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81080906"/>
        <w:docPartObj>
          <w:docPartGallery w:val="Cover Pages"/>
          <w:docPartUnique/>
        </w:docPartObj>
      </w:sdtPr>
      <w:sdtContent>
        <w:p w:rsidR="00B6538E" w:rsidRDefault="00B6538E">
          <w:r>
            <w:rPr>
              <w:noProof/>
            </w:rPr>
            <mc:AlternateContent>
              <mc:Choice Requires="wpg">
                <w:drawing>
                  <wp:anchor distT="0" distB="0" distL="114300" distR="114300" simplePos="0" relativeHeight="251664384" behindDoc="0" locked="0" layoutInCell="1" allowOverlap="1">
                    <wp:simplePos x="0" y="0"/>
                    <wp:positionH relativeFrom="page">
                      <wp:align>center</wp:align>
                    </wp:positionH>
                    <wp:positionV relativeFrom="page">
                      <wp:posOffset>1234440</wp:posOffset>
                    </wp:positionV>
                    <wp:extent cx="68580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a:extLst/>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asciiTheme="majorHAnsi" w:hAnsiTheme="majorHAnsi"/>
                                      <w:caps/>
                                      <w:spacing w:val="160"/>
                                      <w:sz w:val="180"/>
                                      <w:szCs w:val="180"/>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rsidR="001A03C7" w:rsidRDefault="001A03C7">
                                      <w:pPr>
                                        <w:pStyle w:val="NoSpacing"/>
                                        <w:jc w:val="center"/>
                                        <w:rPr>
                                          <w:rFonts w:asciiTheme="majorHAnsi" w:hAnsiTheme="majorHAnsi"/>
                                          <w:caps/>
                                          <w:spacing w:val="160"/>
                                          <w:sz w:val="160"/>
                                          <w:szCs w:val="160"/>
                                        </w:rPr>
                                      </w:pPr>
                                      <w:r>
                                        <w:rPr>
                                          <w:rFonts w:asciiTheme="majorHAnsi" w:hAnsiTheme="majorHAnsi"/>
                                          <w:caps/>
                                          <w:spacing w:val="160"/>
                                          <w:sz w:val="180"/>
                                          <w:szCs w:val="180"/>
                                        </w:rPr>
                                        <w:t>lcmb7002</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448" o:spid="_x0000_s1026" alt="Title: Document title with badge icon behind" style="position:absolute;left:0;text-align:left;margin-left:0;margin-top:97.2pt;width:540pt;height:351.35pt;z-index:251664384;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Theme="majorHAnsi" w:hAnsiTheme="majorHAnsi"/>
                                <w:caps/>
                                <w:spacing w:val="160"/>
                                <w:sz w:val="180"/>
                                <w:szCs w:val="180"/>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rPr>
                                <w:sz w:val="160"/>
                                <w:szCs w:val="160"/>
                              </w:rPr>
                            </w:sdtEndPr>
                            <w:sdtContent>
                              <w:p w:rsidR="001A03C7" w:rsidRDefault="001A03C7">
                                <w:pPr>
                                  <w:pStyle w:val="NoSpacing"/>
                                  <w:jc w:val="center"/>
                                  <w:rPr>
                                    <w:rFonts w:asciiTheme="majorHAnsi" w:hAnsiTheme="majorHAnsi"/>
                                    <w:caps/>
                                    <w:spacing w:val="160"/>
                                    <w:sz w:val="160"/>
                                    <w:szCs w:val="160"/>
                                  </w:rPr>
                                </w:pPr>
                                <w:r>
                                  <w:rPr>
                                    <w:rFonts w:asciiTheme="majorHAnsi" w:hAnsiTheme="majorHAnsi"/>
                                    <w:caps/>
                                    <w:spacing w:val="160"/>
                                    <w:sz w:val="180"/>
                                    <w:szCs w:val="180"/>
                                  </w:rPr>
                                  <w:t>lcmb7002</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3B7B02BA" id="Group 451" o:spid="_x0000_s1026" style="position:absolute;margin-left:0;margin-top:0;width:575.8pt;height:755.1pt;z-index:-251653120;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rsidR="00AE5B9F" w:rsidRDefault="00B6538E">
          <w:r>
            <w:rPr>
              <w:noProof/>
            </w:rPr>
            <mc:AlternateContent>
              <mc:Choice Requires="wps">
                <w:drawing>
                  <wp:anchor distT="0" distB="0" distL="114300" distR="114300" simplePos="0" relativeHeight="251665408" behindDoc="0" locked="0" layoutInCell="1" allowOverlap="1">
                    <wp:simplePos x="0" y="0"/>
                    <wp:positionH relativeFrom="page">
                      <wp:posOffset>395432</wp:posOffset>
                    </wp:positionH>
                    <wp:positionV relativeFrom="page">
                      <wp:posOffset>8120899</wp:posOffset>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rsidR="001A03C7" w:rsidRDefault="001A03C7">
                                    <w:pPr>
                                      <w:pStyle w:val="NoSpacing"/>
                                      <w:spacing w:before="240"/>
                                      <w:jc w:val="center"/>
                                      <w:rPr>
                                        <w:b/>
                                        <w:caps/>
                                        <w:color w:val="44546A" w:themeColor="text2"/>
                                        <w:spacing w:val="140"/>
                                        <w:sz w:val="40"/>
                                        <w:szCs w:val="40"/>
                                      </w:rPr>
                                    </w:pPr>
                                    <w:proofErr w:type="gramStart"/>
                                    <w:r>
                                      <w:rPr>
                                        <w:b/>
                                        <w:caps/>
                                        <w:color w:val="44546A" w:themeColor="text2"/>
                                        <w:spacing w:val="140"/>
                                        <w:sz w:val="40"/>
                                        <w:szCs w:val="40"/>
                                      </w:rPr>
                                      <w:t>fINANCIAl  management</w:t>
                                    </w:r>
                                    <w:proofErr w:type="gramEnd"/>
                                  </w:p>
                                </w:sdtContent>
                              </w:sdt>
                              <w:sdt>
                                <w:sdtPr>
                                  <w:rPr>
                                    <w:b/>
                                    <w:color w:val="E7E6E6" w:themeColor="background2"/>
                                    <w:sz w:val="48"/>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rsidR="001A03C7" w:rsidRPr="00B6538E" w:rsidRDefault="001A03C7">
                                    <w:pPr>
                                      <w:pStyle w:val="NoSpacing"/>
                                      <w:spacing w:before="240"/>
                                      <w:jc w:val="center"/>
                                      <w:rPr>
                                        <w:b/>
                                        <w:caps/>
                                        <w:color w:val="E7E6E6" w:themeColor="background2"/>
                                        <w:spacing w:val="20"/>
                                        <w:sz w:val="48"/>
                                        <w:szCs w:val="32"/>
                                      </w:rPr>
                                    </w:pPr>
                                    <w:r w:rsidRPr="00B6538E">
                                      <w:rPr>
                                        <w:b/>
                                        <w:color w:val="E7E6E6" w:themeColor="background2"/>
                                        <w:sz w:val="48"/>
                                        <w:szCs w:val="32"/>
                                      </w:rPr>
                                      <w:t>Fatima-Zahra Lebied (1602154)</w:t>
                                    </w:r>
                                  </w:p>
                                </w:sdtContent>
                              </w:sdt>
                              <w:p w:rsidR="001A03C7" w:rsidRDefault="001A03C7">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 id="Text Box 51" o:spid="_x0000_s1029" type="#_x0000_t202" alt="Title: Contact info text box" style="position:absolute;left:0;text-align:left;margin-left:31.15pt;margin-top:639.45pt;width:540pt;height:162.7pt;z-index:25166540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&#13;&#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rsidR="001A03C7" w:rsidRDefault="001A03C7">
                              <w:pPr>
                                <w:pStyle w:val="NoSpacing"/>
                                <w:spacing w:before="240"/>
                                <w:jc w:val="center"/>
                                <w:rPr>
                                  <w:b/>
                                  <w:caps/>
                                  <w:color w:val="44546A" w:themeColor="text2"/>
                                  <w:spacing w:val="140"/>
                                  <w:sz w:val="40"/>
                                  <w:szCs w:val="40"/>
                                </w:rPr>
                              </w:pPr>
                              <w:proofErr w:type="gramStart"/>
                              <w:r>
                                <w:rPr>
                                  <w:b/>
                                  <w:caps/>
                                  <w:color w:val="44546A" w:themeColor="text2"/>
                                  <w:spacing w:val="140"/>
                                  <w:sz w:val="40"/>
                                  <w:szCs w:val="40"/>
                                </w:rPr>
                                <w:t>fINANCIAl  management</w:t>
                              </w:r>
                              <w:proofErr w:type="gramEnd"/>
                            </w:p>
                          </w:sdtContent>
                        </w:sdt>
                        <w:sdt>
                          <w:sdtPr>
                            <w:rPr>
                              <w:b/>
                              <w:color w:val="E7E6E6" w:themeColor="background2"/>
                              <w:sz w:val="48"/>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rsidR="001A03C7" w:rsidRPr="00B6538E" w:rsidRDefault="001A03C7">
                              <w:pPr>
                                <w:pStyle w:val="NoSpacing"/>
                                <w:spacing w:before="240"/>
                                <w:jc w:val="center"/>
                                <w:rPr>
                                  <w:b/>
                                  <w:caps/>
                                  <w:color w:val="E7E6E6" w:themeColor="background2"/>
                                  <w:spacing w:val="20"/>
                                  <w:sz w:val="48"/>
                                  <w:szCs w:val="32"/>
                                </w:rPr>
                              </w:pPr>
                              <w:r w:rsidRPr="00B6538E">
                                <w:rPr>
                                  <w:b/>
                                  <w:color w:val="E7E6E6" w:themeColor="background2"/>
                                  <w:sz w:val="48"/>
                                  <w:szCs w:val="32"/>
                                </w:rPr>
                                <w:t>Fatima-Zahra Lebied (1602154)</w:t>
                              </w:r>
                            </w:p>
                          </w:sdtContent>
                        </w:sdt>
                        <w:p w:rsidR="001A03C7" w:rsidRDefault="001A03C7">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v:textbox>
                    <w10:wrap anchorx="page" anchory="page"/>
                  </v:shape>
                </w:pict>
              </mc:Fallback>
            </mc:AlternateContent>
          </w:r>
          <w:r>
            <w:br w:type="page"/>
          </w:r>
        </w:p>
      </w:sdtContent>
    </w:sdt>
    <w:p w:rsidR="00AE5B9F" w:rsidRDefault="00B6538E">
      <w:r>
        <w:rPr>
          <w:noProof/>
        </w:rPr>
        <w:lastRenderedPageBreak/>
        <mc:AlternateContent>
          <mc:Choice Requires="wps">
            <w:drawing>
              <wp:anchor distT="0" distB="0" distL="114300" distR="114300" simplePos="0" relativeHeight="251661312" behindDoc="0" locked="0" layoutInCell="1" allowOverlap="1" wp14:anchorId="4CA80B85" wp14:editId="65CEBBFD">
                <wp:simplePos x="0" y="0"/>
                <wp:positionH relativeFrom="column">
                  <wp:posOffset>-803275</wp:posOffset>
                </wp:positionH>
                <wp:positionV relativeFrom="paragraph">
                  <wp:posOffset>-284595</wp:posOffset>
                </wp:positionV>
                <wp:extent cx="7240905" cy="1366982"/>
                <wp:effectExtent l="0" t="0" r="10795" b="17780"/>
                <wp:wrapNone/>
                <wp:docPr id="14" name="Text Box 14"/>
                <wp:cNvGraphicFramePr/>
                <a:graphic xmlns:a="http://schemas.openxmlformats.org/drawingml/2006/main">
                  <a:graphicData uri="http://schemas.microsoft.com/office/word/2010/wordprocessingShape">
                    <wps:wsp>
                      <wps:cNvSpPr txBox="1"/>
                      <wps:spPr>
                        <a:xfrm>
                          <a:off x="0" y="0"/>
                          <a:ext cx="7240905" cy="1366982"/>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1A03C7" w:rsidRPr="00A87950" w:rsidRDefault="001A03C7" w:rsidP="00A87950">
                            <w:pPr>
                              <w:jc w:val="center"/>
                              <w:rPr>
                                <w:rFonts w:eastAsiaTheme="minorHAnsi"/>
                                <w:sz w:val="120"/>
                                <w:szCs w:val="1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87950">
                              <w:rPr>
                                <w:sz w:val="120"/>
                                <w:szCs w:val="1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TABLE OF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80B85" id="Text Box 14" o:spid="_x0000_s1030" type="#_x0000_t202" style="position:absolute;left:0;text-align:left;margin-left:-63.25pt;margin-top:-22.4pt;width:570.15pt;height:10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" fillcolor="white [3201]" strokecolor="#ed7d31 [3205]" strokeweight="1pt">
                <v:textbox>
                  <w:txbxContent>
                    <w:p w:rsidR="001A03C7" w:rsidRPr="00A87950" w:rsidRDefault="001A03C7" w:rsidP="00A87950">
                      <w:pPr>
                        <w:jc w:val="center"/>
                        <w:rPr>
                          <w:rFonts w:eastAsiaTheme="minorHAnsi"/>
                          <w:sz w:val="120"/>
                          <w:szCs w:val="1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A87950">
                        <w:rPr>
                          <w:sz w:val="120"/>
                          <w:szCs w:val="1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TABLE OF CONTENT</w:t>
                      </w:r>
                    </w:p>
                  </w:txbxContent>
                </v:textbox>
              </v:shape>
            </w:pict>
          </mc:Fallback>
        </mc:AlternateContent>
      </w:r>
    </w:p>
    <w:p w:rsidR="00AE5B9F" w:rsidRDefault="00AE5B9F"/>
    <w:p w:rsidR="00AE5B9F" w:rsidRDefault="00AE5B9F"/>
    <w:p w:rsidR="00AE5B9F" w:rsidRDefault="00AE5B9F"/>
    <w:p w:rsidR="009B2207" w:rsidRDefault="009B2207"/>
    <w:p w:rsidR="00AE5B9F" w:rsidRPr="009B2207" w:rsidRDefault="00A87950">
      <w:pPr>
        <w:rPr>
          <w:b/>
          <w:sz w:val="22"/>
        </w:rPr>
      </w:pPr>
      <w:r w:rsidRPr="009B2207">
        <w:rPr>
          <w:b/>
          <w:sz w:val="22"/>
        </w:rPr>
        <w:t xml:space="preserve">.    .    .    .   .    .   .   .   .   .    .   .   .    .   .   .    .    .   .   .    .    .    .    .    .    .     .    .    .    .    .     .    .    .    .     </w:t>
      </w:r>
      <w:r w:rsidR="00B6538E" w:rsidRPr="009B2207">
        <w:rPr>
          <w:b/>
          <w:sz w:val="22"/>
        </w:rPr>
        <w:t xml:space="preserve">. </w:t>
      </w:r>
      <w:r w:rsidR="009B2207">
        <w:rPr>
          <w:b/>
          <w:sz w:val="22"/>
        </w:rPr>
        <w:t xml:space="preserve">    .</w:t>
      </w:r>
      <w:r w:rsidR="00B6538E" w:rsidRPr="009B2207">
        <w:rPr>
          <w:b/>
          <w:sz w:val="22"/>
        </w:rPr>
        <w:t xml:space="preserve">  </w:t>
      </w:r>
    </w:p>
    <w:p w:rsidR="00A87950" w:rsidRPr="00B6538E" w:rsidRDefault="00A87950">
      <w:pPr>
        <w:rPr>
          <w:b/>
          <w:sz w:val="22"/>
        </w:rPr>
      </w:pPr>
    </w:p>
    <w:p w:rsidR="00A87950" w:rsidRPr="009B2207" w:rsidRDefault="00A87950">
      <w:pPr>
        <w:rPr>
          <w:b/>
          <w:sz w:val="24"/>
        </w:rPr>
      </w:pPr>
      <w:r w:rsidRPr="009B2207">
        <w:rPr>
          <w:b/>
          <w:sz w:val="24"/>
        </w:rPr>
        <w:t xml:space="preserve">Introduction </w:t>
      </w:r>
      <w:r w:rsidR="00B6538E" w:rsidRPr="009B2207">
        <w:rPr>
          <w:b/>
          <w:sz w:val="24"/>
        </w:rPr>
        <w:t>.....................................................................................................................</w:t>
      </w:r>
      <w:r w:rsidR="005B4A49" w:rsidRPr="009B2207">
        <w:rPr>
          <w:b/>
          <w:sz w:val="24"/>
        </w:rPr>
        <w:t>.2</w:t>
      </w:r>
    </w:p>
    <w:p w:rsidR="00B6538E" w:rsidRPr="009B2207" w:rsidRDefault="00B6538E">
      <w:pPr>
        <w:rPr>
          <w:sz w:val="24"/>
        </w:rPr>
      </w:pPr>
    </w:p>
    <w:p w:rsidR="00A87950" w:rsidRPr="009B2207" w:rsidRDefault="00A87950">
      <w:pPr>
        <w:rPr>
          <w:b/>
          <w:sz w:val="24"/>
        </w:rPr>
      </w:pPr>
      <w:r w:rsidRPr="009B2207">
        <w:rPr>
          <w:b/>
          <w:sz w:val="24"/>
        </w:rPr>
        <w:t xml:space="preserve">Part A </w:t>
      </w:r>
      <w:r w:rsidR="00B6538E" w:rsidRPr="009B2207">
        <w:rPr>
          <w:b/>
          <w:sz w:val="24"/>
        </w:rPr>
        <w:t>...................................................................................................................</w:t>
      </w:r>
      <w:r w:rsidR="005B4A49" w:rsidRPr="009B2207">
        <w:rPr>
          <w:b/>
          <w:sz w:val="24"/>
        </w:rPr>
        <w:t>.............3</w:t>
      </w:r>
    </w:p>
    <w:p w:rsidR="00A87950" w:rsidRPr="009B2207" w:rsidRDefault="00A87950">
      <w:pPr>
        <w:rPr>
          <w:sz w:val="24"/>
        </w:rPr>
      </w:pPr>
      <w:r w:rsidRPr="009B2207">
        <w:rPr>
          <w:sz w:val="24"/>
        </w:rPr>
        <w:t xml:space="preserve">Samsung brief history </w:t>
      </w:r>
      <w:r w:rsidR="00B6538E" w:rsidRPr="009B2207">
        <w:rPr>
          <w:sz w:val="24"/>
        </w:rPr>
        <w:t>....................................................................</w:t>
      </w:r>
      <w:r w:rsidR="009B2207">
        <w:rPr>
          <w:sz w:val="24"/>
        </w:rPr>
        <w:t>.</w:t>
      </w:r>
      <w:r w:rsidR="00B6538E" w:rsidRPr="009B2207">
        <w:rPr>
          <w:sz w:val="24"/>
        </w:rPr>
        <w:t>........................................</w:t>
      </w:r>
      <w:r w:rsidR="005B4A49" w:rsidRPr="009B2207">
        <w:rPr>
          <w:sz w:val="24"/>
        </w:rPr>
        <w:t>..3</w:t>
      </w:r>
    </w:p>
    <w:p w:rsidR="00A87950" w:rsidRPr="009B2207" w:rsidRDefault="00A87950">
      <w:pPr>
        <w:rPr>
          <w:sz w:val="24"/>
        </w:rPr>
      </w:pPr>
    </w:p>
    <w:p w:rsidR="00A87950" w:rsidRPr="009B2207" w:rsidRDefault="00A87950">
      <w:pPr>
        <w:rPr>
          <w:b/>
          <w:sz w:val="24"/>
        </w:rPr>
      </w:pPr>
      <w:r w:rsidRPr="009B2207">
        <w:rPr>
          <w:b/>
          <w:sz w:val="24"/>
        </w:rPr>
        <w:t xml:space="preserve">Part B </w:t>
      </w:r>
      <w:r w:rsidR="00B6538E" w:rsidRPr="009B2207">
        <w:rPr>
          <w:b/>
          <w:sz w:val="24"/>
        </w:rPr>
        <w:t>................................</w:t>
      </w:r>
      <w:r w:rsidR="009B2207" w:rsidRPr="009B2207">
        <w:rPr>
          <w:b/>
          <w:sz w:val="24"/>
        </w:rPr>
        <w:t>.</w:t>
      </w:r>
      <w:r w:rsidR="00B6538E" w:rsidRPr="009B2207">
        <w:rPr>
          <w:b/>
          <w:sz w:val="24"/>
        </w:rPr>
        <w:t>...................</w:t>
      </w:r>
      <w:r w:rsidR="009B2207">
        <w:rPr>
          <w:b/>
          <w:sz w:val="24"/>
        </w:rPr>
        <w:t>............</w:t>
      </w:r>
      <w:r w:rsidR="00B6538E" w:rsidRPr="009B2207">
        <w:rPr>
          <w:b/>
          <w:sz w:val="24"/>
        </w:rPr>
        <w:t>................................................................</w:t>
      </w:r>
      <w:r w:rsidR="009B2207" w:rsidRPr="009B2207">
        <w:rPr>
          <w:b/>
          <w:sz w:val="24"/>
        </w:rPr>
        <w:t>5</w:t>
      </w:r>
    </w:p>
    <w:p w:rsidR="00A87950" w:rsidRPr="009B2207" w:rsidRDefault="00A87950">
      <w:pPr>
        <w:rPr>
          <w:sz w:val="24"/>
        </w:rPr>
      </w:pPr>
      <w:r w:rsidRPr="009B2207">
        <w:rPr>
          <w:sz w:val="24"/>
        </w:rPr>
        <w:t xml:space="preserve">How calculation is done </w:t>
      </w:r>
      <w:r w:rsidR="00B6538E" w:rsidRPr="009B2207">
        <w:rPr>
          <w:sz w:val="24"/>
        </w:rPr>
        <w:t>.........................................................................</w:t>
      </w:r>
      <w:r w:rsidR="009B2207">
        <w:rPr>
          <w:sz w:val="24"/>
        </w:rPr>
        <w:t>.</w:t>
      </w:r>
      <w:r w:rsidR="00B6538E" w:rsidRPr="009B2207">
        <w:rPr>
          <w:sz w:val="24"/>
        </w:rPr>
        <w:t>...........................</w:t>
      </w:r>
      <w:r w:rsidR="009B2207" w:rsidRPr="009B2207">
        <w:rPr>
          <w:sz w:val="24"/>
        </w:rPr>
        <w:t>.......5</w:t>
      </w:r>
    </w:p>
    <w:p w:rsidR="00A87950" w:rsidRPr="009B2207" w:rsidRDefault="00A87950">
      <w:pPr>
        <w:rPr>
          <w:sz w:val="24"/>
        </w:rPr>
      </w:pPr>
      <w:r w:rsidRPr="009B2207">
        <w:rPr>
          <w:sz w:val="24"/>
        </w:rPr>
        <w:t xml:space="preserve">Profitability </w:t>
      </w:r>
      <w:r w:rsidR="00B6538E" w:rsidRPr="009B2207">
        <w:rPr>
          <w:sz w:val="24"/>
        </w:rPr>
        <w:t>..................................................................................................................</w:t>
      </w:r>
      <w:r w:rsidR="009B2207" w:rsidRPr="009B2207">
        <w:rPr>
          <w:sz w:val="24"/>
        </w:rPr>
        <w:t>...........21</w:t>
      </w:r>
    </w:p>
    <w:p w:rsidR="00A87950" w:rsidRPr="009B2207" w:rsidRDefault="00A87950">
      <w:pPr>
        <w:rPr>
          <w:sz w:val="24"/>
        </w:rPr>
      </w:pPr>
      <w:r w:rsidRPr="009B2207">
        <w:rPr>
          <w:sz w:val="24"/>
        </w:rPr>
        <w:t xml:space="preserve">Liquidity </w:t>
      </w:r>
      <w:r w:rsidR="00B6538E" w:rsidRPr="009B2207">
        <w:rPr>
          <w:sz w:val="24"/>
        </w:rPr>
        <w:t>..................................................................................................................</w:t>
      </w:r>
      <w:r w:rsidR="009B2207" w:rsidRPr="009B2207">
        <w:rPr>
          <w:sz w:val="24"/>
        </w:rPr>
        <w:t>................22</w:t>
      </w:r>
    </w:p>
    <w:p w:rsidR="00A87950" w:rsidRPr="009B2207" w:rsidRDefault="00A87950">
      <w:pPr>
        <w:rPr>
          <w:sz w:val="24"/>
        </w:rPr>
      </w:pPr>
      <w:r w:rsidRPr="009B2207">
        <w:rPr>
          <w:sz w:val="24"/>
        </w:rPr>
        <w:t xml:space="preserve">Gearing </w:t>
      </w:r>
      <w:r w:rsidR="00B6538E" w:rsidRPr="009B2207">
        <w:rPr>
          <w:sz w:val="24"/>
        </w:rPr>
        <w:t>.............................................................................................................</w:t>
      </w:r>
      <w:r w:rsidR="009B2207" w:rsidRPr="009B2207">
        <w:rPr>
          <w:sz w:val="24"/>
        </w:rPr>
        <w:t>......................24</w:t>
      </w:r>
    </w:p>
    <w:p w:rsidR="00B6538E" w:rsidRPr="009B2207" w:rsidRDefault="00A87950">
      <w:pPr>
        <w:rPr>
          <w:sz w:val="24"/>
        </w:rPr>
      </w:pPr>
      <w:r w:rsidRPr="009B2207">
        <w:rPr>
          <w:sz w:val="24"/>
        </w:rPr>
        <w:t xml:space="preserve">Efficiency </w:t>
      </w:r>
      <w:r w:rsidR="00B6538E" w:rsidRPr="009B2207">
        <w:rPr>
          <w:sz w:val="24"/>
        </w:rPr>
        <w:t>................................................................................................................................</w:t>
      </w:r>
      <w:r w:rsidR="009B2207" w:rsidRPr="009B2207">
        <w:rPr>
          <w:sz w:val="24"/>
        </w:rPr>
        <w:t>26</w:t>
      </w:r>
    </w:p>
    <w:p w:rsidR="00A87950" w:rsidRPr="009B2207" w:rsidRDefault="00B6538E">
      <w:pPr>
        <w:rPr>
          <w:sz w:val="24"/>
        </w:rPr>
      </w:pPr>
      <w:r w:rsidRPr="009B2207">
        <w:rPr>
          <w:sz w:val="24"/>
        </w:rPr>
        <w:t>Recommendation ............................................................................................</w:t>
      </w:r>
      <w:r w:rsidR="009B2207" w:rsidRPr="009B2207">
        <w:rPr>
          <w:sz w:val="24"/>
        </w:rPr>
        <w:t>.......................26</w:t>
      </w:r>
    </w:p>
    <w:p w:rsidR="00B6538E" w:rsidRPr="009B2207" w:rsidRDefault="00B6538E">
      <w:pPr>
        <w:rPr>
          <w:sz w:val="24"/>
        </w:rPr>
      </w:pPr>
    </w:p>
    <w:p w:rsidR="00B6538E" w:rsidRPr="009B2207" w:rsidRDefault="00B6538E">
      <w:pPr>
        <w:rPr>
          <w:b/>
          <w:sz w:val="24"/>
        </w:rPr>
      </w:pPr>
      <w:r w:rsidRPr="009B2207">
        <w:rPr>
          <w:b/>
          <w:sz w:val="24"/>
        </w:rPr>
        <w:t>Part C ......................................................................................</w:t>
      </w:r>
      <w:r w:rsidR="009B2207">
        <w:rPr>
          <w:b/>
          <w:sz w:val="24"/>
        </w:rPr>
        <w:t>.</w:t>
      </w:r>
      <w:r w:rsidRPr="009B2207">
        <w:rPr>
          <w:b/>
          <w:sz w:val="24"/>
        </w:rPr>
        <w:t>...............................</w:t>
      </w:r>
      <w:r w:rsidR="009B2207" w:rsidRPr="009B2207">
        <w:rPr>
          <w:b/>
          <w:sz w:val="24"/>
        </w:rPr>
        <w:t>.........28</w:t>
      </w:r>
    </w:p>
    <w:p w:rsidR="00B6538E" w:rsidRPr="009B2207" w:rsidRDefault="00B6538E">
      <w:pPr>
        <w:rPr>
          <w:sz w:val="24"/>
        </w:rPr>
      </w:pPr>
    </w:p>
    <w:p w:rsidR="00B6538E" w:rsidRPr="009B2207" w:rsidRDefault="00B6538E">
      <w:pPr>
        <w:rPr>
          <w:sz w:val="24"/>
        </w:rPr>
      </w:pPr>
      <w:r w:rsidRPr="009B2207">
        <w:rPr>
          <w:sz w:val="24"/>
        </w:rPr>
        <w:t>Question 1 ......................................................................................</w:t>
      </w:r>
      <w:r w:rsidR="009B2207">
        <w:rPr>
          <w:sz w:val="24"/>
        </w:rPr>
        <w:t>.</w:t>
      </w:r>
      <w:r w:rsidRPr="009B2207">
        <w:rPr>
          <w:sz w:val="24"/>
        </w:rPr>
        <w:t>......................................</w:t>
      </w:r>
      <w:r w:rsidR="009B2207" w:rsidRPr="009B2207">
        <w:rPr>
          <w:sz w:val="24"/>
        </w:rPr>
        <w:t>.28</w:t>
      </w:r>
    </w:p>
    <w:p w:rsidR="00B6538E" w:rsidRPr="009B2207" w:rsidRDefault="00B6538E">
      <w:pPr>
        <w:rPr>
          <w:sz w:val="24"/>
        </w:rPr>
      </w:pPr>
      <w:r w:rsidRPr="009B2207">
        <w:rPr>
          <w:sz w:val="24"/>
        </w:rPr>
        <w:t>Question 2 ........................................................................................</w:t>
      </w:r>
      <w:r w:rsidR="009B2207">
        <w:rPr>
          <w:sz w:val="24"/>
        </w:rPr>
        <w:t>.</w:t>
      </w:r>
      <w:r w:rsidRPr="009B2207">
        <w:rPr>
          <w:sz w:val="24"/>
        </w:rPr>
        <w:t>................</w:t>
      </w:r>
      <w:r w:rsidR="009B2207" w:rsidRPr="009B2207">
        <w:rPr>
          <w:sz w:val="24"/>
        </w:rPr>
        <w:t>.....................32</w:t>
      </w:r>
    </w:p>
    <w:p w:rsidR="00B6538E" w:rsidRPr="009B2207" w:rsidRDefault="00B6538E">
      <w:pPr>
        <w:rPr>
          <w:sz w:val="24"/>
        </w:rPr>
      </w:pPr>
    </w:p>
    <w:p w:rsidR="00B6538E" w:rsidRPr="009B2207" w:rsidRDefault="00B6538E">
      <w:pPr>
        <w:rPr>
          <w:b/>
          <w:sz w:val="24"/>
        </w:rPr>
      </w:pPr>
      <w:r w:rsidRPr="009B2207">
        <w:rPr>
          <w:b/>
          <w:sz w:val="24"/>
        </w:rPr>
        <w:t>Conclusion ........................................</w:t>
      </w:r>
      <w:r w:rsidR="009B2207" w:rsidRPr="009B2207">
        <w:rPr>
          <w:b/>
          <w:sz w:val="24"/>
        </w:rPr>
        <w:t>.</w:t>
      </w:r>
      <w:r w:rsidRPr="009B2207">
        <w:rPr>
          <w:b/>
          <w:sz w:val="24"/>
        </w:rPr>
        <w:t>...........................................</w:t>
      </w:r>
      <w:r w:rsidR="009B2207">
        <w:rPr>
          <w:b/>
          <w:sz w:val="24"/>
        </w:rPr>
        <w:t>.</w:t>
      </w:r>
      <w:r w:rsidRPr="009B2207">
        <w:rPr>
          <w:b/>
          <w:sz w:val="24"/>
        </w:rPr>
        <w:t>..........</w:t>
      </w:r>
      <w:r w:rsidR="009B2207" w:rsidRPr="009B2207">
        <w:rPr>
          <w:b/>
          <w:sz w:val="24"/>
        </w:rPr>
        <w:t>.......................33</w:t>
      </w:r>
    </w:p>
    <w:p w:rsidR="00B6538E" w:rsidRPr="009B2207" w:rsidRDefault="00B6538E">
      <w:pPr>
        <w:rPr>
          <w:b/>
          <w:sz w:val="24"/>
        </w:rPr>
      </w:pPr>
      <w:r w:rsidRPr="009B2207">
        <w:rPr>
          <w:b/>
          <w:sz w:val="24"/>
        </w:rPr>
        <w:t>References ...................................................................................................................</w:t>
      </w:r>
      <w:r w:rsidR="009B2207" w:rsidRPr="009B2207">
        <w:rPr>
          <w:b/>
          <w:sz w:val="24"/>
        </w:rPr>
        <w:t>...34</w:t>
      </w:r>
    </w:p>
    <w:p w:rsidR="00EA40F5" w:rsidRDefault="00EA40F5" w:rsidP="00B21234">
      <w:pPr>
        <w:pStyle w:val="Title"/>
      </w:pPr>
      <w:r>
        <w:lastRenderedPageBreak/>
        <w:t xml:space="preserve">Introduction: </w:t>
      </w:r>
    </w:p>
    <w:p w:rsidR="00EA40F5" w:rsidRPr="00B6538E" w:rsidRDefault="00EA40F5" w:rsidP="00EA40F5">
      <w:pPr>
        <w:rPr>
          <w:rFonts w:ascii="Times New Roman" w:hAnsi="Times New Roman"/>
          <w:sz w:val="24"/>
        </w:rPr>
      </w:pPr>
      <w:r w:rsidRPr="00B6538E">
        <w:rPr>
          <w:rFonts w:ascii="Times New Roman" w:hAnsi="Times New Roman"/>
          <w:sz w:val="24"/>
        </w:rPr>
        <w:t>Developing interest worldwide in the aim of improving the advancement in the business division activities, particularly the innovation, is planned to keep up or increment national monetary intensity, comprehensively as an impact of awareness taking into consideration the impacts coming from economic movement on the utilization of assets and condition.</w:t>
      </w:r>
    </w:p>
    <w:p w:rsidR="002025C8" w:rsidRDefault="00EA40F5" w:rsidP="00EA40F5">
      <w:pPr>
        <w:rPr>
          <w:rFonts w:ascii="Times New Roman" w:hAnsi="Times New Roman"/>
          <w:sz w:val="24"/>
        </w:rPr>
      </w:pPr>
      <w:r w:rsidRPr="00B6538E">
        <w:rPr>
          <w:rFonts w:ascii="Times New Roman" w:hAnsi="Times New Roman"/>
          <w:sz w:val="24"/>
        </w:rPr>
        <w:t>The market of smartphones has been quick developing as far as advancement. Samsung has a successful strategy called quick follower. Nevertheless, Samsung ha</w:t>
      </w:r>
      <w:r w:rsidR="00B6538E" w:rsidRPr="00B6538E">
        <w:rPr>
          <w:rFonts w:ascii="Times New Roman" w:hAnsi="Times New Roman"/>
          <w:sz w:val="24"/>
        </w:rPr>
        <w:t>s</w:t>
      </w:r>
      <w:r w:rsidRPr="00B6538E">
        <w:rPr>
          <w:rFonts w:ascii="Times New Roman" w:hAnsi="Times New Roman"/>
          <w:sz w:val="24"/>
        </w:rPr>
        <w:t xml:space="preserve"> higher sales in term of smartphones compar</w:t>
      </w:r>
      <w:r w:rsidR="00B6538E" w:rsidRPr="00B6538E">
        <w:rPr>
          <w:rFonts w:ascii="Times New Roman" w:hAnsi="Times New Roman"/>
          <w:sz w:val="24"/>
        </w:rPr>
        <w:t>ed</w:t>
      </w:r>
      <w:r w:rsidRPr="00B6538E">
        <w:rPr>
          <w:rFonts w:ascii="Times New Roman" w:hAnsi="Times New Roman"/>
          <w:sz w:val="24"/>
        </w:rPr>
        <w:t xml:space="preserve"> with its market pioneer and main rivalry Apple, the company is presently contending principally on sales than development</w:t>
      </w:r>
      <w:r w:rsidR="00AE5B9F" w:rsidRPr="00B6538E">
        <w:rPr>
          <w:rFonts w:ascii="Times New Roman" w:hAnsi="Times New Roman"/>
          <w:sz w:val="24"/>
        </w:rPr>
        <w:t xml:space="preserve"> (Mihaela, 2011).</w:t>
      </w:r>
    </w:p>
    <w:p w:rsidR="001A03C7" w:rsidRPr="00B6538E" w:rsidRDefault="001A03C7" w:rsidP="00EA40F5">
      <w:pPr>
        <w:rPr>
          <w:rFonts w:ascii="Times New Roman" w:hAnsi="Times New Roman"/>
          <w:sz w:val="24"/>
        </w:rPr>
      </w:pPr>
    </w:p>
    <w:p w:rsidR="002025C8" w:rsidRPr="00B6538E" w:rsidRDefault="002025C8" w:rsidP="00EA40F5">
      <w:pPr>
        <w:rPr>
          <w:rFonts w:ascii="Times New Roman" w:hAnsi="Times New Roman"/>
          <w:sz w:val="24"/>
        </w:rPr>
      </w:pPr>
      <w:r w:rsidRPr="00B6538E">
        <w:rPr>
          <w:rFonts w:ascii="Times New Roman" w:hAnsi="Times New Roman"/>
          <w:sz w:val="24"/>
        </w:rPr>
        <w:t xml:space="preserve">This is a report of the financial position of Samsung Electronics between 2015 and 2019. The report will examine the company’s liquidity, profitability, gearing and efficient use of resources including views and comments with comparison to main competitor Apple. </w:t>
      </w:r>
    </w:p>
    <w:p w:rsidR="00EA40F5" w:rsidRDefault="00EA40F5"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1476A3" w:rsidRDefault="001476A3" w:rsidP="00EA40F5"/>
    <w:p w:rsidR="00EA40F5" w:rsidRPr="00107183" w:rsidRDefault="00384CE1" w:rsidP="00B21234">
      <w:pPr>
        <w:pStyle w:val="Title"/>
      </w:pPr>
      <w:r w:rsidRPr="00107183">
        <w:lastRenderedPageBreak/>
        <w:t>Part a:</w:t>
      </w:r>
    </w:p>
    <w:p w:rsidR="00384CE1" w:rsidRPr="00107183" w:rsidRDefault="00384CE1" w:rsidP="00EA40F5">
      <w:pPr>
        <w:rPr>
          <w:rFonts w:ascii="Times New Roman" w:hAnsi="Times New Roman"/>
          <w:sz w:val="24"/>
        </w:rPr>
      </w:pPr>
    </w:p>
    <w:p w:rsidR="00384CE1" w:rsidRPr="00107183" w:rsidRDefault="00D230DE" w:rsidP="00EA40F5">
      <w:pPr>
        <w:rPr>
          <w:rFonts w:ascii="Times New Roman" w:hAnsi="Times New Roman"/>
          <w:sz w:val="24"/>
        </w:rPr>
      </w:pPr>
      <w:r w:rsidRPr="00107183">
        <w:rPr>
          <w:rFonts w:ascii="Times New Roman" w:hAnsi="Times New Roman"/>
          <w:sz w:val="24"/>
        </w:rPr>
        <w:t>T</w:t>
      </w:r>
      <w:r w:rsidR="00384CE1" w:rsidRPr="00107183">
        <w:rPr>
          <w:rFonts w:ascii="Times New Roman" w:hAnsi="Times New Roman"/>
          <w:sz w:val="24"/>
        </w:rPr>
        <w:t>he organizer, Lee-Byung-Chull began the business as a little fare organization inside Korea in 1938</w:t>
      </w:r>
      <w:r w:rsidR="001A03C7">
        <w:rPr>
          <w:rFonts w:ascii="Times New Roman" w:hAnsi="Times New Roman"/>
          <w:sz w:val="24"/>
        </w:rPr>
        <w:t xml:space="preserve"> b</w:t>
      </w:r>
      <w:r w:rsidRPr="00107183">
        <w:rPr>
          <w:rFonts w:ascii="Times New Roman" w:hAnsi="Times New Roman"/>
          <w:sz w:val="24"/>
        </w:rPr>
        <w:t xml:space="preserve">efore Samsung built up their organization in the cell phone industry, </w:t>
      </w:r>
      <w:r w:rsidR="00384CE1" w:rsidRPr="00107183">
        <w:rPr>
          <w:rFonts w:ascii="Times New Roman" w:hAnsi="Times New Roman"/>
          <w:sz w:val="24"/>
        </w:rPr>
        <w:t xml:space="preserve">and was initially called Samsung Shoe. </w:t>
      </w:r>
      <w:r w:rsidRPr="00107183">
        <w:rPr>
          <w:rFonts w:ascii="Times New Roman" w:hAnsi="Times New Roman"/>
          <w:sz w:val="24"/>
        </w:rPr>
        <w:t>In</w:t>
      </w:r>
      <w:r w:rsidR="00384CE1" w:rsidRPr="00107183">
        <w:rPr>
          <w:rFonts w:ascii="Times New Roman" w:hAnsi="Times New Roman"/>
          <w:sz w:val="24"/>
        </w:rPr>
        <w:t xml:space="preserve"> the late 1960s, Samsung chose to join the electronic business. </w:t>
      </w:r>
      <w:r w:rsidRPr="00107183">
        <w:rPr>
          <w:rFonts w:ascii="Times New Roman" w:hAnsi="Times New Roman"/>
          <w:sz w:val="24"/>
        </w:rPr>
        <w:t xml:space="preserve">During the period between 2000-2010, </w:t>
      </w:r>
      <w:r w:rsidR="00384CE1" w:rsidRPr="00107183">
        <w:rPr>
          <w:rFonts w:ascii="Times New Roman" w:hAnsi="Times New Roman"/>
          <w:sz w:val="24"/>
        </w:rPr>
        <w:t>the organization turned into a pioneer in the advanced, which was additionally the hour of progressive change</w:t>
      </w:r>
      <w:r w:rsidR="00AE5B9F" w:rsidRPr="00107183">
        <w:rPr>
          <w:rFonts w:ascii="Times New Roman" w:hAnsi="Times New Roman"/>
          <w:sz w:val="24"/>
        </w:rPr>
        <w:t xml:space="preserve"> (Farshed, 2014).</w:t>
      </w:r>
    </w:p>
    <w:p w:rsidR="00384CE1" w:rsidRPr="00107183" w:rsidRDefault="00D230DE" w:rsidP="00384CE1">
      <w:pPr>
        <w:rPr>
          <w:rFonts w:ascii="Times New Roman" w:hAnsi="Times New Roman"/>
          <w:sz w:val="24"/>
        </w:rPr>
      </w:pPr>
      <w:r w:rsidRPr="00107183">
        <w:rPr>
          <w:rFonts w:ascii="Times New Roman" w:hAnsi="Times New Roman"/>
          <w:sz w:val="24"/>
        </w:rPr>
        <w:t>The company</w:t>
      </w:r>
      <w:r w:rsidR="00384CE1" w:rsidRPr="00107183">
        <w:rPr>
          <w:rFonts w:ascii="Times New Roman" w:hAnsi="Times New Roman"/>
          <w:sz w:val="24"/>
        </w:rPr>
        <w:t xml:space="preserve"> is perceived as a main worldwide assembling, budgetary, and administrations combination. It was established in 1938 and concentrated its organizations on territories, for example, chemicals, materials, and shipbuilding. In the semiconductor and electronics industry, Samsung has put enormous investment and efforts since 1980. This made Samsung encountered sensational development in net benefits since the 1990s wherein in 2004, the company was classified as one of just two assembling organizations worldwide to post benefits of more than </w:t>
      </w:r>
      <w:r w:rsidR="001A03C7">
        <w:rPr>
          <w:rFonts w:ascii="Times New Roman" w:hAnsi="Times New Roman"/>
          <w:sz w:val="24"/>
        </w:rPr>
        <w:t>$</w:t>
      </w:r>
      <w:r w:rsidR="00384CE1" w:rsidRPr="00107183">
        <w:rPr>
          <w:rFonts w:ascii="Times New Roman" w:hAnsi="Times New Roman"/>
          <w:sz w:val="24"/>
        </w:rPr>
        <w:t>10billion</w:t>
      </w:r>
      <w:r w:rsidR="00AE5B9F" w:rsidRPr="00107183">
        <w:rPr>
          <w:rFonts w:ascii="Times New Roman" w:hAnsi="Times New Roman"/>
          <w:sz w:val="24"/>
        </w:rPr>
        <w:t xml:space="preserve"> (Hong, 2007).</w:t>
      </w:r>
    </w:p>
    <w:p w:rsidR="00384CE1" w:rsidRPr="00107183" w:rsidRDefault="00384CE1" w:rsidP="00384CE1">
      <w:pPr>
        <w:rPr>
          <w:rFonts w:ascii="Times New Roman" w:hAnsi="Times New Roman"/>
          <w:sz w:val="24"/>
        </w:rPr>
      </w:pPr>
      <w:r w:rsidRPr="00107183">
        <w:rPr>
          <w:rFonts w:ascii="Times New Roman" w:hAnsi="Times New Roman"/>
          <w:sz w:val="24"/>
        </w:rPr>
        <w:t>In term of business model, Samsung operates utilizing a vertical incorporation model which use all parts of the manufacturing procedure starting from crude materials to electronics segments to completely collected items. Samsung electronics is additionally one of the world's biggest providers of electronic segments and a top provider of Dell and Sony.</w:t>
      </w:r>
    </w:p>
    <w:p w:rsidR="00384CE1" w:rsidRPr="00107183" w:rsidRDefault="00384CE1" w:rsidP="00384CE1">
      <w:pPr>
        <w:rPr>
          <w:rFonts w:ascii="Times New Roman" w:hAnsi="Times New Roman"/>
          <w:sz w:val="24"/>
        </w:rPr>
      </w:pPr>
      <w:r w:rsidRPr="00107183">
        <w:rPr>
          <w:rFonts w:ascii="Times New Roman" w:hAnsi="Times New Roman"/>
          <w:sz w:val="24"/>
        </w:rPr>
        <w:t>Customers overall know Samsung as one of the top producers of TVs. The organization has additionally joined the market for cell phones when it presented the Samsung Galaxy Tab and the Galaxy S arrangement of smartphones, wherein considered as the head of competition between Apple's iPad and iPhone</w:t>
      </w:r>
      <w:r w:rsidR="00D5211A" w:rsidRPr="00107183">
        <w:rPr>
          <w:rFonts w:ascii="Times New Roman" w:hAnsi="Times New Roman"/>
          <w:sz w:val="24"/>
        </w:rPr>
        <w:t xml:space="preserve"> (Reymond, 2012).</w:t>
      </w:r>
    </w:p>
    <w:p w:rsidR="00626220" w:rsidRPr="00107183" w:rsidRDefault="00626220" w:rsidP="00626220">
      <w:pPr>
        <w:rPr>
          <w:rFonts w:ascii="Times New Roman" w:hAnsi="Times New Roman"/>
          <w:sz w:val="24"/>
        </w:rPr>
      </w:pPr>
      <w:r w:rsidRPr="00107183">
        <w:rPr>
          <w:rFonts w:ascii="Times New Roman" w:hAnsi="Times New Roman"/>
          <w:sz w:val="24"/>
        </w:rPr>
        <w:t xml:space="preserve">The Samsung company consumed its business to 3 primary advances. </w:t>
      </w:r>
      <w:r w:rsidR="00467CF0">
        <w:rPr>
          <w:rFonts w:ascii="Times New Roman" w:hAnsi="Times New Roman"/>
          <w:sz w:val="24"/>
        </w:rPr>
        <w:t xml:space="preserve">In the 1980s, by </w:t>
      </w:r>
      <w:r w:rsidR="00467CF0" w:rsidRPr="00107183">
        <w:rPr>
          <w:rFonts w:ascii="Times New Roman" w:hAnsi="Times New Roman"/>
          <w:sz w:val="24"/>
        </w:rPr>
        <w:t>building plants in cheap labour work areas, for example, Portugal and also by manufacturing huge R&amp;D centres in New York, England</w:t>
      </w:r>
      <w:r w:rsidR="00467CF0">
        <w:rPr>
          <w:rFonts w:ascii="Times New Roman" w:hAnsi="Times New Roman"/>
          <w:sz w:val="24"/>
        </w:rPr>
        <w:t xml:space="preserve">, </w:t>
      </w:r>
      <w:r w:rsidR="001A03C7">
        <w:rPr>
          <w:rFonts w:ascii="Times New Roman" w:hAnsi="Times New Roman"/>
          <w:sz w:val="24"/>
        </w:rPr>
        <w:t>the firm</w:t>
      </w:r>
      <w:r w:rsidRPr="00107183">
        <w:rPr>
          <w:rFonts w:ascii="Times New Roman" w:hAnsi="Times New Roman"/>
          <w:sz w:val="24"/>
        </w:rPr>
        <w:t xml:space="preserve"> made a major interest in a worldwide electronic industr</w:t>
      </w:r>
      <w:r w:rsidR="00467CF0">
        <w:rPr>
          <w:rFonts w:ascii="Times New Roman" w:hAnsi="Times New Roman"/>
          <w:sz w:val="24"/>
        </w:rPr>
        <w:t>y</w:t>
      </w:r>
      <w:r w:rsidRPr="00107183">
        <w:rPr>
          <w:rFonts w:ascii="Times New Roman" w:hAnsi="Times New Roman"/>
          <w:sz w:val="24"/>
        </w:rPr>
        <w:t xml:space="preserve">. </w:t>
      </w:r>
      <w:r w:rsidR="00467CF0">
        <w:rPr>
          <w:rFonts w:ascii="Times New Roman" w:hAnsi="Times New Roman"/>
          <w:sz w:val="24"/>
        </w:rPr>
        <w:t>Furthermore,</w:t>
      </w:r>
      <w:r w:rsidRPr="00107183">
        <w:rPr>
          <w:rFonts w:ascii="Times New Roman" w:hAnsi="Times New Roman"/>
          <w:sz w:val="24"/>
        </w:rPr>
        <w:t xml:space="preserve"> Samsung group </w:t>
      </w:r>
      <w:r w:rsidR="00467CF0">
        <w:rPr>
          <w:rFonts w:ascii="Times New Roman" w:hAnsi="Times New Roman"/>
          <w:sz w:val="24"/>
        </w:rPr>
        <w:t>j</w:t>
      </w:r>
      <w:r w:rsidRPr="00107183">
        <w:rPr>
          <w:rFonts w:ascii="Times New Roman" w:hAnsi="Times New Roman"/>
          <w:sz w:val="24"/>
        </w:rPr>
        <w:t xml:space="preserve">oint </w:t>
      </w:r>
      <w:r w:rsidR="00467CF0">
        <w:rPr>
          <w:rFonts w:ascii="Times New Roman" w:hAnsi="Times New Roman"/>
          <w:sz w:val="24"/>
        </w:rPr>
        <w:t>v</w:t>
      </w:r>
      <w:r w:rsidRPr="00107183">
        <w:rPr>
          <w:rFonts w:ascii="Times New Roman" w:hAnsi="Times New Roman"/>
          <w:sz w:val="24"/>
        </w:rPr>
        <w:t xml:space="preserve">entures and partnerships with Sony for LCD screens to easier enter and reach more nations. From that point forward, through a global strategy, Samsung </w:t>
      </w:r>
      <w:r w:rsidR="00467CF0">
        <w:rPr>
          <w:rFonts w:ascii="Times New Roman" w:hAnsi="Times New Roman"/>
          <w:sz w:val="24"/>
        </w:rPr>
        <w:t xml:space="preserve">started to look for </w:t>
      </w:r>
      <w:r w:rsidRPr="00107183">
        <w:rPr>
          <w:rFonts w:ascii="Times New Roman" w:hAnsi="Times New Roman"/>
          <w:sz w:val="24"/>
        </w:rPr>
        <w:t>end-client items</w:t>
      </w:r>
      <w:r w:rsidR="00D5211A" w:rsidRPr="00107183">
        <w:rPr>
          <w:rFonts w:ascii="Times New Roman" w:hAnsi="Times New Roman"/>
          <w:sz w:val="24"/>
        </w:rPr>
        <w:t xml:space="preserve"> (Dimitri, 2014).</w:t>
      </w:r>
    </w:p>
    <w:p w:rsidR="00626220" w:rsidRPr="00107183" w:rsidRDefault="00626220" w:rsidP="00626220">
      <w:pPr>
        <w:rPr>
          <w:rFonts w:ascii="Times New Roman" w:hAnsi="Times New Roman"/>
          <w:sz w:val="24"/>
        </w:rPr>
      </w:pPr>
      <w:r w:rsidRPr="00107183">
        <w:rPr>
          <w:rFonts w:ascii="Times New Roman" w:hAnsi="Times New Roman"/>
          <w:sz w:val="24"/>
        </w:rPr>
        <w:t>Following an endorsement from investors, Samsung Electronics named its leader, Sang-Hoon Lee, as director of its board. Oh-Hyun Kwon, the administrator's post alongside that of the South Korean organization's CEO will be replaced by Mr Lee.</w:t>
      </w:r>
    </w:p>
    <w:p w:rsidR="00626220" w:rsidRPr="00107183" w:rsidRDefault="00626220" w:rsidP="00626220">
      <w:pPr>
        <w:rPr>
          <w:rFonts w:ascii="Times New Roman" w:hAnsi="Times New Roman"/>
          <w:sz w:val="24"/>
        </w:rPr>
      </w:pPr>
      <w:r w:rsidRPr="00107183">
        <w:rPr>
          <w:rFonts w:ascii="Times New Roman" w:hAnsi="Times New Roman"/>
          <w:sz w:val="24"/>
        </w:rPr>
        <w:t xml:space="preserve">For the first time and with Mr Lee's arrangement, Samsung has isolated the jobs of its CEO and load up </w:t>
      </w:r>
      <w:r w:rsidR="002025C8" w:rsidRPr="00107183">
        <w:rPr>
          <w:rFonts w:ascii="Times New Roman" w:hAnsi="Times New Roman"/>
          <w:sz w:val="24"/>
        </w:rPr>
        <w:t>chairman</w:t>
      </w:r>
      <w:r w:rsidRPr="00107183">
        <w:rPr>
          <w:rFonts w:ascii="Times New Roman" w:hAnsi="Times New Roman"/>
          <w:sz w:val="24"/>
        </w:rPr>
        <w:t xml:space="preserve">. The organization anticipates the move to rise self-independence of its top managerial staff. Furthermore, Samsung extended its board from 9 to 11 individuals by selecting the leaders of its three speciality units as 3 independence executives to the </w:t>
      </w:r>
      <w:r w:rsidR="009F4248" w:rsidRPr="00107183">
        <w:rPr>
          <w:rFonts w:ascii="Times New Roman" w:hAnsi="Times New Roman"/>
          <w:sz w:val="24"/>
        </w:rPr>
        <w:t>board</w:t>
      </w:r>
      <w:r w:rsidRPr="00107183">
        <w:rPr>
          <w:rFonts w:ascii="Times New Roman" w:hAnsi="Times New Roman"/>
          <w:sz w:val="24"/>
        </w:rPr>
        <w:t xml:space="preserve"> units, Hyunsuk Kim, Dongjin Koh and Kinam Kim</w:t>
      </w:r>
      <w:r w:rsidR="00D5211A" w:rsidRPr="00107183">
        <w:rPr>
          <w:rFonts w:ascii="Times New Roman" w:hAnsi="Times New Roman"/>
          <w:sz w:val="24"/>
        </w:rPr>
        <w:t xml:space="preserve"> (TheEconomist, 2018).</w:t>
      </w:r>
    </w:p>
    <w:p w:rsidR="001476A3" w:rsidRPr="00107183" w:rsidRDefault="001476A3" w:rsidP="001476A3">
      <w:pPr>
        <w:rPr>
          <w:rFonts w:ascii="Times New Roman" w:hAnsi="Times New Roman"/>
          <w:sz w:val="24"/>
        </w:rPr>
      </w:pPr>
      <w:r w:rsidRPr="00107183">
        <w:rPr>
          <w:rFonts w:ascii="Times New Roman" w:hAnsi="Times New Roman"/>
          <w:sz w:val="24"/>
        </w:rPr>
        <w:lastRenderedPageBreak/>
        <w:t xml:space="preserve">Samsung the world's greatest cell phone producer has fuelled fears that the period of booming smartphones has come to an end where the total sales fell by £3.2billion in 2015 compared by previous years, </w:t>
      </w:r>
      <w:r w:rsidR="00467CF0">
        <w:rPr>
          <w:rFonts w:ascii="Times New Roman" w:hAnsi="Times New Roman"/>
          <w:sz w:val="24"/>
        </w:rPr>
        <w:t>due to a fall in Samsung ship’s global costs that the company</w:t>
      </w:r>
      <w:r w:rsidRPr="00107183">
        <w:rPr>
          <w:rFonts w:ascii="Times New Roman" w:hAnsi="Times New Roman"/>
          <w:sz w:val="24"/>
        </w:rPr>
        <w:t xml:space="preserve"> makes for LCD gadgets such as laptops and TVs screens</w:t>
      </w:r>
      <w:r w:rsidR="00D5211A" w:rsidRPr="00107183">
        <w:rPr>
          <w:rFonts w:ascii="Times New Roman" w:hAnsi="Times New Roman"/>
          <w:sz w:val="24"/>
        </w:rPr>
        <w:t xml:space="preserve"> (Micheal,</w:t>
      </w:r>
      <w:r w:rsidR="00EB71EE" w:rsidRPr="00107183">
        <w:rPr>
          <w:rFonts w:ascii="Times New Roman" w:hAnsi="Times New Roman"/>
          <w:sz w:val="24"/>
        </w:rPr>
        <w:t xml:space="preserve"> 2016).</w:t>
      </w:r>
    </w:p>
    <w:p w:rsidR="001476A3" w:rsidRPr="00107183" w:rsidRDefault="001476A3" w:rsidP="001476A3">
      <w:pPr>
        <w:rPr>
          <w:rFonts w:ascii="Times New Roman" w:hAnsi="Times New Roman"/>
          <w:sz w:val="24"/>
        </w:rPr>
      </w:pPr>
      <w:r w:rsidRPr="00107183">
        <w:rPr>
          <w:rFonts w:ascii="Times New Roman" w:hAnsi="Times New Roman"/>
          <w:sz w:val="24"/>
        </w:rPr>
        <w:t xml:space="preserve">Slowing demand for display boards, and accusing a </w:t>
      </w:r>
      <w:r w:rsidR="002025C8" w:rsidRPr="00107183">
        <w:rPr>
          <w:rFonts w:ascii="Times New Roman" w:hAnsi="Times New Roman"/>
          <w:sz w:val="24"/>
        </w:rPr>
        <w:t>drop-in</w:t>
      </w:r>
      <w:r w:rsidRPr="00107183">
        <w:rPr>
          <w:rFonts w:ascii="Times New Roman" w:hAnsi="Times New Roman"/>
          <w:sz w:val="24"/>
        </w:rPr>
        <w:t xml:space="preserve"> memory chip costs has given to Samsung an unexpected profit warning. In the amid of global economic slowdown, this is the most recent sign that innovation firms are confronting harder.</w:t>
      </w:r>
    </w:p>
    <w:p w:rsidR="00107183" w:rsidRDefault="001476A3" w:rsidP="001476A3">
      <w:pPr>
        <w:rPr>
          <w:rFonts w:ascii="Times New Roman" w:hAnsi="Times New Roman"/>
          <w:sz w:val="24"/>
        </w:rPr>
      </w:pPr>
      <w:r w:rsidRPr="00107183">
        <w:rPr>
          <w:rFonts w:ascii="Times New Roman" w:hAnsi="Times New Roman"/>
          <w:sz w:val="24"/>
        </w:rPr>
        <w:t>In two years, Samsung's figure its first drop in quarterly operating benefits due to weaker smartphones sales</w:t>
      </w:r>
      <w:r w:rsidR="001A03C7">
        <w:rPr>
          <w:rFonts w:ascii="Times New Roman" w:hAnsi="Times New Roman"/>
          <w:sz w:val="24"/>
        </w:rPr>
        <w:t>, however, Samsung is counted as one of the successful Korean</w:t>
      </w:r>
      <w:r w:rsidR="00EB71EE" w:rsidRPr="00107183">
        <w:rPr>
          <w:rFonts w:ascii="Times New Roman" w:hAnsi="Times New Roman"/>
          <w:sz w:val="24"/>
        </w:rPr>
        <w:t xml:space="preserve"> </w:t>
      </w:r>
      <w:r w:rsidR="001A03C7">
        <w:rPr>
          <w:rFonts w:ascii="Times New Roman" w:hAnsi="Times New Roman"/>
          <w:sz w:val="24"/>
        </w:rPr>
        <w:t xml:space="preserve">company in the electronics sector </w:t>
      </w:r>
      <w:r w:rsidR="00EB71EE" w:rsidRPr="00107183">
        <w:rPr>
          <w:rFonts w:ascii="Times New Roman" w:hAnsi="Times New Roman"/>
          <w:sz w:val="24"/>
        </w:rPr>
        <w:t>(Kollewe, 2019).</w:t>
      </w: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Default="00107183" w:rsidP="001476A3">
      <w:pPr>
        <w:rPr>
          <w:rFonts w:ascii="Times New Roman" w:hAnsi="Times New Roman"/>
          <w:sz w:val="24"/>
        </w:rPr>
      </w:pPr>
    </w:p>
    <w:p w:rsidR="00107183" w:rsidRPr="00107183" w:rsidRDefault="00107183" w:rsidP="001476A3">
      <w:pPr>
        <w:rPr>
          <w:rFonts w:ascii="Times New Roman" w:hAnsi="Times New Roman"/>
          <w:sz w:val="24"/>
        </w:rPr>
      </w:pPr>
    </w:p>
    <w:p w:rsidR="00710E5B" w:rsidRPr="00107183" w:rsidRDefault="001476A3" w:rsidP="00B21234">
      <w:pPr>
        <w:pStyle w:val="Title"/>
      </w:pPr>
      <w:r>
        <w:lastRenderedPageBreak/>
        <w:t>Part B:</w:t>
      </w:r>
    </w:p>
    <w:p w:rsidR="00710E5B" w:rsidRPr="00107183" w:rsidRDefault="00710E5B" w:rsidP="00710E5B">
      <w:pPr>
        <w:autoSpaceDE w:val="0"/>
        <w:autoSpaceDN w:val="0"/>
        <w:adjustRightInd w:val="0"/>
        <w:rPr>
          <w:rFonts w:ascii="Times New Roman" w:hAnsi="Times New Roman" w:cs="AppleSystemUIFont"/>
          <w:sz w:val="24"/>
          <w:lang w:val="en-US"/>
        </w:rPr>
      </w:pPr>
      <w:r w:rsidRPr="00107183">
        <w:rPr>
          <w:rFonts w:ascii="Times New Roman" w:hAnsi="Times New Roman" w:cs="AppleSystemUIFont"/>
          <w:sz w:val="24"/>
          <w:lang w:val="en-US"/>
        </w:rPr>
        <w:t xml:space="preserve">How </w:t>
      </w:r>
      <w:r w:rsidR="001A03C7">
        <w:rPr>
          <w:rFonts w:ascii="Times New Roman" w:hAnsi="Times New Roman" w:cs="AppleSystemUIFont"/>
          <w:sz w:val="24"/>
          <w:lang w:val="en-US"/>
        </w:rPr>
        <w:t xml:space="preserve">Samsung’s </w:t>
      </w:r>
      <w:r w:rsidRPr="00107183">
        <w:rPr>
          <w:rFonts w:ascii="Times New Roman" w:hAnsi="Times New Roman" w:cs="AppleSystemUIFont"/>
          <w:sz w:val="24"/>
          <w:lang w:val="en-US"/>
        </w:rPr>
        <w:t xml:space="preserve">ratios have been calculated </w:t>
      </w:r>
      <w:r w:rsidR="00467CF0">
        <w:rPr>
          <w:rFonts w:ascii="Times New Roman" w:hAnsi="Times New Roman" w:cs="AppleSystemUIFont"/>
          <w:sz w:val="24"/>
          <w:lang w:val="en-US"/>
        </w:rPr>
        <w:t xml:space="preserve">for </w:t>
      </w:r>
      <w:r w:rsidRPr="00107183">
        <w:rPr>
          <w:rFonts w:ascii="Times New Roman" w:hAnsi="Times New Roman" w:cs="AppleSystemUIFont"/>
          <w:sz w:val="24"/>
          <w:lang w:val="en-US"/>
        </w:rPr>
        <w:t>the past 5 years in USD dollar$:</w:t>
      </w:r>
    </w:p>
    <w:p w:rsidR="00710E5B" w:rsidRPr="00467CF0" w:rsidRDefault="00710E5B" w:rsidP="00467CF0">
      <w:pPr>
        <w:pStyle w:val="Title"/>
        <w:rPr>
          <w:lang w:val="en-US"/>
        </w:rPr>
      </w:pPr>
      <w:r>
        <w:rPr>
          <w:lang w:val="en-US"/>
        </w:rPr>
        <w:t xml:space="preserve">Liquidity and gearing ratio: </w:t>
      </w:r>
    </w:p>
    <w:p w:rsidR="001476A3" w:rsidRDefault="00710E5B" w:rsidP="001476A3">
      <w:r>
        <w:rPr>
          <w:rFonts w:ascii="AppleSystemUIFont" w:hAnsi="AppleSystemUIFont" w:cs="AppleSystemUIFont"/>
          <w:noProof/>
          <w:lang w:val="en-US"/>
        </w:rPr>
        <w:drawing>
          <wp:inline distT="0" distB="0" distL="0" distR="0" wp14:anchorId="52A96C9D" wp14:editId="48B89BE6">
            <wp:extent cx="5727700" cy="492413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lance sheet 2015 1.png"/>
                    <pic:cNvPicPr/>
                  </pic:nvPicPr>
                  <pic:blipFill>
                    <a:blip r:embed="rId7">
                      <a:extLst>
                        <a:ext uri="{28A0092B-C50C-407E-A947-70E740481C1C}">
                          <a14:useLocalDpi xmlns:a14="http://schemas.microsoft.com/office/drawing/2010/main" val="0"/>
                        </a:ext>
                      </a:extLst>
                    </a:blip>
                    <a:stretch>
                      <a:fillRect/>
                    </a:stretch>
                  </pic:blipFill>
                  <pic:spPr>
                    <a:xfrm>
                      <a:off x="0" y="0"/>
                      <a:ext cx="5727700" cy="4924134"/>
                    </a:xfrm>
                    <a:prstGeom prst="rect">
                      <a:avLst/>
                    </a:prstGeom>
                  </pic:spPr>
                </pic:pic>
              </a:graphicData>
            </a:graphic>
          </wp:inline>
        </w:drawing>
      </w:r>
    </w:p>
    <w:p w:rsidR="00710E5B" w:rsidRDefault="00710E5B" w:rsidP="001476A3">
      <w:r>
        <w:rPr>
          <w:rFonts w:ascii="AppleSystemUIFont" w:hAnsi="AppleSystemUIFont" w:cs="AppleSystemUIFont"/>
          <w:noProof/>
          <w:lang w:val="en-US"/>
        </w:rPr>
        <w:lastRenderedPageBreak/>
        <w:drawing>
          <wp:inline distT="0" distB="0" distL="0" distR="0" wp14:anchorId="1E173957" wp14:editId="7BFF91C6">
            <wp:extent cx="5727700" cy="4901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lance S 2015 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4901565"/>
                    </a:xfrm>
                    <a:prstGeom prst="rect">
                      <a:avLst/>
                    </a:prstGeom>
                  </pic:spPr>
                </pic:pic>
              </a:graphicData>
            </a:graphic>
          </wp:inline>
        </w:drawing>
      </w:r>
    </w:p>
    <w:p w:rsidR="00710E5B" w:rsidRDefault="00710E5B" w:rsidP="001476A3">
      <w:r>
        <w:rPr>
          <w:rFonts w:ascii="AppleSystemUIFont" w:hAnsi="AppleSystemUIFont" w:cs="AppleSystemUIFont"/>
          <w:noProof/>
          <w:lang w:val="en-US"/>
        </w:rPr>
        <w:lastRenderedPageBreak/>
        <w:drawing>
          <wp:inline distT="0" distB="0" distL="0" distR="0" wp14:anchorId="49B543A7" wp14:editId="49F12BD1">
            <wp:extent cx="5727700" cy="38461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lance She 2015 3 .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846195"/>
                    </a:xfrm>
                    <a:prstGeom prst="rect">
                      <a:avLst/>
                    </a:prstGeom>
                  </pic:spPr>
                </pic:pic>
              </a:graphicData>
            </a:graphic>
          </wp:inline>
        </w:drawing>
      </w:r>
    </w:p>
    <w:p w:rsidR="00710E5B" w:rsidRPr="00B21234" w:rsidRDefault="00710E5B" w:rsidP="00B21234">
      <w:pPr>
        <w:pStyle w:val="Heading4"/>
        <w:rPr>
          <w:b/>
          <w:sz w:val="36"/>
          <w:u w:val="single"/>
          <w:lang w:val="en-US"/>
        </w:rPr>
      </w:pPr>
      <w:r w:rsidRPr="00B21234">
        <w:rPr>
          <w:b/>
          <w:sz w:val="36"/>
          <w:u w:val="single"/>
          <w:lang w:val="en-US"/>
        </w:rPr>
        <w:t>2015:</w:t>
      </w:r>
    </w:p>
    <w:p w:rsidR="00710E5B" w:rsidRPr="00B21234" w:rsidRDefault="00710E5B" w:rsidP="00710E5B">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Liquidity:</w:t>
      </w:r>
    </w:p>
    <w:p w:rsidR="00710E5B" w:rsidRPr="00B21234" w:rsidRDefault="00710E5B" w:rsidP="00710E5B">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Current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110,328,582</m:t>
            </m:r>
          </m:num>
          <m:den>
            <m:r>
              <w:rPr>
                <w:rFonts w:ascii="Cambria Math" w:hAnsi="Cambria Math" w:cs="AppleSystemUIFont"/>
                <w:sz w:val="24"/>
                <w:szCs w:val="24"/>
                <w:lang w:val="en-US"/>
              </w:rPr>
              <m:t>44,641,482</m:t>
            </m:r>
          </m:den>
        </m:f>
      </m:oMath>
      <w:r w:rsidRPr="00B21234">
        <w:rPr>
          <w:rFonts w:ascii="Times New Roman" w:hAnsi="Times New Roman" w:cs="AppleSystemUIFont"/>
          <w:sz w:val="24"/>
          <w:szCs w:val="24"/>
          <w:lang w:val="en-US"/>
        </w:rPr>
        <w:t xml:space="preserve"> = 2.47</w:t>
      </w:r>
    </w:p>
    <w:p w:rsidR="00710E5B" w:rsidRPr="00B21234" w:rsidRDefault="00710E5B" w:rsidP="00710E5B">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Quick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110,328,582 -  16,628,475</m:t>
            </m:r>
          </m:num>
          <m:den>
            <m:r>
              <w:rPr>
                <w:rFonts w:ascii="Cambria Math" w:hAnsi="Cambria Math" w:cs="AppleSystemUIFont"/>
                <w:sz w:val="24"/>
                <w:szCs w:val="24"/>
                <w:lang w:val="en-US"/>
              </w:rPr>
              <m:t>44,641,482</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93,700,107</m:t>
            </m:r>
          </m:num>
          <m:den>
            <m:r>
              <w:rPr>
                <w:rFonts w:ascii="Cambria Math" w:hAnsi="Cambria Math" w:cs="AppleSystemUIFont"/>
                <w:sz w:val="24"/>
                <w:szCs w:val="24"/>
                <w:lang w:val="en-US"/>
              </w:rPr>
              <m:t>44,641,482</m:t>
            </m:r>
          </m:den>
        </m:f>
      </m:oMath>
      <w:r w:rsidRPr="00B21234">
        <w:rPr>
          <w:rFonts w:ascii="Times New Roman" w:hAnsi="Times New Roman" w:cs="AppleSystemUIFont"/>
          <w:sz w:val="24"/>
          <w:szCs w:val="24"/>
          <w:lang w:val="en-US"/>
        </w:rPr>
        <w:t xml:space="preserve"> = 2.10</w:t>
      </w:r>
    </w:p>
    <w:p w:rsidR="00710E5B" w:rsidRDefault="00710E5B" w:rsidP="00710E5B">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Cash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20,009,497</m:t>
            </m:r>
          </m:num>
          <m:den>
            <m:r>
              <w:rPr>
                <w:rFonts w:ascii="Cambria Math" w:hAnsi="Cambria Math" w:cs="AppleSystemUIFont"/>
                <w:sz w:val="24"/>
                <w:szCs w:val="24"/>
                <w:lang w:val="en-US"/>
              </w:rPr>
              <m:t>44,641,482</m:t>
            </m:r>
          </m:den>
        </m:f>
      </m:oMath>
      <w:r w:rsidRPr="00B21234">
        <w:rPr>
          <w:rFonts w:ascii="Times New Roman" w:hAnsi="Times New Roman" w:cs="AppleSystemUIFont"/>
          <w:sz w:val="24"/>
          <w:szCs w:val="24"/>
          <w:lang w:val="en-US"/>
        </w:rPr>
        <w:t xml:space="preserve"> = 0.45</w:t>
      </w:r>
    </w:p>
    <w:p w:rsidR="00B21234" w:rsidRPr="00B21234" w:rsidRDefault="00B21234" w:rsidP="00710E5B">
      <w:pPr>
        <w:autoSpaceDE w:val="0"/>
        <w:autoSpaceDN w:val="0"/>
        <w:adjustRightInd w:val="0"/>
        <w:rPr>
          <w:rFonts w:ascii="Times New Roman" w:hAnsi="Times New Roman" w:cs="AppleSystemUIFont"/>
          <w:sz w:val="24"/>
          <w:szCs w:val="24"/>
          <w:lang w:val="en-US"/>
        </w:rPr>
      </w:pPr>
    </w:p>
    <w:p w:rsidR="00710E5B" w:rsidRPr="00B21234" w:rsidRDefault="00710E5B" w:rsidP="00710E5B">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Gearing ratio:</w:t>
      </w:r>
    </w:p>
    <w:p w:rsidR="00710E5B" w:rsidRPr="00B21234" w:rsidRDefault="00710E5B" w:rsidP="00710E5B">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Total debt = 1,087,641 + 235,607 + 9,860,713 = 11,183,961</w:t>
      </w:r>
    </w:p>
    <w:p w:rsidR="00710E5B" w:rsidRPr="00B21234" w:rsidRDefault="00710E5B" w:rsidP="00710E5B">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Debt-equity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11,183,961</m:t>
            </m:r>
          </m:num>
          <m:den>
            <m:r>
              <w:rPr>
                <w:rFonts w:ascii="Cambria Math" w:hAnsi="Cambria Math" w:cs="AppleSystemUIFont"/>
                <w:sz w:val="24"/>
                <w:szCs w:val="24"/>
                <w:lang w:val="en-US"/>
              </w:rPr>
              <m:t>158,277,915</m:t>
            </m:r>
          </m:den>
        </m:f>
      </m:oMath>
      <w:r w:rsidRPr="00B21234">
        <w:rPr>
          <w:rFonts w:ascii="Times New Roman" w:hAnsi="Times New Roman" w:cs="AppleSystemUIFont"/>
          <w:sz w:val="24"/>
          <w:szCs w:val="24"/>
          <w:lang w:val="en-US"/>
        </w:rPr>
        <w:t xml:space="preserve"> = 0.0707</w:t>
      </w:r>
    </w:p>
    <w:p w:rsidR="00710E5B" w:rsidRDefault="00710E5B" w:rsidP="00710E5B">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Debt-to-capital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11,183,961</m:t>
            </m:r>
          </m:num>
          <m:den>
            <m:r>
              <w:rPr>
                <w:rFonts w:ascii="Cambria Math" w:hAnsi="Cambria Math" w:cs="AppleSystemUIFont"/>
                <w:sz w:val="24"/>
                <w:szCs w:val="24"/>
                <w:lang w:val="en-US"/>
              </w:rPr>
              <m:t xml:space="preserve">158,277,915+11,183,961 </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11,183,961</m:t>
            </m:r>
          </m:num>
          <m:den>
            <m:r>
              <w:rPr>
                <w:rFonts w:ascii="Cambria Math" w:hAnsi="Cambria Math" w:cs="AppleSystemUIFont"/>
                <w:sz w:val="24"/>
                <w:szCs w:val="24"/>
                <w:lang w:val="en-US"/>
              </w:rPr>
              <m:t>169,461,876</m:t>
            </m:r>
          </m:den>
        </m:f>
      </m:oMath>
      <w:r w:rsidRPr="00B21234">
        <w:rPr>
          <w:rFonts w:ascii="Times New Roman" w:hAnsi="Times New Roman" w:cs="AppleSystemUIFont"/>
          <w:sz w:val="24"/>
          <w:szCs w:val="24"/>
          <w:lang w:val="en-US"/>
        </w:rPr>
        <w:t xml:space="preserve"> = 0.066</w:t>
      </w:r>
    </w:p>
    <w:p w:rsidR="00B21234" w:rsidRDefault="00B21234" w:rsidP="00710E5B">
      <w:pPr>
        <w:autoSpaceDE w:val="0"/>
        <w:autoSpaceDN w:val="0"/>
        <w:adjustRightInd w:val="0"/>
        <w:rPr>
          <w:rFonts w:ascii="Times New Roman" w:hAnsi="Times New Roman" w:cs="AppleSystemUIFont"/>
          <w:sz w:val="24"/>
          <w:szCs w:val="24"/>
          <w:lang w:val="en-US"/>
        </w:rPr>
      </w:pPr>
    </w:p>
    <w:p w:rsidR="00B21234" w:rsidRDefault="00B21234" w:rsidP="00710E5B">
      <w:pPr>
        <w:autoSpaceDE w:val="0"/>
        <w:autoSpaceDN w:val="0"/>
        <w:adjustRightInd w:val="0"/>
        <w:rPr>
          <w:rFonts w:ascii="Times New Roman" w:hAnsi="Times New Roman" w:cs="AppleSystemUIFont"/>
          <w:sz w:val="24"/>
          <w:szCs w:val="24"/>
          <w:lang w:val="en-US"/>
        </w:rPr>
      </w:pPr>
    </w:p>
    <w:p w:rsidR="00B21234" w:rsidRPr="00B21234" w:rsidRDefault="00B21234" w:rsidP="00710E5B">
      <w:pPr>
        <w:autoSpaceDE w:val="0"/>
        <w:autoSpaceDN w:val="0"/>
        <w:adjustRightInd w:val="0"/>
        <w:rPr>
          <w:rFonts w:ascii="Times New Roman" w:hAnsi="Times New Roman" w:cs="AppleSystemUIFont"/>
          <w:sz w:val="24"/>
          <w:szCs w:val="24"/>
          <w:lang w:val="en-US"/>
        </w:rPr>
      </w:pPr>
    </w:p>
    <w:p w:rsidR="00710E5B" w:rsidRPr="00B21234" w:rsidRDefault="00710E5B" w:rsidP="00B21234">
      <w:pPr>
        <w:pStyle w:val="Heading4"/>
        <w:rPr>
          <w:b/>
          <w:sz w:val="36"/>
          <w:u w:val="single"/>
        </w:rPr>
      </w:pPr>
      <w:r w:rsidRPr="00B21234">
        <w:rPr>
          <w:b/>
          <w:sz w:val="36"/>
          <w:u w:val="single"/>
        </w:rPr>
        <w:lastRenderedPageBreak/>
        <w:t>2016/2017:</w:t>
      </w:r>
    </w:p>
    <w:p w:rsidR="00710E5B" w:rsidRDefault="00710E5B" w:rsidP="001476A3">
      <w:r>
        <w:rPr>
          <w:rFonts w:ascii="AppleSystemUIFont" w:hAnsi="AppleSystemUIFont" w:cs="AppleSystemUIFont"/>
          <w:noProof/>
          <w:lang w:val="en-US"/>
        </w:rPr>
        <w:drawing>
          <wp:inline distT="0" distB="0" distL="0" distR="0" wp14:anchorId="2AEE371D" wp14:editId="0FC51806">
            <wp:extent cx="5727700" cy="52838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lance sheet 16 17 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5283835"/>
                    </a:xfrm>
                    <a:prstGeom prst="rect">
                      <a:avLst/>
                    </a:prstGeom>
                  </pic:spPr>
                </pic:pic>
              </a:graphicData>
            </a:graphic>
          </wp:inline>
        </w:drawing>
      </w:r>
    </w:p>
    <w:p w:rsidR="00710E5B" w:rsidRDefault="00710E5B" w:rsidP="001476A3">
      <w:r>
        <w:rPr>
          <w:rFonts w:ascii="AppleSystemUIFont" w:hAnsi="AppleSystemUIFont" w:cs="AppleSystemUIFont"/>
          <w:noProof/>
          <w:lang w:val="en-US"/>
        </w:rPr>
        <w:lastRenderedPageBreak/>
        <w:drawing>
          <wp:inline distT="0" distB="0" distL="0" distR="0" wp14:anchorId="6AA4D4AF" wp14:editId="508035E9">
            <wp:extent cx="5727700" cy="48253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lance sheet 16 2 .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4825365"/>
                    </a:xfrm>
                    <a:prstGeom prst="rect">
                      <a:avLst/>
                    </a:prstGeom>
                  </pic:spPr>
                </pic:pic>
              </a:graphicData>
            </a:graphic>
          </wp:inline>
        </w:drawing>
      </w:r>
    </w:p>
    <w:p w:rsidR="00A077B7" w:rsidRDefault="00A077B7" w:rsidP="001476A3">
      <w:r>
        <w:rPr>
          <w:rFonts w:ascii="AppleSystemUIFont" w:hAnsi="AppleSystemUIFont" w:cs="AppleSystemUIFont"/>
          <w:noProof/>
          <w:lang w:val="en-US"/>
        </w:rPr>
        <w:drawing>
          <wp:inline distT="0" distB="0" distL="0" distR="0" wp14:anchorId="63C6B901" wp14:editId="59B43A4C">
            <wp:extent cx="5727700" cy="38112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lance sheet 16 3.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811270"/>
                    </a:xfrm>
                    <a:prstGeom prst="rect">
                      <a:avLst/>
                    </a:prstGeom>
                  </pic:spPr>
                </pic:pic>
              </a:graphicData>
            </a:graphic>
          </wp:inline>
        </w:drawing>
      </w:r>
    </w:p>
    <w:p w:rsidR="00A077B7" w:rsidRPr="00B21234" w:rsidRDefault="00A077B7" w:rsidP="00B21234">
      <w:pPr>
        <w:pStyle w:val="Heading4"/>
        <w:rPr>
          <w:b/>
          <w:sz w:val="36"/>
          <w:u w:val="single"/>
          <w:lang w:val="en-US"/>
        </w:rPr>
      </w:pPr>
      <w:r w:rsidRPr="00B21234">
        <w:rPr>
          <w:b/>
          <w:sz w:val="36"/>
          <w:u w:val="single"/>
          <w:lang w:val="en-US"/>
        </w:rPr>
        <w:lastRenderedPageBreak/>
        <w:t>2016:</w:t>
      </w: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 xml:space="preserve">Liquidity: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Current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125,039,948</m:t>
            </m:r>
          </m:num>
          <m:den>
            <m:r>
              <w:rPr>
                <w:rFonts w:ascii="Cambria Math" w:hAnsi="Cambria Math" w:cs="AppleSystemUIFont"/>
                <w:sz w:val="24"/>
                <w:szCs w:val="24"/>
                <w:lang w:val="en-US"/>
              </w:rPr>
              <m:t>48,364,643</m:t>
            </m:r>
          </m:den>
        </m:f>
      </m:oMath>
      <w:r w:rsidRPr="00B21234">
        <w:rPr>
          <w:rFonts w:ascii="Times New Roman" w:hAnsi="Times New Roman" w:cs="AppleSystemUIFont"/>
          <w:sz w:val="24"/>
          <w:szCs w:val="24"/>
          <w:lang w:val="en-US"/>
        </w:rPr>
        <w:t xml:space="preserve"> = 2.58</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Quick ration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125,039,948 - 16,226,585</m:t>
            </m:r>
          </m:num>
          <m:den>
            <m:r>
              <w:rPr>
                <w:rFonts w:ascii="Cambria Math" w:hAnsi="Cambria Math" w:cs="AppleSystemUIFont"/>
                <w:sz w:val="24"/>
                <w:szCs w:val="24"/>
                <w:lang w:val="en-US"/>
              </w:rPr>
              <m:t>48,364,643</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108,813,303</m:t>
            </m:r>
          </m:num>
          <m:den>
            <m:r>
              <w:rPr>
                <w:rFonts w:ascii="Cambria Math" w:hAnsi="Cambria Math" w:cs="AppleSystemUIFont"/>
                <w:sz w:val="24"/>
                <w:szCs w:val="24"/>
                <w:lang w:val="en-US"/>
              </w:rPr>
              <m:t>48,364,643</m:t>
            </m:r>
          </m:den>
        </m:f>
      </m:oMath>
      <w:r w:rsidRPr="00B21234">
        <w:rPr>
          <w:rFonts w:ascii="Times New Roman" w:hAnsi="Times New Roman" w:cs="AppleSystemUIFont"/>
          <w:sz w:val="24"/>
          <w:szCs w:val="24"/>
          <w:lang w:val="en-US"/>
        </w:rPr>
        <w:t xml:space="preserve"> = 2.25</w:t>
      </w:r>
    </w:p>
    <w:p w:rsidR="00A077B7"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Cash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28,390,168</m:t>
            </m:r>
          </m:num>
          <m:den>
            <m:r>
              <w:rPr>
                <w:rFonts w:ascii="Cambria Math" w:hAnsi="Cambria Math" w:cs="AppleSystemUIFont"/>
                <w:sz w:val="24"/>
                <w:szCs w:val="24"/>
                <w:lang w:val="en-US"/>
              </w:rPr>
              <m:t>48,364,643</m:t>
            </m:r>
          </m:den>
        </m:f>
      </m:oMath>
      <w:r w:rsidRPr="00B21234">
        <w:rPr>
          <w:rFonts w:ascii="Times New Roman" w:hAnsi="Times New Roman" w:cs="AppleSystemUIFont"/>
          <w:sz w:val="24"/>
          <w:szCs w:val="24"/>
          <w:lang w:val="en-US"/>
        </w:rPr>
        <w:t xml:space="preserve"> = 0.59</w:t>
      </w: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 xml:space="preserve">Gearing: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Total debt= 11,269,612 + 51,758 + 1,100,048 = 12,421,418</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Debt-equity ratio=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12,421,418</m:t>
            </m:r>
          </m:num>
          <m:den>
            <m:r>
              <w:rPr>
                <w:rFonts w:ascii="Cambria Math" w:hAnsi="Cambria Math" w:cs="AppleSystemUIFont"/>
                <w:sz w:val="24"/>
                <w:szCs w:val="24"/>
                <w:lang w:val="en-US"/>
              </w:rPr>
              <m:t>170,601,273</m:t>
            </m:r>
          </m:den>
        </m:f>
      </m:oMath>
      <w:r w:rsidRPr="00B21234">
        <w:rPr>
          <w:rFonts w:ascii="Times New Roman" w:hAnsi="Times New Roman" w:cs="AppleSystemUIFont"/>
          <w:sz w:val="24"/>
          <w:szCs w:val="24"/>
          <w:lang w:val="en-US"/>
        </w:rPr>
        <w:t xml:space="preserve"> = 0.0728</w:t>
      </w:r>
    </w:p>
    <w:p w:rsidR="00A077B7" w:rsidRPr="00B21234" w:rsidRDefault="00A077B7" w:rsidP="00A077B7">
      <w:pPr>
        <w:tabs>
          <w:tab w:val="left" w:pos="6163"/>
        </w:tabs>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Debt-to-capital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12,421,418</m:t>
            </m:r>
          </m:num>
          <m:den>
            <m:r>
              <w:rPr>
                <w:rFonts w:ascii="Cambria Math" w:hAnsi="Cambria Math" w:cs="AppleSystemUIFont"/>
                <w:sz w:val="24"/>
                <w:szCs w:val="24"/>
                <w:lang w:val="en-US"/>
              </w:rPr>
              <m:t>170,601,273+12,421,418</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12,421,418</m:t>
            </m:r>
          </m:num>
          <m:den>
            <m:r>
              <w:rPr>
                <w:rFonts w:ascii="Cambria Math" w:hAnsi="Cambria Math" w:cs="AppleSystemUIFont"/>
                <w:sz w:val="24"/>
                <w:szCs w:val="24"/>
                <w:lang w:val="en-US"/>
              </w:rPr>
              <m:t>183,022,691</m:t>
            </m:r>
          </m:den>
        </m:f>
      </m:oMath>
      <w:r w:rsidRPr="00B21234">
        <w:rPr>
          <w:rFonts w:ascii="Times New Roman" w:hAnsi="Times New Roman" w:cs="AppleSystemUIFont"/>
          <w:sz w:val="24"/>
          <w:szCs w:val="24"/>
          <w:lang w:val="en-US"/>
        </w:rPr>
        <w:t xml:space="preserve"> = 0.068</w:t>
      </w:r>
    </w:p>
    <w:p w:rsidR="00A077B7" w:rsidRPr="00B21234" w:rsidRDefault="00A077B7" w:rsidP="00A077B7">
      <w:pPr>
        <w:autoSpaceDE w:val="0"/>
        <w:autoSpaceDN w:val="0"/>
        <w:adjustRightInd w:val="0"/>
        <w:rPr>
          <w:rFonts w:ascii="Times New Roman" w:hAnsi="Times New Roman" w:cs="AppleSystemUIFont"/>
          <w:sz w:val="24"/>
          <w:szCs w:val="24"/>
          <w:lang w:val="en-US"/>
        </w:rPr>
      </w:pPr>
    </w:p>
    <w:p w:rsidR="00A077B7" w:rsidRDefault="00A077B7" w:rsidP="00B21234">
      <w:pPr>
        <w:pStyle w:val="Heading4"/>
        <w:rPr>
          <w:b/>
          <w:sz w:val="36"/>
          <w:u w:val="single"/>
          <w:lang w:val="en-US"/>
        </w:rPr>
      </w:pPr>
      <w:r w:rsidRPr="00B21234">
        <w:rPr>
          <w:b/>
          <w:sz w:val="36"/>
          <w:u w:val="single"/>
          <w:lang w:val="en-US"/>
        </w:rPr>
        <w:t>2017:</w:t>
      </w:r>
    </w:p>
    <w:p w:rsidR="00B21234" w:rsidRPr="00B21234" w:rsidRDefault="00B21234" w:rsidP="00B21234">
      <w:pPr>
        <w:rPr>
          <w:rFonts w:ascii="Times New Roman" w:hAnsi="Times New Roman"/>
          <w:b/>
          <w:sz w:val="24"/>
          <w:szCs w:val="24"/>
          <w:lang w:val="en-US"/>
        </w:rPr>
      </w:pPr>
      <w:r w:rsidRPr="00B21234">
        <w:rPr>
          <w:rFonts w:ascii="Times New Roman" w:hAnsi="Times New Roman"/>
          <w:b/>
          <w:sz w:val="24"/>
          <w:szCs w:val="24"/>
          <w:lang w:val="en-US"/>
        </w:rPr>
        <w:t>Liquidity:</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Current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129,949,219</m:t>
            </m:r>
          </m:num>
          <m:den>
            <m:r>
              <w:rPr>
                <w:rFonts w:ascii="Cambria Math" w:hAnsi="Cambria Math" w:cs="AppleSystemUIFont"/>
                <w:sz w:val="24"/>
                <w:szCs w:val="24"/>
                <w:lang w:val="en-US"/>
              </w:rPr>
              <m:t>59,390,443</m:t>
            </m:r>
          </m:den>
        </m:f>
      </m:oMath>
      <w:r w:rsidRPr="00B21234">
        <w:rPr>
          <w:rFonts w:ascii="Times New Roman" w:hAnsi="Times New Roman" w:cs="AppleSystemUIFont"/>
          <w:sz w:val="24"/>
          <w:szCs w:val="24"/>
          <w:lang w:val="en-US"/>
        </w:rPr>
        <w:t xml:space="preserve"> = 2.19</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Quick ration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129,949,219 -22,088,128</m:t>
            </m:r>
          </m:num>
          <m:den>
            <m:r>
              <w:rPr>
                <w:rFonts w:ascii="Cambria Math" w:hAnsi="Cambria Math" w:cs="AppleSystemUIFont"/>
                <w:sz w:val="24"/>
                <w:szCs w:val="24"/>
                <w:lang w:val="en-US"/>
              </w:rPr>
              <m:t>59,390,443</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107861091</m:t>
            </m:r>
          </m:num>
          <m:den>
            <m:r>
              <w:rPr>
                <w:rFonts w:ascii="Cambria Math" w:hAnsi="Cambria Math" w:cs="AppleSystemUIFont"/>
                <w:sz w:val="24"/>
                <w:szCs w:val="24"/>
                <w:lang w:val="en-US"/>
              </w:rPr>
              <m:t>59,390,443</m:t>
            </m:r>
          </m:den>
        </m:f>
      </m:oMath>
      <w:r w:rsidRPr="00B21234">
        <w:rPr>
          <w:rFonts w:ascii="Times New Roman" w:hAnsi="Times New Roman" w:cs="AppleSystemUIFont"/>
          <w:sz w:val="24"/>
          <w:szCs w:val="24"/>
          <w:lang w:val="en-US"/>
        </w:rPr>
        <w:t xml:space="preserve"> =1.82</w:t>
      </w:r>
    </w:p>
    <w:p w:rsidR="00A077B7"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Cash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27,005,370</m:t>
            </m:r>
          </m:num>
          <m:den>
            <m:r>
              <w:rPr>
                <w:rFonts w:ascii="Cambria Math" w:hAnsi="Cambria Math" w:cs="AppleSystemUIFont"/>
                <w:sz w:val="24"/>
                <w:szCs w:val="24"/>
                <w:lang w:val="en-US"/>
              </w:rPr>
              <m:t>59,390,370</m:t>
            </m:r>
          </m:den>
        </m:f>
      </m:oMath>
      <w:r w:rsidRPr="00B21234">
        <w:rPr>
          <w:rFonts w:ascii="Times New Roman" w:hAnsi="Times New Roman" w:cs="AppleSystemUIFont"/>
          <w:sz w:val="24"/>
          <w:szCs w:val="24"/>
          <w:lang w:val="en-US"/>
        </w:rPr>
        <w:t xml:space="preserve"> = 0.45</w:t>
      </w: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 xml:space="preserve">Gearing: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Total debt= 13,940,369 + 842,880 + 1,604,177 = 16,387,426</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Debt-equity ratio=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16,387,426</m:t>
            </m:r>
          </m:num>
          <m:den>
            <m:r>
              <w:rPr>
                <w:rFonts w:ascii="Cambria Math" w:hAnsi="Cambria Math" w:cs="AppleSystemUIFont"/>
                <w:sz w:val="24"/>
                <w:szCs w:val="24"/>
                <w:lang w:val="en-US"/>
              </w:rPr>
              <m:t>189,634,824</m:t>
            </m:r>
          </m:den>
        </m:f>
      </m:oMath>
      <w:r w:rsidRPr="00B21234">
        <w:rPr>
          <w:rFonts w:ascii="Times New Roman" w:hAnsi="Times New Roman" w:cs="AppleSystemUIFont"/>
          <w:sz w:val="24"/>
          <w:szCs w:val="24"/>
          <w:lang w:val="en-US"/>
        </w:rPr>
        <w:t xml:space="preserve"> = 0.0864</w:t>
      </w:r>
    </w:p>
    <w:p w:rsidR="00A077B7"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Debt-to-capital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16,387,426</m:t>
            </m:r>
          </m:num>
          <m:den>
            <m:r>
              <w:rPr>
                <w:rFonts w:ascii="Cambria Math" w:hAnsi="Cambria Math" w:cs="AppleSystemUIFont"/>
                <w:sz w:val="24"/>
                <w:szCs w:val="24"/>
                <w:lang w:val="en-US"/>
              </w:rPr>
              <m:t>189,634,824+16,387,426</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16,387,426</m:t>
            </m:r>
          </m:num>
          <m:den>
            <m:r>
              <w:rPr>
                <w:rFonts w:ascii="Cambria Math" w:hAnsi="Cambria Math" w:cs="AppleSystemUIFont"/>
                <w:sz w:val="24"/>
                <w:szCs w:val="24"/>
                <w:lang w:val="en-US"/>
              </w:rPr>
              <m:t>206,022,250</m:t>
            </m:r>
          </m:den>
        </m:f>
      </m:oMath>
      <w:r w:rsidRPr="00B21234">
        <w:rPr>
          <w:rFonts w:ascii="Times New Roman" w:hAnsi="Times New Roman" w:cs="AppleSystemUIFont"/>
          <w:sz w:val="24"/>
          <w:szCs w:val="24"/>
          <w:lang w:val="en-US"/>
        </w:rPr>
        <w:t xml:space="preserve"> = 0.079</w:t>
      </w:r>
    </w:p>
    <w:p w:rsidR="00B21234" w:rsidRDefault="00B21234" w:rsidP="00A077B7">
      <w:pPr>
        <w:autoSpaceDE w:val="0"/>
        <w:autoSpaceDN w:val="0"/>
        <w:adjustRightInd w:val="0"/>
        <w:rPr>
          <w:rFonts w:ascii="Times New Roman" w:hAnsi="Times New Roman" w:cs="AppleSystemUIFont"/>
          <w:sz w:val="24"/>
          <w:szCs w:val="24"/>
          <w:lang w:val="en-US"/>
        </w:rPr>
      </w:pPr>
    </w:p>
    <w:p w:rsidR="00B21234" w:rsidRDefault="00B21234" w:rsidP="00A077B7">
      <w:pPr>
        <w:autoSpaceDE w:val="0"/>
        <w:autoSpaceDN w:val="0"/>
        <w:adjustRightInd w:val="0"/>
        <w:rPr>
          <w:rFonts w:ascii="Times New Roman" w:hAnsi="Times New Roman" w:cs="AppleSystemUIFont"/>
          <w:sz w:val="24"/>
          <w:szCs w:val="24"/>
          <w:lang w:val="en-US"/>
        </w:rPr>
      </w:pP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B21234">
      <w:pPr>
        <w:pStyle w:val="Heading4"/>
        <w:rPr>
          <w:b/>
          <w:sz w:val="36"/>
          <w:u w:val="single"/>
          <w:lang w:val="en-US"/>
        </w:rPr>
      </w:pPr>
      <w:r w:rsidRPr="00B21234">
        <w:rPr>
          <w:b/>
          <w:sz w:val="36"/>
          <w:u w:val="single"/>
          <w:lang w:val="en-US"/>
        </w:rPr>
        <w:lastRenderedPageBreak/>
        <w:t xml:space="preserve">2018/2019: </w:t>
      </w:r>
    </w:p>
    <w:p w:rsidR="00A077B7" w:rsidRDefault="00A077B7" w:rsidP="001476A3">
      <w:r>
        <w:rPr>
          <w:rFonts w:ascii="AppleSystemUIFont" w:hAnsi="AppleSystemUIFont" w:cs="AppleSystemUIFont"/>
          <w:noProof/>
          <w:lang w:val="en-US"/>
        </w:rPr>
        <w:drawing>
          <wp:inline distT="0" distB="0" distL="0" distR="0" wp14:anchorId="5976E0A6" wp14:editId="40951E7D">
            <wp:extent cx="5727700" cy="53644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lance sheet 19 1 .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5364480"/>
                    </a:xfrm>
                    <a:prstGeom prst="rect">
                      <a:avLst/>
                    </a:prstGeom>
                  </pic:spPr>
                </pic:pic>
              </a:graphicData>
            </a:graphic>
          </wp:inline>
        </w:drawing>
      </w:r>
    </w:p>
    <w:p w:rsidR="00A077B7" w:rsidRDefault="00A077B7" w:rsidP="001476A3">
      <w:r>
        <w:rPr>
          <w:rFonts w:ascii="AppleSystemUIFont" w:hAnsi="AppleSystemUIFont" w:cs="AppleSystemUIFont"/>
          <w:noProof/>
          <w:lang w:val="en-US"/>
        </w:rPr>
        <w:lastRenderedPageBreak/>
        <w:drawing>
          <wp:inline distT="0" distB="0" distL="0" distR="0" wp14:anchorId="1D4CD216" wp14:editId="2724554F">
            <wp:extent cx="5727700" cy="4791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alance sheet 19 2 .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4791075"/>
                    </a:xfrm>
                    <a:prstGeom prst="rect">
                      <a:avLst/>
                    </a:prstGeom>
                  </pic:spPr>
                </pic:pic>
              </a:graphicData>
            </a:graphic>
          </wp:inline>
        </w:drawing>
      </w:r>
    </w:p>
    <w:p w:rsidR="00A077B7" w:rsidRDefault="00A077B7" w:rsidP="001476A3">
      <w:r>
        <w:rPr>
          <w:rFonts w:ascii="AppleSystemUIFont" w:hAnsi="AppleSystemUIFont" w:cs="AppleSystemUIFont"/>
          <w:noProof/>
          <w:lang w:val="en-US"/>
        </w:rPr>
        <w:drawing>
          <wp:inline distT="0" distB="0" distL="0" distR="0" wp14:anchorId="2A49EAFC" wp14:editId="70C87DF7">
            <wp:extent cx="5727700" cy="38220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alance sheet 19 3.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822065"/>
                    </a:xfrm>
                    <a:prstGeom prst="rect">
                      <a:avLst/>
                    </a:prstGeom>
                  </pic:spPr>
                </pic:pic>
              </a:graphicData>
            </a:graphic>
          </wp:inline>
        </w:drawing>
      </w:r>
    </w:p>
    <w:p w:rsidR="00A077B7" w:rsidRPr="00B21234" w:rsidRDefault="00A077B7" w:rsidP="00B21234">
      <w:pPr>
        <w:pStyle w:val="Heading4"/>
        <w:rPr>
          <w:b/>
          <w:sz w:val="36"/>
          <w:u w:val="single"/>
          <w:lang w:val="en-US"/>
        </w:rPr>
      </w:pPr>
      <w:r w:rsidRPr="00B21234">
        <w:rPr>
          <w:b/>
          <w:sz w:val="36"/>
          <w:u w:val="single"/>
          <w:lang w:val="en-US"/>
        </w:rPr>
        <w:lastRenderedPageBreak/>
        <w:t xml:space="preserve">2018: </w:t>
      </w: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Liquidity:</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Current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149,895,684</m:t>
            </m:r>
          </m:num>
          <m:den>
            <m:r>
              <w:rPr>
                <w:rFonts w:ascii="Cambria Math" w:hAnsi="Cambria Math" w:cs="AppleSystemUIFont"/>
                <w:sz w:val="24"/>
                <w:szCs w:val="24"/>
                <w:lang w:val="en-US"/>
              </w:rPr>
              <m:t>59,274,029</m:t>
            </m:r>
          </m:den>
        </m:f>
      </m:oMath>
      <w:r w:rsidRPr="00B21234">
        <w:rPr>
          <w:rFonts w:ascii="Times New Roman" w:hAnsi="Times New Roman" w:cs="AppleSystemUIFont"/>
          <w:sz w:val="24"/>
          <w:szCs w:val="24"/>
          <w:lang w:val="en-US"/>
        </w:rPr>
        <w:t xml:space="preserve"> = 2.53</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Quick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149,895,684 - 24,869,754</m:t>
            </m:r>
          </m:num>
          <m:den>
            <m:r>
              <w:rPr>
                <w:rFonts w:ascii="Cambria Math" w:hAnsi="Cambria Math" w:cs="AppleSystemUIFont"/>
                <w:sz w:val="24"/>
                <w:szCs w:val="24"/>
                <w:lang w:val="en-US"/>
              </w:rPr>
              <m:t>59,274,029</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125,025,930</m:t>
            </m:r>
          </m:num>
          <m:den>
            <m:r>
              <w:rPr>
                <w:rFonts w:ascii="Cambria Math" w:hAnsi="Cambria Math" w:cs="AppleSystemUIFont"/>
                <w:sz w:val="24"/>
                <w:szCs w:val="24"/>
                <w:lang w:val="en-US"/>
              </w:rPr>
              <m:t>59,274,029</m:t>
            </m:r>
          </m:den>
        </m:f>
      </m:oMath>
      <w:r w:rsidRPr="00B21234">
        <w:rPr>
          <w:rFonts w:ascii="Times New Roman" w:hAnsi="Times New Roman" w:cs="AppleSystemUIFont"/>
          <w:sz w:val="24"/>
          <w:szCs w:val="24"/>
          <w:lang w:val="en-US"/>
        </w:rPr>
        <w:t xml:space="preserve"> = 2.11</w:t>
      </w:r>
    </w:p>
    <w:p w:rsidR="00A077B7"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Cash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26,033,073</m:t>
            </m:r>
          </m:num>
          <m:den>
            <m:r>
              <w:rPr>
                <w:rFonts w:ascii="Cambria Math" w:hAnsi="Cambria Math" w:cs="AppleSystemUIFont"/>
                <w:sz w:val="24"/>
                <w:szCs w:val="24"/>
                <w:lang w:val="en-US"/>
              </w:rPr>
              <m:t>59,274,029</m:t>
            </m:r>
          </m:den>
        </m:f>
      </m:oMath>
      <w:r w:rsidRPr="00B21234">
        <w:rPr>
          <w:rFonts w:ascii="Times New Roman" w:hAnsi="Times New Roman" w:cs="AppleSystemUIFont"/>
          <w:sz w:val="24"/>
          <w:szCs w:val="24"/>
          <w:lang w:val="en-US"/>
        </w:rPr>
        <w:t xml:space="preserve"> = 0.44</w:t>
      </w: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 xml:space="preserve">Gearing: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Total debt= 11,657,766 + 825,401 + 73,006 = 12,556,173</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Debt-equity ratio=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12,556,173</m:t>
            </m:r>
          </m:num>
          <m:den>
            <m:r>
              <w:rPr>
                <w:rFonts w:ascii="Cambria Math" w:hAnsi="Cambria Math" w:cs="AppleSystemUIFont"/>
                <w:sz w:val="24"/>
                <w:szCs w:val="24"/>
                <w:lang w:val="en-US"/>
              </w:rPr>
              <m:t xml:space="preserve">212,579,734 </m:t>
            </m:r>
          </m:den>
        </m:f>
      </m:oMath>
      <w:r w:rsidRPr="00B21234">
        <w:rPr>
          <w:rFonts w:ascii="Times New Roman" w:hAnsi="Times New Roman" w:cs="AppleSystemUIFont"/>
          <w:sz w:val="24"/>
          <w:szCs w:val="24"/>
          <w:lang w:val="en-US"/>
        </w:rPr>
        <w:t xml:space="preserve"> = 0.0590</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Debt-to-capital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12,556,173</m:t>
            </m:r>
          </m:num>
          <m:den>
            <m:r>
              <w:rPr>
                <w:rFonts w:ascii="Cambria Math" w:hAnsi="Cambria Math" w:cs="AppleSystemUIFont"/>
                <w:sz w:val="24"/>
                <w:szCs w:val="24"/>
                <w:lang w:val="en-US"/>
              </w:rPr>
              <m:t>212,579,734+12,556,173</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12,556,173</m:t>
            </m:r>
          </m:num>
          <m:den>
            <m:r>
              <w:rPr>
                <w:rFonts w:ascii="Cambria Math" w:hAnsi="Cambria Math" w:cs="AppleSystemUIFont"/>
                <w:sz w:val="24"/>
                <w:szCs w:val="24"/>
                <w:lang w:val="en-US"/>
              </w:rPr>
              <m:t>225,135,907</m:t>
            </m:r>
          </m:den>
        </m:f>
      </m:oMath>
      <w:r w:rsidRPr="00B21234">
        <w:rPr>
          <w:rFonts w:ascii="Times New Roman" w:hAnsi="Times New Roman" w:cs="AppleSystemUIFont"/>
          <w:sz w:val="24"/>
          <w:szCs w:val="24"/>
          <w:lang w:val="en-US"/>
        </w:rPr>
        <w:t xml:space="preserve"> = 0.056</w:t>
      </w:r>
    </w:p>
    <w:p w:rsidR="00A077B7" w:rsidRPr="00B21234" w:rsidRDefault="00A077B7" w:rsidP="00A077B7">
      <w:pPr>
        <w:autoSpaceDE w:val="0"/>
        <w:autoSpaceDN w:val="0"/>
        <w:adjustRightInd w:val="0"/>
        <w:rPr>
          <w:rFonts w:ascii="Times New Roman" w:hAnsi="Times New Roman" w:cs="AppleSystemUIFont"/>
          <w:sz w:val="24"/>
          <w:szCs w:val="24"/>
          <w:lang w:val="en-US"/>
        </w:rPr>
      </w:pPr>
    </w:p>
    <w:p w:rsidR="00A077B7" w:rsidRPr="00B21234" w:rsidRDefault="00A077B7" w:rsidP="00B21234">
      <w:pPr>
        <w:pStyle w:val="Heading4"/>
        <w:rPr>
          <w:b/>
          <w:sz w:val="36"/>
          <w:u w:val="single"/>
          <w:lang w:val="en-US"/>
        </w:rPr>
      </w:pPr>
      <w:r w:rsidRPr="00B21234">
        <w:rPr>
          <w:b/>
          <w:sz w:val="36"/>
          <w:u w:val="single"/>
          <w:lang w:val="en-US"/>
        </w:rPr>
        <w:t xml:space="preserve">2019: </w:t>
      </w: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Liquidity:</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Current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155,634,050</m:t>
            </m:r>
          </m:num>
          <m:den>
            <m:r>
              <w:rPr>
                <w:rFonts w:ascii="Cambria Math" w:hAnsi="Cambria Math" w:cs="AppleSystemUIFont"/>
                <w:sz w:val="24"/>
                <w:szCs w:val="24"/>
                <w:lang w:val="en-US"/>
              </w:rPr>
              <m:t>54,727,544</m:t>
            </m:r>
          </m:den>
        </m:f>
      </m:oMath>
      <w:r w:rsidRPr="00B21234">
        <w:rPr>
          <w:rFonts w:ascii="Times New Roman" w:hAnsi="Times New Roman" w:cs="AppleSystemUIFont"/>
          <w:sz w:val="24"/>
          <w:szCs w:val="24"/>
          <w:lang w:val="en-US"/>
        </w:rPr>
        <w:t xml:space="preserve"> = 2.84</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Quick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155,634,050 -22,966,437</m:t>
            </m:r>
          </m:num>
          <m:den>
            <m:r>
              <w:rPr>
                <w:rFonts w:ascii="Cambria Math" w:hAnsi="Cambria Math" w:cs="AppleSystemUIFont"/>
                <w:sz w:val="24"/>
                <w:szCs w:val="24"/>
                <w:lang w:val="en-US"/>
              </w:rPr>
              <m:t>54,727,544</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132,667,613</m:t>
            </m:r>
          </m:num>
          <m:den>
            <m:r>
              <w:rPr>
                <w:rFonts w:ascii="Cambria Math" w:hAnsi="Cambria Math" w:cs="AppleSystemUIFont"/>
                <w:sz w:val="24"/>
                <w:szCs w:val="24"/>
                <w:lang w:val="en-US"/>
              </w:rPr>
              <m:t>54,727,544</m:t>
            </m:r>
          </m:den>
        </m:f>
      </m:oMath>
      <w:r w:rsidRPr="00B21234">
        <w:rPr>
          <w:rFonts w:ascii="Times New Roman" w:hAnsi="Times New Roman" w:cs="AppleSystemUIFont"/>
          <w:sz w:val="24"/>
          <w:szCs w:val="24"/>
          <w:lang w:val="en-US"/>
        </w:rPr>
        <w:t xml:space="preserve"> = 2.42</w:t>
      </w:r>
    </w:p>
    <w:p w:rsidR="00A077B7"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Cash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23,069,002</m:t>
            </m:r>
          </m:num>
          <m:den>
            <m:r>
              <w:rPr>
                <w:rFonts w:ascii="Cambria Math" w:hAnsi="Cambria Math" w:cs="AppleSystemUIFont"/>
                <w:sz w:val="24"/>
                <w:szCs w:val="24"/>
                <w:lang w:val="en-US"/>
              </w:rPr>
              <m:t>54,727,544</m:t>
            </m:r>
          </m:den>
        </m:f>
      </m:oMath>
      <w:r w:rsidRPr="00B21234">
        <w:rPr>
          <w:rFonts w:ascii="Times New Roman" w:hAnsi="Times New Roman" w:cs="AppleSystemUIFont"/>
          <w:sz w:val="24"/>
          <w:szCs w:val="24"/>
          <w:lang w:val="en-US"/>
        </w:rPr>
        <w:t xml:space="preserve"> = 0.42</w:t>
      </w: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A077B7">
      <w:pPr>
        <w:autoSpaceDE w:val="0"/>
        <w:autoSpaceDN w:val="0"/>
        <w:adjustRightInd w:val="0"/>
        <w:rPr>
          <w:rFonts w:ascii="Times New Roman" w:hAnsi="Times New Roman" w:cs="AppleSystemUIFont"/>
          <w:b/>
          <w:sz w:val="24"/>
          <w:szCs w:val="24"/>
          <w:lang w:val="en-US"/>
        </w:rPr>
      </w:pPr>
      <w:r w:rsidRPr="00B21234">
        <w:rPr>
          <w:rFonts w:ascii="Times New Roman" w:hAnsi="Times New Roman" w:cs="AppleSystemUIFont"/>
          <w:b/>
          <w:sz w:val="24"/>
          <w:szCs w:val="24"/>
          <w:lang w:val="en-US"/>
        </w:rPr>
        <w:t xml:space="preserve">Gearing: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Total debt= 12,350,032 + 836,835 + 1,885,248 = 15,072,115</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Debt-equity ratio=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15,072,115</m:t>
            </m:r>
          </m:num>
          <m:den>
            <m:r>
              <w:rPr>
                <w:rFonts w:ascii="Cambria Math" w:hAnsi="Cambria Math" w:cs="AppleSystemUIFont"/>
                <w:sz w:val="24"/>
                <w:szCs w:val="24"/>
                <w:lang w:val="en-US"/>
              </w:rPr>
              <m:t>225,559,368</m:t>
            </m:r>
          </m:den>
        </m:f>
      </m:oMath>
      <w:r w:rsidRPr="00B21234">
        <w:rPr>
          <w:rFonts w:ascii="Times New Roman" w:hAnsi="Times New Roman" w:cs="AppleSystemUIFont"/>
          <w:sz w:val="24"/>
          <w:szCs w:val="24"/>
          <w:lang w:val="en-US"/>
        </w:rPr>
        <w:t xml:space="preserve"> = 0.0668</w:t>
      </w:r>
    </w:p>
    <w:p w:rsidR="00A077B7" w:rsidRDefault="00A077B7" w:rsidP="00A077B7">
      <w:pPr>
        <w:tabs>
          <w:tab w:val="left" w:pos="6120"/>
        </w:tabs>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Debt-to-capital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15,072,115</m:t>
            </m:r>
          </m:num>
          <m:den>
            <m:r>
              <w:rPr>
                <w:rFonts w:ascii="Cambria Math" w:hAnsi="Cambria Math" w:cs="AppleSystemUIFont"/>
                <w:sz w:val="24"/>
                <w:szCs w:val="24"/>
                <w:lang w:val="en-US"/>
              </w:rPr>
              <m:t>225,559,368+15,072,115</m:t>
            </m:r>
          </m:den>
        </m:f>
      </m:oMath>
      <w:r w:rsidRPr="00B21234">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15,072,115</m:t>
            </m:r>
          </m:num>
          <m:den>
            <m:r>
              <w:rPr>
                <w:rFonts w:ascii="Cambria Math" w:hAnsi="Cambria Math" w:cs="AppleSystemUIFont"/>
                <w:sz w:val="24"/>
                <w:szCs w:val="24"/>
                <w:lang w:val="en-US"/>
              </w:rPr>
              <m:t>240,631,483</m:t>
            </m:r>
          </m:den>
        </m:f>
      </m:oMath>
      <w:r w:rsidRPr="00B21234">
        <w:rPr>
          <w:rFonts w:ascii="Times New Roman" w:hAnsi="Times New Roman" w:cs="AppleSystemUIFont"/>
          <w:sz w:val="24"/>
          <w:szCs w:val="24"/>
          <w:lang w:val="en-US"/>
        </w:rPr>
        <w:t xml:space="preserve"> = 0.063</w:t>
      </w:r>
    </w:p>
    <w:p w:rsidR="00B21234" w:rsidRDefault="00B21234" w:rsidP="00A077B7">
      <w:pPr>
        <w:tabs>
          <w:tab w:val="left" w:pos="6120"/>
        </w:tabs>
        <w:autoSpaceDE w:val="0"/>
        <w:autoSpaceDN w:val="0"/>
        <w:adjustRightInd w:val="0"/>
        <w:rPr>
          <w:rFonts w:ascii="Times New Roman" w:hAnsi="Times New Roman" w:cs="AppleSystemUIFont"/>
          <w:sz w:val="24"/>
          <w:szCs w:val="24"/>
          <w:lang w:val="en-US"/>
        </w:rPr>
      </w:pPr>
    </w:p>
    <w:p w:rsidR="00B21234" w:rsidRPr="00B21234" w:rsidRDefault="00B21234" w:rsidP="00A077B7">
      <w:pPr>
        <w:tabs>
          <w:tab w:val="left" w:pos="6120"/>
        </w:tabs>
        <w:autoSpaceDE w:val="0"/>
        <w:autoSpaceDN w:val="0"/>
        <w:adjustRightInd w:val="0"/>
        <w:rPr>
          <w:rFonts w:ascii="Times New Roman" w:hAnsi="Times New Roman" w:cs="AppleSystemUIFont"/>
          <w:sz w:val="24"/>
          <w:szCs w:val="24"/>
          <w:lang w:val="en-US"/>
        </w:rPr>
      </w:pPr>
    </w:p>
    <w:p w:rsidR="00A077B7" w:rsidRDefault="00A077B7" w:rsidP="00A077B7">
      <w:pPr>
        <w:pStyle w:val="Title"/>
        <w:rPr>
          <w:lang w:val="en-US"/>
        </w:rPr>
      </w:pPr>
      <w:r>
        <w:rPr>
          <w:lang w:val="en-US"/>
        </w:rPr>
        <w:lastRenderedPageBreak/>
        <w:t>Profitability Ratio:</w:t>
      </w:r>
    </w:p>
    <w:p w:rsidR="00A077B7" w:rsidRPr="00D56697" w:rsidRDefault="00A077B7" w:rsidP="00A077B7">
      <w:pPr>
        <w:rPr>
          <w:lang w:val="en-US"/>
        </w:rPr>
      </w:pPr>
    </w:p>
    <w:p w:rsidR="00A077B7" w:rsidRPr="00B21234" w:rsidRDefault="00A077B7" w:rsidP="00A077B7">
      <w:pPr>
        <w:autoSpaceDE w:val="0"/>
        <w:autoSpaceDN w:val="0"/>
        <w:adjustRightInd w:val="0"/>
        <w:jc w:val="center"/>
        <w:rPr>
          <w:rFonts w:ascii="Times New Roman" w:hAnsi="Times New Roman" w:cs="AppleSystemUIFont"/>
          <w:sz w:val="24"/>
          <w:szCs w:val="24"/>
          <w:highlight w:val="lightGray"/>
          <w:lang w:val="en-US"/>
        </w:rPr>
      </w:pPr>
      <w:r w:rsidRPr="00B21234">
        <w:rPr>
          <w:rFonts w:ascii="Times New Roman" w:hAnsi="Times New Roman" w:cs="AppleSystemUIFont"/>
          <w:sz w:val="24"/>
          <w:szCs w:val="24"/>
          <w:highlight w:val="lightGray"/>
          <w:lang w:val="en-US"/>
        </w:rPr>
        <w:t xml:space="preserve">Gross margin = </w:t>
      </w:r>
      <m:oMath>
        <m:f>
          <m:fPr>
            <m:ctrlPr>
              <w:rPr>
                <w:rFonts w:ascii="Cambria Math" w:hAnsi="Cambria Math" w:cs="AppleSystemUIFont"/>
                <w:i/>
                <w:sz w:val="24"/>
                <w:szCs w:val="24"/>
                <w:highlight w:val="lightGray"/>
                <w:lang w:val="en-US"/>
              </w:rPr>
            </m:ctrlPr>
          </m:fPr>
          <m:num>
            <m:r>
              <w:rPr>
                <w:rFonts w:ascii="Cambria Math" w:hAnsi="Cambria Math" w:cs="AppleSystemUIFont"/>
                <w:sz w:val="24"/>
                <w:szCs w:val="24"/>
                <w:highlight w:val="lightGray"/>
                <w:lang w:val="en-US"/>
              </w:rPr>
              <m:t>Gross Profit</m:t>
            </m:r>
          </m:num>
          <m:den>
            <m:r>
              <w:rPr>
                <w:rFonts w:ascii="Cambria Math" w:hAnsi="Cambria Math" w:cs="AppleSystemUIFont"/>
                <w:sz w:val="24"/>
                <w:szCs w:val="24"/>
                <w:highlight w:val="lightGray"/>
                <w:lang w:val="en-US"/>
              </w:rPr>
              <m:t xml:space="preserve">Sales Revenue </m:t>
            </m:r>
          </m:den>
        </m:f>
      </m:oMath>
    </w:p>
    <w:p w:rsidR="00A077B7" w:rsidRPr="00B21234" w:rsidRDefault="00A077B7" w:rsidP="00A077B7">
      <w:pPr>
        <w:autoSpaceDE w:val="0"/>
        <w:autoSpaceDN w:val="0"/>
        <w:adjustRightInd w:val="0"/>
        <w:jc w:val="center"/>
        <w:rPr>
          <w:rFonts w:ascii="Times New Roman" w:hAnsi="Times New Roman" w:cs="AppleSystemUIFont"/>
          <w:sz w:val="24"/>
          <w:szCs w:val="24"/>
          <w:highlight w:val="lightGray"/>
          <w:lang w:val="en-US"/>
        </w:rPr>
      </w:pPr>
    </w:p>
    <w:p w:rsidR="00A077B7" w:rsidRPr="00B21234" w:rsidRDefault="00A077B7" w:rsidP="00B21234">
      <w:pPr>
        <w:autoSpaceDE w:val="0"/>
        <w:autoSpaceDN w:val="0"/>
        <w:adjustRightInd w:val="0"/>
        <w:jc w:val="center"/>
        <w:rPr>
          <w:rFonts w:ascii="Times New Roman" w:hAnsi="Times New Roman" w:cs="AppleSystemUIFont"/>
          <w:sz w:val="24"/>
          <w:szCs w:val="24"/>
          <w:highlight w:val="lightGray"/>
          <w:lang w:val="en-US"/>
        </w:rPr>
      </w:pPr>
      <w:r w:rsidRPr="00B21234">
        <w:rPr>
          <w:rFonts w:ascii="Times New Roman" w:hAnsi="Times New Roman" w:cs="AppleSystemUIFont"/>
          <w:sz w:val="24"/>
          <w:szCs w:val="24"/>
          <w:highlight w:val="lightGray"/>
          <w:lang w:val="en-US"/>
        </w:rPr>
        <w:t xml:space="preserve">Operating margin = </w:t>
      </w:r>
      <m:oMath>
        <m:f>
          <m:fPr>
            <m:ctrlPr>
              <w:rPr>
                <w:rFonts w:ascii="Cambria Math" w:hAnsi="Cambria Math" w:cs="AppleSystemUIFont"/>
                <w:i/>
                <w:sz w:val="24"/>
                <w:szCs w:val="24"/>
                <w:highlight w:val="lightGray"/>
                <w:lang w:val="en-US"/>
              </w:rPr>
            </m:ctrlPr>
          </m:fPr>
          <m:num>
            <m:r>
              <w:rPr>
                <w:rFonts w:ascii="Cambria Math" w:hAnsi="Cambria Math" w:cs="AppleSystemUIFont"/>
                <w:sz w:val="24"/>
                <w:szCs w:val="24"/>
                <w:highlight w:val="lightGray"/>
                <w:lang w:val="en-US"/>
              </w:rPr>
              <m:t xml:space="preserve">Operating Income </m:t>
            </m:r>
          </m:num>
          <m:den>
            <m:r>
              <w:rPr>
                <w:rFonts w:ascii="Cambria Math" w:hAnsi="Cambria Math" w:cs="AppleSystemUIFont"/>
                <w:sz w:val="24"/>
                <w:szCs w:val="24"/>
                <w:highlight w:val="lightGray"/>
                <w:lang w:val="en-US"/>
              </w:rPr>
              <m:t xml:space="preserve">Sales Revenue </m:t>
            </m:r>
          </m:den>
        </m:f>
      </m:oMath>
    </w:p>
    <w:p w:rsidR="00A077B7" w:rsidRPr="00B21234" w:rsidRDefault="00A077B7" w:rsidP="00A077B7">
      <w:pPr>
        <w:jc w:val="center"/>
        <w:rPr>
          <w:rFonts w:ascii="Times New Roman" w:hAnsi="Times New Roman"/>
          <w:sz w:val="24"/>
          <w:szCs w:val="24"/>
          <w:highlight w:val="lightGray"/>
          <w:lang w:val="en-US"/>
        </w:rPr>
      </w:pPr>
    </w:p>
    <w:p w:rsidR="00A077B7" w:rsidRPr="00B21234" w:rsidRDefault="00A077B7" w:rsidP="00A077B7">
      <w:pPr>
        <w:autoSpaceDE w:val="0"/>
        <w:autoSpaceDN w:val="0"/>
        <w:adjustRightInd w:val="0"/>
        <w:jc w:val="center"/>
        <w:rPr>
          <w:rFonts w:ascii="Times New Roman" w:hAnsi="Times New Roman" w:cs="AppleSystemUIFont"/>
          <w:sz w:val="24"/>
          <w:szCs w:val="24"/>
          <w:lang w:val="en-US"/>
        </w:rPr>
      </w:pPr>
      <w:r w:rsidRPr="00B21234">
        <w:rPr>
          <w:rFonts w:ascii="Times New Roman" w:hAnsi="Times New Roman" w:cs="AppleSystemUIFont"/>
          <w:sz w:val="24"/>
          <w:szCs w:val="24"/>
          <w:highlight w:val="lightGray"/>
          <w:lang w:val="en-US"/>
        </w:rPr>
        <w:t xml:space="preserve">Net Income Margin = </w:t>
      </w:r>
      <m:oMath>
        <m:f>
          <m:fPr>
            <m:ctrlPr>
              <w:rPr>
                <w:rFonts w:ascii="Cambria Math" w:hAnsi="Cambria Math" w:cs="AppleSystemUIFont"/>
                <w:i/>
                <w:sz w:val="24"/>
                <w:szCs w:val="24"/>
                <w:highlight w:val="lightGray"/>
                <w:lang w:val="en-US"/>
              </w:rPr>
            </m:ctrlPr>
          </m:fPr>
          <m:num>
            <m:r>
              <w:rPr>
                <w:rFonts w:ascii="Cambria Math" w:hAnsi="Cambria Math" w:cs="AppleSystemUIFont"/>
                <w:sz w:val="24"/>
                <w:szCs w:val="24"/>
                <w:highlight w:val="lightGray"/>
                <w:lang w:val="en-US"/>
              </w:rPr>
              <m:t>Net Income</m:t>
            </m:r>
          </m:num>
          <m:den>
            <m:r>
              <w:rPr>
                <w:rFonts w:ascii="Cambria Math" w:hAnsi="Cambria Math" w:cs="AppleSystemUIFont"/>
                <w:sz w:val="24"/>
                <w:szCs w:val="24"/>
                <w:highlight w:val="lightGray"/>
                <w:lang w:val="en-US"/>
              </w:rPr>
              <m:t xml:space="preserve">Sales Revenue </m:t>
            </m:r>
          </m:den>
        </m:f>
      </m:oMath>
    </w:p>
    <w:p w:rsidR="00A077B7" w:rsidRPr="00B21234" w:rsidRDefault="00A077B7" w:rsidP="00B21234">
      <w:pPr>
        <w:pStyle w:val="Heading4"/>
        <w:rPr>
          <w:b/>
          <w:sz w:val="36"/>
          <w:u w:val="single"/>
          <w:lang w:val="en-US"/>
        </w:rPr>
      </w:pPr>
      <w:r w:rsidRPr="00B21234">
        <w:rPr>
          <w:b/>
          <w:sz w:val="36"/>
          <w:u w:val="single"/>
          <w:lang w:val="en-US"/>
        </w:rPr>
        <w:t>2015:</w:t>
      </w:r>
    </w:p>
    <w:p w:rsidR="00A077B7" w:rsidRDefault="00A077B7" w:rsidP="001476A3">
      <w:r>
        <w:rPr>
          <w:rFonts w:ascii="AppleSystemUIFont" w:hAnsi="AppleSystemUIFont" w:cs="AppleSystemUIFont"/>
          <w:noProof/>
          <w:lang w:val="en-US"/>
        </w:rPr>
        <w:drawing>
          <wp:inline distT="0" distB="0" distL="0" distR="0" wp14:anchorId="28D96625" wp14:editId="37306366">
            <wp:extent cx="5727700" cy="51449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5 Profitability.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5144901"/>
                    </a:xfrm>
                    <a:prstGeom prst="rect">
                      <a:avLst/>
                    </a:prstGeom>
                  </pic:spPr>
                </pic:pic>
              </a:graphicData>
            </a:graphic>
          </wp:inline>
        </w:drawing>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Gross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68,214,765</m:t>
            </m:r>
          </m:num>
          <m:den>
            <m:r>
              <w:rPr>
                <w:rFonts w:ascii="Cambria Math" w:hAnsi="Cambria Math" w:cs="AppleSystemUIFont"/>
                <w:sz w:val="24"/>
                <w:szCs w:val="24"/>
                <w:lang w:val="en-US"/>
              </w:rPr>
              <m:t>177,365,404</m:t>
            </m:r>
          </m:den>
        </m:f>
      </m:oMath>
      <w:r w:rsidRPr="00B21234">
        <w:rPr>
          <w:rFonts w:ascii="Times New Roman" w:hAnsi="Times New Roman" w:cs="AppleSystemUIFont"/>
          <w:sz w:val="24"/>
          <w:szCs w:val="24"/>
          <w:lang w:val="en-US"/>
        </w:rPr>
        <w:t xml:space="preserve"> = 0.3846</w:t>
      </w:r>
    </w:p>
    <w:p w:rsidR="00B21234"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lastRenderedPageBreak/>
        <w:t>Operating margin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23,347,867</m:t>
            </m:r>
          </m:num>
          <m:den>
            <m:r>
              <w:rPr>
                <w:rFonts w:ascii="Cambria Math" w:hAnsi="Cambria Math" w:cs="AppleSystemUIFont"/>
                <w:sz w:val="24"/>
                <w:szCs w:val="24"/>
                <w:lang w:val="en-US"/>
              </w:rPr>
              <m:t>177,365,404</m:t>
            </m:r>
          </m:den>
        </m:f>
      </m:oMath>
      <w:r w:rsidRPr="00B21234">
        <w:rPr>
          <w:rFonts w:ascii="Times New Roman" w:hAnsi="Times New Roman" w:cs="AppleSystemUIFont"/>
          <w:sz w:val="24"/>
          <w:szCs w:val="24"/>
          <w:lang w:val="en-US"/>
        </w:rPr>
        <w:t xml:space="preserve"> = 0.1316</w:t>
      </w:r>
    </w:p>
    <w:p w:rsidR="00A077B7"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Net Income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16,848,002</m:t>
            </m:r>
          </m:num>
          <m:den>
            <m:r>
              <w:rPr>
                <w:rFonts w:ascii="Cambria Math" w:hAnsi="Cambria Math" w:cs="AppleSystemUIFont"/>
                <w:sz w:val="24"/>
                <w:szCs w:val="24"/>
                <w:lang w:val="en-US"/>
              </w:rPr>
              <m:t>177,365,404</m:t>
            </m:r>
          </m:den>
        </m:f>
      </m:oMath>
      <w:r w:rsidRPr="00B21234">
        <w:rPr>
          <w:rFonts w:ascii="Times New Roman" w:hAnsi="Times New Roman" w:cs="AppleSystemUIFont"/>
          <w:sz w:val="24"/>
          <w:szCs w:val="24"/>
          <w:lang w:val="en-US"/>
        </w:rPr>
        <w:t xml:space="preserve"> = 0.095</w:t>
      </w: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B21234">
      <w:pPr>
        <w:pStyle w:val="Heading4"/>
        <w:rPr>
          <w:b/>
          <w:sz w:val="36"/>
          <w:u w:val="single"/>
          <w:lang w:val="en-US"/>
        </w:rPr>
      </w:pPr>
      <w:r w:rsidRPr="00B21234">
        <w:rPr>
          <w:b/>
          <w:sz w:val="36"/>
          <w:u w:val="single"/>
          <w:lang w:val="en-US"/>
        </w:rPr>
        <w:t>2016/2017:</w:t>
      </w:r>
    </w:p>
    <w:p w:rsidR="00A077B7" w:rsidRDefault="00A077B7" w:rsidP="001476A3">
      <w:r>
        <w:rPr>
          <w:rFonts w:ascii="AppleSystemUIFont" w:hAnsi="AppleSystemUIFont" w:cs="AppleSystemUIFont"/>
          <w:noProof/>
          <w:lang w:val="en-US"/>
        </w:rPr>
        <w:drawing>
          <wp:inline distT="0" distB="0" distL="0" distR="0" wp14:anchorId="40315057" wp14:editId="3EE4008F">
            <wp:extent cx="5727700" cy="437785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6 Samung .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4377856"/>
                    </a:xfrm>
                    <a:prstGeom prst="rect">
                      <a:avLst/>
                    </a:prstGeom>
                  </pic:spPr>
                </pic:pic>
              </a:graphicData>
            </a:graphic>
          </wp:inline>
        </w:drawing>
      </w:r>
    </w:p>
    <w:p w:rsidR="00A077B7" w:rsidRPr="00B21234" w:rsidRDefault="00A077B7" w:rsidP="00B21234">
      <w:pPr>
        <w:pStyle w:val="Heading4"/>
        <w:rPr>
          <w:b/>
          <w:sz w:val="36"/>
          <w:u w:val="single"/>
          <w:lang w:val="en-US"/>
        </w:rPr>
      </w:pPr>
      <w:r w:rsidRPr="00B21234">
        <w:rPr>
          <w:b/>
          <w:sz w:val="36"/>
          <w:u w:val="single"/>
          <w:lang w:val="en-US"/>
        </w:rPr>
        <w:t>2016</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Gross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72,133,985</m:t>
            </m:r>
          </m:num>
          <m:den>
            <m:r>
              <w:rPr>
                <w:rFonts w:ascii="Cambria Math" w:hAnsi="Cambria Math" w:cs="AppleSystemUIFont"/>
                <w:sz w:val="24"/>
                <w:szCs w:val="24"/>
                <w:lang w:val="en-US"/>
              </w:rPr>
              <m:t>178,473,168</m:t>
            </m:r>
          </m:den>
        </m:f>
      </m:oMath>
      <w:r w:rsidRPr="00B21234">
        <w:rPr>
          <w:rFonts w:ascii="Times New Roman" w:hAnsi="Times New Roman" w:cs="AppleSystemUIFont"/>
          <w:sz w:val="24"/>
          <w:szCs w:val="24"/>
          <w:lang w:val="en-US"/>
        </w:rPr>
        <w:t xml:space="preserve"> = 0.4042</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Operating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25,852,081</m:t>
            </m:r>
          </m:num>
          <m:den>
            <m:r>
              <w:rPr>
                <w:rFonts w:ascii="Cambria Math" w:hAnsi="Cambria Math" w:cs="AppleSystemUIFont"/>
                <w:sz w:val="24"/>
                <w:szCs w:val="24"/>
                <w:lang w:val="en-US"/>
              </w:rPr>
              <m:t>178,473,168</m:t>
            </m:r>
          </m:den>
        </m:f>
      </m:oMath>
      <w:r w:rsidRPr="00B21234">
        <w:rPr>
          <w:rFonts w:ascii="Times New Roman" w:hAnsi="Times New Roman" w:cs="AppleSystemUIFont"/>
          <w:sz w:val="24"/>
          <w:szCs w:val="24"/>
          <w:lang w:val="en-US"/>
        </w:rPr>
        <w:t xml:space="preserve"> = 0.1448</w:t>
      </w:r>
    </w:p>
    <w:p w:rsid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Net income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20,092,451</m:t>
            </m:r>
          </m:num>
          <m:den>
            <m:r>
              <w:rPr>
                <w:rFonts w:ascii="Cambria Math" w:hAnsi="Cambria Math" w:cs="AppleSystemUIFont"/>
                <w:sz w:val="24"/>
                <w:szCs w:val="24"/>
                <w:lang w:val="en-US"/>
              </w:rPr>
              <m:t>178,473,168</m:t>
            </m:r>
          </m:den>
        </m:f>
      </m:oMath>
      <w:r w:rsidRPr="00B21234">
        <w:rPr>
          <w:rFonts w:ascii="Times New Roman" w:hAnsi="Times New Roman" w:cs="AppleSystemUIFont"/>
          <w:sz w:val="24"/>
          <w:szCs w:val="24"/>
          <w:lang w:val="en-US"/>
        </w:rPr>
        <w:t xml:space="preserve"> = 0.1126</w:t>
      </w:r>
    </w:p>
    <w:p w:rsidR="00B21234" w:rsidRDefault="00B21234" w:rsidP="00A077B7">
      <w:pPr>
        <w:autoSpaceDE w:val="0"/>
        <w:autoSpaceDN w:val="0"/>
        <w:adjustRightInd w:val="0"/>
        <w:rPr>
          <w:rFonts w:ascii="Times New Roman" w:hAnsi="Times New Roman" w:cs="AppleSystemUIFont"/>
          <w:sz w:val="24"/>
          <w:szCs w:val="24"/>
          <w:lang w:val="en-US"/>
        </w:rPr>
      </w:pPr>
    </w:p>
    <w:p w:rsidR="00B21234" w:rsidRDefault="00B21234" w:rsidP="00A077B7">
      <w:pPr>
        <w:autoSpaceDE w:val="0"/>
        <w:autoSpaceDN w:val="0"/>
        <w:adjustRightInd w:val="0"/>
        <w:rPr>
          <w:rFonts w:ascii="Times New Roman" w:hAnsi="Times New Roman" w:cs="AppleSystemUIFont"/>
          <w:sz w:val="24"/>
          <w:szCs w:val="24"/>
          <w:lang w:val="en-US"/>
        </w:rPr>
      </w:pPr>
    </w:p>
    <w:p w:rsidR="00B21234" w:rsidRPr="00B21234" w:rsidRDefault="00B21234" w:rsidP="00A077B7">
      <w:pPr>
        <w:autoSpaceDE w:val="0"/>
        <w:autoSpaceDN w:val="0"/>
        <w:adjustRightInd w:val="0"/>
        <w:rPr>
          <w:rFonts w:ascii="Times New Roman" w:hAnsi="Times New Roman" w:cs="AppleSystemUIFont"/>
          <w:sz w:val="24"/>
          <w:szCs w:val="24"/>
          <w:lang w:val="en-US"/>
        </w:rPr>
      </w:pPr>
    </w:p>
    <w:p w:rsidR="00A077B7" w:rsidRPr="00B21234" w:rsidRDefault="00A077B7" w:rsidP="00B21234">
      <w:pPr>
        <w:pStyle w:val="Heading4"/>
        <w:rPr>
          <w:b/>
          <w:sz w:val="36"/>
          <w:u w:val="single"/>
          <w:lang w:val="en-US"/>
        </w:rPr>
      </w:pPr>
      <w:r w:rsidRPr="00B21234">
        <w:rPr>
          <w:b/>
          <w:sz w:val="36"/>
          <w:u w:val="single"/>
          <w:lang w:val="en-US"/>
        </w:rPr>
        <w:lastRenderedPageBreak/>
        <w:t>2017:</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Gross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97,504,234</m:t>
            </m:r>
          </m:num>
          <m:den>
            <m:r>
              <w:rPr>
                <w:rFonts w:ascii="Cambria Math" w:hAnsi="Cambria Math" w:cs="AppleSystemUIFont"/>
                <w:sz w:val="24"/>
                <w:szCs w:val="24"/>
                <w:lang w:val="en-US"/>
              </w:rPr>
              <m:t>211,811,887</m:t>
            </m:r>
          </m:den>
        </m:f>
      </m:oMath>
      <w:r w:rsidRPr="00B21234">
        <w:rPr>
          <w:rFonts w:ascii="Times New Roman" w:hAnsi="Times New Roman" w:cs="AppleSystemUIFont"/>
          <w:sz w:val="24"/>
          <w:szCs w:val="24"/>
          <w:lang w:val="en-US"/>
        </w:rPr>
        <w:t xml:space="preserve"> = 0.4603</w:t>
      </w:r>
    </w:p>
    <w:p w:rsidR="00B21234"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Operating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47,428,316</m:t>
            </m:r>
          </m:num>
          <m:den>
            <m:r>
              <w:rPr>
                <w:rFonts w:ascii="Cambria Math" w:hAnsi="Cambria Math" w:cs="AppleSystemUIFont"/>
                <w:sz w:val="24"/>
                <w:szCs w:val="24"/>
                <w:lang w:val="en-US"/>
              </w:rPr>
              <m:t>211,811,887</m:t>
            </m:r>
          </m:den>
        </m:f>
      </m:oMath>
      <w:r w:rsidRPr="00B21234">
        <w:rPr>
          <w:rFonts w:ascii="Times New Roman" w:hAnsi="Times New Roman" w:cs="AppleSystemUIFont"/>
          <w:sz w:val="24"/>
          <w:szCs w:val="24"/>
          <w:lang w:val="en-US"/>
        </w:rPr>
        <w:t xml:space="preserve"> = 0.2239</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Net income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37,297,884</m:t>
            </m:r>
          </m:num>
          <m:den>
            <m:r>
              <w:rPr>
                <w:rFonts w:ascii="Cambria Math" w:hAnsi="Cambria Math" w:cs="AppleSystemUIFont"/>
                <w:sz w:val="24"/>
                <w:szCs w:val="24"/>
                <w:lang w:val="en-US"/>
              </w:rPr>
              <m:t>211,811,887</m:t>
            </m:r>
          </m:den>
        </m:f>
      </m:oMath>
      <w:r w:rsidRPr="00B21234">
        <w:rPr>
          <w:rFonts w:ascii="Times New Roman" w:hAnsi="Times New Roman" w:cs="AppleSystemUIFont"/>
          <w:sz w:val="24"/>
          <w:szCs w:val="24"/>
          <w:lang w:val="en-US"/>
        </w:rPr>
        <w:t xml:space="preserve"> = 0.1761</w:t>
      </w:r>
    </w:p>
    <w:p w:rsidR="00A077B7" w:rsidRDefault="00A077B7" w:rsidP="001476A3">
      <w:r>
        <w:rPr>
          <w:rFonts w:ascii="AppleSystemUIFont" w:hAnsi="AppleSystemUIFont" w:cs="AppleSystemUIFont"/>
          <w:noProof/>
          <w:lang w:val="en-US"/>
        </w:rPr>
        <w:drawing>
          <wp:inline distT="0" distB="0" distL="0" distR="0" wp14:anchorId="4DD0A697" wp14:editId="5893D2CF">
            <wp:extent cx="5727700" cy="447983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 SAMSUN.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4479830"/>
                    </a:xfrm>
                    <a:prstGeom prst="rect">
                      <a:avLst/>
                    </a:prstGeom>
                  </pic:spPr>
                </pic:pic>
              </a:graphicData>
            </a:graphic>
          </wp:inline>
        </w:drawing>
      </w:r>
    </w:p>
    <w:p w:rsidR="00A077B7" w:rsidRPr="00B21234" w:rsidRDefault="00A077B7" w:rsidP="00B21234">
      <w:pPr>
        <w:pStyle w:val="Heading4"/>
        <w:rPr>
          <w:b/>
          <w:sz w:val="36"/>
          <w:szCs w:val="36"/>
          <w:u w:val="single"/>
          <w:lang w:val="en-US"/>
        </w:rPr>
      </w:pPr>
      <w:r w:rsidRPr="00B21234">
        <w:rPr>
          <w:rFonts w:ascii="AppleSystemUIFont" w:hAnsi="AppleSystemUIFont"/>
          <w:b/>
          <w:sz w:val="36"/>
          <w:szCs w:val="36"/>
          <w:u w:val="single"/>
          <w:lang w:val="en-US"/>
        </w:rPr>
        <w:t>2</w:t>
      </w:r>
      <w:r w:rsidRPr="00B21234">
        <w:rPr>
          <w:b/>
          <w:sz w:val="36"/>
          <w:szCs w:val="36"/>
          <w:u w:val="single"/>
          <w:lang w:val="en-US"/>
        </w:rPr>
        <w:t>018:</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Gross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95,564,845</m:t>
            </m:r>
          </m:num>
          <m:den>
            <m:r>
              <w:rPr>
                <w:rFonts w:ascii="Cambria Math" w:hAnsi="Cambria Math" w:cs="AppleSystemUIFont"/>
                <w:sz w:val="24"/>
                <w:szCs w:val="24"/>
                <w:lang w:val="en-US"/>
              </w:rPr>
              <m:t>209,163,262</m:t>
            </m:r>
          </m:den>
        </m:f>
      </m:oMath>
      <w:r w:rsidRPr="00B21234">
        <w:rPr>
          <w:rFonts w:ascii="Times New Roman" w:hAnsi="Times New Roman" w:cs="AppleSystemUIFont"/>
          <w:sz w:val="24"/>
          <w:szCs w:val="24"/>
          <w:lang w:val="en-US"/>
        </w:rPr>
        <w:t xml:space="preserve"> = 0.4569</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Operating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50,526,547</m:t>
            </m:r>
          </m:num>
          <m:den>
            <m:r>
              <w:rPr>
                <w:rFonts w:ascii="Cambria Math" w:hAnsi="Cambria Math" w:cs="AppleSystemUIFont"/>
                <w:sz w:val="24"/>
                <w:szCs w:val="24"/>
                <w:lang w:val="en-US"/>
              </w:rPr>
              <m:t>209,163,262</m:t>
            </m:r>
          </m:den>
        </m:f>
      </m:oMath>
      <w:r w:rsidRPr="00B21234">
        <w:rPr>
          <w:rFonts w:ascii="Times New Roman" w:hAnsi="Times New Roman" w:cs="AppleSystemUIFont"/>
          <w:sz w:val="24"/>
          <w:szCs w:val="24"/>
          <w:lang w:val="en-US"/>
        </w:rPr>
        <w:t xml:space="preserve"> = 0.2416</w:t>
      </w:r>
    </w:p>
    <w:p w:rsidR="00B21234"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Net income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38,049,231</m:t>
            </m:r>
          </m:num>
          <m:den>
            <m:r>
              <w:rPr>
                <w:rFonts w:ascii="Cambria Math" w:hAnsi="Cambria Math" w:cs="AppleSystemUIFont"/>
                <w:sz w:val="24"/>
                <w:szCs w:val="24"/>
                <w:lang w:val="en-US"/>
              </w:rPr>
              <m:t>209,163,262</m:t>
            </m:r>
          </m:den>
        </m:f>
      </m:oMath>
      <w:r w:rsidRPr="00B21234">
        <w:rPr>
          <w:rFonts w:ascii="Times New Roman" w:hAnsi="Times New Roman" w:cs="AppleSystemUIFont"/>
          <w:sz w:val="24"/>
          <w:szCs w:val="24"/>
          <w:lang w:val="en-US"/>
        </w:rPr>
        <w:t xml:space="preserve"> = 0.1819</w:t>
      </w:r>
    </w:p>
    <w:p w:rsidR="00A077B7" w:rsidRPr="00B21234" w:rsidRDefault="00A077B7" w:rsidP="00B21234">
      <w:pPr>
        <w:pStyle w:val="Heading4"/>
        <w:rPr>
          <w:b/>
          <w:sz w:val="36"/>
          <w:u w:val="single"/>
          <w:lang w:val="en-US"/>
        </w:rPr>
      </w:pPr>
      <w:r w:rsidRPr="00B21234">
        <w:rPr>
          <w:b/>
          <w:sz w:val="36"/>
          <w:u w:val="single"/>
          <w:lang w:val="en-US"/>
        </w:rPr>
        <w:t>2019:</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Gross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71,354,943</m:t>
            </m:r>
          </m:num>
          <m:den>
            <m:r>
              <w:rPr>
                <w:rFonts w:ascii="Cambria Math" w:hAnsi="Cambria Math" w:cs="AppleSystemUIFont"/>
                <w:sz w:val="24"/>
                <w:szCs w:val="24"/>
                <w:lang w:val="en-US"/>
              </w:rPr>
              <m:t>197,690,938</m:t>
            </m:r>
          </m:den>
        </m:f>
      </m:oMath>
      <w:r w:rsidRPr="00B21234">
        <w:rPr>
          <w:rFonts w:ascii="Times New Roman" w:hAnsi="Times New Roman" w:cs="AppleSystemUIFont"/>
          <w:sz w:val="24"/>
          <w:szCs w:val="24"/>
          <w:lang w:val="en-US"/>
        </w:rPr>
        <w:t xml:space="preserve"> = 0.3609</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lastRenderedPageBreak/>
        <w:t xml:space="preserve">Operating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23,826,222</m:t>
            </m:r>
          </m:num>
          <m:den>
            <m:r>
              <w:rPr>
                <w:rFonts w:ascii="Cambria Math" w:hAnsi="Cambria Math" w:cs="AppleSystemUIFont"/>
                <w:sz w:val="24"/>
                <w:szCs w:val="24"/>
                <w:lang w:val="en-US"/>
              </w:rPr>
              <m:t>197,690,938</m:t>
            </m:r>
          </m:den>
        </m:f>
      </m:oMath>
      <w:r w:rsidRPr="00B21234">
        <w:rPr>
          <w:rFonts w:ascii="Times New Roman" w:hAnsi="Times New Roman" w:cs="AppleSystemUIFont"/>
          <w:sz w:val="24"/>
          <w:szCs w:val="24"/>
          <w:lang w:val="en-US"/>
        </w:rPr>
        <w:t xml:space="preserve"> = 0.1205</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Net income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18,652,605</m:t>
            </m:r>
          </m:num>
          <m:den>
            <m:r>
              <w:rPr>
                <w:rFonts w:ascii="Cambria Math" w:hAnsi="Cambria Math" w:cs="AppleSystemUIFont"/>
                <w:sz w:val="24"/>
                <w:szCs w:val="24"/>
                <w:lang w:val="en-US"/>
              </w:rPr>
              <m:t>197,690,938</m:t>
            </m:r>
          </m:den>
        </m:f>
      </m:oMath>
      <w:r w:rsidRPr="00B21234">
        <w:rPr>
          <w:rFonts w:ascii="Times New Roman" w:hAnsi="Times New Roman" w:cs="AppleSystemUIFont"/>
          <w:sz w:val="24"/>
          <w:szCs w:val="24"/>
          <w:lang w:val="en-US"/>
        </w:rPr>
        <w:t xml:space="preserve"> = 0.0943</w:t>
      </w:r>
    </w:p>
    <w:p w:rsidR="00A077B7" w:rsidRDefault="00A077B7" w:rsidP="00A077B7">
      <w:pPr>
        <w:autoSpaceDE w:val="0"/>
        <w:autoSpaceDN w:val="0"/>
        <w:adjustRightInd w:val="0"/>
        <w:rPr>
          <w:rFonts w:ascii="AppleSystemUIFont" w:hAnsi="AppleSystemUIFont" w:cs="AppleSystemUIFont"/>
          <w:lang w:val="en-US"/>
        </w:rPr>
      </w:pPr>
    </w:p>
    <w:p w:rsidR="00A077B7" w:rsidRDefault="00A077B7" w:rsidP="00A077B7">
      <w:pPr>
        <w:pStyle w:val="Title"/>
        <w:rPr>
          <w:lang w:val="en-US"/>
        </w:rPr>
      </w:pPr>
      <w:r>
        <w:rPr>
          <w:lang w:val="en-US"/>
        </w:rPr>
        <w:t xml:space="preserve">Efficiency ratio: </w:t>
      </w:r>
    </w:p>
    <w:p w:rsidR="00A077B7" w:rsidRPr="00B21234" w:rsidRDefault="00A077B7" w:rsidP="00B21234">
      <w:pPr>
        <w:jc w:val="center"/>
        <w:rPr>
          <w:rFonts w:ascii="Times New Roman" w:hAnsi="Times New Roman"/>
          <w:sz w:val="24"/>
          <w:szCs w:val="24"/>
          <w:lang w:val="en-US"/>
        </w:rPr>
      </w:pPr>
      <w:r w:rsidRPr="00B21234">
        <w:rPr>
          <w:rFonts w:ascii="Times New Roman" w:hAnsi="Times New Roman"/>
          <w:sz w:val="24"/>
          <w:szCs w:val="24"/>
          <w:highlight w:val="lightGray"/>
          <w:lang w:val="en-US"/>
        </w:rPr>
        <w:t xml:space="preserve">Asset turnover = </w:t>
      </w:r>
      <m:oMath>
        <m:f>
          <m:fPr>
            <m:ctrlPr>
              <w:rPr>
                <w:rFonts w:ascii="Cambria Math" w:hAnsi="Cambria Math"/>
                <w:i/>
                <w:sz w:val="24"/>
                <w:szCs w:val="24"/>
                <w:highlight w:val="lightGray"/>
                <w:lang w:val="en-US"/>
              </w:rPr>
            </m:ctrlPr>
          </m:fPr>
          <m:num>
            <m:r>
              <w:rPr>
                <w:rFonts w:ascii="Cambria Math" w:hAnsi="Cambria Math"/>
                <w:sz w:val="24"/>
                <w:szCs w:val="24"/>
                <w:highlight w:val="lightGray"/>
                <w:lang w:val="en-US"/>
              </w:rPr>
              <m:t xml:space="preserve">Sales revenue </m:t>
            </m:r>
          </m:num>
          <m:den>
            <m:r>
              <w:rPr>
                <w:rFonts w:ascii="Cambria Math" w:hAnsi="Cambria Math"/>
                <w:sz w:val="24"/>
                <w:szCs w:val="24"/>
                <w:highlight w:val="lightGray"/>
                <w:lang w:val="en-US"/>
              </w:rPr>
              <m:t xml:space="preserve">Total assets </m:t>
            </m:r>
          </m:den>
        </m:f>
      </m:oMath>
    </w:p>
    <w:p w:rsidR="00A077B7" w:rsidRPr="00B21234" w:rsidRDefault="00A077B7" w:rsidP="00A077B7">
      <w:pPr>
        <w:jc w:val="center"/>
        <w:rPr>
          <w:rFonts w:ascii="Times New Roman" w:hAnsi="Times New Roman"/>
          <w:sz w:val="24"/>
          <w:szCs w:val="24"/>
          <w:lang w:val="en-US"/>
        </w:rPr>
      </w:pPr>
      <w:r w:rsidRPr="00B21234">
        <w:rPr>
          <w:rFonts w:ascii="Times New Roman" w:hAnsi="Times New Roman"/>
          <w:sz w:val="24"/>
          <w:szCs w:val="24"/>
          <w:highlight w:val="lightGray"/>
          <w:lang w:val="en-US"/>
        </w:rPr>
        <w:t xml:space="preserve">Fixed assets turnover = </w:t>
      </w:r>
      <m:oMath>
        <m:f>
          <m:fPr>
            <m:ctrlPr>
              <w:rPr>
                <w:rFonts w:ascii="Cambria Math" w:hAnsi="Cambria Math"/>
                <w:i/>
                <w:sz w:val="24"/>
                <w:szCs w:val="24"/>
                <w:highlight w:val="lightGray"/>
                <w:lang w:val="en-US"/>
              </w:rPr>
            </m:ctrlPr>
          </m:fPr>
          <m:num>
            <m:r>
              <w:rPr>
                <w:rFonts w:ascii="Cambria Math" w:hAnsi="Cambria Math"/>
                <w:sz w:val="24"/>
                <w:szCs w:val="24"/>
                <w:highlight w:val="lightGray"/>
                <w:lang w:val="en-US"/>
              </w:rPr>
              <m:t xml:space="preserve">Sales revenue </m:t>
            </m:r>
          </m:num>
          <m:den>
            <m:r>
              <w:rPr>
                <w:rFonts w:ascii="Cambria Math" w:hAnsi="Cambria Math"/>
                <w:sz w:val="24"/>
                <w:szCs w:val="24"/>
                <w:highlight w:val="lightGray"/>
                <w:lang w:val="en-US"/>
              </w:rPr>
              <m:t xml:space="preserve">Fixed assets </m:t>
            </m:r>
          </m:den>
        </m:f>
      </m:oMath>
    </w:p>
    <w:p w:rsidR="00A077B7" w:rsidRPr="00B21234" w:rsidRDefault="00A077B7" w:rsidP="00B21234">
      <w:pPr>
        <w:pStyle w:val="Heading4"/>
        <w:rPr>
          <w:b/>
          <w:sz w:val="36"/>
          <w:u w:val="single"/>
          <w:lang w:val="en-US"/>
        </w:rPr>
      </w:pPr>
      <w:r w:rsidRPr="00B21234">
        <w:rPr>
          <w:b/>
          <w:sz w:val="36"/>
          <w:u w:val="single"/>
          <w:lang w:val="en-US"/>
        </w:rPr>
        <w:t xml:space="preserve">2015: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Asset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177,365,404</m:t>
            </m:r>
          </m:num>
          <m:den>
            <m:r>
              <w:rPr>
                <w:rFonts w:ascii="Cambria Math" w:hAnsi="Cambria Math" w:cs="AppleSystemUIFont"/>
                <w:sz w:val="24"/>
                <w:szCs w:val="24"/>
                <w:lang w:val="en-US"/>
              </w:rPr>
              <m:t>214,071,883</m:t>
            </m:r>
          </m:den>
        </m:f>
      </m:oMath>
      <w:r w:rsidRPr="00B21234">
        <w:rPr>
          <w:rFonts w:ascii="Times New Roman" w:hAnsi="Times New Roman" w:cs="AppleSystemUIFont"/>
          <w:sz w:val="24"/>
          <w:szCs w:val="24"/>
          <w:lang w:val="en-US"/>
        </w:rPr>
        <w:t xml:space="preserve"> = 0.83</w:t>
      </w:r>
    </w:p>
    <w:p w:rsidR="00B21234"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Fixed assets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177,365,404</m:t>
            </m:r>
          </m:num>
          <m:den>
            <m:r>
              <w:rPr>
                <w:rFonts w:ascii="Cambria Math" w:hAnsi="Cambria Math" w:cs="AppleSystemUIFont"/>
                <w:sz w:val="24"/>
                <w:szCs w:val="24"/>
                <w:lang w:val="en-US"/>
              </w:rPr>
              <m:t>76,440,476</m:t>
            </m:r>
          </m:den>
        </m:f>
      </m:oMath>
      <w:r w:rsidRPr="00B21234">
        <w:rPr>
          <w:rFonts w:ascii="Times New Roman" w:hAnsi="Times New Roman" w:cs="AppleSystemUIFont"/>
          <w:sz w:val="24"/>
          <w:szCs w:val="24"/>
          <w:lang w:val="en-US"/>
        </w:rPr>
        <w:t xml:space="preserve"> = 2.32</w:t>
      </w:r>
    </w:p>
    <w:p w:rsidR="00A077B7" w:rsidRPr="00B21234" w:rsidRDefault="00A077B7" w:rsidP="00B21234">
      <w:pPr>
        <w:pStyle w:val="Heading4"/>
        <w:rPr>
          <w:b/>
          <w:sz w:val="36"/>
          <w:u w:val="single"/>
          <w:lang w:val="en-US"/>
        </w:rPr>
      </w:pPr>
      <w:r w:rsidRPr="00B21234">
        <w:rPr>
          <w:b/>
          <w:sz w:val="36"/>
          <w:u w:val="single"/>
          <w:lang w:val="en-US"/>
        </w:rPr>
        <w:t>2016:</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Asset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178,473,168</m:t>
            </m:r>
          </m:num>
          <m:den>
            <m:r>
              <w:rPr>
                <w:rFonts w:ascii="Cambria Math" w:hAnsi="Cambria Math" w:cs="AppleSystemUIFont"/>
                <w:sz w:val="24"/>
                <w:szCs w:val="24"/>
                <w:lang w:val="en-US"/>
              </w:rPr>
              <m:t>231,791,928</m:t>
            </m:r>
          </m:den>
        </m:f>
      </m:oMath>
      <w:r w:rsidRPr="00B21234">
        <w:rPr>
          <w:rFonts w:ascii="Times New Roman" w:hAnsi="Times New Roman" w:cs="AppleSystemUIFont"/>
          <w:sz w:val="24"/>
          <w:szCs w:val="24"/>
          <w:lang w:val="en-US"/>
        </w:rPr>
        <w:t xml:space="preserve"> = 0.77</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Fixed assets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178,473,168</m:t>
            </m:r>
          </m:num>
          <m:den>
            <m:r>
              <w:rPr>
                <w:rFonts w:ascii="Cambria Math" w:hAnsi="Cambria Math" w:cs="AppleSystemUIFont"/>
                <w:sz w:val="24"/>
                <w:szCs w:val="24"/>
                <w:lang w:val="en-US"/>
              </w:rPr>
              <m:t>80,872,574</m:t>
            </m:r>
          </m:den>
        </m:f>
      </m:oMath>
      <w:r w:rsidRPr="00B21234">
        <w:rPr>
          <w:rFonts w:ascii="Times New Roman" w:hAnsi="Times New Roman" w:cs="AppleSystemUIFont"/>
          <w:sz w:val="24"/>
          <w:szCs w:val="24"/>
          <w:lang w:val="en-US"/>
        </w:rPr>
        <w:t xml:space="preserve"> = 2.21</w:t>
      </w:r>
    </w:p>
    <w:p w:rsidR="00A077B7" w:rsidRPr="00B21234" w:rsidRDefault="00A077B7" w:rsidP="00B21234">
      <w:pPr>
        <w:pStyle w:val="Heading4"/>
        <w:rPr>
          <w:b/>
          <w:sz w:val="36"/>
          <w:u w:val="single"/>
          <w:lang w:val="en-US"/>
        </w:rPr>
      </w:pPr>
      <w:r w:rsidRPr="00B21234">
        <w:rPr>
          <w:b/>
          <w:sz w:val="36"/>
          <w:u w:val="single"/>
          <w:lang w:val="en-US"/>
        </w:rPr>
        <w:t>2017:</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Asset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211,811,887</m:t>
            </m:r>
          </m:num>
          <m:den>
            <m:r>
              <w:rPr>
                <w:rFonts w:ascii="Cambria Math" w:hAnsi="Cambria Math" w:cs="AppleSystemUIFont"/>
                <w:sz w:val="24"/>
                <w:szCs w:val="24"/>
                <w:lang w:val="en-US"/>
              </w:rPr>
              <m:t>266,783,176</m:t>
            </m:r>
          </m:den>
        </m:f>
      </m:oMath>
      <w:r w:rsidRPr="00B21234">
        <w:rPr>
          <w:rFonts w:ascii="Times New Roman" w:hAnsi="Times New Roman" w:cs="AppleSystemUIFont"/>
          <w:sz w:val="24"/>
          <w:szCs w:val="24"/>
          <w:lang w:val="en-US"/>
        </w:rPr>
        <w:t xml:space="preserve"> = 0.79</w:t>
      </w:r>
    </w:p>
    <w:p w:rsidR="00B21234"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Fixed assets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211,811,887</m:t>
            </m:r>
          </m:num>
          <m:den>
            <m:r>
              <w:rPr>
                <w:rFonts w:ascii="Cambria Math" w:hAnsi="Cambria Math" w:cs="AppleSystemUIFont"/>
                <w:sz w:val="24"/>
                <w:szCs w:val="24"/>
                <w:lang w:val="en-US"/>
              </w:rPr>
              <m:t>98,725,136</m:t>
            </m:r>
          </m:den>
        </m:f>
      </m:oMath>
      <w:r w:rsidRPr="00B21234">
        <w:rPr>
          <w:rFonts w:ascii="Times New Roman" w:hAnsi="Times New Roman" w:cs="AppleSystemUIFont"/>
          <w:sz w:val="24"/>
          <w:szCs w:val="24"/>
          <w:lang w:val="en-US"/>
        </w:rPr>
        <w:t xml:space="preserve"> = 2.14</w:t>
      </w:r>
    </w:p>
    <w:p w:rsidR="00A077B7" w:rsidRPr="00B21234" w:rsidRDefault="00A077B7" w:rsidP="00B21234">
      <w:pPr>
        <w:pStyle w:val="Heading4"/>
        <w:rPr>
          <w:b/>
          <w:sz w:val="36"/>
          <w:u w:val="single"/>
          <w:lang w:val="en-US"/>
        </w:rPr>
      </w:pPr>
      <w:r w:rsidRPr="00B21234">
        <w:rPr>
          <w:b/>
          <w:sz w:val="36"/>
          <w:u w:val="single"/>
          <w:lang w:val="en-US"/>
        </w:rPr>
        <w:t>2018:</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Asset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209,163,262</m:t>
            </m:r>
          </m:num>
          <m:den>
            <m:r>
              <w:rPr>
                <w:rFonts w:ascii="Cambria Math" w:hAnsi="Cambria Math" w:cs="AppleSystemUIFont"/>
                <w:sz w:val="24"/>
                <w:szCs w:val="24"/>
                <w:lang w:val="en-US"/>
              </w:rPr>
              <m:t>291,178,800</m:t>
            </m:r>
          </m:den>
        </m:f>
      </m:oMath>
      <w:r w:rsidRPr="00B21234">
        <w:rPr>
          <w:rFonts w:ascii="Times New Roman" w:hAnsi="Times New Roman" w:cs="AppleSystemUIFont"/>
          <w:sz w:val="24"/>
          <w:szCs w:val="24"/>
          <w:lang w:val="en-US"/>
        </w:rPr>
        <w:t xml:space="preserve"> = 0.72</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Fixed assets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209,163,262</m:t>
            </m:r>
          </m:num>
          <m:den>
            <m:r>
              <w:rPr>
                <w:rFonts w:ascii="Cambria Math" w:hAnsi="Cambria Math" w:cs="AppleSystemUIFont"/>
                <w:sz w:val="24"/>
                <w:szCs w:val="24"/>
                <w:lang w:val="en-US"/>
              </w:rPr>
              <m:t>99,031,047</m:t>
            </m:r>
          </m:den>
        </m:f>
      </m:oMath>
      <w:r w:rsidRPr="00B21234">
        <w:rPr>
          <w:rFonts w:ascii="Times New Roman" w:hAnsi="Times New Roman" w:cs="AppleSystemUIFont"/>
          <w:sz w:val="24"/>
          <w:szCs w:val="24"/>
          <w:lang w:val="en-US"/>
        </w:rPr>
        <w:t xml:space="preserve"> = 2.11</w:t>
      </w:r>
    </w:p>
    <w:p w:rsidR="00A077B7" w:rsidRPr="00B21234" w:rsidRDefault="00A077B7" w:rsidP="00B21234">
      <w:pPr>
        <w:pStyle w:val="Heading4"/>
        <w:rPr>
          <w:b/>
          <w:sz w:val="36"/>
          <w:u w:val="single"/>
          <w:lang w:val="en-US"/>
        </w:rPr>
      </w:pPr>
      <w:r w:rsidRPr="00B21234">
        <w:rPr>
          <w:b/>
          <w:sz w:val="36"/>
          <w:u w:val="single"/>
          <w:lang w:val="en-US"/>
        </w:rPr>
        <w:t xml:space="preserve">2019: </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Asset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197,690,938</m:t>
            </m:r>
          </m:num>
          <m:den>
            <m:r>
              <w:rPr>
                <w:rFonts w:ascii="Cambria Math" w:hAnsi="Cambria Math" w:cs="AppleSystemUIFont"/>
                <w:sz w:val="24"/>
                <w:szCs w:val="24"/>
                <w:lang w:val="en-US"/>
              </w:rPr>
              <m:t>302,511,023</m:t>
            </m:r>
          </m:den>
        </m:f>
      </m:oMath>
      <w:r w:rsidRPr="00B21234">
        <w:rPr>
          <w:rFonts w:ascii="Times New Roman" w:hAnsi="Times New Roman" w:cs="AppleSystemUIFont"/>
          <w:sz w:val="24"/>
          <w:szCs w:val="24"/>
          <w:lang w:val="en-US"/>
        </w:rPr>
        <w:t xml:space="preserve"> = 0.65</w:t>
      </w:r>
    </w:p>
    <w:p w:rsidR="00A077B7" w:rsidRPr="00B21234" w:rsidRDefault="00A077B7" w:rsidP="00A077B7">
      <w:pPr>
        <w:autoSpaceDE w:val="0"/>
        <w:autoSpaceDN w:val="0"/>
        <w:adjustRightInd w:val="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Fixed assets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197,690,938</m:t>
            </m:r>
          </m:num>
          <m:den>
            <m:r>
              <w:rPr>
                <w:rFonts w:ascii="Cambria Math" w:hAnsi="Cambria Math" w:cs="AppleSystemUIFont"/>
                <w:sz w:val="24"/>
                <w:szCs w:val="24"/>
                <w:lang w:val="en-US"/>
              </w:rPr>
              <m:t>102,813,888</m:t>
            </m:r>
          </m:den>
        </m:f>
      </m:oMath>
      <w:r w:rsidRPr="00B21234">
        <w:rPr>
          <w:rFonts w:ascii="Times New Roman" w:hAnsi="Times New Roman" w:cs="AppleSystemUIFont"/>
          <w:sz w:val="24"/>
          <w:szCs w:val="24"/>
          <w:lang w:val="en-US"/>
        </w:rPr>
        <w:t xml:space="preserve"> = 1.92</w:t>
      </w:r>
    </w:p>
    <w:p w:rsidR="00B21234" w:rsidRDefault="00B21234" w:rsidP="00A077B7">
      <w:pPr>
        <w:autoSpaceDE w:val="0"/>
        <w:autoSpaceDN w:val="0"/>
        <w:adjustRightInd w:val="0"/>
        <w:rPr>
          <w:rFonts w:ascii="AppleSystemUIFont" w:hAnsi="AppleSystemUIFont" w:cs="AppleSystemUIFont"/>
          <w:lang w:val="en-US"/>
        </w:rPr>
      </w:pPr>
    </w:p>
    <w:p w:rsidR="00A077B7" w:rsidRPr="00B21234" w:rsidRDefault="00A077B7" w:rsidP="00B21234">
      <w:pPr>
        <w:pStyle w:val="IntenseQuote"/>
        <w:jc w:val="center"/>
        <w:rPr>
          <w:rFonts w:ascii="Times New Roman" w:hAnsi="Times New Roman"/>
          <w:sz w:val="22"/>
          <w:lang w:val="en-US"/>
        </w:rPr>
      </w:pPr>
      <w:r w:rsidRPr="00B21234">
        <w:rPr>
          <w:rFonts w:ascii="Times New Roman" w:hAnsi="Times New Roman"/>
          <w:sz w:val="22"/>
          <w:lang w:val="en-US"/>
        </w:rPr>
        <w:lastRenderedPageBreak/>
        <w:t>Competitor chosen is Apple 2018:</w:t>
      </w:r>
    </w:p>
    <w:p w:rsidR="00A077B7" w:rsidRDefault="00A077B7" w:rsidP="00A077B7">
      <w:pPr>
        <w:autoSpaceDE w:val="0"/>
        <w:autoSpaceDN w:val="0"/>
        <w:adjustRightInd w:val="0"/>
        <w:rPr>
          <w:rFonts w:ascii="AppleSystemUIFont" w:hAnsi="AppleSystemUIFont" w:cs="AppleSystemUIFont"/>
          <w:b/>
          <w:lang w:val="en-US"/>
        </w:rPr>
      </w:pPr>
      <w:r>
        <w:rPr>
          <w:rFonts w:ascii="AppleSystemUIFont" w:hAnsi="AppleSystemUIFont" w:cs="AppleSystemUIFont"/>
          <w:noProof/>
          <w:lang w:val="en-US"/>
        </w:rPr>
        <w:drawing>
          <wp:inline distT="0" distB="0" distL="0" distR="0" wp14:anchorId="75A02425" wp14:editId="1B979CA6">
            <wp:extent cx="5727700" cy="65460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LANCE SHEET 111.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6546029"/>
                    </a:xfrm>
                    <a:prstGeom prst="rect">
                      <a:avLst/>
                    </a:prstGeom>
                  </pic:spPr>
                </pic:pic>
              </a:graphicData>
            </a:graphic>
          </wp:inline>
        </w:drawing>
      </w:r>
    </w:p>
    <w:p w:rsidR="00A077B7" w:rsidRPr="00F5159B" w:rsidRDefault="00A077B7" w:rsidP="00A077B7">
      <w:pPr>
        <w:autoSpaceDE w:val="0"/>
        <w:autoSpaceDN w:val="0"/>
        <w:adjustRightInd w:val="0"/>
        <w:rPr>
          <w:rFonts w:ascii="AppleSystemUIFont" w:hAnsi="AppleSystemUIFont" w:cs="AppleSystemUIFont"/>
          <w:b/>
          <w:lang w:val="en-US"/>
        </w:rPr>
      </w:pPr>
      <w:r>
        <w:rPr>
          <w:rFonts w:ascii="AppleSystemUIFont" w:hAnsi="AppleSystemUIFont" w:cs="AppleSystemUIFont"/>
          <w:noProof/>
          <w:lang w:val="en-US"/>
        </w:rPr>
        <w:lastRenderedPageBreak/>
        <w:drawing>
          <wp:inline distT="0" distB="0" distL="0" distR="0" wp14:anchorId="1035239B" wp14:editId="61A3B0D9">
            <wp:extent cx="5727700" cy="52368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CONE 111.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5236845"/>
                    </a:xfrm>
                    <a:prstGeom prst="rect">
                      <a:avLst/>
                    </a:prstGeom>
                  </pic:spPr>
                </pic:pic>
              </a:graphicData>
            </a:graphic>
          </wp:inline>
        </w:drawing>
      </w:r>
    </w:p>
    <w:tbl>
      <w:tblPr>
        <w:tblStyle w:val="GridTable7Colorful"/>
        <w:tblpPr w:leftFromText="180" w:rightFromText="180" w:vertAnchor="text" w:horzAnchor="margin" w:tblpXSpec="center" w:tblpY="173"/>
        <w:tblW w:w="11057" w:type="dxa"/>
        <w:tblLayout w:type="fixed"/>
        <w:tblLook w:val="04A0" w:firstRow="1" w:lastRow="0" w:firstColumn="1" w:lastColumn="0" w:noHBand="0" w:noVBand="1"/>
      </w:tblPr>
      <w:tblGrid>
        <w:gridCol w:w="3374"/>
        <w:gridCol w:w="4626"/>
        <w:gridCol w:w="3057"/>
      </w:tblGrid>
      <w:tr w:rsidR="00B21234" w:rsidRPr="00B21234" w:rsidTr="00B2123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057" w:type="dxa"/>
            <w:gridSpan w:val="3"/>
          </w:tcPr>
          <w:p w:rsidR="00B21234" w:rsidRPr="00B21234" w:rsidRDefault="00B21234" w:rsidP="00B21234">
            <w:pPr>
              <w:autoSpaceDE w:val="0"/>
              <w:autoSpaceDN w:val="0"/>
              <w:adjustRightInd w:val="0"/>
              <w:jc w:val="center"/>
              <w:rPr>
                <w:rFonts w:ascii="Times New Roman" w:hAnsi="Times New Roman" w:cs="AppleSystemUIFont"/>
                <w:sz w:val="24"/>
                <w:szCs w:val="24"/>
                <w:lang w:val="en-US"/>
              </w:rPr>
            </w:pPr>
            <w:r w:rsidRPr="00B21234">
              <w:rPr>
                <w:rFonts w:ascii="Times New Roman" w:hAnsi="Times New Roman" w:cs="AppleSystemUIFont"/>
                <w:sz w:val="24"/>
                <w:szCs w:val="24"/>
                <w:lang w:val="en-US"/>
              </w:rPr>
              <w:t>LIQUIDITY</w:t>
            </w:r>
          </w:p>
        </w:tc>
      </w:tr>
      <w:tr w:rsidR="00B21234" w:rsidRPr="00B21234" w:rsidTr="00B21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4" w:type="dxa"/>
          </w:tcPr>
          <w:p w:rsidR="00B21234" w:rsidRPr="00B21234" w:rsidRDefault="00B21234" w:rsidP="00B21234">
            <w:pPr>
              <w:autoSpaceDE w:val="0"/>
              <w:autoSpaceDN w:val="0"/>
              <w:adjustRightInd w:val="0"/>
              <w:rPr>
                <w:rFonts w:ascii="Times New Roman" w:hAnsi="Times New Roman" w:cs="AppleSystemUIFont"/>
                <w:sz w:val="24"/>
                <w:szCs w:val="24"/>
                <w:lang w:val="en-US"/>
              </w:rPr>
            </w:pPr>
            <w:r w:rsidRPr="009B2207">
              <w:rPr>
                <w:rFonts w:ascii="Times New Roman" w:hAnsi="Times New Roman" w:cs="AppleSystemUIFont"/>
                <w:i w:val="0"/>
                <w:sz w:val="24"/>
                <w:szCs w:val="24"/>
                <w:lang w:val="en-US"/>
              </w:rPr>
              <w:t>Current ratio</w:t>
            </w:r>
            <w:r w:rsidRPr="00B21234">
              <w:rPr>
                <w:rFonts w:ascii="Times New Roman" w:hAnsi="Times New Roman" w:cs="AppleSystemUIFont"/>
                <w:sz w:val="24"/>
                <w:szCs w:val="24"/>
                <w:lang w:val="en-US"/>
              </w:rPr>
              <w:t xml:space="preserve"> = </w:t>
            </w:r>
            <m:oMath>
              <m:f>
                <m:fPr>
                  <m:ctrlPr>
                    <w:rPr>
                      <w:rFonts w:ascii="Cambria Math" w:hAnsi="Cambria Math" w:cs="AppleSystemUIFont"/>
                      <w:i w:val="0"/>
                      <w:sz w:val="24"/>
                      <w:szCs w:val="24"/>
                      <w:lang w:val="en-US"/>
                    </w:rPr>
                  </m:ctrlPr>
                </m:fPr>
                <m:num>
                  <m:r>
                    <w:rPr>
                      <w:rFonts w:ascii="Cambria Math" w:hAnsi="Cambria Math" w:cs="AppleSystemUIFont"/>
                      <w:sz w:val="24"/>
                      <w:szCs w:val="24"/>
                      <w:lang w:val="en-US"/>
                    </w:rPr>
                    <m:t>131,339</m:t>
                  </m:r>
                </m:num>
                <m:den>
                  <m:r>
                    <w:rPr>
                      <w:rFonts w:ascii="Cambria Math" w:hAnsi="Cambria Math" w:cs="AppleSystemUIFont"/>
                      <w:sz w:val="24"/>
                      <w:szCs w:val="24"/>
                      <w:lang w:val="en-US"/>
                    </w:rPr>
                    <m:t>115,929</m:t>
                  </m:r>
                </m:den>
              </m:f>
            </m:oMath>
            <w:r w:rsidRPr="009B2207">
              <w:rPr>
                <w:rFonts w:ascii="Times New Roman" w:hAnsi="Times New Roman" w:cs="AppleSystemUIFont"/>
                <w:i w:val="0"/>
                <w:sz w:val="24"/>
                <w:szCs w:val="24"/>
                <w:lang w:val="en-US"/>
              </w:rPr>
              <w:t xml:space="preserve"> = 1.13</w:t>
            </w:r>
          </w:p>
        </w:tc>
        <w:tc>
          <w:tcPr>
            <w:tcW w:w="4626" w:type="dxa"/>
          </w:tcPr>
          <w:p w:rsidR="00B21234" w:rsidRPr="00B21234" w:rsidRDefault="00B21234" w:rsidP="00B21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Quick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131,339 - 3956</m:t>
                  </m:r>
                </m:num>
                <m:den>
                  <m:r>
                    <w:rPr>
                      <w:rFonts w:ascii="Cambria Math" w:hAnsi="Cambria Math" w:cs="AppleSystemUIFont"/>
                      <w:sz w:val="24"/>
                      <w:szCs w:val="24"/>
                      <w:lang w:val="en-US"/>
                    </w:rPr>
                    <m:t>115,929</m:t>
                  </m:r>
                </m:den>
              </m:f>
            </m:oMath>
            <w:r w:rsidRPr="00B21234">
              <w:rPr>
                <w:rFonts w:ascii="Times New Roman" w:hAnsi="Times New Roman" w:cs="AppleSystemUIFont"/>
                <w:sz w:val="24"/>
                <w:szCs w:val="24"/>
                <w:lang w:val="en-US"/>
              </w:rPr>
              <w:t xml:space="preserve"> = 1.10</w:t>
            </w:r>
          </w:p>
          <w:p w:rsidR="00B21234" w:rsidRPr="00B21234" w:rsidRDefault="00B21234" w:rsidP="00B21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p>
        </w:tc>
        <w:tc>
          <w:tcPr>
            <w:tcW w:w="3057" w:type="dxa"/>
          </w:tcPr>
          <w:p w:rsidR="00B21234" w:rsidRPr="00B21234" w:rsidRDefault="00B21234" w:rsidP="00B21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Cash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25,913</m:t>
                  </m:r>
                </m:num>
                <m:den>
                  <m:r>
                    <w:rPr>
                      <w:rFonts w:ascii="Cambria Math" w:hAnsi="Cambria Math" w:cs="AppleSystemUIFont"/>
                      <w:sz w:val="24"/>
                      <w:szCs w:val="24"/>
                      <w:lang w:val="en-US"/>
                    </w:rPr>
                    <m:t>115,929</m:t>
                  </m:r>
                </m:den>
              </m:f>
            </m:oMath>
            <w:r w:rsidRPr="00B21234">
              <w:rPr>
                <w:rFonts w:ascii="Times New Roman" w:hAnsi="Times New Roman" w:cs="AppleSystemUIFont"/>
                <w:sz w:val="24"/>
                <w:szCs w:val="24"/>
                <w:lang w:val="en-US"/>
              </w:rPr>
              <w:t xml:space="preserve"> </w:t>
            </w:r>
          </w:p>
          <w:p w:rsidR="00B21234" w:rsidRPr="00B21234" w:rsidRDefault="00B21234" w:rsidP="00B2123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0.22</w:t>
            </w:r>
          </w:p>
        </w:tc>
      </w:tr>
    </w:tbl>
    <w:p w:rsidR="00710E5B" w:rsidRDefault="00710E5B" w:rsidP="001476A3"/>
    <w:tbl>
      <w:tblPr>
        <w:tblStyle w:val="GridTable7Colorful"/>
        <w:tblpPr w:leftFromText="180" w:rightFromText="180" w:vertAnchor="text" w:horzAnchor="margin" w:tblpXSpec="center" w:tblpY="303"/>
        <w:tblW w:w="11057" w:type="dxa"/>
        <w:tblLayout w:type="fixed"/>
        <w:tblLook w:val="04A0" w:firstRow="1" w:lastRow="0" w:firstColumn="1" w:lastColumn="0" w:noHBand="0" w:noVBand="1"/>
      </w:tblPr>
      <w:tblGrid>
        <w:gridCol w:w="5625"/>
        <w:gridCol w:w="5432"/>
      </w:tblGrid>
      <w:tr w:rsidR="00B21234" w:rsidRPr="00B21234" w:rsidTr="00B2123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057" w:type="dxa"/>
            <w:gridSpan w:val="2"/>
          </w:tcPr>
          <w:p w:rsidR="00B21234" w:rsidRPr="00B21234" w:rsidRDefault="00B21234" w:rsidP="00B21234">
            <w:pPr>
              <w:autoSpaceDE w:val="0"/>
              <w:autoSpaceDN w:val="0"/>
              <w:adjustRightInd w:val="0"/>
              <w:jc w:val="center"/>
              <w:rPr>
                <w:rFonts w:ascii="Times New Roman" w:hAnsi="Times New Roman" w:cs="AppleSystemUIFont"/>
                <w:sz w:val="24"/>
                <w:szCs w:val="24"/>
                <w:lang w:val="en-US"/>
              </w:rPr>
            </w:pPr>
            <w:r w:rsidRPr="00B21234">
              <w:rPr>
                <w:rFonts w:ascii="Times New Roman" w:hAnsi="Times New Roman" w:cs="AppleSystemUIFont"/>
                <w:sz w:val="24"/>
                <w:szCs w:val="24"/>
                <w:lang w:val="en-US"/>
              </w:rPr>
              <w:t>GEARING</w:t>
            </w:r>
          </w:p>
        </w:tc>
      </w:tr>
      <w:tr w:rsidR="00B21234" w:rsidRPr="00B21234" w:rsidTr="00B21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5" w:type="dxa"/>
          </w:tcPr>
          <w:p w:rsidR="00B21234" w:rsidRPr="00B21234" w:rsidRDefault="00B21234" w:rsidP="00B21234">
            <w:pPr>
              <w:autoSpaceDE w:val="0"/>
              <w:autoSpaceDN w:val="0"/>
              <w:adjustRightInd w:val="0"/>
              <w:jc w:val="center"/>
              <w:rPr>
                <w:rFonts w:ascii="Times New Roman" w:hAnsi="Times New Roman" w:cs="AppleSystemUIFont"/>
                <w:sz w:val="24"/>
                <w:szCs w:val="24"/>
                <w:lang w:val="en-US"/>
              </w:rPr>
            </w:pPr>
            <w:r w:rsidRPr="00B21234">
              <w:rPr>
                <w:rFonts w:ascii="Times New Roman" w:hAnsi="Times New Roman" w:cs="AppleSystemUIFont"/>
                <w:i w:val="0"/>
                <w:sz w:val="24"/>
                <w:szCs w:val="24"/>
                <w:lang w:val="en-US"/>
              </w:rPr>
              <w:t xml:space="preserve">Debt-equity </w:t>
            </w:r>
            <w:r w:rsidRPr="009B2207">
              <w:rPr>
                <w:rFonts w:ascii="Times New Roman" w:hAnsi="Times New Roman" w:cs="AppleSystemUIFont"/>
                <w:i w:val="0"/>
                <w:sz w:val="24"/>
                <w:szCs w:val="24"/>
                <w:lang w:val="en-US"/>
              </w:rPr>
              <w:t xml:space="preserve">ratio = </w:t>
            </w:r>
            <m:oMath>
              <m:f>
                <m:fPr>
                  <m:ctrlPr>
                    <w:rPr>
                      <w:rFonts w:ascii="Cambria Math" w:hAnsi="Cambria Math" w:cs="AppleSystemUIFont"/>
                      <w:i w:val="0"/>
                      <w:sz w:val="24"/>
                      <w:szCs w:val="24"/>
                      <w:lang w:val="en-US"/>
                    </w:rPr>
                  </m:ctrlPr>
                </m:fPr>
                <m:num>
                  <m:r>
                    <w:rPr>
                      <w:rFonts w:ascii="Cambria Math" w:hAnsi="Cambria Math" w:cs="AppleSystemUIFont"/>
                      <w:sz w:val="24"/>
                      <w:szCs w:val="24"/>
                      <w:lang w:val="en-US"/>
                    </w:rPr>
                    <m:t>8784+93,735</m:t>
                  </m:r>
                </m:num>
                <m:den>
                  <m:r>
                    <w:rPr>
                      <w:rFonts w:ascii="Cambria Math" w:hAnsi="Cambria Math" w:cs="AppleSystemUIFont"/>
                      <w:sz w:val="24"/>
                      <w:szCs w:val="24"/>
                      <w:lang w:val="en-US"/>
                    </w:rPr>
                    <m:t>107,147</m:t>
                  </m:r>
                </m:den>
              </m:f>
            </m:oMath>
            <w:r w:rsidRPr="009B2207">
              <w:rPr>
                <w:rFonts w:ascii="Times New Roman" w:hAnsi="Times New Roman" w:cs="AppleSystemUIFont"/>
                <w:i w:val="0"/>
                <w:sz w:val="24"/>
                <w:szCs w:val="24"/>
                <w:lang w:val="en-US"/>
              </w:rPr>
              <w:t xml:space="preserve"> = 0.9568</w:t>
            </w:r>
          </w:p>
          <w:p w:rsidR="00B21234" w:rsidRPr="00B21234" w:rsidRDefault="00B21234" w:rsidP="00B21234">
            <w:pPr>
              <w:autoSpaceDE w:val="0"/>
              <w:autoSpaceDN w:val="0"/>
              <w:adjustRightInd w:val="0"/>
              <w:jc w:val="center"/>
              <w:rPr>
                <w:rFonts w:ascii="Times New Roman" w:hAnsi="Times New Roman" w:cs="AppleSystemUIFont"/>
                <w:sz w:val="24"/>
                <w:szCs w:val="24"/>
                <w:lang w:val="en-US"/>
              </w:rPr>
            </w:pPr>
          </w:p>
        </w:tc>
        <w:tc>
          <w:tcPr>
            <w:tcW w:w="5432" w:type="dxa"/>
          </w:tcPr>
          <w:p w:rsidR="00B21234" w:rsidRPr="00B21234" w:rsidRDefault="00B21234"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Debt-to-capital ratio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102,519</m:t>
                  </m:r>
                </m:num>
                <m:den>
                  <m:r>
                    <w:rPr>
                      <w:rFonts w:ascii="Cambria Math" w:hAnsi="Cambria Math" w:cs="AppleSystemUIFont"/>
                      <w:sz w:val="24"/>
                      <w:szCs w:val="24"/>
                      <w:lang w:val="en-US"/>
                    </w:rPr>
                    <m:t xml:space="preserve">107,147+102,519 </m:t>
                  </m:r>
                </m:den>
              </m:f>
            </m:oMath>
            <w:r w:rsidRPr="00B21234">
              <w:rPr>
                <w:rFonts w:ascii="Times New Roman" w:hAnsi="Times New Roman" w:cs="AppleSystemUIFont"/>
                <w:sz w:val="24"/>
                <w:szCs w:val="24"/>
                <w:lang w:val="en-US"/>
              </w:rPr>
              <w:t xml:space="preserve"> =0.489</w:t>
            </w:r>
          </w:p>
          <w:p w:rsidR="00B21234" w:rsidRPr="00B21234" w:rsidRDefault="00B21234"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p>
        </w:tc>
      </w:tr>
    </w:tbl>
    <w:p w:rsidR="00710E5B" w:rsidRPr="00B21234" w:rsidRDefault="00710E5B" w:rsidP="001476A3">
      <w:pPr>
        <w:rPr>
          <w:rFonts w:ascii="Times New Roman" w:hAnsi="Times New Roman"/>
          <w:sz w:val="24"/>
          <w:szCs w:val="24"/>
        </w:rPr>
      </w:pPr>
    </w:p>
    <w:p w:rsidR="00710E5B" w:rsidRPr="00B21234" w:rsidRDefault="00710E5B" w:rsidP="001476A3">
      <w:pPr>
        <w:rPr>
          <w:rFonts w:ascii="Times New Roman" w:hAnsi="Times New Roman"/>
          <w:sz w:val="24"/>
          <w:szCs w:val="24"/>
        </w:rPr>
      </w:pPr>
    </w:p>
    <w:tbl>
      <w:tblPr>
        <w:tblStyle w:val="GridTable7Colorful"/>
        <w:tblW w:w="11057" w:type="dxa"/>
        <w:tblInd w:w="-1018" w:type="dxa"/>
        <w:tblLayout w:type="fixed"/>
        <w:tblLook w:val="04A0" w:firstRow="1" w:lastRow="0" w:firstColumn="1" w:lastColumn="0" w:noHBand="0" w:noVBand="1"/>
      </w:tblPr>
      <w:tblGrid>
        <w:gridCol w:w="3276"/>
        <w:gridCol w:w="4192"/>
        <w:gridCol w:w="3589"/>
      </w:tblGrid>
      <w:tr w:rsidR="00A077B7" w:rsidRPr="00B21234" w:rsidTr="00B2123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057" w:type="dxa"/>
            <w:gridSpan w:val="3"/>
          </w:tcPr>
          <w:p w:rsidR="00A077B7" w:rsidRPr="00B21234" w:rsidRDefault="00A077B7" w:rsidP="00B21234">
            <w:pPr>
              <w:autoSpaceDE w:val="0"/>
              <w:autoSpaceDN w:val="0"/>
              <w:adjustRightInd w:val="0"/>
              <w:jc w:val="center"/>
              <w:rPr>
                <w:rFonts w:ascii="Times New Roman" w:hAnsi="Times New Roman" w:cs="AppleSystemUIFont"/>
                <w:sz w:val="24"/>
                <w:szCs w:val="24"/>
                <w:lang w:val="en-US"/>
              </w:rPr>
            </w:pPr>
            <w:r w:rsidRPr="00B21234">
              <w:rPr>
                <w:rFonts w:ascii="Times New Roman" w:hAnsi="Times New Roman" w:cs="AppleSystemUIFont"/>
                <w:sz w:val="24"/>
                <w:szCs w:val="24"/>
                <w:lang w:val="en-US"/>
              </w:rPr>
              <w:t>PROFITABILITY</w:t>
            </w:r>
          </w:p>
        </w:tc>
      </w:tr>
      <w:tr w:rsidR="00A077B7" w:rsidRPr="00B21234" w:rsidTr="00B21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6" w:type="dxa"/>
          </w:tcPr>
          <w:p w:rsidR="00A077B7" w:rsidRPr="009B2207" w:rsidRDefault="00A077B7" w:rsidP="00B21234">
            <w:pPr>
              <w:autoSpaceDE w:val="0"/>
              <w:autoSpaceDN w:val="0"/>
              <w:adjustRightInd w:val="0"/>
              <w:jc w:val="center"/>
              <w:rPr>
                <w:rFonts w:ascii="Times New Roman" w:hAnsi="Times New Roman" w:cs="AppleSystemUIFont"/>
                <w:sz w:val="24"/>
                <w:szCs w:val="24"/>
                <w:lang w:val="en-US"/>
              </w:rPr>
            </w:pPr>
            <w:r w:rsidRPr="009B2207">
              <w:rPr>
                <w:rFonts w:ascii="Times New Roman" w:hAnsi="Times New Roman" w:cs="AppleSystemUIFont"/>
                <w:i w:val="0"/>
                <w:sz w:val="24"/>
                <w:szCs w:val="24"/>
                <w:lang w:val="en-US"/>
              </w:rPr>
              <w:t xml:space="preserve">Gross margin = </w:t>
            </w:r>
            <m:oMath>
              <m:f>
                <m:fPr>
                  <m:ctrlPr>
                    <w:rPr>
                      <w:rFonts w:ascii="Cambria Math" w:hAnsi="Cambria Math" w:cs="AppleSystemUIFont"/>
                      <w:i w:val="0"/>
                      <w:sz w:val="24"/>
                      <w:szCs w:val="24"/>
                      <w:lang w:val="en-US"/>
                    </w:rPr>
                  </m:ctrlPr>
                </m:fPr>
                <m:num>
                  <m:r>
                    <w:rPr>
                      <w:rFonts w:ascii="Cambria Math" w:hAnsi="Cambria Math" w:cs="AppleSystemUIFont"/>
                      <w:sz w:val="24"/>
                      <w:szCs w:val="24"/>
                      <w:lang w:val="en-US"/>
                    </w:rPr>
                    <m:t>101,339</m:t>
                  </m:r>
                </m:num>
                <m:den>
                  <m:r>
                    <w:rPr>
                      <w:rFonts w:ascii="Cambria Math" w:hAnsi="Cambria Math" w:cs="AppleSystemUIFont"/>
                      <w:sz w:val="24"/>
                      <w:szCs w:val="24"/>
                      <w:lang w:val="en-US"/>
                    </w:rPr>
                    <m:t>265,595</m:t>
                  </m:r>
                </m:den>
              </m:f>
            </m:oMath>
            <w:r w:rsidRPr="009B2207">
              <w:rPr>
                <w:rFonts w:ascii="Times New Roman" w:hAnsi="Times New Roman" w:cs="AppleSystemUIFont"/>
                <w:i w:val="0"/>
                <w:sz w:val="24"/>
                <w:szCs w:val="24"/>
                <w:lang w:val="en-US"/>
              </w:rPr>
              <w:t xml:space="preserve"> = 0.3815</w:t>
            </w:r>
          </w:p>
          <w:p w:rsidR="00A077B7" w:rsidRPr="00B21234" w:rsidRDefault="00A077B7" w:rsidP="00B21234">
            <w:pPr>
              <w:autoSpaceDE w:val="0"/>
              <w:autoSpaceDN w:val="0"/>
              <w:adjustRightInd w:val="0"/>
              <w:jc w:val="center"/>
              <w:rPr>
                <w:rFonts w:ascii="Times New Roman" w:hAnsi="Times New Roman" w:cs="AppleSystemUIFont"/>
                <w:sz w:val="24"/>
                <w:szCs w:val="24"/>
                <w:lang w:val="en-US"/>
              </w:rPr>
            </w:pPr>
          </w:p>
        </w:tc>
        <w:tc>
          <w:tcPr>
            <w:tcW w:w="4192"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Operating margin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70,898</m:t>
                  </m:r>
                </m:num>
                <m:den>
                  <m:r>
                    <w:rPr>
                      <w:rFonts w:ascii="Cambria Math" w:hAnsi="Cambria Math" w:cs="AppleSystemUIFont"/>
                      <w:sz w:val="24"/>
                      <w:szCs w:val="24"/>
                      <w:lang w:val="en-US"/>
                    </w:rPr>
                    <m:t>265,595</m:t>
                  </m:r>
                </m:den>
              </m:f>
            </m:oMath>
            <w:r w:rsidRPr="00B21234">
              <w:rPr>
                <w:rFonts w:ascii="Times New Roman" w:hAnsi="Times New Roman" w:cs="AppleSystemUIFont"/>
                <w:sz w:val="24"/>
                <w:szCs w:val="24"/>
                <w:lang w:val="en-US"/>
              </w:rPr>
              <w:t xml:space="preserve"> = 0.2669</w:t>
            </w:r>
          </w:p>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p>
        </w:tc>
        <w:tc>
          <w:tcPr>
            <w:tcW w:w="358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Net income margin=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59,531</m:t>
                  </m:r>
                </m:num>
                <m:den>
                  <m:r>
                    <w:rPr>
                      <w:rFonts w:ascii="Cambria Math" w:hAnsi="Cambria Math" w:cs="AppleSystemUIFont"/>
                      <w:sz w:val="24"/>
                      <w:szCs w:val="24"/>
                      <w:lang w:val="en-US"/>
                    </w:rPr>
                    <m:t>265,595</m:t>
                  </m:r>
                </m:den>
              </m:f>
            </m:oMath>
            <w:r w:rsidRPr="00B21234">
              <w:rPr>
                <w:rFonts w:ascii="Times New Roman" w:hAnsi="Times New Roman" w:cs="AppleSystemUIFont"/>
                <w:sz w:val="24"/>
                <w:szCs w:val="24"/>
                <w:lang w:val="en-US"/>
              </w:rPr>
              <w:t xml:space="preserve"> = 0.2241</w:t>
            </w:r>
          </w:p>
        </w:tc>
      </w:tr>
    </w:tbl>
    <w:p w:rsidR="00242F8A" w:rsidRPr="00B21234" w:rsidRDefault="00242F8A" w:rsidP="001476A3">
      <w:pPr>
        <w:rPr>
          <w:rFonts w:ascii="Times New Roman" w:hAnsi="Times New Roman"/>
          <w:sz w:val="24"/>
          <w:szCs w:val="24"/>
        </w:rPr>
      </w:pPr>
    </w:p>
    <w:tbl>
      <w:tblPr>
        <w:tblStyle w:val="GridTable7Colorful"/>
        <w:tblW w:w="9441" w:type="dxa"/>
        <w:tblLayout w:type="fixed"/>
        <w:tblLook w:val="04A0" w:firstRow="1" w:lastRow="0" w:firstColumn="1" w:lastColumn="0" w:noHBand="0" w:noVBand="1"/>
      </w:tblPr>
      <w:tblGrid>
        <w:gridCol w:w="4602"/>
        <w:gridCol w:w="4839"/>
      </w:tblGrid>
      <w:tr w:rsidR="00242F8A" w:rsidRPr="00B21234" w:rsidTr="00B21234">
        <w:trPr>
          <w:cnfStyle w:val="100000000000" w:firstRow="1" w:lastRow="0" w:firstColumn="0" w:lastColumn="0" w:oddVBand="0" w:evenVBand="0" w:oddHBand="0" w:evenHBand="0" w:firstRowFirstColumn="0" w:firstRowLastColumn="0" w:lastRowFirstColumn="0" w:lastRowLastColumn="0"/>
          <w:trHeight w:val="166"/>
        </w:trPr>
        <w:tc>
          <w:tcPr>
            <w:cnfStyle w:val="001000000100" w:firstRow="0" w:lastRow="0" w:firstColumn="1" w:lastColumn="0" w:oddVBand="0" w:evenVBand="0" w:oddHBand="0" w:evenHBand="0" w:firstRowFirstColumn="1" w:firstRowLastColumn="0" w:lastRowFirstColumn="0" w:lastRowLastColumn="0"/>
            <w:tcW w:w="9441" w:type="dxa"/>
            <w:gridSpan w:val="2"/>
          </w:tcPr>
          <w:p w:rsidR="00242F8A" w:rsidRPr="00B21234" w:rsidRDefault="00242F8A" w:rsidP="00B21234">
            <w:pPr>
              <w:autoSpaceDE w:val="0"/>
              <w:autoSpaceDN w:val="0"/>
              <w:adjustRightInd w:val="0"/>
              <w:jc w:val="center"/>
              <w:rPr>
                <w:rFonts w:ascii="Times New Roman" w:hAnsi="Times New Roman" w:cs="AppleSystemUIFont"/>
                <w:sz w:val="24"/>
                <w:szCs w:val="24"/>
                <w:lang w:val="en-US"/>
              </w:rPr>
            </w:pPr>
            <w:r w:rsidRPr="00B21234">
              <w:rPr>
                <w:rFonts w:ascii="Times New Roman" w:hAnsi="Times New Roman" w:cs="AppleSystemUIFont"/>
                <w:sz w:val="24"/>
                <w:szCs w:val="24"/>
                <w:lang w:val="en-US"/>
              </w:rPr>
              <w:lastRenderedPageBreak/>
              <w:t>E</w:t>
            </w:r>
            <w:r w:rsidR="00F518C3" w:rsidRPr="00B21234">
              <w:rPr>
                <w:rFonts w:ascii="Times New Roman" w:hAnsi="Times New Roman" w:cs="AppleSystemUIFont"/>
                <w:sz w:val="24"/>
                <w:szCs w:val="24"/>
                <w:lang w:val="en-US"/>
              </w:rPr>
              <w:t>FFICIENCY</w:t>
            </w:r>
          </w:p>
        </w:tc>
      </w:tr>
      <w:tr w:rsidR="00242F8A" w:rsidRPr="00B21234" w:rsidTr="00B21234">
        <w:trPr>
          <w:cnfStyle w:val="000000100000" w:firstRow="0" w:lastRow="0" w:firstColumn="0" w:lastColumn="0" w:oddVBand="0" w:evenVBand="0" w:oddHBand="1" w:evenHBand="0" w:firstRowFirstColumn="0" w:firstRowLastColumn="0" w:lastRowFirstColumn="0" w:lastRowLastColumn="0"/>
          <w:trHeight w:val="749"/>
        </w:trPr>
        <w:tc>
          <w:tcPr>
            <w:cnfStyle w:val="001000000000" w:firstRow="0" w:lastRow="0" w:firstColumn="1" w:lastColumn="0" w:oddVBand="0" w:evenVBand="0" w:oddHBand="0" w:evenHBand="0" w:firstRowFirstColumn="0" w:firstRowLastColumn="0" w:lastRowFirstColumn="0" w:lastRowLastColumn="0"/>
            <w:tcW w:w="4602" w:type="dxa"/>
          </w:tcPr>
          <w:p w:rsidR="00242F8A" w:rsidRPr="009B2207" w:rsidRDefault="00242F8A" w:rsidP="002025C8">
            <w:pPr>
              <w:autoSpaceDE w:val="0"/>
              <w:autoSpaceDN w:val="0"/>
              <w:adjustRightInd w:val="0"/>
              <w:jc w:val="center"/>
              <w:rPr>
                <w:rFonts w:ascii="Times New Roman" w:hAnsi="Times New Roman" w:cs="AppleSystemUIFont"/>
                <w:i w:val="0"/>
                <w:sz w:val="24"/>
                <w:szCs w:val="24"/>
                <w:lang w:val="en-US"/>
              </w:rPr>
            </w:pPr>
            <w:r w:rsidRPr="009B2207">
              <w:rPr>
                <w:rFonts w:ascii="Times New Roman" w:hAnsi="Times New Roman" w:cs="AppleSystemUIFont"/>
                <w:i w:val="0"/>
                <w:sz w:val="24"/>
                <w:szCs w:val="24"/>
                <w:lang w:val="en-US"/>
              </w:rPr>
              <w:t xml:space="preserve">Asset turnover= </w:t>
            </w:r>
            <m:oMath>
              <m:f>
                <m:fPr>
                  <m:ctrlPr>
                    <w:rPr>
                      <w:rFonts w:ascii="Cambria Math" w:hAnsi="Cambria Math" w:cs="AppleSystemUIFont"/>
                      <w:i w:val="0"/>
                      <w:sz w:val="24"/>
                      <w:szCs w:val="24"/>
                      <w:lang w:val="en-US"/>
                    </w:rPr>
                  </m:ctrlPr>
                </m:fPr>
                <m:num>
                  <m:r>
                    <w:rPr>
                      <w:rFonts w:ascii="Cambria Math" w:hAnsi="Cambria Math" w:cs="AppleSystemUIFont"/>
                      <w:sz w:val="24"/>
                      <w:szCs w:val="24"/>
                      <w:lang w:val="en-US"/>
                    </w:rPr>
                    <m:t>265,595</m:t>
                  </m:r>
                </m:num>
                <m:den>
                  <m:r>
                    <w:rPr>
                      <w:rFonts w:ascii="Cambria Math" w:hAnsi="Cambria Math" w:cs="AppleSystemUIFont"/>
                      <w:sz w:val="24"/>
                      <w:szCs w:val="24"/>
                      <w:lang w:val="en-US"/>
                    </w:rPr>
                    <m:t>365,725</m:t>
                  </m:r>
                </m:den>
              </m:f>
            </m:oMath>
            <w:r w:rsidRPr="009B2207">
              <w:rPr>
                <w:rFonts w:ascii="Times New Roman" w:hAnsi="Times New Roman" w:cs="AppleSystemUIFont"/>
                <w:i w:val="0"/>
                <w:sz w:val="24"/>
                <w:szCs w:val="24"/>
                <w:lang w:val="en-US"/>
              </w:rPr>
              <w:t xml:space="preserve"> = 0.73</w:t>
            </w:r>
          </w:p>
          <w:p w:rsidR="00242F8A" w:rsidRPr="00B21234" w:rsidRDefault="00242F8A" w:rsidP="002025C8">
            <w:pPr>
              <w:autoSpaceDE w:val="0"/>
              <w:autoSpaceDN w:val="0"/>
              <w:adjustRightInd w:val="0"/>
              <w:jc w:val="center"/>
              <w:rPr>
                <w:rFonts w:ascii="Times New Roman" w:hAnsi="Times New Roman" w:cs="AppleSystemUIFont"/>
                <w:sz w:val="24"/>
                <w:szCs w:val="24"/>
                <w:lang w:val="en-US"/>
              </w:rPr>
            </w:pPr>
          </w:p>
        </w:tc>
        <w:tc>
          <w:tcPr>
            <w:tcW w:w="4838" w:type="dxa"/>
          </w:tcPr>
          <w:p w:rsidR="00242F8A" w:rsidRPr="00B21234" w:rsidRDefault="00242F8A" w:rsidP="002025C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B21234">
              <w:rPr>
                <w:rFonts w:ascii="Times New Roman" w:hAnsi="Times New Roman" w:cs="AppleSystemUIFont"/>
                <w:sz w:val="24"/>
                <w:szCs w:val="24"/>
                <w:lang w:val="en-US"/>
              </w:rPr>
              <w:t xml:space="preserve">Fixed asset turnover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265,595</m:t>
                  </m:r>
                </m:num>
                <m:den>
                  <m:r>
                    <w:rPr>
                      <w:rFonts w:ascii="Cambria Math" w:hAnsi="Cambria Math" w:cs="AppleSystemUIFont"/>
                      <w:sz w:val="24"/>
                      <w:szCs w:val="24"/>
                      <w:lang w:val="en-US"/>
                    </w:rPr>
                    <m:t>41,304</m:t>
                  </m:r>
                </m:den>
              </m:f>
            </m:oMath>
            <w:r w:rsidRPr="00B21234">
              <w:rPr>
                <w:rFonts w:ascii="Times New Roman" w:hAnsi="Times New Roman" w:cs="AppleSystemUIFont"/>
                <w:sz w:val="24"/>
                <w:szCs w:val="24"/>
                <w:lang w:val="en-US"/>
              </w:rPr>
              <w:t xml:space="preserve"> = 6.43</w:t>
            </w:r>
          </w:p>
          <w:p w:rsidR="00242F8A" w:rsidRPr="00B21234" w:rsidRDefault="00242F8A" w:rsidP="002025C8">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p>
        </w:tc>
      </w:tr>
    </w:tbl>
    <w:p w:rsidR="00A077B7" w:rsidRDefault="00A077B7" w:rsidP="001476A3"/>
    <w:p w:rsidR="002025C8" w:rsidRDefault="002025C8" w:rsidP="00A077B7">
      <w:pPr>
        <w:autoSpaceDE w:val="0"/>
        <w:autoSpaceDN w:val="0"/>
        <w:adjustRightInd w:val="0"/>
        <w:rPr>
          <w:rFonts w:ascii="AppleSystemUIFont" w:hAnsi="AppleSystemUIFont" w:cs="AppleSystemUIFont"/>
          <w:b/>
          <w:sz w:val="28"/>
          <w:lang w:val="en-US"/>
        </w:rPr>
      </w:pPr>
    </w:p>
    <w:p w:rsidR="00A077B7" w:rsidRDefault="00A077B7" w:rsidP="005B4A49">
      <w:pPr>
        <w:pStyle w:val="Heading1"/>
        <w:rPr>
          <w:rStyle w:val="SubtleEmphasis"/>
          <w:b/>
          <w:color w:val="C45911" w:themeColor="accent2" w:themeShade="BF"/>
          <w:sz w:val="36"/>
          <w:u w:val="dotDotDash"/>
        </w:rPr>
      </w:pPr>
      <w:r w:rsidRPr="00B21234">
        <w:rPr>
          <w:rStyle w:val="SubtleEmphasis"/>
          <w:b/>
          <w:color w:val="C45911" w:themeColor="accent2" w:themeShade="BF"/>
          <w:sz w:val="36"/>
          <w:u w:val="dotDotDash"/>
        </w:rPr>
        <w:t>Samsung profitability 2015-2019</w:t>
      </w:r>
    </w:p>
    <w:p w:rsidR="005B4A49" w:rsidRPr="005B4A49" w:rsidRDefault="005B4A49" w:rsidP="005B4A49"/>
    <w:tbl>
      <w:tblPr>
        <w:tblStyle w:val="GridTable5Dark-Accent6"/>
        <w:tblW w:w="9633" w:type="dxa"/>
        <w:tblLook w:val="04A0" w:firstRow="1" w:lastRow="0" w:firstColumn="1" w:lastColumn="0" w:noHBand="0" w:noVBand="1"/>
      </w:tblPr>
      <w:tblGrid>
        <w:gridCol w:w="2249"/>
        <w:gridCol w:w="1119"/>
        <w:gridCol w:w="1119"/>
        <w:gridCol w:w="1126"/>
        <w:gridCol w:w="1119"/>
        <w:gridCol w:w="1119"/>
        <w:gridCol w:w="1782"/>
      </w:tblGrid>
      <w:tr w:rsidR="00A077B7" w:rsidTr="005B4A49">
        <w:trPr>
          <w:cnfStyle w:val="100000000000" w:firstRow="1" w:lastRow="0" w:firstColumn="0" w:lastColumn="0" w:oddVBand="0" w:evenVBand="0" w:oddHBand="0"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2249" w:type="dxa"/>
          </w:tcPr>
          <w:p w:rsidR="00A077B7" w:rsidRPr="00B21234" w:rsidRDefault="00A077B7" w:rsidP="00B21234">
            <w:pPr>
              <w:autoSpaceDE w:val="0"/>
              <w:autoSpaceDN w:val="0"/>
              <w:adjustRightInd w:val="0"/>
              <w:jc w:val="center"/>
              <w:rPr>
                <w:rFonts w:ascii="Times New Roman" w:hAnsi="Times New Roman" w:cs="AppleSystemUIFont"/>
                <w:sz w:val="24"/>
                <w:lang w:val="en-US"/>
              </w:rPr>
            </w:pPr>
            <w:r w:rsidRPr="00B21234">
              <w:rPr>
                <w:rFonts w:ascii="Times New Roman" w:hAnsi="Times New Roman" w:cs="AppleSystemUIFont"/>
                <w:sz w:val="24"/>
                <w:lang w:val="en-US"/>
              </w:rPr>
              <w:t>Profitability ratio (%)</w:t>
            </w:r>
          </w:p>
        </w:tc>
        <w:tc>
          <w:tcPr>
            <w:tcW w:w="7384" w:type="dxa"/>
            <w:gridSpan w:val="6"/>
          </w:tcPr>
          <w:p w:rsidR="00A077B7" w:rsidRPr="00B21234" w:rsidRDefault="00A077B7" w:rsidP="00B2123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Years</w:t>
            </w:r>
          </w:p>
        </w:tc>
      </w:tr>
      <w:tr w:rsidR="00A077B7" w:rsidTr="005B4A49">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2249" w:type="dxa"/>
          </w:tcPr>
          <w:p w:rsidR="00A077B7" w:rsidRPr="00B21234" w:rsidRDefault="00A077B7" w:rsidP="00B21234">
            <w:pPr>
              <w:autoSpaceDE w:val="0"/>
              <w:autoSpaceDN w:val="0"/>
              <w:adjustRightInd w:val="0"/>
              <w:jc w:val="center"/>
              <w:rPr>
                <w:rFonts w:ascii="Times New Roman" w:hAnsi="Times New Roman" w:cs="AppleSystemUIFont"/>
                <w:sz w:val="24"/>
                <w:lang w:val="en-US"/>
              </w:rPr>
            </w:pPr>
            <w:r w:rsidRPr="00B21234">
              <w:rPr>
                <w:rFonts w:ascii="Times New Roman" w:hAnsi="Times New Roman" w:cs="AppleSystemUIFont"/>
                <w:sz w:val="24"/>
                <w:lang w:val="en-US"/>
              </w:rPr>
              <w:t>Samsung</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2015</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2016</w:t>
            </w:r>
          </w:p>
        </w:tc>
        <w:tc>
          <w:tcPr>
            <w:tcW w:w="1126"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2017</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2018</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2019</w:t>
            </w:r>
          </w:p>
        </w:tc>
        <w:tc>
          <w:tcPr>
            <w:tcW w:w="1781"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Apple (2018)</w:t>
            </w:r>
          </w:p>
        </w:tc>
      </w:tr>
      <w:tr w:rsidR="00A077B7" w:rsidTr="005B4A49">
        <w:trPr>
          <w:trHeight w:val="714"/>
        </w:trPr>
        <w:tc>
          <w:tcPr>
            <w:cnfStyle w:val="001000000000" w:firstRow="0" w:lastRow="0" w:firstColumn="1" w:lastColumn="0" w:oddVBand="0" w:evenVBand="0" w:oddHBand="0" w:evenHBand="0" w:firstRowFirstColumn="0" w:firstRowLastColumn="0" w:lastRowFirstColumn="0" w:lastRowLastColumn="0"/>
            <w:tcW w:w="2249" w:type="dxa"/>
          </w:tcPr>
          <w:p w:rsidR="00A077B7" w:rsidRPr="00B21234" w:rsidRDefault="00A077B7" w:rsidP="00B21234">
            <w:pPr>
              <w:autoSpaceDE w:val="0"/>
              <w:autoSpaceDN w:val="0"/>
              <w:adjustRightInd w:val="0"/>
              <w:jc w:val="center"/>
              <w:rPr>
                <w:rFonts w:ascii="Times New Roman" w:hAnsi="Times New Roman" w:cs="AppleSystemUIFont"/>
                <w:sz w:val="24"/>
                <w:lang w:val="en-US"/>
              </w:rPr>
            </w:pPr>
            <w:r w:rsidRPr="00B21234">
              <w:rPr>
                <w:rFonts w:ascii="Times New Roman" w:hAnsi="Times New Roman" w:cs="AppleSystemUIFont"/>
                <w:sz w:val="24"/>
                <w:lang w:val="en-US"/>
              </w:rPr>
              <w:t>Gross margin</w:t>
            </w:r>
          </w:p>
          <w:p w:rsidR="00A077B7" w:rsidRPr="00B21234" w:rsidRDefault="00A077B7" w:rsidP="00B21234">
            <w:pPr>
              <w:autoSpaceDE w:val="0"/>
              <w:autoSpaceDN w:val="0"/>
              <w:adjustRightInd w:val="0"/>
              <w:jc w:val="center"/>
              <w:rPr>
                <w:rFonts w:ascii="Times New Roman" w:hAnsi="Times New Roman" w:cs="AppleSystemUIFont"/>
                <w:sz w:val="24"/>
                <w:lang w:val="en-US"/>
              </w:rPr>
            </w:pP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38.46</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40.42</w:t>
            </w:r>
          </w:p>
        </w:tc>
        <w:tc>
          <w:tcPr>
            <w:tcW w:w="1126"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46.03</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45.69</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36.09</w:t>
            </w:r>
          </w:p>
        </w:tc>
        <w:tc>
          <w:tcPr>
            <w:tcW w:w="1781"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38.15</w:t>
            </w:r>
          </w:p>
        </w:tc>
      </w:tr>
      <w:tr w:rsidR="00A077B7" w:rsidTr="005B4A49">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2249" w:type="dxa"/>
          </w:tcPr>
          <w:p w:rsidR="00A077B7" w:rsidRPr="00B21234" w:rsidRDefault="00A077B7" w:rsidP="00B21234">
            <w:pPr>
              <w:autoSpaceDE w:val="0"/>
              <w:autoSpaceDN w:val="0"/>
              <w:adjustRightInd w:val="0"/>
              <w:jc w:val="center"/>
              <w:rPr>
                <w:rFonts w:ascii="Times New Roman" w:hAnsi="Times New Roman" w:cs="AppleSystemUIFont"/>
                <w:sz w:val="24"/>
                <w:lang w:val="en-US"/>
              </w:rPr>
            </w:pPr>
            <w:r w:rsidRPr="00B21234">
              <w:rPr>
                <w:rFonts w:ascii="Times New Roman" w:hAnsi="Times New Roman" w:cs="AppleSystemUIFont"/>
                <w:sz w:val="24"/>
                <w:lang w:val="en-US"/>
              </w:rPr>
              <w:t>Operating profit margin</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13.16</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14.48</w:t>
            </w:r>
          </w:p>
        </w:tc>
        <w:tc>
          <w:tcPr>
            <w:tcW w:w="1126"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22.39</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24.16</w:t>
            </w:r>
          </w:p>
        </w:tc>
        <w:tc>
          <w:tcPr>
            <w:tcW w:w="1119"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12.05</w:t>
            </w:r>
          </w:p>
        </w:tc>
        <w:tc>
          <w:tcPr>
            <w:tcW w:w="1781" w:type="dxa"/>
          </w:tcPr>
          <w:p w:rsidR="00A077B7" w:rsidRPr="00B21234" w:rsidRDefault="00A077B7" w:rsidP="00B2123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26.19</w:t>
            </w:r>
          </w:p>
        </w:tc>
      </w:tr>
      <w:tr w:rsidR="00A077B7" w:rsidTr="005B4A49">
        <w:trPr>
          <w:trHeight w:val="696"/>
        </w:trPr>
        <w:tc>
          <w:tcPr>
            <w:cnfStyle w:val="001000000000" w:firstRow="0" w:lastRow="0" w:firstColumn="1" w:lastColumn="0" w:oddVBand="0" w:evenVBand="0" w:oddHBand="0" w:evenHBand="0" w:firstRowFirstColumn="0" w:firstRowLastColumn="0" w:lastRowFirstColumn="0" w:lastRowLastColumn="0"/>
            <w:tcW w:w="2249" w:type="dxa"/>
          </w:tcPr>
          <w:p w:rsidR="00A077B7" w:rsidRPr="00B21234" w:rsidRDefault="00A077B7" w:rsidP="00B21234">
            <w:pPr>
              <w:autoSpaceDE w:val="0"/>
              <w:autoSpaceDN w:val="0"/>
              <w:adjustRightInd w:val="0"/>
              <w:jc w:val="center"/>
              <w:rPr>
                <w:rFonts w:ascii="Times New Roman" w:hAnsi="Times New Roman" w:cs="AppleSystemUIFont"/>
                <w:sz w:val="24"/>
                <w:lang w:val="en-US"/>
              </w:rPr>
            </w:pPr>
            <w:r w:rsidRPr="00B21234">
              <w:rPr>
                <w:rFonts w:ascii="Times New Roman" w:hAnsi="Times New Roman" w:cs="AppleSystemUIFont"/>
                <w:sz w:val="24"/>
                <w:lang w:val="en-US"/>
              </w:rPr>
              <w:t>Net income margin</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9.5</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11.26</w:t>
            </w:r>
          </w:p>
        </w:tc>
        <w:tc>
          <w:tcPr>
            <w:tcW w:w="1126"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17.61</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18.19</w:t>
            </w:r>
          </w:p>
        </w:tc>
        <w:tc>
          <w:tcPr>
            <w:tcW w:w="1119"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9.43</w:t>
            </w:r>
          </w:p>
        </w:tc>
        <w:tc>
          <w:tcPr>
            <w:tcW w:w="1781" w:type="dxa"/>
          </w:tcPr>
          <w:p w:rsidR="00A077B7" w:rsidRPr="00B21234" w:rsidRDefault="00A077B7" w:rsidP="00B2123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B21234">
              <w:rPr>
                <w:rFonts w:ascii="Times New Roman" w:hAnsi="Times New Roman" w:cs="AppleSystemUIFont"/>
                <w:sz w:val="24"/>
                <w:lang w:val="en-US"/>
              </w:rPr>
              <w:t>22.41</w:t>
            </w:r>
          </w:p>
        </w:tc>
      </w:tr>
    </w:tbl>
    <w:p w:rsidR="00710E5B" w:rsidRDefault="00710E5B" w:rsidP="001476A3"/>
    <w:p w:rsidR="00F518C3" w:rsidRPr="00107183" w:rsidRDefault="00B500F1" w:rsidP="00B500F1">
      <w:pPr>
        <w:rPr>
          <w:rFonts w:ascii="Times New Roman" w:hAnsi="Times New Roman"/>
          <w:sz w:val="24"/>
          <w:szCs w:val="24"/>
        </w:rPr>
      </w:pPr>
      <w:r w:rsidRPr="00107183">
        <w:rPr>
          <w:rFonts w:ascii="Times New Roman" w:hAnsi="Times New Roman"/>
          <w:sz w:val="24"/>
          <w:szCs w:val="24"/>
        </w:rPr>
        <w:t>There are 3 common ratios which are the gross proﬁt margin</w:t>
      </w:r>
      <w:r w:rsidR="001A03C7">
        <w:rPr>
          <w:rFonts w:ascii="Times New Roman" w:hAnsi="Times New Roman"/>
          <w:sz w:val="24"/>
          <w:szCs w:val="24"/>
        </w:rPr>
        <w:t xml:space="preserve">, operating </w:t>
      </w:r>
      <w:r w:rsidRPr="00107183">
        <w:rPr>
          <w:rFonts w:ascii="Times New Roman" w:hAnsi="Times New Roman"/>
          <w:sz w:val="24"/>
          <w:szCs w:val="24"/>
        </w:rPr>
        <w:t>proﬁt edge and net proﬁt edge. Every proportion offers an alternate look</w:t>
      </w:r>
      <w:r w:rsidR="009B2207">
        <w:rPr>
          <w:rFonts w:ascii="Times New Roman" w:hAnsi="Times New Roman"/>
          <w:sz w:val="24"/>
          <w:szCs w:val="24"/>
        </w:rPr>
        <w:t xml:space="preserve"> </w:t>
      </w:r>
      <w:r w:rsidRPr="00107183">
        <w:rPr>
          <w:rFonts w:ascii="Times New Roman" w:hAnsi="Times New Roman"/>
          <w:sz w:val="24"/>
          <w:szCs w:val="24"/>
        </w:rPr>
        <w:t>at the organization's exhibition, however, considerably, they offer a general perspective on how well the organization transforms income into proﬁts</w:t>
      </w:r>
      <w:r w:rsidR="00072D44" w:rsidRPr="00107183">
        <w:rPr>
          <w:rFonts w:ascii="Times New Roman" w:hAnsi="Times New Roman"/>
          <w:sz w:val="24"/>
          <w:szCs w:val="24"/>
        </w:rPr>
        <w:t xml:space="preserve"> (Akhil, 2016).</w:t>
      </w:r>
    </w:p>
    <w:p w:rsidR="00F518C3" w:rsidRPr="005B4A49" w:rsidRDefault="00F518C3" w:rsidP="005B4A49">
      <w:pPr>
        <w:autoSpaceDE w:val="0"/>
        <w:autoSpaceDN w:val="0"/>
        <w:adjustRightInd w:val="0"/>
        <w:rPr>
          <w:rFonts w:ascii="Times New Roman" w:hAnsi="Times New Roman" w:cs="AppleSystemUIFont"/>
          <w:sz w:val="24"/>
          <w:szCs w:val="24"/>
          <w:lang w:val="en-US"/>
        </w:rPr>
      </w:pPr>
      <w:r w:rsidRPr="00107183">
        <w:rPr>
          <w:rFonts w:ascii="Times New Roman" w:hAnsi="Times New Roman" w:cs="AppleSystemUIFont"/>
          <w:sz w:val="24"/>
          <w:szCs w:val="24"/>
          <w:lang w:val="en-US"/>
        </w:rPr>
        <w:t>In general, the gross and operating profit margin are related to sales. During the past 5 years, Samsung ha</w:t>
      </w:r>
      <w:r w:rsidR="00107183" w:rsidRPr="00107183">
        <w:rPr>
          <w:rFonts w:ascii="Times New Roman" w:hAnsi="Times New Roman" w:cs="AppleSystemUIFont"/>
          <w:sz w:val="24"/>
          <w:szCs w:val="24"/>
          <w:lang w:val="en-US"/>
        </w:rPr>
        <w:t>s</w:t>
      </w:r>
      <w:r w:rsidRPr="00107183">
        <w:rPr>
          <w:rFonts w:ascii="Times New Roman" w:hAnsi="Times New Roman" w:cs="AppleSystemUIFont"/>
          <w:sz w:val="24"/>
          <w:szCs w:val="24"/>
          <w:lang w:val="en-US"/>
        </w:rPr>
        <w:t xml:space="preserve"> been seen a slight increase in term of its profitability until 2018 which means that the company retains an average of 0.22$ from each dollar of sales revenue in 2017. Samsung use</w:t>
      </w:r>
      <w:r w:rsidR="00107183" w:rsidRPr="00107183">
        <w:rPr>
          <w:rFonts w:ascii="Times New Roman" w:hAnsi="Times New Roman" w:cs="AppleSystemUIFont"/>
          <w:sz w:val="24"/>
          <w:szCs w:val="24"/>
          <w:lang w:val="en-US"/>
        </w:rPr>
        <w:t>s</w:t>
      </w:r>
      <w:r w:rsidRPr="00107183">
        <w:rPr>
          <w:rFonts w:ascii="Times New Roman" w:hAnsi="Times New Roman" w:cs="AppleSystemUIFont"/>
          <w:sz w:val="24"/>
          <w:szCs w:val="24"/>
          <w:lang w:val="en-US"/>
        </w:rPr>
        <w:t xml:space="preserve"> the funds remained in paying its administrative expenses, satisfying debt obligations, divined distribution to shareholders and for </w:t>
      </w:r>
      <w:r w:rsidR="00107183" w:rsidRPr="00107183">
        <w:rPr>
          <w:rFonts w:ascii="Times New Roman" w:hAnsi="Times New Roman" w:cs="AppleSystemUIFont"/>
          <w:sz w:val="24"/>
          <w:szCs w:val="24"/>
          <w:lang w:val="en-US"/>
        </w:rPr>
        <w:t xml:space="preserve">the </w:t>
      </w:r>
      <w:r w:rsidRPr="00107183">
        <w:rPr>
          <w:rFonts w:ascii="Times New Roman" w:hAnsi="Times New Roman" w:cs="AppleSystemUIFont"/>
          <w:sz w:val="24"/>
          <w:szCs w:val="24"/>
          <w:lang w:val="en-US"/>
        </w:rPr>
        <w:t xml:space="preserve">interest rate. </w:t>
      </w:r>
    </w:p>
    <w:p w:rsidR="00B500F1" w:rsidRPr="00107183" w:rsidRDefault="00B500F1" w:rsidP="00B500F1">
      <w:pPr>
        <w:rPr>
          <w:rFonts w:ascii="Times New Roman" w:hAnsi="Times New Roman"/>
          <w:sz w:val="24"/>
          <w:szCs w:val="24"/>
        </w:rPr>
      </w:pPr>
      <w:r w:rsidRPr="00107183">
        <w:rPr>
          <w:rFonts w:ascii="Times New Roman" w:hAnsi="Times New Roman"/>
          <w:sz w:val="24"/>
          <w:szCs w:val="24"/>
        </w:rPr>
        <w:t xml:space="preserve">Samsung's </w:t>
      </w:r>
      <w:r w:rsidR="001A03C7">
        <w:rPr>
          <w:rFonts w:ascii="Times New Roman" w:hAnsi="Times New Roman"/>
          <w:sz w:val="24"/>
          <w:szCs w:val="24"/>
        </w:rPr>
        <w:t>t</w:t>
      </w:r>
      <w:r w:rsidRPr="00107183">
        <w:rPr>
          <w:rFonts w:ascii="Times New Roman" w:hAnsi="Times New Roman"/>
          <w:sz w:val="24"/>
          <w:szCs w:val="24"/>
        </w:rPr>
        <w:t xml:space="preserve">otal </w:t>
      </w:r>
      <w:r w:rsidR="001A03C7">
        <w:rPr>
          <w:rFonts w:ascii="Times New Roman" w:hAnsi="Times New Roman"/>
          <w:sz w:val="24"/>
          <w:szCs w:val="24"/>
        </w:rPr>
        <w:t>e</w:t>
      </w:r>
      <w:r w:rsidRPr="00107183">
        <w:rPr>
          <w:rFonts w:ascii="Times New Roman" w:hAnsi="Times New Roman"/>
          <w:sz w:val="24"/>
          <w:szCs w:val="24"/>
        </w:rPr>
        <w:t xml:space="preserve">xpenses are generally determined by the cost of sales, which represented 66% of total expenses and 55% of </w:t>
      </w:r>
      <w:r w:rsidR="001A03C7">
        <w:rPr>
          <w:rFonts w:ascii="Times New Roman" w:hAnsi="Times New Roman"/>
          <w:sz w:val="24"/>
          <w:szCs w:val="24"/>
        </w:rPr>
        <w:t>t</w:t>
      </w:r>
      <w:r w:rsidRPr="00107183">
        <w:rPr>
          <w:rFonts w:ascii="Times New Roman" w:hAnsi="Times New Roman"/>
          <w:sz w:val="24"/>
          <w:szCs w:val="24"/>
        </w:rPr>
        <w:t xml:space="preserve">otal </w:t>
      </w:r>
      <w:r w:rsidR="001A03C7">
        <w:rPr>
          <w:rFonts w:ascii="Times New Roman" w:hAnsi="Times New Roman"/>
          <w:sz w:val="24"/>
          <w:szCs w:val="24"/>
        </w:rPr>
        <w:t>r</w:t>
      </w:r>
      <w:r w:rsidRPr="00107183">
        <w:rPr>
          <w:rFonts w:ascii="Times New Roman" w:hAnsi="Times New Roman"/>
          <w:sz w:val="24"/>
          <w:szCs w:val="24"/>
        </w:rPr>
        <w:t>evenues in 2018.</w:t>
      </w:r>
    </w:p>
    <w:p w:rsidR="00F518C3" w:rsidRPr="00107183" w:rsidRDefault="00B500F1" w:rsidP="00B500F1">
      <w:pPr>
        <w:rPr>
          <w:rFonts w:ascii="Times New Roman" w:hAnsi="Times New Roman"/>
          <w:sz w:val="24"/>
          <w:szCs w:val="24"/>
        </w:rPr>
      </w:pPr>
      <w:r w:rsidRPr="00107183">
        <w:rPr>
          <w:rFonts w:ascii="Times New Roman" w:hAnsi="Times New Roman"/>
          <w:sz w:val="24"/>
          <w:szCs w:val="24"/>
        </w:rPr>
        <w:t xml:space="preserve">One of the significant </w:t>
      </w:r>
      <w:r w:rsidR="00F518C3" w:rsidRPr="00107183">
        <w:rPr>
          <w:rFonts w:ascii="Times New Roman" w:hAnsi="Times New Roman"/>
          <w:sz w:val="24"/>
          <w:szCs w:val="24"/>
        </w:rPr>
        <w:t>costs</w:t>
      </w:r>
      <w:r w:rsidRPr="00107183">
        <w:rPr>
          <w:rFonts w:ascii="Times New Roman" w:hAnsi="Times New Roman"/>
          <w:sz w:val="24"/>
          <w:szCs w:val="24"/>
        </w:rPr>
        <w:t xml:space="preserve"> for electronic organization is the expense of sales. </w:t>
      </w:r>
      <w:r w:rsidR="00467CF0">
        <w:rPr>
          <w:rFonts w:ascii="Times New Roman" w:hAnsi="Times New Roman"/>
          <w:sz w:val="24"/>
          <w:szCs w:val="24"/>
        </w:rPr>
        <w:t xml:space="preserve">The cost of sales of </w:t>
      </w:r>
      <w:r w:rsidRPr="00107183">
        <w:rPr>
          <w:rFonts w:ascii="Times New Roman" w:hAnsi="Times New Roman"/>
          <w:sz w:val="24"/>
          <w:szCs w:val="24"/>
        </w:rPr>
        <w:t>Samsung</w:t>
      </w:r>
      <w:r w:rsidR="00467CF0">
        <w:rPr>
          <w:rFonts w:ascii="Times New Roman" w:hAnsi="Times New Roman"/>
          <w:sz w:val="24"/>
          <w:szCs w:val="24"/>
        </w:rPr>
        <w:t xml:space="preserve"> from 2015</w:t>
      </w:r>
      <w:r w:rsidRPr="00107183">
        <w:rPr>
          <w:rFonts w:ascii="Times New Roman" w:hAnsi="Times New Roman"/>
          <w:sz w:val="24"/>
          <w:szCs w:val="24"/>
        </w:rPr>
        <w:t xml:space="preserve"> has expanded at around $109 billion to 2018 at about $120billion.</w:t>
      </w:r>
      <w:r w:rsidR="00F518C3" w:rsidRPr="00107183">
        <w:rPr>
          <w:rFonts w:ascii="Times New Roman" w:hAnsi="Times New Roman"/>
          <w:sz w:val="24"/>
          <w:szCs w:val="24"/>
        </w:rPr>
        <w:t xml:space="preserve"> </w:t>
      </w:r>
      <w:r w:rsidRPr="00107183">
        <w:rPr>
          <w:rFonts w:ascii="Times New Roman" w:hAnsi="Times New Roman"/>
          <w:sz w:val="24"/>
          <w:szCs w:val="24"/>
        </w:rPr>
        <w:t>Samsung's annual tax expense has expanded in 2015 and 2018 from$6 billion to $15 billion, driven by higher productivity</w:t>
      </w:r>
      <w:r w:rsidR="00072D44" w:rsidRPr="00107183">
        <w:rPr>
          <w:rFonts w:ascii="Times New Roman" w:hAnsi="Times New Roman"/>
          <w:sz w:val="24"/>
          <w:szCs w:val="24"/>
        </w:rPr>
        <w:t xml:space="preserve"> (Forbes, 2020).</w:t>
      </w:r>
    </w:p>
    <w:p w:rsidR="00F518C3" w:rsidRPr="00107183" w:rsidRDefault="00F518C3" w:rsidP="00B500F1">
      <w:pPr>
        <w:rPr>
          <w:rFonts w:ascii="Times New Roman" w:hAnsi="Times New Roman"/>
          <w:sz w:val="24"/>
          <w:szCs w:val="24"/>
        </w:rPr>
      </w:pPr>
      <w:r w:rsidRPr="00107183">
        <w:rPr>
          <w:rFonts w:ascii="Times New Roman" w:hAnsi="Times New Roman"/>
          <w:sz w:val="24"/>
          <w:szCs w:val="24"/>
        </w:rPr>
        <w:t>Net profit margin ratio is characterised as a proportion of the general achievement of a business. A high net profit revenue shows that a business is evaluating its items effectively and is practising acceptable cost control</w:t>
      </w:r>
      <w:r w:rsidR="00072D44" w:rsidRPr="00107183">
        <w:rPr>
          <w:rFonts w:ascii="Times New Roman" w:hAnsi="Times New Roman"/>
          <w:sz w:val="24"/>
          <w:szCs w:val="24"/>
        </w:rPr>
        <w:t xml:space="preserve"> (</w:t>
      </w:r>
      <w:r w:rsidR="00107183" w:rsidRPr="00107183">
        <w:rPr>
          <w:rFonts w:ascii="Times New Roman" w:hAnsi="Times New Roman"/>
          <w:sz w:val="24"/>
          <w:szCs w:val="24"/>
        </w:rPr>
        <w:t>AccountingTools</w:t>
      </w:r>
      <w:r w:rsidR="00072D44" w:rsidRPr="00107183">
        <w:rPr>
          <w:rFonts w:ascii="Times New Roman" w:hAnsi="Times New Roman"/>
          <w:sz w:val="24"/>
          <w:szCs w:val="24"/>
        </w:rPr>
        <w:t>, 2019).</w:t>
      </w:r>
    </w:p>
    <w:p w:rsidR="00F518C3" w:rsidRPr="00107183" w:rsidRDefault="00467CF0" w:rsidP="00B500F1">
      <w:pPr>
        <w:rPr>
          <w:rFonts w:ascii="Times New Roman" w:hAnsi="Times New Roman"/>
          <w:sz w:val="24"/>
          <w:szCs w:val="24"/>
        </w:rPr>
      </w:pPr>
      <w:r>
        <w:rPr>
          <w:rFonts w:ascii="Times New Roman" w:hAnsi="Times New Roman"/>
          <w:sz w:val="24"/>
          <w:szCs w:val="24"/>
        </w:rPr>
        <w:lastRenderedPageBreak/>
        <w:t xml:space="preserve">By soaring </w:t>
      </w:r>
      <w:r w:rsidR="0029505E">
        <w:rPr>
          <w:rFonts w:ascii="Times New Roman" w:hAnsi="Times New Roman"/>
          <w:sz w:val="24"/>
          <w:szCs w:val="24"/>
        </w:rPr>
        <w:t xml:space="preserve">memory prices, the net income margins of </w:t>
      </w:r>
      <w:r w:rsidR="00F518C3" w:rsidRPr="00107183">
        <w:rPr>
          <w:rFonts w:ascii="Times New Roman" w:hAnsi="Times New Roman"/>
          <w:sz w:val="24"/>
          <w:szCs w:val="24"/>
        </w:rPr>
        <w:t>Samsung</w:t>
      </w:r>
      <w:r w:rsidR="0029505E">
        <w:rPr>
          <w:rFonts w:ascii="Times New Roman" w:hAnsi="Times New Roman"/>
          <w:sz w:val="24"/>
          <w:szCs w:val="24"/>
        </w:rPr>
        <w:t xml:space="preserve"> </w:t>
      </w:r>
      <w:r w:rsidR="00F518C3" w:rsidRPr="00107183">
        <w:rPr>
          <w:rFonts w:ascii="Times New Roman" w:hAnsi="Times New Roman"/>
          <w:sz w:val="24"/>
          <w:szCs w:val="24"/>
        </w:rPr>
        <w:t xml:space="preserve">have increased </w:t>
      </w:r>
      <w:r w:rsidR="0029505E">
        <w:rPr>
          <w:rFonts w:ascii="Times New Roman" w:hAnsi="Times New Roman"/>
          <w:sz w:val="24"/>
          <w:szCs w:val="24"/>
        </w:rPr>
        <w:t xml:space="preserve">since 2015 with a 9% reaching at </w:t>
      </w:r>
      <w:r w:rsidR="00F518C3" w:rsidRPr="00107183">
        <w:rPr>
          <w:rFonts w:ascii="Times New Roman" w:hAnsi="Times New Roman"/>
          <w:sz w:val="24"/>
          <w:szCs w:val="24"/>
        </w:rPr>
        <w:t>18% in 2018</w:t>
      </w:r>
      <w:r w:rsidR="0029505E">
        <w:rPr>
          <w:rFonts w:ascii="Times New Roman" w:hAnsi="Times New Roman"/>
          <w:sz w:val="24"/>
          <w:szCs w:val="24"/>
        </w:rPr>
        <w:t xml:space="preserve">. </w:t>
      </w:r>
      <w:r w:rsidR="00F518C3" w:rsidRPr="00107183">
        <w:rPr>
          <w:rFonts w:ascii="Times New Roman" w:hAnsi="Times New Roman"/>
          <w:sz w:val="24"/>
          <w:szCs w:val="24"/>
        </w:rPr>
        <w:t>However, in 2019 the gross profit margin ratio has declined which could be explained by two factors either the gross profit of the firm increased slower than the sales or the cost of sales has risen which results to a decrease in Samsung’s profitability.</w:t>
      </w:r>
    </w:p>
    <w:p w:rsidR="001476A3" w:rsidRPr="00107183" w:rsidRDefault="00B500F1" w:rsidP="001476A3">
      <w:pPr>
        <w:rPr>
          <w:rFonts w:ascii="Times New Roman" w:hAnsi="Times New Roman"/>
          <w:sz w:val="24"/>
          <w:szCs w:val="24"/>
        </w:rPr>
      </w:pPr>
      <w:r w:rsidRPr="00107183">
        <w:rPr>
          <w:rFonts w:ascii="Times New Roman" w:hAnsi="Times New Roman"/>
          <w:sz w:val="24"/>
          <w:szCs w:val="24"/>
        </w:rPr>
        <w:t>Since 2015, the world's biggest creator of memory chips and cell phones organization endured its greatest rate drop of net revenue in any event 10 years from 18% to a 9%.</w:t>
      </w:r>
      <w:r w:rsidR="006D6A5B">
        <w:rPr>
          <w:rFonts w:ascii="Times New Roman" w:hAnsi="Times New Roman"/>
          <w:sz w:val="24"/>
          <w:szCs w:val="24"/>
        </w:rPr>
        <w:t xml:space="preserve"> </w:t>
      </w:r>
      <w:r w:rsidRPr="00107183">
        <w:rPr>
          <w:rFonts w:ascii="Times New Roman" w:hAnsi="Times New Roman"/>
          <w:sz w:val="24"/>
          <w:szCs w:val="24"/>
        </w:rPr>
        <w:t>Final quarter deals fell to Won59tn by 0.5%.</w:t>
      </w:r>
    </w:p>
    <w:p w:rsidR="00F518C3" w:rsidRPr="00107183" w:rsidRDefault="00F518C3" w:rsidP="00F518C3">
      <w:pPr>
        <w:rPr>
          <w:rFonts w:ascii="Times New Roman" w:eastAsia="Times New Roman" w:hAnsi="Times New Roman" w:cs="Times New Roman"/>
          <w:sz w:val="24"/>
          <w:szCs w:val="24"/>
        </w:rPr>
      </w:pPr>
      <w:r w:rsidRPr="00107183">
        <w:rPr>
          <w:rFonts w:ascii="Times New Roman" w:eastAsia="Times New Roman" w:hAnsi="Times New Roman" w:cs="Times New Roman"/>
          <w:sz w:val="24"/>
          <w:szCs w:val="24"/>
        </w:rPr>
        <w:t>Due to a low variable cost and a high fixed cost at 20%, Samsung has pummelled the net profit margin compared with Apple which use</w:t>
      </w:r>
      <w:r w:rsidR="00107183" w:rsidRPr="00107183">
        <w:rPr>
          <w:rFonts w:ascii="Times New Roman" w:eastAsia="Times New Roman" w:hAnsi="Times New Roman" w:cs="Times New Roman"/>
          <w:sz w:val="24"/>
          <w:szCs w:val="24"/>
        </w:rPr>
        <w:t>s</w:t>
      </w:r>
      <w:r w:rsidRPr="00107183">
        <w:rPr>
          <w:rFonts w:ascii="Times New Roman" w:eastAsia="Times New Roman" w:hAnsi="Times New Roman" w:cs="Times New Roman"/>
          <w:sz w:val="24"/>
          <w:szCs w:val="24"/>
        </w:rPr>
        <w:t xml:space="preserve"> a small portion of its fixed costs in 2019. </w:t>
      </w:r>
    </w:p>
    <w:p w:rsidR="00F518C3" w:rsidRPr="00107183" w:rsidRDefault="00F518C3" w:rsidP="001476A3">
      <w:pPr>
        <w:rPr>
          <w:rFonts w:ascii="Times New Roman" w:eastAsia="Times New Roman" w:hAnsi="Times New Roman" w:cs="Times New Roman"/>
          <w:sz w:val="24"/>
          <w:szCs w:val="24"/>
        </w:rPr>
      </w:pPr>
      <w:r w:rsidRPr="00107183">
        <w:rPr>
          <w:rFonts w:ascii="Times New Roman" w:eastAsia="Times New Roman" w:hAnsi="Times New Roman" w:cs="Times New Roman"/>
          <w:sz w:val="24"/>
          <w:szCs w:val="24"/>
        </w:rPr>
        <w:t>Furthermore, Apple ha</w:t>
      </w:r>
      <w:r w:rsidR="00107183" w:rsidRPr="00107183">
        <w:rPr>
          <w:rFonts w:ascii="Times New Roman" w:eastAsia="Times New Roman" w:hAnsi="Times New Roman" w:cs="Times New Roman"/>
          <w:sz w:val="24"/>
          <w:szCs w:val="24"/>
        </w:rPr>
        <w:t>s</w:t>
      </w:r>
      <w:r w:rsidRPr="00107183">
        <w:rPr>
          <w:rFonts w:ascii="Times New Roman" w:eastAsia="Times New Roman" w:hAnsi="Times New Roman" w:cs="Times New Roman"/>
          <w:sz w:val="24"/>
          <w:szCs w:val="24"/>
        </w:rPr>
        <w:t xml:space="preserve"> the highest net profit margin at 22% similar to Samsung at 18% in 2018, this is could be explained that both companies operate a differentiated targeting strategy where both organisations supply and produce different products and services in order to attract different customers. However, across all available profitability measure, Apple seems to be more profitable when benchmarking against Samsung. Apple’s net profit margin has been stable at about 21.1% for the past 5 years as the company’s products have special features and more advantages than its competitors which give Apple a</w:t>
      </w:r>
      <w:r w:rsidR="00107183" w:rsidRPr="00107183">
        <w:rPr>
          <w:rFonts w:ascii="Times New Roman" w:eastAsia="Times New Roman" w:hAnsi="Times New Roman" w:cs="Times New Roman"/>
          <w:sz w:val="24"/>
          <w:szCs w:val="24"/>
        </w:rPr>
        <w:t xml:space="preserve">n </w:t>
      </w:r>
      <w:r w:rsidRPr="00107183">
        <w:rPr>
          <w:rFonts w:ascii="Times New Roman" w:eastAsia="Times New Roman" w:hAnsi="Times New Roman" w:cs="Times New Roman"/>
          <w:sz w:val="24"/>
          <w:szCs w:val="24"/>
        </w:rPr>
        <w:t>87% customer loyalty across Europe and USA and the right to raise its prices in the aim of increasing its profit. As a result, Apple ha</w:t>
      </w:r>
      <w:r w:rsidR="00107183" w:rsidRPr="00107183">
        <w:rPr>
          <w:rFonts w:ascii="Times New Roman" w:eastAsia="Times New Roman" w:hAnsi="Times New Roman" w:cs="Times New Roman"/>
          <w:sz w:val="24"/>
          <w:szCs w:val="24"/>
        </w:rPr>
        <w:t>s</w:t>
      </w:r>
      <w:r w:rsidRPr="00107183">
        <w:rPr>
          <w:rFonts w:ascii="Times New Roman" w:eastAsia="Times New Roman" w:hAnsi="Times New Roman" w:cs="Times New Roman"/>
          <w:sz w:val="24"/>
          <w:szCs w:val="24"/>
        </w:rPr>
        <w:t xml:space="preserve"> a </w:t>
      </w:r>
      <w:r w:rsidR="006D6A5B">
        <w:rPr>
          <w:rFonts w:ascii="Times New Roman" w:eastAsia="Times New Roman" w:hAnsi="Times New Roman" w:cs="Times New Roman"/>
          <w:sz w:val="24"/>
          <w:szCs w:val="24"/>
        </w:rPr>
        <w:t>strong</w:t>
      </w:r>
      <w:r w:rsidRPr="00107183">
        <w:rPr>
          <w:rFonts w:ascii="Times New Roman" w:eastAsia="Times New Roman" w:hAnsi="Times New Roman" w:cs="Times New Roman"/>
          <w:sz w:val="24"/>
          <w:szCs w:val="24"/>
        </w:rPr>
        <w:t xml:space="preserve"> pricing power and customers loyalty which makes the company more profitable than Samsung.</w:t>
      </w:r>
    </w:p>
    <w:p w:rsidR="00107183" w:rsidRDefault="00107183" w:rsidP="001476A3">
      <w:pPr>
        <w:rPr>
          <w:rFonts w:ascii="Times New Roman" w:eastAsia="Times New Roman" w:hAnsi="Times New Roman" w:cs="Times New Roman"/>
        </w:rPr>
      </w:pPr>
    </w:p>
    <w:p w:rsidR="00F518C3" w:rsidRPr="005B4A49" w:rsidRDefault="005B4A49" w:rsidP="001476A3">
      <w:pPr>
        <w:rPr>
          <w:rStyle w:val="SubtleEmphasis"/>
          <w:b/>
          <w:color w:val="C45911" w:themeColor="accent2" w:themeShade="BF"/>
          <w:sz w:val="36"/>
          <w:u w:val="dotDotDash"/>
        </w:rPr>
      </w:pPr>
      <w:r>
        <w:rPr>
          <w:rStyle w:val="SubtleEmphasis"/>
          <w:b/>
          <w:color w:val="C45911" w:themeColor="accent2" w:themeShade="BF"/>
          <w:sz w:val="36"/>
          <w:u w:val="dotDotDash"/>
        </w:rPr>
        <w:t xml:space="preserve">Samsung </w:t>
      </w:r>
      <w:r w:rsidR="00F518C3" w:rsidRPr="005B4A49">
        <w:rPr>
          <w:rStyle w:val="SubtleEmphasis"/>
          <w:b/>
          <w:color w:val="C45911" w:themeColor="accent2" w:themeShade="BF"/>
          <w:sz w:val="36"/>
          <w:u w:val="dotDotDash"/>
        </w:rPr>
        <w:t>Liquidity</w:t>
      </w:r>
      <w:r>
        <w:rPr>
          <w:rStyle w:val="SubtleEmphasis"/>
          <w:b/>
          <w:color w:val="C45911" w:themeColor="accent2" w:themeShade="BF"/>
          <w:sz w:val="36"/>
          <w:u w:val="dotDotDash"/>
        </w:rPr>
        <w:t xml:space="preserve"> 2015-2019</w:t>
      </w:r>
      <w:r w:rsidR="00F518C3" w:rsidRPr="005B4A49">
        <w:rPr>
          <w:rStyle w:val="SubtleEmphasis"/>
          <w:b/>
          <w:color w:val="C45911" w:themeColor="accent2" w:themeShade="BF"/>
          <w:sz w:val="36"/>
          <w:u w:val="dotDotDash"/>
        </w:rPr>
        <w:t>:</w:t>
      </w:r>
    </w:p>
    <w:p w:rsidR="00F518C3" w:rsidRPr="005B4A49" w:rsidRDefault="00F518C3" w:rsidP="001476A3">
      <w:pPr>
        <w:rPr>
          <w:rFonts w:ascii="Times New Roman" w:hAnsi="Times New Roman"/>
          <w:sz w:val="24"/>
          <w:szCs w:val="24"/>
        </w:rPr>
      </w:pPr>
      <w:r w:rsidRPr="005B4A49">
        <w:rPr>
          <w:rFonts w:ascii="Times New Roman" w:hAnsi="Times New Roman"/>
          <w:sz w:val="24"/>
          <w:szCs w:val="24"/>
        </w:rPr>
        <w:t>Liquidity proportion portrays organization ability in finishing its present liabilities</w:t>
      </w:r>
      <w:r w:rsidR="00072D44" w:rsidRPr="005B4A49">
        <w:rPr>
          <w:rFonts w:ascii="Times New Roman" w:hAnsi="Times New Roman"/>
          <w:sz w:val="24"/>
          <w:szCs w:val="24"/>
        </w:rPr>
        <w:t xml:space="preserve"> (Nailal, 2016).</w:t>
      </w:r>
    </w:p>
    <w:p w:rsidR="00072D44" w:rsidRDefault="00072D44" w:rsidP="001476A3"/>
    <w:tbl>
      <w:tblPr>
        <w:tblStyle w:val="GridTable5Dark-Accent5"/>
        <w:tblW w:w="9923" w:type="dxa"/>
        <w:tblLook w:val="04A0" w:firstRow="1" w:lastRow="0" w:firstColumn="1" w:lastColumn="0" w:noHBand="0" w:noVBand="1"/>
      </w:tblPr>
      <w:tblGrid>
        <w:gridCol w:w="1859"/>
        <w:gridCol w:w="1287"/>
        <w:gridCol w:w="1287"/>
        <w:gridCol w:w="1287"/>
        <w:gridCol w:w="1287"/>
        <w:gridCol w:w="1287"/>
        <w:gridCol w:w="1629"/>
      </w:tblGrid>
      <w:tr w:rsidR="00F518C3" w:rsidTr="005B4A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9" w:type="dxa"/>
          </w:tcPr>
          <w:p w:rsidR="00F518C3" w:rsidRPr="005B4A49" w:rsidRDefault="00F518C3" w:rsidP="005B4A49">
            <w:pPr>
              <w:jc w:val="center"/>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Liquidity ratio</w:t>
            </w:r>
          </w:p>
        </w:tc>
        <w:tc>
          <w:tcPr>
            <w:tcW w:w="8064" w:type="dxa"/>
            <w:gridSpan w:val="6"/>
          </w:tcPr>
          <w:p w:rsidR="00F518C3" w:rsidRPr="005B4A49" w:rsidRDefault="00F518C3" w:rsidP="005B4A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Years</w:t>
            </w:r>
          </w:p>
          <w:p w:rsidR="00F518C3" w:rsidRPr="005B4A49" w:rsidRDefault="00F518C3" w:rsidP="005B4A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F518C3" w:rsidTr="005B4A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9" w:type="dxa"/>
          </w:tcPr>
          <w:p w:rsidR="00F518C3" w:rsidRPr="005B4A49" w:rsidRDefault="00F518C3" w:rsidP="005B4A49">
            <w:pPr>
              <w:jc w:val="center"/>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Samsung</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2015</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2016</w:t>
            </w:r>
          </w:p>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2017</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2018</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2019</w:t>
            </w:r>
          </w:p>
        </w:tc>
        <w:tc>
          <w:tcPr>
            <w:tcW w:w="1629"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Apple (2018)</w:t>
            </w:r>
          </w:p>
        </w:tc>
      </w:tr>
      <w:tr w:rsidR="00F518C3" w:rsidTr="005B4A49">
        <w:tc>
          <w:tcPr>
            <w:cnfStyle w:val="001000000000" w:firstRow="0" w:lastRow="0" w:firstColumn="1" w:lastColumn="0" w:oddVBand="0" w:evenVBand="0" w:oddHBand="0" w:evenHBand="0" w:firstRowFirstColumn="0" w:firstRowLastColumn="0" w:lastRowFirstColumn="0" w:lastRowLastColumn="0"/>
            <w:tcW w:w="1859" w:type="dxa"/>
          </w:tcPr>
          <w:p w:rsidR="00F518C3" w:rsidRPr="005B4A49" w:rsidRDefault="00F518C3" w:rsidP="005B4A49">
            <w:pPr>
              <w:jc w:val="center"/>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Current ratio</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2.47</w:t>
            </w:r>
          </w:p>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2.58</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2.19</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2.53</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2.84</w:t>
            </w:r>
          </w:p>
        </w:tc>
        <w:tc>
          <w:tcPr>
            <w:tcW w:w="1629"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1.13</w:t>
            </w:r>
          </w:p>
        </w:tc>
      </w:tr>
      <w:tr w:rsidR="00F518C3" w:rsidTr="005B4A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9" w:type="dxa"/>
          </w:tcPr>
          <w:p w:rsidR="00F518C3" w:rsidRPr="005B4A49" w:rsidRDefault="00F518C3" w:rsidP="005B4A49">
            <w:pPr>
              <w:jc w:val="center"/>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Quick ratio</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2.10</w:t>
            </w:r>
          </w:p>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2.25</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1.82</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2.11</w:t>
            </w:r>
          </w:p>
        </w:tc>
        <w:tc>
          <w:tcPr>
            <w:tcW w:w="1287"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2.42</w:t>
            </w:r>
          </w:p>
        </w:tc>
        <w:tc>
          <w:tcPr>
            <w:tcW w:w="1629" w:type="dxa"/>
          </w:tcPr>
          <w:p w:rsidR="00F518C3" w:rsidRPr="005B4A49" w:rsidRDefault="00F518C3" w:rsidP="005B4A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1.10</w:t>
            </w:r>
          </w:p>
        </w:tc>
      </w:tr>
      <w:tr w:rsidR="00F518C3" w:rsidTr="005B4A49">
        <w:tc>
          <w:tcPr>
            <w:cnfStyle w:val="001000000000" w:firstRow="0" w:lastRow="0" w:firstColumn="1" w:lastColumn="0" w:oddVBand="0" w:evenVBand="0" w:oddHBand="0" w:evenHBand="0" w:firstRowFirstColumn="0" w:firstRowLastColumn="0" w:lastRowFirstColumn="0" w:lastRowLastColumn="0"/>
            <w:tcW w:w="1859" w:type="dxa"/>
          </w:tcPr>
          <w:p w:rsidR="00F518C3" w:rsidRPr="005B4A49" w:rsidRDefault="00F518C3" w:rsidP="005B4A49">
            <w:pPr>
              <w:jc w:val="center"/>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Cash ratio</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0.45</w:t>
            </w:r>
          </w:p>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0.59</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0.45</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0.44</w:t>
            </w:r>
          </w:p>
        </w:tc>
        <w:tc>
          <w:tcPr>
            <w:tcW w:w="1287"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0.42</w:t>
            </w:r>
          </w:p>
        </w:tc>
        <w:tc>
          <w:tcPr>
            <w:tcW w:w="1629" w:type="dxa"/>
          </w:tcPr>
          <w:p w:rsidR="00F518C3" w:rsidRPr="005B4A49" w:rsidRDefault="00F518C3" w:rsidP="005B4A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0.22</w:t>
            </w:r>
          </w:p>
        </w:tc>
      </w:tr>
    </w:tbl>
    <w:p w:rsidR="00F518C3" w:rsidRDefault="00F518C3" w:rsidP="001476A3"/>
    <w:p w:rsidR="00072D44" w:rsidRPr="00DB560D" w:rsidRDefault="0029505E" w:rsidP="001476A3">
      <w:pPr>
        <w:rPr>
          <w:rFonts w:ascii="Times New Roman" w:hAnsi="Times New Roman"/>
          <w:sz w:val="24"/>
          <w:szCs w:val="24"/>
        </w:rPr>
      </w:pPr>
      <w:r>
        <w:rPr>
          <w:rFonts w:ascii="Times New Roman" w:hAnsi="Times New Roman"/>
          <w:sz w:val="24"/>
          <w:szCs w:val="24"/>
        </w:rPr>
        <w:t xml:space="preserve">One of the well-known liquidity </w:t>
      </w:r>
      <w:r w:rsidR="006D6A5B">
        <w:rPr>
          <w:rFonts w:ascii="Times New Roman" w:hAnsi="Times New Roman"/>
          <w:sz w:val="24"/>
          <w:szCs w:val="24"/>
        </w:rPr>
        <w:t>ratios</w:t>
      </w:r>
      <w:r>
        <w:rPr>
          <w:rFonts w:ascii="Times New Roman" w:hAnsi="Times New Roman"/>
          <w:sz w:val="24"/>
          <w:szCs w:val="24"/>
        </w:rPr>
        <w:t xml:space="preserve"> is t</w:t>
      </w:r>
      <w:r w:rsidR="00F518C3" w:rsidRPr="00DB560D">
        <w:rPr>
          <w:rFonts w:ascii="Times New Roman" w:hAnsi="Times New Roman"/>
          <w:sz w:val="24"/>
          <w:szCs w:val="24"/>
        </w:rPr>
        <w:t xml:space="preserve">he current ratio </w:t>
      </w:r>
      <w:r>
        <w:rPr>
          <w:rFonts w:ascii="Times New Roman" w:hAnsi="Times New Roman"/>
          <w:sz w:val="24"/>
          <w:szCs w:val="24"/>
        </w:rPr>
        <w:t>which</w:t>
      </w:r>
      <w:r w:rsidR="00F518C3" w:rsidRPr="00DB560D">
        <w:rPr>
          <w:rFonts w:ascii="Times New Roman" w:hAnsi="Times New Roman"/>
          <w:sz w:val="24"/>
          <w:szCs w:val="24"/>
        </w:rPr>
        <w:t xml:space="preserve"> is considered as the general magnitude of each store, additionally is a proportion of the margin of safety that administration </w:t>
      </w:r>
      <w:r w:rsidR="00F518C3" w:rsidRPr="00DB560D">
        <w:rPr>
          <w:rFonts w:ascii="Times New Roman" w:hAnsi="Times New Roman"/>
          <w:sz w:val="24"/>
          <w:szCs w:val="24"/>
        </w:rPr>
        <w:lastRenderedPageBreak/>
        <w:t xml:space="preserve">keeps up to maintain into account the inescapable </w:t>
      </w:r>
      <w:r w:rsidR="00D230DE" w:rsidRPr="00DB560D">
        <w:rPr>
          <w:rFonts w:ascii="Times New Roman" w:hAnsi="Times New Roman"/>
          <w:sz w:val="24"/>
          <w:szCs w:val="24"/>
        </w:rPr>
        <w:t>lop-sidedness</w:t>
      </w:r>
      <w:r w:rsidR="00F518C3" w:rsidRPr="00DB560D">
        <w:rPr>
          <w:rFonts w:ascii="Times New Roman" w:hAnsi="Times New Roman"/>
          <w:sz w:val="24"/>
          <w:szCs w:val="24"/>
        </w:rPr>
        <w:t xml:space="preserve"> in the cash flow through the liabilities and current assets</w:t>
      </w:r>
      <w:r w:rsidR="00072D44" w:rsidRPr="00DB560D">
        <w:rPr>
          <w:rFonts w:ascii="Times New Roman" w:hAnsi="Times New Roman"/>
          <w:sz w:val="24"/>
          <w:szCs w:val="24"/>
        </w:rPr>
        <w:t xml:space="preserve"> (David, 2013).</w:t>
      </w:r>
    </w:p>
    <w:p w:rsidR="00107183" w:rsidRPr="00DB560D" w:rsidRDefault="00F518C3" w:rsidP="0010718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 xml:space="preserve">Electronic companies have a relatively high current ratio, as the company hold credit to its customers, and it is the case for Samsung. The current ratio of Samsung in 2015 is high at 2.47 </w:t>
      </w:r>
      <w:r w:rsidR="0029505E">
        <w:rPr>
          <w:rFonts w:ascii="Times New Roman" w:eastAsia="Times New Roman" w:hAnsi="Times New Roman" w:cs="Times New Roman"/>
          <w:sz w:val="24"/>
          <w:szCs w:val="24"/>
        </w:rPr>
        <w:t xml:space="preserve">as the company has a large </w:t>
      </w:r>
      <w:r w:rsidR="00E561C6">
        <w:rPr>
          <w:rFonts w:ascii="Times New Roman" w:eastAsia="Times New Roman" w:hAnsi="Times New Roman" w:cs="Times New Roman"/>
          <w:sz w:val="24"/>
          <w:szCs w:val="24"/>
        </w:rPr>
        <w:t>proportion of short-term asset</w:t>
      </w:r>
      <w:r w:rsidR="006D6A5B">
        <w:rPr>
          <w:rFonts w:ascii="Times New Roman" w:eastAsia="Times New Roman" w:hAnsi="Times New Roman" w:cs="Times New Roman"/>
          <w:sz w:val="24"/>
          <w:szCs w:val="24"/>
        </w:rPr>
        <w:t>s</w:t>
      </w:r>
      <w:r w:rsidR="00E561C6">
        <w:rPr>
          <w:rFonts w:ascii="Times New Roman" w:eastAsia="Times New Roman" w:hAnsi="Times New Roman" w:cs="Times New Roman"/>
          <w:sz w:val="24"/>
          <w:szCs w:val="24"/>
        </w:rPr>
        <w:t xml:space="preserve"> value compared with its sh</w:t>
      </w:r>
      <w:r w:rsidR="006D6A5B">
        <w:rPr>
          <w:rFonts w:ascii="Times New Roman" w:eastAsia="Times New Roman" w:hAnsi="Times New Roman" w:cs="Times New Roman"/>
          <w:sz w:val="24"/>
          <w:szCs w:val="24"/>
        </w:rPr>
        <w:t>or</w:t>
      </w:r>
      <w:r w:rsidR="00E561C6">
        <w:rPr>
          <w:rFonts w:ascii="Times New Roman" w:eastAsia="Times New Roman" w:hAnsi="Times New Roman" w:cs="Times New Roman"/>
          <w:sz w:val="24"/>
          <w:szCs w:val="24"/>
        </w:rPr>
        <w:t xml:space="preserve">t-term liabilities value </w:t>
      </w:r>
      <w:r w:rsidRPr="00DB560D">
        <w:rPr>
          <w:rFonts w:ascii="Times New Roman" w:eastAsia="Times New Roman" w:hAnsi="Times New Roman" w:cs="Times New Roman"/>
          <w:sz w:val="24"/>
          <w:szCs w:val="24"/>
        </w:rPr>
        <w:t xml:space="preserve">which means that </w:t>
      </w:r>
      <w:r w:rsidR="00E561C6">
        <w:rPr>
          <w:rFonts w:ascii="Times New Roman" w:eastAsia="Times New Roman" w:hAnsi="Times New Roman" w:cs="Times New Roman"/>
          <w:sz w:val="24"/>
          <w:szCs w:val="24"/>
        </w:rPr>
        <w:t>Samsung</w:t>
      </w:r>
      <w:r w:rsidRPr="00DB560D">
        <w:rPr>
          <w:rFonts w:ascii="Times New Roman" w:eastAsia="Times New Roman" w:hAnsi="Times New Roman" w:cs="Times New Roman"/>
          <w:sz w:val="24"/>
          <w:szCs w:val="24"/>
        </w:rPr>
        <w:t xml:space="preserve"> is more capable of paying its obligations</w:t>
      </w:r>
      <w:r w:rsidR="00E561C6">
        <w:rPr>
          <w:rFonts w:ascii="Times New Roman" w:eastAsia="Times New Roman" w:hAnsi="Times New Roman" w:cs="Times New Roman"/>
          <w:sz w:val="24"/>
          <w:szCs w:val="24"/>
        </w:rPr>
        <w:t xml:space="preserve">. </w:t>
      </w:r>
      <w:r w:rsidRPr="00DB560D">
        <w:rPr>
          <w:rFonts w:ascii="Times New Roman" w:eastAsia="Times New Roman" w:hAnsi="Times New Roman" w:cs="Times New Roman"/>
          <w:sz w:val="24"/>
          <w:szCs w:val="24"/>
        </w:rPr>
        <w:t xml:space="preserve">In 2016, Samsung current ratio increased by 0.11, </w:t>
      </w:r>
      <w:r w:rsidR="00E561C6">
        <w:rPr>
          <w:rFonts w:ascii="Times New Roman" w:eastAsia="Times New Roman" w:hAnsi="Times New Roman" w:cs="Times New Roman"/>
          <w:sz w:val="24"/>
          <w:szCs w:val="24"/>
        </w:rPr>
        <w:t>meaning that Samsung is more liquid</w:t>
      </w:r>
      <w:r w:rsidR="006D6A5B">
        <w:rPr>
          <w:rFonts w:ascii="Times New Roman" w:eastAsia="Times New Roman" w:hAnsi="Times New Roman" w:cs="Times New Roman"/>
          <w:sz w:val="24"/>
          <w:szCs w:val="24"/>
        </w:rPr>
        <w:t>,</w:t>
      </w:r>
      <w:r w:rsidR="00E561C6">
        <w:rPr>
          <w:rFonts w:ascii="Times New Roman" w:eastAsia="Times New Roman" w:hAnsi="Times New Roman" w:cs="Times New Roman"/>
          <w:sz w:val="24"/>
          <w:szCs w:val="24"/>
        </w:rPr>
        <w:t xml:space="preserve"> with a high current ratio, business</w:t>
      </w:r>
      <w:r w:rsidR="006D6A5B">
        <w:rPr>
          <w:rFonts w:ascii="Times New Roman" w:eastAsia="Times New Roman" w:hAnsi="Times New Roman" w:cs="Times New Roman"/>
          <w:sz w:val="24"/>
          <w:szCs w:val="24"/>
        </w:rPr>
        <w:t>es</w:t>
      </w:r>
      <w:r w:rsidR="00E561C6">
        <w:rPr>
          <w:rFonts w:ascii="Times New Roman" w:eastAsia="Times New Roman" w:hAnsi="Times New Roman" w:cs="Times New Roman"/>
          <w:sz w:val="24"/>
          <w:szCs w:val="24"/>
        </w:rPr>
        <w:t xml:space="preserve"> become more vital, </w:t>
      </w:r>
      <w:r w:rsidRPr="00DB560D">
        <w:rPr>
          <w:rFonts w:ascii="Times New Roman" w:eastAsia="Times New Roman" w:hAnsi="Times New Roman" w:cs="Times New Roman"/>
          <w:sz w:val="24"/>
          <w:szCs w:val="24"/>
        </w:rPr>
        <w:t xml:space="preserve">but, the ratio that reached 3 is not demanded as the company may not be managing its working capital and not be using </w:t>
      </w:r>
      <w:r w:rsidR="00107183" w:rsidRPr="00DB560D">
        <w:rPr>
          <w:rFonts w:ascii="Times New Roman" w:eastAsia="Times New Roman" w:hAnsi="Times New Roman" w:cs="Times New Roman"/>
          <w:color w:val="000000"/>
          <w:sz w:val="24"/>
          <w:szCs w:val="24"/>
          <w:shd w:val="clear" w:color="auto" w:fill="FFFFFF"/>
        </w:rPr>
        <w:t>the efficiency of its current assets.</w:t>
      </w:r>
    </w:p>
    <w:p w:rsidR="00F518C3" w:rsidRPr="00DB560D" w:rsidRDefault="00F518C3" w:rsidP="00F518C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 xml:space="preserve">The liquidity is relatively stable </w:t>
      </w:r>
      <w:r w:rsidR="00E561C6">
        <w:rPr>
          <w:rFonts w:ascii="Times New Roman" w:eastAsia="Times New Roman" w:hAnsi="Times New Roman" w:cs="Times New Roman"/>
          <w:sz w:val="24"/>
          <w:szCs w:val="24"/>
        </w:rPr>
        <w:t xml:space="preserve">and </w:t>
      </w:r>
      <w:r w:rsidR="00D230DE" w:rsidRPr="00DB560D">
        <w:rPr>
          <w:rFonts w:ascii="Times New Roman" w:eastAsia="Times New Roman" w:hAnsi="Times New Roman" w:cs="Times New Roman"/>
          <w:sz w:val="24"/>
          <w:szCs w:val="24"/>
        </w:rPr>
        <w:t>the liquidity</w:t>
      </w:r>
      <w:r w:rsidRPr="00DB560D">
        <w:rPr>
          <w:rFonts w:ascii="Times New Roman" w:eastAsia="Times New Roman" w:hAnsi="Times New Roman" w:cs="Times New Roman"/>
          <w:sz w:val="24"/>
          <w:szCs w:val="24"/>
        </w:rPr>
        <w:t xml:space="preserve"> has slightly decrease</w:t>
      </w:r>
      <w:r w:rsidR="00107183" w:rsidRPr="00DB560D">
        <w:rPr>
          <w:rFonts w:ascii="Times New Roman" w:eastAsia="Times New Roman" w:hAnsi="Times New Roman" w:cs="Times New Roman"/>
          <w:sz w:val="24"/>
          <w:szCs w:val="24"/>
        </w:rPr>
        <w:t>d</w:t>
      </w:r>
      <w:r w:rsidRPr="00DB560D">
        <w:rPr>
          <w:rFonts w:ascii="Times New Roman" w:eastAsia="Times New Roman" w:hAnsi="Times New Roman" w:cs="Times New Roman"/>
          <w:sz w:val="24"/>
          <w:szCs w:val="24"/>
        </w:rPr>
        <w:t xml:space="preserve"> in 2017</w:t>
      </w:r>
      <w:r w:rsidR="00E561C6">
        <w:rPr>
          <w:rFonts w:ascii="Times New Roman" w:eastAsia="Times New Roman" w:hAnsi="Times New Roman" w:cs="Times New Roman"/>
          <w:sz w:val="24"/>
          <w:szCs w:val="24"/>
        </w:rPr>
        <w:t xml:space="preserve">, </w:t>
      </w:r>
      <w:r w:rsidR="00E561C6" w:rsidRPr="00DB560D">
        <w:rPr>
          <w:rFonts w:ascii="Times New Roman" w:eastAsia="Times New Roman" w:hAnsi="Times New Roman" w:cs="Times New Roman"/>
          <w:sz w:val="24"/>
          <w:szCs w:val="24"/>
        </w:rPr>
        <w:t>due to an increase of trade and other payables by 4,396,368$ and the liabilities by 15,957,691$</w:t>
      </w:r>
      <w:r w:rsidR="00E561C6">
        <w:rPr>
          <w:rFonts w:ascii="Times New Roman" w:eastAsia="Times New Roman" w:hAnsi="Times New Roman" w:cs="Times New Roman"/>
          <w:sz w:val="24"/>
          <w:szCs w:val="24"/>
        </w:rPr>
        <w:t xml:space="preserve"> </w:t>
      </w:r>
      <w:r w:rsidRPr="00DB560D">
        <w:rPr>
          <w:rFonts w:ascii="Times New Roman" w:eastAsia="Times New Roman" w:hAnsi="Times New Roman" w:cs="Times New Roman"/>
          <w:sz w:val="24"/>
          <w:szCs w:val="24"/>
        </w:rPr>
        <w:t xml:space="preserve">based on the balance sheet, in term of cash resources, this could be a positive sign of independence, </w:t>
      </w:r>
      <w:r w:rsidR="006D6A5B">
        <w:rPr>
          <w:rFonts w:ascii="Times New Roman" w:eastAsia="Times New Roman" w:hAnsi="Times New Roman" w:cs="Times New Roman"/>
          <w:sz w:val="24"/>
          <w:szCs w:val="24"/>
        </w:rPr>
        <w:t xml:space="preserve">but, </w:t>
      </w:r>
      <w:r w:rsidRPr="00DB560D">
        <w:rPr>
          <w:rFonts w:ascii="Times New Roman" w:eastAsia="Times New Roman" w:hAnsi="Times New Roman" w:cs="Times New Roman"/>
          <w:sz w:val="24"/>
          <w:szCs w:val="24"/>
        </w:rPr>
        <w:t xml:space="preserve">holding a big amount of cash may bring about loss of income in ventures or other gainful activities, nevertheless, during the last 2 years, the ratio started to rise again. </w:t>
      </w:r>
    </w:p>
    <w:p w:rsidR="00F518C3" w:rsidRPr="00DB560D" w:rsidRDefault="00F518C3" w:rsidP="00F518C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 xml:space="preserve">Compared to Apple, it can be stated that Samsung </w:t>
      </w:r>
      <w:r w:rsidR="00E561C6">
        <w:rPr>
          <w:rFonts w:ascii="Times New Roman" w:eastAsia="Times New Roman" w:hAnsi="Times New Roman" w:cs="Times New Roman"/>
          <w:sz w:val="24"/>
          <w:szCs w:val="24"/>
        </w:rPr>
        <w:t xml:space="preserve">have a quite higher current ratio </w:t>
      </w:r>
      <w:r w:rsidRPr="00DB560D">
        <w:rPr>
          <w:rFonts w:ascii="Times New Roman" w:eastAsia="Times New Roman" w:hAnsi="Times New Roman" w:cs="Times New Roman"/>
          <w:sz w:val="24"/>
          <w:szCs w:val="24"/>
        </w:rPr>
        <w:t>at 2.53, 2.84 in 2018 and 2019 respectively than Apple’s current ratio which is stable at about 1.13-1.5 in 2018/2019</w:t>
      </w:r>
      <w:r w:rsidR="00E561C6">
        <w:rPr>
          <w:rFonts w:ascii="Times New Roman" w:eastAsia="Times New Roman" w:hAnsi="Times New Roman" w:cs="Times New Roman"/>
          <w:sz w:val="24"/>
          <w:szCs w:val="24"/>
        </w:rPr>
        <w:t xml:space="preserve">, </w:t>
      </w:r>
      <w:r w:rsidR="00611908">
        <w:rPr>
          <w:rFonts w:ascii="Times New Roman" w:eastAsia="Times New Roman" w:hAnsi="Times New Roman" w:cs="Times New Roman"/>
          <w:sz w:val="24"/>
          <w:szCs w:val="24"/>
        </w:rPr>
        <w:t xml:space="preserve">meaning that Samsung is </w:t>
      </w:r>
      <w:r w:rsidR="00E561C6" w:rsidRPr="00DB560D">
        <w:rPr>
          <w:rFonts w:ascii="Times New Roman" w:eastAsia="Times New Roman" w:hAnsi="Times New Roman" w:cs="Times New Roman"/>
          <w:sz w:val="24"/>
          <w:szCs w:val="24"/>
        </w:rPr>
        <w:t>ab</w:t>
      </w:r>
      <w:r w:rsidR="00611908">
        <w:rPr>
          <w:rFonts w:ascii="Times New Roman" w:eastAsia="Times New Roman" w:hAnsi="Times New Roman" w:cs="Times New Roman"/>
          <w:sz w:val="24"/>
          <w:szCs w:val="24"/>
        </w:rPr>
        <w:t>le</w:t>
      </w:r>
      <w:r w:rsidR="00E561C6" w:rsidRPr="00DB560D">
        <w:rPr>
          <w:rFonts w:ascii="Times New Roman" w:eastAsia="Times New Roman" w:hAnsi="Times New Roman" w:cs="Times New Roman"/>
          <w:sz w:val="24"/>
          <w:szCs w:val="24"/>
        </w:rPr>
        <w:t xml:space="preserve"> to pay off its short-term liabilities with its current assets</w:t>
      </w:r>
      <w:r w:rsidR="00611908">
        <w:rPr>
          <w:rFonts w:ascii="Times New Roman" w:eastAsia="Times New Roman" w:hAnsi="Times New Roman" w:cs="Times New Roman"/>
          <w:sz w:val="24"/>
          <w:szCs w:val="24"/>
        </w:rPr>
        <w:t xml:space="preserve">. </w:t>
      </w:r>
      <w:r w:rsidRPr="00DB560D">
        <w:rPr>
          <w:rFonts w:ascii="Times New Roman" w:eastAsia="Times New Roman" w:hAnsi="Times New Roman" w:cs="Times New Roman"/>
          <w:sz w:val="24"/>
          <w:szCs w:val="24"/>
        </w:rPr>
        <w:t xml:space="preserve">However, the ideal current ratios vary from 1 to 1.5, as a result, Samsung </w:t>
      </w:r>
      <w:r w:rsidR="00611908">
        <w:rPr>
          <w:rFonts w:ascii="Times New Roman" w:eastAsia="Times New Roman" w:hAnsi="Times New Roman" w:cs="Times New Roman"/>
          <w:sz w:val="24"/>
          <w:szCs w:val="24"/>
        </w:rPr>
        <w:t xml:space="preserve">remain more </w:t>
      </w:r>
      <w:r w:rsidRPr="00DB560D">
        <w:rPr>
          <w:rFonts w:ascii="Times New Roman" w:eastAsia="Times New Roman" w:hAnsi="Times New Roman" w:cs="Times New Roman"/>
          <w:sz w:val="24"/>
          <w:szCs w:val="24"/>
        </w:rPr>
        <w:t xml:space="preserve">liquidity then </w:t>
      </w:r>
      <w:r w:rsidR="00611908">
        <w:rPr>
          <w:rFonts w:ascii="Times New Roman" w:eastAsia="Times New Roman" w:hAnsi="Times New Roman" w:cs="Times New Roman"/>
          <w:sz w:val="24"/>
          <w:szCs w:val="24"/>
        </w:rPr>
        <w:t>its competitors</w:t>
      </w:r>
      <w:r w:rsidRPr="00DB560D">
        <w:rPr>
          <w:rFonts w:ascii="Times New Roman" w:eastAsia="Times New Roman" w:hAnsi="Times New Roman" w:cs="Times New Roman"/>
          <w:sz w:val="24"/>
          <w:szCs w:val="24"/>
        </w:rPr>
        <w:t xml:space="preserve">. </w:t>
      </w:r>
    </w:p>
    <w:p w:rsidR="00F518C3" w:rsidRPr="00DB560D" w:rsidRDefault="00F518C3" w:rsidP="00F518C3">
      <w:pPr>
        <w:rPr>
          <w:rFonts w:ascii="Times New Roman" w:hAnsi="Times New Roman"/>
          <w:sz w:val="24"/>
          <w:szCs w:val="24"/>
        </w:rPr>
      </w:pPr>
      <w:r w:rsidRPr="00DB560D">
        <w:rPr>
          <w:rFonts w:ascii="Times New Roman" w:hAnsi="Times New Roman"/>
          <w:sz w:val="24"/>
          <w:szCs w:val="24"/>
        </w:rPr>
        <w:t>Quick ratio incorporates only the most fluid current liabilities to current assets</w:t>
      </w:r>
      <w:r w:rsidR="00072D44" w:rsidRPr="00DB560D">
        <w:rPr>
          <w:rFonts w:ascii="Times New Roman" w:hAnsi="Times New Roman"/>
          <w:sz w:val="24"/>
          <w:szCs w:val="24"/>
        </w:rPr>
        <w:t>.</w:t>
      </w:r>
    </w:p>
    <w:p w:rsidR="00F518C3" w:rsidRPr="00DB560D" w:rsidRDefault="00F518C3" w:rsidP="00F518C3">
      <w:pPr>
        <w:rPr>
          <w:rFonts w:ascii="Times New Roman" w:hAnsi="Times New Roman"/>
          <w:sz w:val="24"/>
          <w:szCs w:val="24"/>
        </w:rPr>
      </w:pPr>
      <w:r w:rsidRPr="00DB560D">
        <w:rPr>
          <w:rFonts w:ascii="Times New Roman" w:hAnsi="Times New Roman"/>
          <w:sz w:val="24"/>
          <w:szCs w:val="24"/>
        </w:rPr>
        <w:t xml:space="preserve">The </w:t>
      </w:r>
      <w:r w:rsidR="006D6A5B">
        <w:rPr>
          <w:rFonts w:ascii="Times New Roman" w:hAnsi="Times New Roman"/>
          <w:sz w:val="24"/>
          <w:szCs w:val="24"/>
        </w:rPr>
        <w:t xml:space="preserve">ratio </w:t>
      </w:r>
      <w:r w:rsidRPr="00DB560D">
        <w:rPr>
          <w:rFonts w:ascii="Times New Roman" w:hAnsi="Times New Roman"/>
          <w:sz w:val="24"/>
          <w:szCs w:val="24"/>
        </w:rPr>
        <w:t>is more traditionalist than the current ratio since it bars inventories from current resources. The ratio is been named under the way that asset, for example, the marketable security which is a quick wellspring of cash. Inventories, for the most part, set aside some effort to be changed over into cash, and on the off chance that they must be sold rapidly, the organization may need to acknowledge a lower cost than the book estimation of these inventories. Therefore, they are reasonably avoided by asset</w:t>
      </w:r>
      <w:r w:rsidR="00072D44" w:rsidRPr="00DB560D">
        <w:rPr>
          <w:rFonts w:ascii="Times New Roman" w:hAnsi="Times New Roman"/>
          <w:sz w:val="24"/>
          <w:szCs w:val="24"/>
        </w:rPr>
        <w:t>s (Omar,2016).</w:t>
      </w:r>
    </w:p>
    <w:p w:rsidR="00F518C3" w:rsidRPr="00DB560D" w:rsidRDefault="00F518C3" w:rsidP="00F518C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Samsung ha</w:t>
      </w:r>
      <w:r w:rsidR="00107183" w:rsidRPr="00DB560D">
        <w:rPr>
          <w:rFonts w:ascii="Times New Roman" w:eastAsia="Times New Roman" w:hAnsi="Times New Roman" w:cs="Times New Roman"/>
          <w:sz w:val="24"/>
          <w:szCs w:val="24"/>
        </w:rPr>
        <w:t>s</w:t>
      </w:r>
      <w:r w:rsidRPr="00DB560D">
        <w:rPr>
          <w:rFonts w:ascii="Times New Roman" w:eastAsia="Times New Roman" w:hAnsi="Times New Roman" w:cs="Times New Roman"/>
          <w:sz w:val="24"/>
          <w:szCs w:val="24"/>
        </w:rPr>
        <w:t xml:space="preserve"> a high quick ratio of 2.10 and increased to 2.25 in 2016 which indicates that the company is quickly converting receivables into cash and is experiencing a significant solid growth which made it easier for the firm to cover its financial obligations, but, in 2017, Samsung has known a slight decrease in the ratio which means that during this year, the company was struggling </w:t>
      </w:r>
      <w:r w:rsidR="00D230DE" w:rsidRPr="00DB560D">
        <w:rPr>
          <w:rFonts w:ascii="Times New Roman" w:eastAsia="Times New Roman" w:hAnsi="Times New Roman" w:cs="Times New Roman"/>
          <w:sz w:val="24"/>
          <w:szCs w:val="24"/>
        </w:rPr>
        <w:t xml:space="preserve">either by growing sales or </w:t>
      </w:r>
      <w:r w:rsidRPr="00DB560D">
        <w:rPr>
          <w:rFonts w:ascii="Times New Roman" w:eastAsia="Times New Roman" w:hAnsi="Times New Roman" w:cs="Times New Roman"/>
          <w:sz w:val="24"/>
          <w:szCs w:val="24"/>
        </w:rPr>
        <w:t>collecting receivables slowly</w:t>
      </w:r>
      <w:r w:rsidR="00D230DE" w:rsidRPr="00DB560D">
        <w:rPr>
          <w:rFonts w:ascii="Times New Roman" w:eastAsia="Times New Roman" w:hAnsi="Times New Roman" w:cs="Times New Roman"/>
          <w:sz w:val="24"/>
          <w:szCs w:val="24"/>
        </w:rPr>
        <w:t>.</w:t>
      </w:r>
      <w:r w:rsidRPr="00DB560D">
        <w:rPr>
          <w:rFonts w:ascii="Times New Roman" w:eastAsia="Times New Roman" w:hAnsi="Times New Roman" w:cs="Times New Roman"/>
          <w:sz w:val="24"/>
          <w:szCs w:val="24"/>
        </w:rPr>
        <w:t xml:space="preserve"> Nevertheless, the electronic industry </w:t>
      </w:r>
      <w:r w:rsidR="00611908">
        <w:rPr>
          <w:rFonts w:ascii="Times New Roman" w:eastAsia="Times New Roman" w:hAnsi="Times New Roman" w:cs="Times New Roman"/>
          <w:sz w:val="24"/>
          <w:szCs w:val="24"/>
        </w:rPr>
        <w:t xml:space="preserve">quick ratio </w:t>
      </w:r>
      <w:r w:rsidRPr="00DB560D">
        <w:rPr>
          <w:rFonts w:ascii="Times New Roman" w:eastAsia="Times New Roman" w:hAnsi="Times New Roman" w:cs="Times New Roman"/>
          <w:sz w:val="24"/>
          <w:szCs w:val="24"/>
        </w:rPr>
        <w:t>average</w:t>
      </w:r>
      <w:r w:rsidR="00611908">
        <w:rPr>
          <w:rFonts w:ascii="Times New Roman" w:eastAsia="Times New Roman" w:hAnsi="Times New Roman" w:cs="Times New Roman"/>
          <w:sz w:val="24"/>
          <w:szCs w:val="24"/>
        </w:rPr>
        <w:t xml:space="preserve"> </w:t>
      </w:r>
      <w:r w:rsidRPr="00DB560D">
        <w:rPr>
          <w:rFonts w:ascii="Times New Roman" w:eastAsia="Times New Roman" w:hAnsi="Times New Roman" w:cs="Times New Roman"/>
          <w:sz w:val="24"/>
          <w:szCs w:val="24"/>
        </w:rPr>
        <w:t xml:space="preserve">is 1.24 </w:t>
      </w:r>
      <w:r w:rsidR="00611908">
        <w:rPr>
          <w:rFonts w:ascii="Times New Roman" w:eastAsia="Times New Roman" w:hAnsi="Times New Roman" w:cs="Times New Roman"/>
          <w:sz w:val="24"/>
          <w:szCs w:val="24"/>
        </w:rPr>
        <w:t>wherein</w:t>
      </w:r>
      <w:r w:rsidRPr="00DB560D">
        <w:rPr>
          <w:rFonts w:ascii="Times New Roman" w:eastAsia="Times New Roman" w:hAnsi="Times New Roman" w:cs="Times New Roman"/>
          <w:sz w:val="24"/>
          <w:szCs w:val="24"/>
        </w:rPr>
        <w:t xml:space="preserve"> Samsung can instantly with a 1.82</w:t>
      </w:r>
      <w:r w:rsidR="006D6A5B">
        <w:rPr>
          <w:rFonts w:ascii="Times New Roman" w:eastAsia="Times New Roman" w:hAnsi="Times New Roman" w:cs="Times New Roman"/>
          <w:sz w:val="24"/>
          <w:szCs w:val="24"/>
        </w:rPr>
        <w:t xml:space="preserve"> </w:t>
      </w:r>
      <w:r w:rsidRPr="00DB560D">
        <w:rPr>
          <w:rFonts w:ascii="Times New Roman" w:eastAsia="Times New Roman" w:hAnsi="Times New Roman" w:cs="Times New Roman"/>
          <w:sz w:val="24"/>
          <w:szCs w:val="24"/>
        </w:rPr>
        <w:t xml:space="preserve">get rid of its current liabilities. </w:t>
      </w:r>
    </w:p>
    <w:p w:rsidR="00F518C3" w:rsidRPr="00DB560D" w:rsidRDefault="00F518C3" w:rsidP="00F518C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By the next 2 years, Samsung was able to significant</w:t>
      </w:r>
      <w:r w:rsidR="006A32FA" w:rsidRPr="00DB560D">
        <w:rPr>
          <w:rFonts w:ascii="Times New Roman" w:eastAsia="Times New Roman" w:hAnsi="Times New Roman" w:cs="Times New Roman"/>
          <w:sz w:val="24"/>
          <w:szCs w:val="24"/>
        </w:rPr>
        <w:t>ly</w:t>
      </w:r>
      <w:r w:rsidRPr="00DB560D">
        <w:rPr>
          <w:rFonts w:ascii="Times New Roman" w:eastAsia="Times New Roman" w:hAnsi="Times New Roman" w:cs="Times New Roman"/>
          <w:sz w:val="24"/>
          <w:szCs w:val="24"/>
        </w:rPr>
        <w:t xml:space="preserve"> increase its quick ratio to 2.42 in 2019 due to having a cash conversion cycle and a faster inventory turnover, as a result, Samsung is considered to have a better liquidity position in the market. </w:t>
      </w:r>
    </w:p>
    <w:p w:rsidR="00F518C3" w:rsidRPr="00DB560D" w:rsidRDefault="00F518C3" w:rsidP="00F518C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 xml:space="preserve">When benchmarking with Apple, it can be seen that Samsung </w:t>
      </w:r>
      <w:r w:rsidR="00D230DE" w:rsidRPr="00DB560D">
        <w:rPr>
          <w:rFonts w:ascii="Times New Roman" w:eastAsia="Times New Roman" w:hAnsi="Times New Roman" w:cs="Times New Roman"/>
          <w:sz w:val="24"/>
          <w:szCs w:val="24"/>
        </w:rPr>
        <w:t xml:space="preserve">is </w:t>
      </w:r>
      <w:r w:rsidRPr="00DB560D">
        <w:rPr>
          <w:rFonts w:ascii="Times New Roman" w:eastAsia="Times New Roman" w:hAnsi="Times New Roman" w:cs="Times New Roman"/>
          <w:sz w:val="24"/>
          <w:szCs w:val="24"/>
        </w:rPr>
        <w:t xml:space="preserve">more sufficient </w:t>
      </w:r>
      <w:r w:rsidR="00D230DE" w:rsidRPr="00DB560D">
        <w:rPr>
          <w:rFonts w:ascii="Times New Roman" w:eastAsia="Times New Roman" w:hAnsi="Times New Roman" w:cs="Times New Roman"/>
          <w:sz w:val="24"/>
          <w:szCs w:val="24"/>
        </w:rPr>
        <w:t xml:space="preserve">by covering its </w:t>
      </w:r>
      <w:r w:rsidRPr="00DB560D">
        <w:rPr>
          <w:rFonts w:ascii="Times New Roman" w:eastAsia="Times New Roman" w:hAnsi="Times New Roman" w:cs="Times New Roman"/>
          <w:sz w:val="24"/>
          <w:szCs w:val="24"/>
        </w:rPr>
        <w:t xml:space="preserve">current liabilities </w:t>
      </w:r>
      <w:r w:rsidR="00D230DE" w:rsidRPr="00DB560D">
        <w:rPr>
          <w:rFonts w:ascii="Times New Roman" w:eastAsia="Times New Roman" w:hAnsi="Times New Roman" w:cs="Times New Roman"/>
          <w:sz w:val="24"/>
          <w:szCs w:val="24"/>
        </w:rPr>
        <w:t xml:space="preserve">through short-term assets </w:t>
      </w:r>
      <w:r w:rsidRPr="00DB560D">
        <w:rPr>
          <w:rFonts w:ascii="Times New Roman" w:eastAsia="Times New Roman" w:hAnsi="Times New Roman" w:cs="Times New Roman"/>
          <w:sz w:val="24"/>
          <w:szCs w:val="24"/>
        </w:rPr>
        <w:t xml:space="preserve">at 2.11, 2.42 in 2018 and 2019 respectively than </w:t>
      </w:r>
      <w:r w:rsidRPr="00DB560D">
        <w:rPr>
          <w:rFonts w:ascii="Times New Roman" w:eastAsia="Times New Roman" w:hAnsi="Times New Roman" w:cs="Times New Roman"/>
          <w:sz w:val="24"/>
          <w:szCs w:val="24"/>
        </w:rPr>
        <w:lastRenderedPageBreak/>
        <w:t xml:space="preserve">Apple’s quick ratio that has been stable at an average of 0.9 since 2015 and peaked at 1.2 in 2019 which indicates that Apple has enough cash to </w:t>
      </w:r>
      <w:r w:rsidR="006D6A5B" w:rsidRPr="00DB560D">
        <w:rPr>
          <w:rFonts w:ascii="Times New Roman" w:eastAsia="Times New Roman" w:hAnsi="Times New Roman" w:cs="Times New Roman"/>
          <w:sz w:val="24"/>
          <w:szCs w:val="24"/>
        </w:rPr>
        <w:t>su</w:t>
      </w:r>
      <w:r w:rsidR="006D6A5B">
        <w:rPr>
          <w:rFonts w:ascii="Times New Roman" w:eastAsia="Times New Roman" w:hAnsi="Times New Roman" w:cs="Times New Roman"/>
          <w:sz w:val="24"/>
          <w:szCs w:val="24"/>
        </w:rPr>
        <w:t>s</w:t>
      </w:r>
      <w:r w:rsidR="006D6A5B" w:rsidRPr="00DB560D">
        <w:rPr>
          <w:rFonts w:ascii="Times New Roman" w:eastAsia="Times New Roman" w:hAnsi="Times New Roman" w:cs="Times New Roman"/>
          <w:sz w:val="24"/>
          <w:szCs w:val="24"/>
        </w:rPr>
        <w:t>tain</w:t>
      </w:r>
      <w:r w:rsidRPr="00DB560D">
        <w:rPr>
          <w:rFonts w:ascii="Times New Roman" w:eastAsia="Times New Roman" w:hAnsi="Times New Roman" w:cs="Times New Roman"/>
          <w:sz w:val="24"/>
          <w:szCs w:val="24"/>
        </w:rPr>
        <w:t xml:space="preserve"> its operations and cover its financial obligations. However, the </w:t>
      </w:r>
      <w:r w:rsidR="00D230DE" w:rsidRPr="00DB560D">
        <w:rPr>
          <w:rFonts w:ascii="Times New Roman" w:eastAsia="Times New Roman" w:hAnsi="Times New Roman" w:cs="Times New Roman"/>
          <w:sz w:val="24"/>
          <w:szCs w:val="24"/>
        </w:rPr>
        <w:t xml:space="preserve">quick ratio’s </w:t>
      </w:r>
      <w:r w:rsidRPr="00DB560D">
        <w:rPr>
          <w:rFonts w:ascii="Times New Roman" w:eastAsia="Times New Roman" w:hAnsi="Times New Roman" w:cs="Times New Roman"/>
          <w:sz w:val="24"/>
          <w:szCs w:val="24"/>
        </w:rPr>
        <w:t xml:space="preserve">minimum level is 1;1, as a result, Samsung maintains more liquidity then required. </w:t>
      </w:r>
    </w:p>
    <w:p w:rsidR="00F518C3" w:rsidRPr="00DB560D" w:rsidRDefault="00F518C3" w:rsidP="00F518C3">
      <w:pPr>
        <w:rPr>
          <w:rFonts w:ascii="Times New Roman" w:eastAsia="Times New Roman" w:hAnsi="Times New Roman" w:cs="Times New Roman"/>
          <w:sz w:val="24"/>
          <w:szCs w:val="24"/>
        </w:rPr>
      </w:pPr>
      <w:r w:rsidRPr="00DB560D">
        <w:rPr>
          <w:rFonts w:ascii="Times New Roman" w:eastAsia="Times New Roman" w:hAnsi="Times New Roman" w:cs="Times New Roman"/>
          <w:sz w:val="24"/>
          <w:szCs w:val="24"/>
        </w:rPr>
        <w:t xml:space="preserve">Cash ratio relies upon marketable </w:t>
      </w:r>
      <w:r w:rsidR="002025C8" w:rsidRPr="00DB560D">
        <w:rPr>
          <w:rFonts w:ascii="Times New Roman" w:eastAsia="Times New Roman" w:hAnsi="Times New Roman" w:cs="Times New Roman"/>
          <w:sz w:val="24"/>
          <w:szCs w:val="24"/>
        </w:rPr>
        <w:t>short-term</w:t>
      </w:r>
      <w:r w:rsidRPr="00DB560D">
        <w:rPr>
          <w:rFonts w:ascii="Times New Roman" w:eastAsia="Times New Roman" w:hAnsi="Times New Roman" w:cs="Times New Roman"/>
          <w:sz w:val="24"/>
          <w:szCs w:val="24"/>
        </w:rPr>
        <w:t xml:space="preserve"> ventures in addition to its cash credited to current liabilities</w:t>
      </w:r>
      <w:r w:rsidR="00072D44" w:rsidRPr="00DB560D">
        <w:rPr>
          <w:rFonts w:ascii="Times New Roman" w:eastAsia="Times New Roman" w:hAnsi="Times New Roman" w:cs="Times New Roman"/>
          <w:sz w:val="24"/>
          <w:szCs w:val="24"/>
        </w:rPr>
        <w:t xml:space="preserve"> (Anne, 2007).</w:t>
      </w:r>
    </w:p>
    <w:p w:rsidR="00F518C3" w:rsidRPr="00DB560D" w:rsidRDefault="00F518C3" w:rsidP="00F518C3">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Samsung ha</w:t>
      </w:r>
      <w:r w:rsidR="006A32FA" w:rsidRPr="00DB560D">
        <w:rPr>
          <w:rFonts w:ascii="Times New Roman" w:hAnsi="Times New Roman" w:cs="AppleSystemUIFont"/>
          <w:sz w:val="24"/>
          <w:szCs w:val="24"/>
          <w:lang w:val="en-US"/>
        </w:rPr>
        <w:t xml:space="preserve">s </w:t>
      </w:r>
      <w:r w:rsidRPr="00DB560D">
        <w:rPr>
          <w:rFonts w:ascii="Times New Roman" w:hAnsi="Times New Roman" w:cs="AppleSystemUIFont"/>
          <w:sz w:val="24"/>
          <w:szCs w:val="24"/>
          <w:lang w:val="en-US"/>
        </w:rPr>
        <w:t xml:space="preserve">a relatively stable cash ratio at an average of 1.5 since 2015 until 2019, which means that the company can easily pay off its debt, </w:t>
      </w:r>
      <w:r w:rsidR="006D6A5B">
        <w:rPr>
          <w:rFonts w:ascii="Times New Roman" w:hAnsi="Times New Roman" w:cs="AppleSystemUIFont"/>
          <w:sz w:val="24"/>
          <w:szCs w:val="24"/>
          <w:lang w:val="en-US"/>
        </w:rPr>
        <w:t xml:space="preserve">the </w:t>
      </w:r>
      <w:r w:rsidRPr="00DB560D">
        <w:rPr>
          <w:rFonts w:ascii="Times New Roman" w:hAnsi="Times New Roman" w:cs="AppleSystemUIFont"/>
          <w:sz w:val="24"/>
          <w:szCs w:val="24"/>
          <w:lang w:val="en-US"/>
        </w:rPr>
        <w:t xml:space="preserve">same case for Apple with </w:t>
      </w:r>
      <w:r w:rsidR="006A32FA" w:rsidRPr="00DB560D">
        <w:rPr>
          <w:rFonts w:ascii="Times New Roman" w:hAnsi="Times New Roman" w:cs="AppleSystemUIFont"/>
          <w:sz w:val="24"/>
          <w:szCs w:val="24"/>
          <w:lang w:val="en-US"/>
        </w:rPr>
        <w:t xml:space="preserve">an </w:t>
      </w:r>
      <w:r w:rsidRPr="00DB560D">
        <w:rPr>
          <w:rFonts w:ascii="Times New Roman" w:hAnsi="Times New Roman" w:cs="AppleSystemUIFont"/>
          <w:sz w:val="24"/>
          <w:szCs w:val="24"/>
          <w:lang w:val="en-US"/>
        </w:rPr>
        <w:t xml:space="preserve">approximately median average of cash ratio of 0.7 for the past 5 years. As a result, </w:t>
      </w:r>
      <w:r w:rsidR="00D230DE" w:rsidRPr="00DB560D">
        <w:rPr>
          <w:rFonts w:ascii="Times New Roman" w:hAnsi="Times New Roman" w:cs="AppleSystemUIFont"/>
          <w:sz w:val="24"/>
          <w:szCs w:val="24"/>
          <w:lang w:val="en-US"/>
        </w:rPr>
        <w:t>A</w:t>
      </w:r>
      <w:r w:rsidR="00B94E54" w:rsidRPr="00DB560D">
        <w:rPr>
          <w:rFonts w:ascii="Times New Roman" w:hAnsi="Times New Roman" w:cs="AppleSystemUIFont"/>
          <w:sz w:val="24"/>
          <w:szCs w:val="24"/>
          <w:lang w:val="en-US"/>
        </w:rPr>
        <w:t>pple</w:t>
      </w:r>
      <w:r w:rsidR="006A32FA" w:rsidRPr="00DB560D">
        <w:rPr>
          <w:rFonts w:ascii="Times New Roman" w:hAnsi="Times New Roman" w:cs="AppleSystemUIFont"/>
          <w:sz w:val="24"/>
          <w:szCs w:val="24"/>
          <w:lang w:val="en-US"/>
        </w:rPr>
        <w:t xml:space="preserve"> </w:t>
      </w:r>
      <w:r w:rsidR="00B94E54" w:rsidRPr="00DB560D">
        <w:rPr>
          <w:rFonts w:ascii="Times New Roman" w:hAnsi="Times New Roman" w:cs="AppleSystemUIFont"/>
          <w:sz w:val="24"/>
          <w:szCs w:val="24"/>
          <w:lang w:val="en-US"/>
        </w:rPr>
        <w:t xml:space="preserve">have </w:t>
      </w:r>
      <w:r w:rsidR="006A32FA" w:rsidRPr="00DB560D">
        <w:rPr>
          <w:rFonts w:ascii="Times New Roman" w:hAnsi="Times New Roman" w:cs="AppleSystemUIFont"/>
          <w:sz w:val="24"/>
          <w:szCs w:val="24"/>
          <w:lang w:val="en-US"/>
        </w:rPr>
        <w:t xml:space="preserve">the </w:t>
      </w:r>
      <w:r w:rsidR="00B94E54" w:rsidRPr="00DB560D">
        <w:rPr>
          <w:rFonts w:ascii="Times New Roman" w:hAnsi="Times New Roman" w:cs="AppleSystemUIFont"/>
          <w:sz w:val="24"/>
          <w:szCs w:val="24"/>
          <w:lang w:val="en-US"/>
        </w:rPr>
        <w:t xml:space="preserve">same figures as Samsung’s cash ratio. </w:t>
      </w:r>
      <w:r w:rsidRPr="00DB560D">
        <w:rPr>
          <w:rFonts w:ascii="Times New Roman" w:hAnsi="Times New Roman" w:cs="AppleSystemUIFont"/>
          <w:sz w:val="24"/>
          <w:szCs w:val="24"/>
          <w:lang w:val="en-US"/>
        </w:rPr>
        <w:t xml:space="preserve"> </w:t>
      </w:r>
    </w:p>
    <w:p w:rsidR="00F518C3" w:rsidRPr="00DB560D" w:rsidRDefault="00F518C3" w:rsidP="00F518C3">
      <w:pPr>
        <w:autoSpaceDE w:val="0"/>
        <w:autoSpaceDN w:val="0"/>
        <w:adjustRightInd w:val="0"/>
        <w:rPr>
          <w:rFonts w:ascii="Times New Roman" w:hAnsi="Times New Roman" w:cs="AppleSystemUIFont"/>
          <w:sz w:val="24"/>
          <w:szCs w:val="24"/>
          <w:lang w:val="en-US"/>
        </w:rPr>
      </w:pPr>
    </w:p>
    <w:p w:rsidR="00F518C3" w:rsidRPr="005B4A49" w:rsidRDefault="005B4A49" w:rsidP="00F518C3">
      <w:pPr>
        <w:autoSpaceDE w:val="0"/>
        <w:autoSpaceDN w:val="0"/>
        <w:adjustRightInd w:val="0"/>
        <w:rPr>
          <w:rStyle w:val="SubtleEmphasis"/>
          <w:b/>
          <w:color w:val="C45911" w:themeColor="accent2" w:themeShade="BF"/>
          <w:sz w:val="36"/>
          <w:u w:val="dotDotDash"/>
        </w:rPr>
      </w:pPr>
      <w:r>
        <w:rPr>
          <w:rStyle w:val="SubtleEmphasis"/>
          <w:b/>
          <w:color w:val="C45911" w:themeColor="accent2" w:themeShade="BF"/>
          <w:sz w:val="36"/>
          <w:u w:val="dotDotDash"/>
        </w:rPr>
        <w:t xml:space="preserve">Samsung </w:t>
      </w:r>
      <w:r w:rsidR="00F518C3" w:rsidRPr="005B4A49">
        <w:rPr>
          <w:rStyle w:val="SubtleEmphasis"/>
          <w:b/>
          <w:color w:val="C45911" w:themeColor="accent2" w:themeShade="BF"/>
          <w:sz w:val="36"/>
          <w:u w:val="dotDotDash"/>
        </w:rPr>
        <w:t>Gearing</w:t>
      </w:r>
      <w:r>
        <w:rPr>
          <w:rStyle w:val="SubtleEmphasis"/>
          <w:b/>
          <w:color w:val="C45911" w:themeColor="accent2" w:themeShade="BF"/>
          <w:sz w:val="36"/>
          <w:u w:val="dotDotDash"/>
        </w:rPr>
        <w:t xml:space="preserve"> 2015-2019</w:t>
      </w:r>
      <w:r w:rsidR="00F518C3" w:rsidRPr="005B4A49">
        <w:rPr>
          <w:rStyle w:val="SubtleEmphasis"/>
          <w:b/>
          <w:color w:val="C45911" w:themeColor="accent2" w:themeShade="BF"/>
          <w:sz w:val="36"/>
          <w:u w:val="dotDotDash"/>
        </w:rPr>
        <w:t xml:space="preserve"> </w:t>
      </w:r>
    </w:p>
    <w:p w:rsidR="00D44D0C" w:rsidRPr="00DB560D" w:rsidRDefault="00D44D0C" w:rsidP="00F518C3">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The gearing ratio is a sort of monetary proportion that looks at organization obligation comparative with various financial related measurements. To evaluate the measure of risk engaged with the picked structure and how an </w:t>
      </w:r>
      <w:r w:rsidR="002025C8" w:rsidRPr="00DB560D">
        <w:rPr>
          <w:rFonts w:ascii="Times New Roman" w:hAnsi="Times New Roman" w:cs="AppleSystemUIFont"/>
          <w:sz w:val="24"/>
          <w:szCs w:val="24"/>
          <w:lang w:val="en-US"/>
        </w:rPr>
        <w:t>organization</w:t>
      </w:r>
      <w:r w:rsidRPr="00DB560D">
        <w:rPr>
          <w:rFonts w:ascii="Times New Roman" w:hAnsi="Times New Roman" w:cs="AppleSystemUIFont"/>
          <w:sz w:val="24"/>
          <w:szCs w:val="24"/>
          <w:lang w:val="en-US"/>
        </w:rPr>
        <w:t xml:space="preserve"> structures itself, investors utilize these sorts of proportions</w:t>
      </w:r>
      <w:r w:rsidR="0099386E">
        <w:rPr>
          <w:rFonts w:ascii="Times New Roman" w:hAnsi="Times New Roman" w:cs="AppleSystemUIFont"/>
          <w:sz w:val="24"/>
          <w:szCs w:val="24"/>
          <w:lang w:val="en-US"/>
        </w:rPr>
        <w:t>.</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The higher gearing proportion is demonstrative the greater deal of leverage where an organization is utilizing debt to pay for its proceeding operations.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The lower gearing proportion might be demonstrative of the more conservative financial management is, however, may likewise imply that an organization is situated in a profoundly recurrent industry, thus can</w:t>
      </w:r>
      <w:r w:rsidR="0099386E">
        <w:rPr>
          <w:rFonts w:ascii="Times New Roman" w:hAnsi="Times New Roman" w:cs="AppleSystemUIFont"/>
          <w:sz w:val="24"/>
          <w:szCs w:val="24"/>
          <w:lang w:val="en-US"/>
        </w:rPr>
        <w:t>not</w:t>
      </w:r>
      <w:r w:rsidRPr="00DB560D">
        <w:rPr>
          <w:rFonts w:ascii="Times New Roman" w:hAnsi="Times New Roman" w:cs="AppleSystemUIFont"/>
          <w:sz w:val="24"/>
          <w:szCs w:val="24"/>
          <w:lang w:val="en-US"/>
        </w:rPr>
        <w:t xml:space="preserve"> bear to become overextended even with an inescapable downturn in deals and benefits</w:t>
      </w:r>
      <w:r w:rsidR="000910C4" w:rsidRPr="00DB560D">
        <w:rPr>
          <w:rFonts w:ascii="Times New Roman" w:hAnsi="Times New Roman" w:cs="AppleSystemUIFont"/>
          <w:sz w:val="24"/>
          <w:szCs w:val="24"/>
          <w:lang w:val="en-US"/>
        </w:rPr>
        <w:t xml:space="preserve"> (Rosemary, 2019).</w:t>
      </w:r>
    </w:p>
    <w:p w:rsidR="00D44D0C" w:rsidRDefault="00D44D0C" w:rsidP="00D44D0C">
      <w:pPr>
        <w:autoSpaceDE w:val="0"/>
        <w:autoSpaceDN w:val="0"/>
        <w:adjustRightInd w:val="0"/>
        <w:rPr>
          <w:rFonts w:ascii="AppleSystemUIFont" w:hAnsi="AppleSystemUIFont" w:cs="AppleSystemUIFont"/>
          <w:lang w:val="en-US"/>
        </w:rPr>
      </w:pPr>
    </w:p>
    <w:tbl>
      <w:tblPr>
        <w:tblStyle w:val="ListTable6Colorful-Accent2"/>
        <w:tblW w:w="9782" w:type="dxa"/>
        <w:tblLook w:val="04A0" w:firstRow="1" w:lastRow="0" w:firstColumn="1" w:lastColumn="0" w:noHBand="0" w:noVBand="1"/>
      </w:tblPr>
      <w:tblGrid>
        <w:gridCol w:w="1718"/>
        <w:gridCol w:w="1287"/>
        <w:gridCol w:w="1287"/>
        <w:gridCol w:w="1287"/>
        <w:gridCol w:w="1287"/>
        <w:gridCol w:w="1287"/>
        <w:gridCol w:w="1629"/>
      </w:tblGrid>
      <w:tr w:rsidR="00D44D0C" w:rsidTr="005B4A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8" w:type="dxa"/>
          </w:tcPr>
          <w:p w:rsidR="00D44D0C" w:rsidRPr="00DB560D" w:rsidRDefault="00D44D0C" w:rsidP="00DB560D">
            <w:pPr>
              <w:pStyle w:val="NormalWeb"/>
              <w:jc w:val="center"/>
              <w:rPr>
                <w:sz w:val="24"/>
              </w:rPr>
            </w:pPr>
            <w:r w:rsidRPr="00DB560D">
              <w:rPr>
                <w:sz w:val="24"/>
              </w:rPr>
              <w:t>Gearing ratio</w:t>
            </w:r>
          </w:p>
        </w:tc>
        <w:tc>
          <w:tcPr>
            <w:tcW w:w="8064" w:type="dxa"/>
            <w:gridSpan w:val="6"/>
          </w:tcPr>
          <w:p w:rsidR="00D44D0C" w:rsidRPr="00DB560D" w:rsidRDefault="00D44D0C" w:rsidP="00DB560D">
            <w:pPr>
              <w:pStyle w:val="NormalWeb"/>
              <w:jc w:val="center"/>
              <w:cnfStyle w:val="100000000000" w:firstRow="1" w:lastRow="0" w:firstColumn="0" w:lastColumn="0" w:oddVBand="0" w:evenVBand="0" w:oddHBand="0" w:evenHBand="0" w:firstRowFirstColumn="0" w:firstRowLastColumn="0" w:lastRowFirstColumn="0" w:lastRowLastColumn="0"/>
              <w:rPr>
                <w:sz w:val="24"/>
              </w:rPr>
            </w:pPr>
            <w:r w:rsidRPr="00DB560D">
              <w:rPr>
                <w:sz w:val="24"/>
              </w:rPr>
              <w:t>Years</w:t>
            </w:r>
          </w:p>
        </w:tc>
      </w:tr>
      <w:tr w:rsidR="00D44D0C" w:rsidTr="005B4A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8" w:type="dxa"/>
          </w:tcPr>
          <w:p w:rsidR="00D44D0C" w:rsidRPr="00DB560D" w:rsidRDefault="00D44D0C" w:rsidP="00DB560D">
            <w:pPr>
              <w:pStyle w:val="NormalWeb"/>
              <w:jc w:val="center"/>
              <w:rPr>
                <w:sz w:val="24"/>
              </w:rPr>
            </w:pPr>
            <w:r w:rsidRPr="00DB560D">
              <w:rPr>
                <w:sz w:val="24"/>
              </w:rPr>
              <w:t>Samsung</w:t>
            </w:r>
          </w:p>
          <w:p w:rsidR="00D44D0C" w:rsidRPr="00DB560D" w:rsidRDefault="00D44D0C" w:rsidP="00DB560D">
            <w:pPr>
              <w:pStyle w:val="NormalWeb"/>
              <w:jc w:val="center"/>
              <w:rPr>
                <w:sz w:val="24"/>
              </w:rPr>
            </w:pP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2015</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2016</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2017</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2018</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2019</w:t>
            </w:r>
          </w:p>
        </w:tc>
        <w:tc>
          <w:tcPr>
            <w:tcW w:w="1629"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Apple (2018)</w:t>
            </w:r>
          </w:p>
        </w:tc>
      </w:tr>
      <w:tr w:rsidR="00D44D0C" w:rsidTr="005B4A49">
        <w:tc>
          <w:tcPr>
            <w:cnfStyle w:val="001000000000" w:firstRow="0" w:lastRow="0" w:firstColumn="1" w:lastColumn="0" w:oddVBand="0" w:evenVBand="0" w:oddHBand="0" w:evenHBand="0" w:firstRowFirstColumn="0" w:firstRowLastColumn="0" w:lastRowFirstColumn="0" w:lastRowLastColumn="0"/>
            <w:tcW w:w="1718" w:type="dxa"/>
          </w:tcPr>
          <w:p w:rsidR="00D44D0C" w:rsidRPr="00DB560D" w:rsidRDefault="00D44D0C" w:rsidP="00DB560D">
            <w:pPr>
              <w:pStyle w:val="NormalWeb"/>
              <w:jc w:val="center"/>
              <w:rPr>
                <w:sz w:val="24"/>
              </w:rPr>
            </w:pPr>
            <w:r w:rsidRPr="00DB560D">
              <w:rPr>
                <w:sz w:val="24"/>
              </w:rPr>
              <w:t>Debt-to Equity ratio</w:t>
            </w:r>
          </w:p>
        </w:tc>
        <w:tc>
          <w:tcPr>
            <w:tcW w:w="1287" w:type="dxa"/>
          </w:tcPr>
          <w:p w:rsidR="00D44D0C" w:rsidRPr="00DB560D" w:rsidRDefault="00D44D0C" w:rsidP="00DB560D">
            <w:pPr>
              <w:pStyle w:val="NormalWeb"/>
              <w:jc w:val="center"/>
              <w:cnfStyle w:val="000000000000" w:firstRow="0" w:lastRow="0" w:firstColumn="0" w:lastColumn="0" w:oddVBand="0" w:evenVBand="0" w:oddHBand="0" w:evenHBand="0" w:firstRowFirstColumn="0" w:firstRowLastColumn="0" w:lastRowFirstColumn="0" w:lastRowLastColumn="0"/>
              <w:rPr>
                <w:sz w:val="24"/>
              </w:rPr>
            </w:pPr>
            <w:r w:rsidRPr="00DB560D">
              <w:rPr>
                <w:sz w:val="24"/>
              </w:rPr>
              <w:t>0.0707</w:t>
            </w:r>
          </w:p>
        </w:tc>
        <w:tc>
          <w:tcPr>
            <w:tcW w:w="1287" w:type="dxa"/>
          </w:tcPr>
          <w:p w:rsidR="00D44D0C" w:rsidRPr="00DB560D" w:rsidRDefault="00D44D0C" w:rsidP="00DB560D">
            <w:pPr>
              <w:pStyle w:val="NormalWeb"/>
              <w:jc w:val="center"/>
              <w:cnfStyle w:val="000000000000" w:firstRow="0" w:lastRow="0" w:firstColumn="0" w:lastColumn="0" w:oddVBand="0" w:evenVBand="0" w:oddHBand="0" w:evenHBand="0" w:firstRowFirstColumn="0" w:firstRowLastColumn="0" w:lastRowFirstColumn="0" w:lastRowLastColumn="0"/>
              <w:rPr>
                <w:sz w:val="24"/>
              </w:rPr>
            </w:pPr>
            <w:r w:rsidRPr="00DB560D">
              <w:rPr>
                <w:sz w:val="24"/>
              </w:rPr>
              <w:t>0.0728</w:t>
            </w:r>
          </w:p>
        </w:tc>
        <w:tc>
          <w:tcPr>
            <w:tcW w:w="1287" w:type="dxa"/>
          </w:tcPr>
          <w:p w:rsidR="00D44D0C" w:rsidRPr="00DB560D" w:rsidRDefault="00D44D0C" w:rsidP="00DB560D">
            <w:pPr>
              <w:pStyle w:val="NormalWeb"/>
              <w:jc w:val="center"/>
              <w:cnfStyle w:val="000000000000" w:firstRow="0" w:lastRow="0" w:firstColumn="0" w:lastColumn="0" w:oddVBand="0" w:evenVBand="0" w:oddHBand="0" w:evenHBand="0" w:firstRowFirstColumn="0" w:firstRowLastColumn="0" w:lastRowFirstColumn="0" w:lastRowLastColumn="0"/>
              <w:rPr>
                <w:sz w:val="24"/>
              </w:rPr>
            </w:pPr>
            <w:r w:rsidRPr="00DB560D">
              <w:rPr>
                <w:sz w:val="24"/>
              </w:rPr>
              <w:t>0.0864</w:t>
            </w:r>
          </w:p>
        </w:tc>
        <w:tc>
          <w:tcPr>
            <w:tcW w:w="1287" w:type="dxa"/>
          </w:tcPr>
          <w:p w:rsidR="00D44D0C" w:rsidRPr="00DB560D" w:rsidRDefault="00D44D0C" w:rsidP="00DB560D">
            <w:pPr>
              <w:pStyle w:val="NormalWeb"/>
              <w:jc w:val="center"/>
              <w:cnfStyle w:val="000000000000" w:firstRow="0" w:lastRow="0" w:firstColumn="0" w:lastColumn="0" w:oddVBand="0" w:evenVBand="0" w:oddHBand="0" w:evenHBand="0" w:firstRowFirstColumn="0" w:firstRowLastColumn="0" w:lastRowFirstColumn="0" w:lastRowLastColumn="0"/>
              <w:rPr>
                <w:sz w:val="24"/>
              </w:rPr>
            </w:pPr>
            <w:r w:rsidRPr="00DB560D">
              <w:rPr>
                <w:sz w:val="24"/>
              </w:rPr>
              <w:t>0.0590</w:t>
            </w:r>
          </w:p>
        </w:tc>
        <w:tc>
          <w:tcPr>
            <w:tcW w:w="1287" w:type="dxa"/>
          </w:tcPr>
          <w:p w:rsidR="00D44D0C" w:rsidRPr="00DB560D" w:rsidRDefault="00D44D0C" w:rsidP="00DB560D">
            <w:pPr>
              <w:pStyle w:val="NormalWeb"/>
              <w:jc w:val="center"/>
              <w:cnfStyle w:val="000000000000" w:firstRow="0" w:lastRow="0" w:firstColumn="0" w:lastColumn="0" w:oddVBand="0" w:evenVBand="0" w:oddHBand="0" w:evenHBand="0" w:firstRowFirstColumn="0" w:firstRowLastColumn="0" w:lastRowFirstColumn="0" w:lastRowLastColumn="0"/>
              <w:rPr>
                <w:sz w:val="24"/>
              </w:rPr>
            </w:pPr>
            <w:r w:rsidRPr="00DB560D">
              <w:rPr>
                <w:sz w:val="24"/>
              </w:rPr>
              <w:t>0.0668</w:t>
            </w:r>
          </w:p>
        </w:tc>
        <w:tc>
          <w:tcPr>
            <w:tcW w:w="1629" w:type="dxa"/>
          </w:tcPr>
          <w:p w:rsidR="00D44D0C" w:rsidRPr="00DB560D" w:rsidRDefault="00D44D0C" w:rsidP="00DB560D">
            <w:pPr>
              <w:pStyle w:val="NormalWeb"/>
              <w:jc w:val="center"/>
              <w:cnfStyle w:val="000000000000" w:firstRow="0" w:lastRow="0" w:firstColumn="0" w:lastColumn="0" w:oddVBand="0" w:evenVBand="0" w:oddHBand="0" w:evenHBand="0" w:firstRowFirstColumn="0" w:firstRowLastColumn="0" w:lastRowFirstColumn="0" w:lastRowLastColumn="0"/>
              <w:rPr>
                <w:sz w:val="24"/>
              </w:rPr>
            </w:pPr>
            <w:r w:rsidRPr="00DB560D">
              <w:rPr>
                <w:sz w:val="24"/>
              </w:rPr>
              <w:t>0.957</w:t>
            </w:r>
          </w:p>
        </w:tc>
      </w:tr>
      <w:tr w:rsidR="00D44D0C" w:rsidTr="005B4A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8" w:type="dxa"/>
          </w:tcPr>
          <w:p w:rsidR="00D44D0C" w:rsidRPr="00DB560D" w:rsidRDefault="00D44D0C" w:rsidP="00DB560D">
            <w:pPr>
              <w:pStyle w:val="NormalWeb"/>
              <w:jc w:val="center"/>
              <w:rPr>
                <w:sz w:val="24"/>
              </w:rPr>
            </w:pPr>
            <w:r w:rsidRPr="00DB560D">
              <w:rPr>
                <w:sz w:val="24"/>
              </w:rPr>
              <w:t>Debt-to Capital ratio (%)</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6.6</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6.8</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7.9</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5.58</w:t>
            </w:r>
          </w:p>
        </w:tc>
        <w:tc>
          <w:tcPr>
            <w:tcW w:w="1287"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6.63</w:t>
            </w:r>
          </w:p>
        </w:tc>
        <w:tc>
          <w:tcPr>
            <w:tcW w:w="1629" w:type="dxa"/>
          </w:tcPr>
          <w:p w:rsidR="00D44D0C" w:rsidRPr="00DB560D" w:rsidRDefault="00D44D0C" w:rsidP="00DB560D">
            <w:pPr>
              <w:pStyle w:val="NormalWeb"/>
              <w:jc w:val="center"/>
              <w:cnfStyle w:val="000000100000" w:firstRow="0" w:lastRow="0" w:firstColumn="0" w:lastColumn="0" w:oddVBand="0" w:evenVBand="0" w:oddHBand="1" w:evenHBand="0" w:firstRowFirstColumn="0" w:firstRowLastColumn="0" w:lastRowFirstColumn="0" w:lastRowLastColumn="0"/>
              <w:rPr>
                <w:sz w:val="24"/>
              </w:rPr>
            </w:pPr>
            <w:r w:rsidRPr="00DB560D">
              <w:rPr>
                <w:sz w:val="24"/>
              </w:rPr>
              <w:t>48.9</w:t>
            </w:r>
          </w:p>
        </w:tc>
      </w:tr>
    </w:tbl>
    <w:p w:rsidR="00D44D0C" w:rsidRDefault="00D44D0C" w:rsidP="00D44D0C">
      <w:pPr>
        <w:autoSpaceDE w:val="0"/>
        <w:autoSpaceDN w:val="0"/>
        <w:adjustRightInd w:val="0"/>
        <w:rPr>
          <w:rFonts w:ascii="AppleSystemUIFont" w:hAnsi="AppleSystemUIFont" w:cs="AppleSystemUIFont"/>
          <w:lang w:val="en-US"/>
        </w:rPr>
      </w:pP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The debt-to-equity ratio is seen as an intermediary for evaluating the degree of leverage of an organization</w:t>
      </w:r>
      <w:r w:rsidR="000910C4" w:rsidRPr="00DB560D">
        <w:rPr>
          <w:rFonts w:ascii="Times New Roman" w:hAnsi="Times New Roman" w:cs="AppleSystemUIFont"/>
          <w:sz w:val="24"/>
          <w:szCs w:val="24"/>
          <w:lang w:val="en-US"/>
        </w:rPr>
        <w:t xml:space="preserve"> (</w:t>
      </w:r>
      <w:r w:rsidR="0010167C" w:rsidRPr="00DB560D">
        <w:rPr>
          <w:rFonts w:ascii="Times New Roman" w:hAnsi="Times New Roman" w:cs="AppleSystemUIFont"/>
          <w:sz w:val="24"/>
          <w:szCs w:val="24"/>
          <w:lang w:val="en-US"/>
        </w:rPr>
        <w:t>Luisa, 2013).</w:t>
      </w:r>
    </w:p>
    <w:p w:rsidR="00D44D0C" w:rsidRPr="00DB560D" w:rsidRDefault="00D44D0C" w:rsidP="00D44D0C">
      <w:pPr>
        <w:autoSpaceDE w:val="0"/>
        <w:autoSpaceDN w:val="0"/>
        <w:adjustRightInd w:val="0"/>
        <w:rPr>
          <w:rFonts w:ascii="Times New Roman" w:hAnsi="Times New Roman"/>
          <w:sz w:val="24"/>
          <w:szCs w:val="24"/>
        </w:rPr>
      </w:pPr>
      <w:r w:rsidRPr="00DB560D">
        <w:rPr>
          <w:rFonts w:ascii="Times New Roman" w:hAnsi="Times New Roman"/>
          <w:sz w:val="24"/>
          <w:szCs w:val="24"/>
        </w:rPr>
        <w:t>Samsung ha</w:t>
      </w:r>
      <w:r w:rsidR="006A32FA" w:rsidRPr="00DB560D">
        <w:rPr>
          <w:rFonts w:ascii="Times New Roman" w:hAnsi="Times New Roman"/>
          <w:sz w:val="24"/>
          <w:szCs w:val="24"/>
        </w:rPr>
        <w:t>s</w:t>
      </w:r>
      <w:r w:rsidRPr="00DB560D">
        <w:rPr>
          <w:rFonts w:ascii="Times New Roman" w:hAnsi="Times New Roman"/>
          <w:sz w:val="24"/>
          <w:szCs w:val="24"/>
        </w:rPr>
        <w:t xml:space="preserve"> an increasing debt-to</w:t>
      </w:r>
      <w:r w:rsidR="006A32FA" w:rsidRPr="00DB560D">
        <w:rPr>
          <w:rFonts w:ascii="Times New Roman" w:hAnsi="Times New Roman"/>
          <w:sz w:val="24"/>
          <w:szCs w:val="24"/>
        </w:rPr>
        <w:t>-</w:t>
      </w:r>
      <w:r w:rsidRPr="00DB560D">
        <w:rPr>
          <w:rFonts w:ascii="Times New Roman" w:hAnsi="Times New Roman"/>
          <w:sz w:val="24"/>
          <w:szCs w:val="24"/>
        </w:rPr>
        <w:t>equity ratio from 0.07 in 2015 to</w:t>
      </w:r>
      <w:r w:rsidR="006A32FA" w:rsidRPr="00DB560D">
        <w:rPr>
          <w:rFonts w:ascii="Times New Roman" w:hAnsi="Times New Roman"/>
          <w:sz w:val="24"/>
          <w:szCs w:val="24"/>
        </w:rPr>
        <w:t xml:space="preserve"> </w:t>
      </w:r>
      <w:r w:rsidRPr="00DB560D">
        <w:rPr>
          <w:rFonts w:ascii="Times New Roman" w:hAnsi="Times New Roman"/>
          <w:sz w:val="24"/>
          <w:szCs w:val="24"/>
        </w:rPr>
        <w:t xml:space="preserve">0.08 in 2017.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lastRenderedPageBreak/>
        <w:t xml:space="preserve">A high DER can be good for Samsung as it shows through the cash flow that the company can easily service its debt obligations, also it is using the leverage to increase equity returns.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In 2018, the debt-to</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equity ratio of the Korean electronics company has fallen to 0.05 due to an increase in sales revenue by 33,338,719$ wherein the company had made more profit than the previous year at 32,297,884$. This can be explained by a rise in smartphone’s prices since 2018 by £365.50 according to the leading UK mobile phone recycl</w:t>
      </w:r>
      <w:r w:rsidR="006A32FA" w:rsidRPr="00DB560D">
        <w:rPr>
          <w:rFonts w:ascii="Times New Roman" w:hAnsi="Times New Roman" w:cs="AppleSystemUIFont"/>
          <w:sz w:val="24"/>
          <w:szCs w:val="24"/>
          <w:lang w:val="en-US"/>
        </w:rPr>
        <w:t>ing</w:t>
      </w:r>
      <w:r w:rsidRPr="00DB560D">
        <w:rPr>
          <w:rFonts w:ascii="Times New Roman" w:hAnsi="Times New Roman" w:cs="AppleSystemUIFont"/>
          <w:sz w:val="24"/>
          <w:szCs w:val="24"/>
          <w:lang w:val="en-US"/>
        </w:rPr>
        <w:t xml:space="preserve"> website.</w:t>
      </w:r>
    </w:p>
    <w:p w:rsidR="00D44D0C"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The debt-to</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equity ratio started to rise again since 2018 wherein illustrate that Samsung has put resources into long haul extends or bought fixed resources. This additionally may be the sign of a short-term expansion in liquidity.</w:t>
      </w:r>
    </w:p>
    <w:p w:rsidR="0099386E" w:rsidRPr="00DB560D" w:rsidRDefault="0099386E" w:rsidP="00D44D0C">
      <w:pPr>
        <w:autoSpaceDE w:val="0"/>
        <w:autoSpaceDN w:val="0"/>
        <w:adjustRightInd w:val="0"/>
        <w:rPr>
          <w:rFonts w:ascii="Times New Roman" w:hAnsi="Times New Roman" w:cs="AppleSystemUIFont"/>
          <w:sz w:val="24"/>
          <w:szCs w:val="24"/>
          <w:lang w:val="en-US"/>
        </w:rPr>
      </w:pP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Looking at Apple’s debt-to</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 xml:space="preserve">equity ratio which is quite high than Samsung at 0.95, means that the company has been taking on debt, in order to funds its share dividends and repurchases which have together expanded from </w:t>
      </w:r>
      <w:r w:rsidR="0099386E">
        <w:rPr>
          <w:rFonts w:ascii="Times New Roman" w:hAnsi="Times New Roman" w:cs="AppleSystemUIFont"/>
          <w:sz w:val="24"/>
          <w:szCs w:val="24"/>
          <w:lang w:val="en-US"/>
        </w:rPr>
        <w:t>$</w:t>
      </w:r>
      <w:r w:rsidRPr="00DB560D">
        <w:rPr>
          <w:rFonts w:ascii="Times New Roman" w:hAnsi="Times New Roman" w:cs="AppleSystemUIFont"/>
          <w:sz w:val="24"/>
          <w:szCs w:val="24"/>
          <w:lang w:val="en-US"/>
        </w:rPr>
        <w:t xml:space="preserve">47billion to </w:t>
      </w:r>
      <w:r w:rsidR="0099386E">
        <w:rPr>
          <w:rFonts w:ascii="Times New Roman" w:hAnsi="Times New Roman" w:cs="AppleSystemUIFont"/>
          <w:sz w:val="24"/>
          <w:szCs w:val="24"/>
          <w:lang w:val="en-US"/>
        </w:rPr>
        <w:t>$</w:t>
      </w:r>
      <w:r w:rsidRPr="00DB560D">
        <w:rPr>
          <w:rFonts w:ascii="Times New Roman" w:hAnsi="Times New Roman" w:cs="AppleSystemUIFont"/>
          <w:sz w:val="24"/>
          <w:szCs w:val="24"/>
          <w:lang w:val="en-US"/>
        </w:rPr>
        <w:t>818biilion in 2015 and 2019 respectively. This has push</w:t>
      </w:r>
      <w:r w:rsidR="006A32FA" w:rsidRPr="00DB560D">
        <w:rPr>
          <w:rFonts w:ascii="Times New Roman" w:hAnsi="Times New Roman" w:cs="AppleSystemUIFont"/>
          <w:sz w:val="24"/>
          <w:szCs w:val="24"/>
          <w:lang w:val="en-US"/>
        </w:rPr>
        <w:t>ed</w:t>
      </w:r>
      <w:r w:rsidRPr="00DB560D">
        <w:rPr>
          <w:rFonts w:ascii="Times New Roman" w:hAnsi="Times New Roman" w:cs="AppleSystemUIFont"/>
          <w:sz w:val="24"/>
          <w:szCs w:val="24"/>
          <w:lang w:val="en-US"/>
        </w:rPr>
        <w:t xml:space="preserve"> Apple to dramatically change its culture due to its significant rise in DER from an average of 0.3 since 2014 to a 1.2 in 2019. The solution for Apple was to using debt to fund its growing capital return </w:t>
      </w:r>
      <w:r w:rsidR="0099386E" w:rsidRPr="00DB560D">
        <w:rPr>
          <w:rFonts w:ascii="Times New Roman" w:hAnsi="Times New Roman" w:cs="AppleSystemUIFont"/>
          <w:sz w:val="24"/>
          <w:szCs w:val="24"/>
          <w:lang w:val="en-US"/>
        </w:rPr>
        <w:t xml:space="preserve">program </w:t>
      </w:r>
      <w:r w:rsidR="006A32FA" w:rsidRPr="00DB560D">
        <w:rPr>
          <w:rFonts w:ascii="Times New Roman" w:hAnsi="Times New Roman" w:cs="AppleSystemUIFont"/>
          <w:sz w:val="24"/>
          <w:szCs w:val="24"/>
          <w:lang w:val="en-US"/>
        </w:rPr>
        <w:t>by</w:t>
      </w:r>
      <w:r w:rsidRPr="00DB560D">
        <w:rPr>
          <w:rFonts w:ascii="Times New Roman" w:hAnsi="Times New Roman" w:cs="AppleSystemUIFont"/>
          <w:sz w:val="24"/>
          <w:szCs w:val="24"/>
          <w:lang w:val="en-US"/>
        </w:rPr>
        <w:t xml:space="preserve"> taking advantage of low</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 xml:space="preserve">interest rates.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Based on the electronic industry, the ideal debt-to</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 xml:space="preserve">equity ratio is between 0.01-1, as a result, the high DER of Apple indicates that the company’s assets are more funded by debt whilst Samsung low DER shows that the firm’s assets are more funded by equity. </w:t>
      </w:r>
    </w:p>
    <w:p w:rsidR="00D44D0C" w:rsidRPr="00DB560D" w:rsidRDefault="00D44D0C" w:rsidP="00D44D0C">
      <w:pPr>
        <w:autoSpaceDE w:val="0"/>
        <w:autoSpaceDN w:val="0"/>
        <w:adjustRightInd w:val="0"/>
        <w:rPr>
          <w:rFonts w:ascii="Times New Roman" w:hAnsi="Times New Roman" w:cs="AppleSystemUIFont"/>
          <w:sz w:val="24"/>
          <w:szCs w:val="24"/>
          <w:lang w:val="en-US"/>
        </w:rPr>
      </w:pP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Debt-to-capital estimates an organization's utilization of financial obligation in examination with its absolute external financing, including investor value. Most organizations fund their tasks through a blend of equity and debt to appraise the hazard level to an organization's investors and to fund </w:t>
      </w:r>
      <w:r w:rsidR="006A32FA" w:rsidRPr="00DB560D">
        <w:rPr>
          <w:rFonts w:ascii="Times New Roman" w:hAnsi="Times New Roman" w:cs="AppleSystemUIFont"/>
          <w:sz w:val="24"/>
          <w:szCs w:val="24"/>
          <w:lang w:val="en-US"/>
        </w:rPr>
        <w:t>their</w:t>
      </w:r>
      <w:r w:rsidRPr="00DB560D">
        <w:rPr>
          <w:rFonts w:ascii="Times New Roman" w:hAnsi="Times New Roman" w:cs="AppleSystemUIFont"/>
          <w:sz w:val="24"/>
          <w:szCs w:val="24"/>
          <w:lang w:val="en-US"/>
        </w:rPr>
        <w:t xml:space="preserve"> everyday activities. In the form of interest expenses and other instalments, debt-to-capital likewise quantifies the financial soundness of a firm to meet its liabilities</w:t>
      </w:r>
      <w:r w:rsidR="0010167C" w:rsidRPr="00DB560D">
        <w:rPr>
          <w:rFonts w:ascii="Times New Roman" w:hAnsi="Times New Roman" w:cs="AppleSystemUIFont"/>
          <w:sz w:val="24"/>
          <w:szCs w:val="24"/>
          <w:lang w:val="en-US"/>
        </w:rPr>
        <w:t xml:space="preserve"> (Charlotte, 2019).</w:t>
      </w:r>
    </w:p>
    <w:p w:rsidR="007E3D26" w:rsidRDefault="007E3D26" w:rsidP="00D44D0C">
      <w:pPr>
        <w:autoSpaceDE w:val="0"/>
        <w:autoSpaceDN w:val="0"/>
        <w:adjustRightInd w:val="0"/>
        <w:rPr>
          <w:rFonts w:ascii="Times New Roman" w:hAnsi="Times New Roman" w:cs="AppleSystemUIFont"/>
          <w:sz w:val="24"/>
          <w:szCs w:val="24"/>
          <w:lang w:val="en-US"/>
        </w:rPr>
      </w:pPr>
      <w:r>
        <w:rPr>
          <w:rFonts w:ascii="Times New Roman" w:hAnsi="Times New Roman" w:cs="AppleSystemUIFont"/>
          <w:sz w:val="24"/>
          <w:szCs w:val="24"/>
          <w:lang w:val="en-US"/>
        </w:rPr>
        <w:t xml:space="preserve">With a </w:t>
      </w:r>
      <w:r w:rsidR="00D44D0C" w:rsidRPr="00DB560D">
        <w:rPr>
          <w:rFonts w:ascii="Times New Roman" w:hAnsi="Times New Roman" w:cs="AppleSystemUIFont"/>
          <w:sz w:val="24"/>
          <w:szCs w:val="24"/>
          <w:lang w:val="en-US"/>
        </w:rPr>
        <w:t>high debt-to</w:t>
      </w:r>
      <w:r w:rsidR="006A32FA" w:rsidRPr="00DB560D">
        <w:rPr>
          <w:rFonts w:ascii="Times New Roman" w:hAnsi="Times New Roman" w:cs="AppleSystemUIFont"/>
          <w:sz w:val="24"/>
          <w:szCs w:val="24"/>
          <w:lang w:val="en-US"/>
        </w:rPr>
        <w:t>-</w:t>
      </w:r>
      <w:r w:rsidR="00D44D0C" w:rsidRPr="00DB560D">
        <w:rPr>
          <w:rFonts w:ascii="Times New Roman" w:hAnsi="Times New Roman" w:cs="AppleSystemUIFont"/>
          <w:sz w:val="24"/>
          <w:szCs w:val="24"/>
          <w:lang w:val="en-US"/>
        </w:rPr>
        <w:t xml:space="preserve">capital ratio, more </w:t>
      </w:r>
      <w:r w:rsidR="006A32FA" w:rsidRPr="00DB560D">
        <w:rPr>
          <w:rFonts w:ascii="Times New Roman" w:hAnsi="Times New Roman" w:cs="AppleSystemUIFont"/>
          <w:sz w:val="24"/>
          <w:szCs w:val="24"/>
          <w:lang w:val="en-US"/>
        </w:rPr>
        <w:t>liabilities</w:t>
      </w:r>
      <w:r w:rsidR="00D44D0C" w:rsidRPr="00DB560D">
        <w:rPr>
          <w:rFonts w:ascii="Times New Roman" w:hAnsi="Times New Roman" w:cs="AppleSystemUIFont"/>
          <w:sz w:val="24"/>
          <w:szCs w:val="24"/>
          <w:lang w:val="en-US"/>
        </w:rPr>
        <w:t xml:space="preserve"> are acquired without an increase in </w:t>
      </w:r>
      <w:r w:rsidR="006A32FA" w:rsidRPr="00DB560D">
        <w:rPr>
          <w:rFonts w:ascii="Times New Roman" w:hAnsi="Times New Roman" w:cs="AppleSystemUIFont"/>
          <w:sz w:val="24"/>
          <w:szCs w:val="24"/>
          <w:lang w:val="en-US"/>
        </w:rPr>
        <w:t>earnings</w:t>
      </w:r>
      <w:r w:rsidR="00D44D0C" w:rsidRPr="00DB560D">
        <w:rPr>
          <w:rFonts w:ascii="Times New Roman" w:hAnsi="Times New Roman" w:cs="AppleSystemUIFont"/>
          <w:sz w:val="24"/>
          <w:szCs w:val="24"/>
          <w:lang w:val="en-US"/>
        </w:rPr>
        <w:t xml:space="preserve"> and the greater the risk is for shareholders and to lenders, which </w:t>
      </w:r>
      <w:r w:rsidR="006A32FA" w:rsidRPr="00DB560D">
        <w:rPr>
          <w:rFonts w:ascii="Times New Roman" w:hAnsi="Times New Roman" w:cs="AppleSystemUIFont"/>
          <w:sz w:val="24"/>
          <w:szCs w:val="24"/>
          <w:lang w:val="en-US"/>
        </w:rPr>
        <w:t>might</w:t>
      </w:r>
      <w:r w:rsidR="00D44D0C" w:rsidRPr="00DB560D">
        <w:rPr>
          <w:rFonts w:ascii="Times New Roman" w:hAnsi="Times New Roman" w:cs="AppleSystemUIFont"/>
          <w:sz w:val="24"/>
          <w:szCs w:val="24"/>
          <w:lang w:val="en-US"/>
        </w:rPr>
        <w:t xml:space="preserve"> end up by the company bankrupt.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Samsung ha</w:t>
      </w:r>
      <w:r w:rsidR="006A32FA" w:rsidRPr="00DB560D">
        <w:rPr>
          <w:rFonts w:ascii="Times New Roman" w:hAnsi="Times New Roman" w:cs="AppleSystemUIFont"/>
          <w:sz w:val="24"/>
          <w:szCs w:val="24"/>
          <w:lang w:val="en-US"/>
        </w:rPr>
        <w:t>s</w:t>
      </w:r>
      <w:r w:rsidRPr="00DB560D">
        <w:rPr>
          <w:rFonts w:ascii="Times New Roman" w:hAnsi="Times New Roman" w:cs="AppleSystemUIFont"/>
          <w:sz w:val="24"/>
          <w:szCs w:val="24"/>
          <w:lang w:val="en-US"/>
        </w:rPr>
        <w:t xml:space="preserve"> a relatively stable debt-to</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 xml:space="preserve">capital ratio since 2015 with a slight decrease in 2018 wherein the company has increased its sales by rising prices of its products and the extra cash obtained </w:t>
      </w:r>
      <w:r w:rsidR="0099386E">
        <w:rPr>
          <w:rFonts w:ascii="Times New Roman" w:hAnsi="Times New Roman" w:cs="AppleSystemUIFont"/>
          <w:sz w:val="24"/>
          <w:szCs w:val="24"/>
          <w:lang w:val="en-US"/>
        </w:rPr>
        <w:t>has</w:t>
      </w:r>
      <w:r w:rsidRPr="00DB560D">
        <w:rPr>
          <w:rFonts w:ascii="Times New Roman" w:hAnsi="Times New Roman" w:cs="AppleSystemUIFont"/>
          <w:sz w:val="24"/>
          <w:szCs w:val="24"/>
          <w:lang w:val="en-US"/>
        </w:rPr>
        <w:t xml:space="preserve"> </w:t>
      </w:r>
      <w:r w:rsidR="0099386E" w:rsidRPr="00DB560D">
        <w:rPr>
          <w:rFonts w:ascii="Times New Roman" w:hAnsi="Times New Roman" w:cs="AppleSystemUIFont"/>
          <w:sz w:val="24"/>
          <w:szCs w:val="24"/>
          <w:lang w:val="en-US"/>
        </w:rPr>
        <w:t>be</w:t>
      </w:r>
      <w:r w:rsidR="0099386E">
        <w:rPr>
          <w:rFonts w:ascii="Times New Roman" w:hAnsi="Times New Roman" w:cs="AppleSystemUIFont"/>
          <w:sz w:val="24"/>
          <w:szCs w:val="24"/>
          <w:lang w:val="en-US"/>
        </w:rPr>
        <w:t xml:space="preserve">en </w:t>
      </w:r>
      <w:r w:rsidRPr="00DB560D">
        <w:rPr>
          <w:rFonts w:ascii="Times New Roman" w:hAnsi="Times New Roman" w:cs="AppleSystemUIFont"/>
          <w:sz w:val="24"/>
          <w:szCs w:val="24"/>
          <w:lang w:val="en-US"/>
        </w:rPr>
        <w:t xml:space="preserve">used in order to pay the existing debt. </w:t>
      </w:r>
    </w:p>
    <w:p w:rsidR="00DB560D"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Compared with Apple, it can be stated that both companies have a </w:t>
      </w:r>
      <w:r w:rsidR="006A32FA" w:rsidRPr="00DB560D">
        <w:rPr>
          <w:rFonts w:ascii="Times New Roman" w:hAnsi="Times New Roman" w:cs="AppleSystemUIFont"/>
          <w:sz w:val="24"/>
          <w:szCs w:val="24"/>
          <w:lang w:val="en-US"/>
        </w:rPr>
        <w:t>ratio</w:t>
      </w:r>
      <w:r w:rsidRPr="00DB560D">
        <w:rPr>
          <w:rFonts w:ascii="Times New Roman" w:hAnsi="Times New Roman" w:cs="AppleSystemUIFont"/>
          <w:sz w:val="24"/>
          <w:szCs w:val="24"/>
          <w:lang w:val="en-US"/>
        </w:rPr>
        <w:t xml:space="preserve"> less than 1.0 wh</w:t>
      </w:r>
      <w:r w:rsidR="007E3D26">
        <w:rPr>
          <w:rFonts w:ascii="Times New Roman" w:hAnsi="Times New Roman" w:cs="AppleSystemUIFont"/>
          <w:sz w:val="24"/>
          <w:szCs w:val="24"/>
          <w:lang w:val="en-US"/>
        </w:rPr>
        <w:t xml:space="preserve">erein </w:t>
      </w:r>
      <w:r w:rsidRPr="00DB560D">
        <w:rPr>
          <w:rFonts w:ascii="Times New Roman" w:hAnsi="Times New Roman" w:cs="AppleSystemUIFont"/>
          <w:sz w:val="24"/>
          <w:szCs w:val="24"/>
          <w:lang w:val="en-US"/>
        </w:rPr>
        <w:t xml:space="preserve">the debts levels are manageable and both </w:t>
      </w:r>
      <w:r w:rsidR="006A32FA" w:rsidRPr="00DB560D">
        <w:rPr>
          <w:rFonts w:ascii="Times New Roman" w:hAnsi="Times New Roman" w:cs="AppleSystemUIFont"/>
          <w:sz w:val="24"/>
          <w:szCs w:val="24"/>
          <w:lang w:val="en-US"/>
        </w:rPr>
        <w:t>organizations</w:t>
      </w:r>
      <w:r w:rsidRPr="00DB560D">
        <w:rPr>
          <w:rFonts w:ascii="Times New Roman" w:hAnsi="Times New Roman" w:cs="AppleSystemUIFont"/>
          <w:sz w:val="24"/>
          <w:szCs w:val="24"/>
          <w:lang w:val="en-US"/>
        </w:rPr>
        <w:t xml:space="preserve"> are considered as less risky in term of investing or loaning</w:t>
      </w:r>
      <w:r w:rsidR="0099386E">
        <w:rPr>
          <w:rFonts w:ascii="Times New Roman" w:hAnsi="Times New Roman" w:cs="AppleSystemUIFont"/>
          <w:sz w:val="24"/>
          <w:szCs w:val="24"/>
          <w:lang w:val="en-US"/>
        </w:rPr>
        <w:t>.</w:t>
      </w:r>
    </w:p>
    <w:p w:rsidR="00DB560D" w:rsidRDefault="00DB560D" w:rsidP="00D44D0C">
      <w:pPr>
        <w:autoSpaceDE w:val="0"/>
        <w:autoSpaceDN w:val="0"/>
        <w:adjustRightInd w:val="0"/>
        <w:rPr>
          <w:rFonts w:ascii="AppleSystemUIFont" w:hAnsi="AppleSystemUIFont" w:cs="AppleSystemUIFont"/>
          <w:lang w:val="en-US"/>
        </w:rPr>
      </w:pPr>
    </w:p>
    <w:p w:rsidR="005B4A49" w:rsidRDefault="005B4A49" w:rsidP="00D44D0C">
      <w:pPr>
        <w:autoSpaceDE w:val="0"/>
        <w:autoSpaceDN w:val="0"/>
        <w:adjustRightInd w:val="0"/>
        <w:rPr>
          <w:rFonts w:ascii="AppleSystemUIFont" w:hAnsi="AppleSystemUIFont" w:cs="AppleSystemUIFont"/>
          <w:lang w:val="en-US"/>
        </w:rPr>
      </w:pPr>
    </w:p>
    <w:p w:rsidR="005B4A49" w:rsidRPr="005B4A49" w:rsidRDefault="00D44D0C" w:rsidP="005B4A49">
      <w:pPr>
        <w:pStyle w:val="Heading3"/>
        <w:rPr>
          <w:b/>
          <w:color w:val="ED7D31" w:themeColor="accent2"/>
          <w:sz w:val="36"/>
          <w:u w:val="single"/>
        </w:rPr>
      </w:pPr>
      <w:r w:rsidRPr="00DB560D">
        <w:rPr>
          <w:rStyle w:val="Strong"/>
          <w:sz w:val="36"/>
          <w:u w:val="single"/>
        </w:rPr>
        <w:t>Efficiency ratio:</w:t>
      </w:r>
    </w:p>
    <w:tbl>
      <w:tblPr>
        <w:tblStyle w:val="ListTable7Colorful"/>
        <w:tblW w:w="10065" w:type="dxa"/>
        <w:tblLook w:val="04A0" w:firstRow="1" w:lastRow="0" w:firstColumn="1" w:lastColumn="0" w:noHBand="0" w:noVBand="1"/>
      </w:tblPr>
      <w:tblGrid>
        <w:gridCol w:w="2001"/>
        <w:gridCol w:w="1287"/>
        <w:gridCol w:w="1287"/>
        <w:gridCol w:w="1287"/>
        <w:gridCol w:w="1287"/>
        <w:gridCol w:w="1287"/>
        <w:gridCol w:w="1629"/>
      </w:tblGrid>
      <w:tr w:rsidR="005B4A49" w:rsidTr="005B4A4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01" w:type="dxa"/>
          </w:tcPr>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r w:rsidRPr="005B4A49">
              <w:rPr>
                <w:rFonts w:ascii="Times New Roman" w:eastAsiaTheme="minorEastAsia" w:hAnsi="Times New Roman" w:cs="AppleSystemUIFont"/>
                <w:sz w:val="24"/>
                <w:szCs w:val="24"/>
                <w:lang w:val="en-US"/>
              </w:rPr>
              <w:t>Efficiency ratio</w:t>
            </w:r>
          </w:p>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p>
        </w:tc>
        <w:tc>
          <w:tcPr>
            <w:tcW w:w="8064" w:type="dxa"/>
            <w:gridSpan w:val="6"/>
          </w:tcPr>
          <w:p w:rsidR="005B4A49" w:rsidRPr="005B4A49" w:rsidRDefault="005B4A49" w:rsidP="005B4A4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AppleSystemUIFont"/>
                <w:sz w:val="24"/>
                <w:szCs w:val="24"/>
                <w:lang w:val="en-US"/>
              </w:rPr>
            </w:pPr>
            <w:r w:rsidRPr="005B4A49">
              <w:rPr>
                <w:rFonts w:ascii="Times New Roman" w:eastAsiaTheme="minorEastAsia" w:hAnsi="Times New Roman" w:cs="AppleSystemUIFont"/>
                <w:sz w:val="24"/>
                <w:szCs w:val="24"/>
                <w:lang w:val="en-US"/>
              </w:rPr>
              <w:t>Years</w:t>
            </w:r>
          </w:p>
        </w:tc>
      </w:tr>
      <w:tr w:rsidR="005B4A49" w:rsidTr="005B4A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tcPr>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r w:rsidRPr="005B4A49">
              <w:rPr>
                <w:rFonts w:ascii="Times New Roman" w:eastAsiaTheme="minorEastAsia" w:hAnsi="Times New Roman" w:cs="AppleSystemUIFont"/>
                <w:sz w:val="24"/>
                <w:szCs w:val="24"/>
                <w:lang w:val="en-US"/>
              </w:rPr>
              <w:t>Samsung</w:t>
            </w:r>
          </w:p>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2015</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2016</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2017</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2018</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2019</w:t>
            </w:r>
          </w:p>
        </w:tc>
        <w:tc>
          <w:tcPr>
            <w:tcW w:w="1629"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Apple (2018)</w:t>
            </w:r>
          </w:p>
        </w:tc>
      </w:tr>
      <w:tr w:rsidR="005B4A49" w:rsidTr="005B4A49">
        <w:tc>
          <w:tcPr>
            <w:cnfStyle w:val="001000000000" w:firstRow="0" w:lastRow="0" w:firstColumn="1" w:lastColumn="0" w:oddVBand="0" w:evenVBand="0" w:oddHBand="0" w:evenHBand="0" w:firstRowFirstColumn="0" w:firstRowLastColumn="0" w:lastRowFirstColumn="0" w:lastRowLastColumn="0"/>
            <w:tcW w:w="2001" w:type="dxa"/>
          </w:tcPr>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r w:rsidRPr="005B4A49">
              <w:rPr>
                <w:rFonts w:ascii="Times New Roman" w:eastAsiaTheme="minorEastAsia" w:hAnsi="Times New Roman" w:cs="AppleSystemUIFont"/>
                <w:sz w:val="24"/>
                <w:szCs w:val="24"/>
                <w:lang w:val="en-US"/>
              </w:rPr>
              <w:t>Assert turnover</w:t>
            </w:r>
          </w:p>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p>
        </w:tc>
        <w:tc>
          <w:tcPr>
            <w:tcW w:w="1287" w:type="dxa"/>
          </w:tcPr>
          <w:p w:rsidR="005B4A49" w:rsidRPr="005B4A49" w:rsidRDefault="005B4A49" w:rsidP="005B4A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0.83</w:t>
            </w:r>
          </w:p>
        </w:tc>
        <w:tc>
          <w:tcPr>
            <w:tcW w:w="1287" w:type="dxa"/>
          </w:tcPr>
          <w:p w:rsidR="005B4A49" w:rsidRPr="005B4A49" w:rsidRDefault="005B4A49" w:rsidP="005B4A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0.77</w:t>
            </w:r>
          </w:p>
        </w:tc>
        <w:tc>
          <w:tcPr>
            <w:tcW w:w="1287" w:type="dxa"/>
          </w:tcPr>
          <w:p w:rsidR="005B4A49" w:rsidRPr="005B4A49" w:rsidRDefault="005B4A49" w:rsidP="005B4A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0.79</w:t>
            </w:r>
          </w:p>
        </w:tc>
        <w:tc>
          <w:tcPr>
            <w:tcW w:w="1287" w:type="dxa"/>
          </w:tcPr>
          <w:p w:rsidR="005B4A49" w:rsidRPr="005B4A49" w:rsidRDefault="005B4A49" w:rsidP="005B4A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0.72</w:t>
            </w:r>
          </w:p>
        </w:tc>
        <w:tc>
          <w:tcPr>
            <w:tcW w:w="1287" w:type="dxa"/>
          </w:tcPr>
          <w:p w:rsidR="005B4A49" w:rsidRPr="005B4A49" w:rsidRDefault="005B4A49" w:rsidP="005B4A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0.65</w:t>
            </w:r>
          </w:p>
        </w:tc>
        <w:tc>
          <w:tcPr>
            <w:tcW w:w="1629" w:type="dxa"/>
          </w:tcPr>
          <w:p w:rsidR="005B4A49" w:rsidRPr="005B4A49" w:rsidRDefault="005B4A49" w:rsidP="005B4A4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0.73</w:t>
            </w:r>
          </w:p>
        </w:tc>
      </w:tr>
      <w:tr w:rsidR="005B4A49" w:rsidTr="005B4A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tcPr>
          <w:p w:rsidR="005B4A49" w:rsidRPr="005B4A49" w:rsidRDefault="005B4A49" w:rsidP="005B4A49">
            <w:pPr>
              <w:autoSpaceDE w:val="0"/>
              <w:autoSpaceDN w:val="0"/>
              <w:adjustRightInd w:val="0"/>
              <w:jc w:val="center"/>
              <w:rPr>
                <w:rFonts w:ascii="Times New Roman" w:eastAsiaTheme="minorEastAsia" w:hAnsi="Times New Roman" w:cs="AppleSystemUIFont"/>
                <w:sz w:val="24"/>
                <w:szCs w:val="24"/>
                <w:lang w:val="en-US"/>
              </w:rPr>
            </w:pPr>
            <w:r w:rsidRPr="005B4A49">
              <w:rPr>
                <w:rFonts w:ascii="Times New Roman" w:eastAsiaTheme="minorEastAsia" w:hAnsi="Times New Roman" w:cs="AppleSystemUIFont"/>
                <w:sz w:val="24"/>
                <w:szCs w:val="24"/>
                <w:lang w:val="en-US"/>
              </w:rPr>
              <w:t>Fixed asset turnover</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2.32</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2.21</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2.14</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2.11</w:t>
            </w:r>
          </w:p>
        </w:tc>
        <w:tc>
          <w:tcPr>
            <w:tcW w:w="1287"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1.92</w:t>
            </w:r>
          </w:p>
        </w:tc>
        <w:tc>
          <w:tcPr>
            <w:tcW w:w="1629" w:type="dxa"/>
          </w:tcPr>
          <w:p w:rsidR="005B4A49" w:rsidRPr="005B4A49" w:rsidRDefault="005B4A49" w:rsidP="005B4A4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5B4A49">
              <w:rPr>
                <w:rFonts w:ascii="Times New Roman" w:hAnsi="Times New Roman" w:cs="AppleSystemUIFont"/>
                <w:sz w:val="24"/>
                <w:szCs w:val="24"/>
                <w:lang w:val="en-US"/>
              </w:rPr>
              <w:t>6.43</w:t>
            </w:r>
          </w:p>
        </w:tc>
      </w:tr>
    </w:tbl>
    <w:p w:rsidR="00D44D0C" w:rsidRDefault="00D44D0C" w:rsidP="00D44D0C">
      <w:pPr>
        <w:autoSpaceDE w:val="0"/>
        <w:autoSpaceDN w:val="0"/>
        <w:adjustRightInd w:val="0"/>
        <w:rPr>
          <w:rFonts w:ascii="AppleSystemUIFont" w:hAnsi="AppleSystemUIFont" w:cs="AppleSystemUIFont"/>
          <w:lang w:val="en-US"/>
        </w:rPr>
      </w:pP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The asset turnover is a proportion that estimates how all benefits claimed by a firm are worked in supporting organization deals and it has a huge impact on productivity</w:t>
      </w:r>
      <w:r w:rsidR="0010167C" w:rsidRPr="00DB560D">
        <w:rPr>
          <w:rFonts w:ascii="Times New Roman" w:hAnsi="Times New Roman" w:cs="AppleSystemUIFont"/>
          <w:sz w:val="24"/>
          <w:szCs w:val="24"/>
          <w:lang w:val="en-US"/>
        </w:rPr>
        <w:t xml:space="preserve"> (Nurlaela, 2019).</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Organizations with low asset turnover have </w:t>
      </w:r>
      <w:r w:rsidR="006A32FA" w:rsidRPr="00DB560D">
        <w:rPr>
          <w:rFonts w:ascii="Times New Roman" w:hAnsi="Times New Roman" w:cs="AppleSystemUIFont"/>
          <w:sz w:val="24"/>
          <w:szCs w:val="24"/>
          <w:lang w:val="en-US"/>
        </w:rPr>
        <w:t xml:space="preserve">a </w:t>
      </w:r>
      <w:r w:rsidRPr="00DB560D">
        <w:rPr>
          <w:rFonts w:ascii="Times New Roman" w:hAnsi="Times New Roman" w:cs="AppleSystemUIFont"/>
          <w:sz w:val="24"/>
          <w:szCs w:val="24"/>
          <w:lang w:val="en-US"/>
        </w:rPr>
        <w:t>high</w:t>
      </w:r>
      <w:r w:rsidR="006A32FA" w:rsidRPr="00DB560D">
        <w:rPr>
          <w:rFonts w:ascii="Times New Roman" w:hAnsi="Times New Roman" w:cs="AppleSystemUIFont"/>
          <w:sz w:val="24"/>
          <w:szCs w:val="24"/>
          <w:lang w:val="en-US"/>
        </w:rPr>
        <w:t>-</w:t>
      </w:r>
      <w:r w:rsidRPr="00DB560D">
        <w:rPr>
          <w:rFonts w:ascii="Times New Roman" w:hAnsi="Times New Roman" w:cs="AppleSystemUIFont"/>
          <w:sz w:val="24"/>
          <w:szCs w:val="24"/>
          <w:lang w:val="en-US"/>
        </w:rPr>
        <w:t xml:space="preserve">profit margin. </w:t>
      </w:r>
      <w:r w:rsidR="007E3D26">
        <w:rPr>
          <w:rFonts w:ascii="Times New Roman" w:hAnsi="Times New Roman" w:cs="AppleSystemUIFont"/>
          <w:sz w:val="24"/>
          <w:szCs w:val="24"/>
          <w:lang w:val="en-US"/>
        </w:rPr>
        <w:t xml:space="preserve">Samsung </w:t>
      </w:r>
      <w:r w:rsidR="007E3D26" w:rsidRPr="00DB560D">
        <w:rPr>
          <w:rFonts w:ascii="Times New Roman" w:hAnsi="Times New Roman" w:cs="AppleSystemUIFont"/>
          <w:sz w:val="24"/>
          <w:szCs w:val="24"/>
          <w:lang w:val="en-US"/>
        </w:rPr>
        <w:t xml:space="preserve">make a high profit on its products with a low -profit margin </w:t>
      </w:r>
      <w:r w:rsidR="007E3D26">
        <w:rPr>
          <w:rFonts w:ascii="Times New Roman" w:hAnsi="Times New Roman" w:cs="AppleSystemUIFont"/>
          <w:sz w:val="24"/>
          <w:szCs w:val="24"/>
          <w:lang w:val="en-US"/>
        </w:rPr>
        <w:t>which make t</w:t>
      </w:r>
      <w:r w:rsidRPr="00DB560D">
        <w:rPr>
          <w:rFonts w:ascii="Times New Roman" w:hAnsi="Times New Roman" w:cs="AppleSystemUIFont"/>
          <w:sz w:val="24"/>
          <w:szCs w:val="24"/>
          <w:lang w:val="en-US"/>
        </w:rPr>
        <w:t xml:space="preserve">he asset turnover of Samsung relatively low. Since 2015, </w:t>
      </w:r>
      <w:r w:rsidR="007E3D26">
        <w:rPr>
          <w:rFonts w:ascii="Times New Roman" w:hAnsi="Times New Roman" w:cs="AppleSystemUIFont"/>
          <w:sz w:val="24"/>
          <w:szCs w:val="24"/>
          <w:lang w:val="en-US"/>
        </w:rPr>
        <w:t xml:space="preserve">the asset turnover of </w:t>
      </w:r>
      <w:r w:rsidRPr="00DB560D">
        <w:rPr>
          <w:rFonts w:ascii="Times New Roman" w:hAnsi="Times New Roman" w:cs="AppleSystemUIFont"/>
          <w:sz w:val="24"/>
          <w:szCs w:val="24"/>
          <w:lang w:val="en-US"/>
        </w:rPr>
        <w:t>Samsung</w:t>
      </w:r>
      <w:r w:rsidR="007E3D26">
        <w:rPr>
          <w:rFonts w:ascii="Times New Roman" w:hAnsi="Times New Roman" w:cs="AppleSystemUIFont"/>
          <w:sz w:val="24"/>
          <w:szCs w:val="24"/>
          <w:lang w:val="en-US"/>
        </w:rPr>
        <w:t xml:space="preserve"> </w:t>
      </w:r>
      <w:r w:rsidRPr="00DB560D">
        <w:rPr>
          <w:rFonts w:ascii="Times New Roman" w:hAnsi="Times New Roman" w:cs="AppleSystemUIFont"/>
          <w:sz w:val="24"/>
          <w:szCs w:val="24"/>
          <w:lang w:val="en-US"/>
        </w:rPr>
        <w:t>has not dramatically changed unless in 2016 where there was a significant rise by 0.</w:t>
      </w:r>
      <w:r w:rsidR="0099386E">
        <w:rPr>
          <w:rFonts w:ascii="Times New Roman" w:hAnsi="Times New Roman" w:cs="AppleSystemUIFont"/>
          <w:sz w:val="24"/>
          <w:szCs w:val="24"/>
          <w:lang w:val="en-US"/>
        </w:rPr>
        <w:t>06, d</w:t>
      </w:r>
      <w:r w:rsidRPr="00DB560D">
        <w:rPr>
          <w:rFonts w:ascii="Times New Roman" w:hAnsi="Times New Roman" w:cs="AppleSystemUIFont"/>
          <w:sz w:val="24"/>
          <w:szCs w:val="24"/>
          <w:lang w:val="en-US"/>
        </w:rPr>
        <w:t>u</w:t>
      </w:r>
      <w:r w:rsidR="006A32FA" w:rsidRPr="00DB560D">
        <w:rPr>
          <w:rFonts w:ascii="Times New Roman" w:hAnsi="Times New Roman" w:cs="AppleSystemUIFont"/>
          <w:sz w:val="24"/>
          <w:szCs w:val="24"/>
          <w:lang w:val="en-US"/>
        </w:rPr>
        <w:t>e</w:t>
      </w:r>
      <w:r w:rsidRPr="00DB560D">
        <w:rPr>
          <w:rFonts w:ascii="Times New Roman" w:hAnsi="Times New Roman" w:cs="AppleSystemUIFont"/>
          <w:sz w:val="24"/>
          <w:szCs w:val="24"/>
          <w:lang w:val="en-US"/>
        </w:rPr>
        <w:t xml:space="preserve"> to the marketable rise in the revenues by 1,107,764$ making Samsung more efficient. However, since 2017, the ratio started slightly to decrease caused by a decline in sales from 211$miilion to 209$million and 197$million in 2017, 2018 and 2019 respectively. Apple’s has the same asset turnover ratio, as the firm operates in the same kind of businesses.</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Fixed resources turnover proportion is an action proportion which quantifies how effectively an organization is creating incomes utilizing its fixed resources. It computes dollars of income earned per one dollar of the book estimation of fixed resources</w:t>
      </w:r>
      <w:r w:rsidR="0010167C" w:rsidRPr="00DB560D">
        <w:rPr>
          <w:rFonts w:ascii="Times New Roman" w:hAnsi="Times New Roman" w:cs="AppleSystemUIFont"/>
          <w:sz w:val="24"/>
          <w:szCs w:val="24"/>
          <w:lang w:val="en-US"/>
        </w:rPr>
        <w:t xml:space="preserve"> (Obaidullah, 2019).</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Samsung has a high fixed asset turnover from 2.32 in 2015, meaning that </w:t>
      </w:r>
      <w:r w:rsidR="007E3D26">
        <w:rPr>
          <w:rFonts w:ascii="Times New Roman" w:hAnsi="Times New Roman" w:cs="AppleSystemUIFont"/>
          <w:sz w:val="24"/>
          <w:szCs w:val="24"/>
          <w:lang w:val="en-US"/>
        </w:rPr>
        <w:t xml:space="preserve">the electronic company </w:t>
      </w:r>
      <w:r w:rsidRPr="00DB560D">
        <w:rPr>
          <w:rFonts w:ascii="Times New Roman" w:hAnsi="Times New Roman" w:cs="AppleSystemUIFont"/>
          <w:sz w:val="24"/>
          <w:szCs w:val="24"/>
          <w:lang w:val="en-US"/>
        </w:rPr>
        <w:t xml:space="preserve">indicates efficiently </w:t>
      </w:r>
      <w:r w:rsidR="007E3D26">
        <w:rPr>
          <w:rFonts w:ascii="Times New Roman" w:hAnsi="Times New Roman" w:cs="AppleSystemUIFont"/>
          <w:sz w:val="24"/>
          <w:szCs w:val="24"/>
          <w:lang w:val="en-US"/>
        </w:rPr>
        <w:t xml:space="preserve">to generate sales by </w:t>
      </w:r>
      <w:r w:rsidRPr="00DB560D">
        <w:rPr>
          <w:rFonts w:ascii="Times New Roman" w:hAnsi="Times New Roman" w:cs="AppleSystemUIFont"/>
          <w:sz w:val="24"/>
          <w:szCs w:val="24"/>
          <w:lang w:val="en-US"/>
        </w:rPr>
        <w:t xml:space="preserve">using its fixed assets, however, this ratio will slightly decrease year by year since 2016 reaching 1.92 in 2019. This can be explained that Samsung indicates an over </w:t>
      </w:r>
      <w:r w:rsidR="007E3D26">
        <w:rPr>
          <w:rFonts w:ascii="Times New Roman" w:hAnsi="Times New Roman" w:cs="AppleSystemUIFont"/>
          <w:sz w:val="24"/>
          <w:szCs w:val="24"/>
          <w:lang w:val="en-US"/>
        </w:rPr>
        <w:t xml:space="preserve">payment in the </w:t>
      </w:r>
      <w:r w:rsidR="007E3D26" w:rsidRPr="00DB560D">
        <w:rPr>
          <w:rFonts w:ascii="Times New Roman" w:hAnsi="Times New Roman" w:cs="AppleSystemUIFont"/>
          <w:sz w:val="24"/>
          <w:szCs w:val="24"/>
          <w:lang w:val="en-US"/>
        </w:rPr>
        <w:t>investm</w:t>
      </w:r>
      <w:r w:rsidR="007E3D26">
        <w:rPr>
          <w:rFonts w:ascii="Times New Roman" w:hAnsi="Times New Roman" w:cs="AppleSystemUIFont"/>
          <w:sz w:val="24"/>
          <w:szCs w:val="24"/>
          <w:lang w:val="en-US"/>
        </w:rPr>
        <w:t>ent</w:t>
      </w:r>
      <w:r w:rsidRPr="00DB560D">
        <w:rPr>
          <w:rFonts w:ascii="Times New Roman" w:hAnsi="Times New Roman" w:cs="AppleSystemUIFont"/>
          <w:sz w:val="24"/>
          <w:szCs w:val="24"/>
          <w:lang w:val="en-US"/>
        </w:rPr>
        <w:t xml:space="preserve"> in </w:t>
      </w:r>
      <w:r w:rsidR="007E3D26">
        <w:rPr>
          <w:rFonts w:ascii="Times New Roman" w:hAnsi="Times New Roman" w:cs="AppleSystemUIFont"/>
          <w:sz w:val="24"/>
          <w:szCs w:val="24"/>
          <w:lang w:val="en-US"/>
        </w:rPr>
        <w:t xml:space="preserve">its </w:t>
      </w:r>
      <w:r w:rsidRPr="00DB560D">
        <w:rPr>
          <w:rFonts w:ascii="Times New Roman" w:hAnsi="Times New Roman" w:cs="AppleSystemUIFont"/>
          <w:sz w:val="24"/>
          <w:szCs w:val="24"/>
          <w:lang w:val="en-US"/>
        </w:rPr>
        <w:t xml:space="preserve">fixed assets.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When benchmarking with Apple, it can be stated that Apple ha</w:t>
      </w:r>
      <w:r w:rsidR="006A32FA" w:rsidRPr="00DB560D">
        <w:rPr>
          <w:rFonts w:ascii="Times New Roman" w:hAnsi="Times New Roman" w:cs="AppleSystemUIFont"/>
          <w:sz w:val="24"/>
          <w:szCs w:val="24"/>
          <w:lang w:val="en-US"/>
        </w:rPr>
        <w:t>s</w:t>
      </w:r>
      <w:r w:rsidRPr="00DB560D">
        <w:rPr>
          <w:rFonts w:ascii="Times New Roman" w:hAnsi="Times New Roman" w:cs="AppleSystemUIFont"/>
          <w:sz w:val="24"/>
          <w:szCs w:val="24"/>
          <w:lang w:val="en-US"/>
        </w:rPr>
        <w:t xml:space="preserve"> a quite higher fixed assets turnover which is generally better as the company have a </w:t>
      </w:r>
      <w:proofErr w:type="gramStart"/>
      <w:r w:rsidR="002025C8" w:rsidRPr="00DB560D">
        <w:rPr>
          <w:rFonts w:ascii="Times New Roman" w:hAnsi="Times New Roman" w:cs="AppleSystemUIFont"/>
          <w:sz w:val="24"/>
          <w:szCs w:val="24"/>
          <w:lang w:val="en-US"/>
        </w:rPr>
        <w:t>high fixed asset</w:t>
      </w:r>
      <w:r w:rsidR="0099386E">
        <w:rPr>
          <w:rFonts w:ascii="Times New Roman" w:hAnsi="Times New Roman" w:cs="AppleSystemUIFont"/>
          <w:sz w:val="24"/>
          <w:szCs w:val="24"/>
          <w:lang w:val="en-US"/>
        </w:rPr>
        <w:t>s</w:t>
      </w:r>
      <w:proofErr w:type="gramEnd"/>
      <w:r w:rsidRPr="00DB560D">
        <w:rPr>
          <w:rFonts w:ascii="Times New Roman" w:hAnsi="Times New Roman" w:cs="AppleSystemUIFont"/>
          <w:sz w:val="24"/>
          <w:szCs w:val="24"/>
          <w:lang w:val="en-US"/>
        </w:rPr>
        <w:t xml:space="preserve"> and it is operating over capacity that can be reduced or used in the aim of supporting the company’s revenues through increasing its assets. As a result, Apple is more efficient than </w:t>
      </w:r>
      <w:r w:rsidR="002025C8" w:rsidRPr="00DB560D">
        <w:rPr>
          <w:rFonts w:ascii="Times New Roman" w:hAnsi="Times New Roman" w:cs="AppleSystemUIFont"/>
          <w:sz w:val="24"/>
          <w:szCs w:val="24"/>
          <w:lang w:val="en-US"/>
        </w:rPr>
        <w:t>Samsung</w:t>
      </w:r>
      <w:r w:rsidRPr="00DB560D">
        <w:rPr>
          <w:rFonts w:ascii="Times New Roman" w:hAnsi="Times New Roman" w:cs="AppleSystemUIFont"/>
          <w:sz w:val="24"/>
          <w:szCs w:val="24"/>
          <w:lang w:val="en-US"/>
        </w:rPr>
        <w:t xml:space="preserve"> using its fixed assets to generate sales. </w:t>
      </w: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B560D">
      <w:pPr>
        <w:pStyle w:val="Title"/>
        <w:rPr>
          <w:lang w:val="en-US"/>
        </w:rPr>
      </w:pPr>
      <w:r>
        <w:rPr>
          <w:lang w:val="en-US"/>
        </w:rPr>
        <w:t xml:space="preserve">Future recommendation: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When comparing Samsung with Apple, there are many important drivers Apple to be more successful than Samsung. Firstly, Apple has a higher ROE with equity multiplier reaching 3 by assuming a sizable obligation at about $110billion compared with 1.4 for Samsung which </w:t>
      </w:r>
      <w:r w:rsidRPr="00DB560D">
        <w:rPr>
          <w:rFonts w:ascii="Times New Roman" w:hAnsi="Times New Roman" w:cs="AppleSystemUIFont"/>
          <w:sz w:val="24"/>
          <w:szCs w:val="24"/>
          <w:lang w:val="en-US"/>
        </w:rPr>
        <w:lastRenderedPageBreak/>
        <w:t xml:space="preserve">remains nearly obligation-free at $1billion in the long haul. Besides, the operating margin of Apple is additionally higher, coming in at 27% driven by the company's higher-margin purchaser gadgets items while Samsung margin in the last year was helped by taking off DRAM costs at 21%. Apple's taxation rate is additionally good, coming in at 0.82 whilst Samsung's 0.75. This is driven by the ongoing corporate expense changes in the United States. </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On the other hand, in term of interest income and asset turnover, Samsung has a slight edge over Apple</w:t>
      </w:r>
      <w:r w:rsidR="0010167C" w:rsidRPr="00DB560D">
        <w:rPr>
          <w:rFonts w:ascii="Times New Roman" w:hAnsi="Times New Roman" w:cs="AppleSystemUIFont"/>
          <w:sz w:val="24"/>
          <w:szCs w:val="24"/>
          <w:lang w:val="en-US"/>
        </w:rPr>
        <w:t xml:space="preserve"> (Forbes, 2018).</w:t>
      </w:r>
    </w:p>
    <w:p w:rsidR="00D44D0C" w:rsidRPr="00DB560D" w:rsidRDefault="00D44D0C"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As a result, </w:t>
      </w:r>
      <w:r w:rsidR="002025C8" w:rsidRPr="00DB560D">
        <w:rPr>
          <w:rFonts w:ascii="Times New Roman" w:hAnsi="Times New Roman" w:cs="AppleSystemUIFont"/>
          <w:sz w:val="24"/>
          <w:szCs w:val="24"/>
          <w:lang w:val="en-US"/>
        </w:rPr>
        <w:t>Samsung</w:t>
      </w:r>
      <w:r w:rsidRPr="00DB560D">
        <w:rPr>
          <w:rFonts w:ascii="Times New Roman" w:hAnsi="Times New Roman" w:cs="AppleSystemUIFont"/>
          <w:sz w:val="24"/>
          <w:szCs w:val="24"/>
          <w:lang w:val="en-US"/>
        </w:rPr>
        <w:t xml:space="preserve"> need to improve its equity </w:t>
      </w:r>
      <w:r w:rsidR="002025C8" w:rsidRPr="00DB560D">
        <w:rPr>
          <w:rFonts w:ascii="Times New Roman" w:hAnsi="Times New Roman" w:cs="AppleSystemUIFont"/>
          <w:sz w:val="24"/>
          <w:szCs w:val="24"/>
          <w:lang w:val="en-US"/>
        </w:rPr>
        <w:t>multiplier</w:t>
      </w:r>
      <w:r w:rsidRPr="00DB560D">
        <w:rPr>
          <w:rFonts w:ascii="Times New Roman" w:hAnsi="Times New Roman" w:cs="AppleSystemUIFont"/>
          <w:sz w:val="24"/>
          <w:szCs w:val="24"/>
          <w:lang w:val="en-US"/>
        </w:rPr>
        <w:t xml:space="preserve"> by using more equity than debt to purchase its assets, this will help Samsung to be less risky </w:t>
      </w:r>
      <w:r w:rsidR="002025C8" w:rsidRPr="00DB560D">
        <w:rPr>
          <w:rFonts w:ascii="Times New Roman" w:hAnsi="Times New Roman" w:cs="AppleSystemUIFont"/>
          <w:sz w:val="24"/>
          <w:szCs w:val="24"/>
          <w:lang w:val="en-US"/>
        </w:rPr>
        <w:t>investments</w:t>
      </w:r>
      <w:r w:rsidRPr="00DB560D">
        <w:rPr>
          <w:rFonts w:ascii="Times New Roman" w:hAnsi="Times New Roman" w:cs="AppleSystemUIFont"/>
          <w:sz w:val="24"/>
          <w:szCs w:val="24"/>
          <w:lang w:val="en-US"/>
        </w:rPr>
        <w:t xml:space="preserve"> by having a lower debt burden.  </w:t>
      </w:r>
    </w:p>
    <w:p w:rsidR="00D44D0C" w:rsidRPr="00DB560D" w:rsidRDefault="0099386E" w:rsidP="00D44D0C">
      <w:pPr>
        <w:autoSpaceDE w:val="0"/>
        <w:autoSpaceDN w:val="0"/>
        <w:adjustRightInd w:val="0"/>
        <w:rPr>
          <w:rFonts w:ascii="Times New Roman" w:hAnsi="Times New Roman" w:cs="AppleSystemUIFont"/>
          <w:sz w:val="24"/>
          <w:szCs w:val="24"/>
          <w:lang w:val="en-US"/>
        </w:rPr>
      </w:pPr>
      <w:r>
        <w:rPr>
          <w:rFonts w:ascii="Times New Roman" w:hAnsi="Times New Roman" w:cs="AppleSystemUIFont"/>
          <w:sz w:val="24"/>
          <w:szCs w:val="24"/>
          <w:lang w:val="en-US"/>
        </w:rPr>
        <w:t>Furthermore</w:t>
      </w:r>
      <w:r w:rsidR="00D44D0C" w:rsidRPr="00DB560D">
        <w:rPr>
          <w:rFonts w:ascii="Times New Roman" w:hAnsi="Times New Roman" w:cs="AppleSystemUIFont"/>
          <w:sz w:val="24"/>
          <w:szCs w:val="24"/>
          <w:lang w:val="en-US"/>
        </w:rPr>
        <w:t>, Samsung have to work to increase its operating margin by attracting new customers maybe by producing new products can help the company grow the business, or by reducing the business inventory or overheads.</w:t>
      </w: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44D0C">
      <w:pPr>
        <w:autoSpaceDE w:val="0"/>
        <w:autoSpaceDN w:val="0"/>
        <w:adjustRightInd w:val="0"/>
        <w:rPr>
          <w:rFonts w:ascii="AppleSystemUIFont" w:hAnsi="AppleSystemUIFont" w:cs="AppleSystemUIFont"/>
          <w:lang w:val="en-US"/>
        </w:rPr>
      </w:pPr>
    </w:p>
    <w:p w:rsidR="00D44D0C" w:rsidRDefault="00D44D0C" w:rsidP="00DB560D">
      <w:pPr>
        <w:pStyle w:val="Title"/>
        <w:rPr>
          <w:lang w:val="en-US"/>
        </w:rPr>
      </w:pPr>
      <w:r>
        <w:rPr>
          <w:lang w:val="en-US"/>
        </w:rPr>
        <w:t>Part C:</w:t>
      </w:r>
    </w:p>
    <w:p w:rsidR="00D44D0C" w:rsidRDefault="00D44D0C" w:rsidP="00D44D0C">
      <w:pPr>
        <w:autoSpaceDE w:val="0"/>
        <w:autoSpaceDN w:val="0"/>
        <w:adjustRightInd w:val="0"/>
        <w:rPr>
          <w:rFonts w:ascii="AppleSystemUIFont" w:hAnsi="AppleSystemUIFont" w:cs="AppleSystemUIFont"/>
          <w:lang w:val="en-US"/>
        </w:rPr>
      </w:pPr>
    </w:p>
    <w:p w:rsidR="005B4A49" w:rsidRPr="005B4A49" w:rsidRDefault="005B4A49" w:rsidP="005B4A49">
      <w:pPr>
        <w:pStyle w:val="Heading2"/>
        <w:jc w:val="center"/>
        <w:rPr>
          <w:rStyle w:val="Emphasis"/>
          <w:color w:val="4472C4" w:themeColor="accent1"/>
          <w:sz w:val="36"/>
          <w:u w:val="double"/>
        </w:rPr>
      </w:pPr>
      <w:r w:rsidRPr="005B4A49">
        <w:rPr>
          <w:rStyle w:val="Emphasis"/>
          <w:color w:val="4472C4" w:themeColor="accent1"/>
          <w:sz w:val="36"/>
          <w:u w:val="double"/>
        </w:rPr>
        <w:t>QUESTION 1:</w:t>
      </w:r>
    </w:p>
    <w:p w:rsidR="00D44D0C" w:rsidRPr="00DB560D" w:rsidRDefault="00D44D0C" w:rsidP="00DB560D">
      <w:pPr>
        <w:pStyle w:val="Heading2"/>
        <w:rPr>
          <w:b/>
          <w:color w:val="92D050"/>
          <w:sz w:val="36"/>
          <w:u w:val="single"/>
          <w:lang w:val="en-US"/>
        </w:rPr>
      </w:pPr>
      <w:r w:rsidRPr="00DB560D">
        <w:rPr>
          <w:b/>
          <w:color w:val="92D050"/>
          <w:sz w:val="36"/>
          <w:u w:val="single"/>
          <w:lang w:val="en-US"/>
        </w:rPr>
        <w:t>Payback period</w:t>
      </w:r>
      <w:r w:rsidR="0075403E" w:rsidRPr="00DB560D">
        <w:rPr>
          <w:b/>
          <w:color w:val="92D050"/>
          <w:sz w:val="36"/>
          <w:u w:val="single"/>
          <w:lang w:val="en-US"/>
        </w:rPr>
        <w:t xml:space="preserve"> PBP</w:t>
      </w:r>
    </w:p>
    <w:p w:rsidR="00D44D0C" w:rsidRDefault="00D44D0C" w:rsidP="00D44D0C">
      <w:pPr>
        <w:autoSpaceDE w:val="0"/>
        <w:autoSpaceDN w:val="0"/>
        <w:adjustRightInd w:val="0"/>
        <w:rPr>
          <w:rFonts w:ascii="AppleSystemUIFont" w:hAnsi="AppleSystemUIFont" w:cs="AppleSystemUIFont"/>
          <w:lang w:val="en-US"/>
        </w:rPr>
      </w:pPr>
    </w:p>
    <w:tbl>
      <w:tblPr>
        <w:tblStyle w:val="GridTable4-Accent2"/>
        <w:tblW w:w="9351" w:type="dxa"/>
        <w:tblLook w:val="04A0" w:firstRow="1" w:lastRow="0" w:firstColumn="1" w:lastColumn="0" w:noHBand="0" w:noVBand="1"/>
      </w:tblPr>
      <w:tblGrid>
        <w:gridCol w:w="3003"/>
        <w:gridCol w:w="3003"/>
        <w:gridCol w:w="3345"/>
      </w:tblGrid>
      <w:tr w:rsidR="0010594E" w:rsidTr="00DB5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0594E" w:rsidRPr="00DB560D" w:rsidRDefault="0010594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Year</w:t>
            </w:r>
          </w:p>
        </w:tc>
        <w:tc>
          <w:tcPr>
            <w:tcW w:w="3003" w:type="dxa"/>
          </w:tcPr>
          <w:p w:rsidR="0010594E" w:rsidRPr="00DB560D" w:rsidRDefault="0010594E" w:rsidP="00DB560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Project A</w:t>
            </w:r>
          </w:p>
        </w:tc>
        <w:tc>
          <w:tcPr>
            <w:tcW w:w="3345" w:type="dxa"/>
          </w:tcPr>
          <w:p w:rsidR="0010594E" w:rsidRPr="00DB560D" w:rsidRDefault="0010594E" w:rsidP="00DB560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Cumulative net cash flow</w:t>
            </w:r>
            <w:r w:rsidR="00DB560D">
              <w:rPr>
                <w:rFonts w:ascii="Times New Roman" w:hAnsi="Times New Roman" w:cs="AppleSystemUIFont"/>
                <w:sz w:val="24"/>
                <w:lang w:val="en-US"/>
              </w:rPr>
              <w:t xml:space="preserve"> (£m)</w:t>
            </w:r>
          </w:p>
        </w:tc>
      </w:tr>
      <w:tr w:rsidR="0010594E" w:rsidTr="00DB5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0594E" w:rsidRPr="00DB560D" w:rsidRDefault="0010594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0</w:t>
            </w:r>
          </w:p>
        </w:tc>
        <w:tc>
          <w:tcPr>
            <w:tcW w:w="3003" w:type="dxa"/>
          </w:tcPr>
          <w:p w:rsidR="0010594E" w:rsidRPr="00DB560D" w:rsidRDefault="0010594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(85)</w:t>
            </w:r>
          </w:p>
        </w:tc>
        <w:tc>
          <w:tcPr>
            <w:tcW w:w="3345" w:type="dxa"/>
          </w:tcPr>
          <w:p w:rsidR="0010594E" w:rsidRPr="00DB560D" w:rsidRDefault="0010594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(85)</w:t>
            </w:r>
          </w:p>
        </w:tc>
      </w:tr>
      <w:tr w:rsidR="0010594E" w:rsidTr="00DB560D">
        <w:tc>
          <w:tcPr>
            <w:cnfStyle w:val="001000000000" w:firstRow="0" w:lastRow="0" w:firstColumn="1" w:lastColumn="0" w:oddVBand="0" w:evenVBand="0" w:oddHBand="0" w:evenHBand="0" w:firstRowFirstColumn="0" w:firstRowLastColumn="0" w:lastRowFirstColumn="0" w:lastRowLastColumn="0"/>
            <w:tcW w:w="3003" w:type="dxa"/>
          </w:tcPr>
          <w:p w:rsidR="0010594E" w:rsidRPr="00DB560D" w:rsidRDefault="0010594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1</w:t>
            </w:r>
          </w:p>
        </w:tc>
        <w:tc>
          <w:tcPr>
            <w:tcW w:w="3003" w:type="dxa"/>
          </w:tcPr>
          <w:p w:rsidR="0010594E" w:rsidRPr="00DB560D" w:rsidRDefault="0010594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10</w:t>
            </w:r>
          </w:p>
        </w:tc>
        <w:tc>
          <w:tcPr>
            <w:tcW w:w="3345" w:type="dxa"/>
          </w:tcPr>
          <w:p w:rsidR="0010594E" w:rsidRPr="00DB560D" w:rsidRDefault="0010594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(75)</w:t>
            </w:r>
          </w:p>
        </w:tc>
      </w:tr>
      <w:tr w:rsidR="0010594E" w:rsidTr="00DB5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0594E" w:rsidRPr="00DB560D" w:rsidRDefault="0010594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2</w:t>
            </w:r>
          </w:p>
        </w:tc>
        <w:tc>
          <w:tcPr>
            <w:tcW w:w="3003" w:type="dxa"/>
          </w:tcPr>
          <w:p w:rsidR="0010594E" w:rsidRPr="00DB560D" w:rsidRDefault="0010594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20</w:t>
            </w:r>
          </w:p>
        </w:tc>
        <w:tc>
          <w:tcPr>
            <w:tcW w:w="3345" w:type="dxa"/>
          </w:tcPr>
          <w:p w:rsidR="0010594E" w:rsidRPr="00DB560D" w:rsidRDefault="0010594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(55)</w:t>
            </w:r>
          </w:p>
        </w:tc>
      </w:tr>
      <w:tr w:rsidR="0010594E" w:rsidTr="00DB560D">
        <w:tc>
          <w:tcPr>
            <w:cnfStyle w:val="001000000000" w:firstRow="0" w:lastRow="0" w:firstColumn="1" w:lastColumn="0" w:oddVBand="0" w:evenVBand="0" w:oddHBand="0" w:evenHBand="0" w:firstRowFirstColumn="0" w:firstRowLastColumn="0" w:lastRowFirstColumn="0" w:lastRowLastColumn="0"/>
            <w:tcW w:w="3003" w:type="dxa"/>
          </w:tcPr>
          <w:p w:rsidR="0010594E" w:rsidRPr="00DB560D" w:rsidRDefault="0010594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3</w:t>
            </w:r>
          </w:p>
        </w:tc>
        <w:tc>
          <w:tcPr>
            <w:tcW w:w="3003" w:type="dxa"/>
          </w:tcPr>
          <w:p w:rsidR="0010594E" w:rsidRPr="00DB560D" w:rsidRDefault="0010594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25</w:t>
            </w:r>
          </w:p>
        </w:tc>
        <w:tc>
          <w:tcPr>
            <w:tcW w:w="3345" w:type="dxa"/>
          </w:tcPr>
          <w:p w:rsidR="0010594E" w:rsidRPr="00DB560D" w:rsidRDefault="0010594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(30)</w:t>
            </w:r>
          </w:p>
        </w:tc>
      </w:tr>
      <w:tr w:rsidR="0010594E" w:rsidTr="00DB5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10594E" w:rsidRPr="00DB560D" w:rsidRDefault="0010594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4</w:t>
            </w:r>
          </w:p>
        </w:tc>
        <w:tc>
          <w:tcPr>
            <w:tcW w:w="3003" w:type="dxa"/>
          </w:tcPr>
          <w:p w:rsidR="0010594E" w:rsidRPr="00DB560D" w:rsidRDefault="0010594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65</w:t>
            </w:r>
          </w:p>
        </w:tc>
        <w:tc>
          <w:tcPr>
            <w:tcW w:w="3345" w:type="dxa"/>
          </w:tcPr>
          <w:p w:rsidR="0010594E" w:rsidRPr="00DB560D" w:rsidRDefault="0010594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35</w:t>
            </w:r>
          </w:p>
        </w:tc>
      </w:tr>
    </w:tbl>
    <w:p w:rsidR="00D44D0C" w:rsidRPr="00DB560D" w:rsidRDefault="00D44D0C" w:rsidP="00D44D0C">
      <w:pPr>
        <w:autoSpaceDE w:val="0"/>
        <w:autoSpaceDN w:val="0"/>
        <w:adjustRightInd w:val="0"/>
        <w:rPr>
          <w:rFonts w:ascii="Times New Roman" w:hAnsi="Times New Roman" w:cs="AppleSystemUIFont"/>
          <w:sz w:val="24"/>
          <w:szCs w:val="24"/>
          <w:lang w:val="en-US"/>
        </w:rPr>
      </w:pPr>
    </w:p>
    <w:p w:rsidR="00D44D0C" w:rsidRPr="00DB560D" w:rsidRDefault="0010594E"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The payback period is between 3 and 4 years, where the cumulative net cash flow </w:t>
      </w:r>
      <w:r w:rsidR="0075403E" w:rsidRPr="00DB560D">
        <w:rPr>
          <w:rFonts w:ascii="Times New Roman" w:hAnsi="Times New Roman" w:cs="AppleSystemUIFont"/>
          <w:sz w:val="24"/>
          <w:szCs w:val="24"/>
          <w:lang w:val="en-US"/>
        </w:rPr>
        <w:t>changes from a deficit to a surplus:</w:t>
      </w:r>
    </w:p>
    <w:p w:rsidR="0075403E" w:rsidRPr="00DB560D" w:rsidRDefault="0075403E" w:rsidP="00D44D0C">
      <w:pPr>
        <w:autoSpaceDE w:val="0"/>
        <w:autoSpaceDN w:val="0"/>
        <w:adjustRightInd w:val="0"/>
        <w:rPr>
          <w:rFonts w:ascii="Times New Roman" w:hAnsi="Times New Roman" w:cs="AppleSystemUIFont"/>
          <w:sz w:val="24"/>
          <w:szCs w:val="24"/>
          <w:lang w:val="en-US"/>
        </w:rPr>
      </w:pPr>
      <w:r w:rsidRPr="00DB560D">
        <w:rPr>
          <w:rFonts w:ascii="Times New Roman" w:hAnsi="Times New Roman" w:cs="AppleSystemUIFont"/>
          <w:sz w:val="24"/>
          <w:szCs w:val="24"/>
          <w:lang w:val="en-US"/>
        </w:rPr>
        <w:t xml:space="preserve">3 years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Deficit 30</m:t>
            </m:r>
          </m:num>
          <m:den>
            <m:r>
              <w:rPr>
                <w:rFonts w:ascii="Cambria Math" w:hAnsi="Cambria Math" w:cs="AppleSystemUIFont"/>
                <w:sz w:val="24"/>
                <w:szCs w:val="24"/>
                <w:lang w:val="en-US"/>
              </w:rPr>
              <m:t>Deficit 30+Surplus35</m:t>
            </m:r>
          </m:den>
        </m:f>
      </m:oMath>
      <w:r w:rsidRPr="00DB560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30</m:t>
            </m:r>
          </m:num>
          <m:den>
            <m:r>
              <w:rPr>
                <w:rFonts w:ascii="Cambria Math" w:hAnsi="Cambria Math" w:cs="AppleSystemUIFont"/>
                <w:sz w:val="24"/>
                <w:szCs w:val="24"/>
                <w:lang w:val="en-US"/>
              </w:rPr>
              <m:t>65</m:t>
            </m:r>
          </m:den>
        </m:f>
      </m:oMath>
      <w:r w:rsidRPr="00DB560D">
        <w:rPr>
          <w:rFonts w:ascii="Times New Roman" w:hAnsi="Times New Roman" w:cs="AppleSystemUIFont"/>
          <w:sz w:val="24"/>
          <w:szCs w:val="24"/>
          <w:lang w:val="en-US"/>
        </w:rPr>
        <w:t xml:space="preserve"> = 0.46</w:t>
      </w:r>
    </w:p>
    <w:p w:rsidR="0075403E" w:rsidRPr="00DB560D" w:rsidRDefault="0075403E" w:rsidP="00D44D0C">
      <w:pPr>
        <w:autoSpaceDE w:val="0"/>
        <w:autoSpaceDN w:val="0"/>
        <w:adjustRightInd w:val="0"/>
        <w:rPr>
          <w:rFonts w:ascii="Times New Roman" w:hAnsi="Times New Roman" w:cs="AppleSystemUIFont"/>
          <w:sz w:val="24"/>
          <w:szCs w:val="24"/>
          <w:u w:val="dotted"/>
          <w:lang w:val="en-US"/>
        </w:rPr>
      </w:pPr>
      <w:r w:rsidRPr="00DB560D">
        <w:rPr>
          <w:rFonts w:ascii="Times New Roman" w:hAnsi="Times New Roman" w:cs="AppleSystemUIFont"/>
          <w:sz w:val="24"/>
          <w:szCs w:val="24"/>
          <w:u w:val="dotted"/>
          <w:lang w:val="en-US"/>
        </w:rPr>
        <w:t xml:space="preserve">The payback period </w:t>
      </w:r>
      <w:r w:rsidR="0099386E">
        <w:rPr>
          <w:rFonts w:ascii="Times New Roman" w:hAnsi="Times New Roman" w:cs="AppleSystemUIFont"/>
          <w:sz w:val="24"/>
          <w:szCs w:val="24"/>
          <w:u w:val="dotted"/>
          <w:lang w:val="en-US"/>
        </w:rPr>
        <w:t>for</w:t>
      </w:r>
      <w:r w:rsidRPr="00DB560D">
        <w:rPr>
          <w:rFonts w:ascii="Times New Roman" w:hAnsi="Times New Roman" w:cs="AppleSystemUIFont"/>
          <w:sz w:val="24"/>
          <w:szCs w:val="24"/>
          <w:u w:val="dotted"/>
          <w:lang w:val="en-US"/>
        </w:rPr>
        <w:t xml:space="preserve"> </w:t>
      </w:r>
      <w:r w:rsidR="0099386E">
        <w:rPr>
          <w:rFonts w:ascii="Times New Roman" w:hAnsi="Times New Roman" w:cs="AppleSystemUIFont"/>
          <w:sz w:val="24"/>
          <w:szCs w:val="24"/>
          <w:u w:val="dotted"/>
          <w:lang w:val="en-US"/>
        </w:rPr>
        <w:t xml:space="preserve">the </w:t>
      </w:r>
      <w:r w:rsidRPr="00DB560D">
        <w:rPr>
          <w:rFonts w:ascii="Times New Roman" w:hAnsi="Times New Roman" w:cs="AppleSystemUIFont"/>
          <w:sz w:val="24"/>
          <w:szCs w:val="24"/>
          <w:u w:val="dotted"/>
          <w:lang w:val="en-US"/>
        </w:rPr>
        <w:t xml:space="preserve">project A is 3 years 4 months. </w:t>
      </w:r>
    </w:p>
    <w:p w:rsidR="0075403E" w:rsidRDefault="0075403E" w:rsidP="00D44D0C">
      <w:pPr>
        <w:autoSpaceDE w:val="0"/>
        <w:autoSpaceDN w:val="0"/>
        <w:adjustRightInd w:val="0"/>
        <w:rPr>
          <w:rFonts w:ascii="AppleSystemUIFont" w:hAnsi="AppleSystemUIFont" w:cs="AppleSystemUIFont"/>
          <w:lang w:val="en-US"/>
        </w:rPr>
      </w:pPr>
    </w:p>
    <w:tbl>
      <w:tblPr>
        <w:tblStyle w:val="GridTable4-Accent2"/>
        <w:tblW w:w="0" w:type="auto"/>
        <w:tblLook w:val="04A0" w:firstRow="1" w:lastRow="0" w:firstColumn="1" w:lastColumn="0" w:noHBand="0" w:noVBand="1"/>
      </w:tblPr>
      <w:tblGrid>
        <w:gridCol w:w="3003"/>
        <w:gridCol w:w="3003"/>
        <w:gridCol w:w="3004"/>
      </w:tblGrid>
      <w:tr w:rsidR="0075403E" w:rsidTr="00DB5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75403E" w:rsidRPr="00DB560D" w:rsidRDefault="0075403E" w:rsidP="00DB560D">
            <w:pPr>
              <w:autoSpaceDE w:val="0"/>
              <w:autoSpaceDN w:val="0"/>
              <w:adjustRightInd w:val="0"/>
              <w:jc w:val="center"/>
              <w:rPr>
                <w:rFonts w:ascii="Times New Roman" w:hAnsi="Times New Roman" w:cs="AppleSystemUIFont"/>
                <w:b w:val="0"/>
                <w:sz w:val="24"/>
                <w:lang w:val="en-US"/>
              </w:rPr>
            </w:pPr>
            <w:r w:rsidRPr="00DB560D">
              <w:rPr>
                <w:rFonts w:ascii="Times New Roman" w:hAnsi="Times New Roman" w:cs="AppleSystemUIFont"/>
                <w:b w:val="0"/>
                <w:sz w:val="24"/>
                <w:lang w:val="en-US"/>
              </w:rPr>
              <w:t>Year</w:t>
            </w:r>
          </w:p>
        </w:tc>
        <w:tc>
          <w:tcPr>
            <w:tcW w:w="3003" w:type="dxa"/>
          </w:tcPr>
          <w:p w:rsidR="0075403E" w:rsidRPr="00DB560D" w:rsidRDefault="0075403E" w:rsidP="00DB560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ppleSystemUIFont"/>
                <w:b w:val="0"/>
                <w:sz w:val="24"/>
                <w:lang w:val="en-US"/>
              </w:rPr>
            </w:pPr>
            <w:r w:rsidRPr="00DB560D">
              <w:rPr>
                <w:rFonts w:ascii="Times New Roman" w:hAnsi="Times New Roman" w:cs="AppleSystemUIFont"/>
                <w:b w:val="0"/>
                <w:sz w:val="24"/>
                <w:lang w:val="en-US"/>
              </w:rPr>
              <w:t>Project B</w:t>
            </w:r>
          </w:p>
        </w:tc>
        <w:tc>
          <w:tcPr>
            <w:tcW w:w="3004" w:type="dxa"/>
          </w:tcPr>
          <w:p w:rsidR="0075403E" w:rsidRPr="00DB560D" w:rsidRDefault="00D10417" w:rsidP="00DB560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ppleSystemUIFont"/>
                <w:b w:val="0"/>
                <w:sz w:val="24"/>
                <w:lang w:val="en-US"/>
              </w:rPr>
            </w:pPr>
            <w:r w:rsidRPr="00DB560D">
              <w:rPr>
                <w:rFonts w:ascii="Times New Roman" w:hAnsi="Times New Roman" w:cs="AppleSystemUIFont"/>
                <w:b w:val="0"/>
                <w:sz w:val="24"/>
                <w:lang w:val="en-US"/>
              </w:rPr>
              <w:t>Cumulative</w:t>
            </w:r>
            <w:r w:rsidR="0075403E" w:rsidRPr="00DB560D">
              <w:rPr>
                <w:rFonts w:ascii="Times New Roman" w:hAnsi="Times New Roman" w:cs="AppleSystemUIFont"/>
                <w:b w:val="0"/>
                <w:sz w:val="24"/>
                <w:lang w:val="en-US"/>
              </w:rPr>
              <w:t xml:space="preserve"> net cash flow</w:t>
            </w:r>
            <w:r w:rsidR="00DB560D">
              <w:rPr>
                <w:rFonts w:ascii="Times New Roman" w:hAnsi="Times New Roman" w:cs="AppleSystemUIFont"/>
                <w:b w:val="0"/>
                <w:sz w:val="24"/>
                <w:lang w:val="en-US"/>
              </w:rPr>
              <w:t xml:space="preserve"> (£m)</w:t>
            </w:r>
          </w:p>
        </w:tc>
      </w:tr>
      <w:tr w:rsidR="0075403E" w:rsidTr="00DB5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75403E" w:rsidRPr="00DB560D" w:rsidRDefault="0075403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0</w:t>
            </w:r>
          </w:p>
        </w:tc>
        <w:tc>
          <w:tcPr>
            <w:tcW w:w="3003" w:type="dxa"/>
          </w:tcPr>
          <w:p w:rsidR="0075403E" w:rsidRPr="00DB560D" w:rsidRDefault="0075403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(90)</w:t>
            </w:r>
          </w:p>
        </w:tc>
        <w:tc>
          <w:tcPr>
            <w:tcW w:w="3004" w:type="dxa"/>
          </w:tcPr>
          <w:p w:rsidR="0075403E" w:rsidRPr="00DB560D" w:rsidRDefault="0075403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(90)</w:t>
            </w:r>
          </w:p>
        </w:tc>
      </w:tr>
      <w:tr w:rsidR="0075403E" w:rsidTr="00DB560D">
        <w:tc>
          <w:tcPr>
            <w:cnfStyle w:val="001000000000" w:firstRow="0" w:lastRow="0" w:firstColumn="1" w:lastColumn="0" w:oddVBand="0" w:evenVBand="0" w:oddHBand="0" w:evenHBand="0" w:firstRowFirstColumn="0" w:firstRowLastColumn="0" w:lastRowFirstColumn="0" w:lastRowLastColumn="0"/>
            <w:tcW w:w="3003" w:type="dxa"/>
          </w:tcPr>
          <w:p w:rsidR="0075403E" w:rsidRPr="00DB560D" w:rsidRDefault="0075403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1</w:t>
            </w:r>
          </w:p>
        </w:tc>
        <w:tc>
          <w:tcPr>
            <w:tcW w:w="3003" w:type="dxa"/>
          </w:tcPr>
          <w:p w:rsidR="0075403E" w:rsidRPr="00DB560D" w:rsidRDefault="0075403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40</w:t>
            </w:r>
          </w:p>
        </w:tc>
        <w:tc>
          <w:tcPr>
            <w:tcW w:w="3004" w:type="dxa"/>
          </w:tcPr>
          <w:p w:rsidR="0075403E" w:rsidRPr="00DB560D" w:rsidRDefault="0075403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(50)</w:t>
            </w:r>
          </w:p>
        </w:tc>
      </w:tr>
      <w:tr w:rsidR="0075403E" w:rsidTr="00DB5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75403E" w:rsidRPr="00DB560D" w:rsidRDefault="0075403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2</w:t>
            </w:r>
          </w:p>
        </w:tc>
        <w:tc>
          <w:tcPr>
            <w:tcW w:w="3003" w:type="dxa"/>
          </w:tcPr>
          <w:p w:rsidR="0075403E" w:rsidRPr="00DB560D" w:rsidRDefault="0075403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35</w:t>
            </w:r>
          </w:p>
        </w:tc>
        <w:tc>
          <w:tcPr>
            <w:tcW w:w="3004" w:type="dxa"/>
          </w:tcPr>
          <w:p w:rsidR="0075403E" w:rsidRPr="00DB560D" w:rsidRDefault="0075403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(15)</w:t>
            </w:r>
          </w:p>
        </w:tc>
      </w:tr>
      <w:tr w:rsidR="0075403E" w:rsidTr="00DB560D">
        <w:tc>
          <w:tcPr>
            <w:cnfStyle w:val="001000000000" w:firstRow="0" w:lastRow="0" w:firstColumn="1" w:lastColumn="0" w:oddVBand="0" w:evenVBand="0" w:oddHBand="0" w:evenHBand="0" w:firstRowFirstColumn="0" w:firstRowLastColumn="0" w:lastRowFirstColumn="0" w:lastRowLastColumn="0"/>
            <w:tcW w:w="3003" w:type="dxa"/>
          </w:tcPr>
          <w:p w:rsidR="0075403E" w:rsidRPr="00DB560D" w:rsidRDefault="0075403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3</w:t>
            </w:r>
          </w:p>
        </w:tc>
        <w:tc>
          <w:tcPr>
            <w:tcW w:w="3003" w:type="dxa"/>
          </w:tcPr>
          <w:p w:rsidR="0075403E" w:rsidRPr="00DB560D" w:rsidRDefault="0075403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7</w:t>
            </w:r>
          </w:p>
        </w:tc>
        <w:tc>
          <w:tcPr>
            <w:tcW w:w="3004" w:type="dxa"/>
          </w:tcPr>
          <w:p w:rsidR="0075403E" w:rsidRPr="00DB560D" w:rsidRDefault="0075403E" w:rsidP="00DB560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(8)</w:t>
            </w:r>
          </w:p>
        </w:tc>
      </w:tr>
      <w:tr w:rsidR="0075403E" w:rsidTr="00DB5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rsidR="0075403E" w:rsidRPr="00DB560D" w:rsidRDefault="0075403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4</w:t>
            </w:r>
          </w:p>
        </w:tc>
        <w:tc>
          <w:tcPr>
            <w:tcW w:w="3003" w:type="dxa"/>
          </w:tcPr>
          <w:p w:rsidR="0075403E" w:rsidRPr="00DB560D" w:rsidRDefault="0075403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40</w:t>
            </w:r>
          </w:p>
        </w:tc>
        <w:tc>
          <w:tcPr>
            <w:tcW w:w="3004" w:type="dxa"/>
          </w:tcPr>
          <w:p w:rsidR="0075403E" w:rsidRPr="00DB560D" w:rsidRDefault="0075403E" w:rsidP="00DB560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lang w:val="en-US"/>
              </w:rPr>
            </w:pPr>
            <w:r w:rsidRPr="00DB560D">
              <w:rPr>
                <w:rFonts w:ascii="Times New Roman" w:hAnsi="Times New Roman" w:cs="AppleSystemUIFont"/>
                <w:sz w:val="24"/>
                <w:lang w:val="en-US"/>
              </w:rPr>
              <w:t>32</w:t>
            </w:r>
          </w:p>
        </w:tc>
      </w:tr>
    </w:tbl>
    <w:p w:rsidR="00DB560D" w:rsidRDefault="00DB560D" w:rsidP="00D44D0C">
      <w:pPr>
        <w:autoSpaceDE w:val="0"/>
        <w:autoSpaceDN w:val="0"/>
        <w:adjustRightInd w:val="0"/>
        <w:rPr>
          <w:rFonts w:ascii="AppleSystemUIFont" w:hAnsi="AppleSystemUIFont" w:cs="AppleSystemUIFont"/>
          <w:lang w:val="en-US"/>
        </w:rPr>
      </w:pPr>
    </w:p>
    <w:p w:rsidR="0075403E" w:rsidRPr="00DB560D" w:rsidRDefault="0075403E"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The payback period is between 3 and 4 years:</w:t>
      </w:r>
    </w:p>
    <w:p w:rsidR="0075403E" w:rsidRPr="00DB560D" w:rsidRDefault="0075403E"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 xml:space="preserve">3 years + </w:t>
      </w:r>
      <m:oMath>
        <m:f>
          <m:fPr>
            <m:ctrlPr>
              <w:rPr>
                <w:rFonts w:ascii="Cambria Math" w:hAnsi="Cambria Math" w:cs="AppleSystemUIFont"/>
                <w:i/>
                <w:sz w:val="24"/>
                <w:lang w:val="en-US"/>
              </w:rPr>
            </m:ctrlPr>
          </m:fPr>
          <m:num>
            <m:r>
              <w:rPr>
                <w:rFonts w:ascii="Cambria Math" w:hAnsi="Cambria Math" w:cs="AppleSystemUIFont"/>
                <w:sz w:val="24"/>
                <w:lang w:val="en-US"/>
              </w:rPr>
              <m:t>Defecit8</m:t>
            </m:r>
          </m:num>
          <m:den>
            <m:r>
              <w:rPr>
                <w:rFonts w:ascii="Cambria Math" w:hAnsi="Cambria Math" w:cs="AppleSystemUIFont"/>
                <w:sz w:val="24"/>
                <w:lang w:val="en-US"/>
              </w:rPr>
              <m:t>Defecit8+Surplus32</m:t>
            </m:r>
          </m:den>
        </m:f>
      </m:oMath>
      <w:r w:rsidRPr="00DB560D">
        <w:rPr>
          <w:rFonts w:ascii="Times New Roman" w:hAnsi="Times New Roman" w:cs="AppleSystemUIFont"/>
          <w:sz w:val="24"/>
          <w:lang w:val="en-US"/>
        </w:rPr>
        <w:t xml:space="preserve"> = </w:t>
      </w:r>
      <m:oMath>
        <m:f>
          <m:fPr>
            <m:ctrlPr>
              <w:rPr>
                <w:rFonts w:ascii="Cambria Math" w:hAnsi="Cambria Math" w:cs="AppleSystemUIFont"/>
                <w:i/>
                <w:sz w:val="24"/>
                <w:lang w:val="en-US"/>
              </w:rPr>
            </m:ctrlPr>
          </m:fPr>
          <m:num>
            <m:r>
              <w:rPr>
                <w:rFonts w:ascii="Cambria Math" w:hAnsi="Cambria Math" w:cs="AppleSystemUIFont"/>
                <w:sz w:val="24"/>
                <w:lang w:val="en-US"/>
              </w:rPr>
              <m:t>8</m:t>
            </m:r>
          </m:num>
          <m:den>
            <m:r>
              <w:rPr>
                <w:rFonts w:ascii="Cambria Math" w:hAnsi="Cambria Math" w:cs="AppleSystemUIFont"/>
                <w:sz w:val="24"/>
                <w:lang w:val="en-US"/>
              </w:rPr>
              <m:t>40</m:t>
            </m:r>
          </m:den>
        </m:f>
      </m:oMath>
      <w:r w:rsidRPr="00DB560D">
        <w:rPr>
          <w:rFonts w:ascii="Times New Roman" w:hAnsi="Times New Roman" w:cs="AppleSystemUIFont"/>
          <w:sz w:val="24"/>
          <w:lang w:val="en-US"/>
        </w:rPr>
        <w:t xml:space="preserve"> = 0.2 </w:t>
      </w:r>
    </w:p>
    <w:p w:rsidR="0075403E" w:rsidRPr="00DB560D" w:rsidRDefault="0075403E" w:rsidP="00D44D0C">
      <w:pPr>
        <w:autoSpaceDE w:val="0"/>
        <w:autoSpaceDN w:val="0"/>
        <w:adjustRightInd w:val="0"/>
        <w:rPr>
          <w:rFonts w:ascii="Times New Roman" w:hAnsi="Times New Roman" w:cs="AppleSystemUIFont"/>
          <w:sz w:val="24"/>
          <w:u w:val="dotted"/>
          <w:lang w:val="en-US"/>
        </w:rPr>
      </w:pPr>
      <w:r w:rsidRPr="00DB560D">
        <w:rPr>
          <w:rFonts w:ascii="Times New Roman" w:hAnsi="Times New Roman" w:cs="AppleSystemUIFont"/>
          <w:sz w:val="24"/>
          <w:u w:val="dotted"/>
          <w:lang w:val="en-US"/>
        </w:rPr>
        <w:t>The payback period fo</w:t>
      </w:r>
      <w:r w:rsidR="0099386E">
        <w:rPr>
          <w:rFonts w:ascii="Times New Roman" w:hAnsi="Times New Roman" w:cs="AppleSystemUIFont"/>
          <w:sz w:val="24"/>
          <w:u w:val="dotted"/>
          <w:lang w:val="en-US"/>
        </w:rPr>
        <w:t xml:space="preserve">r the </w:t>
      </w:r>
      <w:r w:rsidRPr="00DB560D">
        <w:rPr>
          <w:rFonts w:ascii="Times New Roman" w:hAnsi="Times New Roman" w:cs="AppleSystemUIFont"/>
          <w:sz w:val="24"/>
          <w:u w:val="dotted"/>
          <w:lang w:val="en-US"/>
        </w:rPr>
        <w:t xml:space="preserve">project B is 3 years and 2 months. </w:t>
      </w:r>
    </w:p>
    <w:p w:rsidR="0075403E" w:rsidRPr="00DB560D" w:rsidRDefault="0075403E" w:rsidP="00DB560D">
      <w:pPr>
        <w:pStyle w:val="Heading2"/>
        <w:rPr>
          <w:b/>
          <w:color w:val="00B050"/>
          <w:sz w:val="36"/>
          <w:u w:val="single"/>
          <w:lang w:val="en-US"/>
        </w:rPr>
      </w:pPr>
    </w:p>
    <w:p w:rsidR="0075403E" w:rsidRPr="00DB560D" w:rsidRDefault="0075403E" w:rsidP="00DB560D">
      <w:pPr>
        <w:pStyle w:val="Heading2"/>
        <w:rPr>
          <w:b/>
          <w:color w:val="00B050"/>
          <w:sz w:val="36"/>
          <w:u w:val="single"/>
          <w:lang w:val="en-US"/>
        </w:rPr>
      </w:pPr>
      <w:r w:rsidRPr="00DB560D">
        <w:rPr>
          <w:b/>
          <w:color w:val="00B050"/>
          <w:sz w:val="36"/>
          <w:u w:val="single"/>
          <w:lang w:val="en-US"/>
        </w:rPr>
        <w:t>Accounting return rate ARR:</w:t>
      </w:r>
    </w:p>
    <w:p w:rsidR="0075403E" w:rsidRPr="00DB560D" w:rsidRDefault="0075403E" w:rsidP="00DB560D">
      <w:pPr>
        <w:pStyle w:val="ListParagraph"/>
        <w:numPr>
          <w:ilvl w:val="0"/>
          <w:numId w:val="4"/>
        </w:num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 xml:space="preserve">Assuming that the scrap value =0 </w:t>
      </w:r>
    </w:p>
    <w:p w:rsidR="00252E8A" w:rsidRPr="00DB560D" w:rsidRDefault="0075403E" w:rsidP="00D44D0C">
      <w:pPr>
        <w:pStyle w:val="ListParagraph"/>
        <w:numPr>
          <w:ilvl w:val="0"/>
          <w:numId w:val="4"/>
        </w:num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Useful economic life is 4 years</w:t>
      </w:r>
    </w:p>
    <w:p w:rsidR="00252E8A" w:rsidRPr="00DB560D" w:rsidRDefault="00252E8A" w:rsidP="00252E8A">
      <w:pPr>
        <w:autoSpaceDE w:val="0"/>
        <w:autoSpaceDN w:val="0"/>
        <w:adjustRightInd w:val="0"/>
        <w:rPr>
          <w:rFonts w:ascii="Times New Roman" w:hAnsi="Times New Roman" w:cs="AppleSystemUIFont"/>
          <w:b/>
          <w:sz w:val="28"/>
          <w:lang w:val="en-US"/>
        </w:rPr>
      </w:pPr>
      <w:r w:rsidRPr="00DB560D">
        <w:rPr>
          <w:rFonts w:ascii="Times New Roman" w:hAnsi="Times New Roman" w:cs="AppleSystemUIFont"/>
          <w:b/>
          <w:sz w:val="28"/>
          <w:lang w:val="en-US"/>
        </w:rPr>
        <w:t>Project A:</w:t>
      </w:r>
    </w:p>
    <w:p w:rsidR="0075403E" w:rsidRPr="00DB560D" w:rsidRDefault="00252E8A"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 xml:space="preserve">Initial investment is £85,000,000 </w:t>
      </w:r>
    </w:p>
    <w:p w:rsidR="0075403E" w:rsidRPr="00DB560D" w:rsidRDefault="0075403E"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 xml:space="preserve">First, the depreciation needs to be calculated: </w:t>
      </w:r>
    </w:p>
    <w:p w:rsidR="0075403E" w:rsidRPr="00DB560D" w:rsidRDefault="0075403E"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 xml:space="preserve">Depreciation = </w:t>
      </w:r>
      <m:oMath>
        <m:f>
          <m:fPr>
            <m:ctrlPr>
              <w:rPr>
                <w:rFonts w:ascii="Cambria Math" w:hAnsi="Cambria Math" w:cs="AppleSystemUIFont"/>
                <w:i/>
                <w:sz w:val="24"/>
                <w:lang w:val="en-US"/>
              </w:rPr>
            </m:ctrlPr>
          </m:fPr>
          <m:num>
            <m:r>
              <w:rPr>
                <w:rFonts w:ascii="Cambria Math" w:hAnsi="Cambria Math" w:cs="AppleSystemUIFont"/>
                <w:sz w:val="24"/>
                <w:lang w:val="en-US"/>
              </w:rPr>
              <m:t>85,000,000-0</m:t>
            </m:r>
          </m:num>
          <m:den>
            <m:r>
              <w:rPr>
                <w:rFonts w:ascii="Cambria Math" w:hAnsi="Cambria Math" w:cs="AppleSystemUIFont"/>
                <w:sz w:val="24"/>
                <w:lang w:val="en-US"/>
              </w:rPr>
              <m:t>4</m:t>
            </m:r>
          </m:den>
        </m:f>
      </m:oMath>
      <w:r w:rsidRPr="00DB560D">
        <w:rPr>
          <w:rFonts w:ascii="Times New Roman" w:hAnsi="Times New Roman" w:cs="AppleSystemUIFont"/>
          <w:sz w:val="24"/>
          <w:lang w:val="en-US"/>
        </w:rPr>
        <w:t xml:space="preserve"> = 21,250,000</w:t>
      </w:r>
    </w:p>
    <w:p w:rsidR="0075403E" w:rsidRPr="00DB560D" w:rsidRDefault="0075403E"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 xml:space="preserve">ARR = </w:t>
      </w:r>
      <m:oMath>
        <m:f>
          <m:fPr>
            <m:ctrlPr>
              <w:rPr>
                <w:rFonts w:ascii="Cambria Math" w:hAnsi="Cambria Math" w:cs="AppleSystemUIFont"/>
                <w:i/>
                <w:sz w:val="24"/>
                <w:lang w:val="en-US"/>
              </w:rPr>
            </m:ctrlPr>
          </m:fPr>
          <m:num>
            <m:r>
              <w:rPr>
                <w:rFonts w:ascii="Cambria Math" w:hAnsi="Cambria Math" w:cs="AppleSystemUIFont"/>
                <w:sz w:val="24"/>
                <w:lang w:val="en-US"/>
              </w:rPr>
              <m:t>21,250,000</m:t>
            </m:r>
          </m:num>
          <m:den>
            <m:r>
              <w:rPr>
                <w:rFonts w:ascii="Cambria Math" w:hAnsi="Cambria Math" w:cs="AppleSystemUIFont"/>
                <w:sz w:val="24"/>
                <w:lang w:val="en-US"/>
              </w:rPr>
              <m:t>85,000,000</m:t>
            </m:r>
          </m:den>
        </m:f>
      </m:oMath>
      <w:r w:rsidRPr="00DB560D">
        <w:rPr>
          <w:rFonts w:ascii="Times New Roman" w:hAnsi="Times New Roman" w:cs="AppleSystemUIFont"/>
          <w:sz w:val="24"/>
          <w:lang w:val="en-US"/>
        </w:rPr>
        <w:t xml:space="preserve"> * 100 = </w:t>
      </w:r>
      <w:r w:rsidR="00252E8A" w:rsidRPr="00DB560D">
        <w:rPr>
          <w:rFonts w:ascii="Times New Roman" w:hAnsi="Times New Roman" w:cs="AppleSystemUIFont"/>
          <w:b/>
          <w:color w:val="C00000"/>
          <w:sz w:val="24"/>
          <w:u w:val="dash"/>
          <w:lang w:val="en-US"/>
        </w:rPr>
        <w:t>25%</w:t>
      </w:r>
    </w:p>
    <w:p w:rsidR="00252E8A" w:rsidRPr="00DB560D" w:rsidRDefault="00252E8A" w:rsidP="00D44D0C">
      <w:pPr>
        <w:autoSpaceDE w:val="0"/>
        <w:autoSpaceDN w:val="0"/>
        <w:adjustRightInd w:val="0"/>
        <w:rPr>
          <w:rFonts w:ascii="Times New Roman" w:hAnsi="Times New Roman" w:cs="AppleSystemUIFont"/>
          <w:sz w:val="24"/>
          <w:lang w:val="en-US"/>
        </w:rPr>
      </w:pPr>
    </w:p>
    <w:p w:rsidR="00252E8A" w:rsidRPr="00DB560D" w:rsidRDefault="00252E8A" w:rsidP="00D44D0C">
      <w:pPr>
        <w:autoSpaceDE w:val="0"/>
        <w:autoSpaceDN w:val="0"/>
        <w:adjustRightInd w:val="0"/>
        <w:rPr>
          <w:rFonts w:ascii="Times New Roman" w:hAnsi="Times New Roman" w:cs="AppleSystemUIFont"/>
          <w:b/>
          <w:sz w:val="28"/>
          <w:lang w:val="en-US"/>
        </w:rPr>
      </w:pPr>
      <w:r w:rsidRPr="00DB560D">
        <w:rPr>
          <w:rFonts w:ascii="Times New Roman" w:hAnsi="Times New Roman" w:cs="AppleSystemUIFont"/>
          <w:b/>
          <w:sz w:val="28"/>
          <w:lang w:val="en-US"/>
        </w:rPr>
        <w:t xml:space="preserve">Project B: </w:t>
      </w:r>
    </w:p>
    <w:p w:rsidR="00252E8A" w:rsidRPr="00DB560D" w:rsidRDefault="00252E8A"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Initial investment is £90,000,000</w:t>
      </w:r>
    </w:p>
    <w:p w:rsidR="0075403E" w:rsidRPr="00DB560D" w:rsidRDefault="00252E8A" w:rsidP="00D44D0C">
      <w:pPr>
        <w:autoSpaceDE w:val="0"/>
        <w:autoSpaceDN w:val="0"/>
        <w:adjustRightInd w:val="0"/>
        <w:rPr>
          <w:rFonts w:ascii="Times New Roman" w:hAnsi="Times New Roman" w:cs="AppleSystemUIFont"/>
          <w:sz w:val="24"/>
          <w:lang w:val="en-US"/>
        </w:rPr>
      </w:pPr>
      <w:r w:rsidRPr="00DB560D">
        <w:rPr>
          <w:rFonts w:ascii="Times New Roman" w:hAnsi="Times New Roman" w:cs="AppleSystemUIFont"/>
          <w:sz w:val="24"/>
          <w:lang w:val="en-US"/>
        </w:rPr>
        <w:t xml:space="preserve">Depreciation = </w:t>
      </w:r>
      <m:oMath>
        <m:f>
          <m:fPr>
            <m:ctrlPr>
              <w:rPr>
                <w:rFonts w:ascii="Cambria Math" w:hAnsi="Cambria Math" w:cs="AppleSystemUIFont"/>
                <w:i/>
                <w:sz w:val="24"/>
                <w:lang w:val="en-US"/>
              </w:rPr>
            </m:ctrlPr>
          </m:fPr>
          <m:num>
            <m:r>
              <w:rPr>
                <w:rFonts w:ascii="Cambria Math" w:hAnsi="Cambria Math" w:cs="AppleSystemUIFont"/>
                <w:sz w:val="24"/>
                <w:lang w:val="en-US"/>
              </w:rPr>
              <m:t>90,000,000-0</m:t>
            </m:r>
          </m:num>
          <m:den>
            <m:r>
              <w:rPr>
                <w:rFonts w:ascii="Cambria Math" w:hAnsi="Cambria Math" w:cs="AppleSystemUIFont"/>
                <w:sz w:val="24"/>
                <w:lang w:val="en-US"/>
              </w:rPr>
              <m:t>4</m:t>
            </m:r>
          </m:den>
        </m:f>
      </m:oMath>
      <w:r w:rsidRPr="00DB560D">
        <w:rPr>
          <w:rFonts w:ascii="Times New Roman" w:hAnsi="Times New Roman" w:cs="AppleSystemUIFont"/>
          <w:sz w:val="24"/>
          <w:lang w:val="en-US"/>
        </w:rPr>
        <w:t xml:space="preserve"> = 22,500,000</w:t>
      </w:r>
    </w:p>
    <w:p w:rsidR="00252E8A" w:rsidRPr="00DB560D" w:rsidRDefault="00252E8A" w:rsidP="00DB560D">
      <w:pPr>
        <w:autoSpaceDE w:val="0"/>
        <w:autoSpaceDN w:val="0"/>
        <w:adjustRightInd w:val="0"/>
        <w:jc w:val="center"/>
        <w:rPr>
          <w:rFonts w:ascii="Times New Roman" w:hAnsi="Times New Roman" w:cs="AppleSystemUIFont"/>
          <w:sz w:val="24"/>
          <w:lang w:val="en-US"/>
        </w:rPr>
      </w:pPr>
      <w:r w:rsidRPr="00DB560D">
        <w:rPr>
          <w:rFonts w:ascii="Times New Roman" w:hAnsi="Times New Roman" w:cs="AppleSystemUIFont"/>
          <w:sz w:val="24"/>
          <w:lang w:val="en-US"/>
        </w:rPr>
        <w:t xml:space="preserve">ARR = </w:t>
      </w:r>
      <m:oMath>
        <m:f>
          <m:fPr>
            <m:ctrlPr>
              <w:rPr>
                <w:rFonts w:ascii="Cambria Math" w:hAnsi="Cambria Math" w:cs="AppleSystemUIFont"/>
                <w:i/>
                <w:sz w:val="24"/>
                <w:lang w:val="en-US"/>
              </w:rPr>
            </m:ctrlPr>
          </m:fPr>
          <m:num>
            <m:r>
              <w:rPr>
                <w:rFonts w:ascii="Cambria Math" w:hAnsi="Cambria Math" w:cs="AppleSystemUIFont"/>
                <w:sz w:val="24"/>
                <w:lang w:val="en-US"/>
              </w:rPr>
              <m:t>22,500,000</m:t>
            </m:r>
          </m:num>
          <m:den>
            <m:r>
              <w:rPr>
                <w:rFonts w:ascii="Cambria Math" w:hAnsi="Cambria Math" w:cs="AppleSystemUIFont"/>
                <w:sz w:val="24"/>
                <w:lang w:val="en-US"/>
              </w:rPr>
              <m:t>90,000,000</m:t>
            </m:r>
          </m:den>
        </m:f>
      </m:oMath>
      <w:r w:rsidRPr="00DB560D">
        <w:rPr>
          <w:rFonts w:ascii="Times New Roman" w:hAnsi="Times New Roman" w:cs="AppleSystemUIFont"/>
          <w:sz w:val="24"/>
          <w:lang w:val="en-US"/>
        </w:rPr>
        <w:t xml:space="preserve"> = </w:t>
      </w:r>
      <w:r w:rsidRPr="00DB560D">
        <w:rPr>
          <w:rFonts w:ascii="Times New Roman" w:hAnsi="Times New Roman" w:cs="AppleSystemUIFont"/>
          <w:b/>
          <w:color w:val="C00000"/>
          <w:sz w:val="24"/>
          <w:u w:val="dash"/>
          <w:lang w:val="en-US"/>
        </w:rPr>
        <w:t>25%</w:t>
      </w:r>
    </w:p>
    <w:p w:rsidR="00252E8A" w:rsidRPr="00DB560D" w:rsidRDefault="00252E8A" w:rsidP="00DB560D">
      <w:pPr>
        <w:pStyle w:val="Heading2"/>
        <w:rPr>
          <w:b/>
          <w:color w:val="00B050"/>
          <w:sz w:val="36"/>
          <w:u w:val="single"/>
          <w:lang w:val="en-US"/>
        </w:rPr>
      </w:pPr>
      <w:r w:rsidRPr="00DB560D">
        <w:rPr>
          <w:b/>
          <w:color w:val="00B050"/>
          <w:sz w:val="36"/>
          <w:u w:val="single"/>
          <w:lang w:val="en-US"/>
        </w:rPr>
        <w:t>Net present value:</w:t>
      </w:r>
    </w:p>
    <w:p w:rsidR="00DB560D" w:rsidRDefault="00252E8A" w:rsidP="00D44D0C">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Firstly, calculate the discount factor assuming that the company’s cost of capital is 10.25%</w:t>
      </w:r>
    </w:p>
    <w:tbl>
      <w:tblPr>
        <w:tblStyle w:val="GridTable4"/>
        <w:tblW w:w="9717" w:type="dxa"/>
        <w:tblLook w:val="04A0" w:firstRow="1" w:lastRow="0" w:firstColumn="1" w:lastColumn="0" w:noHBand="0" w:noVBand="1"/>
      </w:tblPr>
      <w:tblGrid>
        <w:gridCol w:w="1939"/>
        <w:gridCol w:w="7778"/>
      </w:tblGrid>
      <w:tr w:rsidR="00252E8A" w:rsidTr="00B37D65">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939" w:type="dxa"/>
          </w:tcPr>
          <w:p w:rsidR="00252E8A" w:rsidRPr="00DB560D" w:rsidRDefault="00252E8A" w:rsidP="00A1075D">
            <w:pPr>
              <w:autoSpaceDE w:val="0"/>
              <w:autoSpaceDN w:val="0"/>
              <w:adjustRightInd w:val="0"/>
              <w:jc w:val="center"/>
              <w:rPr>
                <w:rFonts w:ascii="Times New Roman" w:hAnsi="Times New Roman" w:cs="AppleSystemUIFont"/>
                <w:b w:val="0"/>
                <w:sz w:val="24"/>
                <w:szCs w:val="24"/>
                <w:lang w:val="en-US"/>
              </w:rPr>
            </w:pPr>
            <w:r w:rsidRPr="00DB560D">
              <w:rPr>
                <w:rFonts w:ascii="Times New Roman" w:hAnsi="Times New Roman" w:cs="AppleSystemUIFont"/>
                <w:b w:val="0"/>
                <w:sz w:val="24"/>
                <w:szCs w:val="24"/>
                <w:lang w:val="en-US"/>
              </w:rPr>
              <w:t>Years</w:t>
            </w:r>
          </w:p>
        </w:tc>
        <w:tc>
          <w:tcPr>
            <w:tcW w:w="7778" w:type="dxa"/>
          </w:tcPr>
          <w:p w:rsidR="00252E8A" w:rsidRPr="00DB560D" w:rsidRDefault="00252E8A"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AppleSystemUIFont"/>
                <w:b w:val="0"/>
                <w:sz w:val="24"/>
                <w:szCs w:val="24"/>
                <w:lang w:val="en-US"/>
              </w:rPr>
            </w:pPr>
            <w:r w:rsidRPr="00DB560D">
              <w:rPr>
                <w:rFonts w:ascii="Times New Roman" w:hAnsi="Times New Roman" w:cs="AppleSystemUIFont"/>
                <w:b w:val="0"/>
                <w:sz w:val="24"/>
                <w:szCs w:val="24"/>
                <w:lang w:val="en-US"/>
              </w:rPr>
              <w:t>Discount factor</w:t>
            </w:r>
          </w:p>
        </w:tc>
      </w:tr>
      <w:tr w:rsidR="00252E8A" w:rsidTr="00B37D65">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1939" w:type="dxa"/>
          </w:tcPr>
          <w:p w:rsidR="00252E8A" w:rsidRPr="00A1075D" w:rsidRDefault="00252E8A"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0</w:t>
            </w:r>
          </w:p>
        </w:tc>
        <w:tc>
          <w:tcPr>
            <w:tcW w:w="7778" w:type="dxa"/>
          </w:tcPr>
          <w:p w:rsidR="00252E8A" w:rsidRPr="00A1075D" w:rsidRDefault="00252E8A" w:rsidP="00A1075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w:r w:rsidRPr="00A1075D">
              <w:rPr>
                <w:rFonts w:ascii="Times New Roman" w:hAnsi="Times New Roman" w:cs="AppleSystemUIFont"/>
                <w:sz w:val="24"/>
                <w:szCs w:val="24"/>
                <w:lang w:val="en-US"/>
              </w:rPr>
              <w:t>1.000</w:t>
            </w:r>
          </w:p>
        </w:tc>
      </w:tr>
      <w:tr w:rsidR="00252E8A" w:rsidTr="00B37D65">
        <w:trPr>
          <w:trHeight w:val="631"/>
        </w:trPr>
        <w:tc>
          <w:tcPr>
            <w:cnfStyle w:val="001000000000" w:firstRow="0" w:lastRow="0" w:firstColumn="1" w:lastColumn="0" w:oddVBand="0" w:evenVBand="0" w:oddHBand="0" w:evenHBand="0" w:firstRowFirstColumn="0" w:firstRowLastColumn="0" w:lastRowFirstColumn="0" w:lastRowLastColumn="0"/>
            <w:tcW w:w="1939" w:type="dxa"/>
          </w:tcPr>
          <w:p w:rsidR="00252E8A" w:rsidRPr="00A1075D" w:rsidRDefault="00252E8A"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1</w:t>
            </w:r>
          </w:p>
        </w:tc>
        <w:tc>
          <w:tcPr>
            <w:tcW w:w="7778" w:type="dxa"/>
          </w:tcPr>
          <w:p w:rsidR="00252E8A" w:rsidRPr="00A1075D" w:rsidRDefault="001A03C7"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(1+0.1025)</m:t>
                      </m:r>
                    </m:e>
                    <m:sup>
                      <m:r>
                        <w:rPr>
                          <w:rFonts w:ascii="Cambria Math" w:hAnsi="Cambria Math" w:cs="AppleSystemUIFont"/>
                          <w:sz w:val="24"/>
                          <w:szCs w:val="24"/>
                          <w:lang w:val="en-US"/>
                        </w:rPr>
                        <m:t>1</m:t>
                      </m:r>
                    </m:sup>
                  </m:sSup>
                </m:den>
              </m:f>
            </m:oMath>
            <w:r w:rsidR="00252E8A"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r>
                    <w:rPr>
                      <w:rFonts w:ascii="Cambria Math" w:hAnsi="Cambria Math" w:cs="AppleSystemUIFont"/>
                      <w:sz w:val="24"/>
                      <w:szCs w:val="24"/>
                      <w:lang w:val="en-US"/>
                    </w:rPr>
                    <m:t>1.1025</m:t>
                  </m:r>
                </m:den>
              </m:f>
            </m:oMath>
            <w:r w:rsidR="00252E8A" w:rsidRPr="00A1075D">
              <w:rPr>
                <w:rFonts w:ascii="Times New Roman" w:hAnsi="Times New Roman" w:cs="AppleSystemUIFont"/>
                <w:sz w:val="24"/>
                <w:szCs w:val="24"/>
                <w:lang w:val="en-US"/>
              </w:rPr>
              <w:t xml:space="preserve"> = 0.907</w:t>
            </w:r>
          </w:p>
        </w:tc>
      </w:tr>
      <w:tr w:rsidR="00252E8A" w:rsidTr="00B37D65">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1939" w:type="dxa"/>
          </w:tcPr>
          <w:p w:rsidR="00252E8A" w:rsidRPr="00A1075D" w:rsidRDefault="00252E8A"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2</w:t>
            </w:r>
          </w:p>
        </w:tc>
        <w:tc>
          <w:tcPr>
            <w:tcW w:w="7778" w:type="dxa"/>
          </w:tcPr>
          <w:p w:rsidR="00252E8A" w:rsidRPr="00A1075D" w:rsidRDefault="001A03C7" w:rsidP="00A1075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(1+0.1025)</m:t>
                      </m:r>
                    </m:e>
                    <m:sup>
                      <m:r>
                        <w:rPr>
                          <w:rFonts w:ascii="Cambria Math" w:hAnsi="Cambria Math" w:cs="AppleSystemUIFont"/>
                          <w:sz w:val="24"/>
                          <w:szCs w:val="24"/>
                          <w:lang w:val="en-US"/>
                        </w:rPr>
                        <m:t>2</m:t>
                      </m:r>
                    </m:sup>
                  </m:sSup>
                </m:den>
              </m:f>
            </m:oMath>
            <w:r w:rsidR="00252E8A"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r>
                    <w:rPr>
                      <w:rFonts w:ascii="Cambria Math" w:hAnsi="Cambria Math" w:cs="AppleSystemUIFont"/>
                      <w:sz w:val="24"/>
                      <w:szCs w:val="24"/>
                      <w:lang w:val="en-US"/>
                    </w:rPr>
                    <m:t>1.2155</m:t>
                  </m:r>
                </m:den>
              </m:f>
            </m:oMath>
            <w:r w:rsidR="00252E8A" w:rsidRPr="00A1075D">
              <w:rPr>
                <w:rFonts w:ascii="Times New Roman" w:hAnsi="Times New Roman" w:cs="AppleSystemUIFont"/>
                <w:sz w:val="24"/>
                <w:szCs w:val="24"/>
                <w:lang w:val="en-US"/>
              </w:rPr>
              <w:t xml:space="preserve"> = 0.823</w:t>
            </w:r>
          </w:p>
        </w:tc>
      </w:tr>
      <w:tr w:rsidR="00252E8A" w:rsidTr="00B37D65">
        <w:trPr>
          <w:trHeight w:val="631"/>
        </w:trPr>
        <w:tc>
          <w:tcPr>
            <w:cnfStyle w:val="001000000000" w:firstRow="0" w:lastRow="0" w:firstColumn="1" w:lastColumn="0" w:oddVBand="0" w:evenVBand="0" w:oddHBand="0" w:evenHBand="0" w:firstRowFirstColumn="0" w:firstRowLastColumn="0" w:lastRowFirstColumn="0" w:lastRowLastColumn="0"/>
            <w:tcW w:w="1939" w:type="dxa"/>
          </w:tcPr>
          <w:p w:rsidR="00252E8A" w:rsidRPr="00A1075D" w:rsidRDefault="00252E8A"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3</w:t>
            </w:r>
          </w:p>
        </w:tc>
        <w:tc>
          <w:tcPr>
            <w:tcW w:w="7778" w:type="dxa"/>
          </w:tcPr>
          <w:p w:rsidR="00252E8A" w:rsidRPr="00A1075D" w:rsidRDefault="001A03C7"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szCs w:val="24"/>
                <w:lang w:val="en-US"/>
              </w:rPr>
            </w:pP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(1+0.1025)</m:t>
                      </m:r>
                    </m:e>
                    <m:sup>
                      <m:r>
                        <w:rPr>
                          <w:rFonts w:ascii="Cambria Math" w:hAnsi="Cambria Math" w:cs="AppleSystemUIFont"/>
                          <w:sz w:val="24"/>
                          <w:szCs w:val="24"/>
                          <w:lang w:val="en-US"/>
                        </w:rPr>
                        <m:t>3</m:t>
                      </m:r>
                    </m:sup>
                  </m:sSup>
                </m:den>
              </m:f>
            </m:oMath>
            <w:r w:rsidR="00252E8A" w:rsidRPr="00A1075D">
              <w:rPr>
                <w:rFonts w:ascii="Times New Roman" w:hAnsi="Times New Roman" w:cs="AppleSystemUIFont"/>
                <w:sz w:val="24"/>
                <w:szCs w:val="24"/>
                <w:lang w:val="en-US"/>
              </w:rPr>
              <w:t xml:space="preserve">=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r>
                    <w:rPr>
                      <w:rFonts w:ascii="Cambria Math" w:hAnsi="Cambria Math" w:cs="AppleSystemUIFont"/>
                      <w:sz w:val="24"/>
                      <w:szCs w:val="24"/>
                      <w:lang w:val="en-US"/>
                    </w:rPr>
                    <m:t>1.3409</m:t>
                  </m:r>
                </m:den>
              </m:f>
            </m:oMath>
            <w:r w:rsidR="00252E8A" w:rsidRPr="00A1075D">
              <w:rPr>
                <w:rFonts w:ascii="Times New Roman" w:hAnsi="Times New Roman" w:cs="AppleSystemUIFont"/>
                <w:sz w:val="24"/>
                <w:szCs w:val="24"/>
                <w:lang w:val="en-US"/>
              </w:rPr>
              <w:t>= 0.746</w:t>
            </w:r>
          </w:p>
        </w:tc>
      </w:tr>
      <w:tr w:rsidR="00252E8A" w:rsidTr="00B37D65">
        <w:trPr>
          <w:cnfStyle w:val="000000100000" w:firstRow="0" w:lastRow="0" w:firstColumn="0" w:lastColumn="0" w:oddVBand="0" w:evenVBand="0" w:oddHBand="1" w:evenHBand="0" w:firstRowFirstColumn="0" w:firstRowLastColumn="0" w:lastRowFirstColumn="0" w:lastRowLastColumn="0"/>
          <w:trHeight w:val="631"/>
        </w:trPr>
        <w:tc>
          <w:tcPr>
            <w:cnfStyle w:val="001000000000" w:firstRow="0" w:lastRow="0" w:firstColumn="1" w:lastColumn="0" w:oddVBand="0" w:evenVBand="0" w:oddHBand="0" w:evenHBand="0" w:firstRowFirstColumn="0" w:firstRowLastColumn="0" w:lastRowFirstColumn="0" w:lastRowLastColumn="0"/>
            <w:tcW w:w="1939" w:type="dxa"/>
          </w:tcPr>
          <w:p w:rsidR="00252E8A" w:rsidRPr="00A1075D" w:rsidRDefault="00252E8A"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4</w:t>
            </w:r>
          </w:p>
        </w:tc>
        <w:tc>
          <w:tcPr>
            <w:tcW w:w="7778" w:type="dxa"/>
          </w:tcPr>
          <w:p w:rsidR="00252E8A" w:rsidRPr="00A1075D" w:rsidRDefault="001A03C7" w:rsidP="00A1075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AppleSystemUIFont"/>
                <w:sz w:val="24"/>
                <w:szCs w:val="24"/>
                <w:lang w:val="en-US"/>
              </w:rPr>
            </w:pP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(1+0.1025)</m:t>
                      </m:r>
                    </m:e>
                    <m:sup>
                      <m:r>
                        <w:rPr>
                          <w:rFonts w:ascii="Cambria Math" w:hAnsi="Cambria Math" w:cs="AppleSystemUIFont"/>
                          <w:sz w:val="24"/>
                          <w:szCs w:val="24"/>
                          <w:lang w:val="en-US"/>
                        </w:rPr>
                        <m:t>4</m:t>
                      </m:r>
                    </m:sup>
                  </m:sSup>
                </m:den>
              </m:f>
            </m:oMath>
            <w:r w:rsidR="00252E8A" w:rsidRPr="00A1075D">
              <w:rPr>
                <w:rFonts w:ascii="Times New Roman" w:hAnsi="Times New Roman" w:cs="AppleSystemUIFont"/>
                <w:sz w:val="24"/>
                <w:szCs w:val="24"/>
                <w:lang w:val="en-US"/>
              </w:rPr>
              <w:t xml:space="preserve">=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m:t>
                  </m:r>
                </m:num>
                <m:den>
                  <m:r>
                    <w:rPr>
                      <w:rFonts w:ascii="Cambria Math" w:hAnsi="Cambria Math" w:cs="AppleSystemUIFont"/>
                      <w:sz w:val="24"/>
                      <w:szCs w:val="24"/>
                      <w:lang w:val="en-US"/>
                    </w:rPr>
                    <m:t>1.4774</m:t>
                  </m:r>
                </m:den>
              </m:f>
            </m:oMath>
            <w:r w:rsidR="00252E8A" w:rsidRPr="00A1075D">
              <w:rPr>
                <w:rFonts w:ascii="Times New Roman" w:hAnsi="Times New Roman" w:cs="AppleSystemUIFont"/>
                <w:sz w:val="24"/>
                <w:szCs w:val="24"/>
                <w:lang w:val="en-US"/>
              </w:rPr>
              <w:t xml:space="preserve"> = 0.677</w:t>
            </w:r>
          </w:p>
        </w:tc>
      </w:tr>
    </w:tbl>
    <w:p w:rsidR="00252E8A" w:rsidRDefault="00252E8A" w:rsidP="00D44D0C">
      <w:pPr>
        <w:autoSpaceDE w:val="0"/>
        <w:autoSpaceDN w:val="0"/>
        <w:adjustRightInd w:val="0"/>
        <w:rPr>
          <w:rFonts w:ascii="AppleSystemUIFont" w:hAnsi="AppleSystemUIFont" w:cs="AppleSystemUIFont"/>
          <w:lang w:val="en-US"/>
        </w:rPr>
      </w:pPr>
    </w:p>
    <w:p w:rsidR="00252E8A" w:rsidRDefault="00252E8A" w:rsidP="00D44D0C">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 </w:t>
      </w:r>
    </w:p>
    <w:tbl>
      <w:tblPr>
        <w:tblStyle w:val="GridTable1Light-Accent5"/>
        <w:tblW w:w="9995" w:type="dxa"/>
        <w:tblInd w:w="-499" w:type="dxa"/>
        <w:tblLook w:val="04A0" w:firstRow="1" w:lastRow="0" w:firstColumn="1" w:lastColumn="0" w:noHBand="0" w:noVBand="1"/>
      </w:tblPr>
      <w:tblGrid>
        <w:gridCol w:w="1487"/>
        <w:gridCol w:w="1768"/>
        <w:gridCol w:w="1750"/>
        <w:gridCol w:w="1533"/>
        <w:gridCol w:w="1753"/>
        <w:gridCol w:w="1704"/>
      </w:tblGrid>
      <w:tr w:rsidR="002318C0" w:rsidTr="00B37D65">
        <w:trPr>
          <w:cnfStyle w:val="100000000000" w:firstRow="1" w:lastRow="0" w:firstColumn="0" w:lastColumn="0" w:oddVBand="0" w:evenVBand="0" w:oddHBand="0" w:evenHBand="0" w:firstRowFirstColumn="0" w:firstRowLastColumn="0" w:lastRowFirstColumn="0" w:lastRowLastColumn="0"/>
          <w:trHeight w:val="967"/>
        </w:trPr>
        <w:tc>
          <w:tcPr>
            <w:cnfStyle w:val="001000000000" w:firstRow="0" w:lastRow="0" w:firstColumn="1" w:lastColumn="0" w:oddVBand="0" w:evenVBand="0" w:oddHBand="0" w:evenHBand="0" w:firstRowFirstColumn="0" w:firstRowLastColumn="0" w:lastRowFirstColumn="0" w:lastRowLastColumn="0"/>
            <w:tcW w:w="1487" w:type="dxa"/>
          </w:tcPr>
          <w:p w:rsidR="002318C0" w:rsidRPr="00B37D65" w:rsidRDefault="002318C0" w:rsidP="00A1075D">
            <w:pPr>
              <w:autoSpaceDE w:val="0"/>
              <w:autoSpaceDN w:val="0"/>
              <w:adjustRightInd w:val="0"/>
              <w:jc w:val="center"/>
              <w:rPr>
                <w:rFonts w:cs="AppleSystemUIFont"/>
                <w:sz w:val="24"/>
                <w:lang w:val="en-US"/>
              </w:rPr>
            </w:pPr>
            <w:r w:rsidRPr="00B37D65">
              <w:rPr>
                <w:rFonts w:cs="AppleSystemUIFont"/>
                <w:sz w:val="24"/>
                <w:lang w:val="en-US"/>
              </w:rPr>
              <w:lastRenderedPageBreak/>
              <w:t>Year</w:t>
            </w:r>
          </w:p>
        </w:tc>
        <w:tc>
          <w:tcPr>
            <w:tcW w:w="1768" w:type="dxa"/>
          </w:tcPr>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Discount factor</w:t>
            </w:r>
          </w:p>
        </w:tc>
        <w:tc>
          <w:tcPr>
            <w:tcW w:w="1750" w:type="dxa"/>
          </w:tcPr>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Project A</w:t>
            </w:r>
          </w:p>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Net cash flow</w:t>
            </w:r>
          </w:p>
        </w:tc>
        <w:tc>
          <w:tcPr>
            <w:tcW w:w="1533" w:type="dxa"/>
          </w:tcPr>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Present value</w:t>
            </w:r>
          </w:p>
        </w:tc>
        <w:tc>
          <w:tcPr>
            <w:tcW w:w="1753" w:type="dxa"/>
          </w:tcPr>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Project B</w:t>
            </w:r>
          </w:p>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Net cash flow</w:t>
            </w:r>
          </w:p>
        </w:tc>
        <w:tc>
          <w:tcPr>
            <w:tcW w:w="1704" w:type="dxa"/>
          </w:tcPr>
          <w:p w:rsidR="002318C0" w:rsidRPr="00B37D65" w:rsidRDefault="002318C0" w:rsidP="00A1075D">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AppleSystemUIFont"/>
                <w:sz w:val="24"/>
                <w:lang w:val="en-US"/>
              </w:rPr>
            </w:pPr>
            <w:r w:rsidRPr="00B37D65">
              <w:rPr>
                <w:rFonts w:cs="AppleSystemUIFont"/>
                <w:sz w:val="24"/>
                <w:lang w:val="en-US"/>
              </w:rPr>
              <w:t>Present value</w:t>
            </w:r>
          </w:p>
        </w:tc>
      </w:tr>
      <w:tr w:rsidR="002318C0" w:rsidTr="00B37D65">
        <w:trPr>
          <w:trHeight w:val="483"/>
        </w:trPr>
        <w:tc>
          <w:tcPr>
            <w:cnfStyle w:val="001000000000" w:firstRow="0" w:lastRow="0" w:firstColumn="1" w:lastColumn="0" w:oddVBand="0" w:evenVBand="0" w:oddHBand="0" w:evenHBand="0" w:firstRowFirstColumn="0" w:firstRowLastColumn="0" w:lastRowFirstColumn="0" w:lastRowLastColumn="0"/>
            <w:tcW w:w="1487" w:type="dxa"/>
          </w:tcPr>
          <w:p w:rsidR="002318C0" w:rsidRPr="00A1075D" w:rsidRDefault="002318C0" w:rsidP="00A1075D">
            <w:pPr>
              <w:autoSpaceDE w:val="0"/>
              <w:autoSpaceDN w:val="0"/>
              <w:adjustRightInd w:val="0"/>
              <w:jc w:val="center"/>
              <w:rPr>
                <w:rFonts w:ascii="Times New Roman" w:hAnsi="Times New Roman" w:cs="AppleSystemUIFont"/>
                <w:sz w:val="24"/>
                <w:lang w:val="en-US"/>
              </w:rPr>
            </w:pPr>
            <w:r w:rsidRPr="00A1075D">
              <w:rPr>
                <w:rFonts w:ascii="Times New Roman" w:hAnsi="Times New Roman" w:cs="AppleSystemUIFont"/>
                <w:sz w:val="24"/>
                <w:lang w:val="en-US"/>
              </w:rPr>
              <w:t>0</w:t>
            </w:r>
          </w:p>
        </w:tc>
        <w:tc>
          <w:tcPr>
            <w:tcW w:w="1768"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1.000</w:t>
            </w:r>
          </w:p>
        </w:tc>
        <w:tc>
          <w:tcPr>
            <w:tcW w:w="1750"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(85,000,000)</w:t>
            </w:r>
          </w:p>
        </w:tc>
        <w:tc>
          <w:tcPr>
            <w:tcW w:w="153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(85,000,000)</w:t>
            </w:r>
          </w:p>
        </w:tc>
        <w:tc>
          <w:tcPr>
            <w:tcW w:w="175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(90,000,000)</w:t>
            </w:r>
          </w:p>
        </w:tc>
        <w:tc>
          <w:tcPr>
            <w:tcW w:w="1704"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(85,000,000)</w:t>
            </w:r>
          </w:p>
        </w:tc>
      </w:tr>
      <w:tr w:rsidR="002318C0" w:rsidTr="00B37D65">
        <w:trPr>
          <w:trHeight w:val="468"/>
        </w:trPr>
        <w:tc>
          <w:tcPr>
            <w:cnfStyle w:val="001000000000" w:firstRow="0" w:lastRow="0" w:firstColumn="1" w:lastColumn="0" w:oddVBand="0" w:evenVBand="0" w:oddHBand="0" w:evenHBand="0" w:firstRowFirstColumn="0" w:firstRowLastColumn="0" w:lastRowFirstColumn="0" w:lastRowLastColumn="0"/>
            <w:tcW w:w="1487" w:type="dxa"/>
          </w:tcPr>
          <w:p w:rsidR="002318C0" w:rsidRPr="00A1075D" w:rsidRDefault="002318C0" w:rsidP="00A1075D">
            <w:pPr>
              <w:autoSpaceDE w:val="0"/>
              <w:autoSpaceDN w:val="0"/>
              <w:adjustRightInd w:val="0"/>
              <w:jc w:val="center"/>
              <w:rPr>
                <w:rFonts w:ascii="Times New Roman" w:hAnsi="Times New Roman" w:cs="AppleSystemUIFont"/>
                <w:sz w:val="24"/>
                <w:lang w:val="en-US"/>
              </w:rPr>
            </w:pPr>
            <w:r w:rsidRPr="00A1075D">
              <w:rPr>
                <w:rFonts w:ascii="Times New Roman" w:hAnsi="Times New Roman" w:cs="AppleSystemUIFont"/>
                <w:sz w:val="24"/>
                <w:lang w:val="en-US"/>
              </w:rPr>
              <w:t>1</w:t>
            </w:r>
          </w:p>
        </w:tc>
        <w:tc>
          <w:tcPr>
            <w:tcW w:w="1768"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0.907</w:t>
            </w:r>
          </w:p>
        </w:tc>
        <w:tc>
          <w:tcPr>
            <w:tcW w:w="1750"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10,000,000</w:t>
            </w:r>
          </w:p>
        </w:tc>
        <w:tc>
          <w:tcPr>
            <w:tcW w:w="153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9,070,000</w:t>
            </w:r>
          </w:p>
        </w:tc>
        <w:tc>
          <w:tcPr>
            <w:tcW w:w="175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50,000,000</w:t>
            </w:r>
          </w:p>
        </w:tc>
        <w:tc>
          <w:tcPr>
            <w:tcW w:w="1704"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45,350,000</w:t>
            </w:r>
          </w:p>
        </w:tc>
      </w:tr>
      <w:tr w:rsidR="002318C0" w:rsidTr="00B37D65">
        <w:trPr>
          <w:trHeight w:val="483"/>
        </w:trPr>
        <w:tc>
          <w:tcPr>
            <w:cnfStyle w:val="001000000000" w:firstRow="0" w:lastRow="0" w:firstColumn="1" w:lastColumn="0" w:oddVBand="0" w:evenVBand="0" w:oddHBand="0" w:evenHBand="0" w:firstRowFirstColumn="0" w:firstRowLastColumn="0" w:lastRowFirstColumn="0" w:lastRowLastColumn="0"/>
            <w:tcW w:w="1487" w:type="dxa"/>
          </w:tcPr>
          <w:p w:rsidR="002318C0" w:rsidRPr="00A1075D" w:rsidRDefault="002318C0" w:rsidP="00A1075D">
            <w:pPr>
              <w:autoSpaceDE w:val="0"/>
              <w:autoSpaceDN w:val="0"/>
              <w:adjustRightInd w:val="0"/>
              <w:jc w:val="center"/>
              <w:rPr>
                <w:rFonts w:ascii="Times New Roman" w:hAnsi="Times New Roman" w:cs="AppleSystemUIFont"/>
                <w:sz w:val="24"/>
                <w:lang w:val="en-US"/>
              </w:rPr>
            </w:pPr>
            <w:r w:rsidRPr="00A1075D">
              <w:rPr>
                <w:rFonts w:ascii="Times New Roman" w:hAnsi="Times New Roman" w:cs="AppleSystemUIFont"/>
                <w:sz w:val="24"/>
                <w:lang w:val="en-US"/>
              </w:rPr>
              <w:t>2</w:t>
            </w:r>
          </w:p>
        </w:tc>
        <w:tc>
          <w:tcPr>
            <w:tcW w:w="1768"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0.822</w:t>
            </w:r>
          </w:p>
        </w:tc>
        <w:tc>
          <w:tcPr>
            <w:tcW w:w="1750"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20,000,000</w:t>
            </w:r>
          </w:p>
        </w:tc>
        <w:tc>
          <w:tcPr>
            <w:tcW w:w="153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16,460,000</w:t>
            </w:r>
          </w:p>
        </w:tc>
        <w:tc>
          <w:tcPr>
            <w:tcW w:w="175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15,000,000</w:t>
            </w:r>
          </w:p>
        </w:tc>
        <w:tc>
          <w:tcPr>
            <w:tcW w:w="1704"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12,345,000</w:t>
            </w:r>
          </w:p>
        </w:tc>
      </w:tr>
      <w:tr w:rsidR="002318C0" w:rsidTr="00B37D65">
        <w:trPr>
          <w:trHeight w:val="483"/>
        </w:trPr>
        <w:tc>
          <w:tcPr>
            <w:cnfStyle w:val="001000000000" w:firstRow="0" w:lastRow="0" w:firstColumn="1" w:lastColumn="0" w:oddVBand="0" w:evenVBand="0" w:oddHBand="0" w:evenHBand="0" w:firstRowFirstColumn="0" w:firstRowLastColumn="0" w:lastRowFirstColumn="0" w:lastRowLastColumn="0"/>
            <w:tcW w:w="1487" w:type="dxa"/>
          </w:tcPr>
          <w:p w:rsidR="002318C0" w:rsidRPr="00A1075D" w:rsidRDefault="002318C0" w:rsidP="00A1075D">
            <w:pPr>
              <w:autoSpaceDE w:val="0"/>
              <w:autoSpaceDN w:val="0"/>
              <w:adjustRightInd w:val="0"/>
              <w:jc w:val="center"/>
              <w:rPr>
                <w:rFonts w:ascii="Times New Roman" w:hAnsi="Times New Roman" w:cs="AppleSystemUIFont"/>
                <w:sz w:val="24"/>
                <w:lang w:val="en-US"/>
              </w:rPr>
            </w:pPr>
            <w:r w:rsidRPr="00A1075D">
              <w:rPr>
                <w:rFonts w:ascii="Times New Roman" w:hAnsi="Times New Roman" w:cs="AppleSystemUIFont"/>
                <w:sz w:val="24"/>
                <w:lang w:val="en-US"/>
              </w:rPr>
              <w:t>3</w:t>
            </w:r>
          </w:p>
        </w:tc>
        <w:tc>
          <w:tcPr>
            <w:tcW w:w="1768"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0.746</w:t>
            </w:r>
          </w:p>
        </w:tc>
        <w:tc>
          <w:tcPr>
            <w:tcW w:w="1750"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25,000,000</w:t>
            </w:r>
          </w:p>
        </w:tc>
        <w:tc>
          <w:tcPr>
            <w:tcW w:w="153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18,650,000</w:t>
            </w:r>
          </w:p>
        </w:tc>
        <w:tc>
          <w:tcPr>
            <w:tcW w:w="175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8,000,000</w:t>
            </w:r>
          </w:p>
        </w:tc>
        <w:tc>
          <w:tcPr>
            <w:tcW w:w="1704"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5,968,000</w:t>
            </w:r>
          </w:p>
        </w:tc>
      </w:tr>
      <w:tr w:rsidR="002318C0" w:rsidTr="00B37D65">
        <w:trPr>
          <w:trHeight w:val="468"/>
        </w:trPr>
        <w:tc>
          <w:tcPr>
            <w:cnfStyle w:val="001000000000" w:firstRow="0" w:lastRow="0" w:firstColumn="1" w:lastColumn="0" w:oddVBand="0" w:evenVBand="0" w:oddHBand="0" w:evenHBand="0" w:firstRowFirstColumn="0" w:firstRowLastColumn="0" w:lastRowFirstColumn="0" w:lastRowLastColumn="0"/>
            <w:tcW w:w="1487" w:type="dxa"/>
          </w:tcPr>
          <w:p w:rsidR="002318C0" w:rsidRPr="00A1075D" w:rsidRDefault="002318C0" w:rsidP="00A1075D">
            <w:pPr>
              <w:autoSpaceDE w:val="0"/>
              <w:autoSpaceDN w:val="0"/>
              <w:adjustRightInd w:val="0"/>
              <w:jc w:val="center"/>
              <w:rPr>
                <w:rFonts w:ascii="Times New Roman" w:hAnsi="Times New Roman" w:cs="AppleSystemUIFont"/>
                <w:sz w:val="24"/>
                <w:lang w:val="en-US"/>
              </w:rPr>
            </w:pPr>
            <w:r w:rsidRPr="00A1075D">
              <w:rPr>
                <w:rFonts w:ascii="Times New Roman" w:hAnsi="Times New Roman" w:cs="AppleSystemUIFont"/>
                <w:sz w:val="24"/>
                <w:lang w:val="en-US"/>
              </w:rPr>
              <w:t>4</w:t>
            </w:r>
          </w:p>
        </w:tc>
        <w:tc>
          <w:tcPr>
            <w:tcW w:w="1768"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0.677</w:t>
            </w:r>
          </w:p>
        </w:tc>
        <w:tc>
          <w:tcPr>
            <w:tcW w:w="1750"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65,000,000</w:t>
            </w:r>
          </w:p>
        </w:tc>
        <w:tc>
          <w:tcPr>
            <w:tcW w:w="153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44,005,000</w:t>
            </w:r>
          </w:p>
        </w:tc>
        <w:tc>
          <w:tcPr>
            <w:tcW w:w="1753"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32,000,000</w:t>
            </w:r>
          </w:p>
        </w:tc>
        <w:tc>
          <w:tcPr>
            <w:tcW w:w="1704" w:type="dxa"/>
          </w:tcPr>
          <w:p w:rsidR="002318C0" w:rsidRPr="00A1075D" w:rsidRDefault="002318C0" w:rsidP="00A1075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AppleSystemUIFont"/>
                <w:sz w:val="24"/>
                <w:lang w:val="en-US"/>
              </w:rPr>
            </w:pPr>
            <w:r w:rsidRPr="00A1075D">
              <w:rPr>
                <w:rFonts w:ascii="Times New Roman" w:hAnsi="Times New Roman" w:cs="AppleSystemUIFont"/>
                <w:sz w:val="24"/>
                <w:lang w:val="en-US"/>
              </w:rPr>
              <w:t>21,664,000</w:t>
            </w:r>
          </w:p>
        </w:tc>
      </w:tr>
    </w:tbl>
    <w:p w:rsidR="00252E8A" w:rsidRDefault="00252E8A" w:rsidP="00D44D0C">
      <w:pPr>
        <w:autoSpaceDE w:val="0"/>
        <w:autoSpaceDN w:val="0"/>
        <w:adjustRightInd w:val="0"/>
        <w:rPr>
          <w:rFonts w:ascii="AppleSystemUIFont" w:hAnsi="AppleSystemUIFont" w:cs="AppleSystemUIFont"/>
          <w:lang w:val="en-US"/>
        </w:rPr>
      </w:pPr>
    </w:p>
    <w:p w:rsidR="002318C0" w:rsidRPr="00A1075D" w:rsidRDefault="002318C0"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Based on the formula of </w:t>
      </w:r>
      <w:r w:rsidRPr="00A1075D">
        <w:rPr>
          <w:rFonts w:ascii="Times New Roman" w:hAnsi="Times New Roman" w:cs="AppleSystemUIFont"/>
          <w:sz w:val="24"/>
          <w:szCs w:val="24"/>
          <w:highlight w:val="lightGray"/>
          <w:lang w:val="en-US"/>
        </w:rPr>
        <w:t>PV = Discount factor X net cash flow</w:t>
      </w:r>
    </w:p>
    <w:p w:rsidR="002318C0" w:rsidRPr="00A1075D" w:rsidRDefault="00B37D65" w:rsidP="00A1075D">
      <w:pPr>
        <w:autoSpaceDE w:val="0"/>
        <w:autoSpaceDN w:val="0"/>
        <w:adjustRightInd w:val="0"/>
        <w:jc w:val="left"/>
        <w:rPr>
          <w:rFonts w:ascii="Times New Roman" w:hAnsi="Times New Roman" w:cs="AppleSystemUIFont"/>
          <w:sz w:val="24"/>
          <w:szCs w:val="24"/>
          <w:lang w:val="en-US"/>
        </w:rPr>
      </w:pPr>
      <w:r>
        <w:rPr>
          <w:rFonts w:ascii="Times New Roman" w:hAnsi="Times New Roman" w:cs="AppleSystemUIFont"/>
          <w:sz w:val="24"/>
          <w:szCs w:val="24"/>
          <w:lang w:val="en-US"/>
        </w:rPr>
        <w:t xml:space="preserve">The </w:t>
      </w:r>
      <w:r w:rsidR="002318C0" w:rsidRPr="00A1075D">
        <w:rPr>
          <w:rFonts w:ascii="Times New Roman" w:hAnsi="Times New Roman" w:cs="AppleSystemUIFont"/>
          <w:sz w:val="24"/>
          <w:szCs w:val="24"/>
          <w:lang w:val="en-US"/>
        </w:rPr>
        <w:t xml:space="preserve">NPV </w:t>
      </w:r>
      <w:r>
        <w:rPr>
          <w:rFonts w:ascii="Times New Roman" w:hAnsi="Times New Roman" w:cs="AppleSystemUIFont"/>
          <w:sz w:val="24"/>
          <w:szCs w:val="24"/>
          <w:lang w:val="en-US"/>
        </w:rPr>
        <w:t xml:space="preserve">for the </w:t>
      </w:r>
      <w:r w:rsidR="002318C0" w:rsidRPr="00A1075D">
        <w:rPr>
          <w:rFonts w:ascii="Times New Roman" w:hAnsi="Times New Roman" w:cs="AppleSystemUIFont"/>
          <w:sz w:val="24"/>
          <w:szCs w:val="24"/>
          <w:lang w:val="en-US"/>
        </w:rPr>
        <w:t xml:space="preserve">project A is </w:t>
      </w:r>
      <w:r w:rsidR="002318C0" w:rsidRPr="00A1075D">
        <w:rPr>
          <w:rFonts w:ascii="Times New Roman" w:hAnsi="Times New Roman" w:cs="AppleSystemUIFont"/>
          <w:b/>
          <w:color w:val="FF0000"/>
          <w:sz w:val="24"/>
          <w:szCs w:val="24"/>
          <w:u w:val="double"/>
          <w:lang w:val="en-US"/>
        </w:rPr>
        <w:t>3,185,000</w:t>
      </w:r>
    </w:p>
    <w:p w:rsidR="002318C0" w:rsidRPr="00A1075D" w:rsidRDefault="00B37D65" w:rsidP="00A1075D">
      <w:pPr>
        <w:autoSpaceDE w:val="0"/>
        <w:autoSpaceDN w:val="0"/>
        <w:adjustRightInd w:val="0"/>
        <w:jc w:val="left"/>
        <w:rPr>
          <w:rFonts w:ascii="Times New Roman" w:hAnsi="Times New Roman" w:cs="AppleSystemUIFont"/>
          <w:sz w:val="24"/>
          <w:szCs w:val="24"/>
          <w:lang w:val="en-US"/>
        </w:rPr>
      </w:pPr>
      <w:r>
        <w:rPr>
          <w:rFonts w:ascii="Times New Roman" w:hAnsi="Times New Roman" w:cs="AppleSystemUIFont"/>
          <w:sz w:val="24"/>
          <w:szCs w:val="24"/>
          <w:lang w:val="en-US"/>
        </w:rPr>
        <w:t xml:space="preserve">The </w:t>
      </w:r>
      <w:r w:rsidR="002318C0" w:rsidRPr="00A1075D">
        <w:rPr>
          <w:rFonts w:ascii="Times New Roman" w:hAnsi="Times New Roman" w:cs="AppleSystemUIFont"/>
          <w:sz w:val="24"/>
          <w:szCs w:val="24"/>
          <w:lang w:val="en-US"/>
        </w:rPr>
        <w:t xml:space="preserve">NPV </w:t>
      </w:r>
      <w:r>
        <w:rPr>
          <w:rFonts w:ascii="Times New Roman" w:hAnsi="Times New Roman" w:cs="AppleSystemUIFont"/>
          <w:sz w:val="24"/>
          <w:szCs w:val="24"/>
          <w:lang w:val="en-US"/>
        </w:rPr>
        <w:t xml:space="preserve">for the </w:t>
      </w:r>
      <w:r w:rsidR="002318C0" w:rsidRPr="00A1075D">
        <w:rPr>
          <w:rFonts w:ascii="Times New Roman" w:hAnsi="Times New Roman" w:cs="AppleSystemUIFont"/>
          <w:sz w:val="24"/>
          <w:szCs w:val="24"/>
          <w:lang w:val="en-US"/>
        </w:rPr>
        <w:t xml:space="preserve">project B is </w:t>
      </w:r>
      <w:r w:rsidR="002318C0" w:rsidRPr="00A1075D">
        <w:rPr>
          <w:rFonts w:ascii="Times New Roman" w:hAnsi="Times New Roman" w:cs="AppleSystemUIFont"/>
          <w:b/>
          <w:color w:val="FF0000"/>
          <w:sz w:val="24"/>
          <w:szCs w:val="24"/>
          <w:u w:val="double"/>
          <w:lang w:val="en-US"/>
        </w:rPr>
        <w:t>327,000</w:t>
      </w:r>
    </w:p>
    <w:p w:rsidR="002318C0" w:rsidRPr="00A1075D" w:rsidRDefault="002318C0" w:rsidP="00A1075D">
      <w:pPr>
        <w:autoSpaceDE w:val="0"/>
        <w:autoSpaceDN w:val="0"/>
        <w:adjustRightInd w:val="0"/>
        <w:jc w:val="left"/>
        <w:rPr>
          <w:rFonts w:ascii="Times New Roman" w:hAnsi="Times New Roman" w:cs="AppleSystemUIFont"/>
          <w:sz w:val="24"/>
          <w:szCs w:val="24"/>
          <w:lang w:val="en-US"/>
        </w:rPr>
      </w:pPr>
    </w:p>
    <w:p w:rsidR="00D10417" w:rsidRDefault="002318C0" w:rsidP="00A1075D">
      <w:pPr>
        <w:pStyle w:val="Heading2"/>
        <w:rPr>
          <w:b/>
          <w:color w:val="00B050"/>
          <w:sz w:val="36"/>
          <w:u w:val="single"/>
          <w:lang w:val="en-US"/>
        </w:rPr>
      </w:pPr>
      <w:r w:rsidRPr="00A1075D">
        <w:rPr>
          <w:b/>
          <w:color w:val="00B050"/>
          <w:sz w:val="36"/>
          <w:u w:val="single"/>
          <w:lang w:val="en-US"/>
        </w:rPr>
        <w:t>Internal rate of return IRR:</w:t>
      </w:r>
    </w:p>
    <w:p w:rsidR="00A1075D" w:rsidRPr="00A1075D" w:rsidRDefault="00A1075D"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highlight w:val="lightGray"/>
          <w:lang w:val="en-US"/>
        </w:rPr>
        <w:t xml:space="preserve">IRR = R1 + </w:t>
      </w:r>
      <m:oMath>
        <m:f>
          <m:fPr>
            <m:ctrlPr>
              <w:rPr>
                <w:rFonts w:ascii="Cambria Math" w:hAnsi="Cambria Math" w:cs="AppleSystemUIFont"/>
                <w:i/>
                <w:sz w:val="24"/>
                <w:szCs w:val="24"/>
                <w:highlight w:val="lightGray"/>
                <w:lang w:val="en-US"/>
              </w:rPr>
            </m:ctrlPr>
          </m:fPr>
          <m:num>
            <m:r>
              <w:rPr>
                <w:rFonts w:ascii="Cambria Math" w:hAnsi="Cambria Math" w:cs="AppleSystemUIFont"/>
                <w:sz w:val="24"/>
                <w:szCs w:val="24"/>
                <w:highlight w:val="lightGray"/>
                <w:lang w:val="en-US"/>
              </w:rPr>
              <m:t>NPV1</m:t>
            </m:r>
          </m:num>
          <m:den>
            <m:r>
              <w:rPr>
                <w:rFonts w:ascii="Cambria Math" w:hAnsi="Cambria Math" w:cs="AppleSystemUIFont"/>
                <w:sz w:val="24"/>
                <w:szCs w:val="24"/>
                <w:highlight w:val="lightGray"/>
                <w:lang w:val="en-US"/>
              </w:rPr>
              <m:t>NPV1-NPV2</m:t>
            </m:r>
          </m:den>
        </m:f>
      </m:oMath>
      <w:r w:rsidRPr="00A1075D">
        <w:rPr>
          <w:rFonts w:ascii="Times New Roman" w:hAnsi="Times New Roman" w:cs="AppleSystemUIFont"/>
          <w:sz w:val="24"/>
          <w:szCs w:val="24"/>
          <w:highlight w:val="lightGray"/>
          <w:lang w:val="en-US"/>
        </w:rPr>
        <w:t xml:space="preserve"> (R2-R1)</w:t>
      </w:r>
    </w:p>
    <w:p w:rsidR="00A1075D" w:rsidRPr="00A1075D" w:rsidRDefault="00A1075D" w:rsidP="00A1075D">
      <w:pPr>
        <w:rPr>
          <w:lang w:val="en-US"/>
        </w:rPr>
      </w:pPr>
    </w:p>
    <w:p w:rsidR="002318C0" w:rsidRPr="00A1075D" w:rsidRDefault="00D10417" w:rsidP="00A1075D">
      <w:pPr>
        <w:autoSpaceDE w:val="0"/>
        <w:autoSpaceDN w:val="0"/>
        <w:adjustRightInd w:val="0"/>
        <w:jc w:val="left"/>
        <w:rPr>
          <w:rFonts w:ascii="Times New Roman" w:hAnsi="Times New Roman" w:cs="AppleSystemUIFont"/>
          <w:b/>
          <w:sz w:val="28"/>
          <w:szCs w:val="24"/>
          <w:lang w:val="en-US"/>
        </w:rPr>
      </w:pPr>
      <w:r w:rsidRPr="00A1075D">
        <w:rPr>
          <w:rFonts w:ascii="Times New Roman" w:hAnsi="Times New Roman" w:cs="AppleSystemUIFont"/>
          <w:b/>
          <w:sz w:val="28"/>
          <w:szCs w:val="24"/>
          <w:lang w:val="en-US"/>
        </w:rPr>
        <w:t>Project A:</w:t>
      </w:r>
    </w:p>
    <w:p w:rsidR="002318C0" w:rsidRPr="00A1075D" w:rsidRDefault="002318C0" w:rsidP="00A1075D">
      <w:pPr>
        <w:pStyle w:val="ListParagraph"/>
        <w:numPr>
          <w:ilvl w:val="0"/>
          <w:numId w:val="2"/>
        </w:num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R1= 11%</w:t>
      </w:r>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NPV1 = -85,000,000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10,000,000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1</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20,000,000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2</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25,000,000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3</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65,000,000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4</m:t>
                </m:r>
              </m:sup>
            </m:sSup>
          </m:den>
        </m:f>
      </m:oMath>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-85,000,000 + 9,009,009.009 + 16,260,162.60 + 18,248,175.18 + 42,763,157.89</w:t>
      </w:r>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1,280,504.68</w:t>
      </w:r>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p>
    <w:p w:rsidR="00D10417" w:rsidRPr="00A1075D" w:rsidRDefault="00D10417" w:rsidP="00A1075D">
      <w:pPr>
        <w:pStyle w:val="ListParagraph"/>
        <w:numPr>
          <w:ilvl w:val="0"/>
          <w:numId w:val="2"/>
        </w:num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R2 = 12%</w:t>
      </w:r>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NPV2 = -85,000,000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10,000,000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(1+12%)</m:t>
                </m:r>
              </m:e>
              <m:sup>
                <m:r>
                  <w:rPr>
                    <w:rFonts w:ascii="Cambria Math" w:hAnsi="Cambria Math" w:cs="AppleSystemUIFont"/>
                    <w:sz w:val="24"/>
                    <w:szCs w:val="24"/>
                    <w:lang w:val="en-US"/>
                  </w:rPr>
                  <m:t>1</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20,000,000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(1+12%)</m:t>
                </m:r>
              </m:e>
              <m:sup>
                <m:r>
                  <w:rPr>
                    <w:rFonts w:ascii="Cambria Math" w:hAnsi="Cambria Math" w:cs="AppleSystemUIFont"/>
                    <w:sz w:val="24"/>
                    <w:szCs w:val="24"/>
                    <w:lang w:val="en-US"/>
                  </w:rPr>
                  <m:t>2</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25,000,000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(1+12%)</m:t>
                </m:r>
              </m:e>
              <m:sup>
                <m:r>
                  <w:rPr>
                    <w:rFonts w:ascii="Cambria Math" w:hAnsi="Cambria Math" w:cs="AppleSystemUIFont"/>
                    <w:sz w:val="24"/>
                    <w:szCs w:val="24"/>
                    <w:lang w:val="en-US"/>
                  </w:rPr>
                  <m:t>3</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65,000,000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(1+12%)</m:t>
                </m:r>
              </m:e>
              <m:sup>
                <m:r>
                  <w:rPr>
                    <w:rFonts w:ascii="Cambria Math" w:hAnsi="Cambria Math" w:cs="AppleSystemUIFont"/>
                    <w:sz w:val="24"/>
                    <w:szCs w:val="24"/>
                    <w:lang w:val="en-US"/>
                  </w:rPr>
                  <m:t>4</m:t>
                </m:r>
              </m:sup>
            </m:sSup>
          </m:den>
        </m:f>
      </m:oMath>
    </w:p>
    <w:p w:rsidR="00D10417" w:rsidRPr="00A1075D" w:rsidRDefault="00D10417" w:rsidP="00A1075D">
      <w:pPr>
        <w:autoSpaceDE w:val="0"/>
        <w:autoSpaceDN w:val="0"/>
        <w:adjustRightInd w:val="0"/>
        <w:jc w:val="left"/>
        <w:rPr>
          <w:rFonts w:ascii="Times New Roman" w:hAnsi="Times New Roman" w:cs="AppleSystemUIFont"/>
          <w:sz w:val="24"/>
          <w:szCs w:val="24"/>
          <w:lang w:val="en-US"/>
        </w:rPr>
      </w:pPr>
    </w:p>
    <w:p w:rsidR="002B6EF1" w:rsidRPr="00A1075D" w:rsidRDefault="00D10417"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-85,000,000 + 8,928,571.</w:t>
      </w:r>
      <w:r w:rsidR="002B6EF1" w:rsidRPr="00A1075D">
        <w:rPr>
          <w:rFonts w:ascii="Times New Roman" w:hAnsi="Times New Roman" w:cs="AppleSystemUIFont"/>
          <w:sz w:val="24"/>
          <w:szCs w:val="24"/>
          <w:lang w:val="en-US"/>
        </w:rPr>
        <w:t>43 + 16,000,000 + 17,857,142.86 +41,401,273.88</w:t>
      </w:r>
    </w:p>
    <w:p w:rsidR="00D10417" w:rsidRPr="00A1075D" w:rsidRDefault="002B6EF1"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lastRenderedPageBreak/>
        <w:t>= -813,011.83</w:t>
      </w:r>
    </w:p>
    <w:p w:rsidR="002B6EF1" w:rsidRPr="00A1075D" w:rsidRDefault="002B6EF1" w:rsidP="00A1075D">
      <w:pPr>
        <w:autoSpaceDE w:val="0"/>
        <w:autoSpaceDN w:val="0"/>
        <w:adjustRightInd w:val="0"/>
        <w:jc w:val="center"/>
        <w:rPr>
          <w:rFonts w:ascii="Times New Roman" w:hAnsi="Times New Roman" w:cs="AppleSystemUIFont"/>
          <w:sz w:val="24"/>
          <w:szCs w:val="24"/>
          <w:lang w:val="en-US"/>
        </w:rPr>
      </w:pPr>
    </w:p>
    <w:p w:rsidR="002B6EF1" w:rsidRPr="00A1075D" w:rsidRDefault="002B6EF1"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IRR= 11%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1,280,504.68</m:t>
            </m:r>
          </m:num>
          <m:den>
            <m:r>
              <w:rPr>
                <w:rFonts w:ascii="Cambria Math" w:hAnsi="Cambria Math" w:cs="AppleSystemUIFont"/>
                <w:sz w:val="24"/>
                <w:szCs w:val="24"/>
                <w:lang w:val="en-US"/>
              </w:rPr>
              <m:t>1,280,504.68-(-813,011.83)</m:t>
            </m:r>
          </m:den>
        </m:f>
      </m:oMath>
      <w:r w:rsidRPr="00A1075D">
        <w:rPr>
          <w:rFonts w:ascii="Times New Roman" w:hAnsi="Times New Roman" w:cs="AppleSystemUIFont"/>
          <w:sz w:val="24"/>
          <w:szCs w:val="24"/>
          <w:lang w:val="en-US"/>
        </w:rPr>
        <w:t xml:space="preserve"> * 1%</w:t>
      </w:r>
    </w:p>
    <w:p w:rsidR="002B6EF1" w:rsidRPr="00A1075D" w:rsidRDefault="002B6EF1" w:rsidP="00A1075D">
      <w:pPr>
        <w:autoSpaceDE w:val="0"/>
        <w:autoSpaceDN w:val="0"/>
        <w:adjustRightInd w:val="0"/>
        <w:jc w:val="center"/>
        <w:rPr>
          <w:rFonts w:ascii="Times New Roman" w:hAnsi="Times New Roman" w:cs="AppleSystemUIFont"/>
          <w:sz w:val="24"/>
          <w:szCs w:val="24"/>
          <w:lang w:val="en-US"/>
        </w:rPr>
      </w:pPr>
    </w:p>
    <w:p w:rsidR="002B6EF1" w:rsidRPr="00A1075D" w:rsidRDefault="002B6EF1"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IRR = 11% + 2.74*1% = </w:t>
      </w:r>
      <w:r w:rsidRPr="00A1075D">
        <w:rPr>
          <w:rFonts w:ascii="Times New Roman" w:hAnsi="Times New Roman" w:cs="AppleSystemUIFont"/>
          <w:b/>
          <w:color w:val="FF0000"/>
          <w:sz w:val="24"/>
          <w:szCs w:val="24"/>
          <w:u w:val="dash"/>
          <w:lang w:val="en-US"/>
        </w:rPr>
        <w:t>13.74%</w:t>
      </w:r>
    </w:p>
    <w:p w:rsidR="002B6EF1" w:rsidRPr="00A1075D" w:rsidRDefault="002B6EF1" w:rsidP="00A1075D">
      <w:pPr>
        <w:autoSpaceDE w:val="0"/>
        <w:autoSpaceDN w:val="0"/>
        <w:adjustRightInd w:val="0"/>
        <w:jc w:val="left"/>
        <w:rPr>
          <w:rFonts w:ascii="Times New Roman" w:hAnsi="Times New Roman" w:cs="AppleSystemUIFont"/>
          <w:b/>
          <w:sz w:val="28"/>
          <w:szCs w:val="24"/>
          <w:lang w:val="en-US"/>
        </w:rPr>
      </w:pPr>
      <w:r w:rsidRPr="00A1075D">
        <w:rPr>
          <w:rFonts w:ascii="Times New Roman" w:hAnsi="Times New Roman" w:cs="AppleSystemUIFont"/>
          <w:b/>
          <w:sz w:val="28"/>
          <w:szCs w:val="24"/>
          <w:lang w:val="en-US"/>
        </w:rPr>
        <w:t>Project B:</w:t>
      </w:r>
    </w:p>
    <w:p w:rsidR="00AF136B" w:rsidRPr="00A1075D" w:rsidRDefault="00AF136B" w:rsidP="00A1075D">
      <w:pPr>
        <w:pStyle w:val="ListParagraph"/>
        <w:numPr>
          <w:ilvl w:val="0"/>
          <w:numId w:val="3"/>
        </w:num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R1= </w:t>
      </w:r>
      <w:r w:rsidR="0098073B" w:rsidRPr="00A1075D">
        <w:rPr>
          <w:rFonts w:ascii="Times New Roman" w:hAnsi="Times New Roman" w:cs="AppleSystemUIFont"/>
          <w:sz w:val="24"/>
          <w:szCs w:val="24"/>
          <w:lang w:val="en-US"/>
        </w:rPr>
        <w:t>7</w:t>
      </w:r>
      <w:r w:rsidRPr="00A1075D">
        <w:rPr>
          <w:rFonts w:ascii="Times New Roman" w:hAnsi="Times New Roman" w:cs="AppleSystemUIFont"/>
          <w:sz w:val="24"/>
          <w:szCs w:val="24"/>
          <w:lang w:val="en-US"/>
        </w:rPr>
        <w:t>%</w:t>
      </w:r>
    </w:p>
    <w:p w:rsidR="00AF136B" w:rsidRPr="00A1075D" w:rsidRDefault="00AF136B"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NPV1= -90,000,000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50,000,000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(1+7%)</m:t>
                </m:r>
              </m:e>
              <m:sup>
                <m:r>
                  <w:rPr>
                    <w:rFonts w:ascii="Cambria Math" w:hAnsi="Cambria Math" w:cs="AppleSystemUIFont"/>
                    <w:sz w:val="24"/>
                    <w:szCs w:val="24"/>
                    <w:lang w:val="en-US"/>
                  </w:rPr>
                  <m:t>1</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(1+7%)</m:t>
                </m:r>
              </m:e>
              <m:sup>
                <m:r>
                  <w:rPr>
                    <w:rFonts w:ascii="Cambria Math" w:hAnsi="Cambria Math" w:cs="AppleSystemUIFont"/>
                    <w:sz w:val="24"/>
                    <w:szCs w:val="24"/>
                    <w:lang w:val="en-US"/>
                  </w:rPr>
                  <m:t>2</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8,000,000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(1+7%)</m:t>
                </m:r>
              </m:e>
              <m:sup>
                <m:r>
                  <w:rPr>
                    <w:rFonts w:ascii="Cambria Math" w:hAnsi="Cambria Math" w:cs="AppleSystemUIFont"/>
                    <w:sz w:val="24"/>
                    <w:szCs w:val="24"/>
                    <w:lang w:val="en-US"/>
                  </w:rPr>
                  <m:t>3</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32,000,000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(1+7%)</m:t>
                </m:r>
              </m:e>
              <m:sup>
                <m:r>
                  <w:rPr>
                    <w:rFonts w:ascii="Cambria Math" w:hAnsi="Cambria Math" w:cs="AppleSystemUIFont"/>
                    <w:sz w:val="24"/>
                    <w:szCs w:val="24"/>
                    <w:lang w:val="en-US"/>
                  </w:rPr>
                  <m:t>4</m:t>
                </m:r>
              </m:sup>
            </m:sSup>
          </m:den>
        </m:f>
      </m:oMath>
    </w:p>
    <w:p w:rsidR="00AF136B" w:rsidRPr="00A1075D" w:rsidRDefault="00AF136B" w:rsidP="00A1075D">
      <w:pPr>
        <w:autoSpaceDE w:val="0"/>
        <w:autoSpaceDN w:val="0"/>
        <w:adjustRightInd w:val="0"/>
        <w:jc w:val="left"/>
        <w:rPr>
          <w:rFonts w:ascii="Times New Roman" w:hAnsi="Times New Roman" w:cs="AppleSystemUIFont"/>
          <w:sz w:val="24"/>
          <w:szCs w:val="24"/>
          <w:lang w:val="en-US"/>
        </w:rPr>
      </w:pPr>
    </w:p>
    <w:p w:rsidR="0098073B" w:rsidRPr="00A1075D" w:rsidRDefault="00AF136B"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 -90,000,000 + </w:t>
      </w:r>
      <w:r w:rsidR="0098073B" w:rsidRPr="00A1075D">
        <w:rPr>
          <w:rFonts w:ascii="Times New Roman" w:hAnsi="Times New Roman" w:cs="AppleSystemUIFont"/>
          <w:sz w:val="24"/>
          <w:szCs w:val="24"/>
          <w:lang w:val="en-US"/>
        </w:rPr>
        <w:t>46,728,971.96 + 13,157,894.74 + 6,557,377.05 + 24,427,480.92</w:t>
      </w:r>
    </w:p>
    <w:p w:rsidR="00AF136B" w:rsidRPr="00A1075D" w:rsidRDefault="00AF136B"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 </w:t>
      </w:r>
      <w:r w:rsidR="0098073B" w:rsidRPr="00A1075D">
        <w:rPr>
          <w:rFonts w:ascii="Times New Roman" w:hAnsi="Times New Roman" w:cs="AppleSystemUIFont"/>
          <w:sz w:val="24"/>
          <w:szCs w:val="24"/>
          <w:lang w:val="en-US"/>
        </w:rPr>
        <w:t>871,724.67</w:t>
      </w:r>
    </w:p>
    <w:p w:rsidR="002B6EF1" w:rsidRPr="00A1075D" w:rsidRDefault="002B6EF1" w:rsidP="00A1075D">
      <w:pPr>
        <w:pStyle w:val="ListParagraph"/>
        <w:numPr>
          <w:ilvl w:val="0"/>
          <w:numId w:val="3"/>
        </w:num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R</w:t>
      </w:r>
      <w:r w:rsidR="00AF136B" w:rsidRPr="00A1075D">
        <w:rPr>
          <w:rFonts w:ascii="Times New Roman" w:hAnsi="Times New Roman" w:cs="AppleSystemUIFont"/>
          <w:sz w:val="24"/>
          <w:szCs w:val="24"/>
          <w:lang w:val="en-US"/>
        </w:rPr>
        <w:t>2</w:t>
      </w:r>
      <w:r w:rsidRPr="00A1075D">
        <w:rPr>
          <w:rFonts w:ascii="Times New Roman" w:hAnsi="Times New Roman" w:cs="AppleSystemUIFont"/>
          <w:sz w:val="24"/>
          <w:szCs w:val="24"/>
          <w:lang w:val="en-US"/>
        </w:rPr>
        <w:t>=11%</w:t>
      </w:r>
    </w:p>
    <w:p w:rsidR="002B6EF1" w:rsidRPr="00A1075D" w:rsidRDefault="002B6EF1"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NPV</w:t>
      </w:r>
      <w:r w:rsidR="00AF136B" w:rsidRPr="00A1075D">
        <w:rPr>
          <w:rFonts w:ascii="Times New Roman" w:hAnsi="Times New Roman" w:cs="AppleSystemUIFont"/>
          <w:sz w:val="24"/>
          <w:szCs w:val="24"/>
          <w:lang w:val="en-US"/>
        </w:rPr>
        <w:t>2</w:t>
      </w:r>
      <w:r w:rsidRPr="00A1075D">
        <w:rPr>
          <w:rFonts w:ascii="Times New Roman" w:hAnsi="Times New Roman" w:cs="AppleSystemUIFont"/>
          <w:sz w:val="24"/>
          <w:szCs w:val="24"/>
          <w:lang w:val="en-US"/>
        </w:rPr>
        <w:t xml:space="preserve"> = -90,000,000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50,000,000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1</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15,000,000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2</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8,000,000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3</m:t>
                </m:r>
              </m:sup>
            </m:sSup>
          </m:den>
        </m:f>
      </m:oMath>
      <w:r w:rsidRPr="00A1075D">
        <w:rPr>
          <w:rFonts w:ascii="Times New Roman" w:hAnsi="Times New Roman" w:cs="AppleSystemUIFont"/>
          <w:sz w:val="24"/>
          <w:szCs w:val="24"/>
          <w:lang w:val="en-US"/>
        </w:rPr>
        <w:t xml:space="preserve">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32,000,000</m:t>
            </m:r>
          </m:num>
          <m:den>
            <m:sSup>
              <m:sSupPr>
                <m:ctrlPr>
                  <w:rPr>
                    <w:rFonts w:ascii="Cambria Math" w:hAnsi="Cambria Math" w:cs="AppleSystemUIFont"/>
                    <w:i/>
                    <w:sz w:val="24"/>
                    <w:szCs w:val="24"/>
                    <w:lang w:val="en-US"/>
                  </w:rPr>
                </m:ctrlPr>
              </m:sSupPr>
              <m:e>
                <m:r>
                  <w:rPr>
                    <w:rFonts w:ascii="Cambria Math" w:hAnsi="Cambria Math" w:cs="AppleSystemUIFont"/>
                    <w:sz w:val="24"/>
                    <w:szCs w:val="24"/>
                    <w:lang w:val="en-US"/>
                  </w:rPr>
                  <m:t>(1+11%)</m:t>
                </m:r>
              </m:e>
              <m:sup>
                <m:r>
                  <w:rPr>
                    <w:rFonts w:ascii="Cambria Math" w:hAnsi="Cambria Math" w:cs="AppleSystemUIFont"/>
                    <w:sz w:val="24"/>
                    <w:szCs w:val="24"/>
                    <w:lang w:val="en-US"/>
                  </w:rPr>
                  <m:t>4</m:t>
                </m:r>
              </m:sup>
            </m:sSup>
          </m:den>
        </m:f>
      </m:oMath>
    </w:p>
    <w:p w:rsidR="002B6EF1" w:rsidRPr="00A1075D" w:rsidRDefault="002B6EF1" w:rsidP="00A1075D">
      <w:pPr>
        <w:autoSpaceDE w:val="0"/>
        <w:autoSpaceDN w:val="0"/>
        <w:adjustRightInd w:val="0"/>
        <w:jc w:val="left"/>
        <w:rPr>
          <w:rFonts w:ascii="Times New Roman" w:hAnsi="Times New Roman" w:cs="AppleSystemUIFont"/>
          <w:sz w:val="24"/>
          <w:szCs w:val="24"/>
          <w:lang w:val="en-US"/>
        </w:rPr>
      </w:pPr>
    </w:p>
    <w:p w:rsidR="002B6EF1" w:rsidRPr="00A1075D" w:rsidRDefault="002B6EF1"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 -90,000,000 + 45,045,045.04 + 12,195,121.95 + 5,839,416.06 + </w:t>
      </w:r>
      <w:r w:rsidR="00AF136B" w:rsidRPr="00A1075D">
        <w:rPr>
          <w:rFonts w:ascii="Times New Roman" w:hAnsi="Times New Roman" w:cs="AppleSystemUIFont"/>
          <w:sz w:val="24"/>
          <w:szCs w:val="24"/>
          <w:lang w:val="en-US"/>
        </w:rPr>
        <w:t>21,052,631.58</w:t>
      </w:r>
    </w:p>
    <w:p w:rsidR="00D10417" w:rsidRPr="00A1075D" w:rsidRDefault="00AF136B" w:rsidP="00A1075D">
      <w:pPr>
        <w:autoSpaceDE w:val="0"/>
        <w:autoSpaceDN w:val="0"/>
        <w:adjustRightInd w:val="0"/>
        <w:jc w:val="left"/>
        <w:rPr>
          <w:rFonts w:ascii="Times New Roman" w:hAnsi="Times New Roman" w:cs="AppleSystemUIFont"/>
          <w:sz w:val="24"/>
          <w:szCs w:val="24"/>
          <w:lang w:val="en-US"/>
        </w:rPr>
      </w:pPr>
      <w:r w:rsidRPr="00A1075D">
        <w:rPr>
          <w:rFonts w:ascii="Times New Roman" w:hAnsi="Times New Roman" w:cs="AppleSystemUIFont"/>
          <w:sz w:val="24"/>
          <w:szCs w:val="24"/>
          <w:lang w:val="en-US"/>
        </w:rPr>
        <w:t>= -5,867,785.37</w:t>
      </w:r>
    </w:p>
    <w:p w:rsidR="0098073B" w:rsidRPr="00A1075D" w:rsidRDefault="0098073B" w:rsidP="00A1075D">
      <w:pPr>
        <w:autoSpaceDE w:val="0"/>
        <w:autoSpaceDN w:val="0"/>
        <w:adjustRightInd w:val="0"/>
        <w:jc w:val="left"/>
        <w:rPr>
          <w:rFonts w:ascii="Times New Roman" w:hAnsi="Times New Roman" w:cs="AppleSystemUIFont"/>
          <w:sz w:val="24"/>
          <w:szCs w:val="24"/>
          <w:lang w:val="en-US"/>
        </w:rPr>
      </w:pPr>
    </w:p>
    <w:p w:rsidR="00AF136B" w:rsidRPr="00A1075D" w:rsidRDefault="0098073B"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IRR = 7% + </w:t>
      </w:r>
      <m:oMath>
        <m:f>
          <m:fPr>
            <m:ctrlPr>
              <w:rPr>
                <w:rFonts w:ascii="Cambria Math" w:hAnsi="Cambria Math" w:cs="AppleSystemUIFont"/>
                <w:i/>
                <w:sz w:val="24"/>
                <w:szCs w:val="24"/>
                <w:lang w:val="en-US"/>
              </w:rPr>
            </m:ctrlPr>
          </m:fPr>
          <m:num>
            <m:r>
              <w:rPr>
                <w:rFonts w:ascii="Cambria Math" w:hAnsi="Cambria Math" w:cs="AppleSystemUIFont"/>
                <w:sz w:val="24"/>
                <w:szCs w:val="24"/>
                <w:lang w:val="en-US"/>
              </w:rPr>
              <m:t>871,724.67</m:t>
            </m:r>
          </m:num>
          <m:den>
            <m:r>
              <w:rPr>
                <w:rFonts w:ascii="Cambria Math" w:hAnsi="Cambria Math" w:cs="AppleSystemUIFont"/>
                <w:sz w:val="24"/>
                <w:szCs w:val="24"/>
                <w:lang w:val="en-US"/>
              </w:rPr>
              <m:t>871,724.67-(-5,867,785.37)</m:t>
            </m:r>
          </m:den>
        </m:f>
      </m:oMath>
      <w:r w:rsidRPr="00A1075D">
        <w:rPr>
          <w:rFonts w:ascii="Times New Roman" w:hAnsi="Times New Roman" w:cs="AppleSystemUIFont"/>
          <w:sz w:val="24"/>
          <w:szCs w:val="24"/>
          <w:lang w:val="en-US"/>
        </w:rPr>
        <w:t xml:space="preserve"> (11%-7%)</w:t>
      </w:r>
    </w:p>
    <w:p w:rsidR="00463EDD" w:rsidRPr="00A1075D" w:rsidRDefault="0098073B"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IRR = 7% + </w:t>
      </w:r>
      <w:r w:rsidR="00463EDD" w:rsidRPr="00A1075D">
        <w:rPr>
          <w:rFonts w:ascii="Times New Roman" w:hAnsi="Times New Roman" w:cs="AppleSystemUIFont"/>
          <w:sz w:val="24"/>
          <w:szCs w:val="24"/>
          <w:lang w:val="en-US"/>
        </w:rPr>
        <w:t>0.13*4%</w:t>
      </w:r>
    </w:p>
    <w:p w:rsidR="00463EDD" w:rsidRPr="00A1075D" w:rsidRDefault="00463EDD" w:rsidP="00A1075D">
      <w:pPr>
        <w:autoSpaceDE w:val="0"/>
        <w:autoSpaceDN w:val="0"/>
        <w:adjustRightInd w:val="0"/>
        <w:jc w:val="center"/>
        <w:rPr>
          <w:rFonts w:ascii="Times New Roman" w:hAnsi="Times New Roman" w:cs="AppleSystemUIFont"/>
          <w:sz w:val="24"/>
          <w:szCs w:val="24"/>
          <w:lang w:val="en-US"/>
        </w:rPr>
      </w:pPr>
      <w:r w:rsidRPr="00A1075D">
        <w:rPr>
          <w:rFonts w:ascii="Times New Roman" w:hAnsi="Times New Roman" w:cs="AppleSystemUIFont"/>
          <w:sz w:val="24"/>
          <w:szCs w:val="24"/>
          <w:lang w:val="en-US"/>
        </w:rPr>
        <w:t xml:space="preserve">IRR = </w:t>
      </w:r>
      <w:r w:rsidRPr="00A1075D">
        <w:rPr>
          <w:rFonts w:ascii="Times New Roman" w:hAnsi="Times New Roman" w:cs="AppleSystemUIFont"/>
          <w:b/>
          <w:color w:val="FF0000"/>
          <w:sz w:val="24"/>
          <w:szCs w:val="24"/>
          <w:u w:val="dash"/>
          <w:lang w:val="en-US"/>
        </w:rPr>
        <w:t>7.52%</w:t>
      </w:r>
    </w:p>
    <w:p w:rsidR="00463EDD" w:rsidRDefault="00A1075D" w:rsidP="00D44D0C">
      <w:pPr>
        <w:autoSpaceDE w:val="0"/>
        <w:autoSpaceDN w:val="0"/>
        <w:adjustRightInd w:val="0"/>
        <w:rPr>
          <w:rFonts w:ascii="AppleSystemUIFont" w:hAnsi="AppleSystemUIFont" w:cs="AppleSystemUIFont"/>
          <w:lang w:val="en-US"/>
        </w:rPr>
      </w:pPr>
      <w:r>
        <w:rPr>
          <w:rFonts w:ascii="AppleSystemUIFont" w:hAnsi="AppleSystemUIFont" w:cs="AppleSystemUIFont"/>
          <w:noProof/>
          <w:lang w:val="en-US"/>
        </w:rPr>
        <mc:AlternateContent>
          <mc:Choice Requires="wps">
            <w:drawing>
              <wp:anchor distT="0" distB="0" distL="114300" distR="114300" simplePos="0" relativeHeight="251659264" behindDoc="0" locked="0" layoutInCell="1" allowOverlap="1">
                <wp:simplePos x="0" y="0"/>
                <wp:positionH relativeFrom="column">
                  <wp:posOffset>-600132</wp:posOffset>
                </wp:positionH>
                <wp:positionV relativeFrom="paragraph">
                  <wp:posOffset>248977</wp:posOffset>
                </wp:positionV>
                <wp:extent cx="517236" cy="350982"/>
                <wp:effectExtent l="0" t="12700" r="29210" b="30480"/>
                <wp:wrapNone/>
                <wp:docPr id="5" name="Right Arrow 5"/>
                <wp:cNvGraphicFramePr/>
                <a:graphic xmlns:a="http://schemas.openxmlformats.org/drawingml/2006/main">
                  <a:graphicData uri="http://schemas.microsoft.com/office/word/2010/wordprocessingShape">
                    <wps:wsp>
                      <wps:cNvSpPr/>
                      <wps:spPr>
                        <a:xfrm>
                          <a:off x="0" y="0"/>
                          <a:ext cx="517236" cy="35098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3AE129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47.25pt;margin-top:19.6pt;width:40.75pt;height:27.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" adj="14271" fillcolor="#4472c4 [3204]" strokecolor="#1f3763 [1604]" strokeweight="1pt"/>
            </w:pict>
          </mc:Fallback>
        </mc:AlternateContent>
      </w:r>
    </w:p>
    <w:p w:rsidR="00463EDD" w:rsidRPr="00A1075D" w:rsidRDefault="00463EDD" w:rsidP="00D44D0C">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   </w:t>
      </w:r>
      <w:r w:rsidRPr="00A1075D">
        <w:rPr>
          <w:rFonts w:ascii="Times New Roman" w:hAnsi="Times New Roman" w:cs="AppleSystemUIFont"/>
          <w:sz w:val="24"/>
          <w:lang w:val="en-US"/>
        </w:rPr>
        <w:t xml:space="preserve">In the payback period, project B will take 2 months shorter than project A to recover the initial investment, </w:t>
      </w:r>
      <w:r w:rsidR="00B37D65">
        <w:rPr>
          <w:rFonts w:ascii="Times New Roman" w:hAnsi="Times New Roman" w:cs="AppleSystemUIFont"/>
          <w:sz w:val="24"/>
          <w:lang w:val="en-US"/>
        </w:rPr>
        <w:t xml:space="preserve">but, it does not mean than the project B is the right project as the PBP does not consider the time value of money, </w:t>
      </w:r>
      <w:r w:rsidRPr="00A1075D">
        <w:rPr>
          <w:rFonts w:ascii="Times New Roman" w:hAnsi="Times New Roman" w:cs="AppleSystemUIFont"/>
          <w:sz w:val="24"/>
          <w:lang w:val="en-US"/>
        </w:rPr>
        <w:t xml:space="preserve">while in the </w:t>
      </w:r>
      <w:r w:rsidR="00111550" w:rsidRPr="00A1075D">
        <w:rPr>
          <w:rFonts w:ascii="Times New Roman" w:hAnsi="Times New Roman" w:cs="AppleSystemUIFont"/>
          <w:sz w:val="24"/>
          <w:lang w:val="en-US"/>
        </w:rPr>
        <w:t>accounting</w:t>
      </w:r>
      <w:r w:rsidRPr="00A1075D">
        <w:rPr>
          <w:rFonts w:ascii="Times New Roman" w:hAnsi="Times New Roman" w:cs="AppleSystemUIFont"/>
          <w:sz w:val="24"/>
          <w:lang w:val="en-US"/>
        </w:rPr>
        <w:t xml:space="preserve"> rate of return, both projects have similar ARR which means that both project</w:t>
      </w:r>
      <w:r w:rsidR="006A32FA" w:rsidRPr="00A1075D">
        <w:rPr>
          <w:rFonts w:ascii="Times New Roman" w:hAnsi="Times New Roman" w:cs="AppleSystemUIFont"/>
          <w:sz w:val="24"/>
          <w:lang w:val="en-US"/>
        </w:rPr>
        <w:t xml:space="preserve">s </w:t>
      </w:r>
      <w:r w:rsidRPr="00A1075D">
        <w:rPr>
          <w:rFonts w:ascii="Times New Roman" w:hAnsi="Times New Roman" w:cs="AppleSystemUIFont"/>
          <w:sz w:val="24"/>
          <w:lang w:val="en-US"/>
        </w:rPr>
        <w:t xml:space="preserve">make better using their capital by squeezing more earning out from each dollar the company employs in </w:t>
      </w:r>
      <w:r w:rsidR="00B37D65">
        <w:rPr>
          <w:rFonts w:ascii="Times New Roman" w:hAnsi="Times New Roman" w:cs="AppleSystemUIFont"/>
          <w:sz w:val="24"/>
          <w:lang w:val="en-US"/>
        </w:rPr>
        <w:t xml:space="preserve">the </w:t>
      </w:r>
      <w:r w:rsidRPr="00A1075D">
        <w:rPr>
          <w:rFonts w:ascii="Times New Roman" w:hAnsi="Times New Roman" w:cs="AppleSystemUIFont"/>
          <w:sz w:val="24"/>
          <w:lang w:val="en-US"/>
        </w:rPr>
        <w:t xml:space="preserve">capital same as the net present value where project A and B are positive and both projects will give a return of more than &gt; 10.25%. </w:t>
      </w:r>
    </w:p>
    <w:p w:rsidR="00463EDD" w:rsidRPr="00A1075D" w:rsidRDefault="00463EDD" w:rsidP="00D44D0C">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 xml:space="preserve">However, the project </w:t>
      </w:r>
      <w:r w:rsidR="00B37D65">
        <w:rPr>
          <w:rFonts w:ascii="Times New Roman" w:hAnsi="Times New Roman" w:cs="AppleSystemUIFont"/>
          <w:sz w:val="24"/>
          <w:lang w:val="en-US"/>
        </w:rPr>
        <w:t xml:space="preserve">A </w:t>
      </w:r>
      <w:r w:rsidRPr="00A1075D">
        <w:rPr>
          <w:rFonts w:ascii="Times New Roman" w:hAnsi="Times New Roman" w:cs="AppleSystemUIFont"/>
          <w:sz w:val="24"/>
          <w:lang w:val="en-US"/>
        </w:rPr>
        <w:t>should be chosen as it provide</w:t>
      </w:r>
      <w:r w:rsidR="00111550" w:rsidRPr="00A1075D">
        <w:rPr>
          <w:rFonts w:ascii="Times New Roman" w:hAnsi="Times New Roman" w:cs="AppleSystemUIFont"/>
          <w:sz w:val="24"/>
          <w:lang w:val="en-US"/>
        </w:rPr>
        <w:t xml:space="preserve">s </w:t>
      </w:r>
      <w:r w:rsidRPr="00A1075D">
        <w:rPr>
          <w:rFonts w:ascii="Times New Roman" w:hAnsi="Times New Roman" w:cs="AppleSystemUIFont"/>
          <w:sz w:val="24"/>
          <w:lang w:val="en-US"/>
        </w:rPr>
        <w:t xml:space="preserve">a higher return than project B </w:t>
      </w:r>
    </w:p>
    <w:p w:rsidR="00463EDD" w:rsidRPr="00A1075D" w:rsidRDefault="00463EDD" w:rsidP="00D44D0C">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lastRenderedPageBreak/>
        <w:t xml:space="preserve">10% + £3,185,000 &gt; 10% + £327,000. </w:t>
      </w:r>
    </w:p>
    <w:p w:rsidR="00463EDD" w:rsidRPr="00A1075D" w:rsidRDefault="00463EDD" w:rsidP="00D44D0C">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 xml:space="preserve">Furthermore, looking on the internal rate of return, it can be stated that project A </w:t>
      </w:r>
      <w:r w:rsidR="00111550" w:rsidRPr="00A1075D">
        <w:rPr>
          <w:rFonts w:ascii="Times New Roman" w:hAnsi="Times New Roman" w:cs="AppleSystemUIFont"/>
          <w:sz w:val="24"/>
          <w:lang w:val="en-US"/>
        </w:rPr>
        <w:t>proportion</w:t>
      </w:r>
      <w:r w:rsidRPr="00A1075D">
        <w:rPr>
          <w:rFonts w:ascii="Times New Roman" w:hAnsi="Times New Roman" w:cs="AppleSystemUIFont"/>
          <w:sz w:val="24"/>
          <w:lang w:val="en-US"/>
        </w:rPr>
        <w:t xml:space="preserve"> is higher than the company’s cost of capital 13.74% &gt;8% </w:t>
      </w:r>
      <w:r w:rsidR="00111550" w:rsidRPr="00A1075D">
        <w:rPr>
          <w:rFonts w:ascii="Times New Roman" w:hAnsi="Times New Roman" w:cs="AppleSystemUIFont"/>
          <w:sz w:val="24"/>
          <w:lang w:val="en-US"/>
        </w:rPr>
        <w:t>which</w:t>
      </w:r>
      <w:r w:rsidRPr="00A1075D">
        <w:rPr>
          <w:rFonts w:ascii="Times New Roman" w:hAnsi="Times New Roman" w:cs="AppleSystemUIFont"/>
          <w:sz w:val="24"/>
          <w:lang w:val="en-US"/>
        </w:rPr>
        <w:t xml:space="preserve"> means that th</w:t>
      </w:r>
      <w:r w:rsidR="00111550" w:rsidRPr="00A1075D">
        <w:rPr>
          <w:rFonts w:ascii="Times New Roman" w:hAnsi="Times New Roman" w:cs="AppleSystemUIFont"/>
          <w:sz w:val="24"/>
          <w:lang w:val="en-US"/>
        </w:rPr>
        <w:t>e IRR will exceed its cost and that the project that need</w:t>
      </w:r>
      <w:r w:rsidR="006A32FA" w:rsidRPr="00A1075D">
        <w:rPr>
          <w:rFonts w:ascii="Times New Roman" w:hAnsi="Times New Roman" w:cs="AppleSystemUIFont"/>
          <w:sz w:val="24"/>
          <w:lang w:val="en-US"/>
        </w:rPr>
        <w:t xml:space="preserve">s </w:t>
      </w:r>
      <w:r w:rsidR="00111550" w:rsidRPr="00A1075D">
        <w:rPr>
          <w:rFonts w:ascii="Times New Roman" w:hAnsi="Times New Roman" w:cs="AppleSystemUIFont"/>
          <w:sz w:val="24"/>
          <w:lang w:val="en-US"/>
        </w:rPr>
        <w:t>to be chosen</w:t>
      </w:r>
      <w:r w:rsidR="00B37D65">
        <w:rPr>
          <w:rFonts w:ascii="Times New Roman" w:hAnsi="Times New Roman" w:cs="AppleSystemUIFont"/>
          <w:sz w:val="24"/>
          <w:lang w:val="en-US"/>
        </w:rPr>
        <w:t xml:space="preserve">, </w:t>
      </w:r>
      <w:r w:rsidR="00111550" w:rsidRPr="00A1075D">
        <w:rPr>
          <w:rFonts w:ascii="Times New Roman" w:hAnsi="Times New Roman" w:cs="AppleSystemUIFont"/>
          <w:sz w:val="24"/>
          <w:lang w:val="en-US"/>
        </w:rPr>
        <w:t xml:space="preserve">while the internal rate of return for project B will not exceed its cost with 7.52% &lt;8%. </w:t>
      </w: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B37D65" w:rsidRDefault="00B37D65" w:rsidP="00D44D0C">
      <w:pPr>
        <w:autoSpaceDE w:val="0"/>
        <w:autoSpaceDN w:val="0"/>
        <w:adjustRightInd w:val="0"/>
        <w:rPr>
          <w:rFonts w:ascii="AppleSystemUIFont" w:hAnsi="AppleSystemUIFont" w:cs="AppleSystemUIFont"/>
          <w:lang w:val="en-US"/>
        </w:rPr>
      </w:pPr>
    </w:p>
    <w:p w:rsidR="00A1075D" w:rsidRPr="005B4A49" w:rsidRDefault="005B4A49" w:rsidP="005B4A49">
      <w:pPr>
        <w:autoSpaceDE w:val="0"/>
        <w:autoSpaceDN w:val="0"/>
        <w:adjustRightInd w:val="0"/>
        <w:jc w:val="center"/>
        <w:rPr>
          <w:rStyle w:val="Emphasis"/>
          <w:color w:val="4472C4" w:themeColor="accent1"/>
          <w:sz w:val="32"/>
          <w:u w:val="double"/>
        </w:rPr>
      </w:pPr>
      <w:r w:rsidRPr="005B4A49">
        <w:rPr>
          <w:rStyle w:val="Emphasis"/>
          <w:color w:val="4472C4" w:themeColor="accent1"/>
          <w:sz w:val="32"/>
          <w:u w:val="double"/>
        </w:rPr>
        <w:lastRenderedPageBreak/>
        <w:t>QUESTION 2:</w:t>
      </w:r>
    </w:p>
    <w:p w:rsidR="00BE3756" w:rsidRPr="00A1075D" w:rsidRDefault="00BE3756" w:rsidP="00BE3756">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 xml:space="preserve">Capital planning is a </w:t>
      </w:r>
      <w:r w:rsidR="006A32FA" w:rsidRPr="00A1075D">
        <w:rPr>
          <w:rFonts w:ascii="Times New Roman" w:hAnsi="Times New Roman" w:cs="AppleSystemUIFont"/>
          <w:sz w:val="24"/>
          <w:lang w:val="en-US"/>
        </w:rPr>
        <w:t>significant choice organization supervisor</w:t>
      </w:r>
      <w:r w:rsidRPr="00A1075D">
        <w:rPr>
          <w:rFonts w:ascii="Times New Roman" w:hAnsi="Times New Roman" w:cs="AppleSystemUIFont"/>
          <w:sz w:val="24"/>
          <w:lang w:val="en-US"/>
        </w:rPr>
        <w:t xml:space="preserve"> need to make to boost investor esteem. </w:t>
      </w:r>
    </w:p>
    <w:p w:rsidR="00BE3756" w:rsidRPr="00A1075D" w:rsidRDefault="00A1075D" w:rsidP="00A1075D">
      <w:pPr>
        <w:pStyle w:val="Heading1"/>
        <w:rPr>
          <w:b/>
          <w:color w:val="FF0000"/>
          <w:sz w:val="36"/>
          <w:u w:val="single"/>
          <w:lang w:val="en-US"/>
        </w:rPr>
      </w:pPr>
      <w:r w:rsidRPr="00A1075D">
        <w:rPr>
          <w:b/>
          <w:color w:val="FF0000"/>
          <w:sz w:val="36"/>
          <w:u w:val="single"/>
          <w:lang w:val="en-US"/>
        </w:rPr>
        <w:t>The Payback period:</w:t>
      </w:r>
    </w:p>
    <w:p w:rsidR="00BE3756" w:rsidRPr="00A1075D" w:rsidRDefault="00BE3756" w:rsidP="00BE3756">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The payback period is an instrument to decide the time required to recoup a venture, and it plays a significant role in financial management to see if the investment made giving a legitimate recuperation time</w:t>
      </w:r>
      <w:r w:rsidR="006C08E0" w:rsidRPr="00A1075D">
        <w:rPr>
          <w:rFonts w:ascii="Times New Roman" w:hAnsi="Times New Roman" w:cs="AppleSystemUIFont"/>
          <w:sz w:val="24"/>
          <w:lang w:val="en-US"/>
        </w:rPr>
        <w:t xml:space="preserve"> (</w:t>
      </w:r>
      <w:r w:rsidR="001B46B9" w:rsidRPr="00A1075D">
        <w:rPr>
          <w:rFonts w:ascii="Times New Roman" w:hAnsi="Times New Roman" w:cs="AppleSystemUIFont"/>
          <w:sz w:val="24"/>
          <w:lang w:val="en-US"/>
        </w:rPr>
        <w:t>Mahlia, 2011).</w:t>
      </w:r>
    </w:p>
    <w:p w:rsidR="00BE3756" w:rsidRPr="00A1075D" w:rsidRDefault="00BE3756" w:rsidP="00BE3756">
      <w:pPr>
        <w:autoSpaceDE w:val="0"/>
        <w:autoSpaceDN w:val="0"/>
        <w:adjustRightInd w:val="0"/>
        <w:rPr>
          <w:rFonts w:ascii="Times New Roman" w:hAnsi="Times New Roman" w:cs="AppleSystemUIFont"/>
          <w:sz w:val="24"/>
          <w:lang w:val="en-US"/>
        </w:rPr>
      </w:pPr>
    </w:p>
    <w:p w:rsidR="00BE3756" w:rsidRPr="00A1075D" w:rsidRDefault="00BE3756" w:rsidP="00BE3756">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On</w:t>
      </w:r>
      <w:r w:rsidR="004734E1" w:rsidRPr="00A1075D">
        <w:rPr>
          <w:rFonts w:ascii="Times New Roman" w:hAnsi="Times New Roman" w:cs="AppleSystemUIFont"/>
          <w:sz w:val="24"/>
          <w:lang w:val="en-US"/>
        </w:rPr>
        <w:t xml:space="preserve"> one hand, on</w:t>
      </w:r>
      <w:r w:rsidRPr="00A1075D">
        <w:rPr>
          <w:rFonts w:ascii="Times New Roman" w:hAnsi="Times New Roman" w:cs="AppleSystemUIFont"/>
          <w:sz w:val="24"/>
          <w:lang w:val="en-US"/>
        </w:rPr>
        <w:t>e of the advantages of PBP is using numbers of years which make it simple and understandable. Also, it offers a quick evaluation where plenty of managers nowadays use this technique with short-term PBP and the little investment as it is a very significant method to get a faster return. Another benefit is that PBP shows the significance</w:t>
      </w:r>
      <w:r w:rsidR="00557E70">
        <w:rPr>
          <w:rFonts w:ascii="Times New Roman" w:hAnsi="Times New Roman" w:cs="AppleSystemUIFont"/>
          <w:sz w:val="24"/>
          <w:lang w:val="en-US"/>
        </w:rPr>
        <w:t xml:space="preserve"> </w:t>
      </w:r>
      <w:r w:rsidR="00557E70" w:rsidRPr="00A1075D">
        <w:rPr>
          <w:rFonts w:ascii="Times New Roman" w:hAnsi="Times New Roman" w:cs="AppleSystemUIFont"/>
          <w:sz w:val="24"/>
          <w:lang w:val="en-US"/>
        </w:rPr>
        <w:t>settling investment decisions</w:t>
      </w:r>
      <w:r w:rsidRPr="00A1075D">
        <w:rPr>
          <w:rFonts w:ascii="Times New Roman" w:hAnsi="Times New Roman" w:cs="AppleSystemUIFont"/>
          <w:sz w:val="24"/>
          <w:lang w:val="en-US"/>
        </w:rPr>
        <w:t xml:space="preserve"> taking into consideration liquidity.</w:t>
      </w:r>
    </w:p>
    <w:p w:rsidR="004734E1" w:rsidRPr="00A1075D" w:rsidRDefault="004734E1" w:rsidP="00BE3756">
      <w:pPr>
        <w:autoSpaceDE w:val="0"/>
        <w:autoSpaceDN w:val="0"/>
        <w:adjustRightInd w:val="0"/>
        <w:rPr>
          <w:rFonts w:ascii="Times New Roman" w:hAnsi="Times New Roman" w:cs="AppleSystemUIFont"/>
          <w:sz w:val="24"/>
          <w:lang w:val="en-US"/>
        </w:rPr>
      </w:pPr>
    </w:p>
    <w:p w:rsidR="004734E1" w:rsidRPr="00A1075D" w:rsidRDefault="004734E1" w:rsidP="004734E1">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 xml:space="preserve">On the other hand, the most genuine shortcoming is that the </w:t>
      </w:r>
      <w:r w:rsidR="00557E70">
        <w:rPr>
          <w:rFonts w:ascii="Times New Roman" w:hAnsi="Times New Roman" w:cs="AppleSystemUIFont"/>
          <w:sz w:val="24"/>
          <w:lang w:val="en-US"/>
        </w:rPr>
        <w:t xml:space="preserve">time value of </w:t>
      </w:r>
      <w:r w:rsidR="00B37D65">
        <w:rPr>
          <w:rFonts w:ascii="Times New Roman" w:hAnsi="Times New Roman" w:cs="AppleSystemUIFont"/>
          <w:sz w:val="24"/>
          <w:lang w:val="en-US"/>
        </w:rPr>
        <w:t>money</w:t>
      </w:r>
      <w:r w:rsidR="00557E70">
        <w:rPr>
          <w:rFonts w:ascii="Times New Roman" w:hAnsi="Times New Roman" w:cs="AppleSystemUIFont"/>
          <w:sz w:val="24"/>
          <w:lang w:val="en-US"/>
        </w:rPr>
        <w:t xml:space="preserve"> is not considered by the </w:t>
      </w:r>
      <w:r w:rsidRPr="00A1075D">
        <w:rPr>
          <w:rFonts w:ascii="Times New Roman" w:hAnsi="Times New Roman" w:cs="AppleSystemUIFont"/>
          <w:sz w:val="24"/>
          <w:lang w:val="en-US"/>
        </w:rPr>
        <w:t>payback period as the technique does not give a reasonable determination to which project should be chosen. Moreover, the PBP ignore the profitability of a project wherein, not all the project that ha</w:t>
      </w:r>
      <w:r w:rsidR="006A32FA" w:rsidRPr="00A1075D">
        <w:rPr>
          <w:rFonts w:ascii="Times New Roman" w:hAnsi="Times New Roman" w:cs="AppleSystemUIFont"/>
          <w:sz w:val="24"/>
          <w:lang w:val="en-US"/>
        </w:rPr>
        <w:t>s a</w:t>
      </w:r>
      <w:r w:rsidRPr="00A1075D">
        <w:rPr>
          <w:rFonts w:ascii="Times New Roman" w:hAnsi="Times New Roman" w:cs="AppleSystemUIFont"/>
          <w:sz w:val="24"/>
          <w:lang w:val="en-US"/>
        </w:rPr>
        <w:t xml:space="preserve"> short payback period imply beneficially and also disregards incomes got after the compensation time frame</w:t>
      </w:r>
      <w:r w:rsidR="001B46B9" w:rsidRPr="00A1075D">
        <w:rPr>
          <w:rFonts w:ascii="Times New Roman" w:hAnsi="Times New Roman" w:cs="AppleSystemUIFont"/>
          <w:sz w:val="24"/>
          <w:lang w:val="en-US"/>
        </w:rPr>
        <w:t xml:space="preserve"> (Woodruff, 2019).</w:t>
      </w:r>
    </w:p>
    <w:p w:rsidR="004734E1" w:rsidRPr="00A1075D" w:rsidRDefault="00557E70" w:rsidP="004734E1">
      <w:pPr>
        <w:autoSpaceDE w:val="0"/>
        <w:autoSpaceDN w:val="0"/>
        <w:adjustRightInd w:val="0"/>
        <w:rPr>
          <w:rFonts w:ascii="Times New Roman" w:hAnsi="Times New Roman" w:cs="AppleSystemUIFont"/>
          <w:sz w:val="24"/>
          <w:lang w:val="en-US"/>
        </w:rPr>
      </w:pPr>
      <w:r>
        <w:rPr>
          <w:rFonts w:ascii="Times New Roman" w:hAnsi="Times New Roman" w:cs="AppleSystemUIFont"/>
          <w:sz w:val="24"/>
          <w:lang w:val="en-US"/>
        </w:rPr>
        <w:t>When settling on capital choices, n</w:t>
      </w:r>
      <w:r w:rsidR="004734E1" w:rsidRPr="00A1075D">
        <w:rPr>
          <w:rFonts w:ascii="Times New Roman" w:hAnsi="Times New Roman" w:cs="AppleSystemUIFont"/>
          <w:sz w:val="24"/>
          <w:lang w:val="en-US"/>
        </w:rPr>
        <w:t>umerous organizations utilize a mix of techniques. The payback period is mostly used to limit alternatives, after that, the NPV should be applied in order to recognize the best of the rest of the ventures</w:t>
      </w:r>
      <w:r w:rsidR="001B46B9" w:rsidRPr="00A1075D">
        <w:rPr>
          <w:rFonts w:ascii="Times New Roman" w:hAnsi="Times New Roman" w:cs="AppleSystemUIFont"/>
          <w:sz w:val="24"/>
          <w:lang w:val="en-US"/>
        </w:rPr>
        <w:t xml:space="preserve"> (Merritt, 2019).</w:t>
      </w:r>
    </w:p>
    <w:p w:rsidR="004734E1" w:rsidRDefault="004734E1" w:rsidP="004734E1">
      <w:pPr>
        <w:autoSpaceDE w:val="0"/>
        <w:autoSpaceDN w:val="0"/>
        <w:adjustRightInd w:val="0"/>
        <w:rPr>
          <w:rFonts w:ascii="AppleSystemUIFont" w:hAnsi="AppleSystemUIFont" w:cs="AppleSystemUIFont"/>
          <w:lang w:val="en-US"/>
        </w:rPr>
      </w:pPr>
    </w:p>
    <w:p w:rsidR="004734E1" w:rsidRPr="00A1075D" w:rsidRDefault="004734E1" w:rsidP="00A1075D">
      <w:pPr>
        <w:pStyle w:val="Heading2"/>
        <w:rPr>
          <w:b/>
          <w:color w:val="FF0000"/>
          <w:sz w:val="36"/>
          <w:u w:val="single"/>
          <w:lang w:val="en-US"/>
        </w:rPr>
      </w:pPr>
      <w:r w:rsidRPr="00A1075D">
        <w:rPr>
          <w:b/>
          <w:color w:val="FF0000"/>
          <w:sz w:val="36"/>
          <w:u w:val="single"/>
          <w:lang w:val="en-US"/>
        </w:rPr>
        <w:t>The Net Present Value:</w:t>
      </w:r>
    </w:p>
    <w:p w:rsidR="00710009" w:rsidRDefault="00710009" w:rsidP="00710009">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The net present value technique analyzes the incomes of an undertaking over a given period and resolves them to one proportionate present date cash using the financial elements</w:t>
      </w:r>
      <w:r w:rsidR="001B46B9" w:rsidRPr="00A1075D">
        <w:rPr>
          <w:rFonts w:ascii="Times New Roman" w:hAnsi="Times New Roman" w:cs="AppleSystemUIFont"/>
          <w:sz w:val="24"/>
          <w:lang w:val="en-US"/>
        </w:rPr>
        <w:t xml:space="preserve"> (Donald, 1995).</w:t>
      </w:r>
    </w:p>
    <w:p w:rsidR="007E3D26" w:rsidRPr="00A1075D" w:rsidRDefault="007E3D26" w:rsidP="00710009">
      <w:pPr>
        <w:autoSpaceDE w:val="0"/>
        <w:autoSpaceDN w:val="0"/>
        <w:adjustRightInd w:val="0"/>
        <w:rPr>
          <w:rFonts w:ascii="Times New Roman" w:hAnsi="Times New Roman" w:cs="AppleSystemUIFont"/>
          <w:sz w:val="24"/>
          <w:lang w:val="en-US"/>
        </w:rPr>
      </w:pPr>
    </w:p>
    <w:p w:rsidR="00710009" w:rsidRPr="00A1075D" w:rsidRDefault="00710009" w:rsidP="00710009">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 xml:space="preserve">The conspicuous benefit of the NPV is that it considers that a future dollar is worth not exactly a dollar today. In each period, the incomes are limited by another time of capital expense. </w:t>
      </w:r>
    </w:p>
    <w:p w:rsidR="00781373" w:rsidRPr="00A1075D" w:rsidRDefault="00710009" w:rsidP="00710009">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The net present value strategy additionally reveals whether speculation will make an incentive for the organization or the investors, and by how much as far as dollars. Another advantage is that the NPV strategy contemplates the expense of capital and the risk inalienable in making projections about the future</w:t>
      </w:r>
      <w:r w:rsidR="001B46B9" w:rsidRPr="00A1075D">
        <w:rPr>
          <w:rFonts w:ascii="Times New Roman" w:hAnsi="Times New Roman" w:cs="AppleSystemUIFont"/>
          <w:sz w:val="24"/>
          <w:lang w:val="en-US"/>
        </w:rPr>
        <w:t xml:space="preserve"> (Motley, 2016).</w:t>
      </w:r>
    </w:p>
    <w:p w:rsidR="002025C8" w:rsidRPr="00A1075D" w:rsidRDefault="006A32FA" w:rsidP="00710009">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lastRenderedPageBreak/>
        <w:t>Even though</w:t>
      </w:r>
      <w:r w:rsidR="00781373" w:rsidRPr="00A1075D">
        <w:rPr>
          <w:rFonts w:ascii="Times New Roman" w:hAnsi="Times New Roman" w:cs="AppleSystemUIFont"/>
          <w:sz w:val="24"/>
          <w:lang w:val="en-US"/>
        </w:rPr>
        <w:t xml:space="preserve"> the conventional NPV strategy has its preferences for representing the time estimation of cash and indicating the venture esteems added to the firm, unfortunately, </w:t>
      </w:r>
      <w:r w:rsidR="005F4ED9">
        <w:rPr>
          <w:rFonts w:ascii="Times New Roman" w:hAnsi="Times New Roman" w:cs="AppleSystemUIFont"/>
          <w:sz w:val="24"/>
          <w:lang w:val="en-US"/>
        </w:rPr>
        <w:t xml:space="preserve">in the business world, </w:t>
      </w:r>
      <w:r w:rsidR="00781373" w:rsidRPr="00A1075D">
        <w:rPr>
          <w:rFonts w:ascii="Times New Roman" w:hAnsi="Times New Roman" w:cs="AppleSystemUIFont"/>
          <w:sz w:val="24"/>
          <w:lang w:val="en-US"/>
        </w:rPr>
        <w:t>it cannot address the adaptability and vulnerability of capital planning. Professionals can consider receiving genuine options strategy to enhance the NPV way to deal with improve the nature of choice in capital planning.</w:t>
      </w:r>
    </w:p>
    <w:p w:rsidR="00781373" w:rsidRPr="00A1075D" w:rsidRDefault="00781373" w:rsidP="002025C8">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Another</w:t>
      </w:r>
      <w:r w:rsidR="002025C8" w:rsidRPr="00A1075D">
        <w:rPr>
          <w:rFonts w:ascii="Times New Roman" w:hAnsi="Times New Roman" w:cs="AppleSystemUIFont"/>
          <w:sz w:val="24"/>
          <w:lang w:val="en-US"/>
        </w:rPr>
        <w:t xml:space="preserve"> weakness for NPV is the investment size wherein</w:t>
      </w:r>
      <w:r w:rsidR="006A32FA" w:rsidRPr="00A1075D">
        <w:rPr>
          <w:rFonts w:ascii="Times New Roman" w:hAnsi="Times New Roman" w:cs="AppleSystemUIFont"/>
          <w:sz w:val="24"/>
          <w:lang w:val="en-US"/>
        </w:rPr>
        <w:t xml:space="preserve"> </w:t>
      </w:r>
      <w:r w:rsidR="002025C8" w:rsidRPr="00A1075D">
        <w:rPr>
          <w:rFonts w:ascii="Times New Roman" w:hAnsi="Times New Roman" w:cs="AppleSystemUIFont"/>
          <w:sz w:val="24"/>
          <w:lang w:val="en-US"/>
        </w:rPr>
        <w:t xml:space="preserve">higher NPV does not really </w:t>
      </w:r>
      <w:r w:rsidR="007E3D26" w:rsidRPr="00A1075D">
        <w:rPr>
          <w:rFonts w:ascii="Times New Roman" w:hAnsi="Times New Roman" w:cs="AppleSystemUIFont"/>
          <w:sz w:val="24"/>
          <w:lang w:val="en-US"/>
        </w:rPr>
        <w:t>means</w:t>
      </w:r>
      <w:r w:rsidR="006A32FA" w:rsidRPr="00A1075D">
        <w:rPr>
          <w:rFonts w:ascii="Times New Roman" w:hAnsi="Times New Roman" w:cs="AppleSystemUIFont"/>
          <w:sz w:val="24"/>
          <w:lang w:val="en-US"/>
        </w:rPr>
        <w:t xml:space="preserve"> </w:t>
      </w:r>
      <w:r w:rsidR="002025C8" w:rsidRPr="00A1075D">
        <w:rPr>
          <w:rFonts w:ascii="Times New Roman" w:hAnsi="Times New Roman" w:cs="AppleSystemUIFont"/>
          <w:sz w:val="24"/>
          <w:lang w:val="en-US"/>
        </w:rPr>
        <w:t>superior speculation. It's significant to evaluate the profits from an interest in rate terms to get an exact image of which venture gives a superior return</w:t>
      </w:r>
      <w:r w:rsidR="001B46B9" w:rsidRPr="00A1075D">
        <w:rPr>
          <w:rFonts w:ascii="Times New Roman" w:hAnsi="Times New Roman" w:cs="AppleSystemUIFont"/>
          <w:sz w:val="24"/>
          <w:lang w:val="en-US"/>
        </w:rPr>
        <w:t xml:space="preserve"> (Chen, 2012).</w:t>
      </w:r>
    </w:p>
    <w:p w:rsidR="00710009" w:rsidRDefault="00710009" w:rsidP="00710009">
      <w:pPr>
        <w:autoSpaceDE w:val="0"/>
        <w:autoSpaceDN w:val="0"/>
        <w:adjustRightInd w:val="0"/>
        <w:rPr>
          <w:rFonts w:ascii="AppleSystemUIFont" w:hAnsi="AppleSystemUIFont" w:cs="AppleSystemUIFont"/>
          <w:lang w:val="en-US"/>
        </w:rPr>
      </w:pPr>
    </w:p>
    <w:p w:rsidR="00710009" w:rsidRPr="00A1075D" w:rsidRDefault="00710009" w:rsidP="00A1075D">
      <w:pPr>
        <w:pStyle w:val="Heading2"/>
        <w:rPr>
          <w:b/>
          <w:color w:val="FF0000"/>
          <w:sz w:val="36"/>
          <w:u w:val="single"/>
          <w:lang w:val="en-US"/>
        </w:rPr>
      </w:pPr>
      <w:r w:rsidRPr="00A1075D">
        <w:rPr>
          <w:b/>
          <w:color w:val="FF0000"/>
          <w:sz w:val="36"/>
          <w:u w:val="single"/>
          <w:lang w:val="en-US"/>
        </w:rPr>
        <w:t xml:space="preserve">The internal rate of return: </w:t>
      </w:r>
    </w:p>
    <w:p w:rsidR="00710009" w:rsidRPr="00B37D65" w:rsidRDefault="00A1075D" w:rsidP="00710009">
      <w:pPr>
        <w:autoSpaceDE w:val="0"/>
        <w:autoSpaceDN w:val="0"/>
        <w:adjustRightInd w:val="0"/>
        <w:rPr>
          <w:rFonts w:ascii="Times New Roman" w:hAnsi="Times New Roman" w:cs="AppleSystemUIFont"/>
          <w:sz w:val="24"/>
          <w:lang w:val="en-US"/>
        </w:rPr>
      </w:pPr>
      <w:r w:rsidRPr="00B37D65">
        <w:rPr>
          <w:rFonts w:ascii="Times New Roman" w:hAnsi="Times New Roman" w:cs="AppleSystemUIFont"/>
          <w:sz w:val="24"/>
          <w:lang w:val="en-US"/>
        </w:rPr>
        <w:t>IRR i</w:t>
      </w:r>
      <w:r w:rsidR="00710009" w:rsidRPr="00B37D65">
        <w:rPr>
          <w:rFonts w:ascii="Times New Roman" w:hAnsi="Times New Roman" w:cs="AppleSystemUIFont"/>
          <w:sz w:val="24"/>
          <w:lang w:val="en-US"/>
        </w:rPr>
        <w:t>s a broadly utilized benchmark for evaluating the unwavering quality of the bookkeeping pace of return as a proportion of monetary gainfulness</w:t>
      </w:r>
      <w:r w:rsidR="00A87950" w:rsidRPr="00B37D65">
        <w:rPr>
          <w:rFonts w:ascii="Times New Roman" w:hAnsi="Times New Roman" w:cs="AppleSystemUIFont"/>
          <w:sz w:val="24"/>
          <w:lang w:val="en-US"/>
        </w:rPr>
        <w:t xml:space="preserve"> (Peasnell, 2012).</w:t>
      </w:r>
    </w:p>
    <w:p w:rsidR="00781373" w:rsidRPr="00B37D65" w:rsidRDefault="00710009" w:rsidP="00710009">
      <w:pPr>
        <w:autoSpaceDE w:val="0"/>
        <w:autoSpaceDN w:val="0"/>
        <w:adjustRightInd w:val="0"/>
        <w:rPr>
          <w:rFonts w:ascii="Times New Roman" w:hAnsi="Times New Roman" w:cs="AppleSystemUIFont"/>
          <w:sz w:val="24"/>
          <w:lang w:val="en-US"/>
        </w:rPr>
      </w:pPr>
      <w:r w:rsidRPr="00B37D65">
        <w:rPr>
          <w:rFonts w:ascii="Times New Roman" w:hAnsi="Times New Roman" w:cs="AppleSystemUIFont"/>
          <w:sz w:val="24"/>
          <w:lang w:val="en-US"/>
        </w:rPr>
        <w:t xml:space="preserve">The IRR considers the </w:t>
      </w:r>
      <w:r w:rsidR="005F4ED9" w:rsidRPr="00B37D65">
        <w:rPr>
          <w:rFonts w:ascii="Times New Roman" w:hAnsi="Times New Roman" w:cs="AppleSystemUIFont"/>
          <w:sz w:val="24"/>
          <w:lang w:val="en-US"/>
        </w:rPr>
        <w:t xml:space="preserve">income and the </w:t>
      </w:r>
      <w:r w:rsidRPr="00B37D65">
        <w:rPr>
          <w:rFonts w:ascii="Times New Roman" w:hAnsi="Times New Roman" w:cs="AppleSystemUIFont"/>
          <w:sz w:val="24"/>
          <w:lang w:val="en-US"/>
        </w:rPr>
        <w:t xml:space="preserve">time estimation of cash all through the undertaking life. </w:t>
      </w:r>
      <w:r w:rsidR="00781373" w:rsidRPr="00B37D65">
        <w:rPr>
          <w:rFonts w:ascii="Times New Roman" w:hAnsi="Times New Roman" w:cs="AppleSystemUIFont"/>
          <w:sz w:val="24"/>
          <w:lang w:val="en-US"/>
        </w:rPr>
        <w:t xml:space="preserve">Also, the IRR </w:t>
      </w:r>
      <w:r w:rsidRPr="00B37D65">
        <w:rPr>
          <w:rFonts w:ascii="Times New Roman" w:hAnsi="Times New Roman" w:cs="AppleSystemUIFont"/>
          <w:sz w:val="24"/>
          <w:lang w:val="en-US"/>
        </w:rPr>
        <w:t xml:space="preserve">steady with the target of </w:t>
      </w:r>
      <w:r w:rsidR="00A1075D" w:rsidRPr="00B37D65">
        <w:rPr>
          <w:rFonts w:ascii="Times New Roman" w:hAnsi="Times New Roman" w:cs="AppleSystemUIFont"/>
          <w:sz w:val="24"/>
          <w:lang w:val="en-US"/>
        </w:rPr>
        <w:t xml:space="preserve">the </w:t>
      </w:r>
      <w:r w:rsidRPr="00B37D65">
        <w:rPr>
          <w:rFonts w:ascii="Times New Roman" w:hAnsi="Times New Roman" w:cs="AppleSystemUIFont"/>
          <w:sz w:val="24"/>
          <w:lang w:val="en-US"/>
        </w:rPr>
        <w:t xml:space="preserve">investor </w:t>
      </w:r>
      <w:r w:rsidR="00781373" w:rsidRPr="00B37D65">
        <w:rPr>
          <w:rFonts w:ascii="Times New Roman" w:hAnsi="Times New Roman" w:cs="AppleSystemUIFont"/>
          <w:sz w:val="24"/>
          <w:lang w:val="en-US"/>
        </w:rPr>
        <w:t xml:space="preserve">by </w:t>
      </w:r>
      <w:r w:rsidRPr="00B37D65">
        <w:rPr>
          <w:rFonts w:ascii="Times New Roman" w:hAnsi="Times New Roman" w:cs="AppleSystemUIFont"/>
          <w:sz w:val="24"/>
          <w:lang w:val="en-US"/>
        </w:rPr>
        <w:t>rich</w:t>
      </w:r>
      <w:r w:rsidR="00781373" w:rsidRPr="00B37D65">
        <w:rPr>
          <w:rFonts w:ascii="Times New Roman" w:hAnsi="Times New Roman" w:cs="AppleSystemUIFont"/>
          <w:sz w:val="24"/>
          <w:lang w:val="en-US"/>
        </w:rPr>
        <w:t>es</w:t>
      </w:r>
      <w:r w:rsidRPr="00B37D65">
        <w:rPr>
          <w:rFonts w:ascii="Times New Roman" w:hAnsi="Times New Roman" w:cs="AppleSystemUIFont"/>
          <w:sz w:val="24"/>
          <w:lang w:val="en-US"/>
        </w:rPr>
        <w:t xml:space="preserve"> augmentation which is characteristic of productivity</w:t>
      </w:r>
      <w:r w:rsidR="00A87950" w:rsidRPr="00B37D65">
        <w:rPr>
          <w:rFonts w:ascii="Times New Roman" w:hAnsi="Times New Roman" w:cs="AppleSystemUIFont"/>
          <w:sz w:val="24"/>
          <w:lang w:val="en-US"/>
        </w:rPr>
        <w:t xml:space="preserve"> (Selvam, 2012).</w:t>
      </w:r>
    </w:p>
    <w:p w:rsidR="00710009" w:rsidRPr="00B37D65" w:rsidRDefault="00781373" w:rsidP="00710009">
      <w:pPr>
        <w:autoSpaceDE w:val="0"/>
        <w:autoSpaceDN w:val="0"/>
        <w:adjustRightInd w:val="0"/>
        <w:rPr>
          <w:rFonts w:ascii="Times New Roman" w:hAnsi="Times New Roman" w:cs="AppleSystemUIFont"/>
          <w:sz w:val="24"/>
          <w:lang w:val="en-US"/>
        </w:rPr>
      </w:pPr>
      <w:r w:rsidRPr="00B37D65">
        <w:rPr>
          <w:rFonts w:ascii="Times New Roman" w:hAnsi="Times New Roman" w:cs="AppleSystemUIFont"/>
          <w:sz w:val="24"/>
          <w:lang w:val="en-US"/>
        </w:rPr>
        <w:t>However, the internal rate o</w:t>
      </w:r>
      <w:r w:rsidR="00A1075D" w:rsidRPr="00B37D65">
        <w:rPr>
          <w:rFonts w:ascii="Times New Roman" w:hAnsi="Times New Roman" w:cs="AppleSystemUIFont"/>
          <w:sz w:val="24"/>
          <w:lang w:val="en-US"/>
        </w:rPr>
        <w:t>f</w:t>
      </w:r>
      <w:r w:rsidRPr="00B37D65">
        <w:rPr>
          <w:rFonts w:ascii="Times New Roman" w:hAnsi="Times New Roman" w:cs="AppleSystemUIFont"/>
          <w:sz w:val="24"/>
          <w:lang w:val="en-US"/>
        </w:rPr>
        <w:t xml:space="preserve"> return can </w:t>
      </w:r>
      <w:r w:rsidR="00710009" w:rsidRPr="00B37D65">
        <w:rPr>
          <w:rFonts w:ascii="Times New Roman" w:hAnsi="Times New Roman" w:cs="AppleSystemUIFont"/>
          <w:sz w:val="24"/>
          <w:lang w:val="en-US"/>
        </w:rPr>
        <w:t>complex-esteemed return rates and complex-esteemed capitals are without financial significance</w:t>
      </w:r>
      <w:r w:rsidRPr="00B37D65">
        <w:rPr>
          <w:rFonts w:ascii="Times New Roman" w:hAnsi="Times New Roman" w:cs="AppleSystemUIFont"/>
          <w:sz w:val="24"/>
          <w:lang w:val="en-US"/>
        </w:rPr>
        <w:t xml:space="preserve">, also the IRR can't quantify the arrival on the underlying venture, Another, cons could be that </w:t>
      </w:r>
      <w:r w:rsidR="00710009" w:rsidRPr="00B37D65">
        <w:rPr>
          <w:rFonts w:ascii="Times New Roman" w:hAnsi="Times New Roman" w:cs="AppleSystemUIFont"/>
          <w:sz w:val="24"/>
          <w:lang w:val="en-US"/>
        </w:rPr>
        <w:t>project positioning with the IRR is</w:t>
      </w:r>
      <w:r w:rsidR="00B37D65">
        <w:rPr>
          <w:rFonts w:ascii="Times New Roman" w:hAnsi="Times New Roman" w:cs="AppleSystemUIFont"/>
          <w:sz w:val="24"/>
          <w:lang w:val="en-US"/>
        </w:rPr>
        <w:t xml:space="preserve"> not </w:t>
      </w:r>
      <w:r w:rsidR="00710009" w:rsidRPr="00B37D65">
        <w:rPr>
          <w:rFonts w:ascii="Times New Roman" w:hAnsi="Times New Roman" w:cs="AppleSystemUIFont"/>
          <w:sz w:val="24"/>
          <w:lang w:val="en-US"/>
        </w:rPr>
        <w:t>perfect with NPV positioning</w:t>
      </w:r>
      <w:r w:rsidR="00A87950" w:rsidRPr="00B37D65">
        <w:rPr>
          <w:rFonts w:ascii="Times New Roman" w:hAnsi="Times New Roman" w:cs="AppleSystemUIFont"/>
          <w:sz w:val="24"/>
          <w:lang w:val="en-US"/>
        </w:rPr>
        <w:t xml:space="preserve"> (Magni, 2011).</w:t>
      </w:r>
    </w:p>
    <w:p w:rsidR="00B37D65" w:rsidRDefault="00B37D65" w:rsidP="00710009">
      <w:pPr>
        <w:autoSpaceDE w:val="0"/>
        <w:autoSpaceDN w:val="0"/>
        <w:adjustRightInd w:val="0"/>
        <w:rPr>
          <w:rFonts w:ascii="AppleSystemUIFont" w:hAnsi="AppleSystemUIFont" w:cs="AppleSystemUIFont"/>
          <w:lang w:val="en-US"/>
        </w:rPr>
      </w:pPr>
    </w:p>
    <w:p w:rsidR="00B37D65" w:rsidRDefault="00B37D65" w:rsidP="00710009">
      <w:pPr>
        <w:autoSpaceDE w:val="0"/>
        <w:autoSpaceDN w:val="0"/>
        <w:adjustRightInd w:val="0"/>
        <w:rPr>
          <w:rFonts w:ascii="AppleSystemUIFont" w:hAnsi="AppleSystemUIFont" w:cs="AppleSystemUIFont"/>
          <w:lang w:val="en-US"/>
        </w:rPr>
      </w:pPr>
    </w:p>
    <w:p w:rsidR="00781373" w:rsidRDefault="00781373" w:rsidP="00A1075D">
      <w:pPr>
        <w:pStyle w:val="Title"/>
        <w:rPr>
          <w:lang w:val="en-US"/>
        </w:rPr>
      </w:pPr>
      <w:r>
        <w:rPr>
          <w:lang w:val="en-US"/>
        </w:rPr>
        <w:t>Conclusion:</w:t>
      </w:r>
    </w:p>
    <w:p w:rsidR="00781373" w:rsidRPr="00A1075D" w:rsidRDefault="00781373" w:rsidP="00710009">
      <w:pPr>
        <w:autoSpaceDE w:val="0"/>
        <w:autoSpaceDN w:val="0"/>
        <w:adjustRightInd w:val="0"/>
        <w:rPr>
          <w:rFonts w:ascii="Times New Roman" w:hAnsi="Times New Roman" w:cs="AppleSystemUIFont"/>
          <w:sz w:val="24"/>
          <w:lang w:val="en-US"/>
        </w:rPr>
      </w:pPr>
    </w:p>
    <w:p w:rsidR="00781373" w:rsidRPr="00A1075D" w:rsidRDefault="00781373" w:rsidP="00781373">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 xml:space="preserve">The techniques for NPV and of IRR are among the ones most as often as possible utilized in the assessment of speculation ventures dependent on a limited income. </w:t>
      </w:r>
    </w:p>
    <w:p w:rsidR="00781373" w:rsidRPr="00A1075D" w:rsidRDefault="00781373" w:rsidP="00781373">
      <w:pPr>
        <w:autoSpaceDE w:val="0"/>
        <w:autoSpaceDN w:val="0"/>
        <w:adjustRightInd w:val="0"/>
        <w:rPr>
          <w:rFonts w:ascii="Times New Roman" w:hAnsi="Times New Roman" w:cs="AppleSystemUIFont"/>
          <w:sz w:val="24"/>
          <w:lang w:val="en-US"/>
        </w:rPr>
      </w:pPr>
    </w:p>
    <w:p w:rsidR="00781373" w:rsidRPr="00A1075D" w:rsidRDefault="00781373" w:rsidP="00781373">
      <w:pPr>
        <w:autoSpaceDE w:val="0"/>
        <w:autoSpaceDN w:val="0"/>
        <w:adjustRightInd w:val="0"/>
        <w:rPr>
          <w:rFonts w:ascii="Times New Roman" w:hAnsi="Times New Roman" w:cs="AppleSystemUIFont"/>
          <w:sz w:val="24"/>
          <w:lang w:val="en-US"/>
        </w:rPr>
      </w:pPr>
      <w:r w:rsidRPr="00A1075D">
        <w:rPr>
          <w:rFonts w:ascii="Times New Roman" w:hAnsi="Times New Roman" w:cs="AppleSystemUIFont"/>
          <w:sz w:val="24"/>
          <w:lang w:val="en-US"/>
        </w:rPr>
        <w:t>As a rule, the consequences of both NPV and IRR investigations are equivalent, nevertheless, conclusions may contrast if there should be an occurrence of assessment of non-regular venture projects but typically, IRR technique has the priority as it is increasingly justifiable and evident to speculators as a pointer showing the breaking point productivity of the venture.</w:t>
      </w:r>
    </w:p>
    <w:p w:rsidR="00781373" w:rsidRDefault="00781373" w:rsidP="00781373">
      <w:pPr>
        <w:autoSpaceDE w:val="0"/>
        <w:autoSpaceDN w:val="0"/>
        <w:adjustRightInd w:val="0"/>
        <w:rPr>
          <w:rFonts w:ascii="AppleSystemUIFont" w:hAnsi="AppleSystemUIFont" w:cs="AppleSystemUIFont"/>
          <w:lang w:val="en-US"/>
        </w:rPr>
      </w:pPr>
    </w:p>
    <w:p w:rsidR="00EB71EE" w:rsidRDefault="00EB71EE" w:rsidP="00781373">
      <w:pPr>
        <w:autoSpaceDE w:val="0"/>
        <w:autoSpaceDN w:val="0"/>
        <w:adjustRightInd w:val="0"/>
        <w:rPr>
          <w:rFonts w:ascii="AppleSystemUIFont" w:hAnsi="AppleSystemUIFont" w:cs="AppleSystemUIFont"/>
          <w:lang w:val="en-US"/>
        </w:rPr>
      </w:pPr>
    </w:p>
    <w:p w:rsidR="005B4A49" w:rsidRDefault="005B4A49" w:rsidP="00781373">
      <w:pPr>
        <w:autoSpaceDE w:val="0"/>
        <w:autoSpaceDN w:val="0"/>
        <w:adjustRightInd w:val="0"/>
        <w:rPr>
          <w:rFonts w:ascii="AppleSystemUIFont" w:hAnsi="AppleSystemUIFont" w:cs="AppleSystemUIFont"/>
          <w:lang w:val="en-US"/>
        </w:rPr>
      </w:pPr>
      <w:bookmarkStart w:id="0" w:name="_GoBack"/>
      <w:bookmarkEnd w:id="0"/>
    </w:p>
    <w:p w:rsidR="00EB71EE" w:rsidRDefault="00EB71EE" w:rsidP="005B4A49">
      <w:pPr>
        <w:pStyle w:val="Title"/>
        <w:rPr>
          <w:lang w:val="en-US"/>
        </w:rPr>
      </w:pPr>
      <w:r>
        <w:rPr>
          <w:lang w:val="en-US"/>
        </w:rPr>
        <w:lastRenderedPageBreak/>
        <w:t>References:</w:t>
      </w:r>
    </w:p>
    <w:p w:rsidR="00EB71EE" w:rsidRDefault="00EB71EE" w:rsidP="00781373">
      <w:pPr>
        <w:autoSpaceDE w:val="0"/>
        <w:autoSpaceDN w:val="0"/>
        <w:adjustRightInd w:val="0"/>
        <w:rPr>
          <w:rFonts w:ascii="AppleSystemUIFont" w:hAnsi="AppleSystemUIFont" w:cs="AppleSystemUIFont"/>
          <w:lang w:val="en-US"/>
        </w:rPr>
      </w:pP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Mihaela Diaconu (2011) ‘Technological innovation: Concept, process, typology and implications in the economy’ </w:t>
      </w:r>
      <w:r w:rsidRPr="005066E5">
        <w:rPr>
          <w:rFonts w:ascii="Times New Roman" w:hAnsi="Times New Roman" w:cs="AppleSystemUIFont"/>
          <w:i/>
          <w:sz w:val="24"/>
          <w:szCs w:val="24"/>
          <w:lang w:val="en-US"/>
        </w:rPr>
        <w:t>Theoretical and applied economics</w:t>
      </w:r>
      <w:r w:rsidRPr="005B4A49">
        <w:rPr>
          <w:rFonts w:ascii="Times New Roman" w:hAnsi="Times New Roman" w:cs="AppleSystemUIFont"/>
          <w:sz w:val="24"/>
          <w:szCs w:val="24"/>
          <w:lang w:val="en-US"/>
        </w:rPr>
        <w:t xml:space="preserve">, 10 (563), pp.127-144. [Online] Available at: </w:t>
      </w:r>
      <w:hyperlink r:id="rId21" w:history="1">
        <w:r w:rsidRPr="005B4A49">
          <w:rPr>
            <w:rStyle w:val="Hyperlink"/>
            <w:rFonts w:ascii="Times New Roman" w:hAnsi="Times New Roman" w:cs="AppleSystemUIFont"/>
            <w:sz w:val="24"/>
            <w:szCs w:val="24"/>
            <w:lang w:val="en-US"/>
          </w:rPr>
          <w:t>https://www.researchgate.net/publication/227364059_Technological_Innovation_Concept_Process_Typology_and_Implications_in_the_Economy</w:t>
        </w:r>
      </w:hyperlink>
      <w:r w:rsidRPr="005B4A49">
        <w:rPr>
          <w:rFonts w:ascii="Times New Roman" w:hAnsi="Times New Roman" w:cs="AppleSystemUIFont"/>
          <w:sz w:val="24"/>
          <w:szCs w:val="24"/>
          <w:lang w:val="en-US"/>
        </w:rPr>
        <w:t xml:space="preserve"> [Accessed 1st May 2020].</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Farshed Madani (2014) </w:t>
      </w:r>
      <w:r w:rsidRPr="005066E5">
        <w:rPr>
          <w:rFonts w:ascii="Times New Roman" w:hAnsi="Times New Roman" w:cs="AppleSystemUIFont"/>
          <w:i/>
          <w:sz w:val="24"/>
          <w:szCs w:val="24"/>
          <w:lang w:val="en-US"/>
        </w:rPr>
        <w:t>Samsung’s innovation strategy in smart phones market</w:t>
      </w:r>
      <w:r w:rsidRPr="005B4A49">
        <w:rPr>
          <w:rFonts w:ascii="Times New Roman" w:hAnsi="Times New Roman" w:cs="AppleSystemUIFont"/>
          <w:sz w:val="24"/>
          <w:szCs w:val="24"/>
          <w:lang w:val="en-US"/>
        </w:rPr>
        <w:t xml:space="preserve">. [Online] Available at: </w:t>
      </w:r>
      <w:hyperlink r:id="rId22" w:history="1">
        <w:r w:rsidRPr="005B4A49">
          <w:rPr>
            <w:rStyle w:val="Hyperlink"/>
            <w:rFonts w:ascii="Times New Roman" w:hAnsi="Times New Roman" w:cs="AppleSystemUIFont"/>
            <w:sz w:val="24"/>
            <w:szCs w:val="24"/>
            <w:lang w:val="en-US"/>
          </w:rPr>
          <w:t>https://www.researchgate.net/publication/319585333_Samsung%27s_Innovation_Strategy_in_Smart_Phones_Market</w:t>
        </w:r>
      </w:hyperlink>
      <w:r w:rsidRPr="005B4A49">
        <w:rPr>
          <w:rFonts w:ascii="Times New Roman" w:hAnsi="Times New Roman" w:cs="AppleSystemUIFont"/>
          <w:sz w:val="24"/>
          <w:szCs w:val="24"/>
          <w:lang w:val="en-US"/>
        </w:rPr>
        <w:t xml:space="preserve"> [Accessed 2</w:t>
      </w:r>
      <w:r w:rsidRPr="005B4A49">
        <w:rPr>
          <w:rFonts w:ascii="Times New Roman" w:hAnsi="Times New Roman" w:cs="AppleSystemUIFont"/>
          <w:sz w:val="24"/>
          <w:szCs w:val="24"/>
          <w:vertAlign w:val="superscript"/>
          <w:lang w:val="en-US"/>
        </w:rPr>
        <w:t>nd</w:t>
      </w:r>
      <w:r w:rsidRPr="005B4A49">
        <w:rPr>
          <w:rFonts w:ascii="Times New Roman" w:hAnsi="Times New Roman" w:cs="AppleSystemUIFont"/>
          <w:sz w:val="24"/>
          <w:szCs w:val="24"/>
          <w:lang w:val="en-US"/>
        </w:rPr>
        <w:t xml:space="preserve"> May 2020].</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Hong Mo A Yang (2007) </w:t>
      </w:r>
      <w:r w:rsidRPr="005066E5">
        <w:rPr>
          <w:rFonts w:ascii="Times New Roman" w:hAnsi="Times New Roman" w:cs="AppleSystemUIFont"/>
          <w:i/>
          <w:sz w:val="24"/>
          <w:szCs w:val="24"/>
          <w:lang w:val="en-US"/>
        </w:rPr>
        <w:t>Supply chain management six sigma: a management innovation methodology at the Samsung Group</w:t>
      </w:r>
      <w:r w:rsidRPr="005B4A49">
        <w:rPr>
          <w:rFonts w:ascii="Times New Roman" w:hAnsi="Times New Roman" w:cs="AppleSystemUIFont"/>
          <w:sz w:val="24"/>
          <w:szCs w:val="24"/>
          <w:lang w:val="en-US"/>
        </w:rPr>
        <w:t xml:space="preserve">. [Online] Available at: </w:t>
      </w:r>
      <w:hyperlink r:id="rId23" w:history="1">
        <w:r w:rsidRPr="005B4A49">
          <w:rPr>
            <w:rStyle w:val="Hyperlink"/>
            <w:rFonts w:ascii="Times New Roman" w:hAnsi="Times New Roman" w:cs="AppleSystemUIFont"/>
            <w:sz w:val="24"/>
            <w:szCs w:val="24"/>
            <w:lang w:val="en-US"/>
          </w:rPr>
          <w:t>https://www.researchgate.net/profile/Hong_Mo_Yang/publication/235291000_Supply_chain_management_six_sigma_A_management_innovation_methodology_at_the_Samsung_Group/links/56e03d0708aec4b3333d0445.pdf</w:t>
        </w:r>
      </w:hyperlink>
      <w:r w:rsidRPr="005B4A49">
        <w:rPr>
          <w:rFonts w:ascii="Times New Roman" w:hAnsi="Times New Roman" w:cs="AppleSystemUIFont"/>
          <w:sz w:val="24"/>
          <w:szCs w:val="24"/>
          <w:lang w:val="en-US"/>
        </w:rPr>
        <w:t xml:space="preserve"> [Accessed 2nd May 2020]. </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Reymond Allan G. Vergara (2012) ‘Samsung Electronics and Apple, Inc.: A case study in contrast in vertical integration in the 21</w:t>
      </w:r>
      <w:r w:rsidRPr="005B4A49">
        <w:rPr>
          <w:rFonts w:ascii="Times New Roman" w:hAnsi="Times New Roman" w:cs="AppleSystemUIFont"/>
          <w:sz w:val="24"/>
          <w:szCs w:val="24"/>
          <w:vertAlign w:val="superscript"/>
          <w:lang w:val="en-US"/>
        </w:rPr>
        <w:t>st</w:t>
      </w:r>
      <w:r w:rsidRPr="005B4A49">
        <w:rPr>
          <w:rFonts w:ascii="Times New Roman" w:hAnsi="Times New Roman" w:cs="AppleSystemUIFont"/>
          <w:sz w:val="24"/>
          <w:szCs w:val="24"/>
          <w:lang w:val="en-US"/>
        </w:rPr>
        <w:t xml:space="preserve"> century’ </w:t>
      </w:r>
      <w:r w:rsidRPr="005066E5">
        <w:rPr>
          <w:rFonts w:ascii="Times New Roman" w:hAnsi="Times New Roman" w:cs="AppleSystemUIFont"/>
          <w:i/>
          <w:sz w:val="24"/>
          <w:szCs w:val="24"/>
          <w:lang w:val="en-US"/>
        </w:rPr>
        <w:t>American international journal of contemporary research</w:t>
      </w:r>
      <w:r w:rsidRPr="005B4A49">
        <w:rPr>
          <w:rFonts w:ascii="Times New Roman" w:hAnsi="Times New Roman" w:cs="AppleSystemUIFont"/>
          <w:sz w:val="24"/>
          <w:szCs w:val="24"/>
          <w:lang w:val="en-US"/>
        </w:rPr>
        <w:t xml:space="preserve">, 2 (9), pp.77-81. [Online] Available at: </w:t>
      </w:r>
      <w:hyperlink r:id="rId24" w:history="1">
        <w:r w:rsidRPr="005B4A49">
          <w:rPr>
            <w:rStyle w:val="Hyperlink"/>
            <w:rFonts w:ascii="Times New Roman" w:hAnsi="Times New Roman" w:cs="AppleSystemUIFont"/>
            <w:sz w:val="24"/>
            <w:szCs w:val="24"/>
            <w:lang w:val="en-US"/>
          </w:rPr>
          <w:t>http://www.aijcrnet.com/journals/Vol_2_No_9_September_2012/9.pdf</w:t>
        </w:r>
      </w:hyperlink>
      <w:r w:rsidRPr="005B4A49">
        <w:rPr>
          <w:rFonts w:ascii="Times New Roman" w:hAnsi="Times New Roman" w:cs="AppleSystemUIFont"/>
          <w:sz w:val="24"/>
          <w:szCs w:val="24"/>
          <w:lang w:val="en-US"/>
        </w:rPr>
        <w:t xml:space="preserve"> [Accessed 2 May 2020]. </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Dimitri Simonim (2014) </w:t>
      </w:r>
      <w:r w:rsidRPr="005066E5">
        <w:rPr>
          <w:rFonts w:ascii="Times New Roman" w:hAnsi="Times New Roman" w:cs="AppleSystemUIFont"/>
          <w:i/>
          <w:sz w:val="24"/>
          <w:szCs w:val="24"/>
          <w:lang w:val="en-US"/>
        </w:rPr>
        <w:t>International strategy: The strategy of Samsung Group</w:t>
      </w:r>
      <w:r w:rsidRPr="005B4A49">
        <w:rPr>
          <w:rFonts w:ascii="Times New Roman" w:hAnsi="Times New Roman" w:cs="AppleSystemUIFont"/>
          <w:sz w:val="24"/>
          <w:szCs w:val="24"/>
          <w:lang w:val="en-US"/>
        </w:rPr>
        <w:t xml:space="preserve">. [Online] Available at: </w:t>
      </w:r>
      <w:hyperlink r:id="rId25" w:history="1">
        <w:r w:rsidRPr="005B4A49">
          <w:rPr>
            <w:rStyle w:val="Hyperlink"/>
            <w:rFonts w:ascii="Times New Roman" w:hAnsi="Times New Roman" w:cs="AppleSystemUIFont"/>
            <w:sz w:val="24"/>
            <w:szCs w:val="24"/>
            <w:lang w:val="en-US"/>
          </w:rPr>
          <w:t>https://www.researchgate.net/publication/285370984_International_Strategy_The_Strategy_of_Samsung_Group</w:t>
        </w:r>
      </w:hyperlink>
      <w:r w:rsidRPr="005B4A49">
        <w:rPr>
          <w:rFonts w:ascii="Times New Roman" w:hAnsi="Times New Roman" w:cs="AppleSystemUIFont"/>
          <w:sz w:val="24"/>
          <w:szCs w:val="24"/>
          <w:lang w:val="en-US"/>
        </w:rPr>
        <w:t xml:space="preserve"> [Accessed 03 May 2020]. </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The Economist (2018) </w:t>
      </w:r>
      <w:r w:rsidRPr="005066E5">
        <w:rPr>
          <w:rFonts w:ascii="Times New Roman" w:hAnsi="Times New Roman" w:cs="AppleSystemUIFont"/>
          <w:i/>
          <w:sz w:val="24"/>
          <w:szCs w:val="24"/>
          <w:lang w:val="en-US"/>
        </w:rPr>
        <w:t>Samsung reshuffles board of directors</w:t>
      </w:r>
      <w:r w:rsidRPr="005B4A49">
        <w:rPr>
          <w:rFonts w:ascii="Times New Roman" w:hAnsi="Times New Roman" w:cs="AppleSystemUIFont"/>
          <w:sz w:val="24"/>
          <w:szCs w:val="24"/>
          <w:lang w:val="en-US"/>
        </w:rPr>
        <w:t xml:space="preserve">. [Online] Available at: </w:t>
      </w:r>
      <w:hyperlink r:id="rId26" w:history="1">
        <w:r w:rsidRPr="005B4A49">
          <w:rPr>
            <w:rStyle w:val="Hyperlink"/>
            <w:rFonts w:ascii="Times New Roman" w:hAnsi="Times New Roman" w:cs="AppleSystemUIFont"/>
            <w:sz w:val="24"/>
            <w:szCs w:val="24"/>
            <w:lang w:val="en-US"/>
          </w:rPr>
          <w:t>https://www.eiu.com/industry/article/656572449/samsung-reshuffles-board-of-directors/2018-03-28</w:t>
        </w:r>
      </w:hyperlink>
      <w:r w:rsidRPr="005B4A49">
        <w:rPr>
          <w:rFonts w:ascii="Times New Roman" w:hAnsi="Times New Roman" w:cs="AppleSystemUIFont"/>
          <w:sz w:val="24"/>
          <w:szCs w:val="24"/>
          <w:lang w:val="en-US"/>
        </w:rPr>
        <w:t xml:space="preserve"> [Accessed 03 May 2020]. </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Michael Bow (2016) </w:t>
      </w:r>
      <w:r w:rsidRPr="005066E5">
        <w:rPr>
          <w:rFonts w:ascii="Times New Roman" w:hAnsi="Times New Roman" w:cs="AppleSystemUIFont"/>
          <w:i/>
          <w:sz w:val="24"/>
          <w:szCs w:val="24"/>
          <w:lang w:val="en-US"/>
        </w:rPr>
        <w:t>Samsung’s shock profit warning signals end of smartphone sale boom.</w:t>
      </w:r>
      <w:r w:rsidRPr="005B4A49">
        <w:rPr>
          <w:rFonts w:ascii="Times New Roman" w:hAnsi="Times New Roman" w:cs="AppleSystemUIFont"/>
          <w:sz w:val="24"/>
          <w:szCs w:val="24"/>
          <w:lang w:val="en-US"/>
        </w:rPr>
        <w:t xml:space="preserve"> [Online] Available at: </w:t>
      </w:r>
      <w:hyperlink r:id="rId27" w:history="1">
        <w:r w:rsidRPr="005B4A49">
          <w:rPr>
            <w:rStyle w:val="Hyperlink"/>
            <w:rFonts w:ascii="Times New Roman" w:hAnsi="Times New Roman" w:cs="AppleSystemUIFont"/>
            <w:sz w:val="24"/>
            <w:szCs w:val="24"/>
            <w:lang w:val="en-US"/>
          </w:rPr>
          <w:t>https://www.standard.co.uk/business/samsungs-shock-profit-warning-signals-end-of-smartphone-sales-boom-a3167266.html</w:t>
        </w:r>
      </w:hyperlink>
      <w:r w:rsidRPr="005B4A49">
        <w:rPr>
          <w:rFonts w:ascii="Times New Roman" w:hAnsi="Times New Roman" w:cs="AppleSystemUIFont"/>
          <w:sz w:val="24"/>
          <w:szCs w:val="24"/>
          <w:lang w:val="en-US"/>
        </w:rPr>
        <w:t xml:space="preserve"> [Accessed 4 May 2020]. </w:t>
      </w:r>
    </w:p>
    <w:p w:rsidR="00EB71EE" w:rsidRPr="005B4A49" w:rsidRDefault="00EB71EE" w:rsidP="00EB71EE">
      <w:pPr>
        <w:autoSpaceDE w:val="0"/>
        <w:autoSpaceDN w:val="0"/>
        <w:adjustRightInd w:val="0"/>
        <w:rPr>
          <w:rFonts w:ascii="Times New Roman" w:hAnsi="Times New Roman" w:cs="AppleSystemUIFont"/>
          <w:sz w:val="24"/>
          <w:szCs w:val="24"/>
          <w:lang w:val="en-US"/>
        </w:rPr>
      </w:pPr>
      <w:r w:rsidRPr="005B4A49">
        <w:rPr>
          <w:rFonts w:ascii="Times New Roman" w:hAnsi="Times New Roman" w:cs="AppleSystemUIFont"/>
          <w:sz w:val="24"/>
          <w:szCs w:val="24"/>
          <w:lang w:val="en-US"/>
        </w:rPr>
        <w:t xml:space="preserve">Julia Kollewe (2019) </w:t>
      </w:r>
      <w:r w:rsidRPr="005066E5">
        <w:rPr>
          <w:rFonts w:ascii="Times New Roman" w:hAnsi="Times New Roman" w:cs="AppleSystemUIFont"/>
          <w:i/>
          <w:sz w:val="24"/>
          <w:szCs w:val="24"/>
          <w:lang w:val="en-US"/>
        </w:rPr>
        <w:t>Samsung surprises market with first-quarter profit warning</w:t>
      </w:r>
      <w:r w:rsidRPr="005B4A49">
        <w:rPr>
          <w:rFonts w:ascii="Times New Roman" w:hAnsi="Times New Roman" w:cs="AppleSystemUIFont"/>
          <w:sz w:val="24"/>
          <w:szCs w:val="24"/>
          <w:lang w:val="en-US"/>
        </w:rPr>
        <w:t xml:space="preserve">. [Online] Available at: </w:t>
      </w:r>
      <w:hyperlink r:id="rId28" w:history="1">
        <w:r w:rsidRPr="005B4A49">
          <w:rPr>
            <w:rStyle w:val="Hyperlink"/>
            <w:rFonts w:ascii="Times New Roman" w:hAnsi="Times New Roman" w:cs="AppleSystemUIFont"/>
            <w:sz w:val="24"/>
            <w:szCs w:val="24"/>
            <w:lang w:val="en-US"/>
          </w:rPr>
          <w:t>https://www.theguardian.com/technology/2019/mar/26/samsung-surprises-market-with-first-quarter-profit-warning</w:t>
        </w:r>
      </w:hyperlink>
      <w:r w:rsidRPr="005B4A49">
        <w:rPr>
          <w:rFonts w:ascii="Times New Roman" w:hAnsi="Times New Roman" w:cs="AppleSystemUIFont"/>
          <w:sz w:val="24"/>
          <w:szCs w:val="24"/>
          <w:lang w:val="en-US"/>
        </w:rPr>
        <w:t xml:space="preserve"> [Accessed 5th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Dr. Akhil Goyal (2016) ‘Operating margin ratio (a comparative study of selected public and private sector companies)’ </w:t>
      </w:r>
      <w:r w:rsidRPr="005066E5">
        <w:rPr>
          <w:rFonts w:ascii="Times New Roman" w:eastAsia="Times New Roman" w:hAnsi="Times New Roman" w:cs="Times New Roman"/>
          <w:i/>
          <w:sz w:val="24"/>
          <w:szCs w:val="24"/>
        </w:rPr>
        <w:t>Indian journal of research</w:t>
      </w:r>
      <w:r w:rsidRPr="005B4A49">
        <w:rPr>
          <w:rFonts w:ascii="Times New Roman" w:eastAsia="Times New Roman" w:hAnsi="Times New Roman" w:cs="Times New Roman"/>
          <w:sz w:val="24"/>
          <w:szCs w:val="24"/>
        </w:rPr>
        <w:t xml:space="preserve">, 5 (5), pp.133-134. [Online] Available </w:t>
      </w:r>
      <w:r w:rsidRPr="005B4A49">
        <w:rPr>
          <w:rFonts w:ascii="Times New Roman" w:eastAsia="Times New Roman" w:hAnsi="Times New Roman" w:cs="Times New Roman"/>
          <w:sz w:val="24"/>
          <w:szCs w:val="24"/>
        </w:rPr>
        <w:lastRenderedPageBreak/>
        <w:t xml:space="preserve">at: </w:t>
      </w:r>
      <w:hyperlink r:id="rId29" w:history="1">
        <w:r w:rsidRPr="005B4A49">
          <w:rPr>
            <w:rStyle w:val="Hyperlink"/>
            <w:rFonts w:ascii="Times New Roman" w:eastAsia="Times New Roman" w:hAnsi="Times New Roman" w:cs="Times New Roman"/>
            <w:sz w:val="24"/>
            <w:szCs w:val="24"/>
          </w:rPr>
          <w:t>https://www.researchgate.net/publication/324684987_Research_Paper_Operating_Margin_Ratio_A_Comparative_Study_of_Selected_Public_and_Private_Sector_Companies</w:t>
        </w:r>
      </w:hyperlink>
      <w:r w:rsidRPr="005B4A49">
        <w:rPr>
          <w:rFonts w:ascii="Times New Roman" w:eastAsia="Times New Roman" w:hAnsi="Times New Roman" w:cs="Times New Roman"/>
          <w:sz w:val="24"/>
          <w:szCs w:val="24"/>
        </w:rPr>
        <w:t xml:space="preserve"> [Accessed 6th May 2020].</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Forbes (2020) </w:t>
      </w:r>
      <w:r w:rsidRPr="005066E5">
        <w:rPr>
          <w:rFonts w:ascii="Times New Roman" w:eastAsia="Times New Roman" w:hAnsi="Times New Roman" w:cs="Times New Roman"/>
          <w:i/>
          <w:sz w:val="24"/>
          <w:szCs w:val="24"/>
        </w:rPr>
        <w:t>How does Samsung spend its money</w:t>
      </w:r>
      <w:r w:rsidR="005066E5">
        <w:rPr>
          <w:rFonts w:ascii="Times New Roman" w:eastAsia="Times New Roman" w:hAnsi="Times New Roman" w:cs="Times New Roman"/>
          <w:sz w:val="24"/>
          <w:szCs w:val="24"/>
        </w:rPr>
        <w:t>.</w:t>
      </w:r>
      <w:r w:rsidRPr="005B4A49">
        <w:rPr>
          <w:rFonts w:ascii="Times New Roman" w:eastAsia="Times New Roman" w:hAnsi="Times New Roman" w:cs="Times New Roman"/>
          <w:sz w:val="24"/>
          <w:szCs w:val="24"/>
        </w:rPr>
        <w:t xml:space="preserve"> [Online] Available at: </w:t>
      </w:r>
      <w:hyperlink r:id="rId30" w:anchor="15350c68b80b" w:history="1">
        <w:r w:rsidRPr="005B4A49">
          <w:rPr>
            <w:rStyle w:val="Hyperlink"/>
            <w:rFonts w:ascii="Times New Roman" w:eastAsia="Times New Roman" w:hAnsi="Times New Roman" w:cs="Times New Roman"/>
            <w:sz w:val="24"/>
            <w:szCs w:val="24"/>
          </w:rPr>
          <w:t>https://www.forbes.com/sites/greatspeculations/2020/01/07/how-does-samsung-spend-its-money/#15350c68b80b</w:t>
        </w:r>
      </w:hyperlink>
      <w:r w:rsidRPr="005B4A49">
        <w:rPr>
          <w:rFonts w:ascii="Times New Roman" w:eastAsia="Times New Roman" w:hAnsi="Times New Roman" w:cs="Times New Roman"/>
          <w:sz w:val="24"/>
          <w:szCs w:val="24"/>
        </w:rPr>
        <w:t xml:space="preserve"> [Accessed 6</w:t>
      </w:r>
      <w:r w:rsidRPr="005B4A49">
        <w:rPr>
          <w:rFonts w:ascii="Times New Roman" w:eastAsia="Times New Roman" w:hAnsi="Times New Roman" w:cs="Times New Roman"/>
          <w:sz w:val="24"/>
          <w:szCs w:val="24"/>
          <w:vertAlign w:val="superscript"/>
        </w:rPr>
        <w:t>th</w:t>
      </w:r>
      <w:r w:rsidRPr="005B4A49">
        <w:rPr>
          <w:rFonts w:ascii="Times New Roman" w:eastAsia="Times New Roman" w:hAnsi="Times New Roman" w:cs="Times New Roman"/>
          <w:sz w:val="24"/>
          <w:szCs w:val="24"/>
        </w:rPr>
        <w:t xml:space="preserve">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AccountingTools (2019) </w:t>
      </w:r>
      <w:r w:rsidRPr="005066E5">
        <w:rPr>
          <w:rFonts w:ascii="Times New Roman" w:eastAsia="Times New Roman" w:hAnsi="Times New Roman" w:cs="Times New Roman"/>
          <w:i/>
          <w:sz w:val="24"/>
          <w:szCs w:val="24"/>
        </w:rPr>
        <w:t>Net profit margin.</w:t>
      </w:r>
      <w:r w:rsidRPr="005B4A49">
        <w:rPr>
          <w:rFonts w:ascii="Times New Roman" w:eastAsia="Times New Roman" w:hAnsi="Times New Roman" w:cs="Times New Roman"/>
          <w:sz w:val="24"/>
          <w:szCs w:val="24"/>
        </w:rPr>
        <w:t xml:space="preserve"> [Online] Available at: </w:t>
      </w:r>
      <w:hyperlink r:id="rId31" w:history="1">
        <w:r w:rsidRPr="005B4A49">
          <w:rPr>
            <w:rStyle w:val="Hyperlink"/>
            <w:rFonts w:ascii="Times New Roman" w:eastAsia="Times New Roman" w:hAnsi="Times New Roman" w:cs="Times New Roman"/>
            <w:sz w:val="24"/>
            <w:szCs w:val="24"/>
          </w:rPr>
          <w:t>https://www.accountingtools.com/articles/what-is-net-profit-margin.html</w:t>
        </w:r>
      </w:hyperlink>
      <w:r w:rsidRPr="005B4A49">
        <w:rPr>
          <w:rFonts w:ascii="Times New Roman" w:eastAsia="Times New Roman" w:hAnsi="Times New Roman" w:cs="Times New Roman"/>
          <w:sz w:val="24"/>
          <w:szCs w:val="24"/>
        </w:rPr>
        <w:t xml:space="preserve"> [Accessed 6th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Nailal Husna &amp; Rika Desiyanti (2016) ‘The analysis of financial performance on net profit margin at the coal company’ </w:t>
      </w:r>
      <w:r w:rsidRPr="005066E5">
        <w:rPr>
          <w:rFonts w:ascii="Times New Roman" w:eastAsia="Times New Roman" w:hAnsi="Times New Roman" w:cs="Times New Roman"/>
          <w:i/>
          <w:sz w:val="24"/>
          <w:szCs w:val="24"/>
        </w:rPr>
        <w:t>International journal of management and applied science</w:t>
      </w:r>
      <w:r w:rsidRPr="005B4A49">
        <w:rPr>
          <w:rFonts w:ascii="Times New Roman" w:eastAsia="Times New Roman" w:hAnsi="Times New Roman" w:cs="Times New Roman"/>
          <w:sz w:val="24"/>
          <w:szCs w:val="24"/>
        </w:rPr>
        <w:t xml:space="preserve">, 2(4), pp.105-108. [Online] Available at: </w:t>
      </w:r>
      <w:hyperlink r:id="rId32" w:history="1">
        <w:r w:rsidRPr="005B4A49">
          <w:rPr>
            <w:rStyle w:val="Hyperlink"/>
            <w:rFonts w:ascii="Times New Roman" w:eastAsia="Times New Roman" w:hAnsi="Times New Roman" w:cs="Times New Roman"/>
            <w:sz w:val="24"/>
            <w:szCs w:val="24"/>
          </w:rPr>
          <w:t>https://www.researchgate.net/publication/320226746_THE_ANALYSIS_OF_FINANCIAL_PERFORMANCE_ON_NET_PROFIT_MARGIN_AT_THE_COAL_COMPANY</w:t>
        </w:r>
      </w:hyperlink>
      <w:r w:rsidRPr="005B4A49">
        <w:rPr>
          <w:rFonts w:ascii="Times New Roman" w:eastAsia="Times New Roman" w:hAnsi="Times New Roman" w:cs="Times New Roman"/>
          <w:sz w:val="24"/>
          <w:szCs w:val="24"/>
        </w:rPr>
        <w:t xml:space="preserve"> [Accessed 8th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Dr. David King (2013) ‘Determinants of current ratio: A study with reference to large listed companies in India’ </w:t>
      </w:r>
      <w:r w:rsidRPr="005066E5">
        <w:rPr>
          <w:rFonts w:ascii="Times New Roman" w:eastAsia="Times New Roman" w:hAnsi="Times New Roman" w:cs="Times New Roman"/>
          <w:i/>
          <w:sz w:val="24"/>
          <w:szCs w:val="24"/>
        </w:rPr>
        <w:t>Journal of international business management &amp; research</w:t>
      </w:r>
      <w:r w:rsidRPr="005B4A49">
        <w:rPr>
          <w:rFonts w:ascii="Times New Roman" w:eastAsia="Times New Roman" w:hAnsi="Times New Roman" w:cs="Times New Roman"/>
          <w:sz w:val="24"/>
          <w:szCs w:val="24"/>
        </w:rPr>
        <w:t>, 4 (12), pp.1-11.</w:t>
      </w:r>
      <w:r w:rsidR="005066E5">
        <w:rPr>
          <w:rFonts w:ascii="Times New Roman" w:eastAsia="Times New Roman" w:hAnsi="Times New Roman" w:cs="Times New Roman"/>
          <w:sz w:val="24"/>
          <w:szCs w:val="24"/>
        </w:rPr>
        <w:t xml:space="preserve"> </w:t>
      </w:r>
      <w:r w:rsidRPr="005B4A49">
        <w:rPr>
          <w:rFonts w:ascii="Times New Roman" w:eastAsia="Times New Roman" w:hAnsi="Times New Roman" w:cs="Times New Roman"/>
          <w:sz w:val="24"/>
          <w:szCs w:val="24"/>
        </w:rPr>
        <w:t xml:space="preserve">[Online] Available at: </w:t>
      </w:r>
      <w:hyperlink r:id="rId33" w:history="1">
        <w:r w:rsidRPr="005B4A49">
          <w:rPr>
            <w:rStyle w:val="Hyperlink"/>
            <w:rFonts w:ascii="Times New Roman" w:eastAsia="Times New Roman" w:hAnsi="Times New Roman" w:cs="Times New Roman"/>
            <w:sz w:val="24"/>
            <w:szCs w:val="24"/>
          </w:rPr>
          <w:t>https://www.researchgate.net/publication/304023161_DETERMINANTS_OF_CURRENT_RATIO_A_STUDY_WITH_REFERENCE_TO_LARGE_LISTED_COMPANIES_IN_INDIA</w:t>
        </w:r>
      </w:hyperlink>
      <w:r w:rsidRPr="005B4A49">
        <w:rPr>
          <w:rFonts w:ascii="Times New Roman" w:eastAsia="Times New Roman" w:hAnsi="Times New Roman" w:cs="Times New Roman"/>
          <w:sz w:val="24"/>
          <w:szCs w:val="24"/>
        </w:rPr>
        <w:t xml:space="preserve"> [</w:t>
      </w:r>
      <w:r w:rsidR="009B2207" w:rsidRPr="005B4A49">
        <w:rPr>
          <w:rFonts w:ascii="Times New Roman" w:eastAsia="Times New Roman" w:hAnsi="Times New Roman" w:cs="Times New Roman"/>
          <w:sz w:val="24"/>
          <w:szCs w:val="24"/>
        </w:rPr>
        <w:t>Accessed</w:t>
      </w:r>
      <w:r w:rsidRPr="005B4A49">
        <w:rPr>
          <w:rFonts w:ascii="Times New Roman" w:eastAsia="Times New Roman" w:hAnsi="Times New Roman" w:cs="Times New Roman"/>
          <w:sz w:val="24"/>
          <w:szCs w:val="24"/>
        </w:rPr>
        <w:t xml:space="preserve"> 8th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Omar Durrah (2016) ‘Exploring the relationship between liquidity ratios and indicators of financial performance: An analytical study on food industrial companies listed in Amman Bursa’ </w:t>
      </w:r>
      <w:r w:rsidRPr="005066E5">
        <w:rPr>
          <w:rFonts w:ascii="Times New Roman" w:eastAsia="Times New Roman" w:hAnsi="Times New Roman" w:cs="Times New Roman"/>
          <w:i/>
          <w:sz w:val="24"/>
          <w:szCs w:val="24"/>
        </w:rPr>
        <w:t>International journal of economics and financial issues</w:t>
      </w:r>
      <w:r w:rsidRPr="005B4A49">
        <w:rPr>
          <w:rFonts w:ascii="Times New Roman" w:eastAsia="Times New Roman" w:hAnsi="Times New Roman" w:cs="Times New Roman"/>
          <w:sz w:val="24"/>
          <w:szCs w:val="24"/>
        </w:rPr>
        <w:t xml:space="preserve">, 6 (2), pp.435-441. [Online] Available at: </w:t>
      </w:r>
      <w:hyperlink r:id="rId34" w:history="1">
        <w:r w:rsidRPr="005B4A49">
          <w:rPr>
            <w:rStyle w:val="Hyperlink"/>
            <w:rFonts w:ascii="Times New Roman" w:eastAsia="Times New Roman" w:hAnsi="Times New Roman" w:cs="Times New Roman"/>
            <w:sz w:val="24"/>
            <w:szCs w:val="24"/>
          </w:rPr>
          <w:t>https://www.researchgate.net/publication/297158263_Exploring_the_Relationship_between_Liquidity_Ratios_and_Indicators_of_Financial_Performance_An_Analytical_Study_on_Food_Industrial_Companies_Listed_in_Amman_Bursa</w:t>
        </w:r>
      </w:hyperlink>
      <w:r w:rsidRPr="005B4A49">
        <w:rPr>
          <w:rFonts w:ascii="Times New Roman" w:eastAsia="Times New Roman" w:hAnsi="Times New Roman" w:cs="Times New Roman"/>
          <w:sz w:val="24"/>
          <w:szCs w:val="24"/>
        </w:rPr>
        <w:t xml:space="preserve"> [Accessed 9th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Anne Britton </w:t>
      </w:r>
      <w:r w:rsidRPr="005066E5">
        <w:rPr>
          <w:rFonts w:ascii="Times New Roman" w:eastAsia="Times New Roman" w:hAnsi="Times New Roman" w:cs="Times New Roman"/>
          <w:i/>
          <w:sz w:val="24"/>
          <w:szCs w:val="24"/>
        </w:rPr>
        <w:t>International financial reporting and analysis</w:t>
      </w:r>
      <w:r w:rsidRPr="005B4A49">
        <w:rPr>
          <w:rFonts w:ascii="Times New Roman" w:eastAsia="Times New Roman" w:hAnsi="Times New Roman" w:cs="Times New Roman"/>
          <w:sz w:val="24"/>
          <w:szCs w:val="24"/>
        </w:rPr>
        <w:t>. 2007: 3</w:t>
      </w:r>
      <w:r w:rsidRPr="005B4A49">
        <w:rPr>
          <w:rFonts w:ascii="Times New Roman" w:eastAsia="Times New Roman" w:hAnsi="Times New Roman" w:cs="Times New Roman"/>
          <w:sz w:val="24"/>
          <w:szCs w:val="24"/>
          <w:vertAlign w:val="superscript"/>
        </w:rPr>
        <w:t>rd</w:t>
      </w:r>
      <w:r w:rsidRPr="005B4A49">
        <w:rPr>
          <w:rFonts w:ascii="Times New Roman" w:eastAsia="Times New Roman" w:hAnsi="Times New Roman" w:cs="Times New Roman"/>
          <w:sz w:val="24"/>
          <w:szCs w:val="24"/>
        </w:rPr>
        <w:t xml:space="preserve"> Ed. Hong Kong: Thomson Learning. [e-book] Available at: </w:t>
      </w:r>
      <w:hyperlink r:id="rId35" w:anchor="v=onepage&amp;q=Financial%20%20Reporting%20%20and%20Analysis.&amp;f=false" w:history="1">
        <w:r w:rsidRPr="005B4A49">
          <w:rPr>
            <w:rStyle w:val="Hyperlink"/>
            <w:rFonts w:ascii="Times New Roman" w:eastAsia="Times New Roman" w:hAnsi="Times New Roman" w:cs="Times New Roman"/>
            <w:sz w:val="24"/>
            <w:szCs w:val="24"/>
          </w:rPr>
          <w:t>https://books.google.co.uk/books?hl=en&amp;lr=&amp;id=Z8skEGBkqYQC&amp;oi=fnd&amp;pg=PR8&amp;dq=Financial++Reporting++and+Analysis.&amp;ots=XsSRka66ta&amp;sig=vXPPA46s3dnc-38_Wfzjh0d82EE#v=onepage&amp;q=Financial%20%20Reporting%20%20and%20Analysis.&amp;f=false</w:t>
        </w:r>
      </w:hyperlink>
      <w:r w:rsidRPr="005B4A49">
        <w:rPr>
          <w:rFonts w:ascii="Times New Roman" w:eastAsia="Times New Roman" w:hAnsi="Times New Roman" w:cs="Times New Roman"/>
          <w:sz w:val="24"/>
          <w:szCs w:val="24"/>
        </w:rPr>
        <w:t xml:space="preserve"> [Accessed 9</w:t>
      </w:r>
      <w:r w:rsidRPr="005B4A49">
        <w:rPr>
          <w:rFonts w:ascii="Times New Roman" w:eastAsia="Times New Roman" w:hAnsi="Times New Roman" w:cs="Times New Roman"/>
          <w:sz w:val="24"/>
          <w:szCs w:val="24"/>
          <w:vertAlign w:val="superscript"/>
        </w:rPr>
        <w:t>th</w:t>
      </w:r>
      <w:r w:rsidRPr="005B4A49">
        <w:rPr>
          <w:rFonts w:ascii="Times New Roman" w:eastAsia="Times New Roman" w:hAnsi="Times New Roman" w:cs="Times New Roman"/>
          <w:sz w:val="24"/>
          <w:szCs w:val="24"/>
        </w:rPr>
        <w:t xml:space="preserve"> May 2020]. </w:t>
      </w:r>
    </w:p>
    <w:p w:rsidR="0010167C" w:rsidRPr="005B4A49" w:rsidRDefault="0010167C" w:rsidP="0010167C">
      <w:pPr>
        <w:spacing w:before="100" w:beforeAutospacing="1" w:after="100" w:afterAutospacing="1"/>
        <w:rPr>
          <w:rFonts w:ascii="Times New Roman" w:eastAsia="Times New Roman" w:hAnsi="Times New Roman" w:cs="Times New Roman"/>
          <w:sz w:val="24"/>
          <w:szCs w:val="24"/>
        </w:rPr>
      </w:pPr>
      <w:r w:rsidRPr="005B4A49">
        <w:rPr>
          <w:rFonts w:ascii="Times New Roman" w:eastAsia="Times New Roman" w:hAnsi="Times New Roman" w:cs="Times New Roman"/>
          <w:sz w:val="24"/>
          <w:szCs w:val="24"/>
        </w:rPr>
        <w:t xml:space="preserve">Rosemary Carlson (2019) </w:t>
      </w:r>
      <w:r w:rsidRPr="005066E5">
        <w:rPr>
          <w:rFonts w:ascii="Times New Roman" w:eastAsia="Times New Roman" w:hAnsi="Times New Roman" w:cs="Times New Roman"/>
          <w:i/>
          <w:sz w:val="24"/>
          <w:szCs w:val="24"/>
        </w:rPr>
        <w:t>What is</w:t>
      </w:r>
      <w:r w:rsidR="005066E5" w:rsidRPr="005066E5">
        <w:rPr>
          <w:rFonts w:ascii="Times New Roman" w:eastAsia="Times New Roman" w:hAnsi="Times New Roman" w:cs="Times New Roman"/>
          <w:i/>
          <w:sz w:val="24"/>
          <w:szCs w:val="24"/>
        </w:rPr>
        <w:t xml:space="preserve"> </w:t>
      </w:r>
      <w:r w:rsidRPr="005066E5">
        <w:rPr>
          <w:rFonts w:ascii="Times New Roman" w:eastAsia="Times New Roman" w:hAnsi="Times New Roman" w:cs="Times New Roman"/>
          <w:i/>
          <w:sz w:val="24"/>
          <w:szCs w:val="24"/>
        </w:rPr>
        <w:t>a gearing ratio</w:t>
      </w:r>
      <w:r w:rsidR="005066E5" w:rsidRPr="005066E5">
        <w:rPr>
          <w:rFonts w:ascii="Times New Roman" w:eastAsia="Times New Roman" w:hAnsi="Times New Roman" w:cs="Times New Roman"/>
          <w:i/>
          <w:sz w:val="24"/>
          <w:szCs w:val="24"/>
        </w:rPr>
        <w:t>.</w:t>
      </w:r>
      <w:r w:rsidRPr="005066E5">
        <w:rPr>
          <w:rFonts w:ascii="Times New Roman" w:eastAsia="Times New Roman" w:hAnsi="Times New Roman" w:cs="Times New Roman"/>
          <w:i/>
          <w:sz w:val="24"/>
          <w:szCs w:val="24"/>
        </w:rPr>
        <w:t xml:space="preserve"> </w:t>
      </w:r>
      <w:r w:rsidRPr="005B4A49">
        <w:rPr>
          <w:rFonts w:ascii="Times New Roman" w:eastAsia="Times New Roman" w:hAnsi="Times New Roman" w:cs="Times New Roman"/>
          <w:sz w:val="24"/>
          <w:szCs w:val="24"/>
        </w:rPr>
        <w:t xml:space="preserve">[Online] Available at: </w:t>
      </w:r>
      <w:hyperlink r:id="rId36" w:history="1">
        <w:r w:rsidRPr="005B4A49">
          <w:rPr>
            <w:rStyle w:val="Hyperlink"/>
            <w:rFonts w:ascii="Times New Roman" w:eastAsia="Times New Roman" w:hAnsi="Times New Roman" w:cs="Times New Roman"/>
            <w:sz w:val="24"/>
            <w:szCs w:val="24"/>
          </w:rPr>
          <w:t>https://www.thebalancesmb.com/calculating-gearing-ratio-393228</w:t>
        </w:r>
      </w:hyperlink>
      <w:r w:rsidRPr="005B4A49">
        <w:rPr>
          <w:rFonts w:ascii="Times New Roman" w:eastAsia="Times New Roman" w:hAnsi="Times New Roman" w:cs="Times New Roman"/>
          <w:sz w:val="24"/>
          <w:szCs w:val="24"/>
        </w:rPr>
        <w:t xml:space="preserve"> [Accessed 10 May 2020].</w:t>
      </w:r>
    </w:p>
    <w:p w:rsidR="0010167C" w:rsidRPr="005B4A49" w:rsidRDefault="0010167C" w:rsidP="0010167C">
      <w:pPr>
        <w:pStyle w:val="NormalWeb"/>
        <w:rPr>
          <w:sz w:val="24"/>
          <w:szCs w:val="24"/>
        </w:rPr>
      </w:pPr>
      <w:r w:rsidRPr="005B4A49">
        <w:rPr>
          <w:sz w:val="24"/>
          <w:szCs w:val="24"/>
        </w:rPr>
        <w:lastRenderedPageBreak/>
        <w:t>Luisa Astra Sari (2013) ‘debt to equity ratio, degree of operating leverage stock beta and stock returns of foo</w:t>
      </w:r>
      <w:r w:rsidR="009B2207">
        <w:rPr>
          <w:sz w:val="24"/>
          <w:szCs w:val="24"/>
        </w:rPr>
        <w:t>d</w:t>
      </w:r>
      <w:r w:rsidRPr="005B4A49">
        <w:rPr>
          <w:sz w:val="24"/>
          <w:szCs w:val="24"/>
        </w:rPr>
        <w:t xml:space="preserve"> and beverages companies on the Indonesian stock exchange’ </w:t>
      </w:r>
      <w:r w:rsidRPr="005066E5">
        <w:rPr>
          <w:i/>
          <w:sz w:val="24"/>
          <w:szCs w:val="24"/>
        </w:rPr>
        <w:t>Journal of applied finance and accounting,</w:t>
      </w:r>
      <w:r w:rsidRPr="005B4A49">
        <w:rPr>
          <w:sz w:val="24"/>
          <w:szCs w:val="24"/>
        </w:rPr>
        <w:t xml:space="preserve"> 2 (2), pp.1-13. [Online] Available at: </w:t>
      </w:r>
      <w:hyperlink r:id="rId37" w:history="1">
        <w:r w:rsidRPr="005B4A49">
          <w:rPr>
            <w:rStyle w:val="Hyperlink"/>
            <w:sz w:val="24"/>
            <w:szCs w:val="24"/>
          </w:rPr>
          <w:t>https://media.neliti.com/media/publications/243484-debt-to-equity-ratio-degree-of-operating-2cd92332.pdf</w:t>
        </w:r>
      </w:hyperlink>
      <w:r w:rsidRPr="005B4A49">
        <w:rPr>
          <w:sz w:val="24"/>
          <w:szCs w:val="24"/>
        </w:rPr>
        <w:t xml:space="preserve"> [Accessed 10 May 2020]. </w:t>
      </w:r>
    </w:p>
    <w:p w:rsidR="0010167C" w:rsidRPr="005B4A49" w:rsidRDefault="0010167C" w:rsidP="0010167C">
      <w:pPr>
        <w:pStyle w:val="NormalWeb"/>
        <w:rPr>
          <w:sz w:val="24"/>
          <w:szCs w:val="24"/>
        </w:rPr>
      </w:pPr>
      <w:r w:rsidRPr="005B4A49">
        <w:rPr>
          <w:sz w:val="24"/>
          <w:szCs w:val="24"/>
        </w:rPr>
        <w:t xml:space="preserve">Charlotte Edwards (2019) </w:t>
      </w:r>
      <w:r w:rsidRPr="005066E5">
        <w:rPr>
          <w:i/>
          <w:sz w:val="24"/>
          <w:szCs w:val="24"/>
        </w:rPr>
        <w:t xml:space="preserve">Cost of upgrading your </w:t>
      </w:r>
      <w:r w:rsidR="009B2207" w:rsidRPr="005066E5">
        <w:rPr>
          <w:i/>
          <w:sz w:val="24"/>
          <w:szCs w:val="24"/>
        </w:rPr>
        <w:t>iPhone</w:t>
      </w:r>
      <w:r w:rsidRPr="005066E5">
        <w:rPr>
          <w:i/>
          <w:sz w:val="24"/>
          <w:szCs w:val="24"/>
        </w:rPr>
        <w:t xml:space="preserve"> or Samsung has risen</w:t>
      </w:r>
      <w:r w:rsidRPr="005B4A49">
        <w:rPr>
          <w:sz w:val="24"/>
          <w:szCs w:val="24"/>
        </w:rPr>
        <w:t xml:space="preserve">. [Online] Available at: </w:t>
      </w:r>
      <w:hyperlink r:id="rId38" w:history="1">
        <w:r w:rsidRPr="005B4A49">
          <w:rPr>
            <w:rStyle w:val="Hyperlink"/>
            <w:sz w:val="24"/>
            <w:szCs w:val="24"/>
          </w:rPr>
          <w:t>https://www.thesun.co.uk/tech/9662460/upgrading-your-phone-cost-increasing-iphone-samsung/</w:t>
        </w:r>
      </w:hyperlink>
      <w:r w:rsidRPr="005B4A49">
        <w:rPr>
          <w:sz w:val="24"/>
          <w:szCs w:val="24"/>
        </w:rPr>
        <w:t xml:space="preserve"> [Accessed 14 May 2020]. </w:t>
      </w:r>
    </w:p>
    <w:p w:rsidR="0010167C" w:rsidRPr="005B4A49" w:rsidRDefault="0010167C" w:rsidP="0010167C">
      <w:pPr>
        <w:pStyle w:val="NormalWeb"/>
        <w:rPr>
          <w:sz w:val="24"/>
          <w:szCs w:val="24"/>
        </w:rPr>
      </w:pPr>
      <w:r w:rsidRPr="005B4A49">
        <w:rPr>
          <w:sz w:val="24"/>
          <w:szCs w:val="24"/>
        </w:rPr>
        <w:t xml:space="preserve">Siti </w:t>
      </w:r>
      <w:r w:rsidR="009B2207" w:rsidRPr="005B4A49">
        <w:rPr>
          <w:sz w:val="24"/>
          <w:szCs w:val="24"/>
        </w:rPr>
        <w:t>Nucleal</w:t>
      </w:r>
      <w:r w:rsidRPr="005B4A49">
        <w:rPr>
          <w:sz w:val="24"/>
          <w:szCs w:val="24"/>
        </w:rPr>
        <w:t xml:space="preserve"> (2019) ‘Asset turnover, capital structure and financial performance consumption industry company in Indonesian stock exchange’ </w:t>
      </w:r>
      <w:r w:rsidRPr="005066E5">
        <w:rPr>
          <w:i/>
          <w:sz w:val="24"/>
          <w:szCs w:val="24"/>
        </w:rPr>
        <w:t xml:space="preserve">International journal of economic and </w:t>
      </w:r>
      <w:r w:rsidR="009B2207" w:rsidRPr="005066E5">
        <w:rPr>
          <w:i/>
          <w:sz w:val="24"/>
          <w:szCs w:val="24"/>
        </w:rPr>
        <w:t xml:space="preserve">financial </w:t>
      </w:r>
      <w:r w:rsidRPr="005066E5">
        <w:rPr>
          <w:i/>
          <w:sz w:val="24"/>
          <w:szCs w:val="24"/>
        </w:rPr>
        <w:t>issue</w:t>
      </w:r>
      <w:r w:rsidRPr="005B4A49">
        <w:rPr>
          <w:sz w:val="24"/>
          <w:szCs w:val="24"/>
        </w:rPr>
        <w:t xml:space="preserve">, 9 (3), pp.297-301. [Online] Available at: </w:t>
      </w:r>
      <w:hyperlink r:id="rId39" w:history="1">
        <w:r w:rsidRPr="005B4A49">
          <w:rPr>
            <w:rStyle w:val="Hyperlink"/>
            <w:sz w:val="24"/>
            <w:szCs w:val="24"/>
          </w:rPr>
          <w:t>https://www.researchgate.net/publication/334100090_Asset_Turnover_Capital_Structure_and_Financial_Performance_Consumption_Industry_Company_in_Indonesia_Stock_Exchange</w:t>
        </w:r>
      </w:hyperlink>
      <w:r w:rsidRPr="005B4A49">
        <w:rPr>
          <w:sz w:val="24"/>
          <w:szCs w:val="24"/>
        </w:rPr>
        <w:t xml:space="preserve"> [Accessed 18 May 2020].</w:t>
      </w:r>
    </w:p>
    <w:p w:rsidR="0010167C" w:rsidRPr="005B4A49" w:rsidRDefault="0010167C" w:rsidP="0010167C">
      <w:pPr>
        <w:pStyle w:val="NormalWeb"/>
        <w:rPr>
          <w:sz w:val="24"/>
          <w:szCs w:val="24"/>
        </w:rPr>
      </w:pPr>
      <w:r w:rsidRPr="005B4A49">
        <w:rPr>
          <w:sz w:val="24"/>
          <w:szCs w:val="24"/>
        </w:rPr>
        <w:t xml:space="preserve">Obaidullah Jan (2019) </w:t>
      </w:r>
      <w:r w:rsidRPr="005066E5">
        <w:rPr>
          <w:i/>
          <w:sz w:val="24"/>
          <w:szCs w:val="24"/>
        </w:rPr>
        <w:t>Fixed assets turnover ratio</w:t>
      </w:r>
      <w:r w:rsidRPr="005B4A49">
        <w:rPr>
          <w:sz w:val="24"/>
          <w:szCs w:val="24"/>
        </w:rPr>
        <w:t xml:space="preserve">. [Online] Available at: </w:t>
      </w:r>
      <w:hyperlink r:id="rId40" w:history="1">
        <w:r w:rsidRPr="005B4A49">
          <w:rPr>
            <w:rStyle w:val="Hyperlink"/>
            <w:sz w:val="24"/>
            <w:szCs w:val="24"/>
          </w:rPr>
          <w:t>https://xplaind.com/901994/fixed-assets-turnover</w:t>
        </w:r>
      </w:hyperlink>
      <w:r w:rsidRPr="005B4A49">
        <w:rPr>
          <w:sz w:val="24"/>
          <w:szCs w:val="24"/>
        </w:rPr>
        <w:t xml:space="preserve"> [Accessed 18 May 2020]. </w:t>
      </w:r>
    </w:p>
    <w:p w:rsidR="00EB71EE" w:rsidRPr="005B4A49" w:rsidRDefault="0010167C" w:rsidP="0010167C">
      <w:pPr>
        <w:pStyle w:val="NormalWeb"/>
        <w:rPr>
          <w:sz w:val="24"/>
          <w:szCs w:val="24"/>
        </w:rPr>
      </w:pPr>
      <w:r w:rsidRPr="005B4A49">
        <w:rPr>
          <w:sz w:val="24"/>
          <w:szCs w:val="24"/>
        </w:rPr>
        <w:t xml:space="preserve">Forbes (2018) </w:t>
      </w:r>
      <w:r w:rsidRPr="005066E5">
        <w:rPr>
          <w:i/>
          <w:sz w:val="24"/>
          <w:szCs w:val="24"/>
        </w:rPr>
        <w:t>Why is Apple’s ROE more than double Samsung’s</w:t>
      </w:r>
      <w:r w:rsidR="005066E5" w:rsidRPr="005066E5">
        <w:rPr>
          <w:i/>
          <w:sz w:val="24"/>
          <w:szCs w:val="24"/>
        </w:rPr>
        <w:t>.</w:t>
      </w:r>
      <w:r w:rsidRPr="005B4A49">
        <w:rPr>
          <w:sz w:val="24"/>
          <w:szCs w:val="24"/>
        </w:rPr>
        <w:t xml:space="preserve"> [Online] </w:t>
      </w:r>
      <w:r w:rsidR="009B2207" w:rsidRPr="005B4A49">
        <w:rPr>
          <w:sz w:val="24"/>
          <w:szCs w:val="24"/>
        </w:rPr>
        <w:t>Available</w:t>
      </w:r>
      <w:r w:rsidRPr="005B4A49">
        <w:rPr>
          <w:sz w:val="24"/>
          <w:szCs w:val="24"/>
        </w:rPr>
        <w:t xml:space="preserve"> at: </w:t>
      </w:r>
      <w:hyperlink r:id="rId41" w:anchor="7ac6c50220d7" w:history="1">
        <w:r w:rsidRPr="005B4A49">
          <w:rPr>
            <w:rStyle w:val="Hyperlink"/>
            <w:sz w:val="24"/>
            <w:szCs w:val="24"/>
          </w:rPr>
          <w:t>https://www.forbes.com/sites/greatspeculations/2018/11/28/why-is-apples-roe-more-than-double-samsungs/#7ac6c50220d7</w:t>
        </w:r>
      </w:hyperlink>
      <w:r w:rsidRPr="005B4A49">
        <w:rPr>
          <w:sz w:val="24"/>
          <w:szCs w:val="24"/>
        </w:rPr>
        <w:t xml:space="preserve"> [Accessed 19 May 2020]. </w:t>
      </w:r>
    </w:p>
    <w:p w:rsidR="001B46B9" w:rsidRPr="005B4A49" w:rsidRDefault="001B46B9" w:rsidP="0010167C">
      <w:pPr>
        <w:pStyle w:val="NormalWeb"/>
        <w:rPr>
          <w:sz w:val="24"/>
          <w:szCs w:val="24"/>
        </w:rPr>
      </w:pPr>
      <w:r w:rsidRPr="005B4A49">
        <w:rPr>
          <w:sz w:val="24"/>
          <w:szCs w:val="24"/>
        </w:rPr>
        <w:t>T.</w:t>
      </w:r>
      <w:r w:rsidR="009B2207" w:rsidRPr="005B4A49">
        <w:rPr>
          <w:sz w:val="24"/>
          <w:szCs w:val="24"/>
        </w:rPr>
        <w:t>M. Mahlia</w:t>
      </w:r>
      <w:r w:rsidRPr="005B4A49">
        <w:rPr>
          <w:sz w:val="24"/>
          <w:szCs w:val="24"/>
        </w:rPr>
        <w:t xml:space="preserve"> (2011) ‘Life cycle cost analysis and payback period of lighting retrofit at the University of Malaya’ </w:t>
      </w:r>
      <w:r w:rsidR="005066E5" w:rsidRPr="005066E5">
        <w:rPr>
          <w:i/>
          <w:sz w:val="24"/>
          <w:szCs w:val="24"/>
        </w:rPr>
        <w:t>Renewable and sustainable energy reviews</w:t>
      </w:r>
      <w:r w:rsidR="005066E5">
        <w:rPr>
          <w:sz w:val="24"/>
          <w:szCs w:val="24"/>
        </w:rPr>
        <w:t xml:space="preserve">, </w:t>
      </w:r>
      <w:r w:rsidRPr="005B4A49">
        <w:rPr>
          <w:sz w:val="24"/>
          <w:szCs w:val="24"/>
        </w:rPr>
        <w:t xml:space="preserve">15(2), pp.1125-1132. [Online] Available at: </w:t>
      </w:r>
      <w:hyperlink r:id="rId42" w:history="1">
        <w:r w:rsidRPr="005B4A49">
          <w:rPr>
            <w:rStyle w:val="Hyperlink"/>
            <w:sz w:val="24"/>
            <w:szCs w:val="24"/>
          </w:rPr>
          <w:t>https://www.sciencedirect.com/science/article/pii/S1364032110003618?casa_token=ofEZvCbXMKgAAAAA:AsjD7UD4quY-bch2v1APglOYjvxdF-FXBlHyw2zP2XDKZVQolYMKswN-46jVc5bqlnHsCV1wERpdOQ</w:t>
        </w:r>
      </w:hyperlink>
      <w:r w:rsidRPr="005B4A49">
        <w:rPr>
          <w:sz w:val="24"/>
          <w:szCs w:val="24"/>
        </w:rPr>
        <w:t xml:space="preserve"> [Accessed 20 May 2020]. </w:t>
      </w:r>
    </w:p>
    <w:p w:rsidR="001B46B9" w:rsidRPr="005B4A49" w:rsidRDefault="001B46B9" w:rsidP="0010167C">
      <w:pPr>
        <w:pStyle w:val="NormalWeb"/>
        <w:rPr>
          <w:sz w:val="24"/>
          <w:szCs w:val="24"/>
        </w:rPr>
      </w:pPr>
      <w:r w:rsidRPr="005B4A49">
        <w:rPr>
          <w:sz w:val="24"/>
          <w:szCs w:val="24"/>
        </w:rPr>
        <w:t xml:space="preserve">Jim Woodruff (2019) </w:t>
      </w:r>
      <w:r w:rsidRPr="005066E5">
        <w:rPr>
          <w:i/>
          <w:sz w:val="24"/>
          <w:szCs w:val="24"/>
        </w:rPr>
        <w:t xml:space="preserve">Advantages &amp; disadvantages of payback capital budgeting method. </w:t>
      </w:r>
      <w:r w:rsidRPr="005B4A49">
        <w:rPr>
          <w:sz w:val="24"/>
          <w:szCs w:val="24"/>
        </w:rPr>
        <w:t xml:space="preserve">[Online] Available at: </w:t>
      </w:r>
      <w:hyperlink r:id="rId43" w:history="1">
        <w:r w:rsidRPr="005B4A49">
          <w:rPr>
            <w:rStyle w:val="Hyperlink"/>
            <w:sz w:val="24"/>
            <w:szCs w:val="24"/>
          </w:rPr>
          <w:t>https://smallbusiness.chron.com/advantages-disadvantages-payback-capital-budgeting-method-14206.html</w:t>
        </w:r>
      </w:hyperlink>
      <w:r w:rsidRPr="005B4A49">
        <w:rPr>
          <w:sz w:val="24"/>
          <w:szCs w:val="24"/>
        </w:rPr>
        <w:t xml:space="preserve"> [Accessed 20 May 2020].</w:t>
      </w:r>
    </w:p>
    <w:p w:rsidR="001B46B9" w:rsidRPr="005B4A49" w:rsidRDefault="001B46B9" w:rsidP="0010167C">
      <w:pPr>
        <w:pStyle w:val="NormalWeb"/>
        <w:rPr>
          <w:sz w:val="24"/>
          <w:szCs w:val="24"/>
        </w:rPr>
      </w:pPr>
      <w:r w:rsidRPr="005B4A49">
        <w:rPr>
          <w:sz w:val="24"/>
          <w:szCs w:val="24"/>
        </w:rPr>
        <w:t xml:space="preserve">Cam Merritt (2019) </w:t>
      </w:r>
      <w:r w:rsidRPr="005066E5">
        <w:rPr>
          <w:i/>
          <w:sz w:val="24"/>
          <w:szCs w:val="24"/>
        </w:rPr>
        <w:t>Net present value method vs. payback period method</w:t>
      </w:r>
      <w:r w:rsidRPr="005B4A49">
        <w:rPr>
          <w:sz w:val="24"/>
          <w:szCs w:val="24"/>
        </w:rPr>
        <w:t xml:space="preserve">. [Online] Available at: </w:t>
      </w:r>
      <w:hyperlink r:id="rId44" w:history="1">
        <w:r w:rsidRPr="005B4A49">
          <w:rPr>
            <w:rStyle w:val="Hyperlink"/>
            <w:sz w:val="24"/>
            <w:szCs w:val="24"/>
          </w:rPr>
          <w:t>https://smallbusiness.chron.com/net-present-value-method-vs-payback-period-method-61578.html</w:t>
        </w:r>
      </w:hyperlink>
      <w:r w:rsidRPr="005B4A49">
        <w:rPr>
          <w:sz w:val="24"/>
          <w:szCs w:val="24"/>
        </w:rPr>
        <w:t xml:space="preserve"> [Accessed 20 May 2020]. </w:t>
      </w:r>
    </w:p>
    <w:p w:rsidR="001B46B9" w:rsidRPr="005B4A49" w:rsidRDefault="001B46B9" w:rsidP="001B46B9">
      <w:pPr>
        <w:pStyle w:val="NormalWeb"/>
        <w:rPr>
          <w:bCs/>
          <w:color w:val="000000" w:themeColor="text1"/>
          <w:kern w:val="36"/>
          <w:sz w:val="24"/>
          <w:szCs w:val="24"/>
        </w:rPr>
      </w:pPr>
      <w:r w:rsidRPr="005B4A49">
        <w:rPr>
          <w:sz w:val="24"/>
          <w:szCs w:val="24"/>
        </w:rPr>
        <w:t>Donald S. Remer (1995) ‘</w:t>
      </w:r>
      <w:r w:rsidRPr="005B4A49">
        <w:rPr>
          <w:bCs/>
          <w:color w:val="000000" w:themeColor="text1"/>
          <w:kern w:val="36"/>
          <w:sz w:val="24"/>
          <w:szCs w:val="24"/>
        </w:rPr>
        <w:t xml:space="preserve">A compendium and comparison of 25 project evaluation techniques. Part 1: Net present value and rate of return methods’ </w:t>
      </w:r>
      <w:r w:rsidRPr="005066E5">
        <w:rPr>
          <w:bCs/>
          <w:i/>
          <w:color w:val="000000" w:themeColor="text1"/>
          <w:kern w:val="36"/>
          <w:sz w:val="24"/>
          <w:szCs w:val="24"/>
        </w:rPr>
        <w:t>International journal of production economics</w:t>
      </w:r>
      <w:r w:rsidRPr="005B4A49">
        <w:rPr>
          <w:bCs/>
          <w:color w:val="000000" w:themeColor="text1"/>
          <w:kern w:val="36"/>
          <w:sz w:val="24"/>
          <w:szCs w:val="24"/>
        </w:rPr>
        <w:t xml:space="preserve">, 42 (1), pp.79-96. [Online] Available at: </w:t>
      </w:r>
      <w:hyperlink r:id="rId45" w:history="1">
        <w:r w:rsidRPr="005B4A49">
          <w:rPr>
            <w:rStyle w:val="Hyperlink"/>
            <w:bCs/>
            <w:kern w:val="36"/>
            <w:sz w:val="24"/>
            <w:szCs w:val="24"/>
          </w:rPr>
          <w:t>https://www.sciencedirect.com/science/article/pii/0925527395001042</w:t>
        </w:r>
      </w:hyperlink>
      <w:r w:rsidRPr="005B4A49">
        <w:rPr>
          <w:bCs/>
          <w:color w:val="000000" w:themeColor="text1"/>
          <w:kern w:val="36"/>
          <w:sz w:val="24"/>
          <w:szCs w:val="24"/>
        </w:rPr>
        <w:t xml:space="preserve"> [Accessed 21 May 2020]. </w:t>
      </w:r>
    </w:p>
    <w:p w:rsidR="001B46B9" w:rsidRPr="005B4A49" w:rsidRDefault="001B46B9" w:rsidP="001B46B9">
      <w:pPr>
        <w:pStyle w:val="NormalWeb"/>
        <w:rPr>
          <w:sz w:val="24"/>
          <w:szCs w:val="24"/>
        </w:rPr>
      </w:pPr>
      <w:r w:rsidRPr="005B4A49">
        <w:rPr>
          <w:sz w:val="24"/>
          <w:szCs w:val="24"/>
        </w:rPr>
        <w:lastRenderedPageBreak/>
        <w:t xml:space="preserve">Motley (2016) </w:t>
      </w:r>
      <w:r w:rsidRPr="005066E5">
        <w:rPr>
          <w:i/>
          <w:sz w:val="24"/>
          <w:szCs w:val="24"/>
        </w:rPr>
        <w:t>What are the advantages and disadvantages of net present value method.</w:t>
      </w:r>
      <w:r w:rsidRPr="005B4A49">
        <w:rPr>
          <w:sz w:val="24"/>
          <w:szCs w:val="24"/>
        </w:rPr>
        <w:t xml:space="preserve"> [Online] Available at: </w:t>
      </w:r>
      <w:hyperlink r:id="rId46" w:history="1">
        <w:r w:rsidRPr="005B4A49">
          <w:rPr>
            <w:rStyle w:val="Hyperlink"/>
            <w:sz w:val="24"/>
            <w:szCs w:val="24"/>
          </w:rPr>
          <w:t>https://www.fool.com/knowledge-center/advantages-and-disadvantages-of-net-present-value.aspx</w:t>
        </w:r>
      </w:hyperlink>
      <w:r w:rsidRPr="005B4A49">
        <w:rPr>
          <w:sz w:val="24"/>
          <w:szCs w:val="24"/>
        </w:rPr>
        <w:t xml:space="preserve"> [Accessed 21 May 2020]. </w:t>
      </w:r>
    </w:p>
    <w:p w:rsidR="001B46B9" w:rsidRPr="005B4A49" w:rsidRDefault="001B46B9" w:rsidP="001B46B9">
      <w:pPr>
        <w:pStyle w:val="NormalWeb"/>
        <w:rPr>
          <w:sz w:val="24"/>
          <w:szCs w:val="24"/>
        </w:rPr>
      </w:pPr>
      <w:r w:rsidRPr="005B4A49">
        <w:rPr>
          <w:sz w:val="24"/>
          <w:szCs w:val="24"/>
        </w:rPr>
        <w:t xml:space="preserve">Jen-Hong Chen (2012) ‘Adding flexibility for NPV method in capital budgeting’ </w:t>
      </w:r>
      <w:r w:rsidRPr="005066E5">
        <w:rPr>
          <w:i/>
          <w:sz w:val="24"/>
          <w:szCs w:val="24"/>
        </w:rPr>
        <w:t xml:space="preserve">Global conference on business and </w:t>
      </w:r>
      <w:r w:rsidR="00415232" w:rsidRPr="005066E5">
        <w:rPr>
          <w:i/>
          <w:sz w:val="24"/>
          <w:szCs w:val="24"/>
        </w:rPr>
        <w:t>finance</w:t>
      </w:r>
      <w:r w:rsidRPr="005066E5">
        <w:rPr>
          <w:i/>
          <w:sz w:val="24"/>
          <w:szCs w:val="24"/>
        </w:rPr>
        <w:t xml:space="preserve"> </w:t>
      </w:r>
      <w:r w:rsidR="00415232" w:rsidRPr="005066E5">
        <w:rPr>
          <w:i/>
          <w:sz w:val="24"/>
          <w:szCs w:val="24"/>
        </w:rPr>
        <w:t>proceedings</w:t>
      </w:r>
      <w:r w:rsidRPr="005B4A49">
        <w:rPr>
          <w:sz w:val="24"/>
          <w:szCs w:val="24"/>
        </w:rPr>
        <w:t xml:space="preserve">, 7 (2), pp. </w:t>
      </w:r>
      <w:r w:rsidR="00415232" w:rsidRPr="005B4A49">
        <w:rPr>
          <w:sz w:val="24"/>
          <w:szCs w:val="24"/>
        </w:rPr>
        <w:t xml:space="preserve">4-1707. </w:t>
      </w:r>
    </w:p>
    <w:p w:rsidR="00415232" w:rsidRPr="005B4A49" w:rsidRDefault="00415232" w:rsidP="001B46B9">
      <w:pPr>
        <w:pStyle w:val="NormalWeb"/>
        <w:rPr>
          <w:sz w:val="24"/>
          <w:szCs w:val="24"/>
        </w:rPr>
      </w:pPr>
      <w:r w:rsidRPr="005B4A49">
        <w:rPr>
          <w:sz w:val="24"/>
          <w:szCs w:val="24"/>
        </w:rPr>
        <w:t xml:space="preserve">Ken Peasnell (2012) Economic profitability and the accounting rate of return’ </w:t>
      </w:r>
      <w:r w:rsidRPr="005066E5">
        <w:rPr>
          <w:i/>
          <w:sz w:val="24"/>
          <w:szCs w:val="24"/>
        </w:rPr>
        <w:t xml:space="preserve">Proyecciones Financieras y valoracion. </w:t>
      </w:r>
      <w:r w:rsidRPr="005B4A49">
        <w:rPr>
          <w:sz w:val="24"/>
          <w:szCs w:val="24"/>
        </w:rPr>
        <w:t xml:space="preserve">[Online] Available at: </w:t>
      </w:r>
      <w:hyperlink r:id="rId47" w:history="1">
        <w:r w:rsidRPr="005B4A49">
          <w:rPr>
            <w:rStyle w:val="Hyperlink"/>
            <w:sz w:val="24"/>
            <w:szCs w:val="24"/>
          </w:rPr>
          <w:t>https://search-proquest-com.ezproxy.uwtsd.ac.uk/publication/publications_2036240?accountid=130472</w:t>
        </w:r>
      </w:hyperlink>
      <w:r w:rsidRPr="005B4A49">
        <w:rPr>
          <w:sz w:val="24"/>
          <w:szCs w:val="24"/>
        </w:rPr>
        <w:t xml:space="preserve"> [Accessed 22 May 2020]. </w:t>
      </w:r>
    </w:p>
    <w:p w:rsidR="00415232" w:rsidRPr="005B4A49" w:rsidRDefault="00415232" w:rsidP="001B46B9">
      <w:pPr>
        <w:pStyle w:val="NormalWeb"/>
        <w:rPr>
          <w:sz w:val="24"/>
          <w:szCs w:val="24"/>
        </w:rPr>
      </w:pPr>
      <w:r w:rsidRPr="005B4A49">
        <w:rPr>
          <w:sz w:val="24"/>
          <w:szCs w:val="24"/>
        </w:rPr>
        <w:t xml:space="preserve">P. Selvam &amp; N. Punitavati (2012) ‘A </w:t>
      </w:r>
      <w:r w:rsidR="009B2207" w:rsidRPr="005B4A49">
        <w:rPr>
          <w:sz w:val="24"/>
          <w:szCs w:val="24"/>
        </w:rPr>
        <w:t>fundamental</w:t>
      </w:r>
      <w:r w:rsidRPr="005B4A49">
        <w:rPr>
          <w:sz w:val="24"/>
          <w:szCs w:val="24"/>
        </w:rPr>
        <w:t xml:space="preserve"> study on long-term investment decision’ </w:t>
      </w:r>
      <w:r w:rsidRPr="005066E5">
        <w:rPr>
          <w:i/>
          <w:sz w:val="24"/>
          <w:szCs w:val="24"/>
        </w:rPr>
        <w:t>International journal of management research and review</w:t>
      </w:r>
      <w:r w:rsidRPr="005B4A49">
        <w:rPr>
          <w:sz w:val="24"/>
          <w:szCs w:val="24"/>
        </w:rPr>
        <w:t xml:space="preserve">, 2 (1), pp.13-22. [Online] Available at: </w:t>
      </w:r>
      <w:hyperlink r:id="rId48" w:history="1">
        <w:r w:rsidRPr="005B4A49">
          <w:rPr>
            <w:rStyle w:val="Hyperlink"/>
            <w:sz w:val="24"/>
            <w:szCs w:val="24"/>
          </w:rPr>
          <w:t>http://ijmrr.com/admin/upload_data/journal_selvam%20dawson%20%20%202.pdf</w:t>
        </w:r>
      </w:hyperlink>
      <w:r w:rsidRPr="005B4A49">
        <w:rPr>
          <w:sz w:val="24"/>
          <w:szCs w:val="24"/>
        </w:rPr>
        <w:t xml:space="preserve"> [Accessed 22 May 2020].</w:t>
      </w:r>
    </w:p>
    <w:p w:rsidR="00415232" w:rsidRPr="005B4A49" w:rsidRDefault="00415232" w:rsidP="001B46B9">
      <w:pPr>
        <w:pStyle w:val="NormalWeb"/>
        <w:rPr>
          <w:sz w:val="24"/>
          <w:szCs w:val="24"/>
        </w:rPr>
      </w:pPr>
      <w:r w:rsidRPr="005B4A49">
        <w:rPr>
          <w:sz w:val="24"/>
          <w:szCs w:val="24"/>
        </w:rPr>
        <w:t xml:space="preserve">Carlo Alberto Magni (2011) ‘Average internal rate of return and investment decisions: a new perspective’ </w:t>
      </w:r>
      <w:r w:rsidRPr="005066E5">
        <w:rPr>
          <w:i/>
          <w:sz w:val="24"/>
          <w:szCs w:val="24"/>
        </w:rPr>
        <w:t xml:space="preserve">The </w:t>
      </w:r>
      <w:r w:rsidR="009B2207" w:rsidRPr="005066E5">
        <w:rPr>
          <w:i/>
          <w:sz w:val="24"/>
          <w:szCs w:val="24"/>
        </w:rPr>
        <w:t>engineering</w:t>
      </w:r>
      <w:r w:rsidRPr="005066E5">
        <w:rPr>
          <w:i/>
          <w:sz w:val="24"/>
          <w:szCs w:val="24"/>
        </w:rPr>
        <w:t xml:space="preserve"> economist</w:t>
      </w:r>
      <w:r w:rsidRPr="005B4A49">
        <w:rPr>
          <w:sz w:val="24"/>
          <w:szCs w:val="24"/>
        </w:rPr>
        <w:t xml:space="preserve">, 55 (2), pp.150-180. [Online] Available at: </w:t>
      </w:r>
      <w:hyperlink r:id="rId49" w:history="1">
        <w:r w:rsidRPr="005B4A49">
          <w:rPr>
            <w:rStyle w:val="Hyperlink"/>
            <w:sz w:val="24"/>
            <w:szCs w:val="24"/>
          </w:rPr>
          <w:t>https://www.researchgate.net/profile/Carlo_Magni/publication/46461101_Average_Internal_Rate_of_Return_and_Investment_Decisions_A_New_Perspective/links/0912f5128041196f5a000000.pdf</w:t>
        </w:r>
      </w:hyperlink>
      <w:r w:rsidRPr="005B4A49">
        <w:rPr>
          <w:sz w:val="24"/>
          <w:szCs w:val="24"/>
        </w:rPr>
        <w:t xml:space="preserve"> [Accessed 23 May 2020]. </w:t>
      </w:r>
    </w:p>
    <w:p w:rsidR="00415232" w:rsidRPr="005B4A49" w:rsidRDefault="00415232" w:rsidP="001B46B9">
      <w:pPr>
        <w:pStyle w:val="NormalWeb"/>
        <w:rPr>
          <w:sz w:val="24"/>
          <w:szCs w:val="24"/>
        </w:rPr>
      </w:pPr>
      <w:r w:rsidRPr="005B4A49">
        <w:rPr>
          <w:sz w:val="24"/>
          <w:szCs w:val="24"/>
        </w:rPr>
        <w:t xml:space="preserve">Dr. Balaram Bora (2015) ‘Comparison between net present value and internal rate of return’ </w:t>
      </w:r>
      <w:r w:rsidRPr="005066E5">
        <w:rPr>
          <w:i/>
          <w:sz w:val="24"/>
          <w:szCs w:val="24"/>
        </w:rPr>
        <w:t>International journal of research in finance and marketing</w:t>
      </w:r>
      <w:r w:rsidRPr="005B4A49">
        <w:rPr>
          <w:sz w:val="24"/>
          <w:szCs w:val="24"/>
        </w:rPr>
        <w:t>, 5 (12), pp.61-71.</w:t>
      </w:r>
    </w:p>
    <w:p w:rsidR="00415232" w:rsidRDefault="00415232" w:rsidP="001B46B9">
      <w:pPr>
        <w:pStyle w:val="NormalWeb"/>
      </w:pPr>
    </w:p>
    <w:p w:rsidR="00415232" w:rsidRPr="001B46B9" w:rsidRDefault="00415232" w:rsidP="001B46B9">
      <w:pPr>
        <w:pStyle w:val="NormalWeb"/>
        <w:rPr>
          <w:sz w:val="24"/>
          <w:szCs w:val="24"/>
        </w:rPr>
      </w:pPr>
    </w:p>
    <w:p w:rsidR="001B46B9" w:rsidRDefault="001B46B9" w:rsidP="0010167C">
      <w:pPr>
        <w:pStyle w:val="NormalWeb"/>
      </w:pPr>
    </w:p>
    <w:p w:rsidR="001B46B9" w:rsidRDefault="001B46B9" w:rsidP="0010167C">
      <w:pPr>
        <w:pStyle w:val="NormalWeb"/>
      </w:pPr>
    </w:p>
    <w:p w:rsidR="0010167C" w:rsidRPr="0010167C" w:rsidRDefault="0010167C" w:rsidP="0010167C">
      <w:pPr>
        <w:pStyle w:val="NormalWeb"/>
      </w:pPr>
    </w:p>
    <w:p w:rsidR="00EB71EE" w:rsidRDefault="00EB71EE" w:rsidP="00781373">
      <w:pPr>
        <w:autoSpaceDE w:val="0"/>
        <w:autoSpaceDN w:val="0"/>
        <w:adjustRightInd w:val="0"/>
        <w:rPr>
          <w:rFonts w:ascii="AppleSystemUIFont" w:hAnsi="AppleSystemUIFont" w:cs="AppleSystemUIFont"/>
          <w:lang w:val="en-US"/>
        </w:rPr>
      </w:pPr>
    </w:p>
    <w:p w:rsidR="00EB71EE" w:rsidRDefault="00EB71EE" w:rsidP="00781373">
      <w:pPr>
        <w:autoSpaceDE w:val="0"/>
        <w:autoSpaceDN w:val="0"/>
        <w:adjustRightInd w:val="0"/>
        <w:rPr>
          <w:rFonts w:ascii="AppleSystemUIFont" w:hAnsi="AppleSystemUIFont" w:cs="AppleSystemUIFont"/>
          <w:lang w:val="en-US"/>
        </w:rPr>
      </w:pPr>
    </w:p>
    <w:p w:rsidR="00EB71EE" w:rsidRDefault="00EB71EE" w:rsidP="00781373">
      <w:pPr>
        <w:autoSpaceDE w:val="0"/>
        <w:autoSpaceDN w:val="0"/>
        <w:adjustRightInd w:val="0"/>
        <w:rPr>
          <w:rFonts w:ascii="AppleSystemUIFont" w:hAnsi="AppleSystemUIFont" w:cs="AppleSystemUIFont"/>
          <w:lang w:val="en-US"/>
        </w:rPr>
      </w:pPr>
    </w:p>
    <w:p w:rsidR="00EB71EE" w:rsidRPr="00F518C3" w:rsidRDefault="00EB71EE" w:rsidP="00781373">
      <w:pPr>
        <w:autoSpaceDE w:val="0"/>
        <w:autoSpaceDN w:val="0"/>
        <w:adjustRightInd w:val="0"/>
        <w:rPr>
          <w:rFonts w:ascii="AppleSystemUIFont" w:hAnsi="AppleSystemUIFont" w:cs="AppleSystemUIFont"/>
          <w:lang w:val="en-US"/>
        </w:rPr>
      </w:pPr>
    </w:p>
    <w:sectPr w:rsidR="00EB71EE" w:rsidRPr="00F518C3" w:rsidSect="00B6538E">
      <w:footerReference w:type="even" r:id="rId50"/>
      <w:footerReference w:type="default" r:id="rId5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330C" w:rsidRDefault="0096330C" w:rsidP="00B6538E">
      <w:pPr>
        <w:spacing w:after="0" w:line="240" w:lineRule="auto"/>
      </w:pPr>
      <w:r>
        <w:separator/>
      </w:r>
    </w:p>
  </w:endnote>
  <w:endnote w:type="continuationSeparator" w:id="0">
    <w:p w:rsidR="0096330C" w:rsidRDefault="0096330C" w:rsidP="00B65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7282778"/>
      <w:docPartObj>
        <w:docPartGallery w:val="Page Numbers (Bottom of Page)"/>
        <w:docPartUnique/>
      </w:docPartObj>
    </w:sdtPr>
    <w:sdtContent>
      <w:p w:rsidR="001A03C7" w:rsidRDefault="001A03C7" w:rsidP="00A107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A03C7" w:rsidRDefault="001A03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5502197"/>
      <w:docPartObj>
        <w:docPartGallery w:val="Page Numbers (Bottom of Page)"/>
        <w:docPartUnique/>
      </w:docPartObj>
    </w:sdtPr>
    <w:sdtContent>
      <w:p w:rsidR="001A03C7" w:rsidRDefault="001A03C7" w:rsidP="00A107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A03C7" w:rsidRDefault="001A03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330C" w:rsidRDefault="0096330C" w:rsidP="00B6538E">
      <w:pPr>
        <w:spacing w:after="0" w:line="240" w:lineRule="auto"/>
      </w:pPr>
      <w:r>
        <w:separator/>
      </w:r>
    </w:p>
  </w:footnote>
  <w:footnote w:type="continuationSeparator" w:id="0">
    <w:p w:rsidR="0096330C" w:rsidRDefault="0096330C" w:rsidP="00B653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A6B70"/>
    <w:multiLevelType w:val="hybridMultilevel"/>
    <w:tmpl w:val="671C2B52"/>
    <w:lvl w:ilvl="0" w:tplc="08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50B5B00"/>
    <w:multiLevelType w:val="hybridMultilevel"/>
    <w:tmpl w:val="3D5E8872"/>
    <w:lvl w:ilvl="0" w:tplc="9C7266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F5B2A"/>
    <w:multiLevelType w:val="hybridMultilevel"/>
    <w:tmpl w:val="05E4352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A71097"/>
    <w:multiLevelType w:val="hybridMultilevel"/>
    <w:tmpl w:val="4988375C"/>
    <w:lvl w:ilvl="0" w:tplc="B742F7D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F5"/>
    <w:rsid w:val="00022F13"/>
    <w:rsid w:val="00072D44"/>
    <w:rsid w:val="000910C4"/>
    <w:rsid w:val="0010167C"/>
    <w:rsid w:val="0010594E"/>
    <w:rsid w:val="00107183"/>
    <w:rsid w:val="00111550"/>
    <w:rsid w:val="001476A3"/>
    <w:rsid w:val="001A03C7"/>
    <w:rsid w:val="001B46B9"/>
    <w:rsid w:val="002025C8"/>
    <w:rsid w:val="002318C0"/>
    <w:rsid w:val="00242F8A"/>
    <w:rsid w:val="00252E8A"/>
    <w:rsid w:val="0029505E"/>
    <w:rsid w:val="002B6EF1"/>
    <w:rsid w:val="00384CE1"/>
    <w:rsid w:val="003A7C89"/>
    <w:rsid w:val="00415232"/>
    <w:rsid w:val="00463EDD"/>
    <w:rsid w:val="00467CF0"/>
    <w:rsid w:val="004734E1"/>
    <w:rsid w:val="0048111C"/>
    <w:rsid w:val="005066E5"/>
    <w:rsid w:val="005566A6"/>
    <w:rsid w:val="00557E70"/>
    <w:rsid w:val="005B4A49"/>
    <w:rsid w:val="005F4ED9"/>
    <w:rsid w:val="00611908"/>
    <w:rsid w:val="00626220"/>
    <w:rsid w:val="006A32FA"/>
    <w:rsid w:val="006C08E0"/>
    <w:rsid w:val="006D6A5B"/>
    <w:rsid w:val="00702B2B"/>
    <w:rsid w:val="00710009"/>
    <w:rsid w:val="00710E5B"/>
    <w:rsid w:val="0075403E"/>
    <w:rsid w:val="00781373"/>
    <w:rsid w:val="007E3D26"/>
    <w:rsid w:val="0096330C"/>
    <w:rsid w:val="0098073B"/>
    <w:rsid w:val="0099386E"/>
    <w:rsid w:val="009B2207"/>
    <w:rsid w:val="009F4248"/>
    <w:rsid w:val="00A077B7"/>
    <w:rsid w:val="00A1075D"/>
    <w:rsid w:val="00A87950"/>
    <w:rsid w:val="00AE5B9F"/>
    <w:rsid w:val="00AF136B"/>
    <w:rsid w:val="00B21234"/>
    <w:rsid w:val="00B37D65"/>
    <w:rsid w:val="00B500F1"/>
    <w:rsid w:val="00B6538E"/>
    <w:rsid w:val="00B67EE8"/>
    <w:rsid w:val="00B94E54"/>
    <w:rsid w:val="00BE3756"/>
    <w:rsid w:val="00D10417"/>
    <w:rsid w:val="00D230DE"/>
    <w:rsid w:val="00D24E8E"/>
    <w:rsid w:val="00D44D0C"/>
    <w:rsid w:val="00D5211A"/>
    <w:rsid w:val="00DB560D"/>
    <w:rsid w:val="00E561C6"/>
    <w:rsid w:val="00EA40F5"/>
    <w:rsid w:val="00EB71EE"/>
    <w:rsid w:val="00F51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70536"/>
  <w15:chartTrackingRefBased/>
  <w15:docId w15:val="{877C17B8-1616-EE49-9994-D5AECBA3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538E"/>
  </w:style>
  <w:style w:type="paragraph" w:styleId="Heading1">
    <w:name w:val="heading 1"/>
    <w:basedOn w:val="Normal"/>
    <w:next w:val="Normal"/>
    <w:link w:val="Heading1Char"/>
    <w:uiPriority w:val="9"/>
    <w:qFormat/>
    <w:rsid w:val="00B6538E"/>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B6538E"/>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B6538E"/>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B6538E"/>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6538E"/>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B6538E"/>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B6538E"/>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B6538E"/>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B6538E"/>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538E"/>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6538E"/>
    <w:rPr>
      <w:smallCaps/>
      <w:sz w:val="48"/>
      <w:szCs w:val="48"/>
    </w:rPr>
  </w:style>
  <w:style w:type="table" w:styleId="TableGrid">
    <w:name w:val="Table Grid"/>
    <w:basedOn w:val="TableNormal"/>
    <w:uiPriority w:val="39"/>
    <w:rsid w:val="00A077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4D0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6538E"/>
    <w:pPr>
      <w:ind w:left="720"/>
      <w:contextualSpacing/>
    </w:pPr>
  </w:style>
  <w:style w:type="character" w:styleId="PlaceholderText">
    <w:name w:val="Placeholder Text"/>
    <w:basedOn w:val="DefaultParagraphFont"/>
    <w:uiPriority w:val="99"/>
    <w:semiHidden/>
    <w:rsid w:val="0075403E"/>
    <w:rPr>
      <w:color w:val="808080"/>
    </w:rPr>
  </w:style>
  <w:style w:type="character" w:styleId="Hyperlink">
    <w:name w:val="Hyperlink"/>
    <w:basedOn w:val="DefaultParagraphFont"/>
    <w:uiPriority w:val="99"/>
    <w:unhideWhenUsed/>
    <w:rsid w:val="00EB71EE"/>
    <w:rPr>
      <w:color w:val="0563C1" w:themeColor="hyperlink"/>
      <w:u w:val="single"/>
    </w:rPr>
  </w:style>
  <w:style w:type="character" w:styleId="FollowedHyperlink">
    <w:name w:val="FollowedHyperlink"/>
    <w:basedOn w:val="DefaultParagraphFont"/>
    <w:uiPriority w:val="99"/>
    <w:semiHidden/>
    <w:unhideWhenUsed/>
    <w:rsid w:val="0010167C"/>
    <w:rPr>
      <w:color w:val="954F72" w:themeColor="followedHyperlink"/>
      <w:u w:val="single"/>
    </w:rPr>
  </w:style>
  <w:style w:type="character" w:styleId="UnresolvedMention">
    <w:name w:val="Unresolved Mention"/>
    <w:basedOn w:val="DefaultParagraphFont"/>
    <w:uiPriority w:val="99"/>
    <w:semiHidden/>
    <w:unhideWhenUsed/>
    <w:rsid w:val="001B46B9"/>
    <w:rPr>
      <w:color w:val="605E5C"/>
      <w:shd w:val="clear" w:color="auto" w:fill="E1DFDD"/>
    </w:rPr>
  </w:style>
  <w:style w:type="character" w:customStyle="1" w:styleId="Heading1Char">
    <w:name w:val="Heading 1 Char"/>
    <w:basedOn w:val="DefaultParagraphFont"/>
    <w:link w:val="Heading1"/>
    <w:uiPriority w:val="9"/>
    <w:rsid w:val="00B6538E"/>
    <w:rPr>
      <w:smallCaps/>
      <w:spacing w:val="5"/>
      <w:sz w:val="32"/>
      <w:szCs w:val="32"/>
    </w:rPr>
  </w:style>
  <w:style w:type="character" w:customStyle="1" w:styleId="title-text">
    <w:name w:val="title-text"/>
    <w:basedOn w:val="DefaultParagraphFont"/>
    <w:rsid w:val="001B46B9"/>
  </w:style>
  <w:style w:type="character" w:customStyle="1" w:styleId="Heading2Char">
    <w:name w:val="Heading 2 Char"/>
    <w:basedOn w:val="DefaultParagraphFont"/>
    <w:link w:val="Heading2"/>
    <w:uiPriority w:val="9"/>
    <w:rsid w:val="00B6538E"/>
    <w:rPr>
      <w:smallCaps/>
      <w:spacing w:val="5"/>
      <w:sz w:val="28"/>
      <w:szCs w:val="28"/>
    </w:rPr>
  </w:style>
  <w:style w:type="character" w:customStyle="1" w:styleId="Heading3Char">
    <w:name w:val="Heading 3 Char"/>
    <w:basedOn w:val="DefaultParagraphFont"/>
    <w:link w:val="Heading3"/>
    <w:uiPriority w:val="9"/>
    <w:rsid w:val="00B6538E"/>
    <w:rPr>
      <w:smallCaps/>
      <w:spacing w:val="5"/>
      <w:sz w:val="24"/>
      <w:szCs w:val="24"/>
    </w:rPr>
  </w:style>
  <w:style w:type="character" w:customStyle="1" w:styleId="Heading4Char">
    <w:name w:val="Heading 4 Char"/>
    <w:basedOn w:val="DefaultParagraphFont"/>
    <w:link w:val="Heading4"/>
    <w:uiPriority w:val="9"/>
    <w:rsid w:val="00B6538E"/>
    <w:rPr>
      <w:smallCaps/>
      <w:spacing w:val="10"/>
      <w:sz w:val="22"/>
      <w:szCs w:val="22"/>
    </w:rPr>
  </w:style>
  <w:style w:type="character" w:customStyle="1" w:styleId="Heading5Char">
    <w:name w:val="Heading 5 Char"/>
    <w:basedOn w:val="DefaultParagraphFont"/>
    <w:link w:val="Heading5"/>
    <w:uiPriority w:val="9"/>
    <w:semiHidden/>
    <w:rsid w:val="00B6538E"/>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B6538E"/>
    <w:rPr>
      <w:smallCaps/>
      <w:color w:val="ED7D31" w:themeColor="accent2"/>
      <w:spacing w:val="5"/>
      <w:sz w:val="22"/>
    </w:rPr>
  </w:style>
  <w:style w:type="character" w:customStyle="1" w:styleId="Heading7Char">
    <w:name w:val="Heading 7 Char"/>
    <w:basedOn w:val="DefaultParagraphFont"/>
    <w:link w:val="Heading7"/>
    <w:uiPriority w:val="9"/>
    <w:semiHidden/>
    <w:rsid w:val="00B6538E"/>
    <w:rPr>
      <w:b/>
      <w:smallCaps/>
      <w:color w:val="ED7D31" w:themeColor="accent2"/>
      <w:spacing w:val="10"/>
    </w:rPr>
  </w:style>
  <w:style w:type="character" w:customStyle="1" w:styleId="Heading8Char">
    <w:name w:val="Heading 8 Char"/>
    <w:basedOn w:val="DefaultParagraphFont"/>
    <w:link w:val="Heading8"/>
    <w:uiPriority w:val="9"/>
    <w:semiHidden/>
    <w:rsid w:val="00B6538E"/>
    <w:rPr>
      <w:b/>
      <w:i/>
      <w:smallCaps/>
      <w:color w:val="C45911" w:themeColor="accent2" w:themeShade="BF"/>
    </w:rPr>
  </w:style>
  <w:style w:type="character" w:customStyle="1" w:styleId="Heading9Char">
    <w:name w:val="Heading 9 Char"/>
    <w:basedOn w:val="DefaultParagraphFont"/>
    <w:link w:val="Heading9"/>
    <w:uiPriority w:val="9"/>
    <w:semiHidden/>
    <w:rsid w:val="00B6538E"/>
    <w:rPr>
      <w:b/>
      <w:i/>
      <w:smallCaps/>
      <w:color w:val="823B0B" w:themeColor="accent2" w:themeShade="7F"/>
    </w:rPr>
  </w:style>
  <w:style w:type="paragraph" w:styleId="Caption">
    <w:name w:val="caption"/>
    <w:basedOn w:val="Normal"/>
    <w:next w:val="Normal"/>
    <w:uiPriority w:val="35"/>
    <w:semiHidden/>
    <w:unhideWhenUsed/>
    <w:qFormat/>
    <w:rsid w:val="00B6538E"/>
    <w:rPr>
      <w:b/>
      <w:bCs/>
      <w:caps/>
      <w:sz w:val="16"/>
      <w:szCs w:val="18"/>
    </w:rPr>
  </w:style>
  <w:style w:type="paragraph" w:styleId="Subtitle">
    <w:name w:val="Subtitle"/>
    <w:basedOn w:val="Normal"/>
    <w:next w:val="Normal"/>
    <w:link w:val="SubtitleChar"/>
    <w:uiPriority w:val="11"/>
    <w:qFormat/>
    <w:rsid w:val="00B6538E"/>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6538E"/>
    <w:rPr>
      <w:rFonts w:asciiTheme="majorHAnsi" w:eastAsiaTheme="majorEastAsia" w:hAnsiTheme="majorHAnsi" w:cstheme="majorBidi"/>
      <w:szCs w:val="22"/>
    </w:rPr>
  </w:style>
  <w:style w:type="character" w:styleId="Strong">
    <w:name w:val="Strong"/>
    <w:uiPriority w:val="22"/>
    <w:qFormat/>
    <w:rsid w:val="00B6538E"/>
    <w:rPr>
      <w:b/>
      <w:color w:val="ED7D31" w:themeColor="accent2"/>
    </w:rPr>
  </w:style>
  <w:style w:type="character" w:styleId="Emphasis">
    <w:name w:val="Emphasis"/>
    <w:uiPriority w:val="20"/>
    <w:qFormat/>
    <w:rsid w:val="00B6538E"/>
    <w:rPr>
      <w:b/>
      <w:i/>
      <w:spacing w:val="10"/>
    </w:rPr>
  </w:style>
  <w:style w:type="paragraph" w:styleId="NoSpacing">
    <w:name w:val="No Spacing"/>
    <w:basedOn w:val="Normal"/>
    <w:link w:val="NoSpacingChar"/>
    <w:uiPriority w:val="1"/>
    <w:qFormat/>
    <w:rsid w:val="00B6538E"/>
    <w:pPr>
      <w:spacing w:after="0" w:line="240" w:lineRule="auto"/>
    </w:pPr>
  </w:style>
  <w:style w:type="character" w:customStyle="1" w:styleId="NoSpacingChar">
    <w:name w:val="No Spacing Char"/>
    <w:basedOn w:val="DefaultParagraphFont"/>
    <w:link w:val="NoSpacing"/>
    <w:uiPriority w:val="1"/>
    <w:rsid w:val="00B6538E"/>
  </w:style>
  <w:style w:type="paragraph" w:styleId="Quote">
    <w:name w:val="Quote"/>
    <w:basedOn w:val="Normal"/>
    <w:next w:val="Normal"/>
    <w:link w:val="QuoteChar"/>
    <w:uiPriority w:val="29"/>
    <w:qFormat/>
    <w:rsid w:val="00B6538E"/>
    <w:rPr>
      <w:i/>
    </w:rPr>
  </w:style>
  <w:style w:type="character" w:customStyle="1" w:styleId="QuoteChar">
    <w:name w:val="Quote Char"/>
    <w:basedOn w:val="DefaultParagraphFont"/>
    <w:link w:val="Quote"/>
    <w:uiPriority w:val="29"/>
    <w:rsid w:val="00B6538E"/>
    <w:rPr>
      <w:i/>
    </w:rPr>
  </w:style>
  <w:style w:type="paragraph" w:styleId="IntenseQuote">
    <w:name w:val="Intense Quote"/>
    <w:basedOn w:val="Normal"/>
    <w:next w:val="Normal"/>
    <w:link w:val="IntenseQuoteChar"/>
    <w:uiPriority w:val="30"/>
    <w:qFormat/>
    <w:rsid w:val="00B6538E"/>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6538E"/>
    <w:rPr>
      <w:b/>
      <w:i/>
      <w:color w:val="FFFFFF" w:themeColor="background1"/>
      <w:shd w:val="clear" w:color="auto" w:fill="ED7D31" w:themeFill="accent2"/>
    </w:rPr>
  </w:style>
  <w:style w:type="character" w:styleId="SubtleEmphasis">
    <w:name w:val="Subtle Emphasis"/>
    <w:uiPriority w:val="19"/>
    <w:qFormat/>
    <w:rsid w:val="00B6538E"/>
    <w:rPr>
      <w:i/>
    </w:rPr>
  </w:style>
  <w:style w:type="character" w:styleId="IntenseEmphasis">
    <w:name w:val="Intense Emphasis"/>
    <w:uiPriority w:val="21"/>
    <w:qFormat/>
    <w:rsid w:val="00B6538E"/>
    <w:rPr>
      <w:b/>
      <w:i/>
      <w:color w:val="ED7D31" w:themeColor="accent2"/>
      <w:spacing w:val="10"/>
    </w:rPr>
  </w:style>
  <w:style w:type="character" w:styleId="SubtleReference">
    <w:name w:val="Subtle Reference"/>
    <w:uiPriority w:val="31"/>
    <w:qFormat/>
    <w:rsid w:val="00B6538E"/>
    <w:rPr>
      <w:b/>
    </w:rPr>
  </w:style>
  <w:style w:type="character" w:styleId="IntenseReference">
    <w:name w:val="Intense Reference"/>
    <w:uiPriority w:val="32"/>
    <w:qFormat/>
    <w:rsid w:val="00B6538E"/>
    <w:rPr>
      <w:b/>
      <w:bCs/>
      <w:smallCaps/>
      <w:spacing w:val="5"/>
      <w:sz w:val="22"/>
      <w:szCs w:val="22"/>
      <w:u w:val="single"/>
    </w:rPr>
  </w:style>
  <w:style w:type="character" w:styleId="BookTitle">
    <w:name w:val="Book Title"/>
    <w:uiPriority w:val="33"/>
    <w:qFormat/>
    <w:rsid w:val="00B6538E"/>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B6538E"/>
    <w:pPr>
      <w:outlineLvl w:val="9"/>
    </w:pPr>
  </w:style>
  <w:style w:type="paragraph" w:styleId="Footer">
    <w:name w:val="footer"/>
    <w:basedOn w:val="Normal"/>
    <w:link w:val="FooterChar"/>
    <w:uiPriority w:val="99"/>
    <w:unhideWhenUsed/>
    <w:rsid w:val="00B65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38E"/>
  </w:style>
  <w:style w:type="character" w:styleId="PageNumber">
    <w:name w:val="page number"/>
    <w:basedOn w:val="DefaultParagraphFont"/>
    <w:uiPriority w:val="99"/>
    <w:semiHidden/>
    <w:unhideWhenUsed/>
    <w:rsid w:val="00B6538E"/>
  </w:style>
  <w:style w:type="table" w:styleId="PlainTable3">
    <w:name w:val="Plain Table 3"/>
    <w:basedOn w:val="TableNormal"/>
    <w:uiPriority w:val="43"/>
    <w:rsid w:val="00A1075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4">
    <w:name w:val="Grid Table 1 Light Accent 4"/>
    <w:basedOn w:val="TableNormal"/>
    <w:uiPriority w:val="46"/>
    <w:rsid w:val="00A1075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1075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DB560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DB560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4">
    <w:name w:val="Grid Table 4 Accent 4"/>
    <w:basedOn w:val="TableNormal"/>
    <w:uiPriority w:val="49"/>
    <w:rsid w:val="00DB56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DB560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B21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234"/>
  </w:style>
  <w:style w:type="table" w:styleId="GridTable7Colorful">
    <w:name w:val="Grid Table 7 Colorful"/>
    <w:basedOn w:val="TableNormal"/>
    <w:uiPriority w:val="52"/>
    <w:rsid w:val="00B212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6">
    <w:name w:val="Grid Table 5 Dark Accent 6"/>
    <w:basedOn w:val="TableNormal"/>
    <w:uiPriority w:val="50"/>
    <w:rsid w:val="005B4A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5B4A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5Dark-Accent3">
    <w:name w:val="List Table 5 Dark Accent 3"/>
    <w:basedOn w:val="TableNormal"/>
    <w:uiPriority w:val="50"/>
    <w:rsid w:val="005B4A49"/>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B4A49"/>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5B4A4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2">
    <w:name w:val="List Table 6 Colorful Accent 2"/>
    <w:basedOn w:val="TableNormal"/>
    <w:uiPriority w:val="51"/>
    <w:rsid w:val="005B4A49"/>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7Colorful">
    <w:name w:val="List Table 7 Colorful"/>
    <w:basedOn w:val="TableNormal"/>
    <w:uiPriority w:val="52"/>
    <w:rsid w:val="005B4A4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22273">
      <w:bodyDiv w:val="1"/>
      <w:marLeft w:val="0"/>
      <w:marRight w:val="0"/>
      <w:marTop w:val="0"/>
      <w:marBottom w:val="0"/>
      <w:divBdr>
        <w:top w:val="none" w:sz="0" w:space="0" w:color="auto"/>
        <w:left w:val="none" w:sz="0" w:space="0" w:color="auto"/>
        <w:bottom w:val="none" w:sz="0" w:space="0" w:color="auto"/>
        <w:right w:val="none" w:sz="0" w:space="0" w:color="auto"/>
      </w:divBdr>
    </w:div>
    <w:div w:id="1457289912">
      <w:bodyDiv w:val="1"/>
      <w:marLeft w:val="0"/>
      <w:marRight w:val="0"/>
      <w:marTop w:val="0"/>
      <w:marBottom w:val="0"/>
      <w:divBdr>
        <w:top w:val="none" w:sz="0" w:space="0" w:color="auto"/>
        <w:left w:val="none" w:sz="0" w:space="0" w:color="auto"/>
        <w:bottom w:val="none" w:sz="0" w:space="0" w:color="auto"/>
        <w:right w:val="none" w:sz="0" w:space="0" w:color="auto"/>
      </w:divBdr>
    </w:div>
    <w:div w:id="190310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eiu.com/industry/article/656572449/samsung-reshuffles-board-of-directors/2018-03-28" TargetMode="External"/><Relationship Id="rId39" Type="http://schemas.openxmlformats.org/officeDocument/2006/relationships/hyperlink" Target="https://www.researchgate.net/publication/334100090_Asset_Turnover_Capital_Structure_and_Financial_Performance_Consumption_Industry_Company_in_Indonesia_Stock_Exchange" TargetMode="External"/><Relationship Id="rId21" Type="http://schemas.openxmlformats.org/officeDocument/2006/relationships/hyperlink" Target="https://www.researchgate.net/publication/227364059_Technological_Innovation_Concept_Process_Typology_and_Implications_in_the_Economy" TargetMode="External"/><Relationship Id="rId34" Type="http://schemas.openxmlformats.org/officeDocument/2006/relationships/hyperlink" Target="https://www.researchgate.net/publication/297158263_Exploring_the_Relationship_between_Liquidity_Ratios_and_Indicators_of_Financial_Performance_An_Analytical_Study_on_Food_Industrial_Companies_Listed_in_Amman_Bursa" TargetMode="External"/><Relationship Id="rId42" Type="http://schemas.openxmlformats.org/officeDocument/2006/relationships/hyperlink" Target="https://www.sciencedirect.com/science/article/pii/S1364032110003618?casa_token=ofEZvCbXMKgAAAAA:AsjD7UD4quY-bch2v1APglOYjvxdF-FXBlHyw2zP2XDKZVQolYMKswN-46jVc5bqlnHsCV1wERpdOQ" TargetMode="External"/><Relationship Id="rId47" Type="http://schemas.openxmlformats.org/officeDocument/2006/relationships/hyperlink" Target="https://search-proquest-com.ezproxy.uwtsd.ac.uk/publication/publications_2036240?accountid=130472"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researchgate.net/publication/324684987_Research_Paper_Operating_Margin_Ratio_A_Comparative_Study_of_Selected_Public_and_Private_Sector_Companies" TargetMode="External"/><Relationship Id="rId11" Type="http://schemas.openxmlformats.org/officeDocument/2006/relationships/image" Target="media/image5.png"/><Relationship Id="rId24" Type="http://schemas.openxmlformats.org/officeDocument/2006/relationships/hyperlink" Target="http://www.aijcrnet.com/journals/Vol_2_No_9_September_2012/9.pdf" TargetMode="External"/><Relationship Id="rId32" Type="http://schemas.openxmlformats.org/officeDocument/2006/relationships/hyperlink" Target="https://www.researchgate.net/publication/320226746_THE_ANALYSIS_OF_FINANCIAL_PERFORMANCE_ON_NET_PROFIT_MARGIN_AT_THE_COAL_COMPANY" TargetMode="External"/><Relationship Id="rId37" Type="http://schemas.openxmlformats.org/officeDocument/2006/relationships/hyperlink" Target="https://media.neliti.com/media/publications/243484-debt-to-equity-ratio-degree-of-operating-2cd92332.pdf" TargetMode="External"/><Relationship Id="rId40" Type="http://schemas.openxmlformats.org/officeDocument/2006/relationships/hyperlink" Target="https://xplaind.com/901994/fixed-assets-turnover" TargetMode="External"/><Relationship Id="rId45" Type="http://schemas.openxmlformats.org/officeDocument/2006/relationships/hyperlink" Target="https://www.sciencedirect.com/science/article/pii/0925527395001042"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accountingtools.com/articles/what-is-net-profit-margin.html" TargetMode="External"/><Relationship Id="rId44" Type="http://schemas.openxmlformats.org/officeDocument/2006/relationships/hyperlink" Target="https://smallbusiness.chron.com/net-present-value-method-vs-payback-period-method-61578.html"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researchgate.net/publication/319585333_Samsung%27s_Innovation_Strategy_in_Smart_Phones_Market" TargetMode="External"/><Relationship Id="rId27" Type="http://schemas.openxmlformats.org/officeDocument/2006/relationships/hyperlink" Target="https://www.standard.co.uk/business/samsungs-shock-profit-warning-signals-end-of-smartphone-sales-boom-a3167266.html" TargetMode="External"/><Relationship Id="rId30" Type="http://schemas.openxmlformats.org/officeDocument/2006/relationships/hyperlink" Target="https://www.forbes.com/sites/greatspeculations/2020/01/07/how-does-samsung-spend-its-money/" TargetMode="External"/><Relationship Id="rId35" Type="http://schemas.openxmlformats.org/officeDocument/2006/relationships/hyperlink" Target="https://books.google.co.uk/books?hl=en&amp;lr=&amp;id=Z8skEGBkqYQC&amp;oi=fnd&amp;pg=PR8&amp;dq=Financial++Reporting++and+Analysis.&amp;ots=XsSRka66ta&amp;sig=vXPPA46s3dnc-38_Wfzjh0d82EE" TargetMode="External"/><Relationship Id="rId43" Type="http://schemas.openxmlformats.org/officeDocument/2006/relationships/hyperlink" Target="https://smallbusiness.chron.com/advantages-disadvantages-payback-capital-budgeting-method-14206.html" TargetMode="External"/><Relationship Id="rId48" Type="http://schemas.openxmlformats.org/officeDocument/2006/relationships/hyperlink" Target="http://ijmrr.com/admin/upload_data/journal_selvam%20dawson%20%20%202.pdf" TargetMode="External"/><Relationship Id="rId8" Type="http://schemas.openxmlformats.org/officeDocument/2006/relationships/image" Target="media/image2.pn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ublication/285370984_International_Strategy_The_Strategy_of_Samsung_Group" TargetMode="External"/><Relationship Id="rId33" Type="http://schemas.openxmlformats.org/officeDocument/2006/relationships/hyperlink" Target="https://www.researchgate.net/publication/304023161_DETERMINANTS_OF_CURRENT_RATIO_A_STUDY_WITH_REFERENCE_TO_LARGE_LISTED_COMPANIES_IN_INDIA" TargetMode="External"/><Relationship Id="rId38" Type="http://schemas.openxmlformats.org/officeDocument/2006/relationships/hyperlink" Target="https://www.thesun.co.uk/tech/9662460/upgrading-your-phone-cost-increasing-iphone-samsung/" TargetMode="External"/><Relationship Id="rId46" Type="http://schemas.openxmlformats.org/officeDocument/2006/relationships/hyperlink" Target="https://www.fool.com/knowledge-center/advantages-and-disadvantages-of-net-present-value.aspx" TargetMode="External"/><Relationship Id="rId20" Type="http://schemas.openxmlformats.org/officeDocument/2006/relationships/image" Target="media/image14.png"/><Relationship Id="rId41" Type="http://schemas.openxmlformats.org/officeDocument/2006/relationships/hyperlink" Target="https://www.forbes.com/sites/greatspeculations/2018/11/28/why-is-apples-roe-more-than-double-samsung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researchgate.net/profile/Hong_Mo_Yang/publication/235291000_Supply_chain_management_six_sigma_A_management_innovation_methodology_at_the_Samsung_Group/links/56e03d0708aec4b3333d0445.pdf" TargetMode="External"/><Relationship Id="rId28" Type="http://schemas.openxmlformats.org/officeDocument/2006/relationships/hyperlink" Target="https://www.theguardian.com/technology/2019/mar/26/samsung-surprises-market-with-first-quarter-profit-warning" TargetMode="External"/><Relationship Id="rId36" Type="http://schemas.openxmlformats.org/officeDocument/2006/relationships/hyperlink" Target="https://www.thebalancesmb.com/calculating-gearing-ratio-393228" TargetMode="External"/><Relationship Id="rId49" Type="http://schemas.openxmlformats.org/officeDocument/2006/relationships/hyperlink" Target="https://www.researchgate.net/profile/Carlo_Magni/publication/46461101_Average_Internal_Rate_of_Return_and_Investment_Decisions_A_New_Perspective/links/0912f5128041196f5a0000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38</Pages>
  <Words>7151</Words>
  <Characters>40765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lcmb7002</vt:lpstr>
    </vt:vector>
  </TitlesOfParts>
  <Company/>
  <LinksUpToDate>false</LinksUpToDate>
  <CharactersWithSpaces>47821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lcmb7002</dc:title>
  <dc:subject>fINANCIAl  management</dc:subject>
  <dc:creator>Fatima-Zahra Lebied (1602154)</dc:creator>
  <cp:keywords/>
  <dc:description/>
  <cp:lastModifiedBy>Fatima Lebied (1602154)</cp:lastModifiedBy>
  <cp:revision>23</cp:revision>
  <dcterms:created xsi:type="dcterms:W3CDTF">2020-05-24T16:51:00Z</dcterms:created>
  <dcterms:modified xsi:type="dcterms:W3CDTF">2020-05-25T18:01:00Z</dcterms:modified>
</cp:coreProperties>
</file>