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0F62D9">
        <w:t xml:space="preserve">BETHAN RACHEL HARRIES </w:t>
      </w:r>
    </w:p>
    <w:p w:rsidR="007E4409" w:rsidRDefault="000F62D9">
      <w:r>
        <w:t>PC 6716</w:t>
      </w:r>
      <w:r w:rsidR="00E41B08">
        <w:t xml:space="preserve">- </w:t>
      </w:r>
      <w:r w:rsidR="007E4409">
        <w:t>South Wales Police</w:t>
      </w:r>
    </w:p>
    <w:p w:rsidR="00B846FB" w:rsidRDefault="007E4409">
      <w:r>
        <w:t xml:space="preserve">Student Number: </w:t>
      </w:r>
      <w:r w:rsidR="000F62D9">
        <w:t>1922456</w:t>
      </w:r>
    </w:p>
    <w:p w:rsidR="007E4409" w:rsidRDefault="000F62D9">
      <w:r>
        <w:t>Exam 2 –16</w:t>
      </w:r>
      <w:r w:rsidR="00544969">
        <w:t>/</w:t>
      </w:r>
      <w:r>
        <w:t>11</w:t>
      </w:r>
      <w:r w:rsidR="007E4409">
        <w:t>/2020</w:t>
      </w:r>
    </w:p>
    <w:p w:rsidR="00682F3B" w:rsidRDefault="00682F3B">
      <w:bookmarkStart w:id="0" w:name="_GoBack"/>
      <w:bookmarkEnd w:id="0"/>
    </w:p>
    <w:p w:rsidR="00682F3B" w:rsidRDefault="00682F3B">
      <w:r>
        <w:t>Question 1</w:t>
      </w:r>
    </w:p>
    <w:p w:rsidR="00682F3B" w:rsidRDefault="00B846FB">
      <w:r>
        <w:t xml:space="preserve">A person driving a motor propelled vehicle on a road must stop if required to do so by a police officer in uniform or traffic officer. </w:t>
      </w:r>
    </w:p>
    <w:p w:rsidR="00B846FB" w:rsidRDefault="00B846FB">
      <w:r>
        <w:t xml:space="preserve">A person riding a cycle must also stop if required to do so by a constable in uniform or traffic officer. </w:t>
      </w:r>
    </w:p>
    <w:p w:rsidR="00B846FB" w:rsidRDefault="00B846FB">
      <w:r>
        <w:t>Section 163 RTA 1988 also allows a constable to stop a vehicle under section 4 PACE 1984 on a road or public place if has reasonably suspect that person is carrying another person that</w:t>
      </w:r>
    </w:p>
    <w:p w:rsidR="00B846FB" w:rsidRDefault="00B846FB" w:rsidP="00B846FB">
      <w:pPr>
        <w:pStyle w:val="ListParagraph"/>
        <w:numPr>
          <w:ilvl w:val="0"/>
          <w:numId w:val="1"/>
        </w:numPr>
      </w:pPr>
      <w:r>
        <w:t>Committed a non road traffic offence or excise vehicle offence.</w:t>
      </w:r>
    </w:p>
    <w:p w:rsidR="00B846FB" w:rsidRDefault="00B846FB" w:rsidP="00B846FB">
      <w:pPr>
        <w:pStyle w:val="ListParagraph"/>
        <w:numPr>
          <w:ilvl w:val="0"/>
          <w:numId w:val="1"/>
        </w:numPr>
      </w:pPr>
      <w:r>
        <w:t>Witness to such an offence.</w:t>
      </w:r>
    </w:p>
    <w:p w:rsidR="00B846FB" w:rsidRDefault="00B846FB" w:rsidP="00B846FB">
      <w:pPr>
        <w:pStyle w:val="ListParagraph"/>
        <w:numPr>
          <w:ilvl w:val="0"/>
          <w:numId w:val="1"/>
        </w:numPr>
      </w:pPr>
      <w:r>
        <w:t xml:space="preserve">Is about to commit such an offence </w:t>
      </w:r>
    </w:p>
    <w:p w:rsidR="00B846FB" w:rsidRDefault="00B846FB" w:rsidP="00B846FB">
      <w:pPr>
        <w:pStyle w:val="ListParagraph"/>
        <w:numPr>
          <w:ilvl w:val="0"/>
          <w:numId w:val="1"/>
        </w:numPr>
      </w:pPr>
      <w:r>
        <w:t xml:space="preserve">If unlawfully at large. </w:t>
      </w:r>
    </w:p>
    <w:p w:rsidR="00682F3B" w:rsidRDefault="00682F3B"/>
    <w:p w:rsidR="00682F3B" w:rsidRDefault="00682F3B">
      <w:r>
        <w:t>Question 2</w:t>
      </w:r>
    </w:p>
    <w:p w:rsidR="00682F3B" w:rsidRDefault="00B846FB">
      <w:r>
        <w:t>A person driving/ attempting to drive or in charge of a vehicle he/ she at time/ has committed an</w:t>
      </w:r>
      <w:r w:rsidR="00862936">
        <w:t xml:space="preserve"> motor offence whilst driving the vehicle is guilty of this offence. </w:t>
      </w:r>
      <w:r>
        <w:t xml:space="preserve"> </w:t>
      </w:r>
    </w:p>
    <w:p w:rsidR="00682F3B" w:rsidRDefault="00682F3B"/>
    <w:p w:rsidR="00682F3B" w:rsidRDefault="00682F3B" w:rsidP="00682F3B">
      <w:r>
        <w:t>Question 3</w:t>
      </w:r>
    </w:p>
    <w:p w:rsidR="00682F3B" w:rsidRDefault="00B846FB">
      <w:r>
        <w:t xml:space="preserve">Section  3 RTA 1988 </w:t>
      </w:r>
    </w:p>
    <w:p w:rsidR="00B846FB" w:rsidRDefault="00B846FB">
      <w:r>
        <w:t xml:space="preserve">A person who drives a motor propelled vehicle on a road or public place without due care and attention or reasonable consideration for other persons using road of other place is guilty of this offence. </w:t>
      </w:r>
    </w:p>
    <w:p w:rsidR="00682F3B" w:rsidRDefault="00682F3B"/>
    <w:p w:rsidR="00682F3B" w:rsidRDefault="00682F3B" w:rsidP="00682F3B">
      <w:r>
        <w:t>Question 4</w:t>
      </w:r>
    </w:p>
    <w:p w:rsidR="00682F3B" w:rsidRDefault="00B846FB">
      <w:r>
        <w:t xml:space="preserve">By having  </w:t>
      </w:r>
      <w:r w:rsidR="004E5002">
        <w:t xml:space="preserve">roads policing such a registration recognition and cameras and legislation it is easier to track criminals and criminal activity. Find vehicle/ people  that have commit road traffic offences and stolen vehicles. </w:t>
      </w:r>
      <w:r w:rsidR="00862936">
        <w:t xml:space="preserve">Able to capture more and use PNC checks to collect any relevant vehicle documentation that may stop criminal activity. </w:t>
      </w:r>
    </w:p>
    <w:p w:rsidR="00682F3B" w:rsidRDefault="00682F3B"/>
    <w:p w:rsidR="00682F3B" w:rsidRDefault="00682F3B" w:rsidP="00682F3B">
      <w:r>
        <w:t>Question 5</w:t>
      </w:r>
    </w:p>
    <w:p w:rsidR="00682F3B" w:rsidRDefault="00B846FB">
      <w:r>
        <w:t xml:space="preserve">165A RTA 1988 is power that allows a constable to seize a vehicle that has constable reasonably suspect – </w:t>
      </w:r>
    </w:p>
    <w:p w:rsidR="00B846FB" w:rsidRDefault="00B846FB">
      <w:r>
        <w:lastRenderedPageBreak/>
        <w:t xml:space="preserve">Has no insurance </w:t>
      </w:r>
    </w:p>
    <w:p w:rsidR="00B846FB" w:rsidRDefault="00B846FB">
      <w:r>
        <w:t>Has no driving licence</w:t>
      </w:r>
    </w:p>
    <w:p w:rsidR="00B846FB" w:rsidRDefault="00862936">
      <w:r>
        <w:t>Fails to stop when requested.</w:t>
      </w:r>
    </w:p>
    <w:p w:rsidR="00682F3B" w:rsidRDefault="00682F3B"/>
    <w:p w:rsidR="00682F3B" w:rsidRDefault="00682F3B" w:rsidP="00682F3B">
      <w:r>
        <w:t>Question 6</w:t>
      </w:r>
    </w:p>
    <w:p w:rsidR="004E5002" w:rsidRDefault="004E5002">
      <w:r>
        <w:t xml:space="preserve">A person driving/ attempting to drive/ in charge of a </w:t>
      </w:r>
      <w:r w:rsidR="00963E0C">
        <w:t xml:space="preserve">motor propelled </w:t>
      </w:r>
      <w:r>
        <w:t>vehicle whils</w:t>
      </w:r>
      <w:r w:rsidR="00963E0C">
        <w:t xml:space="preserve">t in an accident/ collision, owing the presence of that vehicle being on the road/ public place has been involved in a accident collsion (RCT) involving another </w:t>
      </w:r>
      <w:r w:rsidR="00BA5EAE">
        <w:t>person’s</w:t>
      </w:r>
      <w:r w:rsidR="00963E0C">
        <w:t xml:space="preserve"> vehicle</w:t>
      </w:r>
      <w:r w:rsidR="00BA5EAE">
        <w:t xml:space="preserve"> where damages have happened to another persons vehicle or injury to another person</w:t>
      </w:r>
      <w:r>
        <w:t>.</w:t>
      </w:r>
      <w:r w:rsidR="00862936">
        <w:t xml:space="preserve"> </w:t>
      </w:r>
    </w:p>
    <w:p w:rsidR="00862936" w:rsidRDefault="00862936" w:rsidP="00862936">
      <w:pPr>
        <w:pStyle w:val="ListParagraph"/>
        <w:numPr>
          <w:ilvl w:val="0"/>
          <w:numId w:val="1"/>
        </w:numPr>
      </w:pPr>
      <w:r>
        <w:t xml:space="preserve">Must </w:t>
      </w:r>
      <w:r w:rsidR="00963E0C">
        <w:t>call police to report incident.</w:t>
      </w:r>
    </w:p>
    <w:p w:rsidR="00963E0C" w:rsidRDefault="00963E0C" w:rsidP="00862936">
      <w:pPr>
        <w:pStyle w:val="ListParagraph"/>
        <w:numPr>
          <w:ilvl w:val="0"/>
          <w:numId w:val="1"/>
        </w:numPr>
      </w:pPr>
      <w:r>
        <w:t>Must stop vehicle.</w:t>
      </w:r>
    </w:p>
    <w:p w:rsidR="00963E0C" w:rsidRDefault="00963E0C" w:rsidP="00862936">
      <w:pPr>
        <w:pStyle w:val="ListParagraph"/>
        <w:numPr>
          <w:ilvl w:val="0"/>
          <w:numId w:val="1"/>
        </w:numPr>
      </w:pPr>
      <w:r>
        <w:t xml:space="preserve">Call emergency services if needed. </w:t>
      </w:r>
    </w:p>
    <w:p w:rsidR="004E5002" w:rsidRDefault="004E5002"/>
    <w:p w:rsidR="00963E0C" w:rsidRDefault="00963E0C">
      <w:r>
        <w:t>It is offence to not stop the vehicle after a collision.</w:t>
      </w:r>
    </w:p>
    <w:p w:rsidR="00682F3B" w:rsidRDefault="00682F3B"/>
    <w:p w:rsidR="00682F3B" w:rsidRDefault="00682F3B" w:rsidP="00682F3B">
      <w:r>
        <w:t>Question 7</w:t>
      </w:r>
    </w:p>
    <w:p w:rsidR="00682F3B" w:rsidRDefault="004E5002">
      <w:r>
        <w:t>A FLO</w:t>
      </w:r>
      <w:r w:rsidR="00862936">
        <w:t xml:space="preserve"> is normally tasked by the SIO. The FLO</w:t>
      </w:r>
      <w:r>
        <w:t xml:space="preserve"> is a person that confirm the fatalities, ensuring they have all correct details of the deceased and then, will inform the deceased family of their passing, in a timely/ appropriate manner will take a statement off the family, return any belongings to the family found at the scene and also ensure the family get relevant guidance and support in a difficult situation. </w:t>
      </w:r>
    </w:p>
    <w:p w:rsidR="00682F3B" w:rsidRDefault="00682F3B"/>
    <w:p w:rsidR="00682F3B" w:rsidRDefault="00682F3B" w:rsidP="00682F3B">
      <w:r>
        <w:t>Question 8</w:t>
      </w:r>
    </w:p>
    <w:p w:rsidR="00862936" w:rsidRDefault="00862936" w:rsidP="00862936">
      <w:r>
        <w:t>A person driving/ attempting to drive/ in charge of a vehicle whilst in an accident/ collision must stop v</w:t>
      </w:r>
      <w:r w:rsidR="00BA5EAE">
        <w:t>ehicle immediately at the scene if accident involved damages/injury</w:t>
      </w:r>
      <w:r>
        <w:t xml:space="preserve"> To exchange relevant details such as </w:t>
      </w:r>
    </w:p>
    <w:p w:rsidR="00862936" w:rsidRDefault="00862936" w:rsidP="00862936">
      <w:r>
        <w:t xml:space="preserve">-Registration </w:t>
      </w:r>
    </w:p>
    <w:p w:rsidR="00862936" w:rsidRDefault="00862936" w:rsidP="00862936">
      <w:r>
        <w:t xml:space="preserve">- Insurance details </w:t>
      </w:r>
    </w:p>
    <w:p w:rsidR="00862936" w:rsidRDefault="00862936" w:rsidP="00862936">
      <w:r>
        <w:t xml:space="preserve">- Call emergency services if needed(injuries). </w:t>
      </w:r>
    </w:p>
    <w:p w:rsidR="00862936" w:rsidRDefault="00862936" w:rsidP="00862936">
      <w:r>
        <w:t xml:space="preserve">- call police if RCT to report the incident.  </w:t>
      </w:r>
    </w:p>
    <w:p w:rsidR="00963E0C" w:rsidRDefault="00963E0C" w:rsidP="00862936">
      <w:r>
        <w:t>Stop vehicle</w:t>
      </w:r>
    </w:p>
    <w:p w:rsidR="00682F3B" w:rsidRDefault="00682F3B"/>
    <w:p w:rsidR="00682F3B" w:rsidRDefault="00682F3B"/>
    <w:p w:rsidR="00682F3B" w:rsidRDefault="00682F3B" w:rsidP="00682F3B">
      <w:r>
        <w:t>Question 9</w:t>
      </w:r>
    </w:p>
    <w:p w:rsidR="00682F3B" w:rsidRDefault="004E5002">
      <w:r>
        <w:t>A constable has the power to use reasonable force to gain entry if:</w:t>
      </w:r>
    </w:p>
    <w:p w:rsidR="00963E0C" w:rsidRDefault="00963E0C"/>
    <w:p w:rsidR="004E5002" w:rsidRDefault="004E5002">
      <w:r>
        <w:t>They have reasonably suspect a person has been driving/ attempting to drive or in charge of a motor propelled vehicle</w:t>
      </w:r>
      <w:r w:rsidR="00963E0C">
        <w:t xml:space="preserve"> at the time</w:t>
      </w:r>
      <w:r>
        <w:t xml:space="preserve"> whilst unfit or consumed so much alcohol that the proportion in their breath/blood/ urine exceeds the prescribed amount</w:t>
      </w:r>
      <w:r w:rsidR="00963E0C">
        <w:t xml:space="preserve"> or has a controlled specified drug in </w:t>
      </w:r>
      <w:r w:rsidR="00F407F3">
        <w:t>their</w:t>
      </w:r>
      <w:r w:rsidR="00963E0C">
        <w:t xml:space="preserve"> body or under the influence</w:t>
      </w:r>
      <w:r>
        <w:t xml:space="preserve"> </w:t>
      </w:r>
      <w:r w:rsidR="00C66CC0">
        <w:t>at the time</w:t>
      </w:r>
      <w:r w:rsidR="00963E0C">
        <w:t xml:space="preserve"> an accident </w:t>
      </w:r>
      <w:r w:rsidR="00F407F3">
        <w:t>occurred</w:t>
      </w:r>
      <w:r w:rsidR="00963E0C">
        <w:t xml:space="preserve"> and owing the presence of that</w:t>
      </w:r>
      <w:r w:rsidR="00C66CC0">
        <w:t xml:space="preserve"> vehicle</w:t>
      </w:r>
      <w:r w:rsidR="00963E0C">
        <w:t xml:space="preserve"> and driver was involved in</w:t>
      </w:r>
      <w:r w:rsidR="00C66CC0">
        <w:t xml:space="preserve"> accid</w:t>
      </w:r>
      <w:r w:rsidR="00963E0C">
        <w:t>ent that involved injury to another person</w:t>
      </w:r>
      <w:r w:rsidR="00C66CC0">
        <w:t xml:space="preserve"> and constable has reasonably suspect person will fail prelimary test or fails to comply to prelimary testing without reasonable excuse. </w:t>
      </w:r>
    </w:p>
    <w:p w:rsidR="00963E0C" w:rsidRDefault="00963E0C">
      <w:r>
        <w:t xml:space="preserve">Person fails to stop at the scene. </w:t>
      </w:r>
    </w:p>
    <w:p w:rsidR="00682F3B" w:rsidRDefault="00682F3B"/>
    <w:p w:rsidR="00682F3B" w:rsidRDefault="00682F3B" w:rsidP="00682F3B">
      <w:r>
        <w:t>Question 10</w:t>
      </w:r>
    </w:p>
    <w:p w:rsidR="00682F3B" w:rsidRDefault="00C66CC0" w:rsidP="00C66CC0">
      <w:pPr>
        <w:tabs>
          <w:tab w:val="left" w:pos="6857"/>
        </w:tabs>
      </w:pPr>
      <w:r>
        <w:t xml:space="preserve">A person </w:t>
      </w:r>
      <w:r w:rsidR="002727A1">
        <w:t xml:space="preserve">causes death of another person by </w:t>
      </w:r>
      <w:r>
        <w:t>driving, attempting to drive or in charge</w:t>
      </w:r>
      <w:r w:rsidR="002727A1">
        <w:t xml:space="preserve"> of a motor propelled vehicle dangerously on a road or other public place is guilty of this offence. </w:t>
      </w:r>
      <w:r>
        <w:tab/>
      </w:r>
    </w:p>
    <w:p w:rsidR="00682F3B" w:rsidRDefault="00682F3B"/>
    <w:p w:rsidR="00682F3B" w:rsidRDefault="00682F3B" w:rsidP="00682F3B">
      <w:r>
        <w:t>Question 11</w:t>
      </w:r>
    </w:p>
    <w:p w:rsidR="002727A1" w:rsidRDefault="002727A1" w:rsidP="00682F3B">
      <w:r>
        <w:t xml:space="preserve">Alcohol in </w:t>
      </w:r>
      <w:r w:rsidR="00045D92">
        <w:t>breath is</w:t>
      </w:r>
      <w:r>
        <w:t xml:space="preserve"> 35 micrograms </w:t>
      </w:r>
    </w:p>
    <w:p w:rsidR="002727A1" w:rsidRDefault="002727A1" w:rsidP="00682F3B">
      <w:r>
        <w:t>Alcohol and drugs in urine is 107 mg</w:t>
      </w:r>
    </w:p>
    <w:p w:rsidR="002727A1" w:rsidRDefault="00045D92" w:rsidP="00682F3B">
      <w:r>
        <w:t>Alcohol</w:t>
      </w:r>
      <w:r w:rsidR="002727A1">
        <w:t xml:space="preserve"> and drugs in blood is 80  mg</w:t>
      </w:r>
    </w:p>
    <w:p w:rsidR="002727A1" w:rsidRDefault="002727A1">
      <w:r>
        <w:t xml:space="preserve">Section 4 RTA 1988 </w:t>
      </w:r>
    </w:p>
    <w:p w:rsidR="002727A1" w:rsidRDefault="002727A1">
      <w:r>
        <w:t xml:space="preserve">A person is guilty of this offence if they drive/attempt to drive in charge of a vehicle </w:t>
      </w:r>
      <w:r w:rsidR="00045D92">
        <w:t>whilst</w:t>
      </w:r>
      <w:r>
        <w:t xml:space="preserve"> unfit through drinks and drugs. </w:t>
      </w:r>
    </w:p>
    <w:p w:rsidR="00045D92" w:rsidRPr="00045D92" w:rsidRDefault="00963E0C">
      <w:pPr>
        <w:rPr>
          <w:u w:val="single"/>
        </w:rPr>
      </w:pPr>
      <w:r w:rsidRPr="00045D92">
        <w:rPr>
          <w:u w:val="single"/>
        </w:rPr>
        <w:t xml:space="preserve">Section 5 </w:t>
      </w:r>
      <w:r w:rsidR="00045D92" w:rsidRPr="00045D92">
        <w:rPr>
          <w:u w:val="single"/>
        </w:rPr>
        <w:t xml:space="preserve">RTA 1988 </w:t>
      </w:r>
    </w:p>
    <w:p w:rsidR="00045D92" w:rsidRDefault="00963E0C">
      <w:r>
        <w:t>a person is guilty</w:t>
      </w:r>
      <w:r w:rsidR="00045D92">
        <w:t xml:space="preserve"> of this offence if:</w:t>
      </w:r>
    </w:p>
    <w:p w:rsidR="00682F3B" w:rsidRDefault="00963E0C">
      <w:r>
        <w:t xml:space="preserve"> if driving attempting to drive, or in charge of a motor </w:t>
      </w:r>
      <w:r w:rsidR="00045D92">
        <w:t>propelled</w:t>
      </w:r>
      <w:r>
        <w:t xml:space="preserve"> vehicle </w:t>
      </w:r>
      <w:r w:rsidR="00045D92">
        <w:t>after consuming so much alcohol that the proportion in blood, breath or urine exceeds to prescribed limit</w:t>
      </w:r>
    </w:p>
    <w:p w:rsidR="00045D92" w:rsidRPr="00045D92" w:rsidRDefault="00045D92">
      <w:pPr>
        <w:rPr>
          <w:u w:val="single"/>
        </w:rPr>
      </w:pPr>
      <w:r w:rsidRPr="00045D92">
        <w:rPr>
          <w:u w:val="single"/>
        </w:rPr>
        <w:t>Section 5A RTA 1988</w:t>
      </w:r>
    </w:p>
    <w:p w:rsidR="00045D92" w:rsidRDefault="00045D92">
      <w:r>
        <w:t>a person is guilty if of this offence:</w:t>
      </w:r>
    </w:p>
    <w:p w:rsidR="00045D92" w:rsidRDefault="00045D92" w:rsidP="00045D92">
      <w:pPr>
        <w:tabs>
          <w:tab w:val="left" w:pos="1551"/>
        </w:tabs>
      </w:pPr>
      <w:r>
        <w:t xml:space="preserve">Driving/ attempting to drive or in charge of a motor propelled vehicle whilst having a controlled substance in their body and proportion of it in their blood/urine exceeds the prescribed amount. </w:t>
      </w:r>
    </w:p>
    <w:p w:rsidR="00682F3B" w:rsidRDefault="00682F3B" w:rsidP="00682F3B">
      <w:r>
        <w:t>Question 12</w:t>
      </w:r>
    </w:p>
    <w:p w:rsidR="00045D92" w:rsidRDefault="00045D92">
      <w:r>
        <w:t xml:space="preserve">Different types of people can go into an </w:t>
      </w:r>
      <w:r w:rsidR="002727A1">
        <w:t>ass</w:t>
      </w:r>
      <w:r>
        <w:t>ist the suspect:</w:t>
      </w:r>
    </w:p>
    <w:p w:rsidR="00045D92" w:rsidRDefault="00045D92">
      <w:r>
        <w:t>Solicitor will be there to be a legal representation and give legal advice to the interviewee if needed.</w:t>
      </w:r>
    </w:p>
    <w:p w:rsidR="00045D92" w:rsidRDefault="00045D92">
      <w:r>
        <w:t>An ‘Appropriate adult’ may assist any child that is 18 years or younger, to understand questions given to them at the interview, but cannot answer for the child, can only help understand.</w:t>
      </w:r>
    </w:p>
    <w:p w:rsidR="00682F3B" w:rsidRDefault="002727A1">
      <w:r>
        <w:lastRenderedPageBreak/>
        <w:t xml:space="preserve"> </w:t>
      </w:r>
      <w:r w:rsidR="00045D92">
        <w:t>An Interpreter can also be present if a person speaks a different language to ensure that they can translate any information needed to interviewer and interviewee.</w:t>
      </w:r>
    </w:p>
    <w:p w:rsidR="00682F3B" w:rsidRDefault="00682F3B"/>
    <w:p w:rsidR="00682F3B" w:rsidRDefault="00682F3B" w:rsidP="00682F3B">
      <w:r>
        <w:t>Question 13</w:t>
      </w:r>
    </w:p>
    <w:p w:rsidR="00682F3B" w:rsidRDefault="002727A1">
      <w:r>
        <w:t xml:space="preserve">Peace model – </w:t>
      </w:r>
    </w:p>
    <w:p w:rsidR="002727A1" w:rsidRDefault="002727A1">
      <w:r>
        <w:t xml:space="preserve">Planning and prepping  - (Ensuring officer has all relevant information of incident/what happened, ensure they have completed Niche and PNC checks on the relevant persons. </w:t>
      </w:r>
    </w:p>
    <w:p w:rsidR="002727A1" w:rsidRDefault="002727A1">
      <w:r>
        <w:t xml:space="preserve">Engage and Explain – To make sure every persons present at the scene </w:t>
      </w:r>
      <w:r w:rsidR="000F2437">
        <w:t>under process and read the interview guided, confirming that everyone understands.</w:t>
      </w:r>
    </w:p>
    <w:p w:rsidR="000F2437" w:rsidRDefault="000F2437">
      <w:r>
        <w:t xml:space="preserve">Account clarification – Getting a better understanding of the incident, discussing topics and asking relevant questions to get the best answers, to clarify what happened and always summarising each topic to ensure understanding and correct information has been produced. </w:t>
      </w:r>
    </w:p>
    <w:p w:rsidR="00045D92" w:rsidRDefault="00045D92">
      <w:r>
        <w:t xml:space="preserve">Closure – After challenging anything that doesn’t support statements, interviewer can close the interview by reading the closure memo and asking the witness/offender if there is anything to add giving them an opportunity to </w:t>
      </w:r>
      <w:r w:rsidR="00A237C9">
        <w:t>add anything if needed.</w:t>
      </w:r>
    </w:p>
    <w:p w:rsidR="00A237C9" w:rsidRDefault="00A237C9">
      <w:r>
        <w:t>Evaluation of interview (Examine the information that have gathered in interview)</w:t>
      </w:r>
    </w:p>
    <w:p w:rsidR="00682F3B" w:rsidRDefault="00682F3B"/>
    <w:p w:rsidR="00682F3B" w:rsidRDefault="00682F3B" w:rsidP="00682F3B">
      <w:r>
        <w:t>Question 14</w:t>
      </w:r>
    </w:p>
    <w:p w:rsidR="00682F3B" w:rsidRDefault="000F2437">
      <w:r>
        <w:t xml:space="preserve">A person (A) commits an offence if </w:t>
      </w:r>
    </w:p>
    <w:p w:rsidR="000F2437" w:rsidRDefault="000F2437" w:rsidP="000F2437">
      <w:pPr>
        <w:pStyle w:val="ListParagraph"/>
        <w:numPr>
          <w:ilvl w:val="0"/>
          <w:numId w:val="2"/>
        </w:numPr>
      </w:pPr>
      <w:r>
        <w:t xml:space="preserve">(A) </w:t>
      </w:r>
      <w:r w:rsidR="00A237C9">
        <w:t>Repeatedly</w:t>
      </w:r>
      <w:r>
        <w:t xml:space="preserve"> and continuously engages in behaviour which is controlling and coercive. </w:t>
      </w:r>
    </w:p>
    <w:p w:rsidR="000F2437" w:rsidRDefault="000F2437" w:rsidP="000F2437">
      <w:pPr>
        <w:pStyle w:val="ListParagraph"/>
        <w:numPr>
          <w:ilvl w:val="0"/>
          <w:numId w:val="2"/>
        </w:numPr>
      </w:pPr>
      <w:r>
        <w:t>At the time of the behaviour (A) and (B) are personally connected.</w:t>
      </w:r>
    </w:p>
    <w:p w:rsidR="000F2437" w:rsidRDefault="000F2437" w:rsidP="000F2437">
      <w:pPr>
        <w:pStyle w:val="ListParagraph"/>
        <w:numPr>
          <w:ilvl w:val="0"/>
          <w:numId w:val="2"/>
        </w:numPr>
      </w:pPr>
      <w:r>
        <w:t>The behaviour has a serious effect on (B)</w:t>
      </w:r>
    </w:p>
    <w:p w:rsidR="000F2437" w:rsidRDefault="000F2437" w:rsidP="000F2437">
      <w:pPr>
        <w:pStyle w:val="ListParagraph"/>
        <w:numPr>
          <w:ilvl w:val="0"/>
          <w:numId w:val="2"/>
        </w:numPr>
      </w:pPr>
      <w:r>
        <w:t xml:space="preserve">(A) </w:t>
      </w:r>
      <w:r w:rsidR="00A237C9">
        <w:t>Knows</w:t>
      </w:r>
      <w:r>
        <w:t xml:space="preserve"> or ought to know that the behaviour has a serious effect on (B). </w:t>
      </w:r>
    </w:p>
    <w:p w:rsidR="00682F3B" w:rsidRDefault="00682F3B"/>
    <w:p w:rsidR="00682F3B" w:rsidRDefault="00682F3B" w:rsidP="00682F3B">
      <w:r>
        <w:t>Question 15</w:t>
      </w:r>
    </w:p>
    <w:p w:rsidR="00682F3B" w:rsidRDefault="000F2437">
      <w:r>
        <w:t xml:space="preserve">It is so important because it is the most common type of abuse. </w:t>
      </w:r>
    </w:p>
    <w:p w:rsidR="000F2437" w:rsidRDefault="000F2437">
      <w:r>
        <w:t xml:space="preserve">It is often hard to see and normally goes on behind close doors. </w:t>
      </w:r>
    </w:p>
    <w:p w:rsidR="00A237C9" w:rsidRDefault="000F2437">
      <w:r>
        <w:t xml:space="preserve">There are many types of </w:t>
      </w:r>
      <w:r w:rsidR="00A237C9">
        <w:t xml:space="preserve">Coercive control abuse. </w:t>
      </w:r>
    </w:p>
    <w:p w:rsidR="00A237C9" w:rsidRDefault="00A237C9">
      <w:r>
        <w:t xml:space="preserve">It’s hard to identify. </w:t>
      </w:r>
    </w:p>
    <w:p w:rsidR="00A237C9" w:rsidRDefault="00A237C9">
      <w:r>
        <w:t xml:space="preserve">Protects anyone that is in a coercive and controlling relationship with partner / family memebrr and live together, so hard to escape. </w:t>
      </w:r>
    </w:p>
    <w:p w:rsidR="00A237C9" w:rsidRDefault="00A237C9"/>
    <w:p w:rsidR="00682F3B" w:rsidRDefault="00682F3B"/>
    <w:p w:rsidR="00682F3B" w:rsidRDefault="00682F3B" w:rsidP="00682F3B">
      <w:r>
        <w:t>Question 16</w:t>
      </w:r>
    </w:p>
    <w:p w:rsidR="00682F3B" w:rsidRDefault="000F2437">
      <w:r>
        <w:lastRenderedPageBreak/>
        <w:t xml:space="preserve">If constable has reasonable ground to suspect a child could suffer significant harm a constable may remove that child to a place of  safety, if constable reasonable believe that the child will suffer harm if not removed immediately. </w:t>
      </w:r>
    </w:p>
    <w:p w:rsidR="00682F3B" w:rsidRDefault="00682F3B"/>
    <w:p w:rsidR="00682F3B" w:rsidRDefault="00682F3B" w:rsidP="00682F3B">
      <w:r>
        <w:t>Question 17</w:t>
      </w:r>
    </w:p>
    <w:p w:rsidR="00682F3B" w:rsidRDefault="000F2437">
      <w:r>
        <w:t xml:space="preserve">A person is guilty of this offence </w:t>
      </w:r>
    </w:p>
    <w:p w:rsidR="000F2437" w:rsidRDefault="000F2437">
      <w:r>
        <w:t xml:space="preserve">If they threat, violent, sexually abuse or exploite a child or cause that child any type of harm. </w:t>
      </w:r>
    </w:p>
    <w:p w:rsidR="00682F3B" w:rsidRDefault="00682F3B"/>
    <w:p w:rsidR="00682F3B" w:rsidRDefault="00682F3B" w:rsidP="00682F3B">
      <w:r>
        <w:t>Question 18</w:t>
      </w:r>
    </w:p>
    <w:p w:rsidR="00A237C9" w:rsidRDefault="00A237C9" w:rsidP="00682F3B">
      <w:r>
        <w:t>Risk assessment to identify and manange the risks THRIVE:</w:t>
      </w:r>
    </w:p>
    <w:p w:rsidR="00A237C9" w:rsidRDefault="00A237C9" w:rsidP="00682F3B">
      <w:r>
        <w:t>Threat</w:t>
      </w:r>
    </w:p>
    <w:p w:rsidR="00A237C9" w:rsidRDefault="00A237C9" w:rsidP="00682F3B">
      <w:r>
        <w:t>Harm</w:t>
      </w:r>
    </w:p>
    <w:p w:rsidR="00A237C9" w:rsidRDefault="00A237C9" w:rsidP="00682F3B">
      <w:r>
        <w:t>Intimidation</w:t>
      </w:r>
    </w:p>
    <w:p w:rsidR="00A237C9" w:rsidRDefault="00A237C9" w:rsidP="00682F3B">
      <w:r>
        <w:t xml:space="preserve">Vulnerability </w:t>
      </w:r>
    </w:p>
    <w:p w:rsidR="00A237C9" w:rsidRDefault="00A237C9" w:rsidP="00682F3B">
      <w:r>
        <w:t>Exploited</w:t>
      </w:r>
    </w:p>
    <w:p w:rsidR="00A237C9" w:rsidRDefault="00A237C9" w:rsidP="00682F3B"/>
    <w:p w:rsidR="00682F3B" w:rsidRDefault="00682F3B"/>
    <w:p w:rsidR="00682F3B" w:rsidRDefault="00682F3B"/>
    <w:p w:rsidR="00682F3B" w:rsidRDefault="00682F3B" w:rsidP="00682F3B">
      <w:r>
        <w:t>Question 19</w:t>
      </w:r>
    </w:p>
    <w:p w:rsidR="00682F3B" w:rsidRDefault="00A237C9">
      <w:r>
        <w:t xml:space="preserve">A Public protection notice is issued if a person needs immediate protection from example – domestic abuse, honour based abuse, modern slavery. </w:t>
      </w:r>
    </w:p>
    <w:p w:rsidR="00A237C9" w:rsidRDefault="00A237C9">
      <w:r>
        <w:t xml:space="preserve">It is submitted to ensure the safety of a venerable adult. </w:t>
      </w:r>
    </w:p>
    <w:p w:rsidR="00A237C9" w:rsidRDefault="00A237C9">
      <w:r>
        <w:t xml:space="preserve">Safeguards children, adults by submitting to relevant agencies to ensure all </w:t>
      </w:r>
      <w:r w:rsidR="002C3A81">
        <w:t xml:space="preserve">collection data is up to date to try and stop the perpetrator and make relevant people aware to try and prevent further offences being committed by offender. </w:t>
      </w:r>
    </w:p>
    <w:p w:rsidR="00682F3B" w:rsidRDefault="00682F3B"/>
    <w:p w:rsidR="00682F3B" w:rsidRDefault="00682F3B" w:rsidP="00682F3B">
      <w:r>
        <w:t>Question 20</w:t>
      </w:r>
    </w:p>
    <w:p w:rsidR="00A237C9" w:rsidRDefault="00D5668C">
      <w:r>
        <w:t>An officer may issue a DV</w:t>
      </w:r>
      <w:r w:rsidR="00A237C9">
        <w:t xml:space="preserve">PN for protection of a victim and stop </w:t>
      </w:r>
      <w:r>
        <w:t xml:space="preserve">further abuse. It has to go to magistrates within 48 hours. </w:t>
      </w:r>
    </w:p>
    <w:p w:rsidR="00D5668C" w:rsidRDefault="00D5668C">
      <w:r>
        <w:t>A constable may</w:t>
      </w:r>
      <w:r w:rsidR="00A237C9">
        <w:t xml:space="preserve"> also </w:t>
      </w:r>
      <w:r>
        <w:t>send a request for a DVPO to</w:t>
      </w:r>
      <w:r w:rsidR="00A237C9">
        <w:t xml:space="preserve"> extend the DVPN by 14-28 days for further protection of the child </w:t>
      </w:r>
    </w:p>
    <w:p w:rsidR="00682F3B" w:rsidRDefault="002C3A81">
      <w:r>
        <w:t xml:space="preserve">BUT </w:t>
      </w:r>
    </w:p>
    <w:p w:rsidR="002C3A81" w:rsidRDefault="002C3A81">
      <w:r>
        <w:t xml:space="preserve">A DVPN can NOT be issued if the offender is </w:t>
      </w:r>
    </w:p>
    <w:p w:rsidR="002C3A81" w:rsidRDefault="002C3A81">
      <w:r>
        <w:lastRenderedPageBreak/>
        <w:t>Under 18 years old</w:t>
      </w:r>
    </w:p>
    <w:p w:rsidR="002C3A81" w:rsidRDefault="002C3A81">
      <w:r>
        <w:t>Has custody requirements</w:t>
      </w:r>
    </w:p>
    <w:p w:rsidR="002C3A81" w:rsidRDefault="002C3A81">
      <w:r>
        <w:t>Has not been not been violent or threatened violence to the person.</w:t>
      </w:r>
    </w:p>
    <w:p w:rsidR="00682F3B" w:rsidRDefault="00682F3B" w:rsidP="00682F3B">
      <w:r>
        <w:t>Question 21</w:t>
      </w:r>
    </w:p>
    <w:p w:rsidR="00682F3B" w:rsidRDefault="00D5668C">
      <w:r>
        <w:t>Child sexual exploitation is sexual abuse involving a child that threats</w:t>
      </w:r>
      <w:r w:rsidR="002C3A81">
        <w:t xml:space="preserve"> physical and violence and </w:t>
      </w:r>
      <w:r>
        <w:t>, coercive duress</w:t>
      </w:r>
      <w:r w:rsidR="002C3A81">
        <w:t xml:space="preserve"> behaviour</w:t>
      </w:r>
      <w:r>
        <w:t xml:space="preserve"> is involved to take advantage of a child that often involves - </w:t>
      </w:r>
    </w:p>
    <w:p w:rsidR="00D5668C" w:rsidRDefault="00D5668C">
      <w:r>
        <w:t xml:space="preserve">Sex for food </w:t>
      </w:r>
    </w:p>
    <w:p w:rsidR="00D5668C" w:rsidRDefault="00D5668C">
      <w:r>
        <w:t>Sexual activity for payment</w:t>
      </w:r>
    </w:p>
    <w:p w:rsidR="00D5668C" w:rsidRDefault="00D5668C">
      <w:r>
        <w:t xml:space="preserve">Indecent documentation such as photographs, films of children. </w:t>
      </w:r>
    </w:p>
    <w:p w:rsidR="00D5668C" w:rsidRDefault="00D5668C">
      <w:r>
        <w:t xml:space="preserve">Grooming  either directly (face to face) or on technologies either internet e.g facebook/ instragram etc. </w:t>
      </w:r>
    </w:p>
    <w:p w:rsidR="00D5668C" w:rsidRDefault="00D5668C">
      <w:r>
        <w:t xml:space="preserve">Trafficking </w:t>
      </w:r>
    </w:p>
    <w:p w:rsidR="00682F3B" w:rsidRDefault="00682F3B"/>
    <w:p w:rsidR="00682F3B" w:rsidRDefault="00682F3B" w:rsidP="00682F3B">
      <w:r>
        <w:t>Question 22</w:t>
      </w:r>
    </w:p>
    <w:p w:rsidR="00682F3B" w:rsidRDefault="00682F3B"/>
    <w:p w:rsidR="00682F3B" w:rsidRDefault="00D5668C">
      <w:r>
        <w:t xml:space="preserve">Sarahs law or (CSODS) is a </w:t>
      </w:r>
      <w:r w:rsidR="00862936">
        <w:t>scheme that was introduced as legislation that makes it legal for people to go to a police station and request to see if a person who has involvement with a child, has any children related offences that they should be aware of to protect the child and ensure all parents/relevant people are aware of the persons past convictions if relation any child offences.</w:t>
      </w:r>
    </w:p>
    <w:p w:rsidR="00682F3B" w:rsidRDefault="00682F3B" w:rsidP="00682F3B">
      <w:r>
        <w:t>Question 23</w:t>
      </w:r>
    </w:p>
    <w:p w:rsidR="00682F3B" w:rsidRDefault="00862936">
      <w:r>
        <w:t>Well section 74 consent states</w:t>
      </w:r>
      <w:r w:rsidR="002C3A81">
        <w:t xml:space="preserve"> consent has to be a choice that a person can choose to consent and is free and has capacity to consent. </w:t>
      </w:r>
    </w:p>
    <w:p w:rsidR="002C3A81" w:rsidRDefault="002C3A81">
      <w:r>
        <w:t xml:space="preserve">Court can make presumptions that the offender has reasonable grounds to believe that the person did consent to the sexual activity. </w:t>
      </w:r>
    </w:p>
    <w:p w:rsidR="002C3A81" w:rsidRDefault="002C3A81"/>
    <w:p w:rsidR="00682F3B" w:rsidRDefault="00682F3B"/>
    <w:p w:rsidR="00682F3B" w:rsidRDefault="00682F3B" w:rsidP="00682F3B">
      <w:r>
        <w:t>Question 24</w:t>
      </w:r>
    </w:p>
    <w:p w:rsidR="002C3A81" w:rsidRDefault="002C3A81" w:rsidP="00682F3B">
      <w:r>
        <w:t xml:space="preserve">A case going to court can be overiding by these objectives. </w:t>
      </w:r>
    </w:p>
    <w:p w:rsidR="00682F3B" w:rsidRDefault="002C3A81">
      <w:r>
        <w:t>Section 53 youth justice criminal evidence act 1999</w:t>
      </w:r>
    </w:p>
    <w:p w:rsidR="002C3A81" w:rsidRDefault="002C3A81">
      <w:r>
        <w:t xml:space="preserve">At every stage of the criminal proceedings a person ( no matter what age) must be competent to give evidence as a witness. </w:t>
      </w:r>
    </w:p>
    <w:p w:rsidR="002C3A81" w:rsidRDefault="002C3A81"/>
    <w:p w:rsidR="002C3A81" w:rsidRDefault="002C3A81">
      <w:r>
        <w:t>Section 53 (3) youth justice criminal evuidence act 1999</w:t>
      </w:r>
    </w:p>
    <w:p w:rsidR="00E74E72" w:rsidRDefault="002C3A81">
      <w:r>
        <w:t xml:space="preserve"> A person </w:t>
      </w:r>
      <w:r w:rsidR="00E74E72">
        <w:t>is not competent if their quality of evidence is likely to be diminished due to:</w:t>
      </w:r>
    </w:p>
    <w:p w:rsidR="00E74E72" w:rsidRDefault="00E74E72" w:rsidP="00E74E72">
      <w:pPr>
        <w:pStyle w:val="ListParagraph"/>
        <w:numPr>
          <w:ilvl w:val="0"/>
          <w:numId w:val="1"/>
        </w:numPr>
      </w:pPr>
      <w:r>
        <w:lastRenderedPageBreak/>
        <w:t>Unable to understand questions given to them at court.</w:t>
      </w:r>
    </w:p>
    <w:p w:rsidR="00E74E72" w:rsidRDefault="00E74E72" w:rsidP="00E74E72">
      <w:pPr>
        <w:pStyle w:val="ListParagraph"/>
        <w:numPr>
          <w:ilvl w:val="0"/>
          <w:numId w:val="1"/>
        </w:numPr>
      </w:pPr>
      <w:r>
        <w:t xml:space="preserve">Unable to answer questions that can be understood. </w:t>
      </w:r>
    </w:p>
    <w:p w:rsidR="00E74E72" w:rsidRDefault="00E74E72" w:rsidP="00E74E72">
      <w:r>
        <w:t xml:space="preserve">If person is classed as vulnerable proceedings my not got to court. </w:t>
      </w:r>
    </w:p>
    <w:p w:rsidR="00E74E72" w:rsidRDefault="00E74E72" w:rsidP="00E74E72">
      <w:r>
        <w:t>If person if classed as vulnerable under Ssection 16 YJCEA 1999</w:t>
      </w:r>
    </w:p>
    <w:p w:rsidR="00E74E72" w:rsidRDefault="00E74E72" w:rsidP="00E74E72"/>
    <w:p w:rsidR="00E74E72" w:rsidRDefault="00E74E72" w:rsidP="00E74E72">
      <w:r>
        <w:t xml:space="preserve">A person quality of evidence is like to be diminished due to </w:t>
      </w:r>
    </w:p>
    <w:p w:rsidR="00E74E72" w:rsidRDefault="00E74E72" w:rsidP="00E74E72">
      <w:pPr>
        <w:pStyle w:val="ListParagraph"/>
        <w:numPr>
          <w:ilvl w:val="0"/>
          <w:numId w:val="1"/>
        </w:numPr>
      </w:pPr>
      <w:r>
        <w:t>Mental disorder</w:t>
      </w:r>
    </w:p>
    <w:p w:rsidR="00E74E72" w:rsidRDefault="00E74E72" w:rsidP="00E74E72">
      <w:pPr>
        <w:pStyle w:val="ListParagraph"/>
        <w:numPr>
          <w:ilvl w:val="0"/>
          <w:numId w:val="1"/>
        </w:numPr>
      </w:pPr>
      <w:r>
        <w:t>Significant impairment and social functioning</w:t>
      </w:r>
    </w:p>
    <w:p w:rsidR="00E74E72" w:rsidRDefault="00E74E72" w:rsidP="00E74E72">
      <w:pPr>
        <w:pStyle w:val="ListParagraph"/>
        <w:numPr>
          <w:ilvl w:val="0"/>
          <w:numId w:val="1"/>
        </w:numPr>
      </w:pPr>
      <w:r>
        <w:t>Physical disability</w:t>
      </w:r>
    </w:p>
    <w:p w:rsidR="00E74E72" w:rsidRDefault="00E74E72" w:rsidP="00E74E72">
      <w:pPr>
        <w:pStyle w:val="ListParagraph"/>
        <w:numPr>
          <w:ilvl w:val="0"/>
          <w:numId w:val="1"/>
        </w:numPr>
      </w:pPr>
      <w:r>
        <w:t xml:space="preserve">Physical disorder. </w:t>
      </w:r>
    </w:p>
    <w:p w:rsidR="00E74E72" w:rsidRDefault="00E74E72" w:rsidP="00E74E72"/>
    <w:p w:rsidR="00E74E72" w:rsidRDefault="00E74E72" w:rsidP="00E74E72">
      <w:r>
        <w:t xml:space="preserve">Section 17 YJCEA 1999 – Intimidation </w:t>
      </w:r>
    </w:p>
    <w:p w:rsidR="00E74E72" w:rsidRDefault="00E74E72" w:rsidP="00E74E72">
      <w:r>
        <w:t xml:space="preserve">If person fears or distresses about testifying. </w:t>
      </w:r>
    </w:p>
    <w:p w:rsidR="00E74E72" w:rsidRDefault="00E74E72" w:rsidP="00E74E72"/>
    <w:p w:rsidR="00E74E72" w:rsidRDefault="00E74E72" w:rsidP="00E74E72">
      <w:r>
        <w:t xml:space="preserve">All these aspects will stop going to court or need special measure to be able to go to court. </w:t>
      </w:r>
    </w:p>
    <w:p w:rsidR="00682F3B" w:rsidRDefault="00682F3B"/>
    <w:p w:rsidR="00682F3B" w:rsidRDefault="00682F3B" w:rsidP="00682F3B">
      <w:r>
        <w:t>Question 25</w:t>
      </w:r>
    </w:p>
    <w:p w:rsidR="00682F3B" w:rsidRDefault="00E74E72" w:rsidP="00682F3B">
      <w:r>
        <w:t>When statements have been submitted by both parties.</w:t>
      </w:r>
    </w:p>
    <w:p w:rsidR="00E74E72" w:rsidRDefault="00E74E72" w:rsidP="00682F3B">
      <w:r>
        <w:t>When interviews have been complete for both parties.</w:t>
      </w:r>
    </w:p>
    <w:p w:rsidR="00E74E72" w:rsidRDefault="00E74E72" w:rsidP="00682F3B">
      <w:r>
        <w:t xml:space="preserve">When both parties are competent to go through criminal proceedings. </w:t>
      </w:r>
    </w:p>
    <w:p w:rsidR="00E74E72" w:rsidRDefault="00E74E72" w:rsidP="00682F3B">
      <w:r>
        <w:t xml:space="preserve">When vulnerability and intimidation has been assessed under section 16&amp; 17 YJCEA 1999. </w:t>
      </w:r>
    </w:p>
    <w:p w:rsidR="00E74E72" w:rsidRDefault="00E74E72" w:rsidP="00682F3B"/>
    <w:p w:rsidR="00E74E72" w:rsidRDefault="00E74E72" w:rsidP="00682F3B"/>
    <w:p w:rsidR="00682F3B" w:rsidRDefault="00682F3B" w:rsidP="00682F3B"/>
    <w:sectPr w:rsidR="00682F3B" w:rsidSect="0020001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A81" w:rsidRDefault="002C3A81" w:rsidP="00200017">
      <w:pPr>
        <w:spacing w:after="0" w:line="240" w:lineRule="auto"/>
      </w:pPr>
      <w:r>
        <w:separator/>
      </w:r>
    </w:p>
  </w:endnote>
  <w:endnote w:type="continuationSeparator" w:id="0">
    <w:p w:rsidR="002C3A81" w:rsidRDefault="002C3A81" w:rsidP="00200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A81" w:rsidRDefault="00123CF0" w:rsidP="00123CF0">
    <w:pPr>
      <w:pStyle w:val="Footer"/>
      <w:rPr>
        <w:color w:val="000000"/>
        <w:sz w:val="17"/>
      </w:rPr>
    </w:pPr>
    <w:bookmarkStart w:id="3" w:name="TITUS1FooterEvenPages"/>
    <w:r>
      <w:rPr>
        <w:color w:val="000000"/>
        <w:sz w:val="17"/>
      </w:rPr>
      <w:t> </w:t>
    </w:r>
  </w:p>
  <w:bookmarkEnd w:id="3"/>
  <w:p w:rsidR="002C3A81" w:rsidRDefault="002C3A81" w:rsidP="00C66CC0">
    <w:pPr>
      <w:pStyle w:val="Footer"/>
    </w:pPr>
  </w:p>
  <w:p w:rsidR="002C3A81" w:rsidRDefault="002C3A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A81" w:rsidRDefault="00123CF0" w:rsidP="00123CF0">
    <w:pPr>
      <w:pStyle w:val="Footer"/>
      <w:rPr>
        <w:color w:val="000000"/>
        <w:sz w:val="17"/>
      </w:rPr>
    </w:pPr>
    <w:bookmarkStart w:id="4" w:name="TITUS1FooterPrimary"/>
    <w:r>
      <w:rPr>
        <w:color w:val="000000"/>
        <w:sz w:val="17"/>
      </w:rPr>
      <w:t> </w:t>
    </w:r>
  </w:p>
  <w:bookmarkEnd w:id="4"/>
  <w:p w:rsidR="002C3A81" w:rsidRDefault="002C3A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A81" w:rsidRDefault="00123CF0" w:rsidP="00123CF0">
    <w:pPr>
      <w:pStyle w:val="Footer"/>
      <w:rPr>
        <w:color w:val="000000"/>
        <w:sz w:val="17"/>
      </w:rPr>
    </w:pPr>
    <w:bookmarkStart w:id="6" w:name="TITUS1FooterFirstPage"/>
    <w:r>
      <w:rPr>
        <w:color w:val="000000"/>
        <w:sz w:val="17"/>
      </w:rPr>
      <w:t> </w:t>
    </w:r>
  </w:p>
  <w:bookmarkEnd w:id="6"/>
  <w:p w:rsidR="002C3A81" w:rsidRDefault="002C3A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A81" w:rsidRDefault="002C3A81" w:rsidP="00200017">
      <w:pPr>
        <w:spacing w:after="0" w:line="240" w:lineRule="auto"/>
      </w:pPr>
      <w:r>
        <w:separator/>
      </w:r>
    </w:p>
  </w:footnote>
  <w:footnote w:type="continuationSeparator" w:id="0">
    <w:p w:rsidR="002C3A81" w:rsidRDefault="002C3A81" w:rsidP="002000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A81" w:rsidRDefault="00123CF0" w:rsidP="00123CF0">
    <w:pPr>
      <w:pStyle w:val="Header"/>
      <w:rPr>
        <w:color w:val="000000"/>
        <w:sz w:val="17"/>
      </w:rPr>
    </w:pPr>
    <w:bookmarkStart w:id="1" w:name="TITUS1HeaderEvenPages"/>
    <w:r>
      <w:rPr>
        <w:color w:val="000000"/>
        <w:sz w:val="17"/>
      </w:rPr>
      <w:t> </w:t>
    </w:r>
  </w:p>
  <w:bookmarkEnd w:id="1"/>
  <w:p w:rsidR="002C3A81" w:rsidRDefault="002C3A81" w:rsidP="00C66CC0">
    <w:pPr>
      <w:pStyle w:val="Header"/>
    </w:pPr>
  </w:p>
  <w:p w:rsidR="002C3A81" w:rsidRDefault="002C3A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A81" w:rsidRDefault="00123CF0" w:rsidP="00123CF0">
    <w:pPr>
      <w:pStyle w:val="Header"/>
      <w:rPr>
        <w:color w:val="000000"/>
        <w:sz w:val="17"/>
      </w:rPr>
    </w:pPr>
    <w:bookmarkStart w:id="2" w:name="TITUS1HeaderPrimary"/>
    <w:r>
      <w:rPr>
        <w:color w:val="000000"/>
        <w:sz w:val="17"/>
      </w:rPr>
      <w:t> </w:t>
    </w:r>
  </w:p>
  <w:bookmarkEnd w:id="2"/>
  <w:p w:rsidR="002C3A81" w:rsidRDefault="002C3A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A81" w:rsidRDefault="00123CF0" w:rsidP="00123CF0">
    <w:pPr>
      <w:pStyle w:val="Header"/>
      <w:rPr>
        <w:color w:val="000000"/>
        <w:sz w:val="17"/>
      </w:rPr>
    </w:pPr>
    <w:bookmarkStart w:id="5" w:name="TITUS1HeaderFirstPage"/>
    <w:r>
      <w:rPr>
        <w:color w:val="000000"/>
        <w:sz w:val="17"/>
      </w:rPr>
      <w:t> </w:t>
    </w:r>
  </w:p>
  <w:bookmarkEnd w:id="5"/>
  <w:p w:rsidR="002C3A81" w:rsidRDefault="002C3A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C83FDA"/>
    <w:multiLevelType w:val="hybridMultilevel"/>
    <w:tmpl w:val="DF88EFCA"/>
    <w:lvl w:ilvl="0" w:tplc="F5321FF8">
      <w:start w:val="16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2608F9"/>
    <w:multiLevelType w:val="hybridMultilevel"/>
    <w:tmpl w:val="21EE13A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5D92"/>
    <w:rsid w:val="000F2437"/>
    <w:rsid w:val="000F62D9"/>
    <w:rsid w:val="00121DF7"/>
    <w:rsid w:val="00123CF0"/>
    <w:rsid w:val="00166BD6"/>
    <w:rsid w:val="00200017"/>
    <w:rsid w:val="00251963"/>
    <w:rsid w:val="002727A1"/>
    <w:rsid w:val="002C3A81"/>
    <w:rsid w:val="004E5002"/>
    <w:rsid w:val="00544969"/>
    <w:rsid w:val="00682F3B"/>
    <w:rsid w:val="00704810"/>
    <w:rsid w:val="007E4409"/>
    <w:rsid w:val="00862936"/>
    <w:rsid w:val="00877432"/>
    <w:rsid w:val="00963E0C"/>
    <w:rsid w:val="00A237C9"/>
    <w:rsid w:val="00A86C5A"/>
    <w:rsid w:val="00B61DA5"/>
    <w:rsid w:val="00B846FB"/>
    <w:rsid w:val="00BA5EAE"/>
    <w:rsid w:val="00BF2085"/>
    <w:rsid w:val="00C66CC0"/>
    <w:rsid w:val="00D5668C"/>
    <w:rsid w:val="00E41B08"/>
    <w:rsid w:val="00E74E72"/>
    <w:rsid w:val="00F407F3"/>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CED39"/>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6FB"/>
    <w:pPr>
      <w:ind w:left="720"/>
      <w:contextualSpacing/>
    </w:pPr>
  </w:style>
  <w:style w:type="paragraph" w:styleId="Header">
    <w:name w:val="header"/>
    <w:basedOn w:val="Normal"/>
    <w:link w:val="HeaderChar"/>
    <w:uiPriority w:val="99"/>
    <w:unhideWhenUsed/>
    <w:rsid w:val="002000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017"/>
  </w:style>
  <w:style w:type="paragraph" w:styleId="Footer">
    <w:name w:val="footer"/>
    <w:basedOn w:val="Normal"/>
    <w:link w:val="FooterChar"/>
    <w:uiPriority w:val="99"/>
    <w:unhideWhenUsed/>
    <w:rsid w:val="00200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7</Pages>
  <Words>1578</Words>
  <Characters>9000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Harries,Bethan swp6716</cp:lastModifiedBy>
  <cp:revision>14</cp:revision>
  <dcterms:created xsi:type="dcterms:W3CDTF">2020-11-16T12:55:00Z</dcterms:created>
  <dcterms:modified xsi:type="dcterms:W3CDTF">2020-11-16T15:02:00Z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