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F3C94" w14:textId="73C794AB" w:rsidR="000F268B" w:rsidRDefault="0033086B" w:rsidP="00561508">
      <w:pPr>
        <w:spacing w:line="276" w:lineRule="auto"/>
        <w:jc w:val="both"/>
        <w:rPr>
          <w:rFonts w:ascii="Times New Roman" w:hAnsi="Times New Roman" w:cs="Times New Roman"/>
          <w:sz w:val="24"/>
          <w:szCs w:val="24"/>
          <w:u w:val="single"/>
          <w:lang w:val="en-MY"/>
        </w:rPr>
      </w:pPr>
      <w:r>
        <w:rPr>
          <w:rFonts w:ascii="Times New Roman" w:hAnsi="Times New Roman" w:cs="Times New Roman"/>
          <w:sz w:val="24"/>
          <w:szCs w:val="24"/>
          <w:u w:val="single"/>
          <w:lang w:val="en-MY"/>
        </w:rPr>
        <w:t>Acknowledge Use of AI</w:t>
      </w:r>
    </w:p>
    <w:p w14:paraId="60E3E9CC" w14:textId="32AA4C1F" w:rsidR="0033086B" w:rsidRDefault="0033086B" w:rsidP="00561508">
      <w:pPr>
        <w:spacing w:line="276"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I acknowledge the use of Copilot </w:t>
      </w:r>
      <w:r w:rsidR="00597DF3">
        <w:rPr>
          <w:rFonts w:ascii="Times New Roman" w:hAnsi="Times New Roman" w:cs="Times New Roman"/>
          <w:sz w:val="24"/>
          <w:szCs w:val="24"/>
          <w:lang w:val="en-MY"/>
        </w:rPr>
        <w:t>(</w:t>
      </w:r>
      <w:hyperlink r:id="rId5" w:history="1">
        <w:r w:rsidR="00597DF3" w:rsidRPr="00A1031F">
          <w:rPr>
            <w:rStyle w:val="Hyperlink"/>
            <w:rFonts w:ascii="Times New Roman" w:hAnsi="Times New Roman" w:cs="Times New Roman"/>
            <w:sz w:val="24"/>
            <w:szCs w:val="24"/>
            <w:lang w:val="en-MY"/>
          </w:rPr>
          <w:t>https://copilot.microsoft.com</w:t>
        </w:r>
      </w:hyperlink>
      <w:r w:rsidR="00597DF3">
        <w:rPr>
          <w:rFonts w:ascii="Times New Roman" w:hAnsi="Times New Roman" w:cs="Times New Roman"/>
          <w:sz w:val="24"/>
          <w:szCs w:val="24"/>
          <w:lang w:val="en-MY"/>
        </w:rPr>
        <w:t xml:space="preserve">) on </w:t>
      </w:r>
      <w:r w:rsidR="00694583">
        <w:rPr>
          <w:rFonts w:ascii="Times New Roman" w:hAnsi="Times New Roman" w:cs="Times New Roman"/>
          <w:sz w:val="24"/>
          <w:szCs w:val="24"/>
          <w:lang w:val="en-MY"/>
        </w:rPr>
        <w:t xml:space="preserve">4 </w:t>
      </w:r>
      <w:r w:rsidR="00774EC6">
        <w:rPr>
          <w:rFonts w:ascii="Times New Roman" w:hAnsi="Times New Roman" w:cs="Times New Roman"/>
          <w:sz w:val="24"/>
          <w:szCs w:val="24"/>
          <w:lang w:val="en-MY"/>
        </w:rPr>
        <w:t>July</w:t>
      </w:r>
      <w:r w:rsidR="009C021A">
        <w:rPr>
          <w:rFonts w:ascii="Times New Roman" w:hAnsi="Times New Roman" w:cs="Times New Roman"/>
          <w:sz w:val="24"/>
          <w:szCs w:val="24"/>
          <w:lang w:val="en-MY"/>
        </w:rPr>
        <w:t xml:space="preserve"> 2026 to give a proper </w:t>
      </w:r>
      <w:r w:rsidR="009927C2">
        <w:rPr>
          <w:rFonts w:ascii="Times New Roman" w:hAnsi="Times New Roman" w:cs="Times New Roman"/>
          <w:sz w:val="24"/>
          <w:szCs w:val="24"/>
          <w:lang w:val="en-MY"/>
        </w:rPr>
        <w:t xml:space="preserve">outline </w:t>
      </w:r>
      <w:r w:rsidR="00BD4EFB">
        <w:rPr>
          <w:rFonts w:ascii="Times New Roman" w:hAnsi="Times New Roman" w:cs="Times New Roman"/>
          <w:sz w:val="24"/>
          <w:szCs w:val="24"/>
          <w:lang w:val="en-MY"/>
        </w:rPr>
        <w:t>of the writing structure</w:t>
      </w:r>
      <w:r w:rsidR="005939B6">
        <w:rPr>
          <w:rFonts w:ascii="Times New Roman" w:hAnsi="Times New Roman" w:cs="Times New Roman"/>
          <w:sz w:val="24"/>
          <w:szCs w:val="24"/>
          <w:lang w:val="en-MY"/>
        </w:rPr>
        <w:t xml:space="preserve"> using the prompt(s):</w:t>
      </w:r>
    </w:p>
    <w:p w14:paraId="72D83B0F" w14:textId="39D64747" w:rsidR="005939B6" w:rsidRDefault="005939B6" w:rsidP="00561508">
      <w:pPr>
        <w:pStyle w:val="ListParagraph"/>
        <w:numPr>
          <w:ilvl w:val="0"/>
          <w:numId w:val="1"/>
        </w:numPr>
        <w:spacing w:line="276"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Please draft an outline </w:t>
      </w:r>
      <w:r w:rsidR="007822DD">
        <w:rPr>
          <w:rFonts w:ascii="Times New Roman" w:hAnsi="Times New Roman" w:cs="Times New Roman"/>
          <w:sz w:val="24"/>
          <w:szCs w:val="24"/>
          <w:lang w:val="en-MY"/>
        </w:rPr>
        <w:t>of the writing structure in bullet points.</w:t>
      </w:r>
    </w:p>
    <w:p w14:paraId="0431DD09" w14:textId="77B218B4" w:rsidR="007822DD" w:rsidRDefault="007822DD" w:rsidP="00561508">
      <w:pPr>
        <w:spacing w:line="276"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I confirm that I have not presented </w:t>
      </w:r>
      <w:r w:rsidR="00A23C3E">
        <w:rPr>
          <w:rFonts w:ascii="Times New Roman" w:hAnsi="Times New Roman" w:cs="Times New Roman"/>
          <w:sz w:val="24"/>
          <w:szCs w:val="24"/>
          <w:lang w:val="en-MY"/>
        </w:rPr>
        <w:t xml:space="preserve">any AI generated text as my own work. I confirm that I have copies of my drafts, notes, and </w:t>
      </w:r>
      <w:r w:rsidR="00904579">
        <w:rPr>
          <w:rFonts w:ascii="Times New Roman" w:hAnsi="Times New Roman" w:cs="Times New Roman"/>
          <w:sz w:val="24"/>
          <w:szCs w:val="24"/>
          <w:lang w:val="en-MY"/>
        </w:rPr>
        <w:t>other resources I used before and af</w:t>
      </w:r>
      <w:r w:rsidR="00A649C3">
        <w:rPr>
          <w:rFonts w:ascii="Times New Roman" w:hAnsi="Times New Roman" w:cs="Times New Roman"/>
          <w:sz w:val="24"/>
          <w:szCs w:val="24"/>
          <w:lang w:val="en-MY"/>
        </w:rPr>
        <w:t xml:space="preserve">ter the use of AI tools which I may be asked to provide in evidence. </w:t>
      </w:r>
    </w:p>
    <w:p w14:paraId="431E0924" w14:textId="77777777" w:rsidR="00A649C3" w:rsidRDefault="00A649C3" w:rsidP="00561508">
      <w:pPr>
        <w:spacing w:line="276" w:lineRule="auto"/>
        <w:jc w:val="both"/>
        <w:rPr>
          <w:rFonts w:ascii="Times New Roman" w:hAnsi="Times New Roman" w:cs="Times New Roman"/>
          <w:sz w:val="24"/>
          <w:szCs w:val="24"/>
          <w:lang w:val="en-MY"/>
        </w:rPr>
      </w:pPr>
    </w:p>
    <w:p w14:paraId="4C8A2E68" w14:textId="0C30BF7A" w:rsidR="0007114A" w:rsidRDefault="0007114A" w:rsidP="00561508">
      <w:pPr>
        <w:spacing w:line="276" w:lineRule="auto"/>
        <w:jc w:val="both"/>
        <w:rPr>
          <w:rFonts w:ascii="Times New Roman" w:hAnsi="Times New Roman" w:cs="Times New Roman"/>
          <w:sz w:val="24"/>
          <w:szCs w:val="24"/>
          <w:lang w:val="en-MY"/>
        </w:rPr>
      </w:pPr>
      <w:r>
        <w:rPr>
          <w:rFonts w:ascii="Times New Roman" w:hAnsi="Times New Roman" w:cs="Times New Roman"/>
          <w:sz w:val="24"/>
          <w:szCs w:val="24"/>
          <w:lang w:val="en-MY"/>
        </w:rPr>
        <w:t>I acknowledge the use of Grammarly (</w:t>
      </w:r>
      <w:hyperlink r:id="rId6" w:history="1">
        <w:r w:rsidR="00957180" w:rsidRPr="00A1031F">
          <w:rPr>
            <w:rStyle w:val="Hyperlink"/>
            <w:rFonts w:ascii="Times New Roman" w:hAnsi="Times New Roman" w:cs="Times New Roman"/>
            <w:sz w:val="24"/>
            <w:szCs w:val="24"/>
            <w:lang w:val="en-MY"/>
          </w:rPr>
          <w:t>https://www.grammarly.com/</w:t>
        </w:r>
      </w:hyperlink>
      <w:r w:rsidR="00957180">
        <w:rPr>
          <w:rFonts w:ascii="Times New Roman" w:hAnsi="Times New Roman" w:cs="Times New Roman"/>
          <w:sz w:val="24"/>
          <w:szCs w:val="24"/>
          <w:lang w:val="en-MY"/>
        </w:rPr>
        <w:t xml:space="preserve">) on </w:t>
      </w:r>
      <w:r w:rsidR="00774EC6">
        <w:rPr>
          <w:rFonts w:ascii="Times New Roman" w:hAnsi="Times New Roman" w:cs="Times New Roman"/>
          <w:sz w:val="24"/>
          <w:szCs w:val="24"/>
          <w:lang w:val="en-MY"/>
        </w:rPr>
        <w:t>19 July</w:t>
      </w:r>
      <w:r w:rsidR="00957180">
        <w:rPr>
          <w:rFonts w:ascii="Times New Roman" w:hAnsi="Times New Roman" w:cs="Times New Roman"/>
          <w:sz w:val="24"/>
          <w:szCs w:val="24"/>
          <w:lang w:val="en-MY"/>
        </w:rPr>
        <w:t xml:space="preserve"> 2026</w:t>
      </w:r>
      <w:r w:rsidR="00A74367">
        <w:rPr>
          <w:rFonts w:ascii="Times New Roman" w:hAnsi="Times New Roman" w:cs="Times New Roman"/>
          <w:sz w:val="24"/>
          <w:szCs w:val="24"/>
          <w:lang w:val="en-MY"/>
        </w:rPr>
        <w:t xml:space="preserve"> to check my work using the prompt(s):</w:t>
      </w:r>
    </w:p>
    <w:p w14:paraId="1DB01B37" w14:textId="0B788643" w:rsidR="00A74367" w:rsidRDefault="00465B16" w:rsidP="00561508">
      <w:pPr>
        <w:pStyle w:val="ListParagraph"/>
        <w:numPr>
          <w:ilvl w:val="0"/>
          <w:numId w:val="2"/>
        </w:numPr>
        <w:spacing w:line="276" w:lineRule="auto"/>
        <w:jc w:val="both"/>
        <w:rPr>
          <w:rFonts w:ascii="Times New Roman" w:hAnsi="Times New Roman" w:cs="Times New Roman"/>
          <w:sz w:val="24"/>
          <w:szCs w:val="24"/>
          <w:lang w:val="en-MY"/>
        </w:rPr>
      </w:pPr>
      <w:r>
        <w:rPr>
          <w:rFonts w:ascii="Times New Roman" w:hAnsi="Times New Roman" w:cs="Times New Roman"/>
          <w:sz w:val="24"/>
          <w:szCs w:val="24"/>
          <w:lang w:val="en-MY"/>
        </w:rPr>
        <w:t>P</w:t>
      </w:r>
      <w:r w:rsidR="00A74367">
        <w:rPr>
          <w:rFonts w:ascii="Times New Roman" w:hAnsi="Times New Roman" w:cs="Times New Roman"/>
          <w:sz w:val="24"/>
          <w:szCs w:val="24"/>
          <w:lang w:val="en-MY"/>
        </w:rPr>
        <w:t>lease</w:t>
      </w:r>
      <w:r>
        <w:rPr>
          <w:rFonts w:ascii="Times New Roman" w:hAnsi="Times New Roman" w:cs="Times New Roman"/>
          <w:sz w:val="24"/>
          <w:szCs w:val="24"/>
          <w:lang w:val="en-MY"/>
        </w:rPr>
        <w:t xml:space="preserve"> check the following text for grammar and syntax.</w:t>
      </w:r>
    </w:p>
    <w:p w14:paraId="46F55AA7" w14:textId="25F184EF" w:rsidR="00465B16" w:rsidRDefault="00465B16" w:rsidP="00561508">
      <w:pPr>
        <w:spacing w:line="276" w:lineRule="auto"/>
        <w:jc w:val="both"/>
        <w:rPr>
          <w:rFonts w:ascii="Times New Roman" w:hAnsi="Times New Roman" w:cs="Times New Roman"/>
          <w:sz w:val="24"/>
          <w:szCs w:val="24"/>
          <w:lang w:val="en-MY"/>
        </w:rPr>
      </w:pPr>
      <w:r>
        <w:rPr>
          <w:rFonts w:ascii="Times New Roman" w:hAnsi="Times New Roman" w:cs="Times New Roman"/>
          <w:sz w:val="24"/>
          <w:szCs w:val="24"/>
          <w:lang w:val="en-MY"/>
        </w:rPr>
        <w:t>I confirm that I have not presented any AI generated text</w:t>
      </w:r>
      <w:r w:rsidR="007F0A51">
        <w:rPr>
          <w:rFonts w:ascii="Times New Roman" w:hAnsi="Times New Roman" w:cs="Times New Roman"/>
          <w:sz w:val="24"/>
          <w:szCs w:val="24"/>
          <w:lang w:val="en-MY"/>
        </w:rPr>
        <w:t xml:space="preserve"> as my own work. I confirm that I have copies of my drafts, notes, and other resources I used before and after the use of AI tools </w:t>
      </w:r>
      <w:r w:rsidR="0024068C">
        <w:rPr>
          <w:rFonts w:ascii="Times New Roman" w:hAnsi="Times New Roman" w:cs="Times New Roman"/>
          <w:sz w:val="24"/>
          <w:szCs w:val="24"/>
          <w:lang w:val="en-MY"/>
        </w:rPr>
        <w:t>which I may be asked to provide in evidence.</w:t>
      </w:r>
    </w:p>
    <w:p w14:paraId="485E85DD" w14:textId="6D4247A0" w:rsidR="0024068C" w:rsidRDefault="0024068C">
      <w:pPr>
        <w:rPr>
          <w:rFonts w:ascii="Times New Roman" w:hAnsi="Times New Roman" w:cs="Times New Roman"/>
          <w:sz w:val="24"/>
          <w:szCs w:val="24"/>
          <w:lang w:val="en-MY"/>
        </w:rPr>
      </w:pPr>
      <w:r>
        <w:rPr>
          <w:rFonts w:ascii="Times New Roman" w:hAnsi="Times New Roman" w:cs="Times New Roman"/>
          <w:sz w:val="24"/>
          <w:szCs w:val="24"/>
          <w:lang w:val="en-MY"/>
        </w:rPr>
        <w:br w:type="page"/>
      </w:r>
    </w:p>
    <w:p w14:paraId="22C2A4E3" w14:textId="1B89CC3E" w:rsidR="0024068C" w:rsidRPr="0056086F" w:rsidRDefault="00C4173E" w:rsidP="00561508">
      <w:pPr>
        <w:spacing w:line="480" w:lineRule="auto"/>
        <w:jc w:val="center"/>
        <w:rPr>
          <w:rFonts w:ascii="Times New Roman" w:hAnsi="Times New Roman" w:cs="Times New Roman"/>
          <w:sz w:val="24"/>
          <w:szCs w:val="24"/>
          <w:u w:val="single"/>
          <w:lang w:val="en-MY"/>
        </w:rPr>
      </w:pPr>
      <w:r w:rsidRPr="0056086F">
        <w:rPr>
          <w:rFonts w:ascii="Times New Roman" w:hAnsi="Times New Roman" w:cs="Times New Roman"/>
          <w:sz w:val="24"/>
          <w:szCs w:val="24"/>
          <w:u w:val="single"/>
          <w:lang w:val="en-MY"/>
        </w:rPr>
        <w:lastRenderedPageBreak/>
        <w:t xml:space="preserve">The Existence of </w:t>
      </w:r>
      <w:r w:rsidR="00694045" w:rsidRPr="0056086F">
        <w:rPr>
          <w:rFonts w:ascii="Times New Roman" w:hAnsi="Times New Roman" w:cs="Times New Roman"/>
          <w:sz w:val="24"/>
          <w:szCs w:val="24"/>
          <w:u w:val="single"/>
          <w:lang w:val="en-MY"/>
        </w:rPr>
        <w:t>I</w:t>
      </w:r>
      <w:r w:rsidR="00561508" w:rsidRPr="0056086F">
        <w:rPr>
          <w:rFonts w:ascii="Times New Roman" w:hAnsi="Times New Roman" w:cs="Times New Roman"/>
          <w:sz w:val="24"/>
          <w:szCs w:val="24"/>
          <w:u w:val="single"/>
          <w:lang w:val="en-MY"/>
        </w:rPr>
        <w:t>n</w:t>
      </w:r>
      <w:r w:rsidR="00694045" w:rsidRPr="0056086F">
        <w:rPr>
          <w:rFonts w:ascii="Times New Roman" w:hAnsi="Times New Roman" w:cs="Times New Roman"/>
          <w:sz w:val="24"/>
          <w:szCs w:val="24"/>
          <w:u w:val="single"/>
          <w:lang w:val="en-MY"/>
        </w:rPr>
        <w:t xml:space="preserve">dividualistic &amp; Collectivistic Cultures </w:t>
      </w:r>
      <w:r w:rsidRPr="0056086F">
        <w:rPr>
          <w:rFonts w:ascii="Times New Roman" w:hAnsi="Times New Roman" w:cs="Times New Roman"/>
          <w:sz w:val="24"/>
          <w:szCs w:val="24"/>
          <w:u w:val="single"/>
          <w:lang w:val="en-MY"/>
        </w:rPr>
        <w:t>in Contempo</w:t>
      </w:r>
      <w:r w:rsidR="0056086F" w:rsidRPr="0056086F">
        <w:rPr>
          <w:rFonts w:ascii="Times New Roman" w:hAnsi="Times New Roman" w:cs="Times New Roman"/>
          <w:sz w:val="24"/>
          <w:szCs w:val="24"/>
          <w:u w:val="single"/>
          <w:lang w:val="en-MY"/>
        </w:rPr>
        <w:t>rary Societies</w:t>
      </w:r>
    </w:p>
    <w:p w14:paraId="441568F9" w14:textId="77777777" w:rsidR="0056086F" w:rsidRDefault="0056086F" w:rsidP="00246662">
      <w:pPr>
        <w:spacing w:line="480" w:lineRule="auto"/>
        <w:rPr>
          <w:rFonts w:ascii="Times New Roman" w:hAnsi="Times New Roman" w:cs="Times New Roman"/>
          <w:sz w:val="24"/>
          <w:szCs w:val="24"/>
          <w:lang w:val="en-MY"/>
        </w:rPr>
      </w:pPr>
    </w:p>
    <w:p w14:paraId="2616E36C" w14:textId="1514D918" w:rsidR="003F56F6" w:rsidRDefault="00EB5BC5" w:rsidP="003F56F6">
      <w:pPr>
        <w:spacing w:line="48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Culture is responsible for forming people’s perception about themselves and other people, decision-making, and goal</w:t>
      </w:r>
      <w:r w:rsidR="0088142B">
        <w:rPr>
          <w:rFonts w:ascii="Times New Roman" w:hAnsi="Times New Roman" w:cs="Times New Roman"/>
          <w:sz w:val="24"/>
          <w:szCs w:val="24"/>
          <w:lang w:val="en-MY"/>
        </w:rPr>
        <w:t xml:space="preserve">-setting processes. One of the most </w:t>
      </w:r>
      <w:r w:rsidR="00994206">
        <w:rPr>
          <w:rFonts w:ascii="Times New Roman" w:hAnsi="Times New Roman" w:cs="Times New Roman"/>
          <w:sz w:val="24"/>
          <w:szCs w:val="24"/>
          <w:lang w:val="en-MY"/>
        </w:rPr>
        <w:t xml:space="preserve">common </w:t>
      </w:r>
      <w:r w:rsidR="008F63F3">
        <w:rPr>
          <w:rFonts w:ascii="Times New Roman" w:hAnsi="Times New Roman" w:cs="Times New Roman"/>
          <w:sz w:val="24"/>
          <w:szCs w:val="24"/>
          <w:lang w:val="en-MY"/>
        </w:rPr>
        <w:t xml:space="preserve">cultural models is the model of individualism and collectivism. Individualistic cultures usually value personal freedom and independence </w:t>
      </w:r>
      <w:r w:rsidR="00DB79D6">
        <w:rPr>
          <w:rFonts w:ascii="Times New Roman" w:hAnsi="Times New Roman" w:cs="Times New Roman"/>
          <w:sz w:val="24"/>
          <w:szCs w:val="24"/>
          <w:lang w:val="en-MY"/>
        </w:rPr>
        <w:t>as well as self-exploration and self-pursuit of individual</w:t>
      </w:r>
      <w:r w:rsidR="0072431E">
        <w:rPr>
          <w:rFonts w:ascii="Times New Roman" w:hAnsi="Times New Roman" w:cs="Times New Roman"/>
          <w:sz w:val="24"/>
          <w:szCs w:val="24"/>
          <w:lang w:val="en-MY"/>
        </w:rPr>
        <w:t xml:space="preserve"> goals</w:t>
      </w:r>
      <w:r w:rsidR="006E3D52">
        <w:rPr>
          <w:rFonts w:ascii="Times New Roman" w:hAnsi="Times New Roman" w:cs="Times New Roman"/>
          <w:sz w:val="24"/>
          <w:szCs w:val="24"/>
          <w:lang w:val="en-MY"/>
        </w:rPr>
        <w:t xml:space="preserve"> </w:t>
      </w:r>
      <w:r w:rsidR="006E3D52" w:rsidRPr="006E3D52">
        <w:rPr>
          <w:rFonts w:ascii="Times New Roman" w:hAnsi="Times New Roman" w:cs="Times New Roman"/>
          <w:sz w:val="24"/>
          <w:szCs w:val="24"/>
          <w:lang w:val="en-MY"/>
        </w:rPr>
        <w:t>(Grossmann &amp; Santos, 2016)</w:t>
      </w:r>
      <w:r w:rsidR="006E3D52">
        <w:rPr>
          <w:rFonts w:ascii="Times New Roman" w:hAnsi="Times New Roman" w:cs="Times New Roman"/>
          <w:sz w:val="24"/>
          <w:szCs w:val="24"/>
          <w:lang w:val="en-MY"/>
        </w:rPr>
        <w:t xml:space="preserve">. </w:t>
      </w:r>
      <w:r w:rsidR="0072431E">
        <w:rPr>
          <w:rFonts w:ascii="Times New Roman" w:hAnsi="Times New Roman" w:cs="Times New Roman"/>
          <w:sz w:val="24"/>
          <w:szCs w:val="24"/>
          <w:lang w:val="en-MY"/>
        </w:rPr>
        <w:t xml:space="preserve">Collectivistic cultures are characterised by interdependence of people, social ties, responsibilities </w:t>
      </w:r>
      <w:r w:rsidR="00B67BBF">
        <w:rPr>
          <w:rFonts w:ascii="Times New Roman" w:hAnsi="Times New Roman" w:cs="Times New Roman"/>
          <w:sz w:val="24"/>
          <w:szCs w:val="24"/>
          <w:lang w:val="en-MY"/>
        </w:rPr>
        <w:t xml:space="preserve">towards the group and collective </w:t>
      </w:r>
      <w:r w:rsidR="008847E6" w:rsidRPr="008847E6">
        <w:rPr>
          <w:rFonts w:ascii="Times New Roman" w:hAnsi="Times New Roman" w:cs="Times New Roman"/>
          <w:sz w:val="24"/>
          <w:szCs w:val="24"/>
          <w:lang w:val="en-MY"/>
        </w:rPr>
        <w:t>(Yates &amp; de Oliveira, 2016</w:t>
      </w:r>
      <w:r w:rsidR="00B35165" w:rsidRPr="00B35165">
        <w:rPr>
          <w:rFonts w:ascii="Times New Roman" w:hAnsi="Times New Roman" w:cs="Times New Roman"/>
          <w:sz w:val="24"/>
          <w:szCs w:val="24"/>
          <w:lang w:val="en-MY"/>
        </w:rPr>
        <w:t>)</w:t>
      </w:r>
      <w:r w:rsidR="00B67BBF">
        <w:rPr>
          <w:rFonts w:ascii="Times New Roman" w:hAnsi="Times New Roman" w:cs="Times New Roman"/>
          <w:sz w:val="24"/>
          <w:szCs w:val="24"/>
          <w:lang w:val="en-MY"/>
        </w:rPr>
        <w:t>. Traditionally, Western countries like the United States were believed to be</w:t>
      </w:r>
      <w:r w:rsidR="00583A27">
        <w:rPr>
          <w:rFonts w:ascii="Times New Roman" w:hAnsi="Times New Roman" w:cs="Times New Roman"/>
          <w:sz w:val="24"/>
          <w:szCs w:val="24"/>
          <w:lang w:val="en-MY"/>
        </w:rPr>
        <w:t xml:space="preserve"> individualistic cultures, and many Asian countries were supposed to be collectivistic. Nowadays however, our</w:t>
      </w:r>
      <w:r w:rsidR="004B48C6">
        <w:rPr>
          <w:rFonts w:ascii="Times New Roman" w:hAnsi="Times New Roman" w:cs="Times New Roman"/>
          <w:sz w:val="24"/>
          <w:szCs w:val="24"/>
          <w:lang w:val="en-MY"/>
        </w:rPr>
        <w:t xml:space="preserve"> society is being characterised by many changes due to globalisation, urbanisation, migration, economic growth, education, and development of technologies. It is an open question whether the model of individualism and collectivism can still be applied to.</w:t>
      </w:r>
    </w:p>
    <w:p w14:paraId="6CB3A084" w14:textId="56419DE5" w:rsidR="003F56F6" w:rsidRDefault="00E55D74" w:rsidP="003F56F6">
      <w:pPr>
        <w:spacing w:line="48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It is known that the individualism-collectivism mode</w:t>
      </w:r>
      <w:r w:rsidR="00246662">
        <w:rPr>
          <w:rFonts w:ascii="Times New Roman" w:hAnsi="Times New Roman" w:cs="Times New Roman"/>
          <w:sz w:val="24"/>
          <w:szCs w:val="24"/>
          <w:lang w:val="en-MY"/>
        </w:rPr>
        <w:t>l</w:t>
      </w:r>
      <w:r>
        <w:rPr>
          <w:rFonts w:ascii="Times New Roman" w:hAnsi="Times New Roman" w:cs="Times New Roman"/>
          <w:sz w:val="24"/>
          <w:szCs w:val="24"/>
          <w:lang w:val="en-MY"/>
        </w:rPr>
        <w:t xml:space="preserve"> has significantly</w:t>
      </w:r>
      <w:r w:rsidR="00B91381">
        <w:rPr>
          <w:rFonts w:ascii="Times New Roman" w:hAnsi="Times New Roman" w:cs="Times New Roman"/>
          <w:sz w:val="24"/>
          <w:szCs w:val="24"/>
          <w:lang w:val="en-MY"/>
        </w:rPr>
        <w:t xml:space="preserve"> affected cultural psychology and at the same time, it has attracted many of criticism for presenting cultures as rather homogenous units and for seeing individualism and collectivism as opposite poles. </w:t>
      </w:r>
      <w:r w:rsidR="00E75D4C">
        <w:rPr>
          <w:rFonts w:ascii="Times New Roman" w:hAnsi="Times New Roman" w:cs="Times New Roman"/>
          <w:sz w:val="24"/>
          <w:szCs w:val="24"/>
          <w:lang w:val="en-MY"/>
        </w:rPr>
        <w:t>So, for instance,</w:t>
      </w:r>
      <w:r w:rsidR="00601774">
        <w:rPr>
          <w:rFonts w:ascii="Times New Roman" w:hAnsi="Times New Roman" w:cs="Times New Roman"/>
          <w:sz w:val="24"/>
          <w:szCs w:val="24"/>
          <w:lang w:val="en-MY"/>
        </w:rPr>
        <w:t xml:space="preserve"> </w:t>
      </w:r>
      <w:proofErr w:type="spellStart"/>
      <w:r w:rsidR="00601774">
        <w:rPr>
          <w:rFonts w:ascii="Times New Roman" w:hAnsi="Times New Roman" w:cs="Times New Roman"/>
          <w:sz w:val="24"/>
          <w:szCs w:val="24"/>
          <w:lang w:val="en-MY"/>
        </w:rPr>
        <w:t>Oyserman</w:t>
      </w:r>
      <w:proofErr w:type="spellEnd"/>
      <w:r w:rsidR="00601774">
        <w:rPr>
          <w:rFonts w:ascii="Times New Roman" w:hAnsi="Times New Roman" w:cs="Times New Roman"/>
          <w:sz w:val="24"/>
          <w:szCs w:val="24"/>
          <w:lang w:val="en-MY"/>
        </w:rPr>
        <w:t xml:space="preserve"> and Lee (2008) have found out that </w:t>
      </w:r>
      <w:r w:rsidR="0067210D">
        <w:rPr>
          <w:rFonts w:ascii="Times New Roman" w:hAnsi="Times New Roman" w:cs="Times New Roman"/>
          <w:sz w:val="24"/>
          <w:szCs w:val="24"/>
          <w:lang w:val="en-MY"/>
        </w:rPr>
        <w:t>cultural orientations are able to affect people’s cognition, self-perception, values, and relation</w:t>
      </w:r>
      <w:r w:rsidR="0001164C">
        <w:rPr>
          <w:rFonts w:ascii="Times New Roman" w:hAnsi="Times New Roman" w:cs="Times New Roman"/>
          <w:sz w:val="24"/>
          <w:szCs w:val="24"/>
          <w:lang w:val="en-MY"/>
        </w:rPr>
        <w:t xml:space="preserve">al orientations and at the same time, they stressed the difficulties </w:t>
      </w:r>
      <w:r w:rsidR="00F80AE1">
        <w:rPr>
          <w:rFonts w:ascii="Times New Roman" w:hAnsi="Times New Roman" w:cs="Times New Roman"/>
          <w:sz w:val="24"/>
          <w:szCs w:val="24"/>
          <w:lang w:val="en-MY"/>
        </w:rPr>
        <w:t xml:space="preserve">of establishing cultural causality only through national differences. Another study, carried out </w:t>
      </w:r>
      <w:r w:rsidR="002E03BE">
        <w:rPr>
          <w:rFonts w:ascii="Times New Roman" w:hAnsi="Times New Roman" w:cs="Times New Roman"/>
          <w:sz w:val="24"/>
          <w:szCs w:val="24"/>
          <w:lang w:val="en-MY"/>
        </w:rPr>
        <w:t>by Schwartz (2006), sug</w:t>
      </w:r>
      <w:r w:rsidR="00446125">
        <w:rPr>
          <w:rFonts w:ascii="Times New Roman" w:hAnsi="Times New Roman" w:cs="Times New Roman"/>
          <w:sz w:val="24"/>
          <w:szCs w:val="24"/>
          <w:lang w:val="en-MY"/>
        </w:rPr>
        <w:t xml:space="preserve">gests that individualism and collectivism were not the </w:t>
      </w:r>
      <w:r w:rsidR="00246662">
        <w:rPr>
          <w:rFonts w:ascii="Times New Roman" w:hAnsi="Times New Roman" w:cs="Times New Roman"/>
          <w:sz w:val="24"/>
          <w:szCs w:val="24"/>
          <w:lang w:val="en-MY"/>
        </w:rPr>
        <w:t>only</w:t>
      </w:r>
      <w:r w:rsidR="00446125">
        <w:rPr>
          <w:rFonts w:ascii="Times New Roman" w:hAnsi="Times New Roman" w:cs="Times New Roman"/>
          <w:sz w:val="24"/>
          <w:szCs w:val="24"/>
          <w:lang w:val="en-MY"/>
        </w:rPr>
        <w:t xml:space="preserve"> dimensions of a cultu</w:t>
      </w:r>
      <w:r w:rsidR="00B9300D">
        <w:rPr>
          <w:rFonts w:ascii="Times New Roman" w:hAnsi="Times New Roman" w:cs="Times New Roman"/>
          <w:sz w:val="24"/>
          <w:szCs w:val="24"/>
          <w:lang w:val="en-MY"/>
        </w:rPr>
        <w:t xml:space="preserve">re. Modern </w:t>
      </w:r>
      <w:proofErr w:type="gramStart"/>
      <w:r w:rsidR="00246662">
        <w:rPr>
          <w:rFonts w:ascii="Times New Roman" w:hAnsi="Times New Roman" w:cs="Times New Roman"/>
          <w:sz w:val="24"/>
          <w:szCs w:val="24"/>
          <w:lang w:val="en-MY"/>
        </w:rPr>
        <w:t>research</w:t>
      </w:r>
      <w:r w:rsidR="003F56F6">
        <w:rPr>
          <w:rFonts w:ascii="Times New Roman" w:hAnsi="Times New Roman" w:cs="Times New Roman"/>
          <w:sz w:val="24"/>
          <w:szCs w:val="24"/>
          <w:lang w:val="en-MY"/>
        </w:rPr>
        <w:t>es</w:t>
      </w:r>
      <w:proofErr w:type="gramEnd"/>
      <w:r w:rsidR="00246662">
        <w:rPr>
          <w:rFonts w:ascii="Times New Roman" w:hAnsi="Times New Roman" w:cs="Times New Roman"/>
          <w:sz w:val="24"/>
          <w:szCs w:val="24"/>
          <w:lang w:val="en-MY"/>
        </w:rPr>
        <w:t xml:space="preserve"> </w:t>
      </w:r>
      <w:r w:rsidR="00B9300D">
        <w:rPr>
          <w:rFonts w:ascii="Times New Roman" w:hAnsi="Times New Roman" w:cs="Times New Roman"/>
          <w:sz w:val="24"/>
          <w:szCs w:val="24"/>
          <w:lang w:val="en-MY"/>
        </w:rPr>
        <w:t xml:space="preserve">showed that </w:t>
      </w:r>
      <w:r w:rsidR="00246662">
        <w:rPr>
          <w:rFonts w:ascii="Times New Roman" w:hAnsi="Times New Roman" w:cs="Times New Roman"/>
          <w:sz w:val="24"/>
          <w:szCs w:val="24"/>
          <w:lang w:val="en-MY"/>
        </w:rPr>
        <w:t>cultural</w:t>
      </w:r>
      <w:r w:rsidR="00B9300D">
        <w:rPr>
          <w:rFonts w:ascii="Times New Roman" w:hAnsi="Times New Roman" w:cs="Times New Roman"/>
          <w:sz w:val="24"/>
          <w:szCs w:val="24"/>
          <w:lang w:val="en-MY"/>
        </w:rPr>
        <w:t xml:space="preserve"> orientations persisted and changed over time. </w:t>
      </w:r>
    </w:p>
    <w:p w14:paraId="1E170A67" w14:textId="75F30D42" w:rsidR="00542646" w:rsidRDefault="00246662" w:rsidP="00E70E25">
      <w:pPr>
        <w:spacing w:line="48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The main purpose of this essay is to show that individualistic and collectivist</w:t>
      </w:r>
      <w:r w:rsidR="008B06A9">
        <w:rPr>
          <w:rFonts w:ascii="Times New Roman" w:hAnsi="Times New Roman" w:cs="Times New Roman"/>
          <w:sz w:val="24"/>
          <w:szCs w:val="24"/>
          <w:lang w:val="en-MY"/>
        </w:rPr>
        <w:t xml:space="preserve">ic cultures still exist in contemporary society, however they are </w:t>
      </w:r>
      <w:r w:rsidR="005B5A16">
        <w:rPr>
          <w:rFonts w:ascii="Times New Roman" w:hAnsi="Times New Roman" w:cs="Times New Roman"/>
          <w:sz w:val="24"/>
          <w:szCs w:val="24"/>
          <w:lang w:val="en-MY"/>
        </w:rPr>
        <w:t xml:space="preserve">not static and mutually exclusive. </w:t>
      </w:r>
      <w:r w:rsidR="000B7347">
        <w:rPr>
          <w:rFonts w:ascii="Times New Roman" w:hAnsi="Times New Roman" w:cs="Times New Roman"/>
          <w:sz w:val="24"/>
          <w:szCs w:val="24"/>
          <w:lang w:val="en-MY"/>
        </w:rPr>
        <w:t xml:space="preserve">While </w:t>
      </w:r>
      <w:r w:rsidR="000B7347">
        <w:rPr>
          <w:rFonts w:ascii="Times New Roman" w:hAnsi="Times New Roman" w:cs="Times New Roman"/>
          <w:sz w:val="24"/>
          <w:szCs w:val="24"/>
          <w:lang w:val="en-MY"/>
        </w:rPr>
        <w:lastRenderedPageBreak/>
        <w:t>globalisation and modernisation have led to formation of more individualistic</w:t>
      </w:r>
      <w:r w:rsidR="00330F65">
        <w:rPr>
          <w:rFonts w:ascii="Times New Roman" w:hAnsi="Times New Roman" w:cs="Times New Roman"/>
          <w:sz w:val="24"/>
          <w:szCs w:val="24"/>
          <w:lang w:val="en-MY"/>
        </w:rPr>
        <w:t xml:space="preserve"> </w:t>
      </w:r>
      <w:r w:rsidR="000B7347">
        <w:rPr>
          <w:rFonts w:ascii="Times New Roman" w:hAnsi="Times New Roman" w:cs="Times New Roman"/>
          <w:sz w:val="24"/>
          <w:szCs w:val="24"/>
          <w:lang w:val="en-MY"/>
        </w:rPr>
        <w:t xml:space="preserve">trends, collectivistic values still </w:t>
      </w:r>
      <w:r w:rsidR="00330F65">
        <w:rPr>
          <w:rFonts w:ascii="Times New Roman" w:hAnsi="Times New Roman" w:cs="Times New Roman"/>
          <w:sz w:val="24"/>
          <w:szCs w:val="24"/>
          <w:lang w:val="en-MY"/>
        </w:rPr>
        <w:t>play</w:t>
      </w:r>
      <w:r w:rsidR="000B7347">
        <w:rPr>
          <w:rFonts w:ascii="Times New Roman" w:hAnsi="Times New Roman" w:cs="Times New Roman"/>
          <w:sz w:val="24"/>
          <w:szCs w:val="24"/>
          <w:lang w:val="en-MY"/>
        </w:rPr>
        <w:t xml:space="preserve"> an important role, </w:t>
      </w:r>
      <w:r w:rsidR="00330F65">
        <w:rPr>
          <w:rFonts w:ascii="Times New Roman" w:hAnsi="Times New Roman" w:cs="Times New Roman"/>
          <w:sz w:val="24"/>
          <w:szCs w:val="24"/>
          <w:lang w:val="en-MY"/>
        </w:rPr>
        <w:t xml:space="preserve">notably </w:t>
      </w:r>
      <w:r w:rsidR="00583F57">
        <w:rPr>
          <w:rFonts w:ascii="Times New Roman" w:hAnsi="Times New Roman" w:cs="Times New Roman"/>
          <w:sz w:val="24"/>
          <w:szCs w:val="24"/>
          <w:lang w:val="en-MY"/>
        </w:rPr>
        <w:t xml:space="preserve">in interpersonal relations and families. Furthermore, individuals may accept both individualistic and collectivistic values in a different situation. Therefore, the relevance of the individualism-collectivism model is preserved if culture is considered as a dynamic multidimensional phenomenon. </w:t>
      </w:r>
    </w:p>
    <w:p w14:paraId="390179F5" w14:textId="77777777" w:rsidR="00820E81" w:rsidRDefault="00820E81" w:rsidP="00820E81">
      <w:pPr>
        <w:spacing w:line="480" w:lineRule="auto"/>
        <w:jc w:val="both"/>
        <w:rPr>
          <w:rFonts w:ascii="Times New Roman" w:hAnsi="Times New Roman" w:cs="Times New Roman"/>
          <w:b/>
          <w:bCs/>
          <w:sz w:val="24"/>
          <w:szCs w:val="24"/>
          <w:lang w:val="en-MY"/>
        </w:rPr>
      </w:pPr>
    </w:p>
    <w:p w14:paraId="67231482" w14:textId="69D20472" w:rsidR="008330EB" w:rsidRPr="00820E81" w:rsidRDefault="00820E81" w:rsidP="009A4652">
      <w:pPr>
        <w:spacing w:line="480" w:lineRule="auto"/>
        <w:jc w:val="center"/>
        <w:rPr>
          <w:rFonts w:ascii="Times New Roman" w:hAnsi="Times New Roman" w:cs="Times New Roman"/>
          <w:b/>
          <w:bCs/>
          <w:sz w:val="24"/>
          <w:szCs w:val="24"/>
          <w:lang w:val="en-MY"/>
        </w:rPr>
      </w:pPr>
      <w:r w:rsidRPr="00820E81">
        <w:rPr>
          <w:rFonts w:ascii="Times New Roman" w:hAnsi="Times New Roman" w:cs="Times New Roman"/>
          <w:b/>
          <w:bCs/>
          <w:sz w:val="24"/>
          <w:szCs w:val="24"/>
          <w:lang w:val="en-MY"/>
        </w:rPr>
        <w:t>Th</w:t>
      </w:r>
      <w:r>
        <w:rPr>
          <w:rFonts w:ascii="Times New Roman" w:hAnsi="Times New Roman" w:cs="Times New Roman"/>
          <w:b/>
          <w:bCs/>
          <w:sz w:val="24"/>
          <w:szCs w:val="24"/>
          <w:lang w:val="en-MY"/>
        </w:rPr>
        <w:t>eoretical Framework</w:t>
      </w:r>
    </w:p>
    <w:p w14:paraId="79E0A78D" w14:textId="4E051F10" w:rsidR="003F56F6" w:rsidRDefault="00CC03AA" w:rsidP="003F56F6">
      <w:pPr>
        <w:spacing w:line="48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I</w:t>
      </w:r>
      <w:r w:rsidR="00D5134B">
        <w:rPr>
          <w:rFonts w:ascii="Times New Roman" w:hAnsi="Times New Roman" w:cs="Times New Roman"/>
          <w:sz w:val="24"/>
          <w:szCs w:val="24"/>
          <w:lang w:val="en-MY"/>
        </w:rPr>
        <w:t>ndividu</w:t>
      </w:r>
      <w:r>
        <w:rPr>
          <w:rFonts w:ascii="Times New Roman" w:hAnsi="Times New Roman" w:cs="Times New Roman"/>
          <w:sz w:val="24"/>
          <w:szCs w:val="24"/>
          <w:lang w:val="en-MY"/>
        </w:rPr>
        <w:t xml:space="preserve">alism and collectivism represent separate conceptions of the relationship between an individual and their surrounding social world. </w:t>
      </w:r>
      <w:r w:rsidR="0048082E" w:rsidRPr="0048082E">
        <w:rPr>
          <w:rFonts w:ascii="Times New Roman" w:hAnsi="Times New Roman" w:cs="Times New Roman"/>
          <w:sz w:val="24"/>
          <w:szCs w:val="24"/>
          <w:lang w:val="en-MY"/>
        </w:rPr>
        <w:t xml:space="preserve">While the former emphasizes autonomy and the importance of personal goals, individuals from more individualistic cultural backgrounds may be motivated to develop an independent identity, make personal choices, and focus on personal success. On the contrary, collectivism is concerned with the connection of an individual to the groups </w:t>
      </w:r>
      <w:r w:rsidR="0048082E">
        <w:rPr>
          <w:rFonts w:ascii="Times New Roman" w:hAnsi="Times New Roman" w:cs="Times New Roman"/>
          <w:sz w:val="24"/>
          <w:szCs w:val="24"/>
          <w:lang w:val="en-MY"/>
        </w:rPr>
        <w:t>they belong</w:t>
      </w:r>
      <w:r w:rsidR="0048082E" w:rsidRPr="0048082E">
        <w:rPr>
          <w:rFonts w:ascii="Times New Roman" w:hAnsi="Times New Roman" w:cs="Times New Roman"/>
          <w:sz w:val="24"/>
          <w:szCs w:val="24"/>
          <w:lang w:val="en-MY"/>
        </w:rPr>
        <w:t xml:space="preserve"> to, with </w:t>
      </w:r>
      <w:proofErr w:type="spellStart"/>
      <w:r w:rsidR="0048082E" w:rsidRPr="0048082E">
        <w:rPr>
          <w:rFonts w:ascii="Times New Roman" w:hAnsi="Times New Roman" w:cs="Times New Roman"/>
          <w:sz w:val="24"/>
          <w:szCs w:val="24"/>
          <w:lang w:val="en-MY"/>
        </w:rPr>
        <w:t>behavior</w:t>
      </w:r>
      <w:proofErr w:type="spellEnd"/>
      <w:r w:rsidR="0048082E" w:rsidRPr="0048082E">
        <w:rPr>
          <w:rFonts w:ascii="Times New Roman" w:hAnsi="Times New Roman" w:cs="Times New Roman"/>
          <w:sz w:val="24"/>
          <w:szCs w:val="24"/>
          <w:lang w:val="en-MY"/>
        </w:rPr>
        <w:t xml:space="preserve"> regulated by family and group obligations, harmony, and relationships maintenance.</w:t>
      </w:r>
    </w:p>
    <w:p w14:paraId="01FE4CB9" w14:textId="48D199AF" w:rsidR="003F56F6" w:rsidRDefault="0048082E" w:rsidP="003F56F6">
      <w:pPr>
        <w:spacing w:line="480" w:lineRule="auto"/>
        <w:ind w:firstLine="720"/>
        <w:jc w:val="both"/>
        <w:rPr>
          <w:rFonts w:ascii="Times New Roman" w:hAnsi="Times New Roman" w:cs="Times New Roman"/>
          <w:sz w:val="24"/>
          <w:szCs w:val="24"/>
          <w:lang w:val="en-MY"/>
        </w:rPr>
      </w:pPr>
      <w:r w:rsidRPr="0048082E">
        <w:rPr>
          <w:rFonts w:ascii="Times New Roman" w:hAnsi="Times New Roman" w:cs="Times New Roman"/>
          <w:sz w:val="24"/>
          <w:szCs w:val="24"/>
          <w:lang w:val="en-MY"/>
        </w:rPr>
        <w:t>However, such categorization does not mean that individuals are either individualistic or collectivistic. A study</w:t>
      </w:r>
      <w:r>
        <w:rPr>
          <w:rFonts w:ascii="Times New Roman" w:hAnsi="Times New Roman" w:cs="Times New Roman"/>
          <w:sz w:val="24"/>
          <w:szCs w:val="24"/>
          <w:lang w:val="en-MY"/>
        </w:rPr>
        <w:t xml:space="preserve"> by </w:t>
      </w:r>
      <w:r w:rsidR="006B4A16">
        <w:rPr>
          <w:rFonts w:ascii="Times New Roman" w:hAnsi="Times New Roman" w:cs="Times New Roman"/>
          <w:sz w:val="24"/>
          <w:szCs w:val="24"/>
          <w:lang w:val="en-MY"/>
        </w:rPr>
        <w:t>Schwartz (2006)</w:t>
      </w:r>
      <w:r w:rsidRPr="0048082E">
        <w:rPr>
          <w:rFonts w:ascii="Times New Roman" w:hAnsi="Times New Roman" w:cs="Times New Roman"/>
          <w:sz w:val="24"/>
          <w:szCs w:val="24"/>
          <w:lang w:val="en-MY"/>
        </w:rPr>
        <w:t>, which was part of the review of research done on individualism and collectivism, showed cultural differences but also pointed out considerable within-cultural variability. According to the findings, one cannot assume that Western people are more individualistic and less collectivistic than people from other countries, thus national culture cannot be used as a substitute for individual psychological orientations.</w:t>
      </w:r>
    </w:p>
    <w:p w14:paraId="0FBFB22C" w14:textId="5A1A7B65" w:rsidR="003F56F6" w:rsidRPr="0048082E" w:rsidRDefault="0048082E" w:rsidP="003F56F6">
      <w:pPr>
        <w:spacing w:line="480" w:lineRule="auto"/>
        <w:ind w:firstLine="720"/>
        <w:jc w:val="both"/>
        <w:rPr>
          <w:rFonts w:ascii="Times New Roman" w:hAnsi="Times New Roman" w:cs="Times New Roman"/>
          <w:sz w:val="24"/>
          <w:szCs w:val="24"/>
          <w:lang w:val="en-MY"/>
        </w:rPr>
      </w:pPr>
      <w:r w:rsidRPr="0048082E">
        <w:rPr>
          <w:rFonts w:ascii="Times New Roman" w:hAnsi="Times New Roman" w:cs="Times New Roman"/>
          <w:sz w:val="24"/>
          <w:szCs w:val="24"/>
          <w:lang w:val="en-MY"/>
        </w:rPr>
        <w:t>Later</w:t>
      </w:r>
      <w:r w:rsidR="000B1C6C">
        <w:rPr>
          <w:rFonts w:ascii="Times New Roman" w:hAnsi="Times New Roman" w:cs="Times New Roman"/>
          <w:sz w:val="24"/>
          <w:szCs w:val="24"/>
          <w:lang w:val="en-MY"/>
        </w:rPr>
        <w:t xml:space="preserve">, </w:t>
      </w:r>
      <w:proofErr w:type="spellStart"/>
      <w:r w:rsidR="000F061D">
        <w:rPr>
          <w:rFonts w:ascii="Times New Roman" w:hAnsi="Times New Roman" w:cs="Times New Roman"/>
          <w:sz w:val="24"/>
          <w:szCs w:val="24"/>
          <w:lang w:val="en-MY"/>
        </w:rPr>
        <w:t>Oyserman</w:t>
      </w:r>
      <w:proofErr w:type="spellEnd"/>
      <w:r w:rsidR="000F061D">
        <w:rPr>
          <w:rFonts w:ascii="Times New Roman" w:hAnsi="Times New Roman" w:cs="Times New Roman"/>
          <w:sz w:val="24"/>
          <w:szCs w:val="24"/>
          <w:lang w:val="en-MY"/>
        </w:rPr>
        <w:t xml:space="preserve"> and Lee</w:t>
      </w:r>
      <w:r w:rsidR="000B1C6C">
        <w:rPr>
          <w:rFonts w:ascii="Times New Roman" w:hAnsi="Times New Roman" w:cs="Times New Roman"/>
          <w:sz w:val="24"/>
          <w:szCs w:val="24"/>
          <w:lang w:val="en-MY"/>
        </w:rPr>
        <w:t xml:space="preserve"> (</w:t>
      </w:r>
      <w:r w:rsidRPr="0048082E">
        <w:rPr>
          <w:rFonts w:ascii="Times New Roman" w:hAnsi="Times New Roman" w:cs="Times New Roman"/>
          <w:sz w:val="24"/>
          <w:szCs w:val="24"/>
          <w:lang w:val="en-MY"/>
        </w:rPr>
        <w:t>2008</w:t>
      </w:r>
      <w:r w:rsidR="000B1C6C">
        <w:rPr>
          <w:rFonts w:ascii="Times New Roman" w:hAnsi="Times New Roman" w:cs="Times New Roman"/>
          <w:sz w:val="24"/>
          <w:szCs w:val="24"/>
          <w:lang w:val="en-MY"/>
        </w:rPr>
        <w:t xml:space="preserve">), </w:t>
      </w:r>
      <w:r w:rsidR="00EA3E5B">
        <w:rPr>
          <w:rFonts w:ascii="Times New Roman" w:hAnsi="Times New Roman" w:cs="Times New Roman"/>
          <w:sz w:val="24"/>
          <w:szCs w:val="24"/>
          <w:lang w:val="en-MY"/>
        </w:rPr>
        <w:t>developed</w:t>
      </w:r>
      <w:r w:rsidR="000B1C6C">
        <w:rPr>
          <w:rFonts w:ascii="Times New Roman" w:hAnsi="Times New Roman" w:cs="Times New Roman"/>
          <w:sz w:val="24"/>
          <w:szCs w:val="24"/>
          <w:lang w:val="en-MY"/>
        </w:rPr>
        <w:t xml:space="preserve"> this </w:t>
      </w:r>
      <w:r w:rsidR="00EA3E5B">
        <w:rPr>
          <w:rFonts w:ascii="Times New Roman" w:hAnsi="Times New Roman" w:cs="Times New Roman"/>
          <w:sz w:val="24"/>
          <w:szCs w:val="24"/>
          <w:lang w:val="en-MY"/>
        </w:rPr>
        <w:t>approach</w:t>
      </w:r>
      <w:r w:rsidRPr="0048082E">
        <w:rPr>
          <w:rFonts w:ascii="Times New Roman" w:hAnsi="Times New Roman" w:cs="Times New Roman"/>
          <w:sz w:val="24"/>
          <w:szCs w:val="24"/>
          <w:lang w:val="en-MY"/>
        </w:rPr>
        <w:t xml:space="preserve"> further</w:t>
      </w:r>
      <w:r w:rsidR="00EA3E5B">
        <w:rPr>
          <w:rFonts w:ascii="Times New Roman" w:hAnsi="Times New Roman" w:cs="Times New Roman"/>
          <w:sz w:val="24"/>
          <w:szCs w:val="24"/>
          <w:lang w:val="en-MY"/>
        </w:rPr>
        <w:t xml:space="preserve"> </w:t>
      </w:r>
      <w:r w:rsidRPr="0048082E">
        <w:rPr>
          <w:rFonts w:ascii="Times New Roman" w:hAnsi="Times New Roman" w:cs="Times New Roman"/>
          <w:sz w:val="24"/>
          <w:szCs w:val="24"/>
          <w:lang w:val="en-MY"/>
        </w:rPr>
        <w:t xml:space="preserve">by considering whether temporarily salient concepts of individualistic or collectivistic orientation could affect psychological processes. Reviewing literature, it became apparent that activation of such concepts could indeed have effects on aspects of self-concept, values, relational assumptions, </w:t>
      </w:r>
      <w:r w:rsidRPr="0048082E">
        <w:rPr>
          <w:rFonts w:ascii="Times New Roman" w:hAnsi="Times New Roman" w:cs="Times New Roman"/>
          <w:sz w:val="24"/>
          <w:szCs w:val="24"/>
          <w:lang w:val="en-MY"/>
        </w:rPr>
        <w:lastRenderedPageBreak/>
        <w:t xml:space="preserve">and cognition. Hence, it supports the idea that culture orientation could be a situational factor instead of a trait and, for example, an individual could place more importance on independence in work-related decision-making and on family obligations in decision-making related to </w:t>
      </w:r>
      <w:r w:rsidR="00EA3E5B">
        <w:rPr>
          <w:rFonts w:ascii="Times New Roman" w:hAnsi="Times New Roman" w:cs="Times New Roman"/>
          <w:sz w:val="24"/>
          <w:szCs w:val="24"/>
          <w:lang w:val="en-MY"/>
        </w:rPr>
        <w:t xml:space="preserve">their </w:t>
      </w:r>
      <w:r w:rsidRPr="0048082E">
        <w:rPr>
          <w:rFonts w:ascii="Times New Roman" w:hAnsi="Times New Roman" w:cs="Times New Roman"/>
          <w:sz w:val="24"/>
          <w:szCs w:val="24"/>
          <w:lang w:val="en-MY"/>
        </w:rPr>
        <w:t>relatives.</w:t>
      </w:r>
    </w:p>
    <w:p w14:paraId="460B8A4E" w14:textId="3F716C35" w:rsidR="008615C5" w:rsidRDefault="0048082E" w:rsidP="00E70E25">
      <w:pPr>
        <w:spacing w:line="480" w:lineRule="auto"/>
        <w:ind w:firstLine="720"/>
        <w:jc w:val="both"/>
        <w:rPr>
          <w:rFonts w:ascii="Times New Roman" w:hAnsi="Times New Roman" w:cs="Times New Roman"/>
          <w:sz w:val="24"/>
          <w:szCs w:val="24"/>
          <w:lang w:val="en-MY"/>
        </w:rPr>
      </w:pPr>
      <w:r w:rsidRPr="0048082E">
        <w:rPr>
          <w:rFonts w:ascii="Times New Roman" w:hAnsi="Times New Roman" w:cs="Times New Roman"/>
          <w:sz w:val="24"/>
          <w:szCs w:val="24"/>
          <w:lang w:val="en-MY"/>
        </w:rPr>
        <w:t xml:space="preserve">In addition, </w:t>
      </w:r>
      <w:r w:rsidR="006B4A16">
        <w:rPr>
          <w:rFonts w:ascii="Times New Roman" w:hAnsi="Times New Roman" w:cs="Times New Roman"/>
          <w:sz w:val="24"/>
          <w:szCs w:val="24"/>
          <w:lang w:val="en-MY"/>
        </w:rPr>
        <w:t>Schwartz (</w:t>
      </w:r>
      <w:r w:rsidRPr="0048082E">
        <w:rPr>
          <w:rFonts w:ascii="Times New Roman" w:hAnsi="Times New Roman" w:cs="Times New Roman"/>
          <w:sz w:val="24"/>
          <w:szCs w:val="24"/>
          <w:lang w:val="en-MY"/>
        </w:rPr>
        <w:t>2006</w:t>
      </w:r>
      <w:r w:rsidR="006B4A16">
        <w:rPr>
          <w:rFonts w:ascii="Times New Roman" w:hAnsi="Times New Roman" w:cs="Times New Roman"/>
          <w:sz w:val="24"/>
          <w:szCs w:val="24"/>
          <w:lang w:val="en-MY"/>
        </w:rPr>
        <w:t>)</w:t>
      </w:r>
      <w:r w:rsidRPr="0048082E">
        <w:rPr>
          <w:rFonts w:ascii="Times New Roman" w:hAnsi="Times New Roman" w:cs="Times New Roman"/>
          <w:sz w:val="24"/>
          <w:szCs w:val="24"/>
          <w:lang w:val="en-MY"/>
        </w:rPr>
        <w:t xml:space="preserve"> paper raised doubts about the completeness of individualism-collectivism framework in explaining cultural difference. Author believes that cultural analysis should include several more factor</w:t>
      </w:r>
      <w:r w:rsidR="00542646">
        <w:rPr>
          <w:rFonts w:ascii="Times New Roman" w:hAnsi="Times New Roman" w:cs="Times New Roman"/>
          <w:sz w:val="24"/>
          <w:szCs w:val="24"/>
          <w:lang w:val="en-MY"/>
        </w:rPr>
        <w:t xml:space="preserve">s which are </w:t>
      </w:r>
      <w:r w:rsidRPr="0048082E">
        <w:rPr>
          <w:rFonts w:ascii="Times New Roman" w:hAnsi="Times New Roman" w:cs="Times New Roman"/>
          <w:sz w:val="24"/>
          <w:szCs w:val="24"/>
          <w:lang w:val="en-MY"/>
        </w:rPr>
        <w:t xml:space="preserve">power, dependence, and equality. Such criticism is relevant today since two cultures could be described as collectivistic but differ in their attitude to hierarchies or equality. Therefore, even though individualism and collectivism </w:t>
      </w:r>
      <w:proofErr w:type="gramStart"/>
      <w:r w:rsidRPr="0048082E">
        <w:rPr>
          <w:rFonts w:ascii="Times New Roman" w:hAnsi="Times New Roman" w:cs="Times New Roman"/>
          <w:sz w:val="24"/>
          <w:szCs w:val="24"/>
          <w:lang w:val="en-MY"/>
        </w:rPr>
        <w:t>still remain</w:t>
      </w:r>
      <w:proofErr w:type="gramEnd"/>
      <w:r w:rsidRPr="0048082E">
        <w:rPr>
          <w:rFonts w:ascii="Times New Roman" w:hAnsi="Times New Roman" w:cs="Times New Roman"/>
          <w:sz w:val="24"/>
          <w:szCs w:val="24"/>
          <w:lang w:val="en-MY"/>
        </w:rPr>
        <w:t xml:space="preserve"> valuable tools for cultural analysis, they must be considered as dimensions of culture.</w:t>
      </w:r>
    </w:p>
    <w:p w14:paraId="09B0F0F9" w14:textId="77777777" w:rsidR="009A4652" w:rsidRDefault="009A4652" w:rsidP="008615C5">
      <w:pPr>
        <w:spacing w:line="480" w:lineRule="auto"/>
        <w:jc w:val="both"/>
        <w:rPr>
          <w:rFonts w:ascii="Times New Roman" w:hAnsi="Times New Roman" w:cs="Times New Roman"/>
          <w:b/>
          <w:bCs/>
          <w:sz w:val="24"/>
          <w:szCs w:val="24"/>
          <w:lang w:val="en-MY"/>
        </w:rPr>
      </w:pPr>
    </w:p>
    <w:p w14:paraId="56E1683B" w14:textId="5A0766C3" w:rsidR="008330EB" w:rsidRPr="00B00CB6" w:rsidRDefault="00B00CB6" w:rsidP="009A4652">
      <w:pPr>
        <w:spacing w:line="480" w:lineRule="auto"/>
        <w:jc w:val="center"/>
        <w:rPr>
          <w:rFonts w:ascii="Times New Roman" w:hAnsi="Times New Roman" w:cs="Times New Roman"/>
          <w:b/>
          <w:bCs/>
          <w:sz w:val="24"/>
          <w:szCs w:val="24"/>
          <w:lang w:val="en-MY"/>
        </w:rPr>
      </w:pPr>
      <w:r>
        <w:rPr>
          <w:rFonts w:ascii="Times New Roman" w:hAnsi="Times New Roman" w:cs="Times New Roman"/>
          <w:b/>
          <w:bCs/>
          <w:sz w:val="24"/>
          <w:szCs w:val="24"/>
          <w:lang w:val="en-MY"/>
        </w:rPr>
        <w:t xml:space="preserve">Evidence that Individual </w:t>
      </w:r>
      <w:r w:rsidR="009A4652">
        <w:rPr>
          <w:rFonts w:ascii="Times New Roman" w:hAnsi="Times New Roman" w:cs="Times New Roman"/>
          <w:b/>
          <w:bCs/>
          <w:sz w:val="24"/>
          <w:szCs w:val="24"/>
          <w:lang w:val="en-MY"/>
        </w:rPr>
        <w:t>&amp;</w:t>
      </w:r>
      <w:r>
        <w:rPr>
          <w:rFonts w:ascii="Times New Roman" w:hAnsi="Times New Roman" w:cs="Times New Roman"/>
          <w:b/>
          <w:bCs/>
          <w:sz w:val="24"/>
          <w:szCs w:val="24"/>
          <w:lang w:val="en-MY"/>
        </w:rPr>
        <w:t xml:space="preserve"> </w:t>
      </w:r>
      <w:r w:rsidR="009A4652">
        <w:rPr>
          <w:rFonts w:ascii="Times New Roman" w:hAnsi="Times New Roman" w:cs="Times New Roman"/>
          <w:b/>
          <w:bCs/>
          <w:sz w:val="24"/>
          <w:szCs w:val="24"/>
          <w:lang w:val="en-MY"/>
        </w:rPr>
        <w:t>Collectivism Still Exist</w:t>
      </w:r>
    </w:p>
    <w:p w14:paraId="148D1C5B" w14:textId="62A5489A" w:rsidR="002C374D" w:rsidRDefault="008615C5" w:rsidP="002C374D">
      <w:pPr>
        <w:spacing w:line="480" w:lineRule="auto"/>
        <w:ind w:firstLine="720"/>
        <w:jc w:val="both"/>
        <w:rPr>
          <w:rFonts w:ascii="Times New Roman" w:hAnsi="Times New Roman" w:cs="Times New Roman"/>
          <w:sz w:val="24"/>
          <w:szCs w:val="24"/>
          <w:lang w:val="en-MY"/>
        </w:rPr>
      </w:pPr>
      <w:r w:rsidRPr="008615C5">
        <w:rPr>
          <w:rFonts w:ascii="Times New Roman" w:hAnsi="Times New Roman" w:cs="Times New Roman"/>
          <w:sz w:val="24"/>
          <w:szCs w:val="24"/>
          <w:lang w:val="en-MY"/>
        </w:rPr>
        <w:t xml:space="preserve">Despite the considerable progress in social change, it still holds true that there is empirical evidence of the validity of individualistic and collectivistic orientations in the modern world. </w:t>
      </w:r>
      <w:r w:rsidR="004C3044">
        <w:rPr>
          <w:rFonts w:ascii="Times New Roman" w:hAnsi="Times New Roman" w:cs="Times New Roman"/>
          <w:sz w:val="24"/>
          <w:szCs w:val="24"/>
          <w:lang w:val="en-MY"/>
        </w:rPr>
        <w:t xml:space="preserve">A study conducted by </w:t>
      </w:r>
      <w:r w:rsidR="00B07570">
        <w:rPr>
          <w:rFonts w:ascii="Times New Roman" w:hAnsi="Times New Roman" w:cs="Times New Roman"/>
          <w:sz w:val="24"/>
          <w:szCs w:val="24"/>
          <w:lang w:val="en-MY"/>
        </w:rPr>
        <w:t>Yi</w:t>
      </w:r>
      <w:r w:rsidR="007C5ED7">
        <w:rPr>
          <w:rFonts w:ascii="Times New Roman" w:hAnsi="Times New Roman" w:cs="Times New Roman"/>
          <w:sz w:val="24"/>
          <w:szCs w:val="24"/>
          <w:lang w:val="en-MY"/>
        </w:rPr>
        <w:t xml:space="preserve"> (2018)</w:t>
      </w:r>
      <w:r w:rsidR="00F529C6">
        <w:rPr>
          <w:rFonts w:ascii="Times New Roman" w:hAnsi="Times New Roman" w:cs="Times New Roman"/>
          <w:sz w:val="24"/>
          <w:szCs w:val="24"/>
          <w:lang w:val="en-MY"/>
        </w:rPr>
        <w:t xml:space="preserve"> reviewed that</w:t>
      </w:r>
      <w:r w:rsidRPr="008615C5">
        <w:rPr>
          <w:rFonts w:ascii="Times New Roman" w:hAnsi="Times New Roman" w:cs="Times New Roman"/>
          <w:sz w:val="24"/>
          <w:szCs w:val="24"/>
          <w:lang w:val="en-MY"/>
        </w:rPr>
        <w:t xml:space="preserve"> a meta-analysis of the available evidence related to global cultural and psychological change revealed a general historical tendency towards increasing individualism and decreasing collectivism. </w:t>
      </w:r>
      <w:r w:rsidR="003E0082">
        <w:rPr>
          <w:rFonts w:ascii="Times New Roman" w:hAnsi="Times New Roman" w:cs="Times New Roman"/>
          <w:sz w:val="24"/>
          <w:szCs w:val="24"/>
          <w:lang w:val="en-MY"/>
        </w:rPr>
        <w:t>The study involved 1,495 pa</w:t>
      </w:r>
      <w:r w:rsidR="00BE1B07">
        <w:rPr>
          <w:rFonts w:ascii="Times New Roman" w:hAnsi="Times New Roman" w:cs="Times New Roman"/>
          <w:sz w:val="24"/>
          <w:szCs w:val="24"/>
          <w:lang w:val="en-MY"/>
        </w:rPr>
        <w:t xml:space="preserve">rticipants who are university students </w:t>
      </w:r>
      <w:r w:rsidR="00CC5850">
        <w:rPr>
          <w:rFonts w:ascii="Times New Roman" w:hAnsi="Times New Roman" w:cs="Times New Roman"/>
          <w:sz w:val="24"/>
          <w:szCs w:val="24"/>
          <w:lang w:val="en-MY"/>
        </w:rPr>
        <w:t xml:space="preserve">in South Korea, Japan, Canada, and the United States. </w:t>
      </w:r>
      <w:r w:rsidRPr="008615C5">
        <w:rPr>
          <w:rFonts w:ascii="Times New Roman" w:hAnsi="Times New Roman" w:cs="Times New Roman"/>
          <w:sz w:val="24"/>
          <w:szCs w:val="24"/>
          <w:lang w:val="en-MY"/>
        </w:rPr>
        <w:t>Various measures were considered including values, personality traits, relationship patterns, parental goals, cognitive styles, and emotions.</w:t>
      </w:r>
    </w:p>
    <w:p w14:paraId="556F4D07" w14:textId="04B450F4" w:rsidR="008615C5" w:rsidRPr="008615C5" w:rsidRDefault="008615C5" w:rsidP="002C374D">
      <w:pPr>
        <w:spacing w:line="480" w:lineRule="auto"/>
        <w:ind w:firstLine="720"/>
        <w:jc w:val="both"/>
        <w:rPr>
          <w:rFonts w:ascii="Times New Roman" w:hAnsi="Times New Roman" w:cs="Times New Roman"/>
          <w:sz w:val="24"/>
          <w:szCs w:val="24"/>
          <w:lang w:val="en-MY"/>
        </w:rPr>
      </w:pPr>
      <w:r w:rsidRPr="008615C5">
        <w:rPr>
          <w:rFonts w:ascii="Times New Roman" w:hAnsi="Times New Roman" w:cs="Times New Roman"/>
          <w:sz w:val="24"/>
          <w:szCs w:val="24"/>
          <w:lang w:val="en-MY"/>
        </w:rPr>
        <w:t xml:space="preserve">It is important to note that </w:t>
      </w:r>
      <w:r w:rsidR="002C374D">
        <w:rPr>
          <w:rFonts w:ascii="Times New Roman" w:hAnsi="Times New Roman" w:cs="Times New Roman"/>
          <w:sz w:val="24"/>
          <w:szCs w:val="24"/>
          <w:lang w:val="en-MY"/>
        </w:rPr>
        <w:t>Klein et al.</w:t>
      </w:r>
      <w:r w:rsidRPr="008615C5">
        <w:rPr>
          <w:rFonts w:ascii="Times New Roman" w:hAnsi="Times New Roman" w:cs="Times New Roman"/>
          <w:sz w:val="24"/>
          <w:szCs w:val="24"/>
          <w:lang w:val="en-MY"/>
        </w:rPr>
        <w:t xml:space="preserve"> </w:t>
      </w:r>
      <w:r w:rsidR="002C374D">
        <w:rPr>
          <w:rFonts w:ascii="Times New Roman" w:hAnsi="Times New Roman" w:cs="Times New Roman"/>
          <w:sz w:val="24"/>
          <w:szCs w:val="24"/>
          <w:lang w:val="en-MY"/>
        </w:rPr>
        <w:t>(2024)</w:t>
      </w:r>
      <w:r w:rsidRPr="008615C5">
        <w:rPr>
          <w:rFonts w:ascii="Times New Roman" w:hAnsi="Times New Roman" w:cs="Times New Roman"/>
          <w:sz w:val="24"/>
          <w:szCs w:val="24"/>
          <w:lang w:val="en-MY"/>
        </w:rPr>
        <w:t xml:space="preserve"> highlighted the non</w:t>
      </w:r>
      <w:r w:rsidR="00DF24DF">
        <w:rPr>
          <w:rFonts w:ascii="Times New Roman" w:hAnsi="Times New Roman" w:cs="Times New Roman"/>
          <w:sz w:val="24"/>
          <w:szCs w:val="24"/>
          <w:lang w:val="en-MY"/>
        </w:rPr>
        <w:t>-</w:t>
      </w:r>
      <w:r w:rsidRPr="008615C5">
        <w:rPr>
          <w:rFonts w:ascii="Times New Roman" w:hAnsi="Times New Roman" w:cs="Times New Roman"/>
          <w:sz w:val="24"/>
          <w:szCs w:val="24"/>
          <w:lang w:val="en-MY"/>
        </w:rPr>
        <w:t>linear nature of cultural change and the simultaneous persistence of traditional cultural values despite modernization.</w:t>
      </w:r>
      <w:r w:rsidR="003A5DAE">
        <w:rPr>
          <w:rFonts w:ascii="Times New Roman" w:hAnsi="Times New Roman" w:cs="Times New Roman"/>
          <w:sz w:val="24"/>
          <w:szCs w:val="24"/>
          <w:lang w:val="en-MY"/>
        </w:rPr>
        <w:t xml:space="preserve"> </w:t>
      </w:r>
      <w:r w:rsidRPr="008615C5">
        <w:rPr>
          <w:rFonts w:ascii="Times New Roman" w:hAnsi="Times New Roman" w:cs="Times New Roman"/>
          <w:sz w:val="24"/>
          <w:szCs w:val="24"/>
          <w:lang w:val="en-MY"/>
        </w:rPr>
        <w:t xml:space="preserve">This fact serves as an essential caveat for the idea that modernization leads to </w:t>
      </w:r>
      <w:r w:rsidRPr="008615C5">
        <w:rPr>
          <w:rFonts w:ascii="Times New Roman" w:hAnsi="Times New Roman" w:cs="Times New Roman"/>
          <w:sz w:val="24"/>
          <w:szCs w:val="24"/>
          <w:lang w:val="en-MY"/>
        </w:rPr>
        <w:lastRenderedPageBreak/>
        <w:t xml:space="preserve">the substitution of collectivism by individualism. The absence of collectivistic values in a society </w:t>
      </w:r>
      <w:proofErr w:type="gramStart"/>
      <w:r w:rsidRPr="008615C5">
        <w:rPr>
          <w:rFonts w:ascii="Times New Roman" w:hAnsi="Times New Roman" w:cs="Times New Roman"/>
          <w:sz w:val="24"/>
          <w:szCs w:val="24"/>
          <w:lang w:val="en-MY"/>
        </w:rPr>
        <w:t>as a result of</w:t>
      </w:r>
      <w:proofErr w:type="gramEnd"/>
      <w:r w:rsidRPr="008615C5">
        <w:rPr>
          <w:rFonts w:ascii="Times New Roman" w:hAnsi="Times New Roman" w:cs="Times New Roman"/>
          <w:sz w:val="24"/>
          <w:szCs w:val="24"/>
          <w:lang w:val="en-MY"/>
        </w:rPr>
        <w:t xml:space="preserve"> the complete replacement of the former by the latter would be predictable. </w:t>
      </w:r>
      <w:proofErr w:type="gramStart"/>
      <w:r w:rsidRPr="008615C5">
        <w:rPr>
          <w:rFonts w:ascii="Times New Roman" w:hAnsi="Times New Roman" w:cs="Times New Roman"/>
          <w:sz w:val="24"/>
          <w:szCs w:val="24"/>
          <w:lang w:val="en-MY"/>
        </w:rPr>
        <w:t>In reality</w:t>
      </w:r>
      <w:r w:rsidR="004053F4">
        <w:rPr>
          <w:rFonts w:ascii="Times New Roman" w:hAnsi="Times New Roman" w:cs="Times New Roman"/>
          <w:sz w:val="24"/>
          <w:szCs w:val="24"/>
          <w:lang w:val="en-MY"/>
        </w:rPr>
        <w:t xml:space="preserve">, </w:t>
      </w:r>
      <w:r w:rsidR="008D7D6F">
        <w:rPr>
          <w:rFonts w:ascii="Times New Roman" w:hAnsi="Times New Roman" w:cs="Times New Roman"/>
          <w:sz w:val="24"/>
          <w:szCs w:val="24"/>
          <w:lang w:val="en-MY"/>
        </w:rPr>
        <w:t>it</w:t>
      </w:r>
      <w:proofErr w:type="gramEnd"/>
      <w:r w:rsidR="004547AA">
        <w:rPr>
          <w:rFonts w:ascii="Times New Roman" w:hAnsi="Times New Roman" w:cs="Times New Roman"/>
          <w:sz w:val="24"/>
          <w:szCs w:val="24"/>
          <w:lang w:val="en-MY"/>
        </w:rPr>
        <w:t xml:space="preserve"> showed that</w:t>
      </w:r>
      <w:r w:rsidRPr="008615C5">
        <w:rPr>
          <w:rFonts w:ascii="Times New Roman" w:hAnsi="Times New Roman" w:cs="Times New Roman"/>
          <w:sz w:val="24"/>
          <w:szCs w:val="24"/>
          <w:lang w:val="en-MY"/>
        </w:rPr>
        <w:t xml:space="preserve"> there was evidence of cultural change and cultural persistence taking place simultaneously. That is, a society may experience an increase in individualism in some areas and the persistence of collectivistic characteristics in other spheres.</w:t>
      </w:r>
    </w:p>
    <w:p w14:paraId="39A75E02" w14:textId="2D120AE5" w:rsidR="008615C5" w:rsidRPr="008615C5" w:rsidRDefault="008615C5" w:rsidP="00DC73EB">
      <w:pPr>
        <w:spacing w:line="480" w:lineRule="auto"/>
        <w:ind w:firstLine="720"/>
        <w:jc w:val="both"/>
        <w:rPr>
          <w:rFonts w:ascii="Times New Roman" w:hAnsi="Times New Roman" w:cs="Times New Roman"/>
          <w:sz w:val="24"/>
          <w:szCs w:val="24"/>
          <w:lang w:val="en-MY"/>
        </w:rPr>
      </w:pPr>
      <w:r w:rsidRPr="008615C5">
        <w:rPr>
          <w:rFonts w:ascii="Times New Roman" w:hAnsi="Times New Roman" w:cs="Times New Roman"/>
          <w:sz w:val="24"/>
          <w:szCs w:val="24"/>
          <w:lang w:val="en-MY"/>
        </w:rPr>
        <w:t xml:space="preserve">A good example in this regard is the evidence from China. </w:t>
      </w:r>
      <w:r w:rsidR="00774660">
        <w:rPr>
          <w:rFonts w:ascii="Times New Roman" w:hAnsi="Times New Roman" w:cs="Times New Roman"/>
          <w:sz w:val="24"/>
          <w:szCs w:val="24"/>
          <w:lang w:val="en-MY"/>
        </w:rPr>
        <w:t xml:space="preserve">According to </w:t>
      </w:r>
      <w:r w:rsidR="00A0731C">
        <w:rPr>
          <w:rFonts w:ascii="Times New Roman" w:hAnsi="Times New Roman" w:cs="Times New Roman"/>
          <w:sz w:val="24"/>
          <w:szCs w:val="24"/>
          <w:lang w:val="en-MY"/>
        </w:rPr>
        <w:t>Cai et al.</w:t>
      </w:r>
      <w:r w:rsidR="00774660">
        <w:rPr>
          <w:rFonts w:ascii="Times New Roman" w:hAnsi="Times New Roman" w:cs="Times New Roman"/>
          <w:sz w:val="24"/>
          <w:szCs w:val="24"/>
          <w:lang w:val="en-MY"/>
        </w:rPr>
        <w:t xml:space="preserve"> (2020</w:t>
      </w:r>
      <w:r w:rsidR="000671F2">
        <w:rPr>
          <w:rFonts w:ascii="Times New Roman" w:hAnsi="Times New Roman" w:cs="Times New Roman"/>
          <w:sz w:val="24"/>
          <w:szCs w:val="24"/>
          <w:lang w:val="en-MY"/>
        </w:rPr>
        <w:t>)</w:t>
      </w:r>
      <w:r w:rsidRPr="008615C5">
        <w:rPr>
          <w:rFonts w:ascii="Times New Roman" w:hAnsi="Times New Roman" w:cs="Times New Roman"/>
          <w:sz w:val="24"/>
          <w:szCs w:val="24"/>
          <w:lang w:val="en-MY"/>
        </w:rPr>
        <w:t>, a meta-analysis of about five decades of psychological studies of cultural change in Chinese populations revealed a general trend of growing individualism and diminishing collectivism in certain spheres. Still, traditional values, such as filial piety, persisted. In addition, the authors identified changes based on demographic features and historical eras implying the co-existence of various cultural patterns in China.</w:t>
      </w:r>
      <w:r w:rsidR="003F56F6">
        <w:rPr>
          <w:rFonts w:ascii="Times New Roman" w:hAnsi="Times New Roman" w:cs="Times New Roman"/>
          <w:sz w:val="24"/>
          <w:szCs w:val="24"/>
          <w:lang w:val="en-MY"/>
        </w:rPr>
        <w:t xml:space="preserve"> </w:t>
      </w:r>
      <w:r w:rsidRPr="008615C5">
        <w:rPr>
          <w:rFonts w:ascii="Times New Roman" w:hAnsi="Times New Roman" w:cs="Times New Roman"/>
          <w:sz w:val="24"/>
          <w:szCs w:val="24"/>
          <w:lang w:val="en-MY"/>
        </w:rPr>
        <w:t>The fact is noteworthy since China experienced considerable economic growth, urbanization, technological progress, and cultural globalization. Collectivistic values did not disappear in response to these changes but persisted along with individual freedom. For instance, a young person may choose an education or a job independently but at the same time consider family obligations extremely significant. This case shows that the opposition of individualism and collectivism is wrong since both values can exist at once without excluding each other.</w:t>
      </w:r>
    </w:p>
    <w:p w14:paraId="1D09D2EE" w14:textId="223CE568" w:rsidR="003F56F6" w:rsidRDefault="008615C5" w:rsidP="00E70E25">
      <w:pPr>
        <w:spacing w:line="480" w:lineRule="auto"/>
        <w:ind w:firstLine="720"/>
        <w:jc w:val="both"/>
        <w:rPr>
          <w:rFonts w:ascii="Times New Roman" w:hAnsi="Times New Roman" w:cs="Times New Roman"/>
          <w:sz w:val="24"/>
          <w:szCs w:val="24"/>
          <w:lang w:val="en-MY"/>
        </w:rPr>
      </w:pPr>
      <w:proofErr w:type="gramStart"/>
      <w:r w:rsidRPr="008615C5">
        <w:rPr>
          <w:rFonts w:ascii="Times New Roman" w:hAnsi="Times New Roman" w:cs="Times New Roman"/>
          <w:sz w:val="24"/>
          <w:szCs w:val="24"/>
          <w:lang w:val="en-MY"/>
        </w:rPr>
        <w:t>Generally speaking, in</w:t>
      </w:r>
      <w:proofErr w:type="gramEnd"/>
      <w:r w:rsidRPr="008615C5">
        <w:rPr>
          <w:rFonts w:ascii="Times New Roman" w:hAnsi="Times New Roman" w:cs="Times New Roman"/>
          <w:sz w:val="24"/>
          <w:szCs w:val="24"/>
          <w:lang w:val="en-MY"/>
        </w:rPr>
        <w:t xml:space="preserve"> the modern cultural psychology, individualism and collectivism continue to be considered as important aspects of cultural diversity. </w:t>
      </w:r>
      <w:r w:rsidR="007C5ED7">
        <w:rPr>
          <w:rFonts w:ascii="Times New Roman" w:hAnsi="Times New Roman" w:cs="Times New Roman"/>
          <w:sz w:val="24"/>
          <w:szCs w:val="24"/>
          <w:lang w:val="en-MY"/>
        </w:rPr>
        <w:t xml:space="preserve">Kitayama and </w:t>
      </w:r>
      <w:r w:rsidR="008878EA">
        <w:rPr>
          <w:rFonts w:ascii="Times New Roman" w:hAnsi="Times New Roman" w:cs="Times New Roman"/>
          <w:sz w:val="24"/>
          <w:szCs w:val="24"/>
          <w:lang w:val="en-MY"/>
        </w:rPr>
        <w:t>Salvador</w:t>
      </w:r>
      <w:r w:rsidR="007C5ED7">
        <w:rPr>
          <w:rFonts w:ascii="Times New Roman" w:hAnsi="Times New Roman" w:cs="Times New Roman"/>
          <w:sz w:val="24"/>
          <w:szCs w:val="24"/>
          <w:lang w:val="en-MY"/>
        </w:rPr>
        <w:t xml:space="preserve"> (</w:t>
      </w:r>
      <w:r w:rsidRPr="008615C5">
        <w:rPr>
          <w:rFonts w:ascii="Times New Roman" w:hAnsi="Times New Roman" w:cs="Times New Roman"/>
          <w:sz w:val="24"/>
          <w:szCs w:val="24"/>
          <w:lang w:val="en-MY"/>
        </w:rPr>
        <w:t>2024</w:t>
      </w:r>
      <w:r w:rsidR="007C5ED7">
        <w:rPr>
          <w:rFonts w:ascii="Times New Roman" w:hAnsi="Times New Roman" w:cs="Times New Roman"/>
          <w:sz w:val="24"/>
          <w:szCs w:val="24"/>
          <w:lang w:val="en-MY"/>
        </w:rPr>
        <w:t>)</w:t>
      </w:r>
      <w:r w:rsidRPr="008615C5">
        <w:rPr>
          <w:rFonts w:ascii="Times New Roman" w:hAnsi="Times New Roman" w:cs="Times New Roman"/>
          <w:sz w:val="24"/>
          <w:szCs w:val="24"/>
          <w:lang w:val="en-MY"/>
        </w:rPr>
        <w:t>, researchers synthesizing the results of studies conducted in different cultural regions maintained that the cultural psychology should go beyond the traditional East-West divide. The analysis identified individualism-collectivism as one important dimension along with independent v</w:t>
      </w:r>
      <w:r w:rsidR="006957B2">
        <w:rPr>
          <w:rFonts w:ascii="Times New Roman" w:hAnsi="Times New Roman" w:cs="Times New Roman"/>
          <w:sz w:val="24"/>
          <w:szCs w:val="24"/>
          <w:lang w:val="en-MY"/>
        </w:rPr>
        <w:t>er</w:t>
      </w:r>
      <w:r w:rsidRPr="008615C5">
        <w:rPr>
          <w:rFonts w:ascii="Times New Roman" w:hAnsi="Times New Roman" w:cs="Times New Roman"/>
          <w:sz w:val="24"/>
          <w:szCs w:val="24"/>
          <w:lang w:val="en-MY"/>
        </w:rPr>
        <w:t>s</w:t>
      </w:r>
      <w:r w:rsidR="006957B2">
        <w:rPr>
          <w:rFonts w:ascii="Times New Roman" w:hAnsi="Times New Roman" w:cs="Times New Roman"/>
          <w:sz w:val="24"/>
          <w:szCs w:val="24"/>
          <w:lang w:val="en-MY"/>
        </w:rPr>
        <w:t>us</w:t>
      </w:r>
      <w:r w:rsidRPr="008615C5">
        <w:rPr>
          <w:rFonts w:ascii="Times New Roman" w:hAnsi="Times New Roman" w:cs="Times New Roman"/>
          <w:sz w:val="24"/>
          <w:szCs w:val="24"/>
          <w:lang w:val="en-MY"/>
        </w:rPr>
        <w:t xml:space="preserve"> interdependent self-construal, tightness-looseness of social norms, and relational mobility.</w:t>
      </w:r>
    </w:p>
    <w:p w14:paraId="43B77704" w14:textId="383A8713" w:rsidR="00E70E25" w:rsidRPr="009A4652" w:rsidRDefault="009A4652" w:rsidP="009A4652">
      <w:pPr>
        <w:spacing w:line="480" w:lineRule="auto"/>
        <w:jc w:val="center"/>
        <w:rPr>
          <w:rFonts w:ascii="Times New Roman" w:hAnsi="Times New Roman" w:cs="Times New Roman"/>
          <w:b/>
          <w:bCs/>
          <w:sz w:val="24"/>
          <w:szCs w:val="24"/>
          <w:lang w:val="en-MY"/>
        </w:rPr>
      </w:pPr>
      <w:r>
        <w:rPr>
          <w:rFonts w:ascii="Times New Roman" w:hAnsi="Times New Roman" w:cs="Times New Roman"/>
          <w:b/>
          <w:bCs/>
          <w:sz w:val="24"/>
          <w:szCs w:val="24"/>
          <w:lang w:val="en-MY"/>
        </w:rPr>
        <w:lastRenderedPageBreak/>
        <w:t>Social Change &amp; the Growth of Individualism</w:t>
      </w:r>
    </w:p>
    <w:p w14:paraId="7370D602" w14:textId="350C09E1" w:rsidR="00D502A2" w:rsidRPr="00D502A2" w:rsidRDefault="00D502A2" w:rsidP="00E70E25">
      <w:pPr>
        <w:spacing w:line="480" w:lineRule="auto"/>
        <w:ind w:firstLine="720"/>
        <w:jc w:val="both"/>
        <w:rPr>
          <w:rFonts w:ascii="Times New Roman" w:hAnsi="Times New Roman" w:cs="Times New Roman"/>
          <w:sz w:val="24"/>
          <w:szCs w:val="24"/>
          <w:lang w:val="en-MY"/>
        </w:rPr>
      </w:pPr>
      <w:r w:rsidRPr="00D502A2">
        <w:rPr>
          <w:rFonts w:ascii="Times New Roman" w:hAnsi="Times New Roman" w:cs="Times New Roman"/>
          <w:sz w:val="24"/>
          <w:szCs w:val="24"/>
          <w:lang w:val="en-MY"/>
        </w:rPr>
        <w:t>Collectivistic values are present despite numerous indications of the increasing individualism due to modernization and social changes. The economic development can offer individuals more educational and occupational options, whereas urbanization can decrease dependence on traditional social structures. Besides, increased level of education and interaction with different cultures can promote independence and personal expression.</w:t>
      </w:r>
    </w:p>
    <w:p w14:paraId="0402BCDD" w14:textId="4100131B" w:rsidR="00D502A2" w:rsidRPr="00D502A2" w:rsidRDefault="00D502A2" w:rsidP="00E70E25">
      <w:pPr>
        <w:spacing w:line="480" w:lineRule="auto"/>
        <w:ind w:firstLine="720"/>
        <w:jc w:val="both"/>
        <w:rPr>
          <w:rFonts w:ascii="Times New Roman" w:hAnsi="Times New Roman" w:cs="Times New Roman"/>
          <w:sz w:val="24"/>
          <w:szCs w:val="24"/>
          <w:lang w:val="en-MY"/>
        </w:rPr>
      </w:pPr>
      <w:r w:rsidRPr="00D502A2">
        <w:rPr>
          <w:rFonts w:ascii="Times New Roman" w:hAnsi="Times New Roman" w:cs="Times New Roman"/>
          <w:sz w:val="24"/>
          <w:szCs w:val="24"/>
          <w:lang w:val="en-MY"/>
        </w:rPr>
        <w:t xml:space="preserve">Thus, </w:t>
      </w:r>
      <w:r w:rsidR="00CC5850">
        <w:rPr>
          <w:rFonts w:ascii="Times New Roman" w:hAnsi="Times New Roman" w:cs="Times New Roman"/>
          <w:sz w:val="24"/>
          <w:szCs w:val="24"/>
          <w:lang w:val="en-MY"/>
        </w:rPr>
        <w:t>Huang et al. (</w:t>
      </w:r>
      <w:r w:rsidRPr="00D502A2">
        <w:rPr>
          <w:rFonts w:ascii="Times New Roman" w:hAnsi="Times New Roman" w:cs="Times New Roman"/>
          <w:sz w:val="24"/>
          <w:szCs w:val="24"/>
          <w:lang w:val="en-MY"/>
        </w:rPr>
        <w:t>201</w:t>
      </w:r>
      <w:r w:rsidR="00CC5850">
        <w:rPr>
          <w:rFonts w:ascii="Times New Roman" w:hAnsi="Times New Roman" w:cs="Times New Roman"/>
          <w:sz w:val="24"/>
          <w:szCs w:val="24"/>
          <w:lang w:val="en-MY"/>
        </w:rPr>
        <w:t xml:space="preserve">8) </w:t>
      </w:r>
      <w:r w:rsidRPr="00D502A2">
        <w:rPr>
          <w:rFonts w:ascii="Times New Roman" w:hAnsi="Times New Roman" w:cs="Times New Roman"/>
          <w:sz w:val="24"/>
          <w:szCs w:val="24"/>
          <w:lang w:val="en-MY"/>
        </w:rPr>
        <w:t>offered a comprehensive proof of increasing individualism by providing a systematic review of increasing individualism based on psychological and social changes associated with changes in values, personality, parenting goals, relationship orientation, and attitudes.</w:t>
      </w:r>
    </w:p>
    <w:p w14:paraId="37C0A843" w14:textId="0070B59D" w:rsidR="00D502A2" w:rsidRPr="00D502A2" w:rsidRDefault="00D502A2" w:rsidP="00E70E25">
      <w:pPr>
        <w:spacing w:line="480" w:lineRule="auto"/>
        <w:ind w:firstLine="720"/>
        <w:jc w:val="both"/>
        <w:rPr>
          <w:rFonts w:ascii="Times New Roman" w:hAnsi="Times New Roman" w:cs="Times New Roman"/>
          <w:sz w:val="24"/>
          <w:szCs w:val="24"/>
          <w:lang w:val="en-MY"/>
        </w:rPr>
      </w:pPr>
      <w:r w:rsidRPr="00D502A2">
        <w:rPr>
          <w:rFonts w:ascii="Times New Roman" w:hAnsi="Times New Roman" w:cs="Times New Roman"/>
          <w:sz w:val="24"/>
          <w:szCs w:val="24"/>
          <w:lang w:val="en-MY"/>
        </w:rPr>
        <w:t xml:space="preserve">Nevertheless, considering such change as the sign of disappearance of collectivism would be too naive. Indeed, </w:t>
      </w:r>
      <w:r w:rsidR="003E1A66">
        <w:rPr>
          <w:rFonts w:ascii="Times New Roman" w:hAnsi="Times New Roman" w:cs="Times New Roman"/>
          <w:sz w:val="24"/>
          <w:szCs w:val="24"/>
          <w:lang w:val="en-MY"/>
        </w:rPr>
        <w:t>Huang et al. (2018)</w:t>
      </w:r>
      <w:r w:rsidRPr="00D502A2">
        <w:rPr>
          <w:rFonts w:ascii="Times New Roman" w:hAnsi="Times New Roman" w:cs="Times New Roman"/>
          <w:sz w:val="24"/>
          <w:szCs w:val="24"/>
          <w:lang w:val="en-MY"/>
        </w:rPr>
        <w:t xml:space="preserve"> noted the persistence of the traditional culture and formation of multicultural societies as the major features of modern cultural transformation. This means that globalization can promote certain cultural convergence but not cultural uniformity.</w:t>
      </w:r>
    </w:p>
    <w:p w14:paraId="307D49EC" w14:textId="080C2C29" w:rsidR="00D502A2" w:rsidRPr="00D502A2" w:rsidRDefault="00D502A2" w:rsidP="00E70E25">
      <w:pPr>
        <w:spacing w:line="480" w:lineRule="auto"/>
        <w:ind w:firstLine="720"/>
        <w:jc w:val="both"/>
        <w:rPr>
          <w:rFonts w:ascii="Times New Roman" w:hAnsi="Times New Roman" w:cs="Times New Roman"/>
          <w:sz w:val="24"/>
          <w:szCs w:val="24"/>
          <w:lang w:val="en-MY"/>
        </w:rPr>
      </w:pPr>
      <w:r w:rsidRPr="00D502A2">
        <w:rPr>
          <w:rFonts w:ascii="Times New Roman" w:hAnsi="Times New Roman" w:cs="Times New Roman"/>
          <w:sz w:val="24"/>
          <w:szCs w:val="24"/>
          <w:lang w:val="en-MY"/>
        </w:rPr>
        <w:t xml:space="preserve">It can be seen from the evidence offered by </w:t>
      </w:r>
      <w:r w:rsidR="00926491">
        <w:rPr>
          <w:rFonts w:ascii="Times New Roman" w:hAnsi="Times New Roman" w:cs="Times New Roman"/>
          <w:sz w:val="24"/>
          <w:szCs w:val="24"/>
          <w:lang w:val="en-MY"/>
        </w:rPr>
        <w:t>Cai et al. (2020)</w:t>
      </w:r>
      <w:r w:rsidRPr="00D502A2">
        <w:rPr>
          <w:rFonts w:ascii="Times New Roman" w:hAnsi="Times New Roman" w:cs="Times New Roman"/>
          <w:sz w:val="24"/>
          <w:szCs w:val="24"/>
          <w:lang w:val="en-MY"/>
        </w:rPr>
        <w:t xml:space="preserve"> about Chinese culture where increasing individualistic tendencies were observed, but some values of the traditional culture continued to affect </w:t>
      </w:r>
      <w:proofErr w:type="spellStart"/>
      <w:r w:rsidRPr="00D502A2">
        <w:rPr>
          <w:rFonts w:ascii="Times New Roman" w:hAnsi="Times New Roman" w:cs="Times New Roman"/>
          <w:sz w:val="24"/>
          <w:szCs w:val="24"/>
          <w:lang w:val="en-MY"/>
        </w:rPr>
        <w:t>behavior</w:t>
      </w:r>
      <w:proofErr w:type="spellEnd"/>
      <w:r w:rsidRPr="00D502A2">
        <w:rPr>
          <w:rFonts w:ascii="Times New Roman" w:hAnsi="Times New Roman" w:cs="Times New Roman"/>
          <w:sz w:val="24"/>
          <w:szCs w:val="24"/>
          <w:lang w:val="en-MY"/>
        </w:rPr>
        <w:t xml:space="preserve"> of people. It means that modernization can change the way collectivistic values are revealed in society but does not make people abandon these values. Family ties can remain essential for people despite opportunities for choosing education, occupation, lifestyle, and relationships.</w:t>
      </w:r>
    </w:p>
    <w:p w14:paraId="675B70CF" w14:textId="2D94B5F8" w:rsidR="003F56F6" w:rsidRDefault="00D502A2" w:rsidP="00D502A2">
      <w:pPr>
        <w:spacing w:line="480" w:lineRule="auto"/>
        <w:ind w:firstLine="720"/>
        <w:jc w:val="both"/>
        <w:rPr>
          <w:rFonts w:ascii="Times New Roman" w:hAnsi="Times New Roman" w:cs="Times New Roman"/>
          <w:sz w:val="24"/>
          <w:szCs w:val="24"/>
          <w:lang w:val="en-MY"/>
        </w:rPr>
      </w:pPr>
      <w:r w:rsidRPr="00D502A2">
        <w:rPr>
          <w:rFonts w:ascii="Times New Roman" w:hAnsi="Times New Roman" w:cs="Times New Roman"/>
          <w:sz w:val="24"/>
          <w:szCs w:val="24"/>
          <w:lang w:val="en-MY"/>
        </w:rPr>
        <w:t xml:space="preserve">Technology is the additional factor that increases complexity of the situation. Social media can provide individuals with the opportunities to express themselves, build the identity, and present achievements publicly as the signs of individualistic </w:t>
      </w:r>
      <w:proofErr w:type="spellStart"/>
      <w:r w:rsidRPr="00D502A2">
        <w:rPr>
          <w:rFonts w:ascii="Times New Roman" w:hAnsi="Times New Roman" w:cs="Times New Roman"/>
          <w:sz w:val="24"/>
          <w:szCs w:val="24"/>
          <w:lang w:val="en-MY"/>
        </w:rPr>
        <w:t>behavior</w:t>
      </w:r>
      <w:proofErr w:type="spellEnd"/>
      <w:r w:rsidR="00332E09">
        <w:rPr>
          <w:rFonts w:ascii="Times New Roman" w:hAnsi="Times New Roman" w:cs="Times New Roman"/>
          <w:sz w:val="24"/>
          <w:szCs w:val="24"/>
          <w:lang w:val="en-MY"/>
        </w:rPr>
        <w:t xml:space="preserve"> </w:t>
      </w:r>
      <w:r w:rsidR="00332E09" w:rsidRPr="00332E09">
        <w:rPr>
          <w:rFonts w:ascii="Times New Roman" w:hAnsi="Times New Roman" w:cs="Times New Roman"/>
          <w:sz w:val="24"/>
          <w:szCs w:val="24"/>
          <w:lang w:val="en-MY"/>
        </w:rPr>
        <w:t>(Hui et al., 2024)</w:t>
      </w:r>
      <w:r w:rsidRPr="00D502A2">
        <w:rPr>
          <w:rFonts w:ascii="Times New Roman" w:hAnsi="Times New Roman" w:cs="Times New Roman"/>
          <w:sz w:val="24"/>
          <w:szCs w:val="24"/>
          <w:lang w:val="en-MY"/>
        </w:rPr>
        <w:t xml:space="preserve">. At </w:t>
      </w:r>
      <w:r w:rsidRPr="00D502A2">
        <w:rPr>
          <w:rFonts w:ascii="Times New Roman" w:hAnsi="Times New Roman" w:cs="Times New Roman"/>
          <w:sz w:val="24"/>
          <w:szCs w:val="24"/>
          <w:lang w:val="en-MY"/>
        </w:rPr>
        <w:lastRenderedPageBreak/>
        <w:t xml:space="preserve">the same time, technologies allow maintaining family connections, participating in various communities and organizing collective activities regardless of geographic boundaries. Thus, technologies do not force societies to be only individualistic but give opportunities for both kinds of </w:t>
      </w:r>
      <w:proofErr w:type="spellStart"/>
      <w:r w:rsidRPr="00D502A2">
        <w:rPr>
          <w:rFonts w:ascii="Times New Roman" w:hAnsi="Times New Roman" w:cs="Times New Roman"/>
          <w:sz w:val="24"/>
          <w:szCs w:val="24"/>
          <w:lang w:val="en-MY"/>
        </w:rPr>
        <w:t>behavior</w:t>
      </w:r>
      <w:proofErr w:type="spellEnd"/>
      <w:r w:rsidRPr="00D502A2">
        <w:rPr>
          <w:rFonts w:ascii="Times New Roman" w:hAnsi="Times New Roman" w:cs="Times New Roman"/>
          <w:sz w:val="24"/>
          <w:szCs w:val="24"/>
          <w:lang w:val="en-MY"/>
        </w:rPr>
        <w:t>.</w:t>
      </w:r>
    </w:p>
    <w:p w14:paraId="3D8794B3" w14:textId="2930559F" w:rsidR="00E70E25" w:rsidRDefault="00E70E25" w:rsidP="004835FF">
      <w:pPr>
        <w:spacing w:line="480" w:lineRule="auto"/>
        <w:jc w:val="both"/>
        <w:rPr>
          <w:rFonts w:ascii="Times New Roman" w:hAnsi="Times New Roman" w:cs="Times New Roman"/>
          <w:sz w:val="24"/>
          <w:szCs w:val="24"/>
          <w:lang w:val="en-MY"/>
        </w:rPr>
      </w:pPr>
    </w:p>
    <w:p w14:paraId="59AD5D8E" w14:textId="458B7197" w:rsidR="004835FF" w:rsidRPr="004835FF" w:rsidRDefault="00DB5F93" w:rsidP="004835FF">
      <w:pPr>
        <w:spacing w:line="480" w:lineRule="auto"/>
        <w:jc w:val="center"/>
        <w:rPr>
          <w:rFonts w:ascii="Times New Roman" w:hAnsi="Times New Roman" w:cs="Times New Roman"/>
          <w:b/>
          <w:bCs/>
          <w:sz w:val="24"/>
          <w:szCs w:val="24"/>
          <w:lang w:val="en-MY"/>
        </w:rPr>
      </w:pPr>
      <w:r>
        <w:rPr>
          <w:rFonts w:ascii="Times New Roman" w:hAnsi="Times New Roman" w:cs="Times New Roman"/>
          <w:b/>
          <w:bCs/>
          <w:sz w:val="24"/>
          <w:szCs w:val="24"/>
          <w:lang w:val="en-MY"/>
        </w:rPr>
        <w:t>Within-</w:t>
      </w:r>
      <w:r w:rsidR="00623B1F">
        <w:rPr>
          <w:rFonts w:ascii="Times New Roman" w:hAnsi="Times New Roman" w:cs="Times New Roman"/>
          <w:b/>
          <w:bCs/>
          <w:sz w:val="24"/>
          <w:szCs w:val="24"/>
          <w:lang w:val="en-MY"/>
        </w:rPr>
        <w:t>Culture Variation &amp; Cultural Hybridisation</w:t>
      </w:r>
    </w:p>
    <w:p w14:paraId="3AEBC13A" w14:textId="7980750A" w:rsidR="005F0CE3" w:rsidRPr="005F0CE3" w:rsidRDefault="005F0CE3" w:rsidP="005F0CE3">
      <w:pPr>
        <w:spacing w:line="480" w:lineRule="auto"/>
        <w:ind w:firstLine="720"/>
        <w:jc w:val="both"/>
        <w:rPr>
          <w:rFonts w:ascii="Times New Roman" w:hAnsi="Times New Roman" w:cs="Times New Roman"/>
          <w:sz w:val="24"/>
          <w:szCs w:val="24"/>
          <w:lang w:val="en-MY"/>
        </w:rPr>
      </w:pPr>
      <w:r w:rsidRPr="005F0CE3">
        <w:rPr>
          <w:rFonts w:ascii="Times New Roman" w:hAnsi="Times New Roman" w:cs="Times New Roman"/>
          <w:sz w:val="24"/>
          <w:szCs w:val="24"/>
          <w:lang w:val="en-MY"/>
        </w:rPr>
        <w:t>The major limitation of the studies conducted in this area is the tendency to classify countries into individualistic or collectivistic nations. However, such an approach ignores the diversity of cultural values that exist within societies. It is important to note that the individuals residing in one country can vary in terms of their age, level of education, socioeconomic background, family environment, urbanization, migration experience, and interaction with representatives of other cultures.</w:t>
      </w:r>
    </w:p>
    <w:p w14:paraId="5F75F99A" w14:textId="6F2293DA" w:rsidR="005F0CE3" w:rsidRPr="005F0CE3" w:rsidRDefault="005F0CE3" w:rsidP="000C77BA">
      <w:pPr>
        <w:spacing w:line="480" w:lineRule="auto"/>
        <w:ind w:firstLine="720"/>
        <w:jc w:val="both"/>
        <w:rPr>
          <w:rFonts w:ascii="Times New Roman" w:hAnsi="Times New Roman" w:cs="Times New Roman"/>
          <w:sz w:val="24"/>
          <w:szCs w:val="24"/>
          <w:lang w:val="en-MY"/>
        </w:rPr>
      </w:pPr>
      <w:r w:rsidRPr="005F0CE3">
        <w:rPr>
          <w:rFonts w:ascii="Times New Roman" w:hAnsi="Times New Roman" w:cs="Times New Roman"/>
          <w:sz w:val="24"/>
          <w:szCs w:val="24"/>
          <w:lang w:val="en-MY"/>
        </w:rPr>
        <w:t>This problem is especially important for multicultural societies that emerged in modern times</w:t>
      </w:r>
      <w:r w:rsidR="00EE47F0">
        <w:rPr>
          <w:rFonts w:ascii="Times New Roman" w:hAnsi="Times New Roman" w:cs="Times New Roman"/>
          <w:sz w:val="24"/>
          <w:szCs w:val="24"/>
          <w:lang w:val="en-MY"/>
        </w:rPr>
        <w:t xml:space="preserve"> Klein et al. (2024)</w:t>
      </w:r>
      <w:r w:rsidRPr="005F0CE3">
        <w:rPr>
          <w:rFonts w:ascii="Times New Roman" w:hAnsi="Times New Roman" w:cs="Times New Roman"/>
          <w:sz w:val="24"/>
          <w:szCs w:val="24"/>
          <w:lang w:val="en-MY"/>
        </w:rPr>
        <w:t xml:space="preserve">. Individuals receive various cultural values from international education, migration, entertainment, social media, and the </w:t>
      </w:r>
      <w:proofErr w:type="spellStart"/>
      <w:r w:rsidRPr="005F0CE3">
        <w:rPr>
          <w:rFonts w:ascii="Times New Roman" w:hAnsi="Times New Roman" w:cs="Times New Roman"/>
          <w:sz w:val="24"/>
          <w:szCs w:val="24"/>
          <w:lang w:val="en-MY"/>
        </w:rPr>
        <w:t>labor</w:t>
      </w:r>
      <w:proofErr w:type="spellEnd"/>
      <w:r w:rsidRPr="005F0CE3">
        <w:rPr>
          <w:rFonts w:ascii="Times New Roman" w:hAnsi="Times New Roman" w:cs="Times New Roman"/>
          <w:sz w:val="24"/>
          <w:szCs w:val="24"/>
          <w:lang w:val="en-MY"/>
        </w:rPr>
        <w:t xml:space="preserve"> market in globalized societies. Therefore, the individuals can form composite cultural value configurations without adhering to one specific cultural orientation.</w:t>
      </w:r>
      <w:r w:rsidR="000C77BA">
        <w:rPr>
          <w:rFonts w:ascii="Times New Roman" w:hAnsi="Times New Roman" w:cs="Times New Roman"/>
          <w:sz w:val="24"/>
          <w:szCs w:val="24"/>
          <w:lang w:val="en-MY"/>
        </w:rPr>
        <w:t xml:space="preserve"> </w:t>
      </w:r>
      <w:r w:rsidRPr="005F0CE3">
        <w:rPr>
          <w:rFonts w:ascii="Times New Roman" w:hAnsi="Times New Roman" w:cs="Times New Roman"/>
          <w:sz w:val="24"/>
          <w:szCs w:val="24"/>
          <w:lang w:val="en-MY"/>
        </w:rPr>
        <w:t>It is possible to argue that cultural hybridization is a better framework for analy</w:t>
      </w:r>
      <w:r>
        <w:rPr>
          <w:rFonts w:ascii="Times New Roman" w:hAnsi="Times New Roman" w:cs="Times New Roman"/>
          <w:sz w:val="24"/>
          <w:szCs w:val="24"/>
          <w:lang w:val="en-MY"/>
        </w:rPr>
        <w:t>s</w:t>
      </w:r>
      <w:r w:rsidRPr="005F0CE3">
        <w:rPr>
          <w:rFonts w:ascii="Times New Roman" w:hAnsi="Times New Roman" w:cs="Times New Roman"/>
          <w:sz w:val="24"/>
          <w:szCs w:val="24"/>
          <w:lang w:val="en-MY"/>
        </w:rPr>
        <w:t xml:space="preserve">ing modern societies. A person can </w:t>
      </w:r>
      <w:r w:rsidR="00103D99">
        <w:rPr>
          <w:rFonts w:ascii="Times New Roman" w:hAnsi="Times New Roman" w:cs="Times New Roman"/>
          <w:sz w:val="24"/>
          <w:szCs w:val="24"/>
          <w:lang w:val="en-MY"/>
        </w:rPr>
        <w:t>emphasise their</w:t>
      </w:r>
      <w:r w:rsidRPr="005F0CE3">
        <w:rPr>
          <w:rFonts w:ascii="Times New Roman" w:hAnsi="Times New Roman" w:cs="Times New Roman"/>
          <w:sz w:val="24"/>
          <w:szCs w:val="24"/>
          <w:lang w:val="en-MY"/>
        </w:rPr>
        <w:t xml:space="preserve"> individual freedom and recognize importance of the family obligations at the same time. Values cannot contradict each other; they can become salient under different social conditions. For instance, an individual can make autonomous career choices despite </w:t>
      </w:r>
      <w:proofErr w:type="gramStart"/>
      <w:r w:rsidRPr="005F0CE3">
        <w:rPr>
          <w:rFonts w:ascii="Times New Roman" w:hAnsi="Times New Roman" w:cs="Times New Roman"/>
          <w:sz w:val="24"/>
          <w:szCs w:val="24"/>
          <w:lang w:val="en-MY"/>
        </w:rPr>
        <w:t>taking into account</w:t>
      </w:r>
      <w:proofErr w:type="gramEnd"/>
      <w:r w:rsidRPr="005F0CE3">
        <w:rPr>
          <w:rFonts w:ascii="Times New Roman" w:hAnsi="Times New Roman" w:cs="Times New Roman"/>
          <w:sz w:val="24"/>
          <w:szCs w:val="24"/>
          <w:lang w:val="en-MY"/>
        </w:rPr>
        <w:t xml:space="preserve"> the needs and requirements of the members </w:t>
      </w:r>
      <w:r>
        <w:rPr>
          <w:rFonts w:ascii="Times New Roman" w:hAnsi="Times New Roman" w:cs="Times New Roman"/>
          <w:sz w:val="24"/>
          <w:szCs w:val="24"/>
          <w:lang w:val="en-MY"/>
        </w:rPr>
        <w:t>of their family</w:t>
      </w:r>
      <w:r w:rsidRPr="005F0CE3">
        <w:rPr>
          <w:rFonts w:ascii="Times New Roman" w:hAnsi="Times New Roman" w:cs="Times New Roman"/>
          <w:sz w:val="24"/>
          <w:szCs w:val="24"/>
          <w:lang w:val="en-MY"/>
        </w:rPr>
        <w:t>.</w:t>
      </w:r>
    </w:p>
    <w:p w14:paraId="22BE4975" w14:textId="76284CE5" w:rsidR="005F0CE3" w:rsidRPr="005F0CE3" w:rsidRDefault="005F0CE3" w:rsidP="00D97571">
      <w:pPr>
        <w:spacing w:line="480" w:lineRule="auto"/>
        <w:ind w:firstLine="720"/>
        <w:jc w:val="both"/>
        <w:rPr>
          <w:rFonts w:ascii="Times New Roman" w:hAnsi="Times New Roman" w:cs="Times New Roman"/>
          <w:sz w:val="24"/>
          <w:szCs w:val="24"/>
          <w:lang w:val="en-MY"/>
        </w:rPr>
      </w:pPr>
      <w:r w:rsidRPr="005F0CE3">
        <w:rPr>
          <w:rFonts w:ascii="Times New Roman" w:hAnsi="Times New Roman" w:cs="Times New Roman"/>
          <w:sz w:val="24"/>
          <w:szCs w:val="24"/>
          <w:lang w:val="en-MY"/>
        </w:rPr>
        <w:t xml:space="preserve">Such an assumption is supported by empirical data obtained </w:t>
      </w:r>
      <w:r w:rsidR="00D067A6">
        <w:rPr>
          <w:rFonts w:ascii="Times New Roman" w:hAnsi="Times New Roman" w:cs="Times New Roman"/>
          <w:sz w:val="24"/>
          <w:szCs w:val="24"/>
          <w:lang w:val="en-MY"/>
        </w:rPr>
        <w:t xml:space="preserve">by </w:t>
      </w:r>
      <w:r w:rsidR="00A732CD">
        <w:rPr>
          <w:rFonts w:ascii="Times New Roman" w:hAnsi="Times New Roman" w:cs="Times New Roman"/>
          <w:sz w:val="24"/>
          <w:szCs w:val="24"/>
          <w:lang w:val="en-MY"/>
        </w:rPr>
        <w:t>Cai et al. (2020)</w:t>
      </w:r>
      <w:r w:rsidRPr="005F0CE3">
        <w:rPr>
          <w:rFonts w:ascii="Times New Roman" w:hAnsi="Times New Roman" w:cs="Times New Roman"/>
          <w:sz w:val="24"/>
          <w:szCs w:val="24"/>
          <w:lang w:val="en-MY"/>
        </w:rPr>
        <w:t xml:space="preserve">. The cultural change was observed among different individuals and demographic groups. In the </w:t>
      </w:r>
      <w:r w:rsidRPr="005F0CE3">
        <w:rPr>
          <w:rFonts w:ascii="Times New Roman" w:hAnsi="Times New Roman" w:cs="Times New Roman"/>
          <w:sz w:val="24"/>
          <w:szCs w:val="24"/>
          <w:lang w:val="en-MY"/>
        </w:rPr>
        <w:lastRenderedPageBreak/>
        <w:t xml:space="preserve">same way, </w:t>
      </w:r>
      <w:proofErr w:type="spellStart"/>
      <w:r w:rsidR="004B2918" w:rsidRPr="004B2918">
        <w:rPr>
          <w:rFonts w:ascii="Times New Roman" w:hAnsi="Times New Roman" w:cs="Times New Roman"/>
          <w:sz w:val="24"/>
          <w:szCs w:val="24"/>
          <w:lang w:val="en-MY"/>
        </w:rPr>
        <w:t>Oyserman</w:t>
      </w:r>
      <w:proofErr w:type="spellEnd"/>
      <w:r w:rsidR="004B2918" w:rsidRPr="004B2918">
        <w:rPr>
          <w:rFonts w:ascii="Times New Roman" w:hAnsi="Times New Roman" w:cs="Times New Roman"/>
          <w:sz w:val="24"/>
          <w:szCs w:val="24"/>
          <w:lang w:val="en-MY"/>
        </w:rPr>
        <w:t xml:space="preserve"> </w:t>
      </w:r>
      <w:r w:rsidR="004B2918">
        <w:rPr>
          <w:rFonts w:ascii="Times New Roman" w:hAnsi="Times New Roman" w:cs="Times New Roman"/>
          <w:sz w:val="24"/>
          <w:szCs w:val="24"/>
          <w:lang w:val="en-MY"/>
        </w:rPr>
        <w:t>and</w:t>
      </w:r>
      <w:r w:rsidR="004B2918" w:rsidRPr="004B2918">
        <w:rPr>
          <w:rFonts w:ascii="Times New Roman" w:hAnsi="Times New Roman" w:cs="Times New Roman"/>
          <w:sz w:val="24"/>
          <w:szCs w:val="24"/>
          <w:lang w:val="en-MY"/>
        </w:rPr>
        <w:t xml:space="preserve"> Lee</w:t>
      </w:r>
      <w:r w:rsidR="004B2918">
        <w:rPr>
          <w:rFonts w:ascii="Times New Roman" w:hAnsi="Times New Roman" w:cs="Times New Roman"/>
          <w:sz w:val="24"/>
          <w:szCs w:val="24"/>
          <w:lang w:val="en-MY"/>
        </w:rPr>
        <w:t xml:space="preserve"> (</w:t>
      </w:r>
      <w:r w:rsidR="004B2918" w:rsidRPr="004B2918">
        <w:rPr>
          <w:rFonts w:ascii="Times New Roman" w:hAnsi="Times New Roman" w:cs="Times New Roman"/>
          <w:sz w:val="24"/>
          <w:szCs w:val="24"/>
          <w:lang w:val="en-MY"/>
        </w:rPr>
        <w:t>2008)</w:t>
      </w:r>
      <w:r w:rsidR="004B2918">
        <w:rPr>
          <w:rFonts w:ascii="Times New Roman" w:hAnsi="Times New Roman" w:cs="Times New Roman"/>
          <w:sz w:val="24"/>
          <w:szCs w:val="24"/>
          <w:lang w:val="en-MY"/>
        </w:rPr>
        <w:t xml:space="preserve"> </w:t>
      </w:r>
      <w:r w:rsidRPr="005F0CE3">
        <w:rPr>
          <w:rFonts w:ascii="Times New Roman" w:hAnsi="Times New Roman" w:cs="Times New Roman"/>
          <w:sz w:val="24"/>
          <w:szCs w:val="24"/>
          <w:lang w:val="en-MY"/>
        </w:rPr>
        <w:t xml:space="preserve">proved that a cultural orientation could become salient under situational cues. In other words, a person could demonstrate </w:t>
      </w:r>
      <w:proofErr w:type="spellStart"/>
      <w:r w:rsidRPr="005F0CE3">
        <w:rPr>
          <w:rFonts w:ascii="Times New Roman" w:hAnsi="Times New Roman" w:cs="Times New Roman"/>
          <w:sz w:val="24"/>
          <w:szCs w:val="24"/>
          <w:lang w:val="en-MY"/>
        </w:rPr>
        <w:t>behavior</w:t>
      </w:r>
      <w:proofErr w:type="spellEnd"/>
      <w:r w:rsidRPr="005F0CE3">
        <w:rPr>
          <w:rFonts w:ascii="Times New Roman" w:hAnsi="Times New Roman" w:cs="Times New Roman"/>
          <w:sz w:val="24"/>
          <w:szCs w:val="24"/>
          <w:lang w:val="en-MY"/>
        </w:rPr>
        <w:t xml:space="preserve"> that corresponds to different cultural orientations under various environmental conditions.</w:t>
      </w:r>
    </w:p>
    <w:p w14:paraId="2E6CB5A3" w14:textId="416F742E" w:rsidR="005F0CE3" w:rsidRPr="005F0CE3" w:rsidRDefault="005F0CE3" w:rsidP="00D97571">
      <w:pPr>
        <w:spacing w:line="480" w:lineRule="auto"/>
        <w:ind w:firstLine="720"/>
        <w:jc w:val="both"/>
        <w:rPr>
          <w:rFonts w:ascii="Times New Roman" w:hAnsi="Times New Roman" w:cs="Times New Roman"/>
          <w:sz w:val="24"/>
          <w:szCs w:val="24"/>
          <w:lang w:val="en-MY"/>
        </w:rPr>
      </w:pPr>
      <w:r w:rsidRPr="005F0CE3">
        <w:rPr>
          <w:rFonts w:ascii="Times New Roman" w:hAnsi="Times New Roman" w:cs="Times New Roman"/>
          <w:sz w:val="24"/>
          <w:szCs w:val="24"/>
          <w:lang w:val="en-MY"/>
        </w:rPr>
        <w:t xml:space="preserve">Contemporary cultural psychology pays increasing attention to such a viewpoint. </w:t>
      </w:r>
      <w:r w:rsidR="00A732CD">
        <w:rPr>
          <w:rFonts w:ascii="Times New Roman" w:hAnsi="Times New Roman" w:cs="Times New Roman"/>
          <w:sz w:val="24"/>
          <w:szCs w:val="24"/>
          <w:lang w:val="en-MY"/>
        </w:rPr>
        <w:t>Kitayama and Salvador</w:t>
      </w:r>
      <w:r w:rsidR="000C77BA">
        <w:rPr>
          <w:rFonts w:ascii="Times New Roman" w:hAnsi="Times New Roman" w:cs="Times New Roman"/>
          <w:sz w:val="24"/>
          <w:szCs w:val="24"/>
          <w:lang w:val="en-MY"/>
        </w:rPr>
        <w:t xml:space="preserve"> (2024)</w:t>
      </w:r>
      <w:r w:rsidRPr="005F0CE3">
        <w:rPr>
          <w:rFonts w:ascii="Times New Roman" w:hAnsi="Times New Roman" w:cs="Times New Roman"/>
          <w:sz w:val="24"/>
          <w:szCs w:val="24"/>
          <w:lang w:val="en-MY"/>
        </w:rPr>
        <w:t xml:space="preserve"> suggest that cultural psychology should go beyond the limited East–West framework and study other cultural systems. Reviewing the literature, researchers have identified several cultural dimensions and the diversity of interdependent cultural systems existing in various regions. It is important because the term collectivistic societies </w:t>
      </w:r>
      <w:r w:rsidR="00F96AFF" w:rsidRPr="005F0CE3">
        <w:rPr>
          <w:rFonts w:ascii="Times New Roman" w:hAnsi="Times New Roman" w:cs="Times New Roman"/>
          <w:sz w:val="24"/>
          <w:szCs w:val="24"/>
          <w:lang w:val="en-MY"/>
        </w:rPr>
        <w:t>include</w:t>
      </w:r>
      <w:r w:rsidRPr="005F0CE3">
        <w:rPr>
          <w:rFonts w:ascii="Times New Roman" w:hAnsi="Times New Roman" w:cs="Times New Roman"/>
          <w:sz w:val="24"/>
          <w:szCs w:val="24"/>
          <w:lang w:val="en-MY"/>
        </w:rPr>
        <w:t xml:space="preserve"> the societies of Asia, Latin America, Arabia, Africa, and many others.</w:t>
      </w:r>
    </w:p>
    <w:p w14:paraId="6705857F" w14:textId="1B8109B4" w:rsidR="00E70E25" w:rsidRDefault="005F0CE3" w:rsidP="005F0CE3">
      <w:pPr>
        <w:spacing w:line="480" w:lineRule="auto"/>
        <w:ind w:firstLine="720"/>
        <w:jc w:val="both"/>
        <w:rPr>
          <w:rFonts w:ascii="Times New Roman" w:hAnsi="Times New Roman" w:cs="Times New Roman"/>
          <w:sz w:val="24"/>
          <w:szCs w:val="24"/>
          <w:lang w:val="en-MY"/>
        </w:rPr>
      </w:pPr>
      <w:r w:rsidRPr="005F0CE3">
        <w:rPr>
          <w:rFonts w:ascii="Times New Roman" w:hAnsi="Times New Roman" w:cs="Times New Roman"/>
          <w:sz w:val="24"/>
          <w:szCs w:val="24"/>
          <w:lang w:val="en-MY"/>
        </w:rPr>
        <w:t xml:space="preserve">Thus, it is not necessary for the current societies to be </w:t>
      </w:r>
      <w:proofErr w:type="gramStart"/>
      <w:r w:rsidRPr="005F0CE3">
        <w:rPr>
          <w:rFonts w:ascii="Times New Roman" w:hAnsi="Times New Roman" w:cs="Times New Roman"/>
          <w:sz w:val="24"/>
          <w:szCs w:val="24"/>
          <w:lang w:val="en-MY"/>
        </w:rPr>
        <w:t>similar to</w:t>
      </w:r>
      <w:proofErr w:type="gramEnd"/>
      <w:r w:rsidRPr="005F0CE3">
        <w:rPr>
          <w:rFonts w:ascii="Times New Roman" w:hAnsi="Times New Roman" w:cs="Times New Roman"/>
          <w:sz w:val="24"/>
          <w:szCs w:val="24"/>
          <w:lang w:val="en-MY"/>
        </w:rPr>
        <w:t xml:space="preserve"> those in which individualism and collectivism theories were developed </w:t>
      </w:r>
      <w:proofErr w:type="gramStart"/>
      <w:r w:rsidRPr="005F0CE3">
        <w:rPr>
          <w:rFonts w:ascii="Times New Roman" w:hAnsi="Times New Roman" w:cs="Times New Roman"/>
          <w:sz w:val="24"/>
          <w:szCs w:val="24"/>
          <w:lang w:val="en-MY"/>
        </w:rPr>
        <w:t>in order to</w:t>
      </w:r>
      <w:proofErr w:type="gramEnd"/>
      <w:r w:rsidRPr="005F0CE3">
        <w:rPr>
          <w:rFonts w:ascii="Times New Roman" w:hAnsi="Times New Roman" w:cs="Times New Roman"/>
          <w:sz w:val="24"/>
          <w:szCs w:val="24"/>
          <w:lang w:val="en-MY"/>
        </w:rPr>
        <w:t xml:space="preserve"> continue using them.</w:t>
      </w:r>
    </w:p>
    <w:p w14:paraId="31E956B9" w14:textId="1C8F1732" w:rsidR="00B766FE" w:rsidRDefault="00B766FE" w:rsidP="000C77BA">
      <w:pPr>
        <w:spacing w:line="480" w:lineRule="auto"/>
        <w:jc w:val="both"/>
        <w:rPr>
          <w:rFonts w:ascii="Times New Roman" w:hAnsi="Times New Roman" w:cs="Times New Roman"/>
          <w:sz w:val="24"/>
          <w:szCs w:val="24"/>
          <w:lang w:val="en-MY"/>
        </w:rPr>
      </w:pPr>
    </w:p>
    <w:p w14:paraId="2C76A5D6" w14:textId="3BC0E6D4" w:rsidR="000C77BA" w:rsidRPr="000C77BA" w:rsidRDefault="000C77BA" w:rsidP="000C77BA">
      <w:pPr>
        <w:spacing w:line="480" w:lineRule="auto"/>
        <w:jc w:val="center"/>
        <w:rPr>
          <w:rFonts w:ascii="Times New Roman" w:hAnsi="Times New Roman" w:cs="Times New Roman"/>
          <w:b/>
          <w:bCs/>
          <w:sz w:val="24"/>
          <w:szCs w:val="24"/>
          <w:lang w:val="en-MY"/>
        </w:rPr>
      </w:pPr>
      <w:r>
        <w:rPr>
          <w:rFonts w:ascii="Times New Roman" w:hAnsi="Times New Roman" w:cs="Times New Roman"/>
          <w:b/>
          <w:bCs/>
          <w:sz w:val="24"/>
          <w:szCs w:val="24"/>
          <w:lang w:val="en-MY"/>
        </w:rPr>
        <w:t>Critical Discussion</w:t>
      </w:r>
    </w:p>
    <w:p w14:paraId="700EF78C" w14:textId="37D2C2EA" w:rsidR="00B766FE" w:rsidRPr="00B766FE" w:rsidRDefault="00B766FE" w:rsidP="00B766FE">
      <w:pPr>
        <w:spacing w:line="480" w:lineRule="auto"/>
        <w:ind w:firstLine="720"/>
        <w:jc w:val="both"/>
        <w:rPr>
          <w:rFonts w:ascii="Times New Roman" w:hAnsi="Times New Roman" w:cs="Times New Roman"/>
          <w:sz w:val="24"/>
          <w:szCs w:val="24"/>
          <w:lang w:val="en-MY"/>
        </w:rPr>
      </w:pPr>
      <w:proofErr w:type="gramStart"/>
      <w:r w:rsidRPr="00B766FE">
        <w:rPr>
          <w:rFonts w:ascii="Times New Roman" w:hAnsi="Times New Roman" w:cs="Times New Roman"/>
          <w:sz w:val="24"/>
          <w:szCs w:val="24"/>
          <w:lang w:val="en-MY"/>
        </w:rPr>
        <w:t>In light of</w:t>
      </w:r>
      <w:proofErr w:type="gramEnd"/>
      <w:r w:rsidRPr="00B766FE">
        <w:rPr>
          <w:rFonts w:ascii="Times New Roman" w:hAnsi="Times New Roman" w:cs="Times New Roman"/>
          <w:sz w:val="24"/>
          <w:szCs w:val="24"/>
          <w:lang w:val="en-MY"/>
        </w:rPr>
        <w:t xml:space="preserve"> the evidence provided, it is safe to conclude that assertions regarding the survival or death of individualistic and collectivistic cultures are subject to qualification and should not be taken for granted. The mentioned cultural orientations still play a certain role in shaping </w:t>
      </w:r>
      <w:proofErr w:type="spellStart"/>
      <w:r w:rsidRPr="00B766FE">
        <w:rPr>
          <w:rFonts w:ascii="Times New Roman" w:hAnsi="Times New Roman" w:cs="Times New Roman"/>
          <w:sz w:val="24"/>
          <w:szCs w:val="24"/>
          <w:lang w:val="en-MY"/>
        </w:rPr>
        <w:t>behaviors</w:t>
      </w:r>
      <w:proofErr w:type="spellEnd"/>
      <w:r w:rsidRPr="00B766FE">
        <w:rPr>
          <w:rFonts w:ascii="Times New Roman" w:hAnsi="Times New Roman" w:cs="Times New Roman"/>
          <w:sz w:val="24"/>
          <w:szCs w:val="24"/>
          <w:lang w:val="en-MY"/>
        </w:rPr>
        <w:t xml:space="preserve"> and values; however, the binary approach used to describe them is not sufficient for the modern world anymore.</w:t>
      </w:r>
    </w:p>
    <w:p w14:paraId="511DC87F" w14:textId="47427C4A" w:rsidR="00B766FE" w:rsidRPr="00B766FE" w:rsidRDefault="0065153F" w:rsidP="00B766FE">
      <w:pPr>
        <w:spacing w:line="48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First and foremost</w:t>
      </w:r>
      <w:r w:rsidR="00B766FE" w:rsidRPr="00B766FE">
        <w:rPr>
          <w:rFonts w:ascii="Times New Roman" w:hAnsi="Times New Roman" w:cs="Times New Roman"/>
          <w:sz w:val="24"/>
          <w:szCs w:val="24"/>
          <w:lang w:val="en-MY"/>
        </w:rPr>
        <w:t xml:space="preserve">, there is an issue with the claim that a national culture is a decisive factor which determines the </w:t>
      </w:r>
      <w:proofErr w:type="spellStart"/>
      <w:r w:rsidR="00B766FE" w:rsidRPr="00B766FE">
        <w:rPr>
          <w:rFonts w:ascii="Times New Roman" w:hAnsi="Times New Roman" w:cs="Times New Roman"/>
          <w:sz w:val="24"/>
          <w:szCs w:val="24"/>
          <w:lang w:val="en-MY"/>
        </w:rPr>
        <w:t>behavior</w:t>
      </w:r>
      <w:proofErr w:type="spellEnd"/>
      <w:r w:rsidR="00B766FE" w:rsidRPr="00B766FE">
        <w:rPr>
          <w:rFonts w:ascii="Times New Roman" w:hAnsi="Times New Roman" w:cs="Times New Roman"/>
          <w:sz w:val="24"/>
          <w:szCs w:val="24"/>
          <w:lang w:val="en-MY"/>
        </w:rPr>
        <w:t xml:space="preserve"> of individuals. In other words, one cannot label someone as individualistic or collectivistic based only on the fact that he or she lives in a country that can be characterized by such orientation</w:t>
      </w:r>
      <w:r w:rsidR="003E516A">
        <w:rPr>
          <w:rFonts w:ascii="Times New Roman" w:hAnsi="Times New Roman" w:cs="Times New Roman"/>
          <w:sz w:val="24"/>
          <w:szCs w:val="24"/>
          <w:lang w:val="en-MY"/>
        </w:rPr>
        <w:t xml:space="preserve">. </w:t>
      </w:r>
      <w:proofErr w:type="spellStart"/>
      <w:r w:rsidR="003E516A">
        <w:rPr>
          <w:rFonts w:ascii="Times New Roman" w:hAnsi="Times New Roman" w:cs="Times New Roman"/>
          <w:sz w:val="24"/>
          <w:szCs w:val="24"/>
          <w:lang w:val="en-MY"/>
        </w:rPr>
        <w:t>Oyserman</w:t>
      </w:r>
      <w:proofErr w:type="spellEnd"/>
      <w:r w:rsidR="003E516A">
        <w:rPr>
          <w:rFonts w:ascii="Times New Roman" w:hAnsi="Times New Roman" w:cs="Times New Roman"/>
          <w:sz w:val="24"/>
          <w:szCs w:val="24"/>
          <w:lang w:val="en-MY"/>
        </w:rPr>
        <w:t xml:space="preserve"> and Lee</w:t>
      </w:r>
      <w:r w:rsidR="003442CA">
        <w:rPr>
          <w:rFonts w:ascii="Times New Roman" w:hAnsi="Times New Roman" w:cs="Times New Roman"/>
          <w:sz w:val="24"/>
          <w:szCs w:val="24"/>
          <w:lang w:val="en-MY"/>
        </w:rPr>
        <w:t xml:space="preserve"> (2008)</w:t>
      </w:r>
      <w:r w:rsidR="00B766FE" w:rsidRPr="00B766FE">
        <w:rPr>
          <w:rFonts w:ascii="Times New Roman" w:hAnsi="Times New Roman" w:cs="Times New Roman"/>
          <w:sz w:val="24"/>
          <w:szCs w:val="24"/>
          <w:lang w:val="en-MY"/>
        </w:rPr>
        <w:t xml:space="preserve"> proves that culture can be changed by certain situations, which is why the dynamic approach is more accurate.</w:t>
      </w:r>
    </w:p>
    <w:p w14:paraId="14F23C1C" w14:textId="2C378476" w:rsidR="00B766FE" w:rsidRPr="00B766FE" w:rsidRDefault="00B766FE" w:rsidP="00B766FE">
      <w:pPr>
        <w:spacing w:line="480" w:lineRule="auto"/>
        <w:ind w:firstLine="720"/>
        <w:jc w:val="both"/>
        <w:rPr>
          <w:rFonts w:ascii="Times New Roman" w:hAnsi="Times New Roman" w:cs="Times New Roman"/>
          <w:sz w:val="24"/>
          <w:szCs w:val="24"/>
          <w:lang w:val="en-MY"/>
        </w:rPr>
      </w:pPr>
      <w:r w:rsidRPr="00B766FE">
        <w:rPr>
          <w:rFonts w:ascii="Times New Roman" w:hAnsi="Times New Roman" w:cs="Times New Roman"/>
          <w:sz w:val="24"/>
          <w:szCs w:val="24"/>
          <w:lang w:val="en-MY"/>
        </w:rPr>
        <w:lastRenderedPageBreak/>
        <w:t xml:space="preserve">Secondly, there is a problem related to the changes of the culture. It is evident from </w:t>
      </w:r>
      <w:r w:rsidR="003442CA">
        <w:rPr>
          <w:rFonts w:ascii="Times New Roman" w:hAnsi="Times New Roman" w:cs="Times New Roman"/>
          <w:sz w:val="24"/>
          <w:szCs w:val="24"/>
          <w:lang w:val="en-MY"/>
        </w:rPr>
        <w:t>Hu</w:t>
      </w:r>
      <w:r w:rsidR="004821BA">
        <w:rPr>
          <w:rFonts w:ascii="Times New Roman" w:hAnsi="Times New Roman" w:cs="Times New Roman"/>
          <w:sz w:val="24"/>
          <w:szCs w:val="24"/>
          <w:lang w:val="en-MY"/>
        </w:rPr>
        <w:t>ang</w:t>
      </w:r>
      <w:r w:rsidR="003442CA">
        <w:rPr>
          <w:rFonts w:ascii="Times New Roman" w:hAnsi="Times New Roman" w:cs="Times New Roman"/>
          <w:sz w:val="24"/>
          <w:szCs w:val="24"/>
          <w:lang w:val="en-MY"/>
        </w:rPr>
        <w:t xml:space="preserve"> et al. (2018) and Cai et al. (2020)</w:t>
      </w:r>
      <w:r w:rsidRPr="00B766FE">
        <w:rPr>
          <w:rFonts w:ascii="Times New Roman" w:hAnsi="Times New Roman" w:cs="Times New Roman"/>
          <w:sz w:val="24"/>
          <w:szCs w:val="24"/>
          <w:lang w:val="en-MY"/>
        </w:rPr>
        <w:t xml:space="preserve"> that individualism is increasing in many countries; however, it does not mean that collectivism disappeared. On the contrary, </w:t>
      </w:r>
      <w:proofErr w:type="gramStart"/>
      <w:r w:rsidRPr="00B766FE">
        <w:rPr>
          <w:rFonts w:ascii="Times New Roman" w:hAnsi="Times New Roman" w:cs="Times New Roman"/>
          <w:sz w:val="24"/>
          <w:szCs w:val="24"/>
          <w:lang w:val="en-MY"/>
        </w:rPr>
        <w:t>a recent research</w:t>
      </w:r>
      <w:proofErr w:type="gramEnd"/>
      <w:r w:rsidRPr="00B766FE">
        <w:rPr>
          <w:rFonts w:ascii="Times New Roman" w:hAnsi="Times New Roman" w:cs="Times New Roman"/>
          <w:sz w:val="24"/>
          <w:szCs w:val="24"/>
          <w:lang w:val="en-MY"/>
        </w:rPr>
        <w:t xml:space="preserve"> explicitly describes the presence of traditional culture in parallel with increasing individualism.</w:t>
      </w:r>
    </w:p>
    <w:p w14:paraId="5740993C" w14:textId="2B1B69B0" w:rsidR="00B766FE" w:rsidRDefault="00B766FE" w:rsidP="00B766FE">
      <w:pPr>
        <w:spacing w:line="480" w:lineRule="auto"/>
        <w:ind w:firstLine="720"/>
        <w:jc w:val="both"/>
        <w:rPr>
          <w:rFonts w:ascii="Times New Roman" w:hAnsi="Times New Roman" w:cs="Times New Roman"/>
          <w:sz w:val="24"/>
          <w:szCs w:val="24"/>
          <w:lang w:val="en-MY"/>
        </w:rPr>
      </w:pPr>
      <w:r w:rsidRPr="00B766FE">
        <w:rPr>
          <w:rFonts w:ascii="Times New Roman" w:hAnsi="Times New Roman" w:cs="Times New Roman"/>
          <w:sz w:val="24"/>
          <w:szCs w:val="24"/>
          <w:lang w:val="en-MY"/>
        </w:rPr>
        <w:t xml:space="preserve">Finally, individualism and collectivism might not be enough to define different cultural types. As stated above, </w:t>
      </w:r>
      <w:r w:rsidR="003442CA">
        <w:rPr>
          <w:rFonts w:ascii="Times New Roman" w:hAnsi="Times New Roman" w:cs="Times New Roman"/>
          <w:sz w:val="24"/>
          <w:szCs w:val="24"/>
          <w:lang w:val="en-MY"/>
        </w:rPr>
        <w:t>Schwartz (2006)</w:t>
      </w:r>
      <w:r w:rsidRPr="00B766FE">
        <w:rPr>
          <w:rFonts w:ascii="Times New Roman" w:hAnsi="Times New Roman" w:cs="Times New Roman"/>
          <w:sz w:val="24"/>
          <w:szCs w:val="24"/>
          <w:lang w:val="en-MY"/>
        </w:rPr>
        <w:t xml:space="preserve"> revealed other dimensions, and </w:t>
      </w:r>
      <w:r w:rsidR="00127D07" w:rsidRPr="00127D07">
        <w:rPr>
          <w:rFonts w:ascii="Times New Roman" w:hAnsi="Times New Roman" w:cs="Times New Roman"/>
          <w:sz w:val="24"/>
          <w:szCs w:val="24"/>
          <w:lang w:val="en-MY"/>
        </w:rPr>
        <w:t xml:space="preserve">Kitayama </w:t>
      </w:r>
      <w:r w:rsidR="00127D07">
        <w:rPr>
          <w:rFonts w:ascii="Times New Roman" w:hAnsi="Times New Roman" w:cs="Times New Roman"/>
          <w:sz w:val="24"/>
          <w:szCs w:val="24"/>
          <w:lang w:val="en-MY"/>
        </w:rPr>
        <w:t xml:space="preserve">and </w:t>
      </w:r>
      <w:r w:rsidR="00127D07" w:rsidRPr="00127D07">
        <w:rPr>
          <w:rFonts w:ascii="Times New Roman" w:hAnsi="Times New Roman" w:cs="Times New Roman"/>
          <w:sz w:val="24"/>
          <w:szCs w:val="24"/>
          <w:lang w:val="en-MY"/>
        </w:rPr>
        <w:t>Salvador</w:t>
      </w:r>
      <w:r w:rsidR="00127D07">
        <w:rPr>
          <w:rFonts w:ascii="Times New Roman" w:hAnsi="Times New Roman" w:cs="Times New Roman"/>
          <w:sz w:val="24"/>
          <w:szCs w:val="24"/>
          <w:lang w:val="en-MY"/>
        </w:rPr>
        <w:t xml:space="preserve"> (</w:t>
      </w:r>
      <w:r w:rsidR="00127D07" w:rsidRPr="00127D07">
        <w:rPr>
          <w:rFonts w:ascii="Times New Roman" w:hAnsi="Times New Roman" w:cs="Times New Roman"/>
          <w:sz w:val="24"/>
          <w:szCs w:val="24"/>
          <w:lang w:val="en-MY"/>
        </w:rPr>
        <w:t>2024)</w:t>
      </w:r>
      <w:r w:rsidRPr="00B766FE">
        <w:rPr>
          <w:rFonts w:ascii="Times New Roman" w:hAnsi="Times New Roman" w:cs="Times New Roman"/>
          <w:sz w:val="24"/>
          <w:szCs w:val="24"/>
          <w:lang w:val="en-MY"/>
        </w:rPr>
        <w:t xml:space="preserve"> focused on relational mobility and social norm tightness.</w:t>
      </w:r>
      <w:r w:rsidR="006529F2">
        <w:rPr>
          <w:rFonts w:ascii="Times New Roman" w:hAnsi="Times New Roman" w:cs="Times New Roman"/>
          <w:sz w:val="24"/>
          <w:szCs w:val="24"/>
          <w:lang w:val="en-MY"/>
        </w:rPr>
        <w:t xml:space="preserve"> </w:t>
      </w:r>
      <w:proofErr w:type="gramStart"/>
      <w:r w:rsidR="006529F2">
        <w:rPr>
          <w:rFonts w:ascii="Times New Roman" w:hAnsi="Times New Roman" w:cs="Times New Roman"/>
          <w:sz w:val="24"/>
          <w:szCs w:val="24"/>
          <w:lang w:val="en-MY"/>
        </w:rPr>
        <w:t>Thus</w:t>
      </w:r>
      <w:proofErr w:type="gramEnd"/>
      <w:r w:rsidR="006529F2">
        <w:rPr>
          <w:rFonts w:ascii="Times New Roman" w:hAnsi="Times New Roman" w:cs="Times New Roman"/>
          <w:sz w:val="24"/>
          <w:szCs w:val="24"/>
          <w:lang w:val="en-MY"/>
        </w:rPr>
        <w:t xml:space="preserve"> individualism and collectivism remain powerful tools for analysis, although it would be prudent for their inclusion within a larger cultural theory to follow suit.</w:t>
      </w:r>
    </w:p>
    <w:p w14:paraId="6F01333C" w14:textId="77777777" w:rsidR="000C77BA" w:rsidRDefault="000C77BA" w:rsidP="000C77BA">
      <w:pPr>
        <w:spacing w:line="480" w:lineRule="auto"/>
        <w:jc w:val="center"/>
        <w:rPr>
          <w:rFonts w:ascii="Times New Roman" w:hAnsi="Times New Roman" w:cs="Times New Roman"/>
          <w:b/>
          <w:bCs/>
          <w:sz w:val="24"/>
          <w:szCs w:val="24"/>
          <w:lang w:val="en-MY"/>
        </w:rPr>
      </w:pPr>
    </w:p>
    <w:p w14:paraId="0902F962" w14:textId="299C5F4F" w:rsidR="006529F2" w:rsidRPr="000C77BA" w:rsidRDefault="000C77BA" w:rsidP="000C77BA">
      <w:pPr>
        <w:spacing w:line="480" w:lineRule="auto"/>
        <w:jc w:val="center"/>
        <w:rPr>
          <w:rFonts w:ascii="Times New Roman" w:hAnsi="Times New Roman" w:cs="Times New Roman"/>
          <w:b/>
          <w:bCs/>
          <w:sz w:val="24"/>
          <w:szCs w:val="24"/>
          <w:lang w:val="en-MY"/>
        </w:rPr>
      </w:pPr>
      <w:r>
        <w:rPr>
          <w:rFonts w:ascii="Times New Roman" w:hAnsi="Times New Roman" w:cs="Times New Roman"/>
          <w:b/>
          <w:bCs/>
          <w:sz w:val="24"/>
          <w:szCs w:val="24"/>
          <w:lang w:val="en-MY"/>
        </w:rPr>
        <w:t>Conclusion</w:t>
      </w:r>
    </w:p>
    <w:p w14:paraId="1A7263C1" w14:textId="4B064E73" w:rsidR="00570262" w:rsidRPr="00570262" w:rsidRDefault="00570262" w:rsidP="00570262">
      <w:pPr>
        <w:spacing w:line="480" w:lineRule="auto"/>
        <w:ind w:firstLine="720"/>
        <w:jc w:val="both"/>
        <w:rPr>
          <w:rFonts w:ascii="Times New Roman" w:hAnsi="Times New Roman" w:cs="Times New Roman"/>
          <w:sz w:val="24"/>
          <w:szCs w:val="24"/>
          <w:lang w:val="en-MY"/>
        </w:rPr>
      </w:pPr>
      <w:r w:rsidRPr="00570262">
        <w:rPr>
          <w:rFonts w:ascii="Times New Roman" w:hAnsi="Times New Roman" w:cs="Times New Roman"/>
          <w:sz w:val="24"/>
          <w:szCs w:val="24"/>
          <w:lang w:val="en-MY"/>
        </w:rPr>
        <w:t xml:space="preserve">There still exist individualist and collectivist cultures </w:t>
      </w:r>
      <w:proofErr w:type="gramStart"/>
      <w:r w:rsidRPr="00570262">
        <w:rPr>
          <w:rFonts w:ascii="Times New Roman" w:hAnsi="Times New Roman" w:cs="Times New Roman"/>
          <w:sz w:val="24"/>
          <w:szCs w:val="24"/>
          <w:lang w:val="en-MY"/>
        </w:rPr>
        <w:t>in today’s society</w:t>
      </w:r>
      <w:proofErr w:type="gramEnd"/>
      <w:r w:rsidRPr="00570262">
        <w:rPr>
          <w:rFonts w:ascii="Times New Roman" w:hAnsi="Times New Roman" w:cs="Times New Roman"/>
          <w:sz w:val="24"/>
          <w:szCs w:val="24"/>
          <w:lang w:val="en-MY"/>
        </w:rPr>
        <w:t xml:space="preserve"> although not in such an extreme sense as it would be implied in traditional classification based on East–West differences. Recent studies show that the values of individualism</w:t>
      </w:r>
      <w:r w:rsidR="00892135">
        <w:rPr>
          <w:rFonts w:ascii="Times New Roman" w:hAnsi="Times New Roman" w:cs="Times New Roman"/>
          <w:sz w:val="24"/>
          <w:szCs w:val="24"/>
          <w:lang w:val="en-MY"/>
        </w:rPr>
        <w:t xml:space="preserve"> </w:t>
      </w:r>
      <w:r w:rsidRPr="00570262">
        <w:rPr>
          <w:rFonts w:ascii="Times New Roman" w:hAnsi="Times New Roman" w:cs="Times New Roman"/>
          <w:sz w:val="24"/>
          <w:szCs w:val="24"/>
          <w:lang w:val="en-MY"/>
        </w:rPr>
        <w:t>such as independence, autonomy, and personal success</w:t>
      </w:r>
      <w:r w:rsidR="000C77BA">
        <w:rPr>
          <w:rFonts w:ascii="Times New Roman" w:hAnsi="Times New Roman" w:cs="Times New Roman"/>
          <w:sz w:val="24"/>
          <w:szCs w:val="24"/>
          <w:lang w:val="en-MY"/>
        </w:rPr>
        <w:t xml:space="preserve"> </w:t>
      </w:r>
      <w:r w:rsidRPr="00570262">
        <w:rPr>
          <w:rFonts w:ascii="Times New Roman" w:hAnsi="Times New Roman" w:cs="Times New Roman"/>
          <w:sz w:val="24"/>
          <w:szCs w:val="24"/>
          <w:lang w:val="en-MY"/>
        </w:rPr>
        <w:t>are becoming more dominant in many societies, whereas the values of collectivism</w:t>
      </w:r>
      <w:r w:rsidR="00892135">
        <w:rPr>
          <w:rFonts w:ascii="Times New Roman" w:hAnsi="Times New Roman" w:cs="Times New Roman"/>
          <w:sz w:val="24"/>
          <w:szCs w:val="24"/>
          <w:lang w:val="en-MY"/>
        </w:rPr>
        <w:t xml:space="preserve"> that are </w:t>
      </w:r>
      <w:r w:rsidRPr="00570262">
        <w:rPr>
          <w:rFonts w:ascii="Times New Roman" w:hAnsi="Times New Roman" w:cs="Times New Roman"/>
          <w:sz w:val="24"/>
          <w:szCs w:val="24"/>
          <w:lang w:val="en-MY"/>
        </w:rPr>
        <w:t>related to family obligations, social relations, interdependence, and group commitment</w:t>
      </w:r>
      <w:r w:rsidR="00892135">
        <w:rPr>
          <w:rFonts w:ascii="Times New Roman" w:hAnsi="Times New Roman" w:cs="Times New Roman"/>
          <w:sz w:val="24"/>
          <w:szCs w:val="24"/>
          <w:lang w:val="en-MY"/>
        </w:rPr>
        <w:t xml:space="preserve"> do </w:t>
      </w:r>
      <w:r w:rsidRPr="00570262">
        <w:rPr>
          <w:rFonts w:ascii="Times New Roman" w:hAnsi="Times New Roman" w:cs="Times New Roman"/>
          <w:sz w:val="24"/>
          <w:szCs w:val="24"/>
          <w:lang w:val="en-MY"/>
        </w:rPr>
        <w:t>still affect people.</w:t>
      </w:r>
    </w:p>
    <w:p w14:paraId="3D21753D" w14:textId="3042CF23" w:rsidR="00570262" w:rsidRPr="00570262" w:rsidRDefault="00570262" w:rsidP="00570262">
      <w:pPr>
        <w:spacing w:line="480" w:lineRule="auto"/>
        <w:ind w:firstLine="720"/>
        <w:jc w:val="both"/>
        <w:rPr>
          <w:rFonts w:ascii="Times New Roman" w:hAnsi="Times New Roman" w:cs="Times New Roman"/>
          <w:sz w:val="24"/>
          <w:szCs w:val="24"/>
          <w:lang w:val="en-MY"/>
        </w:rPr>
      </w:pPr>
      <w:r w:rsidRPr="00570262">
        <w:rPr>
          <w:rFonts w:ascii="Times New Roman" w:hAnsi="Times New Roman" w:cs="Times New Roman"/>
          <w:sz w:val="24"/>
          <w:szCs w:val="24"/>
          <w:lang w:val="en-MY"/>
        </w:rPr>
        <w:t>The data presented does not prove the thesis that the processes of modernization and globalization made it possible to eradicate collectivism. On the contrary, modernization and globalization made it possible to achieve cultural transformation so that individualism and collectivism could coexist in modern society. People can have different orientations depending on the social environment, social relations, and the situation. In addition, there exists significant variation within countries, which means that nationality does not fully characterize each person.</w:t>
      </w:r>
    </w:p>
    <w:p w14:paraId="20EC7B8E" w14:textId="479B8B5D" w:rsidR="00DB4BD5" w:rsidRDefault="00570262" w:rsidP="00570262">
      <w:pPr>
        <w:spacing w:line="480" w:lineRule="auto"/>
        <w:ind w:firstLine="720"/>
        <w:jc w:val="both"/>
        <w:rPr>
          <w:rFonts w:ascii="Times New Roman" w:hAnsi="Times New Roman" w:cs="Times New Roman"/>
          <w:sz w:val="24"/>
          <w:szCs w:val="24"/>
          <w:lang w:val="en-MY"/>
        </w:rPr>
      </w:pPr>
      <w:r w:rsidRPr="00570262">
        <w:rPr>
          <w:rFonts w:ascii="Times New Roman" w:hAnsi="Times New Roman" w:cs="Times New Roman"/>
          <w:sz w:val="24"/>
          <w:szCs w:val="24"/>
          <w:lang w:val="en-MY"/>
        </w:rPr>
        <w:lastRenderedPageBreak/>
        <w:t xml:space="preserve">Thus, individualism and collectivism can still be considered important concepts for </w:t>
      </w:r>
      <w:proofErr w:type="spellStart"/>
      <w:r w:rsidRPr="00570262">
        <w:rPr>
          <w:rFonts w:ascii="Times New Roman" w:hAnsi="Times New Roman" w:cs="Times New Roman"/>
          <w:sz w:val="24"/>
          <w:szCs w:val="24"/>
          <w:lang w:val="en-MY"/>
        </w:rPr>
        <w:t>analyzing</w:t>
      </w:r>
      <w:proofErr w:type="spellEnd"/>
      <w:r w:rsidRPr="00570262">
        <w:rPr>
          <w:rFonts w:ascii="Times New Roman" w:hAnsi="Times New Roman" w:cs="Times New Roman"/>
          <w:sz w:val="24"/>
          <w:szCs w:val="24"/>
          <w:lang w:val="en-MY"/>
        </w:rPr>
        <w:t xml:space="preserve"> today’s society but only on condition that they will be properly conceptualized. Individualism and collectivism should be considered as dynamic multidimensional cultural orientations and not as static traits of a nation. Thus, it is necessary to go beyond the old dualistic concept of individualism versus collectivism and recognize cultural hybridity, variation within a culture, and interaction among different cultural dimensions.</w:t>
      </w:r>
    </w:p>
    <w:p w14:paraId="518AE179" w14:textId="57F8B7F9" w:rsidR="003F4DB3" w:rsidRDefault="003F4DB3">
      <w:pPr>
        <w:rPr>
          <w:rFonts w:ascii="Times New Roman" w:hAnsi="Times New Roman" w:cs="Times New Roman"/>
          <w:sz w:val="24"/>
          <w:szCs w:val="24"/>
          <w:lang w:val="en-MY"/>
        </w:rPr>
      </w:pPr>
      <w:r>
        <w:rPr>
          <w:rFonts w:ascii="Times New Roman" w:hAnsi="Times New Roman" w:cs="Times New Roman"/>
          <w:sz w:val="24"/>
          <w:szCs w:val="24"/>
          <w:lang w:val="en-MY"/>
        </w:rPr>
        <w:br w:type="page"/>
      </w:r>
    </w:p>
    <w:p w14:paraId="6947530F" w14:textId="5D47EC56" w:rsidR="009E16C1" w:rsidRDefault="003F4DB3" w:rsidP="009E16C1">
      <w:pPr>
        <w:spacing w:line="480" w:lineRule="auto"/>
        <w:jc w:val="center"/>
        <w:rPr>
          <w:rFonts w:ascii="Times New Roman" w:hAnsi="Times New Roman" w:cs="Times New Roman"/>
          <w:b/>
          <w:bCs/>
          <w:sz w:val="24"/>
          <w:szCs w:val="24"/>
          <w:lang w:val="en-MY"/>
        </w:rPr>
      </w:pPr>
      <w:r>
        <w:rPr>
          <w:rFonts w:ascii="Times New Roman" w:hAnsi="Times New Roman" w:cs="Times New Roman"/>
          <w:b/>
          <w:bCs/>
          <w:sz w:val="24"/>
          <w:szCs w:val="24"/>
          <w:lang w:val="en-MY"/>
        </w:rPr>
        <w:lastRenderedPageBreak/>
        <w:t xml:space="preserve">References </w:t>
      </w:r>
    </w:p>
    <w:p w14:paraId="3FCE7E4F" w14:textId="42A4697D" w:rsidR="00C87427" w:rsidRPr="00C87427" w:rsidRDefault="00C87427" w:rsidP="009E16C1">
      <w:pPr>
        <w:spacing w:line="480" w:lineRule="auto"/>
        <w:ind w:left="720" w:hanging="720"/>
        <w:rPr>
          <w:rFonts w:ascii="Times New Roman" w:hAnsi="Times New Roman" w:cs="Times New Roman"/>
          <w:sz w:val="24"/>
          <w:szCs w:val="24"/>
          <w:lang w:val="en-MY"/>
        </w:rPr>
      </w:pPr>
      <w:r w:rsidRPr="00C87427">
        <w:rPr>
          <w:rFonts w:ascii="Times New Roman" w:hAnsi="Times New Roman" w:cs="Times New Roman"/>
          <w:sz w:val="24"/>
          <w:szCs w:val="24"/>
          <w:lang w:val="en-MY"/>
        </w:rPr>
        <w:t xml:space="preserve">Cai, H., Huang, Z., Lin, L., Zhang, M., Wang, X., Zhu, H., Xie, Y., Yang, Y., Yang, Z., &amp; Jing, Y. (2020). The psychological change of the Chinese people over the past half century: A literature review. </w:t>
      </w:r>
      <w:r w:rsidRPr="00C87427">
        <w:rPr>
          <w:rFonts w:ascii="Times New Roman" w:hAnsi="Times New Roman" w:cs="Times New Roman"/>
          <w:i/>
          <w:iCs/>
          <w:sz w:val="24"/>
          <w:szCs w:val="24"/>
          <w:lang w:val="en-MY"/>
        </w:rPr>
        <w:t>Advances in Psychological Science</w:t>
      </w:r>
      <w:r w:rsidRPr="00C87427">
        <w:rPr>
          <w:rFonts w:ascii="Times New Roman" w:hAnsi="Times New Roman" w:cs="Times New Roman"/>
          <w:sz w:val="24"/>
          <w:szCs w:val="24"/>
          <w:lang w:val="en-MY"/>
        </w:rPr>
        <w:t xml:space="preserve">, </w:t>
      </w:r>
      <w:r w:rsidRPr="00C87427">
        <w:rPr>
          <w:rFonts w:ascii="Times New Roman" w:hAnsi="Times New Roman" w:cs="Times New Roman"/>
          <w:i/>
          <w:iCs/>
          <w:sz w:val="24"/>
          <w:szCs w:val="24"/>
          <w:lang w:val="en-MY"/>
        </w:rPr>
        <w:t>28</w:t>
      </w:r>
      <w:r w:rsidRPr="00C87427">
        <w:rPr>
          <w:rFonts w:ascii="Times New Roman" w:hAnsi="Times New Roman" w:cs="Times New Roman"/>
          <w:sz w:val="24"/>
          <w:szCs w:val="24"/>
          <w:lang w:val="en-MY"/>
        </w:rPr>
        <w:t xml:space="preserve">(10), 1599. </w:t>
      </w:r>
      <w:hyperlink r:id="rId7" w:history="1">
        <w:r w:rsidR="009E16C1" w:rsidRPr="007B4E62">
          <w:rPr>
            <w:rStyle w:val="Hyperlink"/>
            <w:rFonts w:ascii="Times New Roman" w:hAnsi="Times New Roman" w:cs="Times New Roman"/>
            <w:sz w:val="24"/>
            <w:szCs w:val="24"/>
            <w:lang w:val="en-MY"/>
          </w:rPr>
          <w:t>https://doi.org/10.3724/sp.j.1042.2020.01599</w:t>
        </w:r>
      </w:hyperlink>
      <w:r w:rsidR="009E16C1">
        <w:rPr>
          <w:rFonts w:ascii="Times New Roman" w:hAnsi="Times New Roman" w:cs="Times New Roman"/>
          <w:sz w:val="24"/>
          <w:szCs w:val="24"/>
          <w:lang w:val="en-MY"/>
        </w:rPr>
        <w:t xml:space="preserve"> </w:t>
      </w:r>
    </w:p>
    <w:p w14:paraId="6FD079FB" w14:textId="26ADDF0F" w:rsidR="00C87427" w:rsidRPr="00C87427" w:rsidRDefault="00C87427" w:rsidP="009E16C1">
      <w:pPr>
        <w:spacing w:line="480" w:lineRule="auto"/>
        <w:ind w:left="720" w:hanging="720"/>
        <w:rPr>
          <w:rFonts w:ascii="Times New Roman" w:hAnsi="Times New Roman" w:cs="Times New Roman"/>
          <w:sz w:val="24"/>
          <w:szCs w:val="24"/>
          <w:lang w:val="en-MY"/>
        </w:rPr>
      </w:pPr>
      <w:r w:rsidRPr="00C87427">
        <w:rPr>
          <w:rFonts w:ascii="Times New Roman" w:hAnsi="Times New Roman" w:cs="Times New Roman"/>
          <w:sz w:val="24"/>
          <w:szCs w:val="24"/>
          <w:lang w:val="en-MY"/>
        </w:rPr>
        <w:t xml:space="preserve">Grossmann, I., &amp; Santos, H. C. (2016). Individualistic cultures. </w:t>
      </w:r>
      <w:proofErr w:type="spellStart"/>
      <w:r w:rsidRPr="00C87427">
        <w:rPr>
          <w:rFonts w:ascii="Times New Roman" w:hAnsi="Times New Roman" w:cs="Times New Roman"/>
          <w:i/>
          <w:iCs/>
          <w:sz w:val="24"/>
          <w:szCs w:val="24"/>
          <w:lang w:val="en-MY"/>
        </w:rPr>
        <w:t>Encyclopedia</w:t>
      </w:r>
      <w:proofErr w:type="spellEnd"/>
      <w:r w:rsidRPr="00C87427">
        <w:rPr>
          <w:rFonts w:ascii="Times New Roman" w:hAnsi="Times New Roman" w:cs="Times New Roman"/>
          <w:i/>
          <w:iCs/>
          <w:sz w:val="24"/>
          <w:szCs w:val="24"/>
          <w:lang w:val="en-MY"/>
        </w:rPr>
        <w:t xml:space="preserve"> of Personality and Individual Differences</w:t>
      </w:r>
      <w:r w:rsidRPr="00C87427">
        <w:rPr>
          <w:rFonts w:ascii="Times New Roman" w:hAnsi="Times New Roman" w:cs="Times New Roman"/>
          <w:sz w:val="24"/>
          <w:szCs w:val="24"/>
          <w:lang w:val="en-MY"/>
        </w:rPr>
        <w:t xml:space="preserve">, 1–4. </w:t>
      </w:r>
      <w:hyperlink r:id="rId8" w:history="1">
        <w:r w:rsidR="009E16C1" w:rsidRPr="007B4E62">
          <w:rPr>
            <w:rStyle w:val="Hyperlink"/>
            <w:rFonts w:ascii="Times New Roman" w:hAnsi="Times New Roman" w:cs="Times New Roman"/>
            <w:sz w:val="24"/>
            <w:szCs w:val="24"/>
            <w:lang w:val="en-MY"/>
          </w:rPr>
          <w:t>https://doi.org/10.1007/978-3-319-28099-8_2024-1</w:t>
        </w:r>
      </w:hyperlink>
      <w:r w:rsidR="009E16C1">
        <w:rPr>
          <w:rFonts w:ascii="Times New Roman" w:hAnsi="Times New Roman" w:cs="Times New Roman"/>
          <w:sz w:val="24"/>
          <w:szCs w:val="24"/>
          <w:lang w:val="en-MY"/>
        </w:rPr>
        <w:t xml:space="preserve"> </w:t>
      </w:r>
    </w:p>
    <w:p w14:paraId="2BE497DB" w14:textId="654699C6" w:rsidR="00C87427" w:rsidRPr="00C87427" w:rsidRDefault="00C87427" w:rsidP="009E16C1">
      <w:pPr>
        <w:spacing w:line="480" w:lineRule="auto"/>
        <w:ind w:left="720" w:hanging="720"/>
        <w:rPr>
          <w:rFonts w:ascii="Times New Roman" w:hAnsi="Times New Roman" w:cs="Times New Roman"/>
          <w:sz w:val="24"/>
          <w:szCs w:val="24"/>
          <w:lang w:val="en-MY"/>
        </w:rPr>
      </w:pPr>
      <w:r w:rsidRPr="00C87427">
        <w:rPr>
          <w:rFonts w:ascii="Times New Roman" w:hAnsi="Times New Roman" w:cs="Times New Roman"/>
          <w:sz w:val="24"/>
          <w:szCs w:val="24"/>
          <w:lang w:val="en-MY"/>
        </w:rPr>
        <w:t xml:space="preserve">Hui, E., Singh, S., Lin, P., &amp; Dillon, D. (2024). Social media influence on emerging adults’ prosocial </w:t>
      </w:r>
      <w:proofErr w:type="spellStart"/>
      <w:r w:rsidRPr="00C87427">
        <w:rPr>
          <w:rFonts w:ascii="Times New Roman" w:hAnsi="Times New Roman" w:cs="Times New Roman"/>
          <w:sz w:val="24"/>
          <w:szCs w:val="24"/>
          <w:lang w:val="en-MY"/>
        </w:rPr>
        <w:t>behavior</w:t>
      </w:r>
      <w:proofErr w:type="spellEnd"/>
      <w:r w:rsidRPr="00C87427">
        <w:rPr>
          <w:rFonts w:ascii="Times New Roman" w:hAnsi="Times New Roman" w:cs="Times New Roman"/>
          <w:sz w:val="24"/>
          <w:szCs w:val="24"/>
          <w:lang w:val="en-MY"/>
        </w:rPr>
        <w:t xml:space="preserve">: A systematic review. </w:t>
      </w:r>
      <w:r w:rsidRPr="00C87427">
        <w:rPr>
          <w:rFonts w:ascii="Times New Roman" w:hAnsi="Times New Roman" w:cs="Times New Roman"/>
          <w:i/>
          <w:iCs/>
          <w:sz w:val="24"/>
          <w:szCs w:val="24"/>
          <w:lang w:val="en-MY"/>
        </w:rPr>
        <w:t>Basic and Applied Social Psychology</w:t>
      </w:r>
      <w:r w:rsidRPr="00C87427">
        <w:rPr>
          <w:rFonts w:ascii="Times New Roman" w:hAnsi="Times New Roman" w:cs="Times New Roman"/>
          <w:sz w:val="24"/>
          <w:szCs w:val="24"/>
          <w:lang w:val="en-MY"/>
        </w:rPr>
        <w:t xml:space="preserve">, </w:t>
      </w:r>
      <w:r w:rsidRPr="00C87427">
        <w:rPr>
          <w:rFonts w:ascii="Times New Roman" w:hAnsi="Times New Roman" w:cs="Times New Roman"/>
          <w:i/>
          <w:iCs/>
          <w:sz w:val="24"/>
          <w:szCs w:val="24"/>
          <w:lang w:val="en-MY"/>
        </w:rPr>
        <w:t>46</w:t>
      </w:r>
      <w:r w:rsidRPr="00C87427">
        <w:rPr>
          <w:rFonts w:ascii="Times New Roman" w:hAnsi="Times New Roman" w:cs="Times New Roman"/>
          <w:sz w:val="24"/>
          <w:szCs w:val="24"/>
          <w:lang w:val="en-MY"/>
        </w:rPr>
        <w:t xml:space="preserve">(4), 1–27. </w:t>
      </w:r>
      <w:hyperlink r:id="rId9" w:history="1">
        <w:r w:rsidR="009E16C1" w:rsidRPr="007B4E62">
          <w:rPr>
            <w:rStyle w:val="Hyperlink"/>
            <w:rFonts w:ascii="Times New Roman" w:hAnsi="Times New Roman" w:cs="Times New Roman"/>
            <w:sz w:val="24"/>
            <w:szCs w:val="24"/>
            <w:lang w:val="en-MY"/>
          </w:rPr>
          <w:t>https://doi.org/10.1080/01973533.2024.2342396</w:t>
        </w:r>
      </w:hyperlink>
      <w:r w:rsidR="009E16C1">
        <w:rPr>
          <w:rFonts w:ascii="Times New Roman" w:hAnsi="Times New Roman" w:cs="Times New Roman"/>
          <w:sz w:val="24"/>
          <w:szCs w:val="24"/>
          <w:lang w:val="en-MY"/>
        </w:rPr>
        <w:t xml:space="preserve">  </w:t>
      </w:r>
    </w:p>
    <w:p w14:paraId="7BA28831" w14:textId="032AED35" w:rsidR="00C87427" w:rsidRPr="00C87427" w:rsidRDefault="00C87427" w:rsidP="009E16C1">
      <w:pPr>
        <w:spacing w:line="480" w:lineRule="auto"/>
        <w:ind w:left="720" w:hanging="720"/>
        <w:rPr>
          <w:rFonts w:ascii="Times New Roman" w:hAnsi="Times New Roman" w:cs="Times New Roman"/>
          <w:sz w:val="24"/>
          <w:szCs w:val="24"/>
          <w:lang w:val="en-MY"/>
        </w:rPr>
      </w:pPr>
      <w:r w:rsidRPr="00C87427">
        <w:rPr>
          <w:rFonts w:ascii="Times New Roman" w:hAnsi="Times New Roman" w:cs="Times New Roman"/>
          <w:sz w:val="24"/>
          <w:szCs w:val="24"/>
          <w:lang w:val="en-MY"/>
        </w:rPr>
        <w:t xml:space="preserve">Kitayama, S., &amp; Salvador, C. (2024). Cultural Psychology: Beyond East and West. </w:t>
      </w:r>
      <w:r w:rsidRPr="00C87427">
        <w:rPr>
          <w:rFonts w:ascii="Times New Roman" w:hAnsi="Times New Roman" w:cs="Times New Roman"/>
          <w:i/>
          <w:iCs/>
          <w:sz w:val="24"/>
          <w:szCs w:val="24"/>
          <w:lang w:val="en-MY"/>
        </w:rPr>
        <w:t>Annual Review of Psychology</w:t>
      </w:r>
      <w:r w:rsidRPr="00C87427">
        <w:rPr>
          <w:rFonts w:ascii="Times New Roman" w:hAnsi="Times New Roman" w:cs="Times New Roman"/>
          <w:sz w:val="24"/>
          <w:szCs w:val="24"/>
          <w:lang w:val="en-MY"/>
        </w:rPr>
        <w:t xml:space="preserve">, </w:t>
      </w:r>
      <w:r w:rsidRPr="00C87427">
        <w:rPr>
          <w:rFonts w:ascii="Times New Roman" w:hAnsi="Times New Roman" w:cs="Times New Roman"/>
          <w:i/>
          <w:iCs/>
          <w:sz w:val="24"/>
          <w:szCs w:val="24"/>
          <w:lang w:val="en-MY"/>
        </w:rPr>
        <w:t>75</w:t>
      </w:r>
      <w:r w:rsidRPr="00C87427">
        <w:rPr>
          <w:rFonts w:ascii="Times New Roman" w:hAnsi="Times New Roman" w:cs="Times New Roman"/>
          <w:sz w:val="24"/>
          <w:szCs w:val="24"/>
          <w:lang w:val="en-MY"/>
        </w:rPr>
        <w:t xml:space="preserve">(1). </w:t>
      </w:r>
      <w:hyperlink r:id="rId10" w:history="1">
        <w:r w:rsidR="009E16C1" w:rsidRPr="007B4E62">
          <w:rPr>
            <w:rStyle w:val="Hyperlink"/>
            <w:rFonts w:ascii="Times New Roman" w:hAnsi="Times New Roman" w:cs="Times New Roman"/>
            <w:sz w:val="24"/>
            <w:szCs w:val="24"/>
            <w:lang w:val="en-MY"/>
          </w:rPr>
          <w:t>https://doi.org/10.1146/annurev-psych-021723-063333</w:t>
        </w:r>
      </w:hyperlink>
      <w:r w:rsidR="009E16C1">
        <w:rPr>
          <w:rFonts w:ascii="Times New Roman" w:hAnsi="Times New Roman" w:cs="Times New Roman"/>
          <w:sz w:val="24"/>
          <w:szCs w:val="24"/>
          <w:lang w:val="en-MY"/>
        </w:rPr>
        <w:t xml:space="preserve"> </w:t>
      </w:r>
    </w:p>
    <w:p w14:paraId="254FC5A0" w14:textId="69BF2905" w:rsidR="00C87427" w:rsidRPr="00C87427" w:rsidRDefault="00C87427" w:rsidP="009E16C1">
      <w:pPr>
        <w:spacing w:line="480" w:lineRule="auto"/>
        <w:ind w:left="720" w:hanging="720"/>
        <w:rPr>
          <w:rFonts w:ascii="Times New Roman" w:hAnsi="Times New Roman" w:cs="Times New Roman"/>
          <w:sz w:val="24"/>
          <w:szCs w:val="24"/>
          <w:lang w:val="en-MY"/>
        </w:rPr>
      </w:pPr>
      <w:r w:rsidRPr="00C87427">
        <w:rPr>
          <w:rFonts w:ascii="Times New Roman" w:hAnsi="Times New Roman" w:cs="Times New Roman"/>
          <w:sz w:val="24"/>
          <w:szCs w:val="24"/>
          <w:lang w:val="en-MY"/>
        </w:rPr>
        <w:t xml:space="preserve">Klein, N. D, Bravo, A. J., Conway, C. C., Keough, M. T., </w:t>
      </w:r>
      <w:proofErr w:type="spellStart"/>
      <w:r w:rsidRPr="00C87427">
        <w:rPr>
          <w:rFonts w:ascii="Times New Roman" w:hAnsi="Times New Roman" w:cs="Times New Roman"/>
          <w:sz w:val="24"/>
          <w:szCs w:val="24"/>
          <w:lang w:val="en-MY"/>
        </w:rPr>
        <w:t>Pilatti</w:t>
      </w:r>
      <w:proofErr w:type="spellEnd"/>
      <w:r w:rsidRPr="00C87427">
        <w:rPr>
          <w:rFonts w:ascii="Times New Roman" w:hAnsi="Times New Roman" w:cs="Times New Roman"/>
          <w:sz w:val="24"/>
          <w:szCs w:val="24"/>
          <w:lang w:val="en-MY"/>
        </w:rPr>
        <w:t xml:space="preserve">, A., Mezquita, L., Bravo, A. J., Conway, C. C., Henson, J. M., Hogarth, L., Ibáñez, M. I., Kaminer, D., Keough, M., Mezquita, L., Ortet, G., Pearson, M. R., </w:t>
      </w:r>
      <w:proofErr w:type="spellStart"/>
      <w:r w:rsidRPr="00C87427">
        <w:rPr>
          <w:rFonts w:ascii="Times New Roman" w:hAnsi="Times New Roman" w:cs="Times New Roman"/>
          <w:sz w:val="24"/>
          <w:szCs w:val="24"/>
          <w:lang w:val="en-MY"/>
        </w:rPr>
        <w:t>Pilatti</w:t>
      </w:r>
      <w:proofErr w:type="spellEnd"/>
      <w:r w:rsidRPr="00C87427">
        <w:rPr>
          <w:rFonts w:ascii="Times New Roman" w:hAnsi="Times New Roman" w:cs="Times New Roman"/>
          <w:sz w:val="24"/>
          <w:szCs w:val="24"/>
          <w:lang w:val="en-MY"/>
        </w:rPr>
        <w:t xml:space="preserve">, A., Prince, M. A., Read, J. P., … Ruiz, P. (2024). Individualism, collectivism, and emotion regulation: A cross-cultural examination among young adults from seven countries. </w:t>
      </w:r>
      <w:r w:rsidRPr="00C87427">
        <w:rPr>
          <w:rFonts w:ascii="Times New Roman" w:hAnsi="Times New Roman" w:cs="Times New Roman"/>
          <w:i/>
          <w:iCs/>
          <w:sz w:val="24"/>
          <w:szCs w:val="24"/>
          <w:lang w:val="en-MY"/>
        </w:rPr>
        <w:t>Current Psychology</w:t>
      </w:r>
      <w:r w:rsidRPr="00C87427">
        <w:rPr>
          <w:rFonts w:ascii="Times New Roman" w:hAnsi="Times New Roman" w:cs="Times New Roman"/>
          <w:sz w:val="24"/>
          <w:szCs w:val="24"/>
          <w:lang w:val="en-MY"/>
        </w:rPr>
        <w:t xml:space="preserve">, </w:t>
      </w:r>
      <w:r w:rsidRPr="00C87427">
        <w:rPr>
          <w:rFonts w:ascii="Times New Roman" w:hAnsi="Times New Roman" w:cs="Times New Roman"/>
          <w:i/>
          <w:iCs/>
          <w:sz w:val="24"/>
          <w:szCs w:val="24"/>
          <w:lang w:val="en-MY"/>
        </w:rPr>
        <w:t>43</w:t>
      </w:r>
      <w:r w:rsidRPr="00C87427">
        <w:rPr>
          <w:rFonts w:ascii="Times New Roman" w:hAnsi="Times New Roman" w:cs="Times New Roman"/>
          <w:sz w:val="24"/>
          <w:szCs w:val="24"/>
          <w:lang w:val="en-MY"/>
        </w:rPr>
        <w:t xml:space="preserve">. </w:t>
      </w:r>
      <w:hyperlink r:id="rId11" w:history="1">
        <w:r w:rsidR="009E16C1" w:rsidRPr="007B4E62">
          <w:rPr>
            <w:rStyle w:val="Hyperlink"/>
            <w:rFonts w:ascii="Times New Roman" w:hAnsi="Times New Roman" w:cs="Times New Roman"/>
            <w:sz w:val="24"/>
            <w:szCs w:val="24"/>
            <w:lang w:val="en-MY"/>
          </w:rPr>
          <w:t>https://doi.org/10.1007/s12144-024-06226-8</w:t>
        </w:r>
      </w:hyperlink>
      <w:r w:rsidR="009E16C1">
        <w:rPr>
          <w:rFonts w:ascii="Times New Roman" w:hAnsi="Times New Roman" w:cs="Times New Roman"/>
          <w:sz w:val="24"/>
          <w:szCs w:val="24"/>
          <w:lang w:val="en-MY"/>
        </w:rPr>
        <w:t xml:space="preserve"> </w:t>
      </w:r>
    </w:p>
    <w:p w14:paraId="005D4E7D" w14:textId="74C03EF1" w:rsidR="00C87427" w:rsidRPr="00C87427" w:rsidRDefault="00C87427" w:rsidP="009E16C1">
      <w:pPr>
        <w:spacing w:line="480" w:lineRule="auto"/>
        <w:ind w:left="720" w:hanging="720"/>
        <w:rPr>
          <w:rFonts w:ascii="Times New Roman" w:hAnsi="Times New Roman" w:cs="Times New Roman"/>
          <w:sz w:val="24"/>
          <w:szCs w:val="24"/>
          <w:lang w:val="en-MY"/>
        </w:rPr>
      </w:pPr>
      <w:proofErr w:type="spellStart"/>
      <w:r w:rsidRPr="00C87427">
        <w:rPr>
          <w:rFonts w:ascii="Times New Roman" w:hAnsi="Times New Roman" w:cs="Times New Roman"/>
          <w:sz w:val="24"/>
          <w:szCs w:val="24"/>
          <w:lang w:val="en-MY"/>
        </w:rPr>
        <w:t>Oyserman</w:t>
      </w:r>
      <w:proofErr w:type="spellEnd"/>
      <w:r w:rsidRPr="00C87427">
        <w:rPr>
          <w:rFonts w:ascii="Times New Roman" w:hAnsi="Times New Roman" w:cs="Times New Roman"/>
          <w:sz w:val="24"/>
          <w:szCs w:val="24"/>
          <w:lang w:val="en-MY"/>
        </w:rPr>
        <w:t xml:space="preserve">, D., &amp; Lee, S. W. S. (2008). Does culture influence what and how we think? Effects of priming individualism and collectivism. </w:t>
      </w:r>
      <w:r w:rsidRPr="00C87427">
        <w:rPr>
          <w:rFonts w:ascii="Times New Roman" w:hAnsi="Times New Roman" w:cs="Times New Roman"/>
          <w:i/>
          <w:iCs/>
          <w:sz w:val="24"/>
          <w:szCs w:val="24"/>
          <w:lang w:val="en-MY"/>
        </w:rPr>
        <w:t>Psychological Bulletin</w:t>
      </w:r>
      <w:r w:rsidRPr="00C87427">
        <w:rPr>
          <w:rFonts w:ascii="Times New Roman" w:hAnsi="Times New Roman" w:cs="Times New Roman"/>
          <w:sz w:val="24"/>
          <w:szCs w:val="24"/>
          <w:lang w:val="en-MY"/>
        </w:rPr>
        <w:t xml:space="preserve">, </w:t>
      </w:r>
      <w:r w:rsidRPr="00C87427">
        <w:rPr>
          <w:rFonts w:ascii="Times New Roman" w:hAnsi="Times New Roman" w:cs="Times New Roman"/>
          <w:i/>
          <w:iCs/>
          <w:sz w:val="24"/>
          <w:szCs w:val="24"/>
          <w:lang w:val="en-MY"/>
        </w:rPr>
        <w:t>134</w:t>
      </w:r>
      <w:r w:rsidRPr="00C87427">
        <w:rPr>
          <w:rFonts w:ascii="Times New Roman" w:hAnsi="Times New Roman" w:cs="Times New Roman"/>
          <w:sz w:val="24"/>
          <w:szCs w:val="24"/>
          <w:lang w:val="en-MY"/>
        </w:rPr>
        <w:t xml:space="preserve">(2), 311–342. </w:t>
      </w:r>
      <w:hyperlink r:id="rId12" w:history="1">
        <w:r w:rsidR="009E16C1" w:rsidRPr="007B4E62">
          <w:rPr>
            <w:rStyle w:val="Hyperlink"/>
            <w:rFonts w:ascii="Times New Roman" w:hAnsi="Times New Roman" w:cs="Times New Roman"/>
            <w:sz w:val="24"/>
            <w:szCs w:val="24"/>
            <w:lang w:val="en-MY"/>
          </w:rPr>
          <w:t>https://doi.org/10.1037/0033-2909.134.2.311</w:t>
        </w:r>
      </w:hyperlink>
      <w:r w:rsidR="009E16C1">
        <w:rPr>
          <w:rFonts w:ascii="Times New Roman" w:hAnsi="Times New Roman" w:cs="Times New Roman"/>
          <w:sz w:val="24"/>
          <w:szCs w:val="24"/>
          <w:lang w:val="en-MY"/>
        </w:rPr>
        <w:t xml:space="preserve"> </w:t>
      </w:r>
    </w:p>
    <w:p w14:paraId="1698D034" w14:textId="5B63C5F4" w:rsidR="00C87427" w:rsidRPr="00C87427" w:rsidRDefault="00C87427" w:rsidP="009E16C1">
      <w:pPr>
        <w:spacing w:line="480" w:lineRule="auto"/>
        <w:ind w:left="720" w:hanging="720"/>
        <w:rPr>
          <w:rFonts w:ascii="Times New Roman" w:hAnsi="Times New Roman" w:cs="Times New Roman"/>
          <w:sz w:val="24"/>
          <w:szCs w:val="24"/>
          <w:lang w:val="en-MY"/>
        </w:rPr>
      </w:pPr>
      <w:r w:rsidRPr="00C87427">
        <w:rPr>
          <w:rFonts w:ascii="Times New Roman" w:hAnsi="Times New Roman" w:cs="Times New Roman"/>
          <w:sz w:val="24"/>
          <w:szCs w:val="24"/>
          <w:lang w:val="en-MY"/>
        </w:rPr>
        <w:t xml:space="preserve">Schwarz, N. (2006). Individualism and collectivism. </w:t>
      </w:r>
      <w:r w:rsidRPr="00C87427">
        <w:rPr>
          <w:rFonts w:ascii="Times New Roman" w:hAnsi="Times New Roman" w:cs="Times New Roman"/>
          <w:i/>
          <w:iCs/>
          <w:sz w:val="24"/>
          <w:szCs w:val="24"/>
          <w:lang w:val="en-MY"/>
        </w:rPr>
        <w:t>Journal of Consumer Psychology</w:t>
      </w:r>
      <w:r w:rsidRPr="00C87427">
        <w:rPr>
          <w:rFonts w:ascii="Times New Roman" w:hAnsi="Times New Roman" w:cs="Times New Roman"/>
          <w:sz w:val="24"/>
          <w:szCs w:val="24"/>
          <w:lang w:val="en-MY"/>
        </w:rPr>
        <w:t xml:space="preserve">, </w:t>
      </w:r>
      <w:r w:rsidRPr="00C87427">
        <w:rPr>
          <w:rFonts w:ascii="Times New Roman" w:hAnsi="Times New Roman" w:cs="Times New Roman"/>
          <w:i/>
          <w:iCs/>
          <w:sz w:val="24"/>
          <w:szCs w:val="24"/>
          <w:lang w:val="en-MY"/>
        </w:rPr>
        <w:t>16</w:t>
      </w:r>
      <w:r w:rsidRPr="00C87427">
        <w:rPr>
          <w:rFonts w:ascii="Times New Roman" w:hAnsi="Times New Roman" w:cs="Times New Roman"/>
          <w:sz w:val="24"/>
          <w:szCs w:val="24"/>
          <w:lang w:val="en-MY"/>
        </w:rPr>
        <w:t xml:space="preserve">(4), 324. </w:t>
      </w:r>
      <w:hyperlink r:id="rId13" w:history="1">
        <w:r w:rsidR="009E16C1" w:rsidRPr="007B4E62">
          <w:rPr>
            <w:rStyle w:val="Hyperlink"/>
            <w:rFonts w:ascii="Times New Roman" w:hAnsi="Times New Roman" w:cs="Times New Roman"/>
            <w:sz w:val="24"/>
            <w:szCs w:val="24"/>
            <w:lang w:val="en-MY"/>
          </w:rPr>
          <w:t>https://doi.org/10.1207/s15327663jcp1604_2</w:t>
        </w:r>
      </w:hyperlink>
      <w:r w:rsidR="009E16C1">
        <w:rPr>
          <w:rFonts w:ascii="Times New Roman" w:hAnsi="Times New Roman" w:cs="Times New Roman"/>
          <w:sz w:val="24"/>
          <w:szCs w:val="24"/>
          <w:lang w:val="en-MY"/>
        </w:rPr>
        <w:t xml:space="preserve"> </w:t>
      </w:r>
    </w:p>
    <w:p w14:paraId="7F78169B" w14:textId="38F2AC22" w:rsidR="00C87427" w:rsidRPr="00C87427" w:rsidRDefault="00C87427" w:rsidP="009E16C1">
      <w:pPr>
        <w:spacing w:line="480" w:lineRule="auto"/>
        <w:ind w:left="720" w:hanging="720"/>
        <w:rPr>
          <w:rFonts w:ascii="Times New Roman" w:hAnsi="Times New Roman" w:cs="Times New Roman"/>
          <w:sz w:val="24"/>
          <w:szCs w:val="24"/>
          <w:lang w:val="en-MY"/>
        </w:rPr>
      </w:pPr>
      <w:r w:rsidRPr="00C87427">
        <w:rPr>
          <w:rFonts w:ascii="Times New Roman" w:hAnsi="Times New Roman" w:cs="Times New Roman"/>
          <w:sz w:val="24"/>
          <w:szCs w:val="24"/>
          <w:lang w:val="pt-BR"/>
        </w:rPr>
        <w:lastRenderedPageBreak/>
        <w:t xml:space="preserve">Yates, J. F., &amp; de Oliveira, S. (2016). </w:t>
      </w:r>
      <w:r w:rsidRPr="00C87427">
        <w:rPr>
          <w:rFonts w:ascii="Times New Roman" w:hAnsi="Times New Roman" w:cs="Times New Roman"/>
          <w:sz w:val="24"/>
          <w:szCs w:val="24"/>
          <w:lang w:val="en-MY"/>
        </w:rPr>
        <w:t xml:space="preserve">Culture and decision making. </w:t>
      </w:r>
      <w:r w:rsidRPr="00C87427">
        <w:rPr>
          <w:rFonts w:ascii="Times New Roman" w:hAnsi="Times New Roman" w:cs="Times New Roman"/>
          <w:i/>
          <w:iCs/>
          <w:sz w:val="24"/>
          <w:szCs w:val="24"/>
          <w:lang w:val="en-MY"/>
        </w:rPr>
        <w:t xml:space="preserve">Organizational </w:t>
      </w:r>
      <w:proofErr w:type="spellStart"/>
      <w:r w:rsidRPr="00C87427">
        <w:rPr>
          <w:rFonts w:ascii="Times New Roman" w:hAnsi="Times New Roman" w:cs="Times New Roman"/>
          <w:i/>
          <w:iCs/>
          <w:sz w:val="24"/>
          <w:szCs w:val="24"/>
          <w:lang w:val="en-MY"/>
        </w:rPr>
        <w:t>Behavior</w:t>
      </w:r>
      <w:proofErr w:type="spellEnd"/>
      <w:r w:rsidRPr="00C87427">
        <w:rPr>
          <w:rFonts w:ascii="Times New Roman" w:hAnsi="Times New Roman" w:cs="Times New Roman"/>
          <w:i/>
          <w:iCs/>
          <w:sz w:val="24"/>
          <w:szCs w:val="24"/>
          <w:lang w:val="en-MY"/>
        </w:rPr>
        <w:t xml:space="preserve"> and Human Decision Processes</w:t>
      </w:r>
      <w:r w:rsidRPr="00C87427">
        <w:rPr>
          <w:rFonts w:ascii="Times New Roman" w:hAnsi="Times New Roman" w:cs="Times New Roman"/>
          <w:sz w:val="24"/>
          <w:szCs w:val="24"/>
          <w:lang w:val="en-MY"/>
        </w:rPr>
        <w:t xml:space="preserve">, </w:t>
      </w:r>
      <w:r w:rsidRPr="00C87427">
        <w:rPr>
          <w:rFonts w:ascii="Times New Roman" w:hAnsi="Times New Roman" w:cs="Times New Roman"/>
          <w:i/>
          <w:iCs/>
          <w:sz w:val="24"/>
          <w:szCs w:val="24"/>
          <w:lang w:val="en-MY"/>
        </w:rPr>
        <w:t>136</w:t>
      </w:r>
      <w:r w:rsidRPr="00C87427">
        <w:rPr>
          <w:rFonts w:ascii="Times New Roman" w:hAnsi="Times New Roman" w:cs="Times New Roman"/>
          <w:sz w:val="24"/>
          <w:szCs w:val="24"/>
          <w:lang w:val="en-MY"/>
        </w:rPr>
        <w:t xml:space="preserve">(1), 106–118. </w:t>
      </w:r>
      <w:hyperlink r:id="rId14" w:history="1">
        <w:r w:rsidR="009E16C1" w:rsidRPr="007B4E62">
          <w:rPr>
            <w:rStyle w:val="Hyperlink"/>
            <w:rFonts w:ascii="Times New Roman" w:hAnsi="Times New Roman" w:cs="Times New Roman"/>
            <w:sz w:val="24"/>
            <w:szCs w:val="24"/>
            <w:lang w:val="en-MY"/>
          </w:rPr>
          <w:t>https://doi.org/10.1016/j.obhdp.2016.05.003</w:t>
        </w:r>
      </w:hyperlink>
      <w:r w:rsidR="009E16C1">
        <w:rPr>
          <w:rFonts w:ascii="Times New Roman" w:hAnsi="Times New Roman" w:cs="Times New Roman"/>
          <w:sz w:val="24"/>
          <w:szCs w:val="24"/>
          <w:lang w:val="en-MY"/>
        </w:rPr>
        <w:t xml:space="preserve"> </w:t>
      </w:r>
    </w:p>
    <w:p w14:paraId="3D083DF6" w14:textId="718D4975" w:rsidR="00C87427" w:rsidRPr="00C87427" w:rsidRDefault="00C87427" w:rsidP="009E16C1">
      <w:pPr>
        <w:spacing w:line="480" w:lineRule="auto"/>
        <w:ind w:left="720" w:hanging="720"/>
        <w:rPr>
          <w:rFonts w:ascii="Times New Roman" w:hAnsi="Times New Roman" w:cs="Times New Roman"/>
          <w:sz w:val="24"/>
          <w:szCs w:val="24"/>
          <w:lang w:val="en-MY"/>
        </w:rPr>
      </w:pPr>
      <w:r w:rsidRPr="00C87427">
        <w:rPr>
          <w:rFonts w:ascii="Times New Roman" w:hAnsi="Times New Roman" w:cs="Times New Roman"/>
          <w:sz w:val="24"/>
          <w:szCs w:val="24"/>
          <w:lang w:val="en-MY"/>
        </w:rPr>
        <w:t xml:space="preserve">Yi, J.-S. (2018). Revisiting individualism-collectivism a cross-cultural comparison among college students in four countries. </w:t>
      </w:r>
      <w:r w:rsidRPr="00C87427">
        <w:rPr>
          <w:rFonts w:ascii="Times New Roman" w:hAnsi="Times New Roman" w:cs="Times New Roman"/>
          <w:i/>
          <w:iCs/>
          <w:sz w:val="24"/>
          <w:szCs w:val="24"/>
          <w:lang w:val="en-MY"/>
        </w:rPr>
        <w:t>Journal of Intercultural Communication</w:t>
      </w:r>
      <w:r w:rsidRPr="00C87427">
        <w:rPr>
          <w:rFonts w:ascii="Times New Roman" w:hAnsi="Times New Roman" w:cs="Times New Roman"/>
          <w:sz w:val="24"/>
          <w:szCs w:val="24"/>
          <w:lang w:val="en-MY"/>
        </w:rPr>
        <w:t xml:space="preserve">, </w:t>
      </w:r>
      <w:r w:rsidRPr="00C87427">
        <w:rPr>
          <w:rFonts w:ascii="Times New Roman" w:hAnsi="Times New Roman" w:cs="Times New Roman"/>
          <w:i/>
          <w:iCs/>
          <w:sz w:val="24"/>
          <w:szCs w:val="24"/>
          <w:lang w:val="en-MY"/>
        </w:rPr>
        <w:t>18</w:t>
      </w:r>
      <w:r w:rsidRPr="00C87427">
        <w:rPr>
          <w:rFonts w:ascii="Times New Roman" w:hAnsi="Times New Roman" w:cs="Times New Roman"/>
          <w:sz w:val="24"/>
          <w:szCs w:val="24"/>
          <w:lang w:val="en-MY"/>
        </w:rPr>
        <w:t xml:space="preserve">(2), 1–13. </w:t>
      </w:r>
      <w:hyperlink r:id="rId15" w:history="1">
        <w:r w:rsidR="009E16C1" w:rsidRPr="007B4E62">
          <w:rPr>
            <w:rStyle w:val="Hyperlink"/>
            <w:rFonts w:ascii="Times New Roman" w:hAnsi="Times New Roman" w:cs="Times New Roman"/>
            <w:sz w:val="24"/>
            <w:szCs w:val="24"/>
            <w:lang w:val="en-MY"/>
          </w:rPr>
          <w:t>https://doi.org/10.36923/jicc.v18i2.759</w:t>
        </w:r>
      </w:hyperlink>
      <w:r w:rsidR="009E16C1">
        <w:rPr>
          <w:rFonts w:ascii="Times New Roman" w:hAnsi="Times New Roman" w:cs="Times New Roman"/>
          <w:sz w:val="24"/>
          <w:szCs w:val="24"/>
          <w:lang w:val="en-MY"/>
        </w:rPr>
        <w:t xml:space="preserve"> </w:t>
      </w:r>
    </w:p>
    <w:p w14:paraId="15C00ACF" w14:textId="77777777" w:rsidR="00C4341F" w:rsidRPr="00C4341F" w:rsidRDefault="00C4341F" w:rsidP="00B37FDA">
      <w:pPr>
        <w:spacing w:line="480" w:lineRule="auto"/>
        <w:rPr>
          <w:rFonts w:ascii="Times New Roman" w:hAnsi="Times New Roman" w:cs="Times New Roman"/>
          <w:sz w:val="24"/>
          <w:szCs w:val="24"/>
          <w:lang w:val="en-MY"/>
        </w:rPr>
      </w:pPr>
    </w:p>
    <w:sectPr w:rsidR="00C4341F" w:rsidRPr="00C434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E528C"/>
    <w:multiLevelType w:val="hybridMultilevel"/>
    <w:tmpl w:val="AF32827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6A5B77DE"/>
    <w:multiLevelType w:val="hybridMultilevel"/>
    <w:tmpl w:val="B6C4170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1650014323">
    <w:abstractNumId w:val="1"/>
  </w:num>
  <w:num w:numId="2" w16cid:durableId="958879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F74"/>
    <w:rsid w:val="0001164C"/>
    <w:rsid w:val="00062547"/>
    <w:rsid w:val="000671F2"/>
    <w:rsid w:val="0007114A"/>
    <w:rsid w:val="000B1C6C"/>
    <w:rsid w:val="000B7347"/>
    <w:rsid w:val="000C77BA"/>
    <w:rsid w:val="000E1A79"/>
    <w:rsid w:val="000F061D"/>
    <w:rsid w:val="000F268B"/>
    <w:rsid w:val="00103D99"/>
    <w:rsid w:val="00127D07"/>
    <w:rsid w:val="00136E00"/>
    <w:rsid w:val="0018303C"/>
    <w:rsid w:val="001A17F5"/>
    <w:rsid w:val="001E3255"/>
    <w:rsid w:val="0020329F"/>
    <w:rsid w:val="0024068C"/>
    <w:rsid w:val="002449CA"/>
    <w:rsid w:val="00246662"/>
    <w:rsid w:val="002C374D"/>
    <w:rsid w:val="002D6FC5"/>
    <w:rsid w:val="002E03BE"/>
    <w:rsid w:val="0033086B"/>
    <w:rsid w:val="00330F65"/>
    <w:rsid w:val="00332E09"/>
    <w:rsid w:val="003442CA"/>
    <w:rsid w:val="003A5DAE"/>
    <w:rsid w:val="003B0FC4"/>
    <w:rsid w:val="003E0082"/>
    <w:rsid w:val="003E1A66"/>
    <w:rsid w:val="003E516A"/>
    <w:rsid w:val="003F4DB3"/>
    <w:rsid w:val="003F56F6"/>
    <w:rsid w:val="004053F4"/>
    <w:rsid w:val="00437DA9"/>
    <w:rsid w:val="00446125"/>
    <w:rsid w:val="004547AA"/>
    <w:rsid w:val="00465B16"/>
    <w:rsid w:val="0048082E"/>
    <w:rsid w:val="004821BA"/>
    <w:rsid w:val="004835FF"/>
    <w:rsid w:val="004B2918"/>
    <w:rsid w:val="004B48C6"/>
    <w:rsid w:val="004C3044"/>
    <w:rsid w:val="004D2AAE"/>
    <w:rsid w:val="004F2F74"/>
    <w:rsid w:val="00522558"/>
    <w:rsid w:val="00542646"/>
    <w:rsid w:val="0056086F"/>
    <w:rsid w:val="00561508"/>
    <w:rsid w:val="00570262"/>
    <w:rsid w:val="00574664"/>
    <w:rsid w:val="00583A27"/>
    <w:rsid w:val="00583F57"/>
    <w:rsid w:val="005937C6"/>
    <w:rsid w:val="005939B6"/>
    <w:rsid w:val="00597DF3"/>
    <w:rsid w:val="005B5A16"/>
    <w:rsid w:val="005D0B0C"/>
    <w:rsid w:val="005F0CE3"/>
    <w:rsid w:val="00601774"/>
    <w:rsid w:val="00623B1F"/>
    <w:rsid w:val="0065153F"/>
    <w:rsid w:val="006529F2"/>
    <w:rsid w:val="0067210D"/>
    <w:rsid w:val="0069246A"/>
    <w:rsid w:val="00694045"/>
    <w:rsid w:val="00694583"/>
    <w:rsid w:val="006957B2"/>
    <w:rsid w:val="006B4A16"/>
    <w:rsid w:val="006E0291"/>
    <w:rsid w:val="006E3D52"/>
    <w:rsid w:val="0072431E"/>
    <w:rsid w:val="00774660"/>
    <w:rsid w:val="00774EC6"/>
    <w:rsid w:val="007822DD"/>
    <w:rsid w:val="007C5ED7"/>
    <w:rsid w:val="007F0A51"/>
    <w:rsid w:val="00820E81"/>
    <w:rsid w:val="008330EB"/>
    <w:rsid w:val="00853D4F"/>
    <w:rsid w:val="008615C5"/>
    <w:rsid w:val="0088142B"/>
    <w:rsid w:val="008847E6"/>
    <w:rsid w:val="008878EA"/>
    <w:rsid w:val="00892135"/>
    <w:rsid w:val="008B06A9"/>
    <w:rsid w:val="008D7D6F"/>
    <w:rsid w:val="008F63F3"/>
    <w:rsid w:val="00904579"/>
    <w:rsid w:val="00925107"/>
    <w:rsid w:val="00926491"/>
    <w:rsid w:val="00957180"/>
    <w:rsid w:val="00965257"/>
    <w:rsid w:val="009927C2"/>
    <w:rsid w:val="00994206"/>
    <w:rsid w:val="009A4652"/>
    <w:rsid w:val="009C021A"/>
    <w:rsid w:val="009E16C1"/>
    <w:rsid w:val="00A0731C"/>
    <w:rsid w:val="00A23C3E"/>
    <w:rsid w:val="00A649C3"/>
    <w:rsid w:val="00A732CD"/>
    <w:rsid w:val="00A74367"/>
    <w:rsid w:val="00B00CB6"/>
    <w:rsid w:val="00B07570"/>
    <w:rsid w:val="00B24C89"/>
    <w:rsid w:val="00B35165"/>
    <w:rsid w:val="00B37FDA"/>
    <w:rsid w:val="00B67BBF"/>
    <w:rsid w:val="00B766FE"/>
    <w:rsid w:val="00B91381"/>
    <w:rsid w:val="00B9300D"/>
    <w:rsid w:val="00BD4EFB"/>
    <w:rsid w:val="00BE1B07"/>
    <w:rsid w:val="00C4173E"/>
    <w:rsid w:val="00C4341F"/>
    <w:rsid w:val="00C84DE2"/>
    <w:rsid w:val="00C87427"/>
    <w:rsid w:val="00CC03AA"/>
    <w:rsid w:val="00CC5850"/>
    <w:rsid w:val="00CF3078"/>
    <w:rsid w:val="00D067A6"/>
    <w:rsid w:val="00D502A2"/>
    <w:rsid w:val="00D5134B"/>
    <w:rsid w:val="00D54A21"/>
    <w:rsid w:val="00D97571"/>
    <w:rsid w:val="00DB4BD5"/>
    <w:rsid w:val="00DB5F93"/>
    <w:rsid w:val="00DB79D6"/>
    <w:rsid w:val="00DC73EB"/>
    <w:rsid w:val="00DF24DF"/>
    <w:rsid w:val="00E32609"/>
    <w:rsid w:val="00E412C1"/>
    <w:rsid w:val="00E55D74"/>
    <w:rsid w:val="00E70E25"/>
    <w:rsid w:val="00E75D4C"/>
    <w:rsid w:val="00EA3E5B"/>
    <w:rsid w:val="00EB5BC5"/>
    <w:rsid w:val="00EE47F0"/>
    <w:rsid w:val="00F529C6"/>
    <w:rsid w:val="00F80834"/>
    <w:rsid w:val="00F80AE1"/>
    <w:rsid w:val="00F96AF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16543"/>
  <w15:chartTrackingRefBased/>
  <w15:docId w15:val="{8CAE4884-4E41-4129-93DA-EBF8FF901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4F2F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2F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2F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2F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2F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2F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2F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2F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2F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2F74"/>
    <w:rPr>
      <w:rFonts w:asciiTheme="majorHAnsi" w:eastAsiaTheme="majorEastAsia" w:hAnsiTheme="majorHAnsi" w:cstheme="majorBidi"/>
      <w:color w:val="2F5496" w:themeColor="accent1" w:themeShade="BF"/>
      <w:sz w:val="40"/>
      <w:szCs w:val="40"/>
      <w:lang w:val="en-US"/>
    </w:rPr>
  </w:style>
  <w:style w:type="character" w:customStyle="1" w:styleId="Heading2Char">
    <w:name w:val="Heading 2 Char"/>
    <w:basedOn w:val="DefaultParagraphFont"/>
    <w:link w:val="Heading2"/>
    <w:uiPriority w:val="9"/>
    <w:semiHidden/>
    <w:rsid w:val="004F2F74"/>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semiHidden/>
    <w:rsid w:val="004F2F74"/>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4F2F74"/>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4F2F74"/>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4F2F74"/>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4F2F74"/>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4F2F74"/>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4F2F74"/>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4F2F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F74"/>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4F2F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2F74"/>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4F2F74"/>
    <w:pPr>
      <w:spacing w:before="160"/>
      <w:jc w:val="center"/>
    </w:pPr>
    <w:rPr>
      <w:i/>
      <w:iCs/>
      <w:color w:val="404040" w:themeColor="text1" w:themeTint="BF"/>
    </w:rPr>
  </w:style>
  <w:style w:type="character" w:customStyle="1" w:styleId="QuoteChar">
    <w:name w:val="Quote Char"/>
    <w:basedOn w:val="DefaultParagraphFont"/>
    <w:link w:val="Quote"/>
    <w:uiPriority w:val="29"/>
    <w:rsid w:val="004F2F74"/>
    <w:rPr>
      <w:i/>
      <w:iCs/>
      <w:color w:val="404040" w:themeColor="text1" w:themeTint="BF"/>
      <w:lang w:val="en-US"/>
    </w:rPr>
  </w:style>
  <w:style w:type="paragraph" w:styleId="ListParagraph">
    <w:name w:val="List Paragraph"/>
    <w:basedOn w:val="Normal"/>
    <w:uiPriority w:val="34"/>
    <w:qFormat/>
    <w:rsid w:val="004F2F74"/>
    <w:pPr>
      <w:ind w:left="720"/>
      <w:contextualSpacing/>
    </w:pPr>
  </w:style>
  <w:style w:type="character" w:styleId="IntenseEmphasis">
    <w:name w:val="Intense Emphasis"/>
    <w:basedOn w:val="DefaultParagraphFont"/>
    <w:uiPriority w:val="21"/>
    <w:qFormat/>
    <w:rsid w:val="004F2F74"/>
    <w:rPr>
      <w:i/>
      <w:iCs/>
      <w:color w:val="2F5496" w:themeColor="accent1" w:themeShade="BF"/>
    </w:rPr>
  </w:style>
  <w:style w:type="paragraph" w:styleId="IntenseQuote">
    <w:name w:val="Intense Quote"/>
    <w:basedOn w:val="Normal"/>
    <w:next w:val="Normal"/>
    <w:link w:val="IntenseQuoteChar"/>
    <w:uiPriority w:val="30"/>
    <w:qFormat/>
    <w:rsid w:val="004F2F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2F74"/>
    <w:rPr>
      <w:i/>
      <w:iCs/>
      <w:color w:val="2F5496" w:themeColor="accent1" w:themeShade="BF"/>
      <w:lang w:val="en-US"/>
    </w:rPr>
  </w:style>
  <w:style w:type="character" w:styleId="IntenseReference">
    <w:name w:val="Intense Reference"/>
    <w:basedOn w:val="DefaultParagraphFont"/>
    <w:uiPriority w:val="32"/>
    <w:qFormat/>
    <w:rsid w:val="004F2F74"/>
    <w:rPr>
      <w:b/>
      <w:bCs/>
      <w:smallCaps/>
      <w:color w:val="2F5496" w:themeColor="accent1" w:themeShade="BF"/>
      <w:spacing w:val="5"/>
    </w:rPr>
  </w:style>
  <w:style w:type="character" w:styleId="Hyperlink">
    <w:name w:val="Hyperlink"/>
    <w:basedOn w:val="DefaultParagraphFont"/>
    <w:uiPriority w:val="99"/>
    <w:unhideWhenUsed/>
    <w:rsid w:val="00597DF3"/>
    <w:rPr>
      <w:color w:val="0563C1" w:themeColor="hyperlink"/>
      <w:u w:val="single"/>
    </w:rPr>
  </w:style>
  <w:style w:type="character" w:styleId="UnresolvedMention">
    <w:name w:val="Unresolved Mention"/>
    <w:basedOn w:val="DefaultParagraphFont"/>
    <w:uiPriority w:val="99"/>
    <w:semiHidden/>
    <w:unhideWhenUsed/>
    <w:rsid w:val="00597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319-28099-8_2024-1" TargetMode="External"/><Relationship Id="rId13" Type="http://schemas.openxmlformats.org/officeDocument/2006/relationships/hyperlink" Target="https://doi.org/10.1207/s15327663jcp1604_2" TargetMode="External"/><Relationship Id="rId3" Type="http://schemas.openxmlformats.org/officeDocument/2006/relationships/settings" Target="settings.xml"/><Relationship Id="rId7" Type="http://schemas.openxmlformats.org/officeDocument/2006/relationships/hyperlink" Target="https://doi.org/10.3724/sp.j.1042.2020.01599" TargetMode="External"/><Relationship Id="rId12" Type="http://schemas.openxmlformats.org/officeDocument/2006/relationships/hyperlink" Target="https://doi.org/10.1037/0033-2909.134.2.31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rammarly.com/" TargetMode="External"/><Relationship Id="rId11" Type="http://schemas.openxmlformats.org/officeDocument/2006/relationships/hyperlink" Target="https://doi.org/10.1007/s12144-024-06226-8" TargetMode="External"/><Relationship Id="rId5" Type="http://schemas.openxmlformats.org/officeDocument/2006/relationships/hyperlink" Target="https://copilot.microsoft.com" TargetMode="External"/><Relationship Id="rId15" Type="http://schemas.openxmlformats.org/officeDocument/2006/relationships/hyperlink" Target="https://doi.org/10.36923/jicc.v18i2.759" TargetMode="External"/><Relationship Id="rId10" Type="http://schemas.openxmlformats.org/officeDocument/2006/relationships/hyperlink" Target="https://doi.org/10.1146/annurev-psych-021723-063333" TargetMode="External"/><Relationship Id="rId4" Type="http://schemas.openxmlformats.org/officeDocument/2006/relationships/webSettings" Target="webSettings.xml"/><Relationship Id="rId9" Type="http://schemas.openxmlformats.org/officeDocument/2006/relationships/hyperlink" Target="https://doi.org/10.1080/01973533.2024.2342396" TargetMode="External"/><Relationship Id="rId14" Type="http://schemas.openxmlformats.org/officeDocument/2006/relationships/hyperlink" Target="https://doi.org/10.1016/j.obhdp.2016.05.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12</Pages>
  <Words>2940</Words>
  <Characters>16760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shariz</dc:creator>
  <cp:keywords/>
  <dc:description/>
  <cp:lastModifiedBy>sara shariz</cp:lastModifiedBy>
  <cp:revision>137</cp:revision>
  <dcterms:created xsi:type="dcterms:W3CDTF">2026-08-27T05:45:00Z</dcterms:created>
  <dcterms:modified xsi:type="dcterms:W3CDTF">2026-08-28T15:33:00Z</dcterms:modified>
</cp:coreProperties>
</file>