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0"/>
      </w:tblGrid>
      <w:tr w:rsidR="00F927A1" w:rsidRPr="005D3F07" w14:paraId="68CAA39D" w14:textId="77777777" w:rsidTr="00760E4C">
        <w:tc>
          <w:tcPr>
            <w:tcW w:w="10910" w:type="dxa"/>
            <w:shd w:val="clear" w:color="auto" w:fill="auto"/>
          </w:tcPr>
          <w:p w14:paraId="02F8EE88" w14:textId="4A4FD8F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60E4C">
              <w:rPr>
                <w:rFonts w:ascii="Times New Roman" w:hAnsi="Times New Roman" w:cs="Times New Roman"/>
                <w:b/>
                <w:color w:val="auto"/>
                <w:sz w:val="48"/>
              </w:rPr>
              <w:t xml:space="preserve">Seren Edwards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DDE5D3D"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60E4C">
              <w:rPr>
                <w:rFonts w:ascii="Times New Roman" w:hAnsi="Times New Roman" w:cs="Times New Roman"/>
                <w:b/>
                <w:color w:val="auto"/>
                <w:sz w:val="48"/>
              </w:rPr>
              <w:t xml:space="preserve"> seren.edwards@yahoo.co.uk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03D356F"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760E4C">
              <w:rPr>
                <w:rFonts w:ascii="Times New Roman" w:hAnsi="Times New Roman" w:cs="Times New Roman"/>
                <w:b/>
                <w:color w:val="auto"/>
                <w:sz w:val="48"/>
              </w:rPr>
              <w:t xml:space="preserve"> 2223707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62E3D52F"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587D3F">
        <w:rPr>
          <w:sz w:val="24"/>
          <w:szCs w:val="24"/>
        </w:rPr>
        <w:t>06/02/2024</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Pr="001C2141" w:rsidRDefault="2CDFB560" w:rsidP="00FF7EBB">
            <w:pPr>
              <w:jc w:val="both"/>
              <w:rPr>
                <w:b/>
                <w:sz w:val="24"/>
                <w:szCs w:val="24"/>
              </w:rPr>
            </w:pPr>
            <w:r w:rsidRPr="001C2141">
              <w:rPr>
                <w:b/>
                <w:sz w:val="24"/>
                <w:szCs w:val="24"/>
              </w:rPr>
              <w:t>Context</w:t>
            </w:r>
          </w:p>
          <w:p w14:paraId="4704A51A" w14:textId="3D9CEF56" w:rsidR="008B28E7" w:rsidRPr="001C2141" w:rsidRDefault="00085699" w:rsidP="00FF7EBB">
            <w:pPr>
              <w:jc w:val="both"/>
              <w:rPr>
                <w:b/>
                <w:sz w:val="24"/>
                <w:szCs w:val="24"/>
              </w:rPr>
            </w:pPr>
            <w:r w:rsidRPr="001C2141">
              <w:rPr>
                <w:b/>
                <w:sz w:val="24"/>
                <w:szCs w:val="24"/>
              </w:rPr>
              <w:t>Set out the social work objectives and g</w:t>
            </w:r>
            <w:r w:rsidR="006E481E" w:rsidRPr="001C2141">
              <w:rPr>
                <w:b/>
                <w:sz w:val="24"/>
                <w:szCs w:val="24"/>
              </w:rPr>
              <w:t xml:space="preserve">ive a brief description of </w:t>
            </w:r>
            <w:r w:rsidR="00054A07" w:rsidRPr="001C2141">
              <w:rPr>
                <w:b/>
                <w:sz w:val="24"/>
                <w:szCs w:val="24"/>
              </w:rPr>
              <w:t xml:space="preserve">the </w:t>
            </w:r>
            <w:r w:rsidR="006E481E" w:rsidRPr="001C2141">
              <w:rPr>
                <w:b/>
                <w:sz w:val="24"/>
                <w:szCs w:val="24"/>
              </w:rPr>
              <w:t>situation</w:t>
            </w:r>
            <w:r w:rsidR="00AB5518" w:rsidRPr="001C2141">
              <w:rPr>
                <w:b/>
                <w:sz w:val="24"/>
                <w:szCs w:val="24"/>
              </w:rPr>
              <w:t xml:space="preserve"> </w:t>
            </w:r>
            <w:r w:rsidR="00F32B82" w:rsidRPr="001C2141">
              <w:rPr>
                <w:b/>
                <w:sz w:val="24"/>
                <w:szCs w:val="24"/>
              </w:rPr>
              <w:t xml:space="preserve">including geographical </w:t>
            </w:r>
            <w:r w:rsidRPr="001C2141">
              <w:rPr>
                <w:b/>
                <w:sz w:val="24"/>
                <w:szCs w:val="24"/>
              </w:rPr>
              <w:t xml:space="preserve">and legislative </w:t>
            </w:r>
            <w:r w:rsidR="00F32B82" w:rsidRPr="001C2141">
              <w:rPr>
                <w:b/>
                <w:sz w:val="24"/>
                <w:szCs w:val="24"/>
              </w:rPr>
              <w:t>context</w:t>
            </w:r>
            <w:r w:rsidRPr="001C2141">
              <w:rPr>
                <w:b/>
                <w:sz w:val="24"/>
                <w:szCs w:val="24"/>
              </w:rPr>
              <w:t xml:space="preserve">s and </w:t>
            </w:r>
            <w:r w:rsidR="00F32B82" w:rsidRPr="001C2141">
              <w:rPr>
                <w:b/>
                <w:sz w:val="24"/>
                <w:szCs w:val="24"/>
              </w:rPr>
              <w:t>any relevant cultural</w:t>
            </w:r>
            <w:r w:rsidR="04D3B2CE" w:rsidRPr="001C2141">
              <w:rPr>
                <w:b/>
                <w:sz w:val="24"/>
                <w:szCs w:val="24"/>
              </w:rPr>
              <w:t xml:space="preserve">, ethnicity </w:t>
            </w:r>
            <w:r w:rsidR="6D4748C2" w:rsidRPr="001C2141">
              <w:rPr>
                <w:b/>
                <w:sz w:val="24"/>
                <w:szCs w:val="24"/>
              </w:rPr>
              <w:t xml:space="preserve">and language </w:t>
            </w:r>
            <w:r w:rsidR="04D3B2CE" w:rsidRPr="001C2141">
              <w:rPr>
                <w:b/>
                <w:sz w:val="24"/>
                <w:szCs w:val="24"/>
              </w:rPr>
              <w:t>issues</w:t>
            </w:r>
            <w:r w:rsidR="00850233" w:rsidRPr="001C2141">
              <w:rPr>
                <w:b/>
                <w:sz w:val="24"/>
                <w:szCs w:val="24"/>
              </w:rPr>
              <w:t xml:space="preserve">, </w:t>
            </w:r>
            <w:r w:rsidR="00EE5BC3" w:rsidRPr="001C2141">
              <w:rPr>
                <w:b/>
                <w:sz w:val="24"/>
                <w:szCs w:val="24"/>
              </w:rPr>
              <w:t>including</w:t>
            </w:r>
            <w:r w:rsidR="00850233" w:rsidRPr="001C2141">
              <w:rPr>
                <w:b/>
                <w:sz w:val="24"/>
                <w:szCs w:val="24"/>
              </w:rPr>
              <w:t xml:space="preserve"> how </w:t>
            </w:r>
            <w:r w:rsidR="00450B67" w:rsidRPr="001C2141">
              <w:rPr>
                <w:b/>
                <w:color w:val="auto"/>
                <w:sz w:val="24"/>
                <w:szCs w:val="24"/>
              </w:rPr>
              <w:t>consent</w:t>
            </w:r>
            <w:r w:rsidR="00850233" w:rsidRPr="001C2141">
              <w:rPr>
                <w:b/>
                <w:color w:val="FF0000"/>
                <w:sz w:val="24"/>
                <w:szCs w:val="24"/>
              </w:rPr>
              <w:t xml:space="preserve"> </w:t>
            </w:r>
            <w:r w:rsidR="00850233" w:rsidRPr="001C2141">
              <w:rPr>
                <w:b/>
                <w:sz w:val="24"/>
                <w:szCs w:val="24"/>
              </w:rPr>
              <w:t xml:space="preserve">was gained and how you </w:t>
            </w:r>
            <w:r w:rsidR="00214047" w:rsidRPr="001C2141">
              <w:rPr>
                <w:b/>
                <w:sz w:val="24"/>
                <w:szCs w:val="24"/>
              </w:rPr>
              <w:t xml:space="preserve">have </w:t>
            </w:r>
            <w:r w:rsidR="00850233" w:rsidRPr="001C2141">
              <w:rPr>
                <w:b/>
                <w:sz w:val="24"/>
                <w:szCs w:val="24"/>
              </w:rPr>
              <w:t>considered the impact of the observation on the individual</w:t>
            </w:r>
            <w:r w:rsidR="001C0237" w:rsidRPr="001C2141">
              <w:rPr>
                <w:b/>
                <w:sz w:val="24"/>
                <w:szCs w:val="24"/>
              </w:rPr>
              <w:t xml:space="preserve"> </w:t>
            </w:r>
            <w:r w:rsidR="001C0237" w:rsidRPr="001C2141">
              <w:rPr>
                <w:b/>
                <w:color w:val="auto"/>
                <w:sz w:val="24"/>
                <w:szCs w:val="24"/>
              </w:rPr>
              <w:t>in need of care and support and/or their carers</w:t>
            </w:r>
            <w:r w:rsidR="00C56D09" w:rsidRPr="001C2141">
              <w:rPr>
                <w:b/>
                <w:sz w:val="24"/>
                <w:szCs w:val="24"/>
              </w:rPr>
              <w:t>.</w:t>
            </w:r>
            <w:r w:rsidR="00F32B82" w:rsidRPr="001C2141">
              <w:rPr>
                <w:b/>
                <w:sz w:val="24"/>
                <w:szCs w:val="24"/>
              </w:rPr>
              <w:t xml:space="preserve"> </w:t>
            </w:r>
            <w:r w:rsidR="00AB5518" w:rsidRPr="001C2141">
              <w:rPr>
                <w:b/>
                <w:sz w:val="24"/>
                <w:szCs w:val="24"/>
              </w:rPr>
              <w:t xml:space="preserve"> </w:t>
            </w:r>
          </w:p>
          <w:p w14:paraId="183EBC33" w14:textId="77777777" w:rsidR="00C7108B" w:rsidRPr="001C2141" w:rsidRDefault="00C7108B" w:rsidP="00FF7EBB">
            <w:pPr>
              <w:jc w:val="both"/>
              <w:rPr>
                <w:b/>
                <w:sz w:val="24"/>
                <w:szCs w:val="24"/>
              </w:rPr>
            </w:pPr>
          </w:p>
          <w:p w14:paraId="3F0C8573" w14:textId="77777777" w:rsidR="008C7770" w:rsidRPr="001C2141" w:rsidRDefault="00085699" w:rsidP="00D3203C">
            <w:pPr>
              <w:jc w:val="both"/>
              <w:rPr>
                <w:b/>
                <w:i/>
                <w:sz w:val="24"/>
                <w:szCs w:val="24"/>
              </w:rPr>
            </w:pPr>
            <w:r w:rsidRPr="001C2141">
              <w:rPr>
                <w:b/>
                <w:i/>
                <w:sz w:val="24"/>
                <w:szCs w:val="24"/>
              </w:rPr>
              <w:t xml:space="preserve">300 words </w:t>
            </w:r>
            <w:r w:rsidR="008B28E7" w:rsidRPr="001C2141">
              <w:rPr>
                <w:b/>
                <w:i/>
                <w:sz w:val="24"/>
                <w:szCs w:val="24"/>
              </w:rPr>
              <w:t>(+/- 10%: include your actual word count at the end of each section)</w:t>
            </w:r>
            <w:r w:rsidR="002F2185" w:rsidRPr="001C2141">
              <w:rPr>
                <w:b/>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0C5010F2" w14:textId="09E2300F" w:rsidR="00605CC3" w:rsidRDefault="00605CC3" w:rsidP="001C2141">
            <w:pPr>
              <w:spacing w:line="360" w:lineRule="auto"/>
              <w:jc w:val="both"/>
              <w:rPr>
                <w:sz w:val="24"/>
              </w:rPr>
            </w:pPr>
            <w:r>
              <w:rPr>
                <w:sz w:val="24"/>
              </w:rPr>
              <w:t xml:space="preserve">The child referred to as ‘1’ is diagnosed with complex physical disabilities and learning disabilities. ‘1’ is 4 years and cared for by his parents, he has an older sibling who is a young carer. Both parents work full-time in a professional capacity. Increased risk is identified to 1 and his mother as she is pregnant and unable to complete any manual handling tasks for 1. Due to this change, there is significant risk of carer breakdown due to added stress and strain to parents. </w:t>
            </w:r>
          </w:p>
          <w:p w14:paraId="3066A7A2" w14:textId="534431A7" w:rsidR="001C2141" w:rsidRPr="00F746D7" w:rsidRDefault="001C2141" w:rsidP="001C2141">
            <w:pPr>
              <w:spacing w:line="360" w:lineRule="auto"/>
              <w:jc w:val="both"/>
              <w:rPr>
                <w:sz w:val="24"/>
              </w:rPr>
            </w:pPr>
          </w:p>
          <w:p w14:paraId="6D39BE93" w14:textId="50CD68FA" w:rsidR="001C2141" w:rsidRPr="00F746D7" w:rsidRDefault="00605CC3" w:rsidP="001C2141">
            <w:pPr>
              <w:spacing w:line="360" w:lineRule="auto"/>
              <w:jc w:val="both"/>
              <w:rPr>
                <w:sz w:val="24"/>
              </w:rPr>
            </w:pPr>
            <w:r>
              <w:rPr>
                <w:sz w:val="24"/>
              </w:rPr>
              <w:t xml:space="preserve">As per Section 165 of Social Services and Well-being (Wales) Act (2014); I have a duty to practice with a multi-disciplinary </w:t>
            </w:r>
            <w:r w:rsidR="00F05950">
              <w:rPr>
                <w:sz w:val="24"/>
              </w:rPr>
              <w:t xml:space="preserve">(MDT) </w:t>
            </w:r>
            <w:r>
              <w:rPr>
                <w:sz w:val="24"/>
              </w:rPr>
              <w:t xml:space="preserve">approach, ensuring the quality of care and support provided is of a high standard. Working collaboratively with professionals and parents is vital in ensuring the health and social care needs of ‘1’ are met and the risks are managed. </w:t>
            </w:r>
            <w:r w:rsidR="001C2141" w:rsidRPr="00F746D7">
              <w:rPr>
                <w:sz w:val="24"/>
              </w:rPr>
              <w:t xml:space="preserve">Multi-disciplinary meetings can then contribute to assessing the needs of the individual and support with exploring preventative measures to reduce risk (NHS, 2020). </w:t>
            </w:r>
          </w:p>
          <w:p w14:paraId="5B510D9A" w14:textId="77777777" w:rsidR="001C2141" w:rsidRPr="00F746D7" w:rsidRDefault="001C2141" w:rsidP="001C2141">
            <w:pPr>
              <w:spacing w:line="360" w:lineRule="auto"/>
              <w:jc w:val="both"/>
              <w:rPr>
                <w:sz w:val="24"/>
              </w:rPr>
            </w:pPr>
          </w:p>
          <w:p w14:paraId="0D2B8A72" w14:textId="4FCDE243" w:rsidR="001C2141" w:rsidRDefault="001C2141" w:rsidP="001C2141">
            <w:pPr>
              <w:spacing w:line="360" w:lineRule="auto"/>
              <w:jc w:val="both"/>
              <w:rPr>
                <w:sz w:val="24"/>
              </w:rPr>
            </w:pPr>
            <w:r w:rsidRPr="00F746D7">
              <w:rPr>
                <w:sz w:val="24"/>
              </w:rPr>
              <w:t xml:space="preserve">1 lives </w:t>
            </w:r>
            <w:r>
              <w:rPr>
                <w:sz w:val="24"/>
              </w:rPr>
              <w:t>on the outskirts of a Welsh town centre. W</w:t>
            </w:r>
            <w:r w:rsidRPr="00F746D7">
              <w:rPr>
                <w:sz w:val="24"/>
              </w:rPr>
              <w:t>ith the support of his parents, 1 is able to access different activities that support his needs.</w:t>
            </w:r>
            <w:r w:rsidR="00F05950">
              <w:rPr>
                <w:sz w:val="24"/>
              </w:rPr>
              <w:t xml:space="preserve"> The parents also explore activities further afield that will promote 1’s needs, they find these activities are more adaptable than those locally. </w:t>
            </w:r>
          </w:p>
          <w:p w14:paraId="286E0500" w14:textId="77777777" w:rsidR="00F05950" w:rsidRPr="00F746D7" w:rsidRDefault="00F05950" w:rsidP="001C2141">
            <w:pPr>
              <w:spacing w:line="360" w:lineRule="auto"/>
              <w:jc w:val="both"/>
              <w:rPr>
                <w:sz w:val="24"/>
              </w:rPr>
            </w:pPr>
          </w:p>
          <w:p w14:paraId="13E83CC3" w14:textId="35E4321A" w:rsidR="00F05950" w:rsidRDefault="00F05950" w:rsidP="001C2141">
            <w:pPr>
              <w:spacing w:line="360" w:lineRule="auto"/>
              <w:jc w:val="both"/>
              <w:rPr>
                <w:sz w:val="24"/>
              </w:rPr>
            </w:pPr>
            <w:r>
              <w:rPr>
                <w:sz w:val="24"/>
              </w:rPr>
              <w:t xml:space="preserve">Regular MDT meetings have occurred since the mother reported her pregnancy. The aim is to ensure the family are provided with support from both health and social care, reducing any risk that may be caused to 1, his mother and the unborn child. </w:t>
            </w:r>
          </w:p>
          <w:p w14:paraId="03817936" w14:textId="72FB88DD" w:rsidR="00F05950" w:rsidRDefault="00F05950" w:rsidP="001C2141">
            <w:pPr>
              <w:spacing w:line="360" w:lineRule="auto"/>
              <w:jc w:val="both"/>
              <w:rPr>
                <w:sz w:val="24"/>
              </w:rPr>
            </w:pPr>
            <w:r>
              <w:rPr>
                <w:sz w:val="24"/>
              </w:rPr>
              <w:lastRenderedPageBreak/>
              <w:t xml:space="preserve">Prior to the meeting, I advised the parents of my consolidation award and the need to be observed by my supervisor. I asked for consent to use the MDT for the observation and for feedback following the MDT, they consented. I revisited this with the parents and all professionals at the beginning of the MDT, all consented to the observation. </w:t>
            </w:r>
          </w:p>
          <w:p w14:paraId="56261771" w14:textId="77777777" w:rsidR="001C2141" w:rsidRDefault="001C2141" w:rsidP="001C2141">
            <w:pPr>
              <w:spacing w:line="360" w:lineRule="auto"/>
              <w:jc w:val="both"/>
              <w:rPr>
                <w:sz w:val="24"/>
              </w:rPr>
            </w:pPr>
          </w:p>
          <w:p w14:paraId="6E25DE74" w14:textId="3E375C6A" w:rsidR="00D3203C" w:rsidRPr="001C2141" w:rsidRDefault="00F05950" w:rsidP="001C2141">
            <w:pPr>
              <w:spacing w:line="360" w:lineRule="auto"/>
              <w:jc w:val="both"/>
              <w:rPr>
                <w:sz w:val="24"/>
              </w:rPr>
            </w:pPr>
            <w:r>
              <w:rPr>
                <w:sz w:val="24"/>
              </w:rPr>
              <w:t xml:space="preserve">Word Count – 321 </w:t>
            </w:r>
            <w:r w:rsidR="001C2141">
              <w:rPr>
                <w:sz w:val="24"/>
              </w:rPr>
              <w:t xml:space="preserve">words. </w:t>
            </w:r>
          </w:p>
          <w:p w14:paraId="057B9CE4" w14:textId="77777777" w:rsidR="00D3203C" w:rsidRDefault="00D3203C" w:rsidP="00D3203C">
            <w:pPr>
              <w:jc w:val="both"/>
              <w:rPr>
                <w:i/>
                <w:sz w:val="24"/>
                <w:szCs w:val="24"/>
              </w:rPr>
            </w:pPr>
          </w:p>
          <w:p w14:paraId="4955850D" w14:textId="77777777" w:rsidR="001C2141" w:rsidRDefault="001C2141" w:rsidP="00D3203C">
            <w:pPr>
              <w:jc w:val="both"/>
              <w:rPr>
                <w:i/>
                <w:sz w:val="24"/>
                <w:szCs w:val="24"/>
              </w:rPr>
            </w:pPr>
          </w:p>
          <w:p w14:paraId="0291917C" w14:textId="77777777" w:rsidR="001C2141" w:rsidRDefault="001C2141" w:rsidP="00D3203C">
            <w:pPr>
              <w:jc w:val="both"/>
              <w:rPr>
                <w:i/>
                <w:sz w:val="24"/>
                <w:szCs w:val="24"/>
              </w:rPr>
            </w:pPr>
          </w:p>
          <w:p w14:paraId="5ACBA85C" w14:textId="77777777" w:rsidR="001C2141" w:rsidRDefault="001C2141" w:rsidP="00D3203C">
            <w:pPr>
              <w:jc w:val="both"/>
              <w:rPr>
                <w:i/>
                <w:sz w:val="24"/>
                <w:szCs w:val="24"/>
              </w:rPr>
            </w:pPr>
          </w:p>
          <w:p w14:paraId="06FD389F" w14:textId="77777777" w:rsidR="001C2141" w:rsidRDefault="001C2141" w:rsidP="00D3203C">
            <w:pPr>
              <w:jc w:val="both"/>
              <w:rPr>
                <w:i/>
                <w:sz w:val="24"/>
                <w:szCs w:val="24"/>
              </w:rPr>
            </w:pPr>
          </w:p>
          <w:p w14:paraId="26CFDB7D" w14:textId="77777777" w:rsidR="001C2141" w:rsidRDefault="001C2141" w:rsidP="00D3203C">
            <w:pPr>
              <w:jc w:val="both"/>
              <w:rPr>
                <w:i/>
                <w:sz w:val="24"/>
                <w:szCs w:val="24"/>
              </w:rPr>
            </w:pPr>
          </w:p>
          <w:p w14:paraId="53ACC42C" w14:textId="77777777" w:rsidR="001C2141" w:rsidRDefault="001C2141" w:rsidP="00D3203C">
            <w:pPr>
              <w:jc w:val="both"/>
              <w:rPr>
                <w:i/>
                <w:sz w:val="24"/>
                <w:szCs w:val="24"/>
              </w:rPr>
            </w:pPr>
          </w:p>
          <w:p w14:paraId="54256905" w14:textId="77777777" w:rsidR="001C2141" w:rsidRDefault="001C2141" w:rsidP="00D3203C">
            <w:pPr>
              <w:jc w:val="both"/>
              <w:rPr>
                <w:i/>
                <w:sz w:val="24"/>
                <w:szCs w:val="24"/>
              </w:rPr>
            </w:pPr>
          </w:p>
          <w:p w14:paraId="52A15418" w14:textId="575FFD84" w:rsidR="001C2141" w:rsidRDefault="001C2141" w:rsidP="00D3203C">
            <w:pPr>
              <w:jc w:val="both"/>
              <w:rPr>
                <w:i/>
                <w:sz w:val="24"/>
                <w:szCs w:val="24"/>
              </w:rPr>
            </w:pPr>
          </w:p>
          <w:p w14:paraId="0DB08545" w14:textId="1F8529CD" w:rsidR="001C2141" w:rsidRPr="008B28E7" w:rsidRDefault="001C2141"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Pr="00760E4C" w:rsidRDefault="00243DB0" w:rsidP="00243DB0">
            <w:pPr>
              <w:jc w:val="both"/>
              <w:rPr>
                <w:b/>
                <w:sz w:val="24"/>
                <w:szCs w:val="24"/>
              </w:rPr>
            </w:pPr>
            <w:r w:rsidRPr="00760E4C">
              <w:rPr>
                <w:b/>
                <w:sz w:val="24"/>
                <w:szCs w:val="24"/>
              </w:rPr>
              <w:t>Critically reflect on your communication methods and skills during the observation; including how you identified whether you had the necessary communication skills to work with</w:t>
            </w:r>
            <w:r w:rsidR="009B3E46" w:rsidRPr="00760E4C">
              <w:rPr>
                <w:b/>
                <w:sz w:val="24"/>
                <w:szCs w:val="24"/>
              </w:rPr>
              <w:t xml:space="preserve"> the</w:t>
            </w:r>
            <w:r w:rsidRPr="00760E4C">
              <w:rPr>
                <w:b/>
                <w:color w:val="auto"/>
                <w:sz w:val="24"/>
                <w:szCs w:val="24"/>
              </w:rPr>
              <w:t xml:space="preserve"> </w:t>
            </w:r>
            <w:r w:rsidR="00450B67" w:rsidRPr="00760E4C">
              <w:rPr>
                <w:b/>
                <w:color w:val="auto"/>
                <w:sz w:val="24"/>
                <w:szCs w:val="24"/>
              </w:rPr>
              <w:t>individual</w:t>
            </w:r>
            <w:r w:rsidRPr="00760E4C">
              <w:rPr>
                <w:b/>
                <w:color w:val="auto"/>
                <w:sz w:val="24"/>
                <w:szCs w:val="24"/>
              </w:rPr>
              <w:t xml:space="preserve"> in need of care and support and</w:t>
            </w:r>
            <w:r w:rsidR="00214047" w:rsidRPr="00760E4C">
              <w:rPr>
                <w:b/>
                <w:color w:val="auto"/>
                <w:sz w:val="24"/>
                <w:szCs w:val="24"/>
              </w:rPr>
              <w:t>/or</w:t>
            </w:r>
            <w:r w:rsidRPr="00760E4C">
              <w:rPr>
                <w:b/>
                <w:color w:val="auto"/>
                <w:sz w:val="24"/>
                <w:szCs w:val="24"/>
              </w:rPr>
              <w:t xml:space="preserve"> their </w:t>
            </w:r>
            <w:r w:rsidR="007D0F11" w:rsidRPr="00760E4C">
              <w:rPr>
                <w:b/>
                <w:color w:val="auto"/>
                <w:sz w:val="24"/>
                <w:szCs w:val="24"/>
              </w:rPr>
              <w:t>carers</w:t>
            </w:r>
            <w:r w:rsidRPr="00760E4C">
              <w:rPr>
                <w:b/>
                <w:sz w:val="24"/>
                <w:szCs w:val="24"/>
              </w:rPr>
              <w:t xml:space="preserve">.   </w:t>
            </w:r>
          </w:p>
          <w:p w14:paraId="5448F430" w14:textId="77777777" w:rsidR="00243DB0" w:rsidRPr="00760E4C" w:rsidRDefault="00243DB0" w:rsidP="00243DB0">
            <w:pPr>
              <w:jc w:val="both"/>
              <w:rPr>
                <w:b/>
                <w:sz w:val="24"/>
                <w:szCs w:val="24"/>
              </w:rPr>
            </w:pPr>
          </w:p>
          <w:p w14:paraId="0DCCBFEA" w14:textId="52E02A46" w:rsidR="00243DB0" w:rsidRPr="00760E4C" w:rsidRDefault="00243DB0">
            <w:pPr>
              <w:jc w:val="both"/>
              <w:rPr>
                <w:b/>
                <w:bCs/>
                <w:i/>
                <w:iCs/>
                <w:sz w:val="24"/>
                <w:szCs w:val="24"/>
              </w:rPr>
            </w:pPr>
            <w:r w:rsidRPr="00760E4C">
              <w:rPr>
                <w:b/>
                <w:sz w:val="24"/>
                <w:szCs w:val="24"/>
              </w:rPr>
              <w:t xml:space="preserve">You must use a </w:t>
            </w:r>
            <w:r w:rsidR="00392F73" w:rsidRPr="00760E4C">
              <w:rPr>
                <w:b/>
                <w:sz w:val="24"/>
                <w:szCs w:val="24"/>
              </w:rPr>
              <w:t>person-centred</w:t>
            </w:r>
            <w:r w:rsidRPr="00760E4C">
              <w:rPr>
                <w:b/>
                <w:sz w:val="24"/>
                <w:szCs w:val="24"/>
              </w:rPr>
              <w:t xml:space="preserve"> approach to demonstrate the integration of social </w:t>
            </w:r>
            <w:r w:rsidR="00F45521" w:rsidRPr="00760E4C">
              <w:rPr>
                <w:b/>
                <w:sz w:val="24"/>
                <w:szCs w:val="24"/>
              </w:rPr>
              <w:t xml:space="preserve">work ethics, </w:t>
            </w:r>
            <w:r w:rsidRPr="00760E4C">
              <w:rPr>
                <w:b/>
                <w:sz w:val="24"/>
                <w:szCs w:val="24"/>
              </w:rPr>
              <w:t>value</w:t>
            </w:r>
            <w:r w:rsidR="00F45521" w:rsidRPr="00760E4C">
              <w:rPr>
                <w:b/>
                <w:sz w:val="24"/>
                <w:szCs w:val="24"/>
              </w:rPr>
              <w:t xml:space="preserve">s </w:t>
            </w:r>
            <w:r w:rsidRPr="00760E4C">
              <w:rPr>
                <w:b/>
                <w:sz w:val="24"/>
                <w:szCs w:val="24"/>
              </w:rPr>
              <w:t>and the Code of Professional Practice</w:t>
            </w:r>
            <w:r w:rsidR="002F2185" w:rsidRPr="00760E4C">
              <w:rPr>
                <w:b/>
                <w:sz w:val="24"/>
                <w:szCs w:val="24"/>
              </w:rPr>
              <w:t>. T</w:t>
            </w:r>
            <w:r w:rsidRPr="00760E4C">
              <w:rPr>
                <w:b/>
                <w:sz w:val="24"/>
                <w:szCs w:val="24"/>
              </w:rPr>
              <w:t>his must include cultural</w:t>
            </w:r>
            <w:r w:rsidR="00450B67" w:rsidRPr="00760E4C">
              <w:rPr>
                <w:b/>
                <w:sz w:val="24"/>
                <w:szCs w:val="24"/>
              </w:rPr>
              <w:t>ly</w:t>
            </w:r>
            <w:r w:rsidR="00E5498A" w:rsidRPr="00760E4C">
              <w:rPr>
                <w:b/>
                <w:bCs/>
                <w:sz w:val="24"/>
                <w:szCs w:val="24"/>
              </w:rPr>
              <w:t xml:space="preserve"> </w:t>
            </w:r>
            <w:r w:rsidRPr="00760E4C">
              <w:rPr>
                <w:b/>
                <w:sz w:val="24"/>
                <w:szCs w:val="24"/>
              </w:rPr>
              <w:t xml:space="preserve">and </w:t>
            </w:r>
            <w:r w:rsidR="00450B67" w:rsidRPr="00760E4C">
              <w:rPr>
                <w:b/>
                <w:sz w:val="24"/>
                <w:szCs w:val="24"/>
              </w:rPr>
              <w:t>linguistically sensitive</w:t>
            </w:r>
            <w:r w:rsidRPr="00760E4C">
              <w:rPr>
                <w:b/>
                <w:sz w:val="24"/>
                <w:szCs w:val="24"/>
              </w:rPr>
              <w:t xml:space="preserve"> practice and the principles of the “Active Offer”</w:t>
            </w:r>
            <w:r w:rsidR="009B3E46" w:rsidRPr="00760E4C">
              <w:rPr>
                <w:b/>
                <w:sz w:val="24"/>
                <w:szCs w:val="24"/>
              </w:rPr>
              <w:t xml:space="preserve"> </w:t>
            </w:r>
            <w:r w:rsidR="00BC4ED3" w:rsidRPr="00760E4C">
              <w:rPr>
                <w:b/>
                <w:sz w:val="24"/>
                <w:szCs w:val="24"/>
              </w:rPr>
              <w:t xml:space="preserve">and make </w:t>
            </w:r>
            <w:r w:rsidR="00392F73" w:rsidRPr="00760E4C">
              <w:rPr>
                <w:b/>
                <w:sz w:val="24"/>
                <w:szCs w:val="24"/>
              </w:rPr>
              <w:t>reference</w:t>
            </w:r>
            <w:r w:rsidR="009B3E46" w:rsidRPr="00760E4C">
              <w:rPr>
                <w:b/>
                <w:bCs/>
                <w:i/>
                <w:iCs/>
                <w:sz w:val="24"/>
                <w:szCs w:val="24"/>
              </w:rPr>
              <w:t xml:space="preserve"> </w:t>
            </w:r>
            <w:r w:rsidR="009B3E46" w:rsidRPr="00760E4C">
              <w:rPr>
                <w:b/>
                <w:sz w:val="24"/>
                <w:szCs w:val="24"/>
              </w:rPr>
              <w:t xml:space="preserve">to </w:t>
            </w:r>
            <w:r w:rsidR="00392F73" w:rsidRPr="00760E4C">
              <w:rPr>
                <w:b/>
                <w:sz w:val="24"/>
                <w:szCs w:val="24"/>
              </w:rPr>
              <w:t>“</w:t>
            </w:r>
            <w:r w:rsidR="009B3E46" w:rsidRPr="00760E4C">
              <w:rPr>
                <w:b/>
                <w:sz w:val="24"/>
                <w:szCs w:val="24"/>
              </w:rPr>
              <w:t xml:space="preserve">More than </w:t>
            </w:r>
            <w:r w:rsidR="00EE01ED" w:rsidRPr="00760E4C">
              <w:rPr>
                <w:b/>
                <w:sz w:val="24"/>
                <w:szCs w:val="24"/>
              </w:rPr>
              <w:t>Just Words</w:t>
            </w:r>
            <w:r w:rsidR="00392F73" w:rsidRPr="00760E4C">
              <w:rPr>
                <w:b/>
                <w:sz w:val="24"/>
                <w:szCs w:val="24"/>
              </w:rPr>
              <w:t>”</w:t>
            </w:r>
            <w:r w:rsidR="10904BF9" w:rsidRPr="00760E4C">
              <w:rPr>
                <w:b/>
                <w:sz w:val="24"/>
                <w:szCs w:val="24"/>
              </w:rPr>
              <w:t xml:space="preserve"> (Welsh Governm</w:t>
            </w:r>
            <w:r w:rsidR="28F1FF9E" w:rsidRPr="00760E4C">
              <w:rPr>
                <w:b/>
                <w:sz w:val="24"/>
                <w:szCs w:val="24"/>
              </w:rPr>
              <w:t>ent, 2012)</w:t>
            </w:r>
            <w:r w:rsidRPr="00760E4C">
              <w:rPr>
                <w:b/>
                <w:sz w:val="24"/>
                <w:szCs w:val="24"/>
              </w:rPr>
              <w:t xml:space="preserve">. </w:t>
            </w:r>
          </w:p>
          <w:p w14:paraId="02EB2BC2" w14:textId="77777777" w:rsidR="00243DB0" w:rsidRPr="00760E4C" w:rsidRDefault="00243DB0" w:rsidP="00243DB0">
            <w:pPr>
              <w:jc w:val="both"/>
              <w:rPr>
                <w:b/>
                <w:i/>
                <w:sz w:val="24"/>
                <w:szCs w:val="24"/>
              </w:rPr>
            </w:pPr>
          </w:p>
          <w:p w14:paraId="12FA6A5A" w14:textId="77777777" w:rsidR="00243DB0" w:rsidRPr="00760E4C" w:rsidRDefault="00243DB0" w:rsidP="00243DB0">
            <w:pPr>
              <w:jc w:val="both"/>
              <w:rPr>
                <w:b/>
                <w:sz w:val="24"/>
                <w:szCs w:val="24"/>
              </w:rPr>
            </w:pPr>
          </w:p>
          <w:p w14:paraId="2BCEAD01" w14:textId="77777777" w:rsidR="00243DB0" w:rsidRPr="00760E4C" w:rsidRDefault="00243DB0" w:rsidP="00243DB0">
            <w:pPr>
              <w:jc w:val="both"/>
              <w:rPr>
                <w:b/>
                <w:sz w:val="24"/>
                <w:szCs w:val="24"/>
              </w:rPr>
            </w:pPr>
          </w:p>
          <w:p w14:paraId="2759BED2" w14:textId="77777777" w:rsidR="00243DB0" w:rsidRPr="00760E4C" w:rsidRDefault="00243DB0" w:rsidP="00243DB0">
            <w:pPr>
              <w:jc w:val="both"/>
              <w:rPr>
                <w:b/>
                <w:i/>
                <w:sz w:val="24"/>
                <w:szCs w:val="24"/>
              </w:rPr>
            </w:pPr>
            <w:r w:rsidRPr="00760E4C">
              <w:rPr>
                <w:b/>
                <w:i/>
                <w:sz w:val="24"/>
                <w:szCs w:val="24"/>
              </w:rPr>
              <w:t>1300</w:t>
            </w:r>
            <w:r w:rsidRPr="00760E4C">
              <w:rPr>
                <w:b/>
                <w:sz w:val="24"/>
                <w:szCs w:val="24"/>
              </w:rPr>
              <w:t xml:space="preserve"> </w:t>
            </w:r>
            <w:r w:rsidRPr="00760E4C">
              <w:rPr>
                <w:b/>
                <w:i/>
                <w:sz w:val="24"/>
                <w:szCs w:val="24"/>
              </w:rPr>
              <w:t>(+/- 10%: include your actual word count at the end of each section)</w:t>
            </w:r>
            <w:r w:rsidR="002F2185" w:rsidRPr="00760E4C">
              <w:rPr>
                <w:b/>
                <w:i/>
                <w:sz w:val="24"/>
                <w:szCs w:val="24"/>
              </w:rPr>
              <w:t>.</w:t>
            </w:r>
          </w:p>
          <w:p w14:paraId="6E83D4E3" w14:textId="77777777" w:rsidR="002F2185" w:rsidRDefault="002F2185" w:rsidP="00243DB0">
            <w:pPr>
              <w:jc w:val="both"/>
              <w:rPr>
                <w:sz w:val="24"/>
                <w:szCs w:val="24"/>
              </w:rPr>
            </w:pPr>
          </w:p>
          <w:p w14:paraId="70FDB4AB" w14:textId="77777777" w:rsidR="00760E4C" w:rsidRDefault="00760E4C" w:rsidP="00243DB0">
            <w:pPr>
              <w:jc w:val="both"/>
              <w:rPr>
                <w:sz w:val="24"/>
                <w:szCs w:val="24"/>
              </w:rPr>
            </w:pPr>
          </w:p>
          <w:p w14:paraId="40C728EB" w14:textId="445AD415" w:rsidR="005C07E7" w:rsidRDefault="005C07E7" w:rsidP="00760E4C">
            <w:pPr>
              <w:spacing w:line="360" w:lineRule="auto"/>
              <w:jc w:val="both"/>
              <w:rPr>
                <w:sz w:val="24"/>
              </w:rPr>
            </w:pPr>
            <w:r>
              <w:rPr>
                <w:sz w:val="24"/>
              </w:rPr>
              <w:t xml:space="preserve">I have worked with the family for around 2 years, they have previously expressed their want for a service and any correspondence in English when previously offered. This was offered during the initial assessment, in accordance with ‘More than Just Words’ (2012) guidance. This ensures families are able to access services in the language of their choice. The parents chose to continue in English when this was offered again before the observation. </w:t>
            </w:r>
          </w:p>
          <w:p w14:paraId="65134D3B" w14:textId="77777777" w:rsidR="00760E4C" w:rsidRPr="00072BD4" w:rsidRDefault="00760E4C" w:rsidP="00760E4C">
            <w:pPr>
              <w:spacing w:line="360" w:lineRule="auto"/>
              <w:jc w:val="both"/>
              <w:rPr>
                <w:sz w:val="24"/>
              </w:rPr>
            </w:pPr>
          </w:p>
          <w:p w14:paraId="3086B151" w14:textId="261FEAA3" w:rsidR="00760E4C" w:rsidRPr="00072BD4" w:rsidRDefault="005C07E7" w:rsidP="00760E4C">
            <w:pPr>
              <w:spacing w:line="360" w:lineRule="auto"/>
              <w:jc w:val="both"/>
              <w:rPr>
                <w:sz w:val="24"/>
              </w:rPr>
            </w:pPr>
            <w:r>
              <w:rPr>
                <w:sz w:val="24"/>
              </w:rPr>
              <w:t xml:space="preserve">Within the MDT, there was attendance from physiotherapists, a school nurse, professionals in Education and professionals in social care such as occupational therapy, social work and also the parents. </w:t>
            </w:r>
            <w:r w:rsidR="00760E4C" w:rsidRPr="00072BD4">
              <w:rPr>
                <w:sz w:val="24"/>
              </w:rPr>
              <w:t xml:space="preserve">The parents and ‘1’ also have an advocate through a local charity to ensure that their voice and concerns are heard and listened to. It is vital for social workers to listen to independent advocates as they will support in promoting the rights of the individual and ensuring that care and support needs are met and subsequently reducing safeguarding risks (Scourfield, 2021). </w:t>
            </w:r>
          </w:p>
          <w:p w14:paraId="3A4D44F2" w14:textId="77777777" w:rsidR="00760E4C" w:rsidRPr="00072BD4" w:rsidRDefault="00760E4C" w:rsidP="00760E4C">
            <w:pPr>
              <w:spacing w:line="360" w:lineRule="auto"/>
              <w:jc w:val="both"/>
              <w:rPr>
                <w:sz w:val="24"/>
              </w:rPr>
            </w:pPr>
          </w:p>
          <w:p w14:paraId="415ACD8F" w14:textId="77777777" w:rsidR="00760E4C" w:rsidRPr="00072BD4" w:rsidRDefault="00760E4C" w:rsidP="00760E4C">
            <w:pPr>
              <w:spacing w:line="360" w:lineRule="auto"/>
              <w:jc w:val="both"/>
              <w:rPr>
                <w:sz w:val="24"/>
              </w:rPr>
            </w:pPr>
            <w:r w:rsidRPr="00072BD4">
              <w:rPr>
                <w:sz w:val="24"/>
              </w:rPr>
              <w:t xml:space="preserve">I started the meeting by inviting everybody to introduce themselves to ensure that everyone was aware of who people were and their role in supporting 1. I then went on to explain the purpose of the MDT and expressed the importance of a collaborative approach in ensuring that the mother, ‘1’ and the unborn child are safeguarded during her pregnancy. It is vital to address the meeting at the beginning to enable the parents to feel at ease and have a clear line of communication throughout, without any jargon (Community Care, 2008). </w:t>
            </w:r>
          </w:p>
          <w:p w14:paraId="538CB207" w14:textId="77777777" w:rsidR="00760E4C" w:rsidRPr="00072BD4" w:rsidRDefault="00760E4C" w:rsidP="00760E4C">
            <w:pPr>
              <w:spacing w:line="360" w:lineRule="auto"/>
              <w:jc w:val="both"/>
              <w:rPr>
                <w:sz w:val="24"/>
              </w:rPr>
            </w:pPr>
          </w:p>
          <w:p w14:paraId="57969088" w14:textId="6CC08533" w:rsidR="00760E4C" w:rsidRPr="00072BD4" w:rsidRDefault="00760E4C" w:rsidP="00760E4C">
            <w:pPr>
              <w:spacing w:line="360" w:lineRule="auto"/>
              <w:jc w:val="both"/>
              <w:rPr>
                <w:sz w:val="24"/>
              </w:rPr>
            </w:pPr>
            <w:r w:rsidRPr="00072BD4">
              <w:rPr>
                <w:sz w:val="24"/>
              </w:rPr>
              <w:t xml:space="preserve">I </w:t>
            </w:r>
            <w:r w:rsidRPr="00A5473C">
              <w:rPr>
                <w:color w:val="auto"/>
                <w:sz w:val="24"/>
              </w:rPr>
              <w:t>undertook the MDT with a person centred approach</w:t>
            </w:r>
            <w:r w:rsidR="00A5473C">
              <w:rPr>
                <w:sz w:val="24"/>
              </w:rPr>
              <w:t xml:space="preserve">, the Social Services and Well-Being (Wales) Act (2014) focuses on the principles of voice and control, co-production and prevention to ensure that practice is centred around the individual and their needs. </w:t>
            </w:r>
            <w:r w:rsidRPr="00072BD4">
              <w:rPr>
                <w:sz w:val="24"/>
              </w:rPr>
              <w:t xml:space="preserve">. This relates to placing the person or family at the centre of the task and ensuring that their voice and views are heard throughout (NHS, 2023). Furthermore, as the parents are advocating on behalf of ‘1’, they are viewed as the experts in his care and also the circumstances that they currently face (Murphy </w:t>
            </w:r>
            <w:r w:rsidRPr="00072BD4">
              <w:rPr>
                <w:i/>
                <w:sz w:val="24"/>
              </w:rPr>
              <w:t xml:space="preserve">et al. </w:t>
            </w:r>
            <w:r w:rsidRPr="00072BD4">
              <w:rPr>
                <w:sz w:val="24"/>
              </w:rPr>
              <w:t>2013). During the meeting, each professional gave an update on their actions from the previous meeting and any plans they had to support the family. However, I would always bring this back to the parents to ask for their views and whether they had any questions, giving them the opportunity to express their thoughts and feelings throughout the MDT. This also links in with the Code of Professional Practice (2017) as I have promoting the wellbeing of 1 while providing them with and respecting their voice and control (Social Care Wales, 2017). I have also practiced in line with the aims of the Social Services and Wellbeing (Wales) Act (2014) as it highlig</w:t>
            </w:r>
            <w:r w:rsidR="0028694F">
              <w:rPr>
                <w:sz w:val="24"/>
              </w:rPr>
              <w:t>hts the need</w:t>
            </w:r>
            <w:r w:rsidRPr="00072BD4">
              <w:rPr>
                <w:sz w:val="24"/>
              </w:rPr>
              <w:t xml:space="preserve"> to empower individuals and not oppress them. </w:t>
            </w:r>
          </w:p>
          <w:p w14:paraId="46339104" w14:textId="77777777" w:rsidR="00760E4C" w:rsidRPr="00072BD4" w:rsidRDefault="00760E4C" w:rsidP="00760E4C">
            <w:pPr>
              <w:spacing w:line="360" w:lineRule="auto"/>
              <w:jc w:val="both"/>
              <w:rPr>
                <w:sz w:val="24"/>
              </w:rPr>
            </w:pPr>
          </w:p>
          <w:p w14:paraId="434F179A" w14:textId="71B8CD58" w:rsidR="00760E4C" w:rsidRPr="00072BD4" w:rsidRDefault="00760E4C" w:rsidP="00760E4C">
            <w:pPr>
              <w:spacing w:line="360" w:lineRule="auto"/>
              <w:jc w:val="both"/>
              <w:rPr>
                <w:sz w:val="24"/>
              </w:rPr>
            </w:pPr>
            <w:r w:rsidRPr="00072BD4">
              <w:rPr>
                <w:sz w:val="24"/>
              </w:rPr>
              <w:t xml:space="preserve">When supporting a child with disabilities, it can become apparent that a lot of discussions in relation to the child can focus on their deficits (Social Care Institute for Excellence, 2023). Saleebey (1996) suggests sharing the strengths of an individual in relation to their community and personal stories can provide a professional connection with the individuals and their families and highlights a sense of equality between them. Within the MDT, there was opportunity to feed the strengths of 1 to the parents and celebrate the development that he has been </w:t>
            </w:r>
            <w:r w:rsidR="0028694F">
              <w:rPr>
                <w:sz w:val="24"/>
              </w:rPr>
              <w:t>making. The professionals from E</w:t>
            </w:r>
            <w:r w:rsidRPr="00072BD4">
              <w:rPr>
                <w:sz w:val="24"/>
              </w:rPr>
              <w:t xml:space="preserve">ducation shared how well he is settling into school and the progress he is making, professionals from health also shared the progress he is making with his physio programme. However, it sometimes felt as though I was taking a tangible pathway when discussing strengths as I was taking the discussion away from the purpose of the meeting (Maclean and Harrison, 2015). I ensured that I brought the discussion back to purpose by gathering updates from other professionals and again allowing the parents to express their views and wishes. </w:t>
            </w:r>
          </w:p>
          <w:p w14:paraId="4C493DEB" w14:textId="77777777" w:rsidR="00760E4C" w:rsidRPr="00072BD4" w:rsidRDefault="00760E4C" w:rsidP="00760E4C">
            <w:pPr>
              <w:spacing w:line="360" w:lineRule="auto"/>
              <w:jc w:val="both"/>
              <w:rPr>
                <w:sz w:val="24"/>
              </w:rPr>
            </w:pPr>
          </w:p>
          <w:p w14:paraId="30D94B72" w14:textId="77777777" w:rsidR="00760E4C" w:rsidRPr="00072BD4" w:rsidRDefault="00760E4C" w:rsidP="00760E4C">
            <w:pPr>
              <w:spacing w:line="360" w:lineRule="auto"/>
              <w:jc w:val="both"/>
              <w:rPr>
                <w:sz w:val="24"/>
              </w:rPr>
            </w:pPr>
            <w:r w:rsidRPr="00072BD4">
              <w:rPr>
                <w:sz w:val="24"/>
              </w:rPr>
              <w:lastRenderedPageBreak/>
              <w:t xml:space="preserve">Throughout the MDT it was evident that the family are currently experiencing crisis due to their current circumstances with an inappropriate property to meet 1’s physical needs and also his primary carer, his mother being pregnant. This can be related to Caplan (1965) crisis intervention, where it is stated that there is an </w:t>
            </w:r>
            <w:r w:rsidRPr="00072BD4">
              <w:rPr>
                <w:i/>
                <w:sz w:val="24"/>
              </w:rPr>
              <w:t xml:space="preserve">impact stage, recoil stage and adjustment stage. </w:t>
            </w:r>
            <w:r w:rsidRPr="00072BD4">
              <w:rPr>
                <w:sz w:val="24"/>
              </w:rPr>
              <w:t xml:space="preserve">It was identified that the impact on the family is that they were struggling to provide 1 with a good quality of life as his mother has had to reduce her moving and handling tasks and he is unable to access certain areas. Both the recoil and adjustment stages were discussed within the MDT, the occupational therapist attempted to find ways to make the property more adaptable and accessible for 1 by suggesting different mobile equipment and exploring options in relation to family members supporting. The adjustment stage was met by the Local Authority confirming that they had reassessed the needs of 1 following the previous MDT and that the direct payment would be increased due to a change of need. Section 37 of the Social Services and Well-being (Wales) Act (2014) states that care and support must be provided to children who are at risk of harm and meet the eligibility criteria. 1 would meet the criteria as he has a disability but he would also be at risk of harm if support was not provided as his primary carer is not able to provide the support at this moment. By adjusting the care and support plan to ensure that 1’s needs are being met, I am also meeting the Code of Professional Practice (2017) as I am promoting the wellbeing and the interests of 1 and his primary carer, his mother. </w:t>
            </w:r>
          </w:p>
          <w:p w14:paraId="1B301D8C" w14:textId="77777777" w:rsidR="00760E4C" w:rsidRPr="00072BD4" w:rsidRDefault="00760E4C" w:rsidP="00760E4C">
            <w:pPr>
              <w:spacing w:line="360" w:lineRule="auto"/>
              <w:jc w:val="both"/>
              <w:rPr>
                <w:sz w:val="24"/>
              </w:rPr>
            </w:pPr>
          </w:p>
          <w:p w14:paraId="1FEA4221" w14:textId="725F494A" w:rsidR="00760E4C" w:rsidRPr="00072BD4" w:rsidRDefault="00D33713" w:rsidP="00760E4C">
            <w:pPr>
              <w:spacing w:line="360" w:lineRule="auto"/>
              <w:jc w:val="both"/>
              <w:rPr>
                <w:sz w:val="24"/>
              </w:rPr>
            </w:pPr>
            <w:r>
              <w:rPr>
                <w:sz w:val="24"/>
              </w:rPr>
              <w:t>B</w:t>
            </w:r>
            <w:r w:rsidR="00760E4C" w:rsidRPr="00072BD4">
              <w:rPr>
                <w:sz w:val="24"/>
              </w:rPr>
              <w:t xml:space="preserve">ringing this observation to an end, I would like to reflect on how any potential conflicts and dilemmas were managed throughout the MDT. Conflicts can occasionally arise between health and social care professionals as they have different outcomes to meet and it can be viewed that they have different priorities when meeting them needs due to following differing models (Shdaimah and Strier, 2020). I feel that any arising conflicts has been managed within the multiple MDT meetings that we have held for 1, including the one used for the observation. The professionals who work with 1, have a consistent approach to working collaboratively and this supports in managing conflict as we are all working together to the outcomes that will improve promoting 1’s wellbeing. </w:t>
            </w:r>
          </w:p>
          <w:p w14:paraId="78F79D4A" w14:textId="77777777" w:rsidR="00760E4C" w:rsidRPr="00072BD4" w:rsidRDefault="00760E4C" w:rsidP="00760E4C">
            <w:pPr>
              <w:spacing w:line="360" w:lineRule="auto"/>
              <w:jc w:val="both"/>
              <w:rPr>
                <w:sz w:val="24"/>
              </w:rPr>
            </w:pPr>
          </w:p>
          <w:p w14:paraId="5BE1DB3B" w14:textId="5667C7D1" w:rsidR="002316DF" w:rsidRDefault="00760E4C" w:rsidP="00760E4C">
            <w:pPr>
              <w:spacing w:line="360" w:lineRule="auto"/>
              <w:jc w:val="both"/>
              <w:rPr>
                <w:sz w:val="24"/>
              </w:rPr>
            </w:pPr>
            <w:r w:rsidRPr="00072BD4">
              <w:rPr>
                <w:sz w:val="24"/>
              </w:rPr>
              <w:t xml:space="preserve">In conclusion, reflecting on my communication skills during the observation, I feel </w:t>
            </w:r>
            <w:r w:rsidR="00A5473C">
              <w:rPr>
                <w:sz w:val="24"/>
              </w:rPr>
              <w:t xml:space="preserve">the communication with all professionals and </w:t>
            </w:r>
            <w:r w:rsidRPr="00072BD4">
              <w:rPr>
                <w:sz w:val="24"/>
              </w:rPr>
              <w:t xml:space="preserve">parents </w:t>
            </w:r>
            <w:r w:rsidR="00A5473C">
              <w:rPr>
                <w:sz w:val="24"/>
              </w:rPr>
              <w:t>was effective</w:t>
            </w:r>
            <w:r w:rsidRPr="00072BD4">
              <w:rPr>
                <w:sz w:val="24"/>
              </w:rPr>
              <w:t xml:space="preserve">. I gave a good amount of time </w:t>
            </w:r>
            <w:r w:rsidRPr="00072BD4">
              <w:rPr>
                <w:sz w:val="24"/>
              </w:rPr>
              <w:lastRenderedPageBreak/>
              <w:t xml:space="preserve">for each professional to share their views </w:t>
            </w:r>
            <w:r w:rsidR="00A5473C">
              <w:rPr>
                <w:sz w:val="24"/>
              </w:rPr>
              <w:t xml:space="preserve">and </w:t>
            </w:r>
            <w:r w:rsidRPr="00072BD4">
              <w:rPr>
                <w:sz w:val="24"/>
              </w:rPr>
              <w:t>incorpora</w:t>
            </w:r>
            <w:r w:rsidR="00A5473C">
              <w:rPr>
                <w:sz w:val="24"/>
              </w:rPr>
              <w:t xml:space="preserve">ted </w:t>
            </w:r>
            <w:r w:rsidRPr="00072BD4">
              <w:rPr>
                <w:sz w:val="24"/>
              </w:rPr>
              <w:t>time for the parents to feel</w:t>
            </w:r>
            <w:r w:rsidR="0028694F">
              <w:rPr>
                <w:sz w:val="24"/>
              </w:rPr>
              <w:t xml:space="preserve"> that their views and voices were</w:t>
            </w:r>
            <w:r w:rsidRPr="00072BD4">
              <w:rPr>
                <w:sz w:val="24"/>
              </w:rPr>
              <w:t xml:space="preserve"> heard. I feel that I was clear and concise with the aims of the meeting and ensurin</w:t>
            </w:r>
            <w:r w:rsidR="002316DF">
              <w:rPr>
                <w:sz w:val="24"/>
              </w:rPr>
              <w:t xml:space="preserve">g that the MDT stayed on topic. I explained the process of the MDT meeting to Mum prior to the meeting and </w:t>
            </w:r>
            <w:r w:rsidR="00EF4310">
              <w:rPr>
                <w:sz w:val="24"/>
              </w:rPr>
              <w:t xml:space="preserve">ensured that I did this without using any jargon. It is important to me to build a good working relationship with Mum where she feels included and valued when considering any change to their current circumstances (Koprowska, 2020). </w:t>
            </w:r>
            <w:r w:rsidR="009F1B4D">
              <w:rPr>
                <w:sz w:val="24"/>
              </w:rPr>
              <w:t>The meeting took place online, this is efficient for everybody’s time and con</w:t>
            </w:r>
            <w:r w:rsidR="005C07E7">
              <w:rPr>
                <w:sz w:val="24"/>
              </w:rPr>
              <w:t>venience. However, I feel that non-verbal cues are harder to identify online</w:t>
            </w:r>
            <w:r w:rsidR="009F1B4D">
              <w:rPr>
                <w:sz w:val="24"/>
              </w:rPr>
              <w:t>. For example, during the meeting the mother became upset at the circumstances of the family but it was very hard to display a comforting and empathic nature without non-verbal communication.</w:t>
            </w:r>
            <w:r w:rsidR="005C07E7">
              <w:rPr>
                <w:sz w:val="24"/>
              </w:rPr>
              <w:t xml:space="preserve"> To support my communication, I asked if the mother was ok and whether she needed any time away from the meeting, I had also spoken with the mother prior to make her aware that she can request a break if needed.</w:t>
            </w:r>
            <w:r w:rsidR="009F1B4D">
              <w:rPr>
                <w:sz w:val="24"/>
              </w:rPr>
              <w:t xml:space="preserve"> Carmichael and </w:t>
            </w:r>
            <w:r w:rsidR="007A0B3B">
              <w:rPr>
                <w:sz w:val="24"/>
              </w:rPr>
              <w:t xml:space="preserve">Mizrahi </w:t>
            </w:r>
            <w:r w:rsidR="009F1B4D">
              <w:rPr>
                <w:sz w:val="24"/>
              </w:rPr>
              <w:t xml:space="preserve">(2023) highlight the importance of non-verbal cues in building a trusted relationship with those who you support.  </w:t>
            </w:r>
          </w:p>
          <w:p w14:paraId="6B5E4501" w14:textId="77777777" w:rsidR="002316DF" w:rsidRDefault="002316DF" w:rsidP="00760E4C">
            <w:pPr>
              <w:spacing w:line="360" w:lineRule="auto"/>
              <w:jc w:val="both"/>
              <w:rPr>
                <w:sz w:val="24"/>
              </w:rPr>
            </w:pPr>
          </w:p>
          <w:p w14:paraId="4E5A0DA7" w14:textId="349C7E65" w:rsidR="00760E4C" w:rsidRPr="00072BD4" w:rsidRDefault="00760E4C" w:rsidP="00760E4C">
            <w:pPr>
              <w:spacing w:line="360" w:lineRule="auto"/>
              <w:jc w:val="both"/>
              <w:rPr>
                <w:sz w:val="24"/>
              </w:rPr>
            </w:pPr>
            <w:r w:rsidRPr="00072BD4">
              <w:rPr>
                <w:sz w:val="24"/>
              </w:rPr>
              <w:t xml:space="preserve">Overall, I feel this assignment displays a good piece of social work practice, I have demonstrated a clear objective and ways that I have practiced collaboratively to meet that outcome. However, I do not feel that this observation solely has resulted in a positive outcome but that the MDT has supported all professionals to move closer to finding a positive outcome for the family. </w:t>
            </w:r>
            <w:r w:rsidR="007A0B3B">
              <w:rPr>
                <w:sz w:val="24"/>
              </w:rPr>
              <w:t xml:space="preserve">I knew the family very well prior to the MDT and was aware of their communication skills. However, I did not want to take these for granted so I effectively ensured that they knew how an MDT worked. I feel that the MDT’s are also beneficial in building a relationship with the family. </w:t>
            </w:r>
          </w:p>
          <w:p w14:paraId="6FCA9D8D" w14:textId="77777777" w:rsidR="00760E4C" w:rsidRPr="00072BD4" w:rsidRDefault="00760E4C" w:rsidP="00760E4C">
            <w:pPr>
              <w:spacing w:line="360" w:lineRule="auto"/>
              <w:jc w:val="both"/>
              <w:rPr>
                <w:sz w:val="24"/>
              </w:rPr>
            </w:pPr>
          </w:p>
          <w:p w14:paraId="2042BA3F" w14:textId="1971D420" w:rsidR="00760E4C" w:rsidRPr="00760E4C" w:rsidRDefault="00760E4C" w:rsidP="00760E4C">
            <w:pPr>
              <w:spacing w:line="360" w:lineRule="auto"/>
              <w:jc w:val="both"/>
              <w:rPr>
                <w:sz w:val="24"/>
              </w:rPr>
            </w:pPr>
            <w:r w:rsidRPr="00072BD4">
              <w:rPr>
                <w:sz w:val="24"/>
              </w:rPr>
              <w:t>Word Count – 1,</w:t>
            </w:r>
            <w:r w:rsidR="00D33713">
              <w:rPr>
                <w:sz w:val="24"/>
              </w:rPr>
              <w:t>430</w:t>
            </w:r>
            <w:r w:rsidRPr="00072BD4">
              <w:rPr>
                <w:sz w:val="24"/>
              </w:rPr>
              <w:t xml:space="preserve"> words </w:t>
            </w:r>
          </w:p>
          <w:p w14:paraId="7AE97A6B" w14:textId="77777777" w:rsidR="00760E4C" w:rsidRDefault="00760E4C" w:rsidP="00243DB0">
            <w:pPr>
              <w:jc w:val="both"/>
              <w:rPr>
                <w:sz w:val="24"/>
                <w:szCs w:val="24"/>
              </w:rPr>
            </w:pPr>
          </w:p>
          <w:p w14:paraId="4AC33D7E" w14:textId="77777777" w:rsidR="00760E4C" w:rsidRDefault="00760E4C" w:rsidP="00243DB0">
            <w:pPr>
              <w:jc w:val="both"/>
              <w:rPr>
                <w:sz w:val="24"/>
                <w:szCs w:val="24"/>
              </w:rPr>
            </w:pPr>
          </w:p>
          <w:p w14:paraId="32CFD395" w14:textId="4CC8B48C" w:rsidR="00760E4C" w:rsidRPr="008B28E7" w:rsidRDefault="00760E4C"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647A52E1" w:rsidR="00CA3593" w:rsidRPr="008B28E7" w:rsidRDefault="00760E4C" w:rsidP="00FF7EBB">
            <w:pPr>
              <w:jc w:val="both"/>
              <w:rPr>
                <w:sz w:val="24"/>
                <w:szCs w:val="24"/>
              </w:rPr>
            </w:pPr>
            <w:r>
              <w:rPr>
                <w:sz w:val="24"/>
                <w:szCs w:val="24"/>
              </w:rPr>
              <w:t xml:space="preserve">Yes she was on time. There are never any issues with time.  </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45F3CE29" w:rsidR="00CA3593" w:rsidRPr="008B28E7" w:rsidRDefault="00760E4C" w:rsidP="00FF7EBB">
            <w:pPr>
              <w:jc w:val="both"/>
              <w:rPr>
                <w:sz w:val="24"/>
                <w:szCs w:val="24"/>
              </w:rPr>
            </w:pPr>
            <w:r>
              <w:rPr>
                <w:sz w:val="24"/>
                <w:szCs w:val="24"/>
              </w:rPr>
              <w:t xml:space="preserve">Yes, Seren rang last week and explained.  </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45049247" w:rsidR="00CA3593" w:rsidRPr="008B28E7" w:rsidRDefault="00760E4C" w:rsidP="00FF7EBB">
            <w:pPr>
              <w:jc w:val="both"/>
              <w:rPr>
                <w:sz w:val="24"/>
                <w:szCs w:val="24"/>
              </w:rPr>
            </w:pPr>
            <w:r>
              <w:rPr>
                <w:sz w:val="24"/>
                <w:szCs w:val="24"/>
              </w:rPr>
              <w:t>Yes, we are having regular meetings which has been helpful to the situation.</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17C6B172" w:rsidR="00CA3593" w:rsidRPr="008B28E7" w:rsidRDefault="00760E4C" w:rsidP="00FF7EBB">
            <w:pPr>
              <w:jc w:val="both"/>
              <w:rPr>
                <w:sz w:val="24"/>
                <w:szCs w:val="24"/>
              </w:rPr>
            </w:pPr>
            <w:r>
              <w:rPr>
                <w:sz w:val="24"/>
                <w:szCs w:val="24"/>
              </w:rPr>
              <w:t xml:space="preserve">Seren is always well prepared for the meetings and chairs them well.  </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6524BAFC" w:rsidR="00CA3593" w:rsidRPr="008B28E7" w:rsidRDefault="00760E4C" w:rsidP="00FF7EBB">
            <w:pPr>
              <w:jc w:val="both"/>
              <w:rPr>
                <w:sz w:val="24"/>
                <w:szCs w:val="24"/>
              </w:rPr>
            </w:pPr>
            <w:r>
              <w:rPr>
                <w:sz w:val="24"/>
                <w:szCs w:val="24"/>
              </w:rPr>
              <w:t xml:space="preserve">Yes, Seren has got to know us and our child really well. Seren listens and even when there have been barriers, Seren has always taken our feedback to where it needed to be  </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11CB8086" w:rsidR="00A12F22" w:rsidRPr="008B28E7" w:rsidRDefault="00760E4C" w:rsidP="00FF7EBB">
            <w:pPr>
              <w:jc w:val="both"/>
              <w:rPr>
                <w:sz w:val="24"/>
                <w:szCs w:val="24"/>
              </w:rPr>
            </w:pPr>
            <w:r>
              <w:rPr>
                <w:sz w:val="24"/>
                <w:szCs w:val="24"/>
              </w:rPr>
              <w:t xml:space="preserve">Yes, we speak English. We always know what Seren is saying and Seren always adapts her communication with our child.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70B39A1B" w:rsidR="00D0503D" w:rsidRPr="008B28E7" w:rsidRDefault="00760E4C" w:rsidP="00D0503D">
            <w:pPr>
              <w:jc w:val="both"/>
              <w:rPr>
                <w:sz w:val="24"/>
                <w:szCs w:val="24"/>
              </w:rPr>
            </w:pPr>
            <w:r>
              <w:rPr>
                <w:sz w:val="24"/>
                <w:szCs w:val="24"/>
              </w:rPr>
              <w:t xml:space="preserve">Today was very structured but plenty of opportunity for everyone to discuss and share their views.  </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77777777" w:rsidR="00D0503D" w:rsidRPr="008B28E7" w:rsidRDefault="00D0503D" w:rsidP="00D0503D">
            <w:pPr>
              <w:jc w:val="both"/>
              <w:rPr>
                <w:sz w:val="24"/>
                <w:szCs w:val="24"/>
              </w:rPr>
            </w:pPr>
          </w:p>
        </w:tc>
      </w:tr>
    </w:tbl>
    <w:p w14:paraId="6FA37DD0" w14:textId="1C5868EF" w:rsidR="00EB695F" w:rsidRDefault="00EB695F" w:rsidP="00EB695F"/>
    <w:p w14:paraId="06BE470F" w14:textId="77777777" w:rsidR="00D33713" w:rsidRDefault="00D33713" w:rsidP="00EB695F">
      <w:bookmarkStart w:id="0" w:name="_GoBack"/>
      <w:bookmarkEnd w:id="0"/>
    </w:p>
    <w:p w14:paraId="73C55442" w14:textId="0D0D8025" w:rsidR="00A5473C" w:rsidRPr="00D33713" w:rsidRDefault="00D33713" w:rsidP="00EB695F">
      <w:pPr>
        <w:rPr>
          <w:b/>
          <w:sz w:val="24"/>
          <w:u w:val="single"/>
        </w:rPr>
      </w:pPr>
      <w:r>
        <w:rPr>
          <w:b/>
          <w:sz w:val="24"/>
          <w:u w:val="single"/>
        </w:rPr>
        <w:t xml:space="preserve">References </w:t>
      </w:r>
    </w:p>
    <w:p w14:paraId="7E1F55B2" w14:textId="77777777" w:rsidR="00D33713" w:rsidRPr="00D33713" w:rsidRDefault="00D33713" w:rsidP="00EB695F">
      <w:pPr>
        <w:rPr>
          <w:sz w:val="24"/>
        </w:rPr>
      </w:pPr>
    </w:p>
    <w:p w14:paraId="13278C12" w14:textId="3A9C4088" w:rsidR="00D33713" w:rsidRDefault="00D33713" w:rsidP="00EB695F">
      <w:pPr>
        <w:rPr>
          <w:sz w:val="24"/>
        </w:rPr>
      </w:pPr>
      <w:r w:rsidRPr="00D33713">
        <w:rPr>
          <w:sz w:val="24"/>
        </w:rPr>
        <w:t xml:space="preserve">Carmichael, C. and Mizrahi, M. (2023), ‘Connecting Cues: The Role of Nonverbal Cues in Perceived Responsiveness’, </w:t>
      </w:r>
      <w:r w:rsidRPr="00D33713">
        <w:rPr>
          <w:i/>
          <w:sz w:val="24"/>
        </w:rPr>
        <w:t xml:space="preserve">Current Opinion in Psychology. </w:t>
      </w:r>
      <w:r w:rsidRPr="00D33713">
        <w:rPr>
          <w:sz w:val="24"/>
        </w:rPr>
        <w:t xml:space="preserve">Vol. 53(1). pp. 1-3. </w:t>
      </w:r>
    </w:p>
    <w:p w14:paraId="17647B06" w14:textId="77777777" w:rsidR="00D33713" w:rsidRPr="00D33713" w:rsidRDefault="00D33713" w:rsidP="00EB695F">
      <w:pPr>
        <w:rPr>
          <w:sz w:val="24"/>
        </w:rPr>
      </w:pPr>
    </w:p>
    <w:p w14:paraId="6F35527F" w14:textId="77777777" w:rsidR="00D33713" w:rsidRPr="00D33713" w:rsidRDefault="00D33713" w:rsidP="00EB695F">
      <w:pPr>
        <w:rPr>
          <w:sz w:val="24"/>
        </w:rPr>
      </w:pPr>
      <w:r w:rsidRPr="00D33713">
        <w:rPr>
          <w:sz w:val="24"/>
        </w:rPr>
        <w:t xml:space="preserve">Koprowska, J. (2020), </w:t>
      </w:r>
      <w:r w:rsidRPr="00D33713">
        <w:rPr>
          <w:i/>
          <w:sz w:val="24"/>
        </w:rPr>
        <w:t xml:space="preserve">Communication and Interpersonal Skills in Social Work. </w:t>
      </w:r>
      <w:r w:rsidRPr="00D33713">
        <w:rPr>
          <w:sz w:val="24"/>
        </w:rPr>
        <w:t>5</w:t>
      </w:r>
      <w:r w:rsidRPr="00D33713">
        <w:rPr>
          <w:sz w:val="24"/>
          <w:vertAlign w:val="superscript"/>
        </w:rPr>
        <w:t>th</w:t>
      </w:r>
      <w:r w:rsidRPr="00D33713">
        <w:rPr>
          <w:sz w:val="24"/>
        </w:rPr>
        <w:t xml:space="preserve"> Ed. SAGE Publications: New York City. pp. 24-27. </w:t>
      </w:r>
    </w:p>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06E96167" w:rsidR="00A5656A" w:rsidRDefault="00A5656A">
    <w:pPr>
      <w:pStyle w:val="Footer"/>
      <w:jc w:val="right"/>
    </w:pPr>
    <w:r>
      <w:fldChar w:fldCharType="begin"/>
    </w:r>
    <w:r>
      <w:instrText xml:space="preserve"> PAGE   \* MERGEFORMAT </w:instrText>
    </w:r>
    <w:r>
      <w:fldChar w:fldCharType="separate"/>
    </w:r>
    <w:r w:rsidR="00D33713">
      <w:rPr>
        <w:noProof/>
      </w:rPr>
      <w:t>9</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214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16DF"/>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694F"/>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87D3F"/>
    <w:rsid w:val="00594F9F"/>
    <w:rsid w:val="005A1B4C"/>
    <w:rsid w:val="005A545C"/>
    <w:rsid w:val="005B271A"/>
    <w:rsid w:val="005B3A2D"/>
    <w:rsid w:val="005C07E7"/>
    <w:rsid w:val="005C1567"/>
    <w:rsid w:val="005C28D3"/>
    <w:rsid w:val="005C6CE5"/>
    <w:rsid w:val="005D3F07"/>
    <w:rsid w:val="005D4A1E"/>
    <w:rsid w:val="005D4F72"/>
    <w:rsid w:val="005E13EA"/>
    <w:rsid w:val="005E17F1"/>
    <w:rsid w:val="005F64AA"/>
    <w:rsid w:val="005F7851"/>
    <w:rsid w:val="00605CC3"/>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5BE"/>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0E4C"/>
    <w:rsid w:val="00763B2D"/>
    <w:rsid w:val="00764C84"/>
    <w:rsid w:val="007710AD"/>
    <w:rsid w:val="00772924"/>
    <w:rsid w:val="0078112D"/>
    <w:rsid w:val="007872F2"/>
    <w:rsid w:val="007873F9"/>
    <w:rsid w:val="007908E0"/>
    <w:rsid w:val="00793EB3"/>
    <w:rsid w:val="00794205"/>
    <w:rsid w:val="0079422A"/>
    <w:rsid w:val="007A0B3B"/>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1B4D"/>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73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3713"/>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4310"/>
    <w:rsid w:val="00EF68BB"/>
    <w:rsid w:val="00F01F92"/>
    <w:rsid w:val="00F030D4"/>
    <w:rsid w:val="00F04053"/>
    <w:rsid w:val="00F05950"/>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E1C118A-A016-4962-AD6D-63D927095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11</Pages>
  <Words>2733</Words>
  <Characters>13883</Characters>
  <Application>Microsoft Office Word</Application>
  <DocSecurity>0</DocSecurity>
  <Lines>115</Lines>
  <Paragraphs>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Seren Edwards</cp:lastModifiedBy>
  <cp:revision>9</cp:revision>
  <cp:lastPrinted>2020-02-11T19:20:00Z</cp:lastPrinted>
  <dcterms:created xsi:type="dcterms:W3CDTF">2024-01-29T16:08:00Z</dcterms:created>
  <dcterms:modified xsi:type="dcterms:W3CDTF">2024-07-22T14:11:00Z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