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67065B8" w14:textId="77777777" w:rsidR="00ED69F6" w:rsidRPr="002E547B" w:rsidRDefault="00BC19D0" w:rsidP="00BC19D0">
      <w:pPr>
        <w:jc w:val="center"/>
        <w:rPr>
          <w:rFonts w:ascii="Times New Roman" w:hAnsi="Times New Roman" w:cs="Times New Roman"/>
          <w:b/>
          <w:sz w:val="28"/>
          <w:szCs w:val="28"/>
          <w:u w:val="single"/>
        </w:rPr>
      </w:pPr>
      <w:r w:rsidRPr="002E547B">
        <w:rPr>
          <w:rFonts w:ascii="Times New Roman" w:hAnsi="Times New Roman" w:cs="Times New Roman"/>
          <w:b/>
          <w:sz w:val="28"/>
          <w:szCs w:val="28"/>
          <w:u w:val="single"/>
        </w:rPr>
        <w:t>Anxiety/Depression Rationale</w:t>
      </w:r>
    </w:p>
    <w:p w14:paraId="00FB27A7" w14:textId="29EDE25B" w:rsidR="00BC19D0" w:rsidRPr="002E547B" w:rsidRDefault="00BC19D0" w:rsidP="002E547B">
      <w:pPr>
        <w:spacing w:line="360" w:lineRule="auto"/>
        <w:rPr>
          <w:rFonts w:ascii="Times New Roman" w:hAnsi="Times New Roman" w:cs="Times New Roman"/>
          <w:sz w:val="24"/>
          <w:szCs w:val="24"/>
        </w:rPr>
      </w:pPr>
      <w:r w:rsidRPr="002E547B">
        <w:rPr>
          <w:rFonts w:ascii="Times New Roman" w:hAnsi="Times New Roman" w:cs="Times New Roman"/>
          <w:sz w:val="24"/>
          <w:szCs w:val="24"/>
        </w:rPr>
        <w:t xml:space="preserve">The leaflet has been produced to </w:t>
      </w:r>
      <w:r w:rsidR="00041548" w:rsidRPr="002E547B">
        <w:rPr>
          <w:rFonts w:ascii="Times New Roman" w:hAnsi="Times New Roman" w:cs="Times New Roman"/>
          <w:sz w:val="24"/>
          <w:szCs w:val="24"/>
        </w:rPr>
        <w:t>give key information and sources of support for Anxiety and depression Sufferers. The information contained has been chosen to reach out to the targeted group</w:t>
      </w:r>
      <w:r w:rsidR="00E2470D">
        <w:rPr>
          <w:rFonts w:ascii="Times New Roman" w:hAnsi="Times New Roman" w:cs="Times New Roman"/>
          <w:sz w:val="24"/>
          <w:szCs w:val="24"/>
        </w:rPr>
        <w:t>. It is easy to understand for any potential users.</w:t>
      </w:r>
      <w:r w:rsidR="00041548" w:rsidRPr="002E547B">
        <w:rPr>
          <w:rFonts w:ascii="Times New Roman" w:hAnsi="Times New Roman" w:cs="Times New Roman"/>
          <w:sz w:val="24"/>
          <w:szCs w:val="24"/>
        </w:rPr>
        <w:t xml:space="preserve"> </w:t>
      </w:r>
      <w:r w:rsidR="00E2470D">
        <w:rPr>
          <w:rFonts w:ascii="Times New Roman" w:hAnsi="Times New Roman" w:cs="Times New Roman"/>
          <w:sz w:val="24"/>
          <w:szCs w:val="24"/>
        </w:rPr>
        <w:t>T</w:t>
      </w:r>
      <w:r w:rsidR="00041548" w:rsidRPr="002E547B">
        <w:rPr>
          <w:rFonts w:ascii="Times New Roman" w:hAnsi="Times New Roman" w:cs="Times New Roman"/>
          <w:sz w:val="24"/>
          <w:szCs w:val="24"/>
        </w:rPr>
        <w:t xml:space="preserve">he information has been listed to </w:t>
      </w:r>
      <w:r w:rsidR="00E2470D">
        <w:rPr>
          <w:rFonts w:ascii="Times New Roman" w:hAnsi="Times New Roman" w:cs="Times New Roman"/>
          <w:sz w:val="24"/>
          <w:szCs w:val="24"/>
        </w:rPr>
        <w:t>guide</w:t>
      </w:r>
      <w:r w:rsidR="00041548" w:rsidRPr="002E547B">
        <w:rPr>
          <w:rFonts w:ascii="Times New Roman" w:hAnsi="Times New Roman" w:cs="Times New Roman"/>
          <w:sz w:val="24"/>
          <w:szCs w:val="24"/>
        </w:rPr>
        <w:t xml:space="preserve"> sufferers to understand more about themselves and</w:t>
      </w:r>
      <w:r w:rsidR="00E2470D">
        <w:rPr>
          <w:rFonts w:ascii="Times New Roman" w:hAnsi="Times New Roman" w:cs="Times New Roman"/>
          <w:sz w:val="24"/>
          <w:szCs w:val="24"/>
        </w:rPr>
        <w:t xml:space="preserve"> their</w:t>
      </w:r>
      <w:r w:rsidR="00041548" w:rsidRPr="002E547B">
        <w:rPr>
          <w:rFonts w:ascii="Times New Roman" w:hAnsi="Times New Roman" w:cs="Times New Roman"/>
          <w:sz w:val="24"/>
          <w:szCs w:val="24"/>
        </w:rPr>
        <w:t xml:space="preserve"> condition</w:t>
      </w:r>
      <w:r w:rsidR="00E2470D">
        <w:rPr>
          <w:rFonts w:ascii="Times New Roman" w:hAnsi="Times New Roman" w:cs="Times New Roman"/>
          <w:sz w:val="24"/>
          <w:szCs w:val="24"/>
        </w:rPr>
        <w:t>s</w:t>
      </w:r>
      <w:r w:rsidR="00B85D73" w:rsidRPr="002E547B">
        <w:rPr>
          <w:rFonts w:ascii="Times New Roman" w:hAnsi="Times New Roman" w:cs="Times New Roman"/>
          <w:sz w:val="24"/>
          <w:szCs w:val="24"/>
        </w:rPr>
        <w:t xml:space="preserve"> (Mind.org.uk, 2013)</w:t>
      </w:r>
      <w:r w:rsidR="00041548" w:rsidRPr="002E547B">
        <w:rPr>
          <w:rFonts w:ascii="Times New Roman" w:hAnsi="Times New Roman" w:cs="Times New Roman"/>
          <w:sz w:val="24"/>
          <w:szCs w:val="24"/>
        </w:rPr>
        <w:t xml:space="preserve">. There </w:t>
      </w:r>
      <w:r w:rsidR="00E2470D">
        <w:rPr>
          <w:rFonts w:ascii="Times New Roman" w:hAnsi="Times New Roman" w:cs="Times New Roman"/>
          <w:sz w:val="24"/>
          <w:szCs w:val="24"/>
        </w:rPr>
        <w:t>are</w:t>
      </w:r>
      <w:r w:rsidR="00041548" w:rsidRPr="002E547B">
        <w:rPr>
          <w:rFonts w:ascii="Times New Roman" w:hAnsi="Times New Roman" w:cs="Times New Roman"/>
          <w:sz w:val="24"/>
          <w:szCs w:val="24"/>
        </w:rPr>
        <w:t xml:space="preserve"> limitations as to how much information that could be provided within the leaflet. This </w:t>
      </w:r>
      <w:r w:rsidR="00E2470D">
        <w:rPr>
          <w:rFonts w:ascii="Times New Roman" w:hAnsi="Times New Roman" w:cs="Times New Roman"/>
          <w:sz w:val="24"/>
          <w:szCs w:val="24"/>
        </w:rPr>
        <w:t>is</w:t>
      </w:r>
      <w:r w:rsidR="00041548" w:rsidRPr="002E547B">
        <w:rPr>
          <w:rFonts w:ascii="Times New Roman" w:hAnsi="Times New Roman" w:cs="Times New Roman"/>
          <w:sz w:val="24"/>
          <w:szCs w:val="24"/>
        </w:rPr>
        <w:t xml:space="preserve"> due to the nature of the condition of Anxiety and Depression</w:t>
      </w:r>
      <w:r w:rsidR="007F5C27" w:rsidRPr="002E547B">
        <w:rPr>
          <w:rFonts w:ascii="Times New Roman" w:hAnsi="Times New Roman" w:cs="Times New Roman"/>
          <w:sz w:val="24"/>
          <w:szCs w:val="24"/>
        </w:rPr>
        <w:t xml:space="preserve"> (</w:t>
      </w:r>
      <w:proofErr w:type="spellStart"/>
      <w:r w:rsidR="007F5C27" w:rsidRPr="002E547B">
        <w:rPr>
          <w:rFonts w:ascii="Times New Roman" w:hAnsi="Times New Roman" w:cs="Times New Roman"/>
          <w:sz w:val="24"/>
          <w:szCs w:val="24"/>
        </w:rPr>
        <w:t>Maina</w:t>
      </w:r>
      <w:proofErr w:type="spellEnd"/>
      <w:r w:rsidR="007F5C27" w:rsidRPr="002E547B">
        <w:rPr>
          <w:rFonts w:ascii="Times New Roman" w:hAnsi="Times New Roman" w:cs="Times New Roman"/>
          <w:sz w:val="24"/>
          <w:szCs w:val="24"/>
        </w:rPr>
        <w:t>, Mauri and Rossi, 2016)</w:t>
      </w:r>
      <w:r w:rsidR="00041548" w:rsidRPr="002E547B">
        <w:rPr>
          <w:rFonts w:ascii="Times New Roman" w:hAnsi="Times New Roman" w:cs="Times New Roman"/>
          <w:sz w:val="24"/>
          <w:szCs w:val="24"/>
        </w:rPr>
        <w:t>. There are warning signs and symptoms which can give individuals an indication as to whether this is the condition they may be suffering from</w:t>
      </w:r>
      <w:r w:rsidR="0056064A" w:rsidRPr="002E547B">
        <w:rPr>
          <w:rFonts w:ascii="Times New Roman" w:hAnsi="Times New Roman" w:cs="Times New Roman"/>
          <w:sz w:val="24"/>
          <w:szCs w:val="24"/>
        </w:rPr>
        <w:t xml:space="preserve"> </w:t>
      </w:r>
      <w:r w:rsidR="00E2470D">
        <w:rPr>
          <w:rFonts w:ascii="Times New Roman" w:hAnsi="Times New Roman" w:cs="Times New Roman"/>
          <w:sz w:val="24"/>
          <w:szCs w:val="24"/>
        </w:rPr>
        <w:t>(</w:t>
      </w:r>
      <w:proofErr w:type="spellStart"/>
      <w:r w:rsidR="002B345E" w:rsidRPr="002E547B">
        <w:rPr>
          <w:rFonts w:ascii="Times New Roman" w:hAnsi="Times New Roman" w:cs="Times New Roman"/>
          <w:sz w:val="24"/>
          <w:szCs w:val="24"/>
        </w:rPr>
        <w:t>PsyCom</w:t>
      </w:r>
      <w:proofErr w:type="spellEnd"/>
      <w:r w:rsidR="002B345E" w:rsidRPr="002E547B">
        <w:rPr>
          <w:rFonts w:ascii="Times New Roman" w:hAnsi="Times New Roman" w:cs="Times New Roman"/>
          <w:sz w:val="24"/>
          <w:szCs w:val="24"/>
        </w:rPr>
        <w:t>, 2019)</w:t>
      </w:r>
      <w:r w:rsidR="0056064A" w:rsidRPr="002E547B">
        <w:rPr>
          <w:rFonts w:ascii="Times New Roman" w:hAnsi="Times New Roman" w:cs="Times New Roman"/>
          <w:sz w:val="24"/>
          <w:szCs w:val="24"/>
        </w:rPr>
        <w:t>.</w:t>
      </w:r>
      <w:r w:rsidR="00A85B94" w:rsidRPr="002E547B">
        <w:rPr>
          <w:rFonts w:ascii="Times New Roman" w:hAnsi="Times New Roman" w:cs="Times New Roman"/>
          <w:sz w:val="24"/>
          <w:szCs w:val="24"/>
        </w:rPr>
        <w:t xml:space="preserve"> The leaflet contains only a select few of these.</w:t>
      </w:r>
    </w:p>
    <w:p w14:paraId="3E2CE30C" w14:textId="0271761F" w:rsidR="00B735C9" w:rsidRPr="002E547B" w:rsidRDefault="00A85B94" w:rsidP="002E547B">
      <w:pPr>
        <w:spacing w:line="360" w:lineRule="auto"/>
        <w:rPr>
          <w:rFonts w:ascii="Times New Roman" w:hAnsi="Times New Roman" w:cs="Times New Roman"/>
          <w:sz w:val="24"/>
          <w:szCs w:val="24"/>
        </w:rPr>
      </w:pPr>
      <w:r w:rsidRPr="002E547B">
        <w:rPr>
          <w:rFonts w:ascii="Times New Roman" w:hAnsi="Times New Roman" w:cs="Times New Roman"/>
          <w:sz w:val="24"/>
          <w:szCs w:val="24"/>
        </w:rPr>
        <w:t>The leaflet was created on an online marketing source maker called Canva</w:t>
      </w:r>
      <w:r w:rsidR="007F5C27" w:rsidRPr="002E547B">
        <w:rPr>
          <w:rFonts w:ascii="Times New Roman" w:hAnsi="Times New Roman" w:cs="Times New Roman"/>
          <w:sz w:val="24"/>
          <w:szCs w:val="24"/>
        </w:rPr>
        <w:t xml:space="preserve"> (Canva.com, n.d.)</w:t>
      </w:r>
      <w:r w:rsidRPr="002E547B">
        <w:rPr>
          <w:rFonts w:ascii="Times New Roman" w:hAnsi="Times New Roman" w:cs="Times New Roman"/>
          <w:sz w:val="24"/>
          <w:szCs w:val="24"/>
        </w:rPr>
        <w:t xml:space="preserve">. It is to be noted that every single imagery source contained within </w:t>
      </w:r>
      <w:r w:rsidR="00E2470D">
        <w:rPr>
          <w:rFonts w:ascii="Times New Roman" w:hAnsi="Times New Roman" w:cs="Times New Roman"/>
          <w:sz w:val="24"/>
          <w:szCs w:val="24"/>
        </w:rPr>
        <w:t xml:space="preserve">the </w:t>
      </w:r>
      <w:r w:rsidRPr="002E547B">
        <w:rPr>
          <w:rFonts w:ascii="Times New Roman" w:hAnsi="Times New Roman" w:cs="Times New Roman"/>
          <w:sz w:val="24"/>
          <w:szCs w:val="24"/>
        </w:rPr>
        <w:t xml:space="preserve">leaflet </w:t>
      </w:r>
      <w:r w:rsidR="00E2470D">
        <w:rPr>
          <w:rFonts w:ascii="Times New Roman" w:hAnsi="Times New Roman" w:cs="Times New Roman"/>
          <w:sz w:val="24"/>
          <w:szCs w:val="24"/>
        </w:rPr>
        <w:t>was obtained</w:t>
      </w:r>
      <w:r w:rsidRPr="002E547B">
        <w:rPr>
          <w:rFonts w:ascii="Times New Roman" w:hAnsi="Times New Roman" w:cs="Times New Roman"/>
          <w:sz w:val="24"/>
          <w:szCs w:val="24"/>
        </w:rPr>
        <w:t xml:space="preserve"> from Canva </w:t>
      </w:r>
      <w:r w:rsidR="00B85D73" w:rsidRPr="002E547B">
        <w:rPr>
          <w:rFonts w:ascii="Times New Roman" w:hAnsi="Times New Roman" w:cs="Times New Roman"/>
          <w:sz w:val="24"/>
          <w:szCs w:val="24"/>
        </w:rPr>
        <w:t>(Purcell, 2019)</w:t>
      </w:r>
      <w:r w:rsidRPr="002E547B">
        <w:rPr>
          <w:rFonts w:ascii="Times New Roman" w:hAnsi="Times New Roman" w:cs="Times New Roman"/>
          <w:sz w:val="24"/>
          <w:szCs w:val="24"/>
        </w:rPr>
        <w:t xml:space="preserve">. This was the most effective method of digitally composing the leaflet and </w:t>
      </w:r>
      <w:r w:rsidR="00E2470D">
        <w:rPr>
          <w:rFonts w:ascii="Times New Roman" w:hAnsi="Times New Roman" w:cs="Times New Roman"/>
          <w:sz w:val="24"/>
          <w:szCs w:val="24"/>
        </w:rPr>
        <w:t xml:space="preserve">has a wide choice of images. This includes </w:t>
      </w:r>
      <w:r w:rsidRPr="002E547B">
        <w:rPr>
          <w:rFonts w:ascii="Times New Roman" w:hAnsi="Times New Roman" w:cs="Times New Roman"/>
          <w:sz w:val="24"/>
          <w:szCs w:val="24"/>
        </w:rPr>
        <w:t xml:space="preserve">clipart </w:t>
      </w:r>
      <w:r w:rsidR="00E2470D">
        <w:rPr>
          <w:rFonts w:ascii="Times New Roman" w:hAnsi="Times New Roman" w:cs="Times New Roman"/>
          <w:sz w:val="24"/>
          <w:szCs w:val="24"/>
        </w:rPr>
        <w:t>and</w:t>
      </w:r>
      <w:r w:rsidRPr="002E547B">
        <w:rPr>
          <w:rFonts w:ascii="Times New Roman" w:hAnsi="Times New Roman" w:cs="Times New Roman"/>
          <w:sz w:val="24"/>
          <w:szCs w:val="24"/>
        </w:rPr>
        <w:t xml:space="preserve"> photographs, it had all the suitable images needed for this document.</w:t>
      </w:r>
      <w:r w:rsidR="00B735C9" w:rsidRPr="002E547B">
        <w:rPr>
          <w:rFonts w:ascii="Times New Roman" w:hAnsi="Times New Roman" w:cs="Times New Roman"/>
          <w:sz w:val="24"/>
          <w:szCs w:val="24"/>
        </w:rPr>
        <w:t xml:space="preserve"> The reason for using pictures </w:t>
      </w:r>
      <w:r w:rsidR="00E2470D">
        <w:rPr>
          <w:rFonts w:ascii="Times New Roman" w:hAnsi="Times New Roman" w:cs="Times New Roman"/>
          <w:sz w:val="24"/>
          <w:szCs w:val="24"/>
        </w:rPr>
        <w:t>is that m</w:t>
      </w:r>
      <w:r w:rsidR="00B735C9" w:rsidRPr="002E547B">
        <w:rPr>
          <w:rFonts w:ascii="Times New Roman" w:hAnsi="Times New Roman" w:cs="Times New Roman"/>
          <w:sz w:val="24"/>
          <w:szCs w:val="24"/>
        </w:rPr>
        <w:t xml:space="preserve">any people are visual, and pictures can speak louder than words </w:t>
      </w:r>
      <w:r w:rsidR="002E547B" w:rsidRPr="002E547B">
        <w:rPr>
          <w:rFonts w:ascii="Times New Roman" w:hAnsi="Times New Roman" w:cs="Times New Roman"/>
          <w:sz w:val="24"/>
          <w:szCs w:val="24"/>
        </w:rPr>
        <w:t>(</w:t>
      </w:r>
      <w:proofErr w:type="spellStart"/>
      <w:r w:rsidR="002E547B" w:rsidRPr="002E547B">
        <w:rPr>
          <w:rFonts w:ascii="Times New Roman" w:hAnsi="Times New Roman" w:cs="Times New Roman"/>
          <w:sz w:val="24"/>
          <w:szCs w:val="24"/>
        </w:rPr>
        <w:t>Gray</w:t>
      </w:r>
      <w:proofErr w:type="spellEnd"/>
      <w:r w:rsidR="002E547B" w:rsidRPr="002E547B">
        <w:rPr>
          <w:rFonts w:ascii="Times New Roman" w:hAnsi="Times New Roman" w:cs="Times New Roman"/>
          <w:sz w:val="24"/>
          <w:szCs w:val="24"/>
        </w:rPr>
        <w:t>, 1978)</w:t>
      </w:r>
      <w:r w:rsidR="00E2470D">
        <w:rPr>
          <w:rFonts w:ascii="Times New Roman" w:hAnsi="Times New Roman" w:cs="Times New Roman"/>
          <w:sz w:val="24"/>
          <w:szCs w:val="24"/>
        </w:rPr>
        <w:t>.</w:t>
      </w:r>
      <w:r w:rsidR="002E547B" w:rsidRPr="002E547B">
        <w:rPr>
          <w:rFonts w:ascii="Times New Roman" w:hAnsi="Times New Roman" w:cs="Times New Roman"/>
          <w:sz w:val="24"/>
          <w:szCs w:val="24"/>
        </w:rPr>
        <w:t xml:space="preserve"> </w:t>
      </w:r>
      <w:r w:rsidR="00E2470D">
        <w:rPr>
          <w:rFonts w:ascii="Times New Roman" w:hAnsi="Times New Roman" w:cs="Times New Roman"/>
          <w:sz w:val="24"/>
          <w:szCs w:val="24"/>
        </w:rPr>
        <w:t xml:space="preserve">The </w:t>
      </w:r>
      <w:r w:rsidR="00B735C9" w:rsidRPr="002E547B">
        <w:rPr>
          <w:rFonts w:ascii="Times New Roman" w:hAnsi="Times New Roman" w:cs="Times New Roman"/>
          <w:sz w:val="24"/>
          <w:szCs w:val="24"/>
        </w:rPr>
        <w:t>attention span of an average person</w:t>
      </w:r>
      <w:r w:rsidR="002E547B" w:rsidRPr="002E547B">
        <w:rPr>
          <w:rFonts w:ascii="Times New Roman" w:hAnsi="Times New Roman" w:cs="Times New Roman"/>
          <w:sz w:val="24"/>
          <w:szCs w:val="24"/>
        </w:rPr>
        <w:t xml:space="preserve"> needs to be considered</w:t>
      </w:r>
      <w:r w:rsidR="00B735C9" w:rsidRPr="002E547B">
        <w:rPr>
          <w:rFonts w:ascii="Times New Roman" w:hAnsi="Times New Roman" w:cs="Times New Roman"/>
          <w:sz w:val="24"/>
          <w:szCs w:val="24"/>
        </w:rPr>
        <w:t xml:space="preserve">. Individuals who are disadvantaged with additional needs can understand what is trying to be </w:t>
      </w:r>
      <w:r w:rsidR="004506EB">
        <w:rPr>
          <w:rFonts w:ascii="Times New Roman" w:hAnsi="Times New Roman" w:cs="Times New Roman"/>
          <w:sz w:val="24"/>
          <w:szCs w:val="24"/>
        </w:rPr>
        <w:t>communicated</w:t>
      </w:r>
      <w:r w:rsidR="00B735C9" w:rsidRPr="002E547B">
        <w:rPr>
          <w:rFonts w:ascii="Times New Roman" w:hAnsi="Times New Roman" w:cs="Times New Roman"/>
          <w:sz w:val="24"/>
          <w:szCs w:val="24"/>
        </w:rPr>
        <w:t xml:space="preserve"> through imagery rather than just words.</w:t>
      </w:r>
    </w:p>
    <w:p w14:paraId="5B0F11BC" w14:textId="27E616E3" w:rsidR="00A85B94" w:rsidRPr="002E547B" w:rsidRDefault="004506EB" w:rsidP="002E547B">
      <w:pPr>
        <w:spacing w:line="360" w:lineRule="auto"/>
        <w:rPr>
          <w:rFonts w:ascii="Times New Roman" w:hAnsi="Times New Roman" w:cs="Times New Roman"/>
          <w:sz w:val="24"/>
          <w:szCs w:val="24"/>
        </w:rPr>
      </w:pPr>
      <w:r>
        <w:rPr>
          <w:rFonts w:ascii="Times New Roman" w:hAnsi="Times New Roman" w:cs="Times New Roman"/>
          <w:sz w:val="24"/>
          <w:szCs w:val="24"/>
        </w:rPr>
        <w:t>The</w:t>
      </w:r>
      <w:r w:rsidRPr="002E547B">
        <w:rPr>
          <w:rFonts w:ascii="Times New Roman" w:hAnsi="Times New Roman" w:cs="Times New Roman"/>
          <w:sz w:val="24"/>
          <w:szCs w:val="24"/>
        </w:rPr>
        <w:t xml:space="preserve"> front cover</w:t>
      </w:r>
      <w:r>
        <w:rPr>
          <w:rFonts w:ascii="Times New Roman" w:hAnsi="Times New Roman" w:cs="Times New Roman"/>
          <w:sz w:val="24"/>
          <w:szCs w:val="24"/>
        </w:rPr>
        <w:t xml:space="preserve"> contains</w:t>
      </w:r>
      <w:r w:rsidR="00B735C9" w:rsidRPr="002E547B">
        <w:rPr>
          <w:rFonts w:ascii="Times New Roman" w:hAnsi="Times New Roman" w:cs="Times New Roman"/>
          <w:sz w:val="24"/>
          <w:szCs w:val="24"/>
        </w:rPr>
        <w:t xml:space="preserve"> the image </w:t>
      </w:r>
      <w:r>
        <w:rPr>
          <w:rFonts w:ascii="Times New Roman" w:hAnsi="Times New Roman" w:cs="Times New Roman"/>
          <w:sz w:val="24"/>
          <w:szCs w:val="24"/>
        </w:rPr>
        <w:t>of</w:t>
      </w:r>
      <w:r w:rsidR="00B735C9" w:rsidRPr="002E547B">
        <w:rPr>
          <w:rFonts w:ascii="Times New Roman" w:hAnsi="Times New Roman" w:cs="Times New Roman"/>
          <w:sz w:val="24"/>
          <w:szCs w:val="24"/>
        </w:rPr>
        <w:t xml:space="preserve"> a hand held out in the rain and is in greyscale colour. This was chosen to represent when times are dark, or an individual is being followed by a raincloud-there is a helping hand within. Lilac bands where used at the top and bottom of page to compliment the </w:t>
      </w:r>
      <w:r w:rsidR="007606F4" w:rsidRPr="002E547B">
        <w:rPr>
          <w:rFonts w:ascii="Times New Roman" w:hAnsi="Times New Roman" w:cs="Times New Roman"/>
          <w:sz w:val="24"/>
          <w:szCs w:val="24"/>
        </w:rPr>
        <w:t>greyscale but also to</w:t>
      </w:r>
      <w:r w:rsidR="00B735C9" w:rsidRPr="002E547B">
        <w:rPr>
          <w:rFonts w:ascii="Times New Roman" w:hAnsi="Times New Roman" w:cs="Times New Roman"/>
          <w:sz w:val="24"/>
          <w:szCs w:val="24"/>
        </w:rPr>
        <w:t xml:space="preserve"> give a calming effect</w:t>
      </w:r>
      <w:r w:rsidRPr="004506EB">
        <w:t xml:space="preserve"> </w:t>
      </w:r>
      <w:r w:rsidRPr="004506EB">
        <w:rPr>
          <w:rFonts w:ascii="Times New Roman" w:hAnsi="Times New Roman" w:cs="Times New Roman"/>
          <w:sz w:val="24"/>
          <w:szCs w:val="24"/>
        </w:rPr>
        <w:t>(Cousins, 2012)</w:t>
      </w:r>
      <w:r w:rsidR="00B735C9" w:rsidRPr="002E547B">
        <w:rPr>
          <w:rFonts w:ascii="Times New Roman" w:hAnsi="Times New Roman" w:cs="Times New Roman"/>
          <w:sz w:val="24"/>
          <w:szCs w:val="24"/>
        </w:rPr>
        <w:t xml:space="preserve">. Contained within the bands was the name of the condition at the top and </w:t>
      </w:r>
      <w:r w:rsidR="007606F4" w:rsidRPr="002E547B">
        <w:rPr>
          <w:rFonts w:ascii="Times New Roman" w:hAnsi="Times New Roman" w:cs="Times New Roman"/>
          <w:sz w:val="24"/>
          <w:szCs w:val="24"/>
        </w:rPr>
        <w:t xml:space="preserve">a slogan to </w:t>
      </w:r>
      <w:r w:rsidR="006F027E">
        <w:rPr>
          <w:rFonts w:ascii="Times New Roman" w:hAnsi="Times New Roman" w:cs="Times New Roman"/>
          <w:sz w:val="24"/>
          <w:szCs w:val="24"/>
        </w:rPr>
        <w:t xml:space="preserve">aid </w:t>
      </w:r>
      <w:r w:rsidR="007606F4" w:rsidRPr="002E547B">
        <w:rPr>
          <w:rFonts w:ascii="Times New Roman" w:hAnsi="Times New Roman" w:cs="Times New Roman"/>
          <w:sz w:val="24"/>
          <w:szCs w:val="24"/>
        </w:rPr>
        <w:t>the individual</w:t>
      </w:r>
      <w:r w:rsidR="006F027E">
        <w:rPr>
          <w:rFonts w:ascii="Times New Roman" w:hAnsi="Times New Roman" w:cs="Times New Roman"/>
          <w:sz w:val="24"/>
          <w:szCs w:val="24"/>
        </w:rPr>
        <w:t xml:space="preserve"> to</w:t>
      </w:r>
      <w:r w:rsidR="007606F4" w:rsidRPr="002E547B">
        <w:rPr>
          <w:rFonts w:ascii="Times New Roman" w:hAnsi="Times New Roman" w:cs="Times New Roman"/>
          <w:sz w:val="24"/>
          <w:szCs w:val="24"/>
        </w:rPr>
        <w:t xml:space="preserve"> find help. Contained within the picture is another slogan in italics to help the sufferer know they are not alone. At the bottom of the picture in bold is a Freephone number, so the individual can pick the leaflet up and call the line without even having to open it. </w:t>
      </w:r>
    </w:p>
    <w:p w14:paraId="6C283E73" w14:textId="13F4E7A6" w:rsidR="007606F4" w:rsidRPr="002E547B" w:rsidRDefault="007606F4" w:rsidP="002E547B">
      <w:pPr>
        <w:spacing w:line="360" w:lineRule="auto"/>
        <w:rPr>
          <w:rFonts w:ascii="Times New Roman" w:hAnsi="Times New Roman" w:cs="Times New Roman"/>
          <w:sz w:val="24"/>
          <w:szCs w:val="24"/>
        </w:rPr>
      </w:pPr>
      <w:r w:rsidRPr="002E547B">
        <w:rPr>
          <w:rFonts w:ascii="Times New Roman" w:hAnsi="Times New Roman" w:cs="Times New Roman"/>
          <w:sz w:val="24"/>
          <w:szCs w:val="24"/>
        </w:rPr>
        <w:t>As the leaflet</w:t>
      </w:r>
      <w:r w:rsidR="00A93701" w:rsidRPr="002E547B">
        <w:rPr>
          <w:rFonts w:ascii="Times New Roman" w:hAnsi="Times New Roman" w:cs="Times New Roman"/>
          <w:sz w:val="24"/>
          <w:szCs w:val="24"/>
        </w:rPr>
        <w:t xml:space="preserve"> front page</w:t>
      </w:r>
      <w:r w:rsidRPr="002E547B">
        <w:rPr>
          <w:rFonts w:ascii="Times New Roman" w:hAnsi="Times New Roman" w:cs="Times New Roman"/>
          <w:sz w:val="24"/>
          <w:szCs w:val="24"/>
        </w:rPr>
        <w:t xml:space="preserve"> is opened</w:t>
      </w:r>
      <w:r w:rsidR="00A93701" w:rsidRPr="002E547B">
        <w:rPr>
          <w:rFonts w:ascii="Times New Roman" w:hAnsi="Times New Roman" w:cs="Times New Roman"/>
          <w:sz w:val="24"/>
          <w:szCs w:val="24"/>
        </w:rPr>
        <w:t>,</w:t>
      </w:r>
      <w:r w:rsidRPr="002E547B">
        <w:rPr>
          <w:rFonts w:ascii="Times New Roman" w:hAnsi="Times New Roman" w:cs="Times New Roman"/>
          <w:sz w:val="24"/>
          <w:szCs w:val="24"/>
        </w:rPr>
        <w:t xml:space="preserve"> </w:t>
      </w:r>
      <w:r w:rsidR="00A93701" w:rsidRPr="002E547B">
        <w:rPr>
          <w:rFonts w:ascii="Times New Roman" w:hAnsi="Times New Roman" w:cs="Times New Roman"/>
          <w:sz w:val="24"/>
          <w:szCs w:val="24"/>
        </w:rPr>
        <w:t>on the right page is an image of a woman with a headset, s</w:t>
      </w:r>
      <w:r w:rsidR="006F027E">
        <w:rPr>
          <w:rFonts w:ascii="Times New Roman" w:hAnsi="Times New Roman" w:cs="Times New Roman"/>
          <w:sz w:val="24"/>
          <w:szCs w:val="24"/>
        </w:rPr>
        <w:t>itt</w:t>
      </w:r>
      <w:r w:rsidR="00A93701" w:rsidRPr="002E547B">
        <w:rPr>
          <w:rFonts w:ascii="Times New Roman" w:hAnsi="Times New Roman" w:cs="Times New Roman"/>
          <w:sz w:val="24"/>
          <w:szCs w:val="24"/>
        </w:rPr>
        <w:t xml:space="preserve">ing </w:t>
      </w:r>
      <w:r w:rsidR="002E547B" w:rsidRPr="002E547B">
        <w:rPr>
          <w:rFonts w:ascii="Times New Roman" w:hAnsi="Times New Roman" w:cs="Times New Roman"/>
          <w:sz w:val="24"/>
          <w:szCs w:val="24"/>
        </w:rPr>
        <w:t>in front</w:t>
      </w:r>
      <w:r w:rsidR="00A93701" w:rsidRPr="002E547B">
        <w:rPr>
          <w:rFonts w:ascii="Times New Roman" w:hAnsi="Times New Roman" w:cs="Times New Roman"/>
          <w:sz w:val="24"/>
          <w:szCs w:val="24"/>
        </w:rPr>
        <w:t xml:space="preserve"> of a grey wall. The headset has not only headphones but a microphone, this shows she is listening but also guiding. The background colour is orange like the sun, to show some light in a </w:t>
      </w:r>
      <w:r w:rsidR="002E547B" w:rsidRPr="002E547B">
        <w:rPr>
          <w:rFonts w:ascii="Times New Roman" w:hAnsi="Times New Roman" w:cs="Times New Roman"/>
          <w:sz w:val="24"/>
          <w:szCs w:val="24"/>
        </w:rPr>
        <w:t>bleak</w:t>
      </w:r>
      <w:r w:rsidR="00A93701" w:rsidRPr="002E547B">
        <w:rPr>
          <w:rFonts w:ascii="Times New Roman" w:hAnsi="Times New Roman" w:cs="Times New Roman"/>
          <w:sz w:val="24"/>
          <w:szCs w:val="24"/>
        </w:rPr>
        <w:t xml:space="preserve"> situation. The lilac bands at the top and bottom of the page are a running theme throughout the leaflet.</w:t>
      </w:r>
      <w:r w:rsidR="009A61FB">
        <w:rPr>
          <w:rFonts w:ascii="Times New Roman" w:hAnsi="Times New Roman" w:cs="Times New Roman"/>
          <w:sz w:val="24"/>
          <w:szCs w:val="24"/>
        </w:rPr>
        <w:t xml:space="preserve"> The top line daws the eye of the potential user to the fact there </w:t>
      </w:r>
      <w:r w:rsidR="009A61FB">
        <w:rPr>
          <w:rFonts w:ascii="Times New Roman" w:hAnsi="Times New Roman" w:cs="Times New Roman"/>
          <w:sz w:val="24"/>
          <w:szCs w:val="24"/>
        </w:rPr>
        <w:lastRenderedPageBreak/>
        <w:t>is help and friendly experts at the end of a phoneline 24/7</w:t>
      </w:r>
      <w:r w:rsidR="00A93701" w:rsidRPr="002E547B">
        <w:rPr>
          <w:rFonts w:ascii="Times New Roman" w:hAnsi="Times New Roman" w:cs="Times New Roman"/>
          <w:sz w:val="24"/>
          <w:szCs w:val="24"/>
        </w:rPr>
        <w:t>. Below the image is further guidance for individuals who have additional needs</w:t>
      </w:r>
      <w:r w:rsidR="000973C2" w:rsidRPr="002E547B">
        <w:rPr>
          <w:rFonts w:ascii="Times New Roman" w:hAnsi="Times New Roman" w:cs="Times New Roman"/>
          <w:sz w:val="24"/>
          <w:szCs w:val="24"/>
        </w:rPr>
        <w:t>, so they can also obtain the help and contact information from the leaflet. This includ</w:t>
      </w:r>
      <w:r w:rsidR="009A61FB">
        <w:rPr>
          <w:rFonts w:ascii="Times New Roman" w:hAnsi="Times New Roman" w:cs="Times New Roman"/>
          <w:sz w:val="24"/>
          <w:szCs w:val="24"/>
        </w:rPr>
        <w:t>es</w:t>
      </w:r>
      <w:r w:rsidR="000973C2" w:rsidRPr="002E547B">
        <w:rPr>
          <w:rFonts w:ascii="Times New Roman" w:hAnsi="Times New Roman" w:cs="Times New Roman"/>
          <w:sz w:val="24"/>
          <w:szCs w:val="24"/>
        </w:rPr>
        <w:t xml:space="preserve"> a website for those who may prefer information in a digital </w:t>
      </w:r>
      <w:r w:rsidR="009A61FB">
        <w:rPr>
          <w:rFonts w:ascii="Times New Roman" w:hAnsi="Times New Roman" w:cs="Times New Roman"/>
          <w:sz w:val="24"/>
          <w:szCs w:val="24"/>
        </w:rPr>
        <w:t>form</w:t>
      </w:r>
      <w:r w:rsidR="000973C2" w:rsidRPr="002E547B">
        <w:rPr>
          <w:rFonts w:ascii="Times New Roman" w:hAnsi="Times New Roman" w:cs="Times New Roman"/>
          <w:sz w:val="24"/>
          <w:szCs w:val="24"/>
        </w:rPr>
        <w:t>.</w:t>
      </w:r>
    </w:p>
    <w:p w14:paraId="5EF0A3DB" w14:textId="4C7609F2" w:rsidR="000973C2" w:rsidRPr="002E547B" w:rsidRDefault="000973C2" w:rsidP="002E547B">
      <w:pPr>
        <w:spacing w:line="360" w:lineRule="auto"/>
        <w:rPr>
          <w:rFonts w:ascii="Times New Roman" w:hAnsi="Times New Roman" w:cs="Times New Roman"/>
          <w:sz w:val="24"/>
          <w:szCs w:val="24"/>
        </w:rPr>
      </w:pPr>
      <w:r w:rsidRPr="002E547B">
        <w:rPr>
          <w:rFonts w:ascii="Times New Roman" w:hAnsi="Times New Roman" w:cs="Times New Roman"/>
          <w:sz w:val="24"/>
          <w:szCs w:val="24"/>
        </w:rPr>
        <w:t xml:space="preserve">When the leaflet is </w:t>
      </w:r>
      <w:r w:rsidR="009A61FB">
        <w:rPr>
          <w:rFonts w:ascii="Times New Roman" w:hAnsi="Times New Roman" w:cs="Times New Roman"/>
          <w:sz w:val="24"/>
          <w:szCs w:val="24"/>
        </w:rPr>
        <w:t>laid out it</w:t>
      </w:r>
      <w:r w:rsidRPr="002E547B">
        <w:rPr>
          <w:rFonts w:ascii="Times New Roman" w:hAnsi="Times New Roman" w:cs="Times New Roman"/>
          <w:sz w:val="24"/>
          <w:szCs w:val="24"/>
        </w:rPr>
        <w:t xml:space="preserve"> show</w:t>
      </w:r>
      <w:r w:rsidR="009A61FB">
        <w:rPr>
          <w:rFonts w:ascii="Times New Roman" w:hAnsi="Times New Roman" w:cs="Times New Roman"/>
          <w:sz w:val="24"/>
          <w:szCs w:val="24"/>
        </w:rPr>
        <w:t>s</w:t>
      </w:r>
      <w:r w:rsidRPr="002E547B">
        <w:rPr>
          <w:rFonts w:ascii="Times New Roman" w:hAnsi="Times New Roman" w:cs="Times New Roman"/>
          <w:sz w:val="24"/>
          <w:szCs w:val="24"/>
        </w:rPr>
        <w:t xml:space="preserve"> the contents of the three inner pages</w:t>
      </w:r>
      <w:r w:rsidR="009A61FB">
        <w:rPr>
          <w:rFonts w:ascii="Times New Roman" w:hAnsi="Times New Roman" w:cs="Times New Roman"/>
          <w:sz w:val="24"/>
          <w:szCs w:val="24"/>
        </w:rPr>
        <w:t xml:space="preserve"> as one poster.</w:t>
      </w:r>
      <w:r w:rsidRPr="002E547B">
        <w:rPr>
          <w:rFonts w:ascii="Times New Roman" w:hAnsi="Times New Roman" w:cs="Times New Roman"/>
          <w:sz w:val="24"/>
          <w:szCs w:val="24"/>
        </w:rPr>
        <w:t xml:space="preserve"> This has been </w:t>
      </w:r>
      <w:r w:rsidR="009A61FB">
        <w:rPr>
          <w:rFonts w:ascii="Times New Roman" w:hAnsi="Times New Roman" w:cs="Times New Roman"/>
          <w:sz w:val="24"/>
          <w:szCs w:val="24"/>
        </w:rPr>
        <w:t xml:space="preserve">done </w:t>
      </w:r>
      <w:r w:rsidRPr="002E547B">
        <w:rPr>
          <w:rFonts w:ascii="Times New Roman" w:hAnsi="Times New Roman" w:cs="Times New Roman"/>
          <w:sz w:val="24"/>
          <w:szCs w:val="24"/>
        </w:rPr>
        <w:t>intentionally to be a more striking and simple way of getting information to the individual.</w:t>
      </w:r>
      <w:r w:rsidR="00AC70BC" w:rsidRPr="002E547B">
        <w:rPr>
          <w:rFonts w:ascii="Times New Roman" w:hAnsi="Times New Roman" w:cs="Times New Roman"/>
          <w:sz w:val="24"/>
          <w:szCs w:val="24"/>
        </w:rPr>
        <w:t xml:space="preserve"> The lilac bands have slogans at the top and bottom of the three pages. At the top </w:t>
      </w:r>
      <w:r w:rsidR="009A61FB">
        <w:rPr>
          <w:rFonts w:ascii="Times New Roman" w:hAnsi="Times New Roman" w:cs="Times New Roman"/>
          <w:sz w:val="24"/>
          <w:szCs w:val="24"/>
        </w:rPr>
        <w:t>it helps enforce the understanding of</w:t>
      </w:r>
      <w:r w:rsidR="00AC70BC" w:rsidRPr="002E547B">
        <w:rPr>
          <w:rFonts w:ascii="Times New Roman" w:hAnsi="Times New Roman" w:cs="Times New Roman"/>
          <w:sz w:val="24"/>
          <w:szCs w:val="24"/>
        </w:rPr>
        <w:t xml:space="preserve"> the symptoms. At the bottom, </w:t>
      </w:r>
      <w:r w:rsidR="009A61FB">
        <w:rPr>
          <w:rFonts w:ascii="Times New Roman" w:hAnsi="Times New Roman" w:cs="Times New Roman"/>
          <w:sz w:val="24"/>
          <w:szCs w:val="24"/>
        </w:rPr>
        <w:t xml:space="preserve">it is reinforced to </w:t>
      </w:r>
      <w:r w:rsidR="00AC70BC" w:rsidRPr="002E547B">
        <w:rPr>
          <w:rFonts w:ascii="Times New Roman" w:hAnsi="Times New Roman" w:cs="Times New Roman"/>
          <w:sz w:val="24"/>
          <w:szCs w:val="24"/>
        </w:rPr>
        <w:t>sufferers that there is help for them even if they feel misunderstood or isolated.</w:t>
      </w:r>
      <w:r w:rsidRPr="002E547B">
        <w:rPr>
          <w:rFonts w:ascii="Times New Roman" w:hAnsi="Times New Roman" w:cs="Times New Roman"/>
          <w:sz w:val="24"/>
          <w:szCs w:val="24"/>
        </w:rPr>
        <w:t xml:space="preserve"> The background colours/ pictures are of a sunset field, to give a warm calming presence</w:t>
      </w:r>
      <w:r w:rsidR="00A83608" w:rsidRPr="00A83608">
        <w:t xml:space="preserve"> </w:t>
      </w:r>
      <w:r w:rsidR="00A83608" w:rsidRPr="00A83608">
        <w:rPr>
          <w:rFonts w:ascii="Times New Roman" w:hAnsi="Times New Roman" w:cs="Times New Roman"/>
          <w:sz w:val="24"/>
          <w:szCs w:val="24"/>
        </w:rPr>
        <w:t>(Dorsetpain.org.uk, 2013)</w:t>
      </w:r>
      <w:r w:rsidRPr="002E547B">
        <w:rPr>
          <w:rFonts w:ascii="Times New Roman" w:hAnsi="Times New Roman" w:cs="Times New Roman"/>
          <w:sz w:val="24"/>
          <w:szCs w:val="24"/>
        </w:rPr>
        <w:t>. The information relayed upon the three pages is in short bold relevant phrases across the poster. This</w:t>
      </w:r>
      <w:r w:rsidR="00A83608">
        <w:rPr>
          <w:rFonts w:ascii="Times New Roman" w:hAnsi="Times New Roman" w:cs="Times New Roman"/>
          <w:sz w:val="24"/>
          <w:szCs w:val="24"/>
        </w:rPr>
        <w:t xml:space="preserve"> helps enforce the message</w:t>
      </w:r>
      <w:r w:rsidRPr="002E547B">
        <w:rPr>
          <w:rFonts w:ascii="Times New Roman" w:hAnsi="Times New Roman" w:cs="Times New Roman"/>
          <w:sz w:val="24"/>
          <w:szCs w:val="24"/>
        </w:rPr>
        <w:t xml:space="preserve"> without overwhelming the individual. Four pictures have been selected accordingly to </w:t>
      </w:r>
      <w:r w:rsidR="00A83608">
        <w:rPr>
          <w:rFonts w:ascii="Times New Roman" w:hAnsi="Times New Roman" w:cs="Times New Roman"/>
          <w:sz w:val="24"/>
          <w:szCs w:val="24"/>
        </w:rPr>
        <w:t>emphasise</w:t>
      </w:r>
      <w:r w:rsidRPr="002E547B">
        <w:rPr>
          <w:rFonts w:ascii="Times New Roman" w:hAnsi="Times New Roman" w:cs="Times New Roman"/>
          <w:sz w:val="24"/>
          <w:szCs w:val="24"/>
        </w:rPr>
        <w:t xml:space="preserve"> what the phrases are </w:t>
      </w:r>
      <w:r w:rsidR="00A83608">
        <w:rPr>
          <w:rFonts w:ascii="Times New Roman" w:hAnsi="Times New Roman" w:cs="Times New Roman"/>
          <w:sz w:val="24"/>
          <w:szCs w:val="24"/>
        </w:rPr>
        <w:t>stating</w:t>
      </w:r>
      <w:r w:rsidRPr="002E547B">
        <w:rPr>
          <w:rFonts w:ascii="Times New Roman" w:hAnsi="Times New Roman" w:cs="Times New Roman"/>
          <w:sz w:val="24"/>
          <w:szCs w:val="24"/>
        </w:rPr>
        <w:t xml:space="preserve">. </w:t>
      </w:r>
    </w:p>
    <w:p w14:paraId="50CAFFEB" w14:textId="7775A109" w:rsidR="000973C2" w:rsidRPr="002E547B" w:rsidRDefault="000973C2" w:rsidP="002E547B">
      <w:pPr>
        <w:spacing w:line="360" w:lineRule="auto"/>
        <w:rPr>
          <w:rFonts w:ascii="Times New Roman" w:hAnsi="Times New Roman" w:cs="Times New Roman"/>
          <w:sz w:val="24"/>
          <w:szCs w:val="24"/>
        </w:rPr>
      </w:pPr>
      <w:r w:rsidRPr="002E547B">
        <w:rPr>
          <w:rFonts w:ascii="Times New Roman" w:hAnsi="Times New Roman" w:cs="Times New Roman"/>
          <w:sz w:val="24"/>
          <w:szCs w:val="24"/>
        </w:rPr>
        <w:t xml:space="preserve">The first is in </w:t>
      </w:r>
      <w:r w:rsidR="00A83608">
        <w:rPr>
          <w:rFonts w:ascii="Times New Roman" w:hAnsi="Times New Roman" w:cs="Times New Roman"/>
          <w:sz w:val="24"/>
          <w:szCs w:val="24"/>
        </w:rPr>
        <w:t xml:space="preserve">a </w:t>
      </w:r>
      <w:r w:rsidRPr="002E547B">
        <w:rPr>
          <w:rFonts w:ascii="Times New Roman" w:hAnsi="Times New Roman" w:cs="Times New Roman"/>
          <w:sz w:val="24"/>
          <w:szCs w:val="24"/>
        </w:rPr>
        <w:t xml:space="preserve">blue scale, a man is sitting against a wall holding up a bold red sign in front of his face. The sign has a simple sad face drawn upon it, this puts forward the impression of sadness without effecting the target audience </w:t>
      </w:r>
      <w:r w:rsidR="00A83608">
        <w:rPr>
          <w:rFonts w:ascii="Times New Roman" w:hAnsi="Times New Roman" w:cs="Times New Roman"/>
          <w:sz w:val="24"/>
          <w:szCs w:val="24"/>
        </w:rPr>
        <w:t xml:space="preserve">too </w:t>
      </w:r>
      <w:r w:rsidRPr="002E547B">
        <w:rPr>
          <w:rFonts w:ascii="Times New Roman" w:hAnsi="Times New Roman" w:cs="Times New Roman"/>
          <w:sz w:val="24"/>
          <w:szCs w:val="24"/>
        </w:rPr>
        <w:t>emotionally. The second is a woman laying down contemplatin</w:t>
      </w:r>
      <w:r w:rsidR="00A83608">
        <w:rPr>
          <w:rFonts w:ascii="Times New Roman" w:hAnsi="Times New Roman" w:cs="Times New Roman"/>
          <w:sz w:val="24"/>
          <w:szCs w:val="24"/>
        </w:rPr>
        <w:t xml:space="preserve">g </w:t>
      </w:r>
      <w:r w:rsidRPr="002E547B">
        <w:rPr>
          <w:rFonts w:ascii="Times New Roman" w:hAnsi="Times New Roman" w:cs="Times New Roman"/>
          <w:sz w:val="24"/>
          <w:szCs w:val="24"/>
        </w:rPr>
        <w:t>in a woodland</w:t>
      </w:r>
      <w:r w:rsidR="00A83608">
        <w:rPr>
          <w:rFonts w:ascii="Times New Roman" w:hAnsi="Times New Roman" w:cs="Times New Roman"/>
          <w:sz w:val="24"/>
          <w:szCs w:val="24"/>
        </w:rPr>
        <w:t>.</w:t>
      </w:r>
      <w:r w:rsidRPr="002E547B">
        <w:rPr>
          <w:rFonts w:ascii="Times New Roman" w:hAnsi="Times New Roman" w:cs="Times New Roman"/>
          <w:sz w:val="24"/>
          <w:szCs w:val="24"/>
        </w:rPr>
        <w:t xml:space="preserve"> </w:t>
      </w:r>
      <w:r w:rsidR="00A83608">
        <w:rPr>
          <w:rFonts w:ascii="Times New Roman" w:hAnsi="Times New Roman" w:cs="Times New Roman"/>
          <w:sz w:val="24"/>
          <w:szCs w:val="24"/>
        </w:rPr>
        <w:t>T</w:t>
      </w:r>
      <w:r w:rsidRPr="002E547B">
        <w:rPr>
          <w:rFonts w:ascii="Times New Roman" w:hAnsi="Times New Roman" w:cs="Times New Roman"/>
          <w:sz w:val="24"/>
          <w:szCs w:val="24"/>
        </w:rPr>
        <w:t>his is calming and in soft warm colours</w:t>
      </w:r>
      <w:r w:rsidR="00A83608" w:rsidRPr="00A83608">
        <w:t xml:space="preserve"> </w:t>
      </w:r>
      <w:r w:rsidR="00A83608" w:rsidRPr="00A83608">
        <w:rPr>
          <w:rFonts w:ascii="Times New Roman" w:hAnsi="Times New Roman" w:cs="Times New Roman"/>
          <w:sz w:val="24"/>
          <w:szCs w:val="24"/>
        </w:rPr>
        <w:t>(Dorsetpain.org.uk, 2013)</w:t>
      </w:r>
      <w:r w:rsidRPr="002E547B">
        <w:rPr>
          <w:rFonts w:ascii="Times New Roman" w:hAnsi="Times New Roman" w:cs="Times New Roman"/>
          <w:sz w:val="24"/>
          <w:szCs w:val="24"/>
        </w:rPr>
        <w:t xml:space="preserve">. This represents emotional exhaustion, and wanting to be alone, again in a non-overwhelming way. The third is </w:t>
      </w:r>
      <w:r w:rsidR="00AC70BC" w:rsidRPr="002E547B">
        <w:rPr>
          <w:rFonts w:ascii="Times New Roman" w:hAnsi="Times New Roman" w:cs="Times New Roman"/>
          <w:sz w:val="24"/>
          <w:szCs w:val="24"/>
        </w:rPr>
        <w:t xml:space="preserve">in grey scale, </w:t>
      </w:r>
      <w:r w:rsidRPr="002E547B">
        <w:rPr>
          <w:rFonts w:ascii="Times New Roman" w:hAnsi="Times New Roman" w:cs="Times New Roman"/>
          <w:sz w:val="24"/>
          <w:szCs w:val="24"/>
        </w:rPr>
        <w:t xml:space="preserve">a man </w:t>
      </w:r>
      <w:r w:rsidR="00AC70BC" w:rsidRPr="002E547B">
        <w:rPr>
          <w:rFonts w:ascii="Times New Roman" w:hAnsi="Times New Roman" w:cs="Times New Roman"/>
          <w:sz w:val="24"/>
          <w:szCs w:val="24"/>
        </w:rPr>
        <w:t>sitting cross-legged head in his hands in a field. This is to portray the difficulty sufferers can have in decision making. The fo</w:t>
      </w:r>
      <w:r w:rsidR="00A83608">
        <w:rPr>
          <w:rFonts w:ascii="Times New Roman" w:hAnsi="Times New Roman" w:cs="Times New Roman"/>
          <w:sz w:val="24"/>
          <w:szCs w:val="24"/>
        </w:rPr>
        <w:t>u</w:t>
      </w:r>
      <w:r w:rsidR="00AC70BC" w:rsidRPr="002E547B">
        <w:rPr>
          <w:rFonts w:ascii="Times New Roman" w:hAnsi="Times New Roman" w:cs="Times New Roman"/>
          <w:sz w:val="24"/>
          <w:szCs w:val="24"/>
        </w:rPr>
        <w:t>rth is also in grey scale, t</w:t>
      </w:r>
      <w:r w:rsidR="00A83608">
        <w:rPr>
          <w:rFonts w:ascii="Times New Roman" w:hAnsi="Times New Roman" w:cs="Times New Roman"/>
          <w:sz w:val="24"/>
          <w:szCs w:val="24"/>
        </w:rPr>
        <w:t>w</w:t>
      </w:r>
      <w:r w:rsidR="00AC70BC" w:rsidRPr="002E547B">
        <w:rPr>
          <w:rFonts w:ascii="Times New Roman" w:hAnsi="Times New Roman" w:cs="Times New Roman"/>
          <w:sz w:val="24"/>
          <w:szCs w:val="24"/>
        </w:rPr>
        <w:t xml:space="preserve">o hands </w:t>
      </w:r>
      <w:r w:rsidR="00A83608">
        <w:rPr>
          <w:rFonts w:ascii="Times New Roman" w:hAnsi="Times New Roman" w:cs="Times New Roman"/>
          <w:sz w:val="24"/>
          <w:szCs w:val="24"/>
        </w:rPr>
        <w:t>interlinked</w:t>
      </w:r>
      <w:r w:rsidR="00AC70BC" w:rsidRPr="002E547B">
        <w:rPr>
          <w:rFonts w:ascii="Times New Roman" w:hAnsi="Times New Roman" w:cs="Times New Roman"/>
          <w:sz w:val="24"/>
          <w:szCs w:val="24"/>
        </w:rPr>
        <w:t>. This is to emp</w:t>
      </w:r>
      <w:r w:rsidR="00A83608">
        <w:rPr>
          <w:rFonts w:ascii="Times New Roman" w:hAnsi="Times New Roman" w:cs="Times New Roman"/>
          <w:sz w:val="24"/>
          <w:szCs w:val="24"/>
        </w:rPr>
        <w:t>hasise</w:t>
      </w:r>
      <w:r w:rsidR="00AC70BC" w:rsidRPr="002E547B">
        <w:rPr>
          <w:rFonts w:ascii="Times New Roman" w:hAnsi="Times New Roman" w:cs="Times New Roman"/>
          <w:sz w:val="24"/>
          <w:szCs w:val="24"/>
        </w:rPr>
        <w:t xml:space="preserve"> the original helping hand image used on the front page. It is purposely situated just above a bullet point list of different forms of support, courses, therapies and drop-in sessions available.</w:t>
      </w:r>
    </w:p>
    <w:p w14:paraId="16C8C1C6" w14:textId="29B8F5DE" w:rsidR="00AC70BC" w:rsidRPr="002E547B" w:rsidRDefault="00AC70BC" w:rsidP="002E547B">
      <w:pPr>
        <w:spacing w:line="360" w:lineRule="auto"/>
        <w:rPr>
          <w:rFonts w:ascii="Times New Roman" w:hAnsi="Times New Roman" w:cs="Times New Roman"/>
          <w:sz w:val="24"/>
          <w:szCs w:val="24"/>
        </w:rPr>
      </w:pPr>
      <w:r w:rsidRPr="002E547B">
        <w:rPr>
          <w:rFonts w:ascii="Times New Roman" w:hAnsi="Times New Roman" w:cs="Times New Roman"/>
          <w:sz w:val="24"/>
          <w:szCs w:val="24"/>
        </w:rPr>
        <w:t xml:space="preserve">Then finally the </w:t>
      </w:r>
      <w:r w:rsidR="007C618A" w:rsidRPr="002E547B">
        <w:rPr>
          <w:rFonts w:ascii="Times New Roman" w:hAnsi="Times New Roman" w:cs="Times New Roman"/>
          <w:sz w:val="24"/>
          <w:szCs w:val="24"/>
        </w:rPr>
        <w:t>back-centre</w:t>
      </w:r>
      <w:r w:rsidRPr="002E547B">
        <w:rPr>
          <w:rFonts w:ascii="Times New Roman" w:hAnsi="Times New Roman" w:cs="Times New Roman"/>
          <w:sz w:val="24"/>
          <w:szCs w:val="24"/>
        </w:rPr>
        <w:t xml:space="preserve"> page of the leaflet. The background image is of a sunrise</w:t>
      </w:r>
      <w:r w:rsidR="007C618A" w:rsidRPr="002E547B">
        <w:rPr>
          <w:rFonts w:ascii="Times New Roman" w:hAnsi="Times New Roman" w:cs="Times New Roman"/>
          <w:sz w:val="24"/>
          <w:szCs w:val="24"/>
        </w:rPr>
        <w:t xml:space="preserve"> amongst some field brush. This is to represent the phrase ‘Light at the end of the tunnel’ a positive image. The page contains three different sets of guidance information. The first</w:t>
      </w:r>
      <w:r w:rsidR="00A83608">
        <w:rPr>
          <w:rFonts w:ascii="Times New Roman" w:hAnsi="Times New Roman" w:cs="Times New Roman"/>
          <w:sz w:val="24"/>
          <w:szCs w:val="24"/>
        </w:rPr>
        <w:t xml:space="preserve"> is </w:t>
      </w:r>
      <w:r w:rsidR="007C618A" w:rsidRPr="002E547B">
        <w:rPr>
          <w:rFonts w:ascii="Times New Roman" w:hAnsi="Times New Roman" w:cs="Times New Roman"/>
          <w:sz w:val="24"/>
          <w:szCs w:val="24"/>
        </w:rPr>
        <w:t xml:space="preserve">a </w:t>
      </w:r>
      <w:r w:rsidR="008B0F3A" w:rsidRPr="002E547B">
        <w:rPr>
          <w:rFonts w:ascii="Times New Roman" w:hAnsi="Times New Roman" w:cs="Times New Roman"/>
          <w:sz w:val="24"/>
          <w:szCs w:val="24"/>
        </w:rPr>
        <w:t>text line</w:t>
      </w:r>
      <w:r w:rsidR="007C618A" w:rsidRPr="002E547B">
        <w:rPr>
          <w:rFonts w:ascii="Times New Roman" w:hAnsi="Times New Roman" w:cs="Times New Roman"/>
          <w:sz w:val="24"/>
          <w:szCs w:val="24"/>
        </w:rPr>
        <w:t xml:space="preserve"> available. As many closed off anxiety sufferers do</w:t>
      </w:r>
      <w:r w:rsidR="00A83608">
        <w:rPr>
          <w:rFonts w:ascii="Times New Roman" w:hAnsi="Times New Roman" w:cs="Times New Roman"/>
          <w:sz w:val="24"/>
          <w:szCs w:val="24"/>
        </w:rPr>
        <w:t xml:space="preserve"> no</w:t>
      </w:r>
      <w:r w:rsidR="007C618A" w:rsidRPr="002E547B">
        <w:rPr>
          <w:rFonts w:ascii="Times New Roman" w:hAnsi="Times New Roman" w:cs="Times New Roman"/>
          <w:sz w:val="24"/>
          <w:szCs w:val="24"/>
        </w:rPr>
        <w:t xml:space="preserve">t feel like they can talk to people or make </w:t>
      </w:r>
      <w:r w:rsidR="008B0F3A" w:rsidRPr="002E547B">
        <w:rPr>
          <w:rFonts w:ascii="Times New Roman" w:hAnsi="Times New Roman" w:cs="Times New Roman"/>
          <w:sz w:val="24"/>
          <w:szCs w:val="24"/>
        </w:rPr>
        <w:t>phone calls</w:t>
      </w:r>
      <w:r w:rsidR="009128E0" w:rsidRPr="009128E0">
        <w:t xml:space="preserve"> </w:t>
      </w:r>
      <w:r w:rsidR="009128E0" w:rsidRPr="009128E0">
        <w:rPr>
          <w:rFonts w:ascii="Times New Roman" w:hAnsi="Times New Roman" w:cs="Times New Roman"/>
          <w:sz w:val="24"/>
          <w:szCs w:val="24"/>
        </w:rPr>
        <w:t>(Mind.org.uk, 2013)</w:t>
      </w:r>
      <w:r w:rsidR="007C618A" w:rsidRPr="002E547B">
        <w:rPr>
          <w:rFonts w:ascii="Times New Roman" w:hAnsi="Times New Roman" w:cs="Times New Roman"/>
          <w:sz w:val="24"/>
          <w:szCs w:val="24"/>
        </w:rPr>
        <w:t>. This gives the ability to merely text for help and await a text response.</w:t>
      </w:r>
      <w:r w:rsidR="008B0F3A" w:rsidRPr="002E547B">
        <w:rPr>
          <w:rFonts w:ascii="Times New Roman" w:hAnsi="Times New Roman" w:cs="Times New Roman"/>
          <w:sz w:val="24"/>
          <w:szCs w:val="24"/>
        </w:rPr>
        <w:t xml:space="preserve"> It has a clipart image</w:t>
      </w:r>
      <w:r w:rsidR="009128E0">
        <w:rPr>
          <w:rFonts w:ascii="Times New Roman" w:hAnsi="Times New Roman" w:cs="Times New Roman"/>
          <w:sz w:val="24"/>
          <w:szCs w:val="24"/>
        </w:rPr>
        <w:t xml:space="preserve"> in case an individual cannot read</w:t>
      </w:r>
      <w:r w:rsidR="008B0F3A" w:rsidRPr="002E547B">
        <w:rPr>
          <w:rFonts w:ascii="Times New Roman" w:hAnsi="Times New Roman" w:cs="Times New Roman"/>
          <w:sz w:val="24"/>
          <w:szCs w:val="24"/>
        </w:rPr>
        <w:t>.</w:t>
      </w:r>
      <w:r w:rsidR="007C618A" w:rsidRPr="002E547B">
        <w:rPr>
          <w:rFonts w:ascii="Times New Roman" w:hAnsi="Times New Roman" w:cs="Times New Roman"/>
          <w:sz w:val="24"/>
          <w:szCs w:val="24"/>
        </w:rPr>
        <w:t xml:space="preserve"> The second being a freepost address. Having it freepost is important as the individual may </w:t>
      </w:r>
      <w:r w:rsidR="009128E0">
        <w:rPr>
          <w:rFonts w:ascii="Times New Roman" w:hAnsi="Times New Roman" w:cs="Times New Roman"/>
          <w:sz w:val="24"/>
          <w:szCs w:val="24"/>
        </w:rPr>
        <w:t>have financial difficulties and constraints</w:t>
      </w:r>
      <w:r w:rsidR="007C618A" w:rsidRPr="002E547B">
        <w:rPr>
          <w:rFonts w:ascii="Times New Roman" w:hAnsi="Times New Roman" w:cs="Times New Roman"/>
          <w:sz w:val="24"/>
          <w:szCs w:val="24"/>
        </w:rPr>
        <w:t>.</w:t>
      </w:r>
      <w:r w:rsidR="008B0F3A" w:rsidRPr="002E547B">
        <w:rPr>
          <w:rFonts w:ascii="Times New Roman" w:hAnsi="Times New Roman" w:cs="Times New Roman"/>
          <w:sz w:val="24"/>
          <w:szCs w:val="24"/>
        </w:rPr>
        <w:t xml:space="preserve"> It has a clipart image of an envelope next to it, to help put forward that help can be reached in </w:t>
      </w:r>
      <w:r w:rsidR="009128E0">
        <w:rPr>
          <w:rFonts w:ascii="Times New Roman" w:hAnsi="Times New Roman" w:cs="Times New Roman"/>
          <w:sz w:val="24"/>
          <w:szCs w:val="24"/>
        </w:rPr>
        <w:t>other ways</w:t>
      </w:r>
      <w:r w:rsidR="008B0F3A" w:rsidRPr="002E547B">
        <w:rPr>
          <w:rFonts w:ascii="Times New Roman" w:hAnsi="Times New Roman" w:cs="Times New Roman"/>
          <w:sz w:val="24"/>
          <w:szCs w:val="24"/>
        </w:rPr>
        <w:t xml:space="preserve">. </w:t>
      </w:r>
      <w:r w:rsidR="007C618A" w:rsidRPr="002E547B">
        <w:rPr>
          <w:rFonts w:ascii="Times New Roman" w:hAnsi="Times New Roman" w:cs="Times New Roman"/>
          <w:sz w:val="24"/>
          <w:szCs w:val="24"/>
        </w:rPr>
        <w:t xml:space="preserve">Secondly, if </w:t>
      </w:r>
      <w:r w:rsidR="009128E0">
        <w:rPr>
          <w:rFonts w:ascii="Times New Roman" w:hAnsi="Times New Roman" w:cs="Times New Roman"/>
          <w:sz w:val="24"/>
          <w:szCs w:val="24"/>
        </w:rPr>
        <w:t>an</w:t>
      </w:r>
      <w:r w:rsidR="007C618A" w:rsidRPr="002E547B">
        <w:rPr>
          <w:rFonts w:ascii="Times New Roman" w:hAnsi="Times New Roman" w:cs="Times New Roman"/>
          <w:sz w:val="24"/>
          <w:szCs w:val="24"/>
        </w:rPr>
        <w:t xml:space="preserve"> individual does not have </w:t>
      </w:r>
      <w:r w:rsidR="007C618A" w:rsidRPr="002E547B">
        <w:rPr>
          <w:rFonts w:ascii="Times New Roman" w:hAnsi="Times New Roman" w:cs="Times New Roman"/>
          <w:sz w:val="24"/>
          <w:szCs w:val="24"/>
        </w:rPr>
        <w:lastRenderedPageBreak/>
        <w:t>access to the internet or a phone, it</w:t>
      </w:r>
      <w:r w:rsidR="009128E0">
        <w:rPr>
          <w:rFonts w:ascii="Times New Roman" w:hAnsi="Times New Roman" w:cs="Times New Roman"/>
          <w:sz w:val="24"/>
          <w:szCs w:val="24"/>
        </w:rPr>
        <w:t xml:space="preserve"> i</w:t>
      </w:r>
      <w:r w:rsidR="007C618A" w:rsidRPr="002E547B">
        <w:rPr>
          <w:rFonts w:ascii="Times New Roman" w:hAnsi="Times New Roman" w:cs="Times New Roman"/>
          <w:sz w:val="24"/>
          <w:szCs w:val="24"/>
        </w:rPr>
        <w:t xml:space="preserve">s another </w:t>
      </w:r>
      <w:r w:rsidR="009128E0">
        <w:rPr>
          <w:rFonts w:ascii="Times New Roman" w:hAnsi="Times New Roman" w:cs="Times New Roman"/>
          <w:sz w:val="24"/>
          <w:szCs w:val="24"/>
        </w:rPr>
        <w:t xml:space="preserve">method </w:t>
      </w:r>
      <w:r w:rsidR="007C618A" w:rsidRPr="002E547B">
        <w:rPr>
          <w:rFonts w:ascii="Times New Roman" w:hAnsi="Times New Roman" w:cs="Times New Roman"/>
          <w:sz w:val="24"/>
          <w:szCs w:val="24"/>
        </w:rPr>
        <w:t xml:space="preserve">of reaching out for help. Thirdly the same freephone number as the front page right at the bottom of the back page, in bold and with some telephone clipart next to it. The telephone imagery could prompt the individual to ask to borrow a landline </w:t>
      </w:r>
      <w:r w:rsidR="009128E0">
        <w:rPr>
          <w:rFonts w:ascii="Times New Roman" w:hAnsi="Times New Roman" w:cs="Times New Roman"/>
          <w:sz w:val="24"/>
          <w:szCs w:val="24"/>
        </w:rPr>
        <w:t xml:space="preserve">to </w:t>
      </w:r>
      <w:r w:rsidR="007C618A" w:rsidRPr="002E547B">
        <w:rPr>
          <w:rFonts w:ascii="Times New Roman" w:hAnsi="Times New Roman" w:cs="Times New Roman"/>
          <w:sz w:val="24"/>
          <w:szCs w:val="24"/>
        </w:rPr>
        <w:t>call for help.</w:t>
      </w:r>
    </w:p>
    <w:p w14:paraId="2EBE95E2" w14:textId="03206280" w:rsidR="008B0F3A" w:rsidRPr="002E547B" w:rsidRDefault="0029523A" w:rsidP="002E547B">
      <w:pPr>
        <w:spacing w:line="360" w:lineRule="auto"/>
        <w:rPr>
          <w:rFonts w:ascii="Times New Roman" w:hAnsi="Times New Roman" w:cs="Times New Roman"/>
          <w:sz w:val="24"/>
          <w:szCs w:val="24"/>
        </w:rPr>
      </w:pPr>
      <w:r w:rsidRPr="002E547B">
        <w:rPr>
          <w:rFonts w:ascii="Times New Roman" w:hAnsi="Times New Roman" w:cs="Times New Roman"/>
          <w:sz w:val="24"/>
          <w:szCs w:val="24"/>
        </w:rPr>
        <w:t>Ethical Marketing (</w:t>
      </w:r>
      <w:proofErr w:type="spellStart"/>
      <w:r w:rsidRPr="002E547B">
        <w:rPr>
          <w:rFonts w:ascii="Times New Roman" w:hAnsi="Times New Roman" w:cs="Times New Roman"/>
          <w:sz w:val="24"/>
          <w:szCs w:val="24"/>
        </w:rPr>
        <w:t>Varadarajan</w:t>
      </w:r>
      <w:proofErr w:type="spellEnd"/>
      <w:r w:rsidRPr="002E547B">
        <w:rPr>
          <w:rFonts w:ascii="Times New Roman" w:hAnsi="Times New Roman" w:cs="Times New Roman"/>
          <w:sz w:val="24"/>
          <w:szCs w:val="24"/>
        </w:rPr>
        <w:t xml:space="preserve"> and Menon, 1988) is also a factor here as this leaflet was aimed to reach out to anxiety and depression sufferers</w:t>
      </w:r>
      <w:r w:rsidR="009128E0">
        <w:rPr>
          <w:rFonts w:ascii="Times New Roman" w:hAnsi="Times New Roman" w:cs="Times New Roman"/>
          <w:sz w:val="24"/>
          <w:szCs w:val="24"/>
        </w:rPr>
        <w:t xml:space="preserve"> and their careers or families.</w:t>
      </w:r>
      <w:r w:rsidRPr="002E547B">
        <w:rPr>
          <w:rFonts w:ascii="Times New Roman" w:hAnsi="Times New Roman" w:cs="Times New Roman"/>
          <w:sz w:val="24"/>
          <w:szCs w:val="24"/>
        </w:rPr>
        <w:t xml:space="preserve"> </w:t>
      </w:r>
      <w:r w:rsidR="009128E0">
        <w:rPr>
          <w:rFonts w:ascii="Times New Roman" w:hAnsi="Times New Roman" w:cs="Times New Roman"/>
          <w:sz w:val="24"/>
          <w:szCs w:val="24"/>
        </w:rPr>
        <w:t xml:space="preserve">It </w:t>
      </w:r>
      <w:r w:rsidRPr="002E547B">
        <w:rPr>
          <w:rFonts w:ascii="Times New Roman" w:hAnsi="Times New Roman" w:cs="Times New Roman"/>
          <w:sz w:val="24"/>
          <w:szCs w:val="24"/>
        </w:rPr>
        <w:t>provide</w:t>
      </w:r>
      <w:r w:rsidR="009128E0">
        <w:rPr>
          <w:rFonts w:ascii="Times New Roman" w:hAnsi="Times New Roman" w:cs="Times New Roman"/>
          <w:sz w:val="24"/>
          <w:szCs w:val="24"/>
        </w:rPr>
        <w:t>s</w:t>
      </w:r>
      <w:r w:rsidRPr="002E547B">
        <w:rPr>
          <w:rFonts w:ascii="Times New Roman" w:hAnsi="Times New Roman" w:cs="Times New Roman"/>
          <w:sz w:val="24"/>
          <w:szCs w:val="24"/>
        </w:rPr>
        <w:t xml:space="preserve"> them with the tools they need to gain help. The leaflet is a non-profit design and was created on a free online marketing source. </w:t>
      </w:r>
      <w:r w:rsidR="009128E0">
        <w:rPr>
          <w:rFonts w:ascii="Times New Roman" w:hAnsi="Times New Roman" w:cs="Times New Roman"/>
          <w:sz w:val="24"/>
          <w:szCs w:val="24"/>
        </w:rPr>
        <w:t>It was s</w:t>
      </w:r>
      <w:r w:rsidRPr="002E547B">
        <w:rPr>
          <w:rFonts w:ascii="Times New Roman" w:hAnsi="Times New Roman" w:cs="Times New Roman"/>
          <w:sz w:val="24"/>
          <w:szCs w:val="24"/>
        </w:rPr>
        <w:t>trictly created for the benefit of the consumer not the association it came from.</w:t>
      </w:r>
    </w:p>
    <w:p w14:paraId="6088C77B" w14:textId="765BC7FE" w:rsidR="0029523A" w:rsidRPr="002E547B" w:rsidRDefault="0029523A" w:rsidP="002E547B">
      <w:pPr>
        <w:spacing w:line="360" w:lineRule="auto"/>
        <w:rPr>
          <w:rFonts w:ascii="Times New Roman" w:hAnsi="Times New Roman" w:cs="Times New Roman"/>
          <w:sz w:val="24"/>
          <w:szCs w:val="24"/>
        </w:rPr>
      </w:pPr>
      <w:r w:rsidRPr="002E547B">
        <w:rPr>
          <w:rFonts w:ascii="Times New Roman" w:hAnsi="Times New Roman" w:cs="Times New Roman"/>
          <w:sz w:val="24"/>
          <w:szCs w:val="24"/>
        </w:rPr>
        <w:t xml:space="preserve">If this leaflet was to be re-created, </w:t>
      </w:r>
      <w:r w:rsidR="009128E0">
        <w:rPr>
          <w:rFonts w:ascii="Times New Roman" w:hAnsi="Times New Roman" w:cs="Times New Roman"/>
          <w:sz w:val="24"/>
          <w:szCs w:val="24"/>
        </w:rPr>
        <w:t>the design would have been kept</w:t>
      </w:r>
      <w:r w:rsidR="0045561A" w:rsidRPr="002E547B">
        <w:rPr>
          <w:rFonts w:ascii="Times New Roman" w:hAnsi="Times New Roman" w:cs="Times New Roman"/>
          <w:sz w:val="24"/>
          <w:szCs w:val="24"/>
        </w:rPr>
        <w:t>.</w:t>
      </w:r>
      <w:r w:rsidR="009128E0">
        <w:rPr>
          <w:rFonts w:ascii="Times New Roman" w:hAnsi="Times New Roman" w:cs="Times New Roman"/>
          <w:sz w:val="24"/>
          <w:szCs w:val="24"/>
        </w:rPr>
        <w:t xml:space="preserve"> However, the lines for the folds would have been formatted correctly.</w:t>
      </w:r>
      <w:r w:rsidR="0045561A" w:rsidRPr="002E547B">
        <w:rPr>
          <w:rFonts w:ascii="Times New Roman" w:hAnsi="Times New Roman" w:cs="Times New Roman"/>
          <w:sz w:val="24"/>
          <w:szCs w:val="24"/>
        </w:rPr>
        <w:t xml:space="preserve"> </w:t>
      </w:r>
      <w:r w:rsidR="009128E0">
        <w:rPr>
          <w:rFonts w:ascii="Times New Roman" w:hAnsi="Times New Roman" w:cs="Times New Roman"/>
          <w:sz w:val="24"/>
          <w:szCs w:val="24"/>
        </w:rPr>
        <w:t>As</w:t>
      </w:r>
      <w:r w:rsidR="0045561A" w:rsidRPr="002E547B">
        <w:rPr>
          <w:rFonts w:ascii="Times New Roman" w:hAnsi="Times New Roman" w:cs="Times New Roman"/>
          <w:sz w:val="24"/>
          <w:szCs w:val="24"/>
        </w:rPr>
        <w:t xml:space="preserve"> some of the writing is too close to the edges of the leaflet.</w:t>
      </w:r>
      <w:r w:rsidR="009128E0">
        <w:rPr>
          <w:rFonts w:ascii="Times New Roman" w:hAnsi="Times New Roman" w:cs="Times New Roman"/>
          <w:sz w:val="24"/>
          <w:szCs w:val="24"/>
        </w:rPr>
        <w:t xml:space="preserve"> Additionally</w:t>
      </w:r>
      <w:r w:rsidR="0045561A" w:rsidRPr="002E547B">
        <w:rPr>
          <w:rFonts w:ascii="Times New Roman" w:hAnsi="Times New Roman" w:cs="Times New Roman"/>
          <w:sz w:val="24"/>
          <w:szCs w:val="24"/>
        </w:rPr>
        <w:t xml:space="preserve">, </w:t>
      </w:r>
      <w:r w:rsidR="00892D45">
        <w:rPr>
          <w:rFonts w:ascii="Times New Roman" w:hAnsi="Times New Roman" w:cs="Times New Roman"/>
          <w:sz w:val="24"/>
          <w:szCs w:val="24"/>
        </w:rPr>
        <w:t>the</w:t>
      </w:r>
      <w:r w:rsidR="0045561A" w:rsidRPr="002E547B">
        <w:rPr>
          <w:rFonts w:ascii="Times New Roman" w:hAnsi="Times New Roman" w:cs="Times New Roman"/>
          <w:sz w:val="24"/>
          <w:szCs w:val="24"/>
        </w:rPr>
        <w:t xml:space="preserve"> template</w:t>
      </w:r>
      <w:r w:rsidR="00892D45">
        <w:rPr>
          <w:rFonts w:ascii="Times New Roman" w:hAnsi="Times New Roman" w:cs="Times New Roman"/>
          <w:sz w:val="24"/>
          <w:szCs w:val="24"/>
        </w:rPr>
        <w:t xml:space="preserve"> would balance more evenly</w:t>
      </w:r>
      <w:r w:rsidR="0045561A" w:rsidRPr="002E547B">
        <w:rPr>
          <w:rFonts w:ascii="Times New Roman" w:hAnsi="Times New Roman" w:cs="Times New Roman"/>
          <w:sz w:val="24"/>
          <w:szCs w:val="24"/>
        </w:rPr>
        <w:t xml:space="preserve"> so that each of the six pages within the A4 piece would all sit correctly in place when folded. A recommendation of additional relevance could concern the placement and distribution of the flyers. Suitable outlets </w:t>
      </w:r>
      <w:r w:rsidR="00892D45">
        <w:rPr>
          <w:rFonts w:ascii="Times New Roman" w:hAnsi="Times New Roman" w:cs="Times New Roman"/>
          <w:sz w:val="24"/>
          <w:szCs w:val="24"/>
        </w:rPr>
        <w:t xml:space="preserve">would be found </w:t>
      </w:r>
      <w:r w:rsidR="0045561A" w:rsidRPr="002E547B">
        <w:rPr>
          <w:rFonts w:ascii="Times New Roman" w:hAnsi="Times New Roman" w:cs="Times New Roman"/>
          <w:sz w:val="24"/>
          <w:szCs w:val="24"/>
        </w:rPr>
        <w:t xml:space="preserve">that are relevant to the targeted groups relating to the topic of the </w:t>
      </w:r>
      <w:proofErr w:type="spellStart"/>
      <w:proofErr w:type="gramStart"/>
      <w:r w:rsidR="0045561A" w:rsidRPr="002E547B">
        <w:rPr>
          <w:rFonts w:ascii="Times New Roman" w:hAnsi="Times New Roman" w:cs="Times New Roman"/>
          <w:sz w:val="24"/>
          <w:szCs w:val="24"/>
        </w:rPr>
        <w:t>leaflet</w:t>
      </w:r>
      <w:r w:rsidR="00892D45">
        <w:rPr>
          <w:rFonts w:ascii="Times New Roman" w:hAnsi="Times New Roman" w:cs="Times New Roman"/>
          <w:sz w:val="24"/>
          <w:szCs w:val="24"/>
        </w:rPr>
        <w:t>.This</w:t>
      </w:r>
      <w:proofErr w:type="spellEnd"/>
      <w:proofErr w:type="gramEnd"/>
      <w:r w:rsidR="00892D45">
        <w:rPr>
          <w:rFonts w:ascii="Times New Roman" w:hAnsi="Times New Roman" w:cs="Times New Roman"/>
          <w:sz w:val="24"/>
          <w:szCs w:val="24"/>
        </w:rPr>
        <w:t xml:space="preserve"> would include</w:t>
      </w:r>
      <w:r w:rsidR="0045561A" w:rsidRPr="002E547B">
        <w:rPr>
          <w:rFonts w:ascii="Times New Roman" w:hAnsi="Times New Roman" w:cs="Times New Roman"/>
          <w:sz w:val="24"/>
          <w:szCs w:val="24"/>
        </w:rPr>
        <w:t xml:space="preserve">, </w:t>
      </w:r>
      <w:r w:rsidR="003A496A" w:rsidRPr="002E547B">
        <w:rPr>
          <w:rFonts w:ascii="Times New Roman" w:hAnsi="Times New Roman" w:cs="Times New Roman"/>
          <w:sz w:val="24"/>
          <w:szCs w:val="24"/>
        </w:rPr>
        <w:t>locations such as mental health facilities, educational institutions and workplace infrastructures. This is to uphold greater efficiency when distributing to target audience</w:t>
      </w:r>
      <w:r w:rsidR="00B85D73" w:rsidRPr="002E547B">
        <w:rPr>
          <w:rFonts w:ascii="Times New Roman" w:hAnsi="Times New Roman" w:cs="Times New Roman"/>
          <w:sz w:val="24"/>
          <w:szCs w:val="24"/>
        </w:rPr>
        <w:t xml:space="preserve"> (Ramesh </w:t>
      </w:r>
      <w:proofErr w:type="spellStart"/>
      <w:r w:rsidR="00B85D73" w:rsidRPr="002E547B">
        <w:rPr>
          <w:rFonts w:ascii="Times New Roman" w:hAnsi="Times New Roman" w:cs="Times New Roman"/>
          <w:sz w:val="24"/>
          <w:szCs w:val="24"/>
        </w:rPr>
        <w:t>Bhalerao</w:t>
      </w:r>
      <w:proofErr w:type="spellEnd"/>
      <w:r w:rsidR="00B85D73" w:rsidRPr="002E547B">
        <w:rPr>
          <w:rFonts w:ascii="Times New Roman" w:hAnsi="Times New Roman" w:cs="Times New Roman"/>
          <w:sz w:val="24"/>
          <w:szCs w:val="24"/>
        </w:rPr>
        <w:t xml:space="preserve"> and Deshmukh, 2015)</w:t>
      </w:r>
      <w:r w:rsidR="003A496A" w:rsidRPr="002E547B">
        <w:rPr>
          <w:rFonts w:ascii="Times New Roman" w:hAnsi="Times New Roman" w:cs="Times New Roman"/>
          <w:sz w:val="24"/>
          <w:szCs w:val="24"/>
        </w:rPr>
        <w:t>.</w:t>
      </w:r>
      <w:r w:rsidR="00B85D73" w:rsidRPr="002E547B">
        <w:rPr>
          <w:rFonts w:ascii="Times New Roman" w:hAnsi="Times New Roman" w:cs="Times New Roman"/>
          <w:sz w:val="24"/>
          <w:szCs w:val="24"/>
        </w:rPr>
        <w:t xml:space="preserve"> Guidance leaflets should be made suitable for all abilities and individuals, not just visually pleasing but to make its point. </w:t>
      </w:r>
    </w:p>
    <w:p w14:paraId="7A59A55A" w14:textId="77777777" w:rsidR="002E547B" w:rsidRDefault="002E547B" w:rsidP="00BC19D0">
      <w:pPr>
        <w:rPr>
          <w:rFonts w:ascii="Times New Roman" w:hAnsi="Times New Roman" w:cs="Times New Roman"/>
          <w:b/>
          <w:sz w:val="28"/>
          <w:szCs w:val="28"/>
          <w:u w:val="single"/>
        </w:rPr>
      </w:pPr>
    </w:p>
    <w:p w14:paraId="5C296E92" w14:textId="77777777" w:rsidR="002E547B" w:rsidRDefault="002E547B" w:rsidP="00BC19D0">
      <w:pPr>
        <w:rPr>
          <w:rFonts w:ascii="Times New Roman" w:hAnsi="Times New Roman" w:cs="Times New Roman"/>
          <w:b/>
          <w:sz w:val="28"/>
          <w:szCs w:val="28"/>
          <w:u w:val="single"/>
        </w:rPr>
      </w:pPr>
    </w:p>
    <w:p w14:paraId="3C83C110" w14:textId="77777777" w:rsidR="002E547B" w:rsidRDefault="002E547B" w:rsidP="00BC19D0">
      <w:pPr>
        <w:rPr>
          <w:rFonts w:ascii="Times New Roman" w:hAnsi="Times New Roman" w:cs="Times New Roman"/>
          <w:b/>
          <w:sz w:val="28"/>
          <w:szCs w:val="28"/>
          <w:u w:val="single"/>
        </w:rPr>
      </w:pPr>
    </w:p>
    <w:p w14:paraId="25925D7A" w14:textId="77777777" w:rsidR="002E547B" w:rsidRDefault="002E547B" w:rsidP="00BC19D0">
      <w:pPr>
        <w:rPr>
          <w:rFonts w:ascii="Times New Roman" w:hAnsi="Times New Roman" w:cs="Times New Roman"/>
          <w:b/>
          <w:sz w:val="28"/>
          <w:szCs w:val="28"/>
          <w:u w:val="single"/>
        </w:rPr>
      </w:pPr>
    </w:p>
    <w:p w14:paraId="7B18E2EA" w14:textId="77777777" w:rsidR="002E547B" w:rsidRDefault="002E547B" w:rsidP="00BC19D0">
      <w:pPr>
        <w:rPr>
          <w:rFonts w:ascii="Times New Roman" w:hAnsi="Times New Roman" w:cs="Times New Roman"/>
          <w:b/>
          <w:sz w:val="28"/>
          <w:szCs w:val="28"/>
          <w:u w:val="single"/>
        </w:rPr>
      </w:pPr>
    </w:p>
    <w:p w14:paraId="04C623CC" w14:textId="77777777" w:rsidR="002E547B" w:rsidRDefault="002E547B" w:rsidP="00BC19D0">
      <w:pPr>
        <w:rPr>
          <w:rFonts w:ascii="Times New Roman" w:hAnsi="Times New Roman" w:cs="Times New Roman"/>
          <w:b/>
          <w:sz w:val="28"/>
          <w:szCs w:val="28"/>
          <w:u w:val="single"/>
        </w:rPr>
      </w:pPr>
    </w:p>
    <w:p w14:paraId="4057F518" w14:textId="77777777" w:rsidR="002E547B" w:rsidRDefault="002E547B" w:rsidP="00BC19D0">
      <w:pPr>
        <w:rPr>
          <w:rFonts w:ascii="Times New Roman" w:hAnsi="Times New Roman" w:cs="Times New Roman"/>
          <w:b/>
          <w:sz w:val="28"/>
          <w:szCs w:val="28"/>
          <w:u w:val="single"/>
        </w:rPr>
      </w:pPr>
    </w:p>
    <w:p w14:paraId="3AEEFE84" w14:textId="77777777" w:rsidR="00892D45" w:rsidRDefault="00892D45" w:rsidP="00BC19D0">
      <w:pPr>
        <w:rPr>
          <w:rFonts w:ascii="Times New Roman" w:hAnsi="Times New Roman" w:cs="Times New Roman"/>
          <w:b/>
          <w:sz w:val="28"/>
          <w:szCs w:val="28"/>
          <w:u w:val="single"/>
        </w:rPr>
      </w:pPr>
    </w:p>
    <w:p w14:paraId="08BDB569" w14:textId="77777777" w:rsidR="00892D45" w:rsidRDefault="00892D45" w:rsidP="00BC19D0">
      <w:pPr>
        <w:rPr>
          <w:rFonts w:ascii="Times New Roman" w:hAnsi="Times New Roman" w:cs="Times New Roman"/>
          <w:b/>
          <w:sz w:val="28"/>
          <w:szCs w:val="28"/>
          <w:u w:val="single"/>
        </w:rPr>
      </w:pPr>
    </w:p>
    <w:p w14:paraId="24AC483F" w14:textId="77777777" w:rsidR="00892D45" w:rsidRDefault="00892D45" w:rsidP="00BC19D0">
      <w:pPr>
        <w:rPr>
          <w:rFonts w:ascii="Times New Roman" w:hAnsi="Times New Roman" w:cs="Times New Roman"/>
          <w:b/>
          <w:sz w:val="28"/>
          <w:szCs w:val="28"/>
          <w:u w:val="single"/>
        </w:rPr>
      </w:pPr>
    </w:p>
    <w:p w14:paraId="70185B63" w14:textId="77777777" w:rsidR="00892D45" w:rsidRDefault="00892D45" w:rsidP="00BC19D0">
      <w:pPr>
        <w:rPr>
          <w:rFonts w:ascii="Times New Roman" w:hAnsi="Times New Roman" w:cs="Times New Roman"/>
          <w:b/>
          <w:sz w:val="28"/>
          <w:szCs w:val="28"/>
          <w:u w:val="single"/>
        </w:rPr>
      </w:pPr>
    </w:p>
    <w:p w14:paraId="0962651A" w14:textId="005C4D91" w:rsidR="002E547B" w:rsidRPr="002E547B" w:rsidRDefault="002E547B" w:rsidP="00BC19D0">
      <w:pPr>
        <w:rPr>
          <w:rFonts w:ascii="Times New Roman" w:hAnsi="Times New Roman" w:cs="Times New Roman"/>
          <w:b/>
          <w:sz w:val="28"/>
          <w:szCs w:val="28"/>
          <w:u w:val="single"/>
        </w:rPr>
      </w:pPr>
      <w:bookmarkStart w:id="0" w:name="_GoBack"/>
      <w:bookmarkEnd w:id="0"/>
      <w:r w:rsidRPr="002E547B">
        <w:rPr>
          <w:rFonts w:ascii="Times New Roman" w:hAnsi="Times New Roman" w:cs="Times New Roman"/>
          <w:b/>
          <w:sz w:val="28"/>
          <w:szCs w:val="28"/>
          <w:u w:val="single"/>
        </w:rPr>
        <w:lastRenderedPageBreak/>
        <w:t>Reference List:</w:t>
      </w:r>
    </w:p>
    <w:p w14:paraId="1ECD3F95" w14:textId="06799CAE" w:rsidR="0029523A" w:rsidRDefault="007F5C27" w:rsidP="00BC19D0">
      <w:pPr>
        <w:rPr>
          <w:rFonts w:ascii="Times New Roman" w:hAnsi="Times New Roman" w:cs="Times New Roman"/>
          <w:sz w:val="24"/>
          <w:szCs w:val="24"/>
        </w:rPr>
      </w:pPr>
      <w:r w:rsidRPr="002E547B">
        <w:rPr>
          <w:rFonts w:ascii="Times New Roman" w:hAnsi="Times New Roman" w:cs="Times New Roman"/>
          <w:sz w:val="24"/>
          <w:szCs w:val="24"/>
        </w:rPr>
        <w:t>Canva.com. (n.d.). Amazingly Simple Graphic Design Software – Canva. [online] Available at: https://www.canva.com/ [Accessed 19 Mar. 2019].</w:t>
      </w:r>
    </w:p>
    <w:p w14:paraId="027C68A6" w14:textId="6F0FDEA0" w:rsidR="004506EB" w:rsidRDefault="004506EB" w:rsidP="00BC19D0">
      <w:pPr>
        <w:rPr>
          <w:rFonts w:ascii="Times New Roman" w:hAnsi="Times New Roman" w:cs="Times New Roman"/>
          <w:sz w:val="24"/>
          <w:szCs w:val="24"/>
        </w:rPr>
      </w:pPr>
      <w:r w:rsidRPr="004506EB">
        <w:rPr>
          <w:rFonts w:ascii="Times New Roman" w:hAnsi="Times New Roman" w:cs="Times New Roman"/>
          <w:sz w:val="24"/>
          <w:szCs w:val="24"/>
        </w:rPr>
        <w:t xml:space="preserve">Cousins, C. (2012). </w:t>
      </w:r>
      <w:proofErr w:type="spellStart"/>
      <w:r w:rsidRPr="004506EB">
        <w:rPr>
          <w:rFonts w:ascii="Times New Roman" w:hAnsi="Times New Roman" w:cs="Times New Roman"/>
          <w:sz w:val="24"/>
          <w:szCs w:val="24"/>
        </w:rPr>
        <w:t>Color</w:t>
      </w:r>
      <w:proofErr w:type="spellEnd"/>
      <w:r w:rsidRPr="004506EB">
        <w:rPr>
          <w:rFonts w:ascii="Times New Roman" w:hAnsi="Times New Roman" w:cs="Times New Roman"/>
          <w:sz w:val="24"/>
          <w:szCs w:val="24"/>
        </w:rPr>
        <w:t xml:space="preserve"> and Emotion: What Does Each Hue </w:t>
      </w:r>
      <w:proofErr w:type="gramStart"/>
      <w:r w:rsidRPr="004506EB">
        <w:rPr>
          <w:rFonts w:ascii="Times New Roman" w:hAnsi="Times New Roman" w:cs="Times New Roman"/>
          <w:sz w:val="24"/>
          <w:szCs w:val="24"/>
        </w:rPr>
        <w:t>Mean?.</w:t>
      </w:r>
      <w:proofErr w:type="gramEnd"/>
      <w:r w:rsidRPr="004506EB">
        <w:rPr>
          <w:rFonts w:ascii="Times New Roman" w:hAnsi="Times New Roman" w:cs="Times New Roman"/>
          <w:sz w:val="24"/>
          <w:szCs w:val="24"/>
        </w:rPr>
        <w:t xml:space="preserve"> [online] </w:t>
      </w:r>
      <w:proofErr w:type="spellStart"/>
      <w:r w:rsidRPr="004506EB">
        <w:rPr>
          <w:rFonts w:ascii="Times New Roman" w:hAnsi="Times New Roman" w:cs="Times New Roman"/>
          <w:sz w:val="24"/>
          <w:szCs w:val="24"/>
        </w:rPr>
        <w:t>Codrops</w:t>
      </w:r>
      <w:proofErr w:type="spellEnd"/>
      <w:r w:rsidRPr="004506EB">
        <w:rPr>
          <w:rFonts w:ascii="Times New Roman" w:hAnsi="Times New Roman" w:cs="Times New Roman"/>
          <w:sz w:val="24"/>
          <w:szCs w:val="24"/>
        </w:rPr>
        <w:t>. Available at: https://tympanus.net/codrops/2012/04/03/color-and-emotion-what-does-each-hue-mean/ [Accessed 20 Mar. 2019].</w:t>
      </w:r>
    </w:p>
    <w:p w14:paraId="4EDC86DA" w14:textId="23A56D36" w:rsidR="00A83608" w:rsidRPr="002E547B" w:rsidRDefault="00A83608" w:rsidP="00BC19D0">
      <w:pPr>
        <w:rPr>
          <w:rFonts w:ascii="Times New Roman" w:hAnsi="Times New Roman" w:cs="Times New Roman"/>
          <w:sz w:val="24"/>
          <w:szCs w:val="24"/>
        </w:rPr>
      </w:pPr>
      <w:r w:rsidRPr="00A83608">
        <w:rPr>
          <w:rFonts w:ascii="Times New Roman" w:hAnsi="Times New Roman" w:cs="Times New Roman"/>
          <w:sz w:val="24"/>
          <w:szCs w:val="24"/>
        </w:rPr>
        <w:t>Dorsetpain.org.uk. (2013). 7 safe place Guided imagery. [online] Available at: http://www.dorsetpain.org.uk/Docs/Safe%20Place%20Guided%20Imagery.pdf [Accessed 20 Mar. 2019].</w:t>
      </w:r>
    </w:p>
    <w:p w14:paraId="430D0641" w14:textId="77777777" w:rsidR="002E547B" w:rsidRPr="002E547B" w:rsidRDefault="002E547B" w:rsidP="00BC19D0">
      <w:pPr>
        <w:rPr>
          <w:rFonts w:ascii="Times New Roman" w:hAnsi="Times New Roman" w:cs="Times New Roman"/>
          <w:sz w:val="24"/>
          <w:szCs w:val="24"/>
        </w:rPr>
      </w:pPr>
      <w:proofErr w:type="spellStart"/>
      <w:r w:rsidRPr="002E547B">
        <w:rPr>
          <w:rFonts w:ascii="Times New Roman" w:hAnsi="Times New Roman" w:cs="Times New Roman"/>
          <w:sz w:val="24"/>
          <w:szCs w:val="24"/>
        </w:rPr>
        <w:t>Gray</w:t>
      </w:r>
      <w:proofErr w:type="spellEnd"/>
      <w:r w:rsidRPr="002E547B">
        <w:rPr>
          <w:rFonts w:ascii="Times New Roman" w:hAnsi="Times New Roman" w:cs="Times New Roman"/>
          <w:sz w:val="24"/>
          <w:szCs w:val="24"/>
        </w:rPr>
        <w:t xml:space="preserve">, C. (1978). Art therapy: when pictures speak louder than words. </w:t>
      </w:r>
      <w:proofErr w:type="spellStart"/>
      <w:r w:rsidRPr="002E547B">
        <w:rPr>
          <w:rFonts w:ascii="Times New Roman" w:hAnsi="Times New Roman" w:cs="Times New Roman"/>
          <w:sz w:val="24"/>
          <w:szCs w:val="24"/>
        </w:rPr>
        <w:t>ncbi</w:t>
      </w:r>
      <w:proofErr w:type="spellEnd"/>
      <w:r w:rsidRPr="002E547B">
        <w:rPr>
          <w:rFonts w:ascii="Times New Roman" w:hAnsi="Times New Roman" w:cs="Times New Roman"/>
          <w:sz w:val="24"/>
          <w:szCs w:val="24"/>
        </w:rPr>
        <w:t>, [online] 119(5), pp.488-497. Available at: https://www.ncbi.nlm.nih.gov/pmc/articles/PMC1818508/ [Accessed 19 Mar. 2019].</w:t>
      </w:r>
    </w:p>
    <w:p w14:paraId="65B5BE42" w14:textId="77777777" w:rsidR="0029523A" w:rsidRPr="002E547B" w:rsidRDefault="00B85D73" w:rsidP="00BC19D0">
      <w:pPr>
        <w:rPr>
          <w:rFonts w:ascii="Times New Roman" w:hAnsi="Times New Roman" w:cs="Times New Roman"/>
          <w:sz w:val="24"/>
          <w:szCs w:val="24"/>
        </w:rPr>
      </w:pPr>
      <w:r w:rsidRPr="002E547B">
        <w:rPr>
          <w:rFonts w:ascii="Times New Roman" w:hAnsi="Times New Roman" w:cs="Times New Roman"/>
          <w:sz w:val="24"/>
          <w:szCs w:val="24"/>
        </w:rPr>
        <w:t>Mind.org.uk. (2013). Home | Mind, the mental health charity - help for mental health problems. [online] Available at: https://www.mind.org.uk/ [Accessed 19 Mar. 2019].</w:t>
      </w:r>
    </w:p>
    <w:p w14:paraId="0850D13B" w14:textId="77777777" w:rsidR="007F5C27" w:rsidRPr="002E547B" w:rsidRDefault="007F5C27" w:rsidP="00BC19D0">
      <w:pPr>
        <w:rPr>
          <w:rFonts w:ascii="Times New Roman" w:hAnsi="Times New Roman" w:cs="Times New Roman"/>
          <w:sz w:val="24"/>
          <w:szCs w:val="24"/>
        </w:rPr>
      </w:pPr>
      <w:r w:rsidRPr="002E547B">
        <w:rPr>
          <w:rFonts w:ascii="Times New Roman" w:hAnsi="Times New Roman" w:cs="Times New Roman"/>
          <w:sz w:val="24"/>
          <w:szCs w:val="24"/>
        </w:rPr>
        <w:t>PsyCom.net - Mental Health Treatment Resource Since 1986. (2019). Anxiety vs Depression - Tips to help understand the difference. [online] Available at: https://www.psycom.net/anxiety-depression-difference [Accessed 19 Mar. 2019].</w:t>
      </w:r>
    </w:p>
    <w:p w14:paraId="1F778373" w14:textId="77777777" w:rsidR="0029523A" w:rsidRPr="002E547B" w:rsidRDefault="00B85D73" w:rsidP="00BC19D0">
      <w:pPr>
        <w:rPr>
          <w:rFonts w:ascii="Times New Roman" w:hAnsi="Times New Roman" w:cs="Times New Roman"/>
          <w:sz w:val="24"/>
          <w:szCs w:val="24"/>
        </w:rPr>
      </w:pPr>
      <w:r w:rsidRPr="002E547B">
        <w:rPr>
          <w:rFonts w:ascii="Times New Roman" w:hAnsi="Times New Roman" w:cs="Times New Roman"/>
          <w:sz w:val="24"/>
          <w:szCs w:val="24"/>
        </w:rPr>
        <w:t>Purcell, P. (2019). Anxiety/Depression? – Trifold Brochure by Poppy-jo Purcell. [online] Canva.com. Available at: https://www.canva.com/design/DADUYxJeFuE/VnyaNSx7ZASuSwWYjySgRQ/edit?category=tACZCtqq7wA# [Accessed 19 Mar. 2019].</w:t>
      </w:r>
    </w:p>
    <w:p w14:paraId="46FAA366" w14:textId="77777777" w:rsidR="0029523A" w:rsidRPr="002E547B" w:rsidRDefault="00B85D73" w:rsidP="00BC19D0">
      <w:pPr>
        <w:rPr>
          <w:rFonts w:ascii="Times New Roman" w:hAnsi="Times New Roman" w:cs="Times New Roman"/>
          <w:sz w:val="24"/>
          <w:szCs w:val="24"/>
        </w:rPr>
      </w:pPr>
      <w:r w:rsidRPr="002E547B">
        <w:rPr>
          <w:rFonts w:ascii="Times New Roman" w:hAnsi="Times New Roman" w:cs="Times New Roman"/>
          <w:sz w:val="24"/>
          <w:szCs w:val="24"/>
        </w:rPr>
        <w:t xml:space="preserve">Ramesh </w:t>
      </w:r>
      <w:proofErr w:type="spellStart"/>
      <w:r w:rsidRPr="002E547B">
        <w:rPr>
          <w:rFonts w:ascii="Times New Roman" w:hAnsi="Times New Roman" w:cs="Times New Roman"/>
          <w:sz w:val="24"/>
          <w:szCs w:val="24"/>
        </w:rPr>
        <w:t>Bhalerao</w:t>
      </w:r>
      <w:proofErr w:type="spellEnd"/>
      <w:r w:rsidRPr="002E547B">
        <w:rPr>
          <w:rFonts w:ascii="Times New Roman" w:hAnsi="Times New Roman" w:cs="Times New Roman"/>
          <w:sz w:val="24"/>
          <w:szCs w:val="24"/>
        </w:rPr>
        <w:t>, V. and Deshmukh, D. (2015). Green Marketing: Greening the 4 Ps of Marketing. International Journal of Knowledge and Research in Management &amp; E-Commerce, [online] 5(2), pp.5-8. Available at: https://www.researchgate.net/publication/310345086_Green_Marketing_Greening_the_4_Ps_of_Marketing [Accessed 19 Mar. 2019].</w:t>
      </w:r>
    </w:p>
    <w:p w14:paraId="185B6AFB" w14:textId="77777777" w:rsidR="0029523A" w:rsidRPr="002E547B" w:rsidRDefault="0029523A" w:rsidP="00BC19D0">
      <w:pPr>
        <w:rPr>
          <w:rFonts w:ascii="Times New Roman" w:hAnsi="Times New Roman" w:cs="Times New Roman"/>
          <w:sz w:val="24"/>
          <w:szCs w:val="24"/>
        </w:rPr>
      </w:pPr>
      <w:proofErr w:type="spellStart"/>
      <w:r w:rsidRPr="002E547B">
        <w:rPr>
          <w:rFonts w:ascii="Times New Roman" w:hAnsi="Times New Roman" w:cs="Times New Roman"/>
          <w:sz w:val="24"/>
          <w:szCs w:val="24"/>
        </w:rPr>
        <w:t>Varadarajan</w:t>
      </w:r>
      <w:proofErr w:type="spellEnd"/>
      <w:r w:rsidRPr="002E547B">
        <w:rPr>
          <w:rFonts w:ascii="Times New Roman" w:hAnsi="Times New Roman" w:cs="Times New Roman"/>
          <w:sz w:val="24"/>
          <w:szCs w:val="24"/>
        </w:rPr>
        <w:t>, P. and Menon, A. (1988). Cause-Related Marketing: A Coalignment of Marketing Strategy and Corporate Philanthropy. Journal of Marketing, 52(3), pp.58-74.</w:t>
      </w:r>
    </w:p>
    <w:p w14:paraId="0623DA61" w14:textId="77777777" w:rsidR="008B0F3A" w:rsidRPr="00BC19D0" w:rsidRDefault="008B0F3A" w:rsidP="00BC19D0">
      <w:pPr>
        <w:rPr>
          <w:rFonts w:ascii="Comic Sans MS" w:hAnsi="Comic Sans MS"/>
          <w:sz w:val="24"/>
          <w:szCs w:val="24"/>
        </w:rPr>
      </w:pPr>
    </w:p>
    <w:sectPr w:rsidR="008B0F3A" w:rsidRPr="00BC19D0">
      <w:headerReference w:type="default" r:id="rId6"/>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F366097" w14:textId="77777777" w:rsidR="00501265" w:rsidRDefault="00501265" w:rsidP="00BC19D0">
      <w:pPr>
        <w:spacing w:after="0" w:line="240" w:lineRule="auto"/>
      </w:pPr>
      <w:r>
        <w:separator/>
      </w:r>
    </w:p>
  </w:endnote>
  <w:endnote w:type="continuationSeparator" w:id="0">
    <w:p w14:paraId="6DD2D436" w14:textId="77777777" w:rsidR="00501265" w:rsidRDefault="00501265" w:rsidP="00BC19D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35095013"/>
      <w:docPartObj>
        <w:docPartGallery w:val="Page Numbers (Bottom of Page)"/>
        <w:docPartUnique/>
      </w:docPartObj>
    </w:sdtPr>
    <w:sdtEndPr>
      <w:rPr>
        <w:noProof/>
      </w:rPr>
    </w:sdtEndPr>
    <w:sdtContent>
      <w:p w14:paraId="497BA813" w14:textId="77777777" w:rsidR="00B82863" w:rsidRDefault="00B82863">
        <w:pPr>
          <w:pStyle w:val="Footer"/>
          <w:jc w:val="center"/>
        </w:pPr>
        <w:r>
          <w:fldChar w:fldCharType="begin"/>
        </w:r>
        <w:r>
          <w:instrText xml:space="preserve"> PAGE   \* MERGEFORMAT </w:instrText>
        </w:r>
        <w:r>
          <w:fldChar w:fldCharType="separate"/>
        </w:r>
        <w:r w:rsidR="007E376C">
          <w:rPr>
            <w:noProof/>
          </w:rPr>
          <w:t>3</w:t>
        </w:r>
        <w:r>
          <w:rPr>
            <w:noProof/>
          </w:rPr>
          <w:fldChar w:fldCharType="end"/>
        </w:r>
      </w:p>
    </w:sdtContent>
  </w:sdt>
  <w:p w14:paraId="27EBB7BF" w14:textId="77777777" w:rsidR="00B82863" w:rsidRDefault="00B8286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AF4A215" w14:textId="77777777" w:rsidR="00501265" w:rsidRDefault="00501265" w:rsidP="00BC19D0">
      <w:pPr>
        <w:spacing w:after="0" w:line="240" w:lineRule="auto"/>
      </w:pPr>
      <w:r>
        <w:separator/>
      </w:r>
    </w:p>
  </w:footnote>
  <w:footnote w:type="continuationSeparator" w:id="0">
    <w:p w14:paraId="4555ACD1" w14:textId="77777777" w:rsidR="00501265" w:rsidRDefault="00501265" w:rsidP="00BC19D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3F56B39" w14:textId="77777777" w:rsidR="00BC19D0" w:rsidRDefault="00BC19D0">
    <w:pPr>
      <w:pStyle w:val="Header"/>
    </w:pPr>
    <w:r>
      <w:t>SJSS4003</w:t>
    </w:r>
    <w:r>
      <w:ptab w:relativeTo="margin" w:alignment="center" w:leader="none"/>
    </w:r>
    <w:r>
      <w:ptab w:relativeTo="margin" w:alignment="right" w:leader="none"/>
    </w:r>
    <w:r>
      <w:t>1707811</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9D0"/>
    <w:rsid w:val="00041548"/>
    <w:rsid w:val="000973C2"/>
    <w:rsid w:val="0029523A"/>
    <w:rsid w:val="002B345E"/>
    <w:rsid w:val="002E547B"/>
    <w:rsid w:val="003A496A"/>
    <w:rsid w:val="004506EB"/>
    <w:rsid w:val="0045561A"/>
    <w:rsid w:val="00501265"/>
    <w:rsid w:val="0056064A"/>
    <w:rsid w:val="006A1162"/>
    <w:rsid w:val="006F027E"/>
    <w:rsid w:val="007606F4"/>
    <w:rsid w:val="007706F8"/>
    <w:rsid w:val="007C618A"/>
    <w:rsid w:val="007E376C"/>
    <w:rsid w:val="007F5C27"/>
    <w:rsid w:val="00892D45"/>
    <w:rsid w:val="008B0F3A"/>
    <w:rsid w:val="009128E0"/>
    <w:rsid w:val="009A61FB"/>
    <w:rsid w:val="00A83608"/>
    <w:rsid w:val="00A85B94"/>
    <w:rsid w:val="00A93701"/>
    <w:rsid w:val="00AC70BC"/>
    <w:rsid w:val="00B735C9"/>
    <w:rsid w:val="00B82863"/>
    <w:rsid w:val="00B85D73"/>
    <w:rsid w:val="00BC19D0"/>
    <w:rsid w:val="00E2470D"/>
    <w:rsid w:val="00ED69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888F0F"/>
  <w15:chartTrackingRefBased/>
  <w15:docId w15:val="{75FB0159-E20F-4108-882A-769305253C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C19D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C19D0"/>
  </w:style>
  <w:style w:type="paragraph" w:styleId="Footer">
    <w:name w:val="footer"/>
    <w:basedOn w:val="Normal"/>
    <w:link w:val="FooterChar"/>
    <w:uiPriority w:val="99"/>
    <w:unhideWhenUsed/>
    <w:rsid w:val="00BC19D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C19D0"/>
  </w:style>
  <w:style w:type="character" w:styleId="CommentReference">
    <w:name w:val="annotation reference"/>
    <w:basedOn w:val="DefaultParagraphFont"/>
    <w:uiPriority w:val="99"/>
    <w:semiHidden/>
    <w:unhideWhenUsed/>
    <w:rsid w:val="00B82863"/>
    <w:rPr>
      <w:sz w:val="16"/>
      <w:szCs w:val="16"/>
    </w:rPr>
  </w:style>
  <w:style w:type="paragraph" w:styleId="CommentText">
    <w:name w:val="annotation text"/>
    <w:basedOn w:val="Normal"/>
    <w:link w:val="CommentTextChar"/>
    <w:uiPriority w:val="99"/>
    <w:semiHidden/>
    <w:unhideWhenUsed/>
    <w:rsid w:val="00B82863"/>
    <w:pPr>
      <w:spacing w:line="240" w:lineRule="auto"/>
    </w:pPr>
    <w:rPr>
      <w:sz w:val="20"/>
      <w:szCs w:val="20"/>
    </w:rPr>
  </w:style>
  <w:style w:type="character" w:customStyle="1" w:styleId="CommentTextChar">
    <w:name w:val="Comment Text Char"/>
    <w:basedOn w:val="DefaultParagraphFont"/>
    <w:link w:val="CommentText"/>
    <w:uiPriority w:val="99"/>
    <w:semiHidden/>
    <w:rsid w:val="00B82863"/>
    <w:rPr>
      <w:sz w:val="20"/>
      <w:szCs w:val="20"/>
    </w:rPr>
  </w:style>
  <w:style w:type="paragraph" w:styleId="CommentSubject">
    <w:name w:val="annotation subject"/>
    <w:basedOn w:val="CommentText"/>
    <w:next w:val="CommentText"/>
    <w:link w:val="CommentSubjectChar"/>
    <w:uiPriority w:val="99"/>
    <w:semiHidden/>
    <w:unhideWhenUsed/>
    <w:rsid w:val="00B82863"/>
    <w:rPr>
      <w:b/>
      <w:bCs/>
    </w:rPr>
  </w:style>
  <w:style w:type="character" w:customStyle="1" w:styleId="CommentSubjectChar">
    <w:name w:val="Comment Subject Char"/>
    <w:basedOn w:val="CommentTextChar"/>
    <w:link w:val="CommentSubject"/>
    <w:uiPriority w:val="99"/>
    <w:semiHidden/>
    <w:rsid w:val="00B82863"/>
    <w:rPr>
      <w:b/>
      <w:bCs/>
      <w:sz w:val="20"/>
      <w:szCs w:val="20"/>
    </w:rPr>
  </w:style>
  <w:style w:type="paragraph" w:styleId="BalloonText">
    <w:name w:val="Balloon Text"/>
    <w:basedOn w:val="Normal"/>
    <w:link w:val="BalloonTextChar"/>
    <w:uiPriority w:val="99"/>
    <w:semiHidden/>
    <w:unhideWhenUsed/>
    <w:rsid w:val="00B8286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82863"/>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40</TotalTime>
  <Pages>4</Pages>
  <Words>1363</Words>
  <Characters>7771</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9116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Poppy-jo Purcell (1707811)</dc:creator>
  <cp:keywords/>
  <dc:description/>
  <cp:lastModifiedBy>Poppy-jo Purcell (1707811)</cp:lastModifiedBy>
  <cp:revision>3</cp:revision>
  <dcterms:created xsi:type="dcterms:W3CDTF">2019-03-20T11:19:00Z</dcterms:created>
  <dcterms:modified xsi:type="dcterms:W3CDTF">2019-03-20T11:59:00Z</dcterms:modified>
</cp:coreProperties>
</file>