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CC3F85" w:rsidRDefault="005006E0" w:rsidP="00426DE9">
      <w:pPr>
        <w:pStyle w:val="NoSpacing"/>
        <w:rPr>
          <w:rFonts w:eastAsia="Verdana"/>
        </w:rPr>
      </w:pPr>
      <w:r w:rsidRPr="00CC3F85">
        <w:t>Professional Career Development in Health and Social Care</w:t>
      </w:r>
      <w:r w:rsidR="000A59DA" w:rsidRPr="00CC3F85">
        <w:t xml:space="preserve"> (</w:t>
      </w:r>
      <w:r w:rsidR="000A59DA" w:rsidRPr="00CC3F85">
        <w:rPr>
          <w:rFonts w:eastAsia="Verdana"/>
        </w:rPr>
        <w:t>LCHS 4009)</w:t>
      </w:r>
    </w:p>
    <w:p w14:paraId="513EE67C" w14:textId="77777777" w:rsidR="00D34FED" w:rsidRPr="00CC3F85" w:rsidRDefault="005006E0">
      <w:pPr>
        <w:rPr>
          <w:color w:val="000000" w:themeColor="text1"/>
          <w:sz w:val="24"/>
          <w:szCs w:val="24"/>
        </w:rPr>
      </w:pPr>
      <w:r w:rsidRPr="00CC3F85">
        <w:rPr>
          <w:color w:val="000000" w:themeColor="text1"/>
          <w:sz w:val="24"/>
          <w:szCs w:val="24"/>
        </w:rPr>
        <w:t xml:space="preserve">                                                      </w:t>
      </w:r>
    </w:p>
    <w:p w14:paraId="751D0FC4" w14:textId="7A9C1A4B" w:rsidR="00D34FED" w:rsidRPr="00CC3F85" w:rsidRDefault="005006E0" w:rsidP="00ED0270">
      <w:pPr>
        <w:pStyle w:val="Heading1"/>
      </w:pPr>
      <w:bookmarkStart w:id="0" w:name="_Toc216751397"/>
      <w:r w:rsidRPr="00CC3F85">
        <w:t>ASSIGNMENT 2</w:t>
      </w:r>
      <w:bookmarkEnd w:id="0"/>
    </w:p>
    <w:p w14:paraId="76F2C18B" w14:textId="77777777" w:rsidR="00D34FED" w:rsidRPr="00CC3F85" w:rsidRDefault="00D34FED">
      <w:pPr>
        <w:rPr>
          <w:b/>
          <w:bCs/>
          <w:color w:val="000000" w:themeColor="text1"/>
          <w:sz w:val="24"/>
          <w:szCs w:val="24"/>
          <w:u w:val="single"/>
        </w:rPr>
      </w:pPr>
    </w:p>
    <w:p w14:paraId="59F7EE8D" w14:textId="77777777" w:rsidR="00D34FED" w:rsidRPr="00CC3F85" w:rsidRDefault="00D34FED">
      <w:pPr>
        <w:rPr>
          <w:b/>
          <w:bCs/>
          <w:color w:val="000000" w:themeColor="text1"/>
          <w:sz w:val="24"/>
          <w:szCs w:val="24"/>
          <w:u w:val="single"/>
        </w:rPr>
      </w:pPr>
    </w:p>
    <w:p w14:paraId="3668CF25" w14:textId="77777777" w:rsidR="00D34FED" w:rsidRPr="00CC3F85" w:rsidRDefault="00D34FED">
      <w:pPr>
        <w:rPr>
          <w:b/>
          <w:bCs/>
          <w:color w:val="000000" w:themeColor="text1"/>
          <w:sz w:val="24"/>
          <w:szCs w:val="24"/>
          <w:u w:val="single"/>
        </w:rPr>
      </w:pPr>
    </w:p>
    <w:p w14:paraId="6DDF9F79" w14:textId="77777777" w:rsidR="00D34FED" w:rsidRPr="00CC3F85" w:rsidRDefault="00D34FED">
      <w:pPr>
        <w:rPr>
          <w:b/>
          <w:bCs/>
          <w:color w:val="000000" w:themeColor="text1"/>
          <w:sz w:val="24"/>
          <w:szCs w:val="24"/>
          <w:u w:val="single"/>
        </w:rPr>
      </w:pPr>
    </w:p>
    <w:p w14:paraId="36F5C76A" w14:textId="77777777" w:rsidR="00D34FED" w:rsidRPr="00CC3F85" w:rsidRDefault="005006E0">
      <w:pPr>
        <w:rPr>
          <w:b/>
          <w:bCs/>
          <w:color w:val="000000" w:themeColor="text1"/>
          <w:sz w:val="24"/>
          <w:szCs w:val="24"/>
          <w:u w:val="single"/>
        </w:rPr>
      </w:pPr>
      <w:r w:rsidRPr="00CC3F85">
        <w:rPr>
          <w:b/>
          <w:bCs/>
          <w:color w:val="000000" w:themeColor="text1"/>
          <w:sz w:val="24"/>
          <w:szCs w:val="24"/>
          <w:u w:val="single"/>
        </w:rPr>
        <w:t>Name of Student:</w:t>
      </w:r>
    </w:p>
    <w:p w14:paraId="0DEFFAEA" w14:textId="77777777" w:rsidR="00D34FED" w:rsidRPr="00CC3F85" w:rsidRDefault="00D34FED">
      <w:pPr>
        <w:rPr>
          <w:b/>
          <w:bCs/>
          <w:color w:val="000000" w:themeColor="text1"/>
          <w:sz w:val="24"/>
          <w:szCs w:val="24"/>
          <w:u w:val="single"/>
        </w:rPr>
      </w:pPr>
    </w:p>
    <w:p w14:paraId="4A798879" w14:textId="15E6A862" w:rsidR="00D34FED" w:rsidRPr="00CC3F85" w:rsidRDefault="00E052CD">
      <w:pPr>
        <w:rPr>
          <w:b/>
          <w:bCs/>
          <w:color w:val="000000" w:themeColor="text1"/>
          <w:sz w:val="24"/>
          <w:szCs w:val="24"/>
          <w:u w:val="single"/>
        </w:rPr>
      </w:pPr>
      <w:r>
        <w:rPr>
          <w:b/>
          <w:bCs/>
          <w:color w:val="000000" w:themeColor="text1"/>
          <w:sz w:val="24"/>
          <w:szCs w:val="24"/>
          <w:u w:val="single"/>
        </w:rPr>
        <w:t>Chloe adams</w:t>
      </w:r>
    </w:p>
    <w:p w14:paraId="33755CE7" w14:textId="77777777" w:rsidR="00D34FED" w:rsidRPr="00CC3F85" w:rsidRDefault="00D34FED">
      <w:pPr>
        <w:rPr>
          <w:b/>
          <w:bCs/>
          <w:color w:val="000000" w:themeColor="text1"/>
          <w:sz w:val="24"/>
          <w:szCs w:val="24"/>
          <w:u w:val="single"/>
        </w:rPr>
      </w:pPr>
    </w:p>
    <w:p w14:paraId="3879E6AE" w14:textId="77777777" w:rsidR="00D34FED" w:rsidRPr="00CC3F85" w:rsidRDefault="005006E0">
      <w:pPr>
        <w:rPr>
          <w:b/>
          <w:bCs/>
          <w:color w:val="000000" w:themeColor="text1"/>
          <w:sz w:val="24"/>
          <w:szCs w:val="24"/>
          <w:u w:val="single"/>
        </w:rPr>
      </w:pPr>
      <w:r w:rsidRPr="00CC3F85">
        <w:rPr>
          <w:b/>
          <w:bCs/>
          <w:color w:val="000000" w:themeColor="text1"/>
          <w:sz w:val="24"/>
          <w:szCs w:val="24"/>
          <w:u w:val="single"/>
        </w:rPr>
        <w:t>I.D. Number:</w:t>
      </w:r>
    </w:p>
    <w:p w14:paraId="3793761B" w14:textId="77777777" w:rsidR="00D34FED" w:rsidRPr="00CC3F85" w:rsidRDefault="00D34FED">
      <w:pPr>
        <w:rPr>
          <w:b/>
          <w:bCs/>
          <w:color w:val="000000" w:themeColor="text1"/>
          <w:sz w:val="24"/>
          <w:szCs w:val="24"/>
          <w:u w:val="single"/>
        </w:rPr>
      </w:pPr>
    </w:p>
    <w:p w14:paraId="2F26BBEE" w14:textId="57DEC457" w:rsidR="00D34FED" w:rsidRPr="00CC3F85" w:rsidRDefault="00E052CD">
      <w:pPr>
        <w:rPr>
          <w:b/>
          <w:bCs/>
          <w:color w:val="000000" w:themeColor="text1"/>
          <w:sz w:val="24"/>
          <w:szCs w:val="24"/>
          <w:u w:val="single"/>
        </w:rPr>
      </w:pPr>
      <w:r>
        <w:rPr>
          <w:b/>
          <w:bCs/>
          <w:color w:val="000000" w:themeColor="text1"/>
          <w:sz w:val="24"/>
          <w:szCs w:val="24"/>
          <w:u w:val="single"/>
        </w:rPr>
        <w:t>2424766</w:t>
      </w:r>
    </w:p>
    <w:p w14:paraId="7C04764B" w14:textId="77777777" w:rsidR="00D34FED" w:rsidRPr="00CC3F85" w:rsidRDefault="00D34FED">
      <w:pPr>
        <w:rPr>
          <w:b/>
          <w:bCs/>
          <w:color w:val="000000" w:themeColor="text1"/>
          <w:sz w:val="24"/>
          <w:szCs w:val="24"/>
          <w:u w:val="single"/>
        </w:rPr>
      </w:pPr>
    </w:p>
    <w:p w14:paraId="523B1D78" w14:textId="77777777" w:rsidR="00D34FED" w:rsidRDefault="005006E0">
      <w:pPr>
        <w:rPr>
          <w:b/>
          <w:bCs/>
          <w:color w:val="000000" w:themeColor="text1"/>
          <w:sz w:val="24"/>
          <w:szCs w:val="24"/>
          <w:u w:val="single"/>
        </w:rPr>
      </w:pPr>
      <w:r w:rsidRPr="00CC3F85">
        <w:rPr>
          <w:b/>
          <w:bCs/>
          <w:color w:val="000000" w:themeColor="text1"/>
          <w:sz w:val="24"/>
          <w:szCs w:val="24"/>
          <w:u w:val="single"/>
        </w:rPr>
        <w:t>Name of Tutor:</w:t>
      </w:r>
    </w:p>
    <w:p w14:paraId="68F1863C" w14:textId="5D896019" w:rsidR="003C0006" w:rsidRPr="00CC3F85" w:rsidRDefault="003C0006">
      <w:pPr>
        <w:rPr>
          <w:b/>
          <w:bCs/>
          <w:color w:val="000000" w:themeColor="text1"/>
          <w:sz w:val="24"/>
          <w:szCs w:val="24"/>
          <w:u w:val="single"/>
        </w:rPr>
      </w:pPr>
      <w:r>
        <w:rPr>
          <w:b/>
          <w:bCs/>
          <w:color w:val="000000" w:themeColor="text1"/>
          <w:sz w:val="24"/>
          <w:szCs w:val="24"/>
          <w:u w:val="single"/>
        </w:rPr>
        <w:t>Petronella ganza</w:t>
      </w:r>
    </w:p>
    <w:p w14:paraId="40E678F5" w14:textId="77777777" w:rsidR="00D34FED" w:rsidRPr="00CC3F85" w:rsidRDefault="00D34FED">
      <w:pPr>
        <w:rPr>
          <w:b/>
          <w:bCs/>
          <w:color w:val="000000" w:themeColor="text1"/>
          <w:sz w:val="24"/>
          <w:szCs w:val="24"/>
          <w:u w:val="single"/>
        </w:rPr>
      </w:pPr>
    </w:p>
    <w:p w14:paraId="64BB2C36" w14:textId="77777777" w:rsidR="00D34FED" w:rsidRPr="00CC3F85" w:rsidRDefault="00D34FED">
      <w:pPr>
        <w:rPr>
          <w:b/>
          <w:bCs/>
          <w:color w:val="000000" w:themeColor="text1"/>
          <w:sz w:val="24"/>
          <w:szCs w:val="24"/>
          <w:u w:val="single"/>
        </w:rPr>
      </w:pPr>
    </w:p>
    <w:p w14:paraId="7B9C1251" w14:textId="77777777" w:rsidR="00D34FED" w:rsidRPr="00CC3F85" w:rsidRDefault="00D34FED">
      <w:pPr>
        <w:rPr>
          <w:b/>
          <w:bCs/>
          <w:color w:val="000000" w:themeColor="text1"/>
          <w:sz w:val="24"/>
          <w:szCs w:val="24"/>
          <w:u w:val="single"/>
        </w:rPr>
      </w:pPr>
    </w:p>
    <w:p w14:paraId="2D77B38D" w14:textId="77777777" w:rsidR="00D34FED" w:rsidRDefault="005006E0">
      <w:pPr>
        <w:rPr>
          <w:i/>
          <w:iCs/>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 have not used AI to complete my work. (IF YES, ALSO WRITE I USED THIS SOURCE……. </w:t>
      </w:r>
      <w:r w:rsidRPr="00CC3F85">
        <w:rPr>
          <w:i/>
          <w:iCs/>
          <w:color w:val="000000" w:themeColor="text1"/>
          <w:sz w:val="24"/>
          <w:szCs w:val="24"/>
        </w:rPr>
        <w:t>GIVE REFERENCE SUCH AS GRAMMERLY FOR EXAMPLE</w:t>
      </w:r>
      <w:r w:rsidRPr="00CC3F85">
        <w:rPr>
          <w:color w:val="000000" w:themeColor="text1"/>
          <w:sz w:val="24"/>
          <w:szCs w:val="24"/>
        </w:rPr>
        <w:t>……TO………</w:t>
      </w:r>
      <w:r w:rsidRPr="00CC3F85">
        <w:rPr>
          <w:i/>
          <w:iCs/>
          <w:color w:val="000000" w:themeColor="text1"/>
          <w:sz w:val="24"/>
          <w:szCs w:val="24"/>
        </w:rPr>
        <w:t>PROOF READ FOR EXAMPLE).</w:t>
      </w:r>
    </w:p>
    <w:p w14:paraId="693120A7" w14:textId="77777777" w:rsidR="00ED0270" w:rsidRDefault="00ED0270">
      <w:pPr>
        <w:rPr>
          <w:i/>
          <w:iCs/>
          <w:color w:val="000000" w:themeColor="text1"/>
          <w:sz w:val="24"/>
          <w:szCs w:val="24"/>
        </w:rPr>
      </w:pPr>
    </w:p>
    <w:p w14:paraId="587C3189" w14:textId="77777777" w:rsidR="00ED0270" w:rsidRDefault="00ED0270">
      <w:pPr>
        <w:rPr>
          <w:i/>
          <w:iCs/>
          <w:color w:val="000000" w:themeColor="text1"/>
          <w:sz w:val="24"/>
          <w:szCs w:val="24"/>
        </w:rPr>
      </w:pPr>
    </w:p>
    <w:p w14:paraId="7C463CE9" w14:textId="77777777" w:rsidR="00E052CD" w:rsidRDefault="00E052CD">
      <w:pPr>
        <w:rPr>
          <w:i/>
          <w:iCs/>
          <w:color w:val="000000" w:themeColor="text1"/>
          <w:sz w:val="24"/>
          <w:szCs w:val="24"/>
        </w:rPr>
      </w:pPr>
    </w:p>
    <w:p w14:paraId="47FC4903" w14:textId="77777777" w:rsidR="00E052CD" w:rsidRDefault="00E052CD">
      <w:pPr>
        <w:rPr>
          <w:i/>
          <w:iCs/>
          <w:color w:val="000000" w:themeColor="text1"/>
          <w:sz w:val="24"/>
          <w:szCs w:val="24"/>
        </w:rPr>
      </w:pPr>
    </w:p>
    <w:p w14:paraId="27193FB2" w14:textId="77777777" w:rsidR="00E052CD" w:rsidRDefault="00E052CD">
      <w:pPr>
        <w:rPr>
          <w:i/>
          <w:iCs/>
          <w:color w:val="000000" w:themeColor="text1"/>
          <w:sz w:val="24"/>
          <w:szCs w:val="24"/>
        </w:rPr>
      </w:pPr>
    </w:p>
    <w:p w14:paraId="28CD240D" w14:textId="77777777" w:rsidR="00E052CD" w:rsidRDefault="00E052CD">
      <w:pPr>
        <w:rPr>
          <w:i/>
          <w:iCs/>
          <w:color w:val="000000" w:themeColor="text1"/>
          <w:sz w:val="24"/>
          <w:szCs w:val="24"/>
        </w:rPr>
      </w:pPr>
    </w:p>
    <w:p w14:paraId="7A0B2A82" w14:textId="77777777" w:rsidR="00E052CD" w:rsidRDefault="00E052CD">
      <w:pPr>
        <w:rPr>
          <w:i/>
          <w:iCs/>
          <w:color w:val="000000" w:themeColor="text1"/>
          <w:sz w:val="24"/>
          <w:szCs w:val="24"/>
        </w:rPr>
      </w:pPr>
    </w:p>
    <w:p w14:paraId="2D7F2778" w14:textId="77777777" w:rsidR="00E052CD" w:rsidRDefault="00E052CD">
      <w:pPr>
        <w:rPr>
          <w:i/>
          <w:iCs/>
          <w:color w:val="000000" w:themeColor="text1"/>
          <w:sz w:val="24"/>
          <w:szCs w:val="24"/>
        </w:rPr>
      </w:pPr>
    </w:p>
    <w:p w14:paraId="36034860" w14:textId="77777777" w:rsidR="00E052CD" w:rsidRDefault="00E052CD">
      <w:pPr>
        <w:rPr>
          <w:i/>
          <w:iCs/>
          <w:color w:val="000000" w:themeColor="text1"/>
          <w:sz w:val="24"/>
          <w:szCs w:val="24"/>
        </w:rPr>
      </w:pPr>
    </w:p>
    <w:p w14:paraId="08C82AA8" w14:textId="77777777" w:rsidR="00E052CD" w:rsidRDefault="00E052CD">
      <w:pPr>
        <w:rPr>
          <w:i/>
          <w:iCs/>
          <w:color w:val="000000" w:themeColor="text1"/>
          <w:sz w:val="24"/>
          <w:szCs w:val="24"/>
        </w:rPr>
      </w:pPr>
    </w:p>
    <w:p w14:paraId="16DB0318" w14:textId="77777777" w:rsidR="00E052CD" w:rsidRDefault="00E052CD">
      <w:pPr>
        <w:rPr>
          <w:i/>
          <w:iCs/>
          <w:color w:val="000000" w:themeColor="text1"/>
          <w:sz w:val="24"/>
          <w:szCs w:val="24"/>
        </w:rPr>
      </w:pPr>
    </w:p>
    <w:p w14:paraId="3DCA42F1" w14:textId="77777777" w:rsidR="00E052CD" w:rsidRDefault="00E052CD">
      <w:pPr>
        <w:rPr>
          <w:i/>
          <w:iCs/>
          <w:color w:val="000000" w:themeColor="text1"/>
          <w:sz w:val="24"/>
          <w:szCs w:val="24"/>
        </w:rPr>
      </w:pPr>
    </w:p>
    <w:p w14:paraId="27451B36" w14:textId="77777777" w:rsidR="00ED0270" w:rsidRDefault="00ED0270">
      <w:pPr>
        <w:rPr>
          <w:i/>
          <w:iCs/>
          <w:color w:val="000000" w:themeColor="text1"/>
          <w:sz w:val="24"/>
          <w:szCs w:val="24"/>
        </w:rPr>
      </w:pPr>
    </w:p>
    <w:p w14:paraId="09CE5B6B" w14:textId="77777777" w:rsidR="00ED0270" w:rsidRPr="00CC3F85" w:rsidRDefault="00ED0270">
      <w:pPr>
        <w:rPr>
          <w:color w:val="000000" w:themeColor="text1"/>
          <w:sz w:val="24"/>
          <w:szCs w:val="24"/>
        </w:rPr>
      </w:pPr>
    </w:p>
    <w:p w14:paraId="642FE0F1" w14:textId="77777777" w:rsidR="00D34FED" w:rsidRPr="00CC3F85" w:rsidRDefault="005006E0">
      <w:pPr>
        <w:pStyle w:val="Title"/>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p w14:paraId="1BD56AA6" w14:textId="77777777" w:rsidR="00D34FED" w:rsidRPr="00CC3F85" w:rsidRDefault="00D34FED">
      <w:pPr>
        <w:pStyle w:val="Title"/>
        <w:rPr>
          <w:rFonts w:eastAsia="Verdana"/>
          <w:color w:val="000000" w:themeColor="text1"/>
          <w:sz w:val="24"/>
          <w:szCs w:val="24"/>
        </w:rPr>
      </w:pPr>
    </w:p>
    <w:p w14:paraId="656927C3" w14:textId="77777777" w:rsidR="00D34FED" w:rsidRPr="00CC3F85" w:rsidRDefault="00D34FED">
      <w:pPr>
        <w:pStyle w:val="Title"/>
        <w:rPr>
          <w:rFonts w:eastAsia="Verdana"/>
          <w:color w:val="000000" w:themeColor="text1"/>
          <w:sz w:val="24"/>
          <w:szCs w:val="24"/>
        </w:rPr>
      </w:pPr>
    </w:p>
    <w:sdt>
      <w:sdtPr>
        <w:rPr>
          <w:rFonts w:ascii="Arial" w:eastAsia="Arial" w:hAnsi="Arial" w:cs="Arial"/>
          <w:color w:val="auto"/>
          <w:sz w:val="22"/>
          <w:szCs w:val="22"/>
        </w:rPr>
        <w:id w:val="-79676892"/>
        <w:docPartObj>
          <w:docPartGallery w:val="Table of Contents"/>
          <w:docPartUnique/>
        </w:docPartObj>
      </w:sdtPr>
      <w:sdtEndPr>
        <w:rPr>
          <w:b/>
          <w:bCs/>
        </w:rPr>
      </w:sdtEndPr>
      <w:sdtContent>
        <w:p w14:paraId="38ECF8A8" w14:textId="63062405" w:rsidR="00ED0270" w:rsidRDefault="00ED0270">
          <w:pPr>
            <w:pStyle w:val="TOCHeading"/>
          </w:pPr>
          <w:r>
            <w:t>Table of Contents</w:t>
          </w:r>
        </w:p>
        <w:p w14:paraId="5AEC4F99" w14:textId="5B8034C9" w:rsidR="0093420A" w:rsidRDefault="00ED0270">
          <w:pPr>
            <w:pStyle w:val="TOC1"/>
            <w:tabs>
              <w:tab w:val="right" w:leader="dot" w:pos="9019"/>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16751397" w:history="1">
            <w:r w:rsidR="0093420A" w:rsidRPr="00872931">
              <w:rPr>
                <w:rStyle w:val="Hyperlink"/>
                <w:noProof/>
              </w:rPr>
              <w:t>ASSIGNMENT 2</w:t>
            </w:r>
            <w:r w:rsidR="0093420A">
              <w:rPr>
                <w:noProof/>
                <w:webHidden/>
              </w:rPr>
              <w:tab/>
            </w:r>
            <w:r w:rsidR="0093420A">
              <w:rPr>
                <w:noProof/>
                <w:webHidden/>
              </w:rPr>
              <w:fldChar w:fldCharType="begin"/>
            </w:r>
            <w:r w:rsidR="0093420A">
              <w:rPr>
                <w:noProof/>
                <w:webHidden/>
              </w:rPr>
              <w:instrText xml:space="preserve"> PAGEREF _Toc216751397 \h </w:instrText>
            </w:r>
            <w:r w:rsidR="0093420A">
              <w:rPr>
                <w:noProof/>
                <w:webHidden/>
              </w:rPr>
            </w:r>
            <w:r w:rsidR="0093420A">
              <w:rPr>
                <w:noProof/>
                <w:webHidden/>
              </w:rPr>
              <w:fldChar w:fldCharType="separate"/>
            </w:r>
            <w:r w:rsidR="0093420A">
              <w:rPr>
                <w:noProof/>
                <w:webHidden/>
              </w:rPr>
              <w:t>1</w:t>
            </w:r>
            <w:r w:rsidR="0093420A">
              <w:rPr>
                <w:noProof/>
                <w:webHidden/>
              </w:rPr>
              <w:fldChar w:fldCharType="end"/>
            </w:r>
          </w:hyperlink>
        </w:p>
        <w:p w14:paraId="36B67EB1" w14:textId="2835EC99"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398" w:history="1">
            <w:r w:rsidRPr="00872931">
              <w:rPr>
                <w:rStyle w:val="Hyperlink"/>
                <w:b/>
                <w:bCs/>
                <w:noProof/>
              </w:rPr>
              <w:t>Practical Portfolio</w:t>
            </w:r>
            <w:r>
              <w:rPr>
                <w:noProof/>
                <w:webHidden/>
              </w:rPr>
              <w:tab/>
            </w:r>
            <w:r>
              <w:rPr>
                <w:noProof/>
                <w:webHidden/>
              </w:rPr>
              <w:fldChar w:fldCharType="begin"/>
            </w:r>
            <w:r>
              <w:rPr>
                <w:noProof/>
                <w:webHidden/>
              </w:rPr>
              <w:instrText xml:space="preserve"> PAGEREF _Toc216751398 \h </w:instrText>
            </w:r>
            <w:r>
              <w:rPr>
                <w:noProof/>
                <w:webHidden/>
              </w:rPr>
            </w:r>
            <w:r>
              <w:rPr>
                <w:noProof/>
                <w:webHidden/>
              </w:rPr>
              <w:fldChar w:fldCharType="separate"/>
            </w:r>
            <w:r>
              <w:rPr>
                <w:noProof/>
                <w:webHidden/>
              </w:rPr>
              <w:t>3</w:t>
            </w:r>
            <w:r>
              <w:rPr>
                <w:noProof/>
                <w:webHidden/>
              </w:rPr>
              <w:fldChar w:fldCharType="end"/>
            </w:r>
          </w:hyperlink>
        </w:p>
        <w:p w14:paraId="12272B8A" w14:textId="3BD9BC2D"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399" w:history="1">
            <w:r w:rsidRPr="00872931">
              <w:rPr>
                <w:rStyle w:val="Hyperlink"/>
                <w:b/>
                <w:bCs/>
                <w:noProof/>
              </w:rPr>
              <w:t>TASK 1: (800 words)</w:t>
            </w:r>
            <w:r>
              <w:rPr>
                <w:noProof/>
                <w:webHidden/>
              </w:rPr>
              <w:tab/>
            </w:r>
            <w:r>
              <w:rPr>
                <w:noProof/>
                <w:webHidden/>
              </w:rPr>
              <w:fldChar w:fldCharType="begin"/>
            </w:r>
            <w:r>
              <w:rPr>
                <w:noProof/>
                <w:webHidden/>
              </w:rPr>
              <w:instrText xml:space="preserve"> PAGEREF _Toc216751399 \h </w:instrText>
            </w:r>
            <w:r>
              <w:rPr>
                <w:noProof/>
                <w:webHidden/>
              </w:rPr>
            </w:r>
            <w:r>
              <w:rPr>
                <w:noProof/>
                <w:webHidden/>
              </w:rPr>
              <w:fldChar w:fldCharType="separate"/>
            </w:r>
            <w:r>
              <w:rPr>
                <w:noProof/>
                <w:webHidden/>
              </w:rPr>
              <w:t>3</w:t>
            </w:r>
            <w:r>
              <w:rPr>
                <w:noProof/>
                <w:webHidden/>
              </w:rPr>
              <w:fldChar w:fldCharType="end"/>
            </w:r>
          </w:hyperlink>
        </w:p>
        <w:p w14:paraId="03BDFB71" w14:textId="58D3D604" w:rsidR="0093420A" w:rsidRDefault="0093420A">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751400" w:history="1">
            <w:r w:rsidRPr="00872931">
              <w:rPr>
                <w:rStyle w:val="Hyperlink"/>
                <w:b/>
                <w:bCs/>
                <w:noProof/>
              </w:rPr>
              <w:t>Personal action plan(PAP)</w:t>
            </w:r>
            <w:r>
              <w:rPr>
                <w:noProof/>
                <w:webHidden/>
              </w:rPr>
              <w:tab/>
            </w:r>
            <w:r>
              <w:rPr>
                <w:noProof/>
                <w:webHidden/>
              </w:rPr>
              <w:fldChar w:fldCharType="begin"/>
            </w:r>
            <w:r>
              <w:rPr>
                <w:noProof/>
                <w:webHidden/>
              </w:rPr>
              <w:instrText xml:space="preserve"> PAGEREF _Toc216751400 \h </w:instrText>
            </w:r>
            <w:r>
              <w:rPr>
                <w:noProof/>
                <w:webHidden/>
              </w:rPr>
            </w:r>
            <w:r>
              <w:rPr>
                <w:noProof/>
                <w:webHidden/>
              </w:rPr>
              <w:fldChar w:fldCharType="separate"/>
            </w:r>
            <w:r>
              <w:rPr>
                <w:noProof/>
                <w:webHidden/>
              </w:rPr>
              <w:t>3</w:t>
            </w:r>
            <w:r>
              <w:rPr>
                <w:noProof/>
                <w:webHidden/>
              </w:rPr>
              <w:fldChar w:fldCharType="end"/>
            </w:r>
          </w:hyperlink>
        </w:p>
        <w:p w14:paraId="2A63DB45" w14:textId="3F2C5014"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401" w:history="1">
            <w:r w:rsidRPr="00872931">
              <w:rPr>
                <w:rStyle w:val="Hyperlink"/>
                <w:noProof/>
              </w:rPr>
              <w:t>3. Skills Gaps Identified</w:t>
            </w:r>
            <w:r>
              <w:rPr>
                <w:noProof/>
                <w:webHidden/>
              </w:rPr>
              <w:tab/>
            </w:r>
            <w:r>
              <w:rPr>
                <w:noProof/>
                <w:webHidden/>
              </w:rPr>
              <w:fldChar w:fldCharType="begin"/>
            </w:r>
            <w:r>
              <w:rPr>
                <w:noProof/>
                <w:webHidden/>
              </w:rPr>
              <w:instrText xml:space="preserve"> PAGEREF _Toc216751401 \h </w:instrText>
            </w:r>
            <w:r>
              <w:rPr>
                <w:noProof/>
                <w:webHidden/>
              </w:rPr>
            </w:r>
            <w:r>
              <w:rPr>
                <w:noProof/>
                <w:webHidden/>
              </w:rPr>
              <w:fldChar w:fldCharType="separate"/>
            </w:r>
            <w:r>
              <w:rPr>
                <w:noProof/>
                <w:webHidden/>
              </w:rPr>
              <w:t>4</w:t>
            </w:r>
            <w:r>
              <w:rPr>
                <w:noProof/>
                <w:webHidden/>
              </w:rPr>
              <w:fldChar w:fldCharType="end"/>
            </w:r>
          </w:hyperlink>
        </w:p>
        <w:p w14:paraId="53DFA8E7" w14:textId="486DFECD" w:rsidR="0093420A" w:rsidRDefault="0093420A">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751402" w:history="1">
            <w:r w:rsidRPr="00872931">
              <w:rPr>
                <w:rStyle w:val="Hyperlink"/>
                <w:b/>
                <w:bCs/>
                <w:noProof/>
              </w:rPr>
              <w:t>4. Personal development plan (pdp)</w:t>
            </w:r>
            <w:r>
              <w:rPr>
                <w:noProof/>
                <w:webHidden/>
              </w:rPr>
              <w:tab/>
            </w:r>
            <w:r>
              <w:rPr>
                <w:noProof/>
                <w:webHidden/>
              </w:rPr>
              <w:fldChar w:fldCharType="begin"/>
            </w:r>
            <w:r>
              <w:rPr>
                <w:noProof/>
                <w:webHidden/>
              </w:rPr>
              <w:instrText xml:space="preserve"> PAGEREF _Toc216751402 \h </w:instrText>
            </w:r>
            <w:r>
              <w:rPr>
                <w:noProof/>
                <w:webHidden/>
              </w:rPr>
            </w:r>
            <w:r>
              <w:rPr>
                <w:noProof/>
                <w:webHidden/>
              </w:rPr>
              <w:fldChar w:fldCharType="separate"/>
            </w:r>
            <w:r>
              <w:rPr>
                <w:noProof/>
                <w:webHidden/>
              </w:rPr>
              <w:t>5</w:t>
            </w:r>
            <w:r>
              <w:rPr>
                <w:noProof/>
                <w:webHidden/>
              </w:rPr>
              <w:fldChar w:fldCharType="end"/>
            </w:r>
          </w:hyperlink>
        </w:p>
        <w:p w14:paraId="465F80A8" w14:textId="096F44BA"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403" w:history="1">
            <w:r w:rsidRPr="00872931">
              <w:rPr>
                <w:rStyle w:val="Hyperlink"/>
                <w:noProof/>
              </w:rPr>
              <w:t>5. Interview Questions and Responses</w:t>
            </w:r>
            <w:r>
              <w:rPr>
                <w:noProof/>
                <w:webHidden/>
              </w:rPr>
              <w:tab/>
            </w:r>
            <w:r>
              <w:rPr>
                <w:noProof/>
                <w:webHidden/>
              </w:rPr>
              <w:fldChar w:fldCharType="begin"/>
            </w:r>
            <w:r>
              <w:rPr>
                <w:noProof/>
                <w:webHidden/>
              </w:rPr>
              <w:instrText xml:space="preserve"> PAGEREF _Toc216751403 \h </w:instrText>
            </w:r>
            <w:r>
              <w:rPr>
                <w:noProof/>
                <w:webHidden/>
              </w:rPr>
            </w:r>
            <w:r>
              <w:rPr>
                <w:noProof/>
                <w:webHidden/>
              </w:rPr>
              <w:fldChar w:fldCharType="separate"/>
            </w:r>
            <w:r>
              <w:rPr>
                <w:noProof/>
                <w:webHidden/>
              </w:rPr>
              <w:t>6</w:t>
            </w:r>
            <w:r>
              <w:rPr>
                <w:noProof/>
                <w:webHidden/>
              </w:rPr>
              <w:fldChar w:fldCharType="end"/>
            </w:r>
          </w:hyperlink>
        </w:p>
        <w:p w14:paraId="58D78598" w14:textId="46AA5A7D"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404" w:history="1">
            <w:r w:rsidRPr="00872931">
              <w:rPr>
                <w:rStyle w:val="Hyperlink"/>
                <w:noProof/>
              </w:rPr>
              <w:t>Task 2 (600 words)</w:t>
            </w:r>
            <w:r>
              <w:rPr>
                <w:noProof/>
                <w:webHidden/>
              </w:rPr>
              <w:tab/>
            </w:r>
            <w:r>
              <w:rPr>
                <w:noProof/>
                <w:webHidden/>
              </w:rPr>
              <w:fldChar w:fldCharType="begin"/>
            </w:r>
            <w:r>
              <w:rPr>
                <w:noProof/>
                <w:webHidden/>
              </w:rPr>
              <w:instrText xml:space="preserve"> PAGEREF _Toc216751404 \h </w:instrText>
            </w:r>
            <w:r>
              <w:rPr>
                <w:noProof/>
                <w:webHidden/>
              </w:rPr>
            </w:r>
            <w:r>
              <w:rPr>
                <w:noProof/>
                <w:webHidden/>
              </w:rPr>
              <w:fldChar w:fldCharType="separate"/>
            </w:r>
            <w:r>
              <w:rPr>
                <w:noProof/>
                <w:webHidden/>
              </w:rPr>
              <w:t>6</w:t>
            </w:r>
            <w:r>
              <w:rPr>
                <w:noProof/>
                <w:webHidden/>
              </w:rPr>
              <w:fldChar w:fldCharType="end"/>
            </w:r>
          </w:hyperlink>
        </w:p>
        <w:p w14:paraId="5F2D0CE1" w14:textId="0EB1B377" w:rsidR="0093420A" w:rsidRDefault="0093420A">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16751405" w:history="1">
            <w:r w:rsidRPr="00872931">
              <w:rPr>
                <w:rStyle w:val="Hyperlink"/>
                <w:noProof/>
              </w:rPr>
              <w:t>What is communication?</w:t>
            </w:r>
            <w:r>
              <w:rPr>
                <w:noProof/>
                <w:webHidden/>
              </w:rPr>
              <w:tab/>
            </w:r>
            <w:r>
              <w:rPr>
                <w:noProof/>
                <w:webHidden/>
              </w:rPr>
              <w:fldChar w:fldCharType="begin"/>
            </w:r>
            <w:r>
              <w:rPr>
                <w:noProof/>
                <w:webHidden/>
              </w:rPr>
              <w:instrText xml:space="preserve"> PAGEREF _Toc216751405 \h </w:instrText>
            </w:r>
            <w:r>
              <w:rPr>
                <w:noProof/>
                <w:webHidden/>
              </w:rPr>
            </w:r>
            <w:r>
              <w:rPr>
                <w:noProof/>
                <w:webHidden/>
              </w:rPr>
              <w:fldChar w:fldCharType="separate"/>
            </w:r>
            <w:r>
              <w:rPr>
                <w:noProof/>
                <w:webHidden/>
              </w:rPr>
              <w:t>6</w:t>
            </w:r>
            <w:r>
              <w:rPr>
                <w:noProof/>
                <w:webHidden/>
              </w:rPr>
              <w:fldChar w:fldCharType="end"/>
            </w:r>
          </w:hyperlink>
        </w:p>
        <w:p w14:paraId="5E540CD2" w14:textId="454142BF" w:rsidR="0093420A" w:rsidRDefault="0093420A">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16751406" w:history="1">
            <w:r w:rsidRPr="00872931">
              <w:rPr>
                <w:rStyle w:val="Hyperlink"/>
                <w:noProof/>
              </w:rPr>
              <w:t>Why is communication needed in health and social care?</w:t>
            </w:r>
            <w:r>
              <w:rPr>
                <w:noProof/>
                <w:webHidden/>
              </w:rPr>
              <w:tab/>
            </w:r>
            <w:r>
              <w:rPr>
                <w:noProof/>
                <w:webHidden/>
              </w:rPr>
              <w:fldChar w:fldCharType="begin"/>
            </w:r>
            <w:r>
              <w:rPr>
                <w:noProof/>
                <w:webHidden/>
              </w:rPr>
              <w:instrText xml:space="preserve"> PAGEREF _Toc216751406 \h </w:instrText>
            </w:r>
            <w:r>
              <w:rPr>
                <w:noProof/>
                <w:webHidden/>
              </w:rPr>
            </w:r>
            <w:r>
              <w:rPr>
                <w:noProof/>
                <w:webHidden/>
              </w:rPr>
              <w:fldChar w:fldCharType="separate"/>
            </w:r>
            <w:r>
              <w:rPr>
                <w:noProof/>
                <w:webHidden/>
              </w:rPr>
              <w:t>6</w:t>
            </w:r>
            <w:r>
              <w:rPr>
                <w:noProof/>
                <w:webHidden/>
              </w:rPr>
              <w:fldChar w:fldCharType="end"/>
            </w:r>
          </w:hyperlink>
        </w:p>
        <w:p w14:paraId="597CC282" w14:textId="6ABA84C5" w:rsidR="0093420A" w:rsidRDefault="0093420A">
          <w:pPr>
            <w:pStyle w:val="TOC1"/>
            <w:tabs>
              <w:tab w:val="right" w:leader="dot" w:pos="9019"/>
            </w:tabs>
            <w:rPr>
              <w:rFonts w:asciiTheme="minorHAnsi" w:eastAsiaTheme="minorEastAsia" w:hAnsiTheme="minorHAnsi" w:cstheme="minorBidi"/>
              <w:noProof/>
              <w:kern w:val="2"/>
              <w:sz w:val="24"/>
              <w:szCs w:val="24"/>
              <w14:ligatures w14:val="standardContextual"/>
            </w:rPr>
          </w:pPr>
          <w:hyperlink w:anchor="_Toc216751407" w:history="1">
            <w:r w:rsidRPr="00872931">
              <w:rPr>
                <w:rStyle w:val="Hyperlink"/>
                <w:noProof/>
              </w:rPr>
              <w:t>Task 3 (600 words)</w:t>
            </w:r>
            <w:r>
              <w:rPr>
                <w:noProof/>
                <w:webHidden/>
              </w:rPr>
              <w:tab/>
            </w:r>
            <w:r>
              <w:rPr>
                <w:noProof/>
                <w:webHidden/>
              </w:rPr>
              <w:fldChar w:fldCharType="begin"/>
            </w:r>
            <w:r>
              <w:rPr>
                <w:noProof/>
                <w:webHidden/>
              </w:rPr>
              <w:instrText xml:space="preserve"> PAGEREF _Toc216751407 \h </w:instrText>
            </w:r>
            <w:r>
              <w:rPr>
                <w:noProof/>
                <w:webHidden/>
              </w:rPr>
            </w:r>
            <w:r>
              <w:rPr>
                <w:noProof/>
                <w:webHidden/>
              </w:rPr>
              <w:fldChar w:fldCharType="separate"/>
            </w:r>
            <w:r>
              <w:rPr>
                <w:noProof/>
                <w:webHidden/>
              </w:rPr>
              <w:t>8</w:t>
            </w:r>
            <w:r>
              <w:rPr>
                <w:noProof/>
                <w:webHidden/>
              </w:rPr>
              <w:fldChar w:fldCharType="end"/>
            </w:r>
          </w:hyperlink>
        </w:p>
        <w:p w14:paraId="223ED67C" w14:textId="420A313A" w:rsidR="0093420A" w:rsidRDefault="0093420A">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751408" w:history="1">
            <w:r w:rsidRPr="00872931">
              <w:rPr>
                <w:rStyle w:val="Hyperlink"/>
                <w:b/>
                <w:bCs/>
                <w:noProof/>
              </w:rPr>
              <w:t>critical reflection using Gibbs reflective model</w:t>
            </w:r>
            <w:r>
              <w:rPr>
                <w:noProof/>
                <w:webHidden/>
              </w:rPr>
              <w:tab/>
            </w:r>
            <w:r>
              <w:rPr>
                <w:noProof/>
                <w:webHidden/>
              </w:rPr>
              <w:fldChar w:fldCharType="begin"/>
            </w:r>
            <w:r>
              <w:rPr>
                <w:noProof/>
                <w:webHidden/>
              </w:rPr>
              <w:instrText xml:space="preserve"> PAGEREF _Toc216751408 \h </w:instrText>
            </w:r>
            <w:r>
              <w:rPr>
                <w:noProof/>
                <w:webHidden/>
              </w:rPr>
            </w:r>
            <w:r>
              <w:rPr>
                <w:noProof/>
                <w:webHidden/>
              </w:rPr>
              <w:fldChar w:fldCharType="separate"/>
            </w:r>
            <w:r>
              <w:rPr>
                <w:noProof/>
                <w:webHidden/>
              </w:rPr>
              <w:t>9</w:t>
            </w:r>
            <w:r>
              <w:rPr>
                <w:noProof/>
                <w:webHidden/>
              </w:rPr>
              <w:fldChar w:fldCharType="end"/>
            </w:r>
          </w:hyperlink>
        </w:p>
        <w:p w14:paraId="5FB7240B" w14:textId="1202EA76" w:rsidR="0093420A" w:rsidRDefault="0093420A">
          <w:pPr>
            <w:pStyle w:val="TOC2"/>
            <w:tabs>
              <w:tab w:val="right" w:leader="dot" w:pos="9019"/>
            </w:tabs>
            <w:rPr>
              <w:rFonts w:asciiTheme="minorHAnsi" w:eastAsiaTheme="minorEastAsia" w:hAnsiTheme="minorHAnsi" w:cstheme="minorBidi"/>
              <w:noProof/>
              <w:kern w:val="2"/>
              <w:sz w:val="24"/>
              <w:szCs w:val="24"/>
              <w14:ligatures w14:val="standardContextual"/>
            </w:rPr>
          </w:pPr>
          <w:hyperlink w:anchor="_Toc216751409" w:history="1">
            <w:r w:rsidRPr="00872931">
              <w:rPr>
                <w:rStyle w:val="Hyperlink"/>
                <w:noProof/>
              </w:rPr>
              <w:t>Action plan</w:t>
            </w:r>
            <w:r>
              <w:rPr>
                <w:noProof/>
                <w:webHidden/>
              </w:rPr>
              <w:tab/>
            </w:r>
            <w:r>
              <w:rPr>
                <w:noProof/>
                <w:webHidden/>
              </w:rPr>
              <w:fldChar w:fldCharType="begin"/>
            </w:r>
            <w:r>
              <w:rPr>
                <w:noProof/>
                <w:webHidden/>
              </w:rPr>
              <w:instrText xml:space="preserve"> PAGEREF _Toc216751409 \h </w:instrText>
            </w:r>
            <w:r>
              <w:rPr>
                <w:noProof/>
                <w:webHidden/>
              </w:rPr>
            </w:r>
            <w:r>
              <w:rPr>
                <w:noProof/>
                <w:webHidden/>
              </w:rPr>
              <w:fldChar w:fldCharType="separate"/>
            </w:r>
            <w:r>
              <w:rPr>
                <w:noProof/>
                <w:webHidden/>
              </w:rPr>
              <w:t>10</w:t>
            </w:r>
            <w:r>
              <w:rPr>
                <w:noProof/>
                <w:webHidden/>
              </w:rPr>
              <w:fldChar w:fldCharType="end"/>
            </w:r>
          </w:hyperlink>
        </w:p>
        <w:p w14:paraId="0FEEA167" w14:textId="58149D24" w:rsidR="0093420A" w:rsidRDefault="0093420A">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16751410" w:history="1">
            <w:r w:rsidRPr="00872931">
              <w:rPr>
                <w:rStyle w:val="Hyperlink"/>
                <w:b/>
                <w:bCs/>
                <w:noProof/>
              </w:rPr>
              <w:t>Review and Evaluation</w:t>
            </w:r>
            <w:r>
              <w:rPr>
                <w:noProof/>
                <w:webHidden/>
              </w:rPr>
              <w:tab/>
            </w:r>
            <w:r>
              <w:rPr>
                <w:noProof/>
                <w:webHidden/>
              </w:rPr>
              <w:fldChar w:fldCharType="begin"/>
            </w:r>
            <w:r>
              <w:rPr>
                <w:noProof/>
                <w:webHidden/>
              </w:rPr>
              <w:instrText xml:space="preserve"> PAGEREF _Toc216751410 \h </w:instrText>
            </w:r>
            <w:r>
              <w:rPr>
                <w:noProof/>
                <w:webHidden/>
              </w:rPr>
            </w:r>
            <w:r>
              <w:rPr>
                <w:noProof/>
                <w:webHidden/>
              </w:rPr>
              <w:fldChar w:fldCharType="separate"/>
            </w:r>
            <w:r>
              <w:rPr>
                <w:noProof/>
                <w:webHidden/>
              </w:rPr>
              <w:t>11</w:t>
            </w:r>
            <w:r>
              <w:rPr>
                <w:noProof/>
                <w:webHidden/>
              </w:rPr>
              <w:fldChar w:fldCharType="end"/>
            </w:r>
          </w:hyperlink>
        </w:p>
        <w:p w14:paraId="50B29301" w14:textId="2A5EC58F" w:rsidR="0093420A" w:rsidRDefault="0093420A">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16751411" w:history="1">
            <w:r w:rsidRPr="00872931">
              <w:rPr>
                <w:rStyle w:val="Hyperlink"/>
                <w:b/>
                <w:bCs/>
                <w:noProof/>
              </w:rPr>
              <w:t>Conclusion:</w:t>
            </w:r>
            <w:r>
              <w:rPr>
                <w:noProof/>
                <w:webHidden/>
              </w:rPr>
              <w:tab/>
            </w:r>
            <w:r>
              <w:rPr>
                <w:noProof/>
                <w:webHidden/>
              </w:rPr>
              <w:fldChar w:fldCharType="begin"/>
            </w:r>
            <w:r>
              <w:rPr>
                <w:noProof/>
                <w:webHidden/>
              </w:rPr>
              <w:instrText xml:space="preserve"> PAGEREF _Toc216751411 \h </w:instrText>
            </w:r>
            <w:r>
              <w:rPr>
                <w:noProof/>
                <w:webHidden/>
              </w:rPr>
            </w:r>
            <w:r>
              <w:rPr>
                <w:noProof/>
                <w:webHidden/>
              </w:rPr>
              <w:fldChar w:fldCharType="separate"/>
            </w:r>
            <w:r>
              <w:rPr>
                <w:noProof/>
                <w:webHidden/>
              </w:rPr>
              <w:t>12</w:t>
            </w:r>
            <w:r>
              <w:rPr>
                <w:noProof/>
                <w:webHidden/>
              </w:rPr>
              <w:fldChar w:fldCharType="end"/>
            </w:r>
          </w:hyperlink>
        </w:p>
        <w:p w14:paraId="6DBE7C1B" w14:textId="43C351E6" w:rsidR="0093420A" w:rsidRDefault="0093420A">
          <w:pPr>
            <w:pStyle w:val="TOC3"/>
            <w:tabs>
              <w:tab w:val="right" w:leader="dot" w:pos="9019"/>
            </w:tabs>
            <w:rPr>
              <w:rFonts w:asciiTheme="minorHAnsi" w:eastAsiaTheme="minorEastAsia" w:hAnsiTheme="minorHAnsi" w:cstheme="minorBidi"/>
              <w:noProof/>
              <w:kern w:val="2"/>
              <w:sz w:val="24"/>
              <w:szCs w:val="24"/>
              <w14:ligatures w14:val="standardContextual"/>
            </w:rPr>
          </w:pPr>
          <w:hyperlink w:anchor="_Toc216751412" w:history="1">
            <w:r w:rsidRPr="00872931">
              <w:rPr>
                <w:rStyle w:val="Hyperlink"/>
                <w:b/>
                <w:bCs/>
                <w:noProof/>
              </w:rPr>
              <w:t>Reference List:</w:t>
            </w:r>
            <w:r>
              <w:rPr>
                <w:noProof/>
                <w:webHidden/>
              </w:rPr>
              <w:tab/>
            </w:r>
            <w:r>
              <w:rPr>
                <w:noProof/>
                <w:webHidden/>
              </w:rPr>
              <w:fldChar w:fldCharType="begin"/>
            </w:r>
            <w:r>
              <w:rPr>
                <w:noProof/>
                <w:webHidden/>
              </w:rPr>
              <w:instrText xml:space="preserve"> PAGEREF _Toc216751412 \h </w:instrText>
            </w:r>
            <w:r>
              <w:rPr>
                <w:noProof/>
                <w:webHidden/>
              </w:rPr>
            </w:r>
            <w:r>
              <w:rPr>
                <w:noProof/>
                <w:webHidden/>
              </w:rPr>
              <w:fldChar w:fldCharType="separate"/>
            </w:r>
            <w:r>
              <w:rPr>
                <w:noProof/>
                <w:webHidden/>
              </w:rPr>
              <w:t>12</w:t>
            </w:r>
            <w:r>
              <w:rPr>
                <w:noProof/>
                <w:webHidden/>
              </w:rPr>
              <w:fldChar w:fldCharType="end"/>
            </w:r>
          </w:hyperlink>
        </w:p>
        <w:p w14:paraId="760C2922" w14:textId="3FAC037B" w:rsidR="00ED0270" w:rsidRDefault="00ED0270">
          <w:r>
            <w:rPr>
              <w:b/>
              <w:bCs/>
              <w:noProof/>
            </w:rPr>
            <w:fldChar w:fldCharType="end"/>
          </w:r>
        </w:p>
      </w:sdtContent>
    </w:sdt>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pPr>
        <w:pStyle w:val="Title"/>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2352C203" w14:textId="77777777" w:rsidR="009814B5" w:rsidRPr="00CC3F85" w:rsidRDefault="009814B5" w:rsidP="009814B5">
      <w:pPr>
        <w:rPr>
          <w:color w:val="000000" w:themeColor="text1"/>
          <w:sz w:val="24"/>
          <w:szCs w:val="24"/>
        </w:rPr>
      </w:pPr>
    </w:p>
    <w:p w14:paraId="2257CFF1" w14:textId="77777777" w:rsidR="00CC3F85" w:rsidRPr="00E052CD" w:rsidRDefault="00CC3F85" w:rsidP="00ED0270">
      <w:pPr>
        <w:pStyle w:val="Heading1"/>
        <w:rPr>
          <w:b/>
          <w:bCs/>
        </w:rPr>
      </w:pPr>
      <w:bookmarkStart w:id="1" w:name="_Toc216751398"/>
      <w:r w:rsidRPr="00E052CD">
        <w:rPr>
          <w:b/>
          <w:bCs/>
        </w:rPr>
        <w:lastRenderedPageBreak/>
        <w:t>Practical Portfolio</w:t>
      </w:r>
      <w:bookmarkEnd w:id="1"/>
      <w:r w:rsidRPr="00E052CD">
        <w:rPr>
          <w:b/>
          <w:bCs/>
        </w:rPr>
        <w:t xml:space="preserve"> </w:t>
      </w:r>
    </w:p>
    <w:p w14:paraId="780FC124" w14:textId="77777777" w:rsidR="00CC3F85" w:rsidRDefault="00CC3F85" w:rsidP="00CC3F85">
      <w:pPr>
        <w:spacing w:line="360" w:lineRule="auto"/>
        <w:rPr>
          <w:b/>
          <w:bCs/>
          <w:sz w:val="24"/>
          <w:szCs w:val="24"/>
        </w:rPr>
      </w:pPr>
    </w:p>
    <w:p w14:paraId="11AEE9DE" w14:textId="1DD10DEB" w:rsidR="00841553" w:rsidRPr="00CC3F85" w:rsidRDefault="00841553" w:rsidP="00CC3F85">
      <w:pPr>
        <w:spacing w:line="360" w:lineRule="auto"/>
        <w:rPr>
          <w:b/>
          <w:bCs/>
          <w:sz w:val="24"/>
          <w:szCs w:val="24"/>
        </w:rPr>
      </w:pPr>
      <w:r w:rsidRPr="00CC3F85">
        <w:rPr>
          <w:b/>
          <w:bCs/>
          <w:sz w:val="24"/>
          <w:szCs w:val="24"/>
        </w:rPr>
        <w:t xml:space="preserve">Introduction: </w:t>
      </w:r>
    </w:p>
    <w:p w14:paraId="5E6A4AAF" w14:textId="77777777" w:rsidR="001E56B1" w:rsidRDefault="001E56B1" w:rsidP="00CC3F85">
      <w:pPr>
        <w:spacing w:line="360" w:lineRule="auto"/>
        <w:jc w:val="both"/>
        <w:rPr>
          <w:color w:val="EE0000"/>
          <w:sz w:val="24"/>
          <w:szCs w:val="24"/>
        </w:rPr>
      </w:pPr>
    </w:p>
    <w:p w14:paraId="1D4327C8" w14:textId="12E7EBCC" w:rsidR="001E56B1" w:rsidRPr="00E403D4" w:rsidRDefault="001E56B1" w:rsidP="00CC3F85">
      <w:pPr>
        <w:spacing w:line="360" w:lineRule="auto"/>
        <w:jc w:val="both"/>
        <w:rPr>
          <w:sz w:val="24"/>
          <w:szCs w:val="24"/>
        </w:rPr>
      </w:pPr>
      <w:r w:rsidRPr="00E403D4">
        <w:rPr>
          <w:sz w:val="24"/>
          <w:szCs w:val="24"/>
        </w:rPr>
        <w:t xml:space="preserve">This portfolio illustrates my readiness for a career in health and social through reflection, skills development, and career planning. It identifies </w:t>
      </w:r>
      <w:r w:rsidR="009105B2" w:rsidRPr="00E403D4">
        <w:rPr>
          <w:sz w:val="24"/>
          <w:szCs w:val="24"/>
        </w:rPr>
        <w:t xml:space="preserve">a specific job role and emphasizes the essential skill of effective communication, which was a key focus of the module. Included are an academic report on communication a </w:t>
      </w:r>
      <w:proofErr w:type="spellStart"/>
      <w:r w:rsidR="009105B2" w:rsidRPr="00E403D4">
        <w:rPr>
          <w:sz w:val="24"/>
          <w:szCs w:val="24"/>
        </w:rPr>
        <w:t>gibbs</w:t>
      </w:r>
      <w:proofErr w:type="spellEnd"/>
      <w:r w:rsidR="009105B2" w:rsidRPr="00E403D4">
        <w:rPr>
          <w:sz w:val="24"/>
          <w:szCs w:val="24"/>
        </w:rPr>
        <w:t xml:space="preserve"> reflective model reflection on my LCHS4009 presentation, feedback from my lecturer, a personal action plan, a per</w:t>
      </w:r>
      <w:r w:rsidR="00E403D4" w:rsidRPr="00E403D4">
        <w:rPr>
          <w:sz w:val="24"/>
          <w:szCs w:val="24"/>
        </w:rPr>
        <w:t xml:space="preserve">sonal development plan, and preparation for interviews. Overall the portfolio showcases my ability for professional practice and commitment to continuous development. </w:t>
      </w:r>
    </w:p>
    <w:p w14:paraId="0E3ACE06" w14:textId="77777777" w:rsidR="00CC3F85" w:rsidRPr="00CC3F85" w:rsidRDefault="00CC3F85" w:rsidP="00CC3F85">
      <w:pPr>
        <w:spacing w:line="360" w:lineRule="auto"/>
        <w:jc w:val="both"/>
        <w:rPr>
          <w:b/>
          <w:bCs/>
          <w:sz w:val="24"/>
          <w:szCs w:val="24"/>
        </w:rPr>
      </w:pPr>
    </w:p>
    <w:p w14:paraId="6AEEE764" w14:textId="2F3137EA" w:rsidR="000A6D33" w:rsidRPr="00E052CD" w:rsidRDefault="000A6D33" w:rsidP="00ED0270">
      <w:pPr>
        <w:pStyle w:val="Heading1"/>
        <w:rPr>
          <w:b/>
          <w:bCs/>
          <w:sz w:val="32"/>
          <w:szCs w:val="32"/>
        </w:rPr>
      </w:pPr>
      <w:bookmarkStart w:id="2" w:name="_Toc216751399"/>
      <w:r w:rsidRPr="00E052CD">
        <w:rPr>
          <w:b/>
          <w:bCs/>
          <w:sz w:val="32"/>
          <w:szCs w:val="32"/>
        </w:rPr>
        <w:t>TASK 1: (</w:t>
      </w:r>
      <w:r w:rsidR="00CC3F85" w:rsidRPr="00E052CD">
        <w:rPr>
          <w:b/>
          <w:bCs/>
          <w:sz w:val="32"/>
          <w:szCs w:val="32"/>
        </w:rPr>
        <w:t>8</w:t>
      </w:r>
      <w:r w:rsidRPr="00E052CD">
        <w:rPr>
          <w:b/>
          <w:bCs/>
          <w:sz w:val="32"/>
          <w:szCs w:val="32"/>
        </w:rPr>
        <w:t>00 words)</w:t>
      </w:r>
      <w:bookmarkEnd w:id="2"/>
      <w:r w:rsidRPr="00E052CD">
        <w:rPr>
          <w:b/>
          <w:bCs/>
          <w:sz w:val="32"/>
          <w:szCs w:val="32"/>
        </w:rPr>
        <w:t xml:space="preserve"> </w:t>
      </w:r>
    </w:p>
    <w:p w14:paraId="0BF9507A" w14:textId="77777777" w:rsidR="00AD2690" w:rsidRDefault="00AD2690">
      <w:pPr>
        <w:suppressAutoHyphens w:val="0"/>
        <w:rPr>
          <w:b/>
          <w:bCs/>
          <w:sz w:val="24"/>
          <w:szCs w:val="24"/>
        </w:rPr>
      </w:pPr>
    </w:p>
    <w:p w14:paraId="36B4D4D1" w14:textId="76014E74" w:rsidR="00AD2690" w:rsidRDefault="00AD2690">
      <w:pPr>
        <w:suppressAutoHyphens w:val="0"/>
        <w:rPr>
          <w:b/>
          <w:bCs/>
          <w:sz w:val="24"/>
          <w:szCs w:val="24"/>
        </w:rPr>
      </w:pPr>
      <w:r>
        <w:rPr>
          <w:b/>
          <w:bCs/>
          <w:sz w:val="24"/>
          <w:szCs w:val="24"/>
        </w:rPr>
        <w:t xml:space="preserve">Task1 </w:t>
      </w:r>
    </w:p>
    <w:p w14:paraId="125B58E9" w14:textId="77777777" w:rsidR="00AD2690" w:rsidRPr="00046737" w:rsidRDefault="00AD2690" w:rsidP="00AD2690">
      <w:pPr>
        <w:suppressAutoHyphens w:val="0"/>
        <w:rPr>
          <w:b/>
          <w:bCs/>
          <w:sz w:val="24"/>
          <w:szCs w:val="24"/>
        </w:rPr>
      </w:pPr>
    </w:p>
    <w:p w14:paraId="556EAD6C" w14:textId="77777777" w:rsidR="00AD2690" w:rsidRPr="00046737" w:rsidRDefault="00AD2690" w:rsidP="00AD2690">
      <w:pPr>
        <w:suppressAutoHyphens w:val="0"/>
        <w:rPr>
          <w:b/>
          <w:bCs/>
          <w:sz w:val="24"/>
          <w:szCs w:val="24"/>
        </w:rPr>
      </w:pPr>
      <w:r w:rsidRPr="00046737">
        <w:rPr>
          <w:b/>
          <w:bCs/>
          <w:sz w:val="24"/>
          <w:szCs w:val="24"/>
        </w:rPr>
        <w:t>Job Title: Nurse Receptionist</w:t>
      </w:r>
    </w:p>
    <w:p w14:paraId="11FFECB7" w14:textId="77777777" w:rsidR="00AD2690" w:rsidRPr="00046737" w:rsidRDefault="00AD2690" w:rsidP="00AD2690">
      <w:pPr>
        <w:suppressAutoHyphens w:val="0"/>
        <w:rPr>
          <w:b/>
          <w:bCs/>
          <w:sz w:val="24"/>
          <w:szCs w:val="24"/>
        </w:rPr>
      </w:pPr>
    </w:p>
    <w:p w14:paraId="2228F236" w14:textId="77777777" w:rsidR="00AD2690" w:rsidRPr="00046737" w:rsidRDefault="00AD2690" w:rsidP="00AD2690">
      <w:pPr>
        <w:suppressAutoHyphens w:val="0"/>
        <w:rPr>
          <w:b/>
          <w:bCs/>
          <w:sz w:val="24"/>
          <w:szCs w:val="24"/>
        </w:rPr>
      </w:pPr>
      <w:r w:rsidRPr="00046737">
        <w:rPr>
          <w:b/>
          <w:bCs/>
          <w:sz w:val="24"/>
          <w:szCs w:val="24"/>
        </w:rPr>
        <w:t>Role Overview:</w:t>
      </w:r>
    </w:p>
    <w:p w14:paraId="0040A21C" w14:textId="77777777" w:rsidR="00E403D4" w:rsidRDefault="00E403D4" w:rsidP="00AD2690">
      <w:pPr>
        <w:suppressAutoHyphens w:val="0"/>
        <w:rPr>
          <w:b/>
          <w:bCs/>
          <w:color w:val="EE0000"/>
          <w:sz w:val="24"/>
          <w:szCs w:val="24"/>
        </w:rPr>
      </w:pPr>
    </w:p>
    <w:p w14:paraId="0E47DE82" w14:textId="0723F429" w:rsidR="002F4A17" w:rsidRPr="00BE1258" w:rsidRDefault="002F4A17">
      <w:pPr>
        <w:suppressAutoHyphens w:val="0"/>
        <w:rPr>
          <w:sz w:val="24"/>
          <w:szCs w:val="24"/>
        </w:rPr>
      </w:pPr>
      <w:r w:rsidRPr="002F4A17">
        <w:rPr>
          <w:sz w:val="24"/>
          <w:szCs w:val="24"/>
        </w:rPr>
        <w:t>A Nurse Receptionist is essential in healthcare, managing appointments, maintaining records, and facilitating communication while ensuring confidentiality and professionalism. Acting as the first point of contact, they enhance patient experiences and support reception operations by using medical terminology and basic clinical knowledge to gather information and liaise with clinical teams for patient safety.</w:t>
      </w:r>
    </w:p>
    <w:p w14:paraId="23E392A6" w14:textId="466D7B40" w:rsidR="00AD2690" w:rsidRPr="00ED0270" w:rsidRDefault="009105B2" w:rsidP="00ED0270">
      <w:pPr>
        <w:pStyle w:val="Heading2"/>
        <w:rPr>
          <w:b/>
          <w:bCs/>
        </w:rPr>
      </w:pPr>
      <w:bookmarkStart w:id="3" w:name="_Toc216751400"/>
      <w:r w:rsidRPr="00ED0270">
        <w:rPr>
          <w:b/>
          <w:bCs/>
        </w:rPr>
        <w:t>Personal action plan(PAP)</w:t>
      </w:r>
      <w:bookmarkEnd w:id="3"/>
    </w:p>
    <w:tbl>
      <w:tblPr>
        <w:tblStyle w:val="TableGrid"/>
        <w:tblW w:w="10348" w:type="dxa"/>
        <w:tblInd w:w="-572" w:type="dxa"/>
        <w:tblLook w:val="04A0" w:firstRow="1" w:lastRow="0" w:firstColumn="1" w:lastColumn="0" w:noHBand="0" w:noVBand="1"/>
      </w:tblPr>
      <w:tblGrid>
        <w:gridCol w:w="2977"/>
        <w:gridCol w:w="3544"/>
        <w:gridCol w:w="3827"/>
      </w:tblGrid>
      <w:tr w:rsidR="00C65431" w14:paraId="13F623A4" w14:textId="77777777" w:rsidTr="00C65431">
        <w:tc>
          <w:tcPr>
            <w:tcW w:w="2977" w:type="dxa"/>
          </w:tcPr>
          <w:p w14:paraId="00D48CD6" w14:textId="5B8EE540" w:rsidR="00C65431" w:rsidRDefault="00C65431">
            <w:pPr>
              <w:suppressAutoHyphens w:val="0"/>
              <w:rPr>
                <w:b/>
                <w:bCs/>
                <w:sz w:val="24"/>
                <w:szCs w:val="24"/>
              </w:rPr>
            </w:pPr>
            <w:r>
              <w:rPr>
                <w:b/>
                <w:bCs/>
                <w:sz w:val="24"/>
                <w:szCs w:val="24"/>
              </w:rPr>
              <w:t>Key skills</w:t>
            </w:r>
          </w:p>
        </w:tc>
        <w:tc>
          <w:tcPr>
            <w:tcW w:w="3544" w:type="dxa"/>
          </w:tcPr>
          <w:p w14:paraId="752B9D78" w14:textId="2105AB7E" w:rsidR="00C65431" w:rsidRDefault="00C65431">
            <w:pPr>
              <w:suppressAutoHyphens w:val="0"/>
              <w:rPr>
                <w:b/>
                <w:bCs/>
                <w:sz w:val="24"/>
                <w:szCs w:val="24"/>
              </w:rPr>
            </w:pPr>
            <w:r>
              <w:rPr>
                <w:b/>
                <w:bCs/>
                <w:sz w:val="24"/>
                <w:szCs w:val="24"/>
              </w:rPr>
              <w:t>Explanation of the skill</w:t>
            </w:r>
          </w:p>
        </w:tc>
        <w:tc>
          <w:tcPr>
            <w:tcW w:w="3827" w:type="dxa"/>
          </w:tcPr>
          <w:p w14:paraId="2544F97C" w14:textId="6DE3791D" w:rsidR="00C65431" w:rsidRDefault="00C65431">
            <w:pPr>
              <w:suppressAutoHyphens w:val="0"/>
              <w:rPr>
                <w:b/>
                <w:bCs/>
                <w:sz w:val="24"/>
                <w:szCs w:val="24"/>
              </w:rPr>
            </w:pPr>
            <w:r>
              <w:rPr>
                <w:b/>
                <w:bCs/>
                <w:sz w:val="24"/>
                <w:szCs w:val="24"/>
              </w:rPr>
              <w:t>How I meet the requirements</w:t>
            </w:r>
          </w:p>
        </w:tc>
      </w:tr>
      <w:tr w:rsidR="00C65431" w14:paraId="0B511E8B" w14:textId="77777777" w:rsidTr="00C65431">
        <w:trPr>
          <w:trHeight w:val="2093"/>
        </w:trPr>
        <w:tc>
          <w:tcPr>
            <w:tcW w:w="2977" w:type="dxa"/>
          </w:tcPr>
          <w:p w14:paraId="64C21821" w14:textId="0D358466" w:rsidR="00C65431" w:rsidRDefault="00C65431">
            <w:pPr>
              <w:suppressAutoHyphens w:val="0"/>
              <w:rPr>
                <w:b/>
                <w:bCs/>
                <w:sz w:val="24"/>
                <w:szCs w:val="24"/>
              </w:rPr>
            </w:pPr>
            <w:r>
              <w:rPr>
                <w:b/>
                <w:bCs/>
                <w:sz w:val="24"/>
                <w:szCs w:val="24"/>
              </w:rPr>
              <w:t>Communication skills</w:t>
            </w:r>
          </w:p>
        </w:tc>
        <w:tc>
          <w:tcPr>
            <w:tcW w:w="3544" w:type="dxa"/>
          </w:tcPr>
          <w:p w14:paraId="052483C2" w14:textId="36D142FB" w:rsidR="00C65431" w:rsidRPr="00295A5C" w:rsidRDefault="00D85801">
            <w:pPr>
              <w:suppressAutoHyphens w:val="0"/>
              <w:rPr>
                <w:color w:val="EE0000"/>
                <w:sz w:val="24"/>
                <w:szCs w:val="24"/>
              </w:rPr>
            </w:pPr>
            <w:r w:rsidRPr="00D85801">
              <w:rPr>
                <w:sz w:val="24"/>
                <w:szCs w:val="24"/>
              </w:rPr>
              <w:t>Clear communication—verbal, non-verbal, and written—is crucial for effective interaction with patients, relatives, and healthcare professionals, ensuring both understanding and professionalism.</w:t>
            </w:r>
          </w:p>
        </w:tc>
        <w:tc>
          <w:tcPr>
            <w:tcW w:w="3827" w:type="dxa"/>
          </w:tcPr>
          <w:p w14:paraId="64DF4DD1" w14:textId="1F389785" w:rsidR="00C65431" w:rsidRPr="00295A5C" w:rsidRDefault="00D85801">
            <w:pPr>
              <w:suppressAutoHyphens w:val="0"/>
              <w:rPr>
                <w:color w:val="EE0000"/>
                <w:sz w:val="24"/>
                <w:szCs w:val="24"/>
              </w:rPr>
            </w:pPr>
            <w:r w:rsidRPr="00D85801">
              <w:rPr>
                <w:sz w:val="24"/>
                <w:szCs w:val="24"/>
              </w:rPr>
              <w:t>To improve communication skills, actively listen, speak clearly and politely, complete relevant training, and apply feedback from peers and supervisors.</w:t>
            </w:r>
          </w:p>
        </w:tc>
      </w:tr>
      <w:tr w:rsidR="00C65431" w14:paraId="6193A6F4" w14:textId="77777777" w:rsidTr="00C65431">
        <w:tc>
          <w:tcPr>
            <w:tcW w:w="2977" w:type="dxa"/>
          </w:tcPr>
          <w:p w14:paraId="591B8B10" w14:textId="77777777" w:rsidR="00C65431" w:rsidRDefault="00C65431">
            <w:pPr>
              <w:suppressAutoHyphens w:val="0"/>
              <w:rPr>
                <w:b/>
                <w:bCs/>
                <w:sz w:val="24"/>
                <w:szCs w:val="24"/>
              </w:rPr>
            </w:pPr>
            <w:r>
              <w:rPr>
                <w:b/>
                <w:bCs/>
                <w:sz w:val="24"/>
                <w:szCs w:val="24"/>
              </w:rPr>
              <w:lastRenderedPageBreak/>
              <w:t>Customer service</w:t>
            </w:r>
          </w:p>
          <w:p w14:paraId="420D6368" w14:textId="48D7916D" w:rsidR="00C65431" w:rsidRDefault="00C65431">
            <w:pPr>
              <w:suppressAutoHyphens w:val="0"/>
              <w:rPr>
                <w:b/>
                <w:bCs/>
                <w:sz w:val="24"/>
                <w:szCs w:val="24"/>
              </w:rPr>
            </w:pPr>
          </w:p>
        </w:tc>
        <w:tc>
          <w:tcPr>
            <w:tcW w:w="3544" w:type="dxa"/>
          </w:tcPr>
          <w:p w14:paraId="4648EBB8" w14:textId="597FB9C8" w:rsidR="00C65431" w:rsidRPr="00FC4887" w:rsidRDefault="00FC4887">
            <w:pPr>
              <w:suppressAutoHyphens w:val="0"/>
              <w:rPr>
                <w:sz w:val="24"/>
                <w:szCs w:val="24"/>
              </w:rPr>
            </w:pPr>
            <w:r w:rsidRPr="00FC4887">
              <w:rPr>
                <w:sz w:val="24"/>
                <w:szCs w:val="24"/>
              </w:rPr>
              <w:t>A nurse receptionist serves as the initial point of contact, delivering welcoming, respectful, and professional service.</w:t>
            </w:r>
          </w:p>
          <w:p w14:paraId="16AB6D5E" w14:textId="77777777" w:rsidR="00C65431" w:rsidRPr="00295A5C" w:rsidRDefault="00C65431">
            <w:pPr>
              <w:suppressAutoHyphens w:val="0"/>
              <w:rPr>
                <w:b/>
                <w:bCs/>
                <w:color w:val="EE0000"/>
                <w:sz w:val="24"/>
                <w:szCs w:val="24"/>
              </w:rPr>
            </w:pPr>
          </w:p>
        </w:tc>
        <w:tc>
          <w:tcPr>
            <w:tcW w:w="3827" w:type="dxa"/>
          </w:tcPr>
          <w:p w14:paraId="498F67CB" w14:textId="5224097A" w:rsidR="00C65431" w:rsidRPr="00295A5C" w:rsidRDefault="00FC4887">
            <w:pPr>
              <w:suppressAutoHyphens w:val="0"/>
              <w:rPr>
                <w:color w:val="EE0000"/>
                <w:sz w:val="24"/>
                <w:szCs w:val="24"/>
              </w:rPr>
            </w:pPr>
            <w:r w:rsidRPr="00FC4887">
              <w:rPr>
                <w:sz w:val="24"/>
                <w:szCs w:val="24"/>
              </w:rPr>
              <w:t>Follow NHS values, maintain a calm and respectful attitude towards patients, reflect on feedback, and uphold professionalism at all times.</w:t>
            </w:r>
          </w:p>
        </w:tc>
      </w:tr>
      <w:tr w:rsidR="00C65431" w14:paraId="4D5C4060" w14:textId="77777777" w:rsidTr="00C65431">
        <w:tc>
          <w:tcPr>
            <w:tcW w:w="2977" w:type="dxa"/>
          </w:tcPr>
          <w:p w14:paraId="7878C6B7" w14:textId="2C9BC0D5" w:rsidR="00C65431" w:rsidRDefault="00C65431">
            <w:pPr>
              <w:suppressAutoHyphens w:val="0"/>
              <w:rPr>
                <w:b/>
                <w:bCs/>
                <w:sz w:val="24"/>
                <w:szCs w:val="24"/>
              </w:rPr>
            </w:pPr>
            <w:r>
              <w:rPr>
                <w:b/>
                <w:bCs/>
                <w:sz w:val="24"/>
                <w:szCs w:val="24"/>
              </w:rPr>
              <w:t>Administrative skills</w:t>
            </w:r>
          </w:p>
        </w:tc>
        <w:tc>
          <w:tcPr>
            <w:tcW w:w="3544" w:type="dxa"/>
          </w:tcPr>
          <w:p w14:paraId="4C6C3FC8" w14:textId="0654E628" w:rsidR="00C65431" w:rsidRPr="00FC4887" w:rsidRDefault="00FC4887" w:rsidP="00FC4887">
            <w:pPr>
              <w:suppressAutoHyphens w:val="0"/>
              <w:rPr>
                <w:color w:val="EE0000"/>
                <w:sz w:val="24"/>
                <w:szCs w:val="24"/>
              </w:rPr>
            </w:pPr>
            <w:r w:rsidRPr="00FC4887">
              <w:rPr>
                <w:sz w:val="24"/>
                <w:szCs w:val="24"/>
              </w:rPr>
              <w:t>Accurate use of electronic patient records, booking systems, and emails is vital for ensuring patient safety and enhancing service efficiency.</w:t>
            </w:r>
          </w:p>
        </w:tc>
        <w:tc>
          <w:tcPr>
            <w:tcW w:w="3827" w:type="dxa"/>
          </w:tcPr>
          <w:p w14:paraId="6FD7CBAC" w14:textId="64F31246" w:rsidR="00C65431" w:rsidRPr="00295A5C" w:rsidRDefault="00FC4887">
            <w:pPr>
              <w:suppressAutoHyphens w:val="0"/>
              <w:rPr>
                <w:color w:val="EE0000"/>
                <w:sz w:val="24"/>
                <w:szCs w:val="24"/>
              </w:rPr>
            </w:pPr>
            <w:r w:rsidRPr="00FC4887">
              <w:rPr>
                <w:sz w:val="24"/>
                <w:szCs w:val="24"/>
              </w:rPr>
              <w:t>Acquire IT system skills through training, practice data entry, enhance typing abilities, and shadow seasoned personnel to build confidence.</w:t>
            </w:r>
          </w:p>
        </w:tc>
      </w:tr>
      <w:tr w:rsidR="00C65431" w14:paraId="0910B8E1" w14:textId="77777777" w:rsidTr="00C65431">
        <w:tc>
          <w:tcPr>
            <w:tcW w:w="2977" w:type="dxa"/>
          </w:tcPr>
          <w:p w14:paraId="4AAE19C0" w14:textId="77777777" w:rsidR="00C65431" w:rsidRDefault="00C65431">
            <w:pPr>
              <w:suppressAutoHyphens w:val="0"/>
              <w:rPr>
                <w:b/>
                <w:bCs/>
                <w:sz w:val="24"/>
                <w:szCs w:val="24"/>
              </w:rPr>
            </w:pPr>
            <w:r>
              <w:rPr>
                <w:b/>
                <w:bCs/>
                <w:sz w:val="24"/>
                <w:szCs w:val="24"/>
              </w:rPr>
              <w:t>Confidentially</w:t>
            </w:r>
          </w:p>
          <w:p w14:paraId="671E7AD7" w14:textId="05717E50" w:rsidR="00C65431" w:rsidRDefault="00C65431">
            <w:pPr>
              <w:suppressAutoHyphens w:val="0"/>
              <w:rPr>
                <w:b/>
                <w:bCs/>
                <w:sz w:val="24"/>
                <w:szCs w:val="24"/>
              </w:rPr>
            </w:pPr>
          </w:p>
        </w:tc>
        <w:tc>
          <w:tcPr>
            <w:tcW w:w="3544" w:type="dxa"/>
          </w:tcPr>
          <w:p w14:paraId="175B6D63" w14:textId="6E23DFB5" w:rsidR="00C65431" w:rsidRPr="00E052CD" w:rsidRDefault="00FC4887">
            <w:pPr>
              <w:suppressAutoHyphens w:val="0"/>
              <w:rPr>
                <w:color w:val="EE0000"/>
                <w:sz w:val="24"/>
                <w:szCs w:val="24"/>
              </w:rPr>
            </w:pPr>
            <w:r w:rsidRPr="00FC4887">
              <w:rPr>
                <w:sz w:val="24"/>
                <w:szCs w:val="24"/>
              </w:rPr>
              <w:t>Protecting patient information is mandated by GDPR and NHS policies as a legal and ethical requirement.</w:t>
            </w:r>
          </w:p>
        </w:tc>
        <w:tc>
          <w:tcPr>
            <w:tcW w:w="3827" w:type="dxa"/>
          </w:tcPr>
          <w:p w14:paraId="29803C4B" w14:textId="7969DDDC" w:rsidR="00C65431" w:rsidRPr="00295A5C" w:rsidRDefault="00FC4887">
            <w:pPr>
              <w:suppressAutoHyphens w:val="0"/>
              <w:rPr>
                <w:color w:val="EE0000"/>
                <w:sz w:val="24"/>
                <w:szCs w:val="24"/>
              </w:rPr>
            </w:pPr>
            <w:r w:rsidRPr="00FC4887">
              <w:rPr>
                <w:sz w:val="24"/>
                <w:szCs w:val="24"/>
              </w:rPr>
              <w:t>Complete confidentiality and data protection training, adhere to workplace policies, and ensure that patient information is shared solely with authorized staff.</w:t>
            </w:r>
          </w:p>
        </w:tc>
      </w:tr>
      <w:tr w:rsidR="00C65431" w14:paraId="45B3EA25" w14:textId="77777777" w:rsidTr="00C65431">
        <w:tc>
          <w:tcPr>
            <w:tcW w:w="2977" w:type="dxa"/>
          </w:tcPr>
          <w:p w14:paraId="7BBD5719" w14:textId="5320E63C" w:rsidR="00C65431" w:rsidRDefault="00C65431">
            <w:pPr>
              <w:suppressAutoHyphens w:val="0"/>
              <w:rPr>
                <w:b/>
                <w:bCs/>
                <w:sz w:val="24"/>
                <w:szCs w:val="24"/>
              </w:rPr>
            </w:pPr>
            <w:r>
              <w:rPr>
                <w:b/>
                <w:bCs/>
                <w:sz w:val="24"/>
                <w:szCs w:val="24"/>
              </w:rPr>
              <w:t xml:space="preserve">Time management </w:t>
            </w:r>
          </w:p>
          <w:p w14:paraId="619145C3" w14:textId="223803B2" w:rsidR="00C65431" w:rsidRDefault="00C65431">
            <w:pPr>
              <w:suppressAutoHyphens w:val="0"/>
              <w:rPr>
                <w:b/>
                <w:bCs/>
                <w:sz w:val="24"/>
                <w:szCs w:val="24"/>
              </w:rPr>
            </w:pPr>
          </w:p>
        </w:tc>
        <w:tc>
          <w:tcPr>
            <w:tcW w:w="3544" w:type="dxa"/>
          </w:tcPr>
          <w:p w14:paraId="1D2E2242" w14:textId="56686AB7" w:rsidR="00C65431" w:rsidRPr="00FC4887" w:rsidRDefault="00FC4887" w:rsidP="00FC4887">
            <w:pPr>
              <w:suppressAutoHyphens w:val="0"/>
              <w:rPr>
                <w:color w:val="EE0000"/>
                <w:sz w:val="24"/>
                <w:szCs w:val="24"/>
              </w:rPr>
            </w:pPr>
            <w:r w:rsidRPr="00FC4887">
              <w:rPr>
                <w:sz w:val="24"/>
                <w:szCs w:val="24"/>
              </w:rPr>
              <w:t>The role involves managing appointments, prioritizing tasks, and operating efficiently in a busy healthcare environment.</w:t>
            </w:r>
          </w:p>
        </w:tc>
        <w:tc>
          <w:tcPr>
            <w:tcW w:w="3827" w:type="dxa"/>
          </w:tcPr>
          <w:p w14:paraId="0DE4FE58" w14:textId="06E12F88" w:rsidR="00C65431" w:rsidRPr="00295A5C" w:rsidRDefault="00FC4887">
            <w:pPr>
              <w:suppressAutoHyphens w:val="0"/>
              <w:rPr>
                <w:color w:val="EE0000"/>
                <w:sz w:val="24"/>
                <w:szCs w:val="24"/>
              </w:rPr>
            </w:pPr>
            <w:r w:rsidRPr="00FC4887">
              <w:rPr>
                <w:sz w:val="24"/>
                <w:szCs w:val="24"/>
              </w:rPr>
              <w:t>Effective efficiency improvement can be achieved by accurately utilizing appointment systems, creating daily task lists, prioritizing urgent tasks, and reflecting on workload management.</w:t>
            </w:r>
          </w:p>
        </w:tc>
      </w:tr>
      <w:tr w:rsidR="00C65431" w14:paraId="7328020C" w14:textId="77777777" w:rsidTr="00C65431">
        <w:tc>
          <w:tcPr>
            <w:tcW w:w="2977" w:type="dxa"/>
          </w:tcPr>
          <w:p w14:paraId="37B34274" w14:textId="77777777" w:rsidR="00C65431" w:rsidRDefault="00C65431">
            <w:pPr>
              <w:suppressAutoHyphens w:val="0"/>
              <w:rPr>
                <w:b/>
                <w:bCs/>
                <w:sz w:val="24"/>
                <w:szCs w:val="24"/>
              </w:rPr>
            </w:pPr>
            <w:r>
              <w:rPr>
                <w:b/>
                <w:bCs/>
                <w:sz w:val="24"/>
                <w:szCs w:val="24"/>
              </w:rPr>
              <w:t xml:space="preserve">Medical </w:t>
            </w:r>
          </w:p>
          <w:p w14:paraId="79A9C454" w14:textId="01871EBF" w:rsidR="00C65431" w:rsidRDefault="00C65431">
            <w:pPr>
              <w:suppressAutoHyphens w:val="0"/>
              <w:rPr>
                <w:b/>
                <w:bCs/>
                <w:sz w:val="24"/>
                <w:szCs w:val="24"/>
              </w:rPr>
            </w:pPr>
            <w:r>
              <w:rPr>
                <w:b/>
                <w:bCs/>
                <w:sz w:val="24"/>
                <w:szCs w:val="24"/>
              </w:rPr>
              <w:t>terminology</w:t>
            </w:r>
          </w:p>
        </w:tc>
        <w:tc>
          <w:tcPr>
            <w:tcW w:w="3544" w:type="dxa"/>
          </w:tcPr>
          <w:p w14:paraId="00DDBD3C" w14:textId="25C1161B" w:rsidR="00C65431" w:rsidRPr="00FC4887" w:rsidRDefault="00FC4887" w:rsidP="00FC4887">
            <w:pPr>
              <w:suppressAutoHyphens w:val="0"/>
              <w:rPr>
                <w:color w:val="EE0000"/>
                <w:sz w:val="24"/>
                <w:szCs w:val="24"/>
              </w:rPr>
            </w:pPr>
            <w:r w:rsidRPr="00FC4887">
              <w:rPr>
                <w:sz w:val="24"/>
                <w:szCs w:val="24"/>
              </w:rPr>
              <w:t>Medical terminology refers to the skill of understanding and effectively using common medical terms, abbreviations, and procedures, enabling accurate communication with healthcare professionals and safe recording of patient information.</w:t>
            </w:r>
          </w:p>
        </w:tc>
        <w:tc>
          <w:tcPr>
            <w:tcW w:w="3827" w:type="dxa"/>
          </w:tcPr>
          <w:p w14:paraId="55B15DDE" w14:textId="2FA13ACA" w:rsidR="00C65431" w:rsidRPr="00295A5C" w:rsidRDefault="00A83D2E">
            <w:pPr>
              <w:suppressAutoHyphens w:val="0"/>
              <w:rPr>
                <w:color w:val="EE0000"/>
                <w:sz w:val="24"/>
                <w:szCs w:val="24"/>
              </w:rPr>
            </w:pPr>
            <w:r w:rsidRPr="00A83D2E">
              <w:rPr>
                <w:sz w:val="24"/>
                <w:szCs w:val="24"/>
              </w:rPr>
              <w:t>I will undergo medical terminology training, learn common NHS terms and abbreviations, stay updated with new terminology, seek clarification when needed, and practice accurate usage in appointment booking and record keeping.</w:t>
            </w:r>
          </w:p>
        </w:tc>
      </w:tr>
    </w:tbl>
    <w:p w14:paraId="04CDD671" w14:textId="59F507CC" w:rsidR="00F2139A" w:rsidRDefault="00F2139A" w:rsidP="0074073F">
      <w:pPr>
        <w:tabs>
          <w:tab w:val="left" w:pos="7596"/>
        </w:tabs>
        <w:suppressAutoHyphens w:val="0"/>
        <w:rPr>
          <w:b/>
          <w:bCs/>
          <w:sz w:val="24"/>
          <w:szCs w:val="24"/>
        </w:rPr>
      </w:pPr>
    </w:p>
    <w:p w14:paraId="4A26E1D8" w14:textId="77777777" w:rsidR="00067F1A" w:rsidRDefault="00067F1A">
      <w:pPr>
        <w:suppressAutoHyphens w:val="0"/>
        <w:rPr>
          <w:b/>
          <w:bCs/>
          <w:sz w:val="24"/>
          <w:szCs w:val="24"/>
        </w:rPr>
      </w:pPr>
    </w:p>
    <w:p w14:paraId="5C7C8C77" w14:textId="77777777" w:rsidR="002F4A17" w:rsidRDefault="002F4A17">
      <w:pPr>
        <w:suppressAutoHyphens w:val="0"/>
        <w:rPr>
          <w:b/>
          <w:bCs/>
          <w:sz w:val="24"/>
          <w:szCs w:val="24"/>
        </w:rPr>
      </w:pPr>
    </w:p>
    <w:p w14:paraId="0B37C1FA" w14:textId="77777777" w:rsidR="002F4A17" w:rsidRDefault="002F4A17">
      <w:pPr>
        <w:suppressAutoHyphens w:val="0"/>
        <w:rPr>
          <w:b/>
          <w:bCs/>
          <w:sz w:val="24"/>
          <w:szCs w:val="24"/>
        </w:rPr>
      </w:pPr>
    </w:p>
    <w:p w14:paraId="3E0A4464" w14:textId="77777777" w:rsidR="00AD2690" w:rsidRPr="00AD2690" w:rsidRDefault="00AD2690" w:rsidP="00ED0270">
      <w:pPr>
        <w:pStyle w:val="Heading1"/>
      </w:pPr>
      <w:bookmarkStart w:id="4" w:name="_Toc216751401"/>
      <w:r w:rsidRPr="00AD2690">
        <w:t>3. Skills Gaps Identified</w:t>
      </w:r>
      <w:bookmarkEnd w:id="4"/>
    </w:p>
    <w:p w14:paraId="2AEE73FD" w14:textId="77777777" w:rsidR="00AD2690" w:rsidRPr="00AD2690" w:rsidRDefault="00AD2690" w:rsidP="00AD2690">
      <w:pPr>
        <w:suppressAutoHyphens w:val="0"/>
        <w:rPr>
          <w:b/>
          <w:bCs/>
          <w:color w:val="EE0000"/>
          <w:sz w:val="24"/>
          <w:szCs w:val="24"/>
        </w:rPr>
      </w:pPr>
    </w:p>
    <w:p w14:paraId="18E48B93" w14:textId="77777777" w:rsidR="00AD2690" w:rsidRDefault="00AD2690" w:rsidP="00AD2690">
      <w:pPr>
        <w:suppressAutoHyphens w:val="0"/>
        <w:rPr>
          <w:b/>
          <w:bCs/>
          <w:sz w:val="24"/>
          <w:szCs w:val="24"/>
        </w:rPr>
      </w:pPr>
      <w:r w:rsidRPr="00D85801">
        <w:rPr>
          <w:b/>
          <w:bCs/>
          <w:sz w:val="24"/>
          <w:szCs w:val="24"/>
        </w:rPr>
        <w:t>The skills I have identified as needing improvement are:</w:t>
      </w:r>
    </w:p>
    <w:p w14:paraId="1008FDAA" w14:textId="77777777" w:rsidR="00D85801" w:rsidRPr="00D85801" w:rsidRDefault="00D85801" w:rsidP="00AD2690">
      <w:pPr>
        <w:suppressAutoHyphens w:val="0"/>
        <w:rPr>
          <w:b/>
          <w:bCs/>
          <w:sz w:val="24"/>
          <w:szCs w:val="24"/>
        </w:rPr>
      </w:pPr>
    </w:p>
    <w:p w14:paraId="3B5CEE0E" w14:textId="119F71C8" w:rsidR="0074073F" w:rsidRPr="00BE1258" w:rsidRDefault="00BE1258" w:rsidP="00AD2690">
      <w:r w:rsidRPr="00BE1258">
        <w:t>To improve professional skills, the focus will be on three areas: expanding medical terminology for better communication with healthcare professionals, enhancing basic first aid awareness for managing incidents, and fostering accuracy and attention to detail to minimize errors in scheduling and patient handling, which is essential for patient safety.</w:t>
      </w:r>
    </w:p>
    <w:p w14:paraId="0CC8F1CF" w14:textId="77777777" w:rsidR="0074073F" w:rsidRDefault="0074073F" w:rsidP="00AD2690">
      <w:pPr>
        <w:rPr>
          <w:b/>
          <w:bCs/>
          <w:color w:val="EE0000"/>
        </w:rPr>
      </w:pPr>
    </w:p>
    <w:p w14:paraId="3164D96A" w14:textId="0F747B50" w:rsidR="00AD2690" w:rsidRPr="00ED0270" w:rsidRDefault="00AD2690" w:rsidP="00ED0270">
      <w:pPr>
        <w:pStyle w:val="Heading2"/>
        <w:rPr>
          <w:b/>
          <w:bCs/>
        </w:rPr>
      </w:pPr>
      <w:bookmarkStart w:id="5" w:name="_Toc216751402"/>
      <w:r w:rsidRPr="00ED0270">
        <w:rPr>
          <w:b/>
          <w:bCs/>
        </w:rPr>
        <w:lastRenderedPageBreak/>
        <w:t>4. Personal development plan (</w:t>
      </w:r>
      <w:proofErr w:type="spellStart"/>
      <w:r w:rsidRPr="00ED0270">
        <w:rPr>
          <w:b/>
          <w:bCs/>
        </w:rPr>
        <w:t>pdp</w:t>
      </w:r>
      <w:proofErr w:type="spellEnd"/>
      <w:r w:rsidRPr="00ED0270">
        <w:rPr>
          <w:b/>
          <w:bCs/>
        </w:rPr>
        <w:t>)</w:t>
      </w:r>
      <w:bookmarkEnd w:id="5"/>
      <w:r w:rsidRPr="00ED0270">
        <w:rPr>
          <w:b/>
          <w:bCs/>
        </w:rPr>
        <w:t xml:space="preserve"> </w:t>
      </w:r>
    </w:p>
    <w:tbl>
      <w:tblPr>
        <w:tblStyle w:val="TableGrid"/>
        <w:tblW w:w="10206" w:type="dxa"/>
        <w:tblInd w:w="-572" w:type="dxa"/>
        <w:tblLayout w:type="fixed"/>
        <w:tblLook w:val="04A0" w:firstRow="1" w:lastRow="0" w:firstColumn="1" w:lastColumn="0" w:noHBand="0" w:noVBand="1"/>
      </w:tblPr>
      <w:tblGrid>
        <w:gridCol w:w="2127"/>
        <w:gridCol w:w="2305"/>
        <w:gridCol w:w="2172"/>
        <w:gridCol w:w="1193"/>
        <w:gridCol w:w="2409"/>
      </w:tblGrid>
      <w:tr w:rsidR="003740E3" w14:paraId="51E90416" w14:textId="77777777" w:rsidTr="009E4D5D">
        <w:tc>
          <w:tcPr>
            <w:tcW w:w="2127" w:type="dxa"/>
          </w:tcPr>
          <w:p w14:paraId="2866A2C0" w14:textId="0F64C328" w:rsidR="003740E3" w:rsidRPr="00356E01" w:rsidRDefault="003740E3" w:rsidP="00AD2690">
            <w:pPr>
              <w:rPr>
                <w:b/>
                <w:bCs/>
                <w:color w:val="000000" w:themeColor="text1"/>
              </w:rPr>
            </w:pPr>
            <w:r w:rsidRPr="00356E01">
              <w:rPr>
                <w:b/>
                <w:bCs/>
                <w:color w:val="000000" w:themeColor="text1"/>
              </w:rPr>
              <w:t>Skill Gap</w:t>
            </w:r>
          </w:p>
        </w:tc>
        <w:tc>
          <w:tcPr>
            <w:tcW w:w="2305" w:type="dxa"/>
          </w:tcPr>
          <w:p w14:paraId="047E7925" w14:textId="3A4B944C" w:rsidR="003740E3" w:rsidRPr="00356E01" w:rsidRDefault="003740E3" w:rsidP="00AD2690">
            <w:pPr>
              <w:rPr>
                <w:b/>
                <w:bCs/>
                <w:color w:val="000000" w:themeColor="text1"/>
              </w:rPr>
            </w:pPr>
            <w:r w:rsidRPr="00356E01">
              <w:rPr>
                <w:b/>
                <w:bCs/>
                <w:color w:val="000000" w:themeColor="text1"/>
              </w:rPr>
              <w:t xml:space="preserve">Development objective </w:t>
            </w:r>
          </w:p>
        </w:tc>
        <w:tc>
          <w:tcPr>
            <w:tcW w:w="2172" w:type="dxa"/>
          </w:tcPr>
          <w:p w14:paraId="3258F6ED" w14:textId="561777AF" w:rsidR="003740E3" w:rsidRPr="00356E01" w:rsidRDefault="003740E3" w:rsidP="00AD2690">
            <w:pPr>
              <w:rPr>
                <w:b/>
                <w:bCs/>
                <w:color w:val="000000" w:themeColor="text1"/>
              </w:rPr>
            </w:pPr>
            <w:r w:rsidRPr="00356E01">
              <w:rPr>
                <w:b/>
                <w:bCs/>
                <w:color w:val="000000" w:themeColor="text1"/>
              </w:rPr>
              <w:t>Actions to take</w:t>
            </w:r>
          </w:p>
        </w:tc>
        <w:tc>
          <w:tcPr>
            <w:tcW w:w="1193" w:type="dxa"/>
          </w:tcPr>
          <w:p w14:paraId="4241B733" w14:textId="6089E27B" w:rsidR="003740E3" w:rsidRPr="00356E01" w:rsidRDefault="003740E3" w:rsidP="00AD2690">
            <w:pPr>
              <w:rPr>
                <w:b/>
                <w:bCs/>
                <w:color w:val="000000" w:themeColor="text1"/>
              </w:rPr>
            </w:pPr>
            <w:r w:rsidRPr="00356E01">
              <w:rPr>
                <w:b/>
                <w:bCs/>
                <w:color w:val="000000" w:themeColor="text1"/>
              </w:rPr>
              <w:t>timeframe</w:t>
            </w:r>
          </w:p>
        </w:tc>
        <w:tc>
          <w:tcPr>
            <w:tcW w:w="2409" w:type="dxa"/>
          </w:tcPr>
          <w:p w14:paraId="02FA284F" w14:textId="48246CC5" w:rsidR="003740E3" w:rsidRPr="00356E01" w:rsidRDefault="003740E3" w:rsidP="00AD2690">
            <w:pPr>
              <w:rPr>
                <w:b/>
                <w:bCs/>
                <w:color w:val="000000" w:themeColor="text1"/>
              </w:rPr>
            </w:pPr>
            <w:r w:rsidRPr="00356E01">
              <w:rPr>
                <w:b/>
                <w:bCs/>
                <w:color w:val="000000" w:themeColor="text1"/>
              </w:rPr>
              <w:t>Success criteria</w:t>
            </w:r>
          </w:p>
        </w:tc>
      </w:tr>
      <w:tr w:rsidR="0093420A" w:rsidRPr="0093420A" w14:paraId="3A5F1380" w14:textId="77777777" w:rsidTr="009E4D5D">
        <w:tc>
          <w:tcPr>
            <w:tcW w:w="2127" w:type="dxa"/>
          </w:tcPr>
          <w:p w14:paraId="734EB255" w14:textId="29C5A0E7" w:rsidR="003740E3" w:rsidRPr="0093420A" w:rsidRDefault="00356E01" w:rsidP="00AD2690">
            <w:pPr>
              <w:rPr>
                <w:b/>
                <w:bCs/>
              </w:rPr>
            </w:pPr>
            <w:r w:rsidRPr="0093420A">
              <w:rPr>
                <w:b/>
                <w:bCs/>
              </w:rPr>
              <w:t xml:space="preserve">Medical terminology </w:t>
            </w:r>
          </w:p>
        </w:tc>
        <w:tc>
          <w:tcPr>
            <w:tcW w:w="2305" w:type="dxa"/>
          </w:tcPr>
          <w:p w14:paraId="2D1C5EC4" w14:textId="745F67E2" w:rsidR="00A352D7" w:rsidRPr="0093420A" w:rsidRDefault="0042001A" w:rsidP="00AD2690">
            <w:r w:rsidRPr="0093420A">
              <w:t>Improving the understanding and correct usage of common medical terms and abbreviations is essential in healthcare settings.</w:t>
            </w:r>
          </w:p>
        </w:tc>
        <w:tc>
          <w:tcPr>
            <w:tcW w:w="2172" w:type="dxa"/>
          </w:tcPr>
          <w:p w14:paraId="674D0BC6" w14:textId="5C49B102" w:rsidR="003740E3" w:rsidRPr="0093420A" w:rsidRDefault="0042001A" w:rsidP="00AD2690">
            <w:r w:rsidRPr="0093420A">
              <w:t>Complete medical terminology training, regularly review NHS-approved terms, and seek clarification when needed.</w:t>
            </w:r>
          </w:p>
        </w:tc>
        <w:tc>
          <w:tcPr>
            <w:tcW w:w="1193" w:type="dxa"/>
          </w:tcPr>
          <w:p w14:paraId="0D9B6C58" w14:textId="462F0C0D" w:rsidR="003740E3" w:rsidRPr="0093420A" w:rsidRDefault="00A352D7" w:rsidP="00AD2690">
            <w:pPr>
              <w:rPr>
                <w:b/>
                <w:bCs/>
              </w:rPr>
            </w:pPr>
            <w:r w:rsidRPr="0093420A">
              <w:rPr>
                <w:b/>
                <w:bCs/>
              </w:rPr>
              <w:t>1-3 months</w:t>
            </w:r>
          </w:p>
        </w:tc>
        <w:tc>
          <w:tcPr>
            <w:tcW w:w="2409" w:type="dxa"/>
          </w:tcPr>
          <w:p w14:paraId="346C50A8" w14:textId="0B0B91BC" w:rsidR="003740E3" w:rsidRPr="0093420A" w:rsidRDefault="0042001A" w:rsidP="00AD2690">
            <w:r w:rsidRPr="0093420A">
              <w:t>Able to accurately understand and use medical terminology while managing appointments and records independently.</w:t>
            </w:r>
          </w:p>
        </w:tc>
      </w:tr>
      <w:tr w:rsidR="0093420A" w:rsidRPr="0093420A" w14:paraId="1343D828" w14:textId="77777777" w:rsidTr="009E4D5D">
        <w:tc>
          <w:tcPr>
            <w:tcW w:w="2127" w:type="dxa"/>
          </w:tcPr>
          <w:p w14:paraId="6C7BE080" w14:textId="53CDF924" w:rsidR="003740E3" w:rsidRPr="0093420A" w:rsidRDefault="00356E01" w:rsidP="00AD2690">
            <w:pPr>
              <w:rPr>
                <w:b/>
                <w:bCs/>
              </w:rPr>
            </w:pPr>
            <w:r w:rsidRPr="0093420A">
              <w:rPr>
                <w:b/>
                <w:bCs/>
              </w:rPr>
              <w:t>Clinical booking systems</w:t>
            </w:r>
          </w:p>
        </w:tc>
        <w:tc>
          <w:tcPr>
            <w:tcW w:w="2305" w:type="dxa"/>
          </w:tcPr>
          <w:p w14:paraId="676087E2" w14:textId="176A4649" w:rsidR="00A352D7" w:rsidRPr="0093420A" w:rsidRDefault="0042001A" w:rsidP="00AD2690">
            <w:r w:rsidRPr="0093420A">
              <w:t>Developing confidence and accuracy in the use of electronic appointment and patient record systems is essential.</w:t>
            </w:r>
          </w:p>
        </w:tc>
        <w:tc>
          <w:tcPr>
            <w:tcW w:w="2172" w:type="dxa"/>
          </w:tcPr>
          <w:p w14:paraId="7E05280F" w14:textId="733ECE4C" w:rsidR="003740E3" w:rsidRPr="0093420A" w:rsidRDefault="0042001A" w:rsidP="00AD2690">
            <w:r w:rsidRPr="0093420A">
              <w:t>System training involves shadowing experienced staff and practicing booking systems under supervision.</w:t>
            </w:r>
          </w:p>
        </w:tc>
        <w:tc>
          <w:tcPr>
            <w:tcW w:w="1193" w:type="dxa"/>
          </w:tcPr>
          <w:p w14:paraId="72E79215" w14:textId="77777777" w:rsidR="00A352D7" w:rsidRPr="0093420A" w:rsidRDefault="00A352D7" w:rsidP="00AD2690">
            <w:pPr>
              <w:rPr>
                <w:b/>
                <w:bCs/>
              </w:rPr>
            </w:pPr>
            <w:r w:rsidRPr="0093420A">
              <w:rPr>
                <w:b/>
                <w:bCs/>
              </w:rPr>
              <w:t>1-2</w:t>
            </w:r>
          </w:p>
          <w:p w14:paraId="4C4EB1D8" w14:textId="7F7CD440" w:rsidR="003740E3" w:rsidRPr="0093420A" w:rsidRDefault="00A352D7" w:rsidP="00AD2690">
            <w:pPr>
              <w:rPr>
                <w:b/>
                <w:bCs/>
              </w:rPr>
            </w:pPr>
            <w:r w:rsidRPr="0093420A">
              <w:rPr>
                <w:b/>
                <w:bCs/>
              </w:rPr>
              <w:t>month</w:t>
            </w:r>
          </w:p>
        </w:tc>
        <w:tc>
          <w:tcPr>
            <w:tcW w:w="2409" w:type="dxa"/>
          </w:tcPr>
          <w:p w14:paraId="7D49CCD4" w14:textId="09F62FA9" w:rsidR="003740E3" w:rsidRPr="0093420A" w:rsidRDefault="0042001A" w:rsidP="00AD2690">
            <w:r w:rsidRPr="0093420A">
              <w:t xml:space="preserve">Appointments can be booked, amended, and </w:t>
            </w:r>
            <w:r w:rsidRPr="0093420A">
              <w:t>cancelled</w:t>
            </w:r>
            <w:r w:rsidRPr="0093420A">
              <w:t xml:space="preserve"> accurately with few errors.</w:t>
            </w:r>
          </w:p>
        </w:tc>
      </w:tr>
      <w:tr w:rsidR="0093420A" w:rsidRPr="0093420A" w14:paraId="11EF8A2D" w14:textId="77777777" w:rsidTr="009E4D5D">
        <w:tc>
          <w:tcPr>
            <w:tcW w:w="2127" w:type="dxa"/>
          </w:tcPr>
          <w:p w14:paraId="2CC822D1" w14:textId="43810F54" w:rsidR="003740E3" w:rsidRPr="0093420A" w:rsidRDefault="00356E01" w:rsidP="00AD2690">
            <w:pPr>
              <w:rPr>
                <w:b/>
                <w:bCs/>
              </w:rPr>
            </w:pPr>
            <w:r w:rsidRPr="0093420A">
              <w:rPr>
                <w:b/>
                <w:bCs/>
              </w:rPr>
              <w:t>Handling difficult patients</w:t>
            </w:r>
          </w:p>
        </w:tc>
        <w:tc>
          <w:tcPr>
            <w:tcW w:w="2305" w:type="dxa"/>
          </w:tcPr>
          <w:p w14:paraId="5A3BFF8C" w14:textId="2F1AF4F0" w:rsidR="00A352D7" w:rsidRPr="0093420A" w:rsidRDefault="0042001A" w:rsidP="00AD2690">
            <w:r w:rsidRPr="0093420A">
              <w:t>Improving the ability to manage distressed, anxious, or angry patients involves enhancing calmness and professionalism in interactions.</w:t>
            </w:r>
          </w:p>
          <w:p w14:paraId="14EC6CD1" w14:textId="77777777" w:rsidR="00A352D7" w:rsidRPr="0093420A" w:rsidRDefault="00A352D7" w:rsidP="00AD2690">
            <w:pPr>
              <w:rPr>
                <w:b/>
                <w:bCs/>
              </w:rPr>
            </w:pPr>
          </w:p>
        </w:tc>
        <w:tc>
          <w:tcPr>
            <w:tcW w:w="2172" w:type="dxa"/>
          </w:tcPr>
          <w:p w14:paraId="4A4AF2AD" w14:textId="68490B93" w:rsidR="003740E3" w:rsidRPr="0093420A" w:rsidRDefault="0042001A" w:rsidP="00AD2690">
            <w:r w:rsidRPr="0093420A">
              <w:t>Engage in conflict management training, learn from experienced colleagues, and implement de-escalation techniques.</w:t>
            </w:r>
          </w:p>
        </w:tc>
        <w:tc>
          <w:tcPr>
            <w:tcW w:w="1193" w:type="dxa"/>
          </w:tcPr>
          <w:p w14:paraId="499E3172" w14:textId="77777777" w:rsidR="00A352D7" w:rsidRPr="0093420A" w:rsidRDefault="00A352D7" w:rsidP="00AD2690">
            <w:pPr>
              <w:rPr>
                <w:b/>
                <w:bCs/>
              </w:rPr>
            </w:pPr>
            <w:r w:rsidRPr="0093420A">
              <w:rPr>
                <w:b/>
                <w:bCs/>
              </w:rPr>
              <w:t>2-3</w:t>
            </w:r>
          </w:p>
          <w:p w14:paraId="44CA1CA9" w14:textId="72A1F0C2" w:rsidR="003740E3" w:rsidRPr="0093420A" w:rsidRDefault="00A352D7" w:rsidP="00AD2690">
            <w:pPr>
              <w:rPr>
                <w:b/>
                <w:bCs/>
              </w:rPr>
            </w:pPr>
            <w:r w:rsidRPr="0093420A">
              <w:rPr>
                <w:b/>
                <w:bCs/>
              </w:rPr>
              <w:t>months</w:t>
            </w:r>
          </w:p>
        </w:tc>
        <w:tc>
          <w:tcPr>
            <w:tcW w:w="2409" w:type="dxa"/>
          </w:tcPr>
          <w:p w14:paraId="4D174CF1" w14:textId="0764A7C7" w:rsidR="003740E3" w:rsidRPr="0093420A" w:rsidRDefault="0042001A" w:rsidP="00AD2690">
            <w:r w:rsidRPr="0093420A">
              <w:t>Capable of managing difficult interactions with composure, professionalism, and adherence to escalation protocols.</w:t>
            </w:r>
          </w:p>
        </w:tc>
      </w:tr>
      <w:tr w:rsidR="0093420A" w:rsidRPr="0093420A" w14:paraId="787164F3" w14:textId="77777777" w:rsidTr="009E4D5D">
        <w:tc>
          <w:tcPr>
            <w:tcW w:w="2127" w:type="dxa"/>
          </w:tcPr>
          <w:p w14:paraId="2D94A4E9" w14:textId="71791E9F" w:rsidR="003740E3" w:rsidRPr="0093420A" w:rsidRDefault="00356E01" w:rsidP="00AD2690">
            <w:pPr>
              <w:rPr>
                <w:b/>
                <w:bCs/>
              </w:rPr>
            </w:pPr>
            <w:r w:rsidRPr="0093420A">
              <w:rPr>
                <w:b/>
                <w:bCs/>
              </w:rPr>
              <w:t>Telephone skills</w:t>
            </w:r>
          </w:p>
        </w:tc>
        <w:tc>
          <w:tcPr>
            <w:tcW w:w="2305" w:type="dxa"/>
          </w:tcPr>
          <w:p w14:paraId="3A8739D7" w14:textId="0FBD3B28" w:rsidR="00A352D7" w:rsidRPr="0093420A" w:rsidRDefault="0042001A" w:rsidP="0042001A">
            <w:r w:rsidRPr="0093420A">
              <w:t>Improving confidence, clarity, and professionalism in phone communication with patients is essential for effective healthcare interactions.</w:t>
            </w:r>
          </w:p>
        </w:tc>
        <w:tc>
          <w:tcPr>
            <w:tcW w:w="2172" w:type="dxa"/>
          </w:tcPr>
          <w:p w14:paraId="70400BD3" w14:textId="25FC9A55" w:rsidR="003740E3" w:rsidRPr="0093420A" w:rsidRDefault="0042001A" w:rsidP="00AD2690">
            <w:r w:rsidRPr="0093420A">
              <w:t>To improve telephone etiquette, it is essential to practice, listen to experienced staff calls, and seek feedback from supervisors.</w:t>
            </w:r>
          </w:p>
        </w:tc>
        <w:tc>
          <w:tcPr>
            <w:tcW w:w="1193" w:type="dxa"/>
          </w:tcPr>
          <w:p w14:paraId="6DE7D9F8" w14:textId="77777777" w:rsidR="00A352D7" w:rsidRPr="0093420A" w:rsidRDefault="00A352D7" w:rsidP="00AD2690">
            <w:pPr>
              <w:rPr>
                <w:b/>
                <w:bCs/>
              </w:rPr>
            </w:pPr>
            <w:r w:rsidRPr="0093420A">
              <w:rPr>
                <w:b/>
                <w:bCs/>
              </w:rPr>
              <w:t>1-2</w:t>
            </w:r>
          </w:p>
          <w:p w14:paraId="40CD3229" w14:textId="51A97B31" w:rsidR="003740E3" w:rsidRPr="0093420A" w:rsidRDefault="00A352D7" w:rsidP="00AD2690">
            <w:pPr>
              <w:rPr>
                <w:b/>
                <w:bCs/>
              </w:rPr>
            </w:pPr>
            <w:r w:rsidRPr="0093420A">
              <w:rPr>
                <w:b/>
                <w:bCs/>
              </w:rPr>
              <w:t>month</w:t>
            </w:r>
          </w:p>
        </w:tc>
        <w:tc>
          <w:tcPr>
            <w:tcW w:w="2409" w:type="dxa"/>
          </w:tcPr>
          <w:p w14:paraId="70C2B39C" w14:textId="26877FFD" w:rsidR="003740E3" w:rsidRPr="0093420A" w:rsidRDefault="0042001A" w:rsidP="00AD2690">
            <w:r w:rsidRPr="0093420A">
              <w:t>Able to handle calls confidently, accurately gather information, and communicate clearly with patients.</w:t>
            </w:r>
          </w:p>
        </w:tc>
      </w:tr>
      <w:tr w:rsidR="0093420A" w:rsidRPr="0093420A" w14:paraId="6D7AD712" w14:textId="77777777" w:rsidTr="009E4D5D">
        <w:tc>
          <w:tcPr>
            <w:tcW w:w="2127" w:type="dxa"/>
          </w:tcPr>
          <w:p w14:paraId="313AB317" w14:textId="7F086F30" w:rsidR="003740E3" w:rsidRPr="0093420A" w:rsidRDefault="00356E01" w:rsidP="00AD2690">
            <w:pPr>
              <w:rPr>
                <w:b/>
                <w:bCs/>
              </w:rPr>
            </w:pPr>
            <w:r w:rsidRPr="0093420A">
              <w:rPr>
                <w:b/>
                <w:bCs/>
              </w:rPr>
              <w:t xml:space="preserve">Multitasking skills </w:t>
            </w:r>
          </w:p>
        </w:tc>
        <w:tc>
          <w:tcPr>
            <w:tcW w:w="2305" w:type="dxa"/>
          </w:tcPr>
          <w:p w14:paraId="33F55A17" w14:textId="48009949" w:rsidR="00A352D7" w:rsidRPr="0093420A" w:rsidRDefault="0042001A" w:rsidP="0042001A">
            <w:r w:rsidRPr="0093420A">
              <w:t>Enhance skills to efficiently handle numerous tasks in a fast-paced reception setting.</w:t>
            </w:r>
          </w:p>
        </w:tc>
        <w:tc>
          <w:tcPr>
            <w:tcW w:w="2172" w:type="dxa"/>
          </w:tcPr>
          <w:p w14:paraId="36396F2B" w14:textId="611BFA42" w:rsidR="003740E3" w:rsidRPr="0093420A" w:rsidRDefault="0042001A" w:rsidP="00AD2690">
            <w:r w:rsidRPr="0093420A">
              <w:t>Implement task lists, prioritization techniques, and time management strategies effectively during peak times.</w:t>
            </w:r>
          </w:p>
        </w:tc>
        <w:tc>
          <w:tcPr>
            <w:tcW w:w="1193" w:type="dxa"/>
          </w:tcPr>
          <w:p w14:paraId="6FE364CD" w14:textId="4263CB6B" w:rsidR="003740E3" w:rsidRPr="0093420A" w:rsidRDefault="00A352D7" w:rsidP="00AD2690">
            <w:pPr>
              <w:rPr>
                <w:b/>
                <w:bCs/>
              </w:rPr>
            </w:pPr>
            <w:r w:rsidRPr="0093420A">
              <w:rPr>
                <w:b/>
                <w:bCs/>
              </w:rPr>
              <w:t>1-3 months</w:t>
            </w:r>
          </w:p>
        </w:tc>
        <w:tc>
          <w:tcPr>
            <w:tcW w:w="2409" w:type="dxa"/>
          </w:tcPr>
          <w:p w14:paraId="668DEAF0" w14:textId="7AB9BB30" w:rsidR="003740E3" w:rsidRPr="0093420A" w:rsidRDefault="0042001A" w:rsidP="00AD2690">
            <w:r w:rsidRPr="0093420A">
              <w:t>Able to manage calls, appointments, and face-to-face patients efficiently.</w:t>
            </w:r>
          </w:p>
        </w:tc>
      </w:tr>
      <w:tr w:rsidR="0093420A" w:rsidRPr="0093420A" w14:paraId="1457730C" w14:textId="77777777" w:rsidTr="009E4D5D">
        <w:tc>
          <w:tcPr>
            <w:tcW w:w="2127" w:type="dxa"/>
          </w:tcPr>
          <w:p w14:paraId="6C935038" w14:textId="0689BB1A" w:rsidR="003740E3" w:rsidRPr="0093420A" w:rsidRDefault="00356E01" w:rsidP="00AD2690">
            <w:pPr>
              <w:rPr>
                <w:b/>
                <w:bCs/>
              </w:rPr>
            </w:pPr>
            <w:r w:rsidRPr="0093420A">
              <w:rPr>
                <w:b/>
                <w:bCs/>
              </w:rPr>
              <w:t>Basic first aid awareness</w:t>
            </w:r>
          </w:p>
        </w:tc>
        <w:tc>
          <w:tcPr>
            <w:tcW w:w="2305" w:type="dxa"/>
          </w:tcPr>
          <w:p w14:paraId="6A7954D9" w14:textId="43EB5E1E" w:rsidR="00A352D7" w:rsidRPr="0093420A" w:rsidRDefault="0042001A" w:rsidP="00AD2690">
            <w:r w:rsidRPr="0093420A">
              <w:t>Basic knowledge of first aid procedures is essential in a healthcare setting.</w:t>
            </w:r>
          </w:p>
        </w:tc>
        <w:tc>
          <w:tcPr>
            <w:tcW w:w="2172" w:type="dxa"/>
          </w:tcPr>
          <w:p w14:paraId="1ABAF61E" w14:textId="65813B53" w:rsidR="003740E3" w:rsidRPr="0093420A" w:rsidRDefault="0042001A" w:rsidP="00AD2690">
            <w:r w:rsidRPr="0093420A">
              <w:t>To enhance safety, complete a basic first aid awareness course and review workplace emergency procedures.</w:t>
            </w:r>
          </w:p>
        </w:tc>
        <w:tc>
          <w:tcPr>
            <w:tcW w:w="1193" w:type="dxa"/>
          </w:tcPr>
          <w:p w14:paraId="4DD5B93F" w14:textId="07C1316C" w:rsidR="003740E3" w:rsidRPr="0093420A" w:rsidRDefault="00A352D7" w:rsidP="00AD2690">
            <w:pPr>
              <w:rPr>
                <w:b/>
                <w:bCs/>
              </w:rPr>
            </w:pPr>
            <w:r w:rsidRPr="0093420A">
              <w:rPr>
                <w:b/>
                <w:bCs/>
              </w:rPr>
              <w:t>1-2 months</w:t>
            </w:r>
          </w:p>
        </w:tc>
        <w:tc>
          <w:tcPr>
            <w:tcW w:w="2409" w:type="dxa"/>
          </w:tcPr>
          <w:p w14:paraId="4BB9073C" w14:textId="3755B7C5" w:rsidR="003740E3" w:rsidRPr="0093420A" w:rsidRDefault="0042001A" w:rsidP="00AD2690">
            <w:r w:rsidRPr="0093420A">
              <w:t>Competently responds to minor incidents and follows emergency protocols with confidence.</w:t>
            </w:r>
          </w:p>
        </w:tc>
      </w:tr>
    </w:tbl>
    <w:p w14:paraId="01AE37A1" w14:textId="77777777" w:rsidR="00AD2690" w:rsidRPr="0093420A" w:rsidRDefault="00AD2690" w:rsidP="00AD2690">
      <w:pPr>
        <w:rPr>
          <w:b/>
          <w:bCs/>
        </w:rPr>
      </w:pPr>
    </w:p>
    <w:p w14:paraId="7A4C35C5" w14:textId="77777777" w:rsidR="00AD2690" w:rsidRPr="0093420A" w:rsidRDefault="00AD2690" w:rsidP="00AD2690">
      <w:pPr>
        <w:pStyle w:val="ListParagraph"/>
        <w:rPr>
          <w:b/>
          <w:bCs/>
        </w:rPr>
      </w:pPr>
    </w:p>
    <w:p w14:paraId="76C7FCD4" w14:textId="7BACB16D" w:rsidR="00356E01" w:rsidRPr="0093420A" w:rsidRDefault="00356E01" w:rsidP="00ED0270">
      <w:pPr>
        <w:pStyle w:val="Heading1"/>
      </w:pPr>
      <w:bookmarkStart w:id="6" w:name="_Toc216751403"/>
      <w:r w:rsidRPr="0093420A">
        <w:lastRenderedPageBreak/>
        <w:t>5. Interview Questions and Responses</w:t>
      </w:r>
      <w:bookmarkEnd w:id="6"/>
    </w:p>
    <w:p w14:paraId="7930DEAF" w14:textId="77777777" w:rsidR="00067F1A" w:rsidRPr="0093420A" w:rsidRDefault="00067F1A" w:rsidP="00356E01">
      <w:pPr>
        <w:rPr>
          <w:b/>
          <w:bCs/>
        </w:rPr>
      </w:pPr>
    </w:p>
    <w:p w14:paraId="713B509E" w14:textId="59631908" w:rsidR="00356E01" w:rsidRPr="0093420A" w:rsidRDefault="00A74C92" w:rsidP="00356E01">
      <w:pPr>
        <w:rPr>
          <w:b/>
          <w:bCs/>
        </w:rPr>
      </w:pPr>
      <w:r w:rsidRPr="0093420A">
        <w:rPr>
          <w:b/>
          <w:bCs/>
        </w:rPr>
        <w:t>Question 1:</w:t>
      </w:r>
    </w:p>
    <w:p w14:paraId="46F53AAA" w14:textId="6D2B9051" w:rsidR="00356E01" w:rsidRPr="0093420A" w:rsidRDefault="00067F1A" w:rsidP="00356E01">
      <w:pPr>
        <w:pStyle w:val="ListParagraph"/>
        <w:numPr>
          <w:ilvl w:val="0"/>
          <w:numId w:val="15"/>
        </w:numPr>
        <w:rPr>
          <w:b/>
          <w:bCs/>
        </w:rPr>
      </w:pPr>
      <w:r w:rsidRPr="0093420A">
        <w:rPr>
          <w:rFonts w:ascii="Arial" w:hAnsi="Arial" w:cs="Arial"/>
          <w:b/>
          <w:bCs/>
        </w:rPr>
        <w:t xml:space="preserve">How would you handle a distressed or upset patient at </w:t>
      </w:r>
      <w:r w:rsidR="00A74C92" w:rsidRPr="0093420A">
        <w:rPr>
          <w:rFonts w:ascii="Arial" w:hAnsi="Arial" w:cs="Arial"/>
          <w:b/>
          <w:bCs/>
        </w:rPr>
        <w:t>reception?</w:t>
      </w:r>
    </w:p>
    <w:p w14:paraId="48D859D5" w14:textId="7CB3CBB8" w:rsidR="00356E01" w:rsidRPr="0093420A" w:rsidRDefault="00356E01" w:rsidP="00356E01">
      <w:pPr>
        <w:rPr>
          <w:b/>
          <w:bCs/>
        </w:rPr>
      </w:pPr>
    </w:p>
    <w:p w14:paraId="4FA91D7F" w14:textId="25DD6402" w:rsidR="00067F1A" w:rsidRPr="0093420A" w:rsidRDefault="00356E01" w:rsidP="00356E01">
      <w:pPr>
        <w:rPr>
          <w:b/>
          <w:bCs/>
        </w:rPr>
      </w:pPr>
      <w:r w:rsidRPr="0093420A">
        <w:rPr>
          <w:b/>
          <w:bCs/>
        </w:rPr>
        <w:t>Response:</w:t>
      </w:r>
    </w:p>
    <w:p w14:paraId="428AD5FA" w14:textId="021238E9" w:rsidR="00356E01" w:rsidRPr="0093420A" w:rsidRDefault="00067F1A" w:rsidP="00356E01">
      <w:r w:rsidRPr="0093420A">
        <w:t xml:space="preserve">To handle a distressed patient at reception, one </w:t>
      </w:r>
      <w:r w:rsidR="00E837F0" w:rsidRPr="0093420A">
        <w:t>I will</w:t>
      </w:r>
      <w:r w:rsidRPr="0093420A">
        <w:t xml:space="preserve"> remain calm, listen attentively to their concerns, show empathy, reassure the patient, and aim to resolve the issue or refer them to the appropriate healthcare professional while ensuring confidentiality.</w:t>
      </w:r>
    </w:p>
    <w:p w14:paraId="1F417E8A" w14:textId="77777777" w:rsidR="00356E01" w:rsidRPr="0093420A" w:rsidRDefault="00356E01" w:rsidP="00356E01">
      <w:pPr>
        <w:rPr>
          <w:b/>
          <w:bCs/>
        </w:rPr>
      </w:pPr>
    </w:p>
    <w:p w14:paraId="68A2F2FE" w14:textId="77777777" w:rsidR="00E837F0" w:rsidRPr="0093420A" w:rsidRDefault="00E837F0" w:rsidP="00356E01">
      <w:pPr>
        <w:rPr>
          <w:b/>
          <w:bCs/>
        </w:rPr>
      </w:pPr>
    </w:p>
    <w:p w14:paraId="13836D8C" w14:textId="77777777" w:rsidR="00E837F0" w:rsidRPr="0093420A" w:rsidRDefault="00E837F0" w:rsidP="00356E01">
      <w:pPr>
        <w:rPr>
          <w:b/>
          <w:bCs/>
        </w:rPr>
      </w:pPr>
    </w:p>
    <w:p w14:paraId="09C62DA3" w14:textId="7B2DC9D6" w:rsidR="00356E01" w:rsidRPr="0093420A" w:rsidRDefault="00A74C92" w:rsidP="00356E01">
      <w:pPr>
        <w:rPr>
          <w:b/>
          <w:bCs/>
        </w:rPr>
      </w:pPr>
      <w:r w:rsidRPr="0093420A">
        <w:rPr>
          <w:b/>
          <w:bCs/>
        </w:rPr>
        <w:t>Question 2:</w:t>
      </w:r>
    </w:p>
    <w:p w14:paraId="12D1763F" w14:textId="00E1658B" w:rsidR="00356E01" w:rsidRPr="0093420A" w:rsidRDefault="00A74C92" w:rsidP="00A74C92">
      <w:pPr>
        <w:pStyle w:val="ListParagraph"/>
        <w:numPr>
          <w:ilvl w:val="0"/>
          <w:numId w:val="15"/>
        </w:numPr>
        <w:rPr>
          <w:b/>
          <w:bCs/>
        </w:rPr>
      </w:pPr>
      <w:r w:rsidRPr="0093420A">
        <w:rPr>
          <w:rFonts w:ascii="Arial" w:hAnsi="Arial" w:cs="Arial"/>
          <w:b/>
          <w:bCs/>
        </w:rPr>
        <w:t>How do you ensure patient confidentiality?</w:t>
      </w:r>
    </w:p>
    <w:p w14:paraId="328CBEE1" w14:textId="77777777" w:rsidR="00356E01" w:rsidRPr="0093420A" w:rsidRDefault="00356E01" w:rsidP="00356E01">
      <w:pPr>
        <w:rPr>
          <w:b/>
          <w:bCs/>
        </w:rPr>
      </w:pPr>
    </w:p>
    <w:p w14:paraId="5C837ABA" w14:textId="77777777" w:rsidR="00356E01" w:rsidRPr="0093420A" w:rsidRDefault="00356E01" w:rsidP="00356E01">
      <w:pPr>
        <w:rPr>
          <w:b/>
          <w:bCs/>
        </w:rPr>
      </w:pPr>
      <w:r w:rsidRPr="0093420A">
        <w:rPr>
          <w:b/>
          <w:bCs/>
        </w:rPr>
        <w:t>Response:</w:t>
      </w:r>
    </w:p>
    <w:p w14:paraId="1E7FB4FA" w14:textId="1481D0BF" w:rsidR="00494B13" w:rsidRPr="0093420A" w:rsidRDefault="00494B13" w:rsidP="00356E01">
      <w:r w:rsidRPr="0093420A">
        <w:t>Patient information is shared only with authorized staff, discussions in public areas are avoided, and data protection policies are strictly followed.</w:t>
      </w:r>
    </w:p>
    <w:p w14:paraId="5F4D5A0A" w14:textId="77777777" w:rsidR="00356E01" w:rsidRPr="0093420A" w:rsidRDefault="00356E01" w:rsidP="00356E01">
      <w:pPr>
        <w:rPr>
          <w:b/>
          <w:bCs/>
        </w:rPr>
      </w:pPr>
    </w:p>
    <w:p w14:paraId="27EF3927" w14:textId="77777777" w:rsidR="00356E01" w:rsidRPr="0093420A" w:rsidRDefault="00356E01" w:rsidP="00356E01">
      <w:pPr>
        <w:rPr>
          <w:b/>
          <w:bCs/>
        </w:rPr>
      </w:pPr>
    </w:p>
    <w:p w14:paraId="3567E03C" w14:textId="6B1B1169" w:rsidR="00356E01" w:rsidRPr="0093420A" w:rsidRDefault="00A74C92" w:rsidP="00356E01">
      <w:pPr>
        <w:rPr>
          <w:b/>
          <w:bCs/>
        </w:rPr>
      </w:pPr>
      <w:r w:rsidRPr="0093420A">
        <w:rPr>
          <w:b/>
          <w:bCs/>
        </w:rPr>
        <w:t>Question 3:</w:t>
      </w:r>
    </w:p>
    <w:p w14:paraId="6D122859" w14:textId="3DC84B7C" w:rsidR="00356E01" w:rsidRPr="0093420A" w:rsidRDefault="00A74C92" w:rsidP="00A74C92">
      <w:pPr>
        <w:pStyle w:val="ListParagraph"/>
        <w:numPr>
          <w:ilvl w:val="0"/>
          <w:numId w:val="15"/>
        </w:numPr>
        <w:rPr>
          <w:b/>
          <w:bCs/>
        </w:rPr>
      </w:pPr>
      <w:r w:rsidRPr="0093420A">
        <w:rPr>
          <w:rFonts w:ascii="Arial" w:hAnsi="Arial" w:cs="Arial"/>
          <w:b/>
          <w:bCs/>
        </w:rPr>
        <w:t>Why do you want to work as a nurse receptionist?</w:t>
      </w:r>
    </w:p>
    <w:p w14:paraId="3DB6314F" w14:textId="77777777" w:rsidR="00356E01" w:rsidRPr="0093420A" w:rsidRDefault="00356E01" w:rsidP="00356E01">
      <w:pPr>
        <w:rPr>
          <w:b/>
          <w:bCs/>
        </w:rPr>
      </w:pPr>
    </w:p>
    <w:p w14:paraId="118E803D" w14:textId="77777777" w:rsidR="00356E01" w:rsidRPr="0093420A" w:rsidRDefault="00356E01" w:rsidP="00356E01">
      <w:pPr>
        <w:rPr>
          <w:b/>
          <w:bCs/>
        </w:rPr>
      </w:pPr>
      <w:r w:rsidRPr="0093420A">
        <w:rPr>
          <w:b/>
          <w:bCs/>
        </w:rPr>
        <w:t>Response:</w:t>
      </w:r>
    </w:p>
    <w:p w14:paraId="5FAAD0DA" w14:textId="7717A0C3" w:rsidR="00356E01" w:rsidRPr="0093420A" w:rsidRDefault="00494B13" w:rsidP="00356E01">
      <w:r w:rsidRPr="0093420A">
        <w:t>The individual appreciates assisting others and working within healthcare, highlighting their ability to support patients and professionals through strong organizational and communication skills</w:t>
      </w:r>
      <w:r w:rsidR="00BE1258" w:rsidRPr="0093420A">
        <w:t>.</w:t>
      </w:r>
    </w:p>
    <w:p w14:paraId="26D476FE" w14:textId="77777777" w:rsidR="00356E01" w:rsidRPr="0093420A" w:rsidRDefault="00356E01" w:rsidP="00356E01">
      <w:pPr>
        <w:rPr>
          <w:b/>
          <w:bCs/>
        </w:rPr>
      </w:pPr>
    </w:p>
    <w:p w14:paraId="6AD96D9F" w14:textId="77777777" w:rsidR="00356E01" w:rsidRPr="0093420A" w:rsidRDefault="00356E01" w:rsidP="00356E01">
      <w:pPr>
        <w:rPr>
          <w:b/>
          <w:bCs/>
        </w:rPr>
      </w:pPr>
    </w:p>
    <w:p w14:paraId="764643B0" w14:textId="5F496C8D" w:rsidR="00191EF3" w:rsidRPr="0093420A" w:rsidRDefault="00CC3F85" w:rsidP="0074073F">
      <w:pPr>
        <w:pStyle w:val="Heading1"/>
      </w:pPr>
      <w:bookmarkStart w:id="7" w:name="_Toc216751404"/>
      <w:r w:rsidRPr="0093420A">
        <w:t>Task 2 (600 words)</w:t>
      </w:r>
      <w:bookmarkEnd w:id="7"/>
    </w:p>
    <w:p w14:paraId="1D69C2AA" w14:textId="77777777" w:rsidR="0074073F" w:rsidRPr="0093420A" w:rsidRDefault="0074073F" w:rsidP="0074073F"/>
    <w:p w14:paraId="075EF324" w14:textId="7CD567EE" w:rsidR="00191EF3" w:rsidRPr="0093420A" w:rsidRDefault="00A74C92" w:rsidP="00ED0270">
      <w:pPr>
        <w:pStyle w:val="Heading3"/>
        <w:rPr>
          <w:color w:val="auto"/>
        </w:rPr>
      </w:pPr>
      <w:bookmarkStart w:id="8" w:name="_Toc216751405"/>
      <w:r w:rsidRPr="0093420A">
        <w:rPr>
          <w:color w:val="auto"/>
        </w:rPr>
        <w:t>What is communication?</w:t>
      </w:r>
      <w:bookmarkEnd w:id="8"/>
    </w:p>
    <w:p w14:paraId="007A352C" w14:textId="6D22C7A1" w:rsidR="00191EF3" w:rsidRPr="00AB4BCC" w:rsidRDefault="00AB4BCC" w:rsidP="00191EF3">
      <w:pPr>
        <w:suppressAutoHyphens w:val="0"/>
        <w:rPr>
          <w:sz w:val="24"/>
          <w:szCs w:val="24"/>
        </w:rPr>
      </w:pPr>
      <w:r w:rsidRPr="00AB4BCC">
        <w:rPr>
          <w:sz w:val="24"/>
          <w:szCs w:val="24"/>
        </w:rPr>
        <w:t>Communication involves sharing information, ideas, feelings, and needs between individuals, utilizing various forms such as verbal (spoken words), non-verbal (body language, facial expressions, eye contact, tone of voice), written (care plans, notes, reports), and digital (emails, electronic care records) methods.</w:t>
      </w:r>
    </w:p>
    <w:p w14:paraId="717CFD5D" w14:textId="77777777" w:rsidR="00191EF3" w:rsidRDefault="00191EF3" w:rsidP="00191EF3">
      <w:pPr>
        <w:suppressAutoHyphens w:val="0"/>
        <w:rPr>
          <w:color w:val="EE0000"/>
          <w:sz w:val="24"/>
          <w:szCs w:val="24"/>
        </w:rPr>
      </w:pPr>
    </w:p>
    <w:p w14:paraId="4765A5F1" w14:textId="77777777" w:rsidR="00ED0270" w:rsidRDefault="00ED0270" w:rsidP="00191EF3">
      <w:pPr>
        <w:suppressAutoHyphens w:val="0"/>
        <w:rPr>
          <w:color w:val="EE0000"/>
          <w:sz w:val="24"/>
          <w:szCs w:val="24"/>
        </w:rPr>
      </w:pPr>
    </w:p>
    <w:p w14:paraId="77C9F7FE" w14:textId="11C14585" w:rsidR="00ED0270" w:rsidRPr="0093420A" w:rsidRDefault="00ED0270" w:rsidP="00ED0270">
      <w:pPr>
        <w:pStyle w:val="Heading3"/>
        <w:rPr>
          <w:color w:val="auto"/>
        </w:rPr>
      </w:pPr>
      <w:bookmarkStart w:id="9" w:name="_Toc216751406"/>
      <w:r w:rsidRPr="0093420A">
        <w:rPr>
          <w:color w:val="auto"/>
        </w:rPr>
        <w:t>Why is comm</w:t>
      </w:r>
      <w:r w:rsidR="00BE1258" w:rsidRPr="0093420A">
        <w:rPr>
          <w:color w:val="auto"/>
        </w:rPr>
        <w:t>unic</w:t>
      </w:r>
      <w:r w:rsidRPr="0093420A">
        <w:rPr>
          <w:color w:val="auto"/>
        </w:rPr>
        <w:t>ation needed in health and social care?</w:t>
      </w:r>
      <w:bookmarkEnd w:id="9"/>
    </w:p>
    <w:p w14:paraId="5896AC35" w14:textId="77777777" w:rsidR="00AB4BCC" w:rsidRDefault="00AB4BCC" w:rsidP="00191EF3">
      <w:pPr>
        <w:suppressAutoHyphens w:val="0"/>
      </w:pPr>
      <w:r w:rsidRPr="0093420A">
        <w:rPr>
          <w:sz w:val="24"/>
          <w:szCs w:val="24"/>
        </w:rPr>
        <w:t>Communication is vital in health and social care as it enables professionals to interact effectively with vulnerable individuals. This facilitates understanding o</w:t>
      </w:r>
      <w:r w:rsidRPr="00AB4BCC">
        <w:rPr>
          <w:sz w:val="24"/>
          <w:szCs w:val="24"/>
        </w:rPr>
        <w:t>f a person’s needs, preferences, and concerns, ensuring that care is safe, person-centred, and respectful. When individuals feel heard, they are more likely to trust staff and participate in their care.</w:t>
      </w:r>
      <w:r w:rsidRPr="00AB4BCC">
        <w:t xml:space="preserve"> </w:t>
      </w:r>
    </w:p>
    <w:p w14:paraId="2B08875A" w14:textId="77777777" w:rsidR="00AB4BCC" w:rsidRDefault="00AB4BCC" w:rsidP="00191EF3">
      <w:pPr>
        <w:suppressAutoHyphens w:val="0"/>
      </w:pPr>
    </w:p>
    <w:p w14:paraId="766B6C38" w14:textId="60DD2A15" w:rsidR="00191EF3" w:rsidRDefault="00BE1258">
      <w:pPr>
        <w:suppressAutoHyphens w:val="0"/>
        <w:rPr>
          <w:sz w:val="24"/>
          <w:szCs w:val="24"/>
        </w:rPr>
      </w:pPr>
      <w:r w:rsidRPr="00BE1258">
        <w:rPr>
          <w:sz w:val="24"/>
          <w:szCs w:val="24"/>
        </w:rPr>
        <w:lastRenderedPageBreak/>
        <w:t>Communication in health and social care is essential for effectively interacting with vulnerable individuals, understanding their needs, and ensuring safe, person-centred care. Clear communication minimizes errors in medication and care, builds trust through respectful language, and fosters positive relationships. It is vital for effective teamwork during handovers and meetings and needs adaptation for individuals with additional needs, such as dementia or language barriers, using tools like visual aids. Moreover, accurate and confidential communication is a legal and professional requirement, ensuring records are reliable for other professionals and legal purposes.</w:t>
      </w:r>
    </w:p>
    <w:p w14:paraId="468E609A" w14:textId="77777777" w:rsidR="00A83D2E" w:rsidRDefault="00A83D2E">
      <w:pPr>
        <w:suppressAutoHyphens w:val="0"/>
        <w:rPr>
          <w:sz w:val="24"/>
          <w:szCs w:val="24"/>
        </w:rPr>
      </w:pPr>
    </w:p>
    <w:p w14:paraId="71B00B6D" w14:textId="5496C23F" w:rsidR="00A83D2E" w:rsidRPr="00BE1258" w:rsidRDefault="00A83D2E">
      <w:pPr>
        <w:suppressAutoHyphens w:val="0"/>
        <w:rPr>
          <w:sz w:val="24"/>
          <w:szCs w:val="24"/>
        </w:rPr>
      </w:pPr>
      <w:r w:rsidRPr="00A83D2E">
        <w:rPr>
          <w:sz w:val="24"/>
          <w:szCs w:val="24"/>
        </w:rPr>
        <w:t>To ensure effective teamwork and continuity of care, communication is vital for passing on important information during handovers and team meetings. Additionally, adapting communication methods for individuals with additional needs, such as those with dementia or language barriers, is crucial for facilitating understanding and inclusivity.</w:t>
      </w:r>
    </w:p>
    <w:p w14:paraId="796BC847" w14:textId="77777777" w:rsidR="00191EF3" w:rsidRPr="00191EF3" w:rsidRDefault="00191EF3">
      <w:pPr>
        <w:suppressAutoHyphens w:val="0"/>
        <w:rPr>
          <w:b/>
          <w:bCs/>
          <w:color w:val="EE0000"/>
          <w:sz w:val="24"/>
          <w:szCs w:val="24"/>
          <w:u w:val="single"/>
        </w:rPr>
      </w:pPr>
    </w:p>
    <w:p w14:paraId="4832FED3" w14:textId="77777777" w:rsidR="00191EF3" w:rsidRPr="0074073F" w:rsidRDefault="00191EF3" w:rsidP="00191EF3">
      <w:pPr>
        <w:suppressAutoHyphens w:val="0"/>
        <w:rPr>
          <w:b/>
          <w:bCs/>
          <w:sz w:val="36"/>
          <w:szCs w:val="36"/>
        </w:rPr>
      </w:pPr>
      <w:r w:rsidRPr="0074073F">
        <w:rPr>
          <w:b/>
          <w:bCs/>
          <w:sz w:val="36"/>
          <w:szCs w:val="36"/>
        </w:rPr>
        <w:t>Communication in Health and Social Care</w:t>
      </w:r>
    </w:p>
    <w:p w14:paraId="6766D2F2" w14:textId="77777777" w:rsidR="00191EF3" w:rsidRPr="0074073F" w:rsidRDefault="00191EF3" w:rsidP="00191EF3">
      <w:pPr>
        <w:suppressAutoHyphens w:val="0"/>
        <w:rPr>
          <w:b/>
          <w:bCs/>
          <w:sz w:val="24"/>
          <w:szCs w:val="24"/>
        </w:rPr>
      </w:pPr>
      <w:r w:rsidRPr="0074073F">
        <w:rPr>
          <w:b/>
          <w:bCs/>
          <w:sz w:val="24"/>
          <w:szCs w:val="24"/>
        </w:rPr>
        <w:t>Introduction</w:t>
      </w:r>
    </w:p>
    <w:p w14:paraId="041D27C1" w14:textId="77777777" w:rsidR="009F29C6" w:rsidRPr="0074073F" w:rsidRDefault="009F29C6" w:rsidP="00191EF3">
      <w:pPr>
        <w:suppressAutoHyphens w:val="0"/>
        <w:rPr>
          <w:b/>
          <w:bCs/>
          <w:color w:val="EE0000"/>
          <w:sz w:val="24"/>
          <w:szCs w:val="24"/>
        </w:rPr>
      </w:pPr>
    </w:p>
    <w:p w14:paraId="6EB77623" w14:textId="4D72258D" w:rsidR="00191EF3" w:rsidRPr="009F29C6" w:rsidRDefault="009F29C6" w:rsidP="00191EF3">
      <w:pPr>
        <w:suppressAutoHyphens w:val="0"/>
        <w:rPr>
          <w:sz w:val="24"/>
          <w:szCs w:val="24"/>
        </w:rPr>
      </w:pPr>
      <w:r w:rsidRPr="009F29C6">
        <w:rPr>
          <w:sz w:val="24"/>
          <w:szCs w:val="24"/>
        </w:rPr>
        <w:t>Effective communication is essential in health and social care, where professionals regularly engage with vulnerable individuals. Clear, respectful communication fosters safe, person-centred, and ethical care. This report explores the types of communication required, its significance, and its impact on service users, professionals, and organizations.</w:t>
      </w:r>
    </w:p>
    <w:p w14:paraId="0E3CEB92" w14:textId="77777777" w:rsidR="00191EF3" w:rsidRDefault="00191EF3" w:rsidP="00191EF3">
      <w:pPr>
        <w:suppressAutoHyphens w:val="0"/>
        <w:rPr>
          <w:color w:val="EE0000"/>
          <w:sz w:val="24"/>
          <w:szCs w:val="24"/>
        </w:rPr>
      </w:pPr>
    </w:p>
    <w:p w14:paraId="33F7CCB0" w14:textId="77777777" w:rsidR="009F29C6" w:rsidRDefault="009F29C6" w:rsidP="00191EF3">
      <w:pPr>
        <w:suppressAutoHyphens w:val="0"/>
        <w:rPr>
          <w:color w:val="EE0000"/>
          <w:sz w:val="24"/>
          <w:szCs w:val="24"/>
        </w:rPr>
      </w:pPr>
    </w:p>
    <w:p w14:paraId="3CACD4BE" w14:textId="77777777" w:rsidR="009F29C6" w:rsidRPr="00191EF3" w:rsidRDefault="009F29C6" w:rsidP="00191EF3">
      <w:pPr>
        <w:suppressAutoHyphens w:val="0"/>
        <w:rPr>
          <w:color w:val="EE0000"/>
          <w:sz w:val="24"/>
          <w:szCs w:val="24"/>
        </w:rPr>
      </w:pPr>
    </w:p>
    <w:p w14:paraId="5225F10B" w14:textId="77777777" w:rsidR="00191EF3" w:rsidRPr="0074073F" w:rsidRDefault="00191EF3" w:rsidP="00191EF3">
      <w:pPr>
        <w:suppressAutoHyphens w:val="0"/>
        <w:rPr>
          <w:b/>
          <w:bCs/>
          <w:sz w:val="24"/>
          <w:szCs w:val="24"/>
        </w:rPr>
      </w:pPr>
      <w:r w:rsidRPr="0074073F">
        <w:rPr>
          <w:b/>
          <w:bCs/>
          <w:sz w:val="24"/>
          <w:szCs w:val="24"/>
        </w:rPr>
        <w:t>Types of Communication in Health and Social Care</w:t>
      </w:r>
    </w:p>
    <w:p w14:paraId="4D0710FF" w14:textId="77777777" w:rsidR="00680BE9" w:rsidRDefault="00680BE9" w:rsidP="00191EF3">
      <w:pPr>
        <w:suppressAutoHyphens w:val="0"/>
        <w:rPr>
          <w:color w:val="EE0000"/>
          <w:sz w:val="24"/>
          <w:szCs w:val="24"/>
        </w:rPr>
      </w:pPr>
    </w:p>
    <w:p w14:paraId="0B23FA22" w14:textId="7D77A554" w:rsidR="00680BE9" w:rsidRDefault="00B36D3F" w:rsidP="00191EF3">
      <w:pPr>
        <w:suppressAutoHyphens w:val="0"/>
        <w:rPr>
          <w:sz w:val="24"/>
          <w:szCs w:val="24"/>
        </w:rPr>
      </w:pPr>
      <w:r w:rsidRPr="00B36D3F">
        <w:rPr>
          <w:sz w:val="24"/>
          <w:szCs w:val="24"/>
        </w:rPr>
        <w:t>Health and social care workers employ various communication forms, including verbal, non-verbal, written, and digital communication. Verbal interactions are essential for explaining care and gathering information, emphasizing clarity and suitability for different age groups. Non-verbal communication, such as body language and facial expressions, is particularly important in caring for individuals with dementia or speech impairments, as tone and posture can foster trust and reduce anxiety.</w:t>
      </w:r>
    </w:p>
    <w:p w14:paraId="2C84C472" w14:textId="77777777" w:rsidR="00B36D3F" w:rsidRPr="00191EF3" w:rsidRDefault="00B36D3F" w:rsidP="00191EF3">
      <w:pPr>
        <w:suppressAutoHyphens w:val="0"/>
        <w:rPr>
          <w:color w:val="EE0000"/>
          <w:sz w:val="24"/>
          <w:szCs w:val="24"/>
        </w:rPr>
      </w:pPr>
    </w:p>
    <w:p w14:paraId="149D04E5" w14:textId="438F956B" w:rsidR="00191EF3" w:rsidRPr="00680BE9" w:rsidRDefault="00680BE9" w:rsidP="00191EF3">
      <w:pPr>
        <w:suppressAutoHyphens w:val="0"/>
        <w:rPr>
          <w:sz w:val="24"/>
          <w:szCs w:val="24"/>
        </w:rPr>
      </w:pPr>
      <w:r w:rsidRPr="00680BE9">
        <w:rPr>
          <w:sz w:val="24"/>
          <w:szCs w:val="24"/>
        </w:rPr>
        <w:t>Written communication, including care plans, medical notes, incident reports, and emails, is crucial in healthcare, emphasizing accuracy, confidentiality, and clarity as these records are legal documents. The rise of digital communication, such as electronic health records and online referrals, necessitates that staff possess suitable IT skills and an understanding of data protection regulations.</w:t>
      </w:r>
      <w:r w:rsidR="00A83D2E" w:rsidRPr="00A83D2E">
        <w:rPr>
          <w:sz w:val="24"/>
          <w:szCs w:val="24"/>
        </w:rPr>
        <w:t xml:space="preserve"> Building trust through respectful language and active listening fosters positive </w:t>
      </w:r>
      <w:r w:rsidR="00A83D2E" w:rsidRPr="00A83D2E">
        <w:rPr>
          <w:sz w:val="24"/>
          <w:szCs w:val="24"/>
        </w:rPr>
        <w:t>relationships</w:t>
      </w:r>
      <w:r w:rsidR="00A83D2E" w:rsidRPr="00A83D2E">
        <w:rPr>
          <w:sz w:val="24"/>
          <w:szCs w:val="24"/>
        </w:rPr>
        <w:t>, making service users feel valued and respected.</w:t>
      </w:r>
    </w:p>
    <w:p w14:paraId="5021E6E9" w14:textId="77777777" w:rsidR="00680BE9" w:rsidRPr="00191EF3" w:rsidRDefault="00680BE9" w:rsidP="00191EF3">
      <w:pPr>
        <w:suppressAutoHyphens w:val="0"/>
        <w:rPr>
          <w:color w:val="EE0000"/>
          <w:sz w:val="24"/>
          <w:szCs w:val="24"/>
        </w:rPr>
      </w:pPr>
    </w:p>
    <w:p w14:paraId="7BDCB64B" w14:textId="77777777" w:rsidR="00191EF3" w:rsidRDefault="00191EF3" w:rsidP="00191EF3">
      <w:pPr>
        <w:suppressAutoHyphens w:val="0"/>
        <w:rPr>
          <w:color w:val="EE0000"/>
          <w:sz w:val="24"/>
          <w:szCs w:val="24"/>
        </w:rPr>
      </w:pPr>
    </w:p>
    <w:p w14:paraId="0D8C32F9" w14:textId="77777777" w:rsidR="0074073F" w:rsidRDefault="0074073F" w:rsidP="00191EF3">
      <w:pPr>
        <w:suppressAutoHyphens w:val="0"/>
        <w:rPr>
          <w:color w:val="EE0000"/>
          <w:sz w:val="24"/>
          <w:szCs w:val="24"/>
        </w:rPr>
      </w:pPr>
    </w:p>
    <w:p w14:paraId="59668B88" w14:textId="77777777" w:rsidR="0074073F" w:rsidRPr="00191EF3" w:rsidRDefault="0074073F" w:rsidP="00191EF3">
      <w:pPr>
        <w:suppressAutoHyphens w:val="0"/>
        <w:rPr>
          <w:color w:val="EE0000"/>
          <w:sz w:val="24"/>
          <w:szCs w:val="24"/>
        </w:rPr>
      </w:pPr>
    </w:p>
    <w:p w14:paraId="062D98C7" w14:textId="77777777" w:rsidR="00191EF3" w:rsidRPr="00191EF3" w:rsidRDefault="00191EF3" w:rsidP="00191EF3">
      <w:pPr>
        <w:suppressAutoHyphens w:val="0"/>
        <w:rPr>
          <w:color w:val="EE0000"/>
          <w:sz w:val="24"/>
          <w:szCs w:val="24"/>
        </w:rPr>
      </w:pPr>
    </w:p>
    <w:p w14:paraId="1E4AAB1D" w14:textId="77777777" w:rsidR="00191EF3" w:rsidRPr="0074073F" w:rsidRDefault="00191EF3" w:rsidP="00191EF3">
      <w:pPr>
        <w:suppressAutoHyphens w:val="0"/>
        <w:rPr>
          <w:b/>
          <w:bCs/>
          <w:sz w:val="24"/>
          <w:szCs w:val="24"/>
        </w:rPr>
      </w:pPr>
      <w:r w:rsidRPr="0074073F">
        <w:rPr>
          <w:b/>
          <w:bCs/>
          <w:sz w:val="24"/>
          <w:szCs w:val="24"/>
        </w:rPr>
        <w:t>Importance of Effective Communication</w:t>
      </w:r>
    </w:p>
    <w:p w14:paraId="31934071" w14:textId="77777777" w:rsidR="00191EF3" w:rsidRPr="00191EF3" w:rsidRDefault="00191EF3" w:rsidP="00191EF3">
      <w:pPr>
        <w:suppressAutoHyphens w:val="0"/>
        <w:rPr>
          <w:color w:val="EE0000"/>
          <w:sz w:val="24"/>
          <w:szCs w:val="24"/>
        </w:rPr>
      </w:pPr>
    </w:p>
    <w:p w14:paraId="54131494" w14:textId="4F7DDD05" w:rsidR="0074073F" w:rsidRDefault="00B36D3F" w:rsidP="00191EF3">
      <w:pPr>
        <w:suppressAutoHyphens w:val="0"/>
        <w:rPr>
          <w:sz w:val="24"/>
          <w:szCs w:val="24"/>
        </w:rPr>
      </w:pPr>
      <w:r w:rsidRPr="00B36D3F">
        <w:rPr>
          <w:sz w:val="24"/>
          <w:szCs w:val="24"/>
        </w:rPr>
        <w:t>Effective communication is essential for person-centred care, allowing professionals to understand and address individuals' needs and preferences. It promotes dignity and respect, ensuring service users feel valued in decision-making. In contrast, poor communication can lead to medication errors and safeguarding failures. Clear communication improves teamwork, reduces mistakes, and supports continuity of care, particularly in safeguarding vulnerable populations by requiring active listening, relevant questioning, and accurate documentation of concerns.</w:t>
      </w:r>
    </w:p>
    <w:p w14:paraId="2E784D0D" w14:textId="77777777" w:rsidR="0074073F" w:rsidRDefault="0074073F" w:rsidP="00191EF3">
      <w:pPr>
        <w:suppressAutoHyphens w:val="0"/>
        <w:rPr>
          <w:sz w:val="24"/>
          <w:szCs w:val="24"/>
        </w:rPr>
      </w:pPr>
    </w:p>
    <w:p w14:paraId="1AC8A286" w14:textId="77777777" w:rsidR="00680BE9" w:rsidRPr="00680BE9" w:rsidRDefault="00680BE9" w:rsidP="00191EF3">
      <w:pPr>
        <w:suppressAutoHyphens w:val="0"/>
        <w:rPr>
          <w:sz w:val="24"/>
          <w:szCs w:val="24"/>
        </w:rPr>
      </w:pPr>
    </w:p>
    <w:p w14:paraId="33ECA908" w14:textId="77777777" w:rsidR="00191EF3" w:rsidRPr="0074073F" w:rsidRDefault="00191EF3" w:rsidP="00191EF3">
      <w:pPr>
        <w:suppressAutoHyphens w:val="0"/>
        <w:rPr>
          <w:b/>
          <w:bCs/>
          <w:sz w:val="24"/>
          <w:szCs w:val="24"/>
        </w:rPr>
      </w:pPr>
      <w:r w:rsidRPr="0074073F">
        <w:rPr>
          <w:b/>
          <w:bCs/>
          <w:sz w:val="24"/>
          <w:szCs w:val="24"/>
        </w:rPr>
        <w:t>Communication Skills Required for Health and Social Care Roles</w:t>
      </w:r>
    </w:p>
    <w:p w14:paraId="14842D8F" w14:textId="77777777" w:rsidR="00680BE9" w:rsidRPr="00680BE9" w:rsidRDefault="00680BE9" w:rsidP="00191EF3">
      <w:pPr>
        <w:suppressAutoHyphens w:val="0"/>
        <w:rPr>
          <w:sz w:val="24"/>
          <w:szCs w:val="24"/>
        </w:rPr>
      </w:pPr>
    </w:p>
    <w:p w14:paraId="062EF2F4" w14:textId="71147B86" w:rsidR="00191EF3" w:rsidRDefault="00B36D3F" w:rsidP="00191EF3">
      <w:pPr>
        <w:suppressAutoHyphens w:val="0"/>
        <w:rPr>
          <w:sz w:val="24"/>
          <w:szCs w:val="24"/>
        </w:rPr>
      </w:pPr>
      <w:r w:rsidRPr="00B36D3F">
        <w:rPr>
          <w:sz w:val="24"/>
          <w:szCs w:val="24"/>
        </w:rPr>
        <w:t>Effective practice relies on communication skills such as active listening and empathy. Active listening conveys respect and ensures understanding, while empathy allows for sensitive emotional responses. Professionals should adjust their communication strategies according to the individual's age, culture, language, or abilities, employing tools like visual aids, interpreters, or sign language as needed.</w:t>
      </w:r>
    </w:p>
    <w:p w14:paraId="330DEEDF" w14:textId="77777777" w:rsidR="00B36D3F" w:rsidRPr="00191EF3" w:rsidRDefault="00B36D3F" w:rsidP="00191EF3">
      <w:pPr>
        <w:suppressAutoHyphens w:val="0"/>
        <w:rPr>
          <w:color w:val="EE0000"/>
          <w:sz w:val="24"/>
          <w:szCs w:val="24"/>
        </w:rPr>
      </w:pPr>
    </w:p>
    <w:p w14:paraId="5BC35B85" w14:textId="7D4C33E1" w:rsidR="00191EF3" w:rsidRDefault="00680BE9" w:rsidP="00191EF3">
      <w:pPr>
        <w:suppressAutoHyphens w:val="0"/>
        <w:rPr>
          <w:sz w:val="24"/>
          <w:szCs w:val="24"/>
        </w:rPr>
      </w:pPr>
      <w:r w:rsidRPr="00680BE9">
        <w:rPr>
          <w:sz w:val="24"/>
          <w:szCs w:val="24"/>
        </w:rPr>
        <w:t>Confidentiality and professionalism are essential in communication, especially for health and social care workers, who must share sensitive information only with appropriate individuals and in suitable environments, adhering to relevant policies and data protection laws.</w:t>
      </w:r>
    </w:p>
    <w:p w14:paraId="40B6972C" w14:textId="77777777" w:rsidR="00296E8B" w:rsidRDefault="00296E8B" w:rsidP="00191EF3">
      <w:pPr>
        <w:suppressAutoHyphens w:val="0"/>
        <w:rPr>
          <w:sz w:val="24"/>
          <w:szCs w:val="24"/>
        </w:rPr>
      </w:pPr>
    </w:p>
    <w:p w14:paraId="1B04FEE0" w14:textId="77777777" w:rsidR="00296E8B" w:rsidRPr="00680BE9" w:rsidRDefault="00296E8B" w:rsidP="00191EF3">
      <w:pPr>
        <w:suppressAutoHyphens w:val="0"/>
        <w:rPr>
          <w:sz w:val="24"/>
          <w:szCs w:val="24"/>
        </w:rPr>
      </w:pPr>
    </w:p>
    <w:p w14:paraId="6F9BB75A" w14:textId="32C50C8B" w:rsidR="009F29C6" w:rsidRPr="0074073F" w:rsidRDefault="00191EF3" w:rsidP="00191EF3">
      <w:pPr>
        <w:suppressAutoHyphens w:val="0"/>
        <w:rPr>
          <w:b/>
          <w:bCs/>
          <w:sz w:val="24"/>
          <w:szCs w:val="24"/>
        </w:rPr>
      </w:pPr>
      <w:r w:rsidRPr="0074073F">
        <w:rPr>
          <w:b/>
          <w:bCs/>
          <w:sz w:val="24"/>
          <w:szCs w:val="24"/>
        </w:rPr>
        <w:t>Conclusion</w:t>
      </w:r>
    </w:p>
    <w:p w14:paraId="020A0A83" w14:textId="0D8D30C8" w:rsidR="009F29C6" w:rsidRPr="009F29C6" w:rsidRDefault="009F29C6" w:rsidP="00191EF3">
      <w:pPr>
        <w:suppressAutoHyphens w:val="0"/>
        <w:rPr>
          <w:sz w:val="24"/>
          <w:szCs w:val="24"/>
        </w:rPr>
      </w:pPr>
      <w:r w:rsidRPr="009F29C6">
        <w:rPr>
          <w:sz w:val="24"/>
          <w:szCs w:val="24"/>
        </w:rPr>
        <w:t>Effective communication is essential in health and social care roles, supporting safe practice, person-centred care, teamwork, and safeguarding. Key skills like empathy, active listening, and adaptability enhance service user outcomes and care quality. Ongoing training and reflective practice are crucial to maintaining effective communication tailored to</w:t>
      </w:r>
      <w:r w:rsidR="00A83D2E">
        <w:rPr>
          <w:sz w:val="24"/>
          <w:szCs w:val="24"/>
        </w:rPr>
        <w:t xml:space="preserve"> the</w:t>
      </w:r>
      <w:r w:rsidRPr="009F29C6">
        <w:rPr>
          <w:sz w:val="24"/>
          <w:szCs w:val="24"/>
        </w:rPr>
        <w:t xml:space="preserve"> diverse individual needs.</w:t>
      </w:r>
    </w:p>
    <w:p w14:paraId="6F575656" w14:textId="3170AF1B" w:rsidR="00191EF3" w:rsidRDefault="00191EF3" w:rsidP="00191EF3">
      <w:pPr>
        <w:suppressAutoHyphens w:val="0"/>
        <w:rPr>
          <w:sz w:val="24"/>
          <w:szCs w:val="24"/>
        </w:rPr>
      </w:pPr>
    </w:p>
    <w:p w14:paraId="5E001AB4" w14:textId="77777777" w:rsidR="009F29C6" w:rsidRDefault="009F29C6" w:rsidP="00191EF3">
      <w:pPr>
        <w:suppressAutoHyphens w:val="0"/>
        <w:rPr>
          <w:sz w:val="24"/>
          <w:szCs w:val="24"/>
        </w:rPr>
      </w:pPr>
    </w:p>
    <w:p w14:paraId="01D30021" w14:textId="77777777" w:rsidR="0074073F" w:rsidRDefault="0074073F" w:rsidP="00191EF3">
      <w:pPr>
        <w:suppressAutoHyphens w:val="0"/>
        <w:rPr>
          <w:sz w:val="24"/>
          <w:szCs w:val="24"/>
        </w:rPr>
      </w:pPr>
    </w:p>
    <w:p w14:paraId="781C3DDC" w14:textId="77777777" w:rsidR="0074073F" w:rsidRPr="00AB4BCC" w:rsidRDefault="0074073F" w:rsidP="00191EF3">
      <w:pPr>
        <w:suppressAutoHyphens w:val="0"/>
        <w:rPr>
          <w:sz w:val="24"/>
          <w:szCs w:val="24"/>
        </w:rPr>
      </w:pPr>
    </w:p>
    <w:p w14:paraId="23416EC3" w14:textId="5830BA79" w:rsidR="00E53A1A" w:rsidRDefault="00CC3F85" w:rsidP="0074073F">
      <w:pPr>
        <w:pStyle w:val="Heading1"/>
      </w:pPr>
      <w:bookmarkStart w:id="10" w:name="_Toc216751407"/>
      <w:r w:rsidRPr="00CC3F85">
        <w:t>Task 3</w:t>
      </w:r>
      <w:r>
        <w:t xml:space="preserve"> (600 words)</w:t>
      </w:r>
      <w:bookmarkEnd w:id="10"/>
      <w:r w:rsidRPr="00CC3F85">
        <w:t xml:space="preserve">        </w:t>
      </w:r>
    </w:p>
    <w:p w14:paraId="0BB5C31F" w14:textId="77777777" w:rsidR="0074073F" w:rsidRPr="0074073F" w:rsidRDefault="0074073F" w:rsidP="0074073F"/>
    <w:p w14:paraId="1BD84623" w14:textId="64A606A6" w:rsidR="00CC3F85" w:rsidRDefault="00E53A1A" w:rsidP="00ED0270">
      <w:pPr>
        <w:pStyle w:val="Heading2"/>
        <w:rPr>
          <w:b/>
          <w:bCs/>
        </w:rPr>
      </w:pPr>
      <w:bookmarkStart w:id="11" w:name="_Toc216751408"/>
      <w:r>
        <w:rPr>
          <w:b/>
          <w:bCs/>
        </w:rPr>
        <w:lastRenderedPageBreak/>
        <w:t xml:space="preserve">critical reflection using </w:t>
      </w:r>
      <w:r w:rsidR="0074073F">
        <w:rPr>
          <w:b/>
          <w:bCs/>
        </w:rPr>
        <w:t>Gibbs</w:t>
      </w:r>
      <w:r>
        <w:rPr>
          <w:b/>
          <w:bCs/>
        </w:rPr>
        <w:t xml:space="preserve"> reflective model</w:t>
      </w:r>
      <w:bookmarkEnd w:id="11"/>
    </w:p>
    <w:p w14:paraId="4A868659" w14:textId="77777777" w:rsidR="00E53A1A" w:rsidRDefault="00E53A1A" w:rsidP="00CC3F85">
      <w:pPr>
        <w:spacing w:line="360" w:lineRule="auto"/>
        <w:jc w:val="both"/>
        <w:rPr>
          <w:b/>
          <w:bCs/>
          <w:sz w:val="24"/>
          <w:szCs w:val="24"/>
        </w:rPr>
      </w:pPr>
    </w:p>
    <w:p w14:paraId="190852F0" w14:textId="46EF8DEB" w:rsidR="00AB4BCC" w:rsidRDefault="00AB4BCC" w:rsidP="00CC3F85">
      <w:pPr>
        <w:spacing w:line="360" w:lineRule="auto"/>
        <w:jc w:val="both"/>
        <w:rPr>
          <w:b/>
          <w:bCs/>
          <w:sz w:val="24"/>
          <w:szCs w:val="24"/>
        </w:rPr>
      </w:pPr>
      <w:r>
        <w:rPr>
          <w:b/>
          <w:bCs/>
          <w:sz w:val="24"/>
          <w:szCs w:val="24"/>
        </w:rPr>
        <w:t>teachers feedback:</w:t>
      </w:r>
    </w:p>
    <w:p w14:paraId="60B82ED6" w14:textId="7B1E4E55" w:rsidR="00AB4BCC" w:rsidRPr="00AB4BCC" w:rsidRDefault="002F4A17" w:rsidP="00CC3F85">
      <w:pPr>
        <w:spacing w:line="360" w:lineRule="auto"/>
        <w:jc w:val="both"/>
      </w:pPr>
      <w:r>
        <w:t>“</w:t>
      </w:r>
      <w:r w:rsidRPr="002F4A17">
        <w:t>Your presentation introduced personal SWOT analysis clearly, but it lacked appropriate referencing and included irrelevant content. It did not adequately link your SWOT components to your future career. Enhancements in time management, delivery practice, and a more focused slide approach are recommended for improvement.</w:t>
      </w:r>
      <w:r>
        <w:t>”</w:t>
      </w:r>
    </w:p>
    <w:p w14:paraId="2EFD111D" w14:textId="77777777" w:rsidR="00AB4BCC" w:rsidRDefault="00AB4BCC" w:rsidP="00CC3F85">
      <w:pPr>
        <w:spacing w:line="360" w:lineRule="auto"/>
        <w:jc w:val="both"/>
        <w:rPr>
          <w:b/>
          <w:bCs/>
          <w:sz w:val="24"/>
          <w:szCs w:val="24"/>
        </w:rPr>
      </w:pPr>
    </w:p>
    <w:p w14:paraId="637F2027" w14:textId="77777777" w:rsidR="00AB4BCC" w:rsidRDefault="00AB4BCC" w:rsidP="00CC3F85">
      <w:pPr>
        <w:spacing w:line="360" w:lineRule="auto"/>
        <w:jc w:val="both"/>
        <w:rPr>
          <w:b/>
          <w:bCs/>
          <w:sz w:val="24"/>
          <w:szCs w:val="24"/>
        </w:rPr>
      </w:pPr>
    </w:p>
    <w:p w14:paraId="2466B99E" w14:textId="58259BEC" w:rsidR="00E53A1A" w:rsidRDefault="00E53A1A" w:rsidP="00CC3F85">
      <w:pPr>
        <w:spacing w:line="360" w:lineRule="auto"/>
        <w:jc w:val="both"/>
        <w:rPr>
          <w:b/>
          <w:bCs/>
          <w:sz w:val="24"/>
          <w:szCs w:val="24"/>
        </w:rPr>
      </w:pPr>
      <w:r>
        <w:rPr>
          <w:b/>
          <w:bCs/>
          <w:sz w:val="24"/>
          <w:szCs w:val="24"/>
        </w:rPr>
        <w:t xml:space="preserve">description </w:t>
      </w:r>
    </w:p>
    <w:p w14:paraId="7393BA6A" w14:textId="22C9891A" w:rsidR="0074073F" w:rsidRDefault="0093420A" w:rsidP="00CC3F85">
      <w:pPr>
        <w:spacing w:line="360" w:lineRule="auto"/>
        <w:jc w:val="both"/>
        <w:rPr>
          <w:sz w:val="24"/>
          <w:szCs w:val="24"/>
        </w:rPr>
      </w:pPr>
      <w:r w:rsidRPr="0093420A">
        <w:rPr>
          <w:sz w:val="24"/>
          <w:szCs w:val="24"/>
        </w:rPr>
        <w:t>The presentation examined self-awareness through a SWOT analysis in relation to future career aspirations, highlighting the speaker's background as a BSc student with entrepreneurial goals. It illustrated how SWOT facilitates personal and professional growth, concluding with essential learning points and references.</w:t>
      </w:r>
    </w:p>
    <w:p w14:paraId="3B8471BD" w14:textId="77777777" w:rsidR="0093420A" w:rsidRPr="00296E8B" w:rsidRDefault="0093420A" w:rsidP="00CC3F85">
      <w:pPr>
        <w:spacing w:line="360" w:lineRule="auto"/>
        <w:jc w:val="both"/>
        <w:rPr>
          <w:sz w:val="24"/>
          <w:szCs w:val="24"/>
        </w:rPr>
      </w:pPr>
    </w:p>
    <w:p w14:paraId="2C02F203" w14:textId="77777777" w:rsidR="00E53A1A" w:rsidRDefault="00E53A1A" w:rsidP="00CC3F85">
      <w:pPr>
        <w:spacing w:line="360" w:lineRule="auto"/>
        <w:jc w:val="both"/>
        <w:rPr>
          <w:b/>
          <w:bCs/>
          <w:sz w:val="24"/>
          <w:szCs w:val="24"/>
        </w:rPr>
      </w:pPr>
      <w:r>
        <w:rPr>
          <w:b/>
          <w:bCs/>
          <w:sz w:val="24"/>
          <w:szCs w:val="24"/>
        </w:rPr>
        <w:t>feelings</w:t>
      </w:r>
    </w:p>
    <w:p w14:paraId="0A0B6E62" w14:textId="434F7CA5" w:rsidR="00E816B3" w:rsidRPr="0093420A" w:rsidRDefault="0093420A" w:rsidP="00CC3F85">
      <w:pPr>
        <w:spacing w:line="360" w:lineRule="auto"/>
        <w:jc w:val="both"/>
        <w:rPr>
          <w:sz w:val="24"/>
          <w:szCs w:val="24"/>
        </w:rPr>
      </w:pPr>
      <w:r w:rsidRPr="0093420A">
        <w:rPr>
          <w:sz w:val="24"/>
          <w:szCs w:val="24"/>
        </w:rPr>
        <w:t>Before the presentation, I felt nervous about communication but was motivated by the topic's relevance. My confidence grew during the delivery, particularly when discussing my strengths and career goals. Afterward, I felt relieved and proud of my openness regarding areas for improvement.</w:t>
      </w:r>
    </w:p>
    <w:p w14:paraId="43C6D65E" w14:textId="77777777" w:rsidR="0074073F" w:rsidRDefault="0074073F" w:rsidP="00CC3F85">
      <w:pPr>
        <w:spacing w:line="360" w:lineRule="auto"/>
        <w:jc w:val="both"/>
        <w:rPr>
          <w:b/>
          <w:bCs/>
          <w:sz w:val="24"/>
          <w:szCs w:val="24"/>
        </w:rPr>
      </w:pPr>
    </w:p>
    <w:p w14:paraId="1E3BAF7C" w14:textId="77777777" w:rsidR="0074073F" w:rsidRDefault="0074073F" w:rsidP="00CC3F85">
      <w:pPr>
        <w:spacing w:line="360" w:lineRule="auto"/>
        <w:jc w:val="both"/>
        <w:rPr>
          <w:b/>
          <w:bCs/>
          <w:sz w:val="24"/>
          <w:szCs w:val="24"/>
        </w:rPr>
      </w:pPr>
    </w:p>
    <w:p w14:paraId="4E49C930" w14:textId="77777777" w:rsidR="00E816B3" w:rsidRPr="00E816B3" w:rsidRDefault="00E816B3" w:rsidP="00E816B3">
      <w:pPr>
        <w:spacing w:line="360" w:lineRule="auto"/>
        <w:jc w:val="both"/>
        <w:rPr>
          <w:b/>
          <w:bCs/>
          <w:sz w:val="24"/>
          <w:szCs w:val="24"/>
        </w:rPr>
      </w:pPr>
      <w:r w:rsidRPr="00E816B3">
        <w:rPr>
          <w:b/>
          <w:bCs/>
          <w:sz w:val="24"/>
          <w:szCs w:val="24"/>
        </w:rPr>
        <w:t>Evaluation</w:t>
      </w:r>
    </w:p>
    <w:p w14:paraId="7FB81691" w14:textId="77777777" w:rsidR="00E816B3" w:rsidRPr="00E816B3" w:rsidRDefault="00E816B3" w:rsidP="00E816B3">
      <w:pPr>
        <w:spacing w:line="360" w:lineRule="auto"/>
        <w:jc w:val="both"/>
        <w:rPr>
          <w:b/>
          <w:bCs/>
          <w:sz w:val="24"/>
          <w:szCs w:val="24"/>
        </w:rPr>
      </w:pPr>
    </w:p>
    <w:p w14:paraId="5446BA9A" w14:textId="77777777" w:rsidR="00E816B3" w:rsidRPr="00E816B3" w:rsidRDefault="00E816B3" w:rsidP="00E816B3">
      <w:pPr>
        <w:spacing w:line="360" w:lineRule="auto"/>
        <w:jc w:val="both"/>
        <w:rPr>
          <w:b/>
          <w:bCs/>
          <w:sz w:val="24"/>
          <w:szCs w:val="24"/>
        </w:rPr>
      </w:pPr>
      <w:r w:rsidRPr="00E816B3">
        <w:rPr>
          <w:b/>
          <w:bCs/>
          <w:sz w:val="24"/>
          <w:szCs w:val="24"/>
        </w:rPr>
        <w:t>What went well:</w:t>
      </w:r>
    </w:p>
    <w:p w14:paraId="4829209B" w14:textId="10C00AE7" w:rsidR="00E816B3" w:rsidRDefault="0096466C" w:rsidP="00E816B3">
      <w:pPr>
        <w:spacing w:line="360" w:lineRule="auto"/>
        <w:jc w:val="both"/>
        <w:rPr>
          <w:sz w:val="24"/>
          <w:szCs w:val="24"/>
        </w:rPr>
      </w:pPr>
      <w:r w:rsidRPr="0096466C">
        <w:rPr>
          <w:sz w:val="24"/>
          <w:szCs w:val="24"/>
        </w:rPr>
        <w:t>One positive aspect of the presentation was its well-structured focus on self-awareness and personal development, utilizing SWOT analysis for clarity in discussing strengths, weaknesses, opportunities, and threats. The presenter's passion for entrepreneurship contributed to an engaging and authentic experience.</w:t>
      </w:r>
    </w:p>
    <w:p w14:paraId="47F57B98" w14:textId="77777777" w:rsidR="0096466C" w:rsidRPr="0096466C" w:rsidRDefault="0096466C" w:rsidP="00E816B3">
      <w:pPr>
        <w:spacing w:line="360" w:lineRule="auto"/>
        <w:jc w:val="both"/>
        <w:rPr>
          <w:sz w:val="24"/>
          <w:szCs w:val="24"/>
        </w:rPr>
      </w:pPr>
    </w:p>
    <w:p w14:paraId="6CD4B87E" w14:textId="77777777" w:rsidR="00E816B3" w:rsidRPr="00E816B3" w:rsidRDefault="00E816B3" w:rsidP="00E816B3">
      <w:pPr>
        <w:spacing w:line="360" w:lineRule="auto"/>
        <w:jc w:val="both"/>
        <w:rPr>
          <w:b/>
          <w:bCs/>
          <w:sz w:val="24"/>
          <w:szCs w:val="24"/>
        </w:rPr>
      </w:pPr>
      <w:r w:rsidRPr="00E816B3">
        <w:rPr>
          <w:b/>
          <w:bCs/>
          <w:sz w:val="24"/>
          <w:szCs w:val="24"/>
        </w:rPr>
        <w:t>What did not go well:</w:t>
      </w:r>
    </w:p>
    <w:p w14:paraId="6E14CA8D" w14:textId="5059ED2A" w:rsidR="00B46E3D" w:rsidRDefault="0096466C" w:rsidP="00CC3F85">
      <w:pPr>
        <w:spacing w:line="360" w:lineRule="auto"/>
        <w:jc w:val="both"/>
        <w:rPr>
          <w:sz w:val="24"/>
          <w:szCs w:val="24"/>
        </w:rPr>
      </w:pPr>
      <w:r w:rsidRPr="0096466C">
        <w:rPr>
          <w:sz w:val="24"/>
          <w:szCs w:val="24"/>
        </w:rPr>
        <w:t>Acknowledging nerves impacted my fluency and confidence, I noted the need for better eye contact and the opportunity to elaborate on how to leverage my strengths to address potential threats.</w:t>
      </w:r>
    </w:p>
    <w:p w14:paraId="15D7D99A" w14:textId="77777777" w:rsidR="0074073F" w:rsidRPr="0074073F" w:rsidRDefault="0074073F" w:rsidP="00CC3F85">
      <w:pPr>
        <w:spacing w:line="360" w:lineRule="auto"/>
        <w:jc w:val="both"/>
        <w:rPr>
          <w:sz w:val="24"/>
          <w:szCs w:val="24"/>
        </w:rPr>
      </w:pPr>
    </w:p>
    <w:p w14:paraId="48A5523C" w14:textId="77777777" w:rsidR="0074073F" w:rsidRDefault="0074073F" w:rsidP="00CC3F85">
      <w:pPr>
        <w:spacing w:line="360" w:lineRule="auto"/>
        <w:jc w:val="both"/>
        <w:rPr>
          <w:b/>
          <w:bCs/>
          <w:sz w:val="24"/>
          <w:szCs w:val="24"/>
        </w:rPr>
      </w:pPr>
    </w:p>
    <w:p w14:paraId="0E091CFB" w14:textId="2D35EDDB" w:rsidR="00E53A1A" w:rsidRDefault="00E53A1A" w:rsidP="00CC3F85">
      <w:pPr>
        <w:spacing w:line="360" w:lineRule="auto"/>
        <w:jc w:val="both"/>
        <w:rPr>
          <w:b/>
          <w:bCs/>
          <w:sz w:val="24"/>
          <w:szCs w:val="24"/>
        </w:rPr>
      </w:pPr>
      <w:r>
        <w:rPr>
          <w:b/>
          <w:bCs/>
          <w:sz w:val="24"/>
          <w:szCs w:val="24"/>
        </w:rPr>
        <w:t>analysis</w:t>
      </w:r>
    </w:p>
    <w:p w14:paraId="337FA126" w14:textId="62DBA391" w:rsidR="0074073F" w:rsidRPr="0096466C" w:rsidRDefault="008B5E24" w:rsidP="00CC3F85">
      <w:pPr>
        <w:spacing w:line="360" w:lineRule="auto"/>
        <w:jc w:val="both"/>
        <w:rPr>
          <w:sz w:val="24"/>
          <w:szCs w:val="24"/>
        </w:rPr>
      </w:pPr>
      <w:r w:rsidRPr="008B5E24">
        <w:rPr>
          <w:sz w:val="24"/>
          <w:szCs w:val="24"/>
        </w:rPr>
        <w:t>The SWOT analysis fostered self-reflection by identifying strengths (adaptability, resilience) and weaknesses (communication skills). It emphasized self-awareness for growth and noted threats (demotivation, burnout), highlighting the necessity for strategies to ensure long-term educational and career success.</w:t>
      </w:r>
    </w:p>
    <w:p w14:paraId="413435F2" w14:textId="5E3529A2" w:rsidR="00E53A1A" w:rsidRDefault="00296E8B" w:rsidP="00296E8B">
      <w:pPr>
        <w:pStyle w:val="Heading2"/>
      </w:pPr>
      <w:bookmarkStart w:id="12" w:name="_Toc216751409"/>
      <w:r>
        <w:t>A</w:t>
      </w:r>
      <w:r w:rsidR="00E53A1A">
        <w:t>ction plan</w:t>
      </w:r>
      <w:bookmarkEnd w:id="12"/>
    </w:p>
    <w:p w14:paraId="53C4022A" w14:textId="240B5231" w:rsidR="0074073F" w:rsidRPr="008B5E24" w:rsidRDefault="008B5E24" w:rsidP="0074073F">
      <w:pPr>
        <w:rPr>
          <w:sz w:val="24"/>
          <w:szCs w:val="24"/>
        </w:rPr>
      </w:pPr>
      <w:r w:rsidRPr="008B5E24">
        <w:rPr>
          <w:sz w:val="24"/>
          <w:szCs w:val="24"/>
        </w:rPr>
        <w:t>This action plan aims to enhance communication, confidence, and delivery skills for academic and professional presentations, based on previous feedback. It focuses on improving public speaking and group participation, addressing procrastination through structured plans, prioritizing self-care to avoid burnout, and engaging with mentors. SWOT analysis will be used to monitor progress and align with career goals.</w:t>
      </w:r>
    </w:p>
    <w:p w14:paraId="008FBCAB" w14:textId="77777777" w:rsidR="0096466C" w:rsidRPr="0096466C" w:rsidRDefault="0096466C" w:rsidP="00CC3F85">
      <w:pPr>
        <w:spacing w:line="360" w:lineRule="auto"/>
        <w:jc w:val="both"/>
        <w:rPr>
          <w:sz w:val="24"/>
          <w:szCs w:val="24"/>
        </w:rPr>
      </w:pPr>
    </w:p>
    <w:p w14:paraId="7B620CE9" w14:textId="77777777" w:rsidR="002D2561" w:rsidRDefault="002D2561" w:rsidP="002D2561">
      <w:pPr>
        <w:spacing w:line="360" w:lineRule="auto"/>
        <w:jc w:val="both"/>
        <w:rPr>
          <w:b/>
          <w:bCs/>
          <w:sz w:val="24"/>
          <w:szCs w:val="24"/>
        </w:rPr>
      </w:pPr>
      <w:r w:rsidRPr="002D2561">
        <w:rPr>
          <w:b/>
          <w:bCs/>
          <w:sz w:val="24"/>
          <w:szCs w:val="24"/>
        </w:rPr>
        <w:t>Identified Area for Improvement 1: Presentation Pace and Clarity</w:t>
      </w:r>
    </w:p>
    <w:p w14:paraId="4080D827" w14:textId="77777777" w:rsidR="0074073F" w:rsidRPr="00D85801" w:rsidRDefault="0074073F" w:rsidP="002D2561">
      <w:pPr>
        <w:spacing w:line="360" w:lineRule="auto"/>
        <w:jc w:val="both"/>
        <w:rPr>
          <w:b/>
          <w:bCs/>
          <w:sz w:val="24"/>
          <w:szCs w:val="24"/>
        </w:rPr>
      </w:pPr>
    </w:p>
    <w:p w14:paraId="11F0AEC1" w14:textId="1B4F19C6" w:rsidR="00F2139A" w:rsidRPr="00D85801" w:rsidRDefault="00F2139A" w:rsidP="00F2139A">
      <w:pPr>
        <w:spacing w:line="360" w:lineRule="auto"/>
        <w:jc w:val="both"/>
        <w:rPr>
          <w:sz w:val="24"/>
          <w:szCs w:val="24"/>
        </w:rPr>
      </w:pPr>
      <w:r w:rsidRPr="00D85801">
        <w:rPr>
          <w:sz w:val="24"/>
          <w:szCs w:val="24"/>
        </w:rPr>
        <w:t xml:space="preserve">Issue identified:  </w:t>
      </w:r>
      <w:r w:rsidR="0096466C" w:rsidRPr="00D85801">
        <w:rPr>
          <w:sz w:val="24"/>
          <w:szCs w:val="24"/>
        </w:rPr>
        <w:t>The presentation suffered from a slow pace and was unclear in conveying key points.</w:t>
      </w:r>
    </w:p>
    <w:p w14:paraId="596CCC4C" w14:textId="77777777" w:rsidR="00F2139A" w:rsidRPr="00D85801" w:rsidRDefault="00F2139A" w:rsidP="00F2139A">
      <w:pPr>
        <w:spacing w:line="360" w:lineRule="auto"/>
        <w:jc w:val="both"/>
        <w:rPr>
          <w:color w:val="EE0000"/>
          <w:sz w:val="24"/>
          <w:szCs w:val="24"/>
        </w:rPr>
      </w:pPr>
    </w:p>
    <w:p w14:paraId="4A8670FD" w14:textId="2A53D424" w:rsidR="00F2139A" w:rsidRPr="00D85801" w:rsidRDefault="00F2139A" w:rsidP="00F2139A">
      <w:pPr>
        <w:spacing w:line="360" w:lineRule="auto"/>
        <w:jc w:val="both"/>
        <w:rPr>
          <w:sz w:val="24"/>
          <w:szCs w:val="24"/>
        </w:rPr>
      </w:pPr>
      <w:r w:rsidRPr="00D85801">
        <w:rPr>
          <w:sz w:val="24"/>
          <w:szCs w:val="24"/>
        </w:rPr>
        <w:t xml:space="preserve">Action: </w:t>
      </w:r>
      <w:r w:rsidR="0096466C" w:rsidRPr="00D85801">
        <w:rPr>
          <w:sz w:val="24"/>
          <w:szCs w:val="24"/>
        </w:rPr>
        <w:t xml:space="preserve">Practicing presentations in advance with a timer helps improve pacing. Rehearse key points </w:t>
      </w:r>
      <w:proofErr w:type="spellStart"/>
      <w:r w:rsidR="0096466C" w:rsidRPr="00D85801">
        <w:rPr>
          <w:sz w:val="24"/>
          <w:szCs w:val="24"/>
        </w:rPr>
        <w:t>aloud</w:t>
      </w:r>
      <w:proofErr w:type="spellEnd"/>
      <w:r w:rsidR="0096466C" w:rsidRPr="00D85801">
        <w:rPr>
          <w:sz w:val="24"/>
          <w:szCs w:val="24"/>
        </w:rPr>
        <w:t xml:space="preserve"> and use bullet points on slides to simplify content. Additionally, seek feedback from peers or record practice sessions for clarity and delivery review.</w:t>
      </w:r>
    </w:p>
    <w:p w14:paraId="081CD2B8" w14:textId="77777777" w:rsidR="00F2139A" w:rsidRPr="00D85801" w:rsidRDefault="00F2139A" w:rsidP="00F2139A">
      <w:pPr>
        <w:spacing w:line="360" w:lineRule="auto"/>
        <w:jc w:val="both"/>
        <w:rPr>
          <w:color w:val="EE0000"/>
          <w:sz w:val="24"/>
          <w:szCs w:val="24"/>
        </w:rPr>
      </w:pPr>
    </w:p>
    <w:p w14:paraId="06122D67" w14:textId="69C800A3" w:rsidR="00F2139A" w:rsidRPr="00D85801" w:rsidRDefault="00F2139A" w:rsidP="00F2139A">
      <w:pPr>
        <w:spacing w:line="360" w:lineRule="auto"/>
        <w:jc w:val="both"/>
        <w:rPr>
          <w:sz w:val="24"/>
          <w:szCs w:val="24"/>
        </w:rPr>
      </w:pPr>
      <w:r w:rsidRPr="00D85801">
        <w:rPr>
          <w:sz w:val="24"/>
          <w:szCs w:val="24"/>
        </w:rPr>
        <w:t xml:space="preserve">How this will help: </w:t>
      </w:r>
      <w:r w:rsidR="0096466C" w:rsidRPr="00D85801">
        <w:rPr>
          <w:sz w:val="24"/>
          <w:szCs w:val="24"/>
        </w:rPr>
        <w:t>This will enhance confidence, ensure timely information delivery, and clarify key points for the audience. Practicing and receiving feedback will also help calm down nerves, improve fluency, and boost overall presentation effectiveness.</w:t>
      </w:r>
    </w:p>
    <w:p w14:paraId="273E5EC5" w14:textId="77777777" w:rsidR="00F2139A" w:rsidRPr="00D85801" w:rsidRDefault="00F2139A" w:rsidP="00F2139A">
      <w:pPr>
        <w:spacing w:line="360" w:lineRule="auto"/>
        <w:jc w:val="both"/>
        <w:rPr>
          <w:color w:val="EE0000"/>
          <w:sz w:val="24"/>
          <w:szCs w:val="24"/>
        </w:rPr>
      </w:pPr>
    </w:p>
    <w:p w14:paraId="7B962E91" w14:textId="223DCBEA" w:rsidR="002D2561" w:rsidRPr="00D85801" w:rsidRDefault="00F2139A" w:rsidP="00F2139A">
      <w:pPr>
        <w:spacing w:line="360" w:lineRule="auto"/>
        <w:jc w:val="both"/>
        <w:rPr>
          <w:sz w:val="24"/>
          <w:szCs w:val="24"/>
        </w:rPr>
      </w:pPr>
      <w:r w:rsidRPr="00D85801">
        <w:rPr>
          <w:sz w:val="24"/>
          <w:szCs w:val="24"/>
        </w:rPr>
        <w:t xml:space="preserve">Timescale: </w:t>
      </w:r>
      <w:r w:rsidR="0096466C" w:rsidRPr="00D85801">
        <w:rPr>
          <w:sz w:val="24"/>
          <w:szCs w:val="24"/>
        </w:rPr>
        <w:t>Practise for future presentations 1–2 weeks in advance, with regular rehearsals until the assessment date.</w:t>
      </w:r>
    </w:p>
    <w:p w14:paraId="34F56E33" w14:textId="77777777" w:rsidR="002D2561" w:rsidRDefault="002D2561" w:rsidP="002D2561">
      <w:pPr>
        <w:spacing w:line="360" w:lineRule="auto"/>
        <w:jc w:val="both"/>
        <w:rPr>
          <w:b/>
          <w:bCs/>
          <w:color w:val="EE0000"/>
        </w:rPr>
      </w:pPr>
    </w:p>
    <w:p w14:paraId="696355B2" w14:textId="77777777" w:rsidR="0074073F" w:rsidRDefault="0074073F" w:rsidP="002D2561">
      <w:pPr>
        <w:spacing w:line="360" w:lineRule="auto"/>
        <w:jc w:val="both"/>
        <w:rPr>
          <w:b/>
          <w:bCs/>
          <w:color w:val="EE0000"/>
        </w:rPr>
      </w:pPr>
    </w:p>
    <w:p w14:paraId="576642CA" w14:textId="77777777" w:rsidR="0074073F" w:rsidRDefault="0074073F" w:rsidP="002D2561">
      <w:pPr>
        <w:spacing w:line="360" w:lineRule="auto"/>
        <w:jc w:val="both"/>
        <w:rPr>
          <w:b/>
          <w:bCs/>
          <w:color w:val="EE0000"/>
        </w:rPr>
      </w:pPr>
    </w:p>
    <w:p w14:paraId="40A1C03C" w14:textId="77777777" w:rsidR="0074073F" w:rsidRDefault="0074073F" w:rsidP="002D2561">
      <w:pPr>
        <w:spacing w:line="360" w:lineRule="auto"/>
        <w:jc w:val="both"/>
        <w:rPr>
          <w:b/>
          <w:bCs/>
          <w:color w:val="EE0000"/>
        </w:rPr>
      </w:pPr>
    </w:p>
    <w:p w14:paraId="1AB54EC4" w14:textId="77777777" w:rsidR="0074073F" w:rsidRDefault="0074073F" w:rsidP="002D2561">
      <w:pPr>
        <w:spacing w:line="360" w:lineRule="auto"/>
        <w:jc w:val="both"/>
        <w:rPr>
          <w:b/>
          <w:bCs/>
          <w:color w:val="EE0000"/>
        </w:rPr>
      </w:pPr>
    </w:p>
    <w:p w14:paraId="415B7B39" w14:textId="77777777" w:rsidR="0074073F" w:rsidRDefault="0074073F" w:rsidP="002D2561">
      <w:pPr>
        <w:spacing w:line="360" w:lineRule="auto"/>
        <w:jc w:val="both"/>
        <w:rPr>
          <w:b/>
          <w:bCs/>
          <w:color w:val="EE0000"/>
        </w:rPr>
      </w:pPr>
    </w:p>
    <w:p w14:paraId="3CE084DD" w14:textId="77777777" w:rsidR="0074073F" w:rsidRPr="00D85801" w:rsidRDefault="0074073F" w:rsidP="002D2561">
      <w:pPr>
        <w:spacing w:line="360" w:lineRule="auto"/>
        <w:jc w:val="both"/>
        <w:rPr>
          <w:b/>
          <w:bCs/>
          <w:color w:val="EE0000"/>
          <w:sz w:val="24"/>
          <w:szCs w:val="24"/>
        </w:rPr>
      </w:pPr>
    </w:p>
    <w:p w14:paraId="2E0AA8B1" w14:textId="77777777" w:rsidR="00F2139A" w:rsidRPr="00D85801" w:rsidRDefault="002D2561" w:rsidP="00F2139A">
      <w:pPr>
        <w:spacing w:line="360" w:lineRule="auto"/>
        <w:jc w:val="both"/>
        <w:rPr>
          <w:b/>
          <w:bCs/>
          <w:color w:val="000000" w:themeColor="text1"/>
          <w:sz w:val="24"/>
          <w:szCs w:val="24"/>
        </w:rPr>
      </w:pPr>
      <w:r w:rsidRPr="00D85801">
        <w:rPr>
          <w:b/>
          <w:bCs/>
          <w:color w:val="000000" w:themeColor="text1"/>
          <w:sz w:val="24"/>
          <w:szCs w:val="24"/>
        </w:rPr>
        <w:t>Identified Area for Improvement 2: Over-reliance on Slides</w:t>
      </w:r>
    </w:p>
    <w:p w14:paraId="6F1DA0DE" w14:textId="76C756B1" w:rsidR="00F2139A" w:rsidRPr="00D85801" w:rsidRDefault="00F2139A" w:rsidP="00F2139A">
      <w:pPr>
        <w:spacing w:line="360" w:lineRule="auto"/>
        <w:jc w:val="both"/>
        <w:rPr>
          <w:b/>
          <w:bCs/>
          <w:sz w:val="24"/>
          <w:szCs w:val="24"/>
        </w:rPr>
      </w:pPr>
      <w:r w:rsidRPr="00D85801">
        <w:rPr>
          <w:sz w:val="24"/>
          <w:szCs w:val="24"/>
        </w:rPr>
        <w:t>Issue identified:</w:t>
      </w:r>
      <w:r w:rsidR="0074073F" w:rsidRPr="00D85801">
        <w:rPr>
          <w:sz w:val="24"/>
          <w:szCs w:val="24"/>
        </w:rPr>
        <w:t xml:space="preserve"> </w:t>
      </w:r>
      <w:r w:rsidR="0074073F" w:rsidRPr="00D85801">
        <w:rPr>
          <w:sz w:val="24"/>
          <w:szCs w:val="24"/>
        </w:rPr>
        <w:t>Over-reliance on PowerPoint can result in presenters reading from slides instead of actively engaging with the audience.</w:t>
      </w:r>
    </w:p>
    <w:p w14:paraId="5562DD5B" w14:textId="77777777" w:rsidR="00F2139A" w:rsidRPr="00D85801" w:rsidRDefault="00F2139A" w:rsidP="00F2139A">
      <w:pPr>
        <w:spacing w:line="360" w:lineRule="auto"/>
        <w:jc w:val="both"/>
        <w:rPr>
          <w:color w:val="EE0000"/>
          <w:sz w:val="24"/>
          <w:szCs w:val="24"/>
        </w:rPr>
      </w:pPr>
    </w:p>
    <w:p w14:paraId="4DF6E774" w14:textId="4468ED9C" w:rsidR="00F2139A" w:rsidRPr="00D85801" w:rsidRDefault="00F2139A" w:rsidP="00F2139A">
      <w:pPr>
        <w:spacing w:line="360" w:lineRule="auto"/>
        <w:jc w:val="both"/>
        <w:rPr>
          <w:sz w:val="24"/>
          <w:szCs w:val="24"/>
        </w:rPr>
      </w:pPr>
      <w:r w:rsidRPr="00D85801">
        <w:rPr>
          <w:sz w:val="24"/>
          <w:szCs w:val="24"/>
        </w:rPr>
        <w:t>Action:</w:t>
      </w:r>
      <w:r w:rsidR="00D85801" w:rsidRPr="00D85801">
        <w:rPr>
          <w:sz w:val="24"/>
          <w:szCs w:val="24"/>
        </w:rPr>
        <w:t xml:space="preserve"> </w:t>
      </w:r>
      <w:r w:rsidR="00D85801" w:rsidRPr="00D85801">
        <w:rPr>
          <w:sz w:val="24"/>
          <w:szCs w:val="24"/>
        </w:rPr>
        <w:t>To enhance presentations, minimize text on slides by using concise bullet points and key words. Prepare brief speaker notes, practice delivering without reading from slides, maintain eye contact, and explain points in personal words.</w:t>
      </w:r>
    </w:p>
    <w:p w14:paraId="60119CB6" w14:textId="77777777" w:rsidR="00D85801" w:rsidRPr="00D85801" w:rsidRDefault="00D85801" w:rsidP="00F2139A">
      <w:pPr>
        <w:spacing w:line="360" w:lineRule="auto"/>
        <w:jc w:val="both"/>
        <w:rPr>
          <w:color w:val="EE0000"/>
          <w:sz w:val="24"/>
          <w:szCs w:val="24"/>
        </w:rPr>
      </w:pPr>
    </w:p>
    <w:p w14:paraId="141A2B2E" w14:textId="4A6635FA" w:rsidR="00F2139A" w:rsidRPr="00D85801" w:rsidRDefault="00F2139A" w:rsidP="00F2139A">
      <w:pPr>
        <w:spacing w:line="360" w:lineRule="auto"/>
        <w:jc w:val="both"/>
        <w:rPr>
          <w:sz w:val="24"/>
          <w:szCs w:val="24"/>
        </w:rPr>
      </w:pPr>
      <w:r w:rsidRPr="00D85801">
        <w:rPr>
          <w:sz w:val="24"/>
          <w:szCs w:val="24"/>
        </w:rPr>
        <w:t>How this will help:</w:t>
      </w:r>
      <w:r w:rsidR="00D85801" w:rsidRPr="00D85801">
        <w:rPr>
          <w:sz w:val="24"/>
          <w:szCs w:val="24"/>
        </w:rPr>
        <w:t xml:space="preserve"> </w:t>
      </w:r>
      <w:r w:rsidR="00D85801" w:rsidRPr="00D85801">
        <w:rPr>
          <w:sz w:val="24"/>
          <w:szCs w:val="24"/>
        </w:rPr>
        <w:t>This approach enhances audience engagement, boosts confidence, and improves communication skills, leading to a more natural presentation that reflects a stronger understanding of the topic, while also increasing clarity and professionalism.</w:t>
      </w:r>
    </w:p>
    <w:p w14:paraId="08D0A0D4" w14:textId="77777777" w:rsidR="00F2139A" w:rsidRPr="00D85801" w:rsidRDefault="00F2139A" w:rsidP="00F2139A">
      <w:pPr>
        <w:spacing w:line="360" w:lineRule="auto"/>
        <w:jc w:val="both"/>
        <w:rPr>
          <w:color w:val="EE0000"/>
          <w:sz w:val="24"/>
          <w:szCs w:val="24"/>
        </w:rPr>
      </w:pPr>
    </w:p>
    <w:p w14:paraId="46B6A1DB" w14:textId="70A1579D" w:rsidR="00F2139A" w:rsidRPr="00D85801" w:rsidRDefault="00F2139A" w:rsidP="00F2139A">
      <w:pPr>
        <w:spacing w:line="360" w:lineRule="auto"/>
        <w:jc w:val="both"/>
        <w:rPr>
          <w:sz w:val="24"/>
          <w:szCs w:val="24"/>
        </w:rPr>
      </w:pPr>
      <w:r w:rsidRPr="00D85801">
        <w:rPr>
          <w:sz w:val="24"/>
          <w:szCs w:val="24"/>
        </w:rPr>
        <w:t>Timescale:</w:t>
      </w:r>
      <w:r w:rsidR="00D85801" w:rsidRPr="00D85801">
        <w:rPr>
          <w:sz w:val="24"/>
          <w:szCs w:val="24"/>
        </w:rPr>
        <w:t xml:space="preserve"> </w:t>
      </w:r>
      <w:r w:rsidR="00D85801" w:rsidRPr="00D85801">
        <w:rPr>
          <w:sz w:val="24"/>
          <w:szCs w:val="24"/>
        </w:rPr>
        <w:t>Implement the changes for future presentations by preparing 1–2 weeks in advance and scheduling regular practice sessions.</w:t>
      </w:r>
    </w:p>
    <w:p w14:paraId="5E509224" w14:textId="77777777" w:rsidR="00E53A1A" w:rsidRDefault="00E53A1A" w:rsidP="00CC3F85">
      <w:pPr>
        <w:spacing w:line="360" w:lineRule="auto"/>
        <w:jc w:val="both"/>
        <w:rPr>
          <w:b/>
          <w:bCs/>
          <w:color w:val="EE0000"/>
          <w:sz w:val="24"/>
          <w:szCs w:val="24"/>
        </w:rPr>
      </w:pPr>
    </w:p>
    <w:p w14:paraId="21D47832" w14:textId="77777777" w:rsidR="0074073F" w:rsidRDefault="0074073F" w:rsidP="00CC3F85">
      <w:pPr>
        <w:spacing w:line="360" w:lineRule="auto"/>
        <w:jc w:val="both"/>
        <w:rPr>
          <w:b/>
          <w:bCs/>
          <w:color w:val="EE0000"/>
          <w:sz w:val="24"/>
          <w:szCs w:val="24"/>
        </w:rPr>
      </w:pPr>
    </w:p>
    <w:p w14:paraId="6980F854" w14:textId="77777777" w:rsidR="0074073F" w:rsidRPr="002D2561" w:rsidRDefault="0074073F" w:rsidP="00CC3F85">
      <w:pPr>
        <w:spacing w:line="360" w:lineRule="auto"/>
        <w:jc w:val="both"/>
        <w:rPr>
          <w:b/>
          <w:bCs/>
          <w:color w:val="EE0000"/>
          <w:sz w:val="24"/>
          <w:szCs w:val="24"/>
        </w:rPr>
      </w:pPr>
    </w:p>
    <w:p w14:paraId="56FA379F" w14:textId="77777777" w:rsidR="00E53A1A" w:rsidRDefault="00E53A1A" w:rsidP="00CC3F85">
      <w:pPr>
        <w:spacing w:line="360" w:lineRule="auto"/>
        <w:jc w:val="both"/>
        <w:rPr>
          <w:b/>
          <w:bCs/>
          <w:sz w:val="24"/>
          <w:szCs w:val="24"/>
        </w:rPr>
      </w:pPr>
    </w:p>
    <w:p w14:paraId="2603769A" w14:textId="77777777" w:rsidR="002D2561" w:rsidRDefault="002D2561" w:rsidP="00296E8B">
      <w:pPr>
        <w:pStyle w:val="Heading3"/>
        <w:rPr>
          <w:b/>
          <w:bCs/>
          <w:color w:val="auto"/>
        </w:rPr>
      </w:pPr>
      <w:bookmarkStart w:id="13" w:name="_Toc216751410"/>
      <w:r w:rsidRPr="00296E8B">
        <w:rPr>
          <w:b/>
          <w:bCs/>
          <w:color w:val="auto"/>
        </w:rPr>
        <w:t>Review and Evaluation</w:t>
      </w:r>
      <w:bookmarkEnd w:id="13"/>
    </w:p>
    <w:p w14:paraId="56F2DEC5" w14:textId="77777777" w:rsidR="0074073F" w:rsidRPr="0074073F" w:rsidRDefault="0074073F" w:rsidP="0074073F"/>
    <w:p w14:paraId="6DE9AD10" w14:textId="5269E738" w:rsidR="002D2561" w:rsidRPr="0074073F" w:rsidRDefault="0074073F" w:rsidP="002D2561">
      <w:pPr>
        <w:spacing w:line="360" w:lineRule="auto"/>
        <w:jc w:val="both"/>
        <w:rPr>
          <w:sz w:val="24"/>
          <w:szCs w:val="24"/>
        </w:rPr>
      </w:pPr>
      <w:r w:rsidRPr="0074073F">
        <w:rPr>
          <w:sz w:val="24"/>
          <w:szCs w:val="24"/>
        </w:rPr>
        <w:t>I will assess my progress by reflecting on feedback from lecturers and peers following future presentations, with improvements in confidence, clarity, and engagement serving as indicators of my development. This action plan will be reviewed regularly to ensure ongoing improvement and professional growth.</w:t>
      </w:r>
    </w:p>
    <w:p w14:paraId="6168D6C6" w14:textId="77777777" w:rsidR="00CC3F85" w:rsidRPr="00CC3F85" w:rsidRDefault="00CC3F85" w:rsidP="00CC3F85">
      <w:pPr>
        <w:spacing w:line="360" w:lineRule="auto"/>
        <w:jc w:val="both"/>
        <w:rPr>
          <w:b/>
          <w:bCs/>
          <w:sz w:val="24"/>
          <w:szCs w:val="24"/>
        </w:rPr>
      </w:pPr>
    </w:p>
    <w:p w14:paraId="6235228C" w14:textId="28FC6305" w:rsidR="00841553" w:rsidRPr="00D85801" w:rsidRDefault="00A97C73" w:rsidP="00296E8B">
      <w:pPr>
        <w:pStyle w:val="Heading3"/>
        <w:rPr>
          <w:b/>
          <w:bCs/>
        </w:rPr>
      </w:pPr>
      <w:bookmarkStart w:id="14" w:name="_Toc216751411"/>
      <w:r w:rsidRPr="00D85801">
        <w:rPr>
          <w:b/>
          <w:bCs/>
        </w:rPr>
        <w:lastRenderedPageBreak/>
        <w:t>Conclusion:</w:t>
      </w:r>
      <w:bookmarkEnd w:id="14"/>
      <w:r w:rsidR="00841553" w:rsidRPr="00D85801">
        <w:rPr>
          <w:b/>
          <w:bCs/>
        </w:rPr>
        <w:t xml:space="preserve"> </w:t>
      </w:r>
    </w:p>
    <w:p w14:paraId="1EDF6741" w14:textId="0D9E1142" w:rsidR="00847161" w:rsidRPr="008B5E24" w:rsidRDefault="008B5E24" w:rsidP="00CC3F85">
      <w:pPr>
        <w:spacing w:line="360" w:lineRule="auto"/>
        <w:jc w:val="both"/>
        <w:rPr>
          <w:sz w:val="24"/>
          <w:szCs w:val="24"/>
        </w:rPr>
      </w:pPr>
      <w:r w:rsidRPr="008B5E24">
        <w:rPr>
          <w:sz w:val="24"/>
          <w:szCs w:val="24"/>
        </w:rPr>
        <w:t>This portfolio demonstrates preparedness for a career in health and social care by reflecting on skills, career planning, and evaluating a presentation using Gibbs’ reflective model. It identifies strengths and improvement areas while outlining a Personal Action Plan that addresses skill gaps, showcasing reflective learning and professional readiness.</w:t>
      </w:r>
    </w:p>
    <w:p w14:paraId="4D72E463" w14:textId="77777777" w:rsidR="00847161" w:rsidRDefault="00847161" w:rsidP="00CC3F85">
      <w:pPr>
        <w:spacing w:line="360" w:lineRule="auto"/>
        <w:jc w:val="both"/>
        <w:rPr>
          <w:b/>
          <w:bCs/>
          <w:sz w:val="24"/>
          <w:szCs w:val="24"/>
        </w:rPr>
      </w:pPr>
    </w:p>
    <w:p w14:paraId="4F94B24C" w14:textId="77777777" w:rsidR="00847161" w:rsidRDefault="00847161" w:rsidP="00CC3F85">
      <w:pPr>
        <w:spacing w:line="360" w:lineRule="auto"/>
        <w:jc w:val="both"/>
        <w:rPr>
          <w:b/>
          <w:bCs/>
          <w:sz w:val="24"/>
          <w:szCs w:val="24"/>
        </w:rPr>
      </w:pPr>
    </w:p>
    <w:p w14:paraId="7960C455" w14:textId="4BB09017" w:rsidR="004D31D3" w:rsidRPr="00296E8B" w:rsidRDefault="004D31D3" w:rsidP="00296E8B">
      <w:pPr>
        <w:pStyle w:val="Heading3"/>
        <w:rPr>
          <w:b/>
          <w:bCs/>
          <w:color w:val="auto"/>
        </w:rPr>
      </w:pPr>
      <w:bookmarkStart w:id="15" w:name="_Toc216751412"/>
      <w:r w:rsidRPr="00296E8B">
        <w:rPr>
          <w:b/>
          <w:bCs/>
          <w:color w:val="auto"/>
        </w:rPr>
        <w:t>Reference List:</w:t>
      </w:r>
      <w:bookmarkEnd w:id="15"/>
      <w:r w:rsidRPr="00296E8B">
        <w:rPr>
          <w:b/>
          <w:bCs/>
          <w:color w:val="auto"/>
        </w:rPr>
        <w:t xml:space="preserve"> </w:t>
      </w:r>
    </w:p>
    <w:p w14:paraId="51BAFA48" w14:textId="77777777" w:rsidR="00CC3F85" w:rsidRPr="00764389" w:rsidRDefault="00CC3F85" w:rsidP="00CC3F85">
      <w:pPr>
        <w:spacing w:line="360" w:lineRule="auto"/>
        <w:jc w:val="both"/>
        <w:rPr>
          <w:b/>
          <w:bCs/>
          <w:sz w:val="24"/>
          <w:szCs w:val="24"/>
        </w:rPr>
      </w:pPr>
    </w:p>
    <w:p w14:paraId="32417EF7" w14:textId="1A34F202" w:rsidR="00CC3F85" w:rsidRPr="00494B13" w:rsidRDefault="00847161" w:rsidP="00847161">
      <w:pPr>
        <w:pStyle w:val="ListParagraph"/>
        <w:numPr>
          <w:ilvl w:val="0"/>
          <w:numId w:val="13"/>
        </w:numPr>
        <w:spacing w:line="360" w:lineRule="auto"/>
        <w:jc w:val="both"/>
        <w:rPr>
          <w:rFonts w:ascii="Arial" w:hAnsi="Arial" w:cs="Arial"/>
        </w:rPr>
      </w:pPr>
      <w:r w:rsidRPr="00494B13">
        <w:rPr>
          <w:rFonts w:ascii="Arial" w:hAnsi="Arial" w:cs="Arial"/>
        </w:rPr>
        <w:t>Nurse receptionist (</w:t>
      </w:r>
      <w:hyperlink r:id="rId8" w:history="1">
        <w:r w:rsidRPr="00494B13">
          <w:rPr>
            <w:rStyle w:val="Hyperlink"/>
            <w:rFonts w:ascii="Arial" w:hAnsi="Arial" w:cs="Arial"/>
          </w:rPr>
          <w:t>https://jobs.asra.com/career/receptionist-nurse</w:t>
        </w:r>
      </w:hyperlink>
      <w:r w:rsidRPr="00494B13">
        <w:rPr>
          <w:rFonts w:ascii="Arial" w:hAnsi="Arial" w:cs="Arial"/>
        </w:rPr>
        <w:t xml:space="preserve">) </w:t>
      </w:r>
      <w:proofErr w:type="spellStart"/>
      <w:r w:rsidRPr="00494B13">
        <w:rPr>
          <w:rFonts w:ascii="Arial" w:hAnsi="Arial" w:cs="Arial"/>
        </w:rPr>
        <w:t>asra</w:t>
      </w:r>
      <w:proofErr w:type="spellEnd"/>
      <w:r w:rsidRPr="00494B13">
        <w:rPr>
          <w:rFonts w:ascii="Arial" w:hAnsi="Arial" w:cs="Arial"/>
        </w:rPr>
        <w:t xml:space="preserve"> </w:t>
      </w:r>
      <w:r w:rsidR="00067F1A" w:rsidRPr="00494B13">
        <w:rPr>
          <w:rFonts w:ascii="Arial" w:hAnsi="Arial" w:cs="Arial"/>
        </w:rPr>
        <w:t>pain medicine 2025</w:t>
      </w:r>
    </w:p>
    <w:p w14:paraId="18091C09" w14:textId="77777777" w:rsidR="00067F1A" w:rsidRPr="00494B13" w:rsidRDefault="00067F1A" w:rsidP="00067F1A">
      <w:pPr>
        <w:spacing w:line="360" w:lineRule="auto"/>
        <w:jc w:val="both"/>
      </w:pPr>
    </w:p>
    <w:p w14:paraId="2A4A6300" w14:textId="77777777" w:rsidR="00E837F0" w:rsidRPr="00494B13" w:rsidRDefault="00067F1A" w:rsidP="00E837F0">
      <w:pPr>
        <w:pStyle w:val="ListParagraph"/>
        <w:numPr>
          <w:ilvl w:val="0"/>
          <w:numId w:val="13"/>
        </w:numPr>
        <w:spacing w:line="360" w:lineRule="auto"/>
        <w:jc w:val="both"/>
        <w:rPr>
          <w:rFonts w:ascii="Arial" w:hAnsi="Arial" w:cs="Arial"/>
        </w:rPr>
      </w:pPr>
      <w:r w:rsidRPr="00494B13">
        <w:rPr>
          <w:rFonts w:ascii="Arial" w:hAnsi="Arial" w:cs="Arial"/>
        </w:rPr>
        <w:t xml:space="preserve">Personal action plan (PAP) ( </w:t>
      </w:r>
      <w:hyperlink r:id="rId9" w:history="1">
        <w:r w:rsidRPr="00494B13">
          <w:rPr>
            <w:rStyle w:val="Hyperlink"/>
            <w:rFonts w:ascii="Arial" w:hAnsi="Arial" w:cs="Arial"/>
          </w:rPr>
          <w:t>https://resumeworder.com/medical-receptionist-skills-for-resume/</w:t>
        </w:r>
      </w:hyperlink>
      <w:r w:rsidRPr="00494B13">
        <w:rPr>
          <w:rFonts w:ascii="Arial" w:hAnsi="Arial" w:cs="Arial"/>
        </w:rPr>
        <w:t>) resume worder 2024 (December 12 2025)</w:t>
      </w:r>
    </w:p>
    <w:p w14:paraId="1F461FE1" w14:textId="77777777" w:rsidR="00847161" w:rsidRPr="00494B13" w:rsidRDefault="00847161" w:rsidP="00CC3F85">
      <w:pPr>
        <w:spacing w:line="360" w:lineRule="auto"/>
        <w:jc w:val="both"/>
        <w:rPr>
          <w:sz w:val="24"/>
          <w:szCs w:val="24"/>
        </w:rPr>
      </w:pPr>
    </w:p>
    <w:p w14:paraId="017F32BA" w14:textId="77777777" w:rsidR="00494B13" w:rsidRPr="00494B13" w:rsidRDefault="00E837F0" w:rsidP="00494B13">
      <w:pPr>
        <w:pStyle w:val="ListParagraph"/>
        <w:numPr>
          <w:ilvl w:val="0"/>
          <w:numId w:val="13"/>
        </w:numPr>
        <w:spacing w:line="360" w:lineRule="auto"/>
        <w:jc w:val="both"/>
      </w:pPr>
      <w:r w:rsidRPr="00494B13">
        <w:rPr>
          <w:rFonts w:ascii="Arial" w:hAnsi="Arial" w:cs="Arial"/>
        </w:rPr>
        <w:t>What Is communication?  (</w:t>
      </w:r>
      <w:hyperlink r:id="rId10" w:history="1">
        <w:r w:rsidRPr="00494B13">
          <w:rPr>
            <w:rStyle w:val="Hyperlink"/>
            <w:rFonts w:ascii="Arial" w:hAnsi="Arial" w:cs="Arial"/>
          </w:rPr>
          <w:t>https://carelearning.org.uk/qualifications/level-2-working-customers/principles-customers/1-2-describe-a-range-of-communication-skills-needed-in-the-context-of-health-and-social-care-including-verbal-written-non-verbal-active-listening/</w:t>
        </w:r>
      </w:hyperlink>
      <w:r w:rsidRPr="00494B13">
        <w:rPr>
          <w:rFonts w:ascii="Arial" w:hAnsi="Arial" w:cs="Arial"/>
        </w:rPr>
        <w:t>) care learning September 23</w:t>
      </w:r>
      <w:r w:rsidRPr="00494B13">
        <w:rPr>
          <w:rFonts w:ascii="Arial" w:hAnsi="Arial" w:cs="Arial"/>
          <w:vertAlign w:val="superscript"/>
        </w:rPr>
        <w:t>rd</w:t>
      </w:r>
      <w:r w:rsidRPr="00494B13">
        <w:rPr>
          <w:rFonts w:ascii="Arial" w:hAnsi="Arial" w:cs="Arial"/>
        </w:rPr>
        <w:t xml:space="preserve"> 2024</w:t>
      </w:r>
    </w:p>
    <w:p w14:paraId="07C9B269" w14:textId="77777777" w:rsidR="00494B13" w:rsidRPr="00494B13" w:rsidRDefault="00494B13" w:rsidP="00494B13">
      <w:pPr>
        <w:pStyle w:val="ListParagraph"/>
        <w:rPr>
          <w:rFonts w:ascii="Arial" w:hAnsi="Arial" w:cs="Arial"/>
        </w:rPr>
      </w:pPr>
    </w:p>
    <w:p w14:paraId="77A8F13B" w14:textId="4B409FA5" w:rsidR="00494B13" w:rsidRDefault="00764389" w:rsidP="00494B13">
      <w:pPr>
        <w:pStyle w:val="ListParagraph"/>
        <w:numPr>
          <w:ilvl w:val="0"/>
          <w:numId w:val="13"/>
        </w:numPr>
        <w:spacing w:line="360" w:lineRule="auto"/>
        <w:jc w:val="both"/>
        <w:rPr>
          <w:rFonts w:ascii="Arial" w:hAnsi="Arial" w:cs="Arial"/>
        </w:rPr>
      </w:pPr>
      <w:r w:rsidRPr="00494B13">
        <w:rPr>
          <w:rFonts w:ascii="Arial" w:hAnsi="Arial" w:cs="Arial"/>
        </w:rPr>
        <w:t>Gibbs reflective cycle (</w:t>
      </w:r>
      <w:hyperlink r:id="rId11" w:history="1">
        <w:r w:rsidRPr="00494B13">
          <w:rPr>
            <w:rStyle w:val="Hyperlink"/>
            <w:rFonts w:ascii="Arial" w:hAnsi="Arial" w:cs="Arial"/>
          </w:rPr>
          <w:t>https://www.simplypsychology.org/gibbs-reflective-cycle.html</w:t>
        </w:r>
      </w:hyperlink>
      <w:r w:rsidR="00494B13" w:rsidRPr="00494B13">
        <w:rPr>
          <w:rFonts w:ascii="Arial" w:hAnsi="Arial" w:cs="Arial"/>
        </w:rPr>
        <w:t xml:space="preserve"> ) (simply psychology Saul McLeod march 26</w:t>
      </w:r>
      <w:r w:rsidR="00494B13" w:rsidRPr="00494B13">
        <w:rPr>
          <w:rFonts w:ascii="Arial" w:hAnsi="Arial" w:cs="Arial"/>
          <w:vertAlign w:val="superscript"/>
        </w:rPr>
        <w:t>th</w:t>
      </w:r>
      <w:r w:rsidR="00494B13" w:rsidRPr="00494B13">
        <w:rPr>
          <w:rFonts w:ascii="Arial" w:hAnsi="Arial" w:cs="Arial"/>
        </w:rPr>
        <w:t xml:space="preserve"> 2025)</w:t>
      </w:r>
    </w:p>
    <w:p w14:paraId="5DB3E434" w14:textId="77777777" w:rsidR="00494B13" w:rsidRPr="00494B13" w:rsidRDefault="00494B13" w:rsidP="00494B13">
      <w:pPr>
        <w:pStyle w:val="ListParagraph"/>
        <w:rPr>
          <w:rFonts w:ascii="Arial" w:hAnsi="Arial" w:cs="Arial"/>
        </w:rPr>
      </w:pPr>
    </w:p>
    <w:p w14:paraId="3C1D2582" w14:textId="77777777" w:rsidR="00494B13" w:rsidRPr="00494B13" w:rsidRDefault="00494B13" w:rsidP="00CC3F85">
      <w:pPr>
        <w:spacing w:line="360" w:lineRule="auto"/>
        <w:jc w:val="both"/>
        <w:rPr>
          <w:b/>
          <w:bCs/>
          <w:i/>
          <w:iCs/>
          <w:sz w:val="24"/>
          <w:szCs w:val="24"/>
        </w:rPr>
      </w:pPr>
    </w:p>
    <w:p w14:paraId="4CB9FE3B" w14:textId="77777777" w:rsidR="00847161" w:rsidRPr="00494B13" w:rsidRDefault="00847161" w:rsidP="00CC3F85">
      <w:pPr>
        <w:spacing w:line="360" w:lineRule="auto"/>
        <w:jc w:val="both"/>
        <w:rPr>
          <w:b/>
          <w:bCs/>
          <w:i/>
          <w:iCs/>
          <w:sz w:val="24"/>
          <w:szCs w:val="24"/>
        </w:rPr>
      </w:pPr>
    </w:p>
    <w:p w14:paraId="3C28DA74" w14:textId="77777777" w:rsidR="00847161" w:rsidRPr="00494B13" w:rsidRDefault="00847161" w:rsidP="00CC3F85">
      <w:pPr>
        <w:spacing w:line="360" w:lineRule="auto"/>
        <w:jc w:val="both"/>
        <w:rPr>
          <w:b/>
          <w:bCs/>
          <w:i/>
          <w:iCs/>
          <w:sz w:val="24"/>
          <w:szCs w:val="24"/>
        </w:rPr>
      </w:pPr>
    </w:p>
    <w:p w14:paraId="3FD86A8B" w14:textId="0D207BFE"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Word Count: Total 2050 or 2100 will be acceptable    </w:t>
      </w:r>
    </w:p>
    <w:sectPr w:rsidR="00C46EED" w:rsidRPr="00CC3F85">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86082" w14:textId="77777777" w:rsidR="00F875CE" w:rsidRDefault="00F875CE">
      <w:pPr>
        <w:spacing w:line="240" w:lineRule="auto"/>
      </w:pPr>
      <w:r>
        <w:separator/>
      </w:r>
    </w:p>
  </w:endnote>
  <w:endnote w:type="continuationSeparator" w:id="0">
    <w:p w14:paraId="11174BDB" w14:textId="77777777" w:rsidR="00F875CE" w:rsidRDefault="00F875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5006E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D45946" w14:textId="77777777" w:rsidR="00F875CE" w:rsidRDefault="00F875CE">
      <w:pPr>
        <w:spacing w:line="240" w:lineRule="auto"/>
      </w:pPr>
      <w:r>
        <w:rPr>
          <w:color w:val="000000"/>
        </w:rPr>
        <w:separator/>
      </w:r>
    </w:p>
  </w:footnote>
  <w:footnote w:type="continuationSeparator" w:id="0">
    <w:p w14:paraId="561EB96E" w14:textId="77777777" w:rsidR="00F875CE" w:rsidRDefault="00F875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179A7"/>
    <w:multiLevelType w:val="hybridMultilevel"/>
    <w:tmpl w:val="AF8E8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67D9B"/>
    <w:multiLevelType w:val="hybridMultilevel"/>
    <w:tmpl w:val="28B2B9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86699"/>
    <w:multiLevelType w:val="hybridMultilevel"/>
    <w:tmpl w:val="8118F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7860BB"/>
    <w:multiLevelType w:val="hybridMultilevel"/>
    <w:tmpl w:val="74C88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F2F5B"/>
    <w:multiLevelType w:val="hybridMultilevel"/>
    <w:tmpl w:val="DBFC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C20656"/>
    <w:multiLevelType w:val="hybridMultilevel"/>
    <w:tmpl w:val="BC441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4241A"/>
    <w:multiLevelType w:val="hybridMultilevel"/>
    <w:tmpl w:val="D0ACE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035EF"/>
    <w:multiLevelType w:val="hybridMultilevel"/>
    <w:tmpl w:val="A7F63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D40173"/>
    <w:multiLevelType w:val="hybridMultilevel"/>
    <w:tmpl w:val="A60A4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D73542"/>
    <w:multiLevelType w:val="hybridMultilevel"/>
    <w:tmpl w:val="D3FC17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112B5C"/>
    <w:multiLevelType w:val="hybridMultilevel"/>
    <w:tmpl w:val="61849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736F490A"/>
    <w:multiLevelType w:val="hybridMultilevel"/>
    <w:tmpl w:val="20F60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0F3B2D"/>
    <w:multiLevelType w:val="hybridMultilevel"/>
    <w:tmpl w:val="FFFAE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1"/>
  </w:num>
  <w:num w:numId="2" w16cid:durableId="1933659667">
    <w:abstractNumId w:val="14"/>
  </w:num>
  <w:num w:numId="3" w16cid:durableId="1026178861">
    <w:abstractNumId w:val="12"/>
  </w:num>
  <w:num w:numId="4" w16cid:durableId="567614813">
    <w:abstractNumId w:val="5"/>
  </w:num>
  <w:num w:numId="5" w16cid:durableId="1144931019">
    <w:abstractNumId w:val="7"/>
  </w:num>
  <w:num w:numId="6" w16cid:durableId="1964385312">
    <w:abstractNumId w:val="2"/>
  </w:num>
  <w:num w:numId="7" w16cid:durableId="1321496159">
    <w:abstractNumId w:val="13"/>
  </w:num>
  <w:num w:numId="8" w16cid:durableId="967468662">
    <w:abstractNumId w:val="0"/>
  </w:num>
  <w:num w:numId="9" w16cid:durableId="1020662903">
    <w:abstractNumId w:val="10"/>
  </w:num>
  <w:num w:numId="10" w16cid:durableId="1429496588">
    <w:abstractNumId w:val="3"/>
  </w:num>
  <w:num w:numId="11" w16cid:durableId="663505">
    <w:abstractNumId w:val="9"/>
  </w:num>
  <w:num w:numId="12" w16cid:durableId="1509179003">
    <w:abstractNumId w:val="8"/>
  </w:num>
  <w:num w:numId="13" w16cid:durableId="611286515">
    <w:abstractNumId w:val="6"/>
  </w:num>
  <w:num w:numId="14" w16cid:durableId="1055658849">
    <w:abstractNumId w:val="4"/>
  </w:num>
  <w:num w:numId="15" w16cid:durableId="11303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24350"/>
    <w:rsid w:val="00046737"/>
    <w:rsid w:val="00060967"/>
    <w:rsid w:val="00067F1A"/>
    <w:rsid w:val="00081F2D"/>
    <w:rsid w:val="000A490D"/>
    <w:rsid w:val="000A59DA"/>
    <w:rsid w:val="000A6D33"/>
    <w:rsid w:val="000D2058"/>
    <w:rsid w:val="001616F7"/>
    <w:rsid w:val="00173F1E"/>
    <w:rsid w:val="00191EF3"/>
    <w:rsid w:val="001A3C30"/>
    <w:rsid w:val="001C4377"/>
    <w:rsid w:val="001C7E31"/>
    <w:rsid w:val="001E56B1"/>
    <w:rsid w:val="001F5161"/>
    <w:rsid w:val="00203B5E"/>
    <w:rsid w:val="00295A5C"/>
    <w:rsid w:val="00296E8B"/>
    <w:rsid w:val="002A2E29"/>
    <w:rsid w:val="002C2808"/>
    <w:rsid w:val="002D2561"/>
    <w:rsid w:val="002F4A17"/>
    <w:rsid w:val="00314E59"/>
    <w:rsid w:val="00333FDD"/>
    <w:rsid w:val="00335F42"/>
    <w:rsid w:val="00356E01"/>
    <w:rsid w:val="00367A97"/>
    <w:rsid w:val="003740E3"/>
    <w:rsid w:val="0038363A"/>
    <w:rsid w:val="003C0006"/>
    <w:rsid w:val="003E5607"/>
    <w:rsid w:val="0042001A"/>
    <w:rsid w:val="00426DE9"/>
    <w:rsid w:val="0043728B"/>
    <w:rsid w:val="00441662"/>
    <w:rsid w:val="00486FC2"/>
    <w:rsid w:val="00494B13"/>
    <w:rsid w:val="004D31D3"/>
    <w:rsid w:val="004D5ADA"/>
    <w:rsid w:val="005006E0"/>
    <w:rsid w:val="0056251E"/>
    <w:rsid w:val="005A7BBE"/>
    <w:rsid w:val="005B1D3F"/>
    <w:rsid w:val="00680BE9"/>
    <w:rsid w:val="00687218"/>
    <w:rsid w:val="00707092"/>
    <w:rsid w:val="00726FEE"/>
    <w:rsid w:val="0074073F"/>
    <w:rsid w:val="00757FC5"/>
    <w:rsid w:val="00764389"/>
    <w:rsid w:val="007804B7"/>
    <w:rsid w:val="00781126"/>
    <w:rsid w:val="007831E6"/>
    <w:rsid w:val="007B699E"/>
    <w:rsid w:val="007C7D28"/>
    <w:rsid w:val="00841553"/>
    <w:rsid w:val="008467C8"/>
    <w:rsid w:val="00847161"/>
    <w:rsid w:val="008677D7"/>
    <w:rsid w:val="008731C0"/>
    <w:rsid w:val="00896B2C"/>
    <w:rsid w:val="008B5E24"/>
    <w:rsid w:val="008D7E94"/>
    <w:rsid w:val="008E3781"/>
    <w:rsid w:val="009105B2"/>
    <w:rsid w:val="0093420A"/>
    <w:rsid w:val="00941919"/>
    <w:rsid w:val="0096466C"/>
    <w:rsid w:val="009814B5"/>
    <w:rsid w:val="009E4D5D"/>
    <w:rsid w:val="009F29C6"/>
    <w:rsid w:val="00A319CB"/>
    <w:rsid w:val="00A32036"/>
    <w:rsid w:val="00A352D7"/>
    <w:rsid w:val="00A40468"/>
    <w:rsid w:val="00A4765B"/>
    <w:rsid w:val="00A74C92"/>
    <w:rsid w:val="00A83D2E"/>
    <w:rsid w:val="00A97C73"/>
    <w:rsid w:val="00AB4BCC"/>
    <w:rsid w:val="00AD2690"/>
    <w:rsid w:val="00AD6FB8"/>
    <w:rsid w:val="00AD75F4"/>
    <w:rsid w:val="00AE51BF"/>
    <w:rsid w:val="00B1402F"/>
    <w:rsid w:val="00B36D3F"/>
    <w:rsid w:val="00B46E3D"/>
    <w:rsid w:val="00BC27A8"/>
    <w:rsid w:val="00BE1258"/>
    <w:rsid w:val="00C10824"/>
    <w:rsid w:val="00C16BE1"/>
    <w:rsid w:val="00C34BEA"/>
    <w:rsid w:val="00C46EED"/>
    <w:rsid w:val="00C65431"/>
    <w:rsid w:val="00C66091"/>
    <w:rsid w:val="00CC3F85"/>
    <w:rsid w:val="00CD3DA6"/>
    <w:rsid w:val="00CD42EC"/>
    <w:rsid w:val="00CE2293"/>
    <w:rsid w:val="00D13281"/>
    <w:rsid w:val="00D34FED"/>
    <w:rsid w:val="00D45B47"/>
    <w:rsid w:val="00D80574"/>
    <w:rsid w:val="00D85801"/>
    <w:rsid w:val="00DB1553"/>
    <w:rsid w:val="00DD6B16"/>
    <w:rsid w:val="00DE4ED2"/>
    <w:rsid w:val="00DF16A6"/>
    <w:rsid w:val="00E052CD"/>
    <w:rsid w:val="00E22875"/>
    <w:rsid w:val="00E36150"/>
    <w:rsid w:val="00E403D4"/>
    <w:rsid w:val="00E42822"/>
    <w:rsid w:val="00E53A1A"/>
    <w:rsid w:val="00E53C21"/>
    <w:rsid w:val="00E816B3"/>
    <w:rsid w:val="00E837F0"/>
    <w:rsid w:val="00EC4D9E"/>
    <w:rsid w:val="00ED0270"/>
    <w:rsid w:val="00F2139A"/>
    <w:rsid w:val="00F875CE"/>
    <w:rsid w:val="00F97970"/>
    <w:rsid w:val="00FB481B"/>
    <w:rsid w:val="00FC4887"/>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paragraph" w:styleId="NoSpacing">
    <w:name w:val="No Spacing"/>
    <w:uiPriority w:val="1"/>
    <w:qFormat/>
    <w:rsid w:val="00426DE9"/>
    <w:pPr>
      <w:suppressAutoHyphens/>
      <w:spacing w:line="240" w:lineRule="auto"/>
    </w:pPr>
  </w:style>
  <w:style w:type="table" w:styleId="TableGrid">
    <w:name w:val="Table Grid"/>
    <w:basedOn w:val="TableNormal"/>
    <w:uiPriority w:val="39"/>
    <w:rsid w:val="00AD269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47161"/>
    <w:rPr>
      <w:color w:val="467886" w:themeColor="hyperlink"/>
      <w:u w:val="single"/>
    </w:rPr>
  </w:style>
  <w:style w:type="character" w:styleId="UnresolvedMention">
    <w:name w:val="Unresolved Mention"/>
    <w:basedOn w:val="DefaultParagraphFont"/>
    <w:uiPriority w:val="99"/>
    <w:semiHidden/>
    <w:unhideWhenUsed/>
    <w:rsid w:val="00847161"/>
    <w:rPr>
      <w:color w:val="605E5C"/>
      <w:shd w:val="clear" w:color="auto" w:fill="E1DFDD"/>
    </w:rPr>
  </w:style>
  <w:style w:type="character" w:styleId="FollowedHyperlink">
    <w:name w:val="FollowedHyperlink"/>
    <w:basedOn w:val="DefaultParagraphFont"/>
    <w:uiPriority w:val="99"/>
    <w:semiHidden/>
    <w:unhideWhenUsed/>
    <w:rsid w:val="0043728B"/>
    <w:rPr>
      <w:color w:val="96607D" w:themeColor="followedHyperlink"/>
      <w:u w:val="single"/>
    </w:rPr>
  </w:style>
  <w:style w:type="paragraph" w:styleId="TOCHeading">
    <w:name w:val="TOC Heading"/>
    <w:basedOn w:val="Heading1"/>
    <w:next w:val="Normal"/>
    <w:uiPriority w:val="39"/>
    <w:unhideWhenUsed/>
    <w:qFormat/>
    <w:rsid w:val="00ED0270"/>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rPr>
  </w:style>
  <w:style w:type="paragraph" w:styleId="TOC1">
    <w:name w:val="toc 1"/>
    <w:basedOn w:val="Normal"/>
    <w:next w:val="Normal"/>
    <w:autoRedefine/>
    <w:uiPriority w:val="39"/>
    <w:unhideWhenUsed/>
    <w:rsid w:val="00E052CD"/>
    <w:pPr>
      <w:spacing w:after="100"/>
    </w:pPr>
  </w:style>
  <w:style w:type="paragraph" w:styleId="TOC2">
    <w:name w:val="toc 2"/>
    <w:basedOn w:val="Normal"/>
    <w:next w:val="Normal"/>
    <w:autoRedefine/>
    <w:uiPriority w:val="39"/>
    <w:unhideWhenUsed/>
    <w:rsid w:val="00E052CD"/>
    <w:pPr>
      <w:spacing w:after="100"/>
      <w:ind w:left="220"/>
    </w:pPr>
  </w:style>
  <w:style w:type="paragraph" w:styleId="TOC3">
    <w:name w:val="toc 3"/>
    <w:basedOn w:val="Normal"/>
    <w:next w:val="Normal"/>
    <w:autoRedefine/>
    <w:uiPriority w:val="39"/>
    <w:unhideWhenUsed/>
    <w:rsid w:val="00E052C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bs.asra.com/career/receptionist-nurs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gibbs-reflective-cycle.html" TargetMode="External"/><Relationship Id="rId5" Type="http://schemas.openxmlformats.org/officeDocument/2006/relationships/webSettings" Target="webSettings.xml"/><Relationship Id="rId10" Type="http://schemas.openxmlformats.org/officeDocument/2006/relationships/hyperlink" Target="https://carelearning.org.uk/qualifications/level-2-working-customers/principles-customers/1-2-describe-a-range-of-communication-skills-needed-in-the-context-of-health-and-social-care-including-verbal-written-non-verbal-active-listening/" TargetMode="External"/><Relationship Id="rId4" Type="http://schemas.openxmlformats.org/officeDocument/2006/relationships/settings" Target="settings.xml"/><Relationship Id="rId9" Type="http://schemas.openxmlformats.org/officeDocument/2006/relationships/hyperlink" Target="https://resumeworder.com/medical-receptionist-skills-for-resu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C25C5-ABA9-443D-BEBD-609A7403A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2969</Words>
  <Characters>16925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chloe adams</cp:lastModifiedBy>
  <cp:revision>2</cp:revision>
  <dcterms:created xsi:type="dcterms:W3CDTF">2025-12-16T04:25:00Z</dcterms:created>
  <dcterms:modified xsi:type="dcterms:W3CDTF">2025-12-16T04:25:00Z</dcterms:modified>
</cp:coreProperties>
</file>