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11971" w14:textId="1A79E178" w:rsidR="00946F7D" w:rsidRPr="003329EB" w:rsidRDefault="00946F7D" w:rsidP="00946F7D">
      <w:pPr>
        <w:jc w:val="center"/>
        <w:rPr>
          <w:rFonts w:cs="Arial"/>
          <w:bCs/>
          <w:sz w:val="44"/>
          <w:szCs w:val="44"/>
        </w:rPr>
      </w:pPr>
      <w:r w:rsidRPr="003329EB">
        <w:rPr>
          <w:rFonts w:cs="Arial"/>
          <w:bCs/>
          <w:sz w:val="44"/>
          <w:szCs w:val="44"/>
        </w:rPr>
        <w:t>BA Business Management/BA Accounting</w:t>
      </w:r>
    </w:p>
    <w:p w14:paraId="2B141123" w14:textId="13197B7C" w:rsidR="00946F7D" w:rsidRPr="003329EB" w:rsidRDefault="00946F7D" w:rsidP="00946F7D">
      <w:pPr>
        <w:jc w:val="center"/>
        <w:rPr>
          <w:rFonts w:cs="Arial"/>
          <w:bCs/>
          <w:sz w:val="44"/>
          <w:szCs w:val="44"/>
        </w:rPr>
      </w:pPr>
      <w:r w:rsidRPr="003329EB">
        <w:rPr>
          <w:rFonts w:cs="Arial"/>
          <w:bCs/>
          <w:sz w:val="44"/>
          <w:szCs w:val="44"/>
        </w:rPr>
        <w:t>Co</w:t>
      </w:r>
      <w:r w:rsidR="00853536" w:rsidRPr="003329EB">
        <w:rPr>
          <w:rFonts w:cs="Arial"/>
          <w:bCs/>
          <w:sz w:val="44"/>
          <w:szCs w:val="44"/>
        </w:rPr>
        <w:t>n</w:t>
      </w:r>
      <w:r w:rsidRPr="003329EB">
        <w:rPr>
          <w:rFonts w:cs="Arial"/>
          <w:bCs/>
          <w:sz w:val="44"/>
          <w:szCs w:val="44"/>
        </w:rPr>
        <w:t>temporary Challenges: Making a Difference</w:t>
      </w:r>
    </w:p>
    <w:p w14:paraId="6967028B" w14:textId="77777777" w:rsidR="00946F7D" w:rsidRPr="00946F7D" w:rsidRDefault="00946F7D" w:rsidP="00946F7D">
      <w:pPr>
        <w:jc w:val="center"/>
        <w:rPr>
          <w:rFonts w:cs="Arial"/>
          <w:b/>
          <w:sz w:val="44"/>
          <w:szCs w:val="44"/>
        </w:rPr>
      </w:pPr>
    </w:p>
    <w:p w14:paraId="460B144E" w14:textId="77777777" w:rsidR="00946F7D" w:rsidRPr="00946F7D" w:rsidRDefault="00946F7D" w:rsidP="00946F7D">
      <w:pPr>
        <w:jc w:val="center"/>
        <w:rPr>
          <w:rFonts w:cs="Arial"/>
          <w:b/>
          <w:sz w:val="44"/>
          <w:szCs w:val="44"/>
        </w:rPr>
      </w:pPr>
    </w:p>
    <w:p w14:paraId="316BD4F3" w14:textId="77777777" w:rsidR="00946F7D" w:rsidRPr="00946F7D" w:rsidRDefault="00946F7D" w:rsidP="00946F7D">
      <w:pPr>
        <w:jc w:val="center"/>
        <w:rPr>
          <w:rFonts w:cs="Arial"/>
          <w:b/>
          <w:sz w:val="44"/>
          <w:szCs w:val="44"/>
        </w:rPr>
      </w:pPr>
    </w:p>
    <w:p w14:paraId="565D4E18" w14:textId="77777777" w:rsidR="00946F7D" w:rsidRPr="00946F7D" w:rsidRDefault="00946F7D" w:rsidP="00946F7D">
      <w:pPr>
        <w:jc w:val="center"/>
        <w:rPr>
          <w:rFonts w:cs="Arial"/>
          <w:b/>
          <w:sz w:val="44"/>
          <w:szCs w:val="44"/>
        </w:rPr>
      </w:pPr>
    </w:p>
    <w:p w14:paraId="48CDFA5B" w14:textId="65C90797" w:rsidR="00946F7D" w:rsidRPr="00946F7D" w:rsidRDefault="00946F7D" w:rsidP="00946F7D">
      <w:pPr>
        <w:jc w:val="center"/>
        <w:rPr>
          <w:rFonts w:cs="Arial"/>
          <w:b/>
          <w:sz w:val="44"/>
          <w:szCs w:val="44"/>
        </w:rPr>
      </w:pPr>
      <w:r w:rsidRPr="00946F7D">
        <w:rPr>
          <w:rFonts w:cs="Arial"/>
          <w:b/>
          <w:sz w:val="44"/>
          <w:szCs w:val="44"/>
        </w:rPr>
        <w:t>Assignment 2 - Recycling at Swansea Campus</w:t>
      </w:r>
    </w:p>
    <w:p w14:paraId="5946229F" w14:textId="77777777" w:rsidR="004E0178" w:rsidRDefault="00946F7D" w:rsidP="00946F7D">
      <w:pPr>
        <w:jc w:val="center"/>
        <w:rPr>
          <w:rFonts w:cs="Arial"/>
          <w:b/>
          <w:sz w:val="44"/>
          <w:szCs w:val="44"/>
        </w:rPr>
      </w:pPr>
      <w:r w:rsidRPr="00946F7D">
        <w:rPr>
          <w:rFonts w:cs="Arial"/>
          <w:b/>
          <w:sz w:val="44"/>
          <w:szCs w:val="44"/>
        </w:rPr>
        <w:t>“Empathise</w:t>
      </w:r>
      <w:r>
        <w:rPr>
          <w:rFonts w:cs="Arial"/>
          <w:b/>
          <w:sz w:val="44"/>
          <w:szCs w:val="44"/>
        </w:rPr>
        <w:t xml:space="preserve"> Stage</w:t>
      </w:r>
      <w:r w:rsidRPr="00946F7D">
        <w:rPr>
          <w:rFonts w:cs="Arial"/>
          <w:b/>
          <w:sz w:val="44"/>
          <w:szCs w:val="44"/>
        </w:rPr>
        <w:t>”</w:t>
      </w:r>
    </w:p>
    <w:p w14:paraId="2AE43BDB" w14:textId="77777777" w:rsidR="004E0178" w:rsidRPr="003329EB" w:rsidRDefault="00946F7D" w:rsidP="00946F7D">
      <w:pPr>
        <w:jc w:val="center"/>
        <w:rPr>
          <w:rFonts w:cs="Arial"/>
          <w:bCs/>
          <w:sz w:val="44"/>
          <w:szCs w:val="44"/>
        </w:rPr>
      </w:pPr>
      <w:r w:rsidRPr="003329EB">
        <w:rPr>
          <w:rFonts w:cs="Arial"/>
          <w:bCs/>
          <w:sz w:val="44"/>
          <w:szCs w:val="44"/>
        </w:rPr>
        <w:t xml:space="preserve"> – </w:t>
      </w:r>
    </w:p>
    <w:p w14:paraId="4CE58445" w14:textId="72AB262B" w:rsidR="00946F7D" w:rsidRPr="003329EB" w:rsidRDefault="00946F7D" w:rsidP="00946F7D">
      <w:pPr>
        <w:jc w:val="center"/>
        <w:rPr>
          <w:rFonts w:cs="Arial"/>
          <w:bCs/>
          <w:sz w:val="44"/>
          <w:szCs w:val="44"/>
        </w:rPr>
      </w:pPr>
      <w:r w:rsidRPr="003329EB">
        <w:rPr>
          <w:rFonts w:cs="Arial"/>
          <w:bCs/>
          <w:sz w:val="44"/>
          <w:szCs w:val="44"/>
        </w:rPr>
        <w:t>1000words notes</w:t>
      </w:r>
      <w:r w:rsidR="004E0178" w:rsidRPr="003329EB">
        <w:rPr>
          <w:rFonts w:cs="Arial"/>
          <w:bCs/>
          <w:sz w:val="44"/>
          <w:szCs w:val="44"/>
        </w:rPr>
        <w:t xml:space="preserve"> + 2min presentation</w:t>
      </w:r>
    </w:p>
    <w:p w14:paraId="49E5AAC4" w14:textId="77777777" w:rsidR="00946F7D" w:rsidRPr="00946F7D" w:rsidRDefault="00946F7D">
      <w:pPr>
        <w:rPr>
          <w:sz w:val="44"/>
          <w:szCs w:val="44"/>
        </w:rPr>
      </w:pPr>
    </w:p>
    <w:p w14:paraId="5BB36079" w14:textId="77777777" w:rsidR="00946F7D" w:rsidRPr="00946F7D" w:rsidRDefault="00946F7D">
      <w:pPr>
        <w:rPr>
          <w:sz w:val="44"/>
          <w:szCs w:val="44"/>
        </w:rPr>
      </w:pPr>
    </w:p>
    <w:p w14:paraId="1F5EB083" w14:textId="77777777" w:rsidR="00946F7D" w:rsidRPr="00946F7D" w:rsidRDefault="00946F7D">
      <w:pPr>
        <w:rPr>
          <w:sz w:val="44"/>
          <w:szCs w:val="44"/>
        </w:rPr>
      </w:pPr>
    </w:p>
    <w:p w14:paraId="431EEAE4" w14:textId="77777777" w:rsidR="00946F7D" w:rsidRPr="00946F7D" w:rsidRDefault="00946F7D" w:rsidP="00946F7D">
      <w:pPr>
        <w:spacing w:after="0"/>
        <w:jc w:val="center"/>
        <w:rPr>
          <w:rFonts w:cstheme="minorHAnsi"/>
          <w:b/>
          <w:bCs/>
          <w:sz w:val="44"/>
          <w:szCs w:val="44"/>
          <w:lang w:val="en-US"/>
        </w:rPr>
      </w:pPr>
      <w:r w:rsidRPr="00946F7D">
        <w:rPr>
          <w:rFonts w:cstheme="minorHAnsi"/>
          <w:sz w:val="44"/>
          <w:szCs w:val="44"/>
          <w:lang w:val="en-US"/>
        </w:rPr>
        <w:t xml:space="preserve">Student Name: Nikola </w:t>
      </w:r>
      <w:proofErr w:type="spellStart"/>
      <w:r w:rsidRPr="00946F7D">
        <w:rPr>
          <w:rFonts w:cstheme="minorHAnsi"/>
          <w:sz w:val="44"/>
          <w:szCs w:val="44"/>
          <w:lang w:val="en-US"/>
        </w:rPr>
        <w:t>Sugarova</w:t>
      </w:r>
      <w:proofErr w:type="spellEnd"/>
    </w:p>
    <w:p w14:paraId="14260938" w14:textId="77777777" w:rsidR="00946F7D" w:rsidRPr="00946F7D" w:rsidRDefault="00946F7D" w:rsidP="00946F7D">
      <w:pPr>
        <w:spacing w:after="0"/>
        <w:jc w:val="center"/>
        <w:rPr>
          <w:rFonts w:cstheme="minorHAnsi"/>
          <w:sz w:val="44"/>
          <w:szCs w:val="44"/>
        </w:rPr>
      </w:pPr>
      <w:r w:rsidRPr="00946F7D">
        <w:rPr>
          <w:rFonts w:cstheme="minorHAnsi"/>
          <w:sz w:val="44"/>
          <w:szCs w:val="44"/>
          <w:lang w:val="en-US"/>
        </w:rPr>
        <w:t>Student ID:</w:t>
      </w:r>
      <w:r w:rsidRPr="00946F7D">
        <w:rPr>
          <w:rFonts w:cstheme="minorHAnsi"/>
          <w:b/>
          <w:bCs/>
          <w:sz w:val="44"/>
          <w:szCs w:val="44"/>
          <w:lang w:val="en-US"/>
        </w:rPr>
        <w:t xml:space="preserve"> </w:t>
      </w:r>
      <w:r w:rsidRPr="00946F7D">
        <w:rPr>
          <w:rFonts w:cstheme="minorHAnsi"/>
          <w:sz w:val="44"/>
          <w:szCs w:val="44"/>
          <w:lang w:val="en-US"/>
        </w:rPr>
        <w:t>221 99 36</w:t>
      </w:r>
      <w:r w:rsidRPr="00946F7D">
        <w:rPr>
          <w:rFonts w:cstheme="minorHAnsi"/>
          <w:sz w:val="44"/>
          <w:szCs w:val="44"/>
        </w:rPr>
        <w:br/>
        <w:t>UWTSD</w:t>
      </w:r>
    </w:p>
    <w:p w14:paraId="1EB3EC52" w14:textId="77777777" w:rsidR="00946F7D" w:rsidRDefault="00946F7D"/>
    <w:p w14:paraId="2EFC8312" w14:textId="77777777" w:rsidR="00946F7D" w:rsidRDefault="00946F7D"/>
    <w:p w14:paraId="4D3B09A2" w14:textId="77777777" w:rsidR="00946F7D" w:rsidRDefault="00946F7D"/>
    <w:p w14:paraId="6B09C178" w14:textId="77777777" w:rsidR="00946F7D" w:rsidRDefault="00946F7D"/>
    <w:p w14:paraId="0724DB2C" w14:textId="77777777" w:rsidR="00AC2B31" w:rsidRDefault="00AC2B31" w:rsidP="00AC2B31">
      <w:pPr>
        <w:spacing w:line="276" w:lineRule="auto"/>
        <w:jc w:val="both"/>
      </w:pPr>
    </w:p>
    <w:p w14:paraId="6C39DE32" w14:textId="77777777" w:rsidR="001461E0" w:rsidRDefault="001461E0" w:rsidP="001461E0">
      <w:pPr>
        <w:spacing w:line="480" w:lineRule="auto"/>
        <w:jc w:val="both"/>
        <w:rPr>
          <w:rFonts w:cs="Arial"/>
          <w:szCs w:val="24"/>
        </w:rPr>
      </w:pPr>
    </w:p>
    <w:p w14:paraId="506ADDC2" w14:textId="4BB12EB6" w:rsidR="001461E0" w:rsidRDefault="001461E0" w:rsidP="001461E0">
      <w:pPr>
        <w:spacing w:line="480" w:lineRule="auto"/>
        <w:jc w:val="center"/>
        <w:rPr>
          <w:rFonts w:cs="Arial"/>
          <w:b/>
          <w:bCs/>
          <w:szCs w:val="24"/>
          <w:u w:val="single"/>
        </w:rPr>
      </w:pPr>
      <w:r w:rsidRPr="001461E0">
        <w:rPr>
          <w:rFonts w:cs="Arial"/>
          <w:b/>
          <w:bCs/>
          <w:szCs w:val="24"/>
          <w:u w:val="single"/>
        </w:rPr>
        <w:lastRenderedPageBreak/>
        <w:t>Introduction</w:t>
      </w:r>
    </w:p>
    <w:p w14:paraId="0E2D55BD" w14:textId="77777777" w:rsidR="00432A95" w:rsidRPr="001461E0" w:rsidRDefault="00432A95" w:rsidP="001461E0">
      <w:pPr>
        <w:spacing w:line="480" w:lineRule="auto"/>
        <w:jc w:val="center"/>
        <w:rPr>
          <w:rFonts w:cs="Arial"/>
          <w:b/>
          <w:bCs/>
          <w:szCs w:val="24"/>
          <w:u w:val="single"/>
        </w:rPr>
      </w:pPr>
    </w:p>
    <w:p w14:paraId="0D585416" w14:textId="244D7D7B" w:rsidR="001461E0" w:rsidRDefault="00764DD9" w:rsidP="00722F17">
      <w:pPr>
        <w:spacing w:line="480" w:lineRule="auto"/>
        <w:rPr>
          <w:rFonts w:cs="Arial"/>
          <w:szCs w:val="24"/>
        </w:rPr>
      </w:pPr>
      <w:r>
        <w:rPr>
          <w:rFonts w:cs="Arial"/>
          <w:szCs w:val="24"/>
        </w:rPr>
        <w:t>Based on the Gibbs Reflective Framework the Description is that i</w:t>
      </w:r>
      <w:r w:rsidR="004732A5">
        <w:rPr>
          <w:rFonts w:cs="Arial"/>
          <w:szCs w:val="24"/>
        </w:rPr>
        <w:t>n class we were discussing that the r</w:t>
      </w:r>
      <w:r w:rsidR="00946F7D" w:rsidRPr="004732A5">
        <w:rPr>
          <w:rFonts w:cs="Arial"/>
          <w:szCs w:val="24"/>
        </w:rPr>
        <w:t>ecycling behaviour at the UWTSD SA1 Waterfront Campus is poor</w:t>
      </w:r>
      <w:r w:rsidR="004732A5">
        <w:rPr>
          <w:rFonts w:cs="Arial"/>
          <w:szCs w:val="24"/>
        </w:rPr>
        <w:t xml:space="preserve"> and is not effectively handled</w:t>
      </w:r>
      <w:r w:rsidR="00946F7D" w:rsidRPr="004732A5">
        <w:rPr>
          <w:rFonts w:cs="Arial"/>
          <w:szCs w:val="24"/>
        </w:rPr>
        <w:t xml:space="preserve">. </w:t>
      </w:r>
      <w:r w:rsidR="00C9065C">
        <w:rPr>
          <w:rFonts w:cs="Arial"/>
          <w:szCs w:val="24"/>
        </w:rPr>
        <w:t xml:space="preserve">We were </w:t>
      </w:r>
      <w:r w:rsidR="004732A5">
        <w:rPr>
          <w:rFonts w:cs="Arial"/>
          <w:szCs w:val="24"/>
        </w:rPr>
        <w:t>discus</w:t>
      </w:r>
      <w:r w:rsidR="00C9065C">
        <w:rPr>
          <w:rFonts w:cs="Arial"/>
          <w:szCs w:val="24"/>
        </w:rPr>
        <w:t xml:space="preserve">sing </w:t>
      </w:r>
      <w:r w:rsidR="004732A5">
        <w:rPr>
          <w:rFonts w:cs="Arial"/>
          <w:szCs w:val="24"/>
        </w:rPr>
        <w:t xml:space="preserve">that </w:t>
      </w:r>
      <w:r w:rsidR="00946F7D" w:rsidRPr="004732A5">
        <w:rPr>
          <w:rFonts w:cs="Arial"/>
          <w:szCs w:val="24"/>
        </w:rPr>
        <w:t xml:space="preserve">there are </w:t>
      </w:r>
      <w:r w:rsidR="004732A5">
        <w:rPr>
          <w:rFonts w:cs="Arial"/>
          <w:szCs w:val="24"/>
        </w:rPr>
        <w:t xml:space="preserve">available </w:t>
      </w:r>
      <w:r w:rsidR="00946F7D" w:rsidRPr="004732A5">
        <w:rPr>
          <w:rFonts w:cs="Arial"/>
          <w:szCs w:val="24"/>
        </w:rPr>
        <w:t xml:space="preserve">basic recycling facilities </w:t>
      </w:r>
      <w:r w:rsidR="004732A5">
        <w:rPr>
          <w:rFonts w:cs="Arial"/>
          <w:szCs w:val="24"/>
        </w:rPr>
        <w:t xml:space="preserve">and </w:t>
      </w:r>
      <w:r w:rsidR="00946F7D" w:rsidRPr="004732A5">
        <w:rPr>
          <w:rFonts w:cs="Arial"/>
          <w:szCs w:val="24"/>
        </w:rPr>
        <w:t>bin</w:t>
      </w:r>
      <w:r w:rsidR="004732A5">
        <w:rPr>
          <w:rFonts w:cs="Arial"/>
          <w:szCs w:val="24"/>
        </w:rPr>
        <w:t>s</w:t>
      </w:r>
      <w:r w:rsidR="00946F7D" w:rsidRPr="004732A5">
        <w:rPr>
          <w:rFonts w:cs="Arial"/>
          <w:szCs w:val="24"/>
        </w:rPr>
        <w:t xml:space="preserve"> for general rubbish and </w:t>
      </w:r>
      <w:r w:rsidR="004732A5">
        <w:rPr>
          <w:rFonts w:cs="Arial"/>
          <w:szCs w:val="24"/>
        </w:rPr>
        <w:t xml:space="preserve">bins for mixed </w:t>
      </w:r>
      <w:r w:rsidR="00946F7D" w:rsidRPr="004732A5">
        <w:rPr>
          <w:rFonts w:cs="Arial"/>
          <w:szCs w:val="24"/>
        </w:rPr>
        <w:t>recyclable material</w:t>
      </w:r>
      <w:r w:rsidR="00C9065C">
        <w:rPr>
          <w:rFonts w:cs="Arial"/>
          <w:szCs w:val="24"/>
        </w:rPr>
        <w:t>s</w:t>
      </w:r>
      <w:r w:rsidR="004732A5">
        <w:rPr>
          <w:rFonts w:cs="Arial"/>
          <w:szCs w:val="24"/>
        </w:rPr>
        <w:t xml:space="preserve">, however, the </w:t>
      </w:r>
      <w:r w:rsidR="00946F7D" w:rsidRPr="004732A5">
        <w:rPr>
          <w:rFonts w:cs="Arial"/>
          <w:szCs w:val="24"/>
        </w:rPr>
        <w:t xml:space="preserve">bins are </w:t>
      </w:r>
      <w:r w:rsidR="004732A5">
        <w:rPr>
          <w:rFonts w:cs="Arial"/>
          <w:szCs w:val="24"/>
        </w:rPr>
        <w:t xml:space="preserve">often </w:t>
      </w:r>
      <w:r w:rsidR="00946F7D" w:rsidRPr="004732A5">
        <w:rPr>
          <w:rFonts w:cs="Arial"/>
          <w:szCs w:val="24"/>
        </w:rPr>
        <w:t>full of mixed rubbish</w:t>
      </w:r>
      <w:r w:rsidR="004732A5">
        <w:rPr>
          <w:rFonts w:cs="Arial"/>
          <w:szCs w:val="24"/>
        </w:rPr>
        <w:t xml:space="preserve"> and the waste is not well recycled by students and staff</w:t>
      </w:r>
      <w:r w:rsidR="00946F7D" w:rsidRPr="004732A5">
        <w:rPr>
          <w:rFonts w:cs="Arial"/>
          <w:szCs w:val="24"/>
        </w:rPr>
        <w:t xml:space="preserve">. This </w:t>
      </w:r>
      <w:r w:rsidR="004732A5">
        <w:rPr>
          <w:rFonts w:cs="Arial"/>
          <w:szCs w:val="24"/>
        </w:rPr>
        <w:t xml:space="preserve">is causing </w:t>
      </w:r>
      <w:r w:rsidR="00C9065C">
        <w:rPr>
          <w:rFonts w:cs="Arial"/>
          <w:szCs w:val="24"/>
        </w:rPr>
        <w:t xml:space="preserve">waste disposal problems and then </w:t>
      </w:r>
      <w:r w:rsidR="00946F7D" w:rsidRPr="004732A5">
        <w:rPr>
          <w:rFonts w:cs="Arial"/>
          <w:szCs w:val="24"/>
        </w:rPr>
        <w:t xml:space="preserve">it </w:t>
      </w:r>
      <w:r w:rsidR="00C9065C">
        <w:rPr>
          <w:rFonts w:cs="Arial"/>
          <w:szCs w:val="24"/>
        </w:rPr>
        <w:t xml:space="preserve">is </w:t>
      </w:r>
      <w:r w:rsidR="00946F7D" w:rsidRPr="004732A5">
        <w:rPr>
          <w:rFonts w:cs="Arial"/>
          <w:szCs w:val="24"/>
        </w:rPr>
        <w:t xml:space="preserve">difficult for the </w:t>
      </w:r>
      <w:r w:rsidR="00C9065C">
        <w:rPr>
          <w:rFonts w:cs="Arial"/>
          <w:szCs w:val="24"/>
        </w:rPr>
        <w:t>UWTSD campus</w:t>
      </w:r>
      <w:r w:rsidR="00946F7D" w:rsidRPr="004732A5">
        <w:rPr>
          <w:rFonts w:cs="Arial"/>
          <w:szCs w:val="24"/>
        </w:rPr>
        <w:t xml:space="preserve"> to take </w:t>
      </w:r>
      <w:r w:rsidR="00AC2B31" w:rsidRPr="004732A5">
        <w:rPr>
          <w:rFonts w:cs="Arial"/>
          <w:szCs w:val="24"/>
        </w:rPr>
        <w:t>benefit</w:t>
      </w:r>
      <w:r w:rsidR="00AC2B31">
        <w:rPr>
          <w:rFonts w:cs="Arial"/>
          <w:szCs w:val="24"/>
        </w:rPr>
        <w:t>s</w:t>
      </w:r>
      <w:r w:rsidR="00946F7D" w:rsidRPr="004732A5">
        <w:rPr>
          <w:rFonts w:cs="Arial"/>
          <w:szCs w:val="24"/>
        </w:rPr>
        <w:t xml:space="preserve"> </w:t>
      </w:r>
      <w:r w:rsidR="00AC2B31">
        <w:rPr>
          <w:rFonts w:cs="Arial"/>
          <w:szCs w:val="24"/>
        </w:rPr>
        <w:t xml:space="preserve">from possible </w:t>
      </w:r>
      <w:r w:rsidR="00946F7D" w:rsidRPr="004732A5">
        <w:rPr>
          <w:rFonts w:cs="Arial"/>
          <w:szCs w:val="24"/>
        </w:rPr>
        <w:t xml:space="preserve">savings that can be made by reducing the </w:t>
      </w:r>
      <w:r w:rsidR="00AC2B31">
        <w:rPr>
          <w:rFonts w:cs="Arial"/>
          <w:szCs w:val="24"/>
        </w:rPr>
        <w:t xml:space="preserve">general </w:t>
      </w:r>
      <w:r w:rsidR="00946F7D" w:rsidRPr="004732A5">
        <w:rPr>
          <w:rFonts w:cs="Arial"/>
          <w:szCs w:val="24"/>
        </w:rPr>
        <w:t xml:space="preserve">amount of non-recyclable rubbish </w:t>
      </w:r>
      <w:r w:rsidR="00AC2B31" w:rsidRPr="004732A5">
        <w:rPr>
          <w:rFonts w:cs="Arial"/>
          <w:szCs w:val="24"/>
        </w:rPr>
        <w:t>produced</w:t>
      </w:r>
      <w:r w:rsidR="00946F7D" w:rsidRPr="004732A5">
        <w:rPr>
          <w:rFonts w:cs="Arial"/>
          <w:szCs w:val="24"/>
        </w:rPr>
        <w:t xml:space="preserve"> by the </w:t>
      </w:r>
      <w:r w:rsidR="00AC2B31">
        <w:rPr>
          <w:rFonts w:cs="Arial"/>
          <w:szCs w:val="24"/>
        </w:rPr>
        <w:t xml:space="preserve">students, staff and visitors at our SA1 </w:t>
      </w:r>
      <w:r w:rsidR="00946F7D" w:rsidRPr="004732A5">
        <w:rPr>
          <w:rFonts w:cs="Arial"/>
          <w:szCs w:val="24"/>
        </w:rPr>
        <w:t xml:space="preserve">campus. </w:t>
      </w:r>
      <w:r w:rsidR="00AC2B31">
        <w:rPr>
          <w:rFonts w:cs="Arial"/>
          <w:szCs w:val="24"/>
        </w:rPr>
        <w:t xml:space="preserve">These days there have been a lot of talk and new rules on how to reduce the cost of waste disposal and how the general waste can be reduced, reused or recycled more effectively. On the UWTSD official web page is summarised under the Mission and Vision statement (which was one of the topics of our previous assignment and group presentation in last semester) that the UWTSD campuses focus on </w:t>
      </w:r>
      <w:r w:rsidR="00853536">
        <w:rPr>
          <w:rFonts w:cs="Arial"/>
          <w:szCs w:val="24"/>
        </w:rPr>
        <w:t xml:space="preserve">the </w:t>
      </w:r>
      <w:r w:rsidR="00AC2B31">
        <w:rPr>
          <w:rFonts w:cs="Arial"/>
          <w:szCs w:val="24"/>
        </w:rPr>
        <w:t xml:space="preserve">active transformation of education and transformation of living </w:t>
      </w:r>
      <w:r w:rsidR="00853536">
        <w:rPr>
          <w:rFonts w:cs="Arial"/>
          <w:szCs w:val="24"/>
        </w:rPr>
        <w:t>through</w:t>
      </w:r>
      <w:r w:rsidR="00AC2B31">
        <w:rPr>
          <w:rFonts w:cs="Arial"/>
          <w:szCs w:val="24"/>
        </w:rPr>
        <w:t xml:space="preserve"> </w:t>
      </w:r>
      <w:r w:rsidR="00853536">
        <w:rPr>
          <w:rFonts w:cs="Arial"/>
          <w:szCs w:val="24"/>
        </w:rPr>
        <w:t xml:space="preserve">a </w:t>
      </w:r>
      <w:r w:rsidR="00AC2B31">
        <w:rPr>
          <w:rFonts w:cs="Arial"/>
          <w:szCs w:val="24"/>
        </w:rPr>
        <w:t xml:space="preserve">number of steps. One of the mission and vision steps is related to the sustainable development and embedding of the goals related </w:t>
      </w:r>
      <w:r w:rsidR="00853536">
        <w:rPr>
          <w:rFonts w:cs="Arial"/>
          <w:szCs w:val="24"/>
        </w:rPr>
        <w:t xml:space="preserve">to </w:t>
      </w:r>
      <w:r w:rsidR="00AC2B31">
        <w:rPr>
          <w:rFonts w:cs="Arial"/>
          <w:szCs w:val="24"/>
        </w:rPr>
        <w:t xml:space="preserve">wellbeing legislation focusing also on ecology, waste management, recycling and sustainability. </w:t>
      </w:r>
      <w:r w:rsidR="00946F7D" w:rsidRPr="001461E0">
        <w:rPr>
          <w:rFonts w:cs="Arial"/>
          <w:szCs w:val="24"/>
        </w:rPr>
        <w:t xml:space="preserve">The aim of </w:t>
      </w:r>
      <w:r w:rsidR="001461E0">
        <w:rPr>
          <w:rFonts w:cs="Arial"/>
          <w:szCs w:val="24"/>
        </w:rPr>
        <w:t xml:space="preserve">this our group </w:t>
      </w:r>
      <w:r w:rsidR="00946F7D" w:rsidRPr="001461E0">
        <w:rPr>
          <w:rFonts w:cs="Arial"/>
          <w:szCs w:val="24"/>
        </w:rPr>
        <w:t xml:space="preserve">project is to </w:t>
      </w:r>
      <w:r w:rsidR="001461E0">
        <w:rPr>
          <w:rFonts w:cs="Arial"/>
          <w:szCs w:val="24"/>
        </w:rPr>
        <w:t xml:space="preserve">investigate on how to </w:t>
      </w:r>
      <w:r w:rsidR="00946F7D" w:rsidRPr="001461E0">
        <w:rPr>
          <w:rFonts w:cs="Arial"/>
          <w:szCs w:val="24"/>
        </w:rPr>
        <w:t>reduce the cost of waste disposal for the University</w:t>
      </w:r>
      <w:r w:rsidR="001461E0">
        <w:rPr>
          <w:rFonts w:cs="Arial"/>
          <w:szCs w:val="24"/>
        </w:rPr>
        <w:t xml:space="preserve"> and how to </w:t>
      </w:r>
      <w:r w:rsidR="00946F7D" w:rsidRPr="001461E0">
        <w:rPr>
          <w:rFonts w:cs="Arial"/>
          <w:szCs w:val="24"/>
        </w:rPr>
        <w:t>reduce, reuse or recycle</w:t>
      </w:r>
      <w:r w:rsidR="001461E0">
        <w:rPr>
          <w:rFonts w:cs="Arial"/>
          <w:szCs w:val="24"/>
        </w:rPr>
        <w:t xml:space="preserve"> more effectively </w:t>
      </w:r>
      <w:r w:rsidR="00853536">
        <w:rPr>
          <w:rFonts w:cs="Arial"/>
          <w:szCs w:val="24"/>
        </w:rPr>
        <w:t>in</w:t>
      </w:r>
      <w:r w:rsidR="001461E0">
        <w:rPr>
          <w:rFonts w:cs="Arial"/>
          <w:szCs w:val="24"/>
        </w:rPr>
        <w:t xml:space="preserve"> future. I will be using </w:t>
      </w:r>
      <w:r w:rsidR="00946F7D" w:rsidRPr="001461E0">
        <w:rPr>
          <w:rFonts w:cs="Arial"/>
          <w:szCs w:val="24"/>
        </w:rPr>
        <w:t xml:space="preserve">the </w:t>
      </w:r>
      <w:r w:rsidR="001461E0">
        <w:rPr>
          <w:rFonts w:cs="Arial"/>
          <w:szCs w:val="24"/>
        </w:rPr>
        <w:t>d</w:t>
      </w:r>
      <w:r w:rsidR="00946F7D" w:rsidRPr="001461E0">
        <w:rPr>
          <w:rFonts w:cs="Arial"/>
          <w:szCs w:val="24"/>
        </w:rPr>
        <w:t xml:space="preserve">esign </w:t>
      </w:r>
      <w:r w:rsidR="001461E0">
        <w:rPr>
          <w:rFonts w:cs="Arial"/>
          <w:szCs w:val="24"/>
        </w:rPr>
        <w:t>t</w:t>
      </w:r>
      <w:r w:rsidR="00946F7D" w:rsidRPr="001461E0">
        <w:rPr>
          <w:rFonts w:cs="Arial"/>
          <w:szCs w:val="24"/>
        </w:rPr>
        <w:t xml:space="preserve">hinking </w:t>
      </w:r>
      <w:r w:rsidR="001461E0">
        <w:rPr>
          <w:rFonts w:cs="Arial"/>
          <w:szCs w:val="24"/>
        </w:rPr>
        <w:t>p</w:t>
      </w:r>
      <w:r w:rsidR="00946F7D" w:rsidRPr="001461E0">
        <w:rPr>
          <w:rFonts w:cs="Arial"/>
          <w:szCs w:val="24"/>
        </w:rPr>
        <w:t xml:space="preserve">rinciples </w:t>
      </w:r>
      <w:r w:rsidR="001461E0">
        <w:rPr>
          <w:rFonts w:cs="Arial"/>
          <w:szCs w:val="24"/>
        </w:rPr>
        <w:t>and reflective Gibbs framework to highlight the ideas related to my</w:t>
      </w:r>
      <w:r>
        <w:rPr>
          <w:rFonts w:cs="Arial"/>
          <w:szCs w:val="24"/>
        </w:rPr>
        <w:t xml:space="preserve"> allocated</w:t>
      </w:r>
      <w:r w:rsidR="001461E0">
        <w:rPr>
          <w:rFonts w:cs="Arial"/>
          <w:szCs w:val="24"/>
        </w:rPr>
        <w:t xml:space="preserve"> “ Empathise</w:t>
      </w:r>
      <w:r>
        <w:rPr>
          <w:rFonts w:cs="Arial"/>
          <w:szCs w:val="24"/>
        </w:rPr>
        <w:t xml:space="preserve"> stage of the design thinking </w:t>
      </w:r>
      <w:r w:rsidR="001461E0">
        <w:rPr>
          <w:rFonts w:cs="Arial"/>
          <w:szCs w:val="24"/>
        </w:rPr>
        <w:t>” and reflect on our group collaborative work</w:t>
      </w:r>
      <w:r w:rsidR="005167F1">
        <w:rPr>
          <w:rFonts w:cs="Arial"/>
          <w:szCs w:val="24"/>
        </w:rPr>
        <w:t xml:space="preserve"> (UWTSD, 2023; Martin, 2009; Gibbs, 1988)</w:t>
      </w:r>
      <w:r w:rsidR="001461E0">
        <w:rPr>
          <w:rFonts w:cs="Arial"/>
          <w:szCs w:val="24"/>
        </w:rPr>
        <w:t xml:space="preserve">. </w:t>
      </w:r>
    </w:p>
    <w:p w14:paraId="695EA2A1" w14:textId="77777777" w:rsidR="001461E0" w:rsidRDefault="001461E0" w:rsidP="001461E0">
      <w:pPr>
        <w:spacing w:line="276" w:lineRule="auto"/>
        <w:jc w:val="center"/>
        <w:rPr>
          <w:rFonts w:cs="Arial"/>
          <w:b/>
          <w:bCs/>
          <w:szCs w:val="24"/>
          <w:u w:val="single"/>
        </w:rPr>
      </w:pPr>
    </w:p>
    <w:p w14:paraId="6FCFBB0B" w14:textId="77777777" w:rsidR="001461E0" w:rsidRDefault="001461E0" w:rsidP="001461E0">
      <w:pPr>
        <w:spacing w:line="276" w:lineRule="auto"/>
        <w:jc w:val="center"/>
        <w:rPr>
          <w:rFonts w:cs="Arial"/>
          <w:b/>
          <w:bCs/>
          <w:szCs w:val="24"/>
          <w:u w:val="single"/>
        </w:rPr>
      </w:pPr>
    </w:p>
    <w:p w14:paraId="4370CE1C" w14:textId="77777777" w:rsidR="001461E0" w:rsidRDefault="001461E0" w:rsidP="001461E0">
      <w:pPr>
        <w:spacing w:line="276" w:lineRule="auto"/>
        <w:jc w:val="center"/>
        <w:rPr>
          <w:rFonts w:cs="Arial"/>
          <w:b/>
          <w:bCs/>
          <w:szCs w:val="24"/>
          <w:u w:val="single"/>
        </w:rPr>
      </w:pPr>
    </w:p>
    <w:p w14:paraId="640D9183" w14:textId="77777777" w:rsidR="001461E0" w:rsidRDefault="001461E0" w:rsidP="001461E0">
      <w:pPr>
        <w:spacing w:line="276" w:lineRule="auto"/>
        <w:jc w:val="center"/>
        <w:rPr>
          <w:rFonts w:cs="Arial"/>
          <w:b/>
          <w:bCs/>
          <w:szCs w:val="24"/>
          <w:u w:val="single"/>
        </w:rPr>
      </w:pPr>
    </w:p>
    <w:p w14:paraId="713E9D56" w14:textId="77777777" w:rsidR="002F176D" w:rsidRDefault="002F176D" w:rsidP="002F176D">
      <w:pPr>
        <w:spacing w:line="276" w:lineRule="auto"/>
        <w:rPr>
          <w:rFonts w:cs="Arial"/>
          <w:b/>
          <w:bCs/>
          <w:szCs w:val="24"/>
          <w:u w:val="single"/>
        </w:rPr>
      </w:pPr>
    </w:p>
    <w:p w14:paraId="5AA818E2" w14:textId="77777777" w:rsidR="003B6218" w:rsidRDefault="003B6218" w:rsidP="002F176D">
      <w:pPr>
        <w:spacing w:line="276" w:lineRule="auto"/>
        <w:rPr>
          <w:rFonts w:cs="Arial"/>
          <w:b/>
          <w:bCs/>
          <w:szCs w:val="24"/>
          <w:u w:val="single"/>
        </w:rPr>
      </w:pPr>
    </w:p>
    <w:p w14:paraId="2A68D850" w14:textId="50B401A2" w:rsidR="001461E0" w:rsidRDefault="007070C5" w:rsidP="001461E0">
      <w:pPr>
        <w:spacing w:line="276" w:lineRule="auto"/>
        <w:jc w:val="center"/>
        <w:rPr>
          <w:rFonts w:cs="Arial"/>
          <w:b/>
          <w:bCs/>
          <w:szCs w:val="24"/>
          <w:u w:val="single"/>
        </w:rPr>
      </w:pPr>
      <w:r>
        <w:rPr>
          <w:rFonts w:cs="Arial"/>
          <w:b/>
          <w:bCs/>
          <w:szCs w:val="24"/>
          <w:u w:val="single"/>
        </w:rPr>
        <w:t xml:space="preserve">Design Thinking </w:t>
      </w:r>
      <w:r w:rsidR="00853536">
        <w:rPr>
          <w:rFonts w:cs="Arial"/>
          <w:b/>
          <w:bCs/>
          <w:szCs w:val="24"/>
          <w:u w:val="single"/>
        </w:rPr>
        <w:t>P</w:t>
      </w:r>
      <w:r>
        <w:rPr>
          <w:rFonts w:cs="Arial"/>
          <w:b/>
          <w:bCs/>
          <w:szCs w:val="24"/>
          <w:u w:val="single"/>
        </w:rPr>
        <w:t xml:space="preserve">rinciples - </w:t>
      </w:r>
      <w:r w:rsidR="001461E0" w:rsidRPr="001461E0">
        <w:rPr>
          <w:rFonts w:cs="Arial"/>
          <w:b/>
          <w:bCs/>
          <w:szCs w:val="24"/>
          <w:u w:val="single"/>
        </w:rPr>
        <w:t>Empathise Stage</w:t>
      </w:r>
    </w:p>
    <w:p w14:paraId="548B3F30" w14:textId="77777777" w:rsidR="00DD0100" w:rsidRPr="001461E0" w:rsidRDefault="00DD0100" w:rsidP="001461E0">
      <w:pPr>
        <w:spacing w:line="276" w:lineRule="auto"/>
        <w:jc w:val="center"/>
        <w:rPr>
          <w:rFonts w:cs="Arial"/>
          <w:b/>
          <w:bCs/>
          <w:szCs w:val="24"/>
          <w:u w:val="single"/>
        </w:rPr>
      </w:pPr>
    </w:p>
    <w:p w14:paraId="1BA572ED" w14:textId="68AF6DCE" w:rsidR="007070C5" w:rsidRDefault="007070C5" w:rsidP="00722F17">
      <w:pPr>
        <w:spacing w:line="480" w:lineRule="auto"/>
        <w:rPr>
          <w:rFonts w:cs="Arial"/>
          <w:szCs w:val="24"/>
        </w:rPr>
      </w:pPr>
      <w:r>
        <w:rPr>
          <w:rFonts w:cs="Arial"/>
          <w:szCs w:val="24"/>
        </w:rPr>
        <w:t xml:space="preserve">As we discussed in class there </w:t>
      </w:r>
      <w:r w:rsidR="00853536">
        <w:rPr>
          <w:rFonts w:cs="Arial"/>
          <w:szCs w:val="24"/>
        </w:rPr>
        <w:t>are</w:t>
      </w:r>
      <w:r>
        <w:rPr>
          <w:rFonts w:cs="Arial"/>
          <w:szCs w:val="24"/>
        </w:rPr>
        <w:t xml:space="preserve"> 5 main design thinking principles – empathise, define, ideate, prototype, and test. These 5 main design thinking principles are important for the methods and process of thinking during problem-solving situations. It can be used for the practical and creative approaches and it can be applied in any professional field while solving complex problems often called as “wicked” </w:t>
      </w:r>
      <w:r w:rsidR="00853536">
        <w:rPr>
          <w:rFonts w:cs="Arial"/>
          <w:szCs w:val="24"/>
        </w:rPr>
        <w:t>I</w:t>
      </w:r>
      <w:r>
        <w:rPr>
          <w:rFonts w:cs="Arial"/>
          <w:szCs w:val="24"/>
        </w:rPr>
        <w:t>t means that i</w:t>
      </w:r>
      <w:r w:rsidR="00853536">
        <w:rPr>
          <w:rFonts w:cs="Arial"/>
          <w:szCs w:val="24"/>
        </w:rPr>
        <w:t>t</w:t>
      </w:r>
      <w:r>
        <w:rPr>
          <w:rFonts w:cs="Arial"/>
          <w:szCs w:val="24"/>
        </w:rPr>
        <w:t xml:space="preserve"> can be difficult to solve these problems in practice and people have to develop a design thinking methods and mindset to be able to deal with such problems in practice. It often involves imagination and analysis to look at problems from different point</w:t>
      </w:r>
      <w:r w:rsidR="00853536">
        <w:rPr>
          <w:rFonts w:cs="Arial"/>
          <w:szCs w:val="24"/>
        </w:rPr>
        <w:t>s</w:t>
      </w:r>
      <w:r>
        <w:rPr>
          <w:rFonts w:cs="Arial"/>
          <w:szCs w:val="24"/>
        </w:rPr>
        <w:t xml:space="preserve"> of view</w:t>
      </w:r>
      <w:r w:rsidR="005167F1">
        <w:rPr>
          <w:rFonts w:cs="Arial"/>
          <w:szCs w:val="24"/>
        </w:rPr>
        <w:t xml:space="preserve"> (Buchanan, 1992, Gibbs, 1988; Martin, 2009)</w:t>
      </w:r>
      <w:r>
        <w:rPr>
          <w:rFonts w:cs="Arial"/>
          <w:szCs w:val="24"/>
        </w:rPr>
        <w:t xml:space="preserve">. </w:t>
      </w:r>
    </w:p>
    <w:p w14:paraId="19F2F5D0" w14:textId="77777777" w:rsidR="00DD0100" w:rsidRDefault="00DD0100" w:rsidP="00722F17">
      <w:pPr>
        <w:spacing w:line="480" w:lineRule="auto"/>
        <w:rPr>
          <w:rFonts w:cs="Arial"/>
          <w:szCs w:val="24"/>
        </w:rPr>
      </w:pPr>
    </w:p>
    <w:p w14:paraId="0D0A4EA4" w14:textId="77777777" w:rsidR="002810C8" w:rsidRDefault="00764DD9" w:rsidP="00722F17">
      <w:pPr>
        <w:spacing w:line="480" w:lineRule="auto"/>
        <w:rPr>
          <w:rFonts w:cs="Arial"/>
          <w:szCs w:val="24"/>
        </w:rPr>
      </w:pPr>
      <w:r>
        <w:rPr>
          <w:rFonts w:cs="Arial"/>
          <w:szCs w:val="24"/>
        </w:rPr>
        <w:t>Based on the Gibbs Reflective Framework the Feelings, as a group we were feeling that i</w:t>
      </w:r>
      <w:r w:rsidR="007070C5">
        <w:rPr>
          <w:rFonts w:cs="Arial"/>
          <w:szCs w:val="24"/>
        </w:rPr>
        <w:t xml:space="preserve">n the Empathise stage of the design thinking the students </w:t>
      </w:r>
      <w:r w:rsidR="004F432A">
        <w:rPr>
          <w:rFonts w:cs="Arial"/>
          <w:szCs w:val="24"/>
        </w:rPr>
        <w:t>have to know each other and focus together on the same problem. In this case</w:t>
      </w:r>
      <w:r w:rsidR="00853536">
        <w:rPr>
          <w:rFonts w:cs="Arial"/>
          <w:szCs w:val="24"/>
        </w:rPr>
        <w:t>,</w:t>
      </w:r>
      <w:r w:rsidR="004F432A">
        <w:rPr>
          <w:rFonts w:cs="Arial"/>
          <w:szCs w:val="24"/>
        </w:rPr>
        <w:t xml:space="preserve"> our group looked at the r</w:t>
      </w:r>
      <w:r w:rsidR="004F432A" w:rsidRPr="004732A5">
        <w:rPr>
          <w:rFonts w:cs="Arial"/>
          <w:szCs w:val="24"/>
        </w:rPr>
        <w:t>ecycling behaviour at the UWTSD SA1 Waterfront Campus</w:t>
      </w:r>
      <w:r w:rsidR="004F432A">
        <w:rPr>
          <w:rFonts w:cs="Arial"/>
          <w:szCs w:val="24"/>
        </w:rPr>
        <w:t xml:space="preserve"> and how this can be improved. </w:t>
      </w:r>
      <w:r>
        <w:rPr>
          <w:rFonts w:cs="Arial"/>
          <w:szCs w:val="24"/>
        </w:rPr>
        <w:t>Based on the Gibbs Reflective Framework as the Evaluation w</w:t>
      </w:r>
      <w:r w:rsidR="004F432A">
        <w:rPr>
          <w:rFonts w:cs="Arial"/>
          <w:szCs w:val="24"/>
        </w:rPr>
        <w:t xml:space="preserve">e tried to understand the problem and we discusses and asked questions about our own recycling experiences or observation while studying at our campus. </w:t>
      </w:r>
      <w:r>
        <w:rPr>
          <w:rFonts w:cs="Arial"/>
          <w:szCs w:val="24"/>
        </w:rPr>
        <w:t>It went well the discussion as w</w:t>
      </w:r>
      <w:r w:rsidR="004F432A">
        <w:rPr>
          <w:rFonts w:cs="Arial"/>
          <w:szCs w:val="24"/>
        </w:rPr>
        <w:t xml:space="preserve">e were asking basic and complex questions for example: did you see any recycling bins at our campus? </w:t>
      </w:r>
      <w:r w:rsidR="00853536">
        <w:rPr>
          <w:rFonts w:cs="Arial"/>
          <w:szCs w:val="24"/>
        </w:rPr>
        <w:t>“</w:t>
      </w:r>
      <w:r w:rsidR="004F432A">
        <w:rPr>
          <w:rFonts w:cs="Arial"/>
          <w:szCs w:val="24"/>
        </w:rPr>
        <w:t xml:space="preserve">Do you think there </w:t>
      </w:r>
      <w:r w:rsidR="00853536">
        <w:rPr>
          <w:rFonts w:cs="Arial"/>
          <w:szCs w:val="24"/>
        </w:rPr>
        <w:t>are</w:t>
      </w:r>
      <w:r w:rsidR="004F432A">
        <w:rPr>
          <w:rFonts w:cs="Arial"/>
          <w:szCs w:val="24"/>
        </w:rPr>
        <w:t xml:space="preserve"> enough bins </w:t>
      </w:r>
      <w:r w:rsidR="00853536">
        <w:rPr>
          <w:rFonts w:cs="Arial"/>
          <w:szCs w:val="24"/>
        </w:rPr>
        <w:t>on</w:t>
      </w:r>
      <w:r w:rsidR="004F432A">
        <w:rPr>
          <w:rFonts w:cs="Arial"/>
          <w:szCs w:val="24"/>
        </w:rPr>
        <w:t xml:space="preserve"> our campus? Did you see recycling bins in class</w:t>
      </w:r>
      <w:r w:rsidR="00A5566C">
        <w:rPr>
          <w:rFonts w:cs="Arial"/>
          <w:szCs w:val="24"/>
        </w:rPr>
        <w:t>rooms</w:t>
      </w:r>
      <w:r w:rsidR="004F432A">
        <w:rPr>
          <w:rFonts w:cs="Arial"/>
          <w:szCs w:val="24"/>
        </w:rPr>
        <w:t xml:space="preserve"> or hallways? It was easy for you to see any recycling bins </w:t>
      </w:r>
      <w:r w:rsidR="00853536">
        <w:rPr>
          <w:rFonts w:cs="Arial"/>
          <w:szCs w:val="24"/>
        </w:rPr>
        <w:t>on</w:t>
      </w:r>
      <w:r w:rsidR="004F432A">
        <w:rPr>
          <w:rFonts w:cs="Arial"/>
          <w:szCs w:val="24"/>
        </w:rPr>
        <w:t xml:space="preserve"> our campus? Do you or did you use the recycling bin for your own personal rubbish created during your time </w:t>
      </w:r>
      <w:r w:rsidR="00853536">
        <w:rPr>
          <w:rFonts w:cs="Arial"/>
          <w:szCs w:val="24"/>
        </w:rPr>
        <w:t>on</w:t>
      </w:r>
      <w:r w:rsidR="004F432A">
        <w:rPr>
          <w:rFonts w:cs="Arial"/>
          <w:szCs w:val="24"/>
        </w:rPr>
        <w:t xml:space="preserve"> campus? Do you think that the bins are place</w:t>
      </w:r>
      <w:r w:rsidR="00A5566C">
        <w:rPr>
          <w:rFonts w:cs="Arial"/>
          <w:szCs w:val="24"/>
        </w:rPr>
        <w:t>d</w:t>
      </w:r>
      <w:r w:rsidR="004F432A">
        <w:rPr>
          <w:rFonts w:cs="Arial"/>
          <w:szCs w:val="24"/>
        </w:rPr>
        <w:t xml:space="preserve"> well? How hard is </w:t>
      </w:r>
      <w:r w:rsidR="00853536">
        <w:rPr>
          <w:rFonts w:cs="Arial"/>
          <w:szCs w:val="24"/>
        </w:rPr>
        <w:t xml:space="preserve">it </w:t>
      </w:r>
      <w:r w:rsidR="004F432A">
        <w:rPr>
          <w:rFonts w:cs="Arial"/>
          <w:szCs w:val="24"/>
        </w:rPr>
        <w:t>for you to access the bins? Do you think about the rubbish and waste you created in class and actively recycle it or not?</w:t>
      </w:r>
      <w:r w:rsidR="00A5566C">
        <w:rPr>
          <w:rFonts w:cs="Arial"/>
          <w:szCs w:val="24"/>
        </w:rPr>
        <w:t xml:space="preserve"> Do you take your own created rubbish back home and </w:t>
      </w:r>
      <w:r w:rsidR="00A5566C" w:rsidRPr="002B245C">
        <w:rPr>
          <w:rFonts w:cstheme="minorHAnsi"/>
          <w:szCs w:val="24"/>
        </w:rPr>
        <w:t xml:space="preserve">recycle </w:t>
      </w:r>
      <w:r w:rsidR="00853536" w:rsidRPr="002B245C">
        <w:rPr>
          <w:rFonts w:cstheme="minorHAnsi"/>
          <w:szCs w:val="24"/>
        </w:rPr>
        <w:t xml:space="preserve">it </w:t>
      </w:r>
      <w:r w:rsidR="00A5566C" w:rsidRPr="002B245C">
        <w:rPr>
          <w:rFonts w:cstheme="minorHAnsi"/>
          <w:szCs w:val="24"/>
        </w:rPr>
        <w:t>at home?</w:t>
      </w:r>
      <w:r w:rsidR="00446BF1" w:rsidRPr="002B245C">
        <w:rPr>
          <w:rFonts w:cstheme="minorHAnsi"/>
          <w:szCs w:val="24"/>
        </w:rPr>
        <w:t xml:space="preserve"> Do you reuse </w:t>
      </w:r>
      <w:r w:rsidR="00853536" w:rsidRPr="002B245C">
        <w:rPr>
          <w:rFonts w:cstheme="minorHAnsi"/>
          <w:szCs w:val="24"/>
        </w:rPr>
        <w:t xml:space="preserve">again </w:t>
      </w:r>
      <w:r w:rsidR="00446BF1" w:rsidRPr="002B245C">
        <w:rPr>
          <w:rFonts w:cstheme="minorHAnsi"/>
          <w:szCs w:val="24"/>
        </w:rPr>
        <w:t>some of your personal waste for example water bottle?</w:t>
      </w:r>
      <w:r w:rsidR="00853536" w:rsidRPr="002B245C">
        <w:rPr>
          <w:rFonts w:cstheme="minorHAnsi"/>
          <w:szCs w:val="24"/>
        </w:rPr>
        <w:t>”</w:t>
      </w:r>
      <w:r w:rsidR="002B245C" w:rsidRPr="002B245C">
        <w:rPr>
          <w:rFonts w:cstheme="minorHAnsi"/>
          <w:szCs w:val="24"/>
        </w:rPr>
        <w:t xml:space="preserve"> (Ansell et al., 2009; </w:t>
      </w:r>
      <w:r w:rsidR="002B245C" w:rsidRPr="002B245C">
        <w:rPr>
          <w:rFonts w:cstheme="minorHAnsi"/>
          <w:color w:val="222222"/>
        </w:rPr>
        <w:t>Osterwalder &amp; Pigneur, 2010</w:t>
      </w:r>
      <w:r w:rsidR="002B245C" w:rsidRPr="002B245C">
        <w:rPr>
          <w:rFonts w:cstheme="minorHAnsi"/>
          <w:szCs w:val="24"/>
        </w:rPr>
        <w:t>)</w:t>
      </w:r>
      <w:r w:rsidR="002810C8">
        <w:rPr>
          <w:rFonts w:cs="Arial"/>
          <w:szCs w:val="24"/>
        </w:rPr>
        <w:t>.</w:t>
      </w:r>
    </w:p>
    <w:p w14:paraId="7D305581" w14:textId="77777777" w:rsidR="002810C8" w:rsidRPr="002810C8" w:rsidRDefault="002810C8" w:rsidP="002810C8">
      <w:pPr>
        <w:spacing w:after="0" w:line="360" w:lineRule="auto"/>
      </w:pPr>
    </w:p>
    <w:p w14:paraId="2584EE58" w14:textId="38CE5F2E" w:rsidR="002810C8" w:rsidRDefault="00A5566C" w:rsidP="00722F17">
      <w:pPr>
        <w:spacing w:line="480" w:lineRule="auto"/>
        <w:rPr>
          <w:rFonts w:cs="Arial"/>
          <w:szCs w:val="24"/>
        </w:rPr>
      </w:pPr>
      <w:r>
        <w:rPr>
          <w:rFonts w:cs="Arial"/>
          <w:szCs w:val="24"/>
        </w:rPr>
        <w:t>By these questions</w:t>
      </w:r>
      <w:r w:rsidR="00853536">
        <w:rPr>
          <w:rFonts w:cs="Arial"/>
          <w:szCs w:val="24"/>
        </w:rPr>
        <w:t>,</w:t>
      </w:r>
      <w:r>
        <w:rPr>
          <w:rFonts w:cs="Arial"/>
          <w:szCs w:val="24"/>
        </w:rPr>
        <w:t xml:space="preserve"> we carried out our mini research in class to look at </w:t>
      </w:r>
      <w:r w:rsidR="00853536">
        <w:rPr>
          <w:rFonts w:cs="Arial"/>
          <w:szCs w:val="24"/>
        </w:rPr>
        <w:t xml:space="preserve">the </w:t>
      </w:r>
      <w:r>
        <w:rPr>
          <w:rFonts w:cs="Arial"/>
          <w:szCs w:val="24"/>
        </w:rPr>
        <w:t xml:space="preserve">individual experiences, feelings, approaches and views of our group members. It helped us to do not make any assumptions but we could reflect on the recycling behaviour problems at our campus. It also helped us to understand the individual emotions, psychology and views. </w:t>
      </w:r>
      <w:r w:rsidR="00764DD9">
        <w:rPr>
          <w:rFonts w:cs="Arial"/>
          <w:szCs w:val="24"/>
        </w:rPr>
        <w:t>However, e</w:t>
      </w:r>
      <w:r>
        <w:rPr>
          <w:rFonts w:cs="Arial"/>
          <w:szCs w:val="24"/>
        </w:rPr>
        <w:t xml:space="preserve">ach member of our group said something different and everyone has </w:t>
      </w:r>
      <w:r w:rsidR="00853536">
        <w:rPr>
          <w:rFonts w:cs="Arial"/>
          <w:szCs w:val="24"/>
        </w:rPr>
        <w:t xml:space="preserve">a </w:t>
      </w:r>
      <w:r>
        <w:rPr>
          <w:rFonts w:cs="Arial"/>
          <w:szCs w:val="24"/>
        </w:rPr>
        <w:t>different approach towards the waste recycling issues.</w:t>
      </w:r>
      <w:r w:rsidR="00ED345D">
        <w:rPr>
          <w:rFonts w:cs="Arial"/>
          <w:szCs w:val="24"/>
        </w:rPr>
        <w:t xml:space="preserve"> This could be a little problem in communication as it was hard to find out agreement and there was no space to acknowledge every answer. </w:t>
      </w:r>
      <w:r w:rsidR="005925AD">
        <w:rPr>
          <w:rFonts w:cs="Arial"/>
          <w:szCs w:val="24"/>
        </w:rPr>
        <w:t>Based on the Gibbs Reflective Framework the Analysis h</w:t>
      </w:r>
      <w:r w:rsidR="00ED345D">
        <w:rPr>
          <w:rFonts w:cs="Arial"/>
          <w:szCs w:val="24"/>
        </w:rPr>
        <w:t xml:space="preserve">ere we used the skills and methods of the 5 design thinking principles that we studied previously. Mainly the collaboration, trying to find out </w:t>
      </w:r>
      <w:r w:rsidR="00853536">
        <w:rPr>
          <w:rFonts w:cs="Arial"/>
          <w:szCs w:val="24"/>
        </w:rPr>
        <w:t xml:space="preserve">the </w:t>
      </w:r>
      <w:r w:rsidR="00ED345D">
        <w:rPr>
          <w:rFonts w:cs="Arial"/>
          <w:szCs w:val="24"/>
        </w:rPr>
        <w:t>solution to our task and communication and creativity as a team helped us. We had to look at general ideas and opinions which could be limiting in answers</w:t>
      </w:r>
      <w:r w:rsidR="002810C8">
        <w:rPr>
          <w:rFonts w:cs="Arial"/>
          <w:szCs w:val="24"/>
        </w:rPr>
        <w:t xml:space="preserve"> (Buchanan, 1992, Gibbs, 1988; Martin, 2009)</w:t>
      </w:r>
      <w:r w:rsidR="00ED345D">
        <w:rPr>
          <w:rFonts w:cs="Arial"/>
          <w:szCs w:val="24"/>
        </w:rPr>
        <w:t>.</w:t>
      </w:r>
      <w:r w:rsidR="00DD0100">
        <w:rPr>
          <w:rFonts w:cs="Arial"/>
          <w:szCs w:val="24"/>
        </w:rPr>
        <w:t xml:space="preserve"> </w:t>
      </w:r>
    </w:p>
    <w:p w14:paraId="4FDE1122" w14:textId="35ABD3CC" w:rsidR="00A5566C" w:rsidRDefault="00DD0100" w:rsidP="00722F17">
      <w:pPr>
        <w:spacing w:line="480" w:lineRule="auto"/>
        <w:rPr>
          <w:rFonts w:cs="Arial"/>
          <w:szCs w:val="24"/>
        </w:rPr>
      </w:pPr>
      <w:r>
        <w:rPr>
          <w:rFonts w:cs="Arial"/>
          <w:szCs w:val="24"/>
        </w:rPr>
        <w:t>Our group agreed</w:t>
      </w:r>
      <w:r w:rsidR="00853536">
        <w:rPr>
          <w:rFonts w:cs="Arial"/>
          <w:szCs w:val="24"/>
        </w:rPr>
        <w:t xml:space="preserve"> on</w:t>
      </w:r>
      <w:r>
        <w:rPr>
          <w:rFonts w:cs="Arial"/>
          <w:szCs w:val="24"/>
        </w:rPr>
        <w:t xml:space="preserve"> that the general waste and recycling bins should be placed and labelled clearly in each class and in all main hall</w:t>
      </w:r>
      <w:r w:rsidR="006679AF">
        <w:rPr>
          <w:rFonts w:cs="Arial"/>
          <w:szCs w:val="24"/>
        </w:rPr>
        <w:t>ways</w:t>
      </w:r>
      <w:r>
        <w:rPr>
          <w:rFonts w:cs="Arial"/>
          <w:szCs w:val="24"/>
        </w:rPr>
        <w:t xml:space="preserve"> and by the entrance to campus. </w:t>
      </w:r>
      <w:r w:rsidR="005925AD">
        <w:rPr>
          <w:rFonts w:cs="Arial"/>
          <w:szCs w:val="24"/>
        </w:rPr>
        <w:t>Based on the Gibbs Reflective Framework the Conclusion w</w:t>
      </w:r>
      <w:r>
        <w:rPr>
          <w:rFonts w:cs="Arial"/>
          <w:szCs w:val="24"/>
        </w:rPr>
        <w:t xml:space="preserve">e agreed that some students might have physical challenges to go and look for the correct bins outside the class so it would be helpful to have </w:t>
      </w:r>
      <w:r w:rsidR="00853536">
        <w:rPr>
          <w:rFonts w:cs="Arial"/>
          <w:szCs w:val="24"/>
        </w:rPr>
        <w:t>a</w:t>
      </w:r>
      <w:r>
        <w:rPr>
          <w:rFonts w:cs="Arial"/>
          <w:szCs w:val="24"/>
        </w:rPr>
        <w:t xml:space="preserve"> variety of bins in class to follow the proper recycling behaviour. Each bin should have inserted the colour-correct and proper bin bag to make it easier for further recycling process and handling of the waste. The school can put more information leaflets and poster</w:t>
      </w:r>
      <w:r w:rsidR="00853536">
        <w:rPr>
          <w:rFonts w:cs="Arial"/>
          <w:szCs w:val="24"/>
        </w:rPr>
        <w:t>s</w:t>
      </w:r>
      <w:r>
        <w:rPr>
          <w:rFonts w:cs="Arial"/>
          <w:szCs w:val="24"/>
        </w:rPr>
        <w:t xml:space="preserve"> around the campus to support and promote recycling. </w:t>
      </w:r>
      <w:r w:rsidR="00ED345D">
        <w:rPr>
          <w:rFonts w:cs="Arial"/>
          <w:szCs w:val="24"/>
        </w:rPr>
        <w:t xml:space="preserve">Based on the Gibbs Reflective Framework the Action Plan could be seen in </w:t>
      </w:r>
      <w:r w:rsidR="006679AF">
        <w:rPr>
          <w:rFonts w:cs="Arial"/>
          <w:szCs w:val="24"/>
        </w:rPr>
        <w:t xml:space="preserve">some additional workshops and talks about the importance of good recycling behaviour could be offered by the campus as many students are international and from different cultures and not every country </w:t>
      </w:r>
      <w:r w:rsidR="00ED345D">
        <w:rPr>
          <w:rFonts w:cs="Arial"/>
          <w:szCs w:val="24"/>
        </w:rPr>
        <w:t>follows</w:t>
      </w:r>
      <w:r w:rsidR="006679AF">
        <w:rPr>
          <w:rFonts w:cs="Arial"/>
          <w:szCs w:val="24"/>
        </w:rPr>
        <w:t xml:space="preserve"> the same waste recycling principles and rules </w:t>
      </w:r>
      <w:r w:rsidR="00853536">
        <w:rPr>
          <w:rFonts w:cs="Arial"/>
          <w:szCs w:val="24"/>
        </w:rPr>
        <w:t>like the UK and Wales</w:t>
      </w:r>
      <w:r w:rsidR="006679AF">
        <w:rPr>
          <w:rFonts w:cs="Arial"/>
          <w:szCs w:val="24"/>
        </w:rPr>
        <w:t>.</w:t>
      </w:r>
      <w:r w:rsidR="00ED345D">
        <w:rPr>
          <w:rFonts w:cs="Arial"/>
          <w:szCs w:val="24"/>
        </w:rPr>
        <w:t xml:space="preserve"> For our team future action plan</w:t>
      </w:r>
      <w:r w:rsidR="00853536">
        <w:rPr>
          <w:rFonts w:cs="Arial"/>
          <w:szCs w:val="24"/>
        </w:rPr>
        <w:t>s</w:t>
      </w:r>
      <w:r w:rsidR="00ED345D">
        <w:rPr>
          <w:rFonts w:cs="Arial"/>
          <w:szCs w:val="24"/>
        </w:rPr>
        <w:t xml:space="preserve"> can be individual effort, clear communication, more time for the task and work in </w:t>
      </w:r>
      <w:r w:rsidR="00D820BF">
        <w:rPr>
          <w:rFonts w:cs="Arial"/>
          <w:szCs w:val="24"/>
        </w:rPr>
        <w:t xml:space="preserve">better </w:t>
      </w:r>
      <w:r w:rsidR="00ED345D">
        <w:rPr>
          <w:rFonts w:cs="Arial"/>
          <w:szCs w:val="24"/>
        </w:rPr>
        <w:t>collaboration</w:t>
      </w:r>
      <w:r w:rsidR="002810C8">
        <w:rPr>
          <w:rFonts w:cs="Arial"/>
          <w:szCs w:val="24"/>
        </w:rPr>
        <w:t xml:space="preserve"> (Buchanan, 1992, Gibbs, 1988; Martin, 2009)</w:t>
      </w:r>
      <w:r w:rsidR="00ED345D">
        <w:rPr>
          <w:rFonts w:cs="Arial"/>
          <w:szCs w:val="24"/>
        </w:rPr>
        <w:t>.</w:t>
      </w:r>
    </w:p>
    <w:p w14:paraId="6158F7A0" w14:textId="77777777" w:rsidR="008C2CFC" w:rsidRDefault="008C2CFC" w:rsidP="00946F7D">
      <w:pPr>
        <w:spacing w:after="0" w:line="480" w:lineRule="auto"/>
        <w:rPr>
          <w:rFonts w:cs="Arial"/>
          <w:szCs w:val="24"/>
        </w:rPr>
      </w:pPr>
    </w:p>
    <w:p w14:paraId="2CB94B4A" w14:textId="41547D55" w:rsidR="00946F7D" w:rsidRDefault="0043281F" w:rsidP="008C2CFC">
      <w:pPr>
        <w:spacing w:after="0" w:line="480" w:lineRule="auto"/>
        <w:jc w:val="center"/>
        <w:rPr>
          <w:b/>
          <w:bCs/>
          <w:u w:val="single"/>
        </w:rPr>
      </w:pPr>
      <w:r w:rsidRPr="0043281F">
        <w:rPr>
          <w:b/>
          <w:bCs/>
          <w:u w:val="single"/>
        </w:rPr>
        <w:lastRenderedPageBreak/>
        <w:t>My PowerPoint Link:</w:t>
      </w:r>
    </w:p>
    <w:p w14:paraId="29B953EA" w14:textId="77777777" w:rsidR="008C2CFC" w:rsidRPr="0043281F" w:rsidRDefault="008C2CFC" w:rsidP="008C2CFC">
      <w:pPr>
        <w:spacing w:after="0" w:line="480" w:lineRule="auto"/>
        <w:jc w:val="center"/>
        <w:rPr>
          <w:b/>
          <w:bCs/>
          <w:u w:val="single"/>
        </w:rPr>
      </w:pPr>
    </w:p>
    <w:p w14:paraId="143BCCAD" w14:textId="27F06944" w:rsidR="008C2CFC" w:rsidRDefault="008C2CFC" w:rsidP="008C2CFC">
      <w:pPr>
        <w:spacing w:after="0" w:line="480" w:lineRule="auto"/>
        <w:jc w:val="center"/>
      </w:pPr>
      <w:hyperlink r:id="rId5" w:history="1">
        <w:r w:rsidR="0043281F">
          <w:rPr>
            <w:rStyle w:val="Hyperlink"/>
          </w:rPr>
          <w:t xml:space="preserve">Nikola </w:t>
        </w:r>
        <w:proofErr w:type="spellStart"/>
        <w:r w:rsidR="0043281F">
          <w:rPr>
            <w:rStyle w:val="Hyperlink"/>
          </w:rPr>
          <w:t>Sugarova</w:t>
        </w:r>
        <w:proofErr w:type="spellEnd"/>
        <w:r w:rsidR="0043281F">
          <w:rPr>
            <w:rStyle w:val="Hyperlink"/>
          </w:rPr>
          <w:t xml:space="preserve"> Assignment 2 - Recycling at Swansea Campus.pptx</w:t>
        </w:r>
      </w:hyperlink>
    </w:p>
    <w:p w14:paraId="0CA2EBEC" w14:textId="77777777" w:rsidR="008C2CFC" w:rsidRDefault="008C2CFC" w:rsidP="008C2CFC">
      <w:pPr>
        <w:spacing w:after="0" w:line="480" w:lineRule="auto"/>
        <w:jc w:val="center"/>
      </w:pPr>
    </w:p>
    <w:p w14:paraId="27C4CC2E" w14:textId="07632D44" w:rsidR="008C2CFC" w:rsidRPr="008C2CFC" w:rsidRDefault="008C2CFC" w:rsidP="008C2CFC">
      <w:pPr>
        <w:spacing w:after="0" w:line="480" w:lineRule="auto"/>
        <w:jc w:val="center"/>
        <w:rPr>
          <w:b/>
          <w:bCs/>
          <w:u w:val="single"/>
        </w:rPr>
      </w:pPr>
      <w:r w:rsidRPr="008C2CFC">
        <w:rPr>
          <w:b/>
          <w:bCs/>
          <w:u w:val="single"/>
        </w:rPr>
        <w:t>Appendix:</w:t>
      </w:r>
    </w:p>
    <w:p w14:paraId="02CC37CA" w14:textId="77777777" w:rsidR="008C2CFC" w:rsidRPr="00B2035D" w:rsidRDefault="008C2CFC" w:rsidP="008C2CFC">
      <w:pPr>
        <w:jc w:val="center"/>
        <w:rPr>
          <w:rFonts w:ascii="Arial" w:hAnsi="Arial" w:cs="Arial"/>
          <w:b/>
          <w:bCs/>
          <w:sz w:val="24"/>
          <w:szCs w:val="24"/>
        </w:rPr>
      </w:pPr>
      <w:r w:rsidRPr="00B2035D">
        <w:rPr>
          <w:rFonts w:ascii="Arial" w:hAnsi="Arial" w:cs="Arial"/>
          <w:b/>
          <w:bCs/>
          <w:sz w:val="24"/>
          <w:szCs w:val="24"/>
        </w:rPr>
        <w:t>BMBM4009 - Contemporary Challenges: Making a Difference</w:t>
      </w:r>
    </w:p>
    <w:p w14:paraId="6F84E8B1" w14:textId="77777777" w:rsidR="008C2CFC" w:rsidRDefault="008C2CFC" w:rsidP="008C2CFC">
      <w:pPr>
        <w:jc w:val="center"/>
        <w:rPr>
          <w:rFonts w:ascii="Arial" w:hAnsi="Arial" w:cs="Arial"/>
          <w:b/>
          <w:bCs/>
        </w:rPr>
      </w:pPr>
      <w:r w:rsidRPr="001C11D4">
        <w:rPr>
          <w:rFonts w:ascii="Arial" w:hAnsi="Arial" w:cs="Arial"/>
          <w:b/>
          <w:bCs/>
        </w:rPr>
        <w:t>Assignment 2: Group Presentation and Supporting Material</w:t>
      </w:r>
    </w:p>
    <w:p w14:paraId="58DFC3DD" w14:textId="77777777" w:rsidR="008C2CFC" w:rsidRDefault="008C2CFC" w:rsidP="008C2CFC">
      <w:pPr>
        <w:jc w:val="center"/>
        <w:rPr>
          <w:rFonts w:ascii="Arial" w:hAnsi="Arial" w:cs="Arial"/>
          <w:b/>
          <w:bCs/>
        </w:rPr>
      </w:pPr>
    </w:p>
    <w:p w14:paraId="1B69E5E8" w14:textId="77777777" w:rsidR="008C2CFC" w:rsidRDefault="008C2CFC" w:rsidP="008C2CFC">
      <w:pPr>
        <w:jc w:val="center"/>
        <w:rPr>
          <w:rFonts w:ascii="Arial" w:hAnsi="Arial" w:cs="Arial"/>
          <w:b/>
          <w:bCs/>
        </w:rPr>
      </w:pPr>
      <w:r>
        <w:rPr>
          <w:rFonts w:ascii="Arial" w:hAnsi="Arial" w:cs="Arial"/>
          <w:b/>
          <w:bCs/>
        </w:rPr>
        <w:t xml:space="preserve">Group Member:  </w:t>
      </w:r>
      <w:r w:rsidRPr="00C25AAE">
        <w:rPr>
          <w:rFonts w:ascii="Arial" w:hAnsi="Arial" w:cs="Arial"/>
          <w:b/>
          <w:bCs/>
          <w:u w:val="single"/>
        </w:rPr>
        <w:t>NIKOLA SUGAROVA</w:t>
      </w:r>
    </w:p>
    <w:p w14:paraId="48A5A8FB" w14:textId="77777777" w:rsidR="008C2CFC" w:rsidRPr="001C11D4" w:rsidRDefault="008C2CFC" w:rsidP="008C2CFC">
      <w:pPr>
        <w:rPr>
          <w:rFonts w:ascii="Arial" w:hAnsi="Arial" w:cs="Arial"/>
          <w:b/>
          <w:bCs/>
        </w:rPr>
      </w:pPr>
    </w:p>
    <w:p w14:paraId="16508BC3" w14:textId="77777777" w:rsidR="008C2CFC" w:rsidRDefault="008C2CFC" w:rsidP="008C2CFC">
      <w:pPr>
        <w:rPr>
          <w:rFonts w:ascii="Arial" w:hAnsi="Arial" w:cs="Arial"/>
        </w:rPr>
      </w:pPr>
      <w:r>
        <w:rPr>
          <w:rFonts w:ascii="Arial" w:hAnsi="Arial" w:cs="Arial"/>
        </w:rPr>
        <w:t xml:space="preserve">Please provide the </w:t>
      </w:r>
      <w:r w:rsidRPr="001C11D4">
        <w:rPr>
          <w:rFonts w:ascii="Arial" w:hAnsi="Arial" w:cs="Arial"/>
          <w:b/>
          <w:bCs/>
        </w:rPr>
        <w:t>link to your Video Presentation</w:t>
      </w:r>
      <w:r>
        <w:rPr>
          <w:rFonts w:ascii="Arial" w:hAnsi="Arial" w:cs="Arial"/>
        </w:rPr>
        <w:t xml:space="preserve"> in the box below:</w:t>
      </w:r>
    </w:p>
    <w:tbl>
      <w:tblPr>
        <w:tblStyle w:val="TableGrid"/>
        <w:tblW w:w="0" w:type="auto"/>
        <w:tblLook w:val="04A0" w:firstRow="1" w:lastRow="0" w:firstColumn="1" w:lastColumn="0" w:noHBand="0" w:noVBand="1"/>
      </w:tblPr>
      <w:tblGrid>
        <w:gridCol w:w="9016"/>
      </w:tblGrid>
      <w:tr w:rsidR="008C2CFC" w14:paraId="15B67154" w14:textId="77777777" w:rsidTr="00A572F6">
        <w:tc>
          <w:tcPr>
            <w:tcW w:w="9016" w:type="dxa"/>
          </w:tcPr>
          <w:p w14:paraId="2B0E84DE" w14:textId="77777777" w:rsidR="008C2CFC" w:rsidRDefault="008C2CFC" w:rsidP="00A572F6">
            <w:pPr>
              <w:rPr>
                <w:rFonts w:ascii="Arial" w:hAnsi="Arial" w:cs="Arial"/>
              </w:rPr>
            </w:pPr>
            <w:r>
              <w:rPr>
                <w:rFonts w:ascii="Arial"/>
              </w:rPr>
              <w:t xml:space="preserve"> </w:t>
            </w:r>
          </w:p>
          <w:p w14:paraId="670C07FF" w14:textId="77777777" w:rsidR="008C2CFC" w:rsidRDefault="008C2CFC" w:rsidP="00A572F6">
            <w:pPr>
              <w:rPr>
                <w:rFonts w:ascii="Arial" w:hAnsi="Arial" w:cs="Arial"/>
              </w:rPr>
            </w:pPr>
            <w:hyperlink r:id="rId6" w:history="1">
              <w:r w:rsidRPr="000A428F">
                <w:rPr>
                  <w:rStyle w:val="Hyperlink"/>
                  <w:rFonts w:ascii="Arial" w:hAnsi="Arial" w:cs="Arial"/>
                </w:rPr>
                <w:t>https://1drv.ms/p/s!AqygPZ91rB0IlGSspmL3hjgiYZ16?e=JtPgwq</w:t>
              </w:r>
            </w:hyperlink>
            <w:r>
              <w:rPr>
                <w:rFonts w:ascii="Arial" w:hAnsi="Arial" w:cs="Arial"/>
              </w:rPr>
              <w:t xml:space="preserve"> </w:t>
            </w:r>
          </w:p>
          <w:p w14:paraId="539BA930" w14:textId="77777777" w:rsidR="008C2CFC" w:rsidRDefault="008C2CFC" w:rsidP="00A572F6">
            <w:pPr>
              <w:rPr>
                <w:rFonts w:ascii="Arial" w:hAnsi="Arial" w:cs="Arial"/>
              </w:rPr>
            </w:pPr>
          </w:p>
        </w:tc>
      </w:tr>
    </w:tbl>
    <w:p w14:paraId="132663A8" w14:textId="77777777" w:rsidR="008C2CFC" w:rsidRDefault="008C2CFC" w:rsidP="008C2CFC">
      <w:pPr>
        <w:rPr>
          <w:rFonts w:ascii="Arial"/>
        </w:rPr>
      </w:pPr>
    </w:p>
    <w:p w14:paraId="42C9EA17" w14:textId="77777777" w:rsidR="008C2CFC" w:rsidRDefault="008C2CFC" w:rsidP="008C2CFC">
      <w:pPr>
        <w:rPr>
          <w:rFonts w:ascii="Arial" w:hAnsi="Arial" w:cs="Arial"/>
        </w:rPr>
      </w:pPr>
      <w:r>
        <w:rPr>
          <w:rFonts w:ascii="Arial"/>
        </w:rPr>
        <w:t xml:space="preserve">Please provide the </w:t>
      </w:r>
      <w:r>
        <w:rPr>
          <w:rFonts w:ascii="Arial"/>
          <w:b/>
        </w:rPr>
        <w:t>names of the members of your group</w:t>
      </w:r>
      <w:r>
        <w:rPr>
          <w:rFonts w:ascii="Arial"/>
        </w:rPr>
        <w:t xml:space="preserve"> below:</w:t>
      </w:r>
    </w:p>
    <w:tbl>
      <w:tblPr>
        <w:tblStyle w:val="TableGrid"/>
        <w:tblW w:w="0" w:type="auto"/>
        <w:tblLook w:val="04A0" w:firstRow="1" w:lastRow="0" w:firstColumn="1" w:lastColumn="0" w:noHBand="0" w:noVBand="1"/>
      </w:tblPr>
      <w:tblGrid>
        <w:gridCol w:w="9016"/>
      </w:tblGrid>
      <w:tr w:rsidR="008C2CFC" w14:paraId="01D942D4" w14:textId="77777777" w:rsidTr="00A572F6">
        <w:tc>
          <w:tcPr>
            <w:tcW w:w="9016" w:type="dxa"/>
          </w:tcPr>
          <w:p w14:paraId="572647D3" w14:textId="77777777" w:rsidR="008C2CFC" w:rsidRDefault="008C2CFC" w:rsidP="00A572F6">
            <w:pPr>
              <w:spacing w:line="360" w:lineRule="auto"/>
              <w:rPr>
                <w:rFonts w:ascii="Arial" w:hAnsi="Arial" w:cs="Arial"/>
                <w:b/>
                <w:u w:val="single"/>
              </w:rPr>
            </w:pPr>
            <w:r>
              <w:rPr>
                <w:rFonts w:ascii="Arial"/>
                <w:b/>
                <w:u w:val="single"/>
              </w:rPr>
              <w:t>Group 3</w:t>
            </w:r>
          </w:p>
          <w:p w14:paraId="729E50D3" w14:textId="77777777" w:rsidR="008C2CFC" w:rsidRDefault="008C2CFC" w:rsidP="00A572F6">
            <w:pPr>
              <w:spacing w:line="360" w:lineRule="auto"/>
            </w:pPr>
            <w:r>
              <w:t>1</w:t>
            </w:r>
          </w:p>
          <w:p w14:paraId="3E8FB36D" w14:textId="77777777" w:rsidR="008C2CFC" w:rsidRDefault="008C2CFC" w:rsidP="00A572F6">
            <w:pPr>
              <w:spacing w:line="360" w:lineRule="auto"/>
            </w:pPr>
            <w:r>
              <w:rPr>
                <w:rFonts w:ascii="Arial"/>
              </w:rPr>
              <w:t xml:space="preserve">Fabiana </w:t>
            </w:r>
            <w:proofErr w:type="spellStart"/>
            <w:r>
              <w:rPr>
                <w:rFonts w:ascii="Arial"/>
              </w:rPr>
              <w:t>Anghel</w:t>
            </w:r>
            <w:proofErr w:type="spellEnd"/>
          </w:p>
          <w:p w14:paraId="29E33158" w14:textId="77777777" w:rsidR="008C2CFC" w:rsidRDefault="008C2CFC" w:rsidP="00A572F6">
            <w:pPr>
              <w:spacing w:line="360" w:lineRule="auto"/>
            </w:pPr>
            <w:r>
              <w:rPr>
                <w:rFonts w:ascii="Arial"/>
              </w:rPr>
              <w:t>2</w:t>
            </w:r>
          </w:p>
          <w:p w14:paraId="0BE8C128" w14:textId="77777777" w:rsidR="008C2CFC" w:rsidRDefault="008C2CFC" w:rsidP="00A572F6">
            <w:pPr>
              <w:spacing w:line="360" w:lineRule="auto"/>
            </w:pPr>
            <w:r>
              <w:rPr>
                <w:rFonts w:ascii="Arial"/>
              </w:rPr>
              <w:t xml:space="preserve">Katarina </w:t>
            </w:r>
            <w:proofErr w:type="spellStart"/>
            <w:r>
              <w:rPr>
                <w:rFonts w:ascii="Arial"/>
              </w:rPr>
              <w:t>Sugarova</w:t>
            </w:r>
            <w:proofErr w:type="spellEnd"/>
            <w:r>
              <w:rPr>
                <w:rFonts w:ascii="Arial"/>
              </w:rPr>
              <w:t xml:space="preserve"> </w:t>
            </w:r>
          </w:p>
          <w:p w14:paraId="7B46DA3E" w14:textId="77777777" w:rsidR="008C2CFC" w:rsidRDefault="008C2CFC" w:rsidP="00A572F6">
            <w:pPr>
              <w:spacing w:line="360" w:lineRule="auto"/>
            </w:pPr>
            <w:r>
              <w:rPr>
                <w:rFonts w:ascii="Arial"/>
              </w:rPr>
              <w:t>3</w:t>
            </w:r>
          </w:p>
          <w:p w14:paraId="682F7DFF" w14:textId="77777777" w:rsidR="008C2CFC" w:rsidRPr="008C2CFC" w:rsidRDefault="008C2CFC" w:rsidP="00A572F6">
            <w:pPr>
              <w:spacing w:line="360" w:lineRule="auto"/>
              <w:rPr>
                <w:b/>
                <w:u w:val="single"/>
              </w:rPr>
            </w:pPr>
            <w:r w:rsidRPr="008C2CFC">
              <w:rPr>
                <w:rFonts w:ascii="Arial"/>
                <w:b/>
                <w:u w:val="single"/>
              </w:rPr>
              <w:t xml:space="preserve">Nikola </w:t>
            </w:r>
            <w:proofErr w:type="spellStart"/>
            <w:r w:rsidRPr="008C2CFC">
              <w:rPr>
                <w:rFonts w:ascii="Arial"/>
                <w:b/>
                <w:u w:val="single"/>
              </w:rPr>
              <w:t>Sugarova</w:t>
            </w:r>
            <w:proofErr w:type="spellEnd"/>
          </w:p>
          <w:p w14:paraId="01019B0C" w14:textId="77777777" w:rsidR="008C2CFC" w:rsidRDefault="008C2CFC" w:rsidP="00A572F6">
            <w:pPr>
              <w:spacing w:line="360" w:lineRule="auto"/>
            </w:pPr>
            <w:r>
              <w:rPr>
                <w:rFonts w:ascii="Arial"/>
              </w:rPr>
              <w:t>4</w:t>
            </w:r>
          </w:p>
          <w:p w14:paraId="35A5D50E" w14:textId="77777777" w:rsidR="008C2CFC" w:rsidRDefault="008C2CFC" w:rsidP="00A572F6">
            <w:pPr>
              <w:spacing w:line="360" w:lineRule="auto"/>
            </w:pPr>
            <w:r>
              <w:rPr>
                <w:rFonts w:ascii="Arial"/>
              </w:rPr>
              <w:t>Kian Evans</w:t>
            </w:r>
          </w:p>
          <w:p w14:paraId="35EB4EAF" w14:textId="77777777" w:rsidR="008C2CFC" w:rsidRDefault="008C2CFC" w:rsidP="00A572F6">
            <w:pPr>
              <w:spacing w:line="360" w:lineRule="auto"/>
            </w:pPr>
            <w:r>
              <w:rPr>
                <w:rFonts w:ascii="Arial"/>
              </w:rPr>
              <w:t>5</w:t>
            </w:r>
          </w:p>
          <w:p w14:paraId="1F36514A" w14:textId="77777777" w:rsidR="008C2CFC" w:rsidRDefault="008C2CFC" w:rsidP="00A572F6">
            <w:pPr>
              <w:spacing w:line="360" w:lineRule="auto"/>
            </w:pPr>
            <w:r>
              <w:rPr>
                <w:rFonts w:ascii="Arial"/>
              </w:rPr>
              <w:t>Rebekah Jones</w:t>
            </w:r>
          </w:p>
        </w:tc>
      </w:tr>
    </w:tbl>
    <w:p w14:paraId="06E56250" w14:textId="77777777" w:rsidR="008C2CFC" w:rsidRDefault="008C2CFC" w:rsidP="008C2CFC">
      <w:pPr>
        <w:rPr>
          <w:rFonts w:ascii="Arial" w:hAnsi="Arial" w:cs="Arial"/>
        </w:rPr>
      </w:pPr>
    </w:p>
    <w:p w14:paraId="01A60471" w14:textId="77777777" w:rsidR="008C2CFC" w:rsidRDefault="008C2CFC" w:rsidP="008C2CFC">
      <w:pPr>
        <w:rPr>
          <w:rFonts w:ascii="Arial" w:hAnsi="Arial" w:cs="Arial"/>
        </w:rPr>
      </w:pPr>
    </w:p>
    <w:p w14:paraId="31EDB9D9" w14:textId="77777777" w:rsidR="008C2CFC" w:rsidRDefault="008C2CFC" w:rsidP="008C2CFC">
      <w:pPr>
        <w:rPr>
          <w:rFonts w:ascii="Arial" w:hAnsi="Arial" w:cs="Arial"/>
        </w:rPr>
      </w:pPr>
    </w:p>
    <w:p w14:paraId="71FC48B9" w14:textId="77777777" w:rsidR="008C2CFC" w:rsidRDefault="008C2CFC" w:rsidP="008C2CFC">
      <w:pPr>
        <w:rPr>
          <w:rFonts w:ascii="Arial" w:hAnsi="Arial" w:cs="Arial"/>
        </w:rPr>
      </w:pPr>
    </w:p>
    <w:p w14:paraId="7C3E4F07" w14:textId="77777777" w:rsidR="008C2CFC" w:rsidRDefault="008C2CFC" w:rsidP="008C2CFC">
      <w:pPr>
        <w:rPr>
          <w:rFonts w:ascii="Arial" w:hAnsi="Arial" w:cs="Arial"/>
        </w:rPr>
      </w:pPr>
    </w:p>
    <w:p w14:paraId="010BEE01" w14:textId="77777777" w:rsidR="008C2CFC" w:rsidRDefault="008C2CFC" w:rsidP="008C2CFC">
      <w:pPr>
        <w:rPr>
          <w:rFonts w:ascii="Arial" w:hAnsi="Arial" w:cs="Arial"/>
        </w:rPr>
      </w:pPr>
    </w:p>
    <w:p w14:paraId="28F93962" w14:textId="77777777" w:rsidR="008C2CFC" w:rsidRPr="001C11D4" w:rsidRDefault="008C2CFC" w:rsidP="008C2CFC">
      <w:pPr>
        <w:rPr>
          <w:rFonts w:ascii="Arial" w:hAnsi="Arial" w:cs="Arial"/>
          <w:b/>
          <w:bCs/>
        </w:rPr>
      </w:pPr>
      <w:r w:rsidRPr="001C11D4">
        <w:rPr>
          <w:rFonts w:ascii="Arial" w:hAnsi="Arial" w:cs="Arial"/>
          <w:b/>
          <w:bCs/>
        </w:rPr>
        <w:lastRenderedPageBreak/>
        <w:t xml:space="preserve">Please </w:t>
      </w:r>
      <w:r>
        <w:rPr>
          <w:rFonts w:ascii="Arial" w:hAnsi="Arial" w:cs="Arial"/>
          <w:b/>
          <w:bCs/>
        </w:rPr>
        <w:t>complete your statement of contribution below:</w:t>
      </w:r>
      <w:r w:rsidRPr="001C11D4">
        <w:rPr>
          <w:rFonts w:ascii="Arial" w:hAnsi="Arial" w:cs="Arial"/>
          <w:b/>
          <w:bCs/>
        </w:rPr>
        <w:t xml:space="preserve"> </w:t>
      </w:r>
    </w:p>
    <w:tbl>
      <w:tblPr>
        <w:tblStyle w:val="TableGrid"/>
        <w:tblW w:w="0" w:type="auto"/>
        <w:tblLook w:val="04A0" w:firstRow="1" w:lastRow="0" w:firstColumn="1" w:lastColumn="0" w:noHBand="0" w:noVBand="1"/>
      </w:tblPr>
      <w:tblGrid>
        <w:gridCol w:w="9016"/>
      </w:tblGrid>
      <w:tr w:rsidR="008C2CFC" w14:paraId="1CED434A" w14:textId="77777777" w:rsidTr="00A572F6">
        <w:tc>
          <w:tcPr>
            <w:tcW w:w="9016" w:type="dxa"/>
          </w:tcPr>
          <w:p w14:paraId="7C1B3669" w14:textId="77777777" w:rsidR="008C2CFC" w:rsidRDefault="008C2CFC" w:rsidP="00A572F6">
            <w:pPr>
              <w:rPr>
                <w:rFonts w:ascii="Arial" w:hAnsi="Arial" w:cs="Arial"/>
              </w:rPr>
            </w:pPr>
          </w:p>
          <w:p w14:paraId="3B035896" w14:textId="77777777" w:rsidR="008C2CFC" w:rsidRDefault="008C2CFC" w:rsidP="00A572F6">
            <w:pPr>
              <w:rPr>
                <w:rFonts w:ascii="Arial" w:hAnsi="Arial" w:cs="Arial"/>
              </w:rPr>
            </w:pPr>
            <w:r>
              <w:rPr>
                <w:rFonts w:ascii="Arial" w:hAnsi="Arial" w:cs="Arial"/>
              </w:rPr>
              <w:t>Include details of your contribution to the presentation AND supporting materials:</w:t>
            </w:r>
          </w:p>
          <w:p w14:paraId="0A6A4D16" w14:textId="77777777" w:rsidR="008C2CFC" w:rsidRDefault="008C2CFC" w:rsidP="00A572F6"/>
          <w:p w14:paraId="2B1BE942" w14:textId="77777777" w:rsidR="008C2CFC" w:rsidRPr="008C2CFC" w:rsidRDefault="008C2CFC" w:rsidP="00A572F6">
            <w:pPr>
              <w:rPr>
                <w:rFonts w:asciiTheme="minorHAnsi" w:cstheme="minorHAnsi"/>
              </w:rPr>
            </w:pPr>
            <w:r w:rsidRPr="008C2CFC">
              <w:rPr>
                <w:rFonts w:asciiTheme="minorHAnsi" w:cstheme="minorHAnsi"/>
              </w:rPr>
              <w:t>My contribution was that I was given the Empathise step of the design thinking model to look at the recycling problems at our UWTSD campus and all the possible improvements for their sustainability, recycling and all possible changes to get better as campus. I look at the steps where we have to identify the problem, look at the problems, look at the group feelings and approach. We looked at our group feelings, ideas, understanding, opinions, and points of view. We worked together as a group. We shared and discussed our visions about the recycling issues. We put together and agreed on 12 questions which we were using for our discussion in class and we put these questions as questionnaire layout.</w:t>
            </w:r>
          </w:p>
          <w:p w14:paraId="54779874" w14:textId="77777777" w:rsidR="008C2CFC" w:rsidRDefault="008C2CFC" w:rsidP="00A572F6">
            <w:pPr>
              <w:rPr>
                <w:rFonts w:ascii="Arial"/>
              </w:rPr>
            </w:pPr>
          </w:p>
          <w:p w14:paraId="268DE4FB" w14:textId="77777777" w:rsidR="008C2CFC" w:rsidRPr="008C2CFC" w:rsidRDefault="008C2CFC" w:rsidP="008C2CFC">
            <w:pPr>
              <w:spacing w:line="276" w:lineRule="auto"/>
              <w:rPr>
                <w:rFonts w:cs="Arial"/>
                <w:b/>
                <w:bCs/>
                <w:sz w:val="20"/>
                <w:szCs w:val="20"/>
              </w:rPr>
            </w:pPr>
            <w:r w:rsidRPr="008C2CFC">
              <w:rPr>
                <w:rFonts w:cs="Arial"/>
                <w:b/>
                <w:bCs/>
                <w:sz w:val="20"/>
                <w:szCs w:val="20"/>
              </w:rPr>
              <w:t>Here is the questionnaire agreed upon in our group. The 12 questions should target the recycling issues at our campus.</w:t>
            </w:r>
          </w:p>
          <w:p w14:paraId="2C962E40" w14:textId="77777777" w:rsidR="008C2CFC" w:rsidRPr="008C2CFC" w:rsidRDefault="008C2CFC" w:rsidP="008C2CFC">
            <w:pPr>
              <w:spacing w:line="360" w:lineRule="auto"/>
              <w:rPr>
                <w:sz w:val="20"/>
                <w:szCs w:val="20"/>
              </w:rPr>
            </w:pPr>
            <w:r w:rsidRPr="008C2CFC">
              <w:rPr>
                <w:sz w:val="20"/>
                <w:szCs w:val="20"/>
              </w:rPr>
              <w:t xml:space="preserve">1. On a scale of 1 to 5, how much of a problem do you think rubbish is on your university campus? </w:t>
            </w:r>
          </w:p>
          <w:p w14:paraId="18792884" w14:textId="77777777" w:rsidR="008C2CFC" w:rsidRPr="008C2CFC" w:rsidRDefault="008C2CFC" w:rsidP="008C2CFC">
            <w:pPr>
              <w:spacing w:line="360" w:lineRule="auto"/>
              <w:rPr>
                <w:sz w:val="20"/>
                <w:szCs w:val="20"/>
              </w:rPr>
            </w:pPr>
            <w:r w:rsidRPr="008C2CFC">
              <w:rPr>
                <w:sz w:val="20"/>
                <w:szCs w:val="20"/>
              </w:rPr>
              <w:t xml:space="preserve">2. How often do you see litter on campus? </w:t>
            </w:r>
          </w:p>
          <w:p w14:paraId="7B140C91" w14:textId="77777777" w:rsidR="008C2CFC" w:rsidRPr="008C2CFC" w:rsidRDefault="008C2CFC" w:rsidP="008C2CFC">
            <w:pPr>
              <w:spacing w:line="360" w:lineRule="auto"/>
              <w:rPr>
                <w:sz w:val="20"/>
                <w:szCs w:val="20"/>
              </w:rPr>
            </w:pPr>
            <w:r w:rsidRPr="008C2CFC">
              <w:rPr>
                <w:sz w:val="20"/>
                <w:szCs w:val="20"/>
              </w:rPr>
              <w:t>3. Do you believe that your university provides enough bins for rubbish disposal?</w:t>
            </w:r>
          </w:p>
          <w:p w14:paraId="4B3314DB" w14:textId="77777777" w:rsidR="008C2CFC" w:rsidRPr="008C2CFC" w:rsidRDefault="008C2CFC" w:rsidP="008C2CFC">
            <w:pPr>
              <w:spacing w:line="360" w:lineRule="auto"/>
              <w:rPr>
                <w:sz w:val="20"/>
                <w:szCs w:val="20"/>
              </w:rPr>
            </w:pPr>
            <w:r w:rsidRPr="008C2CFC">
              <w:rPr>
                <w:sz w:val="20"/>
                <w:szCs w:val="20"/>
              </w:rPr>
              <w:t xml:space="preserve"> 4. Do you think there are enough recycling bins on campus?</w:t>
            </w:r>
          </w:p>
          <w:p w14:paraId="01B3EAE8" w14:textId="77777777" w:rsidR="008C2CFC" w:rsidRPr="008C2CFC" w:rsidRDefault="008C2CFC" w:rsidP="008C2CFC">
            <w:pPr>
              <w:spacing w:line="360" w:lineRule="auto"/>
              <w:rPr>
                <w:sz w:val="20"/>
                <w:szCs w:val="20"/>
              </w:rPr>
            </w:pPr>
            <w:r w:rsidRPr="008C2CFC">
              <w:rPr>
                <w:sz w:val="20"/>
                <w:szCs w:val="20"/>
              </w:rPr>
              <w:t xml:space="preserve"> 5. Have you ever personally witnessed someone littering on campus? </w:t>
            </w:r>
          </w:p>
          <w:p w14:paraId="6E47757C" w14:textId="77777777" w:rsidR="008C2CFC" w:rsidRPr="008C2CFC" w:rsidRDefault="008C2CFC" w:rsidP="008C2CFC">
            <w:pPr>
              <w:spacing w:line="360" w:lineRule="auto"/>
              <w:rPr>
                <w:sz w:val="20"/>
                <w:szCs w:val="20"/>
              </w:rPr>
            </w:pPr>
            <w:r w:rsidRPr="008C2CFC">
              <w:rPr>
                <w:sz w:val="20"/>
                <w:szCs w:val="20"/>
              </w:rPr>
              <w:t xml:space="preserve">6. If yes, what action did you take in response? </w:t>
            </w:r>
          </w:p>
          <w:p w14:paraId="46730086" w14:textId="77777777" w:rsidR="008C2CFC" w:rsidRPr="008C2CFC" w:rsidRDefault="008C2CFC" w:rsidP="008C2CFC">
            <w:pPr>
              <w:spacing w:line="360" w:lineRule="auto"/>
              <w:rPr>
                <w:sz w:val="20"/>
                <w:szCs w:val="20"/>
              </w:rPr>
            </w:pPr>
            <w:r w:rsidRPr="008C2CFC">
              <w:rPr>
                <w:sz w:val="20"/>
                <w:szCs w:val="20"/>
              </w:rPr>
              <w:t xml:space="preserve">7. Do you think that the university should take more action to tackle the issue of litter on campus? </w:t>
            </w:r>
          </w:p>
          <w:p w14:paraId="44E7E36E" w14:textId="77777777" w:rsidR="008C2CFC" w:rsidRPr="008C2CFC" w:rsidRDefault="008C2CFC" w:rsidP="008C2CFC">
            <w:pPr>
              <w:spacing w:line="360" w:lineRule="auto"/>
              <w:rPr>
                <w:sz w:val="20"/>
                <w:szCs w:val="20"/>
              </w:rPr>
            </w:pPr>
            <w:r w:rsidRPr="008C2CFC">
              <w:rPr>
                <w:sz w:val="20"/>
                <w:szCs w:val="20"/>
              </w:rPr>
              <w:t xml:space="preserve">8. What suggestions do you have for the university to improve its waste management practices? </w:t>
            </w:r>
          </w:p>
          <w:p w14:paraId="0F0CC922" w14:textId="77777777" w:rsidR="008C2CFC" w:rsidRPr="008C2CFC" w:rsidRDefault="008C2CFC" w:rsidP="008C2CFC">
            <w:pPr>
              <w:spacing w:line="360" w:lineRule="auto"/>
              <w:rPr>
                <w:sz w:val="20"/>
                <w:szCs w:val="20"/>
              </w:rPr>
            </w:pPr>
            <w:r w:rsidRPr="008C2CFC">
              <w:rPr>
                <w:sz w:val="20"/>
                <w:szCs w:val="20"/>
              </w:rPr>
              <w:t xml:space="preserve">9. Do you think that the university could do more to educate students on the importance of waste management? </w:t>
            </w:r>
          </w:p>
          <w:p w14:paraId="788CCC7A" w14:textId="77777777" w:rsidR="008C2CFC" w:rsidRPr="008C2CFC" w:rsidRDefault="008C2CFC" w:rsidP="008C2CFC">
            <w:pPr>
              <w:spacing w:line="360" w:lineRule="auto"/>
              <w:rPr>
                <w:sz w:val="20"/>
                <w:szCs w:val="20"/>
              </w:rPr>
            </w:pPr>
            <w:r w:rsidRPr="008C2CFC">
              <w:rPr>
                <w:sz w:val="20"/>
                <w:szCs w:val="20"/>
              </w:rPr>
              <w:t>10. Do you feel that having your own personal impact would have a significant impact on reducing rubbish on campus?</w:t>
            </w:r>
          </w:p>
          <w:p w14:paraId="4C8D6E30" w14:textId="77777777" w:rsidR="008C2CFC" w:rsidRPr="008C2CFC" w:rsidRDefault="008C2CFC" w:rsidP="008C2CFC">
            <w:pPr>
              <w:spacing w:line="360" w:lineRule="auto"/>
              <w:rPr>
                <w:sz w:val="20"/>
                <w:szCs w:val="20"/>
              </w:rPr>
            </w:pPr>
            <w:r w:rsidRPr="008C2CFC">
              <w:rPr>
                <w:sz w:val="20"/>
                <w:szCs w:val="20"/>
              </w:rPr>
              <w:t xml:space="preserve"> 11. Our idea is a bottle collection station that collects plastic bottles and bottle caps, that would record and reward students with selected gifts (depending on your points scored) at the end of each semester. Would you be interested in taking part in this project? </w:t>
            </w:r>
          </w:p>
          <w:p w14:paraId="68D05F84" w14:textId="6B9BFC7E" w:rsidR="008C2CFC" w:rsidRPr="008C2CFC" w:rsidRDefault="008C2CFC" w:rsidP="008C2CFC">
            <w:pPr>
              <w:spacing w:line="360" w:lineRule="auto"/>
              <w:rPr>
                <w:sz w:val="20"/>
                <w:szCs w:val="20"/>
              </w:rPr>
            </w:pPr>
            <w:r w:rsidRPr="008C2CFC">
              <w:rPr>
                <w:sz w:val="20"/>
                <w:szCs w:val="20"/>
              </w:rPr>
              <w:t>12. If yes, what else do you think we should be doing as a community to ensure the support of the movement is sub-sustained?</w:t>
            </w:r>
          </w:p>
        </w:tc>
      </w:tr>
    </w:tbl>
    <w:p w14:paraId="553B3CC8" w14:textId="77777777" w:rsidR="008C2CFC" w:rsidRPr="005304A0" w:rsidRDefault="008C2CFC" w:rsidP="008C2CFC">
      <w:pPr>
        <w:rPr>
          <w:rFonts w:ascii="Arial" w:hAnsi="Arial" w:cs="Arial"/>
        </w:rPr>
      </w:pPr>
    </w:p>
    <w:p w14:paraId="23001FF2" w14:textId="77777777" w:rsidR="00946F7D" w:rsidRDefault="00946F7D" w:rsidP="00946F7D">
      <w:pPr>
        <w:spacing w:after="0" w:line="480" w:lineRule="auto"/>
      </w:pPr>
    </w:p>
    <w:p w14:paraId="5B5305E9" w14:textId="77777777" w:rsidR="008C2CFC" w:rsidRDefault="008C2CFC" w:rsidP="00946F7D">
      <w:pPr>
        <w:spacing w:after="0" w:line="480" w:lineRule="auto"/>
      </w:pPr>
    </w:p>
    <w:p w14:paraId="4BD92E93" w14:textId="77777777" w:rsidR="008C2CFC" w:rsidRDefault="008C2CFC" w:rsidP="00946F7D">
      <w:pPr>
        <w:spacing w:after="0" w:line="480" w:lineRule="auto"/>
      </w:pPr>
    </w:p>
    <w:p w14:paraId="58CE6C46" w14:textId="77777777" w:rsidR="008C2CFC" w:rsidRDefault="008C2CFC" w:rsidP="00946F7D">
      <w:pPr>
        <w:spacing w:after="0" w:line="480" w:lineRule="auto"/>
      </w:pPr>
    </w:p>
    <w:p w14:paraId="11FCFF12" w14:textId="77777777" w:rsidR="002810C8" w:rsidRDefault="002810C8" w:rsidP="003329EB">
      <w:pPr>
        <w:spacing w:after="0" w:line="480" w:lineRule="auto"/>
      </w:pPr>
    </w:p>
    <w:p w14:paraId="0827D38B" w14:textId="77777777" w:rsidR="008C2CFC" w:rsidRDefault="008C2CFC" w:rsidP="003329EB">
      <w:pPr>
        <w:spacing w:after="0" w:line="480" w:lineRule="auto"/>
      </w:pPr>
    </w:p>
    <w:p w14:paraId="33E0671D" w14:textId="6B5E11D1" w:rsidR="00946F7D" w:rsidRDefault="00946F7D" w:rsidP="003329EB">
      <w:pPr>
        <w:spacing w:after="0" w:line="480" w:lineRule="auto"/>
        <w:jc w:val="center"/>
        <w:rPr>
          <w:b/>
          <w:bCs/>
          <w:u w:val="single"/>
        </w:rPr>
      </w:pPr>
      <w:r w:rsidRPr="00946F7D">
        <w:rPr>
          <w:b/>
          <w:bCs/>
          <w:u w:val="single"/>
        </w:rPr>
        <w:lastRenderedPageBreak/>
        <w:t>References</w:t>
      </w:r>
    </w:p>
    <w:p w14:paraId="252F4B26" w14:textId="77777777" w:rsidR="00DE1E56" w:rsidRDefault="00DE1E56" w:rsidP="006A6CED">
      <w:pPr>
        <w:pStyle w:val="Heading1"/>
        <w:shd w:val="clear" w:color="auto" w:fill="FFFFFF"/>
        <w:spacing w:before="0" w:beforeAutospacing="0" w:after="0" w:afterAutospacing="0"/>
        <w:rPr>
          <w:rFonts w:ascii="Arial" w:hAnsi="Arial" w:cs="Arial"/>
          <w:b w:val="0"/>
          <w:bCs w:val="0"/>
          <w:i/>
          <w:iCs/>
          <w:color w:val="000000" w:themeColor="text1"/>
          <w:sz w:val="22"/>
          <w:szCs w:val="22"/>
          <w:lang w:val="en-GB" w:eastAsia="en-GB"/>
        </w:rPr>
      </w:pPr>
    </w:p>
    <w:p w14:paraId="2262A8EE" w14:textId="77777777" w:rsidR="00DE1E56" w:rsidRDefault="00DE1E56" w:rsidP="006A6CED">
      <w:pPr>
        <w:spacing w:after="0" w:line="276" w:lineRule="auto"/>
        <w:jc w:val="both"/>
        <w:rPr>
          <w:rFonts w:ascii="Arial" w:hAnsi="Arial" w:cs="Arial"/>
          <w:i/>
        </w:rPr>
      </w:pPr>
      <w:r w:rsidRPr="006A6CED">
        <w:rPr>
          <w:rFonts w:ascii="Arial" w:hAnsi="Arial" w:cs="Arial"/>
        </w:rPr>
        <w:t xml:space="preserve">Ansell, F., </w:t>
      </w:r>
      <w:proofErr w:type="spellStart"/>
      <w:r w:rsidRPr="006A6CED">
        <w:rPr>
          <w:rFonts w:ascii="Arial" w:hAnsi="Arial" w:cs="Arial"/>
        </w:rPr>
        <w:t>Lievens</w:t>
      </w:r>
      <w:proofErr w:type="spellEnd"/>
      <w:r w:rsidRPr="006A6CED">
        <w:rPr>
          <w:rFonts w:ascii="Arial" w:hAnsi="Arial" w:cs="Arial"/>
        </w:rPr>
        <w:t xml:space="preserve">, F. and </w:t>
      </w:r>
      <w:proofErr w:type="spellStart"/>
      <w:r w:rsidRPr="006A6CED">
        <w:rPr>
          <w:rFonts w:ascii="Arial" w:hAnsi="Arial" w:cs="Arial"/>
        </w:rPr>
        <w:t>Schollaert</w:t>
      </w:r>
      <w:proofErr w:type="spellEnd"/>
      <w:r w:rsidRPr="006A6CED">
        <w:rPr>
          <w:rFonts w:ascii="Arial" w:hAnsi="Arial" w:cs="Arial"/>
        </w:rPr>
        <w:t xml:space="preserve">, E. 2009. Reflection as a strategy to enhance task </w:t>
      </w:r>
      <w:r w:rsidRPr="006A6CED">
        <w:rPr>
          <w:rFonts w:ascii="Arial" w:hAnsi="Arial" w:cs="Arial"/>
        </w:rPr>
        <w:tab/>
        <w:t xml:space="preserve">performance after feedback. </w:t>
      </w:r>
      <w:r w:rsidRPr="006A6CED">
        <w:rPr>
          <w:rFonts w:ascii="Arial" w:hAnsi="Arial" w:cs="Arial"/>
          <w:i/>
        </w:rPr>
        <w:t xml:space="preserve">Organizational </w:t>
      </w:r>
      <w:proofErr w:type="spellStart"/>
      <w:r w:rsidRPr="006A6CED">
        <w:rPr>
          <w:rFonts w:ascii="Arial" w:hAnsi="Arial" w:cs="Arial"/>
          <w:i/>
        </w:rPr>
        <w:t>Behavior</w:t>
      </w:r>
      <w:proofErr w:type="spellEnd"/>
      <w:r w:rsidRPr="006A6CED">
        <w:rPr>
          <w:rFonts w:ascii="Arial" w:hAnsi="Arial" w:cs="Arial"/>
          <w:i/>
        </w:rPr>
        <w:t xml:space="preserve"> and Human Decision Processes.</w:t>
      </w:r>
    </w:p>
    <w:p w14:paraId="10CDD99F" w14:textId="77777777" w:rsidR="00DE1E56" w:rsidRPr="006A6CED" w:rsidRDefault="00DE1E56" w:rsidP="006A6CED">
      <w:pPr>
        <w:spacing w:after="0" w:line="276" w:lineRule="auto"/>
        <w:jc w:val="both"/>
        <w:rPr>
          <w:rFonts w:ascii="Arial" w:hAnsi="Arial" w:cs="Arial"/>
          <w:i/>
        </w:rPr>
      </w:pPr>
    </w:p>
    <w:p w14:paraId="3DF767CF" w14:textId="77777777" w:rsidR="00DE1E56" w:rsidRPr="006A6CED" w:rsidRDefault="00DE1E56" w:rsidP="006A6CED">
      <w:pPr>
        <w:pStyle w:val="Heading1"/>
        <w:spacing w:before="0" w:beforeAutospacing="0" w:after="0" w:afterAutospacing="0" w:line="480" w:lineRule="auto"/>
        <w:rPr>
          <w:rFonts w:ascii="Arial" w:hAnsi="Arial" w:cs="Arial"/>
          <w:b w:val="0"/>
          <w:sz w:val="22"/>
          <w:szCs w:val="22"/>
        </w:rPr>
      </w:pPr>
      <w:r w:rsidRPr="006A6CED">
        <w:rPr>
          <w:rFonts w:ascii="Arial" w:hAnsi="Arial" w:cs="Arial"/>
          <w:b w:val="0"/>
          <w:sz w:val="22"/>
          <w:szCs w:val="22"/>
        </w:rPr>
        <w:t xml:space="preserve">Buchanan, R. 1992. Wicked problems in design thinking. Journal </w:t>
      </w:r>
      <w:r w:rsidRPr="006A6CED">
        <w:rPr>
          <w:rFonts w:ascii="Arial" w:hAnsi="Arial" w:cs="Arial"/>
          <w:b w:val="0"/>
          <w:bCs w:val="0"/>
          <w:i/>
          <w:sz w:val="22"/>
          <w:szCs w:val="22"/>
        </w:rPr>
        <w:t>Design Issues</w:t>
      </w:r>
      <w:r w:rsidRPr="006A6CED">
        <w:rPr>
          <w:rFonts w:ascii="Arial" w:hAnsi="Arial" w:cs="Arial"/>
          <w:b w:val="0"/>
          <w:sz w:val="22"/>
          <w:szCs w:val="22"/>
        </w:rPr>
        <w:t>, Vol. 8(2)</w:t>
      </w:r>
    </w:p>
    <w:p w14:paraId="575656A0" w14:textId="77777777" w:rsidR="00DE1E56" w:rsidRDefault="006A6CED" w:rsidP="006A6CED">
      <w:pPr>
        <w:spacing w:after="0" w:line="276" w:lineRule="auto"/>
        <w:jc w:val="both"/>
        <w:rPr>
          <w:rFonts w:ascii="Arial" w:hAnsi="Arial" w:cs="Arial"/>
        </w:rPr>
      </w:pPr>
      <w:r w:rsidRPr="006A6CED">
        <w:rPr>
          <w:rFonts w:ascii="Arial" w:hAnsi="Arial" w:cs="Arial"/>
        </w:rPr>
        <w:t>Gibbs, G. 1988</w:t>
      </w:r>
      <w:r w:rsidR="00DE1E56" w:rsidRPr="006A6CED">
        <w:rPr>
          <w:rFonts w:ascii="Arial" w:hAnsi="Arial" w:cs="Arial"/>
        </w:rPr>
        <w:t xml:space="preserve">. </w:t>
      </w:r>
      <w:r w:rsidRPr="006A6CED">
        <w:rPr>
          <w:rFonts w:ascii="Arial" w:hAnsi="Arial" w:cs="Arial"/>
          <w:i/>
          <w:iCs/>
        </w:rPr>
        <w:t>Learning by Doing: A Guide to Teaching and Learning Methods.</w:t>
      </w:r>
      <w:r w:rsidRPr="006A6CED">
        <w:rPr>
          <w:rFonts w:ascii="Arial" w:hAnsi="Arial" w:cs="Arial"/>
        </w:rPr>
        <w:t xml:space="preserve"> Further Education Unit (FEU) London.</w:t>
      </w:r>
    </w:p>
    <w:p w14:paraId="7361F70A" w14:textId="77777777" w:rsidR="00DE1E56" w:rsidRPr="006A6CED" w:rsidRDefault="00DE1E56" w:rsidP="006A6CED">
      <w:pPr>
        <w:spacing w:after="0" w:line="276" w:lineRule="auto"/>
        <w:jc w:val="both"/>
        <w:rPr>
          <w:rFonts w:ascii="Arial" w:hAnsi="Arial" w:cs="Arial"/>
        </w:rPr>
      </w:pPr>
    </w:p>
    <w:p w14:paraId="26461D94" w14:textId="77777777" w:rsidR="00DE1E56" w:rsidRDefault="00DE1E56" w:rsidP="006A6CED">
      <w:pPr>
        <w:pStyle w:val="Heading1"/>
        <w:shd w:val="clear" w:color="auto" w:fill="FFFFFF"/>
        <w:spacing w:before="0" w:beforeAutospacing="0" w:after="0" w:afterAutospacing="0"/>
        <w:rPr>
          <w:rFonts w:ascii="Arial" w:hAnsi="Arial" w:cs="Arial"/>
          <w:b w:val="0"/>
          <w:bCs w:val="0"/>
          <w:i/>
          <w:iCs/>
          <w:color w:val="000000" w:themeColor="text1"/>
          <w:sz w:val="22"/>
          <w:szCs w:val="22"/>
          <w:lang w:val="en-GB" w:eastAsia="en-GB"/>
        </w:rPr>
      </w:pPr>
      <w:r w:rsidRPr="006A6CED">
        <w:rPr>
          <w:rFonts w:ascii="Arial" w:hAnsi="Arial" w:cs="Arial"/>
          <w:b w:val="0"/>
          <w:color w:val="000000" w:themeColor="text1"/>
          <w:sz w:val="22"/>
          <w:szCs w:val="22"/>
        </w:rPr>
        <w:t xml:space="preserve">Martin, R. (2009) </w:t>
      </w:r>
      <w:r w:rsidRPr="006A6CED">
        <w:rPr>
          <w:rFonts w:ascii="Arial" w:hAnsi="Arial" w:cs="Arial"/>
          <w:b w:val="0"/>
          <w:bCs w:val="0"/>
          <w:color w:val="000000" w:themeColor="text1"/>
          <w:sz w:val="22"/>
          <w:szCs w:val="22"/>
          <w:lang w:val="en-GB" w:eastAsia="en-GB"/>
        </w:rPr>
        <w:t>The Design of Business: Why Design Thinking is the Next Competitive Advantage</w:t>
      </w:r>
      <w:r>
        <w:rPr>
          <w:rFonts w:ascii="Arial" w:hAnsi="Arial" w:cs="Arial"/>
          <w:b w:val="0"/>
          <w:bCs w:val="0"/>
          <w:color w:val="000000" w:themeColor="text1"/>
          <w:sz w:val="22"/>
          <w:szCs w:val="22"/>
          <w:lang w:val="en-GB" w:eastAsia="en-GB"/>
        </w:rPr>
        <w:t xml:space="preserve">. </w:t>
      </w:r>
      <w:r w:rsidRPr="006A6CED">
        <w:rPr>
          <w:rFonts w:ascii="Arial" w:hAnsi="Arial" w:cs="Arial"/>
          <w:b w:val="0"/>
          <w:bCs w:val="0"/>
          <w:i/>
          <w:iCs/>
          <w:color w:val="000000" w:themeColor="text1"/>
          <w:sz w:val="22"/>
          <w:szCs w:val="22"/>
          <w:lang w:val="en-GB" w:eastAsia="en-GB"/>
        </w:rPr>
        <w:t xml:space="preserve">Publisher: Harvard Business Press New York. </w:t>
      </w:r>
    </w:p>
    <w:p w14:paraId="484C4F9D" w14:textId="77777777" w:rsidR="00DE1E56" w:rsidRDefault="00DE1E56" w:rsidP="006A6CED">
      <w:pPr>
        <w:pStyle w:val="Heading1"/>
        <w:shd w:val="clear" w:color="auto" w:fill="FFFFFF"/>
        <w:spacing w:before="0" w:beforeAutospacing="0" w:after="0" w:afterAutospacing="0"/>
        <w:rPr>
          <w:rFonts w:ascii="Arial" w:hAnsi="Arial" w:cs="Arial"/>
          <w:b w:val="0"/>
          <w:bCs w:val="0"/>
          <w:i/>
          <w:iCs/>
          <w:color w:val="000000" w:themeColor="text1"/>
          <w:sz w:val="22"/>
          <w:szCs w:val="22"/>
          <w:lang w:val="en-GB" w:eastAsia="en-GB"/>
        </w:rPr>
      </w:pPr>
    </w:p>
    <w:p w14:paraId="6AE98E5B" w14:textId="77777777" w:rsidR="00DE1E56" w:rsidRDefault="00DE1E56" w:rsidP="006A6CED">
      <w:pPr>
        <w:spacing w:after="0" w:line="276" w:lineRule="auto"/>
        <w:rPr>
          <w:rFonts w:ascii="Arial" w:hAnsi="Arial" w:cs="Arial"/>
          <w:color w:val="222222"/>
        </w:rPr>
      </w:pPr>
      <w:r w:rsidRPr="006A6CED">
        <w:rPr>
          <w:rFonts w:ascii="Arial" w:hAnsi="Arial" w:cs="Arial"/>
          <w:color w:val="222222"/>
        </w:rPr>
        <w:t xml:space="preserve">Osterwalder, A. and Pigneur, Y., 2010. </w:t>
      </w:r>
      <w:r w:rsidRPr="006A6CED">
        <w:rPr>
          <w:rFonts w:ascii="Arial" w:hAnsi="Arial" w:cs="Arial"/>
          <w:i/>
          <w:iCs/>
          <w:color w:val="222222"/>
        </w:rPr>
        <w:t>Business model generation: a handbook for visionaries, game changers, and challengers</w:t>
      </w:r>
      <w:r w:rsidRPr="006A6CED">
        <w:rPr>
          <w:rFonts w:ascii="Arial" w:hAnsi="Arial" w:cs="Arial"/>
          <w:color w:val="222222"/>
        </w:rPr>
        <w:t>. John Wiley &amp; Sons.</w:t>
      </w:r>
    </w:p>
    <w:p w14:paraId="6821B2B6" w14:textId="77777777" w:rsidR="00DE1E56" w:rsidRPr="006A6CED" w:rsidRDefault="00DE1E56" w:rsidP="006A6CED">
      <w:pPr>
        <w:spacing w:after="0" w:line="276" w:lineRule="auto"/>
        <w:rPr>
          <w:rFonts w:ascii="Arial" w:hAnsi="Arial" w:cs="Arial"/>
          <w:color w:val="222222"/>
        </w:rPr>
      </w:pPr>
    </w:p>
    <w:p w14:paraId="1D071FDD" w14:textId="6FD1D112" w:rsidR="00DE1E56" w:rsidRDefault="00DE1E56" w:rsidP="006A6CED">
      <w:pPr>
        <w:pStyle w:val="Heading1"/>
        <w:shd w:val="clear" w:color="auto" w:fill="FFFFFF"/>
        <w:spacing w:before="0" w:beforeAutospacing="0" w:after="0" w:afterAutospacing="0"/>
        <w:rPr>
          <w:rFonts w:ascii="Arial" w:hAnsi="Arial" w:cs="Arial"/>
          <w:b w:val="0"/>
          <w:bCs w:val="0"/>
          <w:color w:val="000000" w:themeColor="text1"/>
          <w:sz w:val="22"/>
          <w:szCs w:val="22"/>
          <w:lang w:val="en-GB" w:eastAsia="en-GB"/>
        </w:rPr>
      </w:pPr>
      <w:r>
        <w:rPr>
          <w:rFonts w:ascii="Arial" w:hAnsi="Arial" w:cs="Arial"/>
          <w:b w:val="0"/>
          <w:bCs w:val="0"/>
          <w:color w:val="000000" w:themeColor="text1"/>
          <w:sz w:val="22"/>
          <w:szCs w:val="22"/>
          <w:lang w:val="en-GB" w:eastAsia="en-GB"/>
        </w:rPr>
        <w:t xml:space="preserve">UWTSD 2023. The University: Mission and Vision. Available at: </w:t>
      </w:r>
      <w:hyperlink r:id="rId7" w:history="1">
        <w:r w:rsidRPr="00047E0A">
          <w:rPr>
            <w:rStyle w:val="Hyperlink"/>
            <w:rFonts w:ascii="Arial" w:hAnsi="Arial" w:cs="Arial"/>
            <w:b w:val="0"/>
            <w:bCs w:val="0"/>
            <w:sz w:val="22"/>
            <w:szCs w:val="22"/>
            <w:lang w:val="en-GB" w:eastAsia="en-GB"/>
          </w:rPr>
          <w:t>https://www.uwtsd.ac.uk/mission/</w:t>
        </w:r>
      </w:hyperlink>
      <w:r>
        <w:rPr>
          <w:rFonts w:ascii="Arial" w:hAnsi="Arial" w:cs="Arial"/>
          <w:b w:val="0"/>
          <w:bCs w:val="0"/>
          <w:color w:val="000000" w:themeColor="text1"/>
          <w:sz w:val="22"/>
          <w:szCs w:val="22"/>
          <w:lang w:val="en-GB" w:eastAsia="en-GB"/>
        </w:rPr>
        <w:t xml:space="preserve"> (Accessed: 02/05/2023).</w:t>
      </w:r>
    </w:p>
    <w:p w14:paraId="576B0C54" w14:textId="77777777" w:rsidR="003329EB" w:rsidRDefault="003329EB" w:rsidP="002810C8">
      <w:pPr>
        <w:spacing w:after="0" w:line="480" w:lineRule="auto"/>
        <w:rPr>
          <w:b/>
          <w:bCs/>
          <w:u w:val="single"/>
        </w:rPr>
      </w:pPr>
    </w:p>
    <w:p w14:paraId="5A1422E4" w14:textId="77777777" w:rsidR="003329EB" w:rsidRDefault="003329EB" w:rsidP="00946F7D">
      <w:pPr>
        <w:spacing w:after="0" w:line="480" w:lineRule="auto"/>
        <w:jc w:val="center"/>
        <w:rPr>
          <w:b/>
          <w:bCs/>
          <w:u w:val="single"/>
        </w:rPr>
      </w:pPr>
    </w:p>
    <w:p w14:paraId="6D92D712" w14:textId="77777777" w:rsidR="003329EB" w:rsidRDefault="003329EB" w:rsidP="00946F7D">
      <w:pPr>
        <w:spacing w:after="0" w:line="480" w:lineRule="auto"/>
        <w:jc w:val="center"/>
        <w:rPr>
          <w:b/>
          <w:bCs/>
          <w:u w:val="single"/>
        </w:rPr>
      </w:pPr>
    </w:p>
    <w:p w14:paraId="1D37F064" w14:textId="77777777" w:rsidR="003329EB" w:rsidRDefault="003329EB" w:rsidP="00946F7D">
      <w:pPr>
        <w:spacing w:after="0" w:line="480" w:lineRule="auto"/>
        <w:jc w:val="center"/>
        <w:rPr>
          <w:b/>
          <w:bCs/>
          <w:u w:val="single"/>
        </w:rPr>
      </w:pPr>
    </w:p>
    <w:p w14:paraId="61BF206C" w14:textId="77777777" w:rsidR="003329EB" w:rsidRDefault="003329EB" w:rsidP="00946F7D">
      <w:pPr>
        <w:spacing w:after="0" w:line="480" w:lineRule="auto"/>
        <w:jc w:val="center"/>
        <w:rPr>
          <w:b/>
          <w:bCs/>
          <w:u w:val="single"/>
        </w:rPr>
      </w:pPr>
    </w:p>
    <w:p w14:paraId="00D54AB8" w14:textId="77777777" w:rsidR="003329EB" w:rsidRDefault="003329EB" w:rsidP="00946F7D">
      <w:pPr>
        <w:spacing w:after="0" w:line="480" w:lineRule="auto"/>
        <w:jc w:val="center"/>
        <w:rPr>
          <w:b/>
          <w:bCs/>
          <w:u w:val="single"/>
        </w:rPr>
      </w:pPr>
    </w:p>
    <w:p w14:paraId="4A5F8AA2" w14:textId="77777777" w:rsidR="003329EB" w:rsidRDefault="003329EB" w:rsidP="00946F7D">
      <w:pPr>
        <w:spacing w:after="0" w:line="480" w:lineRule="auto"/>
        <w:jc w:val="center"/>
        <w:rPr>
          <w:b/>
          <w:bCs/>
          <w:u w:val="single"/>
        </w:rPr>
      </w:pPr>
    </w:p>
    <w:p w14:paraId="5C597851" w14:textId="77777777" w:rsidR="003329EB" w:rsidRDefault="003329EB" w:rsidP="00946F7D">
      <w:pPr>
        <w:spacing w:after="0" w:line="480" w:lineRule="auto"/>
        <w:jc w:val="center"/>
        <w:rPr>
          <w:b/>
          <w:bCs/>
          <w:u w:val="single"/>
        </w:rPr>
      </w:pPr>
    </w:p>
    <w:p w14:paraId="4410FB06" w14:textId="77777777" w:rsidR="003329EB" w:rsidRDefault="003329EB" w:rsidP="00946F7D">
      <w:pPr>
        <w:spacing w:after="0" w:line="480" w:lineRule="auto"/>
        <w:jc w:val="center"/>
        <w:rPr>
          <w:b/>
          <w:bCs/>
          <w:u w:val="single"/>
        </w:rPr>
      </w:pPr>
    </w:p>
    <w:p w14:paraId="3BEDC4EF" w14:textId="77777777" w:rsidR="003329EB" w:rsidRDefault="003329EB" w:rsidP="00946F7D">
      <w:pPr>
        <w:spacing w:after="0" w:line="480" w:lineRule="auto"/>
        <w:jc w:val="center"/>
        <w:rPr>
          <w:b/>
          <w:bCs/>
          <w:u w:val="single"/>
        </w:rPr>
      </w:pPr>
    </w:p>
    <w:p w14:paraId="072B402D" w14:textId="77777777" w:rsidR="003329EB" w:rsidRDefault="003329EB" w:rsidP="00946F7D">
      <w:pPr>
        <w:spacing w:after="0" w:line="480" w:lineRule="auto"/>
        <w:jc w:val="center"/>
        <w:rPr>
          <w:b/>
          <w:bCs/>
          <w:u w:val="single"/>
        </w:rPr>
      </w:pPr>
    </w:p>
    <w:p w14:paraId="0ED5FDC9" w14:textId="77777777" w:rsidR="003329EB" w:rsidRPr="00946F7D" w:rsidRDefault="003329EB" w:rsidP="003A63ED">
      <w:pPr>
        <w:spacing w:after="0" w:line="480" w:lineRule="auto"/>
        <w:rPr>
          <w:b/>
          <w:bCs/>
          <w:u w:val="single"/>
        </w:rPr>
      </w:pPr>
    </w:p>
    <w:sectPr w:rsidR="003329EB" w:rsidRPr="00946F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3062D"/>
    <w:multiLevelType w:val="hybridMultilevel"/>
    <w:tmpl w:val="30E67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09683D"/>
    <w:multiLevelType w:val="hybridMultilevel"/>
    <w:tmpl w:val="62A4A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7F7C13F3"/>
    <w:multiLevelType w:val="hybridMultilevel"/>
    <w:tmpl w:val="EAECE0DA"/>
    <w:lvl w:ilvl="0" w:tplc="CB3EA94E">
      <w:start w:val="1"/>
      <w:numFmt w:val="bullet"/>
      <w:lvlText w:val="•"/>
      <w:lvlJc w:val="left"/>
      <w:pPr>
        <w:tabs>
          <w:tab w:val="num" w:pos="720"/>
        </w:tabs>
        <w:ind w:left="720" w:hanging="360"/>
      </w:pPr>
      <w:rPr>
        <w:rFonts w:ascii="Arial" w:hAnsi="Arial" w:hint="default"/>
      </w:rPr>
    </w:lvl>
    <w:lvl w:ilvl="1" w:tplc="B1F6C1BA" w:tentative="1">
      <w:start w:val="1"/>
      <w:numFmt w:val="bullet"/>
      <w:lvlText w:val="•"/>
      <w:lvlJc w:val="left"/>
      <w:pPr>
        <w:tabs>
          <w:tab w:val="num" w:pos="1440"/>
        </w:tabs>
        <w:ind w:left="1440" w:hanging="360"/>
      </w:pPr>
      <w:rPr>
        <w:rFonts w:ascii="Arial" w:hAnsi="Arial" w:hint="default"/>
      </w:rPr>
    </w:lvl>
    <w:lvl w:ilvl="2" w:tplc="976EC144" w:tentative="1">
      <w:start w:val="1"/>
      <w:numFmt w:val="bullet"/>
      <w:lvlText w:val="•"/>
      <w:lvlJc w:val="left"/>
      <w:pPr>
        <w:tabs>
          <w:tab w:val="num" w:pos="2160"/>
        </w:tabs>
        <w:ind w:left="2160" w:hanging="360"/>
      </w:pPr>
      <w:rPr>
        <w:rFonts w:ascii="Arial" w:hAnsi="Arial" w:hint="default"/>
      </w:rPr>
    </w:lvl>
    <w:lvl w:ilvl="3" w:tplc="DC2AE24C" w:tentative="1">
      <w:start w:val="1"/>
      <w:numFmt w:val="bullet"/>
      <w:lvlText w:val="•"/>
      <w:lvlJc w:val="left"/>
      <w:pPr>
        <w:tabs>
          <w:tab w:val="num" w:pos="2880"/>
        </w:tabs>
        <w:ind w:left="2880" w:hanging="360"/>
      </w:pPr>
      <w:rPr>
        <w:rFonts w:ascii="Arial" w:hAnsi="Arial" w:hint="default"/>
      </w:rPr>
    </w:lvl>
    <w:lvl w:ilvl="4" w:tplc="2E782D06" w:tentative="1">
      <w:start w:val="1"/>
      <w:numFmt w:val="bullet"/>
      <w:lvlText w:val="•"/>
      <w:lvlJc w:val="left"/>
      <w:pPr>
        <w:tabs>
          <w:tab w:val="num" w:pos="3600"/>
        </w:tabs>
        <w:ind w:left="3600" w:hanging="360"/>
      </w:pPr>
      <w:rPr>
        <w:rFonts w:ascii="Arial" w:hAnsi="Arial" w:hint="default"/>
      </w:rPr>
    </w:lvl>
    <w:lvl w:ilvl="5" w:tplc="ADFA010C" w:tentative="1">
      <w:start w:val="1"/>
      <w:numFmt w:val="bullet"/>
      <w:lvlText w:val="•"/>
      <w:lvlJc w:val="left"/>
      <w:pPr>
        <w:tabs>
          <w:tab w:val="num" w:pos="4320"/>
        </w:tabs>
        <w:ind w:left="4320" w:hanging="360"/>
      </w:pPr>
      <w:rPr>
        <w:rFonts w:ascii="Arial" w:hAnsi="Arial" w:hint="default"/>
      </w:rPr>
    </w:lvl>
    <w:lvl w:ilvl="6" w:tplc="92DC997A" w:tentative="1">
      <w:start w:val="1"/>
      <w:numFmt w:val="bullet"/>
      <w:lvlText w:val="•"/>
      <w:lvlJc w:val="left"/>
      <w:pPr>
        <w:tabs>
          <w:tab w:val="num" w:pos="5040"/>
        </w:tabs>
        <w:ind w:left="5040" w:hanging="360"/>
      </w:pPr>
      <w:rPr>
        <w:rFonts w:ascii="Arial" w:hAnsi="Arial" w:hint="default"/>
      </w:rPr>
    </w:lvl>
    <w:lvl w:ilvl="7" w:tplc="7132F976" w:tentative="1">
      <w:start w:val="1"/>
      <w:numFmt w:val="bullet"/>
      <w:lvlText w:val="•"/>
      <w:lvlJc w:val="left"/>
      <w:pPr>
        <w:tabs>
          <w:tab w:val="num" w:pos="5760"/>
        </w:tabs>
        <w:ind w:left="5760" w:hanging="360"/>
      </w:pPr>
      <w:rPr>
        <w:rFonts w:ascii="Arial" w:hAnsi="Arial" w:hint="default"/>
      </w:rPr>
    </w:lvl>
    <w:lvl w:ilvl="8" w:tplc="A4E8EBCC" w:tentative="1">
      <w:start w:val="1"/>
      <w:numFmt w:val="bullet"/>
      <w:lvlText w:val="•"/>
      <w:lvlJc w:val="left"/>
      <w:pPr>
        <w:tabs>
          <w:tab w:val="num" w:pos="6480"/>
        </w:tabs>
        <w:ind w:left="6480" w:hanging="360"/>
      </w:pPr>
      <w:rPr>
        <w:rFonts w:ascii="Arial" w:hAnsi="Arial" w:hint="default"/>
      </w:rPr>
    </w:lvl>
  </w:abstractNum>
  <w:num w:numId="1" w16cid:durableId="1215190277">
    <w:abstractNumId w:val="2"/>
  </w:num>
  <w:num w:numId="2" w16cid:durableId="328559647">
    <w:abstractNumId w:val="1"/>
  </w:num>
  <w:num w:numId="3" w16cid:durableId="732507617">
    <w:abstractNumId w:val="0"/>
  </w:num>
  <w:num w:numId="4" w16cid:durableId="14951049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MzCxMDQ1NTYzNTRX0lEKTi0uzszPAykwrQUActuuOywAAAA="/>
  </w:docVars>
  <w:rsids>
    <w:rsidRoot w:val="006D5FEF"/>
    <w:rsid w:val="000E6367"/>
    <w:rsid w:val="001461E0"/>
    <w:rsid w:val="00161C61"/>
    <w:rsid w:val="002810C8"/>
    <w:rsid w:val="00284D85"/>
    <w:rsid w:val="002B245C"/>
    <w:rsid w:val="002F176D"/>
    <w:rsid w:val="00321B55"/>
    <w:rsid w:val="003329EB"/>
    <w:rsid w:val="003A63ED"/>
    <w:rsid w:val="003B6218"/>
    <w:rsid w:val="0043281F"/>
    <w:rsid w:val="00432A95"/>
    <w:rsid w:val="00446BF1"/>
    <w:rsid w:val="0047272A"/>
    <w:rsid w:val="004732A5"/>
    <w:rsid w:val="004C0E72"/>
    <w:rsid w:val="004E0178"/>
    <w:rsid w:val="004F432A"/>
    <w:rsid w:val="005167F1"/>
    <w:rsid w:val="005925AD"/>
    <w:rsid w:val="005B3B0C"/>
    <w:rsid w:val="006679AF"/>
    <w:rsid w:val="006A00D7"/>
    <w:rsid w:val="006A6CED"/>
    <w:rsid w:val="006C6ED5"/>
    <w:rsid w:val="006D5FEF"/>
    <w:rsid w:val="007070C5"/>
    <w:rsid w:val="00710630"/>
    <w:rsid w:val="00722F17"/>
    <w:rsid w:val="00764DD9"/>
    <w:rsid w:val="008170BA"/>
    <w:rsid w:val="00853536"/>
    <w:rsid w:val="008A731D"/>
    <w:rsid w:val="008A7BD3"/>
    <w:rsid w:val="008C2CFC"/>
    <w:rsid w:val="00940FB3"/>
    <w:rsid w:val="00946F7D"/>
    <w:rsid w:val="00950D88"/>
    <w:rsid w:val="00951F1B"/>
    <w:rsid w:val="00A5513A"/>
    <w:rsid w:val="00A5566C"/>
    <w:rsid w:val="00AC2B31"/>
    <w:rsid w:val="00B56034"/>
    <w:rsid w:val="00C9065C"/>
    <w:rsid w:val="00CA2D2A"/>
    <w:rsid w:val="00D820BF"/>
    <w:rsid w:val="00DD0100"/>
    <w:rsid w:val="00DE1E56"/>
    <w:rsid w:val="00ED345D"/>
    <w:rsid w:val="00FD7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C8762"/>
  <w15:chartTrackingRefBased/>
  <w15:docId w15:val="{C9E25A24-3E6E-45C7-90C8-D35A9B821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6CE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F7D"/>
    <w:pPr>
      <w:ind w:left="720"/>
      <w:contextualSpacing/>
    </w:pPr>
  </w:style>
  <w:style w:type="character" w:customStyle="1" w:styleId="Heading1Char">
    <w:name w:val="Heading 1 Char"/>
    <w:basedOn w:val="DefaultParagraphFont"/>
    <w:link w:val="Heading1"/>
    <w:uiPriority w:val="9"/>
    <w:rsid w:val="006A6CED"/>
    <w:rPr>
      <w:rFonts w:ascii="Times New Roman" w:eastAsia="Times New Roman" w:hAnsi="Times New Roman" w:cs="Times New Roman"/>
      <w:b/>
      <w:bCs/>
      <w:kern w:val="36"/>
      <w:sz w:val="48"/>
      <w:szCs w:val="48"/>
      <w:lang w:val="en-US"/>
      <w14:ligatures w14:val="none"/>
    </w:rPr>
  </w:style>
  <w:style w:type="character" w:styleId="Hyperlink">
    <w:name w:val="Hyperlink"/>
    <w:basedOn w:val="DefaultParagraphFont"/>
    <w:uiPriority w:val="99"/>
    <w:unhideWhenUsed/>
    <w:rsid w:val="00A5513A"/>
    <w:rPr>
      <w:color w:val="0563C1" w:themeColor="hyperlink"/>
      <w:u w:val="single"/>
    </w:rPr>
  </w:style>
  <w:style w:type="character" w:styleId="UnresolvedMention">
    <w:name w:val="Unresolved Mention"/>
    <w:basedOn w:val="DefaultParagraphFont"/>
    <w:uiPriority w:val="99"/>
    <w:semiHidden/>
    <w:unhideWhenUsed/>
    <w:rsid w:val="00A5513A"/>
    <w:rPr>
      <w:color w:val="605E5C"/>
      <w:shd w:val="clear" w:color="auto" w:fill="E1DFDD"/>
    </w:rPr>
  </w:style>
  <w:style w:type="character" w:styleId="FollowedHyperlink">
    <w:name w:val="FollowedHyperlink"/>
    <w:basedOn w:val="DefaultParagraphFont"/>
    <w:uiPriority w:val="99"/>
    <w:semiHidden/>
    <w:unhideWhenUsed/>
    <w:rsid w:val="00951F1B"/>
    <w:rPr>
      <w:color w:val="954F72" w:themeColor="followedHyperlink"/>
      <w:u w:val="single"/>
    </w:rPr>
  </w:style>
  <w:style w:type="table" w:styleId="TableGrid">
    <w:name w:val="Table Grid"/>
    <w:basedOn w:val="TableNormal"/>
    <w:uiPriority w:val="39"/>
    <w:rsid w:val="008C2CFC"/>
    <w:pPr>
      <w:spacing w:after="0" w:line="240" w:lineRule="auto"/>
    </w:pPr>
    <w:rPr>
      <w:rFonts w:asci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450443">
      <w:bodyDiv w:val="1"/>
      <w:marLeft w:val="0"/>
      <w:marRight w:val="0"/>
      <w:marTop w:val="0"/>
      <w:marBottom w:val="0"/>
      <w:divBdr>
        <w:top w:val="none" w:sz="0" w:space="0" w:color="auto"/>
        <w:left w:val="none" w:sz="0" w:space="0" w:color="auto"/>
        <w:bottom w:val="none" w:sz="0" w:space="0" w:color="auto"/>
        <w:right w:val="none" w:sz="0" w:space="0" w:color="auto"/>
      </w:divBdr>
    </w:div>
    <w:div w:id="1491021425">
      <w:bodyDiv w:val="1"/>
      <w:marLeft w:val="0"/>
      <w:marRight w:val="0"/>
      <w:marTop w:val="0"/>
      <w:marBottom w:val="0"/>
      <w:divBdr>
        <w:top w:val="none" w:sz="0" w:space="0" w:color="auto"/>
        <w:left w:val="none" w:sz="0" w:space="0" w:color="auto"/>
        <w:bottom w:val="none" w:sz="0" w:space="0" w:color="auto"/>
        <w:right w:val="none" w:sz="0" w:space="0" w:color="auto"/>
      </w:divBdr>
      <w:divsChild>
        <w:div w:id="1273897171">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wtsd.ac.uk/mi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1drv.ms/p/s!AqygPZ91rB0IlGSspmL3hjgiYZ16?e=JtPgwq" TargetMode="External"/><Relationship Id="rId5" Type="http://schemas.openxmlformats.org/officeDocument/2006/relationships/hyperlink" Target="https://1drv.ms/p/s!AqygPZ91rB0IlGSspmL3hjgiYZ16?e=f28Mv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2437</TotalTime>
  <Pages>7</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47</cp:revision>
  <dcterms:created xsi:type="dcterms:W3CDTF">2023-05-03T10:06:00Z</dcterms:created>
  <dcterms:modified xsi:type="dcterms:W3CDTF">2023-05-17T11:07:00Z</dcterms:modified>
</cp:coreProperties>
</file>