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956F81" w:rsidR="00DF09B3" w:rsidP="00956F81" w:rsidRDefault="00DF09B3" w14:paraId="6FA5B4B8" w14:textId="2AEAA8E9">
      <w:pPr>
        <w:jc w:val="center"/>
        <w:rPr>
          <w:rFonts w:cs="Arial"/>
          <w:b/>
          <w:bCs/>
          <w:sz w:val="44"/>
          <w:szCs w:val="44"/>
        </w:rPr>
      </w:pPr>
      <w:r w:rsidRPr="00956F81">
        <w:rPr>
          <w:rFonts w:cs="Arial"/>
          <w:b/>
          <w:bCs/>
          <w:sz w:val="44"/>
          <w:szCs w:val="44"/>
        </w:rPr>
        <w:t>BA (Hons) Business Management</w:t>
      </w:r>
    </w:p>
    <w:p w:rsidRPr="00956F81" w:rsidR="00DF09B3" w:rsidP="00956F81" w:rsidRDefault="00DF09B3" w14:paraId="60C66B74" w14:textId="512153EC">
      <w:pPr>
        <w:jc w:val="center"/>
        <w:rPr>
          <w:rFonts w:cs="Arial"/>
          <w:b/>
          <w:bCs/>
          <w:sz w:val="40"/>
          <w:szCs w:val="40"/>
        </w:rPr>
      </w:pPr>
      <w:r w:rsidRPr="00956F81">
        <w:rPr>
          <w:rFonts w:cs="Arial"/>
          <w:b/>
          <w:bCs/>
          <w:sz w:val="40"/>
          <w:szCs w:val="40"/>
        </w:rPr>
        <w:t>LCBB5013</w:t>
      </w:r>
      <w:r w:rsidRPr="00956F81">
        <w:rPr>
          <w:rFonts w:cs="Arial"/>
          <w:b/>
          <w:bCs/>
          <w:sz w:val="40"/>
          <w:szCs w:val="40"/>
        </w:rPr>
        <w:t xml:space="preserve"> </w:t>
      </w:r>
      <w:r w:rsidRPr="00956F81">
        <w:rPr>
          <w:rFonts w:cs="Arial"/>
          <w:b/>
          <w:bCs/>
          <w:sz w:val="40"/>
          <w:szCs w:val="40"/>
        </w:rPr>
        <w:t>Entrepreneurship</w:t>
      </w:r>
    </w:p>
    <w:p w:rsidRPr="00956F81" w:rsidR="00DF09B3" w:rsidP="00956F81" w:rsidRDefault="00DF09B3" w14:paraId="41B5F3F5" w14:textId="5934D9B6">
      <w:pPr>
        <w:jc w:val="center"/>
        <w:rPr>
          <w:b/>
          <w:bCs/>
          <w:sz w:val="40"/>
          <w:szCs w:val="36"/>
        </w:rPr>
      </w:pPr>
      <w:r w:rsidRPr="00956F81">
        <w:rPr>
          <w:b/>
          <w:bCs/>
          <w:sz w:val="40"/>
          <w:szCs w:val="36"/>
        </w:rPr>
        <w:t xml:space="preserve">Task 3 </w:t>
      </w:r>
      <w:r w:rsidRPr="00956F81" w:rsidR="00956F81">
        <w:rPr>
          <w:b/>
          <w:bCs/>
          <w:sz w:val="40"/>
          <w:szCs w:val="36"/>
        </w:rPr>
        <w:t>Reflection</w:t>
      </w:r>
    </w:p>
    <w:p w:rsidRPr="00956F81" w:rsidR="00956F81" w:rsidP="1D63AECC" w:rsidRDefault="00956F81" w14:paraId="56A3E2B1" w14:textId="3DC6784E">
      <w:pPr>
        <w:pStyle w:val="Normal"/>
        <w:jc w:val="center"/>
        <w:rPr>
          <w:rFonts w:ascii="Arial" w:hAnsi="Arial" w:eastAsia="Arial" w:cs="Arial"/>
          <w:noProof w:val="0"/>
          <w:sz w:val="36"/>
          <w:szCs w:val="36"/>
          <w:lang w:val="en-GB"/>
        </w:rPr>
      </w:pPr>
      <w:r w:rsidRPr="1D63AECC" w:rsidR="00956F81">
        <w:rPr>
          <w:b w:val="1"/>
          <w:bCs w:val="1"/>
          <w:sz w:val="36"/>
          <w:szCs w:val="36"/>
        </w:rPr>
        <w:t>Lecturer Name:</w:t>
      </w:r>
      <w:r w:rsidRPr="1D63AECC" w:rsidR="00956F81">
        <w:rPr>
          <w:b w:val="1"/>
          <w:bCs w:val="1"/>
          <w:sz w:val="36"/>
          <w:szCs w:val="36"/>
        </w:rPr>
        <w:t xml:space="preserve"> </w:t>
      </w:r>
      <w:r w:rsidRPr="1D63AECC" w:rsidR="6386440F">
        <w:rPr>
          <w:rFonts w:ascii="Arial" w:hAnsi="Arial" w:eastAsia="Arial" w:cs="Arial"/>
          <w:b w:val="1"/>
          <w:bCs w:val="1"/>
          <w:i w:val="0"/>
          <w:iCs w:val="0"/>
          <w:caps w:val="0"/>
          <w:smallCaps w:val="0"/>
          <w:noProof w:val="0"/>
          <w:color w:val="1D2125"/>
          <w:sz w:val="36"/>
          <w:szCs w:val="36"/>
          <w:lang w:val="en-GB"/>
        </w:rPr>
        <w:t>Trinh (Jessie) Nguyen</w:t>
      </w:r>
      <w:r w:rsidRPr="1D63AECC" w:rsidR="6386440F">
        <w:rPr>
          <w:rFonts w:ascii="Segoe UI" w:hAnsi="Segoe UI" w:eastAsia="Segoe UI" w:cs="Segoe UI"/>
          <w:b w:val="0"/>
          <w:bCs w:val="0"/>
          <w:i w:val="0"/>
          <w:iCs w:val="0"/>
          <w:caps w:val="0"/>
          <w:smallCaps w:val="0"/>
          <w:noProof w:val="0"/>
          <w:color w:val="1D2125"/>
          <w:sz w:val="22"/>
          <w:szCs w:val="22"/>
          <w:lang w:val="en-GB"/>
        </w:rPr>
        <w:t xml:space="preserve"> </w:t>
      </w:r>
    </w:p>
    <w:p w:rsidR="00DF09B3" w:rsidP="00DF09B3" w:rsidRDefault="00DF09B3" w14:paraId="4A3D4192" w14:textId="77777777"/>
    <w:p w:rsidR="00DF09B3" w:rsidRDefault="00DF09B3" w14:paraId="57CF49AD" w14:textId="464A5893">
      <w:r>
        <w:br w:type="page"/>
      </w:r>
    </w:p>
    <w:sdt>
      <w:sdtPr>
        <w:rPr>
          <w:rFonts w:ascii="Arial" w:hAnsi="Arial" w:cs="Arial"/>
          <w:b/>
          <w:bCs/>
          <w:color w:val="auto"/>
        </w:rPr>
        <w:id w:val="-370383301"/>
        <w:docPartObj>
          <w:docPartGallery w:val="Table of Contents"/>
          <w:docPartUnique/>
        </w:docPartObj>
      </w:sdtPr>
      <w:sdtEndPr>
        <w:rPr>
          <w:rFonts w:ascii="Arial" w:hAnsi="Arial" w:eastAsia="Aptos" w:cs="Arial" w:eastAsiaTheme="minorAscii" w:cstheme="minorBidi"/>
          <w:b w:val="1"/>
          <w:bCs w:val="1"/>
          <w:noProof/>
          <w:color w:val="auto"/>
          <w:sz w:val="24"/>
          <w:szCs w:val="24"/>
          <w:lang w:val="en-GB"/>
        </w:rPr>
      </w:sdtEndPr>
      <w:sdtContent>
        <w:p w:rsidRPr="00DF09B3" w:rsidR="00DF09B3" w:rsidP="00DF09B3" w:rsidRDefault="00DF09B3" w14:paraId="778C09FC" w14:textId="256D80E5">
          <w:pPr>
            <w:pStyle w:val="TOCHeading"/>
            <w:jc w:val="center"/>
            <w:rPr>
              <w:rFonts w:ascii="Arial" w:hAnsi="Arial" w:cs="Arial"/>
              <w:b/>
              <w:bCs/>
              <w:color w:val="auto"/>
            </w:rPr>
          </w:pPr>
          <w:r w:rsidRPr="00DF09B3">
            <w:rPr>
              <w:rFonts w:ascii="Arial" w:hAnsi="Arial" w:cs="Arial"/>
              <w:b/>
              <w:bCs/>
              <w:color w:val="auto"/>
            </w:rPr>
            <w:t>Table of Contents</w:t>
          </w:r>
        </w:p>
        <w:p w:rsidR="00DF09B3" w:rsidRDefault="00DF09B3" w14:paraId="2079B09F" w14:textId="0523EF86">
          <w:pPr>
            <w:pStyle w:val="TOC1"/>
            <w:tabs>
              <w:tab w:val="right" w:leader="dot" w:pos="9350"/>
            </w:tabs>
            <w:rPr>
              <w:noProof/>
            </w:rPr>
          </w:pPr>
          <w:r>
            <w:fldChar w:fldCharType="begin"/>
          </w:r>
          <w:r>
            <w:instrText xml:space="preserve"> TOC \o "1-3" \h \z \u </w:instrText>
          </w:r>
          <w:r>
            <w:fldChar w:fldCharType="separate"/>
          </w:r>
          <w:hyperlink w:history="1" w:anchor="_Toc236131313">
            <w:r w:rsidRPr="00843AE4">
              <w:rPr>
                <w:rStyle w:val="Hyperlink"/>
                <w:rFonts w:asciiTheme="minorBidi" w:hAnsiTheme="minorBidi"/>
                <w:bCs/>
                <w:noProof/>
              </w:rPr>
              <w:t>Element 6</w:t>
            </w:r>
            <w:r w:rsidRPr="00843AE4">
              <w:rPr>
                <w:rStyle w:val="Hyperlink"/>
                <w:noProof/>
              </w:rPr>
              <w:t>: Refl</w:t>
            </w:r>
            <w:r w:rsidRPr="00843AE4">
              <w:rPr>
                <w:rStyle w:val="Hyperlink"/>
                <w:noProof/>
              </w:rPr>
              <w:t>e</w:t>
            </w:r>
            <w:r w:rsidRPr="00843AE4">
              <w:rPr>
                <w:rStyle w:val="Hyperlink"/>
                <w:noProof/>
              </w:rPr>
              <w:t>ction</w:t>
            </w:r>
            <w:r>
              <w:rPr>
                <w:noProof/>
                <w:webHidden/>
              </w:rPr>
              <w:tab/>
            </w:r>
            <w:r>
              <w:rPr>
                <w:noProof/>
                <w:webHidden/>
              </w:rPr>
              <w:fldChar w:fldCharType="begin"/>
            </w:r>
            <w:r>
              <w:rPr>
                <w:noProof/>
                <w:webHidden/>
              </w:rPr>
              <w:instrText xml:space="preserve"> PAGEREF _Toc236131313 \h </w:instrText>
            </w:r>
            <w:r>
              <w:rPr>
                <w:noProof/>
                <w:webHidden/>
              </w:rPr>
            </w:r>
            <w:r>
              <w:rPr>
                <w:noProof/>
                <w:webHidden/>
              </w:rPr>
              <w:fldChar w:fldCharType="separate"/>
            </w:r>
            <w:r>
              <w:rPr>
                <w:noProof/>
                <w:webHidden/>
              </w:rPr>
              <w:t>3</w:t>
            </w:r>
            <w:r>
              <w:rPr>
                <w:noProof/>
                <w:webHidden/>
              </w:rPr>
              <w:fldChar w:fldCharType="end"/>
            </w:r>
          </w:hyperlink>
        </w:p>
        <w:p w:rsidR="00DF09B3" w:rsidRDefault="00DF09B3" w14:paraId="77797CEE" w14:textId="32895F68">
          <w:pPr>
            <w:pStyle w:val="TOC1"/>
            <w:tabs>
              <w:tab w:val="right" w:leader="dot" w:pos="9350"/>
            </w:tabs>
            <w:rPr>
              <w:noProof/>
            </w:rPr>
          </w:pPr>
          <w:hyperlink w:history="1" w:anchor="_Toc236131314">
            <w:r w:rsidRPr="00843AE4">
              <w:rPr>
                <w:rStyle w:val="Hyperlink"/>
                <w:noProof/>
              </w:rPr>
              <w:t>References</w:t>
            </w:r>
            <w:r>
              <w:rPr>
                <w:noProof/>
                <w:webHidden/>
              </w:rPr>
              <w:tab/>
            </w:r>
            <w:r>
              <w:rPr>
                <w:noProof/>
                <w:webHidden/>
              </w:rPr>
              <w:fldChar w:fldCharType="begin"/>
            </w:r>
            <w:r>
              <w:rPr>
                <w:noProof/>
                <w:webHidden/>
              </w:rPr>
              <w:instrText xml:space="preserve"> PAGEREF _Toc236131314 \h </w:instrText>
            </w:r>
            <w:r>
              <w:rPr>
                <w:noProof/>
                <w:webHidden/>
              </w:rPr>
            </w:r>
            <w:r>
              <w:rPr>
                <w:noProof/>
                <w:webHidden/>
              </w:rPr>
              <w:fldChar w:fldCharType="separate"/>
            </w:r>
            <w:r>
              <w:rPr>
                <w:noProof/>
                <w:webHidden/>
              </w:rPr>
              <w:t>6</w:t>
            </w:r>
            <w:r>
              <w:rPr>
                <w:noProof/>
                <w:webHidden/>
              </w:rPr>
              <w:fldChar w:fldCharType="end"/>
            </w:r>
          </w:hyperlink>
        </w:p>
        <w:p w:rsidR="00DF09B3" w:rsidRDefault="00DF09B3" w14:paraId="52680317" w14:textId="5B1DE881">
          <w:r>
            <w:rPr>
              <w:b/>
              <w:bCs/>
              <w:noProof/>
            </w:rPr>
            <w:fldChar w:fldCharType="end"/>
          </w:r>
        </w:p>
      </w:sdtContent>
    </w:sdt>
    <w:p w:rsidR="00DF09B3" w:rsidP="00DF09B3" w:rsidRDefault="00DF09B3" w14:paraId="2D34DA5E" w14:textId="77777777"/>
    <w:p w:rsidR="00DF09B3" w:rsidRDefault="00DF09B3" w14:paraId="1A1818EB" w14:textId="29809CDB">
      <w:r>
        <w:br w:type="page"/>
      </w:r>
    </w:p>
    <w:p w:rsidRPr="00DF09B3" w:rsidR="00DF09B3" w:rsidP="1D63AECC" w:rsidRDefault="00DF09B3" w14:paraId="12187805" w14:textId="50EFC882">
      <w:pPr>
        <w:pStyle w:val="Normal"/>
        <w:jc w:val="center"/>
      </w:pPr>
      <w:r w:rsidRPr="1D63AECC" w:rsidR="44A3E93E">
        <w:rPr>
          <w:rFonts w:cs="Arial"/>
          <w:b w:val="1"/>
          <w:bCs w:val="1"/>
          <w:sz w:val="40"/>
          <w:szCs w:val="40"/>
        </w:rPr>
        <w:t>Entrepreneurship</w:t>
      </w:r>
      <w:r w:rsidRPr="1D63AECC" w:rsidR="44A3E93E">
        <w:rPr>
          <w:rFonts w:cs="Arial"/>
          <w:b w:val="1"/>
          <w:bCs w:val="1"/>
          <w:sz w:val="32"/>
          <w:szCs w:val="32"/>
        </w:rPr>
        <w:t xml:space="preserve"> </w:t>
      </w:r>
    </w:p>
    <w:p w:rsidRPr="00DF09B3" w:rsidR="00DF09B3" w:rsidP="1D63AECC" w:rsidRDefault="00DF09B3" w14:paraId="460E3ADA" w14:textId="19609ED7">
      <w:pPr>
        <w:pStyle w:val="Normal"/>
        <w:jc w:val="center"/>
        <w:rPr>
          <w:rFonts w:cs="Arial"/>
          <w:sz w:val="36"/>
          <w:szCs w:val="36"/>
        </w:rPr>
      </w:pPr>
      <w:r w:rsidRPr="1D63AECC" w:rsidR="00DF09B3">
        <w:rPr>
          <w:rFonts w:cs="Arial"/>
          <w:b w:val="1"/>
          <w:bCs w:val="1"/>
          <w:sz w:val="32"/>
          <w:szCs w:val="32"/>
        </w:rPr>
        <w:t>Task 3 Reflection</w:t>
      </w:r>
    </w:p>
    <w:p w:rsidR="00AB5779" w:rsidP="00AB5779" w:rsidRDefault="00DF09B3" w14:paraId="27C78859" w14:textId="7A62ECE8">
      <w:pPr>
        <w:pStyle w:val="Heading1"/>
      </w:pPr>
      <w:bookmarkStart w:name="_Toc236131313" w:id="0"/>
      <w:r w:rsidRPr="00B20D20">
        <w:rPr>
          <w:rFonts w:asciiTheme="minorBidi" w:hAnsiTheme="minorBidi" w:cstheme="minorBidi"/>
          <w:bCs/>
          <w:sz w:val="22"/>
          <w:szCs w:val="22"/>
        </w:rPr>
        <w:t>Element 6</w:t>
      </w:r>
      <w:r w:rsidR="00AB5779">
        <w:t>: Reflection</w:t>
      </w:r>
      <w:bookmarkEnd w:id="0"/>
    </w:p>
    <w:p w:rsidR="00AB5779" w:rsidP="00AB5779" w:rsidRDefault="00AB5779" w14:paraId="2CC68358" w14:textId="0725DF87">
      <w:r>
        <w:t>Creating the Starbucks business plan has helped me greatly appreciate how successful entrepreneurial businesses can go from an idea to becoming recognised brands around the world. From its early years to today, Starbucks has shown that besides selling products. It is also important to provide value to the customer through innovation, branding</w:t>
      </w:r>
      <w:r w:rsidR="00C73F90">
        <w:t xml:space="preserve"> and</w:t>
      </w:r>
      <w:r>
        <w:t xml:space="preserve"> strategic leadership. Starbucks started off in 1971 serving high quality coffee beans in Seattle. However, Howard Schultz, with his vision of Starbucks as a place inspired by the Italian coffee culture, brought transformational growth. This strategic move exemplifies how entrepreneurial vision and innovation can shape a company's future and give it a sustainable competitive advantage (Burns, 2020). </w:t>
      </w:r>
    </w:p>
    <w:p w:rsidR="00AB5779" w:rsidP="00AB5779" w:rsidRDefault="00AB5779" w14:paraId="56A9859C" w14:textId="2BD6826B">
      <w:r>
        <w:t>What I think is one of Starbucks' best attributes is its steadfastness to its business concept coupled with its constant evolution to meet customer expectations. The company's “third place” idea was successful as it set it apart from regular coffee shops and offered a comfortable third space for customers to unwind, sociali</w:t>
      </w:r>
      <w:r w:rsidR="00C73F90">
        <w:t>s</w:t>
      </w:r>
      <w:r>
        <w:t>e or work. Instead of competing only on price, Starbucks' competitive advantage is based on premium quality an outstanding customer experience</w:t>
      </w:r>
      <w:r w:rsidR="00C73F90">
        <w:t xml:space="preserve"> and</w:t>
      </w:r>
      <w:r>
        <w:t xml:space="preserve"> an emotional connection with customers (Kotler and Keller, 2021). This approach provides a perspective on how a business can be successful in the long run not only by offering a low price but also by creating value. </w:t>
      </w:r>
    </w:p>
    <w:p w:rsidR="00AB5779" w:rsidP="00AB5779" w:rsidRDefault="00AB5779" w14:paraId="407785D1" w14:textId="39C987EE">
      <w:r>
        <w:t xml:space="preserve">I also came to have a very positive impression of Howard Schultz as an entrepreneurial leader. Schultz could see an opportunity in the market that the company did not and was brave enough to pursue a different idea. His leadership reflects important entrepreneurial characteristics such as creativity, innovation, resilience and calculated risk taking (Burns, 2020). Schultz knew that people were buying coffee but they were also buying an experience and that has helped Starbucks expand globally. Moreover, his dedication to employee growth and his ethical sourcing and sustainability practices reflects responsible business practices that prioritise profitability alongside social and environmental concerns (Freeman, Phillips and Sisodia, 2021). </w:t>
      </w:r>
    </w:p>
    <w:p w:rsidR="00AB5779" w:rsidP="00AB5779" w:rsidRDefault="00AB5779" w14:paraId="44557C17" w14:textId="023F4E30">
      <w:r>
        <w:t xml:space="preserve">A key takeaway I have garnered from studying Starbucks is the significance of a culture of innovation and digital transformation. To enhance customer convenience and reinforce customer loyalty, Starbucks has been investing heavily in digital technologies through its </w:t>
      </w:r>
      <w:r>
        <w:lastRenderedPageBreak/>
        <w:t>mobile app, online ordering system</w:t>
      </w:r>
      <w:r w:rsidR="00C73F90">
        <w:t xml:space="preserve"> and</w:t>
      </w:r>
      <w:r>
        <w:t xml:space="preserve"> Starbucks Rewards programme. These digital capabilities were particularly useful for Starbucks during the COVID-19 pandemic as the company was able to keep engaging customers and operating well despite the operational challenges. This indicates that companies need to continuously invest in technology and innovation in order to gain an advantage in dynamic markets (Chaffey and Ellis-Chadwick, 2019). </w:t>
      </w:r>
    </w:p>
    <w:p w:rsidR="00AB5779" w:rsidP="00AB5779" w:rsidRDefault="00AB5779" w14:paraId="1E865E0B" w14:textId="32928BAF">
      <w:r>
        <w:t>There are several things I would do if I founded my own company that I would take from Starbucks. First, I would create something that is uniquely appealing to my business that would set me apart from my competition. I would focus more on customer experience which would help build customer loyalty and increase repeat purchases rather than on pricing (Kotler and Armstrong, 2022). Second, I would invest in digital technologies from the outset</w:t>
      </w:r>
      <w:r w:rsidR="00C73F90">
        <w:t xml:space="preserve"> such as</w:t>
      </w:r>
      <w:r>
        <w:t xml:space="preserve"> customer relationship management systems, online services</w:t>
      </w:r>
      <w:r w:rsidR="00C73F90">
        <w:t xml:space="preserve"> and</w:t>
      </w:r>
      <w:r>
        <w:t xml:space="preserve"> personalised marketing strategies. Third, I would incorporate sustainability from the outset through responsible sourcing, environmentally friendly operations</w:t>
      </w:r>
      <w:r w:rsidR="00C73F90">
        <w:t xml:space="preserve"> and</w:t>
      </w:r>
      <w:r>
        <w:t xml:space="preserve"> ethical business practices. Such programs would boost the brand reputation and increase competitiveness in the long run (Freeman, Phillips and Sisodia, 2021). </w:t>
      </w:r>
    </w:p>
    <w:p w:rsidR="00AB5779" w:rsidP="00AB5779" w:rsidRDefault="00AB5779" w14:paraId="23D27DC0" w14:textId="3A2AE616">
      <w:r>
        <w:t>However, there are also several things that I would do differently. Price</w:t>
      </w:r>
      <w:r w:rsidR="00C73F90">
        <w:t xml:space="preserve"> </w:t>
      </w:r>
      <w:r>
        <w:t>sensitive consumers may not be able to buy Starbucks products, especially when economic conditions are uncertain. However, the coffee has remained a high</w:t>
      </w:r>
      <w:r w:rsidR="00C73F90">
        <w:t xml:space="preserve"> </w:t>
      </w:r>
      <w:r>
        <w:t xml:space="preserve">priced product that helps the brand stand out. If I were to start my own business, I would focus on maintaining product quality and offering products at varying prices to reach a broader audience. Moreover, despite the expansion of its product line, Starbucks' revenue is still largely reliant on coffee sales. Introduce more product variety and revenue diversity earlier to mitigate business risks resulting from shifts in consumer tastes and supply chain volatility. </w:t>
      </w:r>
    </w:p>
    <w:p w:rsidR="00AB5779" w:rsidP="00AB5779" w:rsidRDefault="00C73F90" w14:paraId="5D2EF99A" w14:textId="4A0F604E">
      <w:r>
        <w:t>Although</w:t>
      </w:r>
      <w:r w:rsidR="00AB5779">
        <w:t xml:space="preserve"> Starbucks has been very successful in its international expansion, maintaining consistent quality across thousands of stores worldwide has become a challenge. </w:t>
      </w:r>
      <w:r>
        <w:t>If my business went global, I would put more effort into standardisation while adapting to local contexts</w:t>
      </w:r>
      <w:r w:rsidR="00AB5779">
        <w:t xml:space="preserve">. I would adapt products and services to my customers' local preferences and ensure consistent performance by training employees and tracking their performance with digital tools </w:t>
      </w:r>
      <w:r>
        <w:t>(</w:t>
      </w:r>
      <w:r w:rsidR="00AB5779">
        <w:t>Slack and Brandon-Jones</w:t>
      </w:r>
      <w:r>
        <w:t>,</w:t>
      </w:r>
      <w:r w:rsidR="00AB5779">
        <w:t xml:space="preserve"> 2022). </w:t>
      </w:r>
    </w:p>
    <w:p w:rsidR="00AB5779" w:rsidP="00AB5779" w:rsidRDefault="00AB5779" w14:paraId="1D1F9E98" w14:textId="60671753">
      <w:r>
        <w:lastRenderedPageBreak/>
        <w:t>All in all, the Starbucks analysis has helped reinforce my knowledge of entrepreneurship and strategic business development. Howard Schultz's leadership also shows that innovation, customer focus, adaptability</w:t>
      </w:r>
      <w:r w:rsidR="00C73F90">
        <w:t xml:space="preserve"> and long-term strategic thinking are key ingredients in</w:t>
      </w:r>
      <w:r>
        <w:t xml:space="preserve"> entrepreneurial success. This reflection has resulted in my desire to build a business that not only provides high</w:t>
      </w:r>
      <w:r w:rsidR="00C73F90">
        <w:t xml:space="preserve"> </w:t>
      </w:r>
      <w:r>
        <w:t>quality products but also meaningful customer experiences, is innovative</w:t>
      </w:r>
      <w:r w:rsidR="00C73F90">
        <w:t xml:space="preserve"> and</w:t>
      </w:r>
      <w:r>
        <w:t xml:space="preserve"> includes sustainability throughout the entire process of building a business. These lessons will have a profound impact on my future attitude towards entrepreneurship (Burns, 2020; Freeman, Phillips and Sisodia, 2021).</w:t>
      </w:r>
    </w:p>
    <w:p w:rsidR="00AB5779" w:rsidRDefault="00AB5779" w14:paraId="143CA79B" w14:textId="77777777">
      <w:r>
        <w:br w:type="page"/>
      </w:r>
    </w:p>
    <w:p w:rsidR="00DE5E48" w:rsidP="00AB5779" w:rsidRDefault="00AB5779" w14:paraId="291E95A6" w14:textId="757FD0C1">
      <w:pPr>
        <w:pStyle w:val="Heading1"/>
      </w:pPr>
      <w:bookmarkStart w:name="_Toc236131314" w:id="1"/>
      <w:r>
        <w:lastRenderedPageBreak/>
        <w:t>References</w:t>
      </w:r>
      <w:bookmarkEnd w:id="1"/>
    </w:p>
    <w:p w:rsidRPr="00E41D1D" w:rsidR="00AB5779" w:rsidP="00AB5779" w:rsidRDefault="00AB5779" w14:paraId="6F468B5E" w14:textId="415B8CD5">
      <w:r w:rsidRPr="00E41D1D">
        <w:t>Burns, P. (2020)</w:t>
      </w:r>
      <w:r>
        <w:t>.</w:t>
      </w:r>
      <w:r w:rsidRPr="00E41D1D">
        <w:t xml:space="preserve"> </w:t>
      </w:r>
      <w:r w:rsidRPr="00E41D1D">
        <w:rPr>
          <w:i/>
          <w:iCs/>
        </w:rPr>
        <w:t>Entrepreneurship and Small Business</w:t>
      </w:r>
      <w:r w:rsidRPr="00E41D1D">
        <w:t>. 5th edn. London: Red Globe Press.</w:t>
      </w:r>
    </w:p>
    <w:p w:rsidRPr="00E41D1D" w:rsidR="00AB5779" w:rsidP="00AB5779" w:rsidRDefault="00AB5779" w14:paraId="005D8BFD" w14:textId="2A0795D7">
      <w:r w:rsidRPr="00E41D1D">
        <w:t>Chaffey, D. and Ellis-Chadwick, F. (2019)</w:t>
      </w:r>
      <w:r>
        <w:t>.</w:t>
      </w:r>
      <w:r w:rsidRPr="00E41D1D">
        <w:t xml:space="preserve"> </w:t>
      </w:r>
      <w:r w:rsidRPr="00E41D1D">
        <w:rPr>
          <w:i/>
          <w:iCs/>
        </w:rPr>
        <w:t>Digital Marketing</w:t>
      </w:r>
      <w:r w:rsidRPr="00E41D1D">
        <w:t>. 7th edn. Harlow: Pearson.</w:t>
      </w:r>
    </w:p>
    <w:p w:rsidRPr="00E41D1D" w:rsidR="00AB5779" w:rsidP="00AB5779" w:rsidRDefault="00AB5779" w14:paraId="1FD01FAF" w14:textId="3196D94B">
      <w:r w:rsidRPr="00E41D1D">
        <w:t>Ferrell, O.C. and Hartline, M. (2021)</w:t>
      </w:r>
      <w:r>
        <w:t>.</w:t>
      </w:r>
      <w:r w:rsidRPr="00E41D1D">
        <w:t xml:space="preserve"> </w:t>
      </w:r>
      <w:r w:rsidRPr="00E41D1D">
        <w:rPr>
          <w:i/>
          <w:iCs/>
        </w:rPr>
        <w:t>Marketing Strategy</w:t>
      </w:r>
      <w:r w:rsidRPr="00E41D1D">
        <w:t>. 8th edn. Boston: Cengage Learning.</w:t>
      </w:r>
    </w:p>
    <w:p w:rsidRPr="00E41D1D" w:rsidR="00AB5779" w:rsidP="00AB5779" w:rsidRDefault="00AB5779" w14:paraId="0E5C4DF3" w14:textId="16226EF0">
      <w:r w:rsidRPr="00E41D1D">
        <w:t>Freeman, R.E., Phillips, R. and Sisodia, R. (2021)</w:t>
      </w:r>
      <w:r>
        <w:t>.</w:t>
      </w:r>
      <w:r w:rsidRPr="00E41D1D">
        <w:t xml:space="preserve"> 'Tensions in Stakeholder Theory', </w:t>
      </w:r>
      <w:r w:rsidRPr="00E41D1D">
        <w:rPr>
          <w:i/>
          <w:iCs/>
        </w:rPr>
        <w:t>Business and Society Review</w:t>
      </w:r>
      <w:r w:rsidRPr="00E41D1D">
        <w:t>, 126(2), pp. 1–15.</w:t>
      </w:r>
    </w:p>
    <w:p w:rsidRPr="00E41D1D" w:rsidR="00AB5779" w:rsidP="00AB5779" w:rsidRDefault="00AB5779" w14:paraId="06272F2F" w14:textId="58B7CB27">
      <w:r w:rsidRPr="00E41D1D">
        <w:t>Kotler, P. and Armstrong, G. (2022)</w:t>
      </w:r>
      <w:r>
        <w:t>.</w:t>
      </w:r>
      <w:r w:rsidRPr="00E41D1D">
        <w:t xml:space="preserve"> </w:t>
      </w:r>
      <w:r w:rsidRPr="00E41D1D">
        <w:rPr>
          <w:i/>
          <w:iCs/>
        </w:rPr>
        <w:t>Principles of Marketing</w:t>
      </w:r>
      <w:r w:rsidRPr="00E41D1D">
        <w:t>. 19th edn. Harlow: Pearson.</w:t>
      </w:r>
    </w:p>
    <w:p w:rsidRPr="00E41D1D" w:rsidR="00AB5779" w:rsidP="00AB5779" w:rsidRDefault="00AB5779" w14:paraId="2849D1A0" w14:textId="14540050">
      <w:r w:rsidRPr="00E41D1D">
        <w:t>Kotler, P. and Keller, K.L. (2021)</w:t>
      </w:r>
      <w:r>
        <w:t>.</w:t>
      </w:r>
      <w:r w:rsidRPr="00E41D1D">
        <w:t xml:space="preserve"> </w:t>
      </w:r>
      <w:r w:rsidRPr="00E41D1D">
        <w:rPr>
          <w:i/>
          <w:iCs/>
        </w:rPr>
        <w:t>Marketing Management</w:t>
      </w:r>
      <w:r w:rsidRPr="00E41D1D">
        <w:t>. 16th edn. Harlow: Pearson.</w:t>
      </w:r>
    </w:p>
    <w:p w:rsidR="00AB5779" w:rsidP="00AB5779" w:rsidRDefault="00AB5779" w14:paraId="7BF632D5" w14:textId="15101821">
      <w:r w:rsidRPr="00E41D1D">
        <w:t>Slack, N. and Brandon-Jones, A. (2022)</w:t>
      </w:r>
      <w:r>
        <w:t>.</w:t>
      </w:r>
      <w:r w:rsidRPr="00E41D1D">
        <w:t xml:space="preserve"> </w:t>
      </w:r>
      <w:r w:rsidRPr="00E41D1D">
        <w:rPr>
          <w:i/>
          <w:iCs/>
        </w:rPr>
        <w:t>Operations Management</w:t>
      </w:r>
      <w:r w:rsidRPr="00E41D1D">
        <w:t>. 10th edn. Harlow: Pearson.</w:t>
      </w:r>
    </w:p>
    <w:sectPr w:rsidR="00AB5779" w:rsidSect="0097229C">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26D15" w:rsidP="00DF09B3" w:rsidRDefault="00626D15" w14:paraId="6651BE71" w14:textId="77777777">
      <w:pPr>
        <w:spacing w:line="240" w:lineRule="auto"/>
      </w:pPr>
      <w:r>
        <w:separator/>
      </w:r>
    </w:p>
  </w:endnote>
  <w:endnote w:type="continuationSeparator" w:id="0">
    <w:p w:rsidR="00626D15" w:rsidP="00DF09B3" w:rsidRDefault="00626D15" w14:paraId="53A49146"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7137851"/>
      <w:docPartObj>
        <w:docPartGallery w:val="Page Numbers (Bottom of Page)"/>
        <w:docPartUnique/>
      </w:docPartObj>
    </w:sdtPr>
    <w:sdtEndPr>
      <w:rPr>
        <w:noProof/>
      </w:rPr>
    </w:sdtEndPr>
    <w:sdtContent>
      <w:p w:rsidR="00DF09B3" w:rsidRDefault="00DF09B3" w14:paraId="61B79093" w14:textId="0AA4DB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F09B3" w:rsidRDefault="00DF09B3" w14:paraId="47136FC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26D15" w:rsidP="00DF09B3" w:rsidRDefault="00626D15" w14:paraId="01477F3B" w14:textId="77777777">
      <w:pPr>
        <w:spacing w:line="240" w:lineRule="auto"/>
      </w:pPr>
      <w:r>
        <w:separator/>
      </w:r>
    </w:p>
  </w:footnote>
  <w:footnote w:type="continuationSeparator" w:id="0">
    <w:p w:rsidR="00626D15" w:rsidP="00DF09B3" w:rsidRDefault="00626D15" w14:paraId="30C90548"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4E5BB0"/>
    <w:multiLevelType w:val="multilevel"/>
    <w:tmpl w:val="BA1665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91270BA"/>
    <w:multiLevelType w:val="multilevel"/>
    <w:tmpl w:val="D2522FA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760322AD"/>
    <w:multiLevelType w:val="multilevel"/>
    <w:tmpl w:val="33B871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948538063">
    <w:abstractNumId w:val="0"/>
  </w:num>
  <w:num w:numId="2" w16cid:durableId="635254662">
    <w:abstractNumId w:val="0"/>
  </w:num>
  <w:num w:numId="3" w16cid:durableId="777719261">
    <w:abstractNumId w:val="2"/>
  </w:num>
  <w:num w:numId="4" w16cid:durableId="633831022">
    <w:abstractNumId w:val="2"/>
  </w:num>
  <w:num w:numId="5" w16cid:durableId="1416823363">
    <w:abstractNumId w:val="2"/>
  </w:num>
  <w:num w:numId="6" w16cid:durableId="1397780388">
    <w:abstractNumId w:val="1"/>
  </w:num>
  <w:num w:numId="7" w16cid:durableId="28260598">
    <w:abstractNumId w:val="1"/>
  </w:num>
  <w:num w:numId="8" w16cid:durableId="1174877676">
    <w:abstractNumId w:val="1"/>
  </w:num>
  <w:num w:numId="9" w16cid:durableId="20100169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dirty"/>
  <w:stylePaneFormatFilter w:val="1724" w:allStyles="0" w:customStyles="0" w:latentStyles="1" w:stylesInUse="0" w:headingStyles="1" w:numberingStyles="0" w:tableStyles="0" w:directFormattingOnRuns="1" w:directFormattingOnParagraphs="1" w:directFormattingOnNumbering="1" w:directFormattingOnTables="0" w:clearFormatting="1" w:top3HeadingStyles="0" w:visibleStyles="0" w:alternateStyleNames="0"/>
  <w:stylePaneSortMethod w:val="00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656"/>
    <w:rsid w:val="00037253"/>
    <w:rsid w:val="00041C70"/>
    <w:rsid w:val="000D1338"/>
    <w:rsid w:val="000E47AD"/>
    <w:rsid w:val="00135656"/>
    <w:rsid w:val="001729C5"/>
    <w:rsid w:val="001B3D4C"/>
    <w:rsid w:val="001B4AD6"/>
    <w:rsid w:val="001D2852"/>
    <w:rsid w:val="002060B7"/>
    <w:rsid w:val="00301C3D"/>
    <w:rsid w:val="00311D71"/>
    <w:rsid w:val="00356703"/>
    <w:rsid w:val="00377D0A"/>
    <w:rsid w:val="00395A51"/>
    <w:rsid w:val="003E1042"/>
    <w:rsid w:val="003F1D38"/>
    <w:rsid w:val="0045305C"/>
    <w:rsid w:val="00460F84"/>
    <w:rsid w:val="004763B4"/>
    <w:rsid w:val="004D11CA"/>
    <w:rsid w:val="004D220B"/>
    <w:rsid w:val="004F16D2"/>
    <w:rsid w:val="005348C9"/>
    <w:rsid w:val="00544990"/>
    <w:rsid w:val="00577E60"/>
    <w:rsid w:val="00586A4E"/>
    <w:rsid w:val="005C63D6"/>
    <w:rsid w:val="005E2C55"/>
    <w:rsid w:val="0060430B"/>
    <w:rsid w:val="00604B33"/>
    <w:rsid w:val="00626D15"/>
    <w:rsid w:val="006434D5"/>
    <w:rsid w:val="006712B1"/>
    <w:rsid w:val="00673DFD"/>
    <w:rsid w:val="006F3024"/>
    <w:rsid w:val="00734723"/>
    <w:rsid w:val="00735806"/>
    <w:rsid w:val="00757377"/>
    <w:rsid w:val="007814E5"/>
    <w:rsid w:val="00797B20"/>
    <w:rsid w:val="008337D9"/>
    <w:rsid w:val="008379B0"/>
    <w:rsid w:val="00852D9A"/>
    <w:rsid w:val="00860F72"/>
    <w:rsid w:val="008D448C"/>
    <w:rsid w:val="008E564A"/>
    <w:rsid w:val="00934817"/>
    <w:rsid w:val="00944609"/>
    <w:rsid w:val="00956F81"/>
    <w:rsid w:val="0097229C"/>
    <w:rsid w:val="00AB5779"/>
    <w:rsid w:val="00AC1A84"/>
    <w:rsid w:val="00B01627"/>
    <w:rsid w:val="00B10C28"/>
    <w:rsid w:val="00BB4054"/>
    <w:rsid w:val="00BE6F14"/>
    <w:rsid w:val="00BF0421"/>
    <w:rsid w:val="00C026AB"/>
    <w:rsid w:val="00C55286"/>
    <w:rsid w:val="00C62547"/>
    <w:rsid w:val="00C73F90"/>
    <w:rsid w:val="00CB34DF"/>
    <w:rsid w:val="00D10C37"/>
    <w:rsid w:val="00D37451"/>
    <w:rsid w:val="00D90A18"/>
    <w:rsid w:val="00DD1EDA"/>
    <w:rsid w:val="00DE5E48"/>
    <w:rsid w:val="00DF09B3"/>
    <w:rsid w:val="00E208A8"/>
    <w:rsid w:val="00E309BD"/>
    <w:rsid w:val="00E4347A"/>
    <w:rsid w:val="00E55E89"/>
    <w:rsid w:val="00FC08D8"/>
    <w:rsid w:val="00FD2D01"/>
    <w:rsid w:val="00FE64E4"/>
    <w:rsid w:val="1D63AECC"/>
    <w:rsid w:val="44A3E93E"/>
    <w:rsid w:val="6386440F"/>
    <w:rsid w:val="64984C5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00C4C"/>
  <w15:chartTrackingRefBased/>
  <w15:docId w15:val="{4FECBE88-7B4E-46CC-91A5-E2139A04F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208A8"/>
    <w:rPr>
      <w:rFonts w:ascii="Arial" w:hAnsi="Arial"/>
      <w:szCs w:val="22"/>
      <w14:ligatures w14:val="none"/>
    </w:rPr>
  </w:style>
  <w:style w:type="paragraph" w:styleId="Heading1">
    <w:name w:val="heading 1"/>
    <w:basedOn w:val="Normal"/>
    <w:next w:val="Normal"/>
    <w:link w:val="Heading1Char"/>
    <w:uiPriority w:val="9"/>
    <w:qFormat/>
    <w:rsid w:val="008337D9"/>
    <w:pPr>
      <w:keepNext/>
      <w:keepLines/>
      <w:contextualSpacing/>
      <w:outlineLvl w:val="0"/>
    </w:pPr>
    <w:rPr>
      <w:rFonts w:eastAsiaTheme="majorEastAsia" w:cstheme="majorBidi"/>
      <w:b/>
      <w:szCs w:val="32"/>
      <w14:ligatures w14:val="standardContextual"/>
    </w:rPr>
  </w:style>
  <w:style w:type="paragraph" w:styleId="Heading2">
    <w:name w:val="heading 2"/>
    <w:basedOn w:val="Normal"/>
    <w:next w:val="Normal"/>
    <w:link w:val="Heading2Char"/>
    <w:uiPriority w:val="9"/>
    <w:unhideWhenUsed/>
    <w:qFormat/>
    <w:rsid w:val="008337D9"/>
    <w:pPr>
      <w:keepNext/>
      <w:keepLines/>
      <w:contextualSpacing/>
      <w:outlineLvl w:val="1"/>
    </w:pPr>
    <w:rPr>
      <w:rFonts w:eastAsiaTheme="majorEastAsia" w:cstheme="majorBidi"/>
      <w:b/>
      <w:szCs w:val="26"/>
      <w14:ligatures w14:val="standardContextual"/>
    </w:rPr>
  </w:style>
  <w:style w:type="paragraph" w:styleId="Heading3">
    <w:name w:val="heading 3"/>
    <w:basedOn w:val="Normal"/>
    <w:next w:val="Normal"/>
    <w:link w:val="Heading3Char"/>
    <w:uiPriority w:val="9"/>
    <w:unhideWhenUsed/>
    <w:qFormat/>
    <w:rsid w:val="001B3D4C"/>
    <w:pPr>
      <w:keepNext/>
      <w:keepLines/>
      <w:numPr>
        <w:ilvl w:val="2"/>
        <w:numId w:val="9"/>
      </w:numPr>
      <w:outlineLvl w:val="2"/>
    </w:pPr>
    <w:rPr>
      <w:rFonts w:asciiTheme="majorHAnsi" w:hAnsiTheme="majorHAnsi" w:eastAsiaTheme="majorEastAsia" w:cstheme="majorBidi"/>
      <w:b/>
    </w:rPr>
  </w:style>
  <w:style w:type="paragraph" w:styleId="Heading4">
    <w:name w:val="heading 4"/>
    <w:basedOn w:val="Normal"/>
    <w:next w:val="Normal"/>
    <w:link w:val="Heading4Char"/>
    <w:uiPriority w:val="9"/>
    <w:semiHidden/>
    <w:unhideWhenUsed/>
    <w:qFormat/>
    <w:rsid w:val="001B3D4C"/>
    <w:pPr>
      <w:keepNext/>
      <w:keepLines/>
      <w:numPr>
        <w:ilvl w:val="3"/>
        <w:numId w:val="9"/>
      </w:numPr>
      <w:outlineLvl w:val="3"/>
    </w:pPr>
    <w:rPr>
      <w:rFonts w:eastAsiaTheme="majorEastAsia" w:cstheme="majorBidi"/>
      <w:b/>
      <w:i/>
      <w:iCs/>
    </w:rPr>
  </w:style>
  <w:style w:type="paragraph" w:styleId="Heading5">
    <w:name w:val="heading 5"/>
    <w:basedOn w:val="Normal"/>
    <w:next w:val="Normal"/>
    <w:link w:val="Heading5Char"/>
    <w:uiPriority w:val="9"/>
    <w:semiHidden/>
    <w:unhideWhenUsed/>
    <w:qFormat/>
    <w:rsid w:val="00135656"/>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656"/>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656"/>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656"/>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656"/>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37D9"/>
    <w:rPr>
      <w:rFonts w:ascii="Arial" w:hAnsi="Arial" w:eastAsiaTheme="majorEastAsia" w:cstheme="majorBidi"/>
      <w:b/>
      <w:szCs w:val="32"/>
    </w:rPr>
  </w:style>
  <w:style w:type="character" w:styleId="Heading2Char" w:customStyle="1">
    <w:name w:val="Heading 2 Char"/>
    <w:basedOn w:val="DefaultParagraphFont"/>
    <w:link w:val="Heading2"/>
    <w:uiPriority w:val="9"/>
    <w:rsid w:val="008337D9"/>
    <w:rPr>
      <w:rFonts w:ascii="Arial" w:hAnsi="Arial" w:eastAsiaTheme="majorEastAsia" w:cstheme="majorBidi"/>
      <w:b/>
      <w:szCs w:val="26"/>
    </w:rPr>
  </w:style>
  <w:style w:type="character" w:styleId="Heading3Char" w:customStyle="1">
    <w:name w:val="Heading 3 Char"/>
    <w:basedOn w:val="DefaultParagraphFont"/>
    <w:link w:val="Heading3"/>
    <w:uiPriority w:val="9"/>
    <w:rsid w:val="00CB34DF"/>
    <w:rPr>
      <w:rFonts w:asciiTheme="majorHAnsi" w:hAnsiTheme="majorHAnsi" w:eastAsiaTheme="majorEastAsia" w:cstheme="majorBidi"/>
      <w:b/>
    </w:rPr>
  </w:style>
  <w:style w:type="character" w:styleId="Heading4Char" w:customStyle="1">
    <w:name w:val="Heading 4 Char"/>
    <w:basedOn w:val="DefaultParagraphFont"/>
    <w:link w:val="Heading4"/>
    <w:uiPriority w:val="9"/>
    <w:semiHidden/>
    <w:rsid w:val="00CB34DF"/>
    <w:rPr>
      <w:rFonts w:ascii="Arial" w:hAnsi="Arial" w:eastAsiaTheme="majorEastAsia" w:cstheme="majorBidi"/>
      <w:b/>
      <w:i/>
      <w:iCs/>
    </w:rPr>
  </w:style>
  <w:style w:type="character" w:styleId="Heading5Char" w:customStyle="1">
    <w:name w:val="Heading 5 Char"/>
    <w:basedOn w:val="DefaultParagraphFont"/>
    <w:link w:val="Heading5"/>
    <w:uiPriority w:val="9"/>
    <w:semiHidden/>
    <w:rsid w:val="00135656"/>
    <w:rPr>
      <w:rFonts w:eastAsiaTheme="majorEastAsia" w:cstheme="majorBidi"/>
      <w:color w:val="0F4761" w:themeColor="accent1" w:themeShade="BF"/>
      <w:szCs w:val="22"/>
      <w14:ligatures w14:val="none"/>
    </w:rPr>
  </w:style>
  <w:style w:type="character" w:styleId="Heading6Char" w:customStyle="1">
    <w:name w:val="Heading 6 Char"/>
    <w:basedOn w:val="DefaultParagraphFont"/>
    <w:link w:val="Heading6"/>
    <w:uiPriority w:val="9"/>
    <w:semiHidden/>
    <w:rsid w:val="00135656"/>
    <w:rPr>
      <w:rFonts w:eastAsiaTheme="majorEastAsia" w:cstheme="majorBidi"/>
      <w:i/>
      <w:iCs/>
      <w:color w:val="595959" w:themeColor="text1" w:themeTint="A6"/>
      <w:szCs w:val="22"/>
      <w14:ligatures w14:val="none"/>
    </w:rPr>
  </w:style>
  <w:style w:type="character" w:styleId="Heading7Char" w:customStyle="1">
    <w:name w:val="Heading 7 Char"/>
    <w:basedOn w:val="DefaultParagraphFont"/>
    <w:link w:val="Heading7"/>
    <w:uiPriority w:val="9"/>
    <w:semiHidden/>
    <w:rsid w:val="00135656"/>
    <w:rPr>
      <w:rFonts w:eastAsiaTheme="majorEastAsia" w:cstheme="majorBidi"/>
      <w:color w:val="595959" w:themeColor="text1" w:themeTint="A6"/>
      <w:szCs w:val="22"/>
      <w14:ligatures w14:val="none"/>
    </w:rPr>
  </w:style>
  <w:style w:type="character" w:styleId="Heading8Char" w:customStyle="1">
    <w:name w:val="Heading 8 Char"/>
    <w:basedOn w:val="DefaultParagraphFont"/>
    <w:link w:val="Heading8"/>
    <w:uiPriority w:val="9"/>
    <w:semiHidden/>
    <w:rsid w:val="00135656"/>
    <w:rPr>
      <w:rFonts w:eastAsiaTheme="majorEastAsia" w:cstheme="majorBidi"/>
      <w:i/>
      <w:iCs/>
      <w:color w:val="272727" w:themeColor="text1" w:themeTint="D8"/>
      <w:szCs w:val="22"/>
      <w14:ligatures w14:val="none"/>
    </w:rPr>
  </w:style>
  <w:style w:type="character" w:styleId="Heading9Char" w:customStyle="1">
    <w:name w:val="Heading 9 Char"/>
    <w:basedOn w:val="DefaultParagraphFont"/>
    <w:link w:val="Heading9"/>
    <w:uiPriority w:val="9"/>
    <w:semiHidden/>
    <w:rsid w:val="00135656"/>
    <w:rPr>
      <w:rFonts w:eastAsiaTheme="majorEastAsia" w:cstheme="majorBidi"/>
      <w:color w:val="272727" w:themeColor="text1" w:themeTint="D8"/>
      <w:szCs w:val="22"/>
      <w14:ligatures w14:val="none"/>
    </w:rPr>
  </w:style>
  <w:style w:type="paragraph" w:styleId="Title">
    <w:name w:val="Title"/>
    <w:basedOn w:val="Normal"/>
    <w:next w:val="Normal"/>
    <w:link w:val="TitleChar"/>
    <w:uiPriority w:val="10"/>
    <w:qFormat/>
    <w:rsid w:val="0013565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35656"/>
    <w:rPr>
      <w:rFonts w:asciiTheme="majorHAnsi" w:hAnsiTheme="majorHAnsi" w:eastAsiaTheme="majorEastAsia" w:cstheme="majorBidi"/>
      <w:spacing w:val="-10"/>
      <w:kern w:val="28"/>
      <w:sz w:val="56"/>
      <w:szCs w:val="56"/>
      <w14:ligatures w14:val="none"/>
    </w:rPr>
  </w:style>
  <w:style w:type="paragraph" w:styleId="Subtitle">
    <w:name w:val="Subtitle"/>
    <w:basedOn w:val="Normal"/>
    <w:next w:val="Normal"/>
    <w:link w:val="SubtitleChar"/>
    <w:uiPriority w:val="11"/>
    <w:qFormat/>
    <w:rsid w:val="00135656"/>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35656"/>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135656"/>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135656"/>
    <w:rPr>
      <w:rFonts w:ascii="Arial" w:hAnsi="Arial"/>
      <w:i/>
      <w:iCs/>
      <w:color w:val="404040" w:themeColor="text1" w:themeTint="BF"/>
      <w:szCs w:val="22"/>
      <w14:ligatures w14:val="none"/>
    </w:rPr>
  </w:style>
  <w:style w:type="paragraph" w:styleId="ListParagraph">
    <w:name w:val="List Paragraph"/>
    <w:basedOn w:val="Normal"/>
    <w:uiPriority w:val="34"/>
    <w:qFormat/>
    <w:rsid w:val="00135656"/>
    <w:pPr>
      <w:ind w:left="720"/>
      <w:contextualSpacing/>
    </w:pPr>
  </w:style>
  <w:style w:type="character" w:styleId="IntenseEmphasis">
    <w:name w:val="Intense Emphasis"/>
    <w:basedOn w:val="DefaultParagraphFont"/>
    <w:uiPriority w:val="21"/>
    <w:qFormat/>
    <w:rsid w:val="00135656"/>
    <w:rPr>
      <w:i/>
      <w:iCs/>
      <w:color w:val="0F4761" w:themeColor="accent1" w:themeShade="BF"/>
    </w:rPr>
  </w:style>
  <w:style w:type="paragraph" w:styleId="IntenseQuote">
    <w:name w:val="Intense Quote"/>
    <w:basedOn w:val="Normal"/>
    <w:next w:val="Normal"/>
    <w:link w:val="IntenseQuoteChar"/>
    <w:uiPriority w:val="30"/>
    <w:qFormat/>
    <w:rsid w:val="0013565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35656"/>
    <w:rPr>
      <w:rFonts w:ascii="Arial" w:hAnsi="Arial"/>
      <w:i/>
      <w:iCs/>
      <w:color w:val="0F4761" w:themeColor="accent1" w:themeShade="BF"/>
      <w:szCs w:val="22"/>
      <w14:ligatures w14:val="none"/>
    </w:rPr>
  </w:style>
  <w:style w:type="character" w:styleId="IntenseReference">
    <w:name w:val="Intense Reference"/>
    <w:basedOn w:val="DefaultParagraphFont"/>
    <w:uiPriority w:val="32"/>
    <w:qFormat/>
    <w:rsid w:val="00135656"/>
    <w:rPr>
      <w:b/>
      <w:bCs/>
      <w:smallCaps/>
      <w:color w:val="0F4761" w:themeColor="accent1" w:themeShade="BF"/>
      <w:spacing w:val="5"/>
    </w:rPr>
  </w:style>
  <w:style w:type="paragraph" w:styleId="Header">
    <w:name w:val="header"/>
    <w:basedOn w:val="Normal"/>
    <w:link w:val="HeaderChar"/>
    <w:uiPriority w:val="99"/>
    <w:unhideWhenUsed/>
    <w:rsid w:val="00DF09B3"/>
    <w:pPr>
      <w:tabs>
        <w:tab w:val="center" w:pos="4513"/>
        <w:tab w:val="right" w:pos="9026"/>
      </w:tabs>
      <w:spacing w:line="240" w:lineRule="auto"/>
    </w:pPr>
  </w:style>
  <w:style w:type="character" w:styleId="HeaderChar" w:customStyle="1">
    <w:name w:val="Header Char"/>
    <w:basedOn w:val="DefaultParagraphFont"/>
    <w:link w:val="Header"/>
    <w:uiPriority w:val="99"/>
    <w:rsid w:val="00DF09B3"/>
    <w:rPr>
      <w:rFonts w:ascii="Arial" w:hAnsi="Arial"/>
      <w:szCs w:val="22"/>
      <w14:ligatures w14:val="none"/>
    </w:rPr>
  </w:style>
  <w:style w:type="paragraph" w:styleId="Footer">
    <w:name w:val="footer"/>
    <w:basedOn w:val="Normal"/>
    <w:link w:val="FooterChar"/>
    <w:uiPriority w:val="99"/>
    <w:unhideWhenUsed/>
    <w:rsid w:val="00DF09B3"/>
    <w:pPr>
      <w:tabs>
        <w:tab w:val="center" w:pos="4513"/>
        <w:tab w:val="right" w:pos="9026"/>
      </w:tabs>
      <w:spacing w:line="240" w:lineRule="auto"/>
    </w:pPr>
  </w:style>
  <w:style w:type="character" w:styleId="FooterChar" w:customStyle="1">
    <w:name w:val="Footer Char"/>
    <w:basedOn w:val="DefaultParagraphFont"/>
    <w:link w:val="Footer"/>
    <w:uiPriority w:val="99"/>
    <w:rsid w:val="00DF09B3"/>
    <w:rPr>
      <w:rFonts w:ascii="Arial" w:hAnsi="Arial"/>
      <w:szCs w:val="22"/>
      <w14:ligatures w14:val="none"/>
    </w:rPr>
  </w:style>
  <w:style w:type="paragraph" w:styleId="TOCHeading">
    <w:name w:val="TOC Heading"/>
    <w:basedOn w:val="Heading1"/>
    <w:next w:val="Normal"/>
    <w:uiPriority w:val="39"/>
    <w:unhideWhenUsed/>
    <w:qFormat/>
    <w:rsid w:val="00DF09B3"/>
    <w:pPr>
      <w:spacing w:before="240" w:line="259" w:lineRule="auto"/>
      <w:contextualSpacing w:val="0"/>
      <w:jc w:val="left"/>
      <w:outlineLvl w:val="9"/>
    </w:pPr>
    <w:rPr>
      <w:rFonts w:asciiTheme="majorHAnsi" w:hAnsiTheme="majorHAnsi"/>
      <w:b w:val="0"/>
      <w:color w:val="0F4761" w:themeColor="accent1" w:themeShade="BF"/>
      <w:sz w:val="32"/>
      <w:lang w:val="en-US"/>
      <w14:ligatures w14:val="none"/>
    </w:rPr>
  </w:style>
  <w:style w:type="paragraph" w:styleId="TOC1">
    <w:name w:val="toc 1"/>
    <w:basedOn w:val="Normal"/>
    <w:next w:val="Normal"/>
    <w:autoRedefine/>
    <w:uiPriority w:val="39"/>
    <w:unhideWhenUsed/>
    <w:rsid w:val="00DF09B3"/>
    <w:pPr>
      <w:spacing w:after="100"/>
    </w:pPr>
  </w:style>
  <w:style w:type="character" w:styleId="Hyperlink">
    <w:name w:val="Hyperlink"/>
    <w:basedOn w:val="DefaultParagraphFont"/>
    <w:uiPriority w:val="99"/>
    <w:unhideWhenUsed/>
    <w:rsid w:val="00DF09B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625BA7-0913-4816-B730-6D1C8418B4D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Arfeen (2416334)</dc:creator>
  <cp:keywords/>
  <dc:description/>
  <cp:lastModifiedBy>Mohammed Arfeen (2416334)</cp:lastModifiedBy>
  <cp:revision>4</cp:revision>
  <dcterms:created xsi:type="dcterms:W3CDTF">2026-07-26T15:48:00Z</dcterms:created>
  <dcterms:modified xsi:type="dcterms:W3CDTF">2026-07-28T11:15:16Z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3dd5db96-25da-4aa4-a8e5-d84aeecc4d0e</vt:lpwstr>
  </property>
</Properties>
</file>