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C0C093" w14:textId="5249D21B" w:rsidR="00B93B29" w:rsidRPr="00E7358C" w:rsidRDefault="00B93B29" w:rsidP="003F431E">
      <w:pPr>
        <w:spacing w:beforeLines="50" w:before="156" w:afterLines="50" w:after="156" w:line="360" w:lineRule="auto"/>
        <w:jc w:val="center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 xml:space="preserve">Does </w:t>
      </w:r>
      <w:r w:rsidR="00A63BF3">
        <w:rPr>
          <w:rFonts w:ascii="Times New Roman" w:hAnsi="Times New Roman" w:cs="Times New Roman"/>
          <w:sz w:val="24"/>
        </w:rPr>
        <w:t xml:space="preserve">the </w:t>
      </w:r>
      <w:r w:rsidR="00DD4564">
        <w:rPr>
          <w:rFonts w:ascii="Times New Roman" w:hAnsi="Times New Roman" w:cs="Times New Roman"/>
          <w:sz w:val="24"/>
        </w:rPr>
        <w:t>Critical Per</w:t>
      </w:r>
      <w:r w:rsidR="00A63BF3">
        <w:rPr>
          <w:rFonts w:ascii="Times New Roman" w:hAnsi="Times New Roman" w:cs="Times New Roman"/>
          <w:sz w:val="24"/>
        </w:rPr>
        <w:t xml:space="preserve">iod of Language Learning </w:t>
      </w:r>
      <w:r w:rsidR="0030714D">
        <w:rPr>
          <w:rFonts w:ascii="Times New Roman" w:hAnsi="Times New Roman" w:cs="Times New Roman"/>
          <w:sz w:val="24"/>
        </w:rPr>
        <w:t>E</w:t>
      </w:r>
      <w:r w:rsidR="00A63BF3">
        <w:rPr>
          <w:rFonts w:ascii="Times New Roman" w:hAnsi="Times New Roman" w:cs="Times New Roman"/>
          <w:sz w:val="24"/>
        </w:rPr>
        <w:t xml:space="preserve">xist? </w:t>
      </w:r>
      <w:r w:rsidRPr="00E7358C">
        <w:rPr>
          <w:rFonts w:ascii="Times New Roman" w:hAnsi="Times New Roman" w:cs="Times New Roman"/>
          <w:sz w:val="24"/>
        </w:rPr>
        <w:t>A</w:t>
      </w:r>
      <w:r w:rsidR="000A1732">
        <w:rPr>
          <w:rFonts w:ascii="Times New Roman" w:hAnsi="Times New Roman" w:cs="Times New Roman"/>
          <w:sz w:val="24"/>
        </w:rPr>
        <w:t xml:space="preserve"> </w:t>
      </w:r>
      <w:r w:rsidR="0030714D">
        <w:rPr>
          <w:rFonts w:ascii="Times New Roman" w:hAnsi="Times New Roman" w:cs="Times New Roman"/>
          <w:sz w:val="24"/>
        </w:rPr>
        <w:t>C</w:t>
      </w:r>
      <w:r w:rsidR="000A1732">
        <w:rPr>
          <w:rFonts w:ascii="Times New Roman" w:hAnsi="Times New Roman" w:cs="Times New Roman"/>
          <w:sz w:val="24"/>
        </w:rPr>
        <w:t xml:space="preserve">ritical </w:t>
      </w:r>
      <w:r w:rsidR="0030714D">
        <w:rPr>
          <w:rFonts w:ascii="Times New Roman" w:hAnsi="Times New Roman" w:cs="Times New Roman"/>
          <w:sz w:val="24"/>
        </w:rPr>
        <w:t>I</w:t>
      </w:r>
      <w:r w:rsidR="00B726FD">
        <w:rPr>
          <w:rFonts w:ascii="Times New Roman" w:hAnsi="Times New Roman" w:cs="Times New Roman"/>
          <w:sz w:val="24"/>
        </w:rPr>
        <w:t xml:space="preserve">nvestigation on </w:t>
      </w:r>
      <w:r w:rsidR="0030714D">
        <w:rPr>
          <w:rFonts w:ascii="Times New Roman" w:hAnsi="Times New Roman" w:cs="Times New Roman"/>
          <w:sz w:val="24"/>
        </w:rPr>
        <w:t>C</w:t>
      </w:r>
      <w:r w:rsidR="00B726FD">
        <w:rPr>
          <w:rFonts w:ascii="Times New Roman" w:hAnsi="Times New Roman" w:cs="Times New Roman"/>
          <w:sz w:val="24"/>
        </w:rPr>
        <w:t xml:space="preserve">hild and </w:t>
      </w:r>
      <w:r w:rsidR="0030714D">
        <w:rPr>
          <w:rFonts w:ascii="Times New Roman" w:hAnsi="Times New Roman" w:cs="Times New Roman"/>
          <w:sz w:val="24"/>
        </w:rPr>
        <w:t>A</w:t>
      </w:r>
      <w:r w:rsidR="00B726FD">
        <w:rPr>
          <w:rFonts w:ascii="Times New Roman" w:hAnsi="Times New Roman" w:cs="Times New Roman"/>
          <w:sz w:val="24"/>
        </w:rPr>
        <w:t xml:space="preserve">dult </w:t>
      </w:r>
      <w:r w:rsidR="0030714D">
        <w:rPr>
          <w:rFonts w:ascii="Times New Roman" w:hAnsi="Times New Roman" w:cs="Times New Roman"/>
          <w:sz w:val="24"/>
        </w:rPr>
        <w:t>S</w:t>
      </w:r>
      <w:r w:rsidR="00B726FD">
        <w:rPr>
          <w:rFonts w:ascii="Times New Roman" w:hAnsi="Times New Roman" w:cs="Times New Roman"/>
          <w:sz w:val="24"/>
        </w:rPr>
        <w:t xml:space="preserve">econd </w:t>
      </w:r>
      <w:r w:rsidR="0030714D">
        <w:rPr>
          <w:rFonts w:ascii="Times New Roman" w:hAnsi="Times New Roman" w:cs="Times New Roman"/>
          <w:sz w:val="24"/>
        </w:rPr>
        <w:t>L</w:t>
      </w:r>
      <w:r w:rsidR="00B726FD">
        <w:rPr>
          <w:rFonts w:ascii="Times New Roman" w:hAnsi="Times New Roman" w:cs="Times New Roman"/>
          <w:sz w:val="24"/>
        </w:rPr>
        <w:t xml:space="preserve">anguage </w:t>
      </w:r>
      <w:r w:rsidR="0030714D">
        <w:rPr>
          <w:rFonts w:ascii="Times New Roman" w:hAnsi="Times New Roman" w:cs="Times New Roman"/>
          <w:sz w:val="24"/>
        </w:rPr>
        <w:t>L</w:t>
      </w:r>
      <w:r w:rsidR="00B726FD">
        <w:rPr>
          <w:rFonts w:ascii="Times New Roman" w:hAnsi="Times New Roman" w:cs="Times New Roman"/>
          <w:sz w:val="24"/>
        </w:rPr>
        <w:t>earners</w:t>
      </w:r>
    </w:p>
    <w:p w14:paraId="4674B17E" w14:textId="088ADBF5" w:rsidR="003C2FBB" w:rsidRPr="00E7358C" w:rsidRDefault="003C2FBB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E7358C">
        <w:rPr>
          <w:rFonts w:ascii="Times New Roman" w:hAnsi="Times New Roman" w:cs="Times New Roman"/>
          <w:b/>
          <w:bCs/>
          <w:sz w:val="24"/>
        </w:rPr>
        <w:t>Introduction</w:t>
      </w:r>
    </w:p>
    <w:p w14:paraId="1D4A52A0" w14:textId="0D0CB855" w:rsidR="00A36A15" w:rsidRPr="00E7358C" w:rsidRDefault="00FE2416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 xml:space="preserve">The theory of </w:t>
      </w:r>
      <w:r w:rsidR="00F863A6">
        <w:rPr>
          <w:rFonts w:ascii="Times New Roman" w:hAnsi="Times New Roman" w:cs="Times New Roman"/>
          <w:sz w:val="24"/>
        </w:rPr>
        <w:t xml:space="preserve">the </w:t>
      </w:r>
      <w:r w:rsidRPr="00E7358C">
        <w:rPr>
          <w:rFonts w:ascii="Times New Roman" w:hAnsi="Times New Roman" w:cs="Times New Roman"/>
          <w:sz w:val="24"/>
        </w:rPr>
        <w:t>‘Critical Period Hypothesis’</w:t>
      </w:r>
      <w:r w:rsidR="00431E25" w:rsidRPr="00E7358C">
        <w:rPr>
          <w:rFonts w:ascii="Times New Roman" w:hAnsi="Times New Roman" w:cs="Times New Roman"/>
          <w:sz w:val="24"/>
        </w:rPr>
        <w:t xml:space="preserve"> (CPH)</w:t>
      </w:r>
      <w:r w:rsidRPr="00E7358C">
        <w:rPr>
          <w:rFonts w:ascii="Times New Roman" w:hAnsi="Times New Roman" w:cs="Times New Roman"/>
          <w:sz w:val="24"/>
        </w:rPr>
        <w:t xml:space="preserve"> was first proposed by Penfield and Roberts in 1959 when they tried to </w:t>
      </w:r>
      <w:r w:rsidR="007969C0" w:rsidRPr="00E7358C">
        <w:rPr>
          <w:rFonts w:ascii="Times New Roman" w:hAnsi="Times New Roman" w:cs="Times New Roman"/>
          <w:sz w:val="24"/>
        </w:rPr>
        <w:t>understand how</w:t>
      </w:r>
      <w:r w:rsidR="00E0217E">
        <w:rPr>
          <w:rFonts w:ascii="Times New Roman" w:hAnsi="Times New Roman" w:cs="Times New Roman"/>
          <w:sz w:val="24"/>
        </w:rPr>
        <w:t xml:space="preserve"> the</w:t>
      </w:r>
      <w:r w:rsidR="007969C0" w:rsidRPr="00E7358C">
        <w:rPr>
          <w:rFonts w:ascii="Times New Roman" w:hAnsi="Times New Roman" w:cs="Times New Roman"/>
          <w:sz w:val="24"/>
        </w:rPr>
        <w:t xml:space="preserve"> first language was </w:t>
      </w:r>
      <w:r w:rsidR="00DF1AAC" w:rsidRPr="00E7358C">
        <w:rPr>
          <w:rFonts w:ascii="Times New Roman" w:hAnsi="Times New Roman" w:cs="Times New Roman"/>
          <w:sz w:val="24"/>
        </w:rPr>
        <w:t>acquired</w:t>
      </w:r>
      <w:r w:rsidR="00AC7C0F" w:rsidRPr="00E7358C">
        <w:rPr>
          <w:rFonts w:ascii="Times New Roman" w:hAnsi="Times New Roman" w:cs="Times New Roman"/>
          <w:sz w:val="24"/>
        </w:rPr>
        <w:t xml:space="preserve"> from a unique biological perspective</w:t>
      </w:r>
      <w:r w:rsidR="00DF1AAC" w:rsidRPr="00E7358C">
        <w:rPr>
          <w:rFonts w:ascii="Times New Roman" w:hAnsi="Times New Roman" w:cs="Times New Roman"/>
          <w:sz w:val="24"/>
        </w:rPr>
        <w:t xml:space="preserve">. </w:t>
      </w:r>
      <w:r w:rsidR="003E7D7A" w:rsidRPr="00E7358C">
        <w:rPr>
          <w:rFonts w:ascii="Times New Roman" w:hAnsi="Times New Roman" w:cs="Times New Roman"/>
          <w:sz w:val="24"/>
        </w:rPr>
        <w:t>It</w:t>
      </w:r>
      <w:r w:rsidR="00AC7C0F" w:rsidRPr="00E7358C">
        <w:rPr>
          <w:rFonts w:ascii="Times New Roman" w:hAnsi="Times New Roman" w:cs="Times New Roman"/>
          <w:sz w:val="24"/>
        </w:rPr>
        <w:t xml:space="preserve"> </w:t>
      </w:r>
      <w:r w:rsidR="0007057E" w:rsidRPr="00E7358C">
        <w:rPr>
          <w:rFonts w:ascii="Times New Roman" w:hAnsi="Times New Roman" w:cs="Times New Roman"/>
          <w:sz w:val="24"/>
        </w:rPr>
        <w:t>is</w:t>
      </w:r>
      <w:r w:rsidR="00E363A9" w:rsidRPr="00E7358C">
        <w:rPr>
          <w:rFonts w:ascii="Times New Roman" w:hAnsi="Times New Roman" w:cs="Times New Roman"/>
          <w:sz w:val="24"/>
        </w:rPr>
        <w:t xml:space="preserve"> claimed</w:t>
      </w:r>
      <w:r w:rsidR="00431E25" w:rsidRPr="00E7358C">
        <w:rPr>
          <w:rFonts w:ascii="Times New Roman" w:hAnsi="Times New Roman" w:cs="Times New Roman"/>
          <w:sz w:val="24"/>
        </w:rPr>
        <w:t xml:space="preserve"> by CPH</w:t>
      </w:r>
      <w:r w:rsidR="00E363A9" w:rsidRPr="00E7358C">
        <w:rPr>
          <w:rFonts w:ascii="Times New Roman" w:hAnsi="Times New Roman" w:cs="Times New Roman"/>
          <w:sz w:val="24"/>
        </w:rPr>
        <w:t xml:space="preserve"> </w:t>
      </w:r>
      <w:r w:rsidR="009271C2" w:rsidRPr="00E7358C">
        <w:rPr>
          <w:rFonts w:ascii="Times New Roman" w:hAnsi="Times New Roman" w:cs="Times New Roman"/>
          <w:sz w:val="24"/>
        </w:rPr>
        <w:t>that</w:t>
      </w:r>
      <w:r w:rsidR="0000127E" w:rsidRPr="00E7358C">
        <w:rPr>
          <w:rFonts w:ascii="Times New Roman" w:hAnsi="Times New Roman" w:cs="Times New Roman"/>
          <w:sz w:val="24"/>
        </w:rPr>
        <w:t xml:space="preserve"> the development of </w:t>
      </w:r>
      <w:r w:rsidR="00E0217E">
        <w:rPr>
          <w:rFonts w:ascii="Times New Roman" w:hAnsi="Times New Roman" w:cs="Times New Roman"/>
          <w:sz w:val="24"/>
        </w:rPr>
        <w:t xml:space="preserve">the </w:t>
      </w:r>
      <w:r w:rsidR="0007057E" w:rsidRPr="00E7358C">
        <w:rPr>
          <w:rFonts w:ascii="Times New Roman" w:hAnsi="Times New Roman" w:cs="Times New Roman"/>
          <w:sz w:val="24"/>
        </w:rPr>
        <w:t xml:space="preserve">human brain is related </w:t>
      </w:r>
      <w:r w:rsidR="00431E25" w:rsidRPr="00E7358C">
        <w:rPr>
          <w:rFonts w:ascii="Times New Roman" w:hAnsi="Times New Roman" w:cs="Times New Roman"/>
          <w:sz w:val="24"/>
        </w:rPr>
        <w:t>to language learning</w:t>
      </w:r>
      <w:r w:rsidR="000F3C08" w:rsidRPr="00E7358C">
        <w:rPr>
          <w:rFonts w:ascii="Times New Roman" w:hAnsi="Times New Roman" w:cs="Times New Roman"/>
          <w:sz w:val="24"/>
        </w:rPr>
        <w:t xml:space="preserve">. </w:t>
      </w:r>
      <w:r w:rsidR="00BA7684" w:rsidRPr="00E7358C">
        <w:rPr>
          <w:rFonts w:ascii="Times New Roman" w:hAnsi="Times New Roman" w:cs="Times New Roman"/>
          <w:sz w:val="24"/>
        </w:rPr>
        <w:t>There exists an optimal time (often between 2 and 13)</w:t>
      </w:r>
      <w:r w:rsidR="009D2761" w:rsidRPr="00E7358C">
        <w:rPr>
          <w:rFonts w:ascii="Times New Roman" w:hAnsi="Times New Roman" w:cs="Times New Roman"/>
          <w:sz w:val="24"/>
        </w:rPr>
        <w:t xml:space="preserve"> when in</w:t>
      </w:r>
      <w:r w:rsidR="005439E8" w:rsidRPr="00E7358C">
        <w:rPr>
          <w:rFonts w:ascii="Times New Roman" w:hAnsi="Times New Roman" w:cs="Times New Roman"/>
          <w:sz w:val="24"/>
        </w:rPr>
        <w:t xml:space="preserve">dividuals </w:t>
      </w:r>
      <w:r w:rsidR="000D4AEC" w:rsidRPr="00E7358C">
        <w:rPr>
          <w:rFonts w:ascii="Times New Roman" w:hAnsi="Times New Roman" w:cs="Times New Roman"/>
          <w:sz w:val="24"/>
        </w:rPr>
        <w:t xml:space="preserve">can </w:t>
      </w:r>
      <w:r w:rsidR="00427AE8" w:rsidRPr="00E7358C">
        <w:rPr>
          <w:rFonts w:ascii="Times New Roman" w:hAnsi="Times New Roman" w:cs="Times New Roman"/>
          <w:sz w:val="24"/>
        </w:rPr>
        <w:t xml:space="preserve">easily </w:t>
      </w:r>
      <w:r w:rsidR="00C25D82" w:rsidRPr="00E7358C">
        <w:rPr>
          <w:rFonts w:ascii="Times New Roman" w:hAnsi="Times New Roman" w:cs="Times New Roman"/>
          <w:sz w:val="24"/>
        </w:rPr>
        <w:t xml:space="preserve">acquire the language </w:t>
      </w:r>
      <w:r w:rsidR="008B7E50" w:rsidRPr="00E7358C">
        <w:rPr>
          <w:rFonts w:ascii="Times New Roman" w:hAnsi="Times New Roman" w:cs="Times New Roman"/>
          <w:sz w:val="24"/>
        </w:rPr>
        <w:t>with enough inputs and stimuli</w:t>
      </w:r>
      <w:r w:rsidR="00414302" w:rsidRPr="00E7358C">
        <w:rPr>
          <w:rFonts w:ascii="Times New Roman" w:hAnsi="Times New Roman" w:cs="Times New Roman"/>
          <w:sz w:val="24"/>
        </w:rPr>
        <w:t>.</w:t>
      </w:r>
      <w:r w:rsidR="00541886" w:rsidRPr="00E7358C">
        <w:rPr>
          <w:rFonts w:ascii="Times New Roman" w:hAnsi="Times New Roman" w:cs="Times New Roman"/>
          <w:sz w:val="24"/>
        </w:rPr>
        <w:t xml:space="preserve"> Nevertheless, if such linguistic input</w:t>
      </w:r>
      <w:r w:rsidR="00DA2343" w:rsidRPr="00E7358C">
        <w:rPr>
          <w:rFonts w:ascii="Times New Roman" w:hAnsi="Times New Roman" w:cs="Times New Roman"/>
          <w:sz w:val="24"/>
        </w:rPr>
        <w:t xml:space="preserve">s </w:t>
      </w:r>
      <w:r w:rsidR="00823F2D" w:rsidRPr="00E7358C">
        <w:rPr>
          <w:rFonts w:ascii="Times New Roman" w:hAnsi="Times New Roman" w:cs="Times New Roman"/>
          <w:sz w:val="24"/>
        </w:rPr>
        <w:t>do</w:t>
      </w:r>
      <w:r w:rsidR="00DA2343" w:rsidRPr="00E7358C">
        <w:rPr>
          <w:rFonts w:ascii="Times New Roman" w:hAnsi="Times New Roman" w:cs="Times New Roman"/>
          <w:sz w:val="24"/>
        </w:rPr>
        <w:t xml:space="preserve"> not occur during that period, individuals may </w:t>
      </w:r>
      <w:r w:rsidR="003E0678" w:rsidRPr="00E7358C">
        <w:rPr>
          <w:rFonts w:ascii="Times New Roman" w:hAnsi="Times New Roman" w:cs="Times New Roman"/>
          <w:sz w:val="24"/>
        </w:rPr>
        <w:t xml:space="preserve">never achieve </w:t>
      </w:r>
      <w:r w:rsidR="00E0217E">
        <w:rPr>
          <w:rFonts w:ascii="Times New Roman" w:hAnsi="Times New Roman" w:cs="Times New Roman"/>
          <w:sz w:val="24"/>
        </w:rPr>
        <w:t>a</w:t>
      </w:r>
      <w:r w:rsidR="003E0678" w:rsidRPr="00E7358C">
        <w:rPr>
          <w:rFonts w:ascii="Times New Roman" w:hAnsi="Times New Roman" w:cs="Times New Roman"/>
          <w:sz w:val="24"/>
        </w:rPr>
        <w:t xml:space="preserve"> </w:t>
      </w:r>
      <w:r w:rsidR="00823F2D" w:rsidRPr="00E7358C">
        <w:rPr>
          <w:rFonts w:ascii="Times New Roman" w:hAnsi="Times New Roman" w:cs="Times New Roman"/>
          <w:sz w:val="24"/>
        </w:rPr>
        <w:t>native-like command of language</w:t>
      </w:r>
      <w:r w:rsidR="00742673" w:rsidRPr="00E7358C">
        <w:rPr>
          <w:rFonts w:ascii="Times New Roman" w:hAnsi="Times New Roman" w:cs="Times New Roman"/>
          <w:sz w:val="24"/>
        </w:rPr>
        <w:t xml:space="preserve"> due to the structural changes </w:t>
      </w:r>
      <w:r w:rsidR="008E0150">
        <w:rPr>
          <w:rFonts w:ascii="Times New Roman" w:hAnsi="Times New Roman" w:cs="Times New Roman"/>
          <w:sz w:val="24"/>
        </w:rPr>
        <w:t>in the</w:t>
      </w:r>
      <w:r w:rsidR="00742673" w:rsidRPr="00E7358C">
        <w:rPr>
          <w:rFonts w:ascii="Times New Roman" w:hAnsi="Times New Roman" w:cs="Times New Roman"/>
          <w:sz w:val="24"/>
        </w:rPr>
        <w:t xml:space="preserve"> brain </w:t>
      </w:r>
      <w:r w:rsidR="00823F2D" w:rsidRPr="00E7358C">
        <w:rPr>
          <w:rFonts w:ascii="Times New Roman" w:hAnsi="Times New Roman" w:cs="Times New Roman"/>
          <w:sz w:val="24"/>
        </w:rPr>
        <w:t>(Lenneberg</w:t>
      </w:r>
      <w:r w:rsidR="00742673" w:rsidRPr="00E7358C">
        <w:rPr>
          <w:rFonts w:ascii="Times New Roman" w:hAnsi="Times New Roman" w:cs="Times New Roman"/>
          <w:sz w:val="24"/>
        </w:rPr>
        <w:t>, 1967</w:t>
      </w:r>
      <w:r w:rsidR="00823F2D" w:rsidRPr="00E7358C">
        <w:rPr>
          <w:rFonts w:ascii="Times New Roman" w:hAnsi="Times New Roman" w:cs="Times New Roman"/>
          <w:sz w:val="24"/>
        </w:rPr>
        <w:t>)</w:t>
      </w:r>
      <w:r w:rsidR="00A7599E" w:rsidRPr="00E7358C">
        <w:rPr>
          <w:rFonts w:ascii="Times New Roman" w:hAnsi="Times New Roman" w:cs="Times New Roman"/>
          <w:sz w:val="24"/>
        </w:rPr>
        <w:t xml:space="preserve">. </w:t>
      </w:r>
    </w:p>
    <w:p w14:paraId="668070A3" w14:textId="63C7DC98" w:rsidR="00971C9F" w:rsidRPr="00E7358C" w:rsidRDefault="00062A08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>While CPH was intro</w:t>
      </w:r>
      <w:r w:rsidR="00A36A15" w:rsidRPr="00E7358C">
        <w:rPr>
          <w:rFonts w:ascii="Times New Roman" w:hAnsi="Times New Roman" w:cs="Times New Roman"/>
          <w:sz w:val="24"/>
        </w:rPr>
        <w:t xml:space="preserve">duced in </w:t>
      </w:r>
      <w:r w:rsidR="00DF10CD" w:rsidRPr="00E7358C">
        <w:rPr>
          <w:rFonts w:ascii="Times New Roman" w:hAnsi="Times New Roman" w:cs="Times New Roman"/>
          <w:sz w:val="24"/>
        </w:rPr>
        <w:t>a</w:t>
      </w:r>
      <w:r w:rsidR="008E0150">
        <w:rPr>
          <w:rFonts w:ascii="Times New Roman" w:hAnsi="Times New Roman" w:cs="Times New Roman"/>
          <w:sz w:val="24"/>
        </w:rPr>
        <w:t>n</w:t>
      </w:r>
      <w:r w:rsidR="00A36A15" w:rsidRPr="00E7358C">
        <w:rPr>
          <w:rFonts w:ascii="Times New Roman" w:hAnsi="Times New Roman" w:cs="Times New Roman"/>
          <w:sz w:val="24"/>
        </w:rPr>
        <w:t xml:space="preserve"> L1 learning context, its </w:t>
      </w:r>
      <w:r w:rsidR="006A3222" w:rsidRPr="00E7358C">
        <w:rPr>
          <w:rFonts w:ascii="Times New Roman" w:hAnsi="Times New Roman" w:cs="Times New Roman"/>
          <w:sz w:val="24"/>
        </w:rPr>
        <w:t>concept</w:t>
      </w:r>
      <w:r w:rsidR="00A36A15" w:rsidRPr="00E7358C">
        <w:rPr>
          <w:rFonts w:ascii="Times New Roman" w:hAnsi="Times New Roman" w:cs="Times New Roman"/>
          <w:sz w:val="24"/>
        </w:rPr>
        <w:t xml:space="preserve"> soon extended to </w:t>
      </w:r>
      <w:r w:rsidR="003A6E56" w:rsidRPr="00E7358C">
        <w:rPr>
          <w:rFonts w:ascii="Times New Roman" w:hAnsi="Times New Roman" w:cs="Times New Roman"/>
          <w:sz w:val="24"/>
        </w:rPr>
        <w:t>second language acquisition (SLA)</w:t>
      </w:r>
      <w:r w:rsidR="00F97E27" w:rsidRPr="00E7358C">
        <w:rPr>
          <w:rFonts w:ascii="Times New Roman" w:hAnsi="Times New Roman" w:cs="Times New Roman"/>
          <w:sz w:val="24"/>
        </w:rPr>
        <w:t xml:space="preserve"> due to </w:t>
      </w:r>
      <w:r w:rsidR="00512556" w:rsidRPr="00E7358C">
        <w:rPr>
          <w:rFonts w:ascii="Times New Roman" w:hAnsi="Times New Roman" w:cs="Times New Roman"/>
          <w:sz w:val="24"/>
        </w:rPr>
        <w:t xml:space="preserve">the </w:t>
      </w:r>
      <w:r w:rsidR="00F97E27" w:rsidRPr="00E7358C">
        <w:rPr>
          <w:rFonts w:ascii="Times New Roman" w:hAnsi="Times New Roman" w:cs="Times New Roman"/>
          <w:sz w:val="24"/>
        </w:rPr>
        <w:t>complexity of L2 learning</w:t>
      </w:r>
      <w:r w:rsidR="0070680D" w:rsidRPr="00E7358C">
        <w:rPr>
          <w:rFonts w:ascii="Times New Roman" w:hAnsi="Times New Roman" w:cs="Times New Roman"/>
          <w:sz w:val="24"/>
        </w:rPr>
        <w:t>. Most</w:t>
      </w:r>
      <w:r w:rsidR="007A7E5A" w:rsidRPr="00E7358C">
        <w:rPr>
          <w:rFonts w:ascii="Times New Roman" w:hAnsi="Times New Roman" w:cs="Times New Roman"/>
          <w:sz w:val="24"/>
        </w:rPr>
        <w:t xml:space="preserve"> children</w:t>
      </w:r>
      <w:r w:rsidR="00FF67A7" w:rsidRPr="00E7358C">
        <w:rPr>
          <w:rFonts w:ascii="Times New Roman" w:hAnsi="Times New Roman" w:cs="Times New Roman"/>
          <w:sz w:val="24"/>
        </w:rPr>
        <w:t xml:space="preserve"> </w:t>
      </w:r>
      <w:r w:rsidR="00D55982" w:rsidRPr="00E7358C">
        <w:rPr>
          <w:rFonts w:ascii="Times New Roman" w:hAnsi="Times New Roman" w:cs="Times New Roman"/>
          <w:sz w:val="24"/>
        </w:rPr>
        <w:t>growing up</w:t>
      </w:r>
      <w:r w:rsidR="007A7E5A" w:rsidRPr="00E7358C">
        <w:rPr>
          <w:rFonts w:ascii="Times New Roman" w:hAnsi="Times New Roman" w:cs="Times New Roman"/>
          <w:sz w:val="24"/>
        </w:rPr>
        <w:t xml:space="preserve"> in</w:t>
      </w:r>
      <w:r w:rsidR="00D55982" w:rsidRPr="00E7358C">
        <w:rPr>
          <w:rFonts w:ascii="Times New Roman" w:hAnsi="Times New Roman" w:cs="Times New Roman"/>
          <w:sz w:val="24"/>
        </w:rPr>
        <w:t xml:space="preserve"> </w:t>
      </w:r>
      <w:r w:rsidR="00FF67A7" w:rsidRPr="00E7358C">
        <w:rPr>
          <w:rFonts w:ascii="Times New Roman" w:hAnsi="Times New Roman" w:cs="Times New Roman"/>
          <w:sz w:val="24"/>
        </w:rPr>
        <w:t xml:space="preserve">a normal social environment </w:t>
      </w:r>
      <w:r w:rsidR="00D55982" w:rsidRPr="00E7358C">
        <w:rPr>
          <w:rFonts w:ascii="Times New Roman" w:hAnsi="Times New Roman" w:cs="Times New Roman"/>
          <w:sz w:val="24"/>
        </w:rPr>
        <w:t xml:space="preserve">will often have enough </w:t>
      </w:r>
      <w:r w:rsidR="00FF67A7" w:rsidRPr="00E7358C">
        <w:rPr>
          <w:rFonts w:ascii="Times New Roman" w:hAnsi="Times New Roman" w:cs="Times New Roman"/>
          <w:sz w:val="24"/>
        </w:rPr>
        <w:t>L1 exposure</w:t>
      </w:r>
      <w:r w:rsidR="007A7E5A" w:rsidRPr="00E7358C">
        <w:rPr>
          <w:rFonts w:ascii="Times New Roman" w:hAnsi="Times New Roman" w:cs="Times New Roman"/>
          <w:sz w:val="24"/>
        </w:rPr>
        <w:t xml:space="preserve"> and can acquire their first l</w:t>
      </w:r>
      <w:r w:rsidR="003E3E8A" w:rsidRPr="00E7358C">
        <w:rPr>
          <w:rFonts w:ascii="Times New Roman" w:hAnsi="Times New Roman" w:cs="Times New Roman"/>
          <w:sz w:val="24"/>
        </w:rPr>
        <w:t>anguages without too much effort</w:t>
      </w:r>
      <w:r w:rsidR="007C12AD" w:rsidRPr="00E7358C">
        <w:rPr>
          <w:rFonts w:ascii="Times New Roman" w:hAnsi="Times New Roman" w:cs="Times New Roman"/>
          <w:sz w:val="24"/>
        </w:rPr>
        <w:t xml:space="preserve">. </w:t>
      </w:r>
      <w:r w:rsidR="00770C98" w:rsidRPr="00E7358C">
        <w:rPr>
          <w:rFonts w:ascii="Times New Roman" w:hAnsi="Times New Roman" w:cs="Times New Roman"/>
          <w:sz w:val="24"/>
        </w:rPr>
        <w:t xml:space="preserve">Therefore, it might </w:t>
      </w:r>
      <w:r w:rsidR="00DF10CD" w:rsidRPr="00E7358C">
        <w:rPr>
          <w:rFonts w:ascii="Times New Roman" w:hAnsi="Times New Roman" w:cs="Times New Roman"/>
          <w:sz w:val="24"/>
        </w:rPr>
        <w:t>be difficult to identify the</w:t>
      </w:r>
      <w:r w:rsidR="00F37C37" w:rsidRPr="00E7358C">
        <w:rPr>
          <w:rFonts w:ascii="Times New Roman" w:hAnsi="Times New Roman" w:cs="Times New Roman"/>
          <w:sz w:val="24"/>
        </w:rPr>
        <w:t xml:space="preserve"> empirical</w:t>
      </w:r>
      <w:r w:rsidR="00DF10CD" w:rsidRPr="00E7358C">
        <w:rPr>
          <w:rFonts w:ascii="Times New Roman" w:hAnsi="Times New Roman" w:cs="Times New Roman"/>
          <w:sz w:val="24"/>
        </w:rPr>
        <w:t xml:space="preserve"> evidence of CPH in a</w:t>
      </w:r>
      <w:r w:rsidR="008E0150">
        <w:rPr>
          <w:rFonts w:ascii="Times New Roman" w:hAnsi="Times New Roman" w:cs="Times New Roman"/>
          <w:sz w:val="24"/>
        </w:rPr>
        <w:t>n</w:t>
      </w:r>
      <w:r w:rsidR="00F37C37" w:rsidRPr="00E7358C">
        <w:rPr>
          <w:rFonts w:ascii="Times New Roman" w:hAnsi="Times New Roman" w:cs="Times New Roman"/>
          <w:sz w:val="24"/>
        </w:rPr>
        <w:t xml:space="preserve"> L1 context.</w:t>
      </w:r>
      <w:r w:rsidR="00DF10CD" w:rsidRPr="00E7358C">
        <w:rPr>
          <w:rFonts w:ascii="Times New Roman" w:hAnsi="Times New Roman" w:cs="Times New Roman"/>
          <w:sz w:val="24"/>
        </w:rPr>
        <w:t xml:space="preserve"> </w:t>
      </w:r>
      <w:r w:rsidR="007C12AD" w:rsidRPr="00E7358C">
        <w:rPr>
          <w:rFonts w:ascii="Times New Roman" w:hAnsi="Times New Roman" w:cs="Times New Roman"/>
          <w:sz w:val="24"/>
        </w:rPr>
        <w:t xml:space="preserve">In contrast, </w:t>
      </w:r>
      <w:r w:rsidR="00CF7CF0" w:rsidRPr="00E7358C">
        <w:rPr>
          <w:rFonts w:ascii="Times New Roman" w:hAnsi="Times New Roman" w:cs="Times New Roman"/>
          <w:sz w:val="24"/>
        </w:rPr>
        <w:t>linguists as well as parents from immigrant famil</w:t>
      </w:r>
      <w:r w:rsidR="00F209E8">
        <w:rPr>
          <w:rFonts w:ascii="Times New Roman" w:hAnsi="Times New Roman" w:cs="Times New Roman"/>
          <w:sz w:val="24"/>
        </w:rPr>
        <w:t>ies</w:t>
      </w:r>
      <w:r w:rsidR="00CF7CF0" w:rsidRPr="00E7358C">
        <w:rPr>
          <w:rFonts w:ascii="Times New Roman" w:hAnsi="Times New Roman" w:cs="Times New Roman"/>
          <w:sz w:val="24"/>
        </w:rPr>
        <w:t xml:space="preserve"> </w:t>
      </w:r>
      <w:r w:rsidR="00F37C37" w:rsidRPr="00E7358C">
        <w:rPr>
          <w:rFonts w:ascii="Times New Roman" w:hAnsi="Times New Roman" w:cs="Times New Roman"/>
          <w:sz w:val="24"/>
        </w:rPr>
        <w:t xml:space="preserve">all find children seem to </w:t>
      </w:r>
      <w:r w:rsidR="00847071" w:rsidRPr="00E7358C">
        <w:rPr>
          <w:rFonts w:ascii="Times New Roman" w:hAnsi="Times New Roman" w:cs="Times New Roman"/>
          <w:sz w:val="24"/>
        </w:rPr>
        <w:t>have advantages in acquiring their L2 (</w:t>
      </w:r>
      <w:proofErr w:type="spellStart"/>
      <w:r w:rsidR="00847071" w:rsidRPr="00E7358C">
        <w:rPr>
          <w:rFonts w:ascii="Times New Roman" w:hAnsi="Times New Roman" w:cs="Times New Roman"/>
          <w:sz w:val="24"/>
        </w:rPr>
        <w:t>Lightbown</w:t>
      </w:r>
      <w:proofErr w:type="spellEnd"/>
      <w:r w:rsidR="00847071" w:rsidRPr="00E7358C">
        <w:rPr>
          <w:rFonts w:ascii="Times New Roman" w:hAnsi="Times New Roman" w:cs="Times New Roman"/>
          <w:sz w:val="24"/>
        </w:rPr>
        <w:t xml:space="preserve"> and Spada, 2001).</w:t>
      </w:r>
      <w:r w:rsidR="000D7BC2" w:rsidRPr="00E7358C">
        <w:rPr>
          <w:rFonts w:ascii="Times New Roman" w:hAnsi="Times New Roman" w:cs="Times New Roman"/>
          <w:sz w:val="24"/>
        </w:rPr>
        <w:t xml:space="preserve"> </w:t>
      </w:r>
      <w:r w:rsidR="00510347" w:rsidRPr="00E7358C">
        <w:rPr>
          <w:rFonts w:ascii="Times New Roman" w:hAnsi="Times New Roman" w:cs="Times New Roman"/>
          <w:sz w:val="24"/>
        </w:rPr>
        <w:t xml:space="preserve">Children can easily outperform their parents </w:t>
      </w:r>
      <w:r w:rsidR="00904320" w:rsidRPr="00E7358C">
        <w:rPr>
          <w:rFonts w:ascii="Times New Roman" w:hAnsi="Times New Roman" w:cs="Times New Roman"/>
          <w:sz w:val="24"/>
        </w:rPr>
        <w:t xml:space="preserve">in L2 </w:t>
      </w:r>
      <w:r w:rsidR="00FE0411" w:rsidRPr="00E7358C">
        <w:rPr>
          <w:rFonts w:ascii="Times New Roman" w:hAnsi="Times New Roman" w:cs="Times New Roman"/>
          <w:sz w:val="24"/>
        </w:rPr>
        <w:t>proficiency</w:t>
      </w:r>
      <w:r w:rsidR="00C67376" w:rsidRPr="00E7358C">
        <w:rPr>
          <w:rFonts w:ascii="Times New Roman" w:hAnsi="Times New Roman" w:cs="Times New Roman"/>
          <w:sz w:val="24"/>
        </w:rPr>
        <w:t>,</w:t>
      </w:r>
      <w:r w:rsidR="00904320" w:rsidRPr="00E7358C">
        <w:rPr>
          <w:rFonts w:ascii="Times New Roman" w:hAnsi="Times New Roman" w:cs="Times New Roman"/>
          <w:sz w:val="24"/>
        </w:rPr>
        <w:t xml:space="preserve"> </w:t>
      </w:r>
      <w:r w:rsidR="00C67376" w:rsidRPr="00E7358C">
        <w:rPr>
          <w:rFonts w:ascii="Times New Roman" w:hAnsi="Times New Roman" w:cs="Times New Roman"/>
          <w:sz w:val="24"/>
        </w:rPr>
        <w:t>whereas</w:t>
      </w:r>
      <w:r w:rsidR="00EA7506" w:rsidRPr="00E7358C">
        <w:rPr>
          <w:rFonts w:ascii="Times New Roman" w:hAnsi="Times New Roman" w:cs="Times New Roman"/>
          <w:sz w:val="24"/>
        </w:rPr>
        <w:t xml:space="preserve"> </w:t>
      </w:r>
      <w:r w:rsidR="006B4927" w:rsidRPr="00E7358C">
        <w:rPr>
          <w:rFonts w:ascii="Times New Roman" w:hAnsi="Times New Roman" w:cs="Times New Roman"/>
          <w:sz w:val="24"/>
        </w:rPr>
        <w:t xml:space="preserve">immigrant parents who </w:t>
      </w:r>
      <w:r w:rsidR="00904171" w:rsidRPr="00E7358C">
        <w:rPr>
          <w:rFonts w:ascii="Times New Roman" w:hAnsi="Times New Roman" w:cs="Times New Roman"/>
          <w:sz w:val="24"/>
        </w:rPr>
        <w:t>learn L2 as grown-ups</w:t>
      </w:r>
      <w:r w:rsidR="00EC6089" w:rsidRPr="00E7358C">
        <w:rPr>
          <w:rFonts w:ascii="Times New Roman" w:hAnsi="Times New Roman" w:cs="Times New Roman"/>
          <w:sz w:val="24"/>
        </w:rPr>
        <w:t xml:space="preserve"> may</w:t>
      </w:r>
      <w:r w:rsidR="00EA7506" w:rsidRPr="00E7358C">
        <w:rPr>
          <w:rFonts w:ascii="Times New Roman" w:hAnsi="Times New Roman" w:cs="Times New Roman"/>
          <w:sz w:val="24"/>
        </w:rPr>
        <w:t xml:space="preserve"> </w:t>
      </w:r>
      <w:r w:rsidR="00A60AE4" w:rsidRPr="00E7358C">
        <w:rPr>
          <w:rFonts w:ascii="Times New Roman" w:hAnsi="Times New Roman" w:cs="Times New Roman"/>
          <w:sz w:val="24"/>
        </w:rPr>
        <w:t>find</w:t>
      </w:r>
      <w:r w:rsidR="00493AFB" w:rsidRPr="00E7358C">
        <w:rPr>
          <w:rFonts w:ascii="Times New Roman" w:hAnsi="Times New Roman" w:cs="Times New Roman"/>
          <w:sz w:val="24"/>
        </w:rPr>
        <w:t xml:space="preserve"> it to be </w:t>
      </w:r>
      <w:r w:rsidR="009D0681" w:rsidRPr="00E7358C">
        <w:rPr>
          <w:rFonts w:ascii="Times New Roman" w:hAnsi="Times New Roman" w:cs="Times New Roman"/>
          <w:sz w:val="24"/>
        </w:rPr>
        <w:t>a struggle</w:t>
      </w:r>
      <w:r w:rsidR="009D7AD9" w:rsidRPr="00E7358C">
        <w:rPr>
          <w:rFonts w:ascii="Times New Roman" w:hAnsi="Times New Roman" w:cs="Times New Roman"/>
          <w:sz w:val="24"/>
        </w:rPr>
        <w:t>.</w:t>
      </w:r>
      <w:r w:rsidR="00276969" w:rsidRPr="00E7358C">
        <w:rPr>
          <w:rFonts w:ascii="Times New Roman" w:hAnsi="Times New Roman" w:cs="Times New Roman"/>
          <w:sz w:val="24"/>
        </w:rPr>
        <w:t xml:space="preserve"> Such anecdotal evidence seems to somewhat prove the CPH but </w:t>
      </w:r>
      <w:proofErr w:type="gramStart"/>
      <w:r w:rsidR="008060D9" w:rsidRPr="00E7358C">
        <w:rPr>
          <w:rFonts w:ascii="Times New Roman" w:hAnsi="Times New Roman" w:cs="Times New Roman"/>
          <w:sz w:val="24"/>
        </w:rPr>
        <w:t>a large number of</w:t>
      </w:r>
      <w:proofErr w:type="gramEnd"/>
      <w:r w:rsidR="008060D9" w:rsidRPr="00E7358C">
        <w:rPr>
          <w:rFonts w:ascii="Times New Roman" w:hAnsi="Times New Roman" w:cs="Times New Roman"/>
          <w:sz w:val="24"/>
        </w:rPr>
        <w:t xml:space="preserve"> successful adult</w:t>
      </w:r>
      <w:r w:rsidR="002B0196" w:rsidRPr="00E7358C">
        <w:rPr>
          <w:rFonts w:ascii="Times New Roman" w:hAnsi="Times New Roman" w:cs="Times New Roman"/>
          <w:sz w:val="24"/>
        </w:rPr>
        <w:t xml:space="preserve"> L2 learners </w:t>
      </w:r>
      <w:r w:rsidR="00830BC2" w:rsidRPr="00E7358C">
        <w:rPr>
          <w:rFonts w:ascii="Times New Roman" w:hAnsi="Times New Roman" w:cs="Times New Roman"/>
          <w:sz w:val="24"/>
        </w:rPr>
        <w:t xml:space="preserve">also </w:t>
      </w:r>
      <w:r w:rsidR="002B0196" w:rsidRPr="00E7358C">
        <w:rPr>
          <w:rFonts w:ascii="Times New Roman" w:hAnsi="Times New Roman" w:cs="Times New Roman"/>
          <w:sz w:val="24"/>
        </w:rPr>
        <w:t xml:space="preserve">makes linguists </w:t>
      </w:r>
      <w:r w:rsidR="00971C9F" w:rsidRPr="00E7358C">
        <w:rPr>
          <w:rFonts w:ascii="Times New Roman" w:hAnsi="Times New Roman" w:cs="Times New Roman"/>
          <w:sz w:val="24"/>
        </w:rPr>
        <w:t>wonder the real impact of age.</w:t>
      </w:r>
      <w:r w:rsidR="00C27D5B" w:rsidRPr="00E7358C">
        <w:rPr>
          <w:rFonts w:ascii="Times New Roman" w:hAnsi="Times New Roman" w:cs="Times New Roman"/>
          <w:sz w:val="24"/>
        </w:rPr>
        <w:t xml:space="preserve"> Against this backdrop, </w:t>
      </w:r>
      <w:r w:rsidR="00E26915" w:rsidRPr="00E7358C">
        <w:rPr>
          <w:rFonts w:ascii="Times New Roman" w:hAnsi="Times New Roman" w:cs="Times New Roman"/>
          <w:sz w:val="24"/>
        </w:rPr>
        <w:t xml:space="preserve">the </w:t>
      </w:r>
      <w:r w:rsidR="00506374" w:rsidRPr="00E7358C">
        <w:rPr>
          <w:rFonts w:ascii="Times New Roman" w:hAnsi="Times New Roman" w:cs="Times New Roman"/>
          <w:sz w:val="24"/>
        </w:rPr>
        <w:t xml:space="preserve">present article will </w:t>
      </w:r>
      <w:r w:rsidR="008D6F0E" w:rsidRPr="00E7358C">
        <w:rPr>
          <w:rFonts w:ascii="Times New Roman" w:hAnsi="Times New Roman" w:cs="Times New Roman"/>
          <w:sz w:val="24"/>
        </w:rPr>
        <w:t xml:space="preserve">critically </w:t>
      </w:r>
      <w:r w:rsidR="00A37573" w:rsidRPr="00E7358C">
        <w:rPr>
          <w:rFonts w:ascii="Times New Roman" w:hAnsi="Times New Roman" w:cs="Times New Roman"/>
          <w:sz w:val="24"/>
        </w:rPr>
        <w:t>examine the CPH</w:t>
      </w:r>
      <w:r w:rsidR="002424FE" w:rsidRPr="00E7358C">
        <w:rPr>
          <w:rFonts w:ascii="Times New Roman" w:hAnsi="Times New Roman" w:cs="Times New Roman"/>
          <w:sz w:val="24"/>
        </w:rPr>
        <w:t xml:space="preserve"> by </w:t>
      </w:r>
      <w:r w:rsidR="00E02FBC" w:rsidRPr="00E7358C">
        <w:rPr>
          <w:rFonts w:ascii="Times New Roman" w:hAnsi="Times New Roman" w:cs="Times New Roman"/>
          <w:sz w:val="24"/>
        </w:rPr>
        <w:t xml:space="preserve">reviewing the latest research from both </w:t>
      </w:r>
      <w:r w:rsidR="00A36AC9" w:rsidRPr="00E7358C">
        <w:rPr>
          <w:rFonts w:ascii="Times New Roman" w:hAnsi="Times New Roman" w:cs="Times New Roman"/>
          <w:sz w:val="24"/>
        </w:rPr>
        <w:t xml:space="preserve">neuroscience and applied linguistics. </w:t>
      </w:r>
      <w:r w:rsidR="007A21A1" w:rsidRPr="00E7358C">
        <w:rPr>
          <w:rFonts w:ascii="Times New Roman" w:hAnsi="Times New Roman" w:cs="Times New Roman"/>
          <w:sz w:val="24"/>
        </w:rPr>
        <w:t xml:space="preserve">At the same time, this essay will also </w:t>
      </w:r>
      <w:r w:rsidR="003341BB" w:rsidRPr="00E7358C">
        <w:rPr>
          <w:rFonts w:ascii="Times New Roman" w:hAnsi="Times New Roman" w:cs="Times New Roman"/>
          <w:sz w:val="24"/>
        </w:rPr>
        <w:t>explor</w:t>
      </w:r>
      <w:r w:rsidR="00086868">
        <w:rPr>
          <w:rFonts w:ascii="Times New Roman" w:hAnsi="Times New Roman" w:cs="Times New Roman"/>
          <w:sz w:val="24"/>
        </w:rPr>
        <w:t>e</w:t>
      </w:r>
      <w:r w:rsidR="003341BB" w:rsidRPr="00E7358C">
        <w:rPr>
          <w:rFonts w:ascii="Times New Roman" w:hAnsi="Times New Roman" w:cs="Times New Roman"/>
          <w:sz w:val="24"/>
        </w:rPr>
        <w:t xml:space="preserve"> </w:t>
      </w:r>
      <w:r w:rsidR="000C759C" w:rsidRPr="00E7358C">
        <w:rPr>
          <w:rFonts w:ascii="Times New Roman" w:hAnsi="Times New Roman" w:cs="Times New Roman"/>
          <w:sz w:val="24"/>
        </w:rPr>
        <w:t>the</w:t>
      </w:r>
      <w:r w:rsidR="002424FE" w:rsidRPr="00E7358C">
        <w:rPr>
          <w:rFonts w:ascii="Times New Roman" w:hAnsi="Times New Roman" w:cs="Times New Roman"/>
          <w:sz w:val="24"/>
        </w:rPr>
        <w:t xml:space="preserve"> similarities and differences between</w:t>
      </w:r>
      <w:r w:rsidR="003341BB" w:rsidRPr="00E7358C">
        <w:rPr>
          <w:rFonts w:ascii="Times New Roman" w:hAnsi="Times New Roman" w:cs="Times New Roman"/>
          <w:sz w:val="24"/>
        </w:rPr>
        <w:t xml:space="preserve"> L2 children and L2 </w:t>
      </w:r>
      <w:r w:rsidR="00327946">
        <w:rPr>
          <w:rFonts w:ascii="Times New Roman" w:hAnsi="Times New Roman" w:cs="Times New Roman"/>
          <w:sz w:val="24"/>
          <w:lang w:val="en-US"/>
        </w:rPr>
        <w:t>adults</w:t>
      </w:r>
      <w:r w:rsidR="00DC4DB4">
        <w:rPr>
          <w:rFonts w:ascii="Times New Roman" w:hAnsi="Times New Roman" w:cs="Times New Roman" w:hint="eastAsia"/>
          <w:sz w:val="24"/>
        </w:rPr>
        <w:t>,</w:t>
      </w:r>
      <w:r w:rsidR="00DC4DB4">
        <w:rPr>
          <w:rFonts w:ascii="Times New Roman" w:hAnsi="Times New Roman" w:cs="Times New Roman"/>
          <w:sz w:val="24"/>
        </w:rPr>
        <w:t xml:space="preserve"> trying to provide some useful suggestions for L2 teachers.</w:t>
      </w:r>
    </w:p>
    <w:p w14:paraId="3A92BCD8" w14:textId="362BBE5E" w:rsidR="003341BB" w:rsidRPr="00E7358C" w:rsidRDefault="00D844D0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E7358C">
        <w:rPr>
          <w:rFonts w:ascii="Times New Roman" w:hAnsi="Times New Roman" w:cs="Times New Roman"/>
          <w:b/>
          <w:bCs/>
          <w:sz w:val="24"/>
        </w:rPr>
        <w:t>N</w:t>
      </w:r>
      <w:r w:rsidR="00AE2EF1" w:rsidRPr="00E7358C">
        <w:rPr>
          <w:rFonts w:ascii="Times New Roman" w:hAnsi="Times New Roman" w:cs="Times New Roman"/>
          <w:b/>
          <w:bCs/>
          <w:sz w:val="24"/>
        </w:rPr>
        <w:t>euro</w:t>
      </w:r>
      <w:r w:rsidR="00D169A5" w:rsidRPr="00E7358C">
        <w:rPr>
          <w:rFonts w:ascii="Times New Roman" w:hAnsi="Times New Roman" w:cs="Times New Roman"/>
          <w:b/>
          <w:bCs/>
          <w:sz w:val="24"/>
        </w:rPr>
        <w:t>science</w:t>
      </w:r>
      <w:r w:rsidRPr="00E7358C">
        <w:rPr>
          <w:rFonts w:ascii="Times New Roman" w:hAnsi="Times New Roman" w:cs="Times New Roman"/>
          <w:b/>
          <w:bCs/>
          <w:sz w:val="24"/>
        </w:rPr>
        <w:t xml:space="preserve"> investigations of CPH</w:t>
      </w:r>
    </w:p>
    <w:p w14:paraId="2853D02B" w14:textId="17492EDC" w:rsidR="00FB3E12" w:rsidRPr="00E7358C" w:rsidRDefault="000F68EE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>Since</w:t>
      </w:r>
      <w:r w:rsidR="00F90696" w:rsidRPr="00E7358C">
        <w:rPr>
          <w:rFonts w:ascii="Times New Roman" w:hAnsi="Times New Roman" w:cs="Times New Roman"/>
          <w:sz w:val="24"/>
        </w:rPr>
        <w:t xml:space="preserve"> the central tenet of CPH is </w:t>
      </w:r>
      <w:r w:rsidR="00090042" w:rsidRPr="00E7358C">
        <w:rPr>
          <w:rFonts w:ascii="Times New Roman" w:hAnsi="Times New Roman" w:cs="Times New Roman"/>
          <w:sz w:val="24"/>
        </w:rPr>
        <w:t xml:space="preserve">that </w:t>
      </w:r>
      <w:r w:rsidR="00F209E8">
        <w:rPr>
          <w:rFonts w:ascii="Times New Roman" w:hAnsi="Times New Roman" w:cs="Times New Roman"/>
          <w:sz w:val="24"/>
        </w:rPr>
        <w:t xml:space="preserve">the </w:t>
      </w:r>
      <w:r w:rsidR="00090042" w:rsidRPr="00E7358C">
        <w:rPr>
          <w:rFonts w:ascii="Times New Roman" w:hAnsi="Times New Roman" w:cs="Times New Roman"/>
          <w:sz w:val="24"/>
        </w:rPr>
        <w:t>human</w:t>
      </w:r>
      <w:r w:rsidR="00F209E8">
        <w:rPr>
          <w:rFonts w:ascii="Times New Roman" w:hAnsi="Times New Roman" w:cs="Times New Roman"/>
          <w:sz w:val="24"/>
        </w:rPr>
        <w:t xml:space="preserve"> </w:t>
      </w:r>
      <w:r w:rsidR="00A1230E" w:rsidRPr="00E7358C">
        <w:rPr>
          <w:rFonts w:ascii="Times New Roman" w:hAnsi="Times New Roman" w:cs="Times New Roman"/>
          <w:sz w:val="24"/>
        </w:rPr>
        <w:t xml:space="preserve">brain will undergo structural </w:t>
      </w:r>
      <w:r w:rsidR="00A1230E" w:rsidRPr="00E7358C">
        <w:rPr>
          <w:rFonts w:ascii="Times New Roman" w:hAnsi="Times New Roman" w:cs="Times New Roman"/>
          <w:sz w:val="24"/>
        </w:rPr>
        <w:lastRenderedPageBreak/>
        <w:t>changes that prevent indi</w:t>
      </w:r>
      <w:r w:rsidR="008C7EC1" w:rsidRPr="00E7358C">
        <w:rPr>
          <w:rFonts w:ascii="Times New Roman" w:hAnsi="Times New Roman" w:cs="Times New Roman"/>
          <w:sz w:val="24"/>
        </w:rPr>
        <w:t>viduals from learning the language, it is then necessary to first explore</w:t>
      </w:r>
      <w:r w:rsidR="00B6469B" w:rsidRPr="00E7358C">
        <w:rPr>
          <w:rFonts w:ascii="Times New Roman" w:hAnsi="Times New Roman" w:cs="Times New Roman"/>
          <w:sz w:val="24"/>
        </w:rPr>
        <w:t xml:space="preserve"> </w:t>
      </w:r>
      <w:r w:rsidR="00D5388E" w:rsidRPr="00E7358C">
        <w:rPr>
          <w:rFonts w:ascii="Times New Roman" w:hAnsi="Times New Roman" w:cs="Times New Roman"/>
          <w:sz w:val="24"/>
        </w:rPr>
        <w:t>the detailed meanings of</w:t>
      </w:r>
      <w:r w:rsidR="00BA7E42" w:rsidRPr="00E7358C">
        <w:rPr>
          <w:rFonts w:ascii="Times New Roman" w:hAnsi="Times New Roman" w:cs="Times New Roman"/>
          <w:sz w:val="24"/>
        </w:rPr>
        <w:t xml:space="preserve"> </w:t>
      </w:r>
      <w:r w:rsidR="002B7AE7" w:rsidRPr="00E7358C">
        <w:rPr>
          <w:rFonts w:ascii="Times New Roman" w:hAnsi="Times New Roman" w:cs="Times New Roman"/>
          <w:sz w:val="24"/>
        </w:rPr>
        <w:t>‘struc</w:t>
      </w:r>
      <w:r w:rsidR="0056483F" w:rsidRPr="00E7358C">
        <w:rPr>
          <w:rFonts w:ascii="Times New Roman" w:hAnsi="Times New Roman" w:cs="Times New Roman"/>
          <w:sz w:val="24"/>
        </w:rPr>
        <w:t xml:space="preserve">tural </w:t>
      </w:r>
      <w:proofErr w:type="gramStart"/>
      <w:r w:rsidR="008277E9" w:rsidRPr="00E7358C">
        <w:rPr>
          <w:rFonts w:ascii="Times New Roman" w:hAnsi="Times New Roman" w:cs="Times New Roman"/>
          <w:sz w:val="24"/>
        </w:rPr>
        <w:t>changes</w:t>
      </w:r>
      <w:r w:rsidR="00BA7E42" w:rsidRPr="00E7358C">
        <w:rPr>
          <w:rFonts w:ascii="Times New Roman" w:hAnsi="Times New Roman" w:cs="Times New Roman"/>
          <w:sz w:val="24"/>
        </w:rPr>
        <w:t>’</w:t>
      </w:r>
      <w:proofErr w:type="gramEnd"/>
      <w:r w:rsidR="00D5388E" w:rsidRPr="00E7358C">
        <w:rPr>
          <w:rFonts w:ascii="Times New Roman" w:hAnsi="Times New Roman" w:cs="Times New Roman"/>
          <w:sz w:val="24"/>
        </w:rPr>
        <w:t>.</w:t>
      </w:r>
      <w:r w:rsidR="001210D8" w:rsidRPr="00E7358C">
        <w:rPr>
          <w:rFonts w:ascii="Times New Roman" w:hAnsi="Times New Roman" w:cs="Times New Roman"/>
          <w:sz w:val="24"/>
        </w:rPr>
        <w:t xml:space="preserve"> </w:t>
      </w:r>
      <w:r w:rsidR="00006F94" w:rsidRPr="00E7358C">
        <w:rPr>
          <w:rFonts w:ascii="Times New Roman" w:hAnsi="Times New Roman" w:cs="Times New Roman"/>
          <w:sz w:val="24"/>
        </w:rPr>
        <w:t xml:space="preserve">Early studies </w:t>
      </w:r>
      <w:r w:rsidR="00054F14" w:rsidRPr="00E7358C">
        <w:rPr>
          <w:rFonts w:ascii="Times New Roman" w:hAnsi="Times New Roman" w:cs="Times New Roman"/>
          <w:sz w:val="24"/>
        </w:rPr>
        <w:t xml:space="preserve">argued that it was the </w:t>
      </w:r>
      <w:r w:rsidR="005F7CE8" w:rsidRPr="00E7358C">
        <w:rPr>
          <w:rFonts w:ascii="Times New Roman" w:hAnsi="Times New Roman" w:cs="Times New Roman"/>
          <w:sz w:val="24"/>
        </w:rPr>
        <w:t>‘</w:t>
      </w:r>
      <w:r w:rsidR="00054F14" w:rsidRPr="00E7358C">
        <w:rPr>
          <w:rFonts w:ascii="Times New Roman" w:hAnsi="Times New Roman" w:cs="Times New Roman"/>
          <w:sz w:val="24"/>
        </w:rPr>
        <w:t>brain lateralization</w:t>
      </w:r>
      <w:r w:rsidR="005F7CE8" w:rsidRPr="00E7358C">
        <w:rPr>
          <w:rFonts w:ascii="Times New Roman" w:hAnsi="Times New Roman" w:cs="Times New Roman"/>
          <w:sz w:val="24"/>
        </w:rPr>
        <w:t>’ that contribute</w:t>
      </w:r>
      <w:r w:rsidR="00345712">
        <w:rPr>
          <w:rFonts w:ascii="Times New Roman" w:hAnsi="Times New Roman" w:cs="Times New Roman"/>
          <w:sz w:val="24"/>
        </w:rPr>
        <w:t>d</w:t>
      </w:r>
      <w:r w:rsidR="005F7CE8" w:rsidRPr="00E7358C">
        <w:rPr>
          <w:rFonts w:ascii="Times New Roman" w:hAnsi="Times New Roman" w:cs="Times New Roman"/>
          <w:sz w:val="24"/>
        </w:rPr>
        <w:t xml:space="preserve"> </w:t>
      </w:r>
      <w:r w:rsidR="00762D00" w:rsidRPr="00E7358C">
        <w:rPr>
          <w:rFonts w:ascii="Times New Roman" w:hAnsi="Times New Roman" w:cs="Times New Roman"/>
          <w:sz w:val="24"/>
        </w:rPr>
        <w:t xml:space="preserve">to </w:t>
      </w:r>
      <w:r w:rsidR="005F7CE8" w:rsidRPr="00E7358C">
        <w:rPr>
          <w:rFonts w:ascii="Times New Roman" w:hAnsi="Times New Roman" w:cs="Times New Roman"/>
          <w:sz w:val="24"/>
        </w:rPr>
        <w:t>the CPH</w:t>
      </w:r>
      <w:r w:rsidR="00CE379F" w:rsidRPr="00E7358C">
        <w:rPr>
          <w:rFonts w:ascii="Times New Roman" w:hAnsi="Times New Roman" w:cs="Times New Roman"/>
          <w:sz w:val="24"/>
        </w:rPr>
        <w:t>.</w:t>
      </w:r>
      <w:r w:rsidR="005707A1" w:rsidRPr="00E7358C">
        <w:rPr>
          <w:rFonts w:ascii="Times New Roman" w:hAnsi="Times New Roman" w:cs="Times New Roman"/>
          <w:sz w:val="24"/>
        </w:rPr>
        <w:t xml:space="preserve"> </w:t>
      </w:r>
      <w:r w:rsidR="00380379" w:rsidRPr="00E7358C">
        <w:rPr>
          <w:rFonts w:ascii="Times New Roman" w:hAnsi="Times New Roman" w:cs="Times New Roman"/>
          <w:sz w:val="24"/>
        </w:rPr>
        <w:t>A</w:t>
      </w:r>
      <w:r w:rsidR="00ED2E92" w:rsidRPr="00E7358C">
        <w:rPr>
          <w:rFonts w:ascii="Times New Roman" w:hAnsi="Times New Roman" w:cs="Times New Roman"/>
          <w:sz w:val="24"/>
        </w:rPr>
        <w:t>s</w:t>
      </w:r>
      <w:r w:rsidR="00893365" w:rsidRPr="00E7358C">
        <w:rPr>
          <w:rFonts w:ascii="Times New Roman" w:hAnsi="Times New Roman" w:cs="Times New Roman"/>
          <w:sz w:val="24"/>
        </w:rPr>
        <w:t xml:space="preserve"> </w:t>
      </w:r>
      <w:r w:rsidR="00BB6403" w:rsidRPr="00E7358C">
        <w:rPr>
          <w:rFonts w:ascii="Times New Roman" w:hAnsi="Times New Roman" w:cs="Times New Roman"/>
          <w:sz w:val="24"/>
        </w:rPr>
        <w:t>individuals age</w:t>
      </w:r>
      <w:r w:rsidR="00145CD1" w:rsidRPr="00E7358C">
        <w:rPr>
          <w:rFonts w:ascii="Times New Roman" w:hAnsi="Times New Roman" w:cs="Times New Roman"/>
          <w:sz w:val="24"/>
        </w:rPr>
        <w:t xml:space="preserve">, </w:t>
      </w:r>
      <w:r w:rsidR="00881B0F" w:rsidRPr="00E7358C">
        <w:rPr>
          <w:rFonts w:ascii="Times New Roman" w:hAnsi="Times New Roman" w:cs="Times New Roman"/>
          <w:sz w:val="24"/>
        </w:rPr>
        <w:t xml:space="preserve">brain functions like language ability </w:t>
      </w:r>
      <w:r w:rsidR="00BF6D1C" w:rsidRPr="00E7358C">
        <w:rPr>
          <w:rFonts w:ascii="Times New Roman" w:hAnsi="Times New Roman" w:cs="Times New Roman"/>
          <w:sz w:val="24"/>
        </w:rPr>
        <w:t>tend to become ‘lateralized’</w:t>
      </w:r>
      <w:r w:rsidR="00B24A55" w:rsidRPr="00E7358C">
        <w:rPr>
          <w:rFonts w:ascii="Times New Roman" w:hAnsi="Times New Roman" w:cs="Times New Roman"/>
          <w:sz w:val="24"/>
        </w:rPr>
        <w:t xml:space="preserve"> to </w:t>
      </w:r>
      <w:r w:rsidR="004F5E2B" w:rsidRPr="00E7358C">
        <w:rPr>
          <w:rFonts w:ascii="Times New Roman" w:hAnsi="Times New Roman" w:cs="Times New Roman"/>
          <w:sz w:val="24"/>
        </w:rPr>
        <w:t xml:space="preserve">a certain </w:t>
      </w:r>
      <w:r w:rsidR="000A0DA0" w:rsidRPr="00E7358C">
        <w:rPr>
          <w:rFonts w:ascii="Times New Roman" w:hAnsi="Times New Roman" w:cs="Times New Roman"/>
          <w:sz w:val="24"/>
        </w:rPr>
        <w:t>side of the brain</w:t>
      </w:r>
      <w:r w:rsidR="00B24A55" w:rsidRPr="00E7358C">
        <w:rPr>
          <w:rFonts w:ascii="Times New Roman" w:hAnsi="Times New Roman" w:cs="Times New Roman"/>
          <w:sz w:val="24"/>
        </w:rPr>
        <w:t xml:space="preserve">, namely the </w:t>
      </w:r>
      <w:r w:rsidR="004F5E2B" w:rsidRPr="00E7358C">
        <w:rPr>
          <w:rFonts w:ascii="Times New Roman" w:hAnsi="Times New Roman" w:cs="Times New Roman"/>
          <w:sz w:val="24"/>
        </w:rPr>
        <w:t>left or right hemisphere</w:t>
      </w:r>
      <w:r w:rsidR="00126EE3" w:rsidRPr="00E7358C">
        <w:rPr>
          <w:rFonts w:ascii="Times New Roman" w:hAnsi="Times New Roman" w:cs="Times New Roman"/>
          <w:sz w:val="24"/>
        </w:rPr>
        <w:t xml:space="preserve"> (</w:t>
      </w:r>
      <w:r w:rsidR="00B77E18" w:rsidRPr="00E7358C">
        <w:rPr>
          <w:rFonts w:ascii="Times New Roman" w:hAnsi="Times New Roman" w:cs="Times New Roman"/>
          <w:sz w:val="24"/>
        </w:rPr>
        <w:t>Ta</w:t>
      </w:r>
      <w:r w:rsidR="00B9265C" w:rsidRPr="00E7358C">
        <w:rPr>
          <w:rFonts w:ascii="Times New Roman" w:hAnsi="Times New Roman" w:cs="Times New Roman"/>
          <w:sz w:val="24"/>
        </w:rPr>
        <w:t xml:space="preserve">ylor and Taylor, </w:t>
      </w:r>
      <w:r w:rsidR="00507204" w:rsidRPr="00E7358C">
        <w:rPr>
          <w:rFonts w:ascii="Times New Roman" w:hAnsi="Times New Roman" w:cs="Times New Roman"/>
          <w:sz w:val="24"/>
        </w:rPr>
        <w:t>1990, p. 367</w:t>
      </w:r>
      <w:r w:rsidR="00126EE3" w:rsidRPr="00E7358C">
        <w:rPr>
          <w:rFonts w:ascii="Times New Roman" w:hAnsi="Times New Roman" w:cs="Times New Roman"/>
          <w:sz w:val="24"/>
        </w:rPr>
        <w:t>)</w:t>
      </w:r>
      <w:r w:rsidR="00380379" w:rsidRPr="00E7358C">
        <w:rPr>
          <w:rFonts w:ascii="Times New Roman" w:hAnsi="Times New Roman" w:cs="Times New Roman"/>
          <w:sz w:val="24"/>
        </w:rPr>
        <w:t xml:space="preserve">. </w:t>
      </w:r>
      <w:r w:rsidR="000F345B" w:rsidRPr="00556D89">
        <w:rPr>
          <w:rFonts w:ascii="Times New Roman" w:hAnsi="Times New Roman" w:cs="Times New Roman"/>
          <w:sz w:val="24"/>
        </w:rPr>
        <w:t>Pen</w:t>
      </w:r>
      <w:r w:rsidR="00877F93" w:rsidRPr="00556D89">
        <w:rPr>
          <w:rFonts w:ascii="Times New Roman" w:hAnsi="Times New Roman" w:cs="Times New Roman"/>
          <w:sz w:val="24"/>
        </w:rPr>
        <w:t>field</w:t>
      </w:r>
      <w:r w:rsidR="00CE379F" w:rsidRPr="00E7358C">
        <w:rPr>
          <w:rFonts w:ascii="Times New Roman" w:hAnsi="Times New Roman" w:cs="Times New Roman"/>
          <w:sz w:val="24"/>
        </w:rPr>
        <w:t xml:space="preserve"> (</w:t>
      </w:r>
      <w:r w:rsidR="00877F93" w:rsidRPr="00E7358C">
        <w:rPr>
          <w:rFonts w:ascii="Times New Roman" w:hAnsi="Times New Roman" w:cs="Times New Roman"/>
          <w:sz w:val="24"/>
        </w:rPr>
        <w:t>1965</w:t>
      </w:r>
      <w:r w:rsidR="000F345B" w:rsidRPr="00E7358C">
        <w:rPr>
          <w:rFonts w:ascii="Times New Roman" w:hAnsi="Times New Roman" w:cs="Times New Roman"/>
          <w:sz w:val="24"/>
        </w:rPr>
        <w:t>)</w:t>
      </w:r>
      <w:r w:rsidR="005707A1" w:rsidRPr="00E7358C">
        <w:rPr>
          <w:rFonts w:ascii="Times New Roman" w:hAnsi="Times New Roman" w:cs="Times New Roman"/>
          <w:sz w:val="24"/>
        </w:rPr>
        <w:t xml:space="preserve"> i</w:t>
      </w:r>
      <w:r w:rsidR="009B3D82" w:rsidRPr="00E7358C">
        <w:rPr>
          <w:rFonts w:ascii="Times New Roman" w:hAnsi="Times New Roman" w:cs="Times New Roman"/>
          <w:sz w:val="24"/>
        </w:rPr>
        <w:t>llustrated an interesting example</w:t>
      </w:r>
      <w:r w:rsidR="00380379" w:rsidRPr="00E7358C">
        <w:rPr>
          <w:rFonts w:ascii="Times New Roman" w:hAnsi="Times New Roman" w:cs="Times New Roman"/>
          <w:sz w:val="24"/>
        </w:rPr>
        <w:t xml:space="preserve"> where </w:t>
      </w:r>
      <w:r w:rsidR="007B7B99" w:rsidRPr="00E7358C">
        <w:rPr>
          <w:rFonts w:ascii="Times New Roman" w:hAnsi="Times New Roman" w:cs="Times New Roman"/>
          <w:sz w:val="24"/>
        </w:rPr>
        <w:t xml:space="preserve">children </w:t>
      </w:r>
      <w:r w:rsidR="007E1C45" w:rsidRPr="00E7358C">
        <w:rPr>
          <w:rFonts w:ascii="Times New Roman" w:hAnsi="Times New Roman" w:cs="Times New Roman"/>
          <w:sz w:val="24"/>
        </w:rPr>
        <w:t xml:space="preserve">were more likely to </w:t>
      </w:r>
      <w:r w:rsidR="0086271D" w:rsidRPr="00E7358C">
        <w:rPr>
          <w:rFonts w:ascii="Times New Roman" w:hAnsi="Times New Roman" w:cs="Times New Roman"/>
          <w:sz w:val="24"/>
        </w:rPr>
        <w:t xml:space="preserve">regain </w:t>
      </w:r>
      <w:r w:rsidR="004C108E" w:rsidRPr="00E7358C">
        <w:rPr>
          <w:rFonts w:ascii="Times New Roman" w:hAnsi="Times New Roman" w:cs="Times New Roman"/>
          <w:sz w:val="24"/>
        </w:rPr>
        <w:t>their spe</w:t>
      </w:r>
      <w:r w:rsidR="00E27A1D" w:rsidRPr="00E7358C">
        <w:rPr>
          <w:rFonts w:ascii="Times New Roman" w:hAnsi="Times New Roman" w:cs="Times New Roman"/>
          <w:sz w:val="24"/>
        </w:rPr>
        <w:t>ech abilit</w:t>
      </w:r>
      <w:r w:rsidR="0003556E" w:rsidRPr="00E7358C">
        <w:rPr>
          <w:rFonts w:ascii="Times New Roman" w:hAnsi="Times New Roman" w:cs="Times New Roman"/>
          <w:sz w:val="24"/>
        </w:rPr>
        <w:t>ies</w:t>
      </w:r>
      <w:r w:rsidR="00E27A1D" w:rsidRPr="00E7358C">
        <w:rPr>
          <w:rFonts w:ascii="Times New Roman" w:hAnsi="Times New Roman" w:cs="Times New Roman"/>
          <w:sz w:val="24"/>
        </w:rPr>
        <w:t xml:space="preserve"> </w:t>
      </w:r>
      <w:r w:rsidR="0003556E" w:rsidRPr="00E7358C">
        <w:rPr>
          <w:rFonts w:ascii="Times New Roman" w:hAnsi="Times New Roman" w:cs="Times New Roman"/>
          <w:sz w:val="24"/>
        </w:rPr>
        <w:t>following</w:t>
      </w:r>
      <w:r w:rsidR="00E27A1D" w:rsidRPr="00E7358C">
        <w:rPr>
          <w:rFonts w:ascii="Times New Roman" w:hAnsi="Times New Roman" w:cs="Times New Roman"/>
          <w:sz w:val="24"/>
        </w:rPr>
        <w:t xml:space="preserve"> </w:t>
      </w:r>
      <w:r w:rsidR="0003556E" w:rsidRPr="00E7358C">
        <w:rPr>
          <w:rFonts w:ascii="Times New Roman" w:hAnsi="Times New Roman" w:cs="Times New Roman"/>
          <w:sz w:val="24"/>
        </w:rPr>
        <w:t>a</w:t>
      </w:r>
      <w:r w:rsidR="00E27A1D" w:rsidRPr="00E7358C">
        <w:rPr>
          <w:rFonts w:ascii="Times New Roman" w:hAnsi="Times New Roman" w:cs="Times New Roman"/>
          <w:sz w:val="24"/>
        </w:rPr>
        <w:t xml:space="preserve"> brain injury </w:t>
      </w:r>
      <w:r w:rsidR="0003556E" w:rsidRPr="00E7358C">
        <w:rPr>
          <w:rFonts w:ascii="Times New Roman" w:hAnsi="Times New Roman" w:cs="Times New Roman"/>
          <w:sz w:val="24"/>
        </w:rPr>
        <w:t xml:space="preserve">in comparison to </w:t>
      </w:r>
      <w:r w:rsidR="00A0206C" w:rsidRPr="00E7358C">
        <w:rPr>
          <w:rFonts w:ascii="Times New Roman" w:hAnsi="Times New Roman" w:cs="Times New Roman"/>
          <w:sz w:val="24"/>
        </w:rPr>
        <w:t>adults.</w:t>
      </w:r>
      <w:r w:rsidR="00EA6095" w:rsidRPr="00E7358C">
        <w:rPr>
          <w:rFonts w:ascii="Times New Roman" w:hAnsi="Times New Roman" w:cs="Times New Roman"/>
          <w:sz w:val="24"/>
        </w:rPr>
        <w:t xml:space="preserve"> </w:t>
      </w:r>
      <w:r w:rsidR="009E63B2" w:rsidRPr="00E7358C">
        <w:rPr>
          <w:rFonts w:ascii="Times New Roman" w:hAnsi="Times New Roman" w:cs="Times New Roman"/>
          <w:sz w:val="24"/>
        </w:rPr>
        <w:t>Since children’s brain</w:t>
      </w:r>
      <w:r w:rsidR="00783C4B">
        <w:rPr>
          <w:rFonts w:ascii="Times New Roman" w:hAnsi="Times New Roman" w:cs="Times New Roman"/>
          <w:sz w:val="24"/>
        </w:rPr>
        <w:t>s</w:t>
      </w:r>
      <w:r w:rsidR="009E63B2" w:rsidRPr="00E7358C">
        <w:rPr>
          <w:rFonts w:ascii="Times New Roman" w:hAnsi="Times New Roman" w:cs="Times New Roman"/>
          <w:sz w:val="24"/>
        </w:rPr>
        <w:t xml:space="preserve"> ha</w:t>
      </w:r>
      <w:r w:rsidR="00783C4B">
        <w:rPr>
          <w:rFonts w:ascii="Times New Roman" w:hAnsi="Times New Roman" w:cs="Times New Roman"/>
          <w:sz w:val="24"/>
        </w:rPr>
        <w:t>ve</w:t>
      </w:r>
      <w:r w:rsidR="009E63B2" w:rsidRPr="00E7358C">
        <w:rPr>
          <w:rFonts w:ascii="Times New Roman" w:hAnsi="Times New Roman" w:cs="Times New Roman"/>
          <w:sz w:val="24"/>
        </w:rPr>
        <w:t xml:space="preserve"> not been fully lateralized, they can acquire </w:t>
      </w:r>
      <w:r w:rsidR="005932CF" w:rsidRPr="00E7358C">
        <w:rPr>
          <w:rFonts w:ascii="Times New Roman" w:hAnsi="Times New Roman" w:cs="Times New Roman"/>
          <w:sz w:val="24"/>
        </w:rPr>
        <w:t>language via both the left and right hemisphere</w:t>
      </w:r>
      <w:r w:rsidR="00205A31">
        <w:rPr>
          <w:rFonts w:ascii="Times New Roman" w:hAnsi="Times New Roman" w:cs="Times New Roman"/>
          <w:sz w:val="24"/>
        </w:rPr>
        <w:t>s</w:t>
      </w:r>
      <w:r w:rsidR="00CB42AB" w:rsidRPr="00E7358C">
        <w:rPr>
          <w:rFonts w:ascii="Times New Roman" w:hAnsi="Times New Roman" w:cs="Times New Roman"/>
          <w:sz w:val="24"/>
        </w:rPr>
        <w:t xml:space="preserve"> and </w:t>
      </w:r>
      <w:r w:rsidR="003E72DB" w:rsidRPr="00E7358C">
        <w:rPr>
          <w:rFonts w:ascii="Times New Roman" w:hAnsi="Times New Roman" w:cs="Times New Roman"/>
          <w:sz w:val="24"/>
        </w:rPr>
        <w:t xml:space="preserve">easily </w:t>
      </w:r>
      <w:r w:rsidR="00CB42AB" w:rsidRPr="00E7358C">
        <w:rPr>
          <w:rFonts w:ascii="Times New Roman" w:hAnsi="Times New Roman" w:cs="Times New Roman"/>
          <w:sz w:val="24"/>
        </w:rPr>
        <w:t>transfer linguistic kn</w:t>
      </w:r>
      <w:r w:rsidR="003E72DB" w:rsidRPr="00E7358C">
        <w:rPr>
          <w:rFonts w:ascii="Times New Roman" w:hAnsi="Times New Roman" w:cs="Times New Roman"/>
          <w:sz w:val="24"/>
        </w:rPr>
        <w:t>owledge between two sides</w:t>
      </w:r>
      <w:r w:rsidR="00BE3DA2" w:rsidRPr="00E7358C">
        <w:rPr>
          <w:rFonts w:ascii="Times New Roman" w:hAnsi="Times New Roman" w:cs="Times New Roman"/>
          <w:sz w:val="24"/>
        </w:rPr>
        <w:t>.</w:t>
      </w:r>
      <w:r w:rsidR="00A10D94" w:rsidRPr="00E7358C">
        <w:rPr>
          <w:rFonts w:ascii="Times New Roman" w:hAnsi="Times New Roman" w:cs="Times New Roman"/>
          <w:sz w:val="24"/>
        </w:rPr>
        <w:t xml:space="preserve"> In contrast, ad</w:t>
      </w:r>
      <w:r w:rsidR="00E237A7" w:rsidRPr="00E7358C">
        <w:rPr>
          <w:rFonts w:ascii="Times New Roman" w:hAnsi="Times New Roman" w:cs="Times New Roman"/>
          <w:sz w:val="24"/>
        </w:rPr>
        <w:t>ults’ brain</w:t>
      </w:r>
      <w:r w:rsidR="00F51856" w:rsidRPr="00E7358C">
        <w:rPr>
          <w:rFonts w:ascii="Times New Roman" w:hAnsi="Times New Roman" w:cs="Times New Roman"/>
          <w:sz w:val="24"/>
        </w:rPr>
        <w:t xml:space="preserve"> lose</w:t>
      </w:r>
      <w:r w:rsidR="009A0963" w:rsidRPr="00E7358C">
        <w:rPr>
          <w:rFonts w:ascii="Times New Roman" w:hAnsi="Times New Roman" w:cs="Times New Roman"/>
          <w:sz w:val="24"/>
        </w:rPr>
        <w:t>s</w:t>
      </w:r>
      <w:r w:rsidR="00F51856" w:rsidRPr="00E7358C">
        <w:rPr>
          <w:rFonts w:ascii="Times New Roman" w:hAnsi="Times New Roman" w:cs="Times New Roman"/>
          <w:sz w:val="24"/>
        </w:rPr>
        <w:t xml:space="preserve"> </w:t>
      </w:r>
      <w:r w:rsidR="00205A31">
        <w:rPr>
          <w:rFonts w:ascii="Times New Roman" w:hAnsi="Times New Roman" w:cs="Times New Roman"/>
          <w:sz w:val="24"/>
        </w:rPr>
        <w:t>their</w:t>
      </w:r>
      <w:r w:rsidR="0074256F" w:rsidRPr="00E7358C">
        <w:rPr>
          <w:rFonts w:ascii="Times New Roman" w:hAnsi="Times New Roman" w:cs="Times New Roman"/>
          <w:sz w:val="24"/>
        </w:rPr>
        <w:t xml:space="preserve"> ‘plasticity’ and </w:t>
      </w:r>
      <w:r w:rsidR="00D50578" w:rsidRPr="00E7358C">
        <w:rPr>
          <w:rFonts w:ascii="Times New Roman" w:hAnsi="Times New Roman" w:cs="Times New Roman"/>
          <w:sz w:val="24"/>
        </w:rPr>
        <w:t>tend to be ‘stiff and rigid’</w:t>
      </w:r>
      <w:r w:rsidR="0005482E" w:rsidRPr="00E7358C">
        <w:rPr>
          <w:rFonts w:ascii="Times New Roman" w:hAnsi="Times New Roman" w:cs="Times New Roman"/>
          <w:sz w:val="24"/>
        </w:rPr>
        <w:t>, which makes adults difficult to</w:t>
      </w:r>
      <w:r w:rsidR="00537DC3" w:rsidRPr="00E7358C">
        <w:rPr>
          <w:rFonts w:ascii="Times New Roman" w:hAnsi="Times New Roman" w:cs="Times New Roman"/>
          <w:sz w:val="24"/>
        </w:rPr>
        <w:t xml:space="preserve"> regain verbal abilities </w:t>
      </w:r>
      <w:r w:rsidR="009A0963" w:rsidRPr="00E7358C">
        <w:rPr>
          <w:rFonts w:ascii="Times New Roman" w:hAnsi="Times New Roman" w:cs="Times New Roman"/>
          <w:sz w:val="24"/>
        </w:rPr>
        <w:t xml:space="preserve">(Penfield and Roberts, 1959, p.236). </w:t>
      </w:r>
      <w:r w:rsidR="0005482E" w:rsidRPr="00E7358C">
        <w:rPr>
          <w:rFonts w:ascii="Times New Roman" w:hAnsi="Times New Roman" w:cs="Times New Roman"/>
          <w:sz w:val="24"/>
        </w:rPr>
        <w:t>Ob</w:t>
      </w:r>
      <w:r w:rsidR="00537DC3" w:rsidRPr="00E7358C">
        <w:rPr>
          <w:rFonts w:ascii="Times New Roman" w:hAnsi="Times New Roman" w:cs="Times New Roman"/>
          <w:sz w:val="24"/>
        </w:rPr>
        <w:t xml:space="preserve">viously, Penfield’s </w:t>
      </w:r>
      <w:r w:rsidR="003A3E7B" w:rsidRPr="00E7358C">
        <w:rPr>
          <w:rFonts w:ascii="Times New Roman" w:hAnsi="Times New Roman" w:cs="Times New Roman"/>
          <w:sz w:val="24"/>
        </w:rPr>
        <w:t>argument was based on his clinical experience</w:t>
      </w:r>
      <w:r w:rsidR="00E023CE" w:rsidRPr="00E7358C">
        <w:rPr>
          <w:rFonts w:ascii="Times New Roman" w:hAnsi="Times New Roman" w:cs="Times New Roman"/>
          <w:sz w:val="24"/>
        </w:rPr>
        <w:t>, which seemed to be rather con</w:t>
      </w:r>
      <w:r w:rsidR="0038599E" w:rsidRPr="00E7358C">
        <w:rPr>
          <w:rFonts w:ascii="Times New Roman" w:hAnsi="Times New Roman" w:cs="Times New Roman"/>
          <w:sz w:val="24"/>
        </w:rPr>
        <w:t>vincing at that time.</w:t>
      </w:r>
      <w:r w:rsidR="00FC308B" w:rsidRPr="00E7358C">
        <w:rPr>
          <w:rFonts w:ascii="Times New Roman" w:hAnsi="Times New Roman" w:cs="Times New Roman"/>
          <w:sz w:val="24"/>
        </w:rPr>
        <w:t xml:space="preserve"> W</w:t>
      </w:r>
      <w:r w:rsidR="0038599E" w:rsidRPr="00E7358C">
        <w:rPr>
          <w:rFonts w:ascii="Times New Roman" w:hAnsi="Times New Roman" w:cs="Times New Roman"/>
          <w:sz w:val="24"/>
        </w:rPr>
        <w:t xml:space="preserve">ith the advent of more advanced </w:t>
      </w:r>
      <w:r w:rsidR="00AD0BC3" w:rsidRPr="00E7358C">
        <w:rPr>
          <w:rFonts w:ascii="Times New Roman" w:hAnsi="Times New Roman" w:cs="Times New Roman"/>
          <w:sz w:val="24"/>
        </w:rPr>
        <w:t>technology</w:t>
      </w:r>
      <w:r w:rsidR="008B390A" w:rsidRPr="00E7358C">
        <w:rPr>
          <w:rFonts w:ascii="Times New Roman" w:hAnsi="Times New Roman" w:cs="Times New Roman"/>
          <w:sz w:val="24"/>
        </w:rPr>
        <w:t xml:space="preserve"> like </w:t>
      </w:r>
      <w:r w:rsidR="00DD63C8" w:rsidRPr="00E7358C">
        <w:rPr>
          <w:rFonts w:ascii="Times New Roman" w:hAnsi="Times New Roman" w:cs="Times New Roman"/>
          <w:sz w:val="24"/>
        </w:rPr>
        <w:t xml:space="preserve">MRI, </w:t>
      </w:r>
      <w:r w:rsidR="00D617C5" w:rsidRPr="00E7358C">
        <w:rPr>
          <w:rFonts w:ascii="Times New Roman" w:hAnsi="Times New Roman" w:cs="Times New Roman"/>
          <w:sz w:val="24"/>
        </w:rPr>
        <w:t>neuroscientists are</w:t>
      </w:r>
      <w:r w:rsidR="00FC308B" w:rsidRPr="00E7358C">
        <w:rPr>
          <w:rFonts w:ascii="Times New Roman" w:hAnsi="Times New Roman" w:cs="Times New Roman"/>
          <w:sz w:val="24"/>
        </w:rPr>
        <w:t xml:space="preserve"> now</w:t>
      </w:r>
      <w:r w:rsidR="00D617C5" w:rsidRPr="00E7358C">
        <w:rPr>
          <w:rFonts w:ascii="Times New Roman" w:hAnsi="Times New Roman" w:cs="Times New Roman"/>
          <w:sz w:val="24"/>
        </w:rPr>
        <w:t xml:space="preserve"> capable of </w:t>
      </w:r>
      <w:r w:rsidR="00B72007" w:rsidRPr="00E7358C">
        <w:rPr>
          <w:rFonts w:ascii="Times New Roman" w:hAnsi="Times New Roman" w:cs="Times New Roman"/>
          <w:sz w:val="24"/>
        </w:rPr>
        <w:t xml:space="preserve">examining </w:t>
      </w:r>
      <w:r w:rsidR="00710B8D" w:rsidRPr="00E7358C">
        <w:rPr>
          <w:rFonts w:ascii="Times New Roman" w:hAnsi="Times New Roman" w:cs="Times New Roman"/>
          <w:sz w:val="24"/>
        </w:rPr>
        <w:t>brain functions more</w:t>
      </w:r>
      <w:r w:rsidR="00F15BB4" w:rsidRPr="00E7358C">
        <w:t xml:space="preserve"> </w:t>
      </w:r>
      <w:r w:rsidR="00F15BB4" w:rsidRPr="00E7358C">
        <w:rPr>
          <w:rFonts w:ascii="Times New Roman" w:hAnsi="Times New Roman" w:cs="Times New Roman"/>
          <w:sz w:val="24"/>
        </w:rPr>
        <w:t>sophisticatedly</w:t>
      </w:r>
      <w:r w:rsidR="00A90A09" w:rsidRPr="00E7358C">
        <w:rPr>
          <w:rFonts w:ascii="Times New Roman" w:hAnsi="Times New Roman" w:cs="Times New Roman"/>
          <w:sz w:val="24"/>
        </w:rPr>
        <w:t>.</w:t>
      </w:r>
      <w:r w:rsidR="007E1114" w:rsidRPr="00E7358C">
        <w:rPr>
          <w:rFonts w:ascii="Times New Roman" w:hAnsi="Times New Roman" w:cs="Times New Roman"/>
          <w:sz w:val="24"/>
        </w:rPr>
        <w:t xml:space="preserve"> According to t</w:t>
      </w:r>
      <w:r w:rsidR="00A90A09" w:rsidRPr="00E7358C">
        <w:rPr>
          <w:rFonts w:ascii="Times New Roman" w:hAnsi="Times New Roman" w:cs="Times New Roman"/>
          <w:sz w:val="24"/>
        </w:rPr>
        <w:t xml:space="preserve">he latest anatomical </w:t>
      </w:r>
      <w:r w:rsidR="00D63929" w:rsidRPr="00E7358C">
        <w:rPr>
          <w:rFonts w:ascii="Times New Roman" w:hAnsi="Times New Roman" w:cs="Times New Roman"/>
          <w:sz w:val="24"/>
        </w:rPr>
        <w:t>evidence</w:t>
      </w:r>
      <w:r w:rsidR="007E1114" w:rsidRPr="00E7358C">
        <w:rPr>
          <w:rFonts w:ascii="Times New Roman" w:hAnsi="Times New Roman" w:cs="Times New Roman"/>
          <w:sz w:val="24"/>
        </w:rPr>
        <w:t>,</w:t>
      </w:r>
      <w:r w:rsidR="007E49F9" w:rsidRPr="00E7358C">
        <w:rPr>
          <w:rFonts w:ascii="Times New Roman" w:hAnsi="Times New Roman" w:cs="Times New Roman"/>
          <w:sz w:val="24"/>
        </w:rPr>
        <w:t xml:space="preserve"> </w:t>
      </w:r>
      <w:r w:rsidR="007E1114" w:rsidRPr="00E7358C">
        <w:rPr>
          <w:rFonts w:ascii="Times New Roman" w:hAnsi="Times New Roman" w:cs="Times New Roman"/>
          <w:sz w:val="24"/>
        </w:rPr>
        <w:t>i</w:t>
      </w:r>
      <w:r w:rsidR="00505033" w:rsidRPr="00E7358C">
        <w:rPr>
          <w:rFonts w:ascii="Times New Roman" w:hAnsi="Times New Roman" w:cs="Times New Roman"/>
          <w:sz w:val="24"/>
        </w:rPr>
        <w:t>t seems that</w:t>
      </w:r>
      <w:r w:rsidR="006F0153" w:rsidRPr="00E735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C2239" w:rsidRPr="00E7358C">
        <w:rPr>
          <w:rFonts w:ascii="Times New Roman" w:hAnsi="Times New Roman" w:cs="Times New Roman"/>
          <w:sz w:val="24"/>
        </w:rPr>
        <w:t>Penfeld</w:t>
      </w:r>
      <w:proofErr w:type="spellEnd"/>
      <w:r w:rsidR="00BC2239" w:rsidRPr="00E7358C">
        <w:rPr>
          <w:rFonts w:ascii="Times New Roman" w:hAnsi="Times New Roman" w:cs="Times New Roman"/>
          <w:sz w:val="24"/>
        </w:rPr>
        <w:t xml:space="preserve"> </w:t>
      </w:r>
      <w:r w:rsidR="00844998" w:rsidRPr="00E7358C">
        <w:rPr>
          <w:rFonts w:ascii="Times New Roman" w:hAnsi="Times New Roman" w:cs="Times New Roman"/>
          <w:sz w:val="24"/>
        </w:rPr>
        <w:t>somewhat</w:t>
      </w:r>
      <w:r w:rsidR="00BC2239" w:rsidRPr="00E7358C">
        <w:rPr>
          <w:rFonts w:ascii="Times New Roman" w:hAnsi="Times New Roman" w:cs="Times New Roman"/>
          <w:sz w:val="24"/>
        </w:rPr>
        <w:t xml:space="preserve"> </w:t>
      </w:r>
      <w:r w:rsidR="00445F34" w:rsidRPr="00E7358C">
        <w:rPr>
          <w:rFonts w:ascii="Times New Roman" w:hAnsi="Times New Roman" w:cs="Times New Roman"/>
          <w:sz w:val="24"/>
        </w:rPr>
        <w:t>‘overestimated the impact of the decline’ in brain p</w:t>
      </w:r>
      <w:r w:rsidR="00BB5FCA" w:rsidRPr="00E7358C">
        <w:rPr>
          <w:rFonts w:ascii="Times New Roman" w:hAnsi="Times New Roman" w:cs="Times New Roman"/>
          <w:sz w:val="24"/>
        </w:rPr>
        <w:t xml:space="preserve">lasticity (Singleton and </w:t>
      </w:r>
      <w:proofErr w:type="spellStart"/>
      <w:r w:rsidR="00BB5FCA" w:rsidRPr="00E7358C">
        <w:rPr>
          <w:rFonts w:ascii="Times New Roman" w:hAnsi="Times New Roman" w:cs="Times New Roman"/>
          <w:sz w:val="24"/>
        </w:rPr>
        <w:t>Pfenninger</w:t>
      </w:r>
      <w:proofErr w:type="spellEnd"/>
      <w:r w:rsidR="00BB5FCA" w:rsidRPr="00E7358C">
        <w:rPr>
          <w:rFonts w:ascii="Times New Roman" w:hAnsi="Times New Roman" w:cs="Times New Roman"/>
          <w:sz w:val="24"/>
        </w:rPr>
        <w:t xml:space="preserve">, </w:t>
      </w:r>
      <w:r w:rsidR="00A3336E" w:rsidRPr="00E7358C">
        <w:rPr>
          <w:rFonts w:ascii="Times New Roman" w:hAnsi="Times New Roman" w:cs="Times New Roman"/>
          <w:sz w:val="24"/>
        </w:rPr>
        <w:t xml:space="preserve">2018, </w:t>
      </w:r>
      <w:r w:rsidR="00BB5FCA" w:rsidRPr="00E7358C">
        <w:rPr>
          <w:rFonts w:ascii="Times New Roman" w:hAnsi="Times New Roman" w:cs="Times New Roman"/>
          <w:sz w:val="24"/>
        </w:rPr>
        <w:t xml:space="preserve">p. </w:t>
      </w:r>
      <w:r w:rsidR="00A3336E" w:rsidRPr="00E7358C">
        <w:rPr>
          <w:rFonts w:ascii="Times New Roman" w:hAnsi="Times New Roman" w:cs="Times New Roman"/>
          <w:sz w:val="24"/>
        </w:rPr>
        <w:t>257</w:t>
      </w:r>
      <w:r w:rsidR="00BB5FCA" w:rsidRPr="00E7358C">
        <w:rPr>
          <w:rFonts w:ascii="Times New Roman" w:hAnsi="Times New Roman" w:cs="Times New Roman"/>
          <w:sz w:val="24"/>
        </w:rPr>
        <w:t>)</w:t>
      </w:r>
      <w:r w:rsidR="00E412F2" w:rsidRPr="00E7358C">
        <w:rPr>
          <w:rFonts w:ascii="Times New Roman" w:hAnsi="Times New Roman" w:cs="Times New Roman"/>
          <w:sz w:val="24"/>
        </w:rPr>
        <w:t>.</w:t>
      </w:r>
      <w:r w:rsidR="00AF65E2" w:rsidRPr="00E7358C">
        <w:rPr>
          <w:rFonts w:ascii="Times New Roman" w:hAnsi="Times New Roman" w:cs="Times New Roman"/>
          <w:sz w:val="24"/>
        </w:rPr>
        <w:t xml:space="preserve"> Although neuroplasticity may slow down with age due to cellular aging, it remains a dynamic process that persists throughout all age groups</w:t>
      </w:r>
      <w:r w:rsidR="0068398E" w:rsidRPr="00E7358C">
        <w:rPr>
          <w:rFonts w:ascii="Times New Roman" w:hAnsi="Times New Roman" w:cs="Times New Roman"/>
          <w:sz w:val="24"/>
        </w:rPr>
        <w:t xml:space="preserve"> (</w:t>
      </w:r>
      <w:r w:rsidR="00204DBF" w:rsidRPr="00E7358C">
        <w:rPr>
          <w:rFonts w:ascii="Times New Roman" w:hAnsi="Times New Roman" w:cs="Times New Roman"/>
          <w:sz w:val="24"/>
        </w:rPr>
        <w:t xml:space="preserve">Li, Legault and </w:t>
      </w:r>
      <w:proofErr w:type="spellStart"/>
      <w:r w:rsidR="00204DBF" w:rsidRPr="00E7358C">
        <w:rPr>
          <w:rFonts w:ascii="Times New Roman" w:hAnsi="Times New Roman" w:cs="Times New Roman"/>
          <w:sz w:val="24"/>
        </w:rPr>
        <w:t>Litcofsky</w:t>
      </w:r>
      <w:proofErr w:type="spellEnd"/>
      <w:r w:rsidR="00204DBF" w:rsidRPr="00E7358C">
        <w:rPr>
          <w:rFonts w:ascii="Times New Roman" w:hAnsi="Times New Roman" w:cs="Times New Roman"/>
          <w:sz w:val="24"/>
        </w:rPr>
        <w:t xml:space="preserve">, </w:t>
      </w:r>
      <w:r w:rsidR="00CC1494" w:rsidRPr="00E7358C">
        <w:rPr>
          <w:rFonts w:ascii="Times New Roman" w:hAnsi="Times New Roman" w:cs="Times New Roman"/>
          <w:sz w:val="24"/>
        </w:rPr>
        <w:t>2014</w:t>
      </w:r>
      <w:r w:rsidR="0068398E" w:rsidRPr="00E7358C">
        <w:rPr>
          <w:rFonts w:ascii="Times New Roman" w:hAnsi="Times New Roman" w:cs="Times New Roman"/>
          <w:sz w:val="24"/>
        </w:rPr>
        <w:t>)</w:t>
      </w:r>
      <w:r w:rsidR="00AF65E2" w:rsidRPr="00E7358C">
        <w:rPr>
          <w:rFonts w:ascii="Times New Roman" w:hAnsi="Times New Roman" w:cs="Times New Roman"/>
          <w:sz w:val="24"/>
        </w:rPr>
        <w:t>.</w:t>
      </w:r>
      <w:r w:rsidR="00AD517C" w:rsidRPr="00E7358C">
        <w:rPr>
          <w:rFonts w:ascii="Times New Roman" w:hAnsi="Times New Roman" w:cs="Times New Roman"/>
          <w:sz w:val="24"/>
        </w:rPr>
        <w:t xml:space="preserve"> </w:t>
      </w:r>
      <w:r w:rsidR="009B699F">
        <w:rPr>
          <w:rFonts w:ascii="Times New Roman" w:hAnsi="Times New Roman" w:cs="Times New Roman"/>
          <w:sz w:val="24"/>
        </w:rPr>
        <w:t xml:space="preserve">The </w:t>
      </w:r>
      <w:r w:rsidR="00457765" w:rsidRPr="00E7358C">
        <w:rPr>
          <w:rFonts w:ascii="Times New Roman" w:hAnsi="Times New Roman" w:cs="Times New Roman"/>
          <w:sz w:val="24"/>
        </w:rPr>
        <w:t xml:space="preserve">L2 learning experience </w:t>
      </w:r>
      <w:r w:rsidR="00035810" w:rsidRPr="00E7358C">
        <w:rPr>
          <w:rFonts w:ascii="Times New Roman" w:hAnsi="Times New Roman" w:cs="Times New Roman"/>
          <w:sz w:val="24"/>
        </w:rPr>
        <w:t xml:space="preserve">can often </w:t>
      </w:r>
      <w:r w:rsidR="00495B7B" w:rsidRPr="00E7358C">
        <w:rPr>
          <w:rFonts w:ascii="Times New Roman" w:hAnsi="Times New Roman" w:cs="Times New Roman"/>
          <w:sz w:val="24"/>
        </w:rPr>
        <w:t xml:space="preserve">induce </w:t>
      </w:r>
      <w:r w:rsidR="00AD517C" w:rsidRPr="00E7358C">
        <w:rPr>
          <w:rFonts w:ascii="Times New Roman" w:hAnsi="Times New Roman" w:cs="Times New Roman"/>
          <w:sz w:val="24"/>
        </w:rPr>
        <w:t xml:space="preserve">such </w:t>
      </w:r>
      <w:r w:rsidR="00495B7B" w:rsidRPr="00E7358C">
        <w:rPr>
          <w:rFonts w:ascii="Times New Roman" w:hAnsi="Times New Roman" w:cs="Times New Roman"/>
          <w:sz w:val="24"/>
        </w:rPr>
        <w:t xml:space="preserve">structural </w:t>
      </w:r>
      <w:r w:rsidR="00035810" w:rsidRPr="00E7358C">
        <w:rPr>
          <w:rFonts w:ascii="Times New Roman" w:hAnsi="Times New Roman" w:cs="Times New Roman"/>
          <w:sz w:val="24"/>
        </w:rPr>
        <w:t>change</w:t>
      </w:r>
      <w:r w:rsidR="00495B7B" w:rsidRPr="00E7358C">
        <w:rPr>
          <w:rFonts w:ascii="Times New Roman" w:hAnsi="Times New Roman" w:cs="Times New Roman"/>
          <w:sz w:val="24"/>
        </w:rPr>
        <w:t xml:space="preserve">s </w:t>
      </w:r>
      <w:r w:rsidR="00341954">
        <w:rPr>
          <w:rFonts w:ascii="Times New Roman" w:hAnsi="Times New Roman" w:cs="Times New Roman"/>
          <w:sz w:val="24"/>
        </w:rPr>
        <w:t>in an</w:t>
      </w:r>
      <w:r w:rsidR="00495B7B" w:rsidRPr="00E7358C">
        <w:rPr>
          <w:rFonts w:ascii="Times New Roman" w:hAnsi="Times New Roman" w:cs="Times New Roman"/>
          <w:sz w:val="24"/>
        </w:rPr>
        <w:t xml:space="preserve"> ind</w:t>
      </w:r>
      <w:r w:rsidR="004C5D5D" w:rsidRPr="00E7358C">
        <w:rPr>
          <w:rFonts w:ascii="Times New Roman" w:hAnsi="Times New Roman" w:cs="Times New Roman"/>
          <w:sz w:val="24"/>
        </w:rPr>
        <w:t xml:space="preserve">ividual’s brain. For instance, the </w:t>
      </w:r>
      <w:r w:rsidR="00D42C8A" w:rsidRPr="00E7358C">
        <w:rPr>
          <w:rFonts w:ascii="Times New Roman" w:hAnsi="Times New Roman" w:cs="Times New Roman"/>
          <w:sz w:val="24"/>
        </w:rPr>
        <w:t>grey matter</w:t>
      </w:r>
      <w:r w:rsidR="00ED1A27" w:rsidRPr="00E7358C">
        <w:rPr>
          <w:rFonts w:ascii="Times New Roman" w:hAnsi="Times New Roman" w:cs="Times New Roman"/>
          <w:sz w:val="24"/>
        </w:rPr>
        <w:t xml:space="preserve"> (GM)</w:t>
      </w:r>
      <w:r w:rsidR="00D42C8A" w:rsidRPr="00E7358C">
        <w:rPr>
          <w:rFonts w:ascii="Times New Roman" w:hAnsi="Times New Roman" w:cs="Times New Roman"/>
          <w:sz w:val="24"/>
        </w:rPr>
        <w:t xml:space="preserve"> </w:t>
      </w:r>
      <w:r w:rsidR="00B84D87" w:rsidRPr="00E7358C">
        <w:rPr>
          <w:rFonts w:ascii="Times New Roman" w:hAnsi="Times New Roman" w:cs="Times New Roman"/>
          <w:sz w:val="24"/>
        </w:rPr>
        <w:t>density</w:t>
      </w:r>
      <w:r w:rsidR="008F6163" w:rsidRPr="00E7358C">
        <w:rPr>
          <w:rFonts w:ascii="Times New Roman" w:hAnsi="Times New Roman" w:cs="Times New Roman"/>
          <w:sz w:val="24"/>
        </w:rPr>
        <w:t xml:space="preserve"> which re</w:t>
      </w:r>
      <w:r w:rsidR="001778D8" w:rsidRPr="00E7358C">
        <w:rPr>
          <w:rFonts w:ascii="Times New Roman" w:hAnsi="Times New Roman" w:cs="Times New Roman"/>
          <w:sz w:val="24"/>
        </w:rPr>
        <w:t>presents the s</w:t>
      </w:r>
      <w:r w:rsidR="001A0141" w:rsidRPr="00E7358C">
        <w:rPr>
          <w:rFonts w:ascii="Times New Roman" w:hAnsi="Times New Roman" w:cs="Times New Roman"/>
          <w:sz w:val="24"/>
        </w:rPr>
        <w:t>ize</w:t>
      </w:r>
      <w:r w:rsidR="001778D8" w:rsidRPr="00E7358C">
        <w:rPr>
          <w:rFonts w:ascii="Times New Roman" w:hAnsi="Times New Roman" w:cs="Times New Roman"/>
          <w:sz w:val="24"/>
        </w:rPr>
        <w:t xml:space="preserve"> of neurons and glia</w:t>
      </w:r>
      <w:r w:rsidR="00FF53FB">
        <w:rPr>
          <w:rFonts w:ascii="Times New Roman" w:hAnsi="Times New Roman" w:cs="Times New Roman"/>
          <w:sz w:val="24"/>
        </w:rPr>
        <w:t>l</w:t>
      </w:r>
      <w:r w:rsidR="001778D8" w:rsidRPr="00E7358C">
        <w:rPr>
          <w:rFonts w:ascii="Times New Roman" w:hAnsi="Times New Roman" w:cs="Times New Roman"/>
          <w:sz w:val="24"/>
        </w:rPr>
        <w:t xml:space="preserve"> cells</w:t>
      </w:r>
      <w:r w:rsidR="001A0141" w:rsidRPr="00E7358C">
        <w:rPr>
          <w:rFonts w:ascii="Times New Roman" w:hAnsi="Times New Roman" w:cs="Times New Roman"/>
          <w:sz w:val="24"/>
        </w:rPr>
        <w:t xml:space="preserve"> increase</w:t>
      </w:r>
      <w:r w:rsidR="00BE279F" w:rsidRPr="00E7358C">
        <w:rPr>
          <w:rFonts w:ascii="Times New Roman" w:hAnsi="Times New Roman" w:cs="Times New Roman"/>
          <w:sz w:val="24"/>
        </w:rPr>
        <w:t>s</w:t>
      </w:r>
      <w:r w:rsidR="00374A84" w:rsidRPr="00E7358C">
        <w:rPr>
          <w:rFonts w:ascii="Times New Roman" w:hAnsi="Times New Roman" w:cs="Times New Roman"/>
          <w:sz w:val="24"/>
        </w:rPr>
        <w:t xml:space="preserve"> across all age groups</w:t>
      </w:r>
      <w:r w:rsidR="001A0141" w:rsidRPr="00E7358C">
        <w:rPr>
          <w:rFonts w:ascii="Times New Roman" w:hAnsi="Times New Roman" w:cs="Times New Roman"/>
          <w:sz w:val="24"/>
        </w:rPr>
        <w:t xml:space="preserve"> after </w:t>
      </w:r>
      <w:r w:rsidR="00374A84" w:rsidRPr="00E7358C">
        <w:rPr>
          <w:rFonts w:ascii="Times New Roman" w:hAnsi="Times New Roman" w:cs="Times New Roman"/>
          <w:sz w:val="24"/>
        </w:rPr>
        <w:t>learning the L2 (</w:t>
      </w:r>
      <w:proofErr w:type="spellStart"/>
      <w:r w:rsidR="007C5C45" w:rsidRPr="00E7358C">
        <w:rPr>
          <w:rFonts w:ascii="Times New Roman" w:hAnsi="Times New Roman" w:cs="Times New Roman"/>
          <w:sz w:val="24"/>
        </w:rPr>
        <w:t>Zatorre</w:t>
      </w:r>
      <w:proofErr w:type="spellEnd"/>
      <w:r w:rsidR="007C5C45" w:rsidRPr="00E7358C">
        <w:rPr>
          <w:rFonts w:ascii="Times New Roman" w:hAnsi="Times New Roman" w:cs="Times New Roman"/>
          <w:sz w:val="24"/>
        </w:rPr>
        <w:t>, Fields, and Johansen-Berg, 2012</w:t>
      </w:r>
      <w:r w:rsidR="00374A84" w:rsidRPr="00E7358C">
        <w:rPr>
          <w:rFonts w:ascii="Times New Roman" w:hAnsi="Times New Roman" w:cs="Times New Roman"/>
          <w:sz w:val="24"/>
        </w:rPr>
        <w:t>).</w:t>
      </w:r>
      <w:r w:rsidR="00BA19BD" w:rsidRPr="00E7358C">
        <w:rPr>
          <w:rFonts w:ascii="Times New Roman" w:hAnsi="Times New Roman" w:cs="Times New Roman"/>
          <w:sz w:val="24"/>
        </w:rPr>
        <w:t xml:space="preserve"> Additionally, improvements have been observed in white matter integrity, which is crucial for the central nervous system, and cortical thickness (i.e., the thickness of </w:t>
      </w:r>
      <w:r w:rsidR="002C1F37" w:rsidRPr="00E7358C">
        <w:rPr>
          <w:rFonts w:ascii="Times New Roman" w:hAnsi="Times New Roman" w:cs="Times New Roman"/>
          <w:sz w:val="24"/>
        </w:rPr>
        <w:t>GM</w:t>
      </w:r>
      <w:r w:rsidR="00BA19BD" w:rsidRPr="00E7358C">
        <w:rPr>
          <w:rFonts w:ascii="Times New Roman" w:hAnsi="Times New Roman" w:cs="Times New Roman"/>
          <w:sz w:val="24"/>
        </w:rPr>
        <w:t>).</w:t>
      </w:r>
      <w:r w:rsidR="00AD517C" w:rsidRPr="00E7358C">
        <w:rPr>
          <w:rFonts w:ascii="Times New Roman" w:hAnsi="Times New Roman" w:cs="Times New Roman"/>
          <w:sz w:val="24"/>
        </w:rPr>
        <w:t xml:space="preserve"> </w:t>
      </w:r>
      <w:r w:rsidR="00DA6B4B" w:rsidRPr="00E7358C">
        <w:rPr>
          <w:rFonts w:ascii="Times New Roman" w:hAnsi="Times New Roman" w:cs="Times New Roman"/>
          <w:sz w:val="24"/>
        </w:rPr>
        <w:t xml:space="preserve">Under such circumstances, it </w:t>
      </w:r>
      <w:r w:rsidR="000F71E7" w:rsidRPr="00E7358C">
        <w:rPr>
          <w:rFonts w:ascii="Times New Roman" w:hAnsi="Times New Roman" w:cs="Times New Roman"/>
          <w:sz w:val="24"/>
        </w:rPr>
        <w:t xml:space="preserve">seems still too early to say children will have </w:t>
      </w:r>
      <w:r w:rsidR="006E5778" w:rsidRPr="00E7358C">
        <w:rPr>
          <w:rFonts w:ascii="Times New Roman" w:hAnsi="Times New Roman" w:cs="Times New Roman"/>
          <w:sz w:val="24"/>
        </w:rPr>
        <w:t>enormous</w:t>
      </w:r>
      <w:r w:rsidR="000F71E7" w:rsidRPr="00E7358C">
        <w:rPr>
          <w:rFonts w:ascii="Times New Roman" w:hAnsi="Times New Roman" w:cs="Times New Roman"/>
          <w:sz w:val="24"/>
        </w:rPr>
        <w:t xml:space="preserve"> biological advantages </w:t>
      </w:r>
      <w:r w:rsidR="006F55CC" w:rsidRPr="00E7358C">
        <w:rPr>
          <w:rFonts w:ascii="Times New Roman" w:hAnsi="Times New Roman" w:cs="Times New Roman"/>
          <w:sz w:val="24"/>
        </w:rPr>
        <w:t>in acquiring the language</w:t>
      </w:r>
      <w:r w:rsidR="00241FC0" w:rsidRPr="00E7358C">
        <w:rPr>
          <w:rFonts w:ascii="Times New Roman" w:hAnsi="Times New Roman" w:cs="Times New Roman"/>
          <w:sz w:val="24"/>
        </w:rPr>
        <w:t xml:space="preserve">. </w:t>
      </w:r>
      <w:r w:rsidR="0075729D" w:rsidRPr="00E7358C">
        <w:rPr>
          <w:rFonts w:ascii="Times New Roman" w:hAnsi="Times New Roman" w:cs="Times New Roman"/>
          <w:sz w:val="24"/>
        </w:rPr>
        <w:t xml:space="preserve">Compared with children aged between </w:t>
      </w:r>
      <w:r w:rsidR="00595AE2" w:rsidRPr="00E7358C">
        <w:rPr>
          <w:rFonts w:ascii="Times New Roman" w:hAnsi="Times New Roman" w:cs="Times New Roman"/>
          <w:sz w:val="24"/>
        </w:rPr>
        <w:t xml:space="preserve">3 </w:t>
      </w:r>
      <w:r w:rsidR="00890FE5" w:rsidRPr="00E7358C">
        <w:rPr>
          <w:rFonts w:ascii="Times New Roman" w:hAnsi="Times New Roman" w:cs="Times New Roman"/>
          <w:sz w:val="24"/>
        </w:rPr>
        <w:t>and</w:t>
      </w:r>
      <w:r w:rsidR="00595AE2" w:rsidRPr="00E7358C">
        <w:rPr>
          <w:rFonts w:ascii="Times New Roman" w:hAnsi="Times New Roman" w:cs="Times New Roman"/>
          <w:sz w:val="24"/>
        </w:rPr>
        <w:t xml:space="preserve"> 13, young adult</w:t>
      </w:r>
      <w:r w:rsidR="009B13D1" w:rsidRPr="00E7358C">
        <w:rPr>
          <w:rFonts w:ascii="Times New Roman" w:hAnsi="Times New Roman" w:cs="Times New Roman"/>
          <w:sz w:val="24"/>
        </w:rPr>
        <w:t>s</w:t>
      </w:r>
      <w:r w:rsidR="00595AE2" w:rsidRPr="00E7358C">
        <w:rPr>
          <w:rFonts w:ascii="Times New Roman" w:hAnsi="Times New Roman" w:cs="Times New Roman"/>
          <w:sz w:val="24"/>
        </w:rPr>
        <w:t xml:space="preserve"> </w:t>
      </w:r>
      <w:r w:rsidR="00890FE5" w:rsidRPr="00E7358C">
        <w:rPr>
          <w:rFonts w:ascii="Times New Roman" w:hAnsi="Times New Roman" w:cs="Times New Roman"/>
          <w:sz w:val="24"/>
        </w:rPr>
        <w:t xml:space="preserve">from </w:t>
      </w:r>
      <w:r w:rsidR="00595AE2" w:rsidRPr="00E7358C">
        <w:rPr>
          <w:rFonts w:ascii="Times New Roman" w:hAnsi="Times New Roman" w:cs="Times New Roman"/>
          <w:sz w:val="24"/>
        </w:rPr>
        <w:t>18</w:t>
      </w:r>
      <w:r w:rsidR="00890FE5" w:rsidRPr="00E7358C">
        <w:rPr>
          <w:rFonts w:ascii="Times New Roman" w:hAnsi="Times New Roman" w:cs="Times New Roman"/>
          <w:sz w:val="24"/>
        </w:rPr>
        <w:t xml:space="preserve"> to </w:t>
      </w:r>
      <w:r w:rsidR="00595AE2" w:rsidRPr="00E7358C">
        <w:rPr>
          <w:rFonts w:ascii="Times New Roman" w:hAnsi="Times New Roman" w:cs="Times New Roman"/>
          <w:sz w:val="24"/>
        </w:rPr>
        <w:t xml:space="preserve">30 </w:t>
      </w:r>
      <w:r w:rsidR="001154F0" w:rsidRPr="00E7358C">
        <w:rPr>
          <w:rFonts w:ascii="Times New Roman" w:hAnsi="Times New Roman" w:cs="Times New Roman"/>
          <w:sz w:val="24"/>
        </w:rPr>
        <w:t xml:space="preserve">sometimes </w:t>
      </w:r>
      <w:r w:rsidR="00890FE5" w:rsidRPr="00E7358C">
        <w:rPr>
          <w:rFonts w:ascii="Times New Roman" w:hAnsi="Times New Roman" w:cs="Times New Roman"/>
          <w:sz w:val="24"/>
        </w:rPr>
        <w:t>show</w:t>
      </w:r>
      <w:r w:rsidR="001154F0" w:rsidRPr="00E7358C">
        <w:rPr>
          <w:rFonts w:ascii="Times New Roman" w:hAnsi="Times New Roman" w:cs="Times New Roman"/>
          <w:sz w:val="24"/>
        </w:rPr>
        <w:t xml:space="preserve"> greater </w:t>
      </w:r>
      <w:r w:rsidR="008F336E" w:rsidRPr="00E7358C">
        <w:rPr>
          <w:rFonts w:ascii="Times New Roman" w:hAnsi="Times New Roman" w:cs="Times New Roman"/>
          <w:sz w:val="24"/>
        </w:rPr>
        <w:t>‘malleability of brain structures’</w:t>
      </w:r>
      <w:r w:rsidR="009B13D1" w:rsidRPr="00E7358C">
        <w:rPr>
          <w:rFonts w:ascii="Times New Roman" w:hAnsi="Times New Roman" w:cs="Times New Roman"/>
          <w:sz w:val="24"/>
        </w:rPr>
        <w:t xml:space="preserve"> (</w:t>
      </w:r>
      <w:r w:rsidR="000972C2" w:rsidRPr="00E7358C">
        <w:rPr>
          <w:rFonts w:ascii="Times New Roman" w:hAnsi="Times New Roman" w:cs="Times New Roman"/>
          <w:sz w:val="24"/>
        </w:rPr>
        <w:t xml:space="preserve">Li, Legault and </w:t>
      </w:r>
      <w:proofErr w:type="spellStart"/>
      <w:r w:rsidR="000972C2" w:rsidRPr="00E7358C">
        <w:rPr>
          <w:rFonts w:ascii="Times New Roman" w:hAnsi="Times New Roman" w:cs="Times New Roman"/>
          <w:sz w:val="24"/>
        </w:rPr>
        <w:t>Litcofsky</w:t>
      </w:r>
      <w:proofErr w:type="spellEnd"/>
      <w:r w:rsidR="000972C2" w:rsidRPr="00E7358C">
        <w:rPr>
          <w:rFonts w:ascii="Times New Roman" w:hAnsi="Times New Roman" w:cs="Times New Roman"/>
          <w:sz w:val="24"/>
        </w:rPr>
        <w:t xml:space="preserve">, 2014, p. </w:t>
      </w:r>
      <w:r w:rsidR="00241124" w:rsidRPr="00E7358C">
        <w:rPr>
          <w:rFonts w:ascii="Times New Roman" w:hAnsi="Times New Roman" w:cs="Times New Roman"/>
          <w:sz w:val="24"/>
        </w:rPr>
        <w:t>315</w:t>
      </w:r>
      <w:r w:rsidR="009B13D1" w:rsidRPr="00E7358C">
        <w:rPr>
          <w:rFonts w:ascii="Times New Roman" w:hAnsi="Times New Roman" w:cs="Times New Roman"/>
          <w:sz w:val="24"/>
        </w:rPr>
        <w:t xml:space="preserve">) as they are in </w:t>
      </w:r>
      <w:r w:rsidR="00BC42DD" w:rsidRPr="00E7358C">
        <w:rPr>
          <w:rFonts w:ascii="Times New Roman" w:hAnsi="Times New Roman" w:cs="Times New Roman"/>
          <w:sz w:val="24"/>
        </w:rPr>
        <w:t xml:space="preserve">the </w:t>
      </w:r>
      <w:r w:rsidR="009B13D1" w:rsidRPr="00E7358C">
        <w:rPr>
          <w:rFonts w:ascii="Times New Roman" w:hAnsi="Times New Roman" w:cs="Times New Roman"/>
          <w:sz w:val="24"/>
        </w:rPr>
        <w:t>mature stage of cognitive development.</w:t>
      </w:r>
    </w:p>
    <w:p w14:paraId="158E8331" w14:textId="54D77069" w:rsidR="0004633F" w:rsidRPr="00E7358C" w:rsidRDefault="00F17D25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 xml:space="preserve">Overall, </w:t>
      </w:r>
      <w:r w:rsidR="006421D1">
        <w:rPr>
          <w:rFonts w:ascii="Times New Roman" w:hAnsi="Times New Roman" w:cs="Times New Roman"/>
          <w:sz w:val="24"/>
        </w:rPr>
        <w:t>from</w:t>
      </w:r>
      <w:r w:rsidRPr="00E7358C">
        <w:rPr>
          <w:rFonts w:ascii="Times New Roman" w:hAnsi="Times New Roman" w:cs="Times New Roman"/>
          <w:sz w:val="24"/>
        </w:rPr>
        <w:t xml:space="preserve"> a </w:t>
      </w:r>
      <w:r w:rsidR="005E1476" w:rsidRPr="00E7358C">
        <w:rPr>
          <w:rFonts w:ascii="Times New Roman" w:hAnsi="Times New Roman" w:cs="Times New Roman"/>
          <w:sz w:val="24"/>
        </w:rPr>
        <w:t xml:space="preserve">neuroscience perspective, </w:t>
      </w:r>
      <w:r w:rsidR="00B76900" w:rsidRPr="00E7358C">
        <w:rPr>
          <w:rFonts w:ascii="Times New Roman" w:hAnsi="Times New Roman" w:cs="Times New Roman"/>
          <w:sz w:val="24"/>
        </w:rPr>
        <w:t xml:space="preserve">the </w:t>
      </w:r>
      <w:r w:rsidR="00906EA6" w:rsidRPr="00E7358C">
        <w:rPr>
          <w:rFonts w:ascii="Times New Roman" w:hAnsi="Times New Roman" w:cs="Times New Roman"/>
          <w:sz w:val="24"/>
        </w:rPr>
        <w:t xml:space="preserve">definition as well as the rationale </w:t>
      </w:r>
      <w:r w:rsidR="0088071C" w:rsidRPr="00E7358C">
        <w:rPr>
          <w:rFonts w:ascii="Times New Roman" w:hAnsi="Times New Roman" w:cs="Times New Roman"/>
          <w:sz w:val="24"/>
        </w:rPr>
        <w:t xml:space="preserve">of </w:t>
      </w:r>
      <w:r w:rsidR="0088071C" w:rsidRPr="00E7358C">
        <w:rPr>
          <w:rFonts w:ascii="Times New Roman" w:hAnsi="Times New Roman" w:cs="Times New Roman"/>
          <w:sz w:val="24"/>
        </w:rPr>
        <w:lastRenderedPageBreak/>
        <w:t>CPH ha</w:t>
      </w:r>
      <w:r w:rsidR="006421D1">
        <w:rPr>
          <w:rFonts w:ascii="Times New Roman" w:hAnsi="Times New Roman" w:cs="Times New Roman"/>
          <w:sz w:val="24"/>
        </w:rPr>
        <w:t>s</w:t>
      </w:r>
      <w:r w:rsidR="0088071C" w:rsidRPr="00E7358C">
        <w:rPr>
          <w:rFonts w:ascii="Times New Roman" w:hAnsi="Times New Roman" w:cs="Times New Roman"/>
          <w:sz w:val="24"/>
        </w:rPr>
        <w:t xml:space="preserve"> been well-presented</w:t>
      </w:r>
      <w:r w:rsidR="00355787" w:rsidRPr="00E7358C">
        <w:rPr>
          <w:rFonts w:ascii="Times New Roman" w:hAnsi="Times New Roman" w:cs="Times New Roman"/>
          <w:sz w:val="24"/>
        </w:rPr>
        <w:t>.</w:t>
      </w:r>
      <w:r w:rsidR="007D75D4" w:rsidRPr="00E7358C">
        <w:rPr>
          <w:rFonts w:ascii="Times New Roman" w:hAnsi="Times New Roman" w:cs="Times New Roman"/>
          <w:sz w:val="24"/>
        </w:rPr>
        <w:t xml:space="preserve"> The hypothesis started from </w:t>
      </w:r>
      <w:proofErr w:type="spellStart"/>
      <w:r w:rsidR="007D75D4" w:rsidRPr="00E7358C">
        <w:rPr>
          <w:rFonts w:ascii="Times New Roman" w:hAnsi="Times New Roman" w:cs="Times New Roman"/>
          <w:sz w:val="24"/>
        </w:rPr>
        <w:t>Penfeld’s</w:t>
      </w:r>
      <w:proofErr w:type="spellEnd"/>
      <w:r w:rsidR="007D75D4" w:rsidRPr="00E7358C">
        <w:rPr>
          <w:rFonts w:ascii="Times New Roman" w:hAnsi="Times New Roman" w:cs="Times New Roman"/>
          <w:sz w:val="24"/>
        </w:rPr>
        <w:t xml:space="preserve"> clinical </w:t>
      </w:r>
      <w:r w:rsidR="00834921" w:rsidRPr="00E7358C">
        <w:rPr>
          <w:rFonts w:ascii="Times New Roman" w:hAnsi="Times New Roman" w:cs="Times New Roman"/>
          <w:sz w:val="24"/>
        </w:rPr>
        <w:t xml:space="preserve">observations </w:t>
      </w:r>
      <w:r w:rsidR="000027DE" w:rsidRPr="00E7358C">
        <w:rPr>
          <w:rFonts w:ascii="Times New Roman" w:hAnsi="Times New Roman" w:cs="Times New Roman"/>
          <w:sz w:val="24"/>
        </w:rPr>
        <w:t>and</w:t>
      </w:r>
      <w:r w:rsidR="009C1472" w:rsidRPr="00E7358C">
        <w:rPr>
          <w:rFonts w:ascii="Times New Roman" w:hAnsi="Times New Roman" w:cs="Times New Roman"/>
          <w:sz w:val="24"/>
        </w:rPr>
        <w:t xml:space="preserve"> then inspire</w:t>
      </w:r>
      <w:r w:rsidR="000027DE" w:rsidRPr="00E7358C">
        <w:rPr>
          <w:rFonts w:ascii="Times New Roman" w:hAnsi="Times New Roman" w:cs="Times New Roman"/>
          <w:sz w:val="24"/>
        </w:rPr>
        <w:t>d</w:t>
      </w:r>
      <w:r w:rsidR="009C1472" w:rsidRPr="00E7358C">
        <w:rPr>
          <w:rFonts w:ascii="Times New Roman" w:hAnsi="Times New Roman" w:cs="Times New Roman"/>
          <w:sz w:val="24"/>
        </w:rPr>
        <w:t xml:space="preserve"> </w:t>
      </w:r>
      <w:r w:rsidR="003537EC" w:rsidRPr="00E7358C">
        <w:rPr>
          <w:rFonts w:ascii="Times New Roman" w:hAnsi="Times New Roman" w:cs="Times New Roman"/>
          <w:sz w:val="24"/>
        </w:rPr>
        <w:t xml:space="preserve">researchers to examine the interplay between brain structures, </w:t>
      </w:r>
      <w:r w:rsidR="000027DE" w:rsidRPr="00E7358C">
        <w:rPr>
          <w:rFonts w:ascii="Times New Roman" w:hAnsi="Times New Roman" w:cs="Times New Roman"/>
          <w:sz w:val="24"/>
        </w:rPr>
        <w:t>language acquisition and age.</w:t>
      </w:r>
      <w:r w:rsidR="006F56C8" w:rsidRPr="00E7358C">
        <w:rPr>
          <w:rFonts w:ascii="Times New Roman" w:hAnsi="Times New Roman" w:cs="Times New Roman"/>
          <w:sz w:val="24"/>
        </w:rPr>
        <w:t xml:space="preserve"> However, due to </w:t>
      </w:r>
      <w:r w:rsidR="002F7A23" w:rsidRPr="00E7358C">
        <w:rPr>
          <w:rFonts w:ascii="Times New Roman" w:hAnsi="Times New Roman" w:cs="Times New Roman"/>
          <w:sz w:val="24"/>
        </w:rPr>
        <w:t xml:space="preserve">the </w:t>
      </w:r>
      <w:r w:rsidR="006F56C8" w:rsidRPr="00E7358C">
        <w:rPr>
          <w:rFonts w:ascii="Times New Roman" w:hAnsi="Times New Roman" w:cs="Times New Roman"/>
          <w:sz w:val="24"/>
        </w:rPr>
        <w:t xml:space="preserve">complexity of </w:t>
      </w:r>
      <w:r w:rsidR="00787BA7">
        <w:rPr>
          <w:rFonts w:ascii="Times New Roman" w:hAnsi="Times New Roman" w:cs="Times New Roman"/>
          <w:sz w:val="24"/>
        </w:rPr>
        <w:t xml:space="preserve">the </w:t>
      </w:r>
      <w:r w:rsidR="006F56C8" w:rsidRPr="00E7358C">
        <w:rPr>
          <w:rFonts w:ascii="Times New Roman" w:hAnsi="Times New Roman" w:cs="Times New Roman"/>
          <w:sz w:val="24"/>
        </w:rPr>
        <w:t xml:space="preserve">human brain, </w:t>
      </w:r>
      <w:r w:rsidR="00596E91" w:rsidRPr="00E7358C">
        <w:rPr>
          <w:rFonts w:ascii="Times New Roman" w:hAnsi="Times New Roman" w:cs="Times New Roman"/>
          <w:sz w:val="24"/>
        </w:rPr>
        <w:t>the extent to which age affects neuroplasticity</w:t>
      </w:r>
      <w:r w:rsidR="00FD793C" w:rsidRPr="00E7358C">
        <w:rPr>
          <w:rFonts w:ascii="Times New Roman" w:hAnsi="Times New Roman" w:cs="Times New Roman"/>
          <w:sz w:val="24"/>
        </w:rPr>
        <w:t xml:space="preserve"> and </w:t>
      </w:r>
      <w:r w:rsidR="009A7909" w:rsidRPr="00E7358C">
        <w:rPr>
          <w:rFonts w:ascii="Times New Roman" w:hAnsi="Times New Roman" w:cs="Times New Roman"/>
          <w:sz w:val="24"/>
        </w:rPr>
        <w:t>subsequent</w:t>
      </w:r>
      <w:r w:rsidR="00FD793C" w:rsidRPr="00E7358C">
        <w:rPr>
          <w:rFonts w:ascii="Times New Roman" w:hAnsi="Times New Roman" w:cs="Times New Roman"/>
          <w:sz w:val="24"/>
        </w:rPr>
        <w:t xml:space="preserve"> L2 learning achievement </w:t>
      </w:r>
      <w:r w:rsidR="00596E91" w:rsidRPr="00E7358C">
        <w:rPr>
          <w:rFonts w:ascii="Times New Roman" w:hAnsi="Times New Roman" w:cs="Times New Roman"/>
          <w:sz w:val="24"/>
        </w:rPr>
        <w:t>remains a topic of debate</w:t>
      </w:r>
      <w:r w:rsidR="0088195A" w:rsidRPr="00E7358C">
        <w:rPr>
          <w:rFonts w:ascii="Times New Roman" w:hAnsi="Times New Roman" w:cs="Times New Roman"/>
          <w:sz w:val="24"/>
        </w:rPr>
        <w:t>.</w:t>
      </w:r>
    </w:p>
    <w:p w14:paraId="089DE1E3" w14:textId="70DCE782" w:rsidR="00D169A5" w:rsidRPr="00E7358C" w:rsidRDefault="00D169A5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E7358C">
        <w:rPr>
          <w:rFonts w:ascii="Times New Roman" w:hAnsi="Times New Roman" w:cs="Times New Roman"/>
          <w:b/>
          <w:bCs/>
          <w:sz w:val="24"/>
        </w:rPr>
        <w:t xml:space="preserve">Applied linguistics </w:t>
      </w:r>
      <w:r w:rsidR="00FB3E12" w:rsidRPr="00E7358C">
        <w:rPr>
          <w:rFonts w:ascii="Times New Roman" w:hAnsi="Times New Roman" w:cs="Times New Roman"/>
          <w:b/>
          <w:bCs/>
          <w:sz w:val="24"/>
        </w:rPr>
        <w:t>studies</w:t>
      </w:r>
      <w:r w:rsidRPr="00E7358C">
        <w:rPr>
          <w:rFonts w:ascii="Times New Roman" w:hAnsi="Times New Roman" w:cs="Times New Roman"/>
          <w:b/>
          <w:bCs/>
          <w:sz w:val="24"/>
        </w:rPr>
        <w:t xml:space="preserve"> </w:t>
      </w:r>
      <w:r w:rsidR="00FB3E12" w:rsidRPr="00E7358C">
        <w:rPr>
          <w:rFonts w:ascii="Times New Roman" w:hAnsi="Times New Roman" w:cs="Times New Roman"/>
          <w:b/>
          <w:bCs/>
          <w:sz w:val="24"/>
        </w:rPr>
        <w:t>on</w:t>
      </w:r>
      <w:r w:rsidRPr="00E7358C">
        <w:rPr>
          <w:rFonts w:ascii="Times New Roman" w:hAnsi="Times New Roman" w:cs="Times New Roman"/>
          <w:b/>
          <w:bCs/>
          <w:sz w:val="24"/>
        </w:rPr>
        <w:t xml:space="preserve"> CPH</w:t>
      </w:r>
    </w:p>
    <w:p w14:paraId="619742CE" w14:textId="56C6C0D2" w:rsidR="00A9630C" w:rsidRPr="00E7358C" w:rsidRDefault="00C15C7B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 xml:space="preserve">As </w:t>
      </w:r>
      <w:r w:rsidR="007E1F8E" w:rsidRPr="00E7358C">
        <w:rPr>
          <w:rFonts w:ascii="Times New Roman" w:hAnsi="Times New Roman" w:cs="Times New Roman"/>
          <w:sz w:val="24"/>
        </w:rPr>
        <w:t xml:space="preserve">the structures of </w:t>
      </w:r>
      <w:r w:rsidR="00787BA7">
        <w:rPr>
          <w:rFonts w:ascii="Times New Roman" w:hAnsi="Times New Roman" w:cs="Times New Roman"/>
          <w:sz w:val="24"/>
        </w:rPr>
        <w:t xml:space="preserve">the </w:t>
      </w:r>
      <w:r w:rsidR="007E1F8E" w:rsidRPr="00E7358C">
        <w:rPr>
          <w:rFonts w:ascii="Times New Roman" w:hAnsi="Times New Roman" w:cs="Times New Roman"/>
          <w:sz w:val="24"/>
        </w:rPr>
        <w:t>brain are too complex for ling</w:t>
      </w:r>
      <w:r w:rsidR="00233438" w:rsidRPr="00E7358C">
        <w:rPr>
          <w:rFonts w:ascii="Times New Roman" w:hAnsi="Times New Roman" w:cs="Times New Roman"/>
          <w:sz w:val="24"/>
        </w:rPr>
        <w:t xml:space="preserve">uists to investigate, most of </w:t>
      </w:r>
      <w:r w:rsidR="00A9630C" w:rsidRPr="00E7358C">
        <w:rPr>
          <w:rFonts w:ascii="Times New Roman" w:hAnsi="Times New Roman" w:cs="Times New Roman"/>
          <w:sz w:val="24"/>
        </w:rPr>
        <w:t xml:space="preserve">them often adopt </w:t>
      </w:r>
      <w:r w:rsidR="002D0980" w:rsidRPr="00E7358C">
        <w:rPr>
          <w:rFonts w:ascii="Times New Roman" w:hAnsi="Times New Roman" w:cs="Times New Roman"/>
          <w:sz w:val="24"/>
        </w:rPr>
        <w:t>a</w:t>
      </w:r>
      <w:r w:rsidR="00A9630C" w:rsidRPr="00E7358C">
        <w:rPr>
          <w:rFonts w:ascii="Times New Roman" w:hAnsi="Times New Roman" w:cs="Times New Roman"/>
          <w:sz w:val="24"/>
        </w:rPr>
        <w:t xml:space="preserve"> </w:t>
      </w:r>
      <w:r w:rsidR="004750CA" w:rsidRPr="00E7358C">
        <w:rPr>
          <w:rFonts w:ascii="Times New Roman" w:hAnsi="Times New Roman" w:cs="Times New Roman"/>
          <w:sz w:val="24"/>
        </w:rPr>
        <w:t>phenomenological approach</w:t>
      </w:r>
      <w:r w:rsidR="00A9630C" w:rsidRPr="00E7358C">
        <w:rPr>
          <w:rFonts w:ascii="Times New Roman" w:hAnsi="Times New Roman" w:cs="Times New Roman"/>
          <w:sz w:val="24"/>
        </w:rPr>
        <w:t xml:space="preserve">, </w:t>
      </w:r>
      <w:r w:rsidR="008B5E9A" w:rsidRPr="00E7358C">
        <w:rPr>
          <w:rFonts w:ascii="Times New Roman" w:hAnsi="Times New Roman" w:cs="Times New Roman"/>
          <w:sz w:val="24"/>
        </w:rPr>
        <w:t>believing that language is not merely a product of neurological processes but also a</w:t>
      </w:r>
      <w:r w:rsidR="00FB3E12" w:rsidRPr="00E7358C">
        <w:rPr>
          <w:rFonts w:ascii="Times New Roman" w:hAnsi="Times New Roman" w:cs="Times New Roman"/>
          <w:sz w:val="24"/>
        </w:rPr>
        <w:t xml:space="preserve"> sociocultural</w:t>
      </w:r>
      <w:r w:rsidR="008B5E9A" w:rsidRPr="00E7358C">
        <w:rPr>
          <w:rFonts w:ascii="Times New Roman" w:hAnsi="Times New Roman" w:cs="Times New Roman"/>
          <w:sz w:val="24"/>
        </w:rPr>
        <w:t xml:space="preserve"> phenomenon deeply intertwined with human experience.</w:t>
      </w:r>
      <w:r w:rsidR="005811BD" w:rsidRPr="00E7358C">
        <w:rPr>
          <w:rFonts w:ascii="Times New Roman" w:hAnsi="Times New Roman" w:cs="Times New Roman"/>
          <w:sz w:val="24"/>
        </w:rPr>
        <w:t xml:space="preserve"> </w:t>
      </w:r>
      <w:r w:rsidR="00984E74" w:rsidRPr="00E7358C">
        <w:rPr>
          <w:rFonts w:ascii="Times New Roman" w:hAnsi="Times New Roman" w:cs="Times New Roman"/>
          <w:sz w:val="24"/>
        </w:rPr>
        <w:t xml:space="preserve">In </w:t>
      </w:r>
      <w:r w:rsidR="00DF12A6" w:rsidRPr="00E7358C">
        <w:rPr>
          <w:rFonts w:ascii="Times New Roman" w:hAnsi="Times New Roman" w:cs="Times New Roman"/>
          <w:sz w:val="24"/>
        </w:rPr>
        <w:t>contrast</w:t>
      </w:r>
      <w:r w:rsidR="00984E74" w:rsidRPr="00E7358C">
        <w:rPr>
          <w:rFonts w:ascii="Times New Roman" w:hAnsi="Times New Roman" w:cs="Times New Roman"/>
          <w:sz w:val="24"/>
        </w:rPr>
        <w:t xml:space="preserve"> to</w:t>
      </w:r>
      <w:r w:rsidR="00DF12A6" w:rsidRPr="00E7358C">
        <w:rPr>
          <w:rFonts w:ascii="Times New Roman" w:hAnsi="Times New Roman" w:cs="Times New Roman"/>
          <w:sz w:val="24"/>
        </w:rPr>
        <w:t xml:space="preserve"> the biological </w:t>
      </w:r>
      <w:r w:rsidR="009046AB" w:rsidRPr="00E7358C">
        <w:rPr>
          <w:rFonts w:ascii="Times New Roman" w:hAnsi="Times New Roman" w:cs="Times New Roman"/>
          <w:sz w:val="24"/>
        </w:rPr>
        <w:t>angle,</w:t>
      </w:r>
      <w:r w:rsidR="00984E74" w:rsidRPr="00E7358C">
        <w:rPr>
          <w:rFonts w:ascii="Times New Roman" w:hAnsi="Times New Roman" w:cs="Times New Roman"/>
          <w:sz w:val="24"/>
        </w:rPr>
        <w:t xml:space="preserve"> </w:t>
      </w:r>
      <w:r w:rsidR="00DF1F3C" w:rsidRPr="00E7358C">
        <w:rPr>
          <w:rFonts w:ascii="Times New Roman" w:hAnsi="Times New Roman" w:cs="Times New Roman"/>
          <w:sz w:val="24"/>
        </w:rPr>
        <w:t>the</w:t>
      </w:r>
      <w:r w:rsidR="005811BD" w:rsidRPr="00E7358C">
        <w:rPr>
          <w:rFonts w:ascii="Times New Roman" w:hAnsi="Times New Roman" w:cs="Times New Roman"/>
          <w:sz w:val="24"/>
        </w:rPr>
        <w:t xml:space="preserve"> </w:t>
      </w:r>
      <w:r w:rsidR="009046AB" w:rsidRPr="00E7358C">
        <w:rPr>
          <w:rFonts w:ascii="Times New Roman" w:hAnsi="Times New Roman" w:cs="Times New Roman"/>
          <w:sz w:val="24"/>
        </w:rPr>
        <w:t xml:space="preserve">phenomenological </w:t>
      </w:r>
      <w:r w:rsidR="005811BD" w:rsidRPr="00E7358C">
        <w:rPr>
          <w:rFonts w:ascii="Times New Roman" w:hAnsi="Times New Roman" w:cs="Times New Roman"/>
          <w:sz w:val="24"/>
        </w:rPr>
        <w:t>perspective</w:t>
      </w:r>
      <w:r w:rsidR="009046AB" w:rsidRPr="00E7358C">
        <w:rPr>
          <w:rFonts w:ascii="Times New Roman" w:hAnsi="Times New Roman" w:cs="Times New Roman"/>
          <w:sz w:val="24"/>
        </w:rPr>
        <w:t xml:space="preserve"> is cons</w:t>
      </w:r>
      <w:r w:rsidR="007C65CC" w:rsidRPr="00E7358C">
        <w:rPr>
          <w:rFonts w:ascii="Times New Roman" w:hAnsi="Times New Roman" w:cs="Times New Roman"/>
          <w:sz w:val="24"/>
        </w:rPr>
        <w:t>iderabl</w:t>
      </w:r>
      <w:r w:rsidR="00787BA7">
        <w:rPr>
          <w:rFonts w:ascii="Times New Roman" w:hAnsi="Times New Roman" w:cs="Times New Roman"/>
          <w:sz w:val="24"/>
        </w:rPr>
        <w:t>y</w:t>
      </w:r>
      <w:r w:rsidR="007C65CC" w:rsidRPr="00E7358C">
        <w:rPr>
          <w:rFonts w:ascii="Times New Roman" w:hAnsi="Times New Roman" w:cs="Times New Roman"/>
          <w:sz w:val="24"/>
        </w:rPr>
        <w:t xml:space="preserve"> beneficial for teachers </w:t>
      </w:r>
      <w:r w:rsidR="008A1D49" w:rsidRPr="00E7358C">
        <w:rPr>
          <w:rFonts w:ascii="Times New Roman" w:hAnsi="Times New Roman" w:cs="Times New Roman"/>
          <w:sz w:val="24"/>
        </w:rPr>
        <w:t>as it allows teachers to</w:t>
      </w:r>
      <w:r w:rsidR="007C65CC" w:rsidRPr="00E7358C">
        <w:rPr>
          <w:rFonts w:ascii="Times New Roman" w:hAnsi="Times New Roman" w:cs="Times New Roman"/>
          <w:sz w:val="24"/>
        </w:rPr>
        <w:t xml:space="preserve"> </w:t>
      </w:r>
      <w:r w:rsidR="0014217E" w:rsidRPr="00E7358C">
        <w:rPr>
          <w:rFonts w:ascii="Times New Roman" w:hAnsi="Times New Roman" w:cs="Times New Roman"/>
          <w:sz w:val="24"/>
        </w:rPr>
        <w:t xml:space="preserve">understand the similarities </w:t>
      </w:r>
      <w:r w:rsidR="00B724A4" w:rsidRPr="00E7358C">
        <w:rPr>
          <w:rFonts w:ascii="Times New Roman" w:hAnsi="Times New Roman" w:cs="Times New Roman"/>
          <w:sz w:val="24"/>
        </w:rPr>
        <w:t xml:space="preserve">and </w:t>
      </w:r>
      <w:r w:rsidR="0014217E" w:rsidRPr="00E7358C">
        <w:rPr>
          <w:rFonts w:ascii="Times New Roman" w:hAnsi="Times New Roman" w:cs="Times New Roman"/>
          <w:sz w:val="24"/>
        </w:rPr>
        <w:t xml:space="preserve">differences between </w:t>
      </w:r>
      <w:r w:rsidR="00B724A4" w:rsidRPr="00E7358C">
        <w:rPr>
          <w:rFonts w:ascii="Times New Roman" w:hAnsi="Times New Roman" w:cs="Times New Roman"/>
          <w:sz w:val="24"/>
        </w:rPr>
        <w:t>L2 children and adults</w:t>
      </w:r>
      <w:r w:rsidR="008A1D49" w:rsidRPr="00E7358C">
        <w:rPr>
          <w:rFonts w:ascii="Times New Roman" w:hAnsi="Times New Roman" w:cs="Times New Roman"/>
          <w:sz w:val="24"/>
        </w:rPr>
        <w:t>.</w:t>
      </w:r>
    </w:p>
    <w:p w14:paraId="4CB75AEC" w14:textId="3F3C8FA9" w:rsidR="00B048D4" w:rsidRPr="00E7358C" w:rsidRDefault="00C21B3F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>One</w:t>
      </w:r>
      <w:r w:rsidR="008D6DB5" w:rsidRPr="00E7358C">
        <w:rPr>
          <w:rFonts w:ascii="Times New Roman" w:hAnsi="Times New Roman" w:cs="Times New Roman"/>
          <w:sz w:val="24"/>
        </w:rPr>
        <w:t xml:space="preserve"> possible</w:t>
      </w:r>
      <w:r w:rsidR="00906196" w:rsidRPr="00E7358C">
        <w:rPr>
          <w:rFonts w:ascii="Times New Roman" w:hAnsi="Times New Roman" w:cs="Times New Roman"/>
          <w:sz w:val="24"/>
        </w:rPr>
        <w:t xml:space="preserve"> </w:t>
      </w:r>
      <w:r w:rsidR="00CA515E" w:rsidRPr="00E7358C">
        <w:rPr>
          <w:rFonts w:ascii="Times New Roman" w:hAnsi="Times New Roman" w:cs="Times New Roman"/>
          <w:sz w:val="24"/>
        </w:rPr>
        <w:t xml:space="preserve">explanation of CPH offered by linguists is that </w:t>
      </w:r>
      <w:r w:rsidR="009E0FCE" w:rsidRPr="00E7358C">
        <w:rPr>
          <w:rFonts w:ascii="Times New Roman" w:hAnsi="Times New Roman" w:cs="Times New Roman"/>
          <w:sz w:val="24"/>
        </w:rPr>
        <w:t xml:space="preserve">the language learning environment between two groups </w:t>
      </w:r>
      <w:r w:rsidR="005E01CD" w:rsidRPr="00E7358C">
        <w:rPr>
          <w:rFonts w:ascii="Times New Roman" w:hAnsi="Times New Roman" w:cs="Times New Roman"/>
          <w:sz w:val="24"/>
        </w:rPr>
        <w:t>is extremely distinctive</w:t>
      </w:r>
      <w:r w:rsidR="00003447" w:rsidRPr="00E7358C">
        <w:rPr>
          <w:rFonts w:ascii="Times New Roman" w:hAnsi="Times New Roman" w:cs="Times New Roman"/>
          <w:sz w:val="24"/>
        </w:rPr>
        <w:t>, which result</w:t>
      </w:r>
      <w:r w:rsidR="00103BCB" w:rsidRPr="00E7358C">
        <w:rPr>
          <w:rFonts w:ascii="Times New Roman" w:hAnsi="Times New Roman" w:cs="Times New Roman"/>
          <w:sz w:val="24"/>
        </w:rPr>
        <w:t>s</w:t>
      </w:r>
      <w:r w:rsidR="00003447" w:rsidRPr="00E7358C">
        <w:rPr>
          <w:rFonts w:ascii="Times New Roman" w:hAnsi="Times New Roman" w:cs="Times New Roman"/>
          <w:sz w:val="24"/>
        </w:rPr>
        <w:t xml:space="preserve"> in disparities in </w:t>
      </w:r>
      <w:r w:rsidR="00103BCB" w:rsidRPr="00E7358C">
        <w:rPr>
          <w:rFonts w:ascii="Times New Roman" w:hAnsi="Times New Roman" w:cs="Times New Roman"/>
          <w:sz w:val="24"/>
        </w:rPr>
        <w:t>L2 achievement</w:t>
      </w:r>
      <w:r w:rsidR="00A61B84" w:rsidRPr="00E7358C">
        <w:rPr>
          <w:rFonts w:ascii="Times New Roman" w:hAnsi="Times New Roman" w:cs="Times New Roman"/>
          <w:sz w:val="24"/>
        </w:rPr>
        <w:t>.</w:t>
      </w:r>
      <w:r w:rsidR="008A41C3" w:rsidRPr="00E735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D3039" w:rsidRPr="00E7358C">
        <w:rPr>
          <w:rFonts w:ascii="Times New Roman" w:hAnsi="Times New Roman" w:cs="Times New Roman"/>
          <w:sz w:val="24"/>
        </w:rPr>
        <w:t>Lightbown</w:t>
      </w:r>
      <w:proofErr w:type="spellEnd"/>
      <w:r w:rsidR="003D3039" w:rsidRPr="00E7358C">
        <w:rPr>
          <w:rFonts w:ascii="Times New Roman" w:hAnsi="Times New Roman" w:cs="Times New Roman"/>
          <w:sz w:val="24"/>
        </w:rPr>
        <w:t xml:space="preserve"> and Spada (2001, p. </w:t>
      </w:r>
      <w:r w:rsidR="003D14A2" w:rsidRPr="00E7358C">
        <w:rPr>
          <w:rFonts w:ascii="Times New Roman" w:hAnsi="Times New Roman" w:cs="Times New Roman"/>
          <w:sz w:val="24"/>
        </w:rPr>
        <w:t>36</w:t>
      </w:r>
      <w:r w:rsidR="003D3039" w:rsidRPr="00E7358C">
        <w:rPr>
          <w:rFonts w:ascii="Times New Roman" w:hAnsi="Times New Roman" w:cs="Times New Roman"/>
          <w:sz w:val="24"/>
        </w:rPr>
        <w:t xml:space="preserve">) indicated that </w:t>
      </w:r>
      <w:r w:rsidR="003D14A2" w:rsidRPr="00E7358C">
        <w:rPr>
          <w:rFonts w:ascii="Times New Roman" w:hAnsi="Times New Roman" w:cs="Times New Roman"/>
          <w:sz w:val="24"/>
        </w:rPr>
        <w:t>c</w:t>
      </w:r>
      <w:r w:rsidR="004242CB" w:rsidRPr="00E7358C">
        <w:rPr>
          <w:rFonts w:ascii="Times New Roman" w:hAnsi="Times New Roman" w:cs="Times New Roman"/>
          <w:sz w:val="24"/>
        </w:rPr>
        <w:t>hi</w:t>
      </w:r>
      <w:r w:rsidR="007A22C8" w:rsidRPr="00E7358C">
        <w:rPr>
          <w:rFonts w:ascii="Times New Roman" w:hAnsi="Times New Roman" w:cs="Times New Roman"/>
          <w:sz w:val="24"/>
        </w:rPr>
        <w:t xml:space="preserve">ldren </w:t>
      </w:r>
      <w:r w:rsidR="00596383" w:rsidRPr="00E7358C">
        <w:rPr>
          <w:rFonts w:ascii="Times New Roman" w:hAnsi="Times New Roman" w:cs="Times New Roman"/>
          <w:sz w:val="24"/>
        </w:rPr>
        <w:t xml:space="preserve">often acquire L2 in a less formal environment where </w:t>
      </w:r>
      <w:r w:rsidR="00865783" w:rsidRPr="00E7358C">
        <w:rPr>
          <w:rFonts w:ascii="Times New Roman" w:hAnsi="Times New Roman" w:cs="Times New Roman"/>
          <w:sz w:val="24"/>
        </w:rPr>
        <w:t xml:space="preserve">they </w:t>
      </w:r>
      <w:r w:rsidR="009C1CA5" w:rsidRPr="00E7358C">
        <w:rPr>
          <w:rFonts w:ascii="Times New Roman" w:hAnsi="Times New Roman" w:cs="Times New Roman"/>
          <w:sz w:val="24"/>
        </w:rPr>
        <w:t xml:space="preserve">have more opportunities to use the language without </w:t>
      </w:r>
      <w:r w:rsidR="00826137" w:rsidRPr="00E7358C">
        <w:rPr>
          <w:rFonts w:ascii="Times New Roman" w:hAnsi="Times New Roman" w:cs="Times New Roman"/>
          <w:sz w:val="24"/>
        </w:rPr>
        <w:t>too much pressure</w:t>
      </w:r>
      <w:r w:rsidR="00833521" w:rsidRPr="00E7358C">
        <w:rPr>
          <w:rFonts w:ascii="Times New Roman" w:hAnsi="Times New Roman" w:cs="Times New Roman"/>
          <w:sz w:val="24"/>
        </w:rPr>
        <w:t>.</w:t>
      </w:r>
      <w:r w:rsidR="007A3466" w:rsidRPr="00E7358C">
        <w:rPr>
          <w:rFonts w:ascii="Times New Roman" w:hAnsi="Times New Roman" w:cs="Times New Roman"/>
          <w:sz w:val="24"/>
        </w:rPr>
        <w:t xml:space="preserve"> </w:t>
      </w:r>
      <w:r w:rsidR="00701ABC" w:rsidRPr="00E7358C">
        <w:rPr>
          <w:rFonts w:ascii="Times New Roman" w:hAnsi="Times New Roman" w:cs="Times New Roman"/>
          <w:sz w:val="24"/>
        </w:rPr>
        <w:t>They</w:t>
      </w:r>
      <w:r w:rsidR="00833521" w:rsidRPr="00E7358C">
        <w:rPr>
          <w:rFonts w:ascii="Times New Roman" w:hAnsi="Times New Roman" w:cs="Times New Roman"/>
          <w:sz w:val="24"/>
        </w:rPr>
        <w:t xml:space="preserve"> </w:t>
      </w:r>
      <w:r w:rsidR="007A3466" w:rsidRPr="00E7358C">
        <w:rPr>
          <w:rFonts w:ascii="Times New Roman" w:hAnsi="Times New Roman" w:cs="Times New Roman"/>
          <w:sz w:val="24"/>
        </w:rPr>
        <w:t>are not expected to speak</w:t>
      </w:r>
      <w:r w:rsidR="00B2685D" w:rsidRPr="00E7358C">
        <w:rPr>
          <w:rFonts w:ascii="Times New Roman" w:hAnsi="Times New Roman" w:cs="Times New Roman"/>
          <w:sz w:val="24"/>
        </w:rPr>
        <w:t xml:space="preserve"> with perfect accuracy and fluency</w:t>
      </w:r>
      <w:r w:rsidR="00921BAC" w:rsidRPr="00E7358C">
        <w:rPr>
          <w:rFonts w:ascii="Times New Roman" w:hAnsi="Times New Roman" w:cs="Times New Roman"/>
          <w:sz w:val="24"/>
        </w:rPr>
        <w:t xml:space="preserve"> </w:t>
      </w:r>
      <w:r w:rsidR="007A3466" w:rsidRPr="00E7358C">
        <w:rPr>
          <w:rFonts w:ascii="Times New Roman" w:hAnsi="Times New Roman" w:cs="Times New Roman"/>
          <w:sz w:val="24"/>
        </w:rPr>
        <w:t>at the very beginning</w:t>
      </w:r>
      <w:r w:rsidR="003214E6" w:rsidRPr="00E7358C">
        <w:rPr>
          <w:rFonts w:ascii="Times New Roman" w:hAnsi="Times New Roman" w:cs="Times New Roman"/>
          <w:sz w:val="24"/>
        </w:rPr>
        <w:t>.</w:t>
      </w:r>
      <w:r w:rsidR="00921BAC" w:rsidRPr="00E7358C">
        <w:rPr>
          <w:rFonts w:ascii="Times New Roman" w:hAnsi="Times New Roman" w:cs="Times New Roman"/>
          <w:sz w:val="24"/>
        </w:rPr>
        <w:t xml:space="preserve"> In contrast, </w:t>
      </w:r>
      <w:r w:rsidR="003D3039" w:rsidRPr="00E7358C">
        <w:rPr>
          <w:rFonts w:ascii="Times New Roman" w:hAnsi="Times New Roman" w:cs="Times New Roman"/>
          <w:sz w:val="24"/>
        </w:rPr>
        <w:t>elder learners</w:t>
      </w:r>
      <w:r w:rsidR="00E6564D" w:rsidRPr="00E7358C">
        <w:rPr>
          <w:rFonts w:ascii="Times New Roman" w:hAnsi="Times New Roman" w:cs="Times New Roman"/>
          <w:sz w:val="24"/>
        </w:rPr>
        <w:t xml:space="preserve"> often </w:t>
      </w:r>
      <w:r w:rsidR="00476BF9" w:rsidRPr="00E7358C">
        <w:rPr>
          <w:rFonts w:ascii="Times New Roman" w:hAnsi="Times New Roman" w:cs="Times New Roman"/>
          <w:sz w:val="24"/>
        </w:rPr>
        <w:t xml:space="preserve">find themselves in situations where they need to use more difficult language and express more complicated ideas. They might feel embarrassed about not being fluent and </w:t>
      </w:r>
      <w:r w:rsidR="004A3C22" w:rsidRPr="00E7358C">
        <w:rPr>
          <w:rFonts w:ascii="Times New Roman" w:hAnsi="Times New Roman" w:cs="Times New Roman"/>
          <w:sz w:val="24"/>
        </w:rPr>
        <w:t xml:space="preserve">thus, the L2 anxiety increases significantly, undermining the overall learning efficacy. </w:t>
      </w:r>
      <w:r w:rsidR="00625879" w:rsidRPr="00E7358C">
        <w:rPr>
          <w:rFonts w:ascii="Times New Roman" w:hAnsi="Times New Roman" w:cs="Times New Roman"/>
          <w:sz w:val="24"/>
        </w:rPr>
        <w:t xml:space="preserve">Moreover, </w:t>
      </w:r>
      <w:r w:rsidR="009A1CAF" w:rsidRPr="00E7358C">
        <w:rPr>
          <w:rFonts w:ascii="Times New Roman" w:hAnsi="Times New Roman" w:cs="Times New Roman"/>
          <w:sz w:val="24"/>
        </w:rPr>
        <w:t xml:space="preserve">the younger </w:t>
      </w:r>
      <w:r w:rsidR="00E23F8E" w:rsidRPr="00E7358C">
        <w:rPr>
          <w:rFonts w:ascii="Times New Roman" w:hAnsi="Times New Roman" w:cs="Times New Roman"/>
          <w:sz w:val="24"/>
        </w:rPr>
        <w:t xml:space="preserve">L2 learners </w:t>
      </w:r>
      <w:r w:rsidR="00756F81" w:rsidRPr="00E7358C">
        <w:rPr>
          <w:rFonts w:ascii="Times New Roman" w:hAnsi="Times New Roman" w:cs="Times New Roman"/>
          <w:sz w:val="24"/>
        </w:rPr>
        <w:t xml:space="preserve">may </w:t>
      </w:r>
      <w:r w:rsidR="002904FA" w:rsidRPr="00E7358C">
        <w:rPr>
          <w:rFonts w:ascii="Times New Roman" w:hAnsi="Times New Roman" w:cs="Times New Roman"/>
          <w:sz w:val="24"/>
        </w:rPr>
        <w:t>possess different cultural identit</w:t>
      </w:r>
      <w:r w:rsidR="00F3579C">
        <w:rPr>
          <w:rFonts w:ascii="Times New Roman" w:hAnsi="Times New Roman" w:cs="Times New Roman"/>
          <w:sz w:val="24"/>
        </w:rPr>
        <w:t>ies</w:t>
      </w:r>
      <w:r w:rsidR="002904FA" w:rsidRPr="00E7358C">
        <w:rPr>
          <w:rFonts w:ascii="Times New Roman" w:hAnsi="Times New Roman" w:cs="Times New Roman"/>
          <w:sz w:val="24"/>
        </w:rPr>
        <w:t xml:space="preserve"> and </w:t>
      </w:r>
      <w:r w:rsidR="003C3D63" w:rsidRPr="00E7358C">
        <w:rPr>
          <w:rFonts w:ascii="Times New Roman" w:hAnsi="Times New Roman" w:cs="Times New Roman"/>
          <w:sz w:val="24"/>
        </w:rPr>
        <w:t>language preference</w:t>
      </w:r>
      <w:r w:rsidR="00F3579C">
        <w:rPr>
          <w:rFonts w:ascii="Times New Roman" w:hAnsi="Times New Roman" w:cs="Times New Roman"/>
          <w:sz w:val="24"/>
        </w:rPr>
        <w:t>s</w:t>
      </w:r>
      <w:r w:rsidR="003C3D63" w:rsidRPr="00E7358C">
        <w:rPr>
          <w:rFonts w:ascii="Times New Roman" w:hAnsi="Times New Roman" w:cs="Times New Roman"/>
          <w:sz w:val="24"/>
        </w:rPr>
        <w:t xml:space="preserve"> </w:t>
      </w:r>
      <w:r w:rsidR="00E23F8E" w:rsidRPr="00E7358C">
        <w:rPr>
          <w:rFonts w:ascii="Times New Roman" w:hAnsi="Times New Roman" w:cs="Times New Roman"/>
          <w:sz w:val="24"/>
        </w:rPr>
        <w:t>compared with the elder</w:t>
      </w:r>
      <w:r w:rsidR="00777909" w:rsidRPr="00E7358C">
        <w:rPr>
          <w:rFonts w:ascii="Times New Roman" w:hAnsi="Times New Roman" w:cs="Times New Roman"/>
          <w:sz w:val="24"/>
        </w:rPr>
        <w:t xml:space="preserve"> groups</w:t>
      </w:r>
      <w:r w:rsidR="002904FA" w:rsidRPr="00E7358C">
        <w:rPr>
          <w:rFonts w:ascii="Times New Roman" w:hAnsi="Times New Roman" w:cs="Times New Roman"/>
          <w:sz w:val="24"/>
        </w:rPr>
        <w:t xml:space="preserve"> (</w:t>
      </w:r>
      <w:r w:rsidR="009E1902" w:rsidRPr="00E7358C">
        <w:rPr>
          <w:rFonts w:ascii="Times New Roman" w:hAnsi="Times New Roman" w:cs="Times New Roman"/>
          <w:sz w:val="24"/>
        </w:rPr>
        <w:t xml:space="preserve">Singleton and </w:t>
      </w:r>
      <w:proofErr w:type="spellStart"/>
      <w:r w:rsidR="009E1902" w:rsidRPr="00E7358C">
        <w:rPr>
          <w:rFonts w:ascii="Times New Roman" w:hAnsi="Times New Roman" w:cs="Times New Roman"/>
          <w:sz w:val="24"/>
        </w:rPr>
        <w:t>Pfenninger</w:t>
      </w:r>
      <w:proofErr w:type="spellEnd"/>
      <w:r w:rsidR="009E1902" w:rsidRPr="00E7358C">
        <w:rPr>
          <w:rFonts w:ascii="Times New Roman" w:hAnsi="Times New Roman" w:cs="Times New Roman"/>
          <w:sz w:val="24"/>
        </w:rPr>
        <w:t>, 2018</w:t>
      </w:r>
      <w:r w:rsidR="002904FA" w:rsidRPr="00E7358C">
        <w:rPr>
          <w:rFonts w:ascii="Times New Roman" w:hAnsi="Times New Roman" w:cs="Times New Roman"/>
          <w:sz w:val="24"/>
        </w:rPr>
        <w:t>)</w:t>
      </w:r>
      <w:r w:rsidR="009E1902" w:rsidRPr="00E7358C">
        <w:rPr>
          <w:rFonts w:ascii="Times New Roman" w:hAnsi="Times New Roman" w:cs="Times New Roman"/>
          <w:sz w:val="24"/>
        </w:rPr>
        <w:t>.</w:t>
      </w:r>
      <w:r w:rsidR="004C1937" w:rsidRPr="00E7358C">
        <w:rPr>
          <w:rFonts w:ascii="Times New Roman" w:hAnsi="Times New Roman" w:cs="Times New Roman"/>
          <w:sz w:val="24"/>
        </w:rPr>
        <w:t xml:space="preserve"> In </w:t>
      </w:r>
      <w:r w:rsidR="00BE2C3B" w:rsidRPr="00E7358C">
        <w:rPr>
          <w:rFonts w:ascii="Times New Roman" w:hAnsi="Times New Roman" w:cs="Times New Roman"/>
          <w:sz w:val="24"/>
        </w:rPr>
        <w:t>Jia and Aaronson’s (2003)</w:t>
      </w:r>
      <w:r w:rsidR="004C1937" w:rsidRPr="00E7358C">
        <w:rPr>
          <w:rFonts w:ascii="Times New Roman" w:hAnsi="Times New Roman" w:cs="Times New Roman"/>
          <w:sz w:val="24"/>
        </w:rPr>
        <w:t xml:space="preserve"> </w:t>
      </w:r>
      <w:r w:rsidR="00DA2081" w:rsidRPr="00E7358C">
        <w:rPr>
          <w:rFonts w:ascii="Times New Roman" w:hAnsi="Times New Roman" w:cs="Times New Roman"/>
          <w:sz w:val="24"/>
        </w:rPr>
        <w:t xml:space="preserve">longitudinal study </w:t>
      </w:r>
      <w:r w:rsidR="00FA2651" w:rsidRPr="00E7358C">
        <w:rPr>
          <w:rFonts w:ascii="Times New Roman" w:hAnsi="Times New Roman" w:cs="Times New Roman"/>
          <w:sz w:val="24"/>
        </w:rPr>
        <w:t>of Chinese children and adolescents immigrating to the U.S</w:t>
      </w:r>
      <w:r w:rsidR="00903CC2">
        <w:rPr>
          <w:rFonts w:ascii="Times New Roman" w:hAnsi="Times New Roman" w:cs="Times New Roman"/>
          <w:sz w:val="24"/>
        </w:rPr>
        <w:t>.</w:t>
      </w:r>
      <w:r w:rsidR="00FA2651" w:rsidRPr="00E7358C">
        <w:rPr>
          <w:rFonts w:ascii="Times New Roman" w:hAnsi="Times New Roman" w:cs="Times New Roman"/>
          <w:sz w:val="24"/>
        </w:rPr>
        <w:t xml:space="preserve">, it </w:t>
      </w:r>
      <w:r w:rsidR="00BE2C3B" w:rsidRPr="00E7358C">
        <w:rPr>
          <w:rFonts w:ascii="Times New Roman" w:hAnsi="Times New Roman" w:cs="Times New Roman"/>
          <w:sz w:val="24"/>
        </w:rPr>
        <w:t>was found</w:t>
      </w:r>
      <w:r w:rsidR="004503E4" w:rsidRPr="00E7358C">
        <w:rPr>
          <w:rFonts w:ascii="Times New Roman" w:hAnsi="Times New Roman" w:cs="Times New Roman"/>
          <w:sz w:val="24"/>
        </w:rPr>
        <w:t xml:space="preserve"> that </w:t>
      </w:r>
      <w:r w:rsidR="00CB4428" w:rsidRPr="00E7358C">
        <w:rPr>
          <w:rFonts w:ascii="Times New Roman" w:hAnsi="Times New Roman" w:cs="Times New Roman"/>
          <w:sz w:val="24"/>
        </w:rPr>
        <w:t xml:space="preserve">children </w:t>
      </w:r>
      <w:r w:rsidR="0061390D" w:rsidRPr="00E7358C">
        <w:rPr>
          <w:rFonts w:ascii="Times New Roman" w:hAnsi="Times New Roman" w:cs="Times New Roman"/>
          <w:sz w:val="24"/>
        </w:rPr>
        <w:t xml:space="preserve">aged nine or younger ‘switched’ their </w:t>
      </w:r>
      <w:r w:rsidR="00BF4350" w:rsidRPr="00E7358C">
        <w:rPr>
          <w:rFonts w:ascii="Times New Roman" w:hAnsi="Times New Roman" w:cs="Times New Roman"/>
          <w:sz w:val="24"/>
        </w:rPr>
        <w:t>preference from Chinese (L1) to English (L2) in the first year of arrival</w:t>
      </w:r>
      <w:r w:rsidR="009312BF" w:rsidRPr="00E7358C">
        <w:rPr>
          <w:rFonts w:ascii="Times New Roman" w:hAnsi="Times New Roman" w:cs="Times New Roman"/>
          <w:sz w:val="24"/>
        </w:rPr>
        <w:t>. However,</w:t>
      </w:r>
      <w:r w:rsidR="00BF4350" w:rsidRPr="00E7358C">
        <w:rPr>
          <w:rFonts w:ascii="Times New Roman" w:hAnsi="Times New Roman" w:cs="Times New Roman"/>
          <w:sz w:val="24"/>
        </w:rPr>
        <w:t xml:space="preserve"> </w:t>
      </w:r>
      <w:r w:rsidR="00935FF2" w:rsidRPr="00E7358C">
        <w:rPr>
          <w:rFonts w:ascii="Times New Roman" w:hAnsi="Times New Roman" w:cs="Times New Roman"/>
          <w:sz w:val="24"/>
        </w:rPr>
        <w:t xml:space="preserve">adolescents </w:t>
      </w:r>
      <w:r w:rsidR="009312BF" w:rsidRPr="00E7358C">
        <w:rPr>
          <w:rFonts w:ascii="Times New Roman" w:hAnsi="Times New Roman" w:cs="Times New Roman"/>
          <w:sz w:val="24"/>
        </w:rPr>
        <w:t>maintained</w:t>
      </w:r>
      <w:r w:rsidR="000E795B" w:rsidRPr="00E7358C">
        <w:rPr>
          <w:rFonts w:ascii="Times New Roman" w:hAnsi="Times New Roman" w:cs="Times New Roman"/>
          <w:sz w:val="24"/>
        </w:rPr>
        <w:t xml:space="preserve"> their preference </w:t>
      </w:r>
      <w:r w:rsidR="009E069E" w:rsidRPr="00E7358C">
        <w:rPr>
          <w:rFonts w:ascii="Times New Roman" w:hAnsi="Times New Roman" w:cs="Times New Roman"/>
          <w:sz w:val="24"/>
        </w:rPr>
        <w:t>for</w:t>
      </w:r>
      <w:r w:rsidR="000E795B" w:rsidRPr="00E7358C">
        <w:rPr>
          <w:rFonts w:ascii="Times New Roman" w:hAnsi="Times New Roman" w:cs="Times New Roman"/>
          <w:sz w:val="24"/>
        </w:rPr>
        <w:t xml:space="preserve"> Chinese for </w:t>
      </w:r>
      <w:r w:rsidR="003F10A2" w:rsidRPr="00E7358C">
        <w:rPr>
          <w:rFonts w:ascii="Times New Roman" w:hAnsi="Times New Roman" w:cs="Times New Roman"/>
          <w:sz w:val="24"/>
        </w:rPr>
        <w:t xml:space="preserve">up to </w:t>
      </w:r>
      <w:r w:rsidR="000E795B" w:rsidRPr="00E7358C">
        <w:rPr>
          <w:rFonts w:ascii="Times New Roman" w:hAnsi="Times New Roman" w:cs="Times New Roman"/>
          <w:sz w:val="24"/>
        </w:rPr>
        <w:t>three years</w:t>
      </w:r>
      <w:r w:rsidR="00465E74" w:rsidRPr="00E7358C">
        <w:rPr>
          <w:rFonts w:ascii="Times New Roman" w:hAnsi="Times New Roman" w:cs="Times New Roman"/>
          <w:sz w:val="24"/>
        </w:rPr>
        <w:t>,</w:t>
      </w:r>
      <w:r w:rsidR="009306DD" w:rsidRPr="00E7358C">
        <w:rPr>
          <w:rFonts w:ascii="Times New Roman" w:hAnsi="Times New Roman" w:cs="Times New Roman"/>
          <w:sz w:val="24"/>
        </w:rPr>
        <w:t xml:space="preserve"> potentially due to a stronger self-identification with their Chinese background. </w:t>
      </w:r>
      <w:r w:rsidR="009E069E" w:rsidRPr="00E7358C">
        <w:rPr>
          <w:rFonts w:ascii="Times New Roman" w:hAnsi="Times New Roman" w:cs="Times New Roman"/>
          <w:sz w:val="24"/>
        </w:rPr>
        <w:t xml:space="preserve">Under such </w:t>
      </w:r>
      <w:r w:rsidR="007A7928" w:rsidRPr="00E7358C">
        <w:rPr>
          <w:rFonts w:ascii="Times New Roman" w:hAnsi="Times New Roman" w:cs="Times New Roman"/>
          <w:sz w:val="24"/>
        </w:rPr>
        <w:t xml:space="preserve">circumstances, </w:t>
      </w:r>
      <w:r w:rsidR="003C7417" w:rsidRPr="00E7358C">
        <w:rPr>
          <w:rFonts w:ascii="Times New Roman" w:hAnsi="Times New Roman" w:cs="Times New Roman"/>
          <w:sz w:val="24"/>
        </w:rPr>
        <w:t xml:space="preserve">children </w:t>
      </w:r>
      <w:r w:rsidR="008F20A6" w:rsidRPr="00E7358C">
        <w:rPr>
          <w:rFonts w:ascii="Times New Roman" w:hAnsi="Times New Roman" w:cs="Times New Roman"/>
          <w:sz w:val="24"/>
        </w:rPr>
        <w:t>tend</w:t>
      </w:r>
      <w:r w:rsidR="00E228F9">
        <w:rPr>
          <w:rFonts w:ascii="Times New Roman" w:hAnsi="Times New Roman" w:cs="Times New Roman"/>
          <w:sz w:val="24"/>
        </w:rPr>
        <w:t>ed</w:t>
      </w:r>
      <w:r w:rsidR="008F20A6" w:rsidRPr="00E7358C">
        <w:rPr>
          <w:rFonts w:ascii="Times New Roman" w:hAnsi="Times New Roman" w:cs="Times New Roman"/>
          <w:sz w:val="24"/>
        </w:rPr>
        <w:t xml:space="preserve"> to make friends with English speakers and </w:t>
      </w:r>
      <w:r w:rsidR="00CC5935" w:rsidRPr="00E7358C">
        <w:rPr>
          <w:rFonts w:ascii="Times New Roman" w:hAnsi="Times New Roman" w:cs="Times New Roman"/>
          <w:sz w:val="24"/>
        </w:rPr>
        <w:t xml:space="preserve">will have a </w:t>
      </w:r>
      <w:r w:rsidR="00CC5935" w:rsidRPr="00E7358C">
        <w:rPr>
          <w:rFonts w:ascii="Times New Roman" w:hAnsi="Times New Roman" w:cs="Times New Roman"/>
          <w:sz w:val="24"/>
        </w:rPr>
        <w:lastRenderedPageBreak/>
        <w:t xml:space="preserve">‘rich exposure’ </w:t>
      </w:r>
      <w:r w:rsidR="004D048E">
        <w:rPr>
          <w:rFonts w:ascii="Times New Roman" w:hAnsi="Times New Roman" w:cs="Times New Roman"/>
          <w:sz w:val="24"/>
        </w:rPr>
        <w:t>to</w:t>
      </w:r>
      <w:r w:rsidR="00CC5935" w:rsidRPr="00E7358C">
        <w:rPr>
          <w:rFonts w:ascii="Times New Roman" w:hAnsi="Times New Roman" w:cs="Times New Roman"/>
          <w:sz w:val="24"/>
        </w:rPr>
        <w:t xml:space="preserve"> L</w:t>
      </w:r>
      <w:r w:rsidR="005847FF" w:rsidRPr="00E7358C">
        <w:rPr>
          <w:rFonts w:ascii="Times New Roman" w:hAnsi="Times New Roman" w:cs="Times New Roman"/>
          <w:sz w:val="24"/>
        </w:rPr>
        <w:t xml:space="preserve">2 while </w:t>
      </w:r>
      <w:r w:rsidR="00640BDF" w:rsidRPr="00E7358C">
        <w:rPr>
          <w:rFonts w:ascii="Times New Roman" w:hAnsi="Times New Roman" w:cs="Times New Roman"/>
          <w:sz w:val="24"/>
        </w:rPr>
        <w:t xml:space="preserve">adolescents’ peer interactions were mainly in L1, making them fail </w:t>
      </w:r>
      <w:r w:rsidR="00695411" w:rsidRPr="00E7358C">
        <w:rPr>
          <w:rFonts w:ascii="Times New Roman" w:hAnsi="Times New Roman" w:cs="Times New Roman"/>
          <w:sz w:val="24"/>
        </w:rPr>
        <w:t>to practice English in real life</w:t>
      </w:r>
      <w:r w:rsidR="00EF31AD" w:rsidRPr="00E7358C">
        <w:rPr>
          <w:rFonts w:ascii="Times New Roman" w:hAnsi="Times New Roman" w:cs="Times New Roman"/>
          <w:sz w:val="24"/>
        </w:rPr>
        <w:t>.</w:t>
      </w:r>
    </w:p>
    <w:p w14:paraId="54689582" w14:textId="71246712" w:rsidR="009D60FB" w:rsidRPr="00E7358C" w:rsidRDefault="00151FC2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 xml:space="preserve">Apart from the </w:t>
      </w:r>
      <w:r w:rsidR="005D0D56" w:rsidRPr="00E7358C">
        <w:rPr>
          <w:rFonts w:ascii="Times New Roman" w:hAnsi="Times New Roman" w:cs="Times New Roman"/>
          <w:sz w:val="24"/>
        </w:rPr>
        <w:t xml:space="preserve">exploration of the underlying reasons </w:t>
      </w:r>
      <w:r w:rsidR="00217462">
        <w:rPr>
          <w:rFonts w:ascii="Times New Roman" w:hAnsi="Times New Roman" w:cs="Times New Roman"/>
          <w:sz w:val="24"/>
        </w:rPr>
        <w:t>for</w:t>
      </w:r>
      <w:r w:rsidR="005D0D56" w:rsidRPr="00E7358C">
        <w:rPr>
          <w:rFonts w:ascii="Times New Roman" w:hAnsi="Times New Roman" w:cs="Times New Roman"/>
          <w:sz w:val="24"/>
        </w:rPr>
        <w:t xml:space="preserve"> CPH, linguists</w:t>
      </w:r>
      <w:r w:rsidR="00925116" w:rsidRPr="00E7358C">
        <w:rPr>
          <w:rFonts w:ascii="Times New Roman" w:hAnsi="Times New Roman" w:cs="Times New Roman"/>
          <w:sz w:val="24"/>
        </w:rPr>
        <w:t xml:space="preserve"> further examine </w:t>
      </w:r>
      <w:r w:rsidR="0054434B" w:rsidRPr="00E7358C">
        <w:rPr>
          <w:rFonts w:ascii="Times New Roman" w:hAnsi="Times New Roman" w:cs="Times New Roman"/>
          <w:sz w:val="24"/>
        </w:rPr>
        <w:t xml:space="preserve">the impact of age on </w:t>
      </w:r>
      <w:r w:rsidR="0022536F" w:rsidRPr="00E7358C">
        <w:rPr>
          <w:rFonts w:ascii="Times New Roman" w:hAnsi="Times New Roman" w:cs="Times New Roman"/>
          <w:sz w:val="24"/>
        </w:rPr>
        <w:t>the acquisition of specific second language skills.</w:t>
      </w:r>
      <w:r w:rsidR="004E78DD" w:rsidRPr="00E7358C">
        <w:rPr>
          <w:rFonts w:ascii="Times New Roman" w:hAnsi="Times New Roman" w:cs="Times New Roman"/>
          <w:sz w:val="24"/>
        </w:rPr>
        <w:t xml:space="preserve"> Traditionally, </w:t>
      </w:r>
      <w:r w:rsidR="00CC72D5" w:rsidRPr="00E7358C">
        <w:rPr>
          <w:rFonts w:ascii="Times New Roman" w:hAnsi="Times New Roman" w:cs="Times New Roman"/>
          <w:sz w:val="24"/>
        </w:rPr>
        <w:t xml:space="preserve">learners’ </w:t>
      </w:r>
      <w:r w:rsidR="00641347" w:rsidRPr="00E7358C">
        <w:rPr>
          <w:rFonts w:ascii="Times New Roman" w:hAnsi="Times New Roman" w:cs="Times New Roman"/>
          <w:sz w:val="24"/>
        </w:rPr>
        <w:t>pronunciation</w:t>
      </w:r>
      <w:r w:rsidR="00CC72D5" w:rsidRPr="00E7358C">
        <w:rPr>
          <w:rFonts w:ascii="Times New Roman" w:hAnsi="Times New Roman" w:cs="Times New Roman"/>
          <w:sz w:val="24"/>
        </w:rPr>
        <w:t xml:space="preserve"> performance</w:t>
      </w:r>
      <w:r w:rsidR="00641347" w:rsidRPr="00E7358C">
        <w:rPr>
          <w:rFonts w:ascii="Times New Roman" w:hAnsi="Times New Roman" w:cs="Times New Roman"/>
          <w:sz w:val="24"/>
        </w:rPr>
        <w:t xml:space="preserve"> is seen as the </w:t>
      </w:r>
      <w:r w:rsidR="00036B04" w:rsidRPr="00E7358C">
        <w:rPr>
          <w:rFonts w:ascii="Times New Roman" w:hAnsi="Times New Roman" w:cs="Times New Roman"/>
          <w:sz w:val="24"/>
        </w:rPr>
        <w:t xml:space="preserve">impelling </w:t>
      </w:r>
      <w:r w:rsidR="00D43819" w:rsidRPr="00E7358C">
        <w:rPr>
          <w:rFonts w:ascii="Times New Roman" w:hAnsi="Times New Roman" w:cs="Times New Roman"/>
          <w:sz w:val="24"/>
        </w:rPr>
        <w:t xml:space="preserve">evidence </w:t>
      </w:r>
      <w:r w:rsidR="00C80A30" w:rsidRPr="00E7358C">
        <w:rPr>
          <w:rFonts w:ascii="Times New Roman" w:hAnsi="Times New Roman" w:cs="Times New Roman"/>
          <w:sz w:val="24"/>
        </w:rPr>
        <w:t>supporting</w:t>
      </w:r>
      <w:r w:rsidR="00D43819" w:rsidRPr="00E7358C">
        <w:rPr>
          <w:rFonts w:ascii="Times New Roman" w:hAnsi="Times New Roman" w:cs="Times New Roman"/>
          <w:sz w:val="24"/>
        </w:rPr>
        <w:t xml:space="preserve"> CPH as individuals </w:t>
      </w:r>
      <w:r w:rsidR="00505380" w:rsidRPr="00E7358C">
        <w:rPr>
          <w:rFonts w:ascii="Times New Roman" w:hAnsi="Times New Roman" w:cs="Times New Roman"/>
          <w:sz w:val="24"/>
        </w:rPr>
        <w:t>who acquire</w:t>
      </w:r>
      <w:r w:rsidR="00D43819" w:rsidRPr="00E7358C">
        <w:rPr>
          <w:rFonts w:ascii="Times New Roman" w:hAnsi="Times New Roman" w:cs="Times New Roman"/>
          <w:sz w:val="24"/>
        </w:rPr>
        <w:t xml:space="preserve"> </w:t>
      </w:r>
      <w:r w:rsidR="00630DB5" w:rsidRPr="00E7358C">
        <w:rPr>
          <w:rFonts w:ascii="Times New Roman" w:hAnsi="Times New Roman" w:cs="Times New Roman"/>
          <w:sz w:val="24"/>
        </w:rPr>
        <w:t xml:space="preserve">their L2 after puberty can often have </w:t>
      </w:r>
      <w:r w:rsidR="00217462">
        <w:rPr>
          <w:rFonts w:ascii="Times New Roman" w:hAnsi="Times New Roman" w:cs="Times New Roman"/>
          <w:sz w:val="24"/>
        </w:rPr>
        <w:t xml:space="preserve">a </w:t>
      </w:r>
      <w:r w:rsidR="003D38AD" w:rsidRPr="00E7358C">
        <w:rPr>
          <w:rFonts w:ascii="Times New Roman" w:hAnsi="Times New Roman" w:cs="Times New Roman"/>
          <w:sz w:val="24"/>
        </w:rPr>
        <w:t>‘foreign accent’</w:t>
      </w:r>
      <w:r w:rsidR="00C80A30" w:rsidRPr="00E7358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C80A30" w:rsidRPr="00E7358C">
        <w:rPr>
          <w:rFonts w:ascii="Times New Roman" w:hAnsi="Times New Roman" w:cs="Times New Roman"/>
          <w:sz w:val="24"/>
        </w:rPr>
        <w:t>Lightbown</w:t>
      </w:r>
      <w:proofErr w:type="spellEnd"/>
      <w:r w:rsidR="00C80A30" w:rsidRPr="00E7358C">
        <w:rPr>
          <w:rFonts w:ascii="Times New Roman" w:hAnsi="Times New Roman" w:cs="Times New Roman"/>
          <w:sz w:val="24"/>
        </w:rPr>
        <w:t xml:space="preserve"> and Spada, 2001, p. </w:t>
      </w:r>
      <w:r w:rsidR="00FC6961" w:rsidRPr="00E7358C">
        <w:rPr>
          <w:rFonts w:ascii="Times New Roman" w:hAnsi="Times New Roman" w:cs="Times New Roman"/>
          <w:sz w:val="24"/>
        </w:rPr>
        <w:t>37</w:t>
      </w:r>
      <w:r w:rsidR="00C80A30" w:rsidRPr="00E7358C">
        <w:rPr>
          <w:rFonts w:ascii="Times New Roman" w:hAnsi="Times New Roman" w:cs="Times New Roman"/>
          <w:sz w:val="24"/>
        </w:rPr>
        <w:t>)</w:t>
      </w:r>
      <w:r w:rsidR="00957E50" w:rsidRPr="00E7358C">
        <w:rPr>
          <w:rFonts w:ascii="Times New Roman" w:hAnsi="Times New Roman" w:cs="Times New Roman"/>
          <w:sz w:val="24"/>
        </w:rPr>
        <w:t>.</w:t>
      </w:r>
      <w:r w:rsidR="00FC6961" w:rsidRPr="00E7358C">
        <w:rPr>
          <w:rFonts w:ascii="Times New Roman" w:hAnsi="Times New Roman" w:cs="Times New Roman"/>
          <w:sz w:val="24"/>
        </w:rPr>
        <w:t xml:space="preserve"> </w:t>
      </w:r>
      <w:r w:rsidR="0067437B" w:rsidRPr="00E7358C">
        <w:rPr>
          <w:rFonts w:ascii="Times New Roman" w:hAnsi="Times New Roman" w:cs="Times New Roman"/>
          <w:sz w:val="24"/>
        </w:rPr>
        <w:t xml:space="preserve">Nevertheless, </w:t>
      </w:r>
      <w:proofErr w:type="spellStart"/>
      <w:r w:rsidR="0059560E" w:rsidRPr="00E7358C">
        <w:rPr>
          <w:rFonts w:ascii="Times New Roman" w:hAnsi="Times New Roman" w:cs="Times New Roman"/>
          <w:sz w:val="24"/>
        </w:rPr>
        <w:t>Patkowski</w:t>
      </w:r>
      <w:proofErr w:type="spellEnd"/>
      <w:r w:rsidR="0059560E" w:rsidRPr="00E7358C">
        <w:rPr>
          <w:rFonts w:ascii="Times New Roman" w:hAnsi="Times New Roman" w:cs="Times New Roman"/>
          <w:sz w:val="24"/>
        </w:rPr>
        <w:t xml:space="preserve"> (1980) pointed out</w:t>
      </w:r>
      <w:r w:rsidR="00211F0F" w:rsidRPr="00E7358C">
        <w:rPr>
          <w:rFonts w:ascii="Times New Roman" w:hAnsi="Times New Roman" w:cs="Times New Roman"/>
          <w:sz w:val="24"/>
        </w:rPr>
        <w:t xml:space="preserve"> that</w:t>
      </w:r>
      <w:r w:rsidR="0059560E" w:rsidRPr="00E7358C">
        <w:rPr>
          <w:rFonts w:ascii="Times New Roman" w:hAnsi="Times New Roman" w:cs="Times New Roman"/>
          <w:sz w:val="24"/>
        </w:rPr>
        <w:t xml:space="preserve"> </w:t>
      </w:r>
      <w:r w:rsidR="002C2328" w:rsidRPr="00E7358C">
        <w:rPr>
          <w:rFonts w:ascii="Times New Roman" w:hAnsi="Times New Roman" w:cs="Times New Roman"/>
          <w:sz w:val="24"/>
        </w:rPr>
        <w:t xml:space="preserve">the </w:t>
      </w:r>
      <w:r w:rsidR="006C7588" w:rsidRPr="00E7358C">
        <w:rPr>
          <w:rFonts w:ascii="Times New Roman" w:hAnsi="Times New Roman" w:cs="Times New Roman"/>
          <w:sz w:val="24"/>
        </w:rPr>
        <w:t xml:space="preserve">age effect </w:t>
      </w:r>
      <w:r w:rsidR="00677037" w:rsidRPr="00E7358C">
        <w:rPr>
          <w:rFonts w:ascii="Times New Roman" w:hAnsi="Times New Roman" w:cs="Times New Roman"/>
          <w:sz w:val="24"/>
        </w:rPr>
        <w:t>was</w:t>
      </w:r>
      <w:r w:rsidR="006C7588" w:rsidRPr="00E7358C">
        <w:rPr>
          <w:rFonts w:ascii="Times New Roman" w:hAnsi="Times New Roman" w:cs="Times New Roman"/>
          <w:sz w:val="24"/>
        </w:rPr>
        <w:t xml:space="preserve"> not limited to </w:t>
      </w:r>
      <w:r w:rsidR="0005561B" w:rsidRPr="00E7358C">
        <w:rPr>
          <w:rFonts w:ascii="Times New Roman" w:hAnsi="Times New Roman" w:cs="Times New Roman"/>
          <w:sz w:val="24"/>
        </w:rPr>
        <w:t xml:space="preserve">pronunciation but </w:t>
      </w:r>
      <w:r w:rsidR="00677037" w:rsidRPr="00E7358C">
        <w:rPr>
          <w:rFonts w:ascii="Times New Roman" w:hAnsi="Times New Roman" w:cs="Times New Roman"/>
          <w:sz w:val="24"/>
        </w:rPr>
        <w:t>extended to all aspects of language learning.</w:t>
      </w:r>
      <w:r w:rsidR="003C17D7" w:rsidRPr="00E7358C">
        <w:rPr>
          <w:rFonts w:ascii="Times New Roman" w:hAnsi="Times New Roman" w:cs="Times New Roman"/>
          <w:sz w:val="24"/>
        </w:rPr>
        <w:t xml:space="preserve"> In his research, </w:t>
      </w:r>
      <w:r w:rsidR="0066304E" w:rsidRPr="00E7358C">
        <w:rPr>
          <w:rFonts w:ascii="Times New Roman" w:hAnsi="Times New Roman" w:cs="Times New Roman"/>
          <w:sz w:val="24"/>
        </w:rPr>
        <w:t xml:space="preserve">interviews </w:t>
      </w:r>
      <w:r w:rsidR="00E72139" w:rsidRPr="00E7358C">
        <w:rPr>
          <w:rFonts w:ascii="Times New Roman" w:hAnsi="Times New Roman" w:cs="Times New Roman"/>
          <w:sz w:val="24"/>
        </w:rPr>
        <w:t>with participants were all transcribed</w:t>
      </w:r>
      <w:r w:rsidR="00B52755" w:rsidRPr="00E7358C">
        <w:rPr>
          <w:rFonts w:ascii="Times New Roman" w:hAnsi="Times New Roman" w:cs="Times New Roman"/>
          <w:sz w:val="24"/>
        </w:rPr>
        <w:t xml:space="preserve">, allowing </w:t>
      </w:r>
      <w:r w:rsidR="00B33A64" w:rsidRPr="00B33A64">
        <w:rPr>
          <w:rFonts w:ascii="Times New Roman" w:hAnsi="Times New Roman" w:cs="Times New Roman"/>
          <w:sz w:val="24"/>
        </w:rPr>
        <w:t>assessor</w:t>
      </w:r>
      <w:r w:rsidR="00534CBE" w:rsidRPr="00E7358C">
        <w:rPr>
          <w:rFonts w:ascii="Times New Roman" w:hAnsi="Times New Roman" w:cs="Times New Roman"/>
          <w:sz w:val="24"/>
        </w:rPr>
        <w:t xml:space="preserve"> to </w:t>
      </w:r>
      <w:r w:rsidR="004A3E00" w:rsidRPr="00E7358C">
        <w:rPr>
          <w:rFonts w:ascii="Times New Roman" w:hAnsi="Times New Roman" w:cs="Times New Roman"/>
          <w:sz w:val="24"/>
        </w:rPr>
        <w:t>focus more on the non-phonological achievements.</w:t>
      </w:r>
      <w:r w:rsidR="004E631E" w:rsidRPr="00E7358C">
        <w:rPr>
          <w:rFonts w:ascii="Times New Roman" w:hAnsi="Times New Roman" w:cs="Times New Roman"/>
          <w:sz w:val="24"/>
        </w:rPr>
        <w:t xml:space="preserve"> </w:t>
      </w:r>
      <w:r w:rsidR="00A46D13" w:rsidRPr="00E7358C">
        <w:rPr>
          <w:rFonts w:ascii="Times New Roman" w:hAnsi="Times New Roman" w:cs="Times New Roman"/>
          <w:sz w:val="24"/>
        </w:rPr>
        <w:t>The pre-puberty learners significantly outperformed the post</w:t>
      </w:r>
      <w:r w:rsidR="002B253E" w:rsidRPr="00E7358C">
        <w:rPr>
          <w:rFonts w:ascii="Times New Roman" w:hAnsi="Times New Roman" w:cs="Times New Roman"/>
          <w:sz w:val="24"/>
        </w:rPr>
        <w:t>-puberty groups</w:t>
      </w:r>
      <w:r w:rsidR="00CE0D5D" w:rsidRPr="00E7358C">
        <w:rPr>
          <w:rFonts w:ascii="Times New Roman" w:hAnsi="Times New Roman" w:cs="Times New Roman"/>
          <w:sz w:val="24"/>
        </w:rPr>
        <w:t xml:space="preserve">. </w:t>
      </w:r>
      <w:r w:rsidR="008E3184" w:rsidRPr="00E7358C">
        <w:rPr>
          <w:rFonts w:ascii="Times New Roman" w:hAnsi="Times New Roman" w:cs="Times New Roman"/>
          <w:sz w:val="24"/>
        </w:rPr>
        <w:t xml:space="preserve">Similarly, </w:t>
      </w:r>
      <w:r w:rsidR="00466FFB" w:rsidRPr="00E7358C">
        <w:rPr>
          <w:rFonts w:ascii="Times New Roman" w:hAnsi="Times New Roman" w:cs="Times New Roman"/>
          <w:sz w:val="24"/>
        </w:rPr>
        <w:t xml:space="preserve">in </w:t>
      </w:r>
      <w:r w:rsidR="004959C2" w:rsidRPr="00E7358C">
        <w:rPr>
          <w:rFonts w:ascii="Times New Roman" w:hAnsi="Times New Roman" w:cs="Times New Roman"/>
          <w:sz w:val="24"/>
        </w:rPr>
        <w:t xml:space="preserve">Johnson and Newport’s </w:t>
      </w:r>
      <w:r w:rsidR="00ED3772" w:rsidRPr="00E7358C">
        <w:rPr>
          <w:rFonts w:ascii="Times New Roman" w:hAnsi="Times New Roman" w:cs="Times New Roman"/>
          <w:sz w:val="24"/>
        </w:rPr>
        <w:t>(1989)</w:t>
      </w:r>
      <w:r w:rsidR="00ED3772">
        <w:rPr>
          <w:rFonts w:ascii="Times New Roman" w:hAnsi="Times New Roman" w:cs="Times New Roman"/>
          <w:sz w:val="24"/>
        </w:rPr>
        <w:t xml:space="preserve"> </w:t>
      </w:r>
      <w:r w:rsidR="004959C2" w:rsidRPr="00E7358C">
        <w:rPr>
          <w:rFonts w:ascii="Times New Roman" w:hAnsi="Times New Roman" w:cs="Times New Roman"/>
          <w:sz w:val="24"/>
        </w:rPr>
        <w:t xml:space="preserve">study of </w:t>
      </w:r>
      <w:r w:rsidR="005A7551" w:rsidRPr="00E7358C">
        <w:rPr>
          <w:rFonts w:ascii="Times New Roman" w:hAnsi="Times New Roman" w:cs="Times New Roman"/>
          <w:sz w:val="24"/>
        </w:rPr>
        <w:t>Chinese and Korean English speakers</w:t>
      </w:r>
      <w:r w:rsidR="004959C2" w:rsidRPr="00E7358C">
        <w:rPr>
          <w:rFonts w:ascii="Times New Roman" w:hAnsi="Times New Roman" w:cs="Times New Roman"/>
          <w:sz w:val="24"/>
        </w:rPr>
        <w:t xml:space="preserve">, </w:t>
      </w:r>
      <w:r w:rsidR="005A7551" w:rsidRPr="00E7358C">
        <w:rPr>
          <w:rFonts w:ascii="Times New Roman" w:hAnsi="Times New Roman" w:cs="Times New Roman"/>
          <w:sz w:val="24"/>
        </w:rPr>
        <w:t xml:space="preserve">it was found that </w:t>
      </w:r>
      <w:r w:rsidR="00C04015" w:rsidRPr="00E7358C">
        <w:rPr>
          <w:rFonts w:ascii="Times New Roman" w:hAnsi="Times New Roman" w:cs="Times New Roman"/>
          <w:sz w:val="24"/>
        </w:rPr>
        <w:t>the younger group who arrived in the U.S</w:t>
      </w:r>
      <w:r w:rsidR="00217462">
        <w:rPr>
          <w:rFonts w:ascii="Times New Roman" w:hAnsi="Times New Roman" w:cs="Times New Roman"/>
          <w:sz w:val="24"/>
        </w:rPr>
        <w:t>.</w:t>
      </w:r>
      <w:r w:rsidR="00C04015" w:rsidRPr="00E7358C">
        <w:rPr>
          <w:rFonts w:ascii="Times New Roman" w:hAnsi="Times New Roman" w:cs="Times New Roman"/>
          <w:sz w:val="24"/>
        </w:rPr>
        <w:t xml:space="preserve"> before</w:t>
      </w:r>
      <w:r w:rsidR="00C102E3" w:rsidRPr="00E7358C">
        <w:rPr>
          <w:rFonts w:ascii="Times New Roman" w:hAnsi="Times New Roman" w:cs="Times New Roman"/>
          <w:sz w:val="24"/>
        </w:rPr>
        <w:t xml:space="preserve"> the age of</w:t>
      </w:r>
      <w:r w:rsidR="00C04015" w:rsidRPr="00E7358C">
        <w:rPr>
          <w:rFonts w:ascii="Times New Roman" w:hAnsi="Times New Roman" w:cs="Times New Roman"/>
          <w:sz w:val="24"/>
        </w:rPr>
        <w:t xml:space="preserve"> 15 </w:t>
      </w:r>
      <w:r w:rsidR="006235FB" w:rsidRPr="00E7358C">
        <w:rPr>
          <w:rFonts w:ascii="Times New Roman" w:hAnsi="Times New Roman" w:cs="Times New Roman"/>
          <w:sz w:val="24"/>
        </w:rPr>
        <w:t xml:space="preserve">scored much higher than the elder group </w:t>
      </w:r>
      <w:r w:rsidR="00EB51FB" w:rsidRPr="00E7358C">
        <w:rPr>
          <w:rFonts w:ascii="Times New Roman" w:hAnsi="Times New Roman" w:cs="Times New Roman"/>
          <w:sz w:val="24"/>
        </w:rPr>
        <w:t xml:space="preserve">in </w:t>
      </w:r>
      <w:r w:rsidR="006235FB" w:rsidRPr="00E7358C">
        <w:rPr>
          <w:rFonts w:ascii="Times New Roman" w:hAnsi="Times New Roman" w:cs="Times New Roman"/>
          <w:sz w:val="24"/>
        </w:rPr>
        <w:t>grammaticality task</w:t>
      </w:r>
      <w:r w:rsidR="00217462">
        <w:rPr>
          <w:rFonts w:ascii="Times New Roman" w:hAnsi="Times New Roman" w:cs="Times New Roman"/>
          <w:sz w:val="24"/>
        </w:rPr>
        <w:t>s</w:t>
      </w:r>
      <w:r w:rsidR="00EB51FB" w:rsidRPr="00E7358C">
        <w:rPr>
          <w:rFonts w:ascii="Times New Roman" w:hAnsi="Times New Roman" w:cs="Times New Roman"/>
          <w:sz w:val="24"/>
        </w:rPr>
        <w:t>.</w:t>
      </w:r>
    </w:p>
    <w:p w14:paraId="0D4722F6" w14:textId="000E20DE" w:rsidR="00FB3E12" w:rsidRPr="00E7358C" w:rsidRDefault="00E14319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sz w:val="24"/>
        </w:rPr>
        <w:t>Despite</w:t>
      </w:r>
      <w:r w:rsidR="00AB231B" w:rsidRPr="00E7358C">
        <w:rPr>
          <w:rFonts w:ascii="Times New Roman" w:hAnsi="Times New Roman" w:cs="Times New Roman"/>
          <w:sz w:val="24"/>
        </w:rPr>
        <w:t xml:space="preserve"> the </w:t>
      </w:r>
      <w:r w:rsidR="00B739A0" w:rsidRPr="00E7358C">
        <w:rPr>
          <w:rFonts w:ascii="Times New Roman" w:hAnsi="Times New Roman" w:cs="Times New Roman"/>
          <w:sz w:val="24"/>
        </w:rPr>
        <w:t xml:space="preserve">increasing </w:t>
      </w:r>
      <w:r w:rsidR="00AB231B" w:rsidRPr="00E7358C">
        <w:rPr>
          <w:rFonts w:ascii="Times New Roman" w:hAnsi="Times New Roman" w:cs="Times New Roman"/>
          <w:sz w:val="24"/>
        </w:rPr>
        <w:t xml:space="preserve">evidence </w:t>
      </w:r>
      <w:r w:rsidR="00445A53" w:rsidRPr="00E7358C">
        <w:rPr>
          <w:rFonts w:ascii="Times New Roman" w:hAnsi="Times New Roman" w:cs="Times New Roman"/>
          <w:sz w:val="24"/>
        </w:rPr>
        <w:t xml:space="preserve">of children’s advantages, </w:t>
      </w:r>
      <w:r w:rsidR="00D41E1B" w:rsidRPr="00E7358C">
        <w:rPr>
          <w:rFonts w:ascii="Times New Roman" w:hAnsi="Times New Roman" w:cs="Times New Roman"/>
          <w:sz w:val="24"/>
        </w:rPr>
        <w:t>researchers</w:t>
      </w:r>
      <w:r w:rsidR="00430494" w:rsidRPr="00E7358C">
        <w:rPr>
          <w:rFonts w:ascii="Times New Roman" w:hAnsi="Times New Roman" w:cs="Times New Roman"/>
          <w:sz w:val="24"/>
        </w:rPr>
        <w:t xml:space="preserve"> argued </w:t>
      </w:r>
      <w:r w:rsidR="000F1498" w:rsidRPr="00E7358C">
        <w:rPr>
          <w:rFonts w:ascii="Times New Roman" w:hAnsi="Times New Roman" w:cs="Times New Roman"/>
          <w:sz w:val="24"/>
        </w:rPr>
        <w:t>adult learners may possess certain cognitive and socio-affective advantages</w:t>
      </w:r>
      <w:r w:rsidR="00D004C3" w:rsidRPr="00E7358C">
        <w:rPr>
          <w:rFonts w:ascii="Times New Roman" w:hAnsi="Times New Roman" w:cs="Times New Roman"/>
          <w:sz w:val="24"/>
        </w:rPr>
        <w:t>, especially at the beginning of language learning</w:t>
      </w:r>
      <w:r w:rsidR="00090316" w:rsidRPr="00E7358C">
        <w:rPr>
          <w:rFonts w:ascii="Times New Roman" w:hAnsi="Times New Roman" w:cs="Times New Roman"/>
          <w:sz w:val="24"/>
        </w:rPr>
        <w:t xml:space="preserve">. </w:t>
      </w:r>
      <w:r w:rsidR="00D958D6" w:rsidRPr="00E7358C">
        <w:rPr>
          <w:rFonts w:ascii="Times New Roman" w:hAnsi="Times New Roman" w:cs="Times New Roman"/>
          <w:sz w:val="24"/>
        </w:rPr>
        <w:t xml:space="preserve">Snow and </w:t>
      </w:r>
      <w:proofErr w:type="spellStart"/>
      <w:r w:rsidR="00D958D6" w:rsidRPr="00E7358C">
        <w:rPr>
          <w:rFonts w:ascii="Times New Roman" w:hAnsi="Times New Roman" w:cs="Times New Roman"/>
          <w:sz w:val="24"/>
        </w:rPr>
        <w:t>Hoefnagel-Hohle</w:t>
      </w:r>
      <w:proofErr w:type="spellEnd"/>
      <w:r w:rsidR="002A5ADD" w:rsidRPr="00E7358C">
        <w:rPr>
          <w:rFonts w:ascii="Times New Roman" w:hAnsi="Times New Roman" w:cs="Times New Roman"/>
          <w:sz w:val="24"/>
        </w:rPr>
        <w:t xml:space="preserve"> (1978)</w:t>
      </w:r>
      <w:r w:rsidR="00762A69" w:rsidRPr="00E7358C">
        <w:rPr>
          <w:rFonts w:ascii="Times New Roman" w:hAnsi="Times New Roman" w:cs="Times New Roman"/>
          <w:sz w:val="24"/>
        </w:rPr>
        <w:t xml:space="preserve"> studied </w:t>
      </w:r>
      <w:r w:rsidR="006B7A34" w:rsidRPr="00E7358C">
        <w:rPr>
          <w:rFonts w:ascii="Times New Roman" w:hAnsi="Times New Roman" w:cs="Times New Roman"/>
          <w:sz w:val="24"/>
        </w:rPr>
        <w:t>English speakers learning Dutch as L2 an</w:t>
      </w:r>
      <w:r w:rsidR="009F2160" w:rsidRPr="00E7358C">
        <w:rPr>
          <w:rFonts w:ascii="Times New Roman" w:hAnsi="Times New Roman" w:cs="Times New Roman"/>
          <w:sz w:val="24"/>
        </w:rPr>
        <w:t xml:space="preserve">d surprisingly, </w:t>
      </w:r>
      <w:r w:rsidR="00A25840" w:rsidRPr="00E7358C">
        <w:rPr>
          <w:rFonts w:ascii="Times New Roman" w:hAnsi="Times New Roman" w:cs="Times New Roman"/>
          <w:sz w:val="24"/>
        </w:rPr>
        <w:t xml:space="preserve">adults performed </w:t>
      </w:r>
      <w:r w:rsidR="00793BB2" w:rsidRPr="00E7358C">
        <w:rPr>
          <w:rFonts w:ascii="Times New Roman" w:hAnsi="Times New Roman" w:cs="Times New Roman"/>
          <w:sz w:val="24"/>
        </w:rPr>
        <w:t>better than children and adolescent</w:t>
      </w:r>
      <w:r w:rsidR="00217462">
        <w:rPr>
          <w:rFonts w:ascii="Times New Roman" w:hAnsi="Times New Roman" w:cs="Times New Roman"/>
          <w:sz w:val="24"/>
        </w:rPr>
        <w:t>s</w:t>
      </w:r>
      <w:r w:rsidR="00793BB2" w:rsidRPr="00E7358C">
        <w:rPr>
          <w:rFonts w:ascii="Times New Roman" w:hAnsi="Times New Roman" w:cs="Times New Roman"/>
          <w:sz w:val="24"/>
        </w:rPr>
        <w:t xml:space="preserve"> in </w:t>
      </w:r>
      <w:r w:rsidR="00E6182E" w:rsidRPr="00E7358C">
        <w:rPr>
          <w:rFonts w:ascii="Times New Roman" w:hAnsi="Times New Roman" w:cs="Times New Roman"/>
          <w:sz w:val="24"/>
        </w:rPr>
        <w:t xml:space="preserve">pronunciation </w:t>
      </w:r>
      <w:r w:rsidR="008300E3" w:rsidRPr="00E7358C">
        <w:rPr>
          <w:rFonts w:ascii="Times New Roman" w:hAnsi="Times New Roman" w:cs="Times New Roman"/>
          <w:sz w:val="24"/>
        </w:rPr>
        <w:t xml:space="preserve">and </w:t>
      </w:r>
      <w:r w:rsidR="00F529A3" w:rsidRPr="00E7358C">
        <w:rPr>
          <w:rFonts w:ascii="Times New Roman" w:hAnsi="Times New Roman" w:cs="Times New Roman"/>
          <w:sz w:val="24"/>
        </w:rPr>
        <w:t xml:space="preserve">other language skills </w:t>
      </w:r>
      <w:r w:rsidR="00B752B0" w:rsidRPr="00E7358C">
        <w:rPr>
          <w:rFonts w:ascii="Times New Roman" w:hAnsi="Times New Roman" w:cs="Times New Roman"/>
          <w:sz w:val="24"/>
        </w:rPr>
        <w:t>in the first few months</w:t>
      </w:r>
      <w:r w:rsidR="00F529A3" w:rsidRPr="00E7358C">
        <w:rPr>
          <w:rFonts w:ascii="Times New Roman" w:hAnsi="Times New Roman" w:cs="Times New Roman"/>
          <w:sz w:val="24"/>
        </w:rPr>
        <w:t>. Never</w:t>
      </w:r>
      <w:r w:rsidR="00445AB1" w:rsidRPr="00E7358C">
        <w:rPr>
          <w:rFonts w:ascii="Times New Roman" w:hAnsi="Times New Roman" w:cs="Times New Roman"/>
          <w:sz w:val="24"/>
        </w:rPr>
        <w:t>theless, such advantages gradually disappear</w:t>
      </w:r>
      <w:r w:rsidR="00735CE1" w:rsidRPr="00E7358C">
        <w:rPr>
          <w:rFonts w:ascii="Times New Roman" w:hAnsi="Times New Roman" w:cs="Times New Roman"/>
          <w:sz w:val="24"/>
        </w:rPr>
        <w:t>ed</w:t>
      </w:r>
      <w:r w:rsidR="00445AB1" w:rsidRPr="00E7358C">
        <w:rPr>
          <w:rFonts w:ascii="Times New Roman" w:hAnsi="Times New Roman" w:cs="Times New Roman"/>
          <w:sz w:val="24"/>
        </w:rPr>
        <w:t xml:space="preserve"> in a year and </w:t>
      </w:r>
      <w:r w:rsidR="000018C6" w:rsidRPr="00E7358C">
        <w:rPr>
          <w:rFonts w:ascii="Times New Roman" w:hAnsi="Times New Roman" w:cs="Times New Roman"/>
          <w:sz w:val="24"/>
        </w:rPr>
        <w:t>adol</w:t>
      </w:r>
      <w:r w:rsidR="00735CE1" w:rsidRPr="00E7358C">
        <w:rPr>
          <w:rFonts w:ascii="Times New Roman" w:hAnsi="Times New Roman" w:cs="Times New Roman"/>
          <w:sz w:val="24"/>
        </w:rPr>
        <w:t>escent</w:t>
      </w:r>
      <w:r w:rsidR="00211975">
        <w:rPr>
          <w:rFonts w:ascii="Times New Roman" w:hAnsi="Times New Roman" w:cs="Times New Roman"/>
          <w:sz w:val="24"/>
        </w:rPr>
        <w:t>s</w:t>
      </w:r>
      <w:r w:rsidR="00735CE1" w:rsidRPr="00E7358C">
        <w:rPr>
          <w:rFonts w:ascii="Times New Roman" w:hAnsi="Times New Roman" w:cs="Times New Roman"/>
          <w:sz w:val="24"/>
        </w:rPr>
        <w:t xml:space="preserve"> had the</w:t>
      </w:r>
      <w:r w:rsidR="00C50A9F" w:rsidRPr="00E7358C">
        <w:rPr>
          <w:rFonts w:ascii="Times New Roman" w:hAnsi="Times New Roman" w:cs="Times New Roman"/>
          <w:sz w:val="24"/>
        </w:rPr>
        <w:t xml:space="preserve"> best</w:t>
      </w:r>
      <w:r w:rsidR="00735CE1" w:rsidRPr="00E7358C">
        <w:rPr>
          <w:rFonts w:ascii="Times New Roman" w:hAnsi="Times New Roman" w:cs="Times New Roman"/>
          <w:sz w:val="24"/>
        </w:rPr>
        <w:t xml:space="preserve"> </w:t>
      </w:r>
      <w:r w:rsidR="00C50A9F" w:rsidRPr="00E7358C">
        <w:rPr>
          <w:rFonts w:ascii="Times New Roman" w:hAnsi="Times New Roman" w:cs="Times New Roman"/>
          <w:sz w:val="24"/>
        </w:rPr>
        <w:t>L2 achie</w:t>
      </w:r>
      <w:r w:rsidR="00D63FEE" w:rsidRPr="00E7358C">
        <w:rPr>
          <w:rFonts w:ascii="Times New Roman" w:hAnsi="Times New Roman" w:cs="Times New Roman"/>
          <w:sz w:val="24"/>
        </w:rPr>
        <w:t>vement</w:t>
      </w:r>
      <w:r w:rsidR="009B6D33" w:rsidRPr="00E7358C">
        <w:rPr>
          <w:rFonts w:ascii="Times New Roman" w:hAnsi="Times New Roman" w:cs="Times New Roman"/>
          <w:sz w:val="24"/>
        </w:rPr>
        <w:t xml:space="preserve"> ultimately. </w:t>
      </w:r>
      <w:r w:rsidR="002F114E" w:rsidRPr="00E7358C">
        <w:rPr>
          <w:rFonts w:ascii="Times New Roman" w:hAnsi="Times New Roman" w:cs="Times New Roman"/>
          <w:sz w:val="24"/>
        </w:rPr>
        <w:t xml:space="preserve">This finding echoed the biological </w:t>
      </w:r>
      <w:r w:rsidR="00034EC7" w:rsidRPr="00E7358C">
        <w:rPr>
          <w:rFonts w:ascii="Times New Roman" w:hAnsi="Times New Roman" w:cs="Times New Roman"/>
          <w:sz w:val="24"/>
        </w:rPr>
        <w:t>discovery discussed earlier in which younger may not be the better</w:t>
      </w:r>
      <w:r w:rsidR="00A96BE0" w:rsidRPr="00E7358C">
        <w:rPr>
          <w:rFonts w:ascii="Times New Roman" w:hAnsi="Times New Roman" w:cs="Times New Roman"/>
          <w:sz w:val="24"/>
        </w:rPr>
        <w:t xml:space="preserve">. Individuals’ </w:t>
      </w:r>
      <w:r w:rsidR="0026130D" w:rsidRPr="00E7358C">
        <w:rPr>
          <w:rFonts w:ascii="Times New Roman" w:hAnsi="Times New Roman" w:cs="Times New Roman"/>
          <w:sz w:val="24"/>
        </w:rPr>
        <w:t>brain</w:t>
      </w:r>
      <w:r w:rsidR="0064783C" w:rsidRPr="00E7358C">
        <w:rPr>
          <w:rFonts w:ascii="Times New Roman" w:hAnsi="Times New Roman" w:cs="Times New Roman"/>
          <w:sz w:val="24"/>
        </w:rPr>
        <w:t xml:space="preserve"> malleability</w:t>
      </w:r>
      <w:r w:rsidR="0026130D" w:rsidRPr="00E7358C">
        <w:rPr>
          <w:rFonts w:ascii="Times New Roman" w:hAnsi="Times New Roman" w:cs="Times New Roman"/>
          <w:sz w:val="24"/>
        </w:rPr>
        <w:t xml:space="preserve"> continues to </w:t>
      </w:r>
      <w:r w:rsidR="00E846B1" w:rsidRPr="00E7358C">
        <w:rPr>
          <w:rFonts w:ascii="Times New Roman" w:hAnsi="Times New Roman" w:cs="Times New Roman"/>
          <w:sz w:val="24"/>
        </w:rPr>
        <w:t>develop after childhood</w:t>
      </w:r>
      <w:r w:rsidR="00A548CB" w:rsidRPr="00E7358C">
        <w:rPr>
          <w:rFonts w:ascii="Times New Roman" w:hAnsi="Times New Roman" w:cs="Times New Roman"/>
          <w:sz w:val="24"/>
        </w:rPr>
        <w:t>.</w:t>
      </w:r>
    </w:p>
    <w:p w14:paraId="28BB5889" w14:textId="7FEE40DE" w:rsidR="00FB3E12" w:rsidRPr="00E7358C" w:rsidRDefault="00213470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sz w:val="24"/>
        </w:rPr>
      </w:pPr>
      <w:r w:rsidRPr="00E7358C">
        <w:rPr>
          <w:rFonts w:ascii="Times New Roman" w:hAnsi="Times New Roman" w:cs="Times New Roman"/>
          <w:b/>
          <w:bCs/>
          <w:sz w:val="24"/>
        </w:rPr>
        <w:t>Similarities and Differences between L2 children and L2 adults</w:t>
      </w:r>
    </w:p>
    <w:p w14:paraId="1C114B91" w14:textId="3F7632ED" w:rsidR="00181B89" w:rsidRDefault="00F07EAC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 w:rsidRPr="00E7358C">
        <w:rPr>
          <w:rFonts w:ascii="Times New Roman" w:hAnsi="Times New Roman" w:cs="Times New Roman"/>
          <w:sz w:val="24"/>
        </w:rPr>
        <w:t xml:space="preserve">While </w:t>
      </w:r>
      <w:r w:rsidR="00634D32" w:rsidRPr="00E7358C">
        <w:rPr>
          <w:rFonts w:ascii="Times New Roman" w:hAnsi="Times New Roman" w:cs="Times New Roman"/>
          <w:sz w:val="24"/>
        </w:rPr>
        <w:t xml:space="preserve">the </w:t>
      </w:r>
      <w:r w:rsidR="00DB53BC" w:rsidRPr="00E7358C">
        <w:rPr>
          <w:rFonts w:ascii="Times New Roman" w:hAnsi="Times New Roman" w:cs="Times New Roman"/>
          <w:sz w:val="24"/>
        </w:rPr>
        <w:t>role</w:t>
      </w:r>
      <w:r w:rsidR="00634D32" w:rsidRPr="00E7358C">
        <w:rPr>
          <w:rFonts w:ascii="Times New Roman" w:hAnsi="Times New Roman" w:cs="Times New Roman"/>
          <w:sz w:val="24"/>
        </w:rPr>
        <w:t xml:space="preserve"> of CPH </w:t>
      </w:r>
      <w:r w:rsidR="00376632" w:rsidRPr="00E7358C">
        <w:rPr>
          <w:rFonts w:ascii="Times New Roman" w:hAnsi="Times New Roman" w:cs="Times New Roman"/>
          <w:sz w:val="24"/>
        </w:rPr>
        <w:t xml:space="preserve">in L2 learning </w:t>
      </w:r>
      <w:r w:rsidR="00634D32" w:rsidRPr="00E7358C">
        <w:rPr>
          <w:rFonts w:ascii="Times New Roman" w:hAnsi="Times New Roman" w:cs="Times New Roman"/>
          <w:sz w:val="24"/>
        </w:rPr>
        <w:t>is still</w:t>
      </w:r>
      <w:r w:rsidR="00376632" w:rsidRPr="00E7358C">
        <w:rPr>
          <w:rFonts w:ascii="Times New Roman" w:hAnsi="Times New Roman" w:cs="Times New Roman"/>
          <w:sz w:val="24"/>
        </w:rPr>
        <w:t xml:space="preserve"> highly</w:t>
      </w:r>
      <w:r w:rsidR="00634D32" w:rsidRPr="00E7358C">
        <w:rPr>
          <w:rFonts w:ascii="Times New Roman" w:hAnsi="Times New Roman" w:cs="Times New Roman"/>
          <w:sz w:val="24"/>
        </w:rPr>
        <w:t xml:space="preserve"> debatable</w:t>
      </w:r>
      <w:r w:rsidR="00376632" w:rsidRPr="00E7358C">
        <w:rPr>
          <w:rFonts w:ascii="Times New Roman" w:hAnsi="Times New Roman" w:cs="Times New Roman"/>
          <w:sz w:val="24"/>
        </w:rPr>
        <w:t xml:space="preserve">, </w:t>
      </w:r>
      <w:r w:rsidR="00457AAD" w:rsidRPr="00E7358C">
        <w:rPr>
          <w:rFonts w:ascii="Times New Roman" w:hAnsi="Times New Roman" w:cs="Times New Roman"/>
          <w:sz w:val="24"/>
        </w:rPr>
        <w:t xml:space="preserve">most </w:t>
      </w:r>
      <w:r w:rsidR="00376632" w:rsidRPr="00E7358C">
        <w:rPr>
          <w:rFonts w:ascii="Times New Roman" w:hAnsi="Times New Roman" w:cs="Times New Roman"/>
          <w:sz w:val="24"/>
        </w:rPr>
        <w:t>research</w:t>
      </w:r>
      <w:r w:rsidR="00457AAD" w:rsidRPr="00E7358C">
        <w:rPr>
          <w:rFonts w:ascii="Times New Roman" w:hAnsi="Times New Roman" w:cs="Times New Roman"/>
          <w:sz w:val="24"/>
        </w:rPr>
        <w:t xml:space="preserve">ers </w:t>
      </w:r>
      <w:r w:rsidR="009B2908" w:rsidRPr="00E7358C">
        <w:rPr>
          <w:rFonts w:ascii="Times New Roman" w:hAnsi="Times New Roman" w:cs="Times New Roman"/>
          <w:sz w:val="24"/>
        </w:rPr>
        <w:t>recognise</w:t>
      </w:r>
      <w:r w:rsidR="00136B06" w:rsidRPr="00E7358C">
        <w:rPr>
          <w:rFonts w:ascii="Times New Roman" w:hAnsi="Times New Roman" w:cs="Times New Roman"/>
          <w:sz w:val="24"/>
        </w:rPr>
        <w:t xml:space="preserve"> the influence of age </w:t>
      </w:r>
      <w:r w:rsidR="00AB1AAA">
        <w:rPr>
          <w:rFonts w:ascii="Times New Roman" w:hAnsi="Times New Roman" w:cs="Times New Roman"/>
          <w:sz w:val="24"/>
        </w:rPr>
        <w:t>on</w:t>
      </w:r>
      <w:r w:rsidR="00136B06" w:rsidRPr="00E7358C">
        <w:rPr>
          <w:rFonts w:ascii="Times New Roman" w:hAnsi="Times New Roman" w:cs="Times New Roman"/>
          <w:sz w:val="24"/>
        </w:rPr>
        <w:t xml:space="preserve"> SLA</w:t>
      </w:r>
      <w:r w:rsidR="00503DF1" w:rsidRPr="00E7358C">
        <w:rPr>
          <w:rFonts w:ascii="Times New Roman" w:hAnsi="Times New Roman" w:cs="Times New Roman"/>
          <w:sz w:val="24"/>
        </w:rPr>
        <w:t xml:space="preserve">. Instead of being a decisive factor </w:t>
      </w:r>
      <w:r w:rsidR="00C970E8">
        <w:rPr>
          <w:rFonts w:ascii="Times New Roman" w:hAnsi="Times New Roman" w:cs="Times New Roman"/>
          <w:sz w:val="24"/>
        </w:rPr>
        <w:t>indicated</w:t>
      </w:r>
      <w:r w:rsidR="00C11058" w:rsidRPr="00E7358C">
        <w:rPr>
          <w:rFonts w:ascii="Times New Roman" w:hAnsi="Times New Roman" w:cs="Times New Roman"/>
          <w:sz w:val="24"/>
        </w:rPr>
        <w:t xml:space="preserve"> by CPH, </w:t>
      </w:r>
      <w:r w:rsidR="00AB1AAA">
        <w:rPr>
          <w:rFonts w:ascii="Times New Roman" w:hAnsi="Times New Roman" w:cs="Times New Roman"/>
          <w:sz w:val="24"/>
        </w:rPr>
        <w:t xml:space="preserve">the </w:t>
      </w:r>
      <w:r w:rsidR="00C11058" w:rsidRPr="00E7358C">
        <w:rPr>
          <w:rFonts w:ascii="Times New Roman" w:hAnsi="Times New Roman" w:cs="Times New Roman"/>
          <w:sz w:val="24"/>
        </w:rPr>
        <w:t xml:space="preserve">age effect is more likely to be </w:t>
      </w:r>
      <w:r w:rsidR="004C1107" w:rsidRPr="00E7358C">
        <w:rPr>
          <w:rFonts w:ascii="Times New Roman" w:hAnsi="Times New Roman" w:cs="Times New Roman"/>
          <w:sz w:val="24"/>
        </w:rPr>
        <w:t>intertwined with othe</w:t>
      </w:r>
      <w:r w:rsidR="00730F48" w:rsidRPr="00E7358C">
        <w:rPr>
          <w:rFonts w:ascii="Times New Roman" w:hAnsi="Times New Roman" w:cs="Times New Roman"/>
          <w:sz w:val="24"/>
        </w:rPr>
        <w:t>r var</w:t>
      </w:r>
      <w:r w:rsidR="00333345" w:rsidRPr="00E7358C">
        <w:rPr>
          <w:rFonts w:ascii="Times New Roman" w:hAnsi="Times New Roman" w:cs="Times New Roman"/>
          <w:sz w:val="24"/>
        </w:rPr>
        <w:t xml:space="preserve">iables like learners’ motivation, </w:t>
      </w:r>
      <w:proofErr w:type="gramStart"/>
      <w:r w:rsidR="00333345" w:rsidRPr="00E7358C">
        <w:rPr>
          <w:rFonts w:ascii="Times New Roman" w:hAnsi="Times New Roman" w:cs="Times New Roman"/>
          <w:sz w:val="24"/>
        </w:rPr>
        <w:t>intelligence</w:t>
      </w:r>
      <w:proofErr w:type="gramEnd"/>
      <w:r w:rsidR="00333345" w:rsidRPr="00E7358C">
        <w:rPr>
          <w:rFonts w:ascii="Times New Roman" w:hAnsi="Times New Roman" w:cs="Times New Roman"/>
          <w:sz w:val="24"/>
        </w:rPr>
        <w:t xml:space="preserve"> and beliefs</w:t>
      </w:r>
      <w:r w:rsidR="001D6BC7" w:rsidRPr="00E7358C">
        <w:rPr>
          <w:rFonts w:ascii="Times New Roman" w:hAnsi="Times New Roman" w:cs="Times New Roman"/>
          <w:sz w:val="24"/>
        </w:rPr>
        <w:t xml:space="preserve">. In </w:t>
      </w:r>
      <w:r w:rsidR="009E6FB6" w:rsidRPr="00E7358C">
        <w:rPr>
          <w:rFonts w:ascii="Times New Roman" w:hAnsi="Times New Roman" w:cs="Times New Roman"/>
          <w:sz w:val="24"/>
        </w:rPr>
        <w:t>many psychological</w:t>
      </w:r>
      <w:r w:rsidR="00084779" w:rsidRPr="00E7358C">
        <w:rPr>
          <w:rFonts w:ascii="Times New Roman" w:hAnsi="Times New Roman" w:cs="Times New Roman"/>
          <w:sz w:val="24"/>
        </w:rPr>
        <w:t xml:space="preserve"> and educational</w:t>
      </w:r>
      <w:r w:rsidR="009E6FB6" w:rsidRPr="00E7358C">
        <w:rPr>
          <w:rFonts w:ascii="Times New Roman" w:hAnsi="Times New Roman" w:cs="Times New Roman"/>
          <w:sz w:val="24"/>
        </w:rPr>
        <w:t xml:space="preserve"> studies, </w:t>
      </w:r>
      <w:r w:rsidR="009E6FB6" w:rsidRPr="00E7358C">
        <w:rPr>
          <w:rFonts w:ascii="Times New Roman" w:hAnsi="Times New Roman" w:cs="Times New Roman"/>
          <w:sz w:val="24"/>
        </w:rPr>
        <w:lastRenderedPageBreak/>
        <w:t xml:space="preserve">age is often treated as </w:t>
      </w:r>
      <w:r w:rsidR="00302DA2" w:rsidRPr="00E7358C">
        <w:rPr>
          <w:rFonts w:ascii="Times New Roman" w:hAnsi="Times New Roman" w:cs="Times New Roman"/>
          <w:sz w:val="24"/>
        </w:rPr>
        <w:t xml:space="preserve">a moderator that </w:t>
      </w:r>
      <w:r w:rsidR="00A31FB5" w:rsidRPr="00E7358C">
        <w:rPr>
          <w:rFonts w:ascii="Times New Roman" w:hAnsi="Times New Roman" w:cs="Times New Roman"/>
          <w:sz w:val="24"/>
        </w:rPr>
        <w:t>affect</w:t>
      </w:r>
      <w:r w:rsidR="00A17B52" w:rsidRPr="00E7358C">
        <w:rPr>
          <w:rFonts w:ascii="Times New Roman" w:hAnsi="Times New Roman" w:cs="Times New Roman"/>
          <w:sz w:val="24"/>
        </w:rPr>
        <w:t>s</w:t>
      </w:r>
      <w:r w:rsidR="00921F2D" w:rsidRPr="00E7358C">
        <w:rPr>
          <w:rFonts w:ascii="Times New Roman" w:hAnsi="Times New Roman" w:cs="Times New Roman"/>
          <w:sz w:val="24"/>
        </w:rPr>
        <w:t xml:space="preserve"> the direction or strength </w:t>
      </w:r>
      <w:r w:rsidR="00A17B52" w:rsidRPr="00E7358C">
        <w:rPr>
          <w:rFonts w:ascii="Times New Roman" w:hAnsi="Times New Roman" w:cs="Times New Roman"/>
          <w:sz w:val="24"/>
        </w:rPr>
        <w:t xml:space="preserve">of the </w:t>
      </w:r>
      <w:r w:rsidR="002246F5" w:rsidRPr="00E7358C">
        <w:rPr>
          <w:rFonts w:ascii="Times New Roman" w:hAnsi="Times New Roman" w:cs="Times New Roman"/>
          <w:sz w:val="24"/>
        </w:rPr>
        <w:t>relationship between two variables (See</w:t>
      </w:r>
      <w:r w:rsidR="00B42E54">
        <w:rPr>
          <w:rFonts w:ascii="Times New Roman" w:hAnsi="Times New Roman" w:cs="Times New Roman"/>
          <w:sz w:val="24"/>
        </w:rPr>
        <w:t xml:space="preserve"> </w:t>
      </w:r>
      <w:r w:rsidR="0031541F" w:rsidRPr="00E7358C">
        <w:rPr>
          <w:rFonts w:ascii="Times New Roman" w:hAnsi="Times New Roman" w:cs="Times New Roman"/>
          <w:sz w:val="24"/>
        </w:rPr>
        <w:t xml:space="preserve">Bal et al., </w:t>
      </w:r>
      <w:r w:rsidR="002861C7" w:rsidRPr="00E7358C">
        <w:rPr>
          <w:rFonts w:ascii="Times New Roman" w:hAnsi="Times New Roman" w:cs="Times New Roman"/>
          <w:sz w:val="24"/>
        </w:rPr>
        <w:t>2018</w:t>
      </w:r>
      <w:r w:rsidR="002246F5" w:rsidRPr="00E7358C">
        <w:rPr>
          <w:rFonts w:ascii="Times New Roman" w:hAnsi="Times New Roman" w:cs="Times New Roman"/>
          <w:sz w:val="24"/>
        </w:rPr>
        <w:t>)</w:t>
      </w:r>
      <w:r w:rsidR="00C53416" w:rsidRPr="00E7358C">
        <w:rPr>
          <w:rFonts w:ascii="Times New Roman" w:hAnsi="Times New Roman" w:cs="Times New Roman"/>
          <w:sz w:val="24"/>
        </w:rPr>
        <w:t xml:space="preserve">. </w:t>
      </w:r>
      <w:r w:rsidR="005C1793" w:rsidRPr="00E7358C">
        <w:rPr>
          <w:rFonts w:ascii="Times New Roman" w:hAnsi="Times New Roman" w:cs="Times New Roman"/>
          <w:sz w:val="24"/>
        </w:rPr>
        <w:t>Therefore,</w:t>
      </w:r>
      <w:r w:rsidR="00C53416" w:rsidRPr="00E7358C">
        <w:rPr>
          <w:rFonts w:ascii="Times New Roman" w:hAnsi="Times New Roman" w:cs="Times New Roman"/>
          <w:sz w:val="24"/>
        </w:rPr>
        <w:t xml:space="preserve"> </w:t>
      </w:r>
      <w:r w:rsidR="00AD69E8">
        <w:rPr>
          <w:rFonts w:ascii="Times New Roman" w:hAnsi="Times New Roman" w:cs="Times New Roman"/>
          <w:sz w:val="24"/>
        </w:rPr>
        <w:t xml:space="preserve">it is </w:t>
      </w:r>
      <w:r w:rsidR="0036791E">
        <w:rPr>
          <w:rFonts w:ascii="Times New Roman" w:hAnsi="Times New Roman" w:cs="Times New Roman"/>
          <w:sz w:val="24"/>
        </w:rPr>
        <w:t xml:space="preserve">crucial to consider age within a broader context of L2 learning and </w:t>
      </w:r>
      <w:r w:rsidR="00AC1FE0">
        <w:rPr>
          <w:rFonts w:ascii="Times New Roman" w:hAnsi="Times New Roman" w:cs="Times New Roman"/>
          <w:sz w:val="24"/>
        </w:rPr>
        <w:t xml:space="preserve">the following paragraphs will </w:t>
      </w:r>
      <w:r w:rsidR="003065E2">
        <w:rPr>
          <w:rFonts w:ascii="Times New Roman" w:hAnsi="Times New Roman" w:cs="Times New Roman"/>
          <w:sz w:val="24"/>
        </w:rPr>
        <w:t xml:space="preserve">explore the </w:t>
      </w:r>
      <w:r w:rsidR="00C516EA" w:rsidRPr="00C516EA">
        <w:rPr>
          <w:rFonts w:ascii="Times New Roman" w:hAnsi="Times New Roman" w:cs="Times New Roman"/>
          <w:sz w:val="24"/>
        </w:rPr>
        <w:t>moderating effect</w:t>
      </w:r>
      <w:r w:rsidR="00C516EA">
        <w:rPr>
          <w:rFonts w:ascii="Times New Roman" w:hAnsi="Times New Roman" w:cs="Times New Roman"/>
          <w:sz w:val="24"/>
        </w:rPr>
        <w:t xml:space="preserve"> of age</w:t>
      </w:r>
      <w:r w:rsidR="00DD5041">
        <w:rPr>
          <w:rFonts w:ascii="Times New Roman" w:hAnsi="Times New Roman" w:cs="Times New Roman"/>
          <w:sz w:val="24"/>
        </w:rPr>
        <w:t xml:space="preserve"> from various cognitive and psychological aspect</w:t>
      </w:r>
      <w:r w:rsidR="00BA2966">
        <w:rPr>
          <w:rFonts w:ascii="Times New Roman" w:hAnsi="Times New Roman" w:cs="Times New Roman"/>
          <w:sz w:val="24"/>
        </w:rPr>
        <w:t>s. It is expected through such explorations</w:t>
      </w:r>
      <w:r w:rsidR="00B834AB">
        <w:rPr>
          <w:rFonts w:ascii="Times New Roman" w:hAnsi="Times New Roman" w:cs="Times New Roman"/>
          <w:sz w:val="24"/>
        </w:rPr>
        <w:t xml:space="preserve"> </w:t>
      </w:r>
      <w:r w:rsidR="00B110E1">
        <w:rPr>
          <w:rFonts w:ascii="Times New Roman" w:hAnsi="Times New Roman" w:cs="Times New Roman"/>
          <w:sz w:val="24"/>
        </w:rPr>
        <w:t xml:space="preserve">a more nuanced understanding </w:t>
      </w:r>
      <w:r w:rsidR="00312930">
        <w:rPr>
          <w:rFonts w:ascii="Times New Roman" w:hAnsi="Times New Roman" w:cs="Times New Roman"/>
          <w:sz w:val="24"/>
        </w:rPr>
        <w:t>of</w:t>
      </w:r>
      <w:r w:rsidR="00B110E1">
        <w:rPr>
          <w:rFonts w:ascii="Times New Roman" w:hAnsi="Times New Roman" w:cs="Times New Roman"/>
          <w:sz w:val="24"/>
        </w:rPr>
        <w:t xml:space="preserve"> the </w:t>
      </w:r>
      <w:r w:rsidR="00E62979">
        <w:rPr>
          <w:rFonts w:ascii="Times New Roman" w:hAnsi="Times New Roman" w:cs="Times New Roman"/>
          <w:sz w:val="24"/>
        </w:rPr>
        <w:t>s</w:t>
      </w:r>
      <w:r w:rsidR="00B110E1" w:rsidRPr="00B110E1">
        <w:rPr>
          <w:rFonts w:ascii="Times New Roman" w:hAnsi="Times New Roman" w:cs="Times New Roman"/>
          <w:sz w:val="24"/>
        </w:rPr>
        <w:t xml:space="preserve">imilarities and </w:t>
      </w:r>
      <w:r w:rsidR="00EB78AF">
        <w:rPr>
          <w:rFonts w:ascii="Times New Roman" w:hAnsi="Times New Roman" w:cs="Times New Roman"/>
          <w:sz w:val="24"/>
        </w:rPr>
        <w:t>d</w:t>
      </w:r>
      <w:r w:rsidR="00EB78AF" w:rsidRPr="00B110E1">
        <w:rPr>
          <w:rFonts w:ascii="Times New Roman" w:hAnsi="Times New Roman" w:cs="Times New Roman"/>
          <w:sz w:val="24"/>
        </w:rPr>
        <w:t>i</w:t>
      </w:r>
      <w:r w:rsidR="00EB78AF">
        <w:rPr>
          <w:rFonts w:ascii="Times New Roman" w:hAnsi="Times New Roman" w:cs="Times New Roman"/>
          <w:sz w:val="24"/>
        </w:rPr>
        <w:t>sparities</w:t>
      </w:r>
      <w:r w:rsidR="000E0D65" w:rsidRPr="000E0D65">
        <w:rPr>
          <w:rFonts w:ascii="Times New Roman" w:hAnsi="Times New Roman" w:cs="Times New Roman"/>
          <w:sz w:val="24"/>
          <w:lang w:val="en-US"/>
        </w:rPr>
        <w:t xml:space="preserve"> in L2 learning between adults and children could be attained.</w:t>
      </w:r>
      <w:r w:rsidR="006A5679">
        <w:rPr>
          <w:rFonts w:ascii="Times New Roman" w:hAnsi="Times New Roman" w:cs="Times New Roman"/>
          <w:sz w:val="24"/>
          <w:lang w:val="en-US"/>
        </w:rPr>
        <w:t xml:space="preserve"> </w:t>
      </w:r>
      <w:r w:rsidR="006A5679" w:rsidRPr="000E0D65">
        <w:rPr>
          <w:rFonts w:ascii="Times New Roman" w:hAnsi="Times New Roman" w:cs="Times New Roman"/>
          <w:sz w:val="24"/>
          <w:lang w:val="en-US"/>
        </w:rPr>
        <w:t>This insight would enable teachers to adapt their teaching strategies accordingly.</w:t>
      </w:r>
    </w:p>
    <w:p w14:paraId="5A36E7AA" w14:textId="0F921493" w:rsidR="00181B89" w:rsidRPr="00E06C28" w:rsidRDefault="006F662B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E06C28">
        <w:rPr>
          <w:rFonts w:ascii="Times New Roman" w:hAnsi="Times New Roman" w:cs="Times New Roman"/>
          <w:b/>
          <w:bCs/>
          <w:sz w:val="24"/>
        </w:rPr>
        <w:t xml:space="preserve">Cognitive </w:t>
      </w:r>
      <w:r w:rsidR="005F6B8D">
        <w:rPr>
          <w:rFonts w:ascii="Times New Roman" w:hAnsi="Times New Roman" w:cs="Times New Roman"/>
          <w:b/>
          <w:bCs/>
          <w:sz w:val="24"/>
          <w:lang w:val="en-US"/>
        </w:rPr>
        <w:t>development</w:t>
      </w:r>
      <w:r w:rsidR="00902972">
        <w:rPr>
          <w:rFonts w:ascii="Times New Roman" w:hAnsi="Times New Roman" w:cs="Times New Roman"/>
          <w:b/>
          <w:bCs/>
          <w:sz w:val="24"/>
        </w:rPr>
        <w:t xml:space="preserve"> </w:t>
      </w:r>
      <w:r w:rsidRPr="00E06C28">
        <w:rPr>
          <w:rFonts w:ascii="Times New Roman" w:hAnsi="Times New Roman" w:cs="Times New Roman"/>
          <w:b/>
          <w:bCs/>
          <w:sz w:val="24"/>
        </w:rPr>
        <w:t>and metalinguistic awareness</w:t>
      </w:r>
    </w:p>
    <w:p w14:paraId="03BCDAC7" w14:textId="3AEF11F6" w:rsidR="00107016" w:rsidRDefault="009C135F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/>
          <w:sz w:val="24"/>
          <w:lang w:val="en-US"/>
        </w:rPr>
        <w:t xml:space="preserve">As </w:t>
      </w:r>
      <w:r w:rsidR="00447E24">
        <w:rPr>
          <w:rFonts w:ascii="Times New Roman" w:hAnsi="Times New Roman" w:cs="Times New Roman"/>
          <w:sz w:val="24"/>
          <w:lang w:val="en-US"/>
        </w:rPr>
        <w:t>a</w:t>
      </w:r>
      <w:r w:rsidR="00083009">
        <w:rPr>
          <w:rFonts w:ascii="Times New Roman" w:hAnsi="Times New Roman" w:cs="Times New Roman"/>
          <w:sz w:val="24"/>
          <w:lang w:val="en-US"/>
        </w:rPr>
        <w:t>n</w:t>
      </w:r>
      <w:r w:rsidR="00447E24">
        <w:rPr>
          <w:rFonts w:ascii="Times New Roman" w:hAnsi="Times New Roman" w:cs="Times New Roman"/>
          <w:sz w:val="24"/>
          <w:lang w:val="en-US"/>
        </w:rPr>
        <w:t xml:space="preserve"> </w:t>
      </w:r>
      <w:r w:rsidR="00783EE4">
        <w:rPr>
          <w:rFonts w:ascii="Times New Roman" w:hAnsi="Times New Roman" w:cs="Times New Roman"/>
          <w:sz w:val="24"/>
          <w:lang w:val="en-US"/>
        </w:rPr>
        <w:t>im</w:t>
      </w:r>
      <w:r w:rsidR="00083009">
        <w:rPr>
          <w:rFonts w:ascii="Times New Roman" w:hAnsi="Times New Roman" w:cs="Times New Roman"/>
          <w:sz w:val="24"/>
          <w:lang w:val="en-US"/>
        </w:rPr>
        <w:t>portant factor in acquiring knowledge</w:t>
      </w:r>
      <w:r w:rsidR="003D4E90">
        <w:rPr>
          <w:rFonts w:ascii="Times New Roman" w:hAnsi="Times New Roman" w:cs="Times New Roman"/>
          <w:sz w:val="24"/>
          <w:lang w:val="en-US"/>
        </w:rPr>
        <w:t xml:space="preserve">, individuals’ cognition is often </w:t>
      </w:r>
      <w:r w:rsidR="00DE3211">
        <w:rPr>
          <w:rFonts w:ascii="Times New Roman" w:hAnsi="Times New Roman" w:cs="Times New Roman"/>
          <w:sz w:val="24"/>
          <w:lang w:val="en-US"/>
        </w:rPr>
        <w:t xml:space="preserve">believed to </w:t>
      </w:r>
      <w:r w:rsidR="00757D12">
        <w:rPr>
          <w:rFonts w:ascii="Times New Roman" w:hAnsi="Times New Roman" w:cs="Times New Roman"/>
          <w:sz w:val="24"/>
          <w:lang w:val="en-US"/>
        </w:rPr>
        <w:t xml:space="preserve">develop with age. </w:t>
      </w:r>
      <w:r w:rsidR="00641731">
        <w:rPr>
          <w:rFonts w:ascii="Times New Roman" w:hAnsi="Times New Roman" w:cs="Times New Roman"/>
          <w:sz w:val="24"/>
          <w:lang w:val="en-US"/>
        </w:rPr>
        <w:t xml:space="preserve">Adults </w:t>
      </w:r>
      <w:r w:rsidR="00A00C04">
        <w:rPr>
          <w:rFonts w:ascii="Times New Roman" w:hAnsi="Times New Roman" w:cs="Times New Roman"/>
          <w:sz w:val="24"/>
          <w:lang w:val="en-US"/>
        </w:rPr>
        <w:t>normally outperform</w:t>
      </w:r>
      <w:r w:rsidR="00312930">
        <w:rPr>
          <w:rFonts w:ascii="Times New Roman" w:hAnsi="Times New Roman" w:cs="Times New Roman"/>
          <w:sz w:val="24"/>
          <w:lang w:val="en-US"/>
        </w:rPr>
        <w:t xml:space="preserve"> </w:t>
      </w:r>
      <w:r w:rsidR="000E784A">
        <w:rPr>
          <w:rFonts w:ascii="Times New Roman" w:hAnsi="Times New Roman" w:cs="Times New Roman"/>
          <w:sz w:val="24"/>
          <w:lang w:val="en-US"/>
        </w:rPr>
        <w:t>immature</w:t>
      </w:r>
      <w:r w:rsidR="00A00C04">
        <w:rPr>
          <w:rFonts w:ascii="Times New Roman" w:hAnsi="Times New Roman" w:cs="Times New Roman"/>
          <w:sz w:val="24"/>
          <w:lang w:val="en-US"/>
        </w:rPr>
        <w:t xml:space="preserve"> </w:t>
      </w:r>
      <w:r w:rsidR="005456D4">
        <w:rPr>
          <w:rFonts w:ascii="Times New Roman" w:hAnsi="Times New Roman" w:cs="Times New Roman"/>
          <w:sz w:val="24"/>
          <w:lang w:val="en-US"/>
        </w:rPr>
        <w:t>children in c</w:t>
      </w:r>
      <w:r w:rsidR="006265A2">
        <w:rPr>
          <w:rFonts w:ascii="Times New Roman" w:hAnsi="Times New Roman" w:cs="Times New Roman"/>
          <w:sz w:val="24"/>
          <w:lang w:val="en-US"/>
        </w:rPr>
        <w:t xml:space="preserve">ognitive-related tasks like </w:t>
      </w:r>
      <w:r w:rsidR="000064C1">
        <w:rPr>
          <w:rFonts w:ascii="Times New Roman" w:hAnsi="Times New Roman" w:cs="Times New Roman"/>
          <w:sz w:val="24"/>
          <w:lang w:val="en-US"/>
        </w:rPr>
        <w:t>logical reasoning</w:t>
      </w:r>
      <w:r w:rsidR="004F2E65">
        <w:rPr>
          <w:rFonts w:ascii="Times New Roman" w:hAnsi="Times New Roman" w:cs="Times New Roman"/>
          <w:sz w:val="24"/>
          <w:lang w:val="en-US"/>
        </w:rPr>
        <w:t>,</w:t>
      </w:r>
      <w:r w:rsidR="000E18CC">
        <w:rPr>
          <w:rFonts w:ascii="Times New Roman" w:hAnsi="Times New Roman" w:cs="Times New Roman"/>
          <w:sz w:val="24"/>
          <w:lang w:val="en-US"/>
        </w:rPr>
        <w:t xml:space="preserve"> </w:t>
      </w:r>
      <w:r w:rsidR="000064C1">
        <w:rPr>
          <w:rFonts w:ascii="Times New Roman" w:hAnsi="Times New Roman" w:cs="Times New Roman"/>
          <w:sz w:val="24"/>
          <w:lang w:val="en-US"/>
        </w:rPr>
        <w:t>abstract</w:t>
      </w:r>
      <w:r w:rsidR="001033AA">
        <w:rPr>
          <w:rFonts w:ascii="Times New Roman" w:hAnsi="Times New Roman" w:cs="Times New Roman"/>
          <w:sz w:val="24"/>
          <w:lang w:val="en-US"/>
        </w:rPr>
        <w:t xml:space="preserve"> </w:t>
      </w:r>
      <w:proofErr w:type="gramStart"/>
      <w:r w:rsidR="001033AA">
        <w:rPr>
          <w:rFonts w:ascii="Times New Roman" w:hAnsi="Times New Roman" w:cs="Times New Roman"/>
          <w:sz w:val="24"/>
          <w:lang w:val="en-US"/>
        </w:rPr>
        <w:t>thinking</w:t>
      </w:r>
      <w:proofErr w:type="gramEnd"/>
      <w:r w:rsidR="000064C1">
        <w:rPr>
          <w:rFonts w:ascii="Times New Roman" w:hAnsi="Times New Roman" w:cs="Times New Roman"/>
          <w:sz w:val="24"/>
          <w:lang w:val="en-US"/>
        </w:rPr>
        <w:t xml:space="preserve"> and critical thinking</w:t>
      </w:r>
      <w:r w:rsidR="001033AA">
        <w:rPr>
          <w:rFonts w:ascii="Times New Roman" w:hAnsi="Times New Roman" w:cs="Times New Roman"/>
          <w:sz w:val="24"/>
          <w:lang w:val="en-US"/>
        </w:rPr>
        <w:t xml:space="preserve"> abilities </w:t>
      </w:r>
      <w:r w:rsidR="00945186">
        <w:rPr>
          <w:rFonts w:ascii="Times New Roman" w:hAnsi="Times New Roman" w:cs="Times New Roman"/>
          <w:sz w:val="24"/>
          <w:lang w:val="en-US"/>
        </w:rPr>
        <w:t>(</w:t>
      </w:r>
      <w:r w:rsidR="00945186" w:rsidRPr="00945186">
        <w:rPr>
          <w:rFonts w:ascii="Times New Roman" w:hAnsi="Times New Roman" w:cs="Times New Roman"/>
          <w:sz w:val="24"/>
          <w:lang w:val="en-US"/>
        </w:rPr>
        <w:t>Gualtieri and Finn, 2022</w:t>
      </w:r>
      <w:r w:rsidR="00945186">
        <w:rPr>
          <w:rFonts w:ascii="Times New Roman" w:hAnsi="Times New Roman" w:cs="Times New Roman"/>
          <w:sz w:val="24"/>
          <w:lang w:val="en-US"/>
        </w:rPr>
        <w:t>)</w:t>
      </w:r>
      <w:r w:rsidR="00B51B7B">
        <w:rPr>
          <w:rFonts w:ascii="Times New Roman" w:hAnsi="Times New Roman" w:cs="Times New Roman"/>
          <w:sz w:val="24"/>
          <w:lang w:val="en-US"/>
        </w:rPr>
        <w:t>. Acc</w:t>
      </w:r>
      <w:r w:rsidR="000E784A">
        <w:rPr>
          <w:rFonts w:ascii="Times New Roman" w:hAnsi="Times New Roman" w:cs="Times New Roman"/>
          <w:sz w:val="24"/>
          <w:lang w:val="en-US"/>
        </w:rPr>
        <w:t xml:space="preserve">ording to </w:t>
      </w:r>
      <w:r w:rsidR="00501C25">
        <w:rPr>
          <w:rFonts w:ascii="Times New Roman" w:hAnsi="Times New Roman" w:cs="Times New Roman"/>
          <w:sz w:val="24"/>
          <w:lang w:val="en-US"/>
        </w:rPr>
        <w:t>the</w:t>
      </w:r>
      <w:r w:rsidR="005318D8">
        <w:rPr>
          <w:rFonts w:ascii="Times New Roman" w:hAnsi="Times New Roman" w:cs="Times New Roman"/>
          <w:sz w:val="24"/>
          <w:lang w:val="en-US"/>
        </w:rPr>
        <w:t xml:space="preserve"> prominent psychologist</w:t>
      </w:r>
      <w:r w:rsidR="00501C25">
        <w:rPr>
          <w:rFonts w:ascii="Times New Roman" w:hAnsi="Times New Roman" w:cs="Times New Roman"/>
          <w:sz w:val="24"/>
          <w:lang w:val="en-US"/>
        </w:rPr>
        <w:t xml:space="preserve"> </w:t>
      </w:r>
      <w:r w:rsidR="003D029B">
        <w:rPr>
          <w:rFonts w:ascii="Times New Roman" w:hAnsi="Times New Roman" w:cs="Times New Roman"/>
          <w:sz w:val="24"/>
          <w:lang w:val="en-US"/>
        </w:rPr>
        <w:t>Pi</w:t>
      </w:r>
      <w:r w:rsidR="00CB097F">
        <w:rPr>
          <w:rFonts w:ascii="Times New Roman" w:hAnsi="Times New Roman" w:cs="Times New Roman"/>
          <w:sz w:val="24"/>
          <w:lang w:val="en-US"/>
        </w:rPr>
        <w:t>aget</w:t>
      </w:r>
      <w:r w:rsidR="005318D8">
        <w:rPr>
          <w:rFonts w:ascii="Times New Roman" w:hAnsi="Times New Roman" w:cs="Times New Roman"/>
          <w:sz w:val="24"/>
          <w:lang w:val="en-US"/>
        </w:rPr>
        <w:t xml:space="preserve"> (</w:t>
      </w:r>
      <w:r w:rsidR="00CE6792">
        <w:rPr>
          <w:rFonts w:ascii="Times New Roman" w:hAnsi="Times New Roman" w:cs="Times New Roman"/>
          <w:sz w:val="24"/>
          <w:lang w:val="en-US"/>
        </w:rPr>
        <w:t>19</w:t>
      </w:r>
      <w:r w:rsidR="00156FD4">
        <w:rPr>
          <w:rFonts w:ascii="Times New Roman" w:hAnsi="Times New Roman" w:cs="Times New Roman"/>
          <w:sz w:val="24"/>
          <w:lang w:val="en-US"/>
        </w:rPr>
        <w:t>50</w:t>
      </w:r>
      <w:r w:rsidR="005318D8">
        <w:rPr>
          <w:rFonts w:ascii="Times New Roman" w:hAnsi="Times New Roman" w:cs="Times New Roman"/>
          <w:sz w:val="24"/>
          <w:lang w:val="en-US"/>
        </w:rPr>
        <w:t>)</w:t>
      </w:r>
      <w:r w:rsidR="00395642">
        <w:rPr>
          <w:rFonts w:ascii="Times New Roman" w:hAnsi="Times New Roman" w:cs="Times New Roman"/>
          <w:sz w:val="24"/>
          <w:lang w:val="en-US"/>
        </w:rPr>
        <w:t>,</w:t>
      </w:r>
      <w:r w:rsidR="00DB0491">
        <w:rPr>
          <w:rFonts w:ascii="Times New Roman" w:hAnsi="Times New Roman" w:cs="Times New Roman"/>
          <w:sz w:val="24"/>
          <w:lang w:val="en-US"/>
        </w:rPr>
        <w:t xml:space="preserve"> human</w:t>
      </w:r>
      <w:r w:rsidR="004F2E65">
        <w:rPr>
          <w:rFonts w:ascii="Times New Roman" w:hAnsi="Times New Roman" w:cs="Times New Roman"/>
          <w:sz w:val="24"/>
          <w:lang w:val="en-US"/>
        </w:rPr>
        <w:t xml:space="preserve"> </w:t>
      </w:r>
      <w:r w:rsidR="00DB0491">
        <w:rPr>
          <w:rFonts w:ascii="Times New Roman" w:hAnsi="Times New Roman" w:cs="Times New Roman"/>
          <w:sz w:val="24"/>
          <w:lang w:val="en-US"/>
        </w:rPr>
        <w:t>cognitive development under</w:t>
      </w:r>
      <w:r w:rsidR="004F2E65">
        <w:rPr>
          <w:rFonts w:ascii="Times New Roman" w:hAnsi="Times New Roman" w:cs="Times New Roman"/>
          <w:sz w:val="24"/>
          <w:lang w:val="en-US"/>
        </w:rPr>
        <w:t>goes</w:t>
      </w:r>
      <w:r w:rsidR="00DB0491">
        <w:rPr>
          <w:rFonts w:ascii="Times New Roman" w:hAnsi="Times New Roman" w:cs="Times New Roman"/>
          <w:sz w:val="24"/>
          <w:lang w:val="en-US"/>
        </w:rPr>
        <w:t xml:space="preserve"> </w:t>
      </w:r>
      <w:r w:rsidR="002A5B0C">
        <w:rPr>
          <w:rFonts w:ascii="Times New Roman" w:hAnsi="Times New Roman" w:cs="Times New Roman"/>
          <w:sz w:val="24"/>
          <w:lang w:val="en-US"/>
        </w:rPr>
        <w:t>four stages</w:t>
      </w:r>
      <w:r w:rsidR="00562256">
        <w:rPr>
          <w:rFonts w:ascii="Times New Roman" w:hAnsi="Times New Roman" w:cs="Times New Roman"/>
          <w:sz w:val="24"/>
          <w:lang w:val="en-US"/>
        </w:rPr>
        <w:t xml:space="preserve"> from infant to adult: </w:t>
      </w:r>
      <w:r w:rsidR="00CF7A6B">
        <w:rPr>
          <w:rFonts w:ascii="Times New Roman" w:hAnsi="Times New Roman" w:cs="Times New Roman"/>
          <w:sz w:val="24"/>
          <w:lang w:val="en-US"/>
        </w:rPr>
        <w:t>‘sensorimotor’, ‘pre</w:t>
      </w:r>
      <w:r w:rsidR="00DB3EB1">
        <w:rPr>
          <w:rFonts w:ascii="Times New Roman" w:hAnsi="Times New Roman" w:cs="Times New Roman"/>
          <w:sz w:val="24"/>
          <w:lang w:val="en-US"/>
        </w:rPr>
        <w:t>operational</w:t>
      </w:r>
      <w:r w:rsidR="00CF7A6B">
        <w:rPr>
          <w:rFonts w:ascii="Times New Roman" w:hAnsi="Times New Roman" w:cs="Times New Roman"/>
          <w:sz w:val="24"/>
          <w:lang w:val="en-US"/>
        </w:rPr>
        <w:t>’</w:t>
      </w:r>
      <w:r w:rsidR="00DB3EB1">
        <w:rPr>
          <w:rFonts w:ascii="Times New Roman" w:hAnsi="Times New Roman" w:cs="Times New Roman"/>
          <w:sz w:val="24"/>
          <w:lang w:val="en-US"/>
        </w:rPr>
        <w:t xml:space="preserve">, ‘concrete operational’ and </w:t>
      </w:r>
      <w:r w:rsidR="00042D9E">
        <w:rPr>
          <w:rFonts w:ascii="Times New Roman" w:hAnsi="Times New Roman" w:cs="Times New Roman"/>
          <w:sz w:val="24"/>
          <w:lang w:val="en-US"/>
        </w:rPr>
        <w:t>‘</w:t>
      </w:r>
      <w:r w:rsidR="00DB3EB1">
        <w:rPr>
          <w:rFonts w:ascii="Times New Roman" w:hAnsi="Times New Roman" w:cs="Times New Roman"/>
          <w:sz w:val="24"/>
          <w:lang w:val="en-US"/>
        </w:rPr>
        <w:t>formal operational</w:t>
      </w:r>
      <w:r w:rsidR="00042D9E">
        <w:rPr>
          <w:rFonts w:ascii="Times New Roman" w:hAnsi="Times New Roman" w:cs="Times New Roman"/>
          <w:sz w:val="24"/>
          <w:lang w:val="en-US"/>
        </w:rPr>
        <w:t>’</w:t>
      </w:r>
      <w:r w:rsidR="00DB3EB1">
        <w:rPr>
          <w:rFonts w:ascii="Times New Roman" w:hAnsi="Times New Roman" w:cs="Times New Roman"/>
          <w:sz w:val="24"/>
          <w:lang w:val="en-US"/>
        </w:rPr>
        <w:t xml:space="preserve"> stage.</w:t>
      </w:r>
      <w:r w:rsidR="00395642">
        <w:rPr>
          <w:rFonts w:ascii="Times New Roman" w:hAnsi="Times New Roman" w:cs="Times New Roman"/>
          <w:sz w:val="24"/>
          <w:lang w:val="en-US"/>
        </w:rPr>
        <w:t xml:space="preserve"> </w:t>
      </w:r>
      <w:r w:rsidR="00C312DF">
        <w:rPr>
          <w:rFonts w:ascii="Times New Roman" w:hAnsi="Times New Roman" w:cs="Times New Roman"/>
          <w:sz w:val="24"/>
          <w:lang w:val="en-US"/>
        </w:rPr>
        <w:t xml:space="preserve">Infants or younger children first </w:t>
      </w:r>
      <w:r w:rsidR="00995DE0">
        <w:rPr>
          <w:rFonts w:ascii="Times New Roman" w:hAnsi="Times New Roman" w:cs="Times New Roman"/>
          <w:sz w:val="24"/>
          <w:lang w:val="en-US"/>
        </w:rPr>
        <w:t xml:space="preserve">use their </w:t>
      </w:r>
      <w:r w:rsidR="001229B9">
        <w:rPr>
          <w:rFonts w:ascii="Times New Roman" w:hAnsi="Times New Roman" w:cs="Times New Roman"/>
          <w:sz w:val="24"/>
          <w:lang w:val="en-US"/>
        </w:rPr>
        <w:t xml:space="preserve">‘sense’ to understand the world and </w:t>
      </w:r>
      <w:r w:rsidR="00F26FBD">
        <w:rPr>
          <w:rFonts w:ascii="Times New Roman" w:hAnsi="Times New Roman" w:cs="Times New Roman"/>
          <w:sz w:val="24"/>
          <w:lang w:val="en-US"/>
        </w:rPr>
        <w:t>as time goes by, they are capable of understanding something more abstract</w:t>
      </w:r>
      <w:r w:rsidR="00090FA6">
        <w:rPr>
          <w:rFonts w:ascii="Times New Roman" w:hAnsi="Times New Roman" w:cs="Times New Roman"/>
          <w:sz w:val="24"/>
          <w:lang w:val="en-US"/>
        </w:rPr>
        <w:t>.</w:t>
      </w:r>
      <w:r w:rsidR="00B26F1C">
        <w:rPr>
          <w:rFonts w:ascii="Times New Roman" w:hAnsi="Times New Roman" w:cs="Times New Roman"/>
          <w:sz w:val="24"/>
          <w:lang w:val="en-US"/>
        </w:rPr>
        <w:t xml:space="preserve"> Under such circumstances, </w:t>
      </w:r>
      <w:r w:rsidR="000D63A5">
        <w:rPr>
          <w:rFonts w:ascii="Times New Roman" w:hAnsi="Times New Roman" w:cs="Times New Roman"/>
          <w:sz w:val="24"/>
          <w:lang w:val="en-US"/>
        </w:rPr>
        <w:t xml:space="preserve">teachers should </w:t>
      </w:r>
      <w:r w:rsidR="009221DA">
        <w:rPr>
          <w:rFonts w:ascii="Times New Roman" w:hAnsi="Times New Roman" w:cs="Times New Roman"/>
          <w:sz w:val="24"/>
          <w:lang w:val="en-US"/>
        </w:rPr>
        <w:t xml:space="preserve">adjust the teaching </w:t>
      </w:r>
      <w:r w:rsidR="00D75E66">
        <w:rPr>
          <w:rFonts w:ascii="Times New Roman" w:hAnsi="Times New Roman" w:cs="Times New Roman"/>
          <w:sz w:val="24"/>
          <w:lang w:val="en-US"/>
        </w:rPr>
        <w:t xml:space="preserve">strategies </w:t>
      </w:r>
      <w:r w:rsidR="009221DA">
        <w:rPr>
          <w:rFonts w:ascii="Times New Roman" w:hAnsi="Times New Roman" w:cs="Times New Roman"/>
          <w:sz w:val="24"/>
          <w:lang w:val="en-US"/>
        </w:rPr>
        <w:t xml:space="preserve">as well as the </w:t>
      </w:r>
      <w:r w:rsidR="00D75E66">
        <w:rPr>
          <w:rFonts w:ascii="Times New Roman" w:hAnsi="Times New Roman" w:cs="Times New Roman"/>
          <w:sz w:val="24"/>
          <w:lang w:val="en-US"/>
        </w:rPr>
        <w:t>materials</w:t>
      </w:r>
      <w:r w:rsidR="009221DA">
        <w:rPr>
          <w:rFonts w:ascii="Times New Roman" w:hAnsi="Times New Roman" w:cs="Times New Roman"/>
          <w:sz w:val="24"/>
          <w:lang w:val="en-US"/>
        </w:rPr>
        <w:t xml:space="preserve"> </w:t>
      </w:r>
      <w:r w:rsidR="00197492">
        <w:rPr>
          <w:rFonts w:ascii="Times New Roman" w:hAnsi="Times New Roman" w:cs="Times New Roman"/>
          <w:sz w:val="24"/>
          <w:lang w:val="en-US"/>
        </w:rPr>
        <w:t>based on L2 learners’ age</w:t>
      </w:r>
      <w:r w:rsidR="005F48AC">
        <w:rPr>
          <w:rFonts w:ascii="Times New Roman" w:hAnsi="Times New Roman" w:cs="Times New Roman"/>
          <w:sz w:val="24"/>
          <w:lang w:val="en-US"/>
        </w:rPr>
        <w:t xml:space="preserve"> to fit</w:t>
      </w:r>
      <w:r w:rsidR="00737614">
        <w:rPr>
          <w:rFonts w:ascii="Times New Roman" w:hAnsi="Times New Roman" w:cs="Times New Roman"/>
          <w:sz w:val="24"/>
          <w:lang w:val="en-US"/>
        </w:rPr>
        <w:t xml:space="preserve"> learners’ cognitive development</w:t>
      </w:r>
      <w:r w:rsidR="00197492">
        <w:rPr>
          <w:rFonts w:ascii="Times New Roman" w:hAnsi="Times New Roman" w:cs="Times New Roman"/>
          <w:sz w:val="24"/>
          <w:lang w:val="en-US"/>
        </w:rPr>
        <w:t>.</w:t>
      </w:r>
      <w:r w:rsidR="004658BA">
        <w:rPr>
          <w:rFonts w:ascii="Times New Roman" w:hAnsi="Times New Roman" w:cs="Times New Roman"/>
          <w:sz w:val="24"/>
          <w:lang w:val="en-US"/>
        </w:rPr>
        <w:t xml:space="preserve"> </w:t>
      </w:r>
      <w:r w:rsidR="004658BA" w:rsidRPr="004658BA">
        <w:rPr>
          <w:rFonts w:ascii="Times New Roman" w:hAnsi="Times New Roman" w:cs="Times New Roman"/>
          <w:sz w:val="24"/>
          <w:lang w:val="en-US"/>
        </w:rPr>
        <w:t>One effective approach is to utilize the total physical response (TPR) in L2 classrooms for teaching young children</w:t>
      </w:r>
      <w:r w:rsidR="00542ACA">
        <w:rPr>
          <w:rFonts w:ascii="Times New Roman" w:hAnsi="Times New Roman" w:cs="Times New Roman"/>
          <w:sz w:val="24"/>
          <w:lang w:val="en-US"/>
        </w:rPr>
        <w:t xml:space="preserve"> (</w:t>
      </w:r>
      <w:r w:rsidR="00DF4815">
        <w:rPr>
          <w:rFonts w:ascii="Times New Roman" w:hAnsi="Times New Roman" w:cs="Times New Roman"/>
          <w:sz w:val="24"/>
          <w:lang w:val="en-US"/>
        </w:rPr>
        <w:t>British Co</w:t>
      </w:r>
      <w:r w:rsidR="008C5673">
        <w:rPr>
          <w:rFonts w:ascii="Times New Roman" w:hAnsi="Times New Roman" w:cs="Times New Roman"/>
          <w:sz w:val="24"/>
          <w:lang w:val="en-US"/>
        </w:rPr>
        <w:t>uncil, 2024</w:t>
      </w:r>
      <w:r w:rsidR="00542ACA">
        <w:rPr>
          <w:rFonts w:ascii="Times New Roman" w:hAnsi="Times New Roman" w:cs="Times New Roman"/>
          <w:sz w:val="24"/>
          <w:lang w:val="en-US"/>
        </w:rPr>
        <w:t>)</w:t>
      </w:r>
      <w:r w:rsidR="004658BA" w:rsidRPr="004658BA">
        <w:rPr>
          <w:rFonts w:ascii="Times New Roman" w:hAnsi="Times New Roman" w:cs="Times New Roman"/>
          <w:sz w:val="24"/>
          <w:lang w:val="en-US"/>
        </w:rPr>
        <w:t>.</w:t>
      </w:r>
      <w:r w:rsidR="00206835">
        <w:rPr>
          <w:rFonts w:ascii="Times New Roman" w:hAnsi="Times New Roman" w:cs="Times New Roman"/>
          <w:sz w:val="24"/>
          <w:lang w:val="en-US"/>
        </w:rPr>
        <w:t xml:space="preserve"> </w:t>
      </w:r>
      <w:r w:rsidR="002E3B4C">
        <w:rPr>
          <w:rFonts w:ascii="Times New Roman" w:hAnsi="Times New Roman" w:cs="Times New Roman"/>
          <w:sz w:val="24"/>
          <w:lang w:val="en-US"/>
        </w:rPr>
        <w:t xml:space="preserve">Proposed by </w:t>
      </w:r>
      <w:r w:rsidR="004F142C">
        <w:rPr>
          <w:rFonts w:ascii="Times New Roman" w:hAnsi="Times New Roman" w:cs="Times New Roman"/>
          <w:sz w:val="24"/>
          <w:lang w:val="en-US"/>
        </w:rPr>
        <w:t>Asher (1969), TPR</w:t>
      </w:r>
      <w:r w:rsidR="006B0A0D">
        <w:rPr>
          <w:rFonts w:ascii="Times New Roman" w:hAnsi="Times New Roman" w:cs="Times New Roman"/>
          <w:sz w:val="24"/>
          <w:lang w:val="en-US"/>
        </w:rPr>
        <w:t xml:space="preserve"> </w:t>
      </w:r>
      <w:r w:rsidR="004C21C6">
        <w:rPr>
          <w:rFonts w:ascii="Times New Roman" w:hAnsi="Times New Roman" w:cs="Times New Roman"/>
          <w:sz w:val="24"/>
          <w:lang w:val="en-US"/>
        </w:rPr>
        <w:t xml:space="preserve">is </w:t>
      </w:r>
      <w:r w:rsidR="006B0A0D">
        <w:rPr>
          <w:rFonts w:ascii="Times New Roman" w:hAnsi="Times New Roman" w:cs="Times New Roman"/>
          <w:sz w:val="24"/>
          <w:lang w:val="en-US"/>
        </w:rPr>
        <w:t>a teaching method</w:t>
      </w:r>
      <w:r w:rsidR="006A6E45">
        <w:rPr>
          <w:rFonts w:ascii="Times New Roman" w:hAnsi="Times New Roman" w:cs="Times New Roman"/>
          <w:sz w:val="24"/>
          <w:lang w:val="en-US"/>
        </w:rPr>
        <w:t xml:space="preserve"> that </w:t>
      </w:r>
      <w:r w:rsidR="004C21C6">
        <w:rPr>
          <w:rFonts w:ascii="Times New Roman" w:hAnsi="Times New Roman" w:cs="Times New Roman"/>
          <w:sz w:val="24"/>
          <w:lang w:val="en-US"/>
        </w:rPr>
        <w:t xml:space="preserve">involves physical </w:t>
      </w:r>
      <w:r w:rsidR="00D86530">
        <w:rPr>
          <w:rFonts w:ascii="Times New Roman" w:hAnsi="Times New Roman" w:cs="Times New Roman"/>
          <w:sz w:val="24"/>
          <w:lang w:val="en-US"/>
        </w:rPr>
        <w:t xml:space="preserve">movement in L2 learning. </w:t>
      </w:r>
      <w:r w:rsidR="00EE58AB">
        <w:rPr>
          <w:rFonts w:ascii="Times New Roman" w:hAnsi="Times New Roman" w:cs="Times New Roman"/>
          <w:sz w:val="24"/>
          <w:lang w:val="en-US"/>
        </w:rPr>
        <w:t xml:space="preserve">It </w:t>
      </w:r>
      <w:r w:rsidR="00B24786">
        <w:rPr>
          <w:rFonts w:ascii="Times New Roman" w:hAnsi="Times New Roman" w:cs="Times New Roman"/>
          <w:sz w:val="24"/>
          <w:lang w:val="en-US"/>
        </w:rPr>
        <w:t xml:space="preserve">draws inspiration from </w:t>
      </w:r>
      <w:r w:rsidR="001F786D">
        <w:rPr>
          <w:rFonts w:ascii="Times New Roman" w:hAnsi="Times New Roman" w:cs="Times New Roman"/>
          <w:sz w:val="24"/>
          <w:lang w:val="en-US"/>
        </w:rPr>
        <w:t xml:space="preserve">children’s L1 acquisition process in which </w:t>
      </w:r>
      <w:r w:rsidR="00030347">
        <w:rPr>
          <w:rFonts w:ascii="Times New Roman" w:hAnsi="Times New Roman" w:cs="Times New Roman"/>
          <w:sz w:val="24"/>
          <w:lang w:val="en-US"/>
        </w:rPr>
        <w:t xml:space="preserve">parents </w:t>
      </w:r>
      <w:r w:rsidR="0089777A">
        <w:rPr>
          <w:rFonts w:ascii="Times New Roman" w:hAnsi="Times New Roman" w:cs="Times New Roman"/>
          <w:sz w:val="24"/>
          <w:lang w:val="en-US"/>
        </w:rPr>
        <w:t>engage ‘language-body conversation’ with children.</w:t>
      </w:r>
      <w:r w:rsidR="00C231F2">
        <w:rPr>
          <w:rFonts w:ascii="Times New Roman" w:hAnsi="Times New Roman" w:cs="Times New Roman"/>
          <w:sz w:val="24"/>
          <w:lang w:val="en-US"/>
        </w:rPr>
        <w:t xml:space="preserve"> Similarly, </w:t>
      </w:r>
      <w:r w:rsidR="00D86530">
        <w:rPr>
          <w:rFonts w:ascii="Times New Roman" w:hAnsi="Times New Roman" w:cs="Times New Roman"/>
          <w:sz w:val="24"/>
          <w:lang w:val="en-US"/>
        </w:rPr>
        <w:t xml:space="preserve">teachers give the instructions or </w:t>
      </w:r>
      <w:r w:rsidR="00864BEB">
        <w:rPr>
          <w:rFonts w:ascii="Times New Roman" w:hAnsi="Times New Roman" w:cs="Times New Roman"/>
          <w:sz w:val="24"/>
          <w:lang w:val="en-US"/>
        </w:rPr>
        <w:t>commands</w:t>
      </w:r>
      <w:r w:rsidR="00392099">
        <w:rPr>
          <w:rFonts w:ascii="Times New Roman" w:hAnsi="Times New Roman" w:cs="Times New Roman"/>
          <w:sz w:val="24"/>
          <w:lang w:val="en-US"/>
        </w:rPr>
        <w:t xml:space="preserve"> in TPR</w:t>
      </w:r>
      <w:r w:rsidR="00864BEB">
        <w:rPr>
          <w:rFonts w:ascii="Times New Roman" w:hAnsi="Times New Roman" w:cs="Times New Roman"/>
          <w:sz w:val="24"/>
          <w:lang w:val="en-US"/>
        </w:rPr>
        <w:t>,</w:t>
      </w:r>
      <w:r w:rsidR="00D86530">
        <w:rPr>
          <w:rFonts w:ascii="Times New Roman" w:hAnsi="Times New Roman" w:cs="Times New Roman"/>
          <w:sz w:val="24"/>
          <w:lang w:val="en-US"/>
        </w:rPr>
        <w:t xml:space="preserve"> and students </w:t>
      </w:r>
      <w:r w:rsidR="00C921D4">
        <w:rPr>
          <w:rFonts w:ascii="Times New Roman" w:hAnsi="Times New Roman" w:cs="Times New Roman"/>
          <w:sz w:val="24"/>
          <w:lang w:val="en-US"/>
        </w:rPr>
        <w:t xml:space="preserve">respond </w:t>
      </w:r>
      <w:r w:rsidR="00E96AC7">
        <w:rPr>
          <w:rFonts w:ascii="Times New Roman" w:hAnsi="Times New Roman" w:cs="Times New Roman"/>
          <w:sz w:val="24"/>
          <w:lang w:val="en-US"/>
        </w:rPr>
        <w:t>with the corresponding physical action</w:t>
      </w:r>
      <w:r w:rsidR="00864BEB">
        <w:rPr>
          <w:rFonts w:ascii="Times New Roman" w:hAnsi="Times New Roman" w:cs="Times New Roman"/>
          <w:sz w:val="24"/>
          <w:lang w:val="en-US"/>
        </w:rPr>
        <w:t>s. For instance,</w:t>
      </w:r>
      <w:r w:rsidR="001372FA">
        <w:rPr>
          <w:rFonts w:ascii="Times New Roman" w:hAnsi="Times New Roman" w:cs="Times New Roman"/>
          <w:sz w:val="24"/>
          <w:lang w:val="en-US"/>
        </w:rPr>
        <w:t xml:space="preserve"> in EFL class, </w:t>
      </w:r>
      <w:r w:rsidR="009106A4">
        <w:rPr>
          <w:rFonts w:ascii="Times New Roman" w:hAnsi="Times New Roman" w:cs="Times New Roman"/>
          <w:sz w:val="24"/>
          <w:lang w:val="en-US"/>
        </w:rPr>
        <w:t xml:space="preserve">teachers can say the </w:t>
      </w:r>
      <w:r w:rsidR="0066019D">
        <w:rPr>
          <w:rFonts w:ascii="Times New Roman" w:hAnsi="Times New Roman" w:cs="Times New Roman"/>
          <w:sz w:val="24"/>
          <w:lang w:val="en-US"/>
        </w:rPr>
        <w:t xml:space="preserve">word ‘run’ </w:t>
      </w:r>
      <w:r w:rsidR="000A0416">
        <w:rPr>
          <w:rFonts w:ascii="Times New Roman" w:hAnsi="Times New Roman" w:cs="Times New Roman"/>
          <w:sz w:val="24"/>
          <w:lang w:val="en-US"/>
        </w:rPr>
        <w:t xml:space="preserve">in English </w:t>
      </w:r>
      <w:r w:rsidR="0066019D">
        <w:rPr>
          <w:rFonts w:ascii="Times New Roman" w:hAnsi="Times New Roman" w:cs="Times New Roman"/>
          <w:sz w:val="24"/>
          <w:lang w:val="en-US"/>
        </w:rPr>
        <w:t>and demonstrate the action simultaneously</w:t>
      </w:r>
      <w:r w:rsidR="008A4CCC">
        <w:rPr>
          <w:rFonts w:ascii="Times New Roman" w:hAnsi="Times New Roman" w:cs="Times New Roman"/>
          <w:sz w:val="24"/>
          <w:lang w:val="en-US"/>
        </w:rPr>
        <w:t xml:space="preserve">. Then </w:t>
      </w:r>
      <w:r w:rsidR="00F15E7C">
        <w:rPr>
          <w:rFonts w:ascii="Times New Roman" w:hAnsi="Times New Roman" w:cs="Times New Roman"/>
          <w:sz w:val="24"/>
          <w:lang w:val="en-US"/>
        </w:rPr>
        <w:t xml:space="preserve">when </w:t>
      </w:r>
      <w:r w:rsidR="008A4CCC">
        <w:rPr>
          <w:rFonts w:ascii="Times New Roman" w:hAnsi="Times New Roman" w:cs="Times New Roman"/>
          <w:sz w:val="24"/>
          <w:lang w:val="en-US"/>
        </w:rPr>
        <w:t>the command ‘run’ is given</w:t>
      </w:r>
      <w:r w:rsidR="00F15E7C">
        <w:rPr>
          <w:rFonts w:ascii="Times New Roman" w:hAnsi="Times New Roman" w:cs="Times New Roman"/>
          <w:sz w:val="24"/>
          <w:lang w:val="en-US"/>
        </w:rPr>
        <w:t>, student</w:t>
      </w:r>
      <w:r w:rsidR="00CF5C4F">
        <w:rPr>
          <w:rFonts w:ascii="Times New Roman" w:hAnsi="Times New Roman" w:cs="Times New Roman"/>
          <w:sz w:val="24"/>
          <w:lang w:val="en-US"/>
        </w:rPr>
        <w:t>s</w:t>
      </w:r>
      <w:r w:rsidR="00F15E7C">
        <w:rPr>
          <w:rFonts w:ascii="Times New Roman" w:hAnsi="Times New Roman" w:cs="Times New Roman"/>
          <w:sz w:val="24"/>
          <w:lang w:val="en-US"/>
        </w:rPr>
        <w:t xml:space="preserve"> do the action accordingly</w:t>
      </w:r>
      <w:r w:rsidR="00BA31E0">
        <w:rPr>
          <w:rFonts w:ascii="Times New Roman" w:hAnsi="Times New Roman" w:cs="Times New Roman"/>
          <w:sz w:val="24"/>
          <w:lang w:val="en-US"/>
        </w:rPr>
        <w:t xml:space="preserve">. By repeating such an interaction, it is expected </w:t>
      </w:r>
      <w:r w:rsidR="004C1E2A">
        <w:rPr>
          <w:rFonts w:ascii="Times New Roman" w:hAnsi="Times New Roman" w:cs="Times New Roman"/>
          <w:sz w:val="24"/>
          <w:lang w:val="en-US"/>
        </w:rPr>
        <w:t>student</w:t>
      </w:r>
      <w:r w:rsidR="00CF5C4F">
        <w:rPr>
          <w:rFonts w:ascii="Times New Roman" w:hAnsi="Times New Roman" w:cs="Times New Roman"/>
          <w:sz w:val="24"/>
          <w:lang w:val="en-US"/>
        </w:rPr>
        <w:t>s</w:t>
      </w:r>
      <w:r w:rsidR="0010789F">
        <w:rPr>
          <w:rFonts w:ascii="Times New Roman" w:hAnsi="Times New Roman" w:cs="Times New Roman"/>
          <w:sz w:val="24"/>
          <w:lang w:val="en-US"/>
        </w:rPr>
        <w:t xml:space="preserve"> can learn </w:t>
      </w:r>
      <w:r w:rsidR="003F07B3">
        <w:rPr>
          <w:rFonts w:ascii="Times New Roman" w:hAnsi="Times New Roman" w:cs="Times New Roman"/>
          <w:sz w:val="24"/>
          <w:lang w:val="en-US"/>
        </w:rPr>
        <w:t>the word effectively.</w:t>
      </w:r>
      <w:r w:rsidR="00D83832">
        <w:rPr>
          <w:rFonts w:ascii="Times New Roman" w:hAnsi="Times New Roman" w:cs="Times New Roman"/>
          <w:sz w:val="24"/>
          <w:lang w:val="en-US"/>
        </w:rPr>
        <w:t xml:space="preserve"> </w:t>
      </w:r>
      <w:r w:rsidR="00B724D8" w:rsidRPr="00B724D8">
        <w:rPr>
          <w:rFonts w:ascii="Times New Roman" w:hAnsi="Times New Roman" w:cs="Times New Roman"/>
          <w:sz w:val="24"/>
          <w:lang w:val="en-US"/>
        </w:rPr>
        <w:t>Undoubtedly,</w:t>
      </w:r>
      <w:r w:rsidR="00B724D8">
        <w:rPr>
          <w:rFonts w:ascii="Times New Roman" w:hAnsi="Times New Roman" w:cs="Times New Roman"/>
          <w:sz w:val="24"/>
          <w:lang w:val="en-US"/>
        </w:rPr>
        <w:t xml:space="preserve"> the advantage of TPR</w:t>
      </w:r>
      <w:r w:rsidR="002A4073">
        <w:rPr>
          <w:rFonts w:ascii="Times New Roman" w:hAnsi="Times New Roman" w:cs="Times New Roman"/>
          <w:sz w:val="24"/>
          <w:lang w:val="en-US"/>
        </w:rPr>
        <w:t xml:space="preserve"> lies in its alignment with children’s cognitive development, enabling them</w:t>
      </w:r>
      <w:r w:rsidR="00C56915">
        <w:rPr>
          <w:rFonts w:ascii="Times New Roman" w:hAnsi="Times New Roman" w:cs="Times New Roman"/>
          <w:sz w:val="24"/>
          <w:lang w:val="en-US"/>
        </w:rPr>
        <w:t xml:space="preserve"> to</w:t>
      </w:r>
      <w:r w:rsidR="002A4073">
        <w:rPr>
          <w:rFonts w:ascii="Times New Roman" w:hAnsi="Times New Roman" w:cs="Times New Roman" w:hint="eastAsia"/>
          <w:sz w:val="24"/>
          <w:lang w:val="en-US"/>
        </w:rPr>
        <w:t xml:space="preserve"> </w:t>
      </w:r>
      <w:r w:rsidR="002F5FA8">
        <w:rPr>
          <w:rFonts w:ascii="Times New Roman" w:hAnsi="Times New Roman" w:cs="Times New Roman"/>
          <w:sz w:val="24"/>
          <w:lang w:val="en-US"/>
        </w:rPr>
        <w:t xml:space="preserve">acquire </w:t>
      </w:r>
      <w:r w:rsidR="00C26979">
        <w:rPr>
          <w:rFonts w:ascii="Times New Roman" w:hAnsi="Times New Roman" w:cs="Times New Roman"/>
          <w:sz w:val="24"/>
          <w:lang w:val="en-US"/>
        </w:rPr>
        <w:t xml:space="preserve">language </w:t>
      </w:r>
      <w:r w:rsidR="009A0F58">
        <w:rPr>
          <w:rFonts w:ascii="Times New Roman" w:hAnsi="Times New Roman" w:cs="Times New Roman" w:hint="eastAsia"/>
          <w:sz w:val="24"/>
          <w:lang w:val="en-US"/>
        </w:rPr>
        <w:t>t</w:t>
      </w:r>
      <w:r w:rsidR="009A0F58">
        <w:rPr>
          <w:rFonts w:ascii="Times New Roman" w:hAnsi="Times New Roman" w:cs="Times New Roman"/>
          <w:sz w:val="24"/>
          <w:lang w:val="en-US"/>
        </w:rPr>
        <w:t xml:space="preserve">hrough </w:t>
      </w:r>
      <w:r w:rsidR="00B724D8" w:rsidRPr="00B724D8">
        <w:rPr>
          <w:rFonts w:ascii="Times New Roman" w:hAnsi="Times New Roman" w:cs="Times New Roman"/>
          <w:sz w:val="24"/>
          <w:lang w:val="en-US"/>
        </w:rPr>
        <w:t>sensory experiences rather than through reasoning.</w:t>
      </w:r>
    </w:p>
    <w:p w14:paraId="2C62B3AB" w14:textId="6AD058D5" w:rsidR="00B15D1B" w:rsidRDefault="00107016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bookmarkStart w:id="0" w:name="OLE_LINK1"/>
      <w:bookmarkStart w:id="1" w:name="OLE_LINK2"/>
      <w:r>
        <w:rPr>
          <w:rFonts w:ascii="Times New Roman" w:hAnsi="Times New Roman" w:cs="Times New Roman"/>
          <w:sz w:val="24"/>
          <w:lang w:val="en-US"/>
        </w:rPr>
        <w:lastRenderedPageBreak/>
        <w:t>F</w:t>
      </w:r>
      <w:r w:rsidR="00944D21">
        <w:rPr>
          <w:rFonts w:ascii="Times New Roman" w:hAnsi="Times New Roman" w:cs="Times New Roman"/>
          <w:sz w:val="24"/>
          <w:lang w:val="en-US"/>
        </w:rPr>
        <w:t xml:space="preserve">or </w:t>
      </w:r>
      <w:r w:rsidR="00A61C01">
        <w:rPr>
          <w:rFonts w:ascii="Times New Roman" w:hAnsi="Times New Roman" w:cs="Times New Roman"/>
          <w:sz w:val="24"/>
          <w:lang w:val="en-US"/>
        </w:rPr>
        <w:t>adults</w:t>
      </w:r>
      <w:r w:rsidR="00944D21">
        <w:rPr>
          <w:rFonts w:ascii="Times New Roman" w:hAnsi="Times New Roman" w:cs="Times New Roman"/>
          <w:sz w:val="24"/>
          <w:lang w:val="en-US"/>
        </w:rPr>
        <w:t xml:space="preserve"> </w:t>
      </w:r>
      <w:r w:rsidR="009E7F59">
        <w:rPr>
          <w:rFonts w:ascii="Times New Roman" w:hAnsi="Times New Roman" w:cs="Times New Roman"/>
          <w:sz w:val="24"/>
          <w:lang w:val="en-US"/>
        </w:rPr>
        <w:t xml:space="preserve">who </w:t>
      </w:r>
      <w:r w:rsidR="008701CF">
        <w:rPr>
          <w:rFonts w:ascii="Times New Roman" w:hAnsi="Times New Roman" w:cs="Times New Roman"/>
          <w:sz w:val="24"/>
          <w:lang w:val="en-US"/>
        </w:rPr>
        <w:t>have</w:t>
      </w:r>
      <w:r w:rsidR="00882120">
        <w:rPr>
          <w:rFonts w:ascii="Times New Roman" w:hAnsi="Times New Roman" w:cs="Times New Roman"/>
          <w:sz w:val="24"/>
          <w:lang w:val="en-US"/>
        </w:rPr>
        <w:t xml:space="preserve"> better </w:t>
      </w:r>
      <w:r w:rsidR="00BA7864">
        <w:rPr>
          <w:rFonts w:ascii="Times New Roman" w:hAnsi="Times New Roman" w:cs="Times New Roman"/>
          <w:sz w:val="24"/>
          <w:lang w:val="en-US"/>
        </w:rPr>
        <w:t xml:space="preserve">analytical </w:t>
      </w:r>
      <w:r w:rsidR="00A61C01">
        <w:rPr>
          <w:rFonts w:ascii="Times New Roman" w:hAnsi="Times New Roman" w:cs="Times New Roman"/>
          <w:sz w:val="24"/>
          <w:lang w:val="en-US"/>
        </w:rPr>
        <w:t>skills</w:t>
      </w:r>
      <w:r w:rsidR="00BA7864">
        <w:rPr>
          <w:rFonts w:ascii="Times New Roman" w:hAnsi="Times New Roman" w:cs="Times New Roman"/>
          <w:sz w:val="24"/>
          <w:lang w:val="en-US"/>
        </w:rPr>
        <w:t xml:space="preserve"> and ‘cognitive control’</w:t>
      </w:r>
      <w:r w:rsidR="004E1C57">
        <w:rPr>
          <w:rFonts w:ascii="Times New Roman" w:hAnsi="Times New Roman" w:cs="Times New Roman"/>
          <w:sz w:val="24"/>
          <w:lang w:val="en-US"/>
        </w:rPr>
        <w:t>, teachers can</w:t>
      </w:r>
      <w:r w:rsidR="00A61C01">
        <w:rPr>
          <w:rFonts w:ascii="Times New Roman" w:hAnsi="Times New Roman" w:cs="Times New Roman"/>
          <w:sz w:val="24"/>
          <w:lang w:val="en-US"/>
        </w:rPr>
        <w:t xml:space="preserve"> enhance </w:t>
      </w:r>
      <w:r w:rsidR="00431ED0">
        <w:rPr>
          <w:rFonts w:ascii="Times New Roman" w:hAnsi="Times New Roman" w:cs="Times New Roman"/>
          <w:sz w:val="24"/>
          <w:lang w:val="en-US"/>
        </w:rPr>
        <w:t xml:space="preserve">learning effectiveness by </w:t>
      </w:r>
      <w:r w:rsidR="003526B3">
        <w:rPr>
          <w:rFonts w:ascii="Times New Roman" w:hAnsi="Times New Roman" w:cs="Times New Roman"/>
          <w:sz w:val="24"/>
          <w:lang w:val="en-US"/>
        </w:rPr>
        <w:t xml:space="preserve">focusing more </w:t>
      </w:r>
      <w:r w:rsidR="00651DAF">
        <w:rPr>
          <w:rFonts w:ascii="Times New Roman" w:hAnsi="Times New Roman" w:cs="Times New Roman"/>
          <w:sz w:val="24"/>
          <w:lang w:val="en-US"/>
        </w:rPr>
        <w:t xml:space="preserve">on </w:t>
      </w:r>
      <w:r w:rsidR="006D4B81">
        <w:rPr>
          <w:rFonts w:ascii="Times New Roman" w:hAnsi="Times New Roman" w:cs="Times New Roman"/>
          <w:sz w:val="24"/>
          <w:lang w:val="en-US"/>
        </w:rPr>
        <w:t>learners’ metalinguistic awareness</w:t>
      </w:r>
      <w:r w:rsidR="00204822">
        <w:rPr>
          <w:rFonts w:ascii="Times New Roman" w:hAnsi="Times New Roman" w:cs="Times New Roman"/>
          <w:sz w:val="24"/>
          <w:lang w:val="en-US"/>
        </w:rPr>
        <w:t xml:space="preserve"> (</w:t>
      </w:r>
      <w:r w:rsidR="00204822" w:rsidRPr="00204822">
        <w:rPr>
          <w:rFonts w:ascii="Times New Roman" w:hAnsi="Times New Roman" w:cs="Times New Roman"/>
          <w:sz w:val="24"/>
          <w:lang w:val="en-US"/>
        </w:rPr>
        <w:t>Bialystok</w:t>
      </w:r>
      <w:r w:rsidR="00204822">
        <w:rPr>
          <w:rFonts w:ascii="Times New Roman" w:hAnsi="Times New Roman" w:cs="Times New Roman"/>
          <w:sz w:val="24"/>
          <w:lang w:val="en-US"/>
        </w:rPr>
        <w:t xml:space="preserve"> </w:t>
      </w:r>
      <w:r w:rsidR="00204822" w:rsidRPr="00204822">
        <w:rPr>
          <w:rFonts w:ascii="Times New Roman" w:hAnsi="Times New Roman" w:cs="Times New Roman"/>
          <w:sz w:val="24"/>
          <w:lang w:val="en-US"/>
        </w:rPr>
        <w:t>and</w:t>
      </w:r>
      <w:r w:rsidR="00204822">
        <w:rPr>
          <w:rFonts w:ascii="Times New Roman" w:hAnsi="Times New Roman" w:cs="Times New Roman"/>
          <w:sz w:val="24"/>
          <w:lang w:val="en-US"/>
        </w:rPr>
        <w:t xml:space="preserve"> </w:t>
      </w:r>
      <w:r w:rsidR="00204822" w:rsidRPr="00204822">
        <w:rPr>
          <w:rFonts w:ascii="Times New Roman" w:hAnsi="Times New Roman" w:cs="Times New Roman"/>
          <w:sz w:val="24"/>
          <w:lang w:val="en-US"/>
        </w:rPr>
        <w:t>Ryan</w:t>
      </w:r>
      <w:r w:rsidR="00204822">
        <w:rPr>
          <w:rFonts w:ascii="Times New Roman" w:hAnsi="Times New Roman" w:cs="Times New Roman"/>
          <w:sz w:val="24"/>
          <w:lang w:val="en-US"/>
        </w:rPr>
        <w:t xml:space="preserve">, </w:t>
      </w:r>
      <w:r w:rsidR="00E448BD">
        <w:rPr>
          <w:rFonts w:ascii="Times New Roman" w:hAnsi="Times New Roman" w:cs="Times New Roman"/>
          <w:sz w:val="24"/>
          <w:lang w:val="en-US"/>
        </w:rPr>
        <w:t>1985</w:t>
      </w:r>
      <w:r w:rsidR="00204822">
        <w:rPr>
          <w:rFonts w:ascii="Times New Roman" w:hAnsi="Times New Roman" w:cs="Times New Roman"/>
          <w:sz w:val="24"/>
          <w:lang w:val="en-US"/>
        </w:rPr>
        <w:t>)</w:t>
      </w:r>
      <w:r w:rsidR="006D4B81">
        <w:rPr>
          <w:rFonts w:ascii="Times New Roman" w:hAnsi="Times New Roman" w:cs="Times New Roman"/>
          <w:sz w:val="24"/>
          <w:lang w:val="en-US"/>
        </w:rPr>
        <w:t xml:space="preserve">. As a </w:t>
      </w:r>
      <w:r w:rsidR="00CA082E">
        <w:rPr>
          <w:rFonts w:ascii="Times New Roman" w:hAnsi="Times New Roman" w:cs="Times New Roman"/>
          <w:sz w:val="24"/>
          <w:lang w:val="en-US"/>
        </w:rPr>
        <w:t xml:space="preserve">vital element in </w:t>
      </w:r>
      <w:r w:rsidR="003526B3">
        <w:rPr>
          <w:rFonts w:ascii="Times New Roman" w:hAnsi="Times New Roman" w:cs="Times New Roman"/>
          <w:sz w:val="24"/>
          <w:lang w:val="en-US"/>
        </w:rPr>
        <w:t>developing linguistic knowledge, metalinguis</w:t>
      </w:r>
      <w:r w:rsidR="00D117ED">
        <w:rPr>
          <w:rFonts w:ascii="Times New Roman" w:hAnsi="Times New Roman" w:cs="Times New Roman"/>
          <w:sz w:val="24"/>
          <w:lang w:val="en-US"/>
        </w:rPr>
        <w:t xml:space="preserve">tic awareness </w:t>
      </w:r>
      <w:r w:rsidR="00E30929">
        <w:rPr>
          <w:rFonts w:ascii="Times New Roman" w:hAnsi="Times New Roman" w:cs="Times New Roman"/>
          <w:sz w:val="24"/>
          <w:lang w:val="en-US"/>
        </w:rPr>
        <w:t xml:space="preserve">pertains to </w:t>
      </w:r>
      <w:r w:rsidR="00947252">
        <w:rPr>
          <w:rFonts w:ascii="Times New Roman" w:hAnsi="Times New Roman" w:cs="Times New Roman"/>
          <w:sz w:val="24"/>
          <w:lang w:val="en-US"/>
        </w:rPr>
        <w:t xml:space="preserve">individuals’ ability </w:t>
      </w:r>
      <w:r w:rsidR="009214FF">
        <w:rPr>
          <w:rFonts w:ascii="Times New Roman" w:hAnsi="Times New Roman" w:cs="Times New Roman"/>
          <w:sz w:val="24"/>
          <w:lang w:val="en-US"/>
        </w:rPr>
        <w:t xml:space="preserve">to contemplate and </w:t>
      </w:r>
      <w:r w:rsidR="009214FF" w:rsidRPr="009214FF">
        <w:rPr>
          <w:rFonts w:ascii="Times New Roman" w:hAnsi="Times New Roman" w:cs="Times New Roman"/>
          <w:sz w:val="24"/>
          <w:lang w:val="en-US"/>
        </w:rPr>
        <w:t>understand the inherent characteristics and purpose of language</w:t>
      </w:r>
      <w:r w:rsidR="009214FF">
        <w:rPr>
          <w:rFonts w:ascii="Times New Roman" w:hAnsi="Times New Roman" w:cs="Times New Roman"/>
          <w:sz w:val="24"/>
          <w:lang w:val="en-US"/>
        </w:rPr>
        <w:t xml:space="preserve"> itself</w:t>
      </w:r>
      <w:r w:rsidR="00E30929">
        <w:rPr>
          <w:rFonts w:ascii="Times New Roman" w:hAnsi="Times New Roman" w:cs="Times New Roman"/>
          <w:sz w:val="24"/>
          <w:lang w:val="en-US"/>
        </w:rPr>
        <w:t xml:space="preserve"> </w:t>
      </w:r>
      <w:r w:rsidR="00163437" w:rsidRPr="000C371A">
        <w:rPr>
          <w:rFonts w:ascii="Times New Roman" w:hAnsi="Times New Roman" w:cs="Times New Roman"/>
          <w:sz w:val="24"/>
        </w:rPr>
        <w:t>(Baker and Wright, 2021, p. 298)</w:t>
      </w:r>
      <w:r w:rsidR="009214FF" w:rsidRPr="009214FF">
        <w:rPr>
          <w:rFonts w:ascii="Times New Roman" w:hAnsi="Times New Roman" w:cs="Times New Roman"/>
          <w:sz w:val="24"/>
          <w:lang w:val="en-US"/>
        </w:rPr>
        <w:t>.</w:t>
      </w:r>
      <w:r w:rsidR="00E040E5">
        <w:rPr>
          <w:rFonts w:ascii="Times New Roman" w:hAnsi="Times New Roman" w:cs="Times New Roman"/>
          <w:sz w:val="24"/>
          <w:lang w:val="en-US"/>
        </w:rPr>
        <w:t xml:space="preserve"> </w:t>
      </w:r>
      <w:r w:rsidR="005D6F20">
        <w:rPr>
          <w:rFonts w:ascii="Times New Roman" w:hAnsi="Times New Roman" w:cs="Times New Roman"/>
          <w:sz w:val="24"/>
          <w:lang w:val="en-US"/>
        </w:rPr>
        <w:t>Increasing empirical evidence</w:t>
      </w:r>
      <w:r w:rsidR="00E040E5">
        <w:rPr>
          <w:rFonts w:ascii="Times New Roman" w:hAnsi="Times New Roman" w:cs="Times New Roman"/>
          <w:sz w:val="24"/>
          <w:lang w:val="en-US"/>
        </w:rPr>
        <w:t xml:space="preserve"> ha</w:t>
      </w:r>
      <w:r w:rsidR="005D6F20">
        <w:rPr>
          <w:rFonts w:ascii="Times New Roman" w:hAnsi="Times New Roman" w:cs="Times New Roman"/>
          <w:sz w:val="24"/>
          <w:lang w:val="en-US"/>
        </w:rPr>
        <w:t>s</w:t>
      </w:r>
      <w:r w:rsidR="00E040E5">
        <w:rPr>
          <w:rFonts w:ascii="Times New Roman" w:hAnsi="Times New Roman" w:cs="Times New Roman"/>
          <w:sz w:val="24"/>
          <w:lang w:val="en-US"/>
        </w:rPr>
        <w:t xml:space="preserve"> shown that </w:t>
      </w:r>
      <w:r w:rsidR="00F34E50">
        <w:rPr>
          <w:rFonts w:ascii="Times New Roman" w:hAnsi="Times New Roman" w:cs="Times New Roman"/>
          <w:sz w:val="24"/>
          <w:lang w:val="en-US"/>
        </w:rPr>
        <w:t xml:space="preserve">adults </w:t>
      </w:r>
      <w:r w:rsidR="005D6F20">
        <w:rPr>
          <w:rFonts w:ascii="Times New Roman" w:hAnsi="Times New Roman" w:cs="Times New Roman"/>
          <w:sz w:val="24"/>
          <w:lang w:val="en-US"/>
        </w:rPr>
        <w:t>progress through the initial phase of ‘</w:t>
      </w:r>
      <w:r w:rsidR="005D6F20" w:rsidRPr="00F34E50">
        <w:rPr>
          <w:rFonts w:ascii="Times New Roman" w:hAnsi="Times New Roman" w:cs="Times New Roman"/>
          <w:sz w:val="24"/>
          <w:lang w:val="en-US"/>
        </w:rPr>
        <w:t>syntactic and morphological development</w:t>
      </w:r>
      <w:r w:rsidR="005D6F20">
        <w:rPr>
          <w:rFonts w:ascii="Times New Roman" w:hAnsi="Times New Roman" w:cs="Times New Roman"/>
          <w:sz w:val="24"/>
          <w:lang w:val="en-US"/>
        </w:rPr>
        <w:t xml:space="preserve">’ </w:t>
      </w:r>
      <w:r w:rsidR="00B33B85">
        <w:rPr>
          <w:rFonts w:ascii="Times New Roman" w:hAnsi="Times New Roman" w:cs="Times New Roman"/>
          <w:sz w:val="24"/>
          <w:lang w:val="en-US"/>
        </w:rPr>
        <w:t xml:space="preserve">faster than children (Muñoz, </w:t>
      </w:r>
      <w:r w:rsidR="00787CAC">
        <w:rPr>
          <w:rFonts w:ascii="Times New Roman" w:hAnsi="Times New Roman" w:cs="Times New Roman"/>
          <w:sz w:val="24"/>
          <w:lang w:val="en-US"/>
        </w:rPr>
        <w:t>2006, p. 2</w:t>
      </w:r>
      <w:r w:rsidR="00B33B85">
        <w:rPr>
          <w:rFonts w:ascii="Times New Roman" w:hAnsi="Times New Roman" w:cs="Times New Roman"/>
          <w:sz w:val="24"/>
          <w:lang w:val="en-US"/>
        </w:rPr>
        <w:t>)</w:t>
      </w:r>
      <w:r w:rsidR="00787CAC">
        <w:rPr>
          <w:rFonts w:ascii="Times New Roman" w:hAnsi="Times New Roman" w:cs="Times New Roman"/>
          <w:sz w:val="24"/>
          <w:lang w:val="en-US"/>
        </w:rPr>
        <w:t xml:space="preserve">. </w:t>
      </w:r>
      <w:r w:rsidR="000C70B1">
        <w:rPr>
          <w:rFonts w:ascii="Times New Roman" w:hAnsi="Times New Roman" w:cs="Times New Roman"/>
          <w:sz w:val="24"/>
          <w:lang w:val="en-US"/>
        </w:rPr>
        <w:t>Under such circumstances</w:t>
      </w:r>
      <w:r w:rsidR="00E448BD">
        <w:rPr>
          <w:rFonts w:ascii="Times New Roman" w:hAnsi="Times New Roman" w:cs="Times New Roman"/>
          <w:sz w:val="24"/>
          <w:lang w:val="en-US"/>
        </w:rPr>
        <w:t>,</w:t>
      </w:r>
      <w:r w:rsidR="004B4E31">
        <w:rPr>
          <w:rFonts w:ascii="Times New Roman" w:hAnsi="Times New Roman" w:cs="Times New Roman"/>
          <w:sz w:val="24"/>
          <w:lang w:val="en-US"/>
        </w:rPr>
        <w:t xml:space="preserve"> teachers can</w:t>
      </w:r>
      <w:r w:rsidR="00E448BD">
        <w:rPr>
          <w:rFonts w:ascii="Times New Roman" w:hAnsi="Times New Roman" w:cs="Times New Roman"/>
          <w:sz w:val="24"/>
          <w:lang w:val="en-US"/>
        </w:rPr>
        <w:t xml:space="preserve"> </w:t>
      </w:r>
      <w:r w:rsidR="002B292C">
        <w:rPr>
          <w:rFonts w:ascii="Times New Roman" w:hAnsi="Times New Roman" w:cs="Times New Roman"/>
          <w:sz w:val="24"/>
          <w:lang w:val="en-US"/>
        </w:rPr>
        <w:t xml:space="preserve">incorporate </w:t>
      </w:r>
      <w:r w:rsidR="006E6DD2">
        <w:rPr>
          <w:rFonts w:ascii="Times New Roman" w:hAnsi="Times New Roman" w:cs="Times New Roman"/>
          <w:sz w:val="24"/>
          <w:lang w:val="en-US"/>
        </w:rPr>
        <w:t xml:space="preserve">explicit instructions on language structure and grammar rules. </w:t>
      </w:r>
      <w:r w:rsidR="001A48BF">
        <w:rPr>
          <w:rFonts w:ascii="Times New Roman" w:hAnsi="Times New Roman" w:cs="Times New Roman"/>
          <w:sz w:val="24"/>
          <w:lang w:val="en-US"/>
        </w:rPr>
        <w:t>By offering clear explanations and examples, adult learners can r</w:t>
      </w:r>
      <w:r w:rsidR="00A30078">
        <w:rPr>
          <w:rFonts w:ascii="Times New Roman" w:hAnsi="Times New Roman" w:cs="Times New Roman"/>
          <w:sz w:val="24"/>
          <w:lang w:val="en-US"/>
        </w:rPr>
        <w:t>ecognize patterns as well as the underlying principles of language use</w:t>
      </w:r>
      <w:r w:rsidR="00C37EA7">
        <w:rPr>
          <w:rFonts w:ascii="Times New Roman" w:hAnsi="Times New Roman" w:cs="Times New Roman"/>
          <w:sz w:val="24"/>
          <w:lang w:val="en-US"/>
        </w:rPr>
        <w:t>.</w:t>
      </w:r>
      <w:r w:rsidR="00D522E7">
        <w:rPr>
          <w:rFonts w:ascii="Times New Roman" w:hAnsi="Times New Roman" w:cs="Times New Roman"/>
          <w:sz w:val="24"/>
          <w:lang w:val="en-US"/>
        </w:rPr>
        <w:t xml:space="preserve"> In </w:t>
      </w:r>
      <w:r w:rsidR="00A82A27">
        <w:rPr>
          <w:rFonts w:ascii="Times New Roman" w:hAnsi="Times New Roman" w:cs="Times New Roman"/>
          <w:sz w:val="24"/>
          <w:lang w:val="en-US"/>
        </w:rPr>
        <w:t xml:space="preserve">a case study of Chinese college EFL learners, it </w:t>
      </w:r>
      <w:r w:rsidR="00A9505B">
        <w:rPr>
          <w:rFonts w:ascii="Times New Roman" w:hAnsi="Times New Roman" w:cs="Times New Roman"/>
          <w:sz w:val="24"/>
          <w:lang w:val="en-US"/>
        </w:rPr>
        <w:t>was</w:t>
      </w:r>
      <w:r w:rsidR="00A82A27">
        <w:rPr>
          <w:rFonts w:ascii="Times New Roman" w:hAnsi="Times New Roman" w:cs="Times New Roman"/>
          <w:sz w:val="24"/>
          <w:lang w:val="en-US"/>
        </w:rPr>
        <w:t xml:space="preserve"> found</w:t>
      </w:r>
      <w:r w:rsidR="00A9505B">
        <w:rPr>
          <w:rFonts w:ascii="Times New Roman" w:hAnsi="Times New Roman" w:cs="Times New Roman"/>
          <w:sz w:val="24"/>
          <w:lang w:val="en-US"/>
        </w:rPr>
        <w:t xml:space="preserve"> by Guo and </w:t>
      </w:r>
      <w:proofErr w:type="spellStart"/>
      <w:r w:rsidR="00A9505B">
        <w:rPr>
          <w:rFonts w:ascii="Times New Roman" w:hAnsi="Times New Roman" w:cs="Times New Roman"/>
          <w:sz w:val="24"/>
          <w:lang w:val="en-US"/>
        </w:rPr>
        <w:t>Barrot</w:t>
      </w:r>
      <w:proofErr w:type="spellEnd"/>
      <w:r w:rsidR="00A9505B">
        <w:rPr>
          <w:rFonts w:ascii="Times New Roman" w:hAnsi="Times New Roman" w:cs="Times New Roman"/>
          <w:sz w:val="24"/>
          <w:lang w:val="en-US"/>
        </w:rPr>
        <w:t xml:space="preserve"> (2019) that </w:t>
      </w:r>
      <w:r w:rsidR="00D52436">
        <w:rPr>
          <w:rFonts w:ascii="Times New Roman" w:hAnsi="Times New Roman" w:cs="Times New Roman"/>
          <w:sz w:val="24"/>
          <w:lang w:val="en-US"/>
        </w:rPr>
        <w:t xml:space="preserve">metalinguistic explanations can </w:t>
      </w:r>
      <w:r w:rsidR="002569A9">
        <w:rPr>
          <w:rFonts w:ascii="Times New Roman" w:hAnsi="Times New Roman" w:cs="Times New Roman"/>
          <w:sz w:val="24"/>
          <w:lang w:val="en-US"/>
        </w:rPr>
        <w:t xml:space="preserve">improve students’ accuracy in </w:t>
      </w:r>
      <w:r w:rsidR="0062405C">
        <w:rPr>
          <w:rFonts w:ascii="Times New Roman" w:hAnsi="Times New Roman" w:cs="Times New Roman"/>
          <w:sz w:val="24"/>
          <w:lang w:val="en-US"/>
        </w:rPr>
        <w:t>the use of the ‘regular past tense’, the ‘ir</w:t>
      </w:r>
      <w:r w:rsidR="00933926">
        <w:rPr>
          <w:rFonts w:ascii="Times New Roman" w:hAnsi="Times New Roman" w:cs="Times New Roman"/>
          <w:sz w:val="24"/>
          <w:lang w:val="en-US"/>
        </w:rPr>
        <w:t>regular past tense</w:t>
      </w:r>
      <w:r w:rsidR="0062405C">
        <w:rPr>
          <w:rFonts w:ascii="Times New Roman" w:hAnsi="Times New Roman" w:cs="Times New Roman"/>
          <w:sz w:val="24"/>
          <w:lang w:val="en-US"/>
        </w:rPr>
        <w:t>’</w:t>
      </w:r>
      <w:r w:rsidR="00933926">
        <w:rPr>
          <w:rFonts w:ascii="Times New Roman" w:hAnsi="Times New Roman" w:cs="Times New Roman"/>
          <w:sz w:val="24"/>
          <w:lang w:val="en-US"/>
        </w:rPr>
        <w:t xml:space="preserve"> and ‘</w:t>
      </w:r>
      <w:r w:rsidR="00933926" w:rsidRPr="00933926">
        <w:rPr>
          <w:rFonts w:ascii="Times New Roman" w:hAnsi="Times New Roman" w:cs="Times New Roman"/>
          <w:sz w:val="24"/>
          <w:lang w:val="en-US"/>
        </w:rPr>
        <w:t>prepositions indicating space</w:t>
      </w:r>
      <w:r w:rsidR="00933926">
        <w:rPr>
          <w:rFonts w:ascii="Times New Roman" w:hAnsi="Times New Roman" w:cs="Times New Roman"/>
          <w:sz w:val="24"/>
          <w:lang w:val="en-US"/>
        </w:rPr>
        <w:t>’</w:t>
      </w:r>
      <w:r w:rsidR="0006106C">
        <w:rPr>
          <w:rFonts w:ascii="Times New Roman" w:hAnsi="Times New Roman" w:cs="Times New Roman"/>
          <w:sz w:val="24"/>
          <w:lang w:val="en-US"/>
        </w:rPr>
        <w:t xml:space="preserve">. When teachers </w:t>
      </w:r>
      <w:r w:rsidR="00474E1C">
        <w:rPr>
          <w:rFonts w:ascii="Times New Roman" w:hAnsi="Times New Roman" w:cs="Times New Roman"/>
          <w:sz w:val="24"/>
          <w:lang w:val="en-US"/>
        </w:rPr>
        <w:t>identify</w:t>
      </w:r>
      <w:r w:rsidR="00B37F15">
        <w:rPr>
          <w:rFonts w:ascii="Times New Roman" w:hAnsi="Times New Roman" w:cs="Times New Roman"/>
          <w:sz w:val="24"/>
          <w:lang w:val="en-US"/>
        </w:rPr>
        <w:t xml:space="preserve"> error</w:t>
      </w:r>
      <w:r w:rsidR="00474E1C">
        <w:rPr>
          <w:rFonts w:ascii="Times New Roman" w:hAnsi="Times New Roman" w:cs="Times New Roman"/>
          <w:sz w:val="24"/>
          <w:lang w:val="en-US"/>
        </w:rPr>
        <w:t>s</w:t>
      </w:r>
      <w:r w:rsidR="00B37F15">
        <w:rPr>
          <w:rFonts w:ascii="Times New Roman" w:hAnsi="Times New Roman" w:cs="Times New Roman"/>
          <w:sz w:val="24"/>
          <w:lang w:val="en-US"/>
        </w:rPr>
        <w:t xml:space="preserve"> like ‘</w:t>
      </w:r>
      <w:proofErr w:type="spellStart"/>
      <w:r w:rsidR="00B37F15">
        <w:rPr>
          <w:rFonts w:ascii="Times New Roman" w:hAnsi="Times New Roman" w:cs="Times New Roman"/>
          <w:sz w:val="24"/>
          <w:lang w:val="en-US"/>
        </w:rPr>
        <w:t>stoped</w:t>
      </w:r>
      <w:proofErr w:type="spellEnd"/>
      <w:r w:rsidR="00B37F15">
        <w:rPr>
          <w:rFonts w:ascii="Times New Roman" w:hAnsi="Times New Roman" w:cs="Times New Roman"/>
          <w:sz w:val="24"/>
          <w:lang w:val="en-US"/>
        </w:rPr>
        <w:t>’ in students’ writing</w:t>
      </w:r>
      <w:r w:rsidR="00777197">
        <w:rPr>
          <w:rFonts w:ascii="Times New Roman" w:hAnsi="Times New Roman" w:cs="Times New Roman"/>
          <w:sz w:val="24"/>
          <w:lang w:val="en-US"/>
        </w:rPr>
        <w:t xml:space="preserve">, a detailed </w:t>
      </w:r>
      <w:r w:rsidR="00A22B6E">
        <w:rPr>
          <w:rFonts w:ascii="Times New Roman" w:hAnsi="Times New Roman" w:cs="Times New Roman"/>
          <w:sz w:val="24"/>
          <w:lang w:val="en-US"/>
        </w:rPr>
        <w:t>ex</w:t>
      </w:r>
      <w:r w:rsidR="00673152">
        <w:rPr>
          <w:rFonts w:ascii="Times New Roman" w:hAnsi="Times New Roman" w:cs="Times New Roman"/>
          <w:sz w:val="24"/>
          <w:lang w:val="en-US"/>
        </w:rPr>
        <w:t xml:space="preserve">planation </w:t>
      </w:r>
      <w:r w:rsidR="00DA206D">
        <w:rPr>
          <w:rFonts w:ascii="Times New Roman" w:hAnsi="Times New Roman" w:cs="Times New Roman"/>
          <w:sz w:val="24"/>
          <w:lang w:val="en-US"/>
        </w:rPr>
        <w:t xml:space="preserve">of </w:t>
      </w:r>
      <w:r w:rsidR="00474E1C">
        <w:rPr>
          <w:rFonts w:ascii="Times New Roman" w:hAnsi="Times New Roman" w:cs="Times New Roman"/>
          <w:sz w:val="24"/>
          <w:lang w:val="en-US"/>
        </w:rPr>
        <w:t xml:space="preserve">the </w:t>
      </w:r>
      <w:r w:rsidR="00DA206D">
        <w:rPr>
          <w:rFonts w:ascii="Times New Roman" w:hAnsi="Times New Roman" w:cs="Times New Roman"/>
          <w:sz w:val="24"/>
          <w:lang w:val="en-US"/>
        </w:rPr>
        <w:t>‘doubling rule’ is provided.</w:t>
      </w:r>
      <w:r w:rsidR="00A82A27">
        <w:rPr>
          <w:rFonts w:ascii="Times New Roman" w:hAnsi="Times New Roman" w:cs="Times New Roman"/>
          <w:sz w:val="24"/>
          <w:lang w:val="en-US"/>
        </w:rPr>
        <w:t xml:space="preserve"> </w:t>
      </w:r>
      <w:r w:rsidR="009F0D31">
        <w:rPr>
          <w:rFonts w:ascii="Times New Roman" w:hAnsi="Times New Roman" w:cs="Times New Roman"/>
          <w:sz w:val="24"/>
          <w:lang w:val="en-US"/>
        </w:rPr>
        <w:t xml:space="preserve">It is expected that </w:t>
      </w:r>
      <w:r w:rsidR="0064450A">
        <w:rPr>
          <w:rFonts w:ascii="Times New Roman" w:hAnsi="Times New Roman" w:cs="Times New Roman"/>
          <w:sz w:val="24"/>
          <w:lang w:val="en-US"/>
        </w:rPr>
        <w:t xml:space="preserve">by </w:t>
      </w:r>
      <w:r w:rsidR="00334AAB">
        <w:rPr>
          <w:rFonts w:ascii="Times New Roman" w:hAnsi="Times New Roman" w:cs="Times New Roman"/>
          <w:sz w:val="24"/>
          <w:lang w:val="en-US"/>
        </w:rPr>
        <w:t xml:space="preserve">acquiring </w:t>
      </w:r>
      <w:r w:rsidR="00334AAB" w:rsidRPr="00334AAB">
        <w:rPr>
          <w:rFonts w:ascii="Times New Roman" w:hAnsi="Times New Roman" w:cs="Times New Roman"/>
          <w:sz w:val="24"/>
          <w:lang w:val="en-US"/>
        </w:rPr>
        <w:t xml:space="preserve">metalinguistic knowledge, adult learners can extend their understanding beyond individual instances to similar words and language patterns. </w:t>
      </w:r>
      <w:bookmarkEnd w:id="0"/>
      <w:bookmarkEnd w:id="1"/>
    </w:p>
    <w:p w14:paraId="6AE91046" w14:textId="191D63D2" w:rsidR="00401AE8" w:rsidRDefault="00E0597B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 w:hint="eastAsia"/>
          <w:sz w:val="24"/>
          <w:lang w:val="en-US"/>
        </w:rPr>
        <w:t>D</w:t>
      </w:r>
      <w:r>
        <w:rPr>
          <w:rFonts w:ascii="Times New Roman" w:hAnsi="Times New Roman" w:cs="Times New Roman"/>
          <w:sz w:val="24"/>
          <w:lang w:val="en-US"/>
        </w:rPr>
        <w:t>espite</w:t>
      </w:r>
      <w:r w:rsidR="00474E1C">
        <w:rPr>
          <w:rFonts w:ascii="Times New Roman" w:hAnsi="Times New Roman" w:cs="Times New Roman"/>
          <w:sz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lang w:val="en-US"/>
        </w:rPr>
        <w:t>t</w:t>
      </w:r>
      <w:r w:rsidR="008B1FB8">
        <w:rPr>
          <w:rFonts w:ascii="Times New Roman" w:hAnsi="Times New Roman" w:cs="Times New Roman"/>
          <w:sz w:val="24"/>
          <w:lang w:val="en-US"/>
        </w:rPr>
        <w:t xml:space="preserve">he differences </w:t>
      </w:r>
      <w:r w:rsidR="00474E1C">
        <w:rPr>
          <w:rFonts w:ascii="Times New Roman" w:hAnsi="Times New Roman" w:cs="Times New Roman"/>
          <w:sz w:val="24"/>
          <w:lang w:val="en-US"/>
        </w:rPr>
        <w:t>in</w:t>
      </w:r>
      <w:r w:rsidR="008B1FB8">
        <w:rPr>
          <w:rFonts w:ascii="Times New Roman" w:hAnsi="Times New Roman" w:cs="Times New Roman"/>
          <w:sz w:val="24"/>
          <w:lang w:val="en-US"/>
        </w:rPr>
        <w:t xml:space="preserve"> cognitive development</w:t>
      </w:r>
      <w:r w:rsidR="00E56837">
        <w:rPr>
          <w:rFonts w:ascii="Times New Roman" w:hAnsi="Times New Roman" w:cs="Times New Roman"/>
          <w:sz w:val="24"/>
          <w:lang w:val="en-US"/>
        </w:rPr>
        <w:t>, it should be noted that both children</w:t>
      </w:r>
      <w:r w:rsidR="00D6317D">
        <w:rPr>
          <w:rFonts w:ascii="Times New Roman" w:hAnsi="Times New Roman" w:cs="Times New Roman"/>
          <w:sz w:val="24"/>
          <w:lang w:val="en-US"/>
        </w:rPr>
        <w:t>’s</w:t>
      </w:r>
      <w:r w:rsidR="00E56837">
        <w:rPr>
          <w:rFonts w:ascii="Times New Roman" w:hAnsi="Times New Roman" w:cs="Times New Roman"/>
          <w:sz w:val="24"/>
          <w:lang w:val="en-US"/>
        </w:rPr>
        <w:t xml:space="preserve"> and adults’ cognition is based</w:t>
      </w:r>
      <w:r w:rsidR="004100B5">
        <w:rPr>
          <w:rFonts w:ascii="Times New Roman" w:hAnsi="Times New Roman" w:cs="Times New Roman"/>
          <w:sz w:val="24"/>
          <w:lang w:val="en-US"/>
        </w:rPr>
        <w:t xml:space="preserve"> </w:t>
      </w:r>
      <w:r w:rsidR="000E7937">
        <w:rPr>
          <w:rFonts w:ascii="Times New Roman" w:hAnsi="Times New Roman" w:cs="Times New Roman"/>
          <w:sz w:val="24"/>
          <w:lang w:val="en-US"/>
        </w:rPr>
        <w:t xml:space="preserve">on </w:t>
      </w:r>
      <w:r w:rsidR="004100B5">
        <w:rPr>
          <w:rFonts w:ascii="Times New Roman" w:hAnsi="Times New Roman" w:cs="Times New Roman"/>
          <w:sz w:val="24"/>
          <w:lang w:val="en-US"/>
        </w:rPr>
        <w:t>their prior knowledge and experience (</w:t>
      </w:r>
      <w:r w:rsidR="00866833" w:rsidRPr="00866833">
        <w:rPr>
          <w:rFonts w:ascii="Times New Roman" w:hAnsi="Times New Roman" w:cs="Times New Roman"/>
          <w:sz w:val="24"/>
          <w:lang w:val="en-US"/>
        </w:rPr>
        <w:t>Nemeth</w:t>
      </w:r>
      <w:r w:rsidR="00866833">
        <w:rPr>
          <w:rFonts w:ascii="Times New Roman" w:hAnsi="Times New Roman" w:cs="Times New Roman"/>
          <w:sz w:val="24"/>
          <w:lang w:val="en-US"/>
        </w:rPr>
        <w:t xml:space="preserve"> </w:t>
      </w:r>
      <w:r w:rsidR="00866833" w:rsidRPr="00866833">
        <w:rPr>
          <w:rFonts w:ascii="Times New Roman" w:hAnsi="Times New Roman" w:cs="Times New Roman"/>
          <w:sz w:val="24"/>
          <w:lang w:val="en-US"/>
        </w:rPr>
        <w:t xml:space="preserve">and </w:t>
      </w:r>
      <w:proofErr w:type="spellStart"/>
      <w:r w:rsidR="00866833" w:rsidRPr="00866833">
        <w:rPr>
          <w:rFonts w:ascii="Times New Roman" w:hAnsi="Times New Roman" w:cs="Times New Roman"/>
          <w:sz w:val="24"/>
          <w:lang w:val="en-US"/>
        </w:rPr>
        <w:t>Lipowsky</w:t>
      </w:r>
      <w:proofErr w:type="spellEnd"/>
      <w:r w:rsidR="000E7937">
        <w:rPr>
          <w:rFonts w:ascii="Times New Roman" w:hAnsi="Times New Roman" w:cs="Times New Roman"/>
          <w:sz w:val="24"/>
          <w:lang w:val="en-US"/>
        </w:rPr>
        <w:t>, 2023</w:t>
      </w:r>
      <w:r w:rsidR="004100B5">
        <w:rPr>
          <w:rFonts w:ascii="Times New Roman" w:hAnsi="Times New Roman" w:cs="Times New Roman"/>
          <w:sz w:val="24"/>
          <w:lang w:val="en-US"/>
        </w:rPr>
        <w:t>)</w:t>
      </w:r>
      <w:r w:rsidR="000E7937">
        <w:rPr>
          <w:rFonts w:ascii="Times New Roman" w:hAnsi="Times New Roman" w:cs="Times New Roman"/>
          <w:sz w:val="24"/>
          <w:lang w:val="en-US"/>
        </w:rPr>
        <w:t xml:space="preserve">. </w:t>
      </w:r>
      <w:r w:rsidR="00501F27">
        <w:rPr>
          <w:rFonts w:ascii="Times New Roman" w:hAnsi="Times New Roman" w:cs="Times New Roman"/>
          <w:sz w:val="24"/>
          <w:lang w:val="en-US"/>
        </w:rPr>
        <w:t xml:space="preserve">According to </w:t>
      </w:r>
      <w:r w:rsidR="003D1684">
        <w:rPr>
          <w:rFonts w:ascii="Times New Roman" w:hAnsi="Times New Roman" w:cs="Times New Roman"/>
          <w:sz w:val="24"/>
          <w:lang w:val="en-US"/>
        </w:rPr>
        <w:t xml:space="preserve">constructivist </w:t>
      </w:r>
      <w:r w:rsidR="00BF40E5" w:rsidRPr="003B563C">
        <w:rPr>
          <w:rFonts w:ascii="Times New Roman" w:hAnsi="Times New Roman" w:cs="Times New Roman"/>
          <w:sz w:val="24"/>
          <w:lang w:val="en-US"/>
        </w:rPr>
        <w:t>Piaget</w:t>
      </w:r>
      <w:r w:rsidR="00BF40E5">
        <w:rPr>
          <w:rFonts w:ascii="Times New Roman" w:hAnsi="Times New Roman" w:cs="Times New Roman"/>
          <w:sz w:val="24"/>
          <w:lang w:val="en-US"/>
        </w:rPr>
        <w:t xml:space="preserve"> (2001)</w:t>
      </w:r>
      <w:r w:rsidR="007A5BC2">
        <w:rPr>
          <w:rFonts w:ascii="Times New Roman" w:hAnsi="Times New Roman" w:cs="Times New Roman"/>
          <w:sz w:val="24"/>
          <w:lang w:val="en-US"/>
        </w:rPr>
        <w:t xml:space="preserve">, </w:t>
      </w:r>
      <w:r w:rsidR="00767166">
        <w:rPr>
          <w:rFonts w:ascii="Times New Roman" w:hAnsi="Times New Roman" w:cs="Times New Roman"/>
          <w:sz w:val="24"/>
          <w:lang w:val="en-US"/>
        </w:rPr>
        <w:t xml:space="preserve">knowledge is not passively </w:t>
      </w:r>
      <w:r w:rsidR="00305284">
        <w:rPr>
          <w:rFonts w:ascii="Times New Roman" w:hAnsi="Times New Roman" w:cs="Times New Roman"/>
          <w:sz w:val="24"/>
          <w:lang w:val="en-US"/>
        </w:rPr>
        <w:t>obtained by the learners. Instead, in</w:t>
      </w:r>
      <w:r w:rsidR="004F64DA">
        <w:rPr>
          <w:rFonts w:ascii="Times New Roman" w:hAnsi="Times New Roman" w:cs="Times New Roman"/>
          <w:sz w:val="24"/>
          <w:lang w:val="en-US"/>
        </w:rPr>
        <w:t>dividual</w:t>
      </w:r>
      <w:r w:rsidR="00D6317D">
        <w:rPr>
          <w:rFonts w:ascii="Times New Roman" w:hAnsi="Times New Roman" w:cs="Times New Roman"/>
          <w:sz w:val="24"/>
          <w:lang w:val="en-US"/>
        </w:rPr>
        <w:t>s</w:t>
      </w:r>
      <w:r w:rsidR="004705BF">
        <w:rPr>
          <w:rFonts w:ascii="Times New Roman" w:hAnsi="Times New Roman" w:cs="Times New Roman"/>
          <w:sz w:val="24"/>
          <w:lang w:val="en-US"/>
        </w:rPr>
        <w:t xml:space="preserve"> actively</w:t>
      </w:r>
      <w:r w:rsidR="003D1684">
        <w:rPr>
          <w:rFonts w:ascii="Times New Roman" w:hAnsi="Times New Roman" w:cs="Times New Roman"/>
          <w:sz w:val="24"/>
          <w:lang w:val="en-US"/>
        </w:rPr>
        <w:t xml:space="preserve"> construct </w:t>
      </w:r>
      <w:r w:rsidR="00736642">
        <w:rPr>
          <w:rFonts w:ascii="Times New Roman" w:hAnsi="Times New Roman" w:cs="Times New Roman"/>
          <w:sz w:val="24"/>
          <w:lang w:val="en-US"/>
        </w:rPr>
        <w:t>new</w:t>
      </w:r>
      <w:r w:rsidR="003D1684">
        <w:rPr>
          <w:rFonts w:ascii="Times New Roman" w:hAnsi="Times New Roman" w:cs="Times New Roman"/>
          <w:sz w:val="24"/>
          <w:lang w:val="en-US"/>
        </w:rPr>
        <w:t xml:space="preserve"> knowledge based on the </w:t>
      </w:r>
      <w:r w:rsidR="00736642">
        <w:rPr>
          <w:rFonts w:ascii="Times New Roman" w:hAnsi="Times New Roman" w:cs="Times New Roman"/>
          <w:sz w:val="24"/>
          <w:lang w:val="en-US"/>
        </w:rPr>
        <w:t xml:space="preserve">‘schemas’ (i.e., </w:t>
      </w:r>
      <w:r w:rsidR="00BF7DEF">
        <w:rPr>
          <w:rFonts w:ascii="Times New Roman" w:hAnsi="Times New Roman" w:cs="Times New Roman"/>
          <w:sz w:val="24"/>
          <w:lang w:val="en-US"/>
        </w:rPr>
        <w:t xml:space="preserve">the </w:t>
      </w:r>
      <w:r w:rsidR="00DB1CE8">
        <w:rPr>
          <w:rFonts w:ascii="Times New Roman" w:hAnsi="Times New Roman" w:cs="Times New Roman"/>
          <w:sz w:val="24"/>
          <w:lang w:val="en-US"/>
        </w:rPr>
        <w:t>patter</w:t>
      </w:r>
      <w:r w:rsidR="00BF7DEF">
        <w:rPr>
          <w:rFonts w:ascii="Times New Roman" w:hAnsi="Times New Roman" w:cs="Times New Roman"/>
          <w:sz w:val="24"/>
          <w:lang w:val="en-US"/>
        </w:rPr>
        <w:t>n</w:t>
      </w:r>
      <w:r w:rsidR="00DB1CE8">
        <w:rPr>
          <w:rFonts w:ascii="Times New Roman" w:hAnsi="Times New Roman" w:cs="Times New Roman"/>
          <w:sz w:val="24"/>
          <w:lang w:val="en-US"/>
        </w:rPr>
        <w:t xml:space="preserve"> of thought</w:t>
      </w:r>
      <w:r w:rsidR="00736642">
        <w:rPr>
          <w:rFonts w:ascii="Times New Roman" w:hAnsi="Times New Roman" w:cs="Times New Roman"/>
          <w:sz w:val="24"/>
          <w:lang w:val="en-US"/>
        </w:rPr>
        <w:t>)</w:t>
      </w:r>
      <w:r w:rsidR="00DB1CE8">
        <w:rPr>
          <w:rFonts w:ascii="Times New Roman" w:hAnsi="Times New Roman" w:cs="Times New Roman"/>
          <w:sz w:val="24"/>
          <w:lang w:val="en-US"/>
        </w:rPr>
        <w:t xml:space="preserve"> shaped </w:t>
      </w:r>
      <w:r w:rsidR="00812F39">
        <w:rPr>
          <w:rFonts w:ascii="Times New Roman" w:hAnsi="Times New Roman" w:cs="Times New Roman"/>
          <w:sz w:val="24"/>
          <w:lang w:val="en-US"/>
        </w:rPr>
        <w:t>by previous experience</w:t>
      </w:r>
      <w:r w:rsidR="004705BF">
        <w:rPr>
          <w:rFonts w:ascii="Times New Roman" w:hAnsi="Times New Roman" w:cs="Times New Roman"/>
          <w:sz w:val="24"/>
          <w:lang w:val="en-US"/>
        </w:rPr>
        <w:t>s</w:t>
      </w:r>
      <w:r w:rsidR="00812F39">
        <w:rPr>
          <w:rFonts w:ascii="Times New Roman" w:hAnsi="Times New Roman" w:cs="Times New Roman"/>
          <w:sz w:val="24"/>
          <w:lang w:val="en-US"/>
        </w:rPr>
        <w:t>.</w:t>
      </w:r>
      <w:r w:rsidR="004705BF">
        <w:rPr>
          <w:rFonts w:ascii="Times New Roman" w:hAnsi="Times New Roman" w:cs="Times New Roman"/>
          <w:sz w:val="24"/>
          <w:lang w:val="en-US"/>
        </w:rPr>
        <w:t xml:space="preserve"> </w:t>
      </w:r>
      <w:r w:rsidR="00E8633D">
        <w:rPr>
          <w:rFonts w:ascii="Times New Roman" w:hAnsi="Times New Roman" w:cs="Times New Roman"/>
          <w:sz w:val="24"/>
          <w:lang w:val="en-US"/>
        </w:rPr>
        <w:t xml:space="preserve">In this situation, it is critical for teachers </w:t>
      </w:r>
      <w:r w:rsidR="009E757A">
        <w:rPr>
          <w:rFonts w:ascii="Times New Roman" w:hAnsi="Times New Roman" w:cs="Times New Roman"/>
          <w:sz w:val="24"/>
          <w:lang w:val="en-US"/>
        </w:rPr>
        <w:t>to have a</w:t>
      </w:r>
      <w:r w:rsidR="004611C1">
        <w:rPr>
          <w:rFonts w:ascii="Times New Roman" w:hAnsi="Times New Roman" w:cs="Times New Roman"/>
          <w:sz w:val="24"/>
          <w:lang w:val="en-US"/>
        </w:rPr>
        <w:t xml:space="preserve"> </w:t>
      </w:r>
      <w:r w:rsidR="00C6076D">
        <w:rPr>
          <w:rFonts w:ascii="Times New Roman" w:hAnsi="Times New Roman" w:cs="Times New Roman"/>
          <w:sz w:val="24"/>
          <w:lang w:val="en-US"/>
        </w:rPr>
        <w:t xml:space="preserve">clear understanding </w:t>
      </w:r>
      <w:r w:rsidR="004F2FAF">
        <w:rPr>
          <w:rFonts w:ascii="Times New Roman" w:hAnsi="Times New Roman" w:cs="Times New Roman"/>
          <w:sz w:val="24"/>
          <w:lang w:val="en-US"/>
        </w:rPr>
        <w:t xml:space="preserve">of </w:t>
      </w:r>
      <w:r w:rsidR="00B74309">
        <w:rPr>
          <w:rFonts w:ascii="Times New Roman" w:hAnsi="Times New Roman" w:cs="Times New Roman"/>
          <w:sz w:val="24"/>
          <w:lang w:val="en-US"/>
        </w:rPr>
        <w:t>both child</w:t>
      </w:r>
      <w:r w:rsidR="001B76CC">
        <w:rPr>
          <w:rFonts w:ascii="Times New Roman" w:hAnsi="Times New Roman" w:cs="Times New Roman"/>
          <w:sz w:val="24"/>
          <w:lang w:val="en-US"/>
        </w:rPr>
        <w:t>ren</w:t>
      </w:r>
      <w:r w:rsidR="00477E82">
        <w:rPr>
          <w:rFonts w:ascii="Times New Roman" w:hAnsi="Times New Roman" w:cs="Times New Roman"/>
          <w:sz w:val="24"/>
          <w:lang w:val="en-US"/>
        </w:rPr>
        <w:t>’s</w:t>
      </w:r>
      <w:r w:rsidR="001B76CC">
        <w:rPr>
          <w:rFonts w:ascii="Times New Roman" w:hAnsi="Times New Roman" w:cs="Times New Roman"/>
          <w:sz w:val="24"/>
          <w:lang w:val="en-US"/>
        </w:rPr>
        <w:t xml:space="preserve"> and adults’</w:t>
      </w:r>
      <w:r w:rsidR="00D94107">
        <w:rPr>
          <w:rFonts w:ascii="Times New Roman" w:hAnsi="Times New Roman" w:cs="Times New Roman"/>
          <w:sz w:val="24"/>
          <w:lang w:val="en-US"/>
        </w:rPr>
        <w:t xml:space="preserve"> </w:t>
      </w:r>
      <w:r w:rsidR="00CF14D6">
        <w:rPr>
          <w:rFonts w:ascii="Times New Roman" w:hAnsi="Times New Roman" w:cs="Times New Roman"/>
          <w:sz w:val="24"/>
          <w:lang w:val="en-US"/>
        </w:rPr>
        <w:t>previous</w:t>
      </w:r>
      <w:r w:rsidR="00D94107">
        <w:rPr>
          <w:rFonts w:ascii="Times New Roman" w:hAnsi="Times New Roman" w:cs="Times New Roman"/>
          <w:sz w:val="24"/>
          <w:lang w:val="en-US"/>
        </w:rPr>
        <w:t xml:space="preserve"> knowledge</w:t>
      </w:r>
      <w:r w:rsidR="00CF14D6">
        <w:rPr>
          <w:rFonts w:ascii="Times New Roman" w:hAnsi="Times New Roman" w:cs="Times New Roman"/>
          <w:sz w:val="24"/>
          <w:lang w:val="en-US"/>
        </w:rPr>
        <w:t xml:space="preserve"> of L2 </w:t>
      </w:r>
      <w:r w:rsidR="005F58D6">
        <w:rPr>
          <w:rFonts w:ascii="Times New Roman" w:hAnsi="Times New Roman" w:cs="Times New Roman"/>
          <w:sz w:val="24"/>
          <w:lang w:val="en-US"/>
        </w:rPr>
        <w:t>as well as</w:t>
      </w:r>
      <w:r w:rsidR="00CF14D6">
        <w:rPr>
          <w:rFonts w:ascii="Times New Roman" w:hAnsi="Times New Roman" w:cs="Times New Roman"/>
          <w:sz w:val="24"/>
          <w:lang w:val="en-US"/>
        </w:rPr>
        <w:t xml:space="preserve"> the world in general before commencing to teach. For instance, </w:t>
      </w:r>
      <w:r w:rsidR="003454AC">
        <w:rPr>
          <w:rFonts w:ascii="Times New Roman" w:hAnsi="Times New Roman" w:cs="Times New Roman"/>
          <w:sz w:val="24"/>
          <w:lang w:val="en-US"/>
        </w:rPr>
        <w:t>language aptitude test</w:t>
      </w:r>
      <w:r w:rsidR="0027069B">
        <w:rPr>
          <w:rFonts w:ascii="Times New Roman" w:hAnsi="Times New Roman" w:cs="Times New Roman"/>
          <w:sz w:val="24"/>
          <w:lang w:val="en-US"/>
        </w:rPr>
        <w:t>s</w:t>
      </w:r>
      <w:r w:rsidR="003454AC">
        <w:rPr>
          <w:rFonts w:ascii="Times New Roman" w:hAnsi="Times New Roman" w:cs="Times New Roman"/>
          <w:sz w:val="24"/>
          <w:lang w:val="en-US"/>
        </w:rPr>
        <w:t xml:space="preserve"> or similar diagnostic</w:t>
      </w:r>
      <w:r w:rsidR="0027069B">
        <w:rPr>
          <w:rFonts w:ascii="Times New Roman" w:hAnsi="Times New Roman" w:cs="Times New Roman"/>
          <w:sz w:val="24"/>
          <w:lang w:val="en-US"/>
        </w:rPr>
        <w:t xml:space="preserve"> test</w:t>
      </w:r>
      <w:r w:rsidR="000468D7">
        <w:rPr>
          <w:rFonts w:ascii="Times New Roman" w:hAnsi="Times New Roman" w:cs="Times New Roman"/>
          <w:sz w:val="24"/>
          <w:lang w:val="en-US"/>
        </w:rPr>
        <w:t>s</w:t>
      </w:r>
      <w:r w:rsidR="0027069B">
        <w:rPr>
          <w:rFonts w:ascii="Times New Roman" w:hAnsi="Times New Roman" w:cs="Times New Roman"/>
          <w:sz w:val="24"/>
          <w:lang w:val="en-US"/>
        </w:rPr>
        <w:t xml:space="preserve"> could be done prior to the class</w:t>
      </w:r>
      <w:r w:rsidR="0017286C">
        <w:rPr>
          <w:rFonts w:ascii="Times New Roman" w:hAnsi="Times New Roman" w:cs="Times New Roman"/>
          <w:sz w:val="24"/>
          <w:lang w:val="en-US"/>
        </w:rPr>
        <w:t xml:space="preserve">. </w:t>
      </w:r>
      <w:r w:rsidR="00727E8D">
        <w:rPr>
          <w:rFonts w:ascii="Times New Roman" w:hAnsi="Times New Roman" w:cs="Times New Roman"/>
          <w:sz w:val="24"/>
          <w:lang w:val="en-US"/>
        </w:rPr>
        <w:t xml:space="preserve">Through classroom interactions, </w:t>
      </w:r>
      <w:r w:rsidR="0017286C">
        <w:rPr>
          <w:rFonts w:ascii="Times New Roman" w:hAnsi="Times New Roman" w:cs="Times New Roman"/>
          <w:sz w:val="24"/>
          <w:lang w:val="en-US"/>
        </w:rPr>
        <w:t xml:space="preserve">teachers </w:t>
      </w:r>
      <w:r w:rsidR="00727E8D">
        <w:rPr>
          <w:rFonts w:ascii="Times New Roman" w:hAnsi="Times New Roman" w:cs="Times New Roman"/>
          <w:sz w:val="24"/>
          <w:lang w:val="en-US"/>
        </w:rPr>
        <w:t xml:space="preserve">may also </w:t>
      </w:r>
      <w:r w:rsidR="00D61801">
        <w:rPr>
          <w:rFonts w:ascii="Times New Roman" w:hAnsi="Times New Roman" w:cs="Times New Roman"/>
          <w:sz w:val="24"/>
          <w:lang w:val="en-US"/>
        </w:rPr>
        <w:t xml:space="preserve">identify </w:t>
      </w:r>
      <w:r w:rsidR="007946CD">
        <w:rPr>
          <w:rFonts w:ascii="Times New Roman" w:hAnsi="Times New Roman" w:cs="Times New Roman"/>
          <w:sz w:val="24"/>
          <w:lang w:val="en-US"/>
        </w:rPr>
        <w:t xml:space="preserve">learners’ </w:t>
      </w:r>
      <w:r w:rsidR="004611C1">
        <w:rPr>
          <w:rFonts w:ascii="Times New Roman" w:hAnsi="Times New Roman" w:cs="Times New Roman"/>
          <w:sz w:val="24"/>
          <w:lang w:val="en-US"/>
        </w:rPr>
        <w:t>‘zone of proximal</w:t>
      </w:r>
      <w:r w:rsidR="00C6076D">
        <w:rPr>
          <w:rFonts w:ascii="Times New Roman" w:hAnsi="Times New Roman" w:cs="Times New Roman"/>
          <w:sz w:val="24"/>
          <w:lang w:val="en-US"/>
        </w:rPr>
        <w:t xml:space="preserve"> development’</w:t>
      </w:r>
      <w:r w:rsidR="00104718">
        <w:rPr>
          <w:rFonts w:ascii="Times New Roman" w:hAnsi="Times New Roman" w:cs="Times New Roman"/>
          <w:sz w:val="24"/>
          <w:lang w:val="en-US"/>
        </w:rPr>
        <w:t xml:space="preserve"> (ZPD)</w:t>
      </w:r>
      <w:r w:rsidR="00050A44">
        <w:rPr>
          <w:rFonts w:ascii="Times New Roman" w:hAnsi="Times New Roman" w:cs="Times New Roman"/>
          <w:sz w:val="24"/>
          <w:lang w:val="en-US"/>
        </w:rPr>
        <w:t xml:space="preserve">. </w:t>
      </w:r>
      <w:r w:rsidR="002D4986">
        <w:rPr>
          <w:rFonts w:ascii="Times New Roman" w:hAnsi="Times New Roman" w:cs="Times New Roman" w:hint="eastAsia"/>
          <w:sz w:val="24"/>
          <w:lang w:val="en-US"/>
        </w:rPr>
        <w:t>P</w:t>
      </w:r>
      <w:r w:rsidR="002D4986">
        <w:rPr>
          <w:rFonts w:ascii="Times New Roman" w:hAnsi="Times New Roman" w:cs="Times New Roman"/>
          <w:sz w:val="24"/>
          <w:lang w:val="en-US"/>
        </w:rPr>
        <w:t xml:space="preserve">roposed by </w:t>
      </w:r>
      <w:r w:rsidR="001B76CC" w:rsidRPr="001B76CC">
        <w:rPr>
          <w:rFonts w:ascii="Times New Roman" w:hAnsi="Times New Roman" w:cs="Times New Roman"/>
          <w:sz w:val="24"/>
          <w:lang w:val="en-US"/>
        </w:rPr>
        <w:t>Lev Vygotsky</w:t>
      </w:r>
      <w:r w:rsidR="002D4986">
        <w:rPr>
          <w:rFonts w:ascii="Times New Roman" w:hAnsi="Times New Roman" w:cs="Times New Roman"/>
          <w:sz w:val="24"/>
          <w:lang w:val="en-US"/>
        </w:rPr>
        <w:t xml:space="preserve"> (</w:t>
      </w:r>
      <w:r w:rsidR="003A4440">
        <w:rPr>
          <w:rFonts w:ascii="Times New Roman" w:hAnsi="Times New Roman" w:cs="Times New Roman"/>
          <w:sz w:val="24"/>
          <w:lang w:val="en-US"/>
        </w:rPr>
        <w:t>2012</w:t>
      </w:r>
      <w:r w:rsidR="002D4986">
        <w:rPr>
          <w:rFonts w:ascii="Times New Roman" w:hAnsi="Times New Roman" w:cs="Times New Roman"/>
          <w:sz w:val="24"/>
          <w:lang w:val="en-US"/>
        </w:rPr>
        <w:t>)</w:t>
      </w:r>
      <w:r w:rsidR="003A4440">
        <w:rPr>
          <w:rFonts w:ascii="Times New Roman" w:hAnsi="Times New Roman" w:cs="Times New Roman"/>
          <w:sz w:val="24"/>
          <w:lang w:val="en-US"/>
        </w:rPr>
        <w:t xml:space="preserve">, </w:t>
      </w:r>
      <w:r w:rsidR="00A515B1">
        <w:rPr>
          <w:rFonts w:ascii="Times New Roman" w:hAnsi="Times New Roman" w:cs="Times New Roman"/>
          <w:sz w:val="24"/>
          <w:lang w:val="en-US"/>
        </w:rPr>
        <w:t>ZPD</w:t>
      </w:r>
      <w:r w:rsidR="00216675">
        <w:rPr>
          <w:rFonts w:ascii="Times New Roman" w:hAnsi="Times New Roman" w:cs="Times New Roman"/>
          <w:sz w:val="24"/>
          <w:lang w:val="en-US"/>
        </w:rPr>
        <w:t xml:space="preserve"> refers to the dispari</w:t>
      </w:r>
      <w:r w:rsidR="00133254">
        <w:rPr>
          <w:rFonts w:ascii="Times New Roman" w:hAnsi="Times New Roman" w:cs="Times New Roman"/>
          <w:sz w:val="24"/>
          <w:lang w:val="en-US"/>
        </w:rPr>
        <w:t xml:space="preserve">ty between </w:t>
      </w:r>
      <w:r w:rsidR="00484C21">
        <w:rPr>
          <w:rFonts w:ascii="Times New Roman" w:hAnsi="Times New Roman" w:cs="Times New Roman"/>
          <w:sz w:val="24"/>
          <w:lang w:val="en-US"/>
        </w:rPr>
        <w:t>learners’ in</w:t>
      </w:r>
      <w:r w:rsidR="00B9700A">
        <w:rPr>
          <w:rFonts w:ascii="Times New Roman" w:hAnsi="Times New Roman" w:cs="Times New Roman"/>
          <w:sz w:val="24"/>
          <w:lang w:val="en-US"/>
        </w:rPr>
        <w:t xml:space="preserve">dependent capabilities and their potential accomplishments with </w:t>
      </w:r>
      <w:r w:rsidR="00B46671">
        <w:rPr>
          <w:rFonts w:ascii="Times New Roman" w:hAnsi="Times New Roman" w:cs="Times New Roman"/>
          <w:sz w:val="24"/>
          <w:lang w:val="en-US"/>
        </w:rPr>
        <w:t xml:space="preserve">the help of others. </w:t>
      </w:r>
      <w:r w:rsidR="001614C7">
        <w:rPr>
          <w:rFonts w:ascii="Times New Roman" w:hAnsi="Times New Roman" w:cs="Times New Roman"/>
          <w:sz w:val="24"/>
          <w:lang w:val="en-US"/>
        </w:rPr>
        <w:t xml:space="preserve">While </w:t>
      </w:r>
      <w:r w:rsidR="0045100A">
        <w:rPr>
          <w:rFonts w:ascii="Times New Roman" w:hAnsi="Times New Roman" w:cs="Times New Roman"/>
          <w:sz w:val="24"/>
          <w:lang w:val="en-US"/>
        </w:rPr>
        <w:t xml:space="preserve">L2 </w:t>
      </w:r>
      <w:r w:rsidR="009F5AAF">
        <w:rPr>
          <w:rFonts w:ascii="Times New Roman" w:hAnsi="Times New Roman" w:cs="Times New Roman"/>
          <w:sz w:val="24"/>
          <w:lang w:val="en-US"/>
        </w:rPr>
        <w:t xml:space="preserve">children </w:t>
      </w:r>
      <w:r w:rsidR="00C05C88">
        <w:rPr>
          <w:rFonts w:ascii="Times New Roman" w:hAnsi="Times New Roman" w:cs="Times New Roman"/>
          <w:sz w:val="24"/>
          <w:lang w:val="en-US"/>
        </w:rPr>
        <w:t xml:space="preserve">and </w:t>
      </w:r>
      <w:r w:rsidR="00C05C88">
        <w:rPr>
          <w:rFonts w:ascii="Times New Roman" w:hAnsi="Times New Roman" w:cs="Times New Roman"/>
          <w:sz w:val="24"/>
          <w:lang w:val="en-US"/>
        </w:rPr>
        <w:lastRenderedPageBreak/>
        <w:t>adults may have different ZPD</w:t>
      </w:r>
      <w:r w:rsidR="00FD5113">
        <w:rPr>
          <w:rFonts w:ascii="Times New Roman" w:hAnsi="Times New Roman" w:cs="Times New Roman"/>
          <w:sz w:val="24"/>
          <w:lang w:val="en-US"/>
        </w:rPr>
        <w:t>s</w:t>
      </w:r>
      <w:r w:rsidR="00C05C88">
        <w:rPr>
          <w:rFonts w:ascii="Times New Roman" w:hAnsi="Times New Roman" w:cs="Times New Roman"/>
          <w:sz w:val="24"/>
          <w:lang w:val="en-US"/>
        </w:rPr>
        <w:t xml:space="preserve">, they </w:t>
      </w:r>
      <w:r w:rsidR="000E5A6C">
        <w:rPr>
          <w:rFonts w:ascii="Times New Roman" w:hAnsi="Times New Roman" w:cs="Times New Roman"/>
          <w:sz w:val="24"/>
          <w:lang w:val="en-US"/>
        </w:rPr>
        <w:t>all</w:t>
      </w:r>
      <w:r w:rsidR="00A35AE2">
        <w:rPr>
          <w:rFonts w:ascii="Times New Roman" w:hAnsi="Times New Roman" w:cs="Times New Roman"/>
          <w:sz w:val="24"/>
          <w:lang w:val="en-US"/>
        </w:rPr>
        <w:t xml:space="preserve"> </w:t>
      </w:r>
      <w:r w:rsidR="000E5A6C">
        <w:rPr>
          <w:rFonts w:ascii="Times New Roman" w:hAnsi="Times New Roman" w:cs="Times New Roman"/>
          <w:sz w:val="24"/>
          <w:lang w:val="en-US"/>
        </w:rPr>
        <w:t xml:space="preserve">need appropriate </w:t>
      </w:r>
      <w:r w:rsidR="006572CF">
        <w:rPr>
          <w:rFonts w:ascii="Times New Roman" w:hAnsi="Times New Roman" w:cs="Times New Roman"/>
          <w:sz w:val="24"/>
          <w:lang w:val="en-US"/>
        </w:rPr>
        <w:t xml:space="preserve">‘scaffolds’ to </w:t>
      </w:r>
      <w:r w:rsidR="000218E9">
        <w:rPr>
          <w:rFonts w:ascii="Times New Roman" w:hAnsi="Times New Roman" w:cs="Times New Roman"/>
          <w:sz w:val="24"/>
          <w:lang w:val="en-US"/>
        </w:rPr>
        <w:t>make further progress</w:t>
      </w:r>
      <w:r w:rsidR="0001485C">
        <w:rPr>
          <w:rFonts w:ascii="Times New Roman" w:hAnsi="Times New Roman" w:cs="Times New Roman"/>
          <w:sz w:val="24"/>
          <w:lang w:val="en-US"/>
        </w:rPr>
        <w:t>.</w:t>
      </w:r>
      <w:r w:rsidR="006572CF">
        <w:rPr>
          <w:rFonts w:ascii="Times New Roman" w:hAnsi="Times New Roman" w:cs="Times New Roman"/>
          <w:sz w:val="24"/>
          <w:lang w:val="en-US"/>
        </w:rPr>
        <w:t xml:space="preserve"> </w:t>
      </w:r>
    </w:p>
    <w:p w14:paraId="4743713E" w14:textId="7924DFFA" w:rsidR="00827A21" w:rsidRDefault="0049485B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>
        <w:rPr>
          <w:rFonts w:ascii="Times New Roman" w:hAnsi="Times New Roman" w:cs="Times New Roman"/>
          <w:b/>
          <w:bCs/>
          <w:sz w:val="24"/>
        </w:rPr>
        <w:t xml:space="preserve">Age and </w:t>
      </w:r>
      <w:r w:rsidR="00827A21" w:rsidRPr="00E06C28">
        <w:rPr>
          <w:rFonts w:ascii="Times New Roman" w:hAnsi="Times New Roman" w:cs="Times New Roman"/>
          <w:b/>
          <w:bCs/>
          <w:sz w:val="24"/>
        </w:rPr>
        <w:t>L2 learning motivation</w:t>
      </w:r>
    </w:p>
    <w:p w14:paraId="78AC0EDD" w14:textId="1584916F" w:rsidR="006A5679" w:rsidRDefault="0074723B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bookmarkStart w:id="2" w:name="OLE_LINK3"/>
      <w:bookmarkStart w:id="3" w:name="OLE_LINK4"/>
      <w:r w:rsidRPr="00040E58">
        <w:rPr>
          <w:rFonts w:ascii="Times New Roman" w:hAnsi="Times New Roman" w:cs="Times New Roman" w:hint="eastAsia"/>
          <w:sz w:val="24"/>
        </w:rPr>
        <w:t>A</w:t>
      </w:r>
      <w:r w:rsidRPr="00040E58">
        <w:rPr>
          <w:rFonts w:ascii="Times New Roman" w:hAnsi="Times New Roman" w:cs="Times New Roman"/>
          <w:sz w:val="24"/>
        </w:rPr>
        <w:t xml:space="preserve">s an important factor in L2 learning, </w:t>
      </w:r>
      <w:r w:rsidR="00FA3177" w:rsidRPr="00040E58">
        <w:rPr>
          <w:rFonts w:ascii="Times New Roman" w:hAnsi="Times New Roman" w:cs="Times New Roman"/>
          <w:sz w:val="24"/>
        </w:rPr>
        <w:t>p</w:t>
      </w:r>
      <w:r w:rsidR="00D075B9" w:rsidRPr="00040E58">
        <w:rPr>
          <w:rFonts w:ascii="Times New Roman" w:hAnsi="Times New Roman" w:cs="Times New Roman"/>
          <w:sz w:val="24"/>
        </w:rPr>
        <w:t xml:space="preserve">ositive motivation and language attitudes are often </w:t>
      </w:r>
      <w:r w:rsidR="00040E58" w:rsidRPr="00040E58">
        <w:rPr>
          <w:rFonts w:ascii="Times New Roman" w:hAnsi="Times New Roman" w:cs="Times New Roman"/>
          <w:sz w:val="24"/>
        </w:rPr>
        <w:t>believed to contribute to successful L2 performance</w:t>
      </w:r>
      <w:r w:rsidR="00040E58">
        <w:rPr>
          <w:rFonts w:ascii="Times New Roman" w:hAnsi="Times New Roman" w:cs="Times New Roman"/>
          <w:sz w:val="24"/>
        </w:rPr>
        <w:t xml:space="preserve"> (Gardner, 1985). </w:t>
      </w:r>
      <w:r w:rsidR="00070B2F" w:rsidRPr="00070B2F">
        <w:rPr>
          <w:rFonts w:ascii="Times New Roman" w:hAnsi="Times New Roman" w:cs="Times New Roman"/>
          <w:sz w:val="24"/>
        </w:rPr>
        <w:t>Gardner and</w:t>
      </w:r>
      <w:r w:rsidR="005D3B2C">
        <w:rPr>
          <w:rFonts w:ascii="Times New Roman" w:hAnsi="Times New Roman" w:cs="Times New Roman"/>
          <w:sz w:val="24"/>
        </w:rPr>
        <w:t xml:space="preserve"> </w:t>
      </w:r>
      <w:r w:rsidR="00070B2F" w:rsidRPr="00070B2F">
        <w:rPr>
          <w:rFonts w:ascii="Times New Roman" w:hAnsi="Times New Roman" w:cs="Times New Roman"/>
          <w:sz w:val="24"/>
        </w:rPr>
        <w:t>Lambert</w:t>
      </w:r>
      <w:r w:rsidR="000F380F">
        <w:rPr>
          <w:rFonts w:ascii="Times New Roman" w:hAnsi="Times New Roman" w:cs="Times New Roman"/>
          <w:sz w:val="24"/>
        </w:rPr>
        <w:t xml:space="preserve"> </w:t>
      </w:r>
      <w:r w:rsidR="000F380F">
        <w:rPr>
          <w:rFonts w:ascii="Times New Roman" w:hAnsi="Times New Roman" w:cs="Times New Roman"/>
          <w:sz w:val="24"/>
          <w:lang w:val="en-US"/>
        </w:rPr>
        <w:t>(1972)</w:t>
      </w:r>
      <w:r w:rsidR="005D3B2C">
        <w:rPr>
          <w:rFonts w:ascii="Times New Roman" w:hAnsi="Times New Roman" w:cs="Times New Roman"/>
          <w:sz w:val="24"/>
        </w:rPr>
        <w:t xml:space="preserve"> introduced two types of motivation, namely </w:t>
      </w:r>
      <w:r w:rsidR="005D3B2C" w:rsidRPr="005D3B2C">
        <w:rPr>
          <w:rFonts w:ascii="Times New Roman" w:hAnsi="Times New Roman" w:cs="Times New Roman"/>
          <w:sz w:val="24"/>
        </w:rPr>
        <w:t>inte</w:t>
      </w:r>
      <w:r w:rsidR="005D3B2C">
        <w:rPr>
          <w:rFonts w:ascii="Times New Roman" w:hAnsi="Times New Roman" w:cs="Times New Roman"/>
          <w:sz w:val="24"/>
        </w:rPr>
        <w:t xml:space="preserve">grative </w:t>
      </w:r>
      <w:r w:rsidR="00111F8C">
        <w:rPr>
          <w:rFonts w:ascii="Times New Roman" w:hAnsi="Times New Roman" w:cs="Times New Roman"/>
          <w:sz w:val="24"/>
        </w:rPr>
        <w:t xml:space="preserve">and </w:t>
      </w:r>
      <w:r w:rsidR="00FF3A1C">
        <w:rPr>
          <w:rFonts w:ascii="Times New Roman" w:hAnsi="Times New Roman" w:cs="Times New Roman"/>
          <w:sz w:val="24"/>
        </w:rPr>
        <w:t xml:space="preserve">instrumental motivation. </w:t>
      </w:r>
      <w:r w:rsidR="00081C4B">
        <w:rPr>
          <w:rFonts w:ascii="Times New Roman" w:hAnsi="Times New Roman" w:cs="Times New Roman"/>
          <w:sz w:val="24"/>
        </w:rPr>
        <w:t xml:space="preserve">The former </w:t>
      </w:r>
      <w:r w:rsidR="00D105B1">
        <w:rPr>
          <w:rFonts w:ascii="Times New Roman" w:hAnsi="Times New Roman" w:cs="Times New Roman"/>
          <w:sz w:val="24"/>
        </w:rPr>
        <w:t xml:space="preserve">relates to language acquisition for personal development </w:t>
      </w:r>
      <w:r w:rsidR="0031246C">
        <w:rPr>
          <w:rFonts w:ascii="Times New Roman" w:hAnsi="Times New Roman" w:cs="Times New Roman"/>
          <w:sz w:val="24"/>
        </w:rPr>
        <w:t>and</w:t>
      </w:r>
      <w:r w:rsidR="005948E3">
        <w:rPr>
          <w:rFonts w:ascii="Times New Roman" w:hAnsi="Times New Roman" w:cs="Times New Roman"/>
          <w:sz w:val="24"/>
        </w:rPr>
        <w:t xml:space="preserve"> cultural enrichment</w:t>
      </w:r>
      <w:r w:rsidR="000C09F7">
        <w:rPr>
          <w:rFonts w:ascii="Times New Roman" w:hAnsi="Times New Roman" w:cs="Times New Roman"/>
          <w:sz w:val="24"/>
        </w:rPr>
        <w:t xml:space="preserve">, whereas the latter </w:t>
      </w:r>
      <w:r w:rsidR="007F7F54">
        <w:rPr>
          <w:rFonts w:ascii="Times New Roman" w:hAnsi="Times New Roman" w:cs="Times New Roman"/>
          <w:sz w:val="24"/>
        </w:rPr>
        <w:t xml:space="preserve">refers to language study for more direct </w:t>
      </w:r>
      <w:r w:rsidR="008D216A">
        <w:rPr>
          <w:rFonts w:ascii="Times New Roman" w:hAnsi="Times New Roman" w:cs="Times New Roman"/>
          <w:sz w:val="24"/>
        </w:rPr>
        <w:t>or practical purposes.</w:t>
      </w:r>
      <w:r w:rsidR="00231755">
        <w:rPr>
          <w:rFonts w:ascii="Times New Roman" w:hAnsi="Times New Roman" w:cs="Times New Roman"/>
          <w:sz w:val="24"/>
        </w:rPr>
        <w:t xml:space="preserve"> These two kinds of motivations</w:t>
      </w:r>
      <w:r w:rsidR="00DC0219">
        <w:rPr>
          <w:rFonts w:ascii="Times New Roman" w:hAnsi="Times New Roman" w:cs="Times New Roman"/>
          <w:sz w:val="24"/>
        </w:rPr>
        <w:t xml:space="preserve">, which </w:t>
      </w:r>
      <w:r w:rsidR="00B45F82">
        <w:rPr>
          <w:rFonts w:ascii="Times New Roman" w:hAnsi="Times New Roman" w:cs="Times New Roman"/>
          <w:sz w:val="24"/>
        </w:rPr>
        <w:t>are ‘</w:t>
      </w:r>
      <w:r w:rsidR="00B45F82" w:rsidRPr="006C55A7">
        <w:rPr>
          <w:rFonts w:ascii="Times New Roman" w:hAnsi="Times New Roman" w:cs="Times New Roman"/>
          <w:sz w:val="24"/>
        </w:rPr>
        <w:t>sensitive to social dynamics and power relationships</w:t>
      </w:r>
      <w:r w:rsidR="00B45F82">
        <w:rPr>
          <w:rFonts w:ascii="Times New Roman" w:hAnsi="Times New Roman" w:cs="Times New Roman"/>
          <w:sz w:val="24"/>
        </w:rPr>
        <w:t>’</w:t>
      </w:r>
      <w:r w:rsidR="003E644A">
        <w:rPr>
          <w:rFonts w:ascii="Times New Roman" w:hAnsi="Times New Roman" w:cs="Times New Roman"/>
          <w:sz w:val="24"/>
        </w:rPr>
        <w:t>,</w:t>
      </w:r>
      <w:r w:rsidR="00DC0219">
        <w:rPr>
          <w:rFonts w:ascii="Times New Roman" w:hAnsi="Times New Roman" w:cs="Times New Roman"/>
          <w:sz w:val="24"/>
        </w:rPr>
        <w:t xml:space="preserve"> can be </w:t>
      </w:r>
      <w:r w:rsidR="00DC0219" w:rsidRPr="00DC0219">
        <w:rPr>
          <w:rFonts w:ascii="Times New Roman" w:hAnsi="Times New Roman" w:cs="Times New Roman"/>
          <w:sz w:val="24"/>
        </w:rPr>
        <w:t>observed in both children and adults within L2 learning groups</w:t>
      </w:r>
      <w:r w:rsidR="00DC0219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F92B09">
        <w:rPr>
          <w:rFonts w:ascii="Times New Roman" w:hAnsi="Times New Roman" w:cs="Times New Roman"/>
          <w:sz w:val="24"/>
        </w:rPr>
        <w:t>Li</w:t>
      </w:r>
      <w:r w:rsidR="001F578F">
        <w:rPr>
          <w:rFonts w:ascii="Times New Roman" w:hAnsi="Times New Roman" w:cs="Times New Roman"/>
          <w:sz w:val="24"/>
        </w:rPr>
        <w:t>ghtbown</w:t>
      </w:r>
      <w:proofErr w:type="spellEnd"/>
      <w:r w:rsidR="001F578F">
        <w:rPr>
          <w:rFonts w:ascii="Times New Roman" w:hAnsi="Times New Roman" w:cs="Times New Roman"/>
          <w:sz w:val="24"/>
        </w:rPr>
        <w:t xml:space="preserve"> and Spada, 2001</w:t>
      </w:r>
      <w:r w:rsidR="00DC0219">
        <w:rPr>
          <w:rFonts w:ascii="Times New Roman" w:hAnsi="Times New Roman" w:cs="Times New Roman"/>
          <w:sz w:val="24"/>
        </w:rPr>
        <w:t>)</w:t>
      </w:r>
      <w:r w:rsidR="001F578F">
        <w:rPr>
          <w:rFonts w:ascii="Times New Roman" w:hAnsi="Times New Roman" w:cs="Times New Roman"/>
          <w:sz w:val="24"/>
        </w:rPr>
        <w:t xml:space="preserve">. </w:t>
      </w:r>
      <w:r w:rsidR="00A751AD">
        <w:rPr>
          <w:rFonts w:ascii="Times New Roman" w:hAnsi="Times New Roman" w:cs="Times New Roman"/>
          <w:sz w:val="24"/>
        </w:rPr>
        <w:t>In</w:t>
      </w:r>
      <w:r w:rsidR="00A31D34">
        <w:rPr>
          <w:rFonts w:ascii="Times New Roman" w:hAnsi="Times New Roman" w:cs="Times New Roman"/>
          <w:sz w:val="24"/>
        </w:rPr>
        <w:t xml:space="preserve"> Lamb</w:t>
      </w:r>
      <w:r w:rsidR="000A74D3">
        <w:rPr>
          <w:rFonts w:ascii="Times New Roman" w:hAnsi="Times New Roman" w:cs="Times New Roman"/>
          <w:sz w:val="24"/>
        </w:rPr>
        <w:t>’s</w:t>
      </w:r>
      <w:r w:rsidR="00A751AD">
        <w:rPr>
          <w:rFonts w:ascii="Times New Roman" w:hAnsi="Times New Roman" w:cs="Times New Roman"/>
          <w:sz w:val="24"/>
        </w:rPr>
        <w:t xml:space="preserve"> study (200</w:t>
      </w:r>
      <w:r w:rsidR="000A74D3">
        <w:rPr>
          <w:rFonts w:ascii="Times New Roman" w:hAnsi="Times New Roman" w:cs="Times New Roman"/>
          <w:sz w:val="24"/>
        </w:rPr>
        <w:t>4</w:t>
      </w:r>
      <w:r w:rsidR="00A751AD">
        <w:rPr>
          <w:rFonts w:ascii="Times New Roman" w:hAnsi="Times New Roman" w:cs="Times New Roman"/>
          <w:sz w:val="24"/>
        </w:rPr>
        <w:t>)</w:t>
      </w:r>
      <w:r w:rsidR="000A74D3">
        <w:rPr>
          <w:rFonts w:ascii="Times New Roman" w:hAnsi="Times New Roman" w:cs="Times New Roman"/>
          <w:sz w:val="24"/>
        </w:rPr>
        <w:t xml:space="preserve"> on </w:t>
      </w:r>
      <w:r w:rsidR="000A74D3" w:rsidRPr="000A74D3">
        <w:rPr>
          <w:rFonts w:ascii="Times New Roman" w:hAnsi="Times New Roman" w:cs="Times New Roman"/>
          <w:sz w:val="24"/>
        </w:rPr>
        <w:t>Indonesian students</w:t>
      </w:r>
      <w:r w:rsidR="009D1BBE">
        <w:rPr>
          <w:rFonts w:ascii="Times New Roman" w:hAnsi="Times New Roman" w:cs="Times New Roman"/>
          <w:sz w:val="24"/>
        </w:rPr>
        <w:t xml:space="preserve"> (aged 11-12)</w:t>
      </w:r>
      <w:r w:rsidR="000A74D3">
        <w:rPr>
          <w:rFonts w:ascii="Times New Roman" w:hAnsi="Times New Roman" w:cs="Times New Roman"/>
          <w:sz w:val="24"/>
        </w:rPr>
        <w:t xml:space="preserve"> learning English as </w:t>
      </w:r>
      <w:r w:rsidR="000009A3">
        <w:rPr>
          <w:rFonts w:ascii="Times New Roman" w:hAnsi="Times New Roman" w:cs="Times New Roman"/>
          <w:sz w:val="24"/>
        </w:rPr>
        <w:t xml:space="preserve">a </w:t>
      </w:r>
      <w:r w:rsidR="000A74D3">
        <w:rPr>
          <w:rFonts w:ascii="Times New Roman" w:hAnsi="Times New Roman" w:cs="Times New Roman"/>
          <w:sz w:val="24"/>
        </w:rPr>
        <w:t>second language</w:t>
      </w:r>
      <w:r w:rsidR="009D1BBE">
        <w:rPr>
          <w:rFonts w:ascii="Times New Roman" w:hAnsi="Times New Roman" w:cs="Times New Roman"/>
          <w:sz w:val="24"/>
        </w:rPr>
        <w:t xml:space="preserve">, </w:t>
      </w:r>
      <w:r w:rsidR="00E45DBE">
        <w:rPr>
          <w:rFonts w:ascii="Times New Roman" w:hAnsi="Times New Roman" w:cs="Times New Roman"/>
          <w:sz w:val="24"/>
        </w:rPr>
        <w:t xml:space="preserve">it was found that most students </w:t>
      </w:r>
      <w:r w:rsidR="00660DD5">
        <w:rPr>
          <w:rFonts w:ascii="Times New Roman" w:hAnsi="Times New Roman" w:cs="Times New Roman"/>
          <w:sz w:val="24"/>
        </w:rPr>
        <w:t xml:space="preserve">possessed positive ‘impressions’ </w:t>
      </w:r>
      <w:r w:rsidR="000009A3">
        <w:rPr>
          <w:rFonts w:ascii="Times New Roman" w:hAnsi="Times New Roman" w:cs="Times New Roman"/>
          <w:sz w:val="24"/>
        </w:rPr>
        <w:t>of</w:t>
      </w:r>
      <w:r w:rsidR="00660DD5">
        <w:rPr>
          <w:rFonts w:ascii="Times New Roman" w:hAnsi="Times New Roman" w:cs="Times New Roman"/>
          <w:sz w:val="24"/>
        </w:rPr>
        <w:t xml:space="preserve"> English learning as they believed </w:t>
      </w:r>
      <w:r w:rsidR="0062708D">
        <w:rPr>
          <w:rFonts w:ascii="Times New Roman" w:hAnsi="Times New Roman" w:cs="Times New Roman"/>
          <w:sz w:val="24"/>
        </w:rPr>
        <w:t xml:space="preserve">English was an important life skill as well </w:t>
      </w:r>
      <w:proofErr w:type="gramStart"/>
      <w:r w:rsidR="0062708D">
        <w:rPr>
          <w:rFonts w:ascii="Times New Roman" w:hAnsi="Times New Roman" w:cs="Times New Roman"/>
          <w:sz w:val="24"/>
        </w:rPr>
        <w:t xml:space="preserve">as a way </w:t>
      </w:r>
      <w:r w:rsidR="009907ED">
        <w:rPr>
          <w:rFonts w:ascii="Times New Roman" w:hAnsi="Times New Roman" w:cs="Times New Roman"/>
          <w:sz w:val="24"/>
        </w:rPr>
        <w:t>to</w:t>
      </w:r>
      <w:proofErr w:type="gramEnd"/>
      <w:r w:rsidR="009907ED">
        <w:rPr>
          <w:rFonts w:ascii="Times New Roman" w:hAnsi="Times New Roman" w:cs="Times New Roman"/>
          <w:sz w:val="24"/>
        </w:rPr>
        <w:t xml:space="preserve"> obtain </w:t>
      </w:r>
      <w:r w:rsidR="008A266B">
        <w:rPr>
          <w:rFonts w:ascii="Times New Roman" w:hAnsi="Times New Roman" w:cs="Times New Roman"/>
          <w:sz w:val="24"/>
        </w:rPr>
        <w:t>‘</w:t>
      </w:r>
      <w:r w:rsidR="009907ED">
        <w:rPr>
          <w:rFonts w:ascii="Times New Roman" w:hAnsi="Times New Roman" w:cs="Times New Roman"/>
          <w:sz w:val="24"/>
        </w:rPr>
        <w:t>global identity</w:t>
      </w:r>
      <w:r w:rsidR="008A266B">
        <w:rPr>
          <w:rFonts w:ascii="Times New Roman" w:hAnsi="Times New Roman" w:cs="Times New Roman"/>
          <w:sz w:val="24"/>
        </w:rPr>
        <w:t>’</w:t>
      </w:r>
      <w:r w:rsidR="009907ED">
        <w:rPr>
          <w:rFonts w:ascii="Times New Roman" w:hAnsi="Times New Roman" w:cs="Times New Roman"/>
          <w:sz w:val="24"/>
        </w:rPr>
        <w:t xml:space="preserve">. </w:t>
      </w:r>
      <w:r w:rsidR="00F249AF">
        <w:rPr>
          <w:rFonts w:ascii="Times New Roman" w:hAnsi="Times New Roman" w:cs="Times New Roman"/>
          <w:sz w:val="24"/>
        </w:rPr>
        <w:t xml:space="preserve">However, </w:t>
      </w:r>
      <w:r w:rsidR="003B72BC">
        <w:rPr>
          <w:rFonts w:ascii="Times New Roman" w:hAnsi="Times New Roman" w:cs="Times New Roman"/>
          <w:sz w:val="24"/>
        </w:rPr>
        <w:t xml:space="preserve">few of them </w:t>
      </w:r>
      <w:r w:rsidR="00DE5FAA">
        <w:rPr>
          <w:rFonts w:ascii="Times New Roman" w:hAnsi="Times New Roman" w:cs="Times New Roman"/>
          <w:sz w:val="24"/>
        </w:rPr>
        <w:t>reported</w:t>
      </w:r>
      <w:r w:rsidR="00733F5D">
        <w:rPr>
          <w:rFonts w:ascii="Times New Roman" w:hAnsi="Times New Roman" w:cs="Times New Roman"/>
          <w:sz w:val="24"/>
        </w:rPr>
        <w:t xml:space="preserve"> </w:t>
      </w:r>
      <w:r w:rsidR="00AB71F1">
        <w:rPr>
          <w:rFonts w:ascii="Times New Roman" w:hAnsi="Times New Roman" w:cs="Times New Roman"/>
          <w:sz w:val="24"/>
        </w:rPr>
        <w:t>enjoyment or pleasure in English class.</w:t>
      </w:r>
      <w:r w:rsidR="0082731D">
        <w:rPr>
          <w:rFonts w:ascii="Times New Roman" w:hAnsi="Times New Roman" w:cs="Times New Roman"/>
          <w:sz w:val="24"/>
        </w:rPr>
        <w:t xml:space="preserve"> Clearly, those students’ motivation was in</w:t>
      </w:r>
      <w:r w:rsidR="00891603">
        <w:rPr>
          <w:rFonts w:ascii="Times New Roman" w:hAnsi="Times New Roman" w:cs="Times New Roman"/>
          <w:sz w:val="24"/>
        </w:rPr>
        <w:t xml:space="preserve">strumental </w:t>
      </w:r>
      <w:r w:rsidR="00661845">
        <w:rPr>
          <w:rFonts w:ascii="Times New Roman" w:hAnsi="Times New Roman" w:cs="Times New Roman"/>
          <w:sz w:val="24"/>
        </w:rPr>
        <w:t>as they learnt English for practical goal</w:t>
      </w:r>
      <w:r w:rsidR="00733F5D">
        <w:rPr>
          <w:rFonts w:ascii="Times New Roman" w:hAnsi="Times New Roman" w:cs="Times New Roman"/>
          <w:sz w:val="24"/>
        </w:rPr>
        <w:t>s</w:t>
      </w:r>
      <w:r w:rsidR="00661845">
        <w:rPr>
          <w:rFonts w:ascii="Times New Roman" w:hAnsi="Times New Roman" w:cs="Times New Roman"/>
          <w:sz w:val="24"/>
        </w:rPr>
        <w:t xml:space="preserve">. In this situation, </w:t>
      </w:r>
      <w:r w:rsidR="00060EB5">
        <w:rPr>
          <w:rFonts w:ascii="Times New Roman" w:hAnsi="Times New Roman" w:cs="Times New Roman"/>
          <w:sz w:val="24"/>
        </w:rPr>
        <w:t>teachers had better adjust the</w:t>
      </w:r>
      <w:r w:rsidR="000D1F6A">
        <w:rPr>
          <w:rFonts w:ascii="Times New Roman" w:hAnsi="Times New Roman" w:cs="Times New Roman"/>
          <w:sz w:val="24"/>
        </w:rPr>
        <w:t xml:space="preserve"> teaching strategies as well as the materials</w:t>
      </w:r>
      <w:r w:rsidR="00DE2C31">
        <w:rPr>
          <w:rFonts w:ascii="Times New Roman" w:hAnsi="Times New Roman" w:cs="Times New Roman"/>
          <w:sz w:val="24"/>
        </w:rPr>
        <w:t xml:space="preserve"> to</w:t>
      </w:r>
      <w:bookmarkEnd w:id="2"/>
      <w:bookmarkEnd w:id="3"/>
      <w:r w:rsidR="000B536E">
        <w:rPr>
          <w:rFonts w:ascii="Times New Roman" w:hAnsi="Times New Roman" w:cs="Times New Roman"/>
          <w:sz w:val="24"/>
        </w:rPr>
        <w:t xml:space="preserve"> </w:t>
      </w:r>
      <w:r w:rsidR="00DE2C31">
        <w:rPr>
          <w:rFonts w:ascii="Times New Roman" w:hAnsi="Times New Roman" w:cs="Times New Roman"/>
          <w:sz w:val="24"/>
        </w:rPr>
        <w:t>make the learning atmosphere more ‘supportive’ and ‘non-threatening’</w:t>
      </w:r>
      <w:r w:rsidR="00D2665C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0B536E">
        <w:rPr>
          <w:rFonts w:ascii="Times New Roman" w:hAnsi="Times New Roman" w:cs="Times New Roman"/>
          <w:sz w:val="24"/>
        </w:rPr>
        <w:t>Lightbown</w:t>
      </w:r>
      <w:proofErr w:type="spellEnd"/>
      <w:r w:rsidR="000B536E">
        <w:rPr>
          <w:rFonts w:ascii="Times New Roman" w:hAnsi="Times New Roman" w:cs="Times New Roman"/>
          <w:sz w:val="24"/>
        </w:rPr>
        <w:t xml:space="preserve"> and Spada, 2001, p. </w:t>
      </w:r>
      <w:r w:rsidR="00315C73">
        <w:rPr>
          <w:rFonts w:ascii="Times New Roman" w:hAnsi="Times New Roman" w:cs="Times New Roman"/>
          <w:sz w:val="24"/>
        </w:rPr>
        <w:t>34</w:t>
      </w:r>
      <w:r w:rsidR="00D2665C">
        <w:rPr>
          <w:rFonts w:ascii="Times New Roman" w:hAnsi="Times New Roman" w:cs="Times New Roman"/>
          <w:sz w:val="24"/>
        </w:rPr>
        <w:t>)</w:t>
      </w:r>
      <w:r w:rsidR="00315C73">
        <w:rPr>
          <w:rFonts w:ascii="Times New Roman" w:hAnsi="Times New Roman" w:cs="Times New Roman"/>
          <w:sz w:val="24"/>
        </w:rPr>
        <w:t xml:space="preserve">. Similarly, many adults may </w:t>
      </w:r>
      <w:r w:rsidR="00587C87">
        <w:rPr>
          <w:rFonts w:ascii="Times New Roman" w:hAnsi="Times New Roman" w:cs="Times New Roman"/>
          <w:sz w:val="24"/>
        </w:rPr>
        <w:t xml:space="preserve">choose to learn </w:t>
      </w:r>
      <w:r w:rsidR="005B6D69">
        <w:rPr>
          <w:rFonts w:ascii="Times New Roman" w:hAnsi="Times New Roman" w:cs="Times New Roman"/>
          <w:sz w:val="24"/>
        </w:rPr>
        <w:t>L2 for a</w:t>
      </w:r>
      <w:r w:rsidR="00A4363B">
        <w:rPr>
          <w:rFonts w:ascii="Times New Roman" w:hAnsi="Times New Roman" w:cs="Times New Roman"/>
          <w:sz w:val="24"/>
        </w:rPr>
        <w:t>n</w:t>
      </w:r>
      <w:r w:rsidR="005B6D69">
        <w:rPr>
          <w:rFonts w:ascii="Times New Roman" w:hAnsi="Times New Roman" w:cs="Times New Roman"/>
          <w:sz w:val="24"/>
        </w:rPr>
        <w:t xml:space="preserve"> immediate goal. However, </w:t>
      </w:r>
      <w:r w:rsidR="00EE1F3B">
        <w:rPr>
          <w:rFonts w:ascii="Times New Roman" w:hAnsi="Times New Roman" w:cs="Times New Roman"/>
          <w:sz w:val="24"/>
        </w:rPr>
        <w:t xml:space="preserve">teachers can </w:t>
      </w:r>
      <w:r w:rsidR="00F16EBA">
        <w:rPr>
          <w:rFonts w:ascii="Times New Roman" w:hAnsi="Times New Roman" w:cs="Times New Roman"/>
          <w:sz w:val="24"/>
        </w:rPr>
        <w:t xml:space="preserve">employ a more immersive teaching </w:t>
      </w:r>
      <w:r w:rsidR="002A2C65">
        <w:rPr>
          <w:rFonts w:ascii="Times New Roman" w:hAnsi="Times New Roman" w:cs="Times New Roman"/>
          <w:sz w:val="24"/>
        </w:rPr>
        <w:t xml:space="preserve">method by introducing literature, </w:t>
      </w:r>
      <w:proofErr w:type="gramStart"/>
      <w:r w:rsidR="002A2C65">
        <w:rPr>
          <w:rFonts w:ascii="Times New Roman" w:hAnsi="Times New Roman" w:cs="Times New Roman"/>
          <w:sz w:val="24"/>
        </w:rPr>
        <w:t>films</w:t>
      </w:r>
      <w:proofErr w:type="gramEnd"/>
      <w:r w:rsidR="002A2C65">
        <w:rPr>
          <w:rFonts w:ascii="Times New Roman" w:hAnsi="Times New Roman" w:cs="Times New Roman"/>
          <w:sz w:val="24"/>
        </w:rPr>
        <w:t xml:space="preserve"> and music from the </w:t>
      </w:r>
      <w:r w:rsidR="004E0655">
        <w:rPr>
          <w:rFonts w:ascii="Times New Roman" w:hAnsi="Times New Roman" w:cs="Times New Roman"/>
          <w:sz w:val="24"/>
        </w:rPr>
        <w:t>target culture. It is expected by connecting L2 learning to a b</w:t>
      </w:r>
      <w:r w:rsidR="00F2078A">
        <w:rPr>
          <w:rFonts w:ascii="Times New Roman" w:hAnsi="Times New Roman" w:cs="Times New Roman"/>
          <w:sz w:val="24"/>
        </w:rPr>
        <w:t>roader</w:t>
      </w:r>
      <w:r w:rsidR="004E0655">
        <w:rPr>
          <w:rFonts w:ascii="Times New Roman" w:hAnsi="Times New Roman" w:cs="Times New Roman"/>
          <w:sz w:val="24"/>
        </w:rPr>
        <w:t xml:space="preserve"> cultural aspect, both children</w:t>
      </w:r>
      <w:r w:rsidR="00F2078A">
        <w:rPr>
          <w:rFonts w:ascii="Times New Roman" w:hAnsi="Times New Roman" w:cs="Times New Roman"/>
          <w:sz w:val="24"/>
        </w:rPr>
        <w:t>’s</w:t>
      </w:r>
      <w:r w:rsidR="004E0655">
        <w:rPr>
          <w:rFonts w:ascii="Times New Roman" w:hAnsi="Times New Roman" w:cs="Times New Roman"/>
          <w:sz w:val="24"/>
        </w:rPr>
        <w:t xml:space="preserve"> and adults’ interest </w:t>
      </w:r>
      <w:r w:rsidR="00FE4E37">
        <w:rPr>
          <w:rFonts w:ascii="Times New Roman" w:hAnsi="Times New Roman" w:cs="Times New Roman"/>
          <w:sz w:val="24"/>
        </w:rPr>
        <w:t>in</w:t>
      </w:r>
      <w:r w:rsidR="004E0655">
        <w:rPr>
          <w:rFonts w:ascii="Times New Roman" w:hAnsi="Times New Roman" w:cs="Times New Roman"/>
          <w:sz w:val="24"/>
        </w:rPr>
        <w:t xml:space="preserve"> </w:t>
      </w:r>
      <w:r w:rsidR="0045712D">
        <w:rPr>
          <w:rFonts w:ascii="Times New Roman" w:hAnsi="Times New Roman" w:cs="Times New Roman"/>
          <w:sz w:val="24"/>
        </w:rPr>
        <w:t xml:space="preserve">L2 can gradually blossom and </w:t>
      </w:r>
      <w:r w:rsidR="00496C2E">
        <w:rPr>
          <w:rFonts w:ascii="Times New Roman" w:hAnsi="Times New Roman" w:cs="Times New Roman"/>
          <w:sz w:val="24"/>
        </w:rPr>
        <w:t>the initial instrumental motivation</w:t>
      </w:r>
      <w:r w:rsidR="00C44A79">
        <w:rPr>
          <w:rFonts w:ascii="Times New Roman" w:hAnsi="Times New Roman" w:cs="Times New Roman"/>
          <w:sz w:val="24"/>
        </w:rPr>
        <w:t xml:space="preserve"> will be able to</w:t>
      </w:r>
      <w:r w:rsidR="00496C2E">
        <w:rPr>
          <w:rFonts w:ascii="Times New Roman" w:hAnsi="Times New Roman" w:cs="Times New Roman"/>
          <w:sz w:val="24"/>
        </w:rPr>
        <w:t xml:space="preserve"> </w:t>
      </w:r>
      <w:r w:rsidR="00C95411">
        <w:rPr>
          <w:rFonts w:ascii="Times New Roman" w:hAnsi="Times New Roman" w:cs="Times New Roman"/>
          <w:sz w:val="24"/>
        </w:rPr>
        <w:t>transf</w:t>
      </w:r>
      <w:r w:rsidR="00A04663">
        <w:rPr>
          <w:rFonts w:ascii="Times New Roman" w:hAnsi="Times New Roman" w:cs="Times New Roman"/>
          <w:sz w:val="24"/>
        </w:rPr>
        <w:t>orm</w:t>
      </w:r>
      <w:r w:rsidR="00C95411">
        <w:rPr>
          <w:rFonts w:ascii="Times New Roman" w:hAnsi="Times New Roman" w:cs="Times New Roman"/>
          <w:sz w:val="24"/>
        </w:rPr>
        <w:t xml:space="preserve"> into </w:t>
      </w:r>
      <w:r w:rsidR="007D177E">
        <w:rPr>
          <w:rFonts w:ascii="Times New Roman" w:hAnsi="Times New Roman" w:cs="Times New Roman"/>
          <w:sz w:val="24"/>
        </w:rPr>
        <w:t>i</w:t>
      </w:r>
      <w:r w:rsidR="00C95411">
        <w:rPr>
          <w:rFonts w:ascii="Times New Roman" w:hAnsi="Times New Roman" w:cs="Times New Roman"/>
          <w:sz w:val="24"/>
        </w:rPr>
        <w:t>ntegrative motivation</w:t>
      </w:r>
      <w:r w:rsidR="009C1692">
        <w:rPr>
          <w:rFonts w:ascii="Times New Roman" w:hAnsi="Times New Roman" w:cs="Times New Roman"/>
          <w:sz w:val="24"/>
        </w:rPr>
        <w:t xml:space="preserve">, </w:t>
      </w:r>
      <w:r w:rsidR="00FD5D05">
        <w:rPr>
          <w:rFonts w:ascii="Times New Roman" w:hAnsi="Times New Roman" w:cs="Times New Roman"/>
          <w:sz w:val="24"/>
        </w:rPr>
        <w:t xml:space="preserve">encouraging </w:t>
      </w:r>
      <w:r w:rsidR="00C44A79">
        <w:rPr>
          <w:rFonts w:ascii="Times New Roman" w:hAnsi="Times New Roman" w:cs="Times New Roman"/>
          <w:sz w:val="24"/>
        </w:rPr>
        <w:t xml:space="preserve">learners </w:t>
      </w:r>
      <w:r w:rsidR="00A04663">
        <w:rPr>
          <w:rFonts w:ascii="Times New Roman" w:hAnsi="Times New Roman" w:cs="Times New Roman"/>
          <w:sz w:val="24"/>
        </w:rPr>
        <w:t>to invest</w:t>
      </w:r>
      <w:r w:rsidR="00FD5D05">
        <w:rPr>
          <w:rFonts w:ascii="Times New Roman" w:hAnsi="Times New Roman" w:cs="Times New Roman"/>
          <w:sz w:val="24"/>
        </w:rPr>
        <w:t xml:space="preserve"> more effort and time in</w:t>
      </w:r>
      <w:r w:rsidR="00A04663">
        <w:rPr>
          <w:rFonts w:ascii="Times New Roman" w:hAnsi="Times New Roman" w:cs="Times New Roman"/>
          <w:sz w:val="24"/>
        </w:rPr>
        <w:t>to</w:t>
      </w:r>
      <w:r w:rsidR="00FD5D05">
        <w:rPr>
          <w:rFonts w:ascii="Times New Roman" w:hAnsi="Times New Roman" w:cs="Times New Roman"/>
          <w:sz w:val="24"/>
        </w:rPr>
        <w:t xml:space="preserve"> L2</w:t>
      </w:r>
      <w:r w:rsidR="00A04663">
        <w:rPr>
          <w:rFonts w:ascii="Times New Roman" w:hAnsi="Times New Roman" w:cs="Times New Roman"/>
          <w:sz w:val="24"/>
        </w:rPr>
        <w:t xml:space="preserve"> learning</w:t>
      </w:r>
      <w:r w:rsidR="00FD5D05">
        <w:rPr>
          <w:rFonts w:ascii="Times New Roman" w:hAnsi="Times New Roman" w:cs="Times New Roman"/>
          <w:sz w:val="24"/>
        </w:rPr>
        <w:t>.</w:t>
      </w:r>
      <w:r w:rsidR="00D83EEA">
        <w:rPr>
          <w:rFonts w:ascii="Times New Roman" w:hAnsi="Times New Roman" w:cs="Times New Roman"/>
          <w:sz w:val="24"/>
        </w:rPr>
        <w:t xml:space="preserve"> </w:t>
      </w:r>
    </w:p>
    <w:p w14:paraId="0A31B7A0" w14:textId="40EFAFA5" w:rsidR="006A5679" w:rsidRPr="003E6106" w:rsidRDefault="00A24B09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>
        <w:rPr>
          <w:rFonts w:ascii="Times New Roman" w:hAnsi="Times New Roman" w:cs="Times New Roman"/>
          <w:b/>
          <w:bCs/>
          <w:sz w:val="24"/>
          <w:lang w:val="en-US"/>
        </w:rPr>
        <w:t xml:space="preserve">Age and </w:t>
      </w:r>
      <w:r w:rsidR="008E2E44" w:rsidRPr="003E6106">
        <w:rPr>
          <w:rFonts w:ascii="Times New Roman" w:hAnsi="Times New Roman" w:cs="Times New Roman" w:hint="eastAsia"/>
          <w:b/>
          <w:bCs/>
          <w:sz w:val="24"/>
        </w:rPr>
        <w:t>T</w:t>
      </w:r>
      <w:r w:rsidR="008E2E44" w:rsidRPr="003E6106">
        <w:rPr>
          <w:rFonts w:ascii="Times New Roman" w:hAnsi="Times New Roman" w:cs="Times New Roman"/>
          <w:b/>
          <w:bCs/>
          <w:sz w:val="24"/>
        </w:rPr>
        <w:t>echnology</w:t>
      </w:r>
      <w:r w:rsidR="006B68D3" w:rsidRPr="003E6106">
        <w:rPr>
          <w:rFonts w:ascii="Times New Roman" w:hAnsi="Times New Roman" w:cs="Times New Roman"/>
          <w:b/>
          <w:bCs/>
          <w:sz w:val="24"/>
        </w:rPr>
        <w:t xml:space="preserve">-Assisted learning </w:t>
      </w:r>
    </w:p>
    <w:p w14:paraId="42A41072" w14:textId="170427E5" w:rsidR="00A14CB3" w:rsidRPr="006C3FCE" w:rsidRDefault="006D610B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/>
          <w:sz w:val="24"/>
          <w:lang w:val="en-US"/>
        </w:rPr>
        <w:t xml:space="preserve">In </w:t>
      </w:r>
      <w:r w:rsidR="00B36085">
        <w:rPr>
          <w:rFonts w:ascii="Times New Roman" w:hAnsi="Times New Roman" w:cs="Times New Roman"/>
          <w:sz w:val="24"/>
          <w:lang w:val="en-US"/>
        </w:rPr>
        <w:t xml:space="preserve">addition to the age effect on the macro level of L2 </w:t>
      </w:r>
      <w:r w:rsidR="00715582">
        <w:rPr>
          <w:rFonts w:ascii="Times New Roman" w:hAnsi="Times New Roman" w:cs="Times New Roman"/>
          <w:sz w:val="24"/>
          <w:lang w:val="en-US"/>
        </w:rPr>
        <w:t xml:space="preserve">learning (i.e., cognition and motivation), this section will look at the impact of age on a </w:t>
      </w:r>
      <w:r w:rsidR="00D6067D">
        <w:rPr>
          <w:rFonts w:ascii="Times New Roman" w:hAnsi="Times New Roman" w:cs="Times New Roman"/>
          <w:sz w:val="24"/>
          <w:lang w:val="en-US"/>
        </w:rPr>
        <w:t xml:space="preserve">micro aspect, focusing on </w:t>
      </w:r>
      <w:proofErr w:type="gramStart"/>
      <w:r w:rsidR="00304D59" w:rsidRPr="009D3D1B">
        <w:rPr>
          <w:rFonts w:ascii="Times New Roman" w:hAnsi="Times New Roman" w:cs="Times New Roman"/>
          <w:sz w:val="24"/>
          <w:lang w:val="en-US"/>
        </w:rPr>
        <w:lastRenderedPageBreak/>
        <w:t>technology</w:t>
      </w:r>
      <w:r w:rsidR="00E45E52">
        <w:rPr>
          <w:rFonts w:ascii="Times New Roman" w:hAnsi="Times New Roman" w:cs="Times New Roman"/>
          <w:sz w:val="24"/>
          <w:lang w:val="en-US"/>
        </w:rPr>
        <w:t>-</w:t>
      </w:r>
      <w:r w:rsidR="00304D59" w:rsidRPr="009D3D1B">
        <w:rPr>
          <w:rFonts w:ascii="Times New Roman" w:hAnsi="Times New Roman" w:cs="Times New Roman"/>
          <w:sz w:val="24"/>
          <w:lang w:val="en-US"/>
        </w:rPr>
        <w:t>assisted</w:t>
      </w:r>
      <w:proofErr w:type="gramEnd"/>
      <w:r w:rsidR="009D3D1B" w:rsidRPr="009D3D1B">
        <w:rPr>
          <w:rFonts w:ascii="Times New Roman" w:hAnsi="Times New Roman" w:cs="Times New Roman"/>
          <w:sz w:val="24"/>
          <w:lang w:val="en-US"/>
        </w:rPr>
        <w:t xml:space="preserve"> </w:t>
      </w:r>
      <w:r w:rsidR="00304D59">
        <w:rPr>
          <w:rFonts w:ascii="Times New Roman" w:hAnsi="Times New Roman" w:cs="Times New Roman"/>
          <w:sz w:val="24"/>
          <w:lang w:val="en-US"/>
        </w:rPr>
        <w:t xml:space="preserve">L2 </w:t>
      </w:r>
      <w:r w:rsidR="009D3D1B" w:rsidRPr="009D3D1B">
        <w:rPr>
          <w:rFonts w:ascii="Times New Roman" w:hAnsi="Times New Roman" w:cs="Times New Roman"/>
          <w:sz w:val="24"/>
          <w:lang w:val="en-US"/>
        </w:rPr>
        <w:t>learning. As digital tools become increasingly integrated into educational practices</w:t>
      </w:r>
      <w:r w:rsidR="00304D59">
        <w:rPr>
          <w:rFonts w:ascii="Times New Roman" w:hAnsi="Times New Roman" w:cs="Times New Roman"/>
          <w:sz w:val="24"/>
          <w:lang w:val="en-US"/>
        </w:rPr>
        <w:t xml:space="preserve"> nowadays</w:t>
      </w:r>
      <w:r w:rsidR="009D3D1B" w:rsidRPr="009D3D1B">
        <w:rPr>
          <w:rFonts w:ascii="Times New Roman" w:hAnsi="Times New Roman" w:cs="Times New Roman"/>
          <w:sz w:val="24"/>
          <w:lang w:val="en-US"/>
        </w:rPr>
        <w:t>, understanding how age influences the effectiveness of technology-assisted learning is crucial.</w:t>
      </w:r>
      <w:r w:rsidR="00CF4870">
        <w:rPr>
          <w:rFonts w:ascii="Times New Roman" w:hAnsi="Times New Roman" w:cs="Times New Roman"/>
          <w:sz w:val="24"/>
          <w:lang w:val="en-US"/>
        </w:rPr>
        <w:t xml:space="preserve"> </w:t>
      </w:r>
      <w:proofErr w:type="gramStart"/>
      <w:r w:rsidR="00CF4870">
        <w:rPr>
          <w:rFonts w:ascii="Times New Roman" w:hAnsi="Times New Roman" w:cs="Times New Roman"/>
          <w:sz w:val="24"/>
          <w:lang w:val="en-US"/>
        </w:rPr>
        <w:t>Generally speaking,</w:t>
      </w:r>
      <w:r w:rsidR="00084202">
        <w:rPr>
          <w:rFonts w:ascii="Times New Roman" w:hAnsi="Times New Roman" w:cs="Times New Roman"/>
          <w:sz w:val="24"/>
          <w:lang w:val="en-US"/>
        </w:rPr>
        <w:t xml:space="preserve"> </w:t>
      </w:r>
      <w:r w:rsidR="00E8229E" w:rsidRPr="009D3D1B">
        <w:rPr>
          <w:rFonts w:ascii="Times New Roman" w:hAnsi="Times New Roman" w:cs="Times New Roman"/>
          <w:sz w:val="24"/>
          <w:lang w:val="en-US"/>
        </w:rPr>
        <w:t>technology</w:t>
      </w:r>
      <w:r w:rsidR="00E45E52">
        <w:rPr>
          <w:rFonts w:ascii="Times New Roman" w:hAnsi="Times New Roman" w:cs="Times New Roman"/>
          <w:sz w:val="24"/>
          <w:lang w:val="en-US"/>
        </w:rPr>
        <w:t>-</w:t>
      </w:r>
      <w:r w:rsidR="00E8229E" w:rsidRPr="009D3D1B">
        <w:rPr>
          <w:rFonts w:ascii="Times New Roman" w:hAnsi="Times New Roman" w:cs="Times New Roman"/>
          <w:sz w:val="24"/>
          <w:lang w:val="en-US"/>
        </w:rPr>
        <w:t>assisted</w:t>
      </w:r>
      <w:proofErr w:type="gramEnd"/>
      <w:r w:rsidR="00E45E52">
        <w:rPr>
          <w:rFonts w:ascii="Times New Roman" w:hAnsi="Times New Roman" w:cs="Times New Roman"/>
          <w:sz w:val="24"/>
          <w:lang w:val="en-US"/>
        </w:rPr>
        <w:t xml:space="preserve"> </w:t>
      </w:r>
      <w:r w:rsidR="00E8229E">
        <w:rPr>
          <w:rFonts w:ascii="Times New Roman" w:hAnsi="Times New Roman" w:cs="Times New Roman"/>
          <w:sz w:val="24"/>
          <w:lang w:val="en-US"/>
        </w:rPr>
        <w:t xml:space="preserve">language learning is presented </w:t>
      </w:r>
      <w:r w:rsidR="003C0187">
        <w:rPr>
          <w:rFonts w:ascii="Times New Roman" w:hAnsi="Times New Roman" w:cs="Times New Roman"/>
          <w:sz w:val="24"/>
          <w:lang w:val="en-US"/>
        </w:rPr>
        <w:t xml:space="preserve">in two </w:t>
      </w:r>
      <w:r w:rsidR="002224C3">
        <w:rPr>
          <w:rFonts w:ascii="Times New Roman" w:hAnsi="Times New Roman" w:cs="Times New Roman"/>
          <w:sz w:val="24"/>
          <w:lang w:val="en-US"/>
        </w:rPr>
        <w:t>forms</w:t>
      </w:r>
      <w:r w:rsidR="00084202">
        <w:rPr>
          <w:rFonts w:ascii="Times New Roman" w:hAnsi="Times New Roman" w:cs="Times New Roman"/>
          <w:sz w:val="24"/>
          <w:lang w:val="en-US"/>
        </w:rPr>
        <w:t>.</w:t>
      </w:r>
      <w:r w:rsidR="0042728C">
        <w:rPr>
          <w:rFonts w:ascii="Times New Roman" w:hAnsi="Times New Roman" w:cs="Times New Roman"/>
          <w:sz w:val="24"/>
          <w:lang w:val="en-US"/>
        </w:rPr>
        <w:t xml:space="preserve"> </w:t>
      </w:r>
      <w:r w:rsidR="00084202">
        <w:rPr>
          <w:rFonts w:ascii="Times New Roman" w:hAnsi="Times New Roman" w:cs="Times New Roman"/>
          <w:sz w:val="24"/>
          <w:lang w:val="en-US"/>
        </w:rPr>
        <w:t>Student</w:t>
      </w:r>
      <w:r w:rsidR="00BE5D14">
        <w:rPr>
          <w:rFonts w:ascii="Times New Roman" w:hAnsi="Times New Roman" w:cs="Times New Roman"/>
          <w:sz w:val="24"/>
          <w:lang w:val="en-US"/>
        </w:rPr>
        <w:t xml:space="preserve">s </w:t>
      </w:r>
      <w:r w:rsidR="00C4478F">
        <w:rPr>
          <w:rFonts w:ascii="Times New Roman" w:hAnsi="Times New Roman" w:cs="Times New Roman"/>
          <w:sz w:val="24"/>
          <w:lang w:val="en-US"/>
        </w:rPr>
        <w:t>may</w:t>
      </w:r>
      <w:r w:rsidR="00C4478F" w:rsidRPr="006D312E">
        <w:rPr>
          <w:rFonts w:ascii="Times New Roman" w:hAnsi="Times New Roman" w:cs="Times New Roman"/>
          <w:sz w:val="24"/>
          <w:lang w:val="en-US"/>
        </w:rPr>
        <w:t xml:space="preserve"> engage with language learning</w:t>
      </w:r>
      <w:r w:rsidR="00D45747">
        <w:rPr>
          <w:rFonts w:ascii="Times New Roman" w:hAnsi="Times New Roman" w:cs="Times New Roman"/>
          <w:sz w:val="24"/>
          <w:lang w:val="en-US"/>
        </w:rPr>
        <w:t xml:space="preserve"> entirely</w:t>
      </w:r>
      <w:r w:rsidR="00C4478F" w:rsidRPr="006D312E">
        <w:rPr>
          <w:rFonts w:ascii="Times New Roman" w:hAnsi="Times New Roman" w:cs="Times New Roman" w:hint="eastAsia"/>
          <w:sz w:val="24"/>
          <w:lang w:val="en-US"/>
        </w:rPr>
        <w:t xml:space="preserve"> </w:t>
      </w:r>
      <w:r w:rsidR="00C4478F" w:rsidRPr="006D312E">
        <w:rPr>
          <w:rFonts w:ascii="Times New Roman" w:hAnsi="Times New Roman" w:cs="Times New Roman"/>
          <w:sz w:val="24"/>
          <w:lang w:val="en-US"/>
        </w:rPr>
        <w:t>via online platforms (such as Teams and Zoom), or teachers may incorporate technology into traditional face-to-face classroom environments.</w:t>
      </w:r>
    </w:p>
    <w:p w14:paraId="78C3C778" w14:textId="2185B571" w:rsidR="002D34E7" w:rsidRPr="0008109E" w:rsidRDefault="00A14CB3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bookmarkStart w:id="4" w:name="OLE_LINK5"/>
      <w:bookmarkStart w:id="5" w:name="OLE_LINK6"/>
      <w:r>
        <w:rPr>
          <w:rFonts w:ascii="Times New Roman" w:hAnsi="Times New Roman" w:cs="Times New Roman" w:hint="eastAsia"/>
          <w:sz w:val="24"/>
          <w:lang w:val="en-US"/>
        </w:rPr>
        <w:t>S</w:t>
      </w:r>
      <w:r>
        <w:rPr>
          <w:rFonts w:ascii="Times New Roman" w:hAnsi="Times New Roman" w:cs="Times New Roman"/>
          <w:sz w:val="24"/>
          <w:lang w:val="en-US"/>
        </w:rPr>
        <w:t>ince the</w:t>
      </w:r>
      <w:r w:rsidR="004A6E93">
        <w:rPr>
          <w:rFonts w:ascii="Times New Roman" w:hAnsi="Times New Roman" w:cs="Times New Roman"/>
          <w:sz w:val="24"/>
          <w:lang w:val="en-US"/>
        </w:rPr>
        <w:t xml:space="preserve"> pandemic </w:t>
      </w:r>
      <w:r w:rsidR="00E45E52">
        <w:rPr>
          <w:rFonts w:ascii="Times New Roman" w:hAnsi="Times New Roman" w:cs="Times New Roman"/>
          <w:sz w:val="24"/>
          <w:lang w:val="en-US"/>
        </w:rPr>
        <w:t>in</w:t>
      </w:r>
      <w:r w:rsidR="005C3123">
        <w:rPr>
          <w:rFonts w:ascii="Times New Roman" w:hAnsi="Times New Roman" w:cs="Times New Roman"/>
          <w:sz w:val="24"/>
          <w:lang w:val="en-US"/>
        </w:rPr>
        <w:t xml:space="preserve"> early 2020,</w:t>
      </w:r>
      <w:r w:rsidR="00C25808">
        <w:rPr>
          <w:rFonts w:ascii="Times New Roman" w:hAnsi="Times New Roman" w:cs="Times New Roman"/>
          <w:sz w:val="24"/>
          <w:lang w:val="en-US"/>
        </w:rPr>
        <w:t xml:space="preserve"> </w:t>
      </w:r>
      <w:r w:rsidR="00A45D1E">
        <w:rPr>
          <w:rFonts w:ascii="Times New Roman" w:hAnsi="Times New Roman" w:cs="Times New Roman"/>
          <w:sz w:val="24"/>
          <w:lang w:val="en-US"/>
        </w:rPr>
        <w:t>online teaching ha</w:t>
      </w:r>
      <w:r>
        <w:rPr>
          <w:rFonts w:ascii="Times New Roman" w:hAnsi="Times New Roman" w:cs="Times New Roman"/>
          <w:sz w:val="24"/>
          <w:lang w:val="en-US"/>
        </w:rPr>
        <w:t>s become much more popular around the world</w:t>
      </w:r>
      <w:r w:rsidR="00D858AD">
        <w:rPr>
          <w:rFonts w:ascii="Times New Roman" w:hAnsi="Times New Roman" w:cs="Times New Roman"/>
          <w:sz w:val="24"/>
          <w:lang w:val="en-US"/>
        </w:rPr>
        <w:t>.</w:t>
      </w:r>
      <w:r>
        <w:rPr>
          <w:rFonts w:ascii="Times New Roman" w:hAnsi="Times New Roman" w:cs="Times New Roman"/>
          <w:sz w:val="24"/>
          <w:lang w:val="en-US"/>
        </w:rPr>
        <w:t xml:space="preserve"> </w:t>
      </w:r>
      <w:r w:rsidR="00D858AD">
        <w:rPr>
          <w:rFonts w:ascii="Times New Roman" w:hAnsi="Times New Roman" w:cs="Times New Roman"/>
          <w:sz w:val="24"/>
          <w:lang w:val="en-US"/>
        </w:rPr>
        <w:t>E</w:t>
      </w:r>
      <w:r w:rsidR="000D390E">
        <w:rPr>
          <w:rFonts w:ascii="Times New Roman" w:hAnsi="Times New Roman" w:cs="Times New Roman"/>
          <w:sz w:val="24"/>
          <w:lang w:val="en-US"/>
        </w:rPr>
        <w:t>ven in t</w:t>
      </w:r>
      <w:r w:rsidR="002B68E5">
        <w:rPr>
          <w:rFonts w:ascii="Times New Roman" w:hAnsi="Times New Roman" w:cs="Times New Roman"/>
          <w:sz w:val="24"/>
          <w:lang w:val="en-US"/>
        </w:rPr>
        <w:t>his</w:t>
      </w:r>
      <w:r w:rsidR="000D390E">
        <w:rPr>
          <w:rFonts w:ascii="Times New Roman" w:hAnsi="Times New Roman" w:cs="Times New Roman"/>
          <w:sz w:val="24"/>
          <w:lang w:val="en-US"/>
        </w:rPr>
        <w:t xml:space="preserve"> post</w:t>
      </w:r>
      <w:r w:rsidR="002B68E5">
        <w:rPr>
          <w:rFonts w:ascii="Times New Roman" w:hAnsi="Times New Roman" w:cs="Times New Roman"/>
          <w:sz w:val="24"/>
          <w:lang w:val="en-US"/>
        </w:rPr>
        <w:t>-</w:t>
      </w:r>
      <w:r w:rsidR="00D858AD">
        <w:rPr>
          <w:rFonts w:ascii="Times New Roman" w:hAnsi="Times New Roman" w:cs="Times New Roman"/>
          <w:sz w:val="24"/>
          <w:lang w:val="en-US"/>
        </w:rPr>
        <w:t>COVID</w:t>
      </w:r>
      <w:r w:rsidR="000D390E">
        <w:rPr>
          <w:rFonts w:ascii="Times New Roman" w:hAnsi="Times New Roman" w:cs="Times New Roman"/>
          <w:sz w:val="24"/>
          <w:lang w:val="en-US"/>
        </w:rPr>
        <w:t xml:space="preserve"> era where lockdown</w:t>
      </w:r>
      <w:r w:rsidR="00D858AD">
        <w:rPr>
          <w:rFonts w:ascii="Times New Roman" w:hAnsi="Times New Roman" w:cs="Times New Roman"/>
          <w:sz w:val="24"/>
          <w:lang w:val="en-US"/>
        </w:rPr>
        <w:t>s</w:t>
      </w:r>
      <w:r w:rsidR="000D390E">
        <w:rPr>
          <w:rFonts w:ascii="Times New Roman" w:hAnsi="Times New Roman" w:cs="Times New Roman"/>
          <w:sz w:val="24"/>
          <w:lang w:val="en-US"/>
        </w:rPr>
        <w:t xml:space="preserve"> </w:t>
      </w:r>
      <w:r w:rsidR="00D858AD">
        <w:rPr>
          <w:rFonts w:ascii="Times New Roman" w:hAnsi="Times New Roman" w:cs="Times New Roman"/>
          <w:sz w:val="24"/>
          <w:lang w:val="en-US"/>
        </w:rPr>
        <w:t>are</w:t>
      </w:r>
      <w:r w:rsidR="00CB460D">
        <w:rPr>
          <w:rFonts w:ascii="Times New Roman" w:hAnsi="Times New Roman" w:cs="Times New Roman"/>
          <w:sz w:val="24"/>
          <w:lang w:val="en-US"/>
        </w:rPr>
        <w:t xml:space="preserve"> rare,</w:t>
      </w:r>
      <w:r w:rsidR="008F7A34">
        <w:rPr>
          <w:rFonts w:ascii="Times New Roman" w:hAnsi="Times New Roman" w:cs="Times New Roman"/>
          <w:sz w:val="24"/>
          <w:lang w:val="en-US"/>
        </w:rPr>
        <w:t xml:space="preserve"> </w:t>
      </w:r>
      <w:r w:rsidR="008F7A34" w:rsidRPr="008F7A34">
        <w:rPr>
          <w:rFonts w:ascii="Times New Roman" w:hAnsi="Times New Roman" w:cs="Times New Roman"/>
          <w:sz w:val="24"/>
          <w:lang w:val="en-US"/>
        </w:rPr>
        <w:t>a significant number of</w:t>
      </w:r>
      <w:r w:rsidR="008F7A34">
        <w:rPr>
          <w:rFonts w:ascii="Times New Roman" w:hAnsi="Times New Roman" w:cs="Times New Roman"/>
          <w:sz w:val="24"/>
          <w:lang w:val="en-US"/>
        </w:rPr>
        <w:t xml:space="preserve"> people </w:t>
      </w:r>
      <w:r w:rsidR="00203FC4">
        <w:rPr>
          <w:rFonts w:ascii="Times New Roman" w:hAnsi="Times New Roman" w:cs="Times New Roman"/>
          <w:sz w:val="24"/>
          <w:lang w:val="en-US"/>
        </w:rPr>
        <w:t>continue to learn online</w:t>
      </w:r>
      <w:r w:rsidR="00CB2CB5">
        <w:rPr>
          <w:rFonts w:ascii="Times New Roman" w:hAnsi="Times New Roman" w:cs="Times New Roman"/>
          <w:sz w:val="24"/>
          <w:lang w:val="en-US"/>
        </w:rPr>
        <w:t xml:space="preserve"> due to </w:t>
      </w:r>
      <w:r w:rsidR="007746F7">
        <w:rPr>
          <w:rFonts w:ascii="Times New Roman" w:hAnsi="Times New Roman" w:cs="Times New Roman"/>
          <w:sz w:val="24"/>
          <w:lang w:val="en-US"/>
        </w:rPr>
        <w:t>its convenience</w:t>
      </w:r>
      <w:r w:rsidR="00B54B48">
        <w:rPr>
          <w:rFonts w:ascii="Times New Roman" w:hAnsi="Times New Roman" w:cs="Times New Roman"/>
          <w:sz w:val="24"/>
          <w:lang w:val="en-US"/>
        </w:rPr>
        <w:t xml:space="preserve"> and low </w:t>
      </w:r>
      <w:r w:rsidR="00162086">
        <w:rPr>
          <w:rFonts w:ascii="Times New Roman" w:hAnsi="Times New Roman" w:cs="Times New Roman"/>
          <w:sz w:val="24"/>
          <w:lang w:val="en-US"/>
        </w:rPr>
        <w:t>cost</w:t>
      </w:r>
      <w:r w:rsidR="00203FC4">
        <w:rPr>
          <w:rFonts w:ascii="Times New Roman" w:hAnsi="Times New Roman" w:cs="Times New Roman"/>
          <w:sz w:val="24"/>
          <w:lang w:val="en-US"/>
        </w:rPr>
        <w:t>.</w:t>
      </w:r>
      <w:r w:rsidR="001573B5">
        <w:rPr>
          <w:rFonts w:ascii="Times New Roman" w:hAnsi="Times New Roman" w:cs="Times New Roman"/>
          <w:sz w:val="24"/>
          <w:lang w:val="en-US"/>
        </w:rPr>
        <w:t xml:space="preserve"> </w:t>
      </w:r>
      <w:r w:rsidR="00E1466D">
        <w:rPr>
          <w:rFonts w:ascii="Times New Roman" w:hAnsi="Times New Roman" w:cs="Times New Roman"/>
          <w:sz w:val="24"/>
          <w:lang w:val="en-US"/>
        </w:rPr>
        <w:t xml:space="preserve">However, </w:t>
      </w:r>
      <w:r w:rsidR="00572DAF">
        <w:rPr>
          <w:rFonts w:ascii="Times New Roman" w:hAnsi="Times New Roman" w:cs="Times New Roman"/>
          <w:sz w:val="24"/>
          <w:lang w:val="en-US"/>
        </w:rPr>
        <w:t xml:space="preserve">this </w:t>
      </w:r>
      <w:r w:rsidR="00E1466D">
        <w:rPr>
          <w:rFonts w:ascii="Times New Roman" w:hAnsi="Times New Roman" w:cs="Times New Roman"/>
          <w:sz w:val="24"/>
          <w:lang w:val="en-US"/>
        </w:rPr>
        <w:t>teaching mode</w:t>
      </w:r>
      <w:r w:rsidR="00162086">
        <w:rPr>
          <w:rFonts w:ascii="Times New Roman" w:hAnsi="Times New Roman" w:cs="Times New Roman"/>
          <w:sz w:val="24"/>
          <w:lang w:val="en-US"/>
        </w:rPr>
        <w:t xml:space="preserve"> </w:t>
      </w:r>
      <w:r w:rsidR="00572DAF">
        <w:rPr>
          <w:rFonts w:ascii="Times New Roman" w:hAnsi="Times New Roman" w:cs="Times New Roman"/>
          <w:sz w:val="24"/>
          <w:lang w:val="en-US"/>
        </w:rPr>
        <w:t xml:space="preserve">presents certain </w:t>
      </w:r>
      <w:r w:rsidR="00572DAF" w:rsidRPr="00572DAF">
        <w:rPr>
          <w:rFonts w:ascii="Times New Roman" w:hAnsi="Times New Roman" w:cs="Times New Roman"/>
          <w:sz w:val="24"/>
          <w:lang w:val="en-US"/>
        </w:rPr>
        <w:t>drawbacks, particularly concerning its impact on children.</w:t>
      </w:r>
      <w:bookmarkEnd w:id="4"/>
      <w:bookmarkEnd w:id="5"/>
      <w:r w:rsidR="001D656B">
        <w:rPr>
          <w:rFonts w:ascii="Times New Roman" w:hAnsi="Times New Roman" w:cs="Times New Roman"/>
          <w:sz w:val="24"/>
          <w:lang w:val="en-US"/>
        </w:rPr>
        <w:t xml:space="preserve"> </w:t>
      </w:r>
      <w:r w:rsidR="009A72B0">
        <w:rPr>
          <w:rFonts w:ascii="Times New Roman" w:hAnsi="Times New Roman" w:cs="Times New Roman"/>
          <w:sz w:val="24"/>
          <w:lang w:val="en-US"/>
        </w:rPr>
        <w:t xml:space="preserve">Compared with adults, children and </w:t>
      </w:r>
      <w:r w:rsidR="007F1F74">
        <w:rPr>
          <w:rFonts w:ascii="Times New Roman" w:hAnsi="Times New Roman" w:cs="Times New Roman"/>
          <w:sz w:val="24"/>
          <w:lang w:val="en-US"/>
        </w:rPr>
        <w:t>adolescents</w:t>
      </w:r>
      <w:r w:rsidR="00824937" w:rsidRPr="00824937">
        <w:rPr>
          <w:rFonts w:ascii="Times New Roman" w:hAnsi="Times New Roman" w:cs="Times New Roman"/>
          <w:sz w:val="24"/>
          <w:lang w:val="en-US"/>
        </w:rPr>
        <w:t xml:space="preserve"> </w:t>
      </w:r>
      <w:r w:rsidR="00824937">
        <w:rPr>
          <w:rFonts w:ascii="Times New Roman" w:hAnsi="Times New Roman" w:cs="Times New Roman"/>
          <w:sz w:val="24"/>
          <w:lang w:val="en-US"/>
        </w:rPr>
        <w:t>t</w:t>
      </w:r>
      <w:r w:rsidR="00824937" w:rsidRPr="00824937">
        <w:rPr>
          <w:rFonts w:ascii="Times New Roman" w:hAnsi="Times New Roman" w:cs="Times New Roman"/>
          <w:sz w:val="24"/>
          <w:lang w:val="en-US"/>
        </w:rPr>
        <w:t>ypically possess shorter attention spans, making them more prone to distraction during study sessions, particularly in the absence of face-to-face interaction</w:t>
      </w:r>
      <w:r w:rsidR="00B432AF">
        <w:rPr>
          <w:rFonts w:ascii="Times New Roman" w:hAnsi="Times New Roman" w:cs="Times New Roman"/>
          <w:sz w:val="24"/>
          <w:lang w:val="en-US"/>
        </w:rPr>
        <w:t xml:space="preserve"> (</w:t>
      </w:r>
      <w:r w:rsidR="009838F8">
        <w:rPr>
          <w:rFonts w:ascii="Times New Roman" w:hAnsi="Times New Roman" w:cs="Times New Roman"/>
          <w:sz w:val="24"/>
          <w:lang w:val="en-US"/>
        </w:rPr>
        <w:t>Lau and Lee, 2021</w:t>
      </w:r>
      <w:r w:rsidR="00B432AF">
        <w:rPr>
          <w:rFonts w:ascii="Times New Roman" w:hAnsi="Times New Roman" w:cs="Times New Roman"/>
          <w:sz w:val="24"/>
          <w:lang w:val="en-US"/>
        </w:rPr>
        <w:t>)</w:t>
      </w:r>
      <w:r w:rsidR="00824937" w:rsidRPr="00824937">
        <w:rPr>
          <w:rFonts w:ascii="Times New Roman" w:hAnsi="Times New Roman" w:cs="Times New Roman"/>
          <w:sz w:val="24"/>
          <w:lang w:val="en-US"/>
        </w:rPr>
        <w:t>.</w:t>
      </w:r>
      <w:r w:rsidR="00824937">
        <w:rPr>
          <w:rFonts w:ascii="Times New Roman" w:hAnsi="Times New Roman" w:cs="Times New Roman"/>
          <w:sz w:val="24"/>
          <w:lang w:val="en-US"/>
        </w:rPr>
        <w:t xml:space="preserve"> </w:t>
      </w:r>
      <w:r w:rsidR="00824937" w:rsidRPr="00824937">
        <w:rPr>
          <w:rFonts w:ascii="Times New Roman" w:hAnsi="Times New Roman" w:cs="Times New Roman"/>
          <w:sz w:val="24"/>
          <w:lang w:val="en-US"/>
        </w:rPr>
        <w:t>Additionally, excessive use of electronic devices can significantly harm children</w:t>
      </w:r>
      <w:r w:rsidR="00824937">
        <w:rPr>
          <w:rFonts w:ascii="Times New Roman" w:hAnsi="Times New Roman" w:cs="Times New Roman"/>
          <w:sz w:val="24"/>
          <w:lang w:val="en-US"/>
        </w:rPr>
        <w:t>’</w:t>
      </w:r>
      <w:r w:rsidR="00824937" w:rsidRPr="00824937">
        <w:rPr>
          <w:rFonts w:ascii="Times New Roman" w:hAnsi="Times New Roman" w:cs="Times New Roman"/>
          <w:sz w:val="24"/>
          <w:lang w:val="en-US"/>
        </w:rPr>
        <w:t>s both physical and mental well-being</w:t>
      </w:r>
      <w:r w:rsidR="00FD1051">
        <w:rPr>
          <w:rFonts w:ascii="Times New Roman" w:hAnsi="Times New Roman" w:cs="Times New Roman"/>
          <w:sz w:val="24"/>
          <w:lang w:val="en-US"/>
        </w:rPr>
        <w:t xml:space="preserve">. </w:t>
      </w:r>
      <w:r w:rsidR="00D73C9B">
        <w:rPr>
          <w:rFonts w:ascii="Times New Roman" w:hAnsi="Times New Roman" w:cs="Times New Roman" w:hint="eastAsia"/>
          <w:sz w:val="24"/>
          <w:lang w:val="en-US"/>
        </w:rPr>
        <w:t>A</w:t>
      </w:r>
      <w:r w:rsidR="00D73C9B">
        <w:rPr>
          <w:rFonts w:ascii="Times New Roman" w:hAnsi="Times New Roman" w:cs="Times New Roman"/>
          <w:sz w:val="24"/>
          <w:lang w:val="en-US"/>
        </w:rPr>
        <w:t xml:space="preserve">s for adults who have </w:t>
      </w:r>
      <w:r w:rsidR="00E313D2">
        <w:rPr>
          <w:rFonts w:ascii="Times New Roman" w:hAnsi="Times New Roman" w:cs="Times New Roman"/>
          <w:sz w:val="24"/>
          <w:lang w:val="en-US"/>
        </w:rPr>
        <w:t xml:space="preserve">better cognitive control, </w:t>
      </w:r>
      <w:r w:rsidR="00FD1051">
        <w:rPr>
          <w:rFonts w:ascii="Times New Roman" w:hAnsi="Times New Roman" w:cs="Times New Roman"/>
          <w:sz w:val="24"/>
          <w:lang w:val="en-US"/>
        </w:rPr>
        <w:t xml:space="preserve">lack of </w:t>
      </w:r>
      <w:r w:rsidR="00062059">
        <w:rPr>
          <w:rFonts w:ascii="Times New Roman" w:hAnsi="Times New Roman" w:cs="Times New Roman"/>
          <w:sz w:val="24"/>
          <w:lang w:val="en-US"/>
        </w:rPr>
        <w:t>engagement and feedback in online class</w:t>
      </w:r>
      <w:r w:rsidR="0017793F">
        <w:rPr>
          <w:rFonts w:ascii="Times New Roman" w:hAnsi="Times New Roman" w:cs="Times New Roman"/>
          <w:sz w:val="24"/>
          <w:lang w:val="en-US"/>
        </w:rPr>
        <w:t>es</w:t>
      </w:r>
      <w:r w:rsidR="00062059">
        <w:rPr>
          <w:rFonts w:ascii="Times New Roman" w:hAnsi="Times New Roman" w:cs="Times New Roman"/>
          <w:sz w:val="24"/>
          <w:lang w:val="en-US"/>
        </w:rPr>
        <w:t xml:space="preserve"> also serve </w:t>
      </w:r>
      <w:r w:rsidR="0017793F">
        <w:rPr>
          <w:rFonts w:ascii="Times New Roman" w:hAnsi="Times New Roman" w:cs="Times New Roman"/>
          <w:sz w:val="24"/>
          <w:lang w:val="en-US"/>
        </w:rPr>
        <w:t xml:space="preserve">as </w:t>
      </w:r>
      <w:r w:rsidR="00120ADC">
        <w:rPr>
          <w:rFonts w:ascii="Times New Roman" w:hAnsi="Times New Roman" w:cs="Times New Roman"/>
          <w:sz w:val="24"/>
          <w:lang w:val="en-US"/>
        </w:rPr>
        <w:t>important factors that undermine</w:t>
      </w:r>
      <w:r w:rsidR="0017793F">
        <w:rPr>
          <w:rFonts w:ascii="Times New Roman" w:hAnsi="Times New Roman" w:cs="Times New Roman"/>
          <w:sz w:val="24"/>
          <w:lang w:val="en-US"/>
        </w:rPr>
        <w:t xml:space="preserve"> </w:t>
      </w:r>
      <w:r w:rsidR="00120ADC">
        <w:rPr>
          <w:rFonts w:ascii="Times New Roman" w:hAnsi="Times New Roman" w:cs="Times New Roman"/>
          <w:sz w:val="24"/>
          <w:lang w:val="en-US"/>
        </w:rPr>
        <w:t>learning effectiveness</w:t>
      </w:r>
      <w:r w:rsidR="00E66BEB">
        <w:rPr>
          <w:rFonts w:ascii="Times New Roman" w:hAnsi="Times New Roman" w:cs="Times New Roman"/>
          <w:sz w:val="24"/>
          <w:lang w:val="en-US"/>
        </w:rPr>
        <w:t xml:space="preserve"> (</w:t>
      </w:r>
      <w:r w:rsidR="00035C83" w:rsidRPr="00035C83">
        <w:rPr>
          <w:rFonts w:ascii="Times New Roman" w:hAnsi="Times New Roman" w:cs="Times New Roman"/>
          <w:sz w:val="24"/>
          <w:lang w:val="en-US"/>
        </w:rPr>
        <w:t>Manoharan,</w:t>
      </w:r>
      <w:r w:rsidR="00035C83">
        <w:rPr>
          <w:rFonts w:ascii="Times New Roman" w:hAnsi="Times New Roman" w:cs="Times New Roman"/>
          <w:sz w:val="24"/>
          <w:lang w:val="en-US"/>
        </w:rPr>
        <w:t xml:space="preserve"> </w:t>
      </w:r>
      <w:r w:rsidR="00035C83" w:rsidRPr="00035C83">
        <w:rPr>
          <w:rFonts w:ascii="Times New Roman" w:hAnsi="Times New Roman" w:cs="Times New Roman"/>
          <w:sz w:val="24"/>
          <w:lang w:val="en-US"/>
        </w:rPr>
        <w:t>Hua</w:t>
      </w:r>
      <w:r w:rsidR="00035C83">
        <w:rPr>
          <w:rFonts w:ascii="Times New Roman" w:hAnsi="Times New Roman" w:cs="Times New Roman"/>
          <w:sz w:val="24"/>
          <w:lang w:val="en-US"/>
        </w:rPr>
        <w:t xml:space="preserve"> </w:t>
      </w:r>
      <w:r w:rsidR="00035C83" w:rsidRPr="00035C83">
        <w:rPr>
          <w:rFonts w:ascii="Times New Roman" w:hAnsi="Times New Roman" w:cs="Times New Roman"/>
          <w:sz w:val="24"/>
          <w:lang w:val="en-US"/>
        </w:rPr>
        <w:t>and Sultan,</w:t>
      </w:r>
      <w:r w:rsidR="00035C83">
        <w:rPr>
          <w:rFonts w:ascii="Times New Roman" w:hAnsi="Times New Roman" w:cs="Times New Roman"/>
          <w:sz w:val="24"/>
          <w:lang w:val="en-US"/>
        </w:rPr>
        <w:t xml:space="preserve"> 2022</w:t>
      </w:r>
      <w:r w:rsidR="00E66BEB">
        <w:rPr>
          <w:rFonts w:ascii="Times New Roman" w:hAnsi="Times New Roman" w:cs="Times New Roman"/>
          <w:sz w:val="24"/>
          <w:lang w:val="en-US"/>
        </w:rPr>
        <w:t>)</w:t>
      </w:r>
      <w:r w:rsidR="00120ADC">
        <w:rPr>
          <w:rFonts w:ascii="Times New Roman" w:hAnsi="Times New Roman" w:cs="Times New Roman"/>
          <w:sz w:val="24"/>
          <w:lang w:val="en-US"/>
        </w:rPr>
        <w:t>.</w:t>
      </w:r>
      <w:r w:rsidR="00337580">
        <w:rPr>
          <w:rFonts w:ascii="Times New Roman" w:hAnsi="Times New Roman" w:cs="Times New Roman"/>
          <w:sz w:val="24"/>
          <w:lang w:val="en-US"/>
        </w:rPr>
        <w:t xml:space="preserve"> Regardless of age, online learners</w:t>
      </w:r>
      <w:r w:rsidR="005A7AC9">
        <w:rPr>
          <w:rFonts w:ascii="Times New Roman" w:hAnsi="Times New Roman" w:cs="Times New Roman"/>
          <w:sz w:val="24"/>
          <w:lang w:val="en-US"/>
        </w:rPr>
        <w:t xml:space="preserve"> are more likely to</w:t>
      </w:r>
      <w:r w:rsidR="00337580">
        <w:rPr>
          <w:rFonts w:ascii="Times New Roman" w:hAnsi="Times New Roman" w:cs="Times New Roman"/>
          <w:sz w:val="24"/>
          <w:lang w:val="en-US"/>
        </w:rPr>
        <w:t xml:space="preserve"> </w:t>
      </w:r>
      <w:r w:rsidR="00515D76">
        <w:rPr>
          <w:rFonts w:ascii="Times New Roman" w:hAnsi="Times New Roman" w:cs="Times New Roman"/>
          <w:sz w:val="24"/>
          <w:lang w:val="en-US"/>
        </w:rPr>
        <w:t>passively acquire</w:t>
      </w:r>
      <w:r w:rsidR="00874F70">
        <w:rPr>
          <w:rFonts w:ascii="Times New Roman" w:hAnsi="Times New Roman" w:cs="Times New Roman"/>
          <w:sz w:val="24"/>
          <w:lang w:val="en-US"/>
        </w:rPr>
        <w:t xml:space="preserve"> knowledge rather than</w:t>
      </w:r>
      <w:r w:rsidR="005A7AC9">
        <w:rPr>
          <w:rFonts w:ascii="Times New Roman" w:hAnsi="Times New Roman" w:cs="Times New Roman"/>
          <w:sz w:val="24"/>
          <w:lang w:val="en-US"/>
        </w:rPr>
        <w:t xml:space="preserve"> actively</w:t>
      </w:r>
      <w:r w:rsidR="00874F70">
        <w:rPr>
          <w:rFonts w:ascii="Times New Roman" w:hAnsi="Times New Roman" w:cs="Times New Roman"/>
          <w:sz w:val="24"/>
          <w:lang w:val="en-US"/>
        </w:rPr>
        <w:t xml:space="preserve"> ‘construct</w:t>
      </w:r>
      <w:r w:rsidR="005A7AC9">
        <w:rPr>
          <w:rFonts w:ascii="Times New Roman" w:hAnsi="Times New Roman" w:cs="Times New Roman"/>
          <w:sz w:val="24"/>
          <w:lang w:val="en-US"/>
        </w:rPr>
        <w:t>’</w:t>
      </w:r>
      <w:r w:rsidR="00874F70">
        <w:rPr>
          <w:rFonts w:ascii="Times New Roman" w:hAnsi="Times New Roman" w:cs="Times New Roman"/>
          <w:sz w:val="24"/>
          <w:lang w:val="en-US"/>
        </w:rPr>
        <w:t xml:space="preserve"> the kno</w:t>
      </w:r>
      <w:r w:rsidR="005A7AC9">
        <w:rPr>
          <w:rFonts w:ascii="Times New Roman" w:hAnsi="Times New Roman" w:cs="Times New Roman"/>
          <w:sz w:val="24"/>
          <w:lang w:val="en-US"/>
        </w:rPr>
        <w:t>wledge</w:t>
      </w:r>
      <w:r w:rsidR="00A70015">
        <w:rPr>
          <w:rFonts w:ascii="Times New Roman" w:hAnsi="Times New Roman" w:cs="Times New Roman"/>
          <w:sz w:val="24"/>
          <w:lang w:val="en-US"/>
        </w:rPr>
        <w:t>.</w:t>
      </w:r>
      <w:r w:rsidR="00874F70">
        <w:rPr>
          <w:rFonts w:ascii="Times New Roman" w:hAnsi="Times New Roman" w:cs="Times New Roman"/>
          <w:sz w:val="24"/>
          <w:lang w:val="en-US"/>
        </w:rPr>
        <w:t xml:space="preserve"> </w:t>
      </w:r>
      <w:r w:rsidR="00515D76">
        <w:rPr>
          <w:rFonts w:ascii="Times New Roman" w:hAnsi="Times New Roman" w:cs="Times New Roman"/>
          <w:sz w:val="24"/>
          <w:lang w:val="en-US"/>
        </w:rPr>
        <w:t xml:space="preserve"> </w:t>
      </w:r>
    </w:p>
    <w:p w14:paraId="782D83A7" w14:textId="0D046B86" w:rsidR="001C7DA4" w:rsidRPr="00C309B9" w:rsidRDefault="00BB3CF8" w:rsidP="00734E9A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/>
          <w:sz w:val="24"/>
        </w:rPr>
        <w:t>Instead of rely</w:t>
      </w:r>
      <w:r w:rsidR="00B858AA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totally on online platforms</w:t>
      </w:r>
      <w:r w:rsidR="00875D75"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>most schools and universities will often integrate technology in</w:t>
      </w:r>
      <w:r w:rsidR="006F05B8">
        <w:rPr>
          <w:rFonts w:ascii="Times New Roman" w:hAnsi="Times New Roman" w:cs="Times New Roman"/>
          <w:sz w:val="24"/>
        </w:rPr>
        <w:t>to traditional classroom teaching</w:t>
      </w:r>
      <w:r w:rsidR="00465596">
        <w:rPr>
          <w:rFonts w:ascii="Times New Roman" w:hAnsi="Times New Roman" w:cs="Times New Roman"/>
          <w:sz w:val="24"/>
        </w:rPr>
        <w:t xml:space="preserve"> </w:t>
      </w:r>
      <w:r w:rsidR="007676E7">
        <w:rPr>
          <w:rFonts w:ascii="Times New Roman" w:hAnsi="Times New Roman" w:cs="Times New Roman"/>
          <w:sz w:val="24"/>
        </w:rPr>
        <w:t xml:space="preserve">to improve students’ </w:t>
      </w:r>
      <w:r w:rsidR="00B858AA">
        <w:rPr>
          <w:rFonts w:ascii="Times New Roman" w:hAnsi="Times New Roman" w:cs="Times New Roman"/>
          <w:sz w:val="24"/>
        </w:rPr>
        <w:t xml:space="preserve">learning outcomes. </w:t>
      </w:r>
      <w:r w:rsidR="00C36565">
        <w:rPr>
          <w:rFonts w:ascii="Times New Roman" w:hAnsi="Times New Roman" w:cs="Times New Roman"/>
          <w:sz w:val="24"/>
        </w:rPr>
        <w:t xml:space="preserve">Due to the limited time in class, </w:t>
      </w:r>
      <w:r w:rsidR="009F47E7">
        <w:rPr>
          <w:rFonts w:ascii="Times New Roman" w:hAnsi="Times New Roman" w:cs="Times New Roman"/>
          <w:sz w:val="24"/>
        </w:rPr>
        <w:t xml:space="preserve">linguistic knowledge </w:t>
      </w:r>
      <w:proofErr w:type="gramStart"/>
      <w:r w:rsidR="00D33F90">
        <w:rPr>
          <w:rFonts w:ascii="Times New Roman" w:hAnsi="Times New Roman" w:cs="Times New Roman"/>
          <w:sz w:val="24"/>
        </w:rPr>
        <w:t>has</w:t>
      </w:r>
      <w:r w:rsidR="00C36565">
        <w:rPr>
          <w:rFonts w:ascii="Times New Roman" w:hAnsi="Times New Roman" w:cs="Times New Roman"/>
          <w:sz w:val="24"/>
        </w:rPr>
        <w:t xml:space="preserve"> to</w:t>
      </w:r>
      <w:proofErr w:type="gramEnd"/>
      <w:r w:rsidR="00C36565">
        <w:rPr>
          <w:rFonts w:ascii="Times New Roman" w:hAnsi="Times New Roman" w:cs="Times New Roman"/>
          <w:sz w:val="24"/>
        </w:rPr>
        <w:t xml:space="preserve"> be revised after class. In this situation, teachers often use digital games or applications on mobile devices to facilitate the learning process. </w:t>
      </w:r>
      <w:r w:rsidR="005012AB">
        <w:rPr>
          <w:rFonts w:ascii="Times New Roman" w:hAnsi="Times New Roman" w:cs="Times New Roman"/>
          <w:sz w:val="24"/>
        </w:rPr>
        <w:t xml:space="preserve">For instance, </w:t>
      </w:r>
      <w:proofErr w:type="spellStart"/>
      <w:r w:rsidR="00710FE4" w:rsidRPr="00710FE4">
        <w:rPr>
          <w:rFonts w:ascii="Times New Roman" w:hAnsi="Times New Roman" w:cs="Times New Roman"/>
          <w:sz w:val="24"/>
        </w:rPr>
        <w:t>Tragant</w:t>
      </w:r>
      <w:proofErr w:type="spellEnd"/>
      <w:r w:rsidR="00710FE4">
        <w:rPr>
          <w:rFonts w:ascii="Times New Roman" w:hAnsi="Times New Roman" w:cs="Times New Roman"/>
          <w:sz w:val="24"/>
        </w:rPr>
        <w:t xml:space="preserve"> et al (</w:t>
      </w:r>
      <w:r w:rsidR="00E61DC2">
        <w:rPr>
          <w:rFonts w:ascii="Times New Roman" w:hAnsi="Times New Roman" w:cs="Times New Roman"/>
          <w:sz w:val="24"/>
        </w:rPr>
        <w:t>2022</w:t>
      </w:r>
      <w:r w:rsidR="00710FE4">
        <w:rPr>
          <w:rFonts w:ascii="Times New Roman" w:hAnsi="Times New Roman" w:cs="Times New Roman"/>
          <w:sz w:val="24"/>
        </w:rPr>
        <w:t>)</w:t>
      </w:r>
      <w:r w:rsidR="00E61DC2">
        <w:rPr>
          <w:rFonts w:ascii="Times New Roman" w:hAnsi="Times New Roman" w:cs="Times New Roman"/>
          <w:sz w:val="24"/>
        </w:rPr>
        <w:t xml:space="preserve"> use</w:t>
      </w:r>
      <w:r w:rsidR="00F819D8">
        <w:rPr>
          <w:rFonts w:ascii="Times New Roman" w:hAnsi="Times New Roman" w:cs="Times New Roman"/>
          <w:sz w:val="24"/>
        </w:rPr>
        <w:t>d</w:t>
      </w:r>
      <w:r w:rsidR="00E61DC2">
        <w:rPr>
          <w:rFonts w:ascii="Times New Roman" w:hAnsi="Times New Roman" w:cs="Times New Roman"/>
          <w:sz w:val="24"/>
        </w:rPr>
        <w:t xml:space="preserve"> WhatsApp, </w:t>
      </w:r>
      <w:r w:rsidR="002F2D42">
        <w:rPr>
          <w:rFonts w:ascii="Times New Roman" w:hAnsi="Times New Roman" w:cs="Times New Roman"/>
          <w:sz w:val="24"/>
        </w:rPr>
        <w:t>a popular instant messaging application</w:t>
      </w:r>
      <w:r w:rsidR="00F819D8">
        <w:rPr>
          <w:rFonts w:ascii="Times New Roman" w:hAnsi="Times New Roman" w:cs="Times New Roman"/>
          <w:sz w:val="24"/>
        </w:rPr>
        <w:t xml:space="preserve">, in EFL classroom teaching. </w:t>
      </w:r>
      <w:r w:rsidR="001A4F84">
        <w:rPr>
          <w:rFonts w:ascii="Times New Roman" w:hAnsi="Times New Roman" w:cs="Times New Roman"/>
          <w:sz w:val="24"/>
        </w:rPr>
        <w:t xml:space="preserve">Before and after the face-to-face learning sessions, varied </w:t>
      </w:r>
      <w:r w:rsidR="00EF79D0">
        <w:rPr>
          <w:rFonts w:ascii="Times New Roman" w:hAnsi="Times New Roman" w:cs="Times New Roman"/>
          <w:sz w:val="24"/>
        </w:rPr>
        <w:t>language tasks would be</w:t>
      </w:r>
      <w:r w:rsidR="00006271">
        <w:rPr>
          <w:rFonts w:ascii="Times New Roman" w:hAnsi="Times New Roman" w:cs="Times New Roman"/>
          <w:sz w:val="24"/>
        </w:rPr>
        <w:t xml:space="preserve"> distributed </w:t>
      </w:r>
      <w:r w:rsidR="00284433">
        <w:rPr>
          <w:rFonts w:ascii="Times New Roman" w:hAnsi="Times New Roman" w:cs="Times New Roman"/>
          <w:sz w:val="24"/>
        </w:rPr>
        <w:t xml:space="preserve">in the </w:t>
      </w:r>
      <w:r w:rsidR="00575BAF">
        <w:rPr>
          <w:rFonts w:ascii="Times New Roman" w:hAnsi="Times New Roman" w:cs="Times New Roman"/>
          <w:sz w:val="24"/>
        </w:rPr>
        <w:t xml:space="preserve">WhatsApp group </w:t>
      </w:r>
      <w:r w:rsidR="00ED47E3">
        <w:rPr>
          <w:rFonts w:ascii="Times New Roman" w:hAnsi="Times New Roman" w:cs="Times New Roman"/>
          <w:sz w:val="24"/>
        </w:rPr>
        <w:t>and students</w:t>
      </w:r>
      <w:r w:rsidR="007A7C57">
        <w:rPr>
          <w:rFonts w:ascii="Times New Roman" w:hAnsi="Times New Roman" w:cs="Times New Roman"/>
          <w:sz w:val="24"/>
        </w:rPr>
        <w:t xml:space="preserve"> </w:t>
      </w:r>
      <w:r w:rsidR="00ED47E3">
        <w:rPr>
          <w:rFonts w:ascii="Times New Roman" w:hAnsi="Times New Roman" w:cs="Times New Roman"/>
          <w:sz w:val="24"/>
        </w:rPr>
        <w:t xml:space="preserve">had to respond </w:t>
      </w:r>
      <w:r w:rsidR="00AE4D10">
        <w:rPr>
          <w:rFonts w:ascii="Times New Roman" w:hAnsi="Times New Roman" w:cs="Times New Roman"/>
          <w:sz w:val="24"/>
        </w:rPr>
        <w:t xml:space="preserve">to </w:t>
      </w:r>
      <w:r w:rsidR="00ED47E3">
        <w:rPr>
          <w:rFonts w:ascii="Times New Roman" w:hAnsi="Times New Roman" w:cs="Times New Roman"/>
          <w:sz w:val="24"/>
        </w:rPr>
        <w:t xml:space="preserve">those tasks outside the classroom. </w:t>
      </w:r>
      <w:proofErr w:type="gramStart"/>
      <w:r w:rsidR="00B37F1E">
        <w:rPr>
          <w:rFonts w:ascii="Times New Roman" w:hAnsi="Times New Roman" w:cs="Times New Roman"/>
          <w:sz w:val="24"/>
        </w:rPr>
        <w:t>Through the use of</w:t>
      </w:r>
      <w:proofErr w:type="gramEnd"/>
      <w:r w:rsidR="00B37F1E">
        <w:rPr>
          <w:rFonts w:ascii="Times New Roman" w:hAnsi="Times New Roman" w:cs="Times New Roman"/>
          <w:sz w:val="24"/>
        </w:rPr>
        <w:t xml:space="preserve"> WhatsApp, </w:t>
      </w:r>
      <w:r w:rsidR="007E72C8">
        <w:rPr>
          <w:rFonts w:ascii="Times New Roman" w:hAnsi="Times New Roman" w:cs="Times New Roman"/>
          <w:sz w:val="24"/>
        </w:rPr>
        <w:t xml:space="preserve">teachers </w:t>
      </w:r>
      <w:r w:rsidR="00C450AE">
        <w:rPr>
          <w:rFonts w:ascii="Times New Roman" w:hAnsi="Times New Roman" w:cs="Times New Roman"/>
          <w:sz w:val="24"/>
        </w:rPr>
        <w:t xml:space="preserve">successfully extended </w:t>
      </w:r>
      <w:r w:rsidR="00B37F1E">
        <w:rPr>
          <w:rFonts w:ascii="Times New Roman" w:hAnsi="Times New Roman" w:cs="Times New Roman"/>
          <w:sz w:val="24"/>
        </w:rPr>
        <w:t>L2</w:t>
      </w:r>
      <w:r w:rsidR="005526CB">
        <w:rPr>
          <w:rFonts w:ascii="Times New Roman" w:hAnsi="Times New Roman" w:cs="Times New Roman"/>
          <w:sz w:val="24"/>
        </w:rPr>
        <w:t xml:space="preserve"> </w:t>
      </w:r>
      <w:r w:rsidR="00B37F1E">
        <w:rPr>
          <w:rFonts w:ascii="Times New Roman" w:hAnsi="Times New Roman" w:cs="Times New Roman"/>
          <w:sz w:val="24"/>
        </w:rPr>
        <w:t>use</w:t>
      </w:r>
      <w:r w:rsidR="005A231C">
        <w:rPr>
          <w:rFonts w:ascii="Times New Roman" w:hAnsi="Times New Roman" w:cs="Times New Roman"/>
          <w:sz w:val="24"/>
        </w:rPr>
        <w:t xml:space="preserve"> ‘beyond the classroom’</w:t>
      </w:r>
      <w:r w:rsidR="005C51DF">
        <w:rPr>
          <w:rFonts w:ascii="Times New Roman" w:hAnsi="Times New Roman" w:cs="Times New Roman"/>
          <w:sz w:val="24"/>
        </w:rPr>
        <w:t xml:space="preserve">, </w:t>
      </w:r>
      <w:r w:rsidR="005A231C">
        <w:rPr>
          <w:rFonts w:ascii="Times New Roman" w:hAnsi="Times New Roman" w:cs="Times New Roman"/>
          <w:sz w:val="24"/>
        </w:rPr>
        <w:t>ma</w:t>
      </w:r>
      <w:r w:rsidR="005C51DF">
        <w:rPr>
          <w:rFonts w:ascii="Times New Roman" w:hAnsi="Times New Roman" w:cs="Times New Roman"/>
          <w:sz w:val="24"/>
        </w:rPr>
        <w:t>king</w:t>
      </w:r>
      <w:r w:rsidR="005A231C">
        <w:rPr>
          <w:rFonts w:ascii="Times New Roman" w:hAnsi="Times New Roman" w:cs="Times New Roman"/>
          <w:sz w:val="24"/>
        </w:rPr>
        <w:t xml:space="preserve"> L2 learning more interactive </w:t>
      </w:r>
      <w:r w:rsidR="00310DB7">
        <w:rPr>
          <w:rFonts w:ascii="Times New Roman" w:hAnsi="Times New Roman" w:cs="Times New Roman"/>
          <w:sz w:val="24"/>
        </w:rPr>
        <w:t>and collaborative.</w:t>
      </w:r>
      <w:r w:rsidR="002E18D7">
        <w:rPr>
          <w:rFonts w:ascii="Times New Roman" w:hAnsi="Times New Roman" w:cs="Times New Roman"/>
          <w:sz w:val="24"/>
        </w:rPr>
        <w:t xml:space="preserve"> Despite </w:t>
      </w:r>
      <w:r w:rsidR="002E38E7">
        <w:rPr>
          <w:rFonts w:ascii="Times New Roman" w:hAnsi="Times New Roman" w:cs="Times New Roman"/>
          <w:sz w:val="24"/>
        </w:rPr>
        <w:t xml:space="preserve">the great </w:t>
      </w:r>
      <w:r w:rsidR="002E38E7">
        <w:rPr>
          <w:rFonts w:ascii="Times New Roman" w:hAnsi="Times New Roman" w:cs="Times New Roman"/>
          <w:sz w:val="24"/>
        </w:rPr>
        <w:lastRenderedPageBreak/>
        <w:t xml:space="preserve">advantages, it should be noted that all </w:t>
      </w:r>
      <w:r w:rsidR="004B3D71">
        <w:rPr>
          <w:rFonts w:ascii="Times New Roman" w:hAnsi="Times New Roman" w:cs="Times New Roman"/>
          <w:sz w:val="24"/>
        </w:rPr>
        <w:t>pa</w:t>
      </w:r>
      <w:r w:rsidR="00ED0358">
        <w:rPr>
          <w:rFonts w:ascii="Times New Roman" w:hAnsi="Times New Roman" w:cs="Times New Roman"/>
          <w:sz w:val="24"/>
        </w:rPr>
        <w:t xml:space="preserve">rticipants in </w:t>
      </w:r>
      <w:proofErr w:type="spellStart"/>
      <w:r w:rsidR="00ED0358">
        <w:rPr>
          <w:rFonts w:ascii="Times New Roman" w:hAnsi="Times New Roman" w:cs="Times New Roman"/>
          <w:sz w:val="24"/>
        </w:rPr>
        <w:t>Tragant</w:t>
      </w:r>
      <w:proofErr w:type="spellEnd"/>
      <w:r w:rsidR="000B17FD">
        <w:rPr>
          <w:rFonts w:ascii="Times New Roman" w:hAnsi="Times New Roman" w:cs="Times New Roman"/>
          <w:sz w:val="24"/>
        </w:rPr>
        <w:t xml:space="preserve"> et </w:t>
      </w:r>
      <w:proofErr w:type="spellStart"/>
      <w:r w:rsidR="000B17FD">
        <w:rPr>
          <w:rFonts w:ascii="Times New Roman" w:hAnsi="Times New Roman" w:cs="Times New Roman"/>
          <w:sz w:val="24"/>
        </w:rPr>
        <w:t>al’s</w:t>
      </w:r>
      <w:proofErr w:type="spellEnd"/>
      <w:r w:rsidR="000B17FD">
        <w:rPr>
          <w:rFonts w:ascii="Times New Roman" w:hAnsi="Times New Roman" w:cs="Times New Roman"/>
          <w:sz w:val="24"/>
        </w:rPr>
        <w:t xml:space="preserve"> study are university students aged </w:t>
      </w:r>
      <w:r w:rsidR="001C3ACC">
        <w:rPr>
          <w:rFonts w:ascii="Times New Roman" w:hAnsi="Times New Roman" w:cs="Times New Roman"/>
          <w:sz w:val="24"/>
        </w:rPr>
        <w:t xml:space="preserve">between 18 and 25. If participants </w:t>
      </w:r>
      <w:r w:rsidR="00F22722">
        <w:rPr>
          <w:rFonts w:ascii="Times New Roman" w:hAnsi="Times New Roman" w:cs="Times New Roman"/>
          <w:sz w:val="24"/>
        </w:rPr>
        <w:t xml:space="preserve">are </w:t>
      </w:r>
      <w:r w:rsidR="00CF71E5">
        <w:rPr>
          <w:rFonts w:ascii="Times New Roman" w:hAnsi="Times New Roman" w:cs="Times New Roman"/>
          <w:sz w:val="24"/>
        </w:rPr>
        <w:t>adolescent</w:t>
      </w:r>
      <w:r w:rsidR="00AE4D10">
        <w:rPr>
          <w:rFonts w:ascii="Times New Roman" w:hAnsi="Times New Roman" w:cs="Times New Roman"/>
          <w:sz w:val="24"/>
        </w:rPr>
        <w:t>s</w:t>
      </w:r>
      <w:r w:rsidR="00CF71E5">
        <w:rPr>
          <w:rFonts w:ascii="Times New Roman" w:hAnsi="Times New Roman" w:cs="Times New Roman"/>
          <w:sz w:val="24"/>
        </w:rPr>
        <w:t xml:space="preserve"> or even younger children, teachers </w:t>
      </w:r>
      <w:r w:rsidR="006E2F13">
        <w:rPr>
          <w:rFonts w:ascii="Times New Roman" w:hAnsi="Times New Roman" w:cs="Times New Roman"/>
          <w:sz w:val="24"/>
        </w:rPr>
        <w:t>should</w:t>
      </w:r>
      <w:r w:rsidR="00CF71E5">
        <w:rPr>
          <w:rFonts w:ascii="Times New Roman" w:hAnsi="Times New Roman" w:cs="Times New Roman"/>
          <w:sz w:val="24"/>
        </w:rPr>
        <w:t xml:space="preserve"> be very ca</w:t>
      </w:r>
      <w:r w:rsidR="00197DC1">
        <w:rPr>
          <w:rFonts w:ascii="Times New Roman" w:hAnsi="Times New Roman" w:cs="Times New Roman"/>
          <w:sz w:val="24"/>
        </w:rPr>
        <w:t xml:space="preserve">utious about the use of mobile phones outside the classroom </w:t>
      </w:r>
      <w:r w:rsidR="0071104B">
        <w:rPr>
          <w:rFonts w:ascii="Times New Roman" w:hAnsi="Times New Roman" w:cs="Times New Roman"/>
          <w:sz w:val="24"/>
        </w:rPr>
        <w:t xml:space="preserve">as children are more likely to be </w:t>
      </w:r>
      <w:r w:rsidR="003C359C">
        <w:rPr>
          <w:rFonts w:ascii="Times New Roman" w:hAnsi="Times New Roman" w:cs="Times New Roman"/>
          <w:sz w:val="24"/>
        </w:rPr>
        <w:t>addicted to</w:t>
      </w:r>
      <w:r w:rsidR="00373947">
        <w:rPr>
          <w:rFonts w:ascii="Times New Roman" w:hAnsi="Times New Roman" w:cs="Times New Roman"/>
          <w:sz w:val="24"/>
        </w:rPr>
        <w:t xml:space="preserve"> their smartphones,</w:t>
      </w:r>
      <w:r w:rsidR="008C266B">
        <w:rPr>
          <w:rFonts w:ascii="Times New Roman" w:hAnsi="Times New Roman" w:cs="Times New Roman"/>
          <w:sz w:val="24"/>
        </w:rPr>
        <w:t xml:space="preserve"> which is detrimental to</w:t>
      </w:r>
      <w:r w:rsidR="00AE4D10">
        <w:rPr>
          <w:rFonts w:ascii="Times New Roman" w:hAnsi="Times New Roman" w:cs="Times New Roman"/>
          <w:sz w:val="24"/>
        </w:rPr>
        <w:t xml:space="preserve"> </w:t>
      </w:r>
      <w:r w:rsidR="008C266B">
        <w:rPr>
          <w:rFonts w:ascii="Times New Roman" w:hAnsi="Times New Roman" w:cs="Times New Roman"/>
          <w:sz w:val="24"/>
        </w:rPr>
        <w:t>overall cognitive development.</w:t>
      </w:r>
      <w:r w:rsidR="00C309B9">
        <w:rPr>
          <w:rFonts w:ascii="Times New Roman" w:hAnsi="Times New Roman" w:cs="Times New Roman" w:hint="eastAsia"/>
          <w:sz w:val="24"/>
          <w:lang w:val="en-US"/>
        </w:rPr>
        <w:t xml:space="preserve"> </w:t>
      </w:r>
      <w:r w:rsidR="00F720FA">
        <w:rPr>
          <w:rFonts w:ascii="Times New Roman" w:hAnsi="Times New Roman" w:cs="Times New Roman"/>
          <w:sz w:val="24"/>
        </w:rPr>
        <w:t>Additionally, i</w:t>
      </w:r>
      <w:r w:rsidR="00B858AA">
        <w:rPr>
          <w:rFonts w:ascii="Times New Roman" w:hAnsi="Times New Roman" w:cs="Times New Roman"/>
          <w:sz w:val="24"/>
        </w:rPr>
        <w:t xml:space="preserve">n </w:t>
      </w:r>
      <w:r w:rsidR="00453C4F">
        <w:rPr>
          <w:rFonts w:ascii="Times New Roman" w:hAnsi="Times New Roman" w:cs="Times New Roman"/>
          <w:sz w:val="24"/>
        </w:rPr>
        <w:t xml:space="preserve">two </w:t>
      </w:r>
      <w:r w:rsidR="00B858AA">
        <w:rPr>
          <w:rFonts w:ascii="Times New Roman" w:hAnsi="Times New Roman" w:cs="Times New Roman"/>
          <w:sz w:val="24"/>
        </w:rPr>
        <w:t>meta</w:t>
      </w:r>
      <w:r w:rsidR="00A8204A">
        <w:rPr>
          <w:rFonts w:ascii="Times New Roman" w:hAnsi="Times New Roman" w:cs="Times New Roman"/>
          <w:sz w:val="24"/>
        </w:rPr>
        <w:t xml:space="preserve">-analysis </w:t>
      </w:r>
      <w:r w:rsidR="00B858AA">
        <w:rPr>
          <w:rFonts w:ascii="Times New Roman" w:hAnsi="Times New Roman" w:cs="Times New Roman"/>
          <w:sz w:val="24"/>
        </w:rPr>
        <w:t>stud</w:t>
      </w:r>
      <w:r w:rsidR="00453C4F">
        <w:rPr>
          <w:rFonts w:ascii="Times New Roman" w:hAnsi="Times New Roman" w:cs="Times New Roman"/>
          <w:sz w:val="24"/>
        </w:rPr>
        <w:t>ies</w:t>
      </w:r>
      <w:r w:rsidR="00A17855">
        <w:rPr>
          <w:rFonts w:ascii="Times New Roman" w:hAnsi="Times New Roman" w:cs="Times New Roman"/>
          <w:sz w:val="24"/>
        </w:rPr>
        <w:t xml:space="preserve"> that reviewed the empirical research </w:t>
      </w:r>
      <w:r w:rsidR="00B503CC">
        <w:rPr>
          <w:rFonts w:ascii="Times New Roman" w:hAnsi="Times New Roman" w:cs="Times New Roman"/>
          <w:sz w:val="24"/>
        </w:rPr>
        <w:t>on</w:t>
      </w:r>
      <w:r w:rsidR="00F032D1">
        <w:rPr>
          <w:rFonts w:ascii="Times New Roman" w:hAnsi="Times New Roman" w:cs="Times New Roman"/>
          <w:sz w:val="24"/>
        </w:rPr>
        <w:t xml:space="preserve"> the effectiveness of </w:t>
      </w:r>
      <w:r w:rsidR="00453C4F">
        <w:rPr>
          <w:rFonts w:ascii="Times New Roman" w:hAnsi="Times New Roman" w:cs="Times New Roman"/>
          <w:sz w:val="24"/>
        </w:rPr>
        <w:t xml:space="preserve">technology </w:t>
      </w:r>
      <w:r w:rsidR="00327B9D">
        <w:rPr>
          <w:rFonts w:ascii="Times New Roman" w:hAnsi="Times New Roman" w:cs="Times New Roman"/>
          <w:sz w:val="24"/>
        </w:rPr>
        <w:t xml:space="preserve">on EFL </w:t>
      </w:r>
      <w:r w:rsidR="00B503CC">
        <w:rPr>
          <w:rFonts w:ascii="Times New Roman" w:hAnsi="Times New Roman" w:cs="Times New Roman"/>
          <w:sz w:val="24"/>
        </w:rPr>
        <w:t>v</w:t>
      </w:r>
      <w:r w:rsidR="00B503CC" w:rsidRPr="00B503CC">
        <w:rPr>
          <w:rFonts w:ascii="Times New Roman" w:hAnsi="Times New Roman" w:cs="Times New Roman"/>
          <w:sz w:val="24"/>
        </w:rPr>
        <w:t xml:space="preserve">ocabulary </w:t>
      </w:r>
      <w:r w:rsidR="00B503CC">
        <w:rPr>
          <w:rFonts w:ascii="Times New Roman" w:hAnsi="Times New Roman" w:cs="Times New Roman"/>
          <w:sz w:val="24"/>
        </w:rPr>
        <w:t>l</w:t>
      </w:r>
      <w:r w:rsidR="00B503CC" w:rsidRPr="00B503CC">
        <w:rPr>
          <w:rFonts w:ascii="Times New Roman" w:hAnsi="Times New Roman" w:cs="Times New Roman"/>
          <w:sz w:val="24"/>
        </w:rPr>
        <w:t>earning</w:t>
      </w:r>
      <w:r w:rsidR="00FB6A59">
        <w:rPr>
          <w:rFonts w:ascii="Times New Roman" w:hAnsi="Times New Roman" w:cs="Times New Roman"/>
          <w:sz w:val="24"/>
        </w:rPr>
        <w:t xml:space="preserve"> (Mahdi, 201</w:t>
      </w:r>
      <w:r w:rsidR="00A57371">
        <w:rPr>
          <w:rFonts w:ascii="Times New Roman" w:hAnsi="Times New Roman" w:cs="Times New Roman"/>
          <w:sz w:val="24"/>
        </w:rPr>
        <w:t>8</w:t>
      </w:r>
      <w:r w:rsidR="00FB6A59">
        <w:rPr>
          <w:rFonts w:ascii="Times New Roman" w:hAnsi="Times New Roman" w:cs="Times New Roman"/>
          <w:sz w:val="24"/>
        </w:rPr>
        <w:t>;</w:t>
      </w:r>
      <w:r w:rsidR="00FB6A59" w:rsidRPr="00C13B59">
        <w:rPr>
          <w:rFonts w:ascii="Times New Roman" w:hAnsi="Times New Roman" w:cs="Times New Roman"/>
          <w:sz w:val="24"/>
        </w:rPr>
        <w:t xml:space="preserve"> </w:t>
      </w:r>
      <w:r w:rsidR="00FB6A59" w:rsidRPr="00F5573F">
        <w:rPr>
          <w:rFonts w:ascii="Times New Roman" w:hAnsi="Times New Roman" w:cs="Times New Roman"/>
          <w:sz w:val="24"/>
        </w:rPr>
        <w:t>Hao</w:t>
      </w:r>
      <w:r w:rsidR="00FB6A59">
        <w:rPr>
          <w:rFonts w:ascii="Times New Roman" w:hAnsi="Times New Roman" w:cs="Times New Roman"/>
          <w:sz w:val="24"/>
        </w:rPr>
        <w:t>,</w:t>
      </w:r>
      <w:r w:rsidR="00FB6A59" w:rsidRPr="00F5573F">
        <w:rPr>
          <w:rFonts w:ascii="Times New Roman" w:hAnsi="Times New Roman" w:cs="Times New Roman"/>
          <w:sz w:val="24"/>
        </w:rPr>
        <w:t xml:space="preserve"> Wang and </w:t>
      </w:r>
      <w:proofErr w:type="spellStart"/>
      <w:r w:rsidR="00FB6A59" w:rsidRPr="00F5573F">
        <w:rPr>
          <w:rFonts w:ascii="Times New Roman" w:hAnsi="Times New Roman" w:cs="Times New Roman"/>
          <w:sz w:val="24"/>
        </w:rPr>
        <w:t>Ardasheva</w:t>
      </w:r>
      <w:proofErr w:type="spellEnd"/>
      <w:r w:rsidR="00FB6A59">
        <w:rPr>
          <w:rFonts w:ascii="Times New Roman" w:hAnsi="Times New Roman" w:cs="Times New Roman"/>
          <w:sz w:val="24"/>
        </w:rPr>
        <w:t>, 2021)</w:t>
      </w:r>
      <w:r w:rsidR="009C4EC7">
        <w:rPr>
          <w:rFonts w:ascii="Times New Roman" w:hAnsi="Times New Roman" w:cs="Times New Roman"/>
          <w:sz w:val="24"/>
        </w:rPr>
        <w:t xml:space="preserve">, </w:t>
      </w:r>
      <w:r w:rsidR="00C13B59">
        <w:rPr>
          <w:rFonts w:ascii="Times New Roman" w:hAnsi="Times New Roman" w:cs="Times New Roman"/>
          <w:sz w:val="24"/>
        </w:rPr>
        <w:t xml:space="preserve">it </w:t>
      </w:r>
      <w:r w:rsidR="00D74D8F">
        <w:rPr>
          <w:rFonts w:ascii="Times New Roman" w:hAnsi="Times New Roman" w:cs="Times New Roman"/>
          <w:sz w:val="24"/>
        </w:rPr>
        <w:t>was</w:t>
      </w:r>
      <w:r w:rsidR="00C13B59">
        <w:rPr>
          <w:rFonts w:ascii="Times New Roman" w:hAnsi="Times New Roman" w:cs="Times New Roman"/>
          <w:sz w:val="24"/>
        </w:rPr>
        <w:t xml:space="preserve"> found that both children </w:t>
      </w:r>
      <w:r w:rsidR="001B3FF5">
        <w:rPr>
          <w:rFonts w:ascii="Times New Roman" w:hAnsi="Times New Roman" w:cs="Times New Roman"/>
          <w:sz w:val="24"/>
        </w:rPr>
        <w:t>as well as</w:t>
      </w:r>
      <w:r w:rsidR="00C13B59">
        <w:rPr>
          <w:rFonts w:ascii="Times New Roman" w:hAnsi="Times New Roman" w:cs="Times New Roman"/>
          <w:sz w:val="24"/>
        </w:rPr>
        <w:t xml:space="preserve"> adults can benefit from the use of technology in English vocabulary learning</w:t>
      </w:r>
      <w:r w:rsidR="001B3FF5">
        <w:rPr>
          <w:rFonts w:ascii="Times New Roman" w:hAnsi="Times New Roman" w:cs="Times New Roman"/>
          <w:sz w:val="24"/>
        </w:rPr>
        <w:t xml:space="preserve"> and adults sometimes ha</w:t>
      </w:r>
      <w:r w:rsidR="00D74D8F">
        <w:rPr>
          <w:rFonts w:ascii="Times New Roman" w:hAnsi="Times New Roman" w:cs="Times New Roman"/>
          <w:sz w:val="24"/>
        </w:rPr>
        <w:t>d</w:t>
      </w:r>
      <w:r w:rsidR="001B3FF5">
        <w:rPr>
          <w:rFonts w:ascii="Times New Roman" w:hAnsi="Times New Roman" w:cs="Times New Roman"/>
          <w:sz w:val="24"/>
        </w:rPr>
        <w:t xml:space="preserve"> </w:t>
      </w:r>
      <w:r w:rsidR="00FB0551">
        <w:rPr>
          <w:rFonts w:ascii="Times New Roman" w:hAnsi="Times New Roman" w:cs="Times New Roman"/>
          <w:sz w:val="24"/>
        </w:rPr>
        <w:t>a slightly better performance than children</w:t>
      </w:r>
      <w:r w:rsidR="00C13B59">
        <w:rPr>
          <w:rFonts w:ascii="Times New Roman" w:hAnsi="Times New Roman" w:cs="Times New Roman"/>
          <w:sz w:val="24"/>
        </w:rPr>
        <w:t>.</w:t>
      </w:r>
      <w:r w:rsidR="001C7DA4">
        <w:rPr>
          <w:rFonts w:ascii="Times New Roman" w:hAnsi="Times New Roman" w:cs="Times New Roman"/>
          <w:sz w:val="24"/>
        </w:rPr>
        <w:t xml:space="preserve"> </w:t>
      </w:r>
      <w:r w:rsidR="001C7DA4" w:rsidRPr="001C7DA4">
        <w:rPr>
          <w:rFonts w:ascii="Times New Roman" w:hAnsi="Times New Roman" w:cs="Times New Roman"/>
          <w:sz w:val="24"/>
          <w:lang w:val="en-US"/>
        </w:rPr>
        <w:t xml:space="preserve">These findings highlight </w:t>
      </w:r>
      <w:r w:rsidR="001C7DA4">
        <w:rPr>
          <w:rFonts w:ascii="Times New Roman" w:hAnsi="Times New Roman" w:cs="Times New Roman"/>
          <w:sz w:val="24"/>
          <w:lang w:val="en-US"/>
        </w:rPr>
        <w:t xml:space="preserve">the </w:t>
      </w:r>
      <w:r w:rsidR="001C7DA4" w:rsidRPr="001C7DA4">
        <w:rPr>
          <w:rFonts w:ascii="Times New Roman" w:hAnsi="Times New Roman" w:cs="Times New Roman"/>
          <w:sz w:val="24"/>
          <w:lang w:val="en-US"/>
        </w:rPr>
        <w:t>versatility</w:t>
      </w:r>
      <w:r w:rsidR="001C7DA4">
        <w:rPr>
          <w:rFonts w:ascii="Times New Roman" w:hAnsi="Times New Roman" w:cs="Times New Roman"/>
          <w:sz w:val="24"/>
          <w:lang w:val="en-US"/>
        </w:rPr>
        <w:t xml:space="preserve"> of technology</w:t>
      </w:r>
      <w:r w:rsidR="001C7DA4" w:rsidRPr="001C7DA4">
        <w:rPr>
          <w:rFonts w:ascii="Times New Roman" w:hAnsi="Times New Roman" w:cs="Times New Roman"/>
          <w:sz w:val="24"/>
          <w:lang w:val="en-US"/>
        </w:rPr>
        <w:t xml:space="preserve"> in catering to different age groups and suggest its potential to create tailored learning experiences. </w:t>
      </w:r>
    </w:p>
    <w:p w14:paraId="08D7224D" w14:textId="3A9611D3" w:rsidR="00813263" w:rsidRPr="00E7358C" w:rsidRDefault="00475B0D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</w:t>
      </w:r>
      <w:r>
        <w:rPr>
          <w:rFonts w:ascii="Times New Roman" w:hAnsi="Times New Roman" w:cs="Times New Roman"/>
          <w:sz w:val="24"/>
        </w:rPr>
        <w:t xml:space="preserve">verall, </w:t>
      </w:r>
      <w:r w:rsidR="00212E0C">
        <w:rPr>
          <w:rFonts w:ascii="Times New Roman" w:hAnsi="Times New Roman" w:cs="Times New Roman"/>
          <w:sz w:val="24"/>
        </w:rPr>
        <w:t xml:space="preserve">although technology has now been widely used in L2 </w:t>
      </w:r>
      <w:r w:rsidR="005439DB">
        <w:rPr>
          <w:rFonts w:ascii="Times New Roman" w:hAnsi="Times New Roman" w:cs="Times New Roman"/>
          <w:sz w:val="24"/>
        </w:rPr>
        <w:t xml:space="preserve">learning, teachers still need to think carefully </w:t>
      </w:r>
      <w:r w:rsidR="00A43D1E">
        <w:rPr>
          <w:rFonts w:ascii="Times New Roman" w:hAnsi="Times New Roman" w:cs="Times New Roman"/>
          <w:sz w:val="24"/>
        </w:rPr>
        <w:t xml:space="preserve">about its potential problems, especially when it comes to children. </w:t>
      </w:r>
      <w:r w:rsidR="00D43D84">
        <w:rPr>
          <w:rFonts w:ascii="Times New Roman" w:hAnsi="Times New Roman" w:cs="Times New Roman"/>
          <w:sz w:val="24"/>
        </w:rPr>
        <w:t>Using mobile device</w:t>
      </w:r>
      <w:r w:rsidR="00577A9C">
        <w:rPr>
          <w:rFonts w:ascii="Times New Roman" w:hAnsi="Times New Roman" w:cs="Times New Roman"/>
          <w:sz w:val="24"/>
          <w:lang w:val="en-US"/>
        </w:rPr>
        <w:t>s</w:t>
      </w:r>
      <w:r w:rsidR="00D43D84">
        <w:rPr>
          <w:rFonts w:ascii="Times New Roman" w:hAnsi="Times New Roman" w:cs="Times New Roman" w:hint="eastAsia"/>
          <w:sz w:val="24"/>
        </w:rPr>
        <w:t xml:space="preserve"> </w:t>
      </w:r>
      <w:r w:rsidR="00D43D84">
        <w:rPr>
          <w:rFonts w:ascii="Times New Roman" w:hAnsi="Times New Roman" w:cs="Times New Roman"/>
          <w:sz w:val="24"/>
        </w:rPr>
        <w:t xml:space="preserve">as </w:t>
      </w:r>
      <w:r w:rsidR="00FB3CFB">
        <w:rPr>
          <w:rFonts w:ascii="Times New Roman" w:hAnsi="Times New Roman" w:cs="Times New Roman"/>
          <w:sz w:val="24"/>
        </w:rPr>
        <w:t>supplement</w:t>
      </w:r>
      <w:r w:rsidR="00577A9C">
        <w:rPr>
          <w:rFonts w:ascii="Times New Roman" w:hAnsi="Times New Roman" w:cs="Times New Roman"/>
          <w:sz w:val="24"/>
        </w:rPr>
        <w:t>ary tools</w:t>
      </w:r>
      <w:r w:rsidR="00FB3CFB">
        <w:rPr>
          <w:rFonts w:ascii="Times New Roman" w:hAnsi="Times New Roman" w:cs="Times New Roman"/>
          <w:sz w:val="24"/>
        </w:rPr>
        <w:t xml:space="preserve"> </w:t>
      </w:r>
      <w:r w:rsidR="00577A9C">
        <w:rPr>
          <w:rFonts w:ascii="Times New Roman" w:hAnsi="Times New Roman" w:cs="Times New Roman"/>
          <w:sz w:val="24"/>
        </w:rPr>
        <w:t xml:space="preserve">appears promising for </w:t>
      </w:r>
      <w:r w:rsidR="00577A9C" w:rsidRPr="00813263">
        <w:rPr>
          <w:rFonts w:ascii="Times New Roman" w:hAnsi="Times New Roman" w:cs="Times New Roman"/>
          <w:sz w:val="24"/>
        </w:rPr>
        <w:t>enhancing L2 acquisition</w:t>
      </w:r>
      <w:r w:rsidR="00577A9C">
        <w:rPr>
          <w:rFonts w:ascii="Times New Roman" w:hAnsi="Times New Roman" w:cs="Times New Roman"/>
          <w:sz w:val="24"/>
        </w:rPr>
        <w:t xml:space="preserve">. </w:t>
      </w:r>
      <w:r w:rsidR="00F9301B">
        <w:rPr>
          <w:rFonts w:ascii="Times New Roman" w:hAnsi="Times New Roman" w:cs="Times New Roman"/>
          <w:sz w:val="24"/>
        </w:rPr>
        <w:t>However, it is vital for teachers to recognise and address the distinct differences be</w:t>
      </w:r>
      <w:r w:rsidR="00EA3405">
        <w:rPr>
          <w:rFonts w:ascii="Times New Roman" w:hAnsi="Times New Roman" w:cs="Times New Roman"/>
          <w:sz w:val="24"/>
        </w:rPr>
        <w:t>tween child and adult learners.</w:t>
      </w:r>
    </w:p>
    <w:p w14:paraId="1F75D79A" w14:textId="5BE509F7" w:rsidR="00742673" w:rsidRPr="00C44A79" w:rsidRDefault="0082644A" w:rsidP="003F431E">
      <w:pPr>
        <w:spacing w:beforeLines="50" w:before="156"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C44A79">
        <w:rPr>
          <w:rFonts w:ascii="Times New Roman" w:hAnsi="Times New Roman" w:cs="Times New Roman" w:hint="eastAsia"/>
          <w:b/>
          <w:bCs/>
          <w:sz w:val="24"/>
        </w:rPr>
        <w:t>C</w:t>
      </w:r>
      <w:r w:rsidRPr="00C44A79">
        <w:rPr>
          <w:rFonts w:ascii="Times New Roman" w:hAnsi="Times New Roman" w:cs="Times New Roman"/>
          <w:b/>
          <w:bCs/>
          <w:sz w:val="24"/>
        </w:rPr>
        <w:t>onclusion</w:t>
      </w:r>
    </w:p>
    <w:p w14:paraId="784E7B4F" w14:textId="4E2BFAF3" w:rsidR="002A6888" w:rsidRDefault="00F33E12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 w:hint="eastAsia"/>
          <w:sz w:val="24"/>
          <w:lang w:val="en-US"/>
        </w:rPr>
        <w:t>T</w:t>
      </w:r>
      <w:r>
        <w:rPr>
          <w:rFonts w:ascii="Times New Roman" w:hAnsi="Times New Roman" w:cs="Times New Roman"/>
          <w:sz w:val="24"/>
          <w:lang w:val="en-US"/>
        </w:rPr>
        <w:t xml:space="preserve">o sum up, </w:t>
      </w:r>
      <w:r w:rsidR="006B4009">
        <w:rPr>
          <w:rFonts w:ascii="Times New Roman" w:hAnsi="Times New Roman" w:cs="Times New Roman"/>
          <w:sz w:val="24"/>
          <w:lang w:val="en-US"/>
        </w:rPr>
        <w:t>while age might be an impor</w:t>
      </w:r>
      <w:r w:rsidR="00440948">
        <w:rPr>
          <w:rFonts w:ascii="Times New Roman" w:hAnsi="Times New Roman" w:cs="Times New Roman"/>
          <w:sz w:val="24"/>
          <w:lang w:val="en-US"/>
        </w:rPr>
        <w:t xml:space="preserve">tant </w:t>
      </w:r>
      <w:r w:rsidR="00367AC6">
        <w:rPr>
          <w:rFonts w:ascii="Times New Roman" w:hAnsi="Times New Roman" w:cs="Times New Roman"/>
          <w:sz w:val="24"/>
          <w:lang w:val="en-US"/>
        </w:rPr>
        <w:t xml:space="preserve">factor </w:t>
      </w:r>
      <w:r w:rsidR="00440948">
        <w:rPr>
          <w:rFonts w:ascii="Times New Roman" w:hAnsi="Times New Roman" w:cs="Times New Roman"/>
          <w:sz w:val="24"/>
          <w:lang w:val="en-US"/>
        </w:rPr>
        <w:t xml:space="preserve">in L2 learning, </w:t>
      </w:r>
      <w:r w:rsidR="009A6765">
        <w:rPr>
          <w:rFonts w:ascii="Times New Roman" w:hAnsi="Times New Roman" w:cs="Times New Roman"/>
          <w:sz w:val="24"/>
          <w:lang w:val="en-US"/>
        </w:rPr>
        <w:t xml:space="preserve">it </w:t>
      </w:r>
      <w:r w:rsidR="00C86D24">
        <w:rPr>
          <w:rFonts w:ascii="Times New Roman" w:hAnsi="Times New Roman" w:cs="Times New Roman"/>
          <w:sz w:val="24"/>
          <w:lang w:val="en-US"/>
        </w:rPr>
        <w:t xml:space="preserve">is certainly not the most ‘critical’ one as claimed by CPH. </w:t>
      </w:r>
      <w:r w:rsidR="00C86D24" w:rsidRPr="002A6888">
        <w:rPr>
          <w:rFonts w:ascii="Times New Roman" w:hAnsi="Times New Roman" w:cs="Times New Roman"/>
          <w:sz w:val="24"/>
        </w:rPr>
        <w:t xml:space="preserve">Both neuroscience and linguistics research </w:t>
      </w:r>
      <w:r w:rsidR="00D74D8F" w:rsidRPr="002A6888">
        <w:rPr>
          <w:rFonts w:ascii="Times New Roman" w:hAnsi="Times New Roman" w:cs="Times New Roman"/>
          <w:sz w:val="24"/>
        </w:rPr>
        <w:t>show</w:t>
      </w:r>
      <w:r w:rsidR="00C86D24" w:rsidRPr="002A6888">
        <w:rPr>
          <w:rFonts w:ascii="Times New Roman" w:hAnsi="Times New Roman" w:cs="Times New Roman"/>
          <w:sz w:val="24"/>
        </w:rPr>
        <w:t xml:space="preserve"> that children and adults have different advantages and challenges when learning a new language.</w:t>
      </w:r>
      <w:r w:rsidR="008C76E2">
        <w:rPr>
          <w:rFonts w:ascii="Times New Roman" w:hAnsi="Times New Roman" w:cs="Times New Roman"/>
          <w:sz w:val="24"/>
        </w:rPr>
        <w:t xml:space="preserve"> </w:t>
      </w:r>
      <w:r w:rsidR="000D0A74">
        <w:rPr>
          <w:rFonts w:ascii="Times New Roman" w:hAnsi="Times New Roman" w:cs="Times New Roman"/>
          <w:sz w:val="24"/>
        </w:rPr>
        <w:t>A</w:t>
      </w:r>
      <w:r w:rsidR="00573A68">
        <w:rPr>
          <w:rFonts w:ascii="Times New Roman" w:hAnsi="Times New Roman" w:cs="Times New Roman"/>
          <w:sz w:val="24"/>
        </w:rPr>
        <w:t>ge</w:t>
      </w:r>
      <w:r w:rsidR="00367AC6">
        <w:rPr>
          <w:rFonts w:ascii="Times New Roman" w:hAnsi="Times New Roman" w:cs="Times New Roman"/>
          <w:sz w:val="24"/>
        </w:rPr>
        <w:t xml:space="preserve"> can be a </w:t>
      </w:r>
      <w:r w:rsidR="0078285D">
        <w:rPr>
          <w:rFonts w:ascii="Times New Roman" w:hAnsi="Times New Roman" w:cs="Times New Roman"/>
          <w:sz w:val="24"/>
        </w:rPr>
        <w:t>critical moderator</w:t>
      </w:r>
      <w:r w:rsidR="0038702F">
        <w:rPr>
          <w:rFonts w:ascii="Times New Roman" w:hAnsi="Times New Roman" w:cs="Times New Roman"/>
          <w:sz w:val="24"/>
        </w:rPr>
        <w:t xml:space="preserve"> </w:t>
      </w:r>
      <w:r w:rsidR="00B72EF2">
        <w:rPr>
          <w:rFonts w:ascii="Times New Roman" w:hAnsi="Times New Roman" w:cs="Times New Roman"/>
          <w:sz w:val="24"/>
        </w:rPr>
        <w:t>in the interplay between</w:t>
      </w:r>
      <w:r w:rsidR="0063571E">
        <w:rPr>
          <w:rFonts w:ascii="Times New Roman" w:hAnsi="Times New Roman" w:cs="Times New Roman"/>
          <w:sz w:val="24"/>
        </w:rPr>
        <w:t xml:space="preserve"> </w:t>
      </w:r>
      <w:r w:rsidR="005F231D">
        <w:rPr>
          <w:rFonts w:ascii="Times New Roman" w:hAnsi="Times New Roman" w:cs="Times New Roman"/>
          <w:sz w:val="24"/>
        </w:rPr>
        <w:t>cognition, motivation</w:t>
      </w:r>
      <w:r w:rsidR="003A25CB">
        <w:rPr>
          <w:rFonts w:ascii="Times New Roman" w:hAnsi="Times New Roman" w:cs="Times New Roman"/>
          <w:sz w:val="24"/>
        </w:rPr>
        <w:t xml:space="preserve">, </w:t>
      </w:r>
      <w:r w:rsidR="00D74D8F">
        <w:rPr>
          <w:rFonts w:ascii="Times New Roman" w:hAnsi="Times New Roman" w:cs="Times New Roman"/>
          <w:sz w:val="24"/>
        </w:rPr>
        <w:t xml:space="preserve">the </w:t>
      </w:r>
      <w:r w:rsidR="003A25CB">
        <w:rPr>
          <w:rFonts w:ascii="Times New Roman" w:hAnsi="Times New Roman" w:cs="Times New Roman"/>
          <w:sz w:val="24"/>
        </w:rPr>
        <w:t>effectiveness of technology</w:t>
      </w:r>
      <w:r w:rsidR="00B72EF2">
        <w:rPr>
          <w:rFonts w:ascii="Times New Roman" w:hAnsi="Times New Roman" w:cs="Times New Roman"/>
          <w:sz w:val="24"/>
        </w:rPr>
        <w:t>,</w:t>
      </w:r>
      <w:r w:rsidR="003A25CB">
        <w:rPr>
          <w:rFonts w:ascii="Times New Roman" w:hAnsi="Times New Roman" w:cs="Times New Roman"/>
          <w:sz w:val="24"/>
        </w:rPr>
        <w:t xml:space="preserve"> </w:t>
      </w:r>
      <w:r w:rsidR="005F231D">
        <w:rPr>
          <w:rFonts w:ascii="Times New Roman" w:hAnsi="Times New Roman" w:cs="Times New Roman"/>
          <w:sz w:val="24"/>
        </w:rPr>
        <w:t>and L2 learning.</w:t>
      </w:r>
      <w:r w:rsidR="0078285D">
        <w:rPr>
          <w:rFonts w:ascii="Times New Roman" w:hAnsi="Times New Roman" w:cs="Times New Roman"/>
          <w:sz w:val="24"/>
        </w:rPr>
        <w:t xml:space="preserve"> Therefore, a</w:t>
      </w:r>
      <w:r w:rsidR="008C76E2">
        <w:rPr>
          <w:rFonts w:ascii="Times New Roman" w:hAnsi="Times New Roman" w:cs="Times New Roman"/>
          <w:sz w:val="24"/>
        </w:rPr>
        <w:t xml:space="preserve"> good teacher should ack</w:t>
      </w:r>
      <w:r w:rsidR="00D817AF">
        <w:rPr>
          <w:rFonts w:ascii="Times New Roman" w:hAnsi="Times New Roman" w:cs="Times New Roman"/>
          <w:sz w:val="24"/>
        </w:rPr>
        <w:t xml:space="preserve">nowledge </w:t>
      </w:r>
      <w:r w:rsidR="0078285D">
        <w:rPr>
          <w:rFonts w:ascii="Times New Roman" w:hAnsi="Times New Roman" w:cs="Times New Roman"/>
          <w:sz w:val="24"/>
        </w:rPr>
        <w:t xml:space="preserve">the moderating effect of age </w:t>
      </w:r>
      <w:r w:rsidR="00D817AF">
        <w:rPr>
          <w:rFonts w:ascii="Times New Roman" w:hAnsi="Times New Roman" w:cs="Times New Roman"/>
          <w:sz w:val="24"/>
        </w:rPr>
        <w:t xml:space="preserve">and </w:t>
      </w:r>
      <w:r w:rsidR="0000149C">
        <w:rPr>
          <w:rFonts w:ascii="Times New Roman" w:hAnsi="Times New Roman" w:cs="Times New Roman"/>
          <w:sz w:val="24"/>
        </w:rPr>
        <w:t xml:space="preserve">tailor </w:t>
      </w:r>
      <w:r w:rsidR="0000149C" w:rsidRPr="000450DC">
        <w:rPr>
          <w:rFonts w:ascii="Times New Roman" w:hAnsi="Times New Roman" w:cs="Times New Roman"/>
          <w:sz w:val="24"/>
          <w:lang w:val="en-US"/>
        </w:rPr>
        <w:t>teaching approaches accordingly for different age groups.</w:t>
      </w:r>
    </w:p>
    <w:p w14:paraId="52D3AD74" w14:textId="316C3750" w:rsidR="00F046C5" w:rsidRDefault="00F046C5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 w:hint="eastAsia"/>
          <w:sz w:val="24"/>
          <w:lang w:val="en-US"/>
        </w:rPr>
        <w:t>W</w:t>
      </w:r>
      <w:r>
        <w:rPr>
          <w:rFonts w:ascii="Times New Roman" w:hAnsi="Times New Roman" w:cs="Times New Roman"/>
          <w:sz w:val="24"/>
          <w:lang w:val="en-US"/>
        </w:rPr>
        <w:t>ord count: 3000</w:t>
      </w:r>
    </w:p>
    <w:p w14:paraId="5DB81618" w14:textId="77777777" w:rsidR="00F046C5" w:rsidRDefault="00F046C5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</w:p>
    <w:p w14:paraId="4B03C62C" w14:textId="77777777" w:rsidR="00F046C5" w:rsidRDefault="00F046C5" w:rsidP="003F431E">
      <w:pPr>
        <w:spacing w:beforeLines="50" w:before="156" w:afterLines="50" w:after="156" w:line="360" w:lineRule="auto"/>
        <w:ind w:firstLineChars="200" w:firstLine="480"/>
        <w:rPr>
          <w:rFonts w:ascii="Times New Roman" w:hAnsi="Times New Roman" w:cs="Times New Roman"/>
          <w:sz w:val="24"/>
          <w:lang w:val="en-US"/>
        </w:rPr>
      </w:pPr>
    </w:p>
    <w:p w14:paraId="061460F2" w14:textId="77777777" w:rsidR="00EA7612" w:rsidRDefault="00EA7612" w:rsidP="004B5806">
      <w:pPr>
        <w:pStyle w:val="a4"/>
        <w:spacing w:before="100" w:beforeAutospacing="1" w:afterLines="50" w:after="156" w:line="360" w:lineRule="auto"/>
        <w:jc w:val="both"/>
        <w:rPr>
          <w:b/>
          <w:sz w:val="24"/>
        </w:rPr>
      </w:pPr>
      <w:r>
        <w:rPr>
          <w:b/>
          <w:sz w:val="24"/>
        </w:rPr>
        <w:lastRenderedPageBreak/>
        <w:t>Bibliography</w:t>
      </w:r>
    </w:p>
    <w:p w14:paraId="74A59454" w14:textId="77777777" w:rsidR="009E2A9E" w:rsidRDefault="009E2A9E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877711">
        <w:rPr>
          <w:rFonts w:ascii="Times New Roman" w:hAnsi="Times New Roman" w:cs="Times New Roman"/>
          <w:sz w:val="24"/>
          <w:lang w:val="en-US"/>
        </w:rPr>
        <w:t>Asher, J</w:t>
      </w:r>
      <w:r>
        <w:rPr>
          <w:rFonts w:ascii="Times New Roman" w:hAnsi="Times New Roman" w:cs="Times New Roman"/>
          <w:sz w:val="24"/>
          <w:lang w:val="en-US"/>
        </w:rPr>
        <w:t xml:space="preserve">. (1969) 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‘The </w:t>
      </w:r>
      <w:r>
        <w:rPr>
          <w:rFonts w:ascii="Times New Roman" w:hAnsi="Times New Roman" w:cs="Times New Roman"/>
          <w:sz w:val="24"/>
          <w:lang w:val="en-US"/>
        </w:rPr>
        <w:t>t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otal </w:t>
      </w:r>
      <w:r>
        <w:rPr>
          <w:rFonts w:ascii="Times New Roman" w:hAnsi="Times New Roman" w:cs="Times New Roman"/>
          <w:sz w:val="24"/>
          <w:lang w:val="en-US"/>
        </w:rPr>
        <w:t>p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hysical </w:t>
      </w:r>
      <w:r>
        <w:rPr>
          <w:rFonts w:ascii="Times New Roman" w:hAnsi="Times New Roman" w:cs="Times New Roman"/>
          <w:sz w:val="24"/>
          <w:lang w:val="en-US"/>
        </w:rPr>
        <w:t>r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esponse </w:t>
      </w:r>
      <w:r>
        <w:rPr>
          <w:rFonts w:ascii="Times New Roman" w:hAnsi="Times New Roman" w:cs="Times New Roman"/>
          <w:sz w:val="24"/>
          <w:lang w:val="en-US"/>
        </w:rPr>
        <w:t>a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pproach to </w:t>
      </w:r>
      <w:r>
        <w:rPr>
          <w:rFonts w:ascii="Times New Roman" w:hAnsi="Times New Roman" w:cs="Times New Roman"/>
          <w:sz w:val="24"/>
          <w:lang w:val="en-US"/>
        </w:rPr>
        <w:t>s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econd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877711">
        <w:rPr>
          <w:rFonts w:ascii="Times New Roman" w:hAnsi="Times New Roman" w:cs="Times New Roman"/>
          <w:sz w:val="24"/>
          <w:lang w:val="en-US"/>
        </w:rPr>
        <w:t xml:space="preserve">anguage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877711">
        <w:rPr>
          <w:rFonts w:ascii="Times New Roman" w:hAnsi="Times New Roman" w:cs="Times New Roman"/>
          <w:sz w:val="24"/>
          <w:lang w:val="en-US"/>
        </w:rPr>
        <w:t>earning’</w:t>
      </w:r>
      <w:r>
        <w:rPr>
          <w:rFonts w:ascii="Times New Roman" w:hAnsi="Times New Roman" w:cs="Times New Roman"/>
          <w:sz w:val="24"/>
          <w:lang w:val="en-US"/>
        </w:rPr>
        <w:t xml:space="preserve">, </w:t>
      </w:r>
      <w:r w:rsidRPr="00F46E56">
        <w:rPr>
          <w:rFonts w:ascii="Times New Roman" w:hAnsi="Times New Roman" w:cs="Times New Roman"/>
          <w:i/>
          <w:iCs/>
          <w:sz w:val="24"/>
          <w:lang w:val="en-US"/>
        </w:rPr>
        <w:t>The Modern Language Journal</w:t>
      </w:r>
      <w:r>
        <w:rPr>
          <w:rFonts w:ascii="Times New Roman" w:hAnsi="Times New Roman" w:cs="Times New Roman"/>
          <w:sz w:val="24"/>
          <w:lang w:val="en-US"/>
        </w:rPr>
        <w:t xml:space="preserve">, 53(1), pp. 3-17. Available at: </w:t>
      </w:r>
      <w:hyperlink r:id="rId4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https://www.jstor.org/stable/322091</w:t>
        </w:r>
      </w:hyperlink>
    </w:p>
    <w:p w14:paraId="76018F1E" w14:textId="77777777" w:rsidR="006E603A" w:rsidRDefault="006E603A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Bialystok, </w:t>
      </w:r>
      <w:proofErr w:type="gramStart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E.</w:t>
      </w:r>
      <w:proofErr w:type="gramEnd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 and Ryan, E.B. (1985) ‘Toward a </w:t>
      </w:r>
      <w:r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d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efinition of </w:t>
      </w:r>
      <w:r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m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etalinguistic </w:t>
      </w:r>
      <w:r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s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kill’, </w:t>
      </w:r>
      <w:r w:rsidRPr="007D2124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Merrill-Palmer Quarterly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, 31(3), pp. 229–251.</w:t>
      </w:r>
    </w:p>
    <w:p w14:paraId="17787E03" w14:textId="079CA815" w:rsidR="003B1807" w:rsidRPr="003B1807" w:rsidRDefault="003B1807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2B5F6E">
        <w:rPr>
          <w:rFonts w:ascii="Times New Roman" w:hAnsi="Times New Roman" w:cs="Times New Roman"/>
          <w:sz w:val="24"/>
          <w:lang w:val="en-US"/>
        </w:rPr>
        <w:t xml:space="preserve">Bal, P.M. et al. (2008) </w:t>
      </w:r>
      <w:r>
        <w:rPr>
          <w:rFonts w:ascii="Times New Roman" w:hAnsi="Times New Roman" w:cs="Times New Roman"/>
          <w:sz w:val="24"/>
          <w:lang w:val="en-US"/>
        </w:rPr>
        <w:t>‘</w:t>
      </w:r>
      <w:r w:rsidRPr="002B5F6E">
        <w:rPr>
          <w:rFonts w:ascii="Times New Roman" w:hAnsi="Times New Roman" w:cs="Times New Roman"/>
          <w:sz w:val="24"/>
          <w:lang w:val="en-US"/>
        </w:rPr>
        <w:t>Psychological contract breach and job attitudes: A meta-analysis of age as a moderator,</w:t>
      </w:r>
      <w:r>
        <w:rPr>
          <w:rFonts w:ascii="Times New Roman" w:hAnsi="Times New Roman" w:cs="Times New Roman"/>
          <w:sz w:val="24"/>
          <w:lang w:val="en-US"/>
        </w:rPr>
        <w:t>’</w:t>
      </w:r>
      <w:r w:rsidRPr="002B5F6E">
        <w:rPr>
          <w:rFonts w:ascii="Times New Roman" w:hAnsi="Times New Roman" w:cs="Times New Roman"/>
          <w:sz w:val="24"/>
          <w:lang w:val="en-US"/>
        </w:rPr>
        <w:t xml:space="preserve"> </w:t>
      </w:r>
      <w:r w:rsidRPr="00E43829">
        <w:rPr>
          <w:rFonts w:ascii="Times New Roman" w:hAnsi="Times New Roman" w:cs="Times New Roman"/>
          <w:i/>
          <w:iCs/>
          <w:sz w:val="24"/>
          <w:lang w:val="en-US"/>
        </w:rPr>
        <w:t>Journal of vocational behavior</w:t>
      </w:r>
      <w:r w:rsidRPr="002B5F6E">
        <w:rPr>
          <w:rFonts w:ascii="Times New Roman" w:hAnsi="Times New Roman" w:cs="Times New Roman"/>
          <w:sz w:val="24"/>
          <w:lang w:val="en-US"/>
        </w:rPr>
        <w:t xml:space="preserve">, 72(1), pp. 143–158. Available at: </w:t>
      </w:r>
      <w:hyperlink r:id="rId5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https://doi.org/10.1016/j.jvb.2007.10.005</w:t>
        </w:r>
      </w:hyperlink>
      <w:r w:rsidRPr="002B5F6E">
        <w:rPr>
          <w:rFonts w:ascii="Times New Roman" w:hAnsi="Times New Roman" w:cs="Times New Roman"/>
          <w:sz w:val="24"/>
          <w:lang w:val="en-US"/>
        </w:rPr>
        <w:t>.</w:t>
      </w:r>
    </w:p>
    <w:p w14:paraId="6527DA01" w14:textId="77777777" w:rsidR="00EF74B4" w:rsidRDefault="00EF74B4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kern w:val="0"/>
          <w:sz w:val="24"/>
          <w:lang w:val="en-US"/>
        </w:rPr>
      </w:pPr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Baker, </w:t>
      </w:r>
      <w:proofErr w:type="gramStart"/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>C.</w:t>
      </w:r>
      <w:proofErr w:type="gramEnd"/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 and Wright, W.E. (2021)</w:t>
      </w:r>
      <w:r w:rsidRPr="004C41BD">
        <w:rPr>
          <w:rFonts w:ascii="Times New Roman" w:eastAsia="宋体" w:hAnsi="Times New Roman" w:cs="Times New Roman"/>
          <w:i/>
          <w:iCs/>
          <w:kern w:val="0"/>
          <w:sz w:val="24"/>
          <w:lang w:val="en-US"/>
        </w:rPr>
        <w:t xml:space="preserve"> Foundations of Bilingual Education and Bilingualism</w:t>
      </w:r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. 7th </w:t>
      </w:r>
      <w:proofErr w:type="spellStart"/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>edn</w:t>
      </w:r>
      <w:proofErr w:type="spellEnd"/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. Bristol: Multilingual Matters. Available at: </w:t>
      </w:r>
      <w:hyperlink r:id="rId6" w:history="1">
        <w:r w:rsidRPr="004C41BD">
          <w:rPr>
            <w:rStyle w:val="a6"/>
            <w:rFonts w:ascii="Times New Roman" w:eastAsia="宋体" w:hAnsi="Times New Roman" w:cs="Times New Roman"/>
            <w:kern w:val="0"/>
            <w:sz w:val="24"/>
            <w:lang w:val="en-US"/>
          </w:rPr>
          <w:t>https://doi.org/10.21832/BAKER9899</w:t>
        </w:r>
      </w:hyperlink>
      <w:r w:rsidRPr="004C41BD">
        <w:rPr>
          <w:rFonts w:ascii="Times New Roman" w:eastAsia="宋体" w:hAnsi="Times New Roman" w:cs="Times New Roman"/>
          <w:kern w:val="0"/>
          <w:sz w:val="24"/>
          <w:lang w:val="en-US"/>
        </w:rPr>
        <w:t>.</w:t>
      </w:r>
    </w:p>
    <w:p w14:paraId="23DE604E" w14:textId="77777777" w:rsidR="00002325" w:rsidRDefault="00002325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>
        <w:rPr>
          <w:rFonts w:ascii="Times New Roman" w:hAnsi="Times New Roman" w:cs="Times New Roman"/>
          <w:sz w:val="24"/>
          <w:lang w:val="en-US"/>
        </w:rPr>
        <w:t xml:space="preserve">British Council (2024) </w:t>
      </w:r>
      <w:r w:rsidRPr="003B32B0">
        <w:rPr>
          <w:rFonts w:ascii="Times New Roman" w:hAnsi="Times New Roman" w:cs="Times New Roman"/>
          <w:sz w:val="24"/>
          <w:lang w:val="en-US"/>
        </w:rPr>
        <w:t xml:space="preserve">Total physical response </w:t>
      </w:r>
      <w:r>
        <w:rPr>
          <w:rFonts w:ascii="Times New Roman" w:hAnsi="Times New Roman" w:cs="Times New Roman"/>
          <w:sz w:val="24"/>
          <w:lang w:val="en-US"/>
        </w:rPr>
        <w:t>–</w:t>
      </w:r>
      <w:r w:rsidRPr="003B32B0">
        <w:rPr>
          <w:rFonts w:ascii="Times New Roman" w:hAnsi="Times New Roman" w:cs="Times New Roman"/>
          <w:sz w:val="24"/>
          <w:lang w:val="en-US"/>
        </w:rPr>
        <w:t xml:space="preserve"> TPR</w:t>
      </w:r>
      <w:r>
        <w:rPr>
          <w:rFonts w:ascii="Times New Roman" w:hAnsi="Times New Roman" w:cs="Times New Roman"/>
          <w:sz w:val="24"/>
          <w:lang w:val="en-US"/>
        </w:rPr>
        <w:t xml:space="preserve">. </w:t>
      </w:r>
      <w:r w:rsidRPr="005A1F2F">
        <w:rPr>
          <w:rFonts w:ascii="Times New Roman" w:hAnsi="Times New Roman" w:cs="Times New Roman"/>
          <w:sz w:val="24"/>
          <w:lang w:val="en-US"/>
        </w:rPr>
        <w:t>Available at:</w:t>
      </w:r>
      <w:r>
        <w:rPr>
          <w:rFonts w:ascii="Times New Roman" w:hAnsi="Times New Roman" w:cs="Times New Roman"/>
          <w:sz w:val="24"/>
          <w:lang w:val="en-US"/>
        </w:rPr>
        <w:t xml:space="preserve"> </w:t>
      </w:r>
      <w:hyperlink r:id="rId7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https://www.teachingenglish.org.uk/professional-development/teachers/managing-lesson/articles/total-physical-response-tpr</w:t>
        </w:r>
      </w:hyperlink>
      <w:r>
        <w:rPr>
          <w:rFonts w:ascii="Times New Roman" w:hAnsi="Times New Roman" w:cs="Times New Roman"/>
          <w:sz w:val="24"/>
          <w:lang w:val="en-US"/>
        </w:rPr>
        <w:t xml:space="preserve"> (Accessed: 12 April 2024).</w:t>
      </w:r>
    </w:p>
    <w:p w14:paraId="628C7BC7" w14:textId="35530FEF" w:rsidR="005A5B6A" w:rsidRPr="005A5B6A" w:rsidRDefault="005A5B6A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41606">
        <w:rPr>
          <w:rFonts w:ascii="Times New Roman" w:hAnsi="Times New Roman" w:cs="Times New Roman"/>
          <w:color w:val="000000" w:themeColor="text1"/>
        </w:rPr>
        <w:t xml:space="preserve">Gardner, R.C. and Lambert, W.E. (1972) </w:t>
      </w:r>
      <w:r w:rsidRPr="00441606">
        <w:rPr>
          <w:rFonts w:ascii="Times New Roman" w:hAnsi="Times New Roman" w:cs="Times New Roman"/>
          <w:i/>
          <w:iCs/>
          <w:color w:val="000000" w:themeColor="text1"/>
        </w:rPr>
        <w:t>Attitudes and Motivation in Second Language Learning</w:t>
      </w:r>
      <w:r w:rsidRPr="00441606">
        <w:rPr>
          <w:rFonts w:ascii="Times New Roman" w:hAnsi="Times New Roman" w:cs="Times New Roman"/>
          <w:color w:val="000000" w:themeColor="text1"/>
        </w:rPr>
        <w:t>.</w:t>
      </w:r>
      <w:r w:rsidRPr="00441606">
        <w:rPr>
          <w:rFonts w:ascii="Times New Roman" w:hAnsi="Times New Roman" w:cs="Times New Roman" w:hint="eastAsia"/>
          <w:color w:val="000000" w:themeColor="text1"/>
        </w:rPr>
        <w:t xml:space="preserve"> </w:t>
      </w:r>
      <w:r w:rsidRPr="00441606">
        <w:rPr>
          <w:rFonts w:ascii="Times New Roman" w:hAnsi="Times New Roman" w:cs="Times New Roman"/>
          <w:color w:val="000000" w:themeColor="text1"/>
        </w:rPr>
        <w:t>MA: Newbury House.</w:t>
      </w:r>
    </w:p>
    <w:p w14:paraId="67CAE547" w14:textId="545EB14E" w:rsidR="00D90070" w:rsidRPr="00004A59" w:rsidRDefault="003D7CB4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83E46">
        <w:rPr>
          <w:rFonts w:ascii="Times New Roman" w:hAnsi="Times New Roman" w:cs="Times New Roman"/>
          <w:color w:val="000000" w:themeColor="text1"/>
        </w:rPr>
        <w:t xml:space="preserve">Gardner, R. (1985) </w:t>
      </w:r>
      <w:r w:rsidRPr="00683E46">
        <w:rPr>
          <w:rFonts w:ascii="Times New Roman" w:hAnsi="Times New Roman" w:cs="Times New Roman"/>
          <w:i/>
          <w:iCs/>
          <w:color w:val="000000" w:themeColor="text1"/>
        </w:rPr>
        <w:t>Social Psychology and Second Language Learning: The Role of Attitudes and Motivation</w:t>
      </w:r>
      <w:r w:rsidRPr="00683E46">
        <w:rPr>
          <w:rFonts w:ascii="Times New Roman" w:hAnsi="Times New Roman" w:cs="Times New Roman"/>
          <w:color w:val="000000" w:themeColor="text1"/>
        </w:rPr>
        <w:t>. London: Edward Arnold</w:t>
      </w:r>
      <w:r>
        <w:rPr>
          <w:rFonts w:ascii="Times New Roman" w:hAnsi="Times New Roman" w:cs="Times New Roman"/>
          <w:color w:val="000000" w:themeColor="text1"/>
        </w:rPr>
        <w:t>.</w:t>
      </w:r>
    </w:p>
    <w:p w14:paraId="1E625276" w14:textId="6E8F85F7" w:rsidR="0074220C" w:rsidRDefault="00D90070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E32DD9">
        <w:rPr>
          <w:rFonts w:ascii="Times New Roman" w:hAnsi="Times New Roman" w:cs="Times New Roman"/>
          <w:sz w:val="24"/>
          <w:lang w:val="en-US"/>
        </w:rPr>
        <w:t xml:space="preserve">Guo, Q. and </w:t>
      </w:r>
      <w:proofErr w:type="spellStart"/>
      <w:r w:rsidRPr="00E32DD9">
        <w:rPr>
          <w:rFonts w:ascii="Times New Roman" w:hAnsi="Times New Roman" w:cs="Times New Roman"/>
          <w:sz w:val="24"/>
          <w:lang w:val="en-US"/>
        </w:rPr>
        <w:t>Barrot</w:t>
      </w:r>
      <w:proofErr w:type="spellEnd"/>
      <w:r w:rsidRPr="00E32DD9">
        <w:rPr>
          <w:rFonts w:ascii="Times New Roman" w:hAnsi="Times New Roman" w:cs="Times New Roman"/>
          <w:sz w:val="24"/>
          <w:lang w:val="en-US"/>
        </w:rPr>
        <w:t xml:space="preserve">, J.S. (2019) ‘Effects of </w:t>
      </w:r>
      <w:r>
        <w:rPr>
          <w:rFonts w:ascii="Times New Roman" w:hAnsi="Times New Roman" w:cs="Times New Roman"/>
          <w:sz w:val="24"/>
          <w:lang w:val="en-US"/>
        </w:rPr>
        <w:t>m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etalinguistic </w:t>
      </w:r>
      <w:r>
        <w:rPr>
          <w:rFonts w:ascii="Times New Roman" w:hAnsi="Times New Roman" w:cs="Times New Roman"/>
          <w:sz w:val="24"/>
          <w:lang w:val="en-US"/>
        </w:rPr>
        <w:t>e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xplanation and </w:t>
      </w:r>
      <w:r>
        <w:rPr>
          <w:rFonts w:ascii="Times New Roman" w:hAnsi="Times New Roman" w:cs="Times New Roman"/>
          <w:sz w:val="24"/>
          <w:lang w:val="en-US"/>
        </w:rPr>
        <w:t>d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irect </w:t>
      </w:r>
      <w:r>
        <w:rPr>
          <w:rFonts w:ascii="Times New Roman" w:hAnsi="Times New Roman" w:cs="Times New Roman"/>
          <w:sz w:val="24"/>
          <w:lang w:val="en-US"/>
        </w:rPr>
        <w:t>c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orrection on EFL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earners’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inguistic </w:t>
      </w:r>
      <w:r>
        <w:rPr>
          <w:rFonts w:ascii="Times New Roman" w:hAnsi="Times New Roman" w:cs="Times New Roman"/>
          <w:sz w:val="24"/>
          <w:lang w:val="en-US"/>
        </w:rPr>
        <w:t>a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ccuracy’, </w:t>
      </w:r>
      <w:r w:rsidRPr="00E32DD9">
        <w:rPr>
          <w:rFonts w:ascii="Times New Roman" w:hAnsi="Times New Roman" w:cs="Times New Roman"/>
          <w:i/>
          <w:iCs/>
          <w:sz w:val="24"/>
          <w:lang w:val="en-US"/>
        </w:rPr>
        <w:t>Reading &amp; Writing Quarterly</w:t>
      </w:r>
      <w:r w:rsidRPr="00E32DD9">
        <w:rPr>
          <w:rFonts w:ascii="Times New Roman" w:hAnsi="Times New Roman" w:cs="Times New Roman"/>
          <w:sz w:val="24"/>
          <w:lang w:val="en-US"/>
        </w:rPr>
        <w:t xml:space="preserve">, 35(3), pp. 261–276. Available at: </w:t>
      </w:r>
      <w:hyperlink r:id="rId8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https://doi.org/10.1080/10573569.2018.1540320</w:t>
        </w:r>
      </w:hyperlink>
      <w:r w:rsidRPr="00E32DD9">
        <w:rPr>
          <w:rFonts w:ascii="Times New Roman" w:hAnsi="Times New Roman" w:cs="Times New Roman"/>
          <w:sz w:val="24"/>
          <w:lang w:val="en-US"/>
        </w:rPr>
        <w:t>.</w:t>
      </w:r>
    </w:p>
    <w:p w14:paraId="37B2D71B" w14:textId="77777777" w:rsidR="0074220C" w:rsidRDefault="0074220C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CD57C6">
        <w:rPr>
          <w:rFonts w:ascii="Times New Roman" w:hAnsi="Times New Roman" w:cs="Times New Roman"/>
          <w:sz w:val="24"/>
          <w:lang w:val="en-US"/>
        </w:rPr>
        <w:t xml:space="preserve">Gualtieri, S. and Finn, A.S. (2022) </w:t>
      </w:r>
      <w:r>
        <w:rPr>
          <w:rFonts w:ascii="Times New Roman" w:hAnsi="Times New Roman" w:cs="Times New Roman"/>
          <w:sz w:val="24"/>
          <w:lang w:val="en-US"/>
        </w:rPr>
        <w:t>‘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lang w:val="en-US"/>
        </w:rPr>
        <w:t>s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weet </w:t>
      </w:r>
      <w:r>
        <w:rPr>
          <w:rFonts w:ascii="Times New Roman" w:hAnsi="Times New Roman" w:cs="Times New Roman"/>
          <w:sz w:val="24"/>
          <w:lang w:val="en-US"/>
        </w:rPr>
        <w:t>s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pot: </w:t>
      </w:r>
      <w:r>
        <w:rPr>
          <w:rFonts w:ascii="Times New Roman" w:hAnsi="Times New Roman" w:cs="Times New Roman"/>
          <w:sz w:val="24"/>
          <w:lang w:val="en-US"/>
        </w:rPr>
        <w:t>w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hen </w:t>
      </w:r>
      <w:r>
        <w:rPr>
          <w:rFonts w:ascii="Times New Roman" w:hAnsi="Times New Roman" w:cs="Times New Roman"/>
          <w:sz w:val="24"/>
          <w:lang w:val="en-US"/>
        </w:rPr>
        <w:t>c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hildren’s </w:t>
      </w:r>
      <w:r>
        <w:rPr>
          <w:rFonts w:ascii="Times New Roman" w:hAnsi="Times New Roman" w:cs="Times New Roman"/>
          <w:sz w:val="24"/>
          <w:lang w:val="en-US"/>
        </w:rPr>
        <w:t>d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eveloping </w:t>
      </w:r>
      <w:r>
        <w:rPr>
          <w:rFonts w:ascii="Times New Roman" w:hAnsi="Times New Roman" w:cs="Times New Roman"/>
          <w:sz w:val="24"/>
          <w:lang w:val="en-US"/>
        </w:rPr>
        <w:t>a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bilities, </w:t>
      </w:r>
      <w:r>
        <w:rPr>
          <w:rFonts w:ascii="Times New Roman" w:hAnsi="Times New Roman" w:cs="Times New Roman"/>
          <w:sz w:val="24"/>
          <w:lang w:val="en-US"/>
        </w:rPr>
        <w:t>b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rains, and </w:t>
      </w:r>
      <w:r>
        <w:rPr>
          <w:rFonts w:ascii="Times New Roman" w:hAnsi="Times New Roman" w:cs="Times New Roman"/>
          <w:sz w:val="24"/>
          <w:lang w:val="en-US"/>
        </w:rPr>
        <w:t>k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nowledge </w:t>
      </w:r>
      <w:r>
        <w:rPr>
          <w:rFonts w:ascii="Times New Roman" w:hAnsi="Times New Roman" w:cs="Times New Roman"/>
          <w:sz w:val="24"/>
          <w:lang w:val="en-US"/>
        </w:rPr>
        <w:t>m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ake </w:t>
      </w:r>
      <w:r>
        <w:rPr>
          <w:rFonts w:ascii="Times New Roman" w:hAnsi="Times New Roman" w:cs="Times New Roman"/>
          <w:sz w:val="24"/>
          <w:lang w:val="en-US"/>
        </w:rPr>
        <w:t>t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hem </w:t>
      </w:r>
      <w:r>
        <w:rPr>
          <w:rFonts w:ascii="Times New Roman" w:hAnsi="Times New Roman" w:cs="Times New Roman"/>
          <w:sz w:val="24"/>
          <w:lang w:val="en-US"/>
        </w:rPr>
        <w:t>b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etter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earners </w:t>
      </w:r>
      <w:r>
        <w:rPr>
          <w:rFonts w:ascii="Times New Roman" w:hAnsi="Times New Roman" w:cs="Times New Roman"/>
          <w:sz w:val="24"/>
          <w:lang w:val="en-US"/>
        </w:rPr>
        <w:t>t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han </w:t>
      </w:r>
      <w:r>
        <w:rPr>
          <w:rFonts w:ascii="Times New Roman" w:hAnsi="Times New Roman" w:cs="Times New Roman"/>
          <w:sz w:val="24"/>
          <w:lang w:val="en-US"/>
        </w:rPr>
        <w:t>a</w:t>
      </w:r>
      <w:r w:rsidRPr="00CD57C6">
        <w:rPr>
          <w:rFonts w:ascii="Times New Roman" w:hAnsi="Times New Roman" w:cs="Times New Roman"/>
          <w:sz w:val="24"/>
          <w:lang w:val="en-US"/>
        </w:rPr>
        <w:t>dults,</w:t>
      </w:r>
      <w:r>
        <w:rPr>
          <w:rFonts w:ascii="Times New Roman" w:hAnsi="Times New Roman" w:cs="Times New Roman"/>
          <w:sz w:val="24"/>
          <w:lang w:val="en-US"/>
        </w:rPr>
        <w:t>’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 </w:t>
      </w:r>
      <w:r w:rsidRPr="00205C36">
        <w:rPr>
          <w:rFonts w:ascii="Times New Roman" w:hAnsi="Times New Roman" w:cs="Times New Roman"/>
          <w:i/>
          <w:iCs/>
          <w:sz w:val="24"/>
          <w:lang w:val="en-US"/>
        </w:rPr>
        <w:t xml:space="preserve">Perspectives on </w:t>
      </w:r>
      <w:r>
        <w:rPr>
          <w:rFonts w:ascii="Times New Roman" w:hAnsi="Times New Roman" w:cs="Times New Roman"/>
          <w:i/>
          <w:iCs/>
          <w:sz w:val="24"/>
          <w:lang w:val="en-US"/>
        </w:rPr>
        <w:lastRenderedPageBreak/>
        <w:t>P</w:t>
      </w:r>
      <w:r w:rsidRPr="00205C36">
        <w:rPr>
          <w:rFonts w:ascii="Times New Roman" w:hAnsi="Times New Roman" w:cs="Times New Roman"/>
          <w:i/>
          <w:iCs/>
          <w:sz w:val="24"/>
          <w:lang w:val="en-US"/>
        </w:rPr>
        <w:t xml:space="preserve">sychological </w:t>
      </w:r>
      <w:r>
        <w:rPr>
          <w:rFonts w:ascii="Times New Roman" w:hAnsi="Times New Roman" w:cs="Times New Roman"/>
          <w:i/>
          <w:iCs/>
          <w:sz w:val="24"/>
          <w:lang w:val="en-US"/>
        </w:rPr>
        <w:t>S</w:t>
      </w:r>
      <w:r w:rsidRPr="00205C36">
        <w:rPr>
          <w:rFonts w:ascii="Times New Roman" w:hAnsi="Times New Roman" w:cs="Times New Roman"/>
          <w:i/>
          <w:iCs/>
          <w:sz w:val="24"/>
          <w:lang w:val="en-US"/>
        </w:rPr>
        <w:t>cience</w:t>
      </w:r>
      <w:r w:rsidRPr="00CD57C6">
        <w:rPr>
          <w:rFonts w:ascii="Times New Roman" w:hAnsi="Times New Roman" w:cs="Times New Roman"/>
          <w:sz w:val="24"/>
          <w:lang w:val="en-US"/>
        </w:rPr>
        <w:t xml:space="preserve">, 17(5), pp. 1322–1338. Available at: </w:t>
      </w:r>
      <w:hyperlink r:id="rId9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https://doi.org/10.1177/17456916211045971</w:t>
        </w:r>
      </w:hyperlink>
      <w:r w:rsidRPr="00CD57C6">
        <w:rPr>
          <w:rFonts w:ascii="Times New Roman" w:hAnsi="Times New Roman" w:cs="Times New Roman"/>
          <w:sz w:val="24"/>
          <w:lang w:val="en-US"/>
        </w:rPr>
        <w:t>.</w:t>
      </w:r>
    </w:p>
    <w:p w14:paraId="18F68D8C" w14:textId="77777777" w:rsidR="00794A9F" w:rsidRDefault="00794A9F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0E1EFA">
        <w:rPr>
          <w:rFonts w:ascii="Times New Roman" w:hAnsi="Times New Roman" w:cs="Times New Roman"/>
          <w:color w:val="000000" w:themeColor="text1"/>
        </w:rPr>
        <w:t xml:space="preserve">Hao, T., Wang, Z. and </w:t>
      </w:r>
      <w:proofErr w:type="spellStart"/>
      <w:r w:rsidRPr="000E1EFA">
        <w:rPr>
          <w:rFonts w:ascii="Times New Roman" w:hAnsi="Times New Roman" w:cs="Times New Roman"/>
          <w:color w:val="000000" w:themeColor="text1"/>
        </w:rPr>
        <w:t>Ardasheva</w:t>
      </w:r>
      <w:proofErr w:type="spellEnd"/>
      <w:r w:rsidRPr="000E1EFA">
        <w:rPr>
          <w:rFonts w:ascii="Times New Roman" w:hAnsi="Times New Roman" w:cs="Times New Roman"/>
          <w:color w:val="000000" w:themeColor="text1"/>
        </w:rPr>
        <w:t xml:space="preserve">, Y. (2021) ‘Technology-Assisted </w:t>
      </w:r>
      <w:r>
        <w:rPr>
          <w:rFonts w:ascii="Times New Roman" w:hAnsi="Times New Roman" w:cs="Times New Roman"/>
          <w:color w:val="000000" w:themeColor="text1"/>
        </w:rPr>
        <w:t>v</w:t>
      </w:r>
      <w:r w:rsidRPr="000E1EFA">
        <w:rPr>
          <w:rFonts w:ascii="Times New Roman" w:hAnsi="Times New Roman" w:cs="Times New Roman"/>
          <w:color w:val="000000" w:themeColor="text1"/>
        </w:rPr>
        <w:t xml:space="preserve">ocabulary </w:t>
      </w:r>
      <w:r>
        <w:rPr>
          <w:rFonts w:ascii="Times New Roman" w:hAnsi="Times New Roman" w:cs="Times New Roman"/>
          <w:color w:val="000000" w:themeColor="text1"/>
        </w:rPr>
        <w:t>l</w:t>
      </w:r>
      <w:r w:rsidRPr="000E1EFA">
        <w:rPr>
          <w:rFonts w:ascii="Times New Roman" w:hAnsi="Times New Roman" w:cs="Times New Roman"/>
          <w:color w:val="000000" w:themeColor="text1"/>
        </w:rPr>
        <w:t xml:space="preserve">earning for EFL </w:t>
      </w:r>
      <w:r>
        <w:rPr>
          <w:rFonts w:ascii="Times New Roman" w:hAnsi="Times New Roman" w:cs="Times New Roman"/>
          <w:color w:val="000000" w:themeColor="text1"/>
        </w:rPr>
        <w:t>l</w:t>
      </w:r>
      <w:r w:rsidRPr="000E1EFA">
        <w:rPr>
          <w:rFonts w:ascii="Times New Roman" w:hAnsi="Times New Roman" w:cs="Times New Roman"/>
          <w:color w:val="000000" w:themeColor="text1"/>
        </w:rPr>
        <w:t xml:space="preserve">earners: A </w:t>
      </w:r>
      <w:r>
        <w:rPr>
          <w:rFonts w:ascii="Times New Roman" w:hAnsi="Times New Roman" w:cs="Times New Roman"/>
          <w:color w:val="000000" w:themeColor="text1"/>
        </w:rPr>
        <w:t>m</w:t>
      </w:r>
      <w:r w:rsidRPr="000E1EFA">
        <w:rPr>
          <w:rFonts w:ascii="Times New Roman" w:hAnsi="Times New Roman" w:cs="Times New Roman"/>
          <w:color w:val="000000" w:themeColor="text1"/>
        </w:rPr>
        <w:t>eta-</w:t>
      </w:r>
      <w:r>
        <w:rPr>
          <w:rFonts w:ascii="Times New Roman" w:hAnsi="Times New Roman" w:cs="Times New Roman"/>
          <w:color w:val="000000" w:themeColor="text1"/>
        </w:rPr>
        <w:t>a</w:t>
      </w:r>
      <w:r w:rsidRPr="000E1EFA">
        <w:rPr>
          <w:rFonts w:ascii="Times New Roman" w:hAnsi="Times New Roman" w:cs="Times New Roman"/>
          <w:color w:val="000000" w:themeColor="text1"/>
        </w:rPr>
        <w:t xml:space="preserve">nalysis’, </w:t>
      </w:r>
      <w:r w:rsidRPr="000E1EFA">
        <w:rPr>
          <w:rFonts w:ascii="Times New Roman" w:hAnsi="Times New Roman" w:cs="Times New Roman"/>
          <w:i/>
          <w:iCs/>
          <w:color w:val="000000" w:themeColor="text1"/>
        </w:rPr>
        <w:t>Journal of Research on Educational Effectiveness</w:t>
      </w:r>
      <w:r w:rsidRPr="000E1EFA">
        <w:rPr>
          <w:rFonts w:ascii="Times New Roman" w:hAnsi="Times New Roman" w:cs="Times New Roman"/>
          <w:color w:val="000000" w:themeColor="text1"/>
        </w:rPr>
        <w:t xml:space="preserve">, 14(3), pp. 645–667. Available at: </w:t>
      </w:r>
      <w:hyperlink r:id="rId10" w:history="1">
        <w:r w:rsidRPr="00F46503">
          <w:rPr>
            <w:rStyle w:val="a6"/>
            <w:rFonts w:ascii="Times New Roman" w:hAnsi="Times New Roman" w:cs="Times New Roman"/>
          </w:rPr>
          <w:t>https://doi.org/10.1080/19345747.2021.1917028</w:t>
        </w:r>
      </w:hyperlink>
      <w:r w:rsidRPr="000E1EFA">
        <w:rPr>
          <w:rFonts w:ascii="Times New Roman" w:hAnsi="Times New Roman" w:cs="Times New Roman"/>
          <w:color w:val="000000" w:themeColor="text1"/>
        </w:rPr>
        <w:t>.</w:t>
      </w:r>
    </w:p>
    <w:p w14:paraId="0C939908" w14:textId="77777777" w:rsidR="000E099D" w:rsidRDefault="000E099D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441606">
        <w:rPr>
          <w:rFonts w:ascii="Times New Roman" w:hAnsi="Times New Roman" w:cs="Times New Roman"/>
          <w:sz w:val="24"/>
          <w:lang w:val="en-US"/>
        </w:rPr>
        <w:t xml:space="preserve">Johnson, J. and Newport, E. (1989) ‘Critical period effects in second language learning: The influence of maturational state on the acquisition of English as a second language’, </w:t>
      </w:r>
      <w:r w:rsidRPr="00441606">
        <w:rPr>
          <w:rFonts w:ascii="Times New Roman" w:hAnsi="Times New Roman" w:cs="Times New Roman"/>
          <w:i/>
          <w:iCs/>
          <w:sz w:val="24"/>
          <w:lang w:val="en-US"/>
        </w:rPr>
        <w:t>Cognitive Psychology</w:t>
      </w:r>
      <w:r w:rsidRPr="00441606">
        <w:rPr>
          <w:rFonts w:ascii="Times New Roman" w:hAnsi="Times New Roman" w:cs="Times New Roman"/>
          <w:sz w:val="24"/>
          <w:lang w:val="en-US"/>
        </w:rPr>
        <w:t>, 21, pp. 60-99.</w:t>
      </w:r>
    </w:p>
    <w:p w14:paraId="335E901D" w14:textId="77777777" w:rsidR="00A0196A" w:rsidRDefault="00A0196A" w:rsidP="004B5806">
      <w:pPr>
        <w:spacing w:before="100" w:beforeAutospacing="1" w:after="50" w:line="360" w:lineRule="auto"/>
        <w:rPr>
          <w:rFonts w:ascii="Times New Roman" w:hAnsi="Times New Roman" w:cs="Times New Roman"/>
          <w:color w:val="000000" w:themeColor="text1"/>
          <w:sz w:val="24"/>
          <w:lang w:val="en-US"/>
        </w:rPr>
      </w:pPr>
      <w:r w:rsidRPr="0045699B">
        <w:rPr>
          <w:rFonts w:ascii="Times New Roman" w:hAnsi="Times New Roman" w:cs="Times New Roman"/>
          <w:color w:val="000000" w:themeColor="text1"/>
          <w:sz w:val="24"/>
          <w:lang w:val="en-US"/>
        </w:rPr>
        <w:t xml:space="preserve">Jia, G. and Aaronson, D. (2003) ‘A longitudinal study of Chinese children and adolescents learning English in the United States’, </w:t>
      </w:r>
      <w:r w:rsidRPr="0045699B">
        <w:rPr>
          <w:rFonts w:ascii="Times New Roman" w:hAnsi="Times New Roman" w:cs="Times New Roman"/>
          <w:i/>
          <w:iCs/>
          <w:color w:val="000000" w:themeColor="text1"/>
          <w:sz w:val="24"/>
          <w:lang w:val="en-US"/>
        </w:rPr>
        <w:t>Applied Psycholinguistics</w:t>
      </w:r>
      <w:r w:rsidRPr="0045699B">
        <w:rPr>
          <w:rFonts w:ascii="Times New Roman" w:hAnsi="Times New Roman" w:cs="Times New Roman"/>
          <w:color w:val="000000" w:themeColor="text1"/>
          <w:sz w:val="24"/>
          <w:lang w:val="en-US"/>
        </w:rPr>
        <w:t xml:space="preserve">, 24(1), pp. 131–161. Available at: </w:t>
      </w:r>
      <w:hyperlink r:id="rId11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https://doi.org/10.1017/S0142716403000079</w:t>
        </w:r>
      </w:hyperlink>
      <w:r w:rsidRPr="0045699B">
        <w:rPr>
          <w:rFonts w:ascii="Times New Roman" w:hAnsi="Times New Roman" w:cs="Times New Roman"/>
          <w:color w:val="000000" w:themeColor="text1"/>
          <w:sz w:val="24"/>
          <w:lang w:val="en-US"/>
        </w:rPr>
        <w:t>.</w:t>
      </w:r>
    </w:p>
    <w:p w14:paraId="0252D84A" w14:textId="77777777" w:rsidR="003F0682" w:rsidRPr="007F6330" w:rsidRDefault="003F0682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Lenneberg, E. H. (1967) </w:t>
      </w:r>
      <w:r w:rsidRPr="007F633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Biological Foundations of Language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 New York: Wiley.</w:t>
      </w:r>
    </w:p>
    <w:p w14:paraId="4058FEE6" w14:textId="77777777" w:rsidR="00D02520" w:rsidRDefault="00D02520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proofErr w:type="spellStart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Lightbown</w:t>
      </w:r>
      <w:proofErr w:type="spellEnd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, P.M. and Spada, N. (2001) ‘Factors Affecting Second Language Learning’, in C.N. </w:t>
      </w:r>
      <w:proofErr w:type="spellStart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Candlin</w:t>
      </w:r>
      <w:proofErr w:type="spellEnd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 and N. Mercer (eds) </w:t>
      </w:r>
      <w:r w:rsidRPr="007F633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English Language Teaching in its Social Context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 London: Routledge, pp. 28-43.</w:t>
      </w:r>
    </w:p>
    <w:p w14:paraId="65EB3C06" w14:textId="1B4E3E16" w:rsidR="000844DD" w:rsidRPr="007F6330" w:rsidRDefault="000844DD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A079D">
        <w:rPr>
          <w:rFonts w:ascii="Times New Roman" w:hAnsi="Times New Roman" w:cs="Times New Roman"/>
          <w:color w:val="000000" w:themeColor="text1"/>
        </w:rPr>
        <w:t xml:space="preserve">Lamb, M. (2004) </w:t>
      </w:r>
      <w:r>
        <w:rPr>
          <w:rFonts w:ascii="Times New Roman" w:hAnsi="Times New Roman" w:cs="Times New Roman"/>
          <w:color w:val="000000" w:themeColor="text1"/>
        </w:rPr>
        <w:t>‘</w:t>
      </w:r>
      <w:r w:rsidRPr="004A079D">
        <w:rPr>
          <w:rFonts w:ascii="Times New Roman" w:hAnsi="Times New Roman" w:cs="Times New Roman"/>
          <w:color w:val="000000" w:themeColor="text1"/>
        </w:rPr>
        <w:t>Integrative motivation in a globalizing world</w:t>
      </w:r>
      <w:r>
        <w:rPr>
          <w:rFonts w:ascii="Times New Roman" w:hAnsi="Times New Roman" w:cs="Times New Roman"/>
          <w:color w:val="000000" w:themeColor="text1"/>
        </w:rPr>
        <w:t>’</w:t>
      </w:r>
      <w:r w:rsidRPr="004A079D">
        <w:rPr>
          <w:rFonts w:ascii="Times New Roman" w:hAnsi="Times New Roman" w:cs="Times New Roman"/>
          <w:color w:val="000000" w:themeColor="text1"/>
        </w:rPr>
        <w:t xml:space="preserve">. </w:t>
      </w:r>
      <w:r w:rsidRPr="004A079D">
        <w:rPr>
          <w:rFonts w:ascii="Times New Roman" w:hAnsi="Times New Roman" w:cs="Times New Roman"/>
          <w:i/>
          <w:iCs/>
          <w:color w:val="000000" w:themeColor="text1"/>
        </w:rPr>
        <w:t>System</w:t>
      </w:r>
      <w:r>
        <w:rPr>
          <w:rFonts w:ascii="Times New Roman" w:hAnsi="Times New Roman" w:cs="Times New Roman"/>
          <w:i/>
          <w:iCs/>
          <w:color w:val="000000" w:themeColor="text1"/>
        </w:rPr>
        <w:t>,</w:t>
      </w:r>
      <w:r w:rsidRPr="004A079D">
        <w:rPr>
          <w:rFonts w:ascii="Times New Roman" w:hAnsi="Times New Roman" w:cs="Times New Roman"/>
          <w:color w:val="000000" w:themeColor="text1"/>
        </w:rPr>
        <w:t xml:space="preserve"> 32, </w:t>
      </w:r>
      <w:r>
        <w:rPr>
          <w:rFonts w:ascii="Times New Roman" w:hAnsi="Times New Roman" w:cs="Times New Roman"/>
          <w:color w:val="000000" w:themeColor="text1"/>
        </w:rPr>
        <w:t xml:space="preserve">pp. </w:t>
      </w:r>
      <w:r w:rsidRPr="004A079D">
        <w:rPr>
          <w:rFonts w:ascii="Times New Roman" w:hAnsi="Times New Roman" w:cs="Times New Roman"/>
          <w:color w:val="000000" w:themeColor="text1"/>
        </w:rPr>
        <w:t>3–19.</w:t>
      </w:r>
    </w:p>
    <w:p w14:paraId="339216BB" w14:textId="77777777" w:rsidR="0001585D" w:rsidRDefault="0001585D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676E6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Li, P., Legault, J. and </w:t>
      </w:r>
      <w:proofErr w:type="spellStart"/>
      <w:r w:rsidRPr="00676E6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Litcofsky</w:t>
      </w:r>
      <w:proofErr w:type="spellEnd"/>
      <w:r w:rsidRPr="00676E6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, K.A. (2014) ‘Neuroplasticity as a function of second language learning: Anatomical changes in the human brain’, </w:t>
      </w:r>
      <w:r w:rsidRPr="00676E6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Cortex</w:t>
      </w:r>
      <w:r w:rsidRPr="00676E6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, 58, pp. 301–324. Available at: </w:t>
      </w:r>
      <w:hyperlink r:id="rId12" w:history="1">
        <w:r w:rsidRPr="00F46503">
          <w:rPr>
            <w:rStyle w:val="a6"/>
            <w:rFonts w:ascii="Times New Roman" w:eastAsia="宋体" w:hAnsi="Times New Roman" w:cs="Times New Roman"/>
            <w:kern w:val="0"/>
            <w:sz w:val="24"/>
            <w:lang w:val="en-US"/>
          </w:rPr>
          <w:t>https://doi.org/10.1016/j.cortex.2014.05.001</w:t>
        </w:r>
      </w:hyperlink>
      <w:r w:rsidRPr="00676E6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</w:t>
      </w:r>
    </w:p>
    <w:p w14:paraId="02D8E452" w14:textId="77777777" w:rsidR="003376FE" w:rsidRDefault="003376FE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B77DCA">
        <w:rPr>
          <w:rFonts w:ascii="Times New Roman" w:hAnsi="Times New Roman" w:cs="Times New Roman"/>
          <w:color w:val="000000" w:themeColor="text1"/>
        </w:rPr>
        <w:t xml:space="preserve">Lau, E.Y.H. and Lee, K. (2021) ‘Parents’ </w:t>
      </w:r>
      <w:r>
        <w:rPr>
          <w:rFonts w:ascii="Times New Roman" w:hAnsi="Times New Roman" w:cs="Times New Roman"/>
          <w:color w:val="000000" w:themeColor="text1"/>
        </w:rPr>
        <w:t>v</w:t>
      </w:r>
      <w:r w:rsidRPr="00B77DCA">
        <w:rPr>
          <w:rFonts w:ascii="Times New Roman" w:hAnsi="Times New Roman" w:cs="Times New Roman"/>
          <w:color w:val="000000" w:themeColor="text1"/>
        </w:rPr>
        <w:t xml:space="preserve">iews on </w:t>
      </w:r>
      <w:r>
        <w:rPr>
          <w:rFonts w:ascii="Times New Roman" w:hAnsi="Times New Roman" w:cs="Times New Roman"/>
          <w:color w:val="000000" w:themeColor="text1"/>
        </w:rPr>
        <w:t>y</w:t>
      </w:r>
      <w:r w:rsidRPr="00B77DCA">
        <w:rPr>
          <w:rFonts w:ascii="Times New Roman" w:hAnsi="Times New Roman" w:cs="Times New Roman"/>
          <w:color w:val="000000" w:themeColor="text1"/>
        </w:rPr>
        <w:t xml:space="preserve">oung </w:t>
      </w:r>
      <w:r>
        <w:rPr>
          <w:rFonts w:ascii="Times New Roman" w:hAnsi="Times New Roman" w:cs="Times New Roman"/>
          <w:color w:val="000000" w:themeColor="text1"/>
        </w:rPr>
        <w:t>c</w:t>
      </w:r>
      <w:r w:rsidRPr="00B77DCA">
        <w:rPr>
          <w:rFonts w:ascii="Times New Roman" w:hAnsi="Times New Roman" w:cs="Times New Roman"/>
          <w:color w:val="000000" w:themeColor="text1"/>
        </w:rPr>
        <w:t xml:space="preserve">hildren’s </w:t>
      </w:r>
      <w:r>
        <w:rPr>
          <w:rFonts w:ascii="Times New Roman" w:hAnsi="Times New Roman" w:cs="Times New Roman"/>
          <w:color w:val="000000" w:themeColor="text1"/>
        </w:rPr>
        <w:t>d</w:t>
      </w:r>
      <w:r w:rsidRPr="00B77DCA">
        <w:rPr>
          <w:rFonts w:ascii="Times New Roman" w:hAnsi="Times New Roman" w:cs="Times New Roman"/>
          <w:color w:val="000000" w:themeColor="text1"/>
        </w:rPr>
        <w:t xml:space="preserve">istance </w:t>
      </w:r>
      <w:r>
        <w:rPr>
          <w:rFonts w:ascii="Times New Roman" w:hAnsi="Times New Roman" w:cs="Times New Roman"/>
          <w:color w:val="000000" w:themeColor="text1"/>
        </w:rPr>
        <w:t>l</w:t>
      </w:r>
      <w:r w:rsidRPr="00B77DCA">
        <w:rPr>
          <w:rFonts w:ascii="Times New Roman" w:hAnsi="Times New Roman" w:cs="Times New Roman"/>
          <w:color w:val="000000" w:themeColor="text1"/>
        </w:rPr>
        <w:t xml:space="preserve">earning and </w:t>
      </w:r>
      <w:r>
        <w:rPr>
          <w:rFonts w:ascii="Times New Roman" w:hAnsi="Times New Roman" w:cs="Times New Roman"/>
          <w:color w:val="000000" w:themeColor="text1"/>
        </w:rPr>
        <w:t>s</w:t>
      </w:r>
      <w:r w:rsidRPr="00B77DCA">
        <w:rPr>
          <w:rFonts w:ascii="Times New Roman" w:hAnsi="Times New Roman" w:cs="Times New Roman"/>
          <w:color w:val="000000" w:themeColor="text1"/>
        </w:rPr>
        <w:t xml:space="preserve">creen </w:t>
      </w:r>
      <w:r>
        <w:rPr>
          <w:rFonts w:ascii="Times New Roman" w:hAnsi="Times New Roman" w:cs="Times New Roman"/>
          <w:color w:val="000000" w:themeColor="text1"/>
        </w:rPr>
        <w:t>t</w:t>
      </w:r>
      <w:r w:rsidRPr="00B77DCA">
        <w:rPr>
          <w:rFonts w:ascii="Times New Roman" w:hAnsi="Times New Roman" w:cs="Times New Roman"/>
          <w:color w:val="000000" w:themeColor="text1"/>
        </w:rPr>
        <w:t xml:space="preserve">ime </w:t>
      </w:r>
      <w:r>
        <w:rPr>
          <w:rFonts w:ascii="Times New Roman" w:hAnsi="Times New Roman" w:cs="Times New Roman"/>
          <w:color w:val="000000" w:themeColor="text1"/>
        </w:rPr>
        <w:t>d</w:t>
      </w:r>
      <w:r w:rsidRPr="00B77DCA">
        <w:rPr>
          <w:rFonts w:ascii="Times New Roman" w:hAnsi="Times New Roman" w:cs="Times New Roman"/>
          <w:color w:val="000000" w:themeColor="text1"/>
        </w:rPr>
        <w:t xml:space="preserve">uring COVID-19 </w:t>
      </w:r>
      <w:r>
        <w:rPr>
          <w:rFonts w:ascii="Times New Roman" w:hAnsi="Times New Roman" w:cs="Times New Roman"/>
          <w:color w:val="000000" w:themeColor="text1"/>
        </w:rPr>
        <w:t>c</w:t>
      </w:r>
      <w:r w:rsidRPr="00B77DCA">
        <w:rPr>
          <w:rFonts w:ascii="Times New Roman" w:hAnsi="Times New Roman" w:cs="Times New Roman"/>
          <w:color w:val="000000" w:themeColor="text1"/>
        </w:rPr>
        <w:t xml:space="preserve">lass </w:t>
      </w:r>
      <w:r>
        <w:rPr>
          <w:rFonts w:ascii="Times New Roman" w:hAnsi="Times New Roman" w:cs="Times New Roman"/>
          <w:color w:val="000000" w:themeColor="text1"/>
        </w:rPr>
        <w:t>s</w:t>
      </w:r>
      <w:r w:rsidRPr="00B77DCA">
        <w:rPr>
          <w:rFonts w:ascii="Times New Roman" w:hAnsi="Times New Roman" w:cs="Times New Roman"/>
          <w:color w:val="000000" w:themeColor="text1"/>
        </w:rPr>
        <w:t xml:space="preserve">uspension in Hong Kong’, </w:t>
      </w:r>
      <w:r w:rsidRPr="00B77DCA">
        <w:rPr>
          <w:rFonts w:ascii="Times New Roman" w:hAnsi="Times New Roman" w:cs="Times New Roman"/>
          <w:i/>
          <w:iCs/>
          <w:color w:val="000000" w:themeColor="text1"/>
        </w:rPr>
        <w:t>Early Education and Development</w:t>
      </w:r>
      <w:r w:rsidRPr="00B77DCA">
        <w:rPr>
          <w:rFonts w:ascii="Times New Roman" w:hAnsi="Times New Roman" w:cs="Times New Roman"/>
          <w:color w:val="000000" w:themeColor="text1"/>
        </w:rPr>
        <w:t xml:space="preserve">, 32(6), pp. 863–880. Available at: </w:t>
      </w:r>
      <w:hyperlink r:id="rId13" w:history="1">
        <w:r w:rsidRPr="00F46503">
          <w:rPr>
            <w:rStyle w:val="a6"/>
            <w:rFonts w:ascii="Times New Roman" w:hAnsi="Times New Roman" w:cs="Times New Roman"/>
          </w:rPr>
          <w:t>https://doi.org/10.1080/10409289.2020.1843925</w:t>
        </w:r>
      </w:hyperlink>
      <w:r w:rsidRPr="00B77DCA">
        <w:rPr>
          <w:rFonts w:ascii="Times New Roman" w:hAnsi="Times New Roman" w:cs="Times New Roman"/>
          <w:color w:val="000000" w:themeColor="text1"/>
        </w:rPr>
        <w:t>.</w:t>
      </w:r>
    </w:p>
    <w:p w14:paraId="1DC3AB19" w14:textId="77777777" w:rsidR="00A26CD5" w:rsidRDefault="00A26CD5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kern w:val="0"/>
          <w:sz w:val="24"/>
          <w:lang w:val="en-US"/>
        </w:rPr>
      </w:pPr>
      <w:r>
        <w:rPr>
          <w:rFonts w:ascii="Times New Roman" w:eastAsia="宋体" w:hAnsi="Times New Roman" w:cs="Times New Roman" w:hint="eastAsia"/>
          <w:kern w:val="0"/>
          <w:sz w:val="24"/>
          <w:lang w:val="en-US"/>
        </w:rPr>
        <w:lastRenderedPageBreak/>
        <w:t>M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uñoz, C. (2006) ‘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The 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e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ffects of 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a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ge on 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f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oreign 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l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anguage 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l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 xml:space="preserve">earning: The BAF 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p</w:t>
      </w:r>
      <w:r w:rsidRPr="00510DB8">
        <w:rPr>
          <w:rFonts w:ascii="Times New Roman" w:eastAsia="宋体" w:hAnsi="Times New Roman" w:cs="Times New Roman"/>
          <w:kern w:val="0"/>
          <w:sz w:val="24"/>
          <w:lang w:val="en-US"/>
        </w:rPr>
        <w:t>roject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 xml:space="preserve">’, in C. </w:t>
      </w:r>
      <w:r>
        <w:rPr>
          <w:rFonts w:ascii="Times New Roman" w:eastAsia="宋体" w:hAnsi="Times New Roman" w:cs="Times New Roman" w:hint="eastAsia"/>
          <w:kern w:val="0"/>
          <w:sz w:val="24"/>
          <w:lang w:val="en-US"/>
        </w:rPr>
        <w:t>M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 xml:space="preserve">uñoz (ed.) </w:t>
      </w:r>
      <w:r w:rsidRPr="00F14E08">
        <w:rPr>
          <w:rFonts w:ascii="Times New Roman" w:eastAsia="宋体" w:hAnsi="Times New Roman" w:cs="Times New Roman"/>
          <w:i/>
          <w:iCs/>
          <w:kern w:val="0"/>
          <w:sz w:val="24"/>
          <w:lang w:val="en-US"/>
        </w:rPr>
        <w:t>Age and the Rate of</w:t>
      </w:r>
      <w:r w:rsidRPr="00F14E08">
        <w:rPr>
          <w:rFonts w:ascii="Times New Roman" w:eastAsia="宋体" w:hAnsi="Times New Roman" w:cs="Times New Roman" w:hint="eastAsia"/>
          <w:i/>
          <w:iCs/>
          <w:kern w:val="0"/>
          <w:sz w:val="24"/>
          <w:lang w:val="en-US"/>
        </w:rPr>
        <w:t xml:space="preserve"> </w:t>
      </w:r>
      <w:r w:rsidRPr="00F14E08">
        <w:rPr>
          <w:rFonts w:ascii="Times New Roman" w:eastAsia="宋体" w:hAnsi="Times New Roman" w:cs="Times New Roman"/>
          <w:i/>
          <w:iCs/>
          <w:kern w:val="0"/>
          <w:sz w:val="24"/>
          <w:lang w:val="en-US"/>
        </w:rPr>
        <w:t>Foreign Language Learning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 xml:space="preserve">. </w:t>
      </w:r>
      <w:proofErr w:type="spellStart"/>
      <w:r w:rsidRPr="00867374">
        <w:rPr>
          <w:rFonts w:ascii="Times New Roman" w:eastAsia="宋体" w:hAnsi="Times New Roman" w:cs="Times New Roman"/>
          <w:kern w:val="0"/>
          <w:sz w:val="24"/>
          <w:lang w:val="en-US"/>
        </w:rPr>
        <w:t>Clevedon</w:t>
      </w:r>
      <w:proofErr w:type="spellEnd"/>
      <w:r>
        <w:rPr>
          <w:rFonts w:ascii="Times New Roman" w:eastAsia="宋体" w:hAnsi="Times New Roman" w:cs="Times New Roman"/>
          <w:kern w:val="0"/>
          <w:sz w:val="24"/>
          <w:lang w:val="en-US"/>
        </w:rPr>
        <w:t xml:space="preserve">: </w:t>
      </w:r>
      <w:r w:rsidRPr="002C5E34">
        <w:rPr>
          <w:rFonts w:ascii="Times New Roman" w:eastAsia="宋体" w:hAnsi="Times New Roman" w:cs="Times New Roman"/>
          <w:kern w:val="0"/>
          <w:sz w:val="24"/>
          <w:lang w:val="en-US"/>
        </w:rPr>
        <w:t>Multilingual Matters</w:t>
      </w:r>
      <w:r>
        <w:rPr>
          <w:rFonts w:ascii="Times New Roman" w:eastAsia="宋体" w:hAnsi="Times New Roman" w:cs="Times New Roman"/>
          <w:kern w:val="0"/>
          <w:sz w:val="24"/>
          <w:lang w:val="en-US"/>
        </w:rPr>
        <w:t>, pp. 1-40.</w:t>
      </w:r>
    </w:p>
    <w:p w14:paraId="47921E1F" w14:textId="2EB8DA6B" w:rsidR="006F0D9D" w:rsidRPr="006F0D9D" w:rsidRDefault="006F0D9D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E15684">
        <w:rPr>
          <w:rFonts w:ascii="Times New Roman" w:hAnsi="Times New Roman" w:cs="Times New Roman"/>
          <w:color w:val="000000" w:themeColor="text1"/>
        </w:rPr>
        <w:t xml:space="preserve">Mahdi, H.S. (2018) ‘Effectiveness of </w:t>
      </w:r>
      <w:r>
        <w:rPr>
          <w:rFonts w:ascii="Times New Roman" w:hAnsi="Times New Roman" w:cs="Times New Roman"/>
          <w:color w:val="000000" w:themeColor="text1"/>
        </w:rPr>
        <w:t>m</w:t>
      </w:r>
      <w:r w:rsidRPr="00E15684">
        <w:rPr>
          <w:rFonts w:ascii="Times New Roman" w:hAnsi="Times New Roman" w:cs="Times New Roman"/>
          <w:color w:val="000000" w:themeColor="text1"/>
        </w:rPr>
        <w:t xml:space="preserve">obile </w:t>
      </w:r>
      <w:r>
        <w:rPr>
          <w:rFonts w:ascii="Times New Roman" w:hAnsi="Times New Roman" w:cs="Times New Roman"/>
          <w:color w:val="000000" w:themeColor="text1"/>
        </w:rPr>
        <w:t>d</w:t>
      </w:r>
      <w:r w:rsidRPr="00E15684">
        <w:rPr>
          <w:rFonts w:ascii="Times New Roman" w:hAnsi="Times New Roman" w:cs="Times New Roman"/>
          <w:color w:val="000000" w:themeColor="text1"/>
        </w:rPr>
        <w:t xml:space="preserve">evices on </w:t>
      </w:r>
      <w:r>
        <w:rPr>
          <w:rFonts w:ascii="Times New Roman" w:hAnsi="Times New Roman" w:cs="Times New Roman"/>
          <w:color w:val="000000" w:themeColor="text1"/>
        </w:rPr>
        <w:t>v</w:t>
      </w:r>
      <w:r w:rsidRPr="00E15684">
        <w:rPr>
          <w:rFonts w:ascii="Times New Roman" w:hAnsi="Times New Roman" w:cs="Times New Roman"/>
          <w:color w:val="000000" w:themeColor="text1"/>
        </w:rPr>
        <w:t xml:space="preserve">ocabulary </w:t>
      </w:r>
      <w:r>
        <w:rPr>
          <w:rFonts w:ascii="Times New Roman" w:hAnsi="Times New Roman" w:cs="Times New Roman"/>
          <w:color w:val="000000" w:themeColor="text1"/>
        </w:rPr>
        <w:t>l</w:t>
      </w:r>
      <w:r w:rsidRPr="00E15684">
        <w:rPr>
          <w:rFonts w:ascii="Times New Roman" w:hAnsi="Times New Roman" w:cs="Times New Roman"/>
          <w:color w:val="000000" w:themeColor="text1"/>
        </w:rPr>
        <w:t xml:space="preserve">earning: A </w:t>
      </w:r>
      <w:r>
        <w:rPr>
          <w:rFonts w:ascii="Times New Roman" w:hAnsi="Times New Roman" w:cs="Times New Roman"/>
          <w:color w:val="000000" w:themeColor="text1"/>
        </w:rPr>
        <w:t>m</w:t>
      </w:r>
      <w:r w:rsidRPr="00E15684">
        <w:rPr>
          <w:rFonts w:ascii="Times New Roman" w:hAnsi="Times New Roman" w:cs="Times New Roman"/>
          <w:color w:val="000000" w:themeColor="text1"/>
        </w:rPr>
        <w:t>eta-</w:t>
      </w:r>
      <w:r>
        <w:rPr>
          <w:rFonts w:ascii="Times New Roman" w:hAnsi="Times New Roman" w:cs="Times New Roman"/>
          <w:color w:val="000000" w:themeColor="text1"/>
        </w:rPr>
        <w:t>a</w:t>
      </w:r>
      <w:r w:rsidRPr="00E15684">
        <w:rPr>
          <w:rFonts w:ascii="Times New Roman" w:hAnsi="Times New Roman" w:cs="Times New Roman"/>
          <w:color w:val="000000" w:themeColor="text1"/>
        </w:rPr>
        <w:t xml:space="preserve">nalysis’, </w:t>
      </w:r>
      <w:r w:rsidRPr="00E15684">
        <w:rPr>
          <w:rFonts w:ascii="Times New Roman" w:hAnsi="Times New Roman" w:cs="Times New Roman"/>
          <w:i/>
          <w:iCs/>
          <w:color w:val="000000" w:themeColor="text1"/>
        </w:rPr>
        <w:t>Journal of Educational Computing Research</w:t>
      </w:r>
      <w:r w:rsidRPr="00E15684">
        <w:rPr>
          <w:rFonts w:ascii="Times New Roman" w:hAnsi="Times New Roman" w:cs="Times New Roman"/>
          <w:color w:val="000000" w:themeColor="text1"/>
        </w:rPr>
        <w:t xml:space="preserve">, 56(1), pp. 134–154. Available at: </w:t>
      </w:r>
      <w:hyperlink r:id="rId14" w:history="1">
        <w:r w:rsidRPr="00F46503">
          <w:rPr>
            <w:rStyle w:val="a6"/>
            <w:rFonts w:ascii="Times New Roman" w:hAnsi="Times New Roman" w:cs="Times New Roman"/>
          </w:rPr>
          <w:t>https://doi.org/10.1177/0735633117698826</w:t>
        </w:r>
      </w:hyperlink>
      <w:r w:rsidRPr="00E15684">
        <w:rPr>
          <w:rFonts w:ascii="Times New Roman" w:hAnsi="Times New Roman" w:cs="Times New Roman"/>
          <w:color w:val="000000" w:themeColor="text1"/>
        </w:rPr>
        <w:t>.</w:t>
      </w:r>
    </w:p>
    <w:p w14:paraId="603F27C2" w14:textId="77777777" w:rsidR="006734D4" w:rsidRDefault="006734D4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576FC2">
        <w:rPr>
          <w:rFonts w:ascii="Times New Roman" w:hAnsi="Times New Roman" w:cs="Times New Roman"/>
          <w:color w:val="000000" w:themeColor="text1"/>
        </w:rPr>
        <w:t xml:space="preserve">Manoharan, S.R., Hua, T.K. and Sultan, F.M.M. (2022) ‘A </w:t>
      </w:r>
      <w:r>
        <w:rPr>
          <w:rFonts w:ascii="Times New Roman" w:hAnsi="Times New Roman" w:cs="Times New Roman"/>
          <w:color w:val="000000" w:themeColor="text1"/>
        </w:rPr>
        <w:t>c</w:t>
      </w:r>
      <w:r w:rsidRPr="00576FC2">
        <w:rPr>
          <w:rFonts w:ascii="Times New Roman" w:hAnsi="Times New Roman" w:cs="Times New Roman"/>
          <w:color w:val="000000" w:themeColor="text1"/>
        </w:rPr>
        <w:t xml:space="preserve">omparison of </w:t>
      </w:r>
      <w:r>
        <w:rPr>
          <w:rFonts w:ascii="Times New Roman" w:hAnsi="Times New Roman" w:cs="Times New Roman"/>
          <w:color w:val="000000" w:themeColor="text1"/>
        </w:rPr>
        <w:t>o</w:t>
      </w:r>
      <w:r w:rsidRPr="00576FC2">
        <w:rPr>
          <w:rFonts w:ascii="Times New Roman" w:hAnsi="Times New Roman" w:cs="Times New Roman"/>
          <w:color w:val="000000" w:themeColor="text1"/>
        </w:rPr>
        <w:t xml:space="preserve">nline </w:t>
      </w:r>
      <w:r>
        <w:rPr>
          <w:rFonts w:ascii="Times New Roman" w:hAnsi="Times New Roman" w:cs="Times New Roman"/>
          <w:color w:val="000000" w:themeColor="text1"/>
        </w:rPr>
        <w:t>l</w:t>
      </w:r>
      <w:r w:rsidRPr="00576FC2">
        <w:rPr>
          <w:rFonts w:ascii="Times New Roman" w:hAnsi="Times New Roman" w:cs="Times New Roman"/>
          <w:color w:val="000000" w:themeColor="text1"/>
        </w:rPr>
        <w:t xml:space="preserve">earning </w:t>
      </w:r>
      <w:r>
        <w:rPr>
          <w:rFonts w:ascii="Times New Roman" w:hAnsi="Times New Roman" w:cs="Times New Roman"/>
          <w:color w:val="000000" w:themeColor="text1"/>
        </w:rPr>
        <w:t>c</w:t>
      </w:r>
      <w:r w:rsidRPr="00576FC2">
        <w:rPr>
          <w:rFonts w:ascii="Times New Roman" w:hAnsi="Times New Roman" w:cs="Times New Roman"/>
          <w:color w:val="000000" w:themeColor="text1"/>
        </w:rPr>
        <w:t xml:space="preserve">hallenges </w:t>
      </w:r>
      <w:r>
        <w:rPr>
          <w:rFonts w:ascii="Times New Roman" w:hAnsi="Times New Roman" w:cs="Times New Roman"/>
          <w:color w:val="000000" w:themeColor="text1"/>
        </w:rPr>
        <w:t>b</w:t>
      </w:r>
      <w:r w:rsidRPr="00576FC2">
        <w:rPr>
          <w:rFonts w:ascii="Times New Roman" w:hAnsi="Times New Roman" w:cs="Times New Roman"/>
          <w:color w:val="000000" w:themeColor="text1"/>
        </w:rPr>
        <w:t xml:space="preserve">etween </w:t>
      </w:r>
      <w:r>
        <w:rPr>
          <w:rFonts w:ascii="Times New Roman" w:hAnsi="Times New Roman" w:cs="Times New Roman"/>
          <w:color w:val="000000" w:themeColor="text1"/>
        </w:rPr>
        <w:t>y</w:t>
      </w:r>
      <w:r w:rsidRPr="00576FC2">
        <w:rPr>
          <w:rFonts w:ascii="Times New Roman" w:hAnsi="Times New Roman" w:cs="Times New Roman"/>
          <w:color w:val="000000" w:themeColor="text1"/>
        </w:rPr>
        <w:t xml:space="preserve">oung </w:t>
      </w:r>
      <w:r>
        <w:rPr>
          <w:rFonts w:ascii="Times New Roman" w:hAnsi="Times New Roman" w:cs="Times New Roman"/>
          <w:color w:val="000000" w:themeColor="text1"/>
        </w:rPr>
        <w:t>l</w:t>
      </w:r>
      <w:r w:rsidRPr="00576FC2">
        <w:rPr>
          <w:rFonts w:ascii="Times New Roman" w:hAnsi="Times New Roman" w:cs="Times New Roman"/>
          <w:color w:val="000000" w:themeColor="text1"/>
        </w:rPr>
        <w:t xml:space="preserve">earners and </w:t>
      </w:r>
      <w:r>
        <w:rPr>
          <w:rFonts w:ascii="Times New Roman" w:hAnsi="Times New Roman" w:cs="Times New Roman"/>
          <w:color w:val="000000" w:themeColor="text1"/>
        </w:rPr>
        <w:t>a</w:t>
      </w:r>
      <w:r w:rsidRPr="00576FC2">
        <w:rPr>
          <w:rFonts w:ascii="Times New Roman" w:hAnsi="Times New Roman" w:cs="Times New Roman"/>
          <w:color w:val="000000" w:themeColor="text1"/>
        </w:rPr>
        <w:t xml:space="preserve">dult </w:t>
      </w:r>
      <w:r>
        <w:rPr>
          <w:rFonts w:ascii="Times New Roman" w:hAnsi="Times New Roman" w:cs="Times New Roman"/>
          <w:color w:val="000000" w:themeColor="text1"/>
        </w:rPr>
        <w:t>l</w:t>
      </w:r>
      <w:r w:rsidRPr="00576FC2">
        <w:rPr>
          <w:rFonts w:ascii="Times New Roman" w:hAnsi="Times New Roman" w:cs="Times New Roman"/>
          <w:color w:val="000000" w:themeColor="text1"/>
        </w:rPr>
        <w:t xml:space="preserve">earners in ESL </w:t>
      </w:r>
      <w:r>
        <w:rPr>
          <w:rFonts w:ascii="Times New Roman" w:hAnsi="Times New Roman" w:cs="Times New Roman"/>
          <w:color w:val="000000" w:themeColor="text1"/>
        </w:rPr>
        <w:t>c</w:t>
      </w:r>
      <w:r w:rsidRPr="00576FC2">
        <w:rPr>
          <w:rFonts w:ascii="Times New Roman" w:hAnsi="Times New Roman" w:cs="Times New Roman"/>
          <w:color w:val="000000" w:themeColor="text1"/>
        </w:rPr>
        <w:t xml:space="preserve">lasses </w:t>
      </w:r>
      <w:r>
        <w:rPr>
          <w:rFonts w:ascii="Times New Roman" w:hAnsi="Times New Roman" w:cs="Times New Roman"/>
          <w:color w:val="000000" w:themeColor="text1"/>
        </w:rPr>
        <w:t>d</w:t>
      </w:r>
      <w:r w:rsidRPr="00576FC2">
        <w:rPr>
          <w:rFonts w:ascii="Times New Roman" w:hAnsi="Times New Roman" w:cs="Times New Roman"/>
          <w:color w:val="000000" w:themeColor="text1"/>
        </w:rPr>
        <w:t xml:space="preserve">uring the COVID-19 </w:t>
      </w:r>
      <w:r>
        <w:rPr>
          <w:rFonts w:ascii="Times New Roman" w:hAnsi="Times New Roman" w:cs="Times New Roman"/>
          <w:color w:val="000000" w:themeColor="text1"/>
        </w:rPr>
        <w:t>p</w:t>
      </w:r>
      <w:r w:rsidRPr="00576FC2">
        <w:rPr>
          <w:rFonts w:ascii="Times New Roman" w:hAnsi="Times New Roman" w:cs="Times New Roman"/>
          <w:color w:val="000000" w:themeColor="text1"/>
        </w:rPr>
        <w:t xml:space="preserve">andemic: A </w:t>
      </w:r>
      <w:r>
        <w:rPr>
          <w:rFonts w:ascii="Times New Roman" w:hAnsi="Times New Roman" w:cs="Times New Roman"/>
          <w:color w:val="000000" w:themeColor="text1"/>
        </w:rPr>
        <w:t>c</w:t>
      </w:r>
      <w:r w:rsidRPr="00576FC2">
        <w:rPr>
          <w:rFonts w:ascii="Times New Roman" w:hAnsi="Times New Roman" w:cs="Times New Roman"/>
          <w:color w:val="000000" w:themeColor="text1"/>
        </w:rPr>
        <w:t xml:space="preserve">ritical </w:t>
      </w:r>
      <w:r>
        <w:rPr>
          <w:rFonts w:ascii="Times New Roman" w:hAnsi="Times New Roman" w:cs="Times New Roman"/>
          <w:color w:val="000000" w:themeColor="text1"/>
        </w:rPr>
        <w:t>r</w:t>
      </w:r>
      <w:r w:rsidRPr="00576FC2">
        <w:rPr>
          <w:rFonts w:ascii="Times New Roman" w:hAnsi="Times New Roman" w:cs="Times New Roman"/>
          <w:color w:val="000000" w:themeColor="text1"/>
        </w:rPr>
        <w:t xml:space="preserve">eview’, </w:t>
      </w:r>
      <w:r w:rsidRPr="00CF5F2D">
        <w:rPr>
          <w:rFonts w:ascii="Times New Roman" w:hAnsi="Times New Roman" w:cs="Times New Roman"/>
          <w:i/>
          <w:iCs/>
          <w:color w:val="000000" w:themeColor="text1"/>
        </w:rPr>
        <w:t>Theory and Practice in Language Studies</w:t>
      </w:r>
      <w:r w:rsidRPr="00576FC2">
        <w:rPr>
          <w:rFonts w:ascii="Times New Roman" w:hAnsi="Times New Roman" w:cs="Times New Roman"/>
          <w:color w:val="000000" w:themeColor="text1"/>
        </w:rPr>
        <w:t xml:space="preserve">, 12(1), pp. 28–35. Available at: </w:t>
      </w:r>
      <w:hyperlink r:id="rId15" w:history="1">
        <w:r w:rsidRPr="00F46503">
          <w:rPr>
            <w:rStyle w:val="a6"/>
            <w:rFonts w:ascii="Times New Roman" w:hAnsi="Times New Roman" w:cs="Times New Roman"/>
          </w:rPr>
          <w:t>https://doi.org/10.17507/tpls.1201.04</w:t>
        </w:r>
      </w:hyperlink>
      <w:r w:rsidRPr="00576FC2">
        <w:rPr>
          <w:rFonts w:ascii="Times New Roman" w:hAnsi="Times New Roman" w:cs="Times New Roman"/>
          <w:color w:val="000000" w:themeColor="text1"/>
        </w:rPr>
        <w:t>.</w:t>
      </w:r>
    </w:p>
    <w:p w14:paraId="1A6E96EC" w14:textId="77777777" w:rsidR="00D04675" w:rsidRDefault="00D04675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Nemeth, L. and </w:t>
      </w:r>
      <w:proofErr w:type="spellStart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Lipowsky</w:t>
      </w:r>
      <w:proofErr w:type="spellEnd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, F. (2023) ‘The role of prior knowledge and need for cognition for the effectiveness of interleaved and blocked practice’, </w:t>
      </w:r>
      <w:r w:rsidRPr="001B7828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European Journal of Psychology of Education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. Available at: </w:t>
      </w:r>
      <w:hyperlink r:id="rId16" w:history="1">
        <w:r w:rsidRPr="00F46503">
          <w:rPr>
            <w:rStyle w:val="a6"/>
            <w:rFonts w:ascii="Times New Roman" w:eastAsia="宋体" w:hAnsi="Times New Roman" w:cs="Times New Roman"/>
            <w:kern w:val="0"/>
            <w:sz w:val="24"/>
            <w:lang w:val="en-US"/>
          </w:rPr>
          <w:t>https://doi.org/10.1007/s10212-023-00723-3</w:t>
        </w:r>
      </w:hyperlink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</w:t>
      </w:r>
    </w:p>
    <w:p w14:paraId="2DA6AAC7" w14:textId="77777777" w:rsidR="004E298F" w:rsidRDefault="004E298F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9D7608">
        <w:rPr>
          <w:rFonts w:ascii="Times New Roman" w:hAnsi="Times New Roman" w:cs="Times New Roman"/>
          <w:sz w:val="24"/>
          <w:lang w:val="en-US"/>
        </w:rPr>
        <w:t xml:space="preserve">Piaget, J. (1950) </w:t>
      </w:r>
      <w:r w:rsidRPr="009D7608">
        <w:rPr>
          <w:rFonts w:ascii="Times New Roman" w:hAnsi="Times New Roman" w:cs="Times New Roman"/>
          <w:i/>
          <w:iCs/>
          <w:sz w:val="24"/>
          <w:lang w:val="en-US"/>
        </w:rPr>
        <w:t>The Psychology of Intelligence</w:t>
      </w:r>
      <w:r w:rsidRPr="009D7608">
        <w:rPr>
          <w:rFonts w:ascii="Times New Roman" w:hAnsi="Times New Roman" w:cs="Times New Roman"/>
          <w:sz w:val="24"/>
          <w:lang w:val="en-US"/>
        </w:rPr>
        <w:t>. London: Routledge &amp; Kegan Paul.</w:t>
      </w:r>
    </w:p>
    <w:p w14:paraId="0AF5DE60" w14:textId="55FE8BF9" w:rsidR="00007A06" w:rsidRPr="00007A06" w:rsidRDefault="00007A06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7F6330">
        <w:rPr>
          <w:rFonts w:ascii="Times New Roman" w:hAnsi="Times New Roman" w:cs="Times New Roman"/>
          <w:color w:val="000000" w:themeColor="text1"/>
        </w:rPr>
        <w:t xml:space="preserve">Penfield, W and Roberts, L. (1959) </w:t>
      </w:r>
      <w:r w:rsidRPr="007F6330">
        <w:rPr>
          <w:rFonts w:ascii="Times New Roman" w:hAnsi="Times New Roman" w:cs="Times New Roman"/>
          <w:i/>
          <w:iCs/>
          <w:color w:val="000000" w:themeColor="text1"/>
        </w:rPr>
        <w:t>Speech and Brain Mechanisms</w:t>
      </w:r>
      <w:r w:rsidRPr="007F6330">
        <w:rPr>
          <w:rFonts w:ascii="Times New Roman" w:hAnsi="Times New Roman" w:cs="Times New Roman"/>
          <w:color w:val="000000" w:themeColor="text1"/>
        </w:rPr>
        <w:t>. Princeton: Princeton University Press.</w:t>
      </w:r>
    </w:p>
    <w:p w14:paraId="32149F0C" w14:textId="32203728" w:rsidR="003C7B35" w:rsidRPr="003C7B35" w:rsidRDefault="003C7B35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Penfield, W. (1965) ‘Speech, perception and the uncommitted cortex’, in J.C. Eccles (ed.)</w:t>
      </w:r>
      <w:r w:rsidRPr="007F633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 xml:space="preserve"> Brain and Conscious Experience: Study Week of the Pontificia Academia </w:t>
      </w:r>
      <w:proofErr w:type="spellStart"/>
      <w:r w:rsidRPr="007F633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Scientiarum</w:t>
      </w:r>
      <w:proofErr w:type="spellEnd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. Berlin: Springer Berlin Heidelberg, pp. 217–237. Available at: </w:t>
      </w:r>
      <w:hyperlink r:id="rId17" w:history="1">
        <w:r w:rsidRPr="007F6330">
          <w:rPr>
            <w:rStyle w:val="a6"/>
            <w:rFonts w:ascii="Times New Roman" w:eastAsia="宋体" w:hAnsi="Times New Roman" w:cs="Times New Roman"/>
            <w:color w:val="000000" w:themeColor="text1"/>
            <w:kern w:val="0"/>
            <w:sz w:val="24"/>
            <w:lang w:val="en-US"/>
          </w:rPr>
          <w:t>https://doi.org/10.1007/978-3-642-49168-9_9</w:t>
        </w:r>
      </w:hyperlink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</w:t>
      </w:r>
    </w:p>
    <w:p w14:paraId="2726326F" w14:textId="77777777" w:rsidR="006C5599" w:rsidRPr="00441606" w:rsidRDefault="006C5599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proofErr w:type="spellStart"/>
      <w:r w:rsidRPr="00441606">
        <w:rPr>
          <w:rFonts w:ascii="Times New Roman" w:hAnsi="Times New Roman" w:cs="Times New Roman"/>
          <w:sz w:val="24"/>
          <w:lang w:val="en-US"/>
        </w:rPr>
        <w:t>Patkowski</w:t>
      </w:r>
      <w:proofErr w:type="spellEnd"/>
      <w:r w:rsidRPr="00441606">
        <w:rPr>
          <w:rFonts w:ascii="Times New Roman" w:hAnsi="Times New Roman" w:cs="Times New Roman"/>
          <w:sz w:val="24"/>
          <w:lang w:val="en-US"/>
        </w:rPr>
        <w:t xml:space="preserve">, M. (1980) ‘The sensitive period for the acquisition of syntax in a second language’, </w:t>
      </w:r>
      <w:r w:rsidRPr="00441606">
        <w:rPr>
          <w:rFonts w:ascii="Times New Roman" w:hAnsi="Times New Roman" w:cs="Times New Roman"/>
          <w:i/>
          <w:iCs/>
          <w:sz w:val="24"/>
          <w:lang w:val="en-US"/>
        </w:rPr>
        <w:t>Language Learning</w:t>
      </w:r>
      <w:r w:rsidRPr="00441606">
        <w:rPr>
          <w:rFonts w:ascii="Times New Roman" w:hAnsi="Times New Roman" w:cs="Times New Roman"/>
          <w:sz w:val="24"/>
          <w:lang w:val="en-US"/>
        </w:rPr>
        <w:t>, 30(2), pp. 449-472.</w:t>
      </w:r>
    </w:p>
    <w:p w14:paraId="1EF7D60A" w14:textId="77777777" w:rsidR="003E68A9" w:rsidRDefault="003E68A9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Piaget, J. (2001) </w:t>
      </w:r>
      <w:r w:rsidRPr="005D5559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The Language and Thought of the Child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. 4th </w:t>
      </w:r>
      <w:proofErr w:type="spellStart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ed</w:t>
      </w:r>
      <w:r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n</w:t>
      </w:r>
      <w:proofErr w:type="spellEnd"/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 London: Routledge.</w:t>
      </w:r>
    </w:p>
    <w:p w14:paraId="790A0170" w14:textId="172C3DDD" w:rsidR="00BA0FA8" w:rsidRPr="004B5806" w:rsidRDefault="00BA0FA8" w:rsidP="004B5806">
      <w:pPr>
        <w:spacing w:before="100" w:beforeAutospacing="1" w:after="50" w:line="360" w:lineRule="auto"/>
        <w:rPr>
          <w:rFonts w:ascii="Times New Roman" w:hAnsi="Times New Roman" w:cs="Times New Roman"/>
          <w:sz w:val="24"/>
          <w:lang w:val="en-US"/>
        </w:rPr>
      </w:pPr>
      <w:r w:rsidRPr="00102DDB">
        <w:rPr>
          <w:rFonts w:ascii="Times New Roman" w:hAnsi="Times New Roman" w:cs="Times New Roman"/>
          <w:sz w:val="24"/>
          <w:lang w:val="en-US"/>
        </w:rPr>
        <w:lastRenderedPageBreak/>
        <w:t xml:space="preserve">Snow, C.E. and </w:t>
      </w:r>
      <w:proofErr w:type="spellStart"/>
      <w:r w:rsidRPr="00102DDB">
        <w:rPr>
          <w:rFonts w:ascii="Times New Roman" w:hAnsi="Times New Roman" w:cs="Times New Roman"/>
          <w:sz w:val="24"/>
          <w:lang w:val="en-US"/>
        </w:rPr>
        <w:t>Hoefnagel-Höhle</w:t>
      </w:r>
      <w:proofErr w:type="spellEnd"/>
      <w:r w:rsidRPr="00102DDB">
        <w:rPr>
          <w:rFonts w:ascii="Times New Roman" w:hAnsi="Times New Roman" w:cs="Times New Roman"/>
          <w:sz w:val="24"/>
          <w:lang w:val="en-US"/>
        </w:rPr>
        <w:t xml:space="preserve">, M. (1978) </w:t>
      </w:r>
      <w:r>
        <w:rPr>
          <w:rFonts w:ascii="Times New Roman" w:hAnsi="Times New Roman" w:cs="Times New Roman"/>
          <w:sz w:val="24"/>
          <w:lang w:val="en-US"/>
        </w:rPr>
        <w:t>‘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lang w:val="en-US"/>
        </w:rPr>
        <w:t>c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ritical </w:t>
      </w:r>
      <w:r>
        <w:rPr>
          <w:rFonts w:ascii="Times New Roman" w:hAnsi="Times New Roman" w:cs="Times New Roman"/>
          <w:sz w:val="24"/>
          <w:lang w:val="en-US"/>
        </w:rPr>
        <w:t>p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eriod for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anguage </w:t>
      </w:r>
      <w:r>
        <w:rPr>
          <w:rFonts w:ascii="Times New Roman" w:hAnsi="Times New Roman" w:cs="Times New Roman"/>
          <w:sz w:val="24"/>
          <w:lang w:val="en-US"/>
        </w:rPr>
        <w:t>a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cquisition: Evidence from </w:t>
      </w:r>
      <w:r>
        <w:rPr>
          <w:rFonts w:ascii="Times New Roman" w:hAnsi="Times New Roman" w:cs="Times New Roman"/>
          <w:sz w:val="24"/>
          <w:lang w:val="en-US"/>
        </w:rPr>
        <w:t>s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econd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anguage </w:t>
      </w:r>
      <w:r>
        <w:rPr>
          <w:rFonts w:ascii="Times New Roman" w:hAnsi="Times New Roman" w:cs="Times New Roman"/>
          <w:sz w:val="24"/>
          <w:lang w:val="en-US"/>
        </w:rPr>
        <w:t>l</w:t>
      </w:r>
      <w:r w:rsidRPr="00102DDB">
        <w:rPr>
          <w:rFonts w:ascii="Times New Roman" w:hAnsi="Times New Roman" w:cs="Times New Roman"/>
          <w:sz w:val="24"/>
          <w:lang w:val="en-US"/>
        </w:rPr>
        <w:t>earning,</w:t>
      </w:r>
      <w:r>
        <w:rPr>
          <w:rFonts w:ascii="Times New Roman" w:hAnsi="Times New Roman" w:cs="Times New Roman"/>
          <w:sz w:val="24"/>
          <w:lang w:val="en-US"/>
        </w:rPr>
        <w:t>’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 </w:t>
      </w:r>
      <w:r w:rsidRPr="00095FA3">
        <w:rPr>
          <w:rFonts w:ascii="Times New Roman" w:hAnsi="Times New Roman" w:cs="Times New Roman"/>
          <w:i/>
          <w:iCs/>
          <w:sz w:val="24"/>
          <w:lang w:val="en-US"/>
        </w:rPr>
        <w:t>Child Development</w:t>
      </w:r>
      <w:r w:rsidRPr="00102DDB">
        <w:rPr>
          <w:rFonts w:ascii="Times New Roman" w:hAnsi="Times New Roman" w:cs="Times New Roman"/>
          <w:sz w:val="24"/>
          <w:lang w:val="en-US"/>
        </w:rPr>
        <w:t xml:space="preserve">, 49(4), pp. 1114–1128. Available at: </w:t>
      </w:r>
      <w:hyperlink r:id="rId18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https://doi.org/10.2307/1128751</w:t>
        </w:r>
      </w:hyperlink>
      <w:r w:rsidRPr="00102DDB">
        <w:rPr>
          <w:rFonts w:ascii="Times New Roman" w:hAnsi="Times New Roman" w:cs="Times New Roman"/>
          <w:sz w:val="24"/>
          <w:lang w:val="en-US"/>
        </w:rPr>
        <w:t>.</w:t>
      </w:r>
    </w:p>
    <w:p w14:paraId="0A148914" w14:textId="77777777" w:rsidR="00F11AF7" w:rsidRDefault="00F11AF7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FA74D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Singleton, D. and </w:t>
      </w:r>
      <w:proofErr w:type="spellStart"/>
      <w:r w:rsidRPr="00FA74D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Pfenninger</w:t>
      </w:r>
      <w:proofErr w:type="spellEnd"/>
      <w:r w:rsidRPr="00FA74D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, S.E. (2018) ‘L2 acquisition in childhood, adulthood and old age: Misreported and under-researched dimensions of the age factor’, </w:t>
      </w:r>
      <w:r w:rsidRPr="00FA74D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Journal of Second Language Studies</w:t>
      </w:r>
      <w:r w:rsidRPr="00FA74D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, 1(2), pp. 254–276. Available at: </w:t>
      </w:r>
      <w:hyperlink r:id="rId19" w:history="1">
        <w:r w:rsidRPr="00F46503">
          <w:rPr>
            <w:rStyle w:val="a6"/>
            <w:rFonts w:ascii="Times New Roman" w:eastAsia="宋体" w:hAnsi="Times New Roman" w:cs="Times New Roman"/>
            <w:kern w:val="0"/>
            <w:sz w:val="24"/>
            <w:lang w:val="en-US"/>
          </w:rPr>
          <w:t>https://doi.org/10.1075/jsls.00003.sin</w:t>
        </w:r>
      </w:hyperlink>
      <w:r w:rsidRPr="00FA74D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</w:t>
      </w:r>
    </w:p>
    <w:p w14:paraId="1A7001FF" w14:textId="77777777" w:rsidR="000C6CF2" w:rsidRPr="007F6330" w:rsidRDefault="000C6CF2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Taylor, I and Taylor, M. (1990) </w:t>
      </w:r>
      <w:r w:rsidRPr="007F6330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Psycholinguistics: Learning and Using Language</w:t>
      </w:r>
      <w:r w:rsidRPr="007F6330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. New Jersey: Prentice Hall.</w:t>
      </w:r>
    </w:p>
    <w:p w14:paraId="01E8F652" w14:textId="77777777" w:rsidR="000E111D" w:rsidRDefault="000E111D" w:rsidP="004B5806">
      <w:pPr>
        <w:pStyle w:val="a3"/>
        <w:spacing w:after="50" w:afterAutospacing="0" w:line="360" w:lineRule="auto"/>
        <w:jc w:val="both"/>
        <w:rPr>
          <w:rFonts w:ascii="Times New Roman" w:hAnsi="Times New Roman" w:cs="Times New Roman"/>
          <w:color w:val="000000" w:themeColor="text1"/>
        </w:rPr>
      </w:pPr>
      <w:proofErr w:type="spellStart"/>
      <w:r w:rsidRPr="00EC53F2">
        <w:rPr>
          <w:rFonts w:ascii="Times New Roman" w:hAnsi="Times New Roman" w:cs="Times New Roman"/>
          <w:color w:val="000000" w:themeColor="text1"/>
        </w:rPr>
        <w:t>Tragant</w:t>
      </w:r>
      <w:proofErr w:type="spellEnd"/>
      <w:r w:rsidRPr="00EC53F2">
        <w:rPr>
          <w:rFonts w:ascii="Times New Roman" w:hAnsi="Times New Roman" w:cs="Times New Roman"/>
          <w:color w:val="000000" w:themeColor="text1"/>
        </w:rPr>
        <w:t xml:space="preserve">, E. et al. (2022) ‘Extending language learning beyond the EFL classroom through WhatsApp’, </w:t>
      </w:r>
      <w:r w:rsidRPr="00EC53F2">
        <w:rPr>
          <w:rFonts w:ascii="Times New Roman" w:hAnsi="Times New Roman" w:cs="Times New Roman"/>
          <w:i/>
          <w:iCs/>
          <w:color w:val="000000" w:themeColor="text1"/>
        </w:rPr>
        <w:t>Computer Assisted Language Learning</w:t>
      </w:r>
      <w:r w:rsidRPr="00EC53F2">
        <w:rPr>
          <w:rFonts w:ascii="Times New Roman" w:hAnsi="Times New Roman" w:cs="Times New Roman"/>
          <w:color w:val="000000" w:themeColor="text1"/>
        </w:rPr>
        <w:t xml:space="preserve">, 35(8), pp. 1946–1974. Available at: </w:t>
      </w:r>
      <w:hyperlink r:id="rId20" w:history="1">
        <w:r w:rsidRPr="00F46503">
          <w:rPr>
            <w:rStyle w:val="a6"/>
            <w:rFonts w:ascii="Times New Roman" w:hAnsi="Times New Roman" w:cs="Times New Roman"/>
          </w:rPr>
          <w:t>https://doi.org/10.1080/09588221.2020.1854310</w:t>
        </w:r>
      </w:hyperlink>
      <w:r w:rsidRPr="00EC53F2">
        <w:rPr>
          <w:rFonts w:ascii="Times New Roman" w:hAnsi="Times New Roman" w:cs="Times New Roman"/>
          <w:color w:val="000000" w:themeColor="text1"/>
        </w:rPr>
        <w:t>.</w:t>
      </w:r>
    </w:p>
    <w:p w14:paraId="56D60F0E" w14:textId="77777777" w:rsidR="00A55A28" w:rsidRDefault="00A55A28" w:rsidP="004B5806">
      <w:pPr>
        <w:widowControl/>
        <w:spacing w:before="100" w:beforeAutospacing="1" w:after="50" w:line="360" w:lineRule="auto"/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</w:pPr>
      <w:r w:rsidRPr="00EE1E57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Vygotsky, L. S. (2012) </w:t>
      </w:r>
      <w:r w:rsidRPr="00EE1E57">
        <w:rPr>
          <w:rFonts w:ascii="Times New Roman" w:eastAsia="宋体" w:hAnsi="Times New Roman" w:cs="Times New Roman"/>
          <w:i/>
          <w:iCs/>
          <w:color w:val="000000" w:themeColor="text1"/>
          <w:kern w:val="0"/>
          <w:sz w:val="24"/>
          <w:lang w:val="en-US"/>
        </w:rPr>
        <w:t>Thought and Language</w:t>
      </w:r>
      <w:r w:rsidRPr="00EE1E57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 xml:space="preserve">. Cambridge: MIT </w:t>
      </w:r>
      <w:r>
        <w:rPr>
          <w:rFonts w:ascii="Times New Roman" w:eastAsia="宋体" w:hAnsi="Times New Roman" w:cs="Times New Roman" w:hint="eastAsia"/>
          <w:color w:val="000000" w:themeColor="text1"/>
          <w:kern w:val="0"/>
          <w:sz w:val="24"/>
          <w:lang w:val="en-US"/>
        </w:rPr>
        <w:t>P</w:t>
      </w:r>
      <w:r w:rsidRPr="00EE1E57">
        <w:rPr>
          <w:rFonts w:ascii="Times New Roman" w:eastAsia="宋体" w:hAnsi="Times New Roman" w:cs="Times New Roman"/>
          <w:color w:val="000000" w:themeColor="text1"/>
          <w:kern w:val="0"/>
          <w:sz w:val="24"/>
          <w:lang w:val="en-US"/>
        </w:rPr>
        <w:t>ress.</w:t>
      </w:r>
    </w:p>
    <w:p w14:paraId="6E0088E3" w14:textId="77777777" w:rsidR="00571A24" w:rsidRDefault="00571A24" w:rsidP="004B5806">
      <w:pPr>
        <w:spacing w:before="100" w:beforeAutospacing="1" w:after="50" w:line="360" w:lineRule="auto"/>
        <w:rPr>
          <w:rFonts w:ascii="Times New Roman" w:hAnsi="Times New Roman" w:cs="Times New Roman"/>
          <w:color w:val="000000" w:themeColor="text1"/>
          <w:sz w:val="24"/>
          <w:lang w:val="en-US"/>
        </w:rPr>
      </w:pPr>
      <w:proofErr w:type="spellStart"/>
      <w:r w:rsidRPr="007F6330">
        <w:rPr>
          <w:rFonts w:ascii="Times New Roman" w:hAnsi="Times New Roman" w:cs="Times New Roman"/>
          <w:color w:val="000000" w:themeColor="text1"/>
          <w:sz w:val="24"/>
          <w:lang w:val="en-US"/>
        </w:rPr>
        <w:t>Zatorre</w:t>
      </w:r>
      <w:proofErr w:type="spellEnd"/>
      <w:r w:rsidRPr="007F6330">
        <w:rPr>
          <w:rFonts w:ascii="Times New Roman" w:hAnsi="Times New Roman" w:cs="Times New Roman"/>
          <w:color w:val="000000" w:themeColor="text1"/>
          <w:sz w:val="24"/>
          <w:lang w:val="en-US"/>
        </w:rPr>
        <w:t xml:space="preserve">, R.J., Fields, R.D. and Johansen-Berg, H. (2012) ‘Plasticity in gray and white: neuroimaging changes in brain structure during learning’, </w:t>
      </w:r>
      <w:r w:rsidRPr="00D4187B">
        <w:rPr>
          <w:rFonts w:ascii="Times New Roman" w:hAnsi="Times New Roman" w:cs="Times New Roman"/>
          <w:i/>
          <w:iCs/>
          <w:color w:val="000000" w:themeColor="text1"/>
          <w:sz w:val="24"/>
          <w:lang w:val="en-US"/>
        </w:rPr>
        <w:t>Nature Neuroscience</w:t>
      </w:r>
      <w:r w:rsidRPr="007F6330">
        <w:rPr>
          <w:rFonts w:ascii="Times New Roman" w:hAnsi="Times New Roman" w:cs="Times New Roman"/>
          <w:color w:val="000000" w:themeColor="text1"/>
          <w:sz w:val="24"/>
          <w:lang w:val="en-US"/>
        </w:rPr>
        <w:t xml:space="preserve">, 15(4), pp. 528–536. Available at: </w:t>
      </w:r>
      <w:hyperlink r:id="rId21" w:history="1">
        <w:r w:rsidRPr="00F46503">
          <w:rPr>
            <w:rStyle w:val="a6"/>
            <w:rFonts w:ascii="Times New Roman" w:hAnsi="Times New Roman" w:cs="Times New Roman"/>
            <w:sz w:val="24"/>
            <w:lang w:val="en-US"/>
          </w:rPr>
          <w:t>https://doi.org/10.1038/nn.3045</w:t>
        </w:r>
      </w:hyperlink>
      <w:r w:rsidRPr="007F6330">
        <w:rPr>
          <w:rFonts w:ascii="Times New Roman" w:hAnsi="Times New Roman" w:cs="Times New Roman"/>
          <w:color w:val="000000" w:themeColor="text1"/>
          <w:sz w:val="24"/>
          <w:lang w:val="en-US"/>
        </w:rPr>
        <w:t>.</w:t>
      </w:r>
    </w:p>
    <w:p w14:paraId="5FC7B8D5" w14:textId="77777777" w:rsidR="00F046C5" w:rsidRPr="006C5599" w:rsidRDefault="00F046C5" w:rsidP="003376FE">
      <w:pPr>
        <w:spacing w:beforeLines="50" w:before="156" w:afterLines="50" w:after="156" w:line="360" w:lineRule="auto"/>
        <w:rPr>
          <w:rFonts w:ascii="Times New Roman" w:hAnsi="Times New Roman" w:cs="Times New Roman"/>
          <w:sz w:val="24"/>
          <w:lang w:val="en-US"/>
        </w:rPr>
      </w:pPr>
    </w:p>
    <w:sectPr w:rsidR="00F046C5" w:rsidRPr="006C5599" w:rsidSect="00236DB3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F31"/>
    <w:rsid w:val="000009A3"/>
    <w:rsid w:val="0000127E"/>
    <w:rsid w:val="0000149C"/>
    <w:rsid w:val="000018C6"/>
    <w:rsid w:val="00002325"/>
    <w:rsid w:val="000027DE"/>
    <w:rsid w:val="0000286F"/>
    <w:rsid w:val="000030F1"/>
    <w:rsid w:val="00003447"/>
    <w:rsid w:val="00004A59"/>
    <w:rsid w:val="00004F39"/>
    <w:rsid w:val="0000584D"/>
    <w:rsid w:val="00006271"/>
    <w:rsid w:val="000064C1"/>
    <w:rsid w:val="00006F94"/>
    <w:rsid w:val="00007A06"/>
    <w:rsid w:val="0001485C"/>
    <w:rsid w:val="0001585D"/>
    <w:rsid w:val="000218E9"/>
    <w:rsid w:val="00024CF4"/>
    <w:rsid w:val="00027DDA"/>
    <w:rsid w:val="00030347"/>
    <w:rsid w:val="00032058"/>
    <w:rsid w:val="00032280"/>
    <w:rsid w:val="00034075"/>
    <w:rsid w:val="00034EC7"/>
    <w:rsid w:val="0003556E"/>
    <w:rsid w:val="00035810"/>
    <w:rsid w:val="00035C83"/>
    <w:rsid w:val="00036B04"/>
    <w:rsid w:val="00040E58"/>
    <w:rsid w:val="00042D9E"/>
    <w:rsid w:val="000450DC"/>
    <w:rsid w:val="0004633F"/>
    <w:rsid w:val="000468D7"/>
    <w:rsid w:val="00047F3C"/>
    <w:rsid w:val="00050A44"/>
    <w:rsid w:val="000520D2"/>
    <w:rsid w:val="000546BE"/>
    <w:rsid w:val="0005482E"/>
    <w:rsid w:val="00054F14"/>
    <w:rsid w:val="0005561B"/>
    <w:rsid w:val="000561FE"/>
    <w:rsid w:val="000577B0"/>
    <w:rsid w:val="00060EB5"/>
    <w:rsid w:val="0006106C"/>
    <w:rsid w:val="00062059"/>
    <w:rsid w:val="00062A08"/>
    <w:rsid w:val="000643B2"/>
    <w:rsid w:val="0007057E"/>
    <w:rsid w:val="00070B2F"/>
    <w:rsid w:val="00071377"/>
    <w:rsid w:val="00075F83"/>
    <w:rsid w:val="0008109E"/>
    <w:rsid w:val="00081C4B"/>
    <w:rsid w:val="00081E4B"/>
    <w:rsid w:val="00083009"/>
    <w:rsid w:val="00084202"/>
    <w:rsid w:val="000844DD"/>
    <w:rsid w:val="00084779"/>
    <w:rsid w:val="00086868"/>
    <w:rsid w:val="00087040"/>
    <w:rsid w:val="00087D7D"/>
    <w:rsid w:val="00090042"/>
    <w:rsid w:val="00090316"/>
    <w:rsid w:val="00090FA6"/>
    <w:rsid w:val="0009683E"/>
    <w:rsid w:val="000972C2"/>
    <w:rsid w:val="00097BBA"/>
    <w:rsid w:val="000A0416"/>
    <w:rsid w:val="000A0DA0"/>
    <w:rsid w:val="000A1732"/>
    <w:rsid w:val="000A74D3"/>
    <w:rsid w:val="000B17FD"/>
    <w:rsid w:val="000B536E"/>
    <w:rsid w:val="000B7E0B"/>
    <w:rsid w:val="000C09F7"/>
    <w:rsid w:val="000C0C54"/>
    <w:rsid w:val="000C320A"/>
    <w:rsid w:val="000C6CF2"/>
    <w:rsid w:val="000C70B1"/>
    <w:rsid w:val="000C759C"/>
    <w:rsid w:val="000C7A88"/>
    <w:rsid w:val="000D0790"/>
    <w:rsid w:val="000D0A74"/>
    <w:rsid w:val="000D1F6A"/>
    <w:rsid w:val="000D2626"/>
    <w:rsid w:val="000D390E"/>
    <w:rsid w:val="000D4AEC"/>
    <w:rsid w:val="000D63A5"/>
    <w:rsid w:val="000D7BC2"/>
    <w:rsid w:val="000E06F2"/>
    <w:rsid w:val="000E099D"/>
    <w:rsid w:val="000E0D65"/>
    <w:rsid w:val="000E111D"/>
    <w:rsid w:val="000E18CC"/>
    <w:rsid w:val="000E5A6C"/>
    <w:rsid w:val="000E7673"/>
    <w:rsid w:val="000E784A"/>
    <w:rsid w:val="000E7937"/>
    <w:rsid w:val="000E795B"/>
    <w:rsid w:val="000F1498"/>
    <w:rsid w:val="000F3342"/>
    <w:rsid w:val="000F345B"/>
    <w:rsid w:val="000F380F"/>
    <w:rsid w:val="000F3C08"/>
    <w:rsid w:val="000F50C3"/>
    <w:rsid w:val="000F68EE"/>
    <w:rsid w:val="000F71E7"/>
    <w:rsid w:val="001023D3"/>
    <w:rsid w:val="001033AA"/>
    <w:rsid w:val="00103BCB"/>
    <w:rsid w:val="00104718"/>
    <w:rsid w:val="001055B6"/>
    <w:rsid w:val="00107016"/>
    <w:rsid w:val="0010789F"/>
    <w:rsid w:val="0011043F"/>
    <w:rsid w:val="00111F8C"/>
    <w:rsid w:val="001154F0"/>
    <w:rsid w:val="00116EDB"/>
    <w:rsid w:val="00120ADC"/>
    <w:rsid w:val="001210D8"/>
    <w:rsid w:val="001229B9"/>
    <w:rsid w:val="00126EE3"/>
    <w:rsid w:val="00127B33"/>
    <w:rsid w:val="00131F2B"/>
    <w:rsid w:val="00133254"/>
    <w:rsid w:val="00136B06"/>
    <w:rsid w:val="0013717D"/>
    <w:rsid w:val="001372FA"/>
    <w:rsid w:val="001406D9"/>
    <w:rsid w:val="0014217E"/>
    <w:rsid w:val="0014301E"/>
    <w:rsid w:val="00145CD1"/>
    <w:rsid w:val="00145D77"/>
    <w:rsid w:val="00151FC2"/>
    <w:rsid w:val="00153415"/>
    <w:rsid w:val="00156FD4"/>
    <w:rsid w:val="001573B5"/>
    <w:rsid w:val="001614C7"/>
    <w:rsid w:val="00162086"/>
    <w:rsid w:val="00163437"/>
    <w:rsid w:val="0016535C"/>
    <w:rsid w:val="00172442"/>
    <w:rsid w:val="0017286C"/>
    <w:rsid w:val="00173607"/>
    <w:rsid w:val="001778D8"/>
    <w:rsid w:val="0017793F"/>
    <w:rsid w:val="00181B89"/>
    <w:rsid w:val="0018307C"/>
    <w:rsid w:val="00183AC7"/>
    <w:rsid w:val="001911AF"/>
    <w:rsid w:val="00197492"/>
    <w:rsid w:val="00197DC1"/>
    <w:rsid w:val="00197EA5"/>
    <w:rsid w:val="001A0141"/>
    <w:rsid w:val="001A401C"/>
    <w:rsid w:val="001A48BF"/>
    <w:rsid w:val="001A4F84"/>
    <w:rsid w:val="001B0695"/>
    <w:rsid w:val="001B338D"/>
    <w:rsid w:val="001B3FF5"/>
    <w:rsid w:val="001B4CF4"/>
    <w:rsid w:val="001B530B"/>
    <w:rsid w:val="001B76CC"/>
    <w:rsid w:val="001C1010"/>
    <w:rsid w:val="001C3175"/>
    <w:rsid w:val="001C3ACC"/>
    <w:rsid w:val="001C3E63"/>
    <w:rsid w:val="001C7DA4"/>
    <w:rsid w:val="001D656B"/>
    <w:rsid w:val="001D6BC7"/>
    <w:rsid w:val="001E0D65"/>
    <w:rsid w:val="001E1091"/>
    <w:rsid w:val="001E11A9"/>
    <w:rsid w:val="001F2995"/>
    <w:rsid w:val="001F2A90"/>
    <w:rsid w:val="001F578F"/>
    <w:rsid w:val="001F74B6"/>
    <w:rsid w:val="001F786D"/>
    <w:rsid w:val="002029A7"/>
    <w:rsid w:val="00203FC4"/>
    <w:rsid w:val="00204822"/>
    <w:rsid w:val="00204DBF"/>
    <w:rsid w:val="00205613"/>
    <w:rsid w:val="00205A31"/>
    <w:rsid w:val="00206835"/>
    <w:rsid w:val="00206E03"/>
    <w:rsid w:val="00211975"/>
    <w:rsid w:val="00211F0F"/>
    <w:rsid w:val="00212E0C"/>
    <w:rsid w:val="00213470"/>
    <w:rsid w:val="00216675"/>
    <w:rsid w:val="00217462"/>
    <w:rsid w:val="002224C3"/>
    <w:rsid w:val="002246F5"/>
    <w:rsid w:val="0022536F"/>
    <w:rsid w:val="00225E66"/>
    <w:rsid w:val="00231755"/>
    <w:rsid w:val="002319B5"/>
    <w:rsid w:val="00232A08"/>
    <w:rsid w:val="00233438"/>
    <w:rsid w:val="00235D0C"/>
    <w:rsid w:val="00236DB3"/>
    <w:rsid w:val="00241124"/>
    <w:rsid w:val="00241FC0"/>
    <w:rsid w:val="002424FE"/>
    <w:rsid w:val="002548C7"/>
    <w:rsid w:val="002569A9"/>
    <w:rsid w:val="0026130D"/>
    <w:rsid w:val="00265760"/>
    <w:rsid w:val="0027069B"/>
    <w:rsid w:val="0027491D"/>
    <w:rsid w:val="00275751"/>
    <w:rsid w:val="00276969"/>
    <w:rsid w:val="00283959"/>
    <w:rsid w:val="00284433"/>
    <w:rsid w:val="00285C77"/>
    <w:rsid w:val="002861C7"/>
    <w:rsid w:val="002904FA"/>
    <w:rsid w:val="0029539F"/>
    <w:rsid w:val="002A14BD"/>
    <w:rsid w:val="002A2C65"/>
    <w:rsid w:val="002A4073"/>
    <w:rsid w:val="002A5ADD"/>
    <w:rsid w:val="002A5B0C"/>
    <w:rsid w:val="002A6888"/>
    <w:rsid w:val="002B0196"/>
    <w:rsid w:val="002B253E"/>
    <w:rsid w:val="002B292C"/>
    <w:rsid w:val="002B563E"/>
    <w:rsid w:val="002B68E5"/>
    <w:rsid w:val="002B7AE7"/>
    <w:rsid w:val="002C1F37"/>
    <w:rsid w:val="002C2328"/>
    <w:rsid w:val="002C32A8"/>
    <w:rsid w:val="002D0980"/>
    <w:rsid w:val="002D17CE"/>
    <w:rsid w:val="002D34E7"/>
    <w:rsid w:val="002D4986"/>
    <w:rsid w:val="002E00FF"/>
    <w:rsid w:val="002E18D7"/>
    <w:rsid w:val="002E38E7"/>
    <w:rsid w:val="002E3B4C"/>
    <w:rsid w:val="002F114E"/>
    <w:rsid w:val="002F2D42"/>
    <w:rsid w:val="002F32FA"/>
    <w:rsid w:val="002F4EEA"/>
    <w:rsid w:val="002F5FA8"/>
    <w:rsid w:val="002F7A23"/>
    <w:rsid w:val="00302DA2"/>
    <w:rsid w:val="00304D59"/>
    <w:rsid w:val="00305284"/>
    <w:rsid w:val="00305641"/>
    <w:rsid w:val="003065E2"/>
    <w:rsid w:val="0030714D"/>
    <w:rsid w:val="0030761D"/>
    <w:rsid w:val="00310DB7"/>
    <w:rsid w:val="0031246C"/>
    <w:rsid w:val="00312930"/>
    <w:rsid w:val="003143E9"/>
    <w:rsid w:val="0031541F"/>
    <w:rsid w:val="00315C73"/>
    <w:rsid w:val="003210E8"/>
    <w:rsid w:val="003214E6"/>
    <w:rsid w:val="00322B33"/>
    <w:rsid w:val="0032363C"/>
    <w:rsid w:val="003251EE"/>
    <w:rsid w:val="00325984"/>
    <w:rsid w:val="00327946"/>
    <w:rsid w:val="00327B9D"/>
    <w:rsid w:val="00331276"/>
    <w:rsid w:val="00333345"/>
    <w:rsid w:val="003341BB"/>
    <w:rsid w:val="00334AAB"/>
    <w:rsid w:val="00337580"/>
    <w:rsid w:val="003376FE"/>
    <w:rsid w:val="003407C8"/>
    <w:rsid w:val="00341954"/>
    <w:rsid w:val="003454AC"/>
    <w:rsid w:val="00345712"/>
    <w:rsid w:val="003517F0"/>
    <w:rsid w:val="003526B3"/>
    <w:rsid w:val="00353538"/>
    <w:rsid w:val="003537EC"/>
    <w:rsid w:val="00355787"/>
    <w:rsid w:val="0036134F"/>
    <w:rsid w:val="00367842"/>
    <w:rsid w:val="0036791E"/>
    <w:rsid w:val="00367AC6"/>
    <w:rsid w:val="00372DCB"/>
    <w:rsid w:val="00373947"/>
    <w:rsid w:val="003746D2"/>
    <w:rsid w:val="00374A84"/>
    <w:rsid w:val="00374F8A"/>
    <w:rsid w:val="00376632"/>
    <w:rsid w:val="00380111"/>
    <w:rsid w:val="00380379"/>
    <w:rsid w:val="00382835"/>
    <w:rsid w:val="0038571A"/>
    <w:rsid w:val="0038599E"/>
    <w:rsid w:val="00386EA2"/>
    <w:rsid w:val="0038702F"/>
    <w:rsid w:val="00392099"/>
    <w:rsid w:val="00395642"/>
    <w:rsid w:val="0039615F"/>
    <w:rsid w:val="003976E1"/>
    <w:rsid w:val="003A25CB"/>
    <w:rsid w:val="003A3E7B"/>
    <w:rsid w:val="003A4440"/>
    <w:rsid w:val="003A6E56"/>
    <w:rsid w:val="003B0B8A"/>
    <w:rsid w:val="003B1807"/>
    <w:rsid w:val="003B563C"/>
    <w:rsid w:val="003B650E"/>
    <w:rsid w:val="003B721A"/>
    <w:rsid w:val="003B72BC"/>
    <w:rsid w:val="003B7B4E"/>
    <w:rsid w:val="003C0187"/>
    <w:rsid w:val="003C17D7"/>
    <w:rsid w:val="003C2FBB"/>
    <w:rsid w:val="003C359C"/>
    <w:rsid w:val="003C3D63"/>
    <w:rsid w:val="003C6590"/>
    <w:rsid w:val="003C7417"/>
    <w:rsid w:val="003C7B35"/>
    <w:rsid w:val="003D029B"/>
    <w:rsid w:val="003D14A2"/>
    <w:rsid w:val="003D1684"/>
    <w:rsid w:val="003D3039"/>
    <w:rsid w:val="003D38AD"/>
    <w:rsid w:val="003D4E90"/>
    <w:rsid w:val="003D7A71"/>
    <w:rsid w:val="003D7CB4"/>
    <w:rsid w:val="003E0678"/>
    <w:rsid w:val="003E24FB"/>
    <w:rsid w:val="003E3E8A"/>
    <w:rsid w:val="003E6106"/>
    <w:rsid w:val="003E644A"/>
    <w:rsid w:val="003E68A9"/>
    <w:rsid w:val="003E72DB"/>
    <w:rsid w:val="003E7D7A"/>
    <w:rsid w:val="003F0682"/>
    <w:rsid w:val="003F07B3"/>
    <w:rsid w:val="003F10A2"/>
    <w:rsid w:val="003F19E3"/>
    <w:rsid w:val="003F431E"/>
    <w:rsid w:val="003F6F21"/>
    <w:rsid w:val="003F72B5"/>
    <w:rsid w:val="00401AE8"/>
    <w:rsid w:val="004100B5"/>
    <w:rsid w:val="00414302"/>
    <w:rsid w:val="00422759"/>
    <w:rsid w:val="004242CB"/>
    <w:rsid w:val="0042728C"/>
    <w:rsid w:val="00427AE8"/>
    <w:rsid w:val="00430494"/>
    <w:rsid w:val="00430581"/>
    <w:rsid w:val="00431E25"/>
    <w:rsid w:val="00431ED0"/>
    <w:rsid w:val="00436FB8"/>
    <w:rsid w:val="00440948"/>
    <w:rsid w:val="00440E02"/>
    <w:rsid w:val="00441146"/>
    <w:rsid w:val="00445A53"/>
    <w:rsid w:val="00445AB1"/>
    <w:rsid w:val="00445F34"/>
    <w:rsid w:val="004474EB"/>
    <w:rsid w:val="00447E24"/>
    <w:rsid w:val="004503E4"/>
    <w:rsid w:val="0045100A"/>
    <w:rsid w:val="004515DF"/>
    <w:rsid w:val="00453C4F"/>
    <w:rsid w:val="0045712D"/>
    <w:rsid w:val="00457765"/>
    <w:rsid w:val="00457AAD"/>
    <w:rsid w:val="004611C1"/>
    <w:rsid w:val="004612E1"/>
    <w:rsid w:val="004633C9"/>
    <w:rsid w:val="004640A6"/>
    <w:rsid w:val="00465596"/>
    <w:rsid w:val="004658BA"/>
    <w:rsid w:val="00465E74"/>
    <w:rsid w:val="00466FFB"/>
    <w:rsid w:val="004705BF"/>
    <w:rsid w:val="00471257"/>
    <w:rsid w:val="00474AA9"/>
    <w:rsid w:val="00474E1C"/>
    <w:rsid w:val="004750CA"/>
    <w:rsid w:val="004757BA"/>
    <w:rsid w:val="00475B0D"/>
    <w:rsid w:val="00476BF9"/>
    <w:rsid w:val="00477914"/>
    <w:rsid w:val="00477E82"/>
    <w:rsid w:val="004824B4"/>
    <w:rsid w:val="004842CE"/>
    <w:rsid w:val="00484C21"/>
    <w:rsid w:val="00491B09"/>
    <w:rsid w:val="00493AFB"/>
    <w:rsid w:val="0049485B"/>
    <w:rsid w:val="004959C2"/>
    <w:rsid w:val="00495B7B"/>
    <w:rsid w:val="00496C2E"/>
    <w:rsid w:val="004A3C22"/>
    <w:rsid w:val="004A3E00"/>
    <w:rsid w:val="004A56CA"/>
    <w:rsid w:val="004A6E93"/>
    <w:rsid w:val="004A6F97"/>
    <w:rsid w:val="004B3D71"/>
    <w:rsid w:val="004B4E31"/>
    <w:rsid w:val="004B5806"/>
    <w:rsid w:val="004C108E"/>
    <w:rsid w:val="004C1107"/>
    <w:rsid w:val="004C183A"/>
    <w:rsid w:val="004C1937"/>
    <w:rsid w:val="004C1E2A"/>
    <w:rsid w:val="004C21C6"/>
    <w:rsid w:val="004C5D5D"/>
    <w:rsid w:val="004C7DD0"/>
    <w:rsid w:val="004D048E"/>
    <w:rsid w:val="004D332B"/>
    <w:rsid w:val="004E0655"/>
    <w:rsid w:val="004E1C57"/>
    <w:rsid w:val="004E298F"/>
    <w:rsid w:val="004E3E99"/>
    <w:rsid w:val="004E631E"/>
    <w:rsid w:val="004E78DD"/>
    <w:rsid w:val="004F142C"/>
    <w:rsid w:val="004F2E65"/>
    <w:rsid w:val="004F2FAF"/>
    <w:rsid w:val="004F3486"/>
    <w:rsid w:val="004F4591"/>
    <w:rsid w:val="004F5E2B"/>
    <w:rsid w:val="004F64DA"/>
    <w:rsid w:val="004F6B3B"/>
    <w:rsid w:val="004F6C88"/>
    <w:rsid w:val="005012AB"/>
    <w:rsid w:val="00501C25"/>
    <w:rsid w:val="00501F27"/>
    <w:rsid w:val="00503DF1"/>
    <w:rsid w:val="00505033"/>
    <w:rsid w:val="00505380"/>
    <w:rsid w:val="00506374"/>
    <w:rsid w:val="00507204"/>
    <w:rsid w:val="00510347"/>
    <w:rsid w:val="00512556"/>
    <w:rsid w:val="00515D76"/>
    <w:rsid w:val="005318D8"/>
    <w:rsid w:val="005332CB"/>
    <w:rsid w:val="00534C30"/>
    <w:rsid w:val="00534CBE"/>
    <w:rsid w:val="00536662"/>
    <w:rsid w:val="00537DC3"/>
    <w:rsid w:val="00541886"/>
    <w:rsid w:val="00542ACA"/>
    <w:rsid w:val="005439DB"/>
    <w:rsid w:val="005439E8"/>
    <w:rsid w:val="0054434B"/>
    <w:rsid w:val="005453E9"/>
    <w:rsid w:val="0054563B"/>
    <w:rsid w:val="005456D4"/>
    <w:rsid w:val="005526CB"/>
    <w:rsid w:val="00555342"/>
    <w:rsid w:val="00556D89"/>
    <w:rsid w:val="00557654"/>
    <w:rsid w:val="00560C92"/>
    <w:rsid w:val="00562256"/>
    <w:rsid w:val="0056483F"/>
    <w:rsid w:val="005707A1"/>
    <w:rsid w:val="00571A24"/>
    <w:rsid w:val="00571D3B"/>
    <w:rsid w:val="00572DAF"/>
    <w:rsid w:val="0057315A"/>
    <w:rsid w:val="00573A68"/>
    <w:rsid w:val="00573D7A"/>
    <w:rsid w:val="00574519"/>
    <w:rsid w:val="00575BAF"/>
    <w:rsid w:val="00577A9C"/>
    <w:rsid w:val="00580C76"/>
    <w:rsid w:val="005811BD"/>
    <w:rsid w:val="005847FF"/>
    <w:rsid w:val="00585B96"/>
    <w:rsid w:val="00587C87"/>
    <w:rsid w:val="00590033"/>
    <w:rsid w:val="005932CF"/>
    <w:rsid w:val="005948E3"/>
    <w:rsid w:val="0059560E"/>
    <w:rsid w:val="00595662"/>
    <w:rsid w:val="00595AE2"/>
    <w:rsid w:val="00596383"/>
    <w:rsid w:val="00596E91"/>
    <w:rsid w:val="005A231C"/>
    <w:rsid w:val="005A5B6A"/>
    <w:rsid w:val="005A7551"/>
    <w:rsid w:val="005A7AC9"/>
    <w:rsid w:val="005B0919"/>
    <w:rsid w:val="005B0FEB"/>
    <w:rsid w:val="005B6D69"/>
    <w:rsid w:val="005C1793"/>
    <w:rsid w:val="005C3123"/>
    <w:rsid w:val="005C51DF"/>
    <w:rsid w:val="005D0D56"/>
    <w:rsid w:val="005D155C"/>
    <w:rsid w:val="005D3B2C"/>
    <w:rsid w:val="005D5A29"/>
    <w:rsid w:val="005D6F20"/>
    <w:rsid w:val="005E01CD"/>
    <w:rsid w:val="005E1476"/>
    <w:rsid w:val="005E602A"/>
    <w:rsid w:val="005F144D"/>
    <w:rsid w:val="005F1C20"/>
    <w:rsid w:val="005F231D"/>
    <w:rsid w:val="005F48AC"/>
    <w:rsid w:val="005F5022"/>
    <w:rsid w:val="005F5121"/>
    <w:rsid w:val="005F58D6"/>
    <w:rsid w:val="005F6B8D"/>
    <w:rsid w:val="005F7CE8"/>
    <w:rsid w:val="0061390D"/>
    <w:rsid w:val="00620C94"/>
    <w:rsid w:val="006235FB"/>
    <w:rsid w:val="0062405C"/>
    <w:rsid w:val="00625879"/>
    <w:rsid w:val="006265A2"/>
    <w:rsid w:val="0062708D"/>
    <w:rsid w:val="00630DB5"/>
    <w:rsid w:val="006336F0"/>
    <w:rsid w:val="00634D32"/>
    <w:rsid w:val="0063539E"/>
    <w:rsid w:val="006353AD"/>
    <w:rsid w:val="0063571E"/>
    <w:rsid w:val="00640BDF"/>
    <w:rsid w:val="00641347"/>
    <w:rsid w:val="006413C3"/>
    <w:rsid w:val="00641731"/>
    <w:rsid w:val="006421D1"/>
    <w:rsid w:val="0064450A"/>
    <w:rsid w:val="0064783C"/>
    <w:rsid w:val="00651515"/>
    <w:rsid w:val="00651DAF"/>
    <w:rsid w:val="006572CF"/>
    <w:rsid w:val="0066019D"/>
    <w:rsid w:val="00660DD5"/>
    <w:rsid w:val="00661845"/>
    <w:rsid w:val="006628DF"/>
    <w:rsid w:val="00662CBF"/>
    <w:rsid w:val="0066304E"/>
    <w:rsid w:val="00673152"/>
    <w:rsid w:val="006732BA"/>
    <w:rsid w:val="006734D4"/>
    <w:rsid w:val="0067437B"/>
    <w:rsid w:val="006748B4"/>
    <w:rsid w:val="0067497B"/>
    <w:rsid w:val="00677037"/>
    <w:rsid w:val="00682F56"/>
    <w:rsid w:val="0068398E"/>
    <w:rsid w:val="00684C58"/>
    <w:rsid w:val="00695411"/>
    <w:rsid w:val="00695F17"/>
    <w:rsid w:val="006965ED"/>
    <w:rsid w:val="006A14C4"/>
    <w:rsid w:val="006A3222"/>
    <w:rsid w:val="006A5679"/>
    <w:rsid w:val="006A6E45"/>
    <w:rsid w:val="006B0A0D"/>
    <w:rsid w:val="006B1A71"/>
    <w:rsid w:val="006B4009"/>
    <w:rsid w:val="006B4927"/>
    <w:rsid w:val="006B68D3"/>
    <w:rsid w:val="006B7A34"/>
    <w:rsid w:val="006C394B"/>
    <w:rsid w:val="006C3FCE"/>
    <w:rsid w:val="006C47C9"/>
    <w:rsid w:val="006C5599"/>
    <w:rsid w:val="006C55A7"/>
    <w:rsid w:val="006C7588"/>
    <w:rsid w:val="006D312E"/>
    <w:rsid w:val="006D40D0"/>
    <w:rsid w:val="006D49CE"/>
    <w:rsid w:val="006D4A68"/>
    <w:rsid w:val="006D4B81"/>
    <w:rsid w:val="006D5046"/>
    <w:rsid w:val="006D610B"/>
    <w:rsid w:val="006E2F13"/>
    <w:rsid w:val="006E5778"/>
    <w:rsid w:val="006E5BD0"/>
    <w:rsid w:val="006E603A"/>
    <w:rsid w:val="006E6DD2"/>
    <w:rsid w:val="006F0153"/>
    <w:rsid w:val="006F05B8"/>
    <w:rsid w:val="006F0D9D"/>
    <w:rsid w:val="006F55CC"/>
    <w:rsid w:val="006F56C8"/>
    <w:rsid w:val="006F662B"/>
    <w:rsid w:val="00701ABC"/>
    <w:rsid w:val="00703663"/>
    <w:rsid w:val="00703BED"/>
    <w:rsid w:val="0070680D"/>
    <w:rsid w:val="00706BD0"/>
    <w:rsid w:val="00707154"/>
    <w:rsid w:val="007073CC"/>
    <w:rsid w:val="0071076E"/>
    <w:rsid w:val="00710B8D"/>
    <w:rsid w:val="00710FE4"/>
    <w:rsid w:val="0071104B"/>
    <w:rsid w:val="00711C93"/>
    <w:rsid w:val="00715582"/>
    <w:rsid w:val="00716B52"/>
    <w:rsid w:val="00724E22"/>
    <w:rsid w:val="00727E8D"/>
    <w:rsid w:val="00730F3E"/>
    <w:rsid w:val="00730F48"/>
    <w:rsid w:val="00733F5D"/>
    <w:rsid w:val="00734E9A"/>
    <w:rsid w:val="00735CE1"/>
    <w:rsid w:val="00736642"/>
    <w:rsid w:val="00736BE1"/>
    <w:rsid w:val="00737614"/>
    <w:rsid w:val="007411F2"/>
    <w:rsid w:val="0074220C"/>
    <w:rsid w:val="0074256F"/>
    <w:rsid w:val="00742673"/>
    <w:rsid w:val="00743E02"/>
    <w:rsid w:val="00744197"/>
    <w:rsid w:val="00746DBF"/>
    <w:rsid w:val="0074723B"/>
    <w:rsid w:val="00747252"/>
    <w:rsid w:val="00756F81"/>
    <w:rsid w:val="0075729D"/>
    <w:rsid w:val="00757D12"/>
    <w:rsid w:val="00762A69"/>
    <w:rsid w:val="00762D00"/>
    <w:rsid w:val="00765785"/>
    <w:rsid w:val="00767166"/>
    <w:rsid w:val="00767667"/>
    <w:rsid w:val="007676E7"/>
    <w:rsid w:val="00770C98"/>
    <w:rsid w:val="007746F7"/>
    <w:rsid w:val="00777197"/>
    <w:rsid w:val="00777667"/>
    <w:rsid w:val="00777909"/>
    <w:rsid w:val="0078285D"/>
    <w:rsid w:val="00783C4B"/>
    <w:rsid w:val="00783EE4"/>
    <w:rsid w:val="00786535"/>
    <w:rsid w:val="00786A62"/>
    <w:rsid w:val="00787BA7"/>
    <w:rsid w:val="00787CAC"/>
    <w:rsid w:val="00790E6F"/>
    <w:rsid w:val="00793447"/>
    <w:rsid w:val="00793BB2"/>
    <w:rsid w:val="007946CD"/>
    <w:rsid w:val="00794A9F"/>
    <w:rsid w:val="007969C0"/>
    <w:rsid w:val="007A21A1"/>
    <w:rsid w:val="007A22C8"/>
    <w:rsid w:val="007A3466"/>
    <w:rsid w:val="007A5BC2"/>
    <w:rsid w:val="007A65AC"/>
    <w:rsid w:val="007A7928"/>
    <w:rsid w:val="007A7C57"/>
    <w:rsid w:val="007A7E5A"/>
    <w:rsid w:val="007B1F86"/>
    <w:rsid w:val="007B763F"/>
    <w:rsid w:val="007B7B99"/>
    <w:rsid w:val="007C12AD"/>
    <w:rsid w:val="007C14A9"/>
    <w:rsid w:val="007C5C45"/>
    <w:rsid w:val="007C65CC"/>
    <w:rsid w:val="007D177E"/>
    <w:rsid w:val="007D33E6"/>
    <w:rsid w:val="007D70AA"/>
    <w:rsid w:val="007D75D4"/>
    <w:rsid w:val="007E0DB4"/>
    <w:rsid w:val="007E1114"/>
    <w:rsid w:val="007E1C45"/>
    <w:rsid w:val="007E1F8E"/>
    <w:rsid w:val="007E4290"/>
    <w:rsid w:val="007E49F9"/>
    <w:rsid w:val="007E4DD1"/>
    <w:rsid w:val="007E54ED"/>
    <w:rsid w:val="007E5FE8"/>
    <w:rsid w:val="007E60C2"/>
    <w:rsid w:val="007E72C8"/>
    <w:rsid w:val="007F1F74"/>
    <w:rsid w:val="007F4F3E"/>
    <w:rsid w:val="007F61B2"/>
    <w:rsid w:val="007F68B2"/>
    <w:rsid w:val="007F7F54"/>
    <w:rsid w:val="00801EB5"/>
    <w:rsid w:val="00801FCC"/>
    <w:rsid w:val="008060D9"/>
    <w:rsid w:val="0081055D"/>
    <w:rsid w:val="0081199B"/>
    <w:rsid w:val="00812F39"/>
    <w:rsid w:val="00813263"/>
    <w:rsid w:val="00822AD7"/>
    <w:rsid w:val="00823F2D"/>
    <w:rsid w:val="00824937"/>
    <w:rsid w:val="00826137"/>
    <w:rsid w:val="00826265"/>
    <w:rsid w:val="0082644A"/>
    <w:rsid w:val="0082731D"/>
    <w:rsid w:val="008277E9"/>
    <w:rsid w:val="00827A21"/>
    <w:rsid w:val="008300E3"/>
    <w:rsid w:val="00830BC2"/>
    <w:rsid w:val="00831CD2"/>
    <w:rsid w:val="00833521"/>
    <w:rsid w:val="00834921"/>
    <w:rsid w:val="008422B5"/>
    <w:rsid w:val="00844701"/>
    <w:rsid w:val="00844998"/>
    <w:rsid w:val="00844A1B"/>
    <w:rsid w:val="00847071"/>
    <w:rsid w:val="0086271D"/>
    <w:rsid w:val="0086300A"/>
    <w:rsid w:val="00864BEB"/>
    <w:rsid w:val="00865783"/>
    <w:rsid w:val="00866833"/>
    <w:rsid w:val="008701CF"/>
    <w:rsid w:val="00874F70"/>
    <w:rsid w:val="00875D75"/>
    <w:rsid w:val="00877F93"/>
    <w:rsid w:val="0088071C"/>
    <w:rsid w:val="0088195A"/>
    <w:rsid w:val="00881B0F"/>
    <w:rsid w:val="00882120"/>
    <w:rsid w:val="00883836"/>
    <w:rsid w:val="008907A3"/>
    <w:rsid w:val="00890FE5"/>
    <w:rsid w:val="00891603"/>
    <w:rsid w:val="00893365"/>
    <w:rsid w:val="00895552"/>
    <w:rsid w:val="0089777A"/>
    <w:rsid w:val="008A1D49"/>
    <w:rsid w:val="008A266B"/>
    <w:rsid w:val="008A41C3"/>
    <w:rsid w:val="008A4216"/>
    <w:rsid w:val="008A4CCC"/>
    <w:rsid w:val="008B0F70"/>
    <w:rsid w:val="008B1FB8"/>
    <w:rsid w:val="008B390A"/>
    <w:rsid w:val="008B5E9A"/>
    <w:rsid w:val="008B63C2"/>
    <w:rsid w:val="008B7E50"/>
    <w:rsid w:val="008C266B"/>
    <w:rsid w:val="008C5673"/>
    <w:rsid w:val="008C76E2"/>
    <w:rsid w:val="008C7EC1"/>
    <w:rsid w:val="008D216A"/>
    <w:rsid w:val="008D4820"/>
    <w:rsid w:val="008D6DB5"/>
    <w:rsid w:val="008D6F0E"/>
    <w:rsid w:val="008E0150"/>
    <w:rsid w:val="008E0A48"/>
    <w:rsid w:val="008E2E44"/>
    <w:rsid w:val="008E3184"/>
    <w:rsid w:val="008E5218"/>
    <w:rsid w:val="008E5FD3"/>
    <w:rsid w:val="008F20A6"/>
    <w:rsid w:val="008F336E"/>
    <w:rsid w:val="008F6163"/>
    <w:rsid w:val="008F7A34"/>
    <w:rsid w:val="00902972"/>
    <w:rsid w:val="00903CC2"/>
    <w:rsid w:val="00904171"/>
    <w:rsid w:val="00904320"/>
    <w:rsid w:val="009046AB"/>
    <w:rsid w:val="00906196"/>
    <w:rsid w:val="009069B2"/>
    <w:rsid w:val="00906EA6"/>
    <w:rsid w:val="009106A4"/>
    <w:rsid w:val="0091101E"/>
    <w:rsid w:val="00911467"/>
    <w:rsid w:val="00917AE7"/>
    <w:rsid w:val="009214FF"/>
    <w:rsid w:val="00921BAC"/>
    <w:rsid w:val="00921F2D"/>
    <w:rsid w:val="009221DA"/>
    <w:rsid w:val="00923930"/>
    <w:rsid w:val="00924D0E"/>
    <w:rsid w:val="00925116"/>
    <w:rsid w:val="00925A92"/>
    <w:rsid w:val="009271C2"/>
    <w:rsid w:val="009306DD"/>
    <w:rsid w:val="009312BF"/>
    <w:rsid w:val="00933926"/>
    <w:rsid w:val="00935582"/>
    <w:rsid w:val="00935FF2"/>
    <w:rsid w:val="0094125E"/>
    <w:rsid w:val="00944D21"/>
    <w:rsid w:val="00945186"/>
    <w:rsid w:val="00947252"/>
    <w:rsid w:val="0095069F"/>
    <w:rsid w:val="00955704"/>
    <w:rsid w:val="00955AAF"/>
    <w:rsid w:val="00957E50"/>
    <w:rsid w:val="009606E3"/>
    <w:rsid w:val="00960C22"/>
    <w:rsid w:val="00962F68"/>
    <w:rsid w:val="00963EC0"/>
    <w:rsid w:val="009656F2"/>
    <w:rsid w:val="009672A8"/>
    <w:rsid w:val="00971C9F"/>
    <w:rsid w:val="009731B4"/>
    <w:rsid w:val="00976B73"/>
    <w:rsid w:val="0098039A"/>
    <w:rsid w:val="00982757"/>
    <w:rsid w:val="009838F8"/>
    <w:rsid w:val="00984E74"/>
    <w:rsid w:val="009907ED"/>
    <w:rsid w:val="00995DE0"/>
    <w:rsid w:val="00997920"/>
    <w:rsid w:val="009A0963"/>
    <w:rsid w:val="009A0F58"/>
    <w:rsid w:val="009A1CAF"/>
    <w:rsid w:val="009A520F"/>
    <w:rsid w:val="009A6765"/>
    <w:rsid w:val="009A72B0"/>
    <w:rsid w:val="009A7909"/>
    <w:rsid w:val="009A7EF4"/>
    <w:rsid w:val="009B13D1"/>
    <w:rsid w:val="009B2908"/>
    <w:rsid w:val="009B328F"/>
    <w:rsid w:val="009B3D82"/>
    <w:rsid w:val="009B4D1D"/>
    <w:rsid w:val="009B699F"/>
    <w:rsid w:val="009B6D33"/>
    <w:rsid w:val="009C135F"/>
    <w:rsid w:val="009C1408"/>
    <w:rsid w:val="009C1472"/>
    <w:rsid w:val="009C1692"/>
    <w:rsid w:val="009C1CA5"/>
    <w:rsid w:val="009C4EC7"/>
    <w:rsid w:val="009C66E1"/>
    <w:rsid w:val="009D0681"/>
    <w:rsid w:val="009D1BBE"/>
    <w:rsid w:val="009D2761"/>
    <w:rsid w:val="009D3D1B"/>
    <w:rsid w:val="009D60FB"/>
    <w:rsid w:val="009D7AD9"/>
    <w:rsid w:val="009E069E"/>
    <w:rsid w:val="009E0FCE"/>
    <w:rsid w:val="009E1902"/>
    <w:rsid w:val="009E24F9"/>
    <w:rsid w:val="009E2546"/>
    <w:rsid w:val="009E2A9E"/>
    <w:rsid w:val="009E63B2"/>
    <w:rsid w:val="009E67D7"/>
    <w:rsid w:val="009E6BEF"/>
    <w:rsid w:val="009E6FB6"/>
    <w:rsid w:val="009E757A"/>
    <w:rsid w:val="009E7F59"/>
    <w:rsid w:val="009F0AA4"/>
    <w:rsid w:val="009F0D31"/>
    <w:rsid w:val="009F1D42"/>
    <w:rsid w:val="009F2160"/>
    <w:rsid w:val="009F3E2B"/>
    <w:rsid w:val="009F47E7"/>
    <w:rsid w:val="009F5AAF"/>
    <w:rsid w:val="00A00C04"/>
    <w:rsid w:val="00A0196A"/>
    <w:rsid w:val="00A0206C"/>
    <w:rsid w:val="00A02368"/>
    <w:rsid w:val="00A04663"/>
    <w:rsid w:val="00A079DC"/>
    <w:rsid w:val="00A10D94"/>
    <w:rsid w:val="00A11B51"/>
    <w:rsid w:val="00A1230E"/>
    <w:rsid w:val="00A126DF"/>
    <w:rsid w:val="00A14CB3"/>
    <w:rsid w:val="00A17855"/>
    <w:rsid w:val="00A17B52"/>
    <w:rsid w:val="00A17DBF"/>
    <w:rsid w:val="00A22B6E"/>
    <w:rsid w:val="00A24B09"/>
    <w:rsid w:val="00A25840"/>
    <w:rsid w:val="00A26CD5"/>
    <w:rsid w:val="00A30078"/>
    <w:rsid w:val="00A30AE0"/>
    <w:rsid w:val="00A31D03"/>
    <w:rsid w:val="00A31D34"/>
    <w:rsid w:val="00A31FB5"/>
    <w:rsid w:val="00A3336E"/>
    <w:rsid w:val="00A35AE2"/>
    <w:rsid w:val="00A36A15"/>
    <w:rsid w:val="00A36AC9"/>
    <w:rsid w:val="00A37573"/>
    <w:rsid w:val="00A40528"/>
    <w:rsid w:val="00A4363B"/>
    <w:rsid w:val="00A43D1E"/>
    <w:rsid w:val="00A45D1E"/>
    <w:rsid w:val="00A46D13"/>
    <w:rsid w:val="00A515B1"/>
    <w:rsid w:val="00A529DC"/>
    <w:rsid w:val="00A548CB"/>
    <w:rsid w:val="00A55A28"/>
    <w:rsid w:val="00A57371"/>
    <w:rsid w:val="00A60AE4"/>
    <w:rsid w:val="00A61B84"/>
    <w:rsid w:val="00A61C01"/>
    <w:rsid w:val="00A63BF3"/>
    <w:rsid w:val="00A65210"/>
    <w:rsid w:val="00A70015"/>
    <w:rsid w:val="00A751AD"/>
    <w:rsid w:val="00A7599E"/>
    <w:rsid w:val="00A80B3B"/>
    <w:rsid w:val="00A8204A"/>
    <w:rsid w:val="00A82A27"/>
    <w:rsid w:val="00A854EA"/>
    <w:rsid w:val="00A860E4"/>
    <w:rsid w:val="00A90A09"/>
    <w:rsid w:val="00A91E88"/>
    <w:rsid w:val="00A94ADB"/>
    <w:rsid w:val="00A9505B"/>
    <w:rsid w:val="00A96242"/>
    <w:rsid w:val="00A9630C"/>
    <w:rsid w:val="00A96BE0"/>
    <w:rsid w:val="00AB1AAA"/>
    <w:rsid w:val="00AB231B"/>
    <w:rsid w:val="00AB2491"/>
    <w:rsid w:val="00AB256F"/>
    <w:rsid w:val="00AB4194"/>
    <w:rsid w:val="00AB528E"/>
    <w:rsid w:val="00AB71F1"/>
    <w:rsid w:val="00AC1FE0"/>
    <w:rsid w:val="00AC2B20"/>
    <w:rsid w:val="00AC7082"/>
    <w:rsid w:val="00AC7A86"/>
    <w:rsid w:val="00AC7C0F"/>
    <w:rsid w:val="00AD0BC3"/>
    <w:rsid w:val="00AD0DD1"/>
    <w:rsid w:val="00AD19F5"/>
    <w:rsid w:val="00AD517C"/>
    <w:rsid w:val="00AD69E8"/>
    <w:rsid w:val="00AD706A"/>
    <w:rsid w:val="00AE2EF1"/>
    <w:rsid w:val="00AE4D10"/>
    <w:rsid w:val="00AE4E1C"/>
    <w:rsid w:val="00AE4E5D"/>
    <w:rsid w:val="00AF3E75"/>
    <w:rsid w:val="00AF65E2"/>
    <w:rsid w:val="00B01449"/>
    <w:rsid w:val="00B01922"/>
    <w:rsid w:val="00B048D4"/>
    <w:rsid w:val="00B110E1"/>
    <w:rsid w:val="00B15D1B"/>
    <w:rsid w:val="00B16530"/>
    <w:rsid w:val="00B225FB"/>
    <w:rsid w:val="00B228C8"/>
    <w:rsid w:val="00B24786"/>
    <w:rsid w:val="00B24A55"/>
    <w:rsid w:val="00B24B15"/>
    <w:rsid w:val="00B2685D"/>
    <w:rsid w:val="00B26F1C"/>
    <w:rsid w:val="00B33A64"/>
    <w:rsid w:val="00B33B85"/>
    <w:rsid w:val="00B36085"/>
    <w:rsid w:val="00B37F15"/>
    <w:rsid w:val="00B37F1E"/>
    <w:rsid w:val="00B42E54"/>
    <w:rsid w:val="00B432AF"/>
    <w:rsid w:val="00B448A9"/>
    <w:rsid w:val="00B45F82"/>
    <w:rsid w:val="00B46671"/>
    <w:rsid w:val="00B503CC"/>
    <w:rsid w:val="00B51B7B"/>
    <w:rsid w:val="00B52755"/>
    <w:rsid w:val="00B54B48"/>
    <w:rsid w:val="00B63ACE"/>
    <w:rsid w:val="00B64006"/>
    <w:rsid w:val="00B6469B"/>
    <w:rsid w:val="00B66F19"/>
    <w:rsid w:val="00B67031"/>
    <w:rsid w:val="00B72007"/>
    <w:rsid w:val="00B724A4"/>
    <w:rsid w:val="00B724D8"/>
    <w:rsid w:val="00B726FD"/>
    <w:rsid w:val="00B72EF2"/>
    <w:rsid w:val="00B739A0"/>
    <w:rsid w:val="00B74309"/>
    <w:rsid w:val="00B752B0"/>
    <w:rsid w:val="00B76900"/>
    <w:rsid w:val="00B77E18"/>
    <w:rsid w:val="00B834AB"/>
    <w:rsid w:val="00B84D87"/>
    <w:rsid w:val="00B858AA"/>
    <w:rsid w:val="00B9141C"/>
    <w:rsid w:val="00B9265C"/>
    <w:rsid w:val="00B93B29"/>
    <w:rsid w:val="00B9455E"/>
    <w:rsid w:val="00B9475B"/>
    <w:rsid w:val="00B94D35"/>
    <w:rsid w:val="00B9700A"/>
    <w:rsid w:val="00BA0FA8"/>
    <w:rsid w:val="00BA19BD"/>
    <w:rsid w:val="00BA2966"/>
    <w:rsid w:val="00BA31E0"/>
    <w:rsid w:val="00BA38DD"/>
    <w:rsid w:val="00BA5DDB"/>
    <w:rsid w:val="00BA5F9D"/>
    <w:rsid w:val="00BA6132"/>
    <w:rsid w:val="00BA7684"/>
    <w:rsid w:val="00BA7864"/>
    <w:rsid w:val="00BA7E42"/>
    <w:rsid w:val="00BB3CF8"/>
    <w:rsid w:val="00BB453E"/>
    <w:rsid w:val="00BB5FCA"/>
    <w:rsid w:val="00BB6403"/>
    <w:rsid w:val="00BC1765"/>
    <w:rsid w:val="00BC2239"/>
    <w:rsid w:val="00BC33CA"/>
    <w:rsid w:val="00BC3E57"/>
    <w:rsid w:val="00BC42DD"/>
    <w:rsid w:val="00BC51B2"/>
    <w:rsid w:val="00BC57D4"/>
    <w:rsid w:val="00BC6176"/>
    <w:rsid w:val="00BC76EA"/>
    <w:rsid w:val="00BD6629"/>
    <w:rsid w:val="00BE279F"/>
    <w:rsid w:val="00BE2C3B"/>
    <w:rsid w:val="00BE3DA2"/>
    <w:rsid w:val="00BE5793"/>
    <w:rsid w:val="00BE5D14"/>
    <w:rsid w:val="00BF40E5"/>
    <w:rsid w:val="00BF4350"/>
    <w:rsid w:val="00BF6116"/>
    <w:rsid w:val="00BF6D1C"/>
    <w:rsid w:val="00BF7DEF"/>
    <w:rsid w:val="00C01247"/>
    <w:rsid w:val="00C04015"/>
    <w:rsid w:val="00C04EA7"/>
    <w:rsid w:val="00C05C88"/>
    <w:rsid w:val="00C102E3"/>
    <w:rsid w:val="00C107C3"/>
    <w:rsid w:val="00C11058"/>
    <w:rsid w:val="00C12F1E"/>
    <w:rsid w:val="00C13B59"/>
    <w:rsid w:val="00C15277"/>
    <w:rsid w:val="00C15C7B"/>
    <w:rsid w:val="00C16899"/>
    <w:rsid w:val="00C178E8"/>
    <w:rsid w:val="00C21B3F"/>
    <w:rsid w:val="00C2274E"/>
    <w:rsid w:val="00C231F2"/>
    <w:rsid w:val="00C2335B"/>
    <w:rsid w:val="00C25808"/>
    <w:rsid w:val="00C25D82"/>
    <w:rsid w:val="00C262E3"/>
    <w:rsid w:val="00C268FD"/>
    <w:rsid w:val="00C26979"/>
    <w:rsid w:val="00C27D5B"/>
    <w:rsid w:val="00C309B9"/>
    <w:rsid w:val="00C312DF"/>
    <w:rsid w:val="00C351B8"/>
    <w:rsid w:val="00C36565"/>
    <w:rsid w:val="00C37EA7"/>
    <w:rsid w:val="00C4478F"/>
    <w:rsid w:val="00C448CF"/>
    <w:rsid w:val="00C44A79"/>
    <w:rsid w:val="00C450AE"/>
    <w:rsid w:val="00C47069"/>
    <w:rsid w:val="00C47F73"/>
    <w:rsid w:val="00C50573"/>
    <w:rsid w:val="00C50A9F"/>
    <w:rsid w:val="00C516EA"/>
    <w:rsid w:val="00C53416"/>
    <w:rsid w:val="00C56915"/>
    <w:rsid w:val="00C573D2"/>
    <w:rsid w:val="00C6076D"/>
    <w:rsid w:val="00C61BEF"/>
    <w:rsid w:val="00C64A8A"/>
    <w:rsid w:val="00C67376"/>
    <w:rsid w:val="00C710AD"/>
    <w:rsid w:val="00C71630"/>
    <w:rsid w:val="00C80A30"/>
    <w:rsid w:val="00C86D24"/>
    <w:rsid w:val="00C8797B"/>
    <w:rsid w:val="00C921D4"/>
    <w:rsid w:val="00C93447"/>
    <w:rsid w:val="00C95411"/>
    <w:rsid w:val="00C970E8"/>
    <w:rsid w:val="00CA082E"/>
    <w:rsid w:val="00CA472D"/>
    <w:rsid w:val="00CA515E"/>
    <w:rsid w:val="00CA6421"/>
    <w:rsid w:val="00CA7DBA"/>
    <w:rsid w:val="00CB097F"/>
    <w:rsid w:val="00CB193B"/>
    <w:rsid w:val="00CB2CB5"/>
    <w:rsid w:val="00CB42AB"/>
    <w:rsid w:val="00CB4428"/>
    <w:rsid w:val="00CB460D"/>
    <w:rsid w:val="00CB55DE"/>
    <w:rsid w:val="00CC120C"/>
    <w:rsid w:val="00CC1494"/>
    <w:rsid w:val="00CC4526"/>
    <w:rsid w:val="00CC5935"/>
    <w:rsid w:val="00CC72D5"/>
    <w:rsid w:val="00CC7704"/>
    <w:rsid w:val="00CE0D5D"/>
    <w:rsid w:val="00CE379F"/>
    <w:rsid w:val="00CE6792"/>
    <w:rsid w:val="00CF0D87"/>
    <w:rsid w:val="00CF14D6"/>
    <w:rsid w:val="00CF4870"/>
    <w:rsid w:val="00CF5C4F"/>
    <w:rsid w:val="00CF71E5"/>
    <w:rsid w:val="00CF7A6B"/>
    <w:rsid w:val="00CF7CF0"/>
    <w:rsid w:val="00D004C3"/>
    <w:rsid w:val="00D01705"/>
    <w:rsid w:val="00D02520"/>
    <w:rsid w:val="00D02BA7"/>
    <w:rsid w:val="00D04675"/>
    <w:rsid w:val="00D06EC1"/>
    <w:rsid w:val="00D075B9"/>
    <w:rsid w:val="00D105B1"/>
    <w:rsid w:val="00D1122B"/>
    <w:rsid w:val="00D117ED"/>
    <w:rsid w:val="00D14E0F"/>
    <w:rsid w:val="00D153AA"/>
    <w:rsid w:val="00D169A5"/>
    <w:rsid w:val="00D2665C"/>
    <w:rsid w:val="00D277E9"/>
    <w:rsid w:val="00D31FC2"/>
    <w:rsid w:val="00D33F90"/>
    <w:rsid w:val="00D346A8"/>
    <w:rsid w:val="00D41E1B"/>
    <w:rsid w:val="00D42C8A"/>
    <w:rsid w:val="00D43819"/>
    <w:rsid w:val="00D43D84"/>
    <w:rsid w:val="00D45747"/>
    <w:rsid w:val="00D50578"/>
    <w:rsid w:val="00D51FA8"/>
    <w:rsid w:val="00D522E7"/>
    <w:rsid w:val="00D52436"/>
    <w:rsid w:val="00D5388E"/>
    <w:rsid w:val="00D55903"/>
    <w:rsid w:val="00D55982"/>
    <w:rsid w:val="00D5664E"/>
    <w:rsid w:val="00D6067D"/>
    <w:rsid w:val="00D60BD7"/>
    <w:rsid w:val="00D617C5"/>
    <w:rsid w:val="00D61801"/>
    <w:rsid w:val="00D6317D"/>
    <w:rsid w:val="00D63929"/>
    <w:rsid w:val="00D63C80"/>
    <w:rsid w:val="00D63FEE"/>
    <w:rsid w:val="00D6581C"/>
    <w:rsid w:val="00D6624B"/>
    <w:rsid w:val="00D66CC4"/>
    <w:rsid w:val="00D73C9B"/>
    <w:rsid w:val="00D74D8F"/>
    <w:rsid w:val="00D75E66"/>
    <w:rsid w:val="00D800E3"/>
    <w:rsid w:val="00D817AF"/>
    <w:rsid w:val="00D83832"/>
    <w:rsid w:val="00D83EEA"/>
    <w:rsid w:val="00D844D0"/>
    <w:rsid w:val="00D858AD"/>
    <w:rsid w:val="00D86530"/>
    <w:rsid w:val="00D90070"/>
    <w:rsid w:val="00D94107"/>
    <w:rsid w:val="00D958D6"/>
    <w:rsid w:val="00DA206D"/>
    <w:rsid w:val="00DA2081"/>
    <w:rsid w:val="00DA2343"/>
    <w:rsid w:val="00DA2AEB"/>
    <w:rsid w:val="00DA4D8E"/>
    <w:rsid w:val="00DA6B4B"/>
    <w:rsid w:val="00DA6FB2"/>
    <w:rsid w:val="00DB0491"/>
    <w:rsid w:val="00DB1CE8"/>
    <w:rsid w:val="00DB20CF"/>
    <w:rsid w:val="00DB3EB1"/>
    <w:rsid w:val="00DB53BC"/>
    <w:rsid w:val="00DC0219"/>
    <w:rsid w:val="00DC4DB4"/>
    <w:rsid w:val="00DD162D"/>
    <w:rsid w:val="00DD4564"/>
    <w:rsid w:val="00DD5041"/>
    <w:rsid w:val="00DD63C8"/>
    <w:rsid w:val="00DD70B3"/>
    <w:rsid w:val="00DE2C31"/>
    <w:rsid w:val="00DE3211"/>
    <w:rsid w:val="00DE5FAA"/>
    <w:rsid w:val="00DE795B"/>
    <w:rsid w:val="00DF10CD"/>
    <w:rsid w:val="00DF12A6"/>
    <w:rsid w:val="00DF1AAC"/>
    <w:rsid w:val="00DF1F3C"/>
    <w:rsid w:val="00DF4815"/>
    <w:rsid w:val="00E008D2"/>
    <w:rsid w:val="00E00F31"/>
    <w:rsid w:val="00E0217E"/>
    <w:rsid w:val="00E023CE"/>
    <w:rsid w:val="00E02FBC"/>
    <w:rsid w:val="00E040E5"/>
    <w:rsid w:val="00E046DD"/>
    <w:rsid w:val="00E0597B"/>
    <w:rsid w:val="00E05D49"/>
    <w:rsid w:val="00E06C28"/>
    <w:rsid w:val="00E11F98"/>
    <w:rsid w:val="00E14319"/>
    <w:rsid w:val="00E1466D"/>
    <w:rsid w:val="00E16E3F"/>
    <w:rsid w:val="00E20DDE"/>
    <w:rsid w:val="00E2264C"/>
    <w:rsid w:val="00E228F9"/>
    <w:rsid w:val="00E237A7"/>
    <w:rsid w:val="00E23F8E"/>
    <w:rsid w:val="00E26829"/>
    <w:rsid w:val="00E26915"/>
    <w:rsid w:val="00E27A1D"/>
    <w:rsid w:val="00E30929"/>
    <w:rsid w:val="00E313D2"/>
    <w:rsid w:val="00E363A9"/>
    <w:rsid w:val="00E412F2"/>
    <w:rsid w:val="00E448BD"/>
    <w:rsid w:val="00E44D84"/>
    <w:rsid w:val="00E45DBE"/>
    <w:rsid w:val="00E45E52"/>
    <w:rsid w:val="00E50B61"/>
    <w:rsid w:val="00E54EED"/>
    <w:rsid w:val="00E56837"/>
    <w:rsid w:val="00E6182E"/>
    <w:rsid w:val="00E61DC2"/>
    <w:rsid w:val="00E62979"/>
    <w:rsid w:val="00E6564D"/>
    <w:rsid w:val="00E6568E"/>
    <w:rsid w:val="00E66BEB"/>
    <w:rsid w:val="00E72139"/>
    <w:rsid w:val="00E7358C"/>
    <w:rsid w:val="00E7414D"/>
    <w:rsid w:val="00E752C4"/>
    <w:rsid w:val="00E76E67"/>
    <w:rsid w:val="00E8229E"/>
    <w:rsid w:val="00E846B1"/>
    <w:rsid w:val="00E8633D"/>
    <w:rsid w:val="00E87C88"/>
    <w:rsid w:val="00E92EB0"/>
    <w:rsid w:val="00E94EF9"/>
    <w:rsid w:val="00E95A17"/>
    <w:rsid w:val="00E96AC7"/>
    <w:rsid w:val="00EA0788"/>
    <w:rsid w:val="00EA3405"/>
    <w:rsid w:val="00EA55E1"/>
    <w:rsid w:val="00EA6095"/>
    <w:rsid w:val="00EA70AF"/>
    <w:rsid w:val="00EA7506"/>
    <w:rsid w:val="00EA7612"/>
    <w:rsid w:val="00EB0104"/>
    <w:rsid w:val="00EB39F5"/>
    <w:rsid w:val="00EB51FB"/>
    <w:rsid w:val="00EB78AF"/>
    <w:rsid w:val="00EC2307"/>
    <w:rsid w:val="00EC6089"/>
    <w:rsid w:val="00ED0358"/>
    <w:rsid w:val="00ED1A27"/>
    <w:rsid w:val="00ED2E92"/>
    <w:rsid w:val="00ED3772"/>
    <w:rsid w:val="00ED47E3"/>
    <w:rsid w:val="00EE1F3B"/>
    <w:rsid w:val="00EE43E0"/>
    <w:rsid w:val="00EE58AB"/>
    <w:rsid w:val="00EE6CE2"/>
    <w:rsid w:val="00EF1F6B"/>
    <w:rsid w:val="00EF31AD"/>
    <w:rsid w:val="00EF74B4"/>
    <w:rsid w:val="00EF79D0"/>
    <w:rsid w:val="00F00AF0"/>
    <w:rsid w:val="00F032D1"/>
    <w:rsid w:val="00F046C5"/>
    <w:rsid w:val="00F07EAC"/>
    <w:rsid w:val="00F11AF7"/>
    <w:rsid w:val="00F15BB4"/>
    <w:rsid w:val="00F15E7C"/>
    <w:rsid w:val="00F16EBA"/>
    <w:rsid w:val="00F17D25"/>
    <w:rsid w:val="00F2078A"/>
    <w:rsid w:val="00F209E8"/>
    <w:rsid w:val="00F22722"/>
    <w:rsid w:val="00F249AF"/>
    <w:rsid w:val="00F26FBD"/>
    <w:rsid w:val="00F304DE"/>
    <w:rsid w:val="00F33E12"/>
    <w:rsid w:val="00F34E50"/>
    <w:rsid w:val="00F3579C"/>
    <w:rsid w:val="00F37C37"/>
    <w:rsid w:val="00F4041D"/>
    <w:rsid w:val="00F43AE8"/>
    <w:rsid w:val="00F51856"/>
    <w:rsid w:val="00F529A3"/>
    <w:rsid w:val="00F5573F"/>
    <w:rsid w:val="00F66C88"/>
    <w:rsid w:val="00F71724"/>
    <w:rsid w:val="00F720FA"/>
    <w:rsid w:val="00F819D8"/>
    <w:rsid w:val="00F81B13"/>
    <w:rsid w:val="00F846F1"/>
    <w:rsid w:val="00F863A6"/>
    <w:rsid w:val="00F87C2F"/>
    <w:rsid w:val="00F90696"/>
    <w:rsid w:val="00F92B09"/>
    <w:rsid w:val="00F9301B"/>
    <w:rsid w:val="00F95195"/>
    <w:rsid w:val="00F97E27"/>
    <w:rsid w:val="00FA2651"/>
    <w:rsid w:val="00FA3177"/>
    <w:rsid w:val="00FB0551"/>
    <w:rsid w:val="00FB3CF7"/>
    <w:rsid w:val="00FB3CFB"/>
    <w:rsid w:val="00FB3E12"/>
    <w:rsid w:val="00FB5D05"/>
    <w:rsid w:val="00FB6A59"/>
    <w:rsid w:val="00FC1459"/>
    <w:rsid w:val="00FC2799"/>
    <w:rsid w:val="00FC308B"/>
    <w:rsid w:val="00FC5C49"/>
    <w:rsid w:val="00FC6961"/>
    <w:rsid w:val="00FD1051"/>
    <w:rsid w:val="00FD1298"/>
    <w:rsid w:val="00FD5113"/>
    <w:rsid w:val="00FD5D05"/>
    <w:rsid w:val="00FD793C"/>
    <w:rsid w:val="00FD7DE2"/>
    <w:rsid w:val="00FE0411"/>
    <w:rsid w:val="00FE2416"/>
    <w:rsid w:val="00FE4118"/>
    <w:rsid w:val="00FE4E37"/>
    <w:rsid w:val="00FF18D5"/>
    <w:rsid w:val="00FF3888"/>
    <w:rsid w:val="00FF3A1C"/>
    <w:rsid w:val="00FF53FB"/>
    <w:rsid w:val="00FF6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9D6AC7"/>
  <w15:chartTrackingRefBased/>
  <w15:docId w15:val="{C03F37EE-DAD4-F940-B6F5-58D61A384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paragraph" w:styleId="1">
    <w:name w:val="heading 1"/>
    <w:basedOn w:val="a"/>
    <w:next w:val="a"/>
    <w:link w:val="10"/>
    <w:uiPriority w:val="9"/>
    <w:qFormat/>
    <w:rsid w:val="004C183A"/>
    <w:pPr>
      <w:keepNext/>
      <w:keepLines/>
      <w:spacing w:before="340" w:after="330" w:line="578" w:lineRule="auto"/>
      <w:outlineLvl w:val="0"/>
    </w:pPr>
    <w:rPr>
      <w:rFonts w:ascii="Times New Roman" w:eastAsia="宋体" w:hAnsi="Times New Roman" w:cs="Times New Roman"/>
      <w:bCs/>
      <w:kern w:val="44"/>
      <w:szCs w:val="44"/>
      <w:lang w:val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4C183A"/>
    <w:rPr>
      <w:rFonts w:ascii="Times New Roman" w:eastAsia="宋体" w:hAnsi="Times New Roman" w:cs="Times New Roman"/>
      <w:bCs/>
      <w:kern w:val="44"/>
      <w:szCs w:val="44"/>
    </w:rPr>
  </w:style>
  <w:style w:type="paragraph" w:styleId="a3">
    <w:name w:val="Normal (Web)"/>
    <w:basedOn w:val="a"/>
    <w:uiPriority w:val="99"/>
    <w:unhideWhenUsed/>
    <w:rsid w:val="00945186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lang w:val="en-US"/>
    </w:rPr>
  </w:style>
  <w:style w:type="paragraph" w:styleId="a4">
    <w:name w:val="Body Text"/>
    <w:basedOn w:val="a"/>
    <w:link w:val="a5"/>
    <w:unhideWhenUsed/>
    <w:rsid w:val="00EA7612"/>
    <w:pPr>
      <w:widowControl/>
      <w:spacing w:after="120"/>
      <w:jc w:val="left"/>
    </w:pPr>
    <w:rPr>
      <w:rFonts w:ascii="Times New Roman" w:eastAsia="宋体" w:hAnsi="Times New Roman" w:cs="Times New Roman"/>
      <w:kern w:val="0"/>
      <w:sz w:val="20"/>
      <w:szCs w:val="20"/>
      <w:lang w:eastAsia="en-GB"/>
    </w:rPr>
  </w:style>
  <w:style w:type="character" w:customStyle="1" w:styleId="a5">
    <w:name w:val="正文文本 字符"/>
    <w:basedOn w:val="a0"/>
    <w:link w:val="a4"/>
    <w:rsid w:val="00EA7612"/>
    <w:rPr>
      <w:rFonts w:ascii="Times New Roman" w:eastAsia="宋体" w:hAnsi="Times New Roman" w:cs="Times New Roman"/>
      <w:kern w:val="0"/>
      <w:sz w:val="20"/>
      <w:szCs w:val="20"/>
      <w:lang w:val="en-GB" w:eastAsia="en-GB"/>
    </w:rPr>
  </w:style>
  <w:style w:type="character" w:styleId="a6">
    <w:name w:val="Hyperlink"/>
    <w:basedOn w:val="a0"/>
    <w:uiPriority w:val="99"/>
    <w:unhideWhenUsed/>
    <w:rsid w:val="009E2A9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1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06573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2453670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1088292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68140119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223247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14678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10329297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427324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8963575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4997327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9417229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147088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18180666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76123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322467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05777314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</w:divsChild>
    </w:div>
    <w:div w:id="13398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1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8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7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12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1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9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0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10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074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115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989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9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754175">
          <w:marLeft w:val="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556512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51820">
                  <w:marLeft w:val="-1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662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8427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970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66147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41329744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87323051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85985604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07745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744033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00548913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210953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8510671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0494495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784522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3166401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9976110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0534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646125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52601738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</w:divsChild>
    </w:div>
    <w:div w:id="135036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4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6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63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208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157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37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79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12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035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063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896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9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57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4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8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26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815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264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857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20584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38479663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80318528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67831385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0232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92120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806123251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80631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6676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6827327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6537993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3651318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19225930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0091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0927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64805272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</w:divsChild>
    </w:div>
    <w:div w:id="207750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73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3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0573569.2018.1540320" TargetMode="External"/><Relationship Id="rId13" Type="http://schemas.openxmlformats.org/officeDocument/2006/relationships/hyperlink" Target="https://doi.org/10.1080/10409289.2020.1843925" TargetMode="External"/><Relationship Id="rId18" Type="http://schemas.openxmlformats.org/officeDocument/2006/relationships/hyperlink" Target="https://doi.org/10.2307/112875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38/nn.3045" TargetMode="External"/><Relationship Id="rId7" Type="http://schemas.openxmlformats.org/officeDocument/2006/relationships/hyperlink" Target="https://www.teachingenglish.org.uk/professional-development/teachers/managing-lesson/articles/total-physical-response-tpr" TargetMode="External"/><Relationship Id="rId12" Type="http://schemas.openxmlformats.org/officeDocument/2006/relationships/hyperlink" Target="https://doi.org/10.1016/j.cortex.2014.05.001" TargetMode="External"/><Relationship Id="rId17" Type="http://schemas.openxmlformats.org/officeDocument/2006/relationships/hyperlink" Target="https://doi.org/10.1007/978-3-642-49168-9_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07/s10212-023-00723-3" TargetMode="External"/><Relationship Id="rId20" Type="http://schemas.openxmlformats.org/officeDocument/2006/relationships/hyperlink" Target="https://doi.org/10.1080/09588221.2020.1854310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21832/BAKER9899" TargetMode="External"/><Relationship Id="rId11" Type="http://schemas.openxmlformats.org/officeDocument/2006/relationships/hyperlink" Target="https://doi.org/10.1017/S0142716403000079" TargetMode="External"/><Relationship Id="rId5" Type="http://schemas.openxmlformats.org/officeDocument/2006/relationships/hyperlink" Target="https://doi.org/10.1016/j.jvb.2007.10.005" TargetMode="External"/><Relationship Id="rId15" Type="http://schemas.openxmlformats.org/officeDocument/2006/relationships/hyperlink" Target="https://doi.org/10.17507/tpls.1201.04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1080/19345747.2021.1917028" TargetMode="External"/><Relationship Id="rId19" Type="http://schemas.openxmlformats.org/officeDocument/2006/relationships/hyperlink" Target="https://doi.org/10.1075/jsls.00003.sin" TargetMode="External"/><Relationship Id="rId4" Type="http://schemas.openxmlformats.org/officeDocument/2006/relationships/hyperlink" Target="https://www.jstor.org/stable/322091" TargetMode="External"/><Relationship Id="rId9" Type="http://schemas.openxmlformats.org/officeDocument/2006/relationships/hyperlink" Target="https://doi.org/10.1177/17456916211045971" TargetMode="External"/><Relationship Id="rId14" Type="http://schemas.openxmlformats.org/officeDocument/2006/relationships/hyperlink" Target="https://doi.org/10.1177/073563311769882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1121</TotalTime>
  <Pages>13</Pages>
  <Words>4102</Words>
  <Characters>23387</Characters>
  <Application>Microsoft Office Word</Application>
  <DocSecurity>0</DocSecurity>
  <Lines>194</Lines>
  <Paragraphs>54</Paragraphs>
  <ScaleCrop>false</ScaleCrop>
  <Company/>
  <LinksUpToDate>false</LinksUpToDate>
  <CharactersWithSpaces>27435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JUNCHAO ZHANG</dc:creator>
  <cp:keywords/>
  <dc:description/>
  <cp:lastModifiedBy>JUNCHAO ZHANG</cp:lastModifiedBy>
  <cp:revision>1329</cp:revision>
  <dcterms:created xsi:type="dcterms:W3CDTF">2024-04-02T18:02:00Z</dcterms:created>
  <dcterms:modified xsi:type="dcterms:W3CDTF">2024-04-14T18:49:00Z</dcterms:modified>
</cp:coreProperties>
</file>