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5831791"/>
        <w:docPartObj>
          <w:docPartGallery w:val="Cover Pages"/>
          <w:docPartUnique/>
        </w:docPartObj>
      </w:sdtPr>
      <w:sdtEndPr>
        <w:rPr>
          <w:rFonts w:eastAsiaTheme="minorEastAsia"/>
          <w:caps/>
          <w:color w:val="FFFFFF" w:themeColor="background1"/>
          <w:lang w:val="en-US"/>
        </w:rPr>
      </w:sdtEndPr>
      <w:sdtContent>
        <w:p w14:paraId="6858BA8E" w14:textId="01207702" w:rsidR="002902B7" w:rsidRDefault="002902B7">
          <w:r>
            <w:rPr>
              <w:noProof/>
            </w:rPr>
            <mc:AlternateContent>
              <mc:Choice Requires="wpg">
                <w:drawing>
                  <wp:anchor distT="0" distB="0" distL="114300" distR="114300" simplePos="0" relativeHeight="251662336" behindDoc="0" locked="0" layoutInCell="1" allowOverlap="1" wp14:anchorId="2EF9D2B5" wp14:editId="411548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DA45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8407BE" wp14:editId="160EA9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083488" w14:textId="398A046D" w:rsidR="002902B7" w:rsidRDefault="002902B7">
                                    <w:pPr>
                                      <w:pStyle w:val="NoSpacing"/>
                                      <w:jc w:val="right"/>
                                      <w:rPr>
                                        <w:color w:val="595959" w:themeColor="text1" w:themeTint="A6"/>
                                        <w:sz w:val="28"/>
                                        <w:szCs w:val="28"/>
                                      </w:rPr>
                                    </w:pPr>
                                    <w:r>
                                      <w:rPr>
                                        <w:color w:val="595959" w:themeColor="text1" w:themeTint="A6"/>
                                        <w:sz w:val="28"/>
                                        <w:szCs w:val="28"/>
                                      </w:rPr>
                                      <w:t>Module code: ACCA7016</w:t>
                                    </w:r>
                                  </w:p>
                                </w:sdtContent>
                              </w:sdt>
                              <w:p w14:paraId="49D3F55C" w14:textId="318C136E" w:rsidR="002902B7" w:rsidRPr="002902B7" w:rsidRDefault="00F93EBB">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902B7">
                                      <w:rPr>
                                        <w:color w:val="595959" w:themeColor="text1" w:themeTint="A6"/>
                                        <w:sz w:val="28"/>
                                        <w:szCs w:val="28"/>
                                      </w:rPr>
                                      <w:t>Lecturers: Michael Dacey and Tim Bashford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8407B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083488" w14:textId="398A046D" w:rsidR="002902B7" w:rsidRDefault="002902B7">
                              <w:pPr>
                                <w:pStyle w:val="NoSpacing"/>
                                <w:jc w:val="right"/>
                                <w:rPr>
                                  <w:color w:val="595959" w:themeColor="text1" w:themeTint="A6"/>
                                  <w:sz w:val="28"/>
                                  <w:szCs w:val="28"/>
                                </w:rPr>
                              </w:pPr>
                              <w:r>
                                <w:rPr>
                                  <w:color w:val="595959" w:themeColor="text1" w:themeTint="A6"/>
                                  <w:sz w:val="28"/>
                                  <w:szCs w:val="28"/>
                                </w:rPr>
                                <w:t>Module code: ACCA7016</w:t>
                              </w:r>
                            </w:p>
                          </w:sdtContent>
                        </w:sdt>
                        <w:p w14:paraId="49D3F55C" w14:textId="318C136E" w:rsidR="002902B7" w:rsidRPr="002902B7" w:rsidRDefault="00F93EBB">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902B7">
                                <w:rPr>
                                  <w:color w:val="595959" w:themeColor="text1" w:themeTint="A6"/>
                                  <w:sz w:val="28"/>
                                  <w:szCs w:val="28"/>
                                </w:rPr>
                                <w:t>Lecturers: Michael Dacey and Tim Bashford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299FD5" wp14:editId="5BAECC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04EE7D" w14:textId="49869897" w:rsidR="002902B7" w:rsidRDefault="00F93EBB">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5245">
                                      <w:rPr>
                                        <w:caps/>
                                        <w:sz w:val="64"/>
                                        <w:szCs w:val="64"/>
                                      </w:rPr>
                                      <w:t>EMERGING AND FUTURE TRENDS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3DE2DD" w14:textId="43AA6862" w:rsidR="002902B7" w:rsidRDefault="002902B7">
                                    <w:pPr>
                                      <w:jc w:val="right"/>
                                      <w:rPr>
                                        <w:smallCaps/>
                                        <w:color w:val="404040" w:themeColor="text1" w:themeTint="BF"/>
                                        <w:sz w:val="36"/>
                                        <w:szCs w:val="36"/>
                                      </w:rPr>
                                    </w:pPr>
                                    <w:r>
                                      <w:rPr>
                                        <w:color w:val="404040" w:themeColor="text1" w:themeTint="BF"/>
                                        <w:sz w:val="36"/>
                                        <w:szCs w:val="36"/>
                                      </w:rPr>
                                      <w:t>Chris Morris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299FD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104EE7D" w14:textId="49869897" w:rsidR="002902B7" w:rsidRDefault="00F93EBB">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5245">
                                <w:rPr>
                                  <w:caps/>
                                  <w:sz w:val="64"/>
                                  <w:szCs w:val="64"/>
                                </w:rPr>
                                <w:t>EMERGING AND FUTURE TRENDS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3DE2DD" w14:textId="43AA6862" w:rsidR="002902B7" w:rsidRDefault="002902B7">
                              <w:pPr>
                                <w:jc w:val="right"/>
                                <w:rPr>
                                  <w:smallCaps/>
                                  <w:color w:val="404040" w:themeColor="text1" w:themeTint="BF"/>
                                  <w:sz w:val="36"/>
                                  <w:szCs w:val="36"/>
                                </w:rPr>
                              </w:pPr>
                              <w:r>
                                <w:rPr>
                                  <w:color w:val="404040" w:themeColor="text1" w:themeTint="BF"/>
                                  <w:sz w:val="36"/>
                                  <w:szCs w:val="36"/>
                                </w:rPr>
                                <w:t>Chris Morris</w:t>
                              </w:r>
                            </w:p>
                          </w:sdtContent>
                        </w:sdt>
                      </w:txbxContent>
                    </v:textbox>
                    <w10:wrap type="square" anchorx="page" anchory="page"/>
                  </v:shape>
                </w:pict>
              </mc:Fallback>
            </mc:AlternateContent>
          </w:r>
        </w:p>
        <w:p w14:paraId="51BC4C5E" w14:textId="5F5CAB32" w:rsidR="002902B7" w:rsidRDefault="002902B7">
          <w:pPr>
            <w:rPr>
              <w:rFonts w:eastAsiaTheme="minorEastAsia"/>
              <w:caps/>
              <w:color w:val="FFFFFF" w:themeColor="background1"/>
              <w:lang w:val="en-US"/>
            </w:rPr>
          </w:pPr>
          <w:r>
            <w:rPr>
              <w:rFonts w:eastAsiaTheme="minorEastAsia"/>
              <w:caps/>
              <w:color w:val="FFFFFF" w:themeColor="background1"/>
              <w:lang w:val="en-US"/>
            </w:rPr>
            <w:br w:type="page"/>
          </w:r>
        </w:p>
      </w:sdtContent>
    </w:sdt>
    <w:p w14:paraId="38B0AA33" w14:textId="77777777" w:rsidR="009D5C82" w:rsidRDefault="009D5C82" w:rsidP="002902B7">
      <w:pPr>
        <w:rPr>
          <w:sz w:val="24"/>
          <w:szCs w:val="24"/>
          <w:u w:val="single"/>
        </w:rPr>
        <w:sectPr w:rsidR="009D5C82" w:rsidSect="002902B7">
          <w:footerReference w:type="first" r:id="rId10"/>
          <w:pgSz w:w="11906" w:h="16838"/>
          <w:pgMar w:top="1440" w:right="1440" w:bottom="1440" w:left="1440" w:header="708" w:footer="708" w:gutter="0"/>
          <w:pgNumType w:start="0"/>
          <w:cols w:space="708"/>
          <w:titlePg/>
          <w:docGrid w:linePitch="360"/>
        </w:sectPr>
      </w:pPr>
    </w:p>
    <w:sdt>
      <w:sdtPr>
        <w:id w:val="16974279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A2E899" w14:textId="3BCFEBD2" w:rsidR="00430B4B" w:rsidRDefault="00430B4B">
          <w:pPr>
            <w:pStyle w:val="TOCHeading"/>
          </w:pPr>
          <w:r>
            <w:t>Contents</w:t>
          </w:r>
        </w:p>
        <w:p w14:paraId="57E698D3" w14:textId="703B6784" w:rsidR="00430B4B" w:rsidRDefault="00430B4B">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32245155" w:history="1">
            <w:r w:rsidRPr="00147882">
              <w:rPr>
                <w:rStyle w:val="Hyperlink"/>
                <w:noProof/>
              </w:rPr>
              <w:t>Abstract</w:t>
            </w:r>
            <w:r>
              <w:rPr>
                <w:noProof/>
                <w:webHidden/>
              </w:rPr>
              <w:tab/>
            </w:r>
            <w:r>
              <w:rPr>
                <w:noProof/>
                <w:webHidden/>
              </w:rPr>
              <w:fldChar w:fldCharType="begin"/>
            </w:r>
            <w:r>
              <w:rPr>
                <w:noProof/>
                <w:webHidden/>
              </w:rPr>
              <w:instrText xml:space="preserve"> PAGEREF _Toc32245155 \h </w:instrText>
            </w:r>
            <w:r>
              <w:rPr>
                <w:noProof/>
                <w:webHidden/>
              </w:rPr>
            </w:r>
            <w:r>
              <w:rPr>
                <w:noProof/>
                <w:webHidden/>
              </w:rPr>
              <w:fldChar w:fldCharType="separate"/>
            </w:r>
            <w:r w:rsidR="008D063E">
              <w:rPr>
                <w:noProof/>
                <w:webHidden/>
              </w:rPr>
              <w:t>1</w:t>
            </w:r>
            <w:r>
              <w:rPr>
                <w:noProof/>
                <w:webHidden/>
              </w:rPr>
              <w:fldChar w:fldCharType="end"/>
            </w:r>
          </w:hyperlink>
        </w:p>
        <w:p w14:paraId="4481BAC2" w14:textId="24E7880A" w:rsidR="00430B4B" w:rsidRDefault="00430B4B">
          <w:pPr>
            <w:pStyle w:val="TOC1"/>
            <w:tabs>
              <w:tab w:val="right" w:leader="dot" w:pos="4149"/>
            </w:tabs>
            <w:rPr>
              <w:rFonts w:eastAsiaTheme="minorEastAsia"/>
              <w:noProof/>
              <w:lang w:eastAsia="en-GB"/>
            </w:rPr>
          </w:pPr>
          <w:hyperlink w:anchor="_Toc32245156" w:history="1">
            <w:r w:rsidRPr="00147882">
              <w:rPr>
                <w:rStyle w:val="Hyperlink"/>
                <w:noProof/>
              </w:rPr>
              <w:t>Introduction</w:t>
            </w:r>
            <w:r>
              <w:rPr>
                <w:noProof/>
                <w:webHidden/>
              </w:rPr>
              <w:tab/>
            </w:r>
            <w:r>
              <w:rPr>
                <w:noProof/>
                <w:webHidden/>
              </w:rPr>
              <w:fldChar w:fldCharType="begin"/>
            </w:r>
            <w:r>
              <w:rPr>
                <w:noProof/>
                <w:webHidden/>
              </w:rPr>
              <w:instrText xml:space="preserve"> PAGEREF _Toc32245156 \h </w:instrText>
            </w:r>
            <w:r>
              <w:rPr>
                <w:noProof/>
                <w:webHidden/>
              </w:rPr>
            </w:r>
            <w:r>
              <w:rPr>
                <w:noProof/>
                <w:webHidden/>
              </w:rPr>
              <w:fldChar w:fldCharType="separate"/>
            </w:r>
            <w:r w:rsidR="008D063E">
              <w:rPr>
                <w:noProof/>
                <w:webHidden/>
              </w:rPr>
              <w:t>1</w:t>
            </w:r>
            <w:r>
              <w:rPr>
                <w:noProof/>
                <w:webHidden/>
              </w:rPr>
              <w:fldChar w:fldCharType="end"/>
            </w:r>
          </w:hyperlink>
        </w:p>
        <w:p w14:paraId="3FE671BA" w14:textId="6D30E501" w:rsidR="00430B4B" w:rsidRDefault="00430B4B">
          <w:pPr>
            <w:pStyle w:val="TOC1"/>
            <w:tabs>
              <w:tab w:val="right" w:leader="dot" w:pos="4149"/>
            </w:tabs>
            <w:rPr>
              <w:rFonts w:eastAsiaTheme="minorEastAsia"/>
              <w:noProof/>
              <w:lang w:eastAsia="en-GB"/>
            </w:rPr>
          </w:pPr>
          <w:hyperlink w:anchor="_Toc32245157" w:history="1">
            <w:r w:rsidRPr="00147882">
              <w:rPr>
                <w:rStyle w:val="Hyperlink"/>
                <w:noProof/>
              </w:rPr>
              <w:t>Findings</w:t>
            </w:r>
            <w:r>
              <w:rPr>
                <w:noProof/>
                <w:webHidden/>
              </w:rPr>
              <w:tab/>
            </w:r>
            <w:r>
              <w:rPr>
                <w:noProof/>
                <w:webHidden/>
              </w:rPr>
              <w:fldChar w:fldCharType="begin"/>
            </w:r>
            <w:r>
              <w:rPr>
                <w:noProof/>
                <w:webHidden/>
              </w:rPr>
              <w:instrText xml:space="preserve"> PAGEREF _Toc32245157 \h </w:instrText>
            </w:r>
            <w:r>
              <w:rPr>
                <w:noProof/>
                <w:webHidden/>
              </w:rPr>
            </w:r>
            <w:r>
              <w:rPr>
                <w:noProof/>
                <w:webHidden/>
              </w:rPr>
              <w:fldChar w:fldCharType="separate"/>
            </w:r>
            <w:r w:rsidR="008D063E">
              <w:rPr>
                <w:noProof/>
                <w:webHidden/>
              </w:rPr>
              <w:t>1</w:t>
            </w:r>
            <w:r>
              <w:rPr>
                <w:noProof/>
                <w:webHidden/>
              </w:rPr>
              <w:fldChar w:fldCharType="end"/>
            </w:r>
          </w:hyperlink>
        </w:p>
        <w:p w14:paraId="06A5D0D4" w14:textId="0F19A8D9" w:rsidR="00430B4B" w:rsidRDefault="00430B4B">
          <w:pPr>
            <w:pStyle w:val="TOC2"/>
            <w:tabs>
              <w:tab w:val="right" w:leader="dot" w:pos="4149"/>
            </w:tabs>
            <w:rPr>
              <w:rFonts w:eastAsiaTheme="minorEastAsia"/>
              <w:noProof/>
              <w:lang w:eastAsia="en-GB"/>
            </w:rPr>
          </w:pPr>
          <w:hyperlink w:anchor="_Toc32245158" w:history="1">
            <w:r w:rsidRPr="00147882">
              <w:rPr>
                <w:rStyle w:val="Hyperlink"/>
                <w:noProof/>
              </w:rPr>
              <w:t>Platform as a Service</w:t>
            </w:r>
            <w:r>
              <w:rPr>
                <w:noProof/>
                <w:webHidden/>
              </w:rPr>
              <w:tab/>
            </w:r>
            <w:r>
              <w:rPr>
                <w:noProof/>
                <w:webHidden/>
              </w:rPr>
              <w:fldChar w:fldCharType="begin"/>
            </w:r>
            <w:r>
              <w:rPr>
                <w:noProof/>
                <w:webHidden/>
              </w:rPr>
              <w:instrText xml:space="preserve"> PAGEREF _Toc32245158 \h </w:instrText>
            </w:r>
            <w:r>
              <w:rPr>
                <w:noProof/>
                <w:webHidden/>
              </w:rPr>
            </w:r>
            <w:r>
              <w:rPr>
                <w:noProof/>
                <w:webHidden/>
              </w:rPr>
              <w:fldChar w:fldCharType="separate"/>
            </w:r>
            <w:r w:rsidR="008D063E">
              <w:rPr>
                <w:noProof/>
                <w:webHidden/>
              </w:rPr>
              <w:t>1</w:t>
            </w:r>
            <w:r>
              <w:rPr>
                <w:noProof/>
                <w:webHidden/>
              </w:rPr>
              <w:fldChar w:fldCharType="end"/>
            </w:r>
          </w:hyperlink>
        </w:p>
        <w:p w14:paraId="224909D8" w14:textId="53EC14EA" w:rsidR="00430B4B" w:rsidRDefault="00430B4B">
          <w:pPr>
            <w:pStyle w:val="TOC2"/>
            <w:tabs>
              <w:tab w:val="right" w:leader="dot" w:pos="4149"/>
            </w:tabs>
            <w:rPr>
              <w:rFonts w:eastAsiaTheme="minorEastAsia"/>
              <w:noProof/>
              <w:lang w:eastAsia="en-GB"/>
            </w:rPr>
          </w:pPr>
          <w:hyperlink w:anchor="_Toc32245159" w:history="1">
            <w:r w:rsidRPr="00147882">
              <w:rPr>
                <w:rStyle w:val="Hyperlink"/>
                <w:noProof/>
              </w:rPr>
              <w:t>Container as a Service</w:t>
            </w:r>
            <w:r>
              <w:rPr>
                <w:noProof/>
                <w:webHidden/>
              </w:rPr>
              <w:tab/>
            </w:r>
            <w:r>
              <w:rPr>
                <w:noProof/>
                <w:webHidden/>
              </w:rPr>
              <w:fldChar w:fldCharType="begin"/>
            </w:r>
            <w:r>
              <w:rPr>
                <w:noProof/>
                <w:webHidden/>
              </w:rPr>
              <w:instrText xml:space="preserve"> PAGEREF _Toc32245159 \h </w:instrText>
            </w:r>
            <w:r>
              <w:rPr>
                <w:noProof/>
                <w:webHidden/>
              </w:rPr>
            </w:r>
            <w:r>
              <w:rPr>
                <w:noProof/>
                <w:webHidden/>
              </w:rPr>
              <w:fldChar w:fldCharType="separate"/>
            </w:r>
            <w:r w:rsidR="008D063E">
              <w:rPr>
                <w:noProof/>
                <w:webHidden/>
              </w:rPr>
              <w:t>2</w:t>
            </w:r>
            <w:r>
              <w:rPr>
                <w:noProof/>
                <w:webHidden/>
              </w:rPr>
              <w:fldChar w:fldCharType="end"/>
            </w:r>
          </w:hyperlink>
        </w:p>
        <w:p w14:paraId="670B591E" w14:textId="35C9D17A" w:rsidR="00430B4B" w:rsidRDefault="00430B4B">
          <w:pPr>
            <w:pStyle w:val="TOC2"/>
            <w:tabs>
              <w:tab w:val="right" w:leader="dot" w:pos="4149"/>
            </w:tabs>
            <w:rPr>
              <w:rFonts w:eastAsiaTheme="minorEastAsia"/>
              <w:noProof/>
              <w:lang w:eastAsia="en-GB"/>
            </w:rPr>
          </w:pPr>
          <w:hyperlink w:anchor="_Toc32245160" w:history="1">
            <w:r w:rsidRPr="00147882">
              <w:rPr>
                <w:rStyle w:val="Hyperlink"/>
                <w:noProof/>
              </w:rPr>
              <w:t>Comparison</w:t>
            </w:r>
            <w:r>
              <w:rPr>
                <w:noProof/>
                <w:webHidden/>
              </w:rPr>
              <w:tab/>
            </w:r>
            <w:r>
              <w:rPr>
                <w:noProof/>
                <w:webHidden/>
              </w:rPr>
              <w:fldChar w:fldCharType="begin"/>
            </w:r>
            <w:r>
              <w:rPr>
                <w:noProof/>
                <w:webHidden/>
              </w:rPr>
              <w:instrText xml:space="preserve"> PAGEREF _Toc32245160 \h </w:instrText>
            </w:r>
            <w:r>
              <w:rPr>
                <w:noProof/>
                <w:webHidden/>
              </w:rPr>
            </w:r>
            <w:r>
              <w:rPr>
                <w:noProof/>
                <w:webHidden/>
              </w:rPr>
              <w:fldChar w:fldCharType="separate"/>
            </w:r>
            <w:r w:rsidR="008D063E">
              <w:rPr>
                <w:noProof/>
                <w:webHidden/>
              </w:rPr>
              <w:t>2</w:t>
            </w:r>
            <w:r>
              <w:rPr>
                <w:noProof/>
                <w:webHidden/>
              </w:rPr>
              <w:fldChar w:fldCharType="end"/>
            </w:r>
          </w:hyperlink>
        </w:p>
        <w:p w14:paraId="3966AFD6" w14:textId="3B872838" w:rsidR="00430B4B" w:rsidRDefault="00430B4B">
          <w:pPr>
            <w:pStyle w:val="TOC2"/>
            <w:tabs>
              <w:tab w:val="right" w:leader="dot" w:pos="4149"/>
            </w:tabs>
            <w:rPr>
              <w:rFonts w:eastAsiaTheme="minorEastAsia"/>
              <w:noProof/>
              <w:lang w:eastAsia="en-GB"/>
            </w:rPr>
          </w:pPr>
          <w:hyperlink w:anchor="_Toc32245161" w:history="1">
            <w:r w:rsidRPr="00147882">
              <w:rPr>
                <w:rStyle w:val="Hyperlink"/>
                <w:noProof/>
              </w:rPr>
              <w:t>Docker</w:t>
            </w:r>
            <w:r>
              <w:rPr>
                <w:noProof/>
                <w:webHidden/>
              </w:rPr>
              <w:tab/>
            </w:r>
            <w:r>
              <w:rPr>
                <w:noProof/>
                <w:webHidden/>
              </w:rPr>
              <w:fldChar w:fldCharType="begin"/>
            </w:r>
            <w:r>
              <w:rPr>
                <w:noProof/>
                <w:webHidden/>
              </w:rPr>
              <w:instrText xml:space="preserve"> PAGEREF _Toc32245161 \h </w:instrText>
            </w:r>
            <w:r>
              <w:rPr>
                <w:noProof/>
                <w:webHidden/>
              </w:rPr>
            </w:r>
            <w:r>
              <w:rPr>
                <w:noProof/>
                <w:webHidden/>
              </w:rPr>
              <w:fldChar w:fldCharType="separate"/>
            </w:r>
            <w:r w:rsidR="008D063E">
              <w:rPr>
                <w:noProof/>
                <w:webHidden/>
              </w:rPr>
              <w:t>3</w:t>
            </w:r>
            <w:r>
              <w:rPr>
                <w:noProof/>
                <w:webHidden/>
              </w:rPr>
              <w:fldChar w:fldCharType="end"/>
            </w:r>
          </w:hyperlink>
        </w:p>
        <w:p w14:paraId="337479B6" w14:textId="73784F58" w:rsidR="00430B4B" w:rsidRDefault="00430B4B">
          <w:pPr>
            <w:pStyle w:val="TOC2"/>
            <w:tabs>
              <w:tab w:val="right" w:leader="dot" w:pos="4149"/>
            </w:tabs>
            <w:rPr>
              <w:rFonts w:eastAsiaTheme="minorEastAsia"/>
              <w:noProof/>
              <w:lang w:eastAsia="en-GB"/>
            </w:rPr>
          </w:pPr>
          <w:hyperlink w:anchor="_Toc32245162" w:history="1">
            <w:r w:rsidRPr="00147882">
              <w:rPr>
                <w:rStyle w:val="Hyperlink"/>
                <w:noProof/>
              </w:rPr>
              <w:t>Benefits and drawbacks of Docker</w:t>
            </w:r>
            <w:r>
              <w:rPr>
                <w:noProof/>
                <w:webHidden/>
              </w:rPr>
              <w:tab/>
            </w:r>
            <w:r>
              <w:rPr>
                <w:noProof/>
                <w:webHidden/>
              </w:rPr>
              <w:fldChar w:fldCharType="begin"/>
            </w:r>
            <w:r>
              <w:rPr>
                <w:noProof/>
                <w:webHidden/>
              </w:rPr>
              <w:instrText xml:space="preserve"> PAGEREF _Toc32245162 \h </w:instrText>
            </w:r>
            <w:r>
              <w:rPr>
                <w:noProof/>
                <w:webHidden/>
              </w:rPr>
            </w:r>
            <w:r>
              <w:rPr>
                <w:noProof/>
                <w:webHidden/>
              </w:rPr>
              <w:fldChar w:fldCharType="separate"/>
            </w:r>
            <w:r w:rsidR="008D063E">
              <w:rPr>
                <w:noProof/>
                <w:webHidden/>
              </w:rPr>
              <w:t>3</w:t>
            </w:r>
            <w:r>
              <w:rPr>
                <w:noProof/>
                <w:webHidden/>
              </w:rPr>
              <w:fldChar w:fldCharType="end"/>
            </w:r>
          </w:hyperlink>
        </w:p>
        <w:p w14:paraId="166E1436" w14:textId="3FFC2949" w:rsidR="00430B4B" w:rsidRDefault="00430B4B">
          <w:pPr>
            <w:pStyle w:val="TOC2"/>
            <w:tabs>
              <w:tab w:val="right" w:leader="dot" w:pos="4149"/>
            </w:tabs>
            <w:rPr>
              <w:rFonts w:eastAsiaTheme="minorEastAsia"/>
              <w:noProof/>
              <w:lang w:eastAsia="en-GB"/>
            </w:rPr>
          </w:pPr>
          <w:hyperlink w:anchor="_Toc32245163" w:history="1">
            <w:r w:rsidRPr="00147882">
              <w:rPr>
                <w:rStyle w:val="Hyperlink"/>
                <w:noProof/>
              </w:rPr>
              <w:t>Docker relation to PaaS, CaaS, and IaC</w:t>
            </w:r>
            <w:r>
              <w:rPr>
                <w:noProof/>
                <w:webHidden/>
              </w:rPr>
              <w:tab/>
            </w:r>
            <w:r>
              <w:rPr>
                <w:noProof/>
                <w:webHidden/>
              </w:rPr>
              <w:fldChar w:fldCharType="begin"/>
            </w:r>
            <w:r>
              <w:rPr>
                <w:noProof/>
                <w:webHidden/>
              </w:rPr>
              <w:instrText xml:space="preserve"> PAGEREF _Toc32245163 \h </w:instrText>
            </w:r>
            <w:r>
              <w:rPr>
                <w:noProof/>
                <w:webHidden/>
              </w:rPr>
            </w:r>
            <w:r>
              <w:rPr>
                <w:noProof/>
                <w:webHidden/>
              </w:rPr>
              <w:fldChar w:fldCharType="separate"/>
            </w:r>
            <w:r w:rsidR="008D063E">
              <w:rPr>
                <w:noProof/>
                <w:webHidden/>
              </w:rPr>
              <w:t>3</w:t>
            </w:r>
            <w:r>
              <w:rPr>
                <w:noProof/>
                <w:webHidden/>
              </w:rPr>
              <w:fldChar w:fldCharType="end"/>
            </w:r>
          </w:hyperlink>
        </w:p>
        <w:p w14:paraId="180A0DF9" w14:textId="78D6CFC6" w:rsidR="00430B4B" w:rsidRDefault="00430B4B">
          <w:pPr>
            <w:pStyle w:val="TOC2"/>
            <w:tabs>
              <w:tab w:val="right" w:leader="dot" w:pos="4149"/>
            </w:tabs>
            <w:rPr>
              <w:rFonts w:eastAsiaTheme="minorEastAsia"/>
              <w:noProof/>
              <w:lang w:eastAsia="en-GB"/>
            </w:rPr>
          </w:pPr>
          <w:hyperlink w:anchor="_Toc32245164" w:history="1">
            <w:r w:rsidRPr="00147882">
              <w:rPr>
                <w:rStyle w:val="Hyperlink"/>
                <w:noProof/>
              </w:rPr>
              <w:t>Infrastructure as Code (IaC</w:t>
            </w:r>
            <w:r w:rsidRPr="00147882">
              <w:rPr>
                <w:rStyle w:val="Hyperlink"/>
                <w:rFonts w:cstheme="majorHAnsi"/>
                <w:noProof/>
              </w:rPr>
              <w:t>)</w:t>
            </w:r>
            <w:r>
              <w:rPr>
                <w:noProof/>
                <w:webHidden/>
              </w:rPr>
              <w:tab/>
            </w:r>
            <w:r>
              <w:rPr>
                <w:noProof/>
                <w:webHidden/>
              </w:rPr>
              <w:fldChar w:fldCharType="begin"/>
            </w:r>
            <w:r>
              <w:rPr>
                <w:noProof/>
                <w:webHidden/>
              </w:rPr>
              <w:instrText xml:space="preserve"> PAGEREF _Toc32245164 \h </w:instrText>
            </w:r>
            <w:r>
              <w:rPr>
                <w:noProof/>
                <w:webHidden/>
              </w:rPr>
            </w:r>
            <w:r>
              <w:rPr>
                <w:noProof/>
                <w:webHidden/>
              </w:rPr>
              <w:fldChar w:fldCharType="separate"/>
            </w:r>
            <w:r w:rsidR="008D063E">
              <w:rPr>
                <w:noProof/>
                <w:webHidden/>
              </w:rPr>
              <w:t>3</w:t>
            </w:r>
            <w:r>
              <w:rPr>
                <w:noProof/>
                <w:webHidden/>
              </w:rPr>
              <w:fldChar w:fldCharType="end"/>
            </w:r>
          </w:hyperlink>
        </w:p>
        <w:p w14:paraId="54C6BF54" w14:textId="340C75C3" w:rsidR="00430B4B" w:rsidRDefault="00430B4B">
          <w:pPr>
            <w:pStyle w:val="TOC3"/>
            <w:tabs>
              <w:tab w:val="right" w:leader="dot" w:pos="4149"/>
            </w:tabs>
            <w:rPr>
              <w:rFonts w:eastAsiaTheme="minorEastAsia"/>
              <w:noProof/>
              <w:lang w:eastAsia="en-GB"/>
            </w:rPr>
          </w:pPr>
          <w:hyperlink w:anchor="_Toc32245165" w:history="1">
            <w:r w:rsidRPr="00147882">
              <w:rPr>
                <w:rStyle w:val="Hyperlink"/>
                <w:noProof/>
              </w:rPr>
              <w:t>Future usage of IaC</w:t>
            </w:r>
            <w:r>
              <w:rPr>
                <w:noProof/>
                <w:webHidden/>
              </w:rPr>
              <w:tab/>
            </w:r>
            <w:r>
              <w:rPr>
                <w:noProof/>
                <w:webHidden/>
              </w:rPr>
              <w:fldChar w:fldCharType="begin"/>
            </w:r>
            <w:r>
              <w:rPr>
                <w:noProof/>
                <w:webHidden/>
              </w:rPr>
              <w:instrText xml:space="preserve"> PAGEREF _Toc32245165 \h </w:instrText>
            </w:r>
            <w:r>
              <w:rPr>
                <w:noProof/>
                <w:webHidden/>
              </w:rPr>
            </w:r>
            <w:r>
              <w:rPr>
                <w:noProof/>
                <w:webHidden/>
              </w:rPr>
              <w:fldChar w:fldCharType="separate"/>
            </w:r>
            <w:r w:rsidR="008D063E">
              <w:rPr>
                <w:noProof/>
                <w:webHidden/>
              </w:rPr>
              <w:t>4</w:t>
            </w:r>
            <w:r>
              <w:rPr>
                <w:noProof/>
                <w:webHidden/>
              </w:rPr>
              <w:fldChar w:fldCharType="end"/>
            </w:r>
          </w:hyperlink>
        </w:p>
        <w:p w14:paraId="67A6EA5B" w14:textId="12447765" w:rsidR="00430B4B" w:rsidRDefault="00430B4B">
          <w:pPr>
            <w:pStyle w:val="TOC2"/>
            <w:tabs>
              <w:tab w:val="right" w:leader="dot" w:pos="4149"/>
            </w:tabs>
            <w:rPr>
              <w:rFonts w:eastAsiaTheme="minorEastAsia"/>
              <w:noProof/>
              <w:lang w:eastAsia="en-GB"/>
            </w:rPr>
          </w:pPr>
          <w:hyperlink w:anchor="_Toc32245166" w:history="1">
            <w:r w:rsidRPr="00147882">
              <w:rPr>
                <w:rStyle w:val="Hyperlink"/>
                <w:noProof/>
              </w:rPr>
              <w:t>Kubernetes</w:t>
            </w:r>
            <w:r>
              <w:rPr>
                <w:noProof/>
                <w:webHidden/>
              </w:rPr>
              <w:tab/>
            </w:r>
            <w:r>
              <w:rPr>
                <w:noProof/>
                <w:webHidden/>
              </w:rPr>
              <w:fldChar w:fldCharType="begin"/>
            </w:r>
            <w:r>
              <w:rPr>
                <w:noProof/>
                <w:webHidden/>
              </w:rPr>
              <w:instrText xml:space="preserve"> PAGEREF _Toc32245166 \h </w:instrText>
            </w:r>
            <w:r>
              <w:rPr>
                <w:noProof/>
                <w:webHidden/>
              </w:rPr>
            </w:r>
            <w:r>
              <w:rPr>
                <w:noProof/>
                <w:webHidden/>
              </w:rPr>
              <w:fldChar w:fldCharType="separate"/>
            </w:r>
            <w:r w:rsidR="008D063E">
              <w:rPr>
                <w:noProof/>
                <w:webHidden/>
              </w:rPr>
              <w:t>4</w:t>
            </w:r>
            <w:r>
              <w:rPr>
                <w:noProof/>
                <w:webHidden/>
              </w:rPr>
              <w:fldChar w:fldCharType="end"/>
            </w:r>
          </w:hyperlink>
        </w:p>
        <w:p w14:paraId="09799408" w14:textId="45B82BF4" w:rsidR="00430B4B" w:rsidRDefault="00430B4B">
          <w:pPr>
            <w:pStyle w:val="TOC3"/>
            <w:tabs>
              <w:tab w:val="right" w:leader="dot" w:pos="4149"/>
            </w:tabs>
            <w:rPr>
              <w:rFonts w:eastAsiaTheme="minorEastAsia"/>
              <w:noProof/>
              <w:lang w:eastAsia="en-GB"/>
            </w:rPr>
          </w:pPr>
          <w:hyperlink w:anchor="_Toc32245167" w:history="1">
            <w:r w:rsidRPr="00147882">
              <w:rPr>
                <w:rStyle w:val="Hyperlink"/>
                <w:noProof/>
              </w:rPr>
              <w:t>Relation to Docker containers</w:t>
            </w:r>
            <w:r>
              <w:rPr>
                <w:noProof/>
                <w:webHidden/>
              </w:rPr>
              <w:tab/>
            </w:r>
            <w:r>
              <w:rPr>
                <w:noProof/>
                <w:webHidden/>
              </w:rPr>
              <w:fldChar w:fldCharType="begin"/>
            </w:r>
            <w:r>
              <w:rPr>
                <w:noProof/>
                <w:webHidden/>
              </w:rPr>
              <w:instrText xml:space="preserve"> PAGEREF _Toc32245167 \h </w:instrText>
            </w:r>
            <w:r>
              <w:rPr>
                <w:noProof/>
                <w:webHidden/>
              </w:rPr>
            </w:r>
            <w:r>
              <w:rPr>
                <w:noProof/>
                <w:webHidden/>
              </w:rPr>
              <w:fldChar w:fldCharType="separate"/>
            </w:r>
            <w:r w:rsidR="008D063E">
              <w:rPr>
                <w:noProof/>
                <w:webHidden/>
              </w:rPr>
              <w:t>4</w:t>
            </w:r>
            <w:r>
              <w:rPr>
                <w:noProof/>
                <w:webHidden/>
              </w:rPr>
              <w:fldChar w:fldCharType="end"/>
            </w:r>
          </w:hyperlink>
        </w:p>
        <w:p w14:paraId="1830AAC2" w14:textId="1B05326C" w:rsidR="00430B4B" w:rsidRDefault="00430B4B">
          <w:pPr>
            <w:pStyle w:val="TOC2"/>
            <w:tabs>
              <w:tab w:val="right" w:leader="dot" w:pos="4149"/>
            </w:tabs>
            <w:rPr>
              <w:rFonts w:eastAsiaTheme="minorEastAsia"/>
              <w:noProof/>
              <w:lang w:eastAsia="en-GB"/>
            </w:rPr>
          </w:pPr>
          <w:hyperlink w:anchor="_Toc32245168" w:history="1">
            <w:r w:rsidRPr="00147882">
              <w:rPr>
                <w:rStyle w:val="Hyperlink"/>
                <w:noProof/>
              </w:rPr>
              <w:t>Alternatives</w:t>
            </w:r>
            <w:r>
              <w:rPr>
                <w:noProof/>
                <w:webHidden/>
              </w:rPr>
              <w:tab/>
            </w:r>
            <w:r>
              <w:rPr>
                <w:noProof/>
                <w:webHidden/>
              </w:rPr>
              <w:fldChar w:fldCharType="begin"/>
            </w:r>
            <w:r>
              <w:rPr>
                <w:noProof/>
                <w:webHidden/>
              </w:rPr>
              <w:instrText xml:space="preserve"> PAGEREF _Toc32245168 \h </w:instrText>
            </w:r>
            <w:r>
              <w:rPr>
                <w:noProof/>
                <w:webHidden/>
              </w:rPr>
            </w:r>
            <w:r>
              <w:rPr>
                <w:noProof/>
                <w:webHidden/>
              </w:rPr>
              <w:fldChar w:fldCharType="separate"/>
            </w:r>
            <w:r w:rsidR="008D063E">
              <w:rPr>
                <w:noProof/>
                <w:webHidden/>
              </w:rPr>
              <w:t>4</w:t>
            </w:r>
            <w:r>
              <w:rPr>
                <w:noProof/>
                <w:webHidden/>
              </w:rPr>
              <w:fldChar w:fldCharType="end"/>
            </w:r>
          </w:hyperlink>
        </w:p>
        <w:p w14:paraId="1E13A2A1" w14:textId="1841DE87" w:rsidR="00430B4B" w:rsidRDefault="00430B4B">
          <w:pPr>
            <w:pStyle w:val="TOC1"/>
            <w:tabs>
              <w:tab w:val="right" w:leader="dot" w:pos="4149"/>
            </w:tabs>
            <w:rPr>
              <w:rFonts w:eastAsiaTheme="minorEastAsia"/>
              <w:noProof/>
              <w:lang w:eastAsia="en-GB"/>
            </w:rPr>
          </w:pPr>
          <w:hyperlink w:anchor="_Toc32245169" w:history="1">
            <w:r w:rsidRPr="00147882">
              <w:rPr>
                <w:rStyle w:val="Hyperlink"/>
                <w:noProof/>
              </w:rPr>
              <w:t>Conclusion</w:t>
            </w:r>
            <w:r>
              <w:rPr>
                <w:noProof/>
                <w:webHidden/>
              </w:rPr>
              <w:tab/>
            </w:r>
            <w:r>
              <w:rPr>
                <w:noProof/>
                <w:webHidden/>
              </w:rPr>
              <w:fldChar w:fldCharType="begin"/>
            </w:r>
            <w:r>
              <w:rPr>
                <w:noProof/>
                <w:webHidden/>
              </w:rPr>
              <w:instrText xml:space="preserve"> PAGEREF _Toc32245169 \h </w:instrText>
            </w:r>
            <w:r>
              <w:rPr>
                <w:noProof/>
                <w:webHidden/>
              </w:rPr>
            </w:r>
            <w:r>
              <w:rPr>
                <w:noProof/>
                <w:webHidden/>
              </w:rPr>
              <w:fldChar w:fldCharType="separate"/>
            </w:r>
            <w:r w:rsidR="008D063E">
              <w:rPr>
                <w:noProof/>
                <w:webHidden/>
              </w:rPr>
              <w:t>5</w:t>
            </w:r>
            <w:r>
              <w:rPr>
                <w:noProof/>
                <w:webHidden/>
              </w:rPr>
              <w:fldChar w:fldCharType="end"/>
            </w:r>
          </w:hyperlink>
        </w:p>
        <w:p w14:paraId="7252BF45" w14:textId="277BAA54" w:rsidR="00430B4B" w:rsidRDefault="00430B4B">
          <w:pPr>
            <w:pStyle w:val="TOC1"/>
            <w:tabs>
              <w:tab w:val="right" w:leader="dot" w:pos="4149"/>
            </w:tabs>
            <w:rPr>
              <w:rFonts w:eastAsiaTheme="minorEastAsia"/>
              <w:noProof/>
              <w:lang w:eastAsia="en-GB"/>
            </w:rPr>
          </w:pPr>
          <w:hyperlink w:anchor="_Toc32245170" w:history="1">
            <w:r w:rsidRPr="00147882">
              <w:rPr>
                <w:rStyle w:val="Hyperlink"/>
                <w:noProof/>
              </w:rPr>
              <w:t>References</w:t>
            </w:r>
            <w:r>
              <w:rPr>
                <w:noProof/>
                <w:webHidden/>
              </w:rPr>
              <w:tab/>
            </w:r>
            <w:r>
              <w:rPr>
                <w:noProof/>
                <w:webHidden/>
              </w:rPr>
              <w:fldChar w:fldCharType="begin"/>
            </w:r>
            <w:r>
              <w:rPr>
                <w:noProof/>
                <w:webHidden/>
              </w:rPr>
              <w:instrText xml:space="preserve"> PAGEREF _Toc32245170 \h </w:instrText>
            </w:r>
            <w:r>
              <w:rPr>
                <w:noProof/>
                <w:webHidden/>
              </w:rPr>
            </w:r>
            <w:r>
              <w:rPr>
                <w:noProof/>
                <w:webHidden/>
              </w:rPr>
              <w:fldChar w:fldCharType="separate"/>
            </w:r>
            <w:r w:rsidR="008D063E">
              <w:rPr>
                <w:noProof/>
                <w:webHidden/>
              </w:rPr>
              <w:t>5</w:t>
            </w:r>
            <w:r>
              <w:rPr>
                <w:noProof/>
                <w:webHidden/>
              </w:rPr>
              <w:fldChar w:fldCharType="end"/>
            </w:r>
          </w:hyperlink>
        </w:p>
        <w:p w14:paraId="585BC034" w14:textId="0F6455CA" w:rsidR="0050163D" w:rsidRPr="00430B4B" w:rsidRDefault="00430B4B" w:rsidP="00430B4B">
          <w:r>
            <w:rPr>
              <w:b/>
              <w:bCs/>
              <w:noProof/>
            </w:rPr>
            <w:fldChar w:fldCharType="end"/>
          </w:r>
        </w:p>
      </w:sdtContent>
    </w:sdt>
    <w:p w14:paraId="7B280E69" w14:textId="5B7605D8" w:rsidR="002902B7" w:rsidRPr="009D5C82" w:rsidRDefault="002902B7" w:rsidP="006B7E1B">
      <w:pPr>
        <w:pStyle w:val="Heading1"/>
      </w:pPr>
      <w:bookmarkStart w:id="0" w:name="_Toc32148371"/>
      <w:bookmarkStart w:id="1" w:name="_Toc32245155"/>
      <w:r w:rsidRPr="002902B7">
        <w:t>Abstract</w:t>
      </w:r>
      <w:bookmarkEnd w:id="0"/>
      <w:bookmarkEnd w:id="1"/>
    </w:p>
    <w:p w14:paraId="2DE2F1AA" w14:textId="163EC13B" w:rsidR="002902B7" w:rsidRPr="002902B7" w:rsidRDefault="008D063E" w:rsidP="002902B7">
      <w:pPr>
        <w:rPr>
          <w:sz w:val="24"/>
          <w:szCs w:val="24"/>
        </w:rPr>
      </w:pPr>
      <w:r>
        <w:rPr>
          <w:sz w:val="24"/>
          <w:szCs w:val="24"/>
        </w:rPr>
        <w:t xml:space="preserve">PaaS, CaaS, and </w:t>
      </w:r>
      <w:proofErr w:type="spellStart"/>
      <w:r>
        <w:rPr>
          <w:sz w:val="24"/>
          <w:szCs w:val="24"/>
        </w:rPr>
        <w:t>IaC</w:t>
      </w:r>
      <w:proofErr w:type="spellEnd"/>
      <w:r>
        <w:rPr>
          <w:sz w:val="24"/>
          <w:szCs w:val="24"/>
        </w:rPr>
        <w:t xml:space="preserve"> are growing trends in cloud computing, but other examples include Serverless Architecture and Edge Computing. Each trend has their advantages and drawbacks to consider, and which one is most ideal depends largely on an organisation’s demands. In this case, PaaS and Serverless Architecture were chosen as the trends with the most potential.</w:t>
      </w:r>
    </w:p>
    <w:p w14:paraId="4ABDBF64" w14:textId="765DD6BE" w:rsidR="002902B7" w:rsidRPr="009D5C82" w:rsidRDefault="002902B7" w:rsidP="006B7E1B">
      <w:pPr>
        <w:pStyle w:val="Heading1"/>
      </w:pPr>
      <w:bookmarkStart w:id="2" w:name="_Toc32148372"/>
      <w:bookmarkStart w:id="3" w:name="_Toc32245156"/>
      <w:r w:rsidRPr="002902B7">
        <w:t>Introduction</w:t>
      </w:r>
      <w:bookmarkEnd w:id="2"/>
      <w:bookmarkEnd w:id="3"/>
    </w:p>
    <w:p w14:paraId="0EDDF724" w14:textId="351996AD" w:rsidR="0070638E" w:rsidRDefault="007B5245" w:rsidP="002902B7">
      <w:pPr>
        <w:rPr>
          <w:rFonts w:cstheme="minorHAnsi"/>
          <w:sz w:val="24"/>
          <w:szCs w:val="24"/>
        </w:rPr>
      </w:pPr>
      <w:r>
        <w:rPr>
          <w:sz w:val="24"/>
          <w:szCs w:val="24"/>
        </w:rPr>
        <w:t>As c</w:t>
      </w:r>
      <w:r w:rsidR="009C33C9">
        <w:rPr>
          <w:sz w:val="24"/>
          <w:szCs w:val="24"/>
        </w:rPr>
        <w:t xml:space="preserve">loud computing and cybersecurity </w:t>
      </w:r>
      <w:r>
        <w:rPr>
          <w:sz w:val="24"/>
          <w:szCs w:val="24"/>
        </w:rPr>
        <w:t xml:space="preserve">continues to evolve, it </w:t>
      </w:r>
      <w:r w:rsidR="004214A7">
        <w:rPr>
          <w:sz w:val="24"/>
          <w:szCs w:val="24"/>
        </w:rPr>
        <w:t xml:space="preserve">results in </w:t>
      </w:r>
      <w:r>
        <w:rPr>
          <w:sz w:val="24"/>
          <w:szCs w:val="24"/>
        </w:rPr>
        <w:t xml:space="preserve">trends </w:t>
      </w:r>
      <w:r w:rsidR="004214A7">
        <w:rPr>
          <w:sz w:val="24"/>
          <w:szCs w:val="24"/>
        </w:rPr>
        <w:t xml:space="preserve">that enhance its performance, including </w:t>
      </w:r>
      <w:r w:rsidR="004214A7" w:rsidRPr="004214A7">
        <w:rPr>
          <w:rFonts w:cstheme="minorHAnsi"/>
          <w:sz w:val="24"/>
          <w:szCs w:val="24"/>
        </w:rPr>
        <w:t>Platform as a Service (PaaS)</w:t>
      </w:r>
      <w:r w:rsidR="004214A7">
        <w:rPr>
          <w:rFonts w:cstheme="minorHAnsi"/>
          <w:sz w:val="24"/>
          <w:szCs w:val="24"/>
        </w:rPr>
        <w:t xml:space="preserve"> and Container as a Service (CaaS). These are achieved via software such as Docker and Kubernetes. The objective of this report is to analyse </w:t>
      </w:r>
      <w:r w:rsidR="004214A7">
        <w:rPr>
          <w:rFonts w:cstheme="minorHAnsi"/>
          <w:sz w:val="24"/>
          <w:szCs w:val="24"/>
        </w:rPr>
        <w:t>both the software and the trends, including how beneficial they are and any drawbacks.</w:t>
      </w:r>
      <w:r w:rsidR="0070638E">
        <w:rPr>
          <w:rFonts w:cstheme="minorHAnsi"/>
          <w:sz w:val="24"/>
          <w:szCs w:val="24"/>
        </w:rPr>
        <w:t xml:space="preserve"> </w:t>
      </w:r>
    </w:p>
    <w:p w14:paraId="09042044" w14:textId="341A4B0E" w:rsidR="002902B7" w:rsidRDefault="0070638E" w:rsidP="002902B7">
      <w:pPr>
        <w:rPr>
          <w:rFonts w:cstheme="minorHAnsi"/>
          <w:sz w:val="24"/>
          <w:szCs w:val="24"/>
        </w:rPr>
      </w:pPr>
      <w:r>
        <w:rPr>
          <w:rFonts w:cstheme="minorHAnsi"/>
          <w:sz w:val="24"/>
          <w:szCs w:val="24"/>
        </w:rPr>
        <w:t xml:space="preserve">This report will involve forming a systematic analysis of emerging trends within </w:t>
      </w:r>
      <w:r w:rsidR="009C33C9">
        <w:rPr>
          <w:rFonts w:cstheme="minorHAnsi"/>
          <w:sz w:val="24"/>
          <w:szCs w:val="24"/>
        </w:rPr>
        <w:t>cloud computing.</w:t>
      </w:r>
      <w:r>
        <w:rPr>
          <w:rFonts w:cstheme="minorHAnsi"/>
          <w:sz w:val="24"/>
          <w:szCs w:val="24"/>
        </w:rPr>
        <w:t xml:space="preserve"> The strengths and weaknesses of each will help determine which </w:t>
      </w:r>
      <w:r w:rsidR="009C33C9">
        <w:rPr>
          <w:rFonts w:cstheme="minorHAnsi"/>
          <w:sz w:val="24"/>
          <w:szCs w:val="24"/>
        </w:rPr>
        <w:t>has</w:t>
      </w:r>
      <w:r>
        <w:rPr>
          <w:rFonts w:cstheme="minorHAnsi"/>
          <w:sz w:val="24"/>
          <w:szCs w:val="24"/>
        </w:rPr>
        <w:t xml:space="preserve"> the most potential. Any other technologies not listed in the scenario </w:t>
      </w:r>
      <w:bookmarkStart w:id="4" w:name="_GoBack"/>
      <w:bookmarkEnd w:id="4"/>
      <w:r w:rsidR="009C33C9">
        <w:rPr>
          <w:rFonts w:cstheme="minorHAnsi"/>
          <w:sz w:val="24"/>
          <w:szCs w:val="24"/>
        </w:rPr>
        <w:t xml:space="preserve">but deemed worth mentioning </w:t>
      </w:r>
      <w:r>
        <w:rPr>
          <w:rFonts w:cstheme="minorHAnsi"/>
          <w:sz w:val="24"/>
          <w:szCs w:val="24"/>
        </w:rPr>
        <w:t xml:space="preserve">will also be discussed. </w:t>
      </w:r>
    </w:p>
    <w:p w14:paraId="6C6432DF" w14:textId="77777777" w:rsidR="002902B7" w:rsidRPr="002902B7" w:rsidRDefault="002902B7" w:rsidP="006B7E1B">
      <w:pPr>
        <w:pStyle w:val="Heading1"/>
      </w:pPr>
      <w:bookmarkStart w:id="5" w:name="_Toc32148373"/>
      <w:bookmarkStart w:id="6" w:name="_Toc32245157"/>
      <w:r w:rsidRPr="002902B7">
        <w:t>Findings</w:t>
      </w:r>
      <w:bookmarkEnd w:id="5"/>
      <w:bookmarkEnd w:id="6"/>
    </w:p>
    <w:p w14:paraId="5B008328" w14:textId="1F7147F1" w:rsidR="002902B7" w:rsidRPr="009D5C82" w:rsidRDefault="002902B7" w:rsidP="006B7E1B">
      <w:pPr>
        <w:pStyle w:val="Heading2"/>
      </w:pPr>
      <w:bookmarkStart w:id="7" w:name="_Toc32148374"/>
      <w:bookmarkStart w:id="8" w:name="_Toc32245158"/>
      <w:r w:rsidRPr="002902B7">
        <w:t>Platform as a Service</w:t>
      </w:r>
      <w:bookmarkEnd w:id="7"/>
      <w:bookmarkEnd w:id="8"/>
    </w:p>
    <w:p w14:paraId="6F433387" w14:textId="6BB8C835" w:rsidR="00530B45" w:rsidRPr="009C6D74" w:rsidRDefault="00DE05C2" w:rsidP="002902B7">
      <w:pPr>
        <w:rPr>
          <w:color w:val="00B0F0"/>
          <w:sz w:val="24"/>
          <w:szCs w:val="24"/>
        </w:rPr>
      </w:pPr>
      <w:r>
        <w:rPr>
          <w:sz w:val="24"/>
          <w:szCs w:val="24"/>
        </w:rPr>
        <w:t xml:space="preserve">PaaS is a variety of cloud computing </w:t>
      </w:r>
      <w:r w:rsidR="00380D98">
        <w:rPr>
          <w:sz w:val="24"/>
          <w:szCs w:val="24"/>
        </w:rPr>
        <w:t>that specialises in controlling computer platforms (executable software such as operating systems</w:t>
      </w:r>
      <w:r w:rsidR="00530B45">
        <w:rPr>
          <w:sz w:val="24"/>
          <w:szCs w:val="24"/>
        </w:rPr>
        <w:t xml:space="preserve"> that effectively serve as the backbone of the system</w:t>
      </w:r>
      <w:r w:rsidR="00380D98">
        <w:rPr>
          <w:sz w:val="24"/>
          <w:szCs w:val="24"/>
        </w:rPr>
        <w:t xml:space="preserve">). </w:t>
      </w:r>
    </w:p>
    <w:p w14:paraId="033583D3" w14:textId="5B47DF02" w:rsidR="00F43352" w:rsidRDefault="00380D98" w:rsidP="002902B7">
      <w:pPr>
        <w:rPr>
          <w:sz w:val="24"/>
          <w:szCs w:val="24"/>
        </w:rPr>
      </w:pPr>
      <w:r>
        <w:rPr>
          <w:sz w:val="24"/>
          <w:szCs w:val="24"/>
        </w:rPr>
        <w:t>O</w:t>
      </w:r>
      <w:r w:rsidR="00DE05C2">
        <w:rPr>
          <w:sz w:val="24"/>
          <w:szCs w:val="24"/>
        </w:rPr>
        <w:t xml:space="preserve">nly the application and data are handled by the user, with everything else (the operating system, storage, servers etc.) are handled by the manufacturer. </w:t>
      </w:r>
      <w:r>
        <w:rPr>
          <w:sz w:val="24"/>
          <w:szCs w:val="24"/>
        </w:rPr>
        <w:t xml:space="preserve">[1] </w:t>
      </w:r>
      <w:r w:rsidR="00F43352">
        <w:rPr>
          <w:sz w:val="24"/>
          <w:szCs w:val="24"/>
        </w:rPr>
        <w:t xml:space="preserve">Having little variables controlled by the user means that it functions as an off-site mechanism. </w:t>
      </w:r>
    </w:p>
    <w:p w14:paraId="0C58E322" w14:textId="1F1BA2F5" w:rsidR="00F43352" w:rsidRDefault="00380D98" w:rsidP="002902B7">
      <w:pPr>
        <w:rPr>
          <w:sz w:val="24"/>
          <w:szCs w:val="24"/>
        </w:rPr>
      </w:pPr>
      <w:r>
        <w:rPr>
          <w:sz w:val="24"/>
          <w:szCs w:val="24"/>
        </w:rPr>
        <w:t>An example of PaaS is Google App Engine</w:t>
      </w:r>
      <w:r w:rsidR="00775A68">
        <w:rPr>
          <w:sz w:val="24"/>
          <w:szCs w:val="24"/>
        </w:rPr>
        <w:t>, which combines clusters (a group of servers) into one platform</w:t>
      </w:r>
      <w:r>
        <w:rPr>
          <w:sz w:val="24"/>
          <w:szCs w:val="24"/>
        </w:rPr>
        <w:t>.</w:t>
      </w:r>
      <w:r w:rsidR="00F43352">
        <w:rPr>
          <w:sz w:val="24"/>
          <w:szCs w:val="24"/>
        </w:rPr>
        <w:t xml:space="preserve"> </w:t>
      </w:r>
      <w:r w:rsidR="00DD7816">
        <w:rPr>
          <w:sz w:val="24"/>
          <w:szCs w:val="24"/>
        </w:rPr>
        <w:t xml:space="preserve">This is the period where </w:t>
      </w:r>
      <w:r w:rsidR="00F43352">
        <w:rPr>
          <w:sz w:val="24"/>
          <w:szCs w:val="24"/>
        </w:rPr>
        <w:t>PaaS first become noteworthy</w:t>
      </w:r>
      <w:r w:rsidR="00DD7816">
        <w:rPr>
          <w:sz w:val="24"/>
          <w:szCs w:val="24"/>
        </w:rPr>
        <w:t xml:space="preserve">, at the time named Framework instead of Platform. It was created with the aim of combating users having to spend more time </w:t>
      </w:r>
      <w:r w:rsidR="00184DDF">
        <w:rPr>
          <w:sz w:val="24"/>
          <w:szCs w:val="24"/>
        </w:rPr>
        <w:t>on the technicality of an application, which a platform will instead construct.</w:t>
      </w:r>
    </w:p>
    <w:p w14:paraId="02C426C4" w14:textId="31267625" w:rsidR="0083477F" w:rsidRPr="00881E77" w:rsidRDefault="00BA5AB7" w:rsidP="002902B7">
      <w:pPr>
        <w:rPr>
          <w:sz w:val="24"/>
          <w:szCs w:val="24"/>
        </w:rPr>
      </w:pPr>
      <w:r>
        <w:rPr>
          <w:sz w:val="24"/>
          <w:szCs w:val="24"/>
        </w:rPr>
        <w:t>Normally,</w:t>
      </w:r>
      <w:r w:rsidR="00385FDE">
        <w:rPr>
          <w:sz w:val="24"/>
          <w:szCs w:val="24"/>
        </w:rPr>
        <w:t xml:space="preserve"> </w:t>
      </w:r>
      <w:r w:rsidR="009C6D74">
        <w:rPr>
          <w:sz w:val="24"/>
          <w:szCs w:val="24"/>
        </w:rPr>
        <w:t xml:space="preserve">a </w:t>
      </w:r>
      <w:r w:rsidR="0083477F">
        <w:rPr>
          <w:sz w:val="24"/>
          <w:szCs w:val="24"/>
        </w:rPr>
        <w:t>PaaS</w:t>
      </w:r>
      <w:r w:rsidR="009C6D74">
        <w:rPr>
          <w:sz w:val="24"/>
          <w:szCs w:val="24"/>
        </w:rPr>
        <w:t xml:space="preserve"> </w:t>
      </w:r>
      <w:r w:rsidR="00530B45">
        <w:rPr>
          <w:sz w:val="24"/>
          <w:szCs w:val="24"/>
        </w:rPr>
        <w:t>contain</w:t>
      </w:r>
      <w:r w:rsidR="009C6D74">
        <w:rPr>
          <w:sz w:val="24"/>
          <w:szCs w:val="24"/>
        </w:rPr>
        <w:t>s</w:t>
      </w:r>
      <w:r w:rsidR="00530B45">
        <w:rPr>
          <w:sz w:val="24"/>
          <w:szCs w:val="24"/>
        </w:rPr>
        <w:t xml:space="preserve"> three layers: programs, platforms, and infrastructure</w:t>
      </w:r>
      <w:r>
        <w:rPr>
          <w:sz w:val="24"/>
          <w:szCs w:val="24"/>
        </w:rPr>
        <w:t xml:space="preserve"> (any mechanics such as servers)</w:t>
      </w:r>
      <w:r w:rsidR="00385FDE">
        <w:rPr>
          <w:sz w:val="24"/>
          <w:szCs w:val="24"/>
        </w:rPr>
        <w:t>.</w:t>
      </w:r>
      <w:r w:rsidR="00881E77">
        <w:rPr>
          <w:sz w:val="24"/>
          <w:szCs w:val="24"/>
        </w:rPr>
        <w:t xml:space="preserve"> </w:t>
      </w:r>
      <w:r>
        <w:rPr>
          <w:sz w:val="24"/>
          <w:szCs w:val="24"/>
        </w:rPr>
        <w:t xml:space="preserve">There are two main ways they </w:t>
      </w:r>
      <w:r w:rsidR="0083477F">
        <w:rPr>
          <w:sz w:val="24"/>
          <w:szCs w:val="24"/>
        </w:rPr>
        <w:t>function</w:t>
      </w:r>
      <w:r>
        <w:rPr>
          <w:sz w:val="24"/>
          <w:szCs w:val="24"/>
        </w:rPr>
        <w:t>,</w:t>
      </w:r>
      <w:r w:rsidR="0083477F">
        <w:rPr>
          <w:sz w:val="24"/>
          <w:szCs w:val="24"/>
        </w:rPr>
        <w:t xml:space="preserve"> either privately (</w:t>
      </w:r>
      <w:r w:rsidR="00385FDE">
        <w:rPr>
          <w:sz w:val="24"/>
          <w:szCs w:val="24"/>
        </w:rPr>
        <w:t xml:space="preserve">where </w:t>
      </w:r>
      <w:r w:rsidR="00BC67C3">
        <w:rPr>
          <w:sz w:val="24"/>
          <w:szCs w:val="24"/>
        </w:rPr>
        <w:t xml:space="preserve">data remains primarily </w:t>
      </w:r>
      <w:r w:rsidR="00BC67C3">
        <w:rPr>
          <w:sz w:val="24"/>
          <w:szCs w:val="24"/>
        </w:rPr>
        <w:lastRenderedPageBreak/>
        <w:t>within the organisation</w:t>
      </w:r>
      <w:r w:rsidR="00385FDE">
        <w:rPr>
          <w:sz w:val="24"/>
          <w:szCs w:val="24"/>
        </w:rPr>
        <w:t>) or publicly</w:t>
      </w:r>
      <w:r w:rsidR="00BC67C3">
        <w:rPr>
          <w:sz w:val="24"/>
          <w:szCs w:val="24"/>
        </w:rPr>
        <w:t xml:space="preserve"> (where data is shared </w:t>
      </w:r>
      <w:r>
        <w:rPr>
          <w:sz w:val="24"/>
          <w:szCs w:val="24"/>
        </w:rPr>
        <w:t>via being</w:t>
      </w:r>
      <w:r w:rsidR="00BC67C3">
        <w:rPr>
          <w:sz w:val="24"/>
          <w:szCs w:val="24"/>
        </w:rPr>
        <w:t xml:space="preserve"> stored by third parties). </w:t>
      </w:r>
    </w:p>
    <w:p w14:paraId="0EFA6B4B" w14:textId="6E81C2DB" w:rsidR="007331A2" w:rsidRDefault="007331A2" w:rsidP="002902B7">
      <w:pPr>
        <w:rPr>
          <w:sz w:val="24"/>
          <w:szCs w:val="24"/>
        </w:rPr>
      </w:pPr>
      <w:r>
        <w:rPr>
          <w:sz w:val="24"/>
          <w:szCs w:val="24"/>
        </w:rPr>
        <w:t xml:space="preserve">Private PaaS should be required when organisations require more control over their infrastructure (which makes them more secure due to more restrictions). </w:t>
      </w:r>
      <w:r w:rsidRPr="00B22E2D">
        <w:rPr>
          <w:sz w:val="24"/>
          <w:szCs w:val="24"/>
        </w:rPr>
        <w:t xml:space="preserve">In turn though, </w:t>
      </w:r>
      <w:r>
        <w:rPr>
          <w:sz w:val="24"/>
          <w:szCs w:val="24"/>
        </w:rPr>
        <w:t xml:space="preserve">the servers </w:t>
      </w:r>
      <w:r w:rsidR="00B22E2D">
        <w:rPr>
          <w:sz w:val="24"/>
          <w:szCs w:val="24"/>
        </w:rPr>
        <w:t>must</w:t>
      </w:r>
      <w:r>
        <w:rPr>
          <w:sz w:val="24"/>
          <w:szCs w:val="24"/>
        </w:rPr>
        <w:t xml:space="preserve"> </w:t>
      </w:r>
      <w:r w:rsidR="009C6D74">
        <w:rPr>
          <w:sz w:val="24"/>
          <w:szCs w:val="24"/>
        </w:rPr>
        <w:t xml:space="preserve">be </w:t>
      </w:r>
      <w:r>
        <w:rPr>
          <w:sz w:val="24"/>
          <w:szCs w:val="24"/>
        </w:rPr>
        <w:t>configured manually, which can cost time and resources.</w:t>
      </w:r>
    </w:p>
    <w:p w14:paraId="1ED4B619" w14:textId="61567BE0" w:rsidR="007331A2" w:rsidRDefault="007331A2" w:rsidP="002902B7">
      <w:pPr>
        <w:rPr>
          <w:sz w:val="24"/>
          <w:szCs w:val="24"/>
        </w:rPr>
      </w:pPr>
      <w:r>
        <w:rPr>
          <w:sz w:val="24"/>
          <w:szCs w:val="24"/>
        </w:rPr>
        <w:t xml:space="preserve">Public PaaS is the better choice if </w:t>
      </w:r>
      <w:r w:rsidR="00DF0942">
        <w:rPr>
          <w:sz w:val="24"/>
          <w:szCs w:val="24"/>
        </w:rPr>
        <w:t>saving costs is the priority. Having fewer restrictions makes it more scalable</w:t>
      </w:r>
      <w:r w:rsidR="006E362D">
        <w:rPr>
          <w:sz w:val="24"/>
          <w:szCs w:val="24"/>
        </w:rPr>
        <w:t xml:space="preserve"> and therefore more reliable</w:t>
      </w:r>
      <w:r w:rsidR="00DF0942">
        <w:rPr>
          <w:sz w:val="24"/>
          <w:szCs w:val="24"/>
        </w:rPr>
        <w:t xml:space="preserve"> than private PaaS</w:t>
      </w:r>
      <w:r w:rsidR="006E362D">
        <w:rPr>
          <w:sz w:val="24"/>
          <w:szCs w:val="24"/>
        </w:rPr>
        <w:t>. However</w:t>
      </w:r>
      <w:r w:rsidR="00C8431F">
        <w:rPr>
          <w:sz w:val="24"/>
          <w:szCs w:val="24"/>
        </w:rPr>
        <w:t>, resources are shared, resulting in a higher risk of shortage.</w:t>
      </w:r>
    </w:p>
    <w:p w14:paraId="4DDB344A" w14:textId="2B0F4208" w:rsidR="00C8431F" w:rsidRDefault="00C8431F" w:rsidP="002902B7">
      <w:pPr>
        <w:rPr>
          <w:sz w:val="24"/>
          <w:szCs w:val="24"/>
        </w:rPr>
      </w:pPr>
      <w:r>
        <w:rPr>
          <w:sz w:val="24"/>
          <w:szCs w:val="24"/>
        </w:rPr>
        <w:t xml:space="preserve">If neither Private </w:t>
      </w:r>
      <w:r w:rsidR="00C758DC">
        <w:rPr>
          <w:sz w:val="24"/>
          <w:szCs w:val="24"/>
        </w:rPr>
        <w:t>n</w:t>
      </w:r>
      <w:r>
        <w:rPr>
          <w:sz w:val="24"/>
          <w:szCs w:val="24"/>
        </w:rPr>
        <w:t>or Public is deemed satisfactory, there is a compromise model called a Hybrid, which combines the elements of both Private and Public</w:t>
      </w:r>
      <w:r w:rsidR="00C758DC">
        <w:rPr>
          <w:sz w:val="24"/>
          <w:szCs w:val="24"/>
        </w:rPr>
        <w:t>,</w:t>
      </w:r>
      <w:r>
        <w:rPr>
          <w:sz w:val="24"/>
          <w:szCs w:val="24"/>
        </w:rPr>
        <w:t xml:space="preserve"> therefore incorporat</w:t>
      </w:r>
      <w:r w:rsidR="00C758DC">
        <w:rPr>
          <w:sz w:val="24"/>
          <w:szCs w:val="24"/>
        </w:rPr>
        <w:t>ing</w:t>
      </w:r>
      <w:r>
        <w:rPr>
          <w:sz w:val="24"/>
          <w:szCs w:val="24"/>
        </w:rPr>
        <w:t xml:space="preserve"> </w:t>
      </w:r>
      <w:r w:rsidR="00C758DC">
        <w:rPr>
          <w:sz w:val="24"/>
          <w:szCs w:val="24"/>
        </w:rPr>
        <w:t xml:space="preserve">the </w:t>
      </w:r>
      <w:r>
        <w:rPr>
          <w:sz w:val="24"/>
          <w:szCs w:val="24"/>
        </w:rPr>
        <w:t>strengths and flaws</w:t>
      </w:r>
      <w:r w:rsidR="00C758DC">
        <w:rPr>
          <w:sz w:val="24"/>
          <w:szCs w:val="24"/>
        </w:rPr>
        <w:t xml:space="preserve"> of both frameworks</w:t>
      </w:r>
      <w:r>
        <w:rPr>
          <w:sz w:val="24"/>
          <w:szCs w:val="24"/>
        </w:rPr>
        <w:t>.</w:t>
      </w:r>
      <w:r w:rsidR="00FF6F2E">
        <w:rPr>
          <w:sz w:val="24"/>
          <w:szCs w:val="24"/>
        </w:rPr>
        <w:t xml:space="preserve"> [2]</w:t>
      </w:r>
    </w:p>
    <w:p w14:paraId="73F2863B" w14:textId="7542C808" w:rsidR="00380D98" w:rsidRDefault="00BC67C3" w:rsidP="002902B7">
      <w:pPr>
        <w:rPr>
          <w:sz w:val="24"/>
          <w:szCs w:val="24"/>
        </w:rPr>
      </w:pPr>
      <w:r>
        <w:rPr>
          <w:sz w:val="24"/>
          <w:szCs w:val="24"/>
        </w:rPr>
        <w:t xml:space="preserve">The main advantages of PaaS </w:t>
      </w:r>
      <w:r w:rsidR="007331A2">
        <w:rPr>
          <w:sz w:val="24"/>
          <w:szCs w:val="24"/>
        </w:rPr>
        <w:t>overall are</w:t>
      </w:r>
      <w:r>
        <w:rPr>
          <w:sz w:val="24"/>
          <w:szCs w:val="24"/>
        </w:rPr>
        <w:t xml:space="preserve"> that, by</w:t>
      </w:r>
      <w:r w:rsidR="0009283E">
        <w:rPr>
          <w:sz w:val="24"/>
          <w:szCs w:val="24"/>
        </w:rPr>
        <w:t xml:space="preserve"> directing so many features to be configured by management, accessibility is made quicker to users. Also, remaining a popular trend in cloud computing means that updates are common.</w:t>
      </w:r>
    </w:p>
    <w:p w14:paraId="4F69E13C" w14:textId="2C058BD6" w:rsidR="0009283E" w:rsidRPr="009C6D74" w:rsidRDefault="009C6D74" w:rsidP="002902B7">
      <w:pPr>
        <w:rPr>
          <w:color w:val="00B0F0"/>
          <w:sz w:val="24"/>
          <w:szCs w:val="24"/>
        </w:rPr>
      </w:pPr>
      <w:r>
        <w:rPr>
          <w:sz w:val="24"/>
          <w:szCs w:val="24"/>
        </w:rPr>
        <w:t>In</w:t>
      </w:r>
      <w:r w:rsidR="0009283E">
        <w:rPr>
          <w:sz w:val="24"/>
          <w:szCs w:val="24"/>
        </w:rPr>
        <w:t xml:space="preserve"> contrast, the uneven distribution of features </w:t>
      </w:r>
      <w:r w:rsidR="009E4FFC">
        <w:rPr>
          <w:sz w:val="24"/>
          <w:szCs w:val="24"/>
        </w:rPr>
        <w:t xml:space="preserve">controlled by users compared to management </w:t>
      </w:r>
      <w:r w:rsidR="0009283E">
        <w:rPr>
          <w:sz w:val="24"/>
          <w:szCs w:val="24"/>
        </w:rPr>
        <w:t xml:space="preserve">means that further security reviews </w:t>
      </w:r>
      <w:r w:rsidR="009E4FFC">
        <w:rPr>
          <w:sz w:val="24"/>
          <w:szCs w:val="24"/>
        </w:rPr>
        <w:t xml:space="preserve">may be required to ensure </w:t>
      </w:r>
      <w:r w:rsidR="0050163D">
        <w:rPr>
          <w:sz w:val="24"/>
          <w:szCs w:val="24"/>
        </w:rPr>
        <w:t>enough</w:t>
      </w:r>
      <w:r w:rsidR="009E4FFC">
        <w:rPr>
          <w:sz w:val="24"/>
          <w:szCs w:val="24"/>
        </w:rPr>
        <w:t xml:space="preserve"> control is maintained. </w:t>
      </w:r>
      <w:r w:rsidR="00AE32F3">
        <w:rPr>
          <w:sz w:val="24"/>
          <w:szCs w:val="24"/>
        </w:rPr>
        <w:t>Alongside this</w:t>
      </w:r>
      <w:r w:rsidR="00881E77">
        <w:rPr>
          <w:sz w:val="24"/>
          <w:szCs w:val="24"/>
        </w:rPr>
        <w:t>, the cloud features rely on the performance of the existing infrastructure to perform to it’s potential; they will not automatically increase speed, for example.</w:t>
      </w:r>
    </w:p>
    <w:p w14:paraId="3DB46FF8" w14:textId="390B54E7" w:rsidR="002902B7" w:rsidRPr="009D5C82" w:rsidRDefault="002902B7" w:rsidP="006B7E1B">
      <w:pPr>
        <w:pStyle w:val="Heading2"/>
      </w:pPr>
      <w:bookmarkStart w:id="9" w:name="_Toc32148375"/>
      <w:bookmarkStart w:id="10" w:name="_Toc32245159"/>
      <w:r w:rsidRPr="002902B7">
        <w:t>Container as a Service</w:t>
      </w:r>
      <w:bookmarkEnd w:id="9"/>
      <w:bookmarkEnd w:id="10"/>
    </w:p>
    <w:p w14:paraId="09266AB0" w14:textId="77777777" w:rsidR="00775A68" w:rsidRDefault="00DE05C2" w:rsidP="002902B7">
      <w:pPr>
        <w:rPr>
          <w:rFonts w:ascii="Arial" w:hAnsi="Arial" w:cs="Arial"/>
          <w:color w:val="222222"/>
          <w:shd w:val="clear" w:color="auto" w:fill="FFFFFF"/>
        </w:rPr>
      </w:pPr>
      <w:r w:rsidRPr="00380D98">
        <w:rPr>
          <w:rFonts w:cstheme="minorHAnsi"/>
          <w:sz w:val="24"/>
          <w:szCs w:val="24"/>
        </w:rPr>
        <w:t xml:space="preserve">CaaS allows users to control the application, data, and runtime of </w:t>
      </w:r>
      <w:r w:rsidRPr="00380D98">
        <w:rPr>
          <w:rFonts w:cstheme="minorHAnsi"/>
          <w:sz w:val="24"/>
          <w:szCs w:val="24"/>
        </w:rPr>
        <w:t>containers</w:t>
      </w:r>
      <w:r w:rsidR="00BC7681">
        <w:rPr>
          <w:rFonts w:cstheme="minorHAnsi"/>
          <w:sz w:val="24"/>
          <w:szCs w:val="24"/>
        </w:rPr>
        <w:t xml:space="preserve"> (a structure that handles the code of software)</w:t>
      </w:r>
      <w:r w:rsidR="00380D98" w:rsidRPr="00380D98">
        <w:rPr>
          <w:rFonts w:cstheme="minorHAnsi"/>
          <w:sz w:val="24"/>
          <w:szCs w:val="24"/>
        </w:rPr>
        <w:t xml:space="preserve">. </w:t>
      </w:r>
      <w:r w:rsidR="00BC7681">
        <w:rPr>
          <w:rFonts w:cstheme="minorHAnsi"/>
          <w:sz w:val="24"/>
          <w:szCs w:val="24"/>
        </w:rPr>
        <w:t>[</w:t>
      </w:r>
      <w:r w:rsidR="00FF6F2E">
        <w:rPr>
          <w:rFonts w:cstheme="minorHAnsi"/>
          <w:sz w:val="24"/>
          <w:szCs w:val="24"/>
        </w:rPr>
        <w:t>3</w:t>
      </w:r>
      <w:r w:rsidR="00BC7681">
        <w:rPr>
          <w:rFonts w:cstheme="minorHAnsi"/>
          <w:sz w:val="24"/>
          <w:szCs w:val="24"/>
        </w:rPr>
        <w:t xml:space="preserve">] An example of CaaS is </w:t>
      </w:r>
      <w:r w:rsidR="00BC7681" w:rsidRPr="00BC7681">
        <w:rPr>
          <w:rFonts w:cstheme="minorHAnsi"/>
          <w:color w:val="222222"/>
          <w:sz w:val="24"/>
          <w:szCs w:val="24"/>
          <w:shd w:val="clear" w:color="auto" w:fill="FFFFFF"/>
        </w:rPr>
        <w:t>Kubernetes</w:t>
      </w:r>
      <w:r w:rsidR="00775A68">
        <w:rPr>
          <w:rFonts w:cstheme="minorHAnsi"/>
          <w:color w:val="222222"/>
          <w:sz w:val="24"/>
          <w:szCs w:val="24"/>
          <w:shd w:val="clear" w:color="auto" w:fill="FFFFFF"/>
        </w:rPr>
        <w:t>, which sandwiches its data between sections detailing data of management and security</w:t>
      </w:r>
      <w:r w:rsidR="00BC7681">
        <w:rPr>
          <w:rFonts w:ascii="Arial" w:hAnsi="Arial" w:cs="Arial"/>
          <w:color w:val="222222"/>
          <w:shd w:val="clear" w:color="auto" w:fill="FFFFFF"/>
        </w:rPr>
        <w:t>.</w:t>
      </w:r>
      <w:r w:rsidR="003B450F">
        <w:rPr>
          <w:rFonts w:ascii="Arial" w:hAnsi="Arial" w:cs="Arial"/>
          <w:color w:val="222222"/>
          <w:shd w:val="clear" w:color="auto" w:fill="FFFFFF"/>
        </w:rPr>
        <w:t xml:space="preserve"> </w:t>
      </w:r>
    </w:p>
    <w:p w14:paraId="1640608F" w14:textId="03FFD8A2" w:rsidR="005F429B" w:rsidRPr="00681AFE" w:rsidRDefault="005F429B" w:rsidP="002902B7">
      <w:pPr>
        <w:rPr>
          <w:rFonts w:ascii="Arial" w:hAnsi="Arial" w:cs="Arial"/>
          <w:color w:val="222222"/>
          <w:shd w:val="clear" w:color="auto" w:fill="FFFFFF"/>
        </w:rPr>
      </w:pPr>
      <w:r w:rsidRPr="005F429B">
        <w:rPr>
          <w:rFonts w:cstheme="minorHAnsi"/>
          <w:color w:val="222222"/>
          <w:sz w:val="24"/>
          <w:szCs w:val="24"/>
          <w:shd w:val="clear" w:color="auto" w:fill="FFFFFF"/>
        </w:rPr>
        <w:t>A</w:t>
      </w:r>
      <w:r>
        <w:rPr>
          <w:rFonts w:cstheme="minorHAnsi"/>
          <w:color w:val="222222"/>
          <w:sz w:val="24"/>
          <w:szCs w:val="24"/>
          <w:shd w:val="clear" w:color="auto" w:fill="FFFFFF"/>
        </w:rPr>
        <w:t xml:space="preserve"> CaaS model usually sees the infrastructure as the bottom layer</w:t>
      </w:r>
      <w:r w:rsidR="00A22934">
        <w:rPr>
          <w:rFonts w:cstheme="minorHAnsi"/>
          <w:color w:val="222222"/>
          <w:sz w:val="24"/>
          <w:szCs w:val="24"/>
          <w:shd w:val="clear" w:color="auto" w:fill="FFFFFF"/>
        </w:rPr>
        <w:t>, any virtualisation in the middle, and the containers placed at the top.</w:t>
      </w:r>
    </w:p>
    <w:p w14:paraId="7E8468C4" w14:textId="5C47CA51" w:rsidR="00C9112C" w:rsidRDefault="0009283E" w:rsidP="002902B7">
      <w:pPr>
        <w:rPr>
          <w:rFonts w:cstheme="minorHAnsi"/>
          <w:color w:val="222222"/>
          <w:sz w:val="24"/>
          <w:szCs w:val="24"/>
          <w:shd w:val="clear" w:color="auto" w:fill="FFFFFF"/>
        </w:rPr>
      </w:pPr>
      <w:r>
        <w:rPr>
          <w:rFonts w:cstheme="minorHAnsi"/>
          <w:color w:val="222222"/>
          <w:sz w:val="24"/>
          <w:szCs w:val="24"/>
          <w:shd w:val="clear" w:color="auto" w:fill="FFFFFF"/>
        </w:rPr>
        <w:t xml:space="preserve">An example </w:t>
      </w:r>
      <w:r w:rsidR="007331A2">
        <w:rPr>
          <w:rFonts w:cstheme="minorHAnsi"/>
          <w:color w:val="222222"/>
          <w:sz w:val="24"/>
          <w:szCs w:val="24"/>
          <w:shd w:val="clear" w:color="auto" w:fill="FFFFFF"/>
        </w:rPr>
        <w:t xml:space="preserve">overall </w:t>
      </w:r>
      <w:r>
        <w:rPr>
          <w:rFonts w:cstheme="minorHAnsi"/>
          <w:color w:val="222222"/>
          <w:sz w:val="24"/>
          <w:szCs w:val="24"/>
          <w:shd w:val="clear" w:color="auto" w:fill="FFFFFF"/>
        </w:rPr>
        <w:t>b</w:t>
      </w:r>
      <w:r w:rsidR="00BC7681">
        <w:rPr>
          <w:rFonts w:cstheme="minorHAnsi"/>
          <w:color w:val="222222"/>
          <w:sz w:val="24"/>
          <w:szCs w:val="24"/>
          <w:shd w:val="clear" w:color="auto" w:fill="FFFFFF"/>
        </w:rPr>
        <w:t xml:space="preserve">enefit of CaaS </w:t>
      </w:r>
      <w:r>
        <w:rPr>
          <w:rFonts w:cstheme="minorHAnsi"/>
          <w:color w:val="222222"/>
          <w:sz w:val="24"/>
          <w:szCs w:val="24"/>
          <w:shd w:val="clear" w:color="auto" w:fill="FFFFFF"/>
        </w:rPr>
        <w:t xml:space="preserve">is </w:t>
      </w:r>
      <w:r w:rsidR="00CC787E">
        <w:rPr>
          <w:rFonts w:cstheme="minorHAnsi"/>
          <w:color w:val="222222"/>
          <w:sz w:val="24"/>
          <w:szCs w:val="24"/>
          <w:shd w:val="clear" w:color="auto" w:fill="FFFFFF"/>
        </w:rPr>
        <w:t xml:space="preserve">its </w:t>
      </w:r>
      <w:r w:rsidR="00AE43C5">
        <w:rPr>
          <w:rFonts w:cstheme="minorHAnsi"/>
          <w:color w:val="222222"/>
          <w:sz w:val="24"/>
          <w:szCs w:val="24"/>
          <w:shd w:val="clear" w:color="auto" w:fill="FFFFFF"/>
        </w:rPr>
        <w:t>simplicity</w:t>
      </w:r>
      <w:r w:rsidR="009202B9">
        <w:rPr>
          <w:rFonts w:cstheme="minorHAnsi"/>
          <w:color w:val="222222"/>
          <w:sz w:val="24"/>
          <w:szCs w:val="24"/>
          <w:shd w:val="clear" w:color="auto" w:fill="FFFFFF"/>
        </w:rPr>
        <w:t xml:space="preserve">. Having containers </w:t>
      </w:r>
      <w:r w:rsidR="009C6D74">
        <w:rPr>
          <w:rFonts w:cstheme="minorHAnsi"/>
          <w:color w:val="222222"/>
          <w:sz w:val="24"/>
          <w:szCs w:val="24"/>
          <w:shd w:val="clear" w:color="auto" w:fill="FFFFFF"/>
        </w:rPr>
        <w:t>that store</w:t>
      </w:r>
      <w:r w:rsidR="009202B9">
        <w:rPr>
          <w:rFonts w:cstheme="minorHAnsi"/>
          <w:color w:val="222222"/>
          <w:sz w:val="24"/>
          <w:szCs w:val="24"/>
          <w:shd w:val="clear" w:color="auto" w:fill="FFFFFF"/>
        </w:rPr>
        <w:t xml:space="preserve"> the bulk of work</w:t>
      </w:r>
      <w:r w:rsidR="00CC787E">
        <w:rPr>
          <w:rFonts w:cstheme="minorHAnsi"/>
          <w:color w:val="222222"/>
          <w:sz w:val="24"/>
          <w:szCs w:val="24"/>
          <w:shd w:val="clear" w:color="auto" w:fill="FFFFFF"/>
        </w:rPr>
        <w:t xml:space="preserve"> </w:t>
      </w:r>
      <w:r w:rsidR="00CE2389">
        <w:rPr>
          <w:rFonts w:cstheme="minorHAnsi"/>
          <w:color w:val="222222"/>
          <w:sz w:val="24"/>
          <w:szCs w:val="24"/>
          <w:shd w:val="clear" w:color="auto" w:fill="FFFFFF"/>
        </w:rPr>
        <w:t>can help save time</w:t>
      </w:r>
      <w:r w:rsidR="009436B8">
        <w:rPr>
          <w:rFonts w:cstheme="minorHAnsi"/>
          <w:color w:val="222222"/>
          <w:sz w:val="24"/>
          <w:szCs w:val="24"/>
          <w:shd w:val="clear" w:color="auto" w:fill="FFFFFF"/>
        </w:rPr>
        <w:t xml:space="preserve">, especially as tasks are spread out via load balancing to prevent stagnation. </w:t>
      </w:r>
    </w:p>
    <w:p w14:paraId="288CF463" w14:textId="66014F91" w:rsidR="009C6D74" w:rsidRPr="009C6D74" w:rsidRDefault="009436B8" w:rsidP="009C6D74">
      <w:pPr>
        <w:rPr>
          <w:color w:val="00B0F0"/>
          <w:sz w:val="24"/>
          <w:szCs w:val="24"/>
        </w:rPr>
      </w:pPr>
      <w:r>
        <w:rPr>
          <w:rFonts w:cstheme="minorHAnsi"/>
          <w:color w:val="222222"/>
          <w:sz w:val="24"/>
          <w:szCs w:val="24"/>
          <w:shd w:val="clear" w:color="auto" w:fill="FFFFFF"/>
        </w:rPr>
        <w:t>This results in an increased cost, however, due to the amount of storage that containers require.</w:t>
      </w:r>
      <w:r w:rsidR="003D3C78">
        <w:rPr>
          <w:rFonts w:cstheme="minorHAnsi"/>
          <w:color w:val="222222"/>
          <w:sz w:val="24"/>
          <w:szCs w:val="24"/>
          <w:shd w:val="clear" w:color="auto" w:fill="FFFFFF"/>
        </w:rPr>
        <w:t xml:space="preserve"> Also, </w:t>
      </w:r>
      <w:r w:rsidR="006E0426">
        <w:rPr>
          <w:rFonts w:cstheme="minorHAnsi"/>
          <w:color w:val="222222"/>
          <w:sz w:val="24"/>
          <w:szCs w:val="24"/>
          <w:shd w:val="clear" w:color="auto" w:fill="FFFFFF"/>
        </w:rPr>
        <w:t>containers rely on network connections more than platforms, meaning that should a network disaster occur, containers are at a higher risk of data loss.</w:t>
      </w:r>
      <w:r w:rsidR="009C6D74">
        <w:rPr>
          <w:rFonts w:cstheme="minorHAnsi"/>
          <w:color w:val="222222"/>
          <w:sz w:val="24"/>
          <w:szCs w:val="24"/>
          <w:shd w:val="clear" w:color="auto" w:fill="FFFFFF"/>
        </w:rPr>
        <w:t xml:space="preserve"> </w:t>
      </w:r>
    </w:p>
    <w:p w14:paraId="7A1D4226" w14:textId="51378D43" w:rsidR="002902B7" w:rsidRDefault="002902B7" w:rsidP="006B7E1B">
      <w:pPr>
        <w:pStyle w:val="Heading2"/>
      </w:pPr>
      <w:bookmarkStart w:id="11" w:name="_Toc32148376"/>
      <w:bookmarkStart w:id="12" w:name="_Toc32245160"/>
      <w:r w:rsidRPr="002902B7">
        <w:t>Comparison</w:t>
      </w:r>
      <w:bookmarkEnd w:id="11"/>
      <w:bookmarkEnd w:id="12"/>
    </w:p>
    <w:p w14:paraId="5B33147C" w14:textId="24CFCF43" w:rsidR="00BC7681" w:rsidRDefault="00BC7681" w:rsidP="002902B7">
      <w:pPr>
        <w:rPr>
          <w:rFonts w:cstheme="minorHAnsi"/>
          <w:sz w:val="24"/>
          <w:szCs w:val="24"/>
        </w:rPr>
      </w:pPr>
      <w:r>
        <w:rPr>
          <w:rFonts w:cstheme="minorHAnsi"/>
          <w:sz w:val="24"/>
          <w:szCs w:val="24"/>
        </w:rPr>
        <w:t xml:space="preserve">PaaS and CaaS both allow users to </w:t>
      </w:r>
      <w:r w:rsidR="0009283E">
        <w:rPr>
          <w:rFonts w:cstheme="minorHAnsi"/>
          <w:sz w:val="24"/>
          <w:szCs w:val="24"/>
        </w:rPr>
        <w:t>manage application and data, but CaaS allow grants the ability to manage runtime.</w:t>
      </w:r>
    </w:p>
    <w:p w14:paraId="534F080B" w14:textId="36E33C4A" w:rsidR="00AE43C5" w:rsidRDefault="00AE43C5" w:rsidP="002902B7">
      <w:pPr>
        <w:rPr>
          <w:rFonts w:cstheme="minorHAnsi"/>
          <w:sz w:val="24"/>
          <w:szCs w:val="24"/>
        </w:rPr>
      </w:pPr>
      <w:r>
        <w:rPr>
          <w:rFonts w:cstheme="minorHAnsi"/>
          <w:sz w:val="24"/>
          <w:szCs w:val="24"/>
        </w:rPr>
        <w:t>The superior benefits of PaaS encompass its flexibility compared to CaaS. It provides a greater control of network traffic</w:t>
      </w:r>
      <w:r w:rsidR="009A5A71">
        <w:rPr>
          <w:rFonts w:cstheme="minorHAnsi"/>
          <w:sz w:val="24"/>
          <w:szCs w:val="24"/>
        </w:rPr>
        <w:t xml:space="preserve"> and</w:t>
      </w:r>
      <w:r w:rsidR="003D3C78">
        <w:rPr>
          <w:rFonts w:cstheme="minorHAnsi"/>
          <w:sz w:val="24"/>
          <w:szCs w:val="24"/>
        </w:rPr>
        <w:t xml:space="preserve"> contains fewer layers (which is considered an advantage due to more restrictions)</w:t>
      </w:r>
      <w:r w:rsidR="00CA03EC">
        <w:rPr>
          <w:rFonts w:cstheme="minorHAnsi"/>
          <w:sz w:val="24"/>
          <w:szCs w:val="24"/>
        </w:rPr>
        <w:t>.</w:t>
      </w:r>
      <w:r w:rsidR="009A5A71">
        <w:rPr>
          <w:rFonts w:cstheme="minorHAnsi"/>
          <w:sz w:val="24"/>
          <w:szCs w:val="24"/>
        </w:rPr>
        <w:t xml:space="preserve"> CaaS, meanwhile, is more flexible in terms of compatibility and sharing data, as well as </w:t>
      </w:r>
      <w:r w:rsidR="00681AFE">
        <w:rPr>
          <w:rFonts w:cstheme="minorHAnsi"/>
          <w:sz w:val="24"/>
          <w:szCs w:val="24"/>
        </w:rPr>
        <w:t xml:space="preserve">being able to complete more specific requests at a quicker rate due to said flexibility. </w:t>
      </w:r>
    </w:p>
    <w:p w14:paraId="2FCB61C4" w14:textId="4D4C9AF0" w:rsidR="00FA5C68" w:rsidRPr="00BC7681" w:rsidRDefault="00FA5C68" w:rsidP="002902B7">
      <w:pPr>
        <w:rPr>
          <w:rFonts w:cstheme="minorHAnsi"/>
          <w:sz w:val="24"/>
          <w:szCs w:val="24"/>
        </w:rPr>
      </w:pPr>
      <w:r>
        <w:rPr>
          <w:rFonts w:cstheme="minorHAnsi"/>
          <w:sz w:val="24"/>
          <w:szCs w:val="24"/>
        </w:rPr>
        <w:t>Of the two</w:t>
      </w:r>
      <w:r w:rsidR="009A5A71">
        <w:rPr>
          <w:rFonts w:cstheme="minorHAnsi"/>
          <w:sz w:val="24"/>
          <w:szCs w:val="24"/>
        </w:rPr>
        <w:t xml:space="preserve">, it is determined that PaaS is the superior trend due to its more restrictive nature. However, a CaaS should still be highly recommended if working with programs such as Docker due to how </w:t>
      </w:r>
      <w:r w:rsidR="009A5A71">
        <w:rPr>
          <w:rFonts w:cstheme="minorHAnsi"/>
          <w:sz w:val="24"/>
          <w:szCs w:val="24"/>
        </w:rPr>
        <w:lastRenderedPageBreak/>
        <w:t>compatible container software is with each other.</w:t>
      </w:r>
    </w:p>
    <w:p w14:paraId="078C81DF" w14:textId="77777777" w:rsidR="002902B7" w:rsidRPr="002902B7" w:rsidRDefault="002902B7" w:rsidP="006B7E1B">
      <w:pPr>
        <w:pStyle w:val="Heading2"/>
      </w:pPr>
      <w:bookmarkStart w:id="13" w:name="_Toc32148377"/>
      <w:bookmarkStart w:id="14" w:name="_Toc32245161"/>
      <w:r w:rsidRPr="002902B7">
        <w:t>Docker</w:t>
      </w:r>
      <w:bookmarkEnd w:id="13"/>
      <w:bookmarkEnd w:id="14"/>
    </w:p>
    <w:p w14:paraId="1F0C59BF" w14:textId="3DC9C1F1" w:rsidR="00952537" w:rsidRDefault="002902B7" w:rsidP="002902B7">
      <w:pPr>
        <w:rPr>
          <w:sz w:val="24"/>
          <w:szCs w:val="24"/>
        </w:rPr>
      </w:pPr>
      <w:r w:rsidRPr="002902B7">
        <w:rPr>
          <w:sz w:val="24"/>
          <w:szCs w:val="24"/>
        </w:rPr>
        <w:t>Docker can be described as a simulation program capable of</w:t>
      </w:r>
      <w:r w:rsidR="00BC7681">
        <w:rPr>
          <w:sz w:val="24"/>
          <w:szCs w:val="24"/>
        </w:rPr>
        <w:t xml:space="preserve"> executing commands for </w:t>
      </w:r>
      <w:r w:rsidR="0087788A">
        <w:rPr>
          <w:sz w:val="24"/>
          <w:szCs w:val="24"/>
        </w:rPr>
        <w:t>containers</w:t>
      </w:r>
      <w:r w:rsidR="00BC7681">
        <w:rPr>
          <w:sz w:val="24"/>
          <w:szCs w:val="24"/>
        </w:rPr>
        <w:t>.</w:t>
      </w:r>
      <w:r w:rsidRPr="002902B7">
        <w:rPr>
          <w:sz w:val="24"/>
          <w:szCs w:val="24"/>
        </w:rPr>
        <w:t xml:space="preserve"> [</w:t>
      </w:r>
      <w:r w:rsidR="00FF6F2E">
        <w:rPr>
          <w:sz w:val="24"/>
          <w:szCs w:val="24"/>
        </w:rPr>
        <w:t>4</w:t>
      </w:r>
      <w:r w:rsidRPr="002902B7">
        <w:rPr>
          <w:sz w:val="24"/>
          <w:szCs w:val="24"/>
        </w:rPr>
        <w:t>]</w:t>
      </w:r>
      <w:r w:rsidR="00BC7681">
        <w:rPr>
          <w:sz w:val="24"/>
          <w:szCs w:val="24"/>
        </w:rPr>
        <w:t xml:space="preserve"> </w:t>
      </w:r>
      <w:r w:rsidR="00CE2389">
        <w:rPr>
          <w:sz w:val="24"/>
          <w:szCs w:val="24"/>
        </w:rPr>
        <w:t xml:space="preserve">It first came to prominence in </w:t>
      </w:r>
      <w:r w:rsidR="00B136F5">
        <w:rPr>
          <w:sz w:val="24"/>
          <w:szCs w:val="24"/>
        </w:rPr>
        <w:t>2013</w:t>
      </w:r>
      <w:r w:rsidR="003D3C78">
        <w:rPr>
          <w:sz w:val="24"/>
          <w:szCs w:val="24"/>
        </w:rPr>
        <w:t xml:space="preserve"> in France, as an open-source container program.</w:t>
      </w:r>
      <w:r w:rsidR="009C6D74">
        <w:rPr>
          <w:sz w:val="24"/>
          <w:szCs w:val="24"/>
        </w:rPr>
        <w:t xml:space="preserve"> </w:t>
      </w:r>
      <w:r w:rsidR="00881E77">
        <w:rPr>
          <w:sz w:val="24"/>
          <w:szCs w:val="24"/>
        </w:rPr>
        <w:t xml:space="preserve">Docker </w:t>
      </w:r>
      <w:r w:rsidR="0087788A">
        <w:rPr>
          <w:sz w:val="24"/>
          <w:szCs w:val="24"/>
        </w:rPr>
        <w:t>specifically deals with handling computer object</w:t>
      </w:r>
      <w:r w:rsidR="00B91E5F">
        <w:rPr>
          <w:sz w:val="24"/>
          <w:szCs w:val="24"/>
        </w:rPr>
        <w:t>s</w:t>
      </w:r>
      <w:r w:rsidR="0087788A">
        <w:rPr>
          <w:sz w:val="24"/>
          <w:szCs w:val="24"/>
        </w:rPr>
        <w:t>. It</w:t>
      </w:r>
      <w:r w:rsidR="00B91E5F">
        <w:rPr>
          <w:sz w:val="24"/>
          <w:szCs w:val="24"/>
        </w:rPr>
        <w:t xml:space="preserve">s primary component is a </w:t>
      </w:r>
      <w:r w:rsidR="0087788A">
        <w:rPr>
          <w:sz w:val="24"/>
          <w:szCs w:val="24"/>
        </w:rPr>
        <w:t xml:space="preserve">daemon, </w:t>
      </w:r>
      <w:r w:rsidR="005E775F">
        <w:rPr>
          <w:sz w:val="24"/>
          <w:szCs w:val="24"/>
        </w:rPr>
        <w:t xml:space="preserve">the core feature that </w:t>
      </w:r>
      <w:r w:rsidR="00FB1B50">
        <w:rPr>
          <w:sz w:val="24"/>
          <w:szCs w:val="24"/>
        </w:rPr>
        <w:t xml:space="preserve">effectively serves as the central </w:t>
      </w:r>
      <w:r w:rsidR="000F0379">
        <w:rPr>
          <w:sz w:val="24"/>
          <w:szCs w:val="24"/>
        </w:rPr>
        <w:t xml:space="preserve">control area while running in the background. </w:t>
      </w:r>
    </w:p>
    <w:p w14:paraId="7EC6EAD1" w14:textId="4CBA383D" w:rsidR="000F0379" w:rsidRDefault="000F0379" w:rsidP="002902B7">
      <w:pPr>
        <w:rPr>
          <w:sz w:val="24"/>
          <w:szCs w:val="24"/>
        </w:rPr>
      </w:pPr>
      <w:r>
        <w:rPr>
          <w:sz w:val="24"/>
          <w:szCs w:val="24"/>
        </w:rPr>
        <w:t>The daemon</w:t>
      </w:r>
      <w:r w:rsidR="00B91E5F">
        <w:rPr>
          <w:sz w:val="24"/>
          <w:szCs w:val="24"/>
        </w:rPr>
        <w:t xml:space="preserve"> stores containers and their previews, named images, in repositories. </w:t>
      </w:r>
      <w:r w:rsidR="00952537">
        <w:rPr>
          <w:sz w:val="24"/>
          <w:szCs w:val="24"/>
        </w:rPr>
        <w:t>Repositories can be either private or public, and t</w:t>
      </w:r>
      <w:r w:rsidR="00B91E5F">
        <w:rPr>
          <w:sz w:val="24"/>
          <w:szCs w:val="24"/>
        </w:rPr>
        <w:t>he main tool for creating images is “Docker Compose”.</w:t>
      </w:r>
      <w:r w:rsidR="00952537">
        <w:rPr>
          <w:sz w:val="24"/>
          <w:szCs w:val="24"/>
        </w:rPr>
        <w:t xml:space="preserve"> Between the daemon and repositories serves a client layer where the user interface is based.</w:t>
      </w:r>
    </w:p>
    <w:p w14:paraId="1DD3D6B4" w14:textId="634611E8" w:rsidR="002902B7" w:rsidRPr="009D5C82" w:rsidRDefault="002902B7" w:rsidP="006B7E1B">
      <w:pPr>
        <w:pStyle w:val="Heading2"/>
      </w:pPr>
      <w:bookmarkStart w:id="15" w:name="_Toc32148378"/>
      <w:bookmarkStart w:id="16" w:name="_Toc32245162"/>
      <w:r w:rsidRPr="002902B7">
        <w:t>Benefits and drawbacks of Docker</w:t>
      </w:r>
      <w:bookmarkEnd w:id="15"/>
      <w:bookmarkEnd w:id="16"/>
    </w:p>
    <w:p w14:paraId="1229D397" w14:textId="5C425FB5" w:rsidR="002902B7" w:rsidRDefault="00BC7681" w:rsidP="002902B7">
      <w:pPr>
        <w:rPr>
          <w:rFonts w:cstheme="minorHAnsi"/>
          <w:sz w:val="24"/>
          <w:szCs w:val="24"/>
        </w:rPr>
      </w:pPr>
      <w:r>
        <w:rPr>
          <w:rFonts w:cstheme="minorHAnsi"/>
          <w:sz w:val="24"/>
          <w:szCs w:val="24"/>
        </w:rPr>
        <w:t>Docker performs well in</w:t>
      </w:r>
      <w:r w:rsidR="00CA6354">
        <w:rPr>
          <w:rFonts w:cstheme="minorHAnsi"/>
          <w:sz w:val="24"/>
          <w:szCs w:val="24"/>
        </w:rPr>
        <w:t xml:space="preserve"> its scalability. Allowing users to define the scope makes it quicker to access without fixed parameters and simpler (if user is familiar with Docker)</w:t>
      </w:r>
      <w:r w:rsidR="00D538FF">
        <w:rPr>
          <w:rFonts w:cstheme="minorHAnsi"/>
          <w:sz w:val="24"/>
          <w:szCs w:val="24"/>
        </w:rPr>
        <w:t xml:space="preserve"> and cost-effective</w:t>
      </w:r>
      <w:r w:rsidR="00CA6354">
        <w:rPr>
          <w:rFonts w:cstheme="minorHAnsi"/>
          <w:sz w:val="24"/>
          <w:szCs w:val="24"/>
        </w:rPr>
        <w:t>.</w:t>
      </w:r>
      <w:r w:rsidR="00D538FF">
        <w:rPr>
          <w:rFonts w:cstheme="minorHAnsi"/>
          <w:sz w:val="24"/>
          <w:szCs w:val="24"/>
        </w:rPr>
        <w:t xml:space="preserve"> Allowing manual input also means that Docker is compatible with other open-source container software such as Kubernetes.</w:t>
      </w:r>
      <w:r w:rsidR="000956B4">
        <w:rPr>
          <w:rFonts w:cstheme="minorHAnsi"/>
          <w:sz w:val="24"/>
          <w:szCs w:val="24"/>
        </w:rPr>
        <w:t xml:space="preserve"> This makes sharing work across platforms easier and helps iron out flaws of applications.</w:t>
      </w:r>
    </w:p>
    <w:p w14:paraId="7773C56E" w14:textId="7B3FC599" w:rsidR="00BC7681" w:rsidRDefault="007F4983" w:rsidP="002902B7">
      <w:pPr>
        <w:rPr>
          <w:rFonts w:cstheme="minorHAnsi"/>
          <w:sz w:val="24"/>
          <w:szCs w:val="24"/>
        </w:rPr>
      </w:pPr>
      <w:r>
        <w:rPr>
          <w:rFonts w:cstheme="minorHAnsi"/>
          <w:sz w:val="24"/>
          <w:szCs w:val="24"/>
        </w:rPr>
        <w:t>In</w:t>
      </w:r>
      <w:r w:rsidR="00CA6354">
        <w:rPr>
          <w:rFonts w:cstheme="minorHAnsi"/>
          <w:sz w:val="24"/>
          <w:szCs w:val="24"/>
        </w:rPr>
        <w:t xml:space="preserve"> contrast, </w:t>
      </w:r>
      <w:r w:rsidR="00BC7681">
        <w:rPr>
          <w:rFonts w:cstheme="minorHAnsi"/>
          <w:sz w:val="24"/>
          <w:szCs w:val="24"/>
        </w:rPr>
        <w:t xml:space="preserve">Docker’s flaws </w:t>
      </w:r>
      <w:r w:rsidR="00CA6354">
        <w:rPr>
          <w:rFonts w:cstheme="minorHAnsi"/>
          <w:sz w:val="24"/>
          <w:szCs w:val="24"/>
        </w:rPr>
        <w:t>include its lack of flexibility. I</w:t>
      </w:r>
      <w:r w:rsidR="004745AF">
        <w:rPr>
          <w:rFonts w:cstheme="minorHAnsi"/>
          <w:sz w:val="24"/>
          <w:szCs w:val="24"/>
        </w:rPr>
        <w:t xml:space="preserve">t may not lend </w:t>
      </w:r>
      <w:r>
        <w:rPr>
          <w:rFonts w:cstheme="minorHAnsi"/>
          <w:sz w:val="24"/>
          <w:szCs w:val="24"/>
        </w:rPr>
        <w:t xml:space="preserve">itself </w:t>
      </w:r>
      <w:r w:rsidR="004745AF">
        <w:rPr>
          <w:rFonts w:cstheme="minorHAnsi"/>
          <w:sz w:val="24"/>
          <w:szCs w:val="24"/>
        </w:rPr>
        <w:t xml:space="preserve">well to software that do not utilise containers. Said flexibility is also hampered by Docker needing to run on the same operating system as the device, </w:t>
      </w:r>
      <w:r w:rsidR="00320C3E">
        <w:rPr>
          <w:rFonts w:cstheme="minorHAnsi"/>
          <w:sz w:val="24"/>
          <w:szCs w:val="24"/>
        </w:rPr>
        <w:t>result in no system-crossing.</w:t>
      </w:r>
      <w:r w:rsidR="004745AF">
        <w:rPr>
          <w:rFonts w:cstheme="minorHAnsi"/>
          <w:sz w:val="24"/>
          <w:szCs w:val="24"/>
        </w:rPr>
        <w:t xml:space="preserve"> </w:t>
      </w:r>
      <w:r w:rsidR="00CF5302">
        <w:rPr>
          <w:rFonts w:cstheme="minorHAnsi"/>
          <w:sz w:val="24"/>
          <w:szCs w:val="24"/>
        </w:rPr>
        <w:t xml:space="preserve">It also has a steep learning curve for those unfamiliar with </w:t>
      </w:r>
      <w:r w:rsidR="004728F9">
        <w:rPr>
          <w:rFonts w:cstheme="minorHAnsi"/>
          <w:sz w:val="24"/>
          <w:szCs w:val="24"/>
        </w:rPr>
        <w:t>open source</w:t>
      </w:r>
      <w:r w:rsidR="00CF5302">
        <w:rPr>
          <w:rFonts w:cstheme="minorHAnsi"/>
          <w:sz w:val="24"/>
          <w:szCs w:val="24"/>
        </w:rPr>
        <w:t xml:space="preserve"> </w:t>
      </w:r>
      <w:r w:rsidR="00CF5302">
        <w:rPr>
          <w:rFonts w:cstheme="minorHAnsi"/>
          <w:sz w:val="24"/>
          <w:szCs w:val="24"/>
        </w:rPr>
        <w:t>programming</w:t>
      </w:r>
      <w:r w:rsidR="00153371">
        <w:rPr>
          <w:rFonts w:cstheme="minorHAnsi"/>
          <w:sz w:val="24"/>
          <w:szCs w:val="24"/>
        </w:rPr>
        <w:t>, and cannot function without the prior setup of platforms</w:t>
      </w:r>
      <w:r w:rsidR="00CF5302">
        <w:rPr>
          <w:rFonts w:cstheme="minorHAnsi"/>
          <w:sz w:val="24"/>
          <w:szCs w:val="24"/>
        </w:rPr>
        <w:t>.</w:t>
      </w:r>
      <w:r w:rsidR="00E53337">
        <w:rPr>
          <w:rFonts w:cstheme="minorHAnsi"/>
          <w:sz w:val="24"/>
          <w:szCs w:val="24"/>
        </w:rPr>
        <w:t xml:space="preserve"> [</w:t>
      </w:r>
      <w:r w:rsidR="00FF6F2E">
        <w:rPr>
          <w:rFonts w:cstheme="minorHAnsi"/>
          <w:sz w:val="24"/>
          <w:szCs w:val="24"/>
        </w:rPr>
        <w:t>5</w:t>
      </w:r>
      <w:r w:rsidR="00E53337">
        <w:rPr>
          <w:rFonts w:cstheme="minorHAnsi"/>
          <w:sz w:val="24"/>
          <w:szCs w:val="24"/>
        </w:rPr>
        <w:t>]</w:t>
      </w:r>
    </w:p>
    <w:p w14:paraId="0209F53A" w14:textId="0F3164C7" w:rsidR="00881E77" w:rsidRDefault="009C33C9" w:rsidP="00881E77">
      <w:pPr>
        <w:pStyle w:val="Heading2"/>
      </w:pPr>
      <w:bookmarkStart w:id="17" w:name="_Toc32245163"/>
      <w:r>
        <w:t>Docker r</w:t>
      </w:r>
      <w:r w:rsidR="00881E77">
        <w:t>elation to PaaS</w:t>
      </w:r>
      <w:r>
        <w:t>,</w:t>
      </w:r>
      <w:r w:rsidR="00881E77">
        <w:t xml:space="preserve"> CaaS</w:t>
      </w:r>
      <w:r>
        <w:t xml:space="preserve">, and </w:t>
      </w:r>
      <w:proofErr w:type="spellStart"/>
      <w:r>
        <w:t>IaC</w:t>
      </w:r>
      <w:bookmarkEnd w:id="17"/>
      <w:proofErr w:type="spellEnd"/>
    </w:p>
    <w:p w14:paraId="687CDEBC" w14:textId="5B8D5CB9" w:rsidR="00881E77" w:rsidRPr="009C33C9" w:rsidRDefault="009C33C9" w:rsidP="00881E77">
      <w:pPr>
        <w:rPr>
          <w:sz w:val="24"/>
          <w:szCs w:val="24"/>
        </w:rPr>
      </w:pPr>
      <w:r>
        <w:rPr>
          <w:sz w:val="24"/>
          <w:szCs w:val="24"/>
        </w:rPr>
        <w:t xml:space="preserve">Docker has an apparent relationship with CaaS since it functions as container software, but </w:t>
      </w:r>
      <w:r w:rsidR="00A96B6A">
        <w:rPr>
          <w:sz w:val="24"/>
          <w:szCs w:val="24"/>
        </w:rPr>
        <w:t>still serves a role in</w:t>
      </w:r>
      <w:r>
        <w:rPr>
          <w:sz w:val="24"/>
          <w:szCs w:val="24"/>
        </w:rPr>
        <w:t xml:space="preserve"> PaaS,</w:t>
      </w:r>
      <w:r w:rsidR="00A96B6A">
        <w:rPr>
          <w:sz w:val="24"/>
          <w:szCs w:val="24"/>
        </w:rPr>
        <w:t xml:space="preserve"> inspiring </w:t>
      </w:r>
      <w:r w:rsidR="00E009D8">
        <w:rPr>
          <w:sz w:val="24"/>
          <w:szCs w:val="24"/>
        </w:rPr>
        <w:t>the hypervisors (group of virtual machines) seen in platforms.</w:t>
      </w:r>
      <w:r>
        <w:rPr>
          <w:sz w:val="24"/>
          <w:szCs w:val="24"/>
        </w:rPr>
        <w:t xml:space="preserve"> </w:t>
      </w:r>
      <w:r w:rsidR="00AB1B50">
        <w:rPr>
          <w:sz w:val="24"/>
          <w:szCs w:val="24"/>
        </w:rPr>
        <w:t>[2]</w:t>
      </w:r>
      <w:r w:rsidR="00E009D8">
        <w:rPr>
          <w:sz w:val="24"/>
          <w:szCs w:val="24"/>
        </w:rPr>
        <w:t xml:space="preserve"> In terms of </w:t>
      </w:r>
      <w:proofErr w:type="spellStart"/>
      <w:r w:rsidR="00E009D8">
        <w:rPr>
          <w:sz w:val="24"/>
          <w:szCs w:val="24"/>
        </w:rPr>
        <w:t>IaC</w:t>
      </w:r>
      <w:proofErr w:type="spellEnd"/>
      <w:r w:rsidR="00E009D8">
        <w:rPr>
          <w:sz w:val="24"/>
          <w:szCs w:val="24"/>
        </w:rPr>
        <w:t xml:space="preserve">, Docker can assist with </w:t>
      </w:r>
      <w:r w:rsidR="00775A68">
        <w:rPr>
          <w:sz w:val="24"/>
          <w:szCs w:val="24"/>
        </w:rPr>
        <w:t>filling in any missing components, increasing the time that a container can be deployed for efficient usage.</w:t>
      </w:r>
    </w:p>
    <w:p w14:paraId="62E0688B" w14:textId="69A70751" w:rsidR="002902B7" w:rsidRPr="009D5C82" w:rsidRDefault="002902B7" w:rsidP="00A638C9">
      <w:pPr>
        <w:pStyle w:val="Heading2"/>
        <w:rPr>
          <w:rFonts w:cstheme="majorHAnsi"/>
          <w:sz w:val="24"/>
          <w:szCs w:val="24"/>
          <w:u w:val="single"/>
        </w:rPr>
      </w:pPr>
      <w:bookmarkStart w:id="18" w:name="_Toc32148379"/>
      <w:bookmarkStart w:id="19" w:name="_Toc32245164"/>
      <w:r w:rsidRPr="006B7E1B">
        <w:rPr>
          <w:rStyle w:val="Heading2Char"/>
        </w:rPr>
        <w:t>Infrastructure as Code (</w:t>
      </w:r>
      <w:proofErr w:type="spellStart"/>
      <w:r w:rsidRPr="006B7E1B">
        <w:rPr>
          <w:rStyle w:val="Heading2Char"/>
        </w:rPr>
        <w:t>IaC</w:t>
      </w:r>
      <w:bookmarkEnd w:id="18"/>
      <w:proofErr w:type="spellEnd"/>
      <w:r w:rsidRPr="002902B7">
        <w:rPr>
          <w:rFonts w:cstheme="majorHAnsi"/>
          <w:sz w:val="24"/>
          <w:szCs w:val="24"/>
          <w:u w:val="single"/>
        </w:rPr>
        <w:t>)</w:t>
      </w:r>
      <w:bookmarkEnd w:id="19"/>
    </w:p>
    <w:p w14:paraId="7F30E667" w14:textId="77777777" w:rsidR="008D063E" w:rsidRDefault="00BC7681" w:rsidP="002902B7">
      <w:pPr>
        <w:rPr>
          <w:rFonts w:cstheme="minorHAnsi"/>
          <w:sz w:val="24"/>
          <w:szCs w:val="24"/>
        </w:rPr>
      </w:pPr>
      <w:proofErr w:type="spellStart"/>
      <w:r>
        <w:rPr>
          <w:rFonts w:cstheme="minorHAnsi"/>
          <w:sz w:val="24"/>
          <w:szCs w:val="24"/>
        </w:rPr>
        <w:t>IaC</w:t>
      </w:r>
      <w:proofErr w:type="spellEnd"/>
      <w:r>
        <w:rPr>
          <w:rFonts w:cstheme="minorHAnsi"/>
          <w:sz w:val="24"/>
          <w:szCs w:val="24"/>
        </w:rPr>
        <w:t xml:space="preserve"> </w:t>
      </w:r>
      <w:r w:rsidR="00BB509E">
        <w:rPr>
          <w:rFonts w:cstheme="minorHAnsi"/>
          <w:sz w:val="24"/>
          <w:szCs w:val="24"/>
        </w:rPr>
        <w:t>can</w:t>
      </w:r>
      <w:r w:rsidR="00201A9B">
        <w:rPr>
          <w:rFonts w:cstheme="minorHAnsi"/>
          <w:sz w:val="24"/>
          <w:szCs w:val="24"/>
        </w:rPr>
        <w:t xml:space="preserve"> maintain control of data centres via configuration files rather than executable software. </w:t>
      </w:r>
      <w:r w:rsidR="00ED20CF">
        <w:rPr>
          <w:rFonts w:cstheme="minorHAnsi"/>
          <w:sz w:val="24"/>
          <w:szCs w:val="24"/>
        </w:rPr>
        <w:t>[</w:t>
      </w:r>
      <w:r w:rsidR="00FF6F2E">
        <w:rPr>
          <w:rFonts w:cstheme="minorHAnsi"/>
          <w:sz w:val="24"/>
          <w:szCs w:val="24"/>
        </w:rPr>
        <w:t>6</w:t>
      </w:r>
      <w:r w:rsidR="00ED20CF">
        <w:rPr>
          <w:rFonts w:cstheme="minorHAnsi"/>
          <w:sz w:val="24"/>
          <w:szCs w:val="24"/>
        </w:rPr>
        <w:t xml:space="preserve">] </w:t>
      </w:r>
      <w:r w:rsidR="00201A9B">
        <w:rPr>
          <w:rFonts w:cstheme="minorHAnsi"/>
          <w:sz w:val="24"/>
          <w:szCs w:val="24"/>
        </w:rPr>
        <w:t xml:space="preserve">An example of </w:t>
      </w:r>
      <w:proofErr w:type="spellStart"/>
      <w:r w:rsidR="00201A9B">
        <w:rPr>
          <w:rFonts w:cstheme="minorHAnsi"/>
          <w:sz w:val="24"/>
          <w:szCs w:val="24"/>
        </w:rPr>
        <w:t>IaC</w:t>
      </w:r>
      <w:proofErr w:type="spellEnd"/>
      <w:r w:rsidR="00CA6354">
        <w:rPr>
          <w:rFonts w:cstheme="minorHAnsi"/>
          <w:sz w:val="24"/>
          <w:szCs w:val="24"/>
        </w:rPr>
        <w:t xml:space="preserve"> is</w:t>
      </w:r>
      <w:r w:rsidR="00320C3E">
        <w:rPr>
          <w:rFonts w:cstheme="minorHAnsi"/>
          <w:sz w:val="24"/>
          <w:szCs w:val="24"/>
        </w:rPr>
        <w:t xml:space="preserve"> </w:t>
      </w:r>
      <w:proofErr w:type="spellStart"/>
      <w:r w:rsidR="00320C3E">
        <w:rPr>
          <w:rFonts w:cstheme="minorHAnsi"/>
          <w:sz w:val="24"/>
          <w:szCs w:val="24"/>
        </w:rPr>
        <w:t>SaltStack</w:t>
      </w:r>
      <w:proofErr w:type="spellEnd"/>
      <w:r w:rsidR="008D063E">
        <w:rPr>
          <w:rFonts w:cstheme="minorHAnsi"/>
          <w:sz w:val="24"/>
          <w:szCs w:val="24"/>
        </w:rPr>
        <w:t>, which specialises in manual configuration and adding of applications</w:t>
      </w:r>
      <w:r w:rsidR="00320C3E">
        <w:rPr>
          <w:rFonts w:cstheme="minorHAnsi"/>
          <w:sz w:val="24"/>
          <w:szCs w:val="24"/>
        </w:rPr>
        <w:t>.</w:t>
      </w:r>
      <w:r w:rsidR="00AE32F3">
        <w:rPr>
          <w:rFonts w:cstheme="minorHAnsi"/>
          <w:sz w:val="24"/>
          <w:szCs w:val="24"/>
        </w:rPr>
        <w:t xml:space="preserve"> </w:t>
      </w:r>
    </w:p>
    <w:p w14:paraId="47D0A8DC" w14:textId="12F940A0" w:rsidR="002902B7" w:rsidRDefault="00AE32F3" w:rsidP="002902B7">
      <w:pPr>
        <w:rPr>
          <w:rFonts w:cstheme="minorHAnsi"/>
          <w:sz w:val="24"/>
          <w:szCs w:val="24"/>
        </w:rPr>
      </w:pPr>
      <w:proofErr w:type="spellStart"/>
      <w:r>
        <w:rPr>
          <w:rFonts w:cstheme="minorHAnsi"/>
          <w:sz w:val="24"/>
          <w:szCs w:val="24"/>
        </w:rPr>
        <w:t>IaC</w:t>
      </w:r>
      <w:proofErr w:type="spellEnd"/>
      <w:r>
        <w:rPr>
          <w:rFonts w:cstheme="minorHAnsi"/>
          <w:sz w:val="24"/>
          <w:szCs w:val="24"/>
        </w:rPr>
        <w:t xml:space="preserve"> was developed </w:t>
      </w:r>
      <w:r w:rsidR="00430B4B">
        <w:rPr>
          <w:rFonts w:cstheme="minorHAnsi"/>
          <w:sz w:val="24"/>
          <w:szCs w:val="24"/>
        </w:rPr>
        <w:t>to settle demand for</w:t>
      </w:r>
      <w:r w:rsidR="00F52594">
        <w:rPr>
          <w:rFonts w:cstheme="minorHAnsi"/>
          <w:sz w:val="24"/>
          <w:szCs w:val="24"/>
        </w:rPr>
        <w:t xml:space="preserve"> a </w:t>
      </w:r>
      <w:r w:rsidR="00430B4B">
        <w:rPr>
          <w:rFonts w:cstheme="minorHAnsi"/>
          <w:sz w:val="24"/>
          <w:szCs w:val="24"/>
        </w:rPr>
        <w:t xml:space="preserve">cloud framework that builds upon the flaws of previous framework, including slow speed of gathering resources. </w:t>
      </w:r>
      <w:r w:rsidR="00F52594">
        <w:rPr>
          <w:rFonts w:cstheme="minorHAnsi"/>
          <w:sz w:val="24"/>
          <w:szCs w:val="24"/>
        </w:rPr>
        <w:t xml:space="preserve"> </w:t>
      </w:r>
    </w:p>
    <w:p w14:paraId="3FAEFDCF" w14:textId="75CFF4AC" w:rsidR="00052AF6" w:rsidRPr="006A5791" w:rsidRDefault="00052AF6" w:rsidP="002902B7">
      <w:pPr>
        <w:rPr>
          <w:rFonts w:cstheme="minorHAnsi"/>
          <w:sz w:val="24"/>
          <w:szCs w:val="24"/>
        </w:rPr>
      </w:pPr>
      <w:r>
        <w:rPr>
          <w:rFonts w:cstheme="minorHAnsi"/>
          <w:sz w:val="24"/>
          <w:szCs w:val="24"/>
        </w:rPr>
        <w:t xml:space="preserve">There are three main forms of </w:t>
      </w:r>
      <w:proofErr w:type="spellStart"/>
      <w:r>
        <w:rPr>
          <w:rFonts w:cstheme="minorHAnsi"/>
          <w:sz w:val="24"/>
          <w:szCs w:val="24"/>
        </w:rPr>
        <w:t>IaC</w:t>
      </w:r>
      <w:proofErr w:type="spellEnd"/>
      <w:r>
        <w:rPr>
          <w:rFonts w:cstheme="minorHAnsi"/>
          <w:sz w:val="24"/>
          <w:szCs w:val="24"/>
        </w:rPr>
        <w:t xml:space="preserve">: </w:t>
      </w:r>
      <w:r w:rsidR="00897B98">
        <w:rPr>
          <w:rFonts w:cstheme="minorHAnsi"/>
          <w:sz w:val="24"/>
          <w:szCs w:val="24"/>
        </w:rPr>
        <w:t>D</w:t>
      </w:r>
      <w:r w:rsidR="002244B4">
        <w:rPr>
          <w:rFonts w:cstheme="minorHAnsi"/>
          <w:sz w:val="24"/>
          <w:szCs w:val="24"/>
        </w:rPr>
        <w:t xml:space="preserve">eclarative, </w:t>
      </w:r>
      <w:r w:rsidR="00897B98">
        <w:rPr>
          <w:rFonts w:cstheme="minorHAnsi"/>
          <w:sz w:val="24"/>
          <w:szCs w:val="24"/>
        </w:rPr>
        <w:t>which specialises in determining the overall pathway</w:t>
      </w:r>
      <w:r w:rsidR="002244B4">
        <w:rPr>
          <w:rFonts w:cstheme="minorHAnsi"/>
          <w:sz w:val="24"/>
          <w:szCs w:val="24"/>
        </w:rPr>
        <w:t xml:space="preserve">; </w:t>
      </w:r>
      <w:r w:rsidR="00897B98">
        <w:rPr>
          <w:rFonts w:cstheme="minorHAnsi"/>
          <w:sz w:val="24"/>
          <w:szCs w:val="24"/>
        </w:rPr>
        <w:t>I</w:t>
      </w:r>
      <w:r w:rsidR="002244B4">
        <w:rPr>
          <w:rFonts w:cstheme="minorHAnsi"/>
          <w:sz w:val="24"/>
          <w:szCs w:val="24"/>
        </w:rPr>
        <w:t xml:space="preserve">mperative, </w:t>
      </w:r>
      <w:r w:rsidR="00897B98">
        <w:rPr>
          <w:rFonts w:cstheme="minorHAnsi"/>
          <w:sz w:val="24"/>
          <w:szCs w:val="24"/>
        </w:rPr>
        <w:t>which mainly examines the impact on the configuration files</w:t>
      </w:r>
      <w:r w:rsidR="002244B4">
        <w:rPr>
          <w:rFonts w:cstheme="minorHAnsi"/>
          <w:sz w:val="24"/>
          <w:szCs w:val="24"/>
        </w:rPr>
        <w:t xml:space="preserve">; and </w:t>
      </w:r>
      <w:r w:rsidR="00897B98">
        <w:rPr>
          <w:rFonts w:cstheme="minorHAnsi"/>
          <w:sz w:val="24"/>
          <w:szCs w:val="24"/>
        </w:rPr>
        <w:t>I</w:t>
      </w:r>
      <w:r w:rsidR="002244B4">
        <w:rPr>
          <w:rFonts w:cstheme="minorHAnsi"/>
          <w:sz w:val="24"/>
          <w:szCs w:val="24"/>
        </w:rPr>
        <w:t xml:space="preserve">ntelligent, </w:t>
      </w:r>
      <w:r w:rsidR="00897B98">
        <w:rPr>
          <w:rFonts w:cstheme="minorHAnsi"/>
          <w:sz w:val="24"/>
          <w:szCs w:val="24"/>
        </w:rPr>
        <w:t>the overall logic of the configuration.</w:t>
      </w:r>
      <w:r w:rsidR="00B14DDF">
        <w:rPr>
          <w:rFonts w:cstheme="minorHAnsi"/>
          <w:sz w:val="24"/>
          <w:szCs w:val="24"/>
        </w:rPr>
        <w:t xml:space="preserve"> Declarative is more useful in terms of testing (since it is a repeatable process), while Imperative is the more cost-effective choice. Intelligent, like Hybrid for PaaS, serves as a </w:t>
      </w:r>
      <w:r w:rsidR="00B136F5">
        <w:rPr>
          <w:rFonts w:cstheme="minorHAnsi"/>
          <w:sz w:val="24"/>
          <w:szCs w:val="24"/>
        </w:rPr>
        <w:t>middle ground</w:t>
      </w:r>
      <w:r w:rsidR="00B14DDF">
        <w:rPr>
          <w:rFonts w:cstheme="minorHAnsi"/>
          <w:sz w:val="24"/>
          <w:szCs w:val="24"/>
        </w:rPr>
        <w:t xml:space="preserve"> between the two.</w:t>
      </w:r>
      <w:r w:rsidR="009C6D74">
        <w:rPr>
          <w:rFonts w:cstheme="minorHAnsi"/>
          <w:sz w:val="24"/>
          <w:szCs w:val="24"/>
        </w:rPr>
        <w:t xml:space="preserve"> </w:t>
      </w:r>
      <w:r w:rsidR="00AB1B50">
        <w:rPr>
          <w:rFonts w:cstheme="minorHAnsi"/>
          <w:sz w:val="24"/>
          <w:szCs w:val="24"/>
        </w:rPr>
        <w:t>[7]</w:t>
      </w:r>
    </w:p>
    <w:p w14:paraId="0D8BACB5" w14:textId="6F596119" w:rsidR="002902B7" w:rsidRPr="0050163D" w:rsidRDefault="00201A9B" w:rsidP="002902B7">
      <w:pPr>
        <w:rPr>
          <w:rFonts w:cstheme="minorHAnsi"/>
          <w:sz w:val="24"/>
          <w:szCs w:val="24"/>
        </w:rPr>
      </w:pPr>
      <w:r>
        <w:rPr>
          <w:rFonts w:cstheme="minorHAnsi"/>
          <w:sz w:val="24"/>
          <w:szCs w:val="24"/>
        </w:rPr>
        <w:t xml:space="preserve">The reason why </w:t>
      </w:r>
      <w:proofErr w:type="spellStart"/>
      <w:r>
        <w:rPr>
          <w:rFonts w:cstheme="minorHAnsi"/>
          <w:sz w:val="24"/>
          <w:szCs w:val="24"/>
        </w:rPr>
        <w:t>IaC</w:t>
      </w:r>
      <w:proofErr w:type="spellEnd"/>
      <w:r>
        <w:rPr>
          <w:rFonts w:cstheme="minorHAnsi"/>
          <w:sz w:val="24"/>
          <w:szCs w:val="24"/>
        </w:rPr>
        <w:t xml:space="preserve"> has grown to become a popular cloud computing trend is because of its manual configuration. Users </w:t>
      </w:r>
      <w:r w:rsidR="0050163D">
        <w:rPr>
          <w:rFonts w:cstheme="minorHAnsi"/>
          <w:sz w:val="24"/>
          <w:szCs w:val="24"/>
        </w:rPr>
        <w:t>can</w:t>
      </w:r>
      <w:r>
        <w:rPr>
          <w:rFonts w:cstheme="minorHAnsi"/>
          <w:sz w:val="24"/>
          <w:szCs w:val="24"/>
        </w:rPr>
        <w:t xml:space="preserve"> set up</w:t>
      </w:r>
      <w:r w:rsidR="009C6D74">
        <w:rPr>
          <w:rFonts w:cstheme="minorHAnsi"/>
          <w:sz w:val="24"/>
          <w:szCs w:val="24"/>
        </w:rPr>
        <w:t xml:space="preserve"> an</w:t>
      </w:r>
      <w:r>
        <w:rPr>
          <w:rFonts w:cstheme="minorHAnsi"/>
          <w:sz w:val="24"/>
          <w:szCs w:val="24"/>
        </w:rPr>
        <w:t xml:space="preserve"> infrastructure themselves reduc</w:t>
      </w:r>
      <w:r w:rsidR="009C6D74">
        <w:rPr>
          <w:rFonts w:cstheme="minorHAnsi"/>
          <w:sz w:val="24"/>
          <w:szCs w:val="24"/>
        </w:rPr>
        <w:t xml:space="preserve">ing </w:t>
      </w:r>
      <w:r>
        <w:rPr>
          <w:rFonts w:cstheme="minorHAnsi"/>
          <w:sz w:val="24"/>
          <w:szCs w:val="24"/>
        </w:rPr>
        <w:t>cost and grants more control to them.</w:t>
      </w:r>
      <w:r w:rsidR="009C6D74">
        <w:rPr>
          <w:rFonts w:cstheme="minorHAnsi"/>
          <w:sz w:val="24"/>
          <w:szCs w:val="24"/>
        </w:rPr>
        <w:t xml:space="preserve"> </w:t>
      </w:r>
    </w:p>
    <w:p w14:paraId="7634DFB9" w14:textId="07879A85" w:rsidR="002902B7" w:rsidRPr="00380D98" w:rsidRDefault="009C6D74" w:rsidP="002902B7">
      <w:pPr>
        <w:rPr>
          <w:rFonts w:cstheme="minorHAnsi"/>
          <w:sz w:val="24"/>
          <w:szCs w:val="24"/>
        </w:rPr>
      </w:pPr>
      <w:r>
        <w:rPr>
          <w:rFonts w:cstheme="minorHAnsi"/>
          <w:sz w:val="24"/>
          <w:szCs w:val="24"/>
        </w:rPr>
        <w:lastRenderedPageBreak/>
        <w:t xml:space="preserve">An opposite view is that </w:t>
      </w:r>
      <w:proofErr w:type="spellStart"/>
      <w:r w:rsidR="00AE43C5">
        <w:rPr>
          <w:rFonts w:cstheme="minorHAnsi"/>
          <w:sz w:val="24"/>
          <w:szCs w:val="24"/>
        </w:rPr>
        <w:t>IaC</w:t>
      </w:r>
      <w:proofErr w:type="spellEnd"/>
      <w:r w:rsidR="00AE43C5">
        <w:rPr>
          <w:rFonts w:cstheme="minorHAnsi"/>
          <w:sz w:val="24"/>
          <w:szCs w:val="24"/>
        </w:rPr>
        <w:t xml:space="preserve"> requires more knowledge of configuration</w:t>
      </w:r>
      <w:r w:rsidR="00242E2F">
        <w:rPr>
          <w:rFonts w:cstheme="minorHAnsi"/>
          <w:sz w:val="24"/>
          <w:szCs w:val="24"/>
        </w:rPr>
        <w:t xml:space="preserve"> in its setup, which can therefore result in more time being spent building </w:t>
      </w:r>
      <w:r w:rsidR="00A8279C">
        <w:rPr>
          <w:rFonts w:cstheme="minorHAnsi"/>
          <w:sz w:val="24"/>
          <w:szCs w:val="24"/>
        </w:rPr>
        <w:t xml:space="preserve">its </w:t>
      </w:r>
      <w:r w:rsidR="00242E2F">
        <w:rPr>
          <w:rFonts w:cstheme="minorHAnsi"/>
          <w:sz w:val="24"/>
          <w:szCs w:val="24"/>
        </w:rPr>
        <w:t>configuration</w:t>
      </w:r>
      <w:r w:rsidR="003F4BAC">
        <w:rPr>
          <w:rFonts w:cstheme="minorHAnsi"/>
          <w:sz w:val="24"/>
          <w:szCs w:val="24"/>
        </w:rPr>
        <w:t xml:space="preserve">. If a mistake is made, time will need to </w:t>
      </w:r>
      <w:r w:rsidR="00A8279C">
        <w:rPr>
          <w:rFonts w:cstheme="minorHAnsi"/>
          <w:sz w:val="24"/>
          <w:szCs w:val="24"/>
        </w:rPr>
        <w:t xml:space="preserve">be </w:t>
      </w:r>
      <w:r w:rsidR="003F4BAC">
        <w:rPr>
          <w:rFonts w:cstheme="minorHAnsi"/>
          <w:sz w:val="24"/>
          <w:szCs w:val="24"/>
        </w:rPr>
        <w:t>spent tracking the source since</w:t>
      </w:r>
      <w:r w:rsidR="00444F71">
        <w:rPr>
          <w:rFonts w:cstheme="minorHAnsi"/>
          <w:sz w:val="24"/>
          <w:szCs w:val="24"/>
        </w:rPr>
        <w:t xml:space="preserve"> the file is manual</w:t>
      </w:r>
      <w:r w:rsidR="00A8279C">
        <w:rPr>
          <w:rFonts w:cstheme="minorHAnsi"/>
          <w:sz w:val="24"/>
          <w:szCs w:val="24"/>
        </w:rPr>
        <w:t>ly constructed.</w:t>
      </w:r>
    </w:p>
    <w:p w14:paraId="2EC90BA7" w14:textId="6577BC42" w:rsidR="002902B7" w:rsidRPr="009D5C82" w:rsidRDefault="002902B7" w:rsidP="006B7E1B">
      <w:pPr>
        <w:pStyle w:val="Heading3"/>
      </w:pPr>
      <w:bookmarkStart w:id="20" w:name="_Toc32148380"/>
      <w:bookmarkStart w:id="21" w:name="_Toc32245165"/>
      <w:r w:rsidRPr="002902B7">
        <w:t xml:space="preserve">Future usage of </w:t>
      </w:r>
      <w:proofErr w:type="spellStart"/>
      <w:r w:rsidRPr="002902B7">
        <w:t>IaC</w:t>
      </w:r>
      <w:bookmarkEnd w:id="20"/>
      <w:bookmarkEnd w:id="21"/>
      <w:proofErr w:type="spellEnd"/>
    </w:p>
    <w:p w14:paraId="25BAC5BC" w14:textId="3B7AF281" w:rsidR="00FE563C" w:rsidRPr="00380D98" w:rsidRDefault="009436B8" w:rsidP="002902B7">
      <w:pPr>
        <w:rPr>
          <w:rFonts w:cstheme="minorHAnsi"/>
          <w:sz w:val="24"/>
          <w:szCs w:val="24"/>
        </w:rPr>
      </w:pPr>
      <w:r>
        <w:rPr>
          <w:rFonts w:cstheme="minorHAnsi"/>
          <w:sz w:val="24"/>
          <w:szCs w:val="24"/>
        </w:rPr>
        <w:t xml:space="preserve">Going forward, </w:t>
      </w:r>
      <w:proofErr w:type="spellStart"/>
      <w:r w:rsidR="00C9112C">
        <w:rPr>
          <w:rFonts w:cstheme="minorHAnsi"/>
          <w:sz w:val="24"/>
          <w:szCs w:val="24"/>
        </w:rPr>
        <w:t>IaC</w:t>
      </w:r>
      <w:proofErr w:type="spellEnd"/>
      <w:r w:rsidR="00C9112C">
        <w:rPr>
          <w:rFonts w:cstheme="minorHAnsi"/>
          <w:sz w:val="24"/>
          <w:szCs w:val="24"/>
        </w:rPr>
        <w:t xml:space="preserve"> could potentially include features such as artificial intelligence (AI) in its design to assist with</w:t>
      </w:r>
      <w:r w:rsidR="00B136F5">
        <w:rPr>
          <w:rFonts w:cstheme="minorHAnsi"/>
          <w:sz w:val="24"/>
          <w:szCs w:val="24"/>
        </w:rPr>
        <w:t xml:space="preserve"> the structuring and containment of data</w:t>
      </w:r>
      <w:r w:rsidR="00C90225">
        <w:rPr>
          <w:rFonts w:cstheme="minorHAnsi"/>
          <w:sz w:val="24"/>
          <w:szCs w:val="24"/>
        </w:rPr>
        <w:t>. This will benefit people less trained with manual configuration as the risk of mistakes will be lower.</w:t>
      </w:r>
      <w:r w:rsidR="009A5A71">
        <w:rPr>
          <w:rFonts w:cstheme="minorHAnsi"/>
          <w:sz w:val="24"/>
          <w:szCs w:val="24"/>
        </w:rPr>
        <w:t xml:space="preserve"> As demand for cloud computing continues to grow, </w:t>
      </w:r>
      <w:proofErr w:type="spellStart"/>
      <w:r w:rsidR="009A5A71">
        <w:rPr>
          <w:rFonts w:cstheme="minorHAnsi"/>
          <w:sz w:val="24"/>
          <w:szCs w:val="24"/>
        </w:rPr>
        <w:t>IaC</w:t>
      </w:r>
      <w:proofErr w:type="spellEnd"/>
      <w:r w:rsidR="009A5A71">
        <w:rPr>
          <w:rFonts w:cstheme="minorHAnsi"/>
          <w:sz w:val="24"/>
          <w:szCs w:val="24"/>
        </w:rPr>
        <w:t xml:space="preserve"> will, in future, likely play a key role in providing a simple and quick service</w:t>
      </w:r>
      <w:r w:rsidR="00681AFE">
        <w:rPr>
          <w:rFonts w:cstheme="minorHAnsi"/>
          <w:sz w:val="24"/>
          <w:szCs w:val="24"/>
        </w:rPr>
        <w:t xml:space="preserve"> to handle said demand.</w:t>
      </w:r>
    </w:p>
    <w:p w14:paraId="71D0CB80" w14:textId="29BE0C68" w:rsidR="002902B7" w:rsidRPr="009D5C82" w:rsidRDefault="002902B7" w:rsidP="006B7E1B">
      <w:pPr>
        <w:pStyle w:val="Heading2"/>
      </w:pPr>
      <w:bookmarkStart w:id="22" w:name="_Toc32148381"/>
      <w:bookmarkStart w:id="23" w:name="_Toc32245166"/>
      <w:r w:rsidRPr="002902B7">
        <w:t>Kubernetes</w:t>
      </w:r>
      <w:bookmarkEnd w:id="22"/>
      <w:bookmarkEnd w:id="23"/>
    </w:p>
    <w:p w14:paraId="6E110179" w14:textId="49122177" w:rsidR="00052AF6" w:rsidRDefault="00BC7681" w:rsidP="002902B7">
      <w:pPr>
        <w:rPr>
          <w:rFonts w:cstheme="minorHAnsi"/>
          <w:sz w:val="24"/>
          <w:szCs w:val="24"/>
        </w:rPr>
      </w:pPr>
      <w:r>
        <w:rPr>
          <w:rFonts w:cstheme="minorHAnsi"/>
          <w:sz w:val="24"/>
          <w:szCs w:val="24"/>
        </w:rPr>
        <w:t xml:space="preserve">Kubernetes is a </w:t>
      </w:r>
      <w:r w:rsidR="00320C3E">
        <w:rPr>
          <w:rFonts w:cstheme="minorHAnsi"/>
          <w:sz w:val="24"/>
          <w:szCs w:val="24"/>
        </w:rPr>
        <w:t xml:space="preserve">container software that </w:t>
      </w:r>
      <w:r w:rsidR="00085826">
        <w:rPr>
          <w:rFonts w:cstheme="minorHAnsi"/>
          <w:sz w:val="24"/>
          <w:szCs w:val="24"/>
        </w:rPr>
        <w:t>works automatically rather than manually</w:t>
      </w:r>
      <w:r w:rsidR="00CA6354">
        <w:rPr>
          <w:rFonts w:cstheme="minorHAnsi"/>
          <w:sz w:val="24"/>
          <w:szCs w:val="24"/>
        </w:rPr>
        <w:t xml:space="preserve">. </w:t>
      </w:r>
      <w:r w:rsidR="00085826">
        <w:rPr>
          <w:rFonts w:cstheme="minorHAnsi"/>
          <w:sz w:val="24"/>
          <w:szCs w:val="24"/>
        </w:rPr>
        <w:t>This results in</w:t>
      </w:r>
      <w:r w:rsidR="00B647A5">
        <w:rPr>
          <w:rFonts w:cstheme="minorHAnsi"/>
          <w:sz w:val="24"/>
          <w:szCs w:val="24"/>
        </w:rPr>
        <w:t xml:space="preserve"> all data remaining on-site rather than off-site like PaaS or CaaS. </w:t>
      </w:r>
      <w:r w:rsidR="00052AF6">
        <w:rPr>
          <w:rFonts w:cstheme="minorHAnsi"/>
          <w:sz w:val="24"/>
          <w:szCs w:val="24"/>
        </w:rPr>
        <w:t>[</w:t>
      </w:r>
      <w:r w:rsidR="00AB1B50">
        <w:rPr>
          <w:rFonts w:cstheme="minorHAnsi"/>
          <w:sz w:val="24"/>
          <w:szCs w:val="24"/>
        </w:rPr>
        <w:t>8</w:t>
      </w:r>
      <w:r w:rsidR="00052AF6">
        <w:rPr>
          <w:rFonts w:cstheme="minorHAnsi"/>
          <w:sz w:val="24"/>
          <w:szCs w:val="24"/>
        </w:rPr>
        <w:t>]</w:t>
      </w:r>
    </w:p>
    <w:p w14:paraId="3DBBDEA4" w14:textId="53D930E4" w:rsidR="009C33C9" w:rsidRDefault="00022FA5" w:rsidP="002902B7">
      <w:pPr>
        <w:rPr>
          <w:rFonts w:cstheme="minorHAnsi"/>
          <w:sz w:val="24"/>
          <w:szCs w:val="24"/>
        </w:rPr>
      </w:pPr>
      <w:r>
        <w:rPr>
          <w:rFonts w:cstheme="minorHAnsi"/>
          <w:sz w:val="24"/>
          <w:szCs w:val="24"/>
        </w:rPr>
        <w:t xml:space="preserve">Kubernetes was first developed in 2003 to develop a cluster application with a large scope, but did not come to prominence until 2013 after being resurfaced by Google. </w:t>
      </w:r>
      <w:r w:rsidR="00052AF6">
        <w:rPr>
          <w:rFonts w:cstheme="minorHAnsi"/>
          <w:sz w:val="24"/>
          <w:szCs w:val="24"/>
        </w:rPr>
        <w:t xml:space="preserve">An example usage of Kubernetes is to </w:t>
      </w:r>
      <w:r w:rsidR="0026575A">
        <w:rPr>
          <w:rFonts w:cstheme="minorHAnsi"/>
          <w:sz w:val="24"/>
          <w:szCs w:val="24"/>
        </w:rPr>
        <w:t>contain volumes of data about video games (e.g. time spent in a certain region).</w:t>
      </w:r>
    </w:p>
    <w:p w14:paraId="19E833DA" w14:textId="348AF0DF" w:rsidR="00085826" w:rsidRDefault="009C33C9" w:rsidP="002902B7">
      <w:pPr>
        <w:rPr>
          <w:rFonts w:cstheme="minorHAnsi"/>
          <w:sz w:val="24"/>
          <w:szCs w:val="24"/>
        </w:rPr>
      </w:pPr>
      <w:r>
        <w:rPr>
          <w:rFonts w:cstheme="minorHAnsi"/>
          <w:sz w:val="24"/>
          <w:szCs w:val="24"/>
        </w:rPr>
        <w:t>Kubernetes’ advantages comprise</w:t>
      </w:r>
      <w:r w:rsidR="0026575A">
        <w:rPr>
          <w:rFonts w:cstheme="minorHAnsi"/>
          <w:sz w:val="24"/>
          <w:szCs w:val="24"/>
        </w:rPr>
        <w:t xml:space="preserve"> its compatibility, particularly so with other user-interface software such as Docker. Its high amount of storage is beneficial in being scalable.</w:t>
      </w:r>
      <w:r>
        <w:rPr>
          <w:rFonts w:cstheme="minorHAnsi"/>
          <w:sz w:val="24"/>
          <w:szCs w:val="24"/>
        </w:rPr>
        <w:t xml:space="preserve"> </w:t>
      </w:r>
      <w:r w:rsidR="00B647A5">
        <w:rPr>
          <w:rFonts w:cstheme="minorHAnsi"/>
          <w:sz w:val="24"/>
          <w:szCs w:val="24"/>
        </w:rPr>
        <w:t>However, having more set parameters results in being more complex as control to the user is restricted.</w:t>
      </w:r>
      <w:r w:rsidR="0050163D">
        <w:rPr>
          <w:rFonts w:cstheme="minorHAnsi"/>
          <w:sz w:val="24"/>
          <w:szCs w:val="24"/>
        </w:rPr>
        <w:t xml:space="preserve"> On top of that, </w:t>
      </w:r>
      <w:r w:rsidR="009A5A71">
        <w:rPr>
          <w:rFonts w:cstheme="minorHAnsi"/>
          <w:sz w:val="24"/>
          <w:szCs w:val="24"/>
        </w:rPr>
        <w:t>the learning curve is steep for inexperienced users, meaning it takes more time to get used to.</w:t>
      </w:r>
    </w:p>
    <w:p w14:paraId="721BD26D" w14:textId="338E00E3" w:rsidR="002902B7" w:rsidRPr="009D5C82" w:rsidRDefault="002902B7" w:rsidP="006B7E1B">
      <w:pPr>
        <w:pStyle w:val="Heading3"/>
      </w:pPr>
      <w:bookmarkStart w:id="24" w:name="_Toc32148382"/>
      <w:bookmarkStart w:id="25" w:name="_Toc32245167"/>
      <w:r w:rsidRPr="002902B7">
        <w:t>Relation to Docker containers</w:t>
      </w:r>
      <w:bookmarkEnd w:id="24"/>
      <w:bookmarkEnd w:id="25"/>
    </w:p>
    <w:p w14:paraId="69C4CFEA" w14:textId="30AAD261" w:rsidR="002902B7" w:rsidRDefault="00AE43C5" w:rsidP="002902B7">
      <w:pPr>
        <w:rPr>
          <w:rFonts w:cstheme="minorHAnsi"/>
          <w:sz w:val="24"/>
          <w:szCs w:val="24"/>
        </w:rPr>
      </w:pPr>
      <w:r>
        <w:rPr>
          <w:rFonts w:cstheme="minorHAnsi"/>
          <w:sz w:val="24"/>
          <w:szCs w:val="24"/>
        </w:rPr>
        <w:t xml:space="preserve">Kubernetes can work together with Docker to accomplish </w:t>
      </w:r>
      <w:r w:rsidR="00955C8C">
        <w:rPr>
          <w:rFonts w:cstheme="minorHAnsi"/>
          <w:sz w:val="24"/>
          <w:szCs w:val="24"/>
        </w:rPr>
        <w:t xml:space="preserve">the merging of virtual machines. If data is low on one end, more can normally be </w:t>
      </w:r>
      <w:r w:rsidR="00A8279C">
        <w:rPr>
          <w:rFonts w:cstheme="minorHAnsi"/>
          <w:sz w:val="24"/>
          <w:szCs w:val="24"/>
        </w:rPr>
        <w:t>extracted</w:t>
      </w:r>
      <w:r w:rsidR="00955C8C">
        <w:rPr>
          <w:rFonts w:cstheme="minorHAnsi"/>
          <w:sz w:val="24"/>
          <w:szCs w:val="24"/>
        </w:rPr>
        <w:t xml:space="preserve"> from the other end to prevent </w:t>
      </w:r>
      <w:r w:rsidR="00A8279C">
        <w:rPr>
          <w:rFonts w:cstheme="minorHAnsi"/>
          <w:sz w:val="24"/>
          <w:szCs w:val="24"/>
        </w:rPr>
        <w:t xml:space="preserve">a </w:t>
      </w:r>
      <w:r w:rsidR="00955C8C">
        <w:rPr>
          <w:rFonts w:cstheme="minorHAnsi"/>
          <w:sz w:val="24"/>
          <w:szCs w:val="24"/>
        </w:rPr>
        <w:t xml:space="preserve">shortage. Docker and Kubernetes </w:t>
      </w:r>
      <w:r w:rsidR="00A8279C">
        <w:rPr>
          <w:rFonts w:cstheme="minorHAnsi"/>
          <w:sz w:val="24"/>
          <w:szCs w:val="24"/>
        </w:rPr>
        <w:t>complement each other</w:t>
      </w:r>
      <w:r w:rsidR="00955C8C">
        <w:rPr>
          <w:rFonts w:cstheme="minorHAnsi"/>
          <w:sz w:val="24"/>
          <w:szCs w:val="24"/>
        </w:rPr>
        <w:t xml:space="preserve"> well to each other due to both being </w:t>
      </w:r>
      <w:r w:rsidR="00955179">
        <w:rPr>
          <w:rFonts w:cstheme="minorHAnsi"/>
          <w:sz w:val="24"/>
          <w:szCs w:val="24"/>
        </w:rPr>
        <w:t>open-source programming containers; any changes can integrate easier as a result.</w:t>
      </w:r>
    </w:p>
    <w:p w14:paraId="052E51D5" w14:textId="65756A13" w:rsidR="00BB509E" w:rsidRPr="009D5C82" w:rsidRDefault="00BB509E" w:rsidP="00BB509E">
      <w:pPr>
        <w:pStyle w:val="Heading2"/>
      </w:pPr>
      <w:bookmarkStart w:id="26" w:name="_Toc32148383"/>
      <w:bookmarkStart w:id="27" w:name="_Toc32245168"/>
      <w:r>
        <w:t>Alternatives</w:t>
      </w:r>
      <w:bookmarkEnd w:id="26"/>
      <w:bookmarkEnd w:id="27"/>
    </w:p>
    <w:p w14:paraId="2455A882" w14:textId="76A258FF" w:rsidR="00BB509E" w:rsidRDefault="0050163D" w:rsidP="002902B7">
      <w:pPr>
        <w:rPr>
          <w:rFonts w:cstheme="minorHAnsi"/>
          <w:sz w:val="24"/>
          <w:szCs w:val="24"/>
        </w:rPr>
      </w:pPr>
      <w:r>
        <w:rPr>
          <w:rFonts w:cstheme="minorHAnsi"/>
          <w:sz w:val="24"/>
          <w:szCs w:val="24"/>
        </w:rPr>
        <w:t xml:space="preserve">Alongside PaaS, CaaS, and </w:t>
      </w:r>
      <w:proofErr w:type="spellStart"/>
      <w:r>
        <w:rPr>
          <w:rFonts w:cstheme="minorHAnsi"/>
          <w:sz w:val="24"/>
          <w:szCs w:val="24"/>
        </w:rPr>
        <w:t>IaC</w:t>
      </w:r>
      <w:proofErr w:type="spellEnd"/>
      <w:r>
        <w:rPr>
          <w:rFonts w:cstheme="minorHAnsi"/>
          <w:sz w:val="24"/>
          <w:szCs w:val="24"/>
        </w:rPr>
        <w:t>, examples of other emerging c</w:t>
      </w:r>
      <w:r w:rsidR="009C33C9">
        <w:rPr>
          <w:rFonts w:cstheme="minorHAnsi"/>
          <w:sz w:val="24"/>
          <w:szCs w:val="24"/>
        </w:rPr>
        <w:t>loud computing</w:t>
      </w:r>
      <w:r>
        <w:rPr>
          <w:rFonts w:cstheme="minorHAnsi"/>
          <w:sz w:val="24"/>
          <w:szCs w:val="24"/>
        </w:rPr>
        <w:t xml:space="preserve"> trends include </w:t>
      </w:r>
      <w:r w:rsidR="009C33C9">
        <w:rPr>
          <w:rFonts w:cstheme="minorHAnsi"/>
          <w:sz w:val="24"/>
          <w:szCs w:val="24"/>
        </w:rPr>
        <w:t xml:space="preserve">serverless architecture. </w:t>
      </w:r>
      <w:r w:rsidR="00FF6F2E">
        <w:rPr>
          <w:rFonts w:cstheme="minorHAnsi"/>
          <w:sz w:val="24"/>
          <w:szCs w:val="24"/>
        </w:rPr>
        <w:t>[</w:t>
      </w:r>
      <w:r w:rsidR="00AB1B50">
        <w:rPr>
          <w:rFonts w:cstheme="minorHAnsi"/>
          <w:sz w:val="24"/>
          <w:szCs w:val="24"/>
        </w:rPr>
        <w:t>9</w:t>
      </w:r>
      <w:r w:rsidR="00FF6F2E">
        <w:rPr>
          <w:rFonts w:cstheme="minorHAnsi"/>
          <w:sz w:val="24"/>
          <w:szCs w:val="24"/>
        </w:rPr>
        <w:t xml:space="preserve">] </w:t>
      </w:r>
      <w:r w:rsidR="009C33C9">
        <w:rPr>
          <w:rFonts w:cstheme="minorHAnsi"/>
          <w:sz w:val="24"/>
          <w:szCs w:val="24"/>
        </w:rPr>
        <w:t xml:space="preserve">This involves the </w:t>
      </w:r>
      <w:r w:rsidR="00854604">
        <w:rPr>
          <w:rFonts w:cstheme="minorHAnsi"/>
          <w:sz w:val="24"/>
          <w:szCs w:val="24"/>
        </w:rPr>
        <w:t>server being eliminated from the infrastructure and just the application being hosted by the third-party provider.</w:t>
      </w:r>
      <w:r w:rsidR="008D063E">
        <w:rPr>
          <w:rFonts w:cstheme="minorHAnsi"/>
          <w:sz w:val="24"/>
          <w:szCs w:val="24"/>
        </w:rPr>
        <w:t xml:space="preserve"> </w:t>
      </w:r>
      <w:proofErr w:type="spellStart"/>
      <w:r w:rsidR="008D063E">
        <w:rPr>
          <w:rFonts w:cstheme="minorHAnsi"/>
          <w:sz w:val="24"/>
          <w:szCs w:val="24"/>
        </w:rPr>
        <w:t>FaaS</w:t>
      </w:r>
      <w:proofErr w:type="spellEnd"/>
      <w:r w:rsidR="008D063E">
        <w:rPr>
          <w:rFonts w:cstheme="minorHAnsi"/>
          <w:sz w:val="24"/>
          <w:szCs w:val="24"/>
        </w:rPr>
        <w:t xml:space="preserve"> (Function as a Service) is an example of a serverless architecture.</w:t>
      </w:r>
    </w:p>
    <w:p w14:paraId="2BEF73E5" w14:textId="240C5F8D" w:rsidR="00854604" w:rsidRDefault="00854604" w:rsidP="002902B7">
      <w:pPr>
        <w:rPr>
          <w:rFonts w:cstheme="minorHAnsi"/>
          <w:sz w:val="24"/>
          <w:szCs w:val="24"/>
        </w:rPr>
      </w:pPr>
      <w:r>
        <w:rPr>
          <w:rFonts w:cstheme="minorHAnsi"/>
          <w:sz w:val="24"/>
          <w:szCs w:val="24"/>
        </w:rPr>
        <w:t>This trend is turning popular becaus</w:t>
      </w:r>
      <w:r w:rsidR="00681AFE">
        <w:rPr>
          <w:rFonts w:cstheme="minorHAnsi"/>
          <w:sz w:val="24"/>
          <w:szCs w:val="24"/>
        </w:rPr>
        <w:t xml:space="preserve">e of how much costs it saves. Eliminating the server </w:t>
      </w:r>
      <w:r w:rsidR="003B450F">
        <w:rPr>
          <w:rFonts w:cstheme="minorHAnsi"/>
          <w:sz w:val="24"/>
          <w:szCs w:val="24"/>
        </w:rPr>
        <w:t xml:space="preserve">means that less time is spent setting hardware, and can help pinpoint the full scale of a device’s performance and scalability. </w:t>
      </w:r>
      <w:r>
        <w:rPr>
          <w:rFonts w:cstheme="minorHAnsi"/>
          <w:sz w:val="24"/>
          <w:szCs w:val="24"/>
        </w:rPr>
        <w:t xml:space="preserve">However, </w:t>
      </w:r>
      <w:r w:rsidR="003B450F">
        <w:rPr>
          <w:rFonts w:cstheme="minorHAnsi"/>
          <w:sz w:val="24"/>
          <w:szCs w:val="24"/>
        </w:rPr>
        <w:t xml:space="preserve">any performance checks have to be more precise without a server to point out any flaws. Also, not having a server to fall back on in the case of a disaster can slow down the time it takes for an organisation to recover from one. </w:t>
      </w:r>
    </w:p>
    <w:p w14:paraId="33A0E138" w14:textId="7EA55684" w:rsidR="009C33C9" w:rsidRDefault="009C33C9" w:rsidP="002902B7">
      <w:pPr>
        <w:rPr>
          <w:rFonts w:cstheme="minorHAnsi"/>
          <w:sz w:val="24"/>
          <w:szCs w:val="24"/>
        </w:rPr>
      </w:pPr>
      <w:r>
        <w:rPr>
          <w:rFonts w:cstheme="minorHAnsi"/>
          <w:sz w:val="24"/>
          <w:szCs w:val="24"/>
        </w:rPr>
        <w:t>Another growing trend is Edge Computing. This entails</w:t>
      </w:r>
      <w:r w:rsidR="00FE563C">
        <w:rPr>
          <w:rFonts w:cstheme="minorHAnsi"/>
          <w:sz w:val="24"/>
          <w:szCs w:val="24"/>
        </w:rPr>
        <w:t xml:space="preserve"> connecting devices to the closest network edge (central area where the device registers an Internet connection) so that connecting to cloud computing is made easier through less time spent.</w:t>
      </w:r>
      <w:r w:rsidR="00E53337">
        <w:rPr>
          <w:rFonts w:cstheme="minorHAnsi"/>
          <w:sz w:val="24"/>
          <w:szCs w:val="24"/>
        </w:rPr>
        <w:t xml:space="preserve"> [</w:t>
      </w:r>
      <w:r w:rsidR="00AB1B50">
        <w:rPr>
          <w:rFonts w:cstheme="minorHAnsi"/>
          <w:sz w:val="24"/>
          <w:szCs w:val="24"/>
        </w:rPr>
        <w:t>10</w:t>
      </w:r>
      <w:r w:rsidR="00E53337">
        <w:rPr>
          <w:rFonts w:cstheme="minorHAnsi"/>
          <w:sz w:val="24"/>
          <w:szCs w:val="24"/>
        </w:rPr>
        <w:t>]</w:t>
      </w:r>
      <w:r w:rsidR="008D063E">
        <w:rPr>
          <w:rFonts w:cstheme="minorHAnsi"/>
          <w:sz w:val="24"/>
          <w:szCs w:val="24"/>
        </w:rPr>
        <w:t xml:space="preserve"> BMC Helix is an example software capable of providing Edge Computing.</w:t>
      </w:r>
    </w:p>
    <w:p w14:paraId="7257E3C0" w14:textId="77777777" w:rsidR="008D063E" w:rsidRDefault="00854604" w:rsidP="002902B7">
      <w:pPr>
        <w:rPr>
          <w:rFonts w:cstheme="minorHAnsi"/>
          <w:sz w:val="24"/>
          <w:szCs w:val="24"/>
        </w:rPr>
      </w:pPr>
      <w:r>
        <w:rPr>
          <w:rFonts w:cstheme="minorHAnsi"/>
          <w:sz w:val="24"/>
          <w:szCs w:val="24"/>
        </w:rPr>
        <w:t>Edge Computing is becoming favoured because</w:t>
      </w:r>
      <w:r w:rsidR="00AB3EE9">
        <w:rPr>
          <w:rFonts w:cstheme="minorHAnsi"/>
          <w:sz w:val="24"/>
          <w:szCs w:val="24"/>
        </w:rPr>
        <w:t xml:space="preserve"> of its productivity. It is designed </w:t>
      </w:r>
      <w:r w:rsidR="00AB3EE9">
        <w:rPr>
          <w:rFonts w:cstheme="minorHAnsi"/>
          <w:sz w:val="24"/>
          <w:szCs w:val="24"/>
        </w:rPr>
        <w:lastRenderedPageBreak/>
        <w:t xml:space="preserve">to connect users to cloud servers quickly, and helps bridge the gap between user and provider. </w:t>
      </w:r>
    </w:p>
    <w:p w14:paraId="1C1A2676" w14:textId="0087BC85" w:rsidR="003B450F" w:rsidRDefault="00AB3EE9" w:rsidP="002902B7">
      <w:pPr>
        <w:rPr>
          <w:rFonts w:cstheme="minorHAnsi"/>
          <w:sz w:val="24"/>
          <w:szCs w:val="24"/>
        </w:rPr>
      </w:pPr>
      <w:r>
        <w:rPr>
          <w:rFonts w:cstheme="minorHAnsi"/>
          <w:sz w:val="24"/>
          <w:szCs w:val="24"/>
        </w:rPr>
        <w:t>On the flip side, its</w:t>
      </w:r>
      <w:r w:rsidR="00854604">
        <w:rPr>
          <w:rFonts w:cstheme="minorHAnsi"/>
          <w:sz w:val="24"/>
          <w:szCs w:val="24"/>
        </w:rPr>
        <w:t xml:space="preserve"> negative features comprise of</w:t>
      </w:r>
      <w:r w:rsidR="00FE563C">
        <w:rPr>
          <w:rFonts w:cstheme="minorHAnsi"/>
          <w:sz w:val="24"/>
          <w:szCs w:val="24"/>
        </w:rPr>
        <w:t xml:space="preserve"> needing more hardware to get full use out of. While connection speed may improve, performance speed may not unless a device has been fine-tuned so that all benefits are maximised (e.g. storage is not overloading and can store data of images). </w:t>
      </w:r>
      <w:r>
        <w:rPr>
          <w:rFonts w:cstheme="minorHAnsi"/>
          <w:sz w:val="24"/>
          <w:szCs w:val="24"/>
        </w:rPr>
        <w:t>Being placed on a more local scale also poses a security risk due to less restrictions.</w:t>
      </w:r>
    </w:p>
    <w:p w14:paraId="50583672" w14:textId="598ADA65" w:rsidR="003B450F" w:rsidRPr="00380D98" w:rsidRDefault="003B450F" w:rsidP="002902B7">
      <w:pPr>
        <w:rPr>
          <w:rFonts w:cstheme="minorHAnsi"/>
          <w:sz w:val="24"/>
          <w:szCs w:val="24"/>
        </w:rPr>
      </w:pPr>
      <w:r>
        <w:rPr>
          <w:rFonts w:cstheme="minorHAnsi"/>
          <w:sz w:val="24"/>
          <w:szCs w:val="24"/>
        </w:rPr>
        <w:t>Between the two alternatives, serverless architecture can be deduced as the more positive trend due to it increasing cost benefits and accuracy in finding mistakes, albeit manually.</w:t>
      </w:r>
    </w:p>
    <w:p w14:paraId="7B254A6D" w14:textId="20F48A63" w:rsidR="002902B7" w:rsidRPr="009D5C82" w:rsidRDefault="002902B7" w:rsidP="006B7E1B">
      <w:pPr>
        <w:pStyle w:val="Heading1"/>
      </w:pPr>
      <w:bookmarkStart w:id="28" w:name="_Toc32148384"/>
      <w:bookmarkStart w:id="29" w:name="_Toc32245169"/>
      <w:r w:rsidRPr="002902B7">
        <w:t>Conclusion</w:t>
      </w:r>
      <w:bookmarkEnd w:id="28"/>
      <w:bookmarkEnd w:id="29"/>
    </w:p>
    <w:p w14:paraId="606DBDF2" w14:textId="7A00BD28" w:rsidR="002902B7" w:rsidRDefault="00380D98" w:rsidP="002902B7">
      <w:pPr>
        <w:rPr>
          <w:rFonts w:cstheme="minorHAnsi"/>
          <w:sz w:val="24"/>
          <w:szCs w:val="24"/>
        </w:rPr>
      </w:pPr>
      <w:r>
        <w:rPr>
          <w:rFonts w:cstheme="minorHAnsi"/>
          <w:sz w:val="24"/>
          <w:szCs w:val="24"/>
        </w:rPr>
        <w:t xml:space="preserve">Overall, </w:t>
      </w:r>
      <w:r w:rsidR="00CE2389">
        <w:rPr>
          <w:rFonts w:cstheme="minorHAnsi"/>
          <w:sz w:val="24"/>
          <w:szCs w:val="24"/>
        </w:rPr>
        <w:t>understanding was made into the emerging trends of c</w:t>
      </w:r>
      <w:r w:rsidR="009C33C9">
        <w:rPr>
          <w:rFonts w:cstheme="minorHAnsi"/>
          <w:sz w:val="24"/>
          <w:szCs w:val="24"/>
        </w:rPr>
        <w:t>loud computing</w:t>
      </w:r>
      <w:r w:rsidR="00CE2389">
        <w:rPr>
          <w:rFonts w:cstheme="minorHAnsi"/>
          <w:sz w:val="24"/>
          <w:szCs w:val="24"/>
        </w:rPr>
        <w:t xml:space="preserve">. </w:t>
      </w:r>
      <w:r w:rsidR="00AE43C5">
        <w:rPr>
          <w:rFonts w:cstheme="minorHAnsi"/>
          <w:sz w:val="24"/>
          <w:szCs w:val="24"/>
        </w:rPr>
        <w:t xml:space="preserve">While </w:t>
      </w:r>
      <w:r w:rsidR="003B450F">
        <w:rPr>
          <w:rFonts w:cstheme="minorHAnsi"/>
          <w:sz w:val="24"/>
          <w:szCs w:val="24"/>
        </w:rPr>
        <w:t>PaaS and Serverless Architecture in particular</w:t>
      </w:r>
      <w:r w:rsidR="00AE43C5">
        <w:rPr>
          <w:rFonts w:cstheme="minorHAnsi"/>
          <w:sz w:val="24"/>
          <w:szCs w:val="24"/>
        </w:rPr>
        <w:t xml:space="preserve"> w</w:t>
      </w:r>
      <w:r w:rsidR="003B450F">
        <w:rPr>
          <w:rFonts w:cstheme="minorHAnsi"/>
          <w:sz w:val="24"/>
          <w:szCs w:val="24"/>
        </w:rPr>
        <w:t>ere</w:t>
      </w:r>
      <w:r w:rsidR="00AE43C5">
        <w:rPr>
          <w:rFonts w:cstheme="minorHAnsi"/>
          <w:sz w:val="24"/>
          <w:szCs w:val="24"/>
        </w:rPr>
        <w:t xml:space="preserve"> identified as the most promising future trend</w:t>
      </w:r>
      <w:r w:rsidR="003B450F">
        <w:rPr>
          <w:rFonts w:cstheme="minorHAnsi"/>
          <w:sz w:val="24"/>
          <w:szCs w:val="24"/>
        </w:rPr>
        <w:t>s</w:t>
      </w:r>
      <w:r w:rsidR="00AE43C5">
        <w:rPr>
          <w:rFonts w:cstheme="minorHAnsi"/>
          <w:sz w:val="24"/>
          <w:szCs w:val="24"/>
        </w:rPr>
        <w:t xml:space="preserve"> </w:t>
      </w:r>
      <w:r w:rsidR="00AE43C5" w:rsidRPr="00B22E2D">
        <w:rPr>
          <w:rFonts w:cstheme="minorHAnsi"/>
          <w:sz w:val="24"/>
          <w:szCs w:val="24"/>
        </w:rPr>
        <w:t>in the author’s opinion</w:t>
      </w:r>
      <w:r w:rsidR="00AE43C5">
        <w:rPr>
          <w:rFonts w:cstheme="minorHAnsi"/>
          <w:sz w:val="24"/>
          <w:szCs w:val="24"/>
        </w:rPr>
        <w:t xml:space="preserve">, all three have their benefits and issues to consider, and which one is most useful depends on an organisation’s criteria. </w:t>
      </w:r>
    </w:p>
    <w:p w14:paraId="1941EB71" w14:textId="0A65570C" w:rsidR="00380D98" w:rsidRDefault="002902B7" w:rsidP="006B7E1B">
      <w:pPr>
        <w:pStyle w:val="Heading1"/>
      </w:pPr>
      <w:bookmarkStart w:id="30" w:name="_Toc32148385"/>
      <w:bookmarkStart w:id="31" w:name="_Toc32245170"/>
      <w:r w:rsidRPr="002902B7">
        <w:t>References</w:t>
      </w:r>
      <w:bookmarkEnd w:id="30"/>
      <w:bookmarkEnd w:id="31"/>
    </w:p>
    <w:p w14:paraId="7C81599B"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noProof/>
          <w:sz w:val="24"/>
          <w:szCs w:val="24"/>
        </w:rPr>
        <w:t>[1]</w:t>
      </w:r>
      <w:r w:rsidRPr="00A22934">
        <w:rPr>
          <w:rFonts w:cstheme="minorHAnsi"/>
          <w:noProof/>
          <w:sz w:val="24"/>
          <w:szCs w:val="24"/>
        </w:rPr>
        <w:tab/>
        <w:t xml:space="preserve">A. J. Ferrer, D. G. Pérez, and R. S. González, “Multi-cloud Platform-as-a-service Model, Functionalities and Approaches,” </w:t>
      </w:r>
      <w:r w:rsidRPr="00A22934">
        <w:rPr>
          <w:rFonts w:cstheme="minorHAnsi"/>
          <w:i/>
          <w:iCs/>
          <w:noProof/>
          <w:sz w:val="24"/>
          <w:szCs w:val="24"/>
        </w:rPr>
        <w:t>Procedia Computer Science</w:t>
      </w:r>
      <w:r w:rsidRPr="00A22934">
        <w:rPr>
          <w:rFonts w:cstheme="minorHAnsi"/>
          <w:noProof/>
          <w:sz w:val="24"/>
          <w:szCs w:val="24"/>
        </w:rPr>
        <w:t>, vol. 97, pp. 63–72, 2016.</w:t>
      </w:r>
    </w:p>
    <w:p w14:paraId="09578B78"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begin" w:fldLock="1"/>
      </w:r>
      <w:r w:rsidRPr="00A22934">
        <w:rPr>
          <w:rFonts w:cstheme="minorHAnsi"/>
          <w:sz w:val="24"/>
          <w:szCs w:val="24"/>
        </w:rPr>
        <w:instrText xml:space="preserve">ADDIN Mendeley Bibliography CSL_BIBLIOGRAPHY </w:instrText>
      </w:r>
      <w:r w:rsidRPr="00A22934">
        <w:rPr>
          <w:rFonts w:cstheme="minorHAnsi"/>
          <w:sz w:val="24"/>
          <w:szCs w:val="24"/>
        </w:rPr>
        <w:fldChar w:fldCharType="separate"/>
      </w:r>
      <w:r w:rsidRPr="00A22934">
        <w:rPr>
          <w:rFonts w:cstheme="minorHAnsi"/>
          <w:noProof/>
          <w:sz w:val="24"/>
          <w:szCs w:val="24"/>
        </w:rPr>
        <w:t>[2]</w:t>
      </w:r>
      <w:r w:rsidRPr="00A22934">
        <w:rPr>
          <w:rFonts w:cstheme="minorHAnsi"/>
          <w:noProof/>
          <w:sz w:val="24"/>
          <w:szCs w:val="24"/>
        </w:rPr>
        <w:tab/>
        <w:t xml:space="preserve">D. Rani and R. K. Ranjan, “A Comparative Study of SaaS , PaaS and IaaS in Cloud Computing,” </w:t>
      </w:r>
      <w:r w:rsidRPr="00A22934">
        <w:rPr>
          <w:rFonts w:cstheme="minorHAnsi"/>
          <w:i/>
          <w:iCs/>
          <w:noProof/>
          <w:sz w:val="24"/>
          <w:szCs w:val="24"/>
        </w:rPr>
        <w:t>International Journal of Advanced Research in Computer Science and Software Engineering</w:t>
      </w:r>
      <w:r w:rsidRPr="00A22934">
        <w:rPr>
          <w:rFonts w:cstheme="minorHAnsi"/>
          <w:noProof/>
          <w:sz w:val="24"/>
          <w:szCs w:val="24"/>
        </w:rPr>
        <w:t>, vol. 4, no. 6, pp. 458–461, 2014.</w:t>
      </w:r>
    </w:p>
    <w:p w14:paraId="7E8E2D51"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begin" w:fldLock="1"/>
      </w:r>
      <w:r w:rsidRPr="00A22934">
        <w:rPr>
          <w:rFonts w:cstheme="minorHAnsi"/>
          <w:sz w:val="24"/>
          <w:szCs w:val="24"/>
        </w:rPr>
        <w:instrText xml:space="preserve">ADDIN Mendeley Bibliography CSL_BIBLIOGRAPHY </w:instrText>
      </w:r>
      <w:r w:rsidRPr="00A22934">
        <w:rPr>
          <w:rFonts w:cstheme="minorHAnsi"/>
          <w:sz w:val="24"/>
          <w:szCs w:val="24"/>
        </w:rPr>
        <w:fldChar w:fldCharType="separate"/>
      </w:r>
      <w:r w:rsidRPr="00A22934">
        <w:rPr>
          <w:rFonts w:cstheme="minorHAnsi"/>
          <w:noProof/>
          <w:sz w:val="24"/>
          <w:szCs w:val="24"/>
        </w:rPr>
        <w:t>[3]</w:t>
      </w:r>
      <w:r w:rsidRPr="00A22934">
        <w:rPr>
          <w:rFonts w:cstheme="minorHAnsi"/>
          <w:noProof/>
          <w:sz w:val="24"/>
          <w:szCs w:val="24"/>
        </w:rPr>
        <w:tab/>
        <w:t xml:space="preserve">M. K. Hussein, M. H. Mousa, and M. A. Alqarni, “A placement architecture for a container as a service (CaaS) in a cloud environment,” </w:t>
      </w:r>
      <w:r w:rsidRPr="00A22934">
        <w:rPr>
          <w:rFonts w:cstheme="minorHAnsi"/>
          <w:i/>
          <w:iCs/>
          <w:noProof/>
          <w:sz w:val="24"/>
          <w:szCs w:val="24"/>
        </w:rPr>
        <w:t>Journal of Cloud Computing</w:t>
      </w:r>
      <w:r w:rsidRPr="00A22934">
        <w:rPr>
          <w:rFonts w:cstheme="minorHAnsi"/>
          <w:noProof/>
          <w:sz w:val="24"/>
          <w:szCs w:val="24"/>
        </w:rPr>
        <w:t>, vol. 8, no. 1, pp. 1–15, 2019.</w:t>
      </w:r>
    </w:p>
    <w:p w14:paraId="2F6D7B81"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begin" w:fldLock="1"/>
      </w:r>
      <w:r w:rsidRPr="00A22934">
        <w:rPr>
          <w:rFonts w:cstheme="minorHAnsi"/>
          <w:sz w:val="24"/>
          <w:szCs w:val="24"/>
        </w:rPr>
        <w:instrText xml:space="preserve">ADDIN Mendeley Bibliography CSL_BIBLIOGRAPHY </w:instrText>
      </w:r>
      <w:r w:rsidRPr="00A22934">
        <w:rPr>
          <w:rFonts w:cstheme="minorHAnsi"/>
          <w:sz w:val="24"/>
          <w:szCs w:val="24"/>
        </w:rPr>
        <w:fldChar w:fldCharType="separate"/>
      </w:r>
      <w:r w:rsidRPr="00A22934">
        <w:rPr>
          <w:rFonts w:cstheme="minorHAnsi"/>
          <w:noProof/>
          <w:sz w:val="24"/>
          <w:szCs w:val="24"/>
        </w:rPr>
        <w:t>[4]</w:t>
      </w:r>
      <w:r w:rsidRPr="00A22934">
        <w:rPr>
          <w:rFonts w:cstheme="minorHAnsi"/>
          <w:noProof/>
          <w:sz w:val="24"/>
          <w:szCs w:val="24"/>
        </w:rPr>
        <w:tab/>
        <w:t>C. Boettiger, “An introduction to Docker for reproducible research, with examples from the R environment,” 2014.</w:t>
      </w:r>
    </w:p>
    <w:p w14:paraId="1627E01A"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begin" w:fldLock="1"/>
      </w:r>
      <w:r w:rsidRPr="00A22934">
        <w:rPr>
          <w:rFonts w:cstheme="minorHAnsi"/>
          <w:sz w:val="24"/>
          <w:szCs w:val="24"/>
        </w:rPr>
        <w:instrText xml:space="preserve">ADDIN Mendeley Bibliography CSL_BIBLIOGRAPHY </w:instrText>
      </w:r>
      <w:r w:rsidRPr="00A22934">
        <w:rPr>
          <w:rFonts w:cstheme="minorHAnsi"/>
          <w:sz w:val="24"/>
          <w:szCs w:val="24"/>
        </w:rPr>
        <w:fldChar w:fldCharType="separate"/>
      </w:r>
      <w:r w:rsidRPr="00A22934">
        <w:rPr>
          <w:rFonts w:cstheme="minorHAnsi"/>
          <w:noProof/>
          <w:sz w:val="24"/>
          <w:szCs w:val="24"/>
        </w:rPr>
        <w:t>[5]</w:t>
      </w:r>
      <w:r w:rsidRPr="00A22934">
        <w:rPr>
          <w:rFonts w:cstheme="minorHAnsi"/>
          <w:noProof/>
          <w:sz w:val="24"/>
          <w:szCs w:val="24"/>
        </w:rPr>
        <w:tab/>
        <w:t>T. Bui, “Analysis of Docker Security,” 2015.</w:t>
      </w:r>
    </w:p>
    <w:p w14:paraId="12CD0FED" w14:textId="07967FDA"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begin" w:fldLock="1"/>
      </w:r>
      <w:r w:rsidRPr="00A22934">
        <w:rPr>
          <w:rFonts w:cstheme="minorHAnsi"/>
          <w:sz w:val="24"/>
          <w:szCs w:val="24"/>
        </w:rPr>
        <w:instrText xml:space="preserve">ADDIN Mendeley Bibliography CSL_BIBLIOGRAPHY </w:instrText>
      </w:r>
      <w:r w:rsidRPr="00A22934">
        <w:rPr>
          <w:rFonts w:cstheme="minorHAnsi"/>
          <w:sz w:val="24"/>
          <w:szCs w:val="24"/>
        </w:rPr>
        <w:fldChar w:fldCharType="separate"/>
      </w:r>
      <w:r w:rsidRPr="00A22934">
        <w:rPr>
          <w:rFonts w:cstheme="minorHAnsi"/>
          <w:noProof/>
          <w:sz w:val="24"/>
          <w:szCs w:val="24"/>
        </w:rPr>
        <w:t>[6]</w:t>
      </w:r>
      <w:r w:rsidRPr="00A22934">
        <w:rPr>
          <w:rFonts w:cstheme="minorHAnsi"/>
          <w:noProof/>
          <w:sz w:val="24"/>
          <w:szCs w:val="24"/>
        </w:rPr>
        <w:tab/>
        <w:t xml:space="preserve">O. Lavriv, M. Klymash, G. Grynkevych, O. Tkachenko, and V. Vasylenko, “Method of cloud system disaster recovery based on ‘Infrastructure as a code’ concept,” </w:t>
      </w:r>
      <w:r w:rsidRPr="00A22934">
        <w:rPr>
          <w:rFonts w:cstheme="minorHAnsi"/>
          <w:i/>
          <w:iCs/>
          <w:noProof/>
          <w:sz w:val="24"/>
          <w:szCs w:val="24"/>
        </w:rPr>
        <w:t>14th International Conference on Advanced Trends in Radioelectronics, Telecommunications and Computer Engineering, TCSET 2018 - Proceedings</w:t>
      </w:r>
      <w:r w:rsidRPr="00A22934">
        <w:rPr>
          <w:rFonts w:cstheme="minorHAnsi"/>
          <w:noProof/>
          <w:sz w:val="24"/>
          <w:szCs w:val="24"/>
        </w:rPr>
        <w:t>, vol. 2018-April, pp. 1139–1142, 2018.</w:t>
      </w:r>
    </w:p>
    <w:p w14:paraId="02483426" w14:textId="296B0FD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noProof/>
          <w:sz w:val="24"/>
          <w:szCs w:val="24"/>
        </w:rPr>
        <w:fldChar w:fldCharType="begin" w:fldLock="1"/>
      </w:r>
      <w:r w:rsidRPr="00A22934">
        <w:rPr>
          <w:rFonts w:cstheme="minorHAnsi"/>
          <w:noProof/>
          <w:sz w:val="24"/>
          <w:szCs w:val="24"/>
        </w:rPr>
        <w:instrText xml:space="preserve">ADDIN Mendeley Bibliography CSL_BIBLIOGRAPHY </w:instrText>
      </w:r>
      <w:r w:rsidRPr="00A22934">
        <w:rPr>
          <w:rFonts w:cstheme="minorHAnsi"/>
          <w:noProof/>
          <w:sz w:val="24"/>
          <w:szCs w:val="24"/>
        </w:rPr>
        <w:fldChar w:fldCharType="separate"/>
      </w:r>
      <w:r w:rsidRPr="00A22934">
        <w:rPr>
          <w:rFonts w:cstheme="minorHAnsi"/>
          <w:noProof/>
          <w:sz w:val="24"/>
          <w:szCs w:val="24"/>
        </w:rPr>
        <w:t>[</w:t>
      </w:r>
      <w:r w:rsidRPr="00A22934">
        <w:rPr>
          <w:rFonts w:cstheme="minorHAnsi"/>
          <w:noProof/>
          <w:sz w:val="24"/>
          <w:szCs w:val="24"/>
        </w:rPr>
        <w:t>7</w:t>
      </w:r>
      <w:r w:rsidRPr="00A22934">
        <w:rPr>
          <w:rFonts w:cstheme="minorHAnsi"/>
          <w:noProof/>
          <w:sz w:val="24"/>
          <w:szCs w:val="24"/>
        </w:rPr>
        <w:t>]</w:t>
      </w:r>
      <w:r w:rsidRPr="00A22934">
        <w:rPr>
          <w:rFonts w:cstheme="minorHAnsi"/>
          <w:noProof/>
          <w:sz w:val="24"/>
          <w:szCs w:val="24"/>
        </w:rPr>
        <w:tab/>
        <w:t xml:space="preserve">M. Guerriero, M. Garriga, D. A. Tamburri, and F. Palomba, “Adoption, Support, and Challenges of Infrastructure-as-Code: Insights from Industry,” </w:t>
      </w:r>
      <w:r w:rsidRPr="00A22934">
        <w:rPr>
          <w:rFonts w:cstheme="minorHAnsi"/>
          <w:i/>
          <w:iCs/>
          <w:noProof/>
          <w:sz w:val="24"/>
          <w:szCs w:val="24"/>
        </w:rPr>
        <w:t>Proceedings - 2019 IEEE International Conference on Software Maintenance and Evolution, ICSME 2019</w:t>
      </w:r>
      <w:r w:rsidRPr="00A22934">
        <w:rPr>
          <w:rFonts w:cstheme="minorHAnsi"/>
          <w:noProof/>
          <w:sz w:val="24"/>
          <w:szCs w:val="24"/>
        </w:rPr>
        <w:t>, pp. 580–589, 2019.</w:t>
      </w:r>
    </w:p>
    <w:p w14:paraId="16A532F2" w14:textId="67E24FFE"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begin" w:fldLock="1"/>
      </w:r>
      <w:r w:rsidRPr="00A22934">
        <w:rPr>
          <w:rFonts w:cstheme="minorHAnsi"/>
          <w:sz w:val="24"/>
          <w:szCs w:val="24"/>
        </w:rPr>
        <w:instrText xml:space="preserve">ADDIN Mendeley Bibliography CSL_BIBLIOGRAPHY </w:instrText>
      </w:r>
      <w:r w:rsidRPr="00A22934">
        <w:rPr>
          <w:rFonts w:cstheme="minorHAnsi"/>
          <w:sz w:val="24"/>
          <w:szCs w:val="24"/>
        </w:rPr>
        <w:fldChar w:fldCharType="separate"/>
      </w:r>
      <w:r w:rsidRPr="00A22934">
        <w:rPr>
          <w:rFonts w:cstheme="minorHAnsi"/>
          <w:noProof/>
          <w:sz w:val="24"/>
          <w:szCs w:val="24"/>
        </w:rPr>
        <w:t>[</w:t>
      </w:r>
      <w:r w:rsidRPr="00A22934">
        <w:rPr>
          <w:rFonts w:cstheme="minorHAnsi"/>
          <w:noProof/>
          <w:sz w:val="24"/>
          <w:szCs w:val="24"/>
        </w:rPr>
        <w:t>8</w:t>
      </w:r>
      <w:r w:rsidRPr="00A22934">
        <w:rPr>
          <w:rFonts w:cstheme="minorHAnsi"/>
          <w:noProof/>
          <w:sz w:val="24"/>
          <w:szCs w:val="24"/>
        </w:rPr>
        <w:t>]</w:t>
      </w:r>
      <w:r w:rsidRPr="00A22934">
        <w:rPr>
          <w:rFonts w:cstheme="minorHAnsi"/>
          <w:noProof/>
          <w:sz w:val="24"/>
          <w:szCs w:val="24"/>
        </w:rPr>
        <w:tab/>
        <w:t xml:space="preserve">B. Burns, J. Beda, and K. Hightower, </w:t>
      </w:r>
      <w:r w:rsidRPr="00A22934">
        <w:rPr>
          <w:rFonts w:cstheme="minorHAnsi"/>
          <w:i/>
          <w:iCs/>
          <w:noProof/>
          <w:sz w:val="24"/>
          <w:szCs w:val="24"/>
        </w:rPr>
        <w:t>Kubernetes</w:t>
      </w:r>
      <w:r w:rsidRPr="00A22934">
        <w:rPr>
          <w:rFonts w:cstheme="minorHAnsi"/>
          <w:noProof/>
          <w:sz w:val="24"/>
          <w:szCs w:val="24"/>
        </w:rPr>
        <w:t>. 2018.</w:t>
      </w:r>
    </w:p>
    <w:p w14:paraId="5AA01B52" w14:textId="2670D81B"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noProof/>
          <w:sz w:val="24"/>
          <w:szCs w:val="24"/>
        </w:rPr>
        <w:fldChar w:fldCharType="begin" w:fldLock="1"/>
      </w:r>
      <w:r w:rsidRPr="00A22934">
        <w:rPr>
          <w:rFonts w:cstheme="minorHAnsi"/>
          <w:noProof/>
          <w:sz w:val="24"/>
          <w:szCs w:val="24"/>
        </w:rPr>
        <w:instrText xml:space="preserve">ADDIN Mendeley Bibliography CSL_BIBLIOGRAPHY </w:instrText>
      </w:r>
      <w:r w:rsidRPr="00A22934">
        <w:rPr>
          <w:rFonts w:cstheme="minorHAnsi"/>
          <w:noProof/>
          <w:sz w:val="24"/>
          <w:szCs w:val="24"/>
        </w:rPr>
        <w:fldChar w:fldCharType="separate"/>
      </w:r>
      <w:r w:rsidRPr="00A22934">
        <w:rPr>
          <w:rFonts w:cstheme="minorHAnsi"/>
          <w:noProof/>
          <w:sz w:val="24"/>
          <w:szCs w:val="24"/>
        </w:rPr>
        <w:t>[</w:t>
      </w:r>
      <w:r w:rsidRPr="00A22934">
        <w:rPr>
          <w:rFonts w:cstheme="minorHAnsi"/>
          <w:noProof/>
          <w:sz w:val="24"/>
          <w:szCs w:val="24"/>
        </w:rPr>
        <w:t>9</w:t>
      </w:r>
      <w:r w:rsidRPr="00A22934">
        <w:rPr>
          <w:rFonts w:cstheme="minorHAnsi"/>
          <w:noProof/>
          <w:sz w:val="24"/>
          <w:szCs w:val="24"/>
        </w:rPr>
        <w:t>]</w:t>
      </w:r>
      <w:r w:rsidRPr="00A22934">
        <w:rPr>
          <w:rFonts w:cstheme="minorHAnsi"/>
          <w:noProof/>
          <w:sz w:val="24"/>
          <w:szCs w:val="24"/>
        </w:rPr>
        <w:tab/>
        <w:t xml:space="preserve">A. Pérez, G. Moltó, M. Caballer, and A. Calatrava, “Serverless computing for container-based architectures,” </w:t>
      </w:r>
      <w:r w:rsidRPr="00A22934">
        <w:rPr>
          <w:rFonts w:cstheme="minorHAnsi"/>
          <w:i/>
          <w:iCs/>
          <w:noProof/>
          <w:sz w:val="24"/>
          <w:szCs w:val="24"/>
        </w:rPr>
        <w:t>Future Generation Computer Systems</w:t>
      </w:r>
      <w:r w:rsidRPr="00A22934">
        <w:rPr>
          <w:rFonts w:cstheme="minorHAnsi"/>
          <w:noProof/>
          <w:sz w:val="24"/>
          <w:szCs w:val="24"/>
        </w:rPr>
        <w:t>, vol. 83, pp. 50–59, 2018.</w:t>
      </w:r>
    </w:p>
    <w:p w14:paraId="4B44F57A" w14:textId="1C01056D"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begin" w:fldLock="1"/>
      </w:r>
      <w:r w:rsidRPr="00A22934">
        <w:rPr>
          <w:rFonts w:cstheme="minorHAnsi"/>
          <w:sz w:val="24"/>
          <w:szCs w:val="24"/>
        </w:rPr>
        <w:instrText xml:space="preserve">ADDIN Mendeley Bibliography CSL_BIBLIOGRAPHY </w:instrText>
      </w:r>
      <w:r w:rsidRPr="00A22934">
        <w:rPr>
          <w:rFonts w:cstheme="minorHAnsi"/>
          <w:sz w:val="24"/>
          <w:szCs w:val="24"/>
        </w:rPr>
        <w:fldChar w:fldCharType="separate"/>
      </w:r>
      <w:r w:rsidRPr="00A22934">
        <w:rPr>
          <w:rFonts w:cstheme="minorHAnsi"/>
          <w:noProof/>
          <w:sz w:val="24"/>
          <w:szCs w:val="24"/>
        </w:rPr>
        <w:t>[</w:t>
      </w:r>
      <w:r w:rsidRPr="00A22934">
        <w:rPr>
          <w:rFonts w:cstheme="minorHAnsi"/>
          <w:noProof/>
          <w:sz w:val="24"/>
          <w:szCs w:val="24"/>
        </w:rPr>
        <w:t>10</w:t>
      </w:r>
      <w:r w:rsidRPr="00A22934">
        <w:rPr>
          <w:rFonts w:cstheme="minorHAnsi"/>
          <w:noProof/>
          <w:sz w:val="24"/>
          <w:szCs w:val="24"/>
        </w:rPr>
        <w:t>]</w:t>
      </w:r>
      <w:r w:rsidRPr="00A22934">
        <w:rPr>
          <w:rFonts w:cstheme="minorHAnsi"/>
          <w:noProof/>
          <w:sz w:val="24"/>
          <w:szCs w:val="24"/>
        </w:rPr>
        <w:tab/>
        <w:t xml:space="preserve">W. Shi, J. Cao, Q. Zhang, Y. Li, and L. Xu, “Edge Computing: Vision and </w:t>
      </w:r>
      <w:r w:rsidRPr="00A22934">
        <w:rPr>
          <w:rFonts w:cstheme="minorHAnsi"/>
          <w:noProof/>
          <w:sz w:val="24"/>
          <w:szCs w:val="24"/>
        </w:rPr>
        <w:lastRenderedPageBreak/>
        <w:t xml:space="preserve">Challenges,” </w:t>
      </w:r>
      <w:r w:rsidRPr="00A22934">
        <w:rPr>
          <w:rFonts w:cstheme="minorHAnsi"/>
          <w:i/>
          <w:iCs/>
          <w:noProof/>
          <w:sz w:val="24"/>
          <w:szCs w:val="24"/>
        </w:rPr>
        <w:t>IEEE Internet of Things Journal</w:t>
      </w:r>
      <w:r w:rsidRPr="00A22934">
        <w:rPr>
          <w:rFonts w:cstheme="minorHAnsi"/>
          <w:noProof/>
          <w:sz w:val="24"/>
          <w:szCs w:val="24"/>
        </w:rPr>
        <w:t>, vol. 3, no. 5, pp. 637–646, 2016.</w:t>
      </w:r>
    </w:p>
    <w:p w14:paraId="2F8A173F"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end"/>
      </w:r>
    </w:p>
    <w:p w14:paraId="5FAAA221"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noProof/>
          <w:sz w:val="24"/>
          <w:szCs w:val="24"/>
        </w:rPr>
        <w:fldChar w:fldCharType="end"/>
      </w:r>
    </w:p>
    <w:p w14:paraId="301AA873"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p>
    <w:p w14:paraId="26504C04" w14:textId="09BD232A"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end"/>
      </w:r>
    </w:p>
    <w:p w14:paraId="33B38C9D" w14:textId="1D20F26D"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noProof/>
          <w:sz w:val="24"/>
          <w:szCs w:val="24"/>
        </w:rPr>
        <w:fldChar w:fldCharType="end"/>
      </w:r>
    </w:p>
    <w:p w14:paraId="14011398" w14:textId="08597973"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p>
    <w:p w14:paraId="6B94F256" w14:textId="4C21CAF9"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p>
    <w:p w14:paraId="47748481" w14:textId="5C0C1EBB"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p>
    <w:p w14:paraId="5803CBEA"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p>
    <w:p w14:paraId="6EAA1C5C" w14:textId="0E228B9D"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p>
    <w:p w14:paraId="0F0EDC27"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end"/>
      </w:r>
    </w:p>
    <w:p w14:paraId="20C8C48C" w14:textId="7F6EB219" w:rsidR="00AB1B50" w:rsidRPr="00A22934" w:rsidRDefault="00AB1B50" w:rsidP="00775A68">
      <w:pPr>
        <w:widowControl w:val="0"/>
        <w:autoSpaceDE w:val="0"/>
        <w:autoSpaceDN w:val="0"/>
        <w:adjustRightInd w:val="0"/>
        <w:spacing w:line="240" w:lineRule="auto"/>
        <w:rPr>
          <w:rFonts w:cstheme="minorHAnsi"/>
          <w:noProof/>
          <w:sz w:val="24"/>
          <w:szCs w:val="24"/>
        </w:rPr>
      </w:pPr>
      <w:r w:rsidRPr="00A22934">
        <w:rPr>
          <w:rFonts w:cstheme="minorHAnsi"/>
          <w:sz w:val="24"/>
          <w:szCs w:val="24"/>
        </w:rPr>
        <w:fldChar w:fldCharType="end"/>
      </w:r>
    </w:p>
    <w:p w14:paraId="5128ECAD"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end"/>
      </w:r>
    </w:p>
    <w:p w14:paraId="2A0C7D12" w14:textId="77777777" w:rsidR="00AB1B50" w:rsidRPr="00A22934" w:rsidRDefault="00AB1B50" w:rsidP="00AB1B50">
      <w:pPr>
        <w:widowControl w:val="0"/>
        <w:autoSpaceDE w:val="0"/>
        <w:autoSpaceDN w:val="0"/>
        <w:adjustRightInd w:val="0"/>
        <w:spacing w:line="240" w:lineRule="auto"/>
        <w:ind w:left="640" w:hanging="640"/>
        <w:rPr>
          <w:rFonts w:cstheme="minorHAnsi"/>
          <w:noProof/>
          <w:sz w:val="24"/>
          <w:szCs w:val="24"/>
        </w:rPr>
      </w:pPr>
      <w:r w:rsidRPr="00A22934">
        <w:rPr>
          <w:rFonts w:cstheme="minorHAnsi"/>
          <w:sz w:val="24"/>
          <w:szCs w:val="24"/>
        </w:rPr>
        <w:fldChar w:fldCharType="end"/>
      </w:r>
    </w:p>
    <w:p w14:paraId="6CC92AF1" w14:textId="3C26D54F" w:rsidR="00AB1B50" w:rsidRPr="00A22934" w:rsidRDefault="00AB1B50" w:rsidP="00AB1B50">
      <w:pPr>
        <w:rPr>
          <w:rFonts w:cstheme="minorHAnsi"/>
          <w:sz w:val="24"/>
          <w:szCs w:val="24"/>
        </w:rPr>
      </w:pPr>
      <w:r w:rsidRPr="00A22934">
        <w:rPr>
          <w:rFonts w:cstheme="minorHAnsi"/>
          <w:sz w:val="24"/>
          <w:szCs w:val="24"/>
        </w:rPr>
        <w:fldChar w:fldCharType="end"/>
      </w:r>
    </w:p>
    <w:p w14:paraId="342AA4C2" w14:textId="489497F5" w:rsidR="00514ACE" w:rsidRDefault="00514ACE" w:rsidP="00514ACE">
      <w:pPr>
        <w:widowControl w:val="0"/>
        <w:autoSpaceDE w:val="0"/>
        <w:autoSpaceDN w:val="0"/>
        <w:adjustRightInd w:val="0"/>
        <w:spacing w:line="240" w:lineRule="auto"/>
        <w:ind w:left="640" w:hanging="640"/>
        <w:rPr>
          <w:rFonts w:ascii="Calibri" w:hAnsi="Calibri" w:cs="Calibri"/>
          <w:noProof/>
          <w:szCs w:val="24"/>
        </w:rPr>
      </w:pPr>
    </w:p>
    <w:p w14:paraId="17933638" w14:textId="54CBCF46" w:rsidR="00514ACE" w:rsidRPr="00514ACE" w:rsidRDefault="00514ACE" w:rsidP="00514ACE"/>
    <w:p w14:paraId="78E44A36" w14:textId="1C87E071" w:rsidR="003920DD" w:rsidRPr="003920DD" w:rsidRDefault="003920DD" w:rsidP="003920DD"/>
    <w:p w14:paraId="258D3D33" w14:textId="7CBC9E75" w:rsidR="00E53337" w:rsidRDefault="00E53337" w:rsidP="00E53337">
      <w:pPr>
        <w:widowControl w:val="0"/>
        <w:autoSpaceDE w:val="0"/>
        <w:autoSpaceDN w:val="0"/>
        <w:adjustRightInd w:val="0"/>
        <w:spacing w:line="240" w:lineRule="auto"/>
        <w:ind w:left="640" w:hanging="640"/>
        <w:rPr>
          <w:rFonts w:ascii="Calibri" w:hAnsi="Calibri" w:cs="Calibri"/>
          <w:noProof/>
          <w:szCs w:val="24"/>
        </w:rPr>
      </w:pPr>
    </w:p>
    <w:p w14:paraId="23E33740" w14:textId="685D8197" w:rsidR="00E53337" w:rsidRPr="00E53337" w:rsidRDefault="00E53337" w:rsidP="00E53337"/>
    <w:p w14:paraId="7E7A2465" w14:textId="06003AD9" w:rsidR="00ED20CF" w:rsidRPr="00ED20CF" w:rsidRDefault="00ED20CF" w:rsidP="00ED20CF"/>
    <w:p w14:paraId="4FCED86C" w14:textId="7EC46BDA" w:rsidR="00ED20CF" w:rsidRPr="00ED20CF" w:rsidRDefault="00ED20CF" w:rsidP="00ED20CF">
      <w:pPr>
        <w:widowControl w:val="0"/>
        <w:autoSpaceDE w:val="0"/>
        <w:autoSpaceDN w:val="0"/>
        <w:adjustRightInd w:val="0"/>
        <w:spacing w:line="240" w:lineRule="auto"/>
        <w:ind w:left="640" w:hanging="640"/>
      </w:pPr>
    </w:p>
    <w:p w14:paraId="51A49BCE" w14:textId="3B4F48CE" w:rsidR="00ED20CF" w:rsidRPr="00ED20CF" w:rsidRDefault="00ED20CF" w:rsidP="00ED20CF"/>
    <w:p w14:paraId="6606F1E0" w14:textId="3C6EBCF9" w:rsidR="0022493A" w:rsidRPr="0022493A" w:rsidRDefault="0022493A" w:rsidP="0022493A"/>
    <w:p w14:paraId="544F0EAB" w14:textId="018CCA4D" w:rsidR="00462CC8" w:rsidRPr="00462CC8" w:rsidRDefault="00462CC8" w:rsidP="00462CC8"/>
    <w:p w14:paraId="791026D4" w14:textId="3B8940AD" w:rsidR="00701CD0" w:rsidRPr="00701CD0" w:rsidRDefault="00701CD0" w:rsidP="00701CD0"/>
    <w:p w14:paraId="42BD3BB8" w14:textId="77777777" w:rsidR="009D5C82" w:rsidRDefault="009D5C82">
      <w:pPr>
        <w:rPr>
          <w:sz w:val="24"/>
          <w:szCs w:val="24"/>
        </w:rPr>
        <w:sectPr w:rsidR="009D5C82" w:rsidSect="006B7E1B">
          <w:headerReference w:type="default" r:id="rId11"/>
          <w:footerReference w:type="default" r:id="rId12"/>
          <w:footerReference w:type="first" r:id="rId13"/>
          <w:type w:val="continuous"/>
          <w:pgSz w:w="11906" w:h="16838"/>
          <w:pgMar w:top="1440" w:right="1440" w:bottom="1440" w:left="1440" w:header="708" w:footer="708" w:gutter="0"/>
          <w:pgNumType w:start="1"/>
          <w:cols w:num="2" w:space="708"/>
          <w:titlePg/>
          <w:docGrid w:linePitch="360"/>
        </w:sectPr>
      </w:pPr>
    </w:p>
    <w:p w14:paraId="12BD1B8C" w14:textId="77777777" w:rsidR="00E91F87" w:rsidRPr="002902B7" w:rsidRDefault="00E91F87">
      <w:pPr>
        <w:rPr>
          <w:sz w:val="24"/>
          <w:szCs w:val="24"/>
        </w:rPr>
      </w:pPr>
    </w:p>
    <w:sectPr w:rsidR="00E91F87" w:rsidRPr="002902B7" w:rsidSect="009D5C82">
      <w:footerReference w:type="first" r:id="rId14"/>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366BFD" w14:textId="77777777" w:rsidR="00F93EBB" w:rsidRDefault="00F93EBB" w:rsidP="002902B7">
      <w:pPr>
        <w:spacing w:after="0" w:line="240" w:lineRule="auto"/>
      </w:pPr>
      <w:r>
        <w:separator/>
      </w:r>
    </w:p>
  </w:endnote>
  <w:endnote w:type="continuationSeparator" w:id="0">
    <w:p w14:paraId="0536BB0D" w14:textId="77777777" w:rsidR="00F93EBB" w:rsidRDefault="00F93EBB" w:rsidP="00290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D7E21" w14:textId="7C9A4FC3" w:rsidR="006B7E1B" w:rsidRDefault="006B7E1B">
    <w:pPr>
      <w:pStyle w:val="Footer"/>
      <w:jc w:val="center"/>
    </w:pPr>
  </w:p>
  <w:p w14:paraId="09277ACE" w14:textId="77777777" w:rsidR="006B7E1B" w:rsidRDefault="006B7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AEC26" w14:textId="0E22619C" w:rsidR="006B7E1B" w:rsidRDefault="008D063E" w:rsidP="008D063E">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6110693"/>
      <w:docPartObj>
        <w:docPartGallery w:val="Page Numbers (Bottom of Page)"/>
        <w:docPartUnique/>
      </w:docPartObj>
    </w:sdtPr>
    <w:sdtEndPr>
      <w:rPr>
        <w:noProof/>
      </w:rPr>
    </w:sdtEndPr>
    <w:sdtContent>
      <w:p w14:paraId="36AC7A82" w14:textId="09606614" w:rsidR="008D063E" w:rsidRDefault="008D06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66DE79" w14:textId="77777777" w:rsidR="006B7E1B" w:rsidRDefault="006B7E1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8379748"/>
      <w:docPartObj>
        <w:docPartGallery w:val="Page Numbers (Bottom of Page)"/>
        <w:docPartUnique/>
      </w:docPartObj>
    </w:sdtPr>
    <w:sdtEndPr>
      <w:rPr>
        <w:noProof/>
      </w:rPr>
    </w:sdtEndPr>
    <w:sdtContent>
      <w:p w14:paraId="172CDBCD" w14:textId="77777777" w:rsidR="00A638C9" w:rsidRDefault="00A638C9">
        <w:pPr>
          <w:pStyle w:val="Footer"/>
          <w:jc w:val="center"/>
        </w:pPr>
        <w:r>
          <w:rPr>
            <w:noProof/>
          </w:rPr>
          <w:t>2</w:t>
        </w:r>
      </w:p>
    </w:sdtContent>
  </w:sdt>
  <w:p w14:paraId="2EF90D9B" w14:textId="77777777" w:rsidR="00A638C9" w:rsidRDefault="00A63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F56EF" w14:textId="77777777" w:rsidR="00F93EBB" w:rsidRDefault="00F93EBB" w:rsidP="002902B7">
      <w:pPr>
        <w:spacing w:after="0" w:line="240" w:lineRule="auto"/>
      </w:pPr>
      <w:r>
        <w:separator/>
      </w:r>
    </w:p>
  </w:footnote>
  <w:footnote w:type="continuationSeparator" w:id="0">
    <w:p w14:paraId="36707033" w14:textId="77777777" w:rsidR="00F93EBB" w:rsidRDefault="00F93EBB" w:rsidP="00290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667C89" w14:textId="77777777" w:rsidR="008D063E" w:rsidRDefault="008D06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2B7"/>
    <w:rsid w:val="00022FA5"/>
    <w:rsid w:val="00052730"/>
    <w:rsid w:val="00052AF6"/>
    <w:rsid w:val="00085826"/>
    <w:rsid w:val="0009283E"/>
    <w:rsid w:val="000956B4"/>
    <w:rsid w:val="000D4B78"/>
    <w:rsid w:val="000F0379"/>
    <w:rsid w:val="00153371"/>
    <w:rsid w:val="00184DDF"/>
    <w:rsid w:val="001D180A"/>
    <w:rsid w:val="00201A9B"/>
    <w:rsid w:val="002244B4"/>
    <w:rsid w:val="0022493A"/>
    <w:rsid w:val="00242E2F"/>
    <w:rsid w:val="0026575A"/>
    <w:rsid w:val="002902B7"/>
    <w:rsid w:val="00320C3E"/>
    <w:rsid w:val="00380D98"/>
    <w:rsid w:val="00385FDE"/>
    <w:rsid w:val="003920DD"/>
    <w:rsid w:val="003B450F"/>
    <w:rsid w:val="003D3C78"/>
    <w:rsid w:val="003F4BAC"/>
    <w:rsid w:val="004214A7"/>
    <w:rsid w:val="00430B4B"/>
    <w:rsid w:val="00444F71"/>
    <w:rsid w:val="00462CC8"/>
    <w:rsid w:val="004728F9"/>
    <w:rsid w:val="004745AF"/>
    <w:rsid w:val="004871ED"/>
    <w:rsid w:val="0050163D"/>
    <w:rsid w:val="00514ACE"/>
    <w:rsid w:val="00530B45"/>
    <w:rsid w:val="005E775F"/>
    <w:rsid w:val="005F429B"/>
    <w:rsid w:val="00681AFE"/>
    <w:rsid w:val="006A5791"/>
    <w:rsid w:val="006B7E1B"/>
    <w:rsid w:val="006E0426"/>
    <w:rsid w:val="006E362D"/>
    <w:rsid w:val="00701CD0"/>
    <w:rsid w:val="0070638E"/>
    <w:rsid w:val="007331A2"/>
    <w:rsid w:val="00775A68"/>
    <w:rsid w:val="007B5245"/>
    <w:rsid w:val="007F4983"/>
    <w:rsid w:val="00821ED5"/>
    <w:rsid w:val="0083477F"/>
    <w:rsid w:val="0084636D"/>
    <w:rsid w:val="00854604"/>
    <w:rsid w:val="0087788A"/>
    <w:rsid w:val="00881E77"/>
    <w:rsid w:val="00887A71"/>
    <w:rsid w:val="00893092"/>
    <w:rsid w:val="00897B98"/>
    <w:rsid w:val="008A74F5"/>
    <w:rsid w:val="008D063E"/>
    <w:rsid w:val="009202B9"/>
    <w:rsid w:val="009436B8"/>
    <w:rsid w:val="00952537"/>
    <w:rsid w:val="00955179"/>
    <w:rsid w:val="00955C8C"/>
    <w:rsid w:val="009A5A71"/>
    <w:rsid w:val="009C33C9"/>
    <w:rsid w:val="009C6D74"/>
    <w:rsid w:val="009D5C82"/>
    <w:rsid w:val="009E4FFC"/>
    <w:rsid w:val="00A1707A"/>
    <w:rsid w:val="00A22934"/>
    <w:rsid w:val="00A638C9"/>
    <w:rsid w:val="00A8279C"/>
    <w:rsid w:val="00A96B6A"/>
    <w:rsid w:val="00AB1B50"/>
    <w:rsid w:val="00AB3EE9"/>
    <w:rsid w:val="00AE32F3"/>
    <w:rsid w:val="00AE43C5"/>
    <w:rsid w:val="00B136F5"/>
    <w:rsid w:val="00B14DDF"/>
    <w:rsid w:val="00B22E2D"/>
    <w:rsid w:val="00B453F8"/>
    <w:rsid w:val="00B647A5"/>
    <w:rsid w:val="00B91E5F"/>
    <w:rsid w:val="00BA5AB7"/>
    <w:rsid w:val="00BB509E"/>
    <w:rsid w:val="00BC67C3"/>
    <w:rsid w:val="00BC7681"/>
    <w:rsid w:val="00C50722"/>
    <w:rsid w:val="00C758DC"/>
    <w:rsid w:val="00C8431F"/>
    <w:rsid w:val="00C90225"/>
    <w:rsid w:val="00C9112C"/>
    <w:rsid w:val="00C914CE"/>
    <w:rsid w:val="00CA03EC"/>
    <w:rsid w:val="00CA6354"/>
    <w:rsid w:val="00CC787E"/>
    <w:rsid w:val="00CE2389"/>
    <w:rsid w:val="00CF5302"/>
    <w:rsid w:val="00D538FF"/>
    <w:rsid w:val="00DD7816"/>
    <w:rsid w:val="00DE05C2"/>
    <w:rsid w:val="00DF0942"/>
    <w:rsid w:val="00E009D8"/>
    <w:rsid w:val="00E0126F"/>
    <w:rsid w:val="00E53337"/>
    <w:rsid w:val="00E91F87"/>
    <w:rsid w:val="00ED20CF"/>
    <w:rsid w:val="00ED5278"/>
    <w:rsid w:val="00F43352"/>
    <w:rsid w:val="00F52594"/>
    <w:rsid w:val="00F7275B"/>
    <w:rsid w:val="00F80289"/>
    <w:rsid w:val="00F93EBB"/>
    <w:rsid w:val="00FA5C68"/>
    <w:rsid w:val="00FB1B50"/>
    <w:rsid w:val="00FE563C"/>
    <w:rsid w:val="00FF6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2E3B65"/>
  <w15:chartTrackingRefBased/>
  <w15:docId w15:val="{32F5F4A8-96D2-406E-9F1C-F40A0209F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E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E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7E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02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02B7"/>
    <w:rPr>
      <w:rFonts w:eastAsiaTheme="minorEastAsia"/>
      <w:lang w:val="en-US"/>
    </w:rPr>
  </w:style>
  <w:style w:type="paragraph" w:styleId="Header">
    <w:name w:val="header"/>
    <w:basedOn w:val="Normal"/>
    <w:link w:val="HeaderChar"/>
    <w:uiPriority w:val="99"/>
    <w:unhideWhenUsed/>
    <w:rsid w:val="00290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2B7"/>
  </w:style>
  <w:style w:type="paragraph" w:styleId="Footer">
    <w:name w:val="footer"/>
    <w:basedOn w:val="Normal"/>
    <w:link w:val="FooterChar"/>
    <w:uiPriority w:val="99"/>
    <w:unhideWhenUsed/>
    <w:rsid w:val="00290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2B7"/>
  </w:style>
  <w:style w:type="character" w:customStyle="1" w:styleId="Heading1Char">
    <w:name w:val="Heading 1 Char"/>
    <w:basedOn w:val="DefaultParagraphFont"/>
    <w:link w:val="Heading1"/>
    <w:uiPriority w:val="9"/>
    <w:rsid w:val="006B7E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7E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B7E1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B7E1B"/>
    <w:pPr>
      <w:outlineLvl w:val="9"/>
    </w:pPr>
    <w:rPr>
      <w:lang w:val="en-US"/>
    </w:rPr>
  </w:style>
  <w:style w:type="paragraph" w:styleId="TOC1">
    <w:name w:val="toc 1"/>
    <w:basedOn w:val="Normal"/>
    <w:next w:val="Normal"/>
    <w:autoRedefine/>
    <w:uiPriority w:val="39"/>
    <w:unhideWhenUsed/>
    <w:rsid w:val="006B7E1B"/>
    <w:pPr>
      <w:spacing w:after="100"/>
    </w:pPr>
  </w:style>
  <w:style w:type="paragraph" w:styleId="TOC2">
    <w:name w:val="toc 2"/>
    <w:basedOn w:val="Normal"/>
    <w:next w:val="Normal"/>
    <w:autoRedefine/>
    <w:uiPriority w:val="39"/>
    <w:unhideWhenUsed/>
    <w:rsid w:val="006B7E1B"/>
    <w:pPr>
      <w:spacing w:after="100"/>
      <w:ind w:left="220"/>
    </w:pPr>
  </w:style>
  <w:style w:type="paragraph" w:styleId="TOC3">
    <w:name w:val="toc 3"/>
    <w:basedOn w:val="Normal"/>
    <w:next w:val="Normal"/>
    <w:autoRedefine/>
    <w:uiPriority w:val="39"/>
    <w:unhideWhenUsed/>
    <w:rsid w:val="006B7E1B"/>
    <w:pPr>
      <w:spacing w:after="100"/>
      <w:ind w:left="440"/>
    </w:pPr>
  </w:style>
  <w:style w:type="character" w:styleId="Hyperlink">
    <w:name w:val="Hyperlink"/>
    <w:basedOn w:val="DefaultParagraphFont"/>
    <w:uiPriority w:val="99"/>
    <w:unhideWhenUsed/>
    <w:rsid w:val="006B7E1B"/>
    <w:rPr>
      <w:color w:val="0563C1" w:themeColor="hyperlink"/>
      <w:u w:val="single"/>
    </w:rPr>
  </w:style>
  <w:style w:type="character" w:styleId="PageNumber">
    <w:name w:val="page number"/>
    <w:basedOn w:val="DefaultParagraphFont"/>
    <w:uiPriority w:val="99"/>
    <w:semiHidden/>
    <w:unhideWhenUsed/>
    <w:rsid w:val="008D0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991448">
      <w:bodyDiv w:val="1"/>
      <w:marLeft w:val="0"/>
      <w:marRight w:val="0"/>
      <w:marTop w:val="0"/>
      <w:marBottom w:val="0"/>
      <w:divBdr>
        <w:top w:val="none" w:sz="0" w:space="0" w:color="auto"/>
        <w:left w:val="none" w:sz="0" w:space="0" w:color="auto"/>
        <w:bottom w:val="none" w:sz="0" w:space="0" w:color="auto"/>
        <w:right w:val="none" w:sz="0" w:space="0" w:color="auto"/>
      </w:divBdr>
    </w:div>
    <w:div w:id="1493910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Lecturers: Michael Dacey and Tim Bashford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9069DA-0478-4BF5-8CBF-0FA172FA8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2358</Words>
  <Characters>13442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EMERGING AND FUTURE TRENDS</vt:lpstr>
    </vt:vector>
  </TitlesOfParts>
  <Company>modu</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AND FUTURE TRENDS</dc:title>
  <dc:subject>Chris Morris</dc:subject>
  <dc:creator>Module code: ACCA7016</dc:creator>
  <cp:keywords/>
  <dc:description/>
  <cp:lastModifiedBy>chris morris</cp:lastModifiedBy>
  <cp:revision>2</cp:revision>
  <dcterms:created xsi:type="dcterms:W3CDTF">2020-02-10T18:17:00Z</dcterms:created>
  <dcterms:modified xsi:type="dcterms:W3CDTF">2020-02-10T18:17:00Z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