
<file path=[Content_Types].xml><?xml version="1.0" encoding="utf-8"?>
<Types xmlns="http://schemas.openxmlformats.org/package/2006/content-types">
  <Default Extension="png" ContentType="image/png"/>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body>
    <w:sdt>
      <w:sdtPr>
        <w:id w:val="-1529475150"/>
        <w:docPartObj>
          <w:docPartGallery w:val="Cover Pages"/>
          <w:docPartUnique/>
        </w:docPartObj>
      </w:sdtPr>
      <w:sdtEndPr>
        <w:rPr>
          <w:rFonts w:ascii="Times New Roman" w:hAnsi="Times New Roman" w:cs="Times New Roman"/>
          <w:sz w:val="24"/>
          <w:szCs w:val="24"/>
        </w:rPr>
      </w:sdtEndPr>
      <w:sdtContent>
        <w:p w:rsidR="002B3638" w:rsidRDefault="002B3638">
          <w:r>
            <w:rPr>
              <w:noProof/>
              <w:lang w:eastAsia="en-GB"/>
            </w:rPr>
            <mc:AlternateContent>
              <mc:Choice Requires="wpg">
                <w:drawing>
                  <wp:anchor distT="0" distB="0" distL="114300" distR="114300" simplePos="0" relativeHeight="251662336" behindDoc="0" locked="0" layoutInCell="1" allowOverlap="1">
                    <wp:simplePos x="0" y="0"/>
                    <wp:positionH relativeFrom="margin">
                      <wp:posOffset>-690342</wp:posOffset>
                    </wp:positionH>
                    <wp:positionV relativeFrom="page">
                      <wp:posOffset>242225</wp:posOffset>
                    </wp:positionV>
                    <wp:extent cx="7315200" cy="1132403"/>
                    <wp:effectExtent l="0" t="0" r="0" b="0"/>
                    <wp:wrapNone/>
                    <wp:docPr id="149" name="Group 149"/>
                    <wp:cNvGraphicFramePr/>
                    <a:graphic xmlns:a="http://schemas.openxmlformats.org/drawingml/2006/main">
                      <a:graphicData uri="http://schemas.microsoft.com/office/word/2010/wordprocessingGroup">
                        <wpg:wgp>
                          <wpg:cNvGrpSpPr/>
                          <wpg:grpSpPr>
                            <a:xfrm>
                              <a:off x="0" y="0"/>
                              <a:ext cx="7315200" cy="1132403"/>
                              <a:chOff x="0" y="-1"/>
                              <a:chExt cx="7315200" cy="1216153"/>
                            </a:xfrm>
                          </wpg:grpSpPr>
                          <wps:wsp>
                            <wps:cNvPr id="150" name="Rectangle 51"/>
                            <wps:cNvSpPr/>
                            <wps:spPr>
                              <a:xfrm>
                                <a:off x="0" y="-1"/>
                                <a:ext cx="7315200" cy="1130373"/>
                              </a:xfrm>
                              <a:custGeom>
                                <a:avLst/>
                                <a:gdLst>
                                  <a:gd name="connsiteX0" fmla="*/ 0 w 7312660"/>
                                  <a:gd name="connsiteY0" fmla="*/ 0 h 1215390"/>
                                  <a:gd name="connsiteX1" fmla="*/ 7312660 w 7312660"/>
                                  <a:gd name="connsiteY1" fmla="*/ 0 h 1215390"/>
                                  <a:gd name="connsiteX2" fmla="*/ 7312660 w 7312660"/>
                                  <a:gd name="connsiteY2" fmla="*/ 1215390 h 1215390"/>
                                  <a:gd name="connsiteX3" fmla="*/ 0 w 7312660"/>
                                  <a:gd name="connsiteY3" fmla="*/ 1215390 h 1215390"/>
                                  <a:gd name="connsiteX4" fmla="*/ 0 w 7312660"/>
                                  <a:gd name="connsiteY4" fmla="*/ 0 h 1215390"/>
                                  <a:gd name="connsiteX0" fmla="*/ 0 w 7312660"/>
                                  <a:gd name="connsiteY0" fmla="*/ 0 h 1215390"/>
                                  <a:gd name="connsiteX1" fmla="*/ 7312660 w 7312660"/>
                                  <a:gd name="connsiteY1" fmla="*/ 0 h 1215390"/>
                                  <a:gd name="connsiteX2" fmla="*/ 7312660 w 7312660"/>
                                  <a:gd name="connsiteY2" fmla="*/ 1215390 h 1215390"/>
                                  <a:gd name="connsiteX3" fmla="*/ 3667125 w 7312660"/>
                                  <a:gd name="connsiteY3" fmla="*/ 1209675 h 1215390"/>
                                  <a:gd name="connsiteX4" fmla="*/ 0 w 7312660"/>
                                  <a:gd name="connsiteY4" fmla="*/ 1215390 h 1215390"/>
                                  <a:gd name="connsiteX5" fmla="*/ 0 w 7312660"/>
                                  <a:gd name="connsiteY5" fmla="*/ 0 h 1215390"/>
                                  <a:gd name="connsiteX0" fmla="*/ 0 w 7312660"/>
                                  <a:gd name="connsiteY0" fmla="*/ 0 h 1215390"/>
                                  <a:gd name="connsiteX1" fmla="*/ 7312660 w 7312660"/>
                                  <a:gd name="connsiteY1" fmla="*/ 0 h 1215390"/>
                                  <a:gd name="connsiteX2" fmla="*/ 7312660 w 7312660"/>
                                  <a:gd name="connsiteY2" fmla="*/ 1215390 h 1215390"/>
                                  <a:gd name="connsiteX3" fmla="*/ 3619500 w 7312660"/>
                                  <a:gd name="connsiteY3" fmla="*/ 733425 h 1215390"/>
                                  <a:gd name="connsiteX4" fmla="*/ 0 w 7312660"/>
                                  <a:gd name="connsiteY4" fmla="*/ 1215390 h 1215390"/>
                                  <a:gd name="connsiteX5" fmla="*/ 0 w 7312660"/>
                                  <a:gd name="connsiteY5" fmla="*/ 0 h 1215390"/>
                                  <a:gd name="connsiteX0" fmla="*/ 0 w 7312660"/>
                                  <a:gd name="connsiteY0" fmla="*/ 0 h 1215390"/>
                                  <a:gd name="connsiteX1" fmla="*/ 7312660 w 7312660"/>
                                  <a:gd name="connsiteY1" fmla="*/ 0 h 1215390"/>
                                  <a:gd name="connsiteX2" fmla="*/ 7312660 w 7312660"/>
                                  <a:gd name="connsiteY2" fmla="*/ 1129665 h 1215390"/>
                                  <a:gd name="connsiteX3" fmla="*/ 3619500 w 7312660"/>
                                  <a:gd name="connsiteY3" fmla="*/ 733425 h 1215390"/>
                                  <a:gd name="connsiteX4" fmla="*/ 0 w 7312660"/>
                                  <a:gd name="connsiteY4" fmla="*/ 1215390 h 1215390"/>
                                  <a:gd name="connsiteX5" fmla="*/ 0 w 7312660"/>
                                  <a:gd name="connsiteY5" fmla="*/ 0 h 1215390"/>
                                  <a:gd name="connsiteX0" fmla="*/ 9525 w 7322185"/>
                                  <a:gd name="connsiteY0" fmla="*/ 0 h 1129665"/>
                                  <a:gd name="connsiteX1" fmla="*/ 7322185 w 7322185"/>
                                  <a:gd name="connsiteY1" fmla="*/ 0 h 1129665"/>
                                  <a:gd name="connsiteX2" fmla="*/ 7322185 w 7322185"/>
                                  <a:gd name="connsiteY2" fmla="*/ 1129665 h 1129665"/>
                                  <a:gd name="connsiteX3" fmla="*/ 3629025 w 7322185"/>
                                  <a:gd name="connsiteY3" fmla="*/ 733425 h 1129665"/>
                                  <a:gd name="connsiteX4" fmla="*/ 0 w 7322185"/>
                                  <a:gd name="connsiteY4" fmla="*/ 1091565 h 1129665"/>
                                  <a:gd name="connsiteX5" fmla="*/ 9525 w 7322185"/>
                                  <a:gd name="connsiteY5" fmla="*/ 0 h 1129665"/>
                                  <a:gd name="connsiteX0" fmla="*/ 0 w 7312660"/>
                                  <a:gd name="connsiteY0" fmla="*/ 0 h 1129665"/>
                                  <a:gd name="connsiteX1" fmla="*/ 7312660 w 7312660"/>
                                  <a:gd name="connsiteY1" fmla="*/ 0 h 1129665"/>
                                  <a:gd name="connsiteX2" fmla="*/ 7312660 w 7312660"/>
                                  <a:gd name="connsiteY2" fmla="*/ 1129665 h 1129665"/>
                                  <a:gd name="connsiteX3" fmla="*/ 3619500 w 7312660"/>
                                  <a:gd name="connsiteY3" fmla="*/ 733425 h 1129665"/>
                                  <a:gd name="connsiteX4" fmla="*/ 0 w 7312660"/>
                                  <a:gd name="connsiteY4" fmla="*/ 1091565 h 1129665"/>
                                  <a:gd name="connsiteX5" fmla="*/ 0 w 7312660"/>
                                  <a:gd name="connsiteY5" fmla="*/ 0 h 1129665"/>
                                </a:gdLst>
                                <a:ahLst/>
                                <a:cxnLst>
                                  <a:cxn ang="0">
                                    <a:pos x="connsiteX0" y="connsiteY0"/>
                                  </a:cxn>
                                  <a:cxn ang="0">
                                    <a:pos x="connsiteX1" y="connsiteY1"/>
                                  </a:cxn>
                                  <a:cxn ang="0">
                                    <a:pos x="connsiteX2" y="connsiteY2"/>
                                  </a:cxn>
                                  <a:cxn ang="0">
                                    <a:pos x="connsiteX3" y="connsiteY3"/>
                                  </a:cxn>
                                  <a:cxn ang="0">
                                    <a:pos x="connsiteX4" y="connsiteY4"/>
                                  </a:cxn>
                                  <a:cxn ang="0">
                                    <a:pos x="connsiteX5" y="connsiteY5"/>
                                  </a:cxn>
                                </a:cxnLst>
                                <a:rect l="l" t="t" r="r" b="b"/>
                                <a:pathLst>
                                  <a:path w="7312660" h="1129665">
                                    <a:moveTo>
                                      <a:pt x="0" y="0"/>
                                    </a:moveTo>
                                    <a:lnTo>
                                      <a:pt x="7312660" y="0"/>
                                    </a:lnTo>
                                    <a:lnTo>
                                      <a:pt x="7312660" y="1129665"/>
                                    </a:lnTo>
                                    <a:lnTo>
                                      <a:pt x="3619500" y="733425"/>
                                    </a:lnTo>
                                    <a:lnTo>
                                      <a:pt x="0" y="1091565"/>
                                    </a:lnTo>
                                    <a:lnTo>
                                      <a:pt x="0" y="0"/>
                                    </a:lnTo>
                                    <a:close/>
                                  </a:path>
                                </a:pathLst>
                              </a:custGeom>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s:wsp>
                            <wps:cNvPr id="151" name="Rectangle 151"/>
                            <wps:cNvSpPr/>
                            <wps:spPr>
                              <a:xfrm>
                                <a:off x="0" y="0"/>
                                <a:ext cx="7315200" cy="1216152"/>
                              </a:xfrm>
                              <a:prstGeom prst="rect">
                                <a:avLst/>
                              </a:prstGeom>
                              <a:blipFill>
                                <a:blip r:embed="rId6"/>
                                <a:stretch>
                                  <a:fillRect r="-7574"/>
                                </a:stretch>
                              </a:blipFill>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g:wgp>
                      </a:graphicData>
                    </a:graphic>
                    <wp14:sizeRelH relativeFrom="page">
                      <wp14:pctWidth>94100</wp14:pctWidth>
                    </wp14:sizeRelH>
                    <wp14:sizeRelV relativeFrom="page">
                      <wp14:pctHeight>0</wp14:pctHeight>
                    </wp14:sizeRelV>
                  </wp:anchor>
                </w:drawing>
              </mc:Choice>
              <mc:Fallback>
                <w:pict>
                  <v:group w14:anchorId="2E8F2CFA" id="Group 149" o:spid="_x0000_s1026" style="position:absolute;margin-left:-54.35pt;margin-top:19.05pt;width:8in;height:89.15pt;z-index:251662336;mso-width-percent:941;mso-position-horizontal-relative:margin;mso-position-vertical-relative:page;mso-width-percent:941" coordorigin="" coordsize="73152,12161" o:gfxdata="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">
                    <v:shape id="Rectangle 51" o:spid="_x0000_s1027" style="position:absolute;width:73152;height:11303;visibility:visible;mso-wrap-style:square;v-text-anchor:middle" coordsize="7312660,1129665"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" path="m,l7312660,r,1129665l3619500,733425,,1091565,,xe" fillcolor="#5b9bd5 [3204]" stroked="f" strokeweight="1pt">
                      <v:stroke joinstyle="miter"/>
                      <v:path arrowok="t" o:connecttype="custom" o:connectlocs="0,0;7315200,0;7315200,1130373;3620757,733885;0,1092249;0,0" o:connectangles="0,0,0,0,0,0"/>
                    </v:shape>
                    <v:rect id="Rectangle 151" o:spid="_x0000_s1028" style="position:absolute;width:73152;height:12161;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" stroked="f" strokeweight="1pt">
                      <v:fill r:id="rId7" o:title="" recolor="t" rotate="t" type="frame"/>
                    </v:rect>
                    <w10:wrap anchorx="margin" anchory="page"/>
                  </v:group>
                </w:pict>
              </mc:Fallback>
            </mc:AlternateContent>
          </w:r>
          <w:r>
            <w:rPr>
              <w:noProof/>
              <w:lang w:eastAsia="en-GB"/>
            </w:rPr>
            <mc:AlternateContent>
              <mc:Choice Requires="wps">
                <w:drawing>
                  <wp:anchor distT="0" distB="0" distL="114300" distR="114300" simplePos="0" relativeHeight="251660288" behindDoc="0" locked="0" layoutInCell="1" allowOverlap="1">
                    <wp:simplePos x="0" y="0"/>
                    <wp:positionH relativeFrom="page">
                      <wp:align>center</wp:align>
                    </wp:positionH>
                    <mc:AlternateContent>
                      <mc:Choice Requires="wp14">
                        <wp:positionV relativeFrom="page">
                          <wp14:pctPosVOffset>81800</wp14:pctPosVOffset>
                        </wp:positionV>
                      </mc:Choice>
                      <mc:Fallback>
                        <wp:positionV relativeFrom="page">
                          <wp:posOffset>8745855</wp:posOffset>
                        </wp:positionV>
                      </mc:Fallback>
                    </mc:AlternateContent>
                    <wp:extent cx="7315200" cy="914400"/>
                    <wp:effectExtent l="0" t="0" r="0" b="8255"/>
                    <wp:wrapSquare wrapText="bothSides"/>
                    <wp:docPr id="152" name="Text Box 152"/>
                    <wp:cNvGraphicFramePr/>
                    <a:graphic xmlns:a="http://schemas.openxmlformats.org/drawingml/2006/main">
                      <a:graphicData uri="http://schemas.microsoft.com/office/word/2010/wordprocessingShape">
                        <wps:wsp>
                          <wps:cNvSpPr txBox="1"/>
                          <wps:spPr>
                            <a:xfrm>
                              <a:off x="0" y="0"/>
                              <a:ext cx="7315200" cy="914400"/>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sdt>
                                <w:sdtPr>
                                  <w:rPr>
                                    <w:color w:val="595959" w:themeColor="text1" w:themeTint="A6"/>
                                    <w:sz w:val="28"/>
                                    <w:szCs w:val="28"/>
                                  </w:rPr>
                                  <w:alias w:val="Author"/>
                                  <w:tag w:val=""/>
                                  <w:id w:val="789243997"/>
                                  <w:dataBinding w:prefixMappings="xmlns:ns0='http://purl.org/dc/elements/1.1/' xmlns:ns1='http://schemas.openxmlformats.org/package/2006/metadata/core-properties' " w:xpath="/ns1:coreProperties[1]/ns0:creator[1]" w:storeItemID="{6C3C8BC8-F283-45AE-878A-BAB7291924A1}"/>
                                  <w:text/>
                                </w:sdtPr>
                                <w:sdtEndPr/>
                                <w:sdtContent>
                                  <w:p w:rsidR="002B3638" w:rsidRDefault="002B3638">
                                    <w:pPr>
                                      <w:pStyle w:val="NoSpacing"/>
                                      <w:jc w:val="right"/>
                                      <w:rPr>
                                        <w:color w:val="595959" w:themeColor="text1" w:themeTint="A6"/>
                                        <w:sz w:val="28"/>
                                        <w:szCs w:val="28"/>
                                      </w:rPr>
                                    </w:pPr>
                                    <w:r>
                                      <w:rPr>
                                        <w:color w:val="595959" w:themeColor="text1" w:themeTint="A6"/>
                                        <w:sz w:val="28"/>
                                        <w:szCs w:val="28"/>
                                        <w:lang w:val="en-GB"/>
                                      </w:rPr>
                                      <w:t>user</w:t>
                                    </w:r>
                                  </w:p>
                                </w:sdtContent>
                              </w:sdt>
                              <w:p w:rsidR="002B3638" w:rsidRDefault="003B56EE">
                                <w:pPr>
                                  <w:pStyle w:val="NoSpacing"/>
                                  <w:jc w:val="right"/>
                                  <w:rPr>
                                    <w:color w:val="595959" w:themeColor="text1" w:themeTint="A6"/>
                                    <w:sz w:val="18"/>
                                    <w:szCs w:val="18"/>
                                  </w:rPr>
                                </w:pPr>
                                <w:sdt>
                                  <w:sdtPr>
                                    <w:rPr>
                                      <w:color w:val="595959" w:themeColor="text1" w:themeTint="A6"/>
                                      <w:sz w:val="18"/>
                                      <w:szCs w:val="18"/>
                                    </w:rPr>
                                    <w:alias w:val="Email"/>
                                    <w:tag w:val="Email"/>
                                    <w:id w:val="942260680"/>
                                    <w:dataBinding w:prefixMappings="xmlns:ns0='http://schemas.microsoft.com/office/2006/coverPageProps' " w:xpath="/ns0:CoverPageProperties[1]/ns0:CompanyEmail[1]" w:storeItemID="{55AF091B-3C7A-41E3-B477-F2FDAA23CFDA}"/>
                                    <w:text/>
                                  </w:sdtPr>
                                  <w:sdtEndPr/>
                                  <w:sdtContent>
                                    <w:r w:rsidR="00AB3330">
                                      <w:rPr>
                                        <w:color w:val="595959" w:themeColor="text1" w:themeTint="A6"/>
                                        <w:sz w:val="18"/>
                                        <w:szCs w:val="18"/>
                                      </w:rPr>
                                      <w:t>1604710@STUDENT.UWTSD.AC.UK</w:t>
                                    </w:r>
                                  </w:sdtContent>
                                </w:sdt>
                              </w:p>
                              <w:p w:rsidR="00C6065F" w:rsidRDefault="00C6065F">
                                <w:pPr>
                                  <w:pStyle w:val="NoSpacing"/>
                                  <w:jc w:val="right"/>
                                  <w:rPr>
                                    <w:color w:val="595959" w:themeColor="text1" w:themeTint="A6"/>
                                    <w:sz w:val="18"/>
                                    <w:szCs w:val="18"/>
                                  </w:rPr>
                                </w:pPr>
                              </w:p>
                            </w:txbxContent>
                          </wps:txbx>
                          <wps:bodyPr rot="0" spcFirstLastPara="0" vertOverflow="overflow" horzOverflow="overflow" vert="horz" wrap="square" lIns="1600200" tIns="0" rIns="685800" bIns="0" numCol="1" spcCol="0" rtlCol="0" fromWordArt="0" anchor="b" anchorCtr="0" forceAA="0" compatLnSpc="1">
                            <a:prstTxWarp prst="textNoShape">
                              <a:avLst/>
                            </a:prstTxWarp>
                            <a:noAutofit/>
                          </wps:bodyPr>
                        </wps:wsp>
                      </a:graphicData>
                    </a:graphic>
                    <wp14:sizeRelH relativeFrom="page">
                      <wp14:pctWidth>94100</wp14:pctWidth>
                    </wp14:sizeRelH>
                    <wp14:sizeRelV relativeFrom="page">
                      <wp14:pctHeight>9200</wp14:pctHeight>
                    </wp14:sizeRelV>
                  </wp:anchor>
                </w:drawing>
              </mc:Choice>
              <mc:Fallback>
                <w:pict>
                  <v:shapetype id="_x0000_t202" coordsize="21600,21600" o:spt="202" path="m,l,21600r21600,l21600,xe">
                    <v:stroke joinstyle="miter"/>
                    <v:path gradientshapeok="t" o:connecttype="rect"/>
                  </v:shapetype>
                  <v:shape id="Text Box 152" o:spid="_x0000_s1026" type="#_x0000_t202" style="position:absolute;margin-left:0;margin-top:0;width:8in;height:1in;z-index:251660288;visibility:visible;mso-wrap-style:square;mso-width-percent:941;mso-height-percent:92;mso-top-percent:818;mso-wrap-distance-left:9pt;mso-wrap-distance-top:0;mso-wrap-distance-right:9pt;mso-wrap-distance-bottom:0;mso-position-horizontal:center;mso-position-horizontal-relative:page;mso-position-vertical-relative:page;mso-width-percent:941;mso-height-percent:92;mso-top-percent:818;mso-width-relative:page;mso-height-relative:page;v-text-anchor:bottom"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" filled="f" stroked="f" strokeweight=".5pt">
                    <v:textbox inset="126pt,0,54pt,0">
                      <w:txbxContent>
                        <w:sdt>
                          <w:sdtPr>
                            <w:rPr>
                              <w:color w:val="595959" w:themeColor="text1" w:themeTint="A6"/>
                              <w:sz w:val="28"/>
                              <w:szCs w:val="28"/>
                            </w:rPr>
                            <w:alias w:val="Author"/>
                            <w:tag w:val=""/>
                            <w:id w:val="789243997"/>
                            <w:dataBinding w:prefixMappings="xmlns:ns0='http://purl.org/dc/elements/1.1/' xmlns:ns1='http://schemas.openxmlformats.org/package/2006/metadata/core-properties' " w:xpath="/ns1:coreProperties[1]/ns0:creator[1]" w:storeItemID="{6C3C8BC8-F283-45AE-878A-BAB7291924A1}"/>
                            <w:text/>
                          </w:sdtPr>
                          <w:sdtEndPr/>
                          <w:sdtContent>
                            <w:p w:rsidR="002B3638" w:rsidRDefault="002B3638">
                              <w:pPr>
                                <w:pStyle w:val="NoSpacing"/>
                                <w:jc w:val="right"/>
                                <w:rPr>
                                  <w:color w:val="595959" w:themeColor="text1" w:themeTint="A6"/>
                                  <w:sz w:val="28"/>
                                  <w:szCs w:val="28"/>
                                </w:rPr>
                              </w:pPr>
                              <w:r>
                                <w:rPr>
                                  <w:color w:val="595959" w:themeColor="text1" w:themeTint="A6"/>
                                  <w:sz w:val="28"/>
                                  <w:szCs w:val="28"/>
                                  <w:lang w:val="en-GB"/>
                                </w:rPr>
                                <w:t>user</w:t>
                              </w:r>
                            </w:p>
                          </w:sdtContent>
                        </w:sdt>
                        <w:p w:rsidR="002B3638" w:rsidRDefault="003B56EE">
                          <w:pPr>
                            <w:pStyle w:val="NoSpacing"/>
                            <w:jc w:val="right"/>
                            <w:rPr>
                              <w:color w:val="595959" w:themeColor="text1" w:themeTint="A6"/>
                              <w:sz w:val="18"/>
                              <w:szCs w:val="18"/>
                            </w:rPr>
                          </w:pPr>
                          <w:sdt>
                            <w:sdtPr>
                              <w:rPr>
                                <w:color w:val="595959" w:themeColor="text1" w:themeTint="A6"/>
                                <w:sz w:val="18"/>
                                <w:szCs w:val="18"/>
                              </w:rPr>
                              <w:alias w:val="Email"/>
                              <w:tag w:val="Email"/>
                              <w:id w:val="942260680"/>
                              <w:dataBinding w:prefixMappings="xmlns:ns0='http://schemas.microsoft.com/office/2006/coverPageProps' " w:xpath="/ns0:CoverPageProperties[1]/ns0:CompanyEmail[1]" w:storeItemID="{55AF091B-3C7A-41E3-B477-F2FDAA23CFDA}"/>
                              <w:text/>
                            </w:sdtPr>
                            <w:sdtEndPr/>
                            <w:sdtContent>
                              <w:r w:rsidR="00AB3330">
                                <w:rPr>
                                  <w:color w:val="595959" w:themeColor="text1" w:themeTint="A6"/>
                                  <w:sz w:val="18"/>
                                  <w:szCs w:val="18"/>
                                </w:rPr>
                                <w:t>1604710@STUDENT.UWTSD.AC.UK</w:t>
                              </w:r>
                            </w:sdtContent>
                          </w:sdt>
                        </w:p>
                        <w:p w:rsidR="00C6065F" w:rsidRDefault="00C6065F">
                          <w:pPr>
                            <w:pStyle w:val="NoSpacing"/>
                            <w:jc w:val="right"/>
                            <w:rPr>
                              <w:color w:val="595959" w:themeColor="text1" w:themeTint="A6"/>
                              <w:sz w:val="18"/>
                              <w:szCs w:val="18"/>
                            </w:rPr>
                          </w:pPr>
                        </w:p>
                      </w:txbxContent>
                    </v:textbox>
                    <w10:wrap type="square" anchorx="page" anchory="page"/>
                  </v:shape>
                </w:pict>
              </mc:Fallback>
            </mc:AlternateContent>
          </w:r>
          <w:r>
            <w:rPr>
              <w:noProof/>
              <w:lang w:eastAsia="en-GB"/>
            </w:rPr>
            <mc:AlternateContent>
              <mc:Choice Requires="wps">
                <w:drawing>
                  <wp:anchor distT="0" distB="0" distL="114300" distR="114300" simplePos="0" relativeHeight="251661312" behindDoc="0" locked="0" layoutInCell="1" allowOverlap="1">
                    <wp:simplePos x="0" y="0"/>
                    <wp:positionH relativeFrom="page">
                      <wp:align>center</wp:align>
                    </wp:positionH>
                    <mc:AlternateContent>
                      <mc:Choice Requires="wp14">
                        <wp:positionV relativeFrom="page">
                          <wp14:pctPosVOffset>70000</wp14:pctPosVOffset>
                        </wp:positionV>
                      </mc:Choice>
                      <mc:Fallback>
                        <wp:positionV relativeFrom="page">
                          <wp:posOffset>7484110</wp:posOffset>
                        </wp:positionV>
                      </mc:Fallback>
                    </mc:AlternateContent>
                    <wp:extent cx="7315200" cy="1009650"/>
                    <wp:effectExtent l="0" t="0" r="0" b="0"/>
                    <wp:wrapSquare wrapText="bothSides"/>
                    <wp:docPr id="153" name="Text Box 153"/>
                    <wp:cNvGraphicFramePr/>
                    <a:graphic xmlns:a="http://schemas.openxmlformats.org/drawingml/2006/main">
                      <a:graphicData uri="http://schemas.microsoft.com/office/word/2010/wordprocessingShape">
                        <wps:wsp>
                          <wps:cNvSpPr txBox="1"/>
                          <wps:spPr>
                            <a:xfrm>
                              <a:off x="0" y="0"/>
                              <a:ext cx="7315200" cy="1009650"/>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p w:rsidR="002B3638" w:rsidRDefault="002B3638">
                                <w:pPr>
                                  <w:pStyle w:val="NoSpacing"/>
                                  <w:jc w:val="right"/>
                                  <w:rPr>
                                    <w:color w:val="5B9BD5" w:themeColor="accent1"/>
                                    <w:sz w:val="28"/>
                                    <w:szCs w:val="28"/>
                                  </w:rPr>
                                </w:pPr>
                                <w:r>
                                  <w:rPr>
                                    <w:color w:val="5B9BD5" w:themeColor="accent1"/>
                                    <w:sz w:val="28"/>
                                    <w:szCs w:val="28"/>
                                  </w:rPr>
                                  <w:t>Denise Miller</w:t>
                                </w:r>
                              </w:p>
                              <w:p w:rsidR="002B3638" w:rsidRDefault="002B3638">
                                <w:pPr>
                                  <w:pStyle w:val="NoSpacing"/>
                                  <w:jc w:val="right"/>
                                  <w:rPr>
                                    <w:color w:val="5B9BD5" w:themeColor="accent1"/>
                                    <w:sz w:val="28"/>
                                    <w:szCs w:val="28"/>
                                  </w:rPr>
                                </w:pPr>
                                <w:r>
                                  <w:rPr>
                                    <w:color w:val="5B9BD5" w:themeColor="accent1"/>
                                    <w:sz w:val="28"/>
                                    <w:szCs w:val="28"/>
                                  </w:rPr>
                                  <w:t>STUDENT NO. 1604710</w:t>
                                </w:r>
                              </w:p>
                              <w:p w:rsidR="002B3638" w:rsidRDefault="002B3638">
                                <w:pPr>
                                  <w:pStyle w:val="NoSpacing"/>
                                  <w:jc w:val="right"/>
                                  <w:rPr>
                                    <w:color w:val="5B9BD5" w:themeColor="accent1"/>
                                    <w:sz w:val="28"/>
                                    <w:szCs w:val="28"/>
                                  </w:rPr>
                                </w:pPr>
                                <w:r>
                                  <w:rPr>
                                    <w:color w:val="5B9BD5" w:themeColor="accent1"/>
                                    <w:sz w:val="28"/>
                                    <w:szCs w:val="28"/>
                                  </w:rPr>
                                  <w:t>LECTURER: MARY MARCH</w:t>
                                </w:r>
                              </w:p>
                              <w:sdt>
                                <w:sdtPr>
                                  <w:rPr>
                                    <w:color w:val="595959" w:themeColor="text1" w:themeTint="A6"/>
                                    <w:sz w:val="20"/>
                                    <w:szCs w:val="20"/>
                                  </w:rPr>
                                  <w:alias w:val="Abstract"/>
                                  <w:tag w:val=""/>
                                  <w:id w:val="1375273687"/>
                                  <w:showingPlcHdr/>
                                  <w:dataBinding w:prefixMappings="xmlns:ns0='http://schemas.microsoft.com/office/2006/coverPageProps' " w:xpath="/ns0:CoverPageProperties[1]/ns0:Abstract[1]" w:storeItemID="{55AF091B-3C7A-41E3-B477-F2FDAA23CFDA}"/>
                                  <w:text w:multiLine="1"/>
                                </w:sdtPr>
                                <w:sdtEndPr/>
                                <w:sdtContent>
                                  <w:p w:rsidR="002B3638" w:rsidRDefault="00AB3330">
                                    <w:pPr>
                                      <w:pStyle w:val="NoSpacing"/>
                                      <w:jc w:val="right"/>
                                      <w:rPr>
                                        <w:color w:val="595959" w:themeColor="text1" w:themeTint="A6"/>
                                        <w:sz w:val="20"/>
                                        <w:szCs w:val="20"/>
                                      </w:rPr>
                                    </w:pPr>
                                    <w:r>
                                      <w:rPr>
                                        <w:color w:val="595959" w:themeColor="text1" w:themeTint="A6"/>
                                        <w:sz w:val="20"/>
                                        <w:szCs w:val="20"/>
                                      </w:rPr>
                                      <w:t xml:space="preserve">     </w:t>
                                    </w:r>
                                  </w:p>
                                </w:sdtContent>
                              </w:sdt>
                            </w:txbxContent>
                          </wps:txbx>
                          <wps:bodyPr rot="0" spcFirstLastPara="0" vertOverflow="overflow" horzOverflow="overflow" vert="horz" wrap="square" lIns="1600200" tIns="0" rIns="685800" bIns="0" numCol="1" spcCol="0" rtlCol="0" fromWordArt="0" anchor="t" anchorCtr="0" forceAA="0" compatLnSpc="1">
                            <a:prstTxWarp prst="textNoShape">
                              <a:avLst/>
                            </a:prstTxWarp>
                            <a:spAutoFit/>
                          </wps:bodyPr>
                        </wps:wsp>
                      </a:graphicData>
                    </a:graphic>
                    <wp14:sizeRelH relativeFrom="page">
                      <wp14:pctWidth>94100</wp14:pctWidth>
                    </wp14:sizeRelH>
                    <wp14:sizeRelV relativeFrom="page">
                      <wp14:pctHeight>10000</wp14:pctHeight>
                    </wp14:sizeRelV>
                  </wp:anchor>
                </w:drawing>
              </mc:Choice>
              <mc:Fallback>
                <w:pict>
                  <v:shape id="Text Box 153" o:spid="_x0000_s1027" type="#_x0000_t202" style="position:absolute;margin-left:0;margin-top:0;width:8in;height:79.5pt;z-index:251661312;visibility:visible;mso-wrap-style:square;mso-width-percent:941;mso-height-percent:100;mso-top-percent:700;mso-wrap-distance-left:9pt;mso-wrap-distance-top:0;mso-wrap-distance-right:9pt;mso-wrap-distance-bottom:0;mso-position-horizontal:center;mso-position-horizontal-relative:page;mso-position-vertical-relative:page;mso-width-percent:941;mso-height-percent:100;mso-top-percent:700;mso-width-relative:page;mso-height-relative:page;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" filled="f" stroked="f" strokeweight=".5pt">
                    <v:textbox style="mso-fit-shape-to-text:t" inset="126pt,0,54pt,0">
                      <w:txbxContent>
                        <w:p w:rsidR="002B3638" w:rsidRDefault="002B3638">
                          <w:pPr>
                            <w:pStyle w:val="NoSpacing"/>
                            <w:jc w:val="right"/>
                            <w:rPr>
                              <w:color w:val="5B9BD5" w:themeColor="accent1"/>
                              <w:sz w:val="28"/>
                              <w:szCs w:val="28"/>
                            </w:rPr>
                          </w:pPr>
                          <w:r>
                            <w:rPr>
                              <w:color w:val="5B9BD5" w:themeColor="accent1"/>
                              <w:sz w:val="28"/>
                              <w:szCs w:val="28"/>
                            </w:rPr>
                            <w:t>Denise Miller</w:t>
                          </w:r>
                        </w:p>
                        <w:p w:rsidR="002B3638" w:rsidRDefault="002B3638">
                          <w:pPr>
                            <w:pStyle w:val="NoSpacing"/>
                            <w:jc w:val="right"/>
                            <w:rPr>
                              <w:color w:val="5B9BD5" w:themeColor="accent1"/>
                              <w:sz w:val="28"/>
                              <w:szCs w:val="28"/>
                            </w:rPr>
                          </w:pPr>
                          <w:r>
                            <w:rPr>
                              <w:color w:val="5B9BD5" w:themeColor="accent1"/>
                              <w:sz w:val="28"/>
                              <w:szCs w:val="28"/>
                            </w:rPr>
                            <w:t>STUDENT NO. 1604710</w:t>
                          </w:r>
                        </w:p>
                        <w:p w:rsidR="002B3638" w:rsidRDefault="002B3638">
                          <w:pPr>
                            <w:pStyle w:val="NoSpacing"/>
                            <w:jc w:val="right"/>
                            <w:rPr>
                              <w:color w:val="5B9BD5" w:themeColor="accent1"/>
                              <w:sz w:val="28"/>
                              <w:szCs w:val="28"/>
                            </w:rPr>
                          </w:pPr>
                          <w:r>
                            <w:rPr>
                              <w:color w:val="5B9BD5" w:themeColor="accent1"/>
                              <w:sz w:val="28"/>
                              <w:szCs w:val="28"/>
                            </w:rPr>
                            <w:t>LECTURER: MARY MARCH</w:t>
                          </w:r>
                        </w:p>
                        <w:sdt>
                          <w:sdtPr>
                            <w:rPr>
                              <w:color w:val="595959" w:themeColor="text1" w:themeTint="A6"/>
                              <w:sz w:val="20"/>
                              <w:szCs w:val="20"/>
                            </w:rPr>
                            <w:alias w:val="Abstract"/>
                            <w:tag w:val=""/>
                            <w:id w:val="1375273687"/>
                            <w:showingPlcHdr/>
                            <w:dataBinding w:prefixMappings="xmlns:ns0='http://schemas.microsoft.com/office/2006/coverPageProps' " w:xpath="/ns0:CoverPageProperties[1]/ns0:Abstract[1]" w:storeItemID="{55AF091B-3C7A-41E3-B477-F2FDAA23CFDA}"/>
                            <w:text w:multiLine="1"/>
                          </w:sdtPr>
                          <w:sdtEndPr/>
                          <w:sdtContent>
                            <w:p w:rsidR="002B3638" w:rsidRDefault="00AB3330">
                              <w:pPr>
                                <w:pStyle w:val="NoSpacing"/>
                                <w:jc w:val="right"/>
                                <w:rPr>
                                  <w:color w:val="595959" w:themeColor="text1" w:themeTint="A6"/>
                                  <w:sz w:val="20"/>
                                  <w:szCs w:val="20"/>
                                </w:rPr>
                              </w:pPr>
                              <w:r>
                                <w:rPr>
                                  <w:color w:val="595959" w:themeColor="text1" w:themeTint="A6"/>
                                  <w:sz w:val="20"/>
                                  <w:szCs w:val="20"/>
                                </w:rPr>
                                <w:t xml:space="preserve">     </w:t>
                              </w:r>
                            </w:p>
                          </w:sdtContent>
                        </w:sdt>
                      </w:txbxContent>
                    </v:textbox>
                    <w10:wrap type="square" anchorx="page" anchory="page"/>
                  </v:shape>
                </w:pict>
              </mc:Fallback>
            </mc:AlternateContent>
          </w:r>
          <w:r>
            <w:rPr>
              <w:noProof/>
              <w:lang w:eastAsia="en-GB"/>
            </w:rPr>
            <mc:AlternateContent>
              <mc:Choice Requires="wps">
                <w:drawing>
                  <wp:anchor distT="0" distB="0" distL="114300" distR="114300" simplePos="0" relativeHeight="251659264" behindDoc="0" locked="0" layoutInCell="1" allowOverlap="1">
                    <wp:simplePos x="0" y="0"/>
                    <wp:positionH relativeFrom="page">
                      <wp:align>center</wp:align>
                    </wp:positionH>
                    <mc:AlternateContent>
                      <mc:Choice Requires="wp14">
                        <wp:positionV relativeFrom="page">
                          <wp14:pctPosVOffset>30000</wp14:pctPosVOffset>
                        </wp:positionV>
                      </mc:Choice>
                      <mc:Fallback>
                        <wp:positionV relativeFrom="page">
                          <wp:posOffset>3207385</wp:posOffset>
                        </wp:positionV>
                      </mc:Fallback>
                    </mc:AlternateContent>
                    <wp:extent cx="7315200" cy="3638550"/>
                    <wp:effectExtent l="0" t="0" r="0" b="6350"/>
                    <wp:wrapSquare wrapText="bothSides"/>
                    <wp:docPr id="154" name="Text Box 154"/>
                    <wp:cNvGraphicFramePr/>
                    <a:graphic xmlns:a="http://schemas.openxmlformats.org/drawingml/2006/main">
                      <a:graphicData uri="http://schemas.microsoft.com/office/word/2010/wordprocessingShape">
                        <wps:wsp>
                          <wps:cNvSpPr txBox="1"/>
                          <wps:spPr>
                            <a:xfrm>
                              <a:off x="0" y="0"/>
                              <a:ext cx="7315200" cy="3638550"/>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p w:rsidR="002B3638" w:rsidRDefault="003B56EE">
                                <w:pPr>
                                  <w:jc w:val="right"/>
                                  <w:rPr>
                                    <w:color w:val="5B9BD5" w:themeColor="accent1"/>
                                    <w:sz w:val="64"/>
                                    <w:szCs w:val="64"/>
                                  </w:rPr>
                                </w:pPr>
                                <w:sdt>
                                  <w:sdtPr>
                                    <w:rPr>
                                      <w:caps/>
                                      <w:color w:val="5B9BD5" w:themeColor="accent1"/>
                                      <w:sz w:val="64"/>
                                      <w:szCs w:val="64"/>
                                    </w:rPr>
                                    <w:alias w:val="Title"/>
                                    <w:tag w:val=""/>
                                    <w:id w:val="630141079"/>
                                    <w:dataBinding w:prefixMappings="xmlns:ns0='http://purl.org/dc/elements/1.1/' xmlns:ns1='http://schemas.openxmlformats.org/package/2006/metadata/core-properties' " w:xpath="/ns1:coreProperties[1]/ns0:title[1]" w:storeItemID="{6C3C8BC8-F283-45AE-878A-BAB7291924A1}"/>
                                    <w:text w:multiLine="1"/>
                                  </w:sdtPr>
                                  <w:sdtEndPr>
                                    <w:rPr>
                                      <w:caps w:val="0"/>
                                    </w:rPr>
                                  </w:sdtEndPr>
                                  <w:sdtContent>
                                    <w:r w:rsidR="009230FD">
                                      <w:rPr>
                                        <w:caps/>
                                        <w:color w:val="5B9BD5" w:themeColor="accent1"/>
                                        <w:sz w:val="64"/>
                                        <w:szCs w:val="64"/>
                                      </w:rPr>
                                      <w:t>HUMAN RESOURCE MANAGEMENT</w:t>
                                    </w:r>
                                  </w:sdtContent>
                                </w:sdt>
                              </w:p>
                              <w:sdt>
                                <w:sdtPr>
                                  <w:rPr>
                                    <w:color w:val="404040" w:themeColor="text1" w:themeTint="BF"/>
                                    <w:sz w:val="36"/>
                                    <w:szCs w:val="36"/>
                                  </w:rPr>
                                  <w:alias w:val="Subtitle"/>
                                  <w:tag w:val=""/>
                                  <w:id w:val="1759551507"/>
                                  <w:dataBinding w:prefixMappings="xmlns:ns0='http://purl.org/dc/elements/1.1/' xmlns:ns1='http://schemas.openxmlformats.org/package/2006/metadata/core-properties' " w:xpath="/ns1:coreProperties[1]/ns0:subject[1]" w:storeItemID="{6C3C8BC8-F283-45AE-878A-BAB7291924A1}"/>
                                  <w:text/>
                                </w:sdtPr>
                                <w:sdtEndPr/>
                                <w:sdtContent>
                                  <w:p w:rsidR="002B3638" w:rsidRDefault="002B3638">
                                    <w:pPr>
                                      <w:jc w:val="right"/>
                                      <w:rPr>
                                        <w:smallCaps/>
                                        <w:color w:val="404040" w:themeColor="text1" w:themeTint="BF"/>
                                        <w:sz w:val="36"/>
                                        <w:szCs w:val="36"/>
                                      </w:rPr>
                                    </w:pPr>
                                    <w:r>
                                      <w:rPr>
                                        <w:color w:val="404040" w:themeColor="text1" w:themeTint="BF"/>
                                        <w:sz w:val="36"/>
                                        <w:szCs w:val="36"/>
                                      </w:rPr>
                                      <w:t>MODULE LCMB7000</w:t>
                                    </w:r>
                                  </w:p>
                                </w:sdtContent>
                              </w:sdt>
                            </w:txbxContent>
                          </wps:txbx>
                          <wps:bodyPr rot="0" spcFirstLastPara="0" vertOverflow="overflow" horzOverflow="overflow" vert="horz" wrap="square" lIns="1600200" tIns="0" rIns="685800" bIns="0" numCol="1" spcCol="0" rtlCol="0" fromWordArt="0" anchor="b" anchorCtr="0" forceAA="0" compatLnSpc="1">
                            <a:prstTxWarp prst="textNoShape">
                              <a:avLst/>
                            </a:prstTxWarp>
                            <a:noAutofit/>
                          </wps:bodyPr>
                        </wps:wsp>
                      </a:graphicData>
                    </a:graphic>
                    <wp14:sizeRelH relativeFrom="page">
                      <wp14:pctWidth>94100</wp14:pctWidth>
                    </wp14:sizeRelH>
                    <wp14:sizeRelV relativeFrom="page">
                      <wp14:pctHeight>36300</wp14:pctHeight>
                    </wp14:sizeRelV>
                  </wp:anchor>
                </w:drawing>
              </mc:Choice>
              <mc:Fallback>
                <w:pict>
                  <v:shape id="Text Box 154" o:spid="_x0000_s1028" type="#_x0000_t202" style="position:absolute;margin-left:0;margin-top:0;width:8in;height:286.5pt;z-index:251659264;visibility:visible;mso-wrap-style:square;mso-width-percent:941;mso-height-percent:363;mso-top-percent:300;mso-wrap-distance-left:9pt;mso-wrap-distance-top:0;mso-wrap-distance-right:9pt;mso-wrap-distance-bottom:0;mso-position-horizontal:center;mso-position-horizontal-relative:page;mso-position-vertical-relative:page;mso-width-percent:941;mso-height-percent:363;mso-top-percent:300;mso-width-relative:page;mso-height-relative:page;v-text-anchor:bottom"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" filled="f" stroked="f" strokeweight=".5pt">
                    <v:textbox inset="126pt,0,54pt,0">
                      <w:txbxContent>
                        <w:p w:rsidR="002B3638" w:rsidRDefault="003B56EE">
                          <w:pPr>
                            <w:jc w:val="right"/>
                            <w:rPr>
                              <w:color w:val="5B9BD5" w:themeColor="accent1"/>
                              <w:sz w:val="64"/>
                              <w:szCs w:val="64"/>
                            </w:rPr>
                          </w:pPr>
                          <w:sdt>
                            <w:sdtPr>
                              <w:rPr>
                                <w:caps/>
                                <w:color w:val="5B9BD5" w:themeColor="accent1"/>
                                <w:sz w:val="64"/>
                                <w:szCs w:val="64"/>
                              </w:rPr>
                              <w:alias w:val="Title"/>
                              <w:tag w:val=""/>
                              <w:id w:val="630141079"/>
                              <w:dataBinding w:prefixMappings="xmlns:ns0='http://purl.org/dc/elements/1.1/' xmlns:ns1='http://schemas.openxmlformats.org/package/2006/metadata/core-properties' " w:xpath="/ns1:coreProperties[1]/ns0:title[1]" w:storeItemID="{6C3C8BC8-F283-45AE-878A-BAB7291924A1}"/>
                              <w:text w:multiLine="1"/>
                            </w:sdtPr>
                            <w:sdtEndPr>
                              <w:rPr>
                                <w:caps w:val="0"/>
                              </w:rPr>
                            </w:sdtEndPr>
                            <w:sdtContent>
                              <w:r w:rsidR="009230FD">
                                <w:rPr>
                                  <w:caps/>
                                  <w:color w:val="5B9BD5" w:themeColor="accent1"/>
                                  <w:sz w:val="64"/>
                                  <w:szCs w:val="64"/>
                                </w:rPr>
                                <w:t>HUMAN RESOURCE MANAGEMENT</w:t>
                              </w:r>
                            </w:sdtContent>
                          </w:sdt>
                        </w:p>
                        <w:sdt>
                          <w:sdtPr>
                            <w:rPr>
                              <w:color w:val="404040" w:themeColor="text1" w:themeTint="BF"/>
                              <w:sz w:val="36"/>
                              <w:szCs w:val="36"/>
                            </w:rPr>
                            <w:alias w:val="Subtitle"/>
                            <w:tag w:val=""/>
                            <w:id w:val="1759551507"/>
                            <w:dataBinding w:prefixMappings="xmlns:ns0='http://purl.org/dc/elements/1.1/' xmlns:ns1='http://schemas.openxmlformats.org/package/2006/metadata/core-properties' " w:xpath="/ns1:coreProperties[1]/ns0:subject[1]" w:storeItemID="{6C3C8BC8-F283-45AE-878A-BAB7291924A1}"/>
                            <w:text/>
                          </w:sdtPr>
                          <w:sdtEndPr/>
                          <w:sdtContent>
                            <w:p w:rsidR="002B3638" w:rsidRDefault="002B3638">
                              <w:pPr>
                                <w:jc w:val="right"/>
                                <w:rPr>
                                  <w:smallCaps/>
                                  <w:color w:val="404040" w:themeColor="text1" w:themeTint="BF"/>
                                  <w:sz w:val="36"/>
                                  <w:szCs w:val="36"/>
                                </w:rPr>
                              </w:pPr>
                              <w:r>
                                <w:rPr>
                                  <w:color w:val="404040" w:themeColor="text1" w:themeTint="BF"/>
                                  <w:sz w:val="36"/>
                                  <w:szCs w:val="36"/>
                                </w:rPr>
                                <w:t>MODULE LCMB7000</w:t>
                              </w:r>
                            </w:p>
                          </w:sdtContent>
                        </w:sdt>
                      </w:txbxContent>
                    </v:textbox>
                    <w10:wrap type="square" anchorx="page" anchory="page"/>
                  </v:shape>
                </w:pict>
              </mc:Fallback>
            </mc:AlternateContent>
          </w:r>
        </w:p>
        <w:p w:rsidR="009230FD" w:rsidRDefault="003B56EE" w:rsidP="009230FD">
          <w:pPr>
            <w:rPr>
              <w:rFonts w:ascii="Times New Roman" w:hAnsi="Times New Roman" w:cs="Times New Roman"/>
              <w:sz w:val="24"/>
              <w:szCs w:val="24"/>
            </w:rPr>
          </w:pPr>
        </w:p>
      </w:sdtContent>
    </w:sdt>
    <w:p w:rsidR="00FD132F" w:rsidRDefault="00FD132F">
      <w:pPr>
        <w:rPr>
          <w:rFonts w:ascii="Times New Roman" w:hAnsi="Times New Roman" w:cs="Times New Roman"/>
          <w:sz w:val="24"/>
          <w:szCs w:val="24"/>
        </w:rPr>
      </w:pPr>
    </w:p>
    <w:p w:rsidR="009230FD" w:rsidRDefault="009230FD">
      <w:pPr>
        <w:rPr>
          <w:rFonts w:ascii="Times New Roman" w:hAnsi="Times New Roman" w:cs="Times New Roman"/>
          <w:sz w:val="24"/>
          <w:szCs w:val="24"/>
        </w:rPr>
      </w:pPr>
    </w:p>
    <w:p w:rsidR="009230FD" w:rsidRDefault="009230FD">
      <w:pPr>
        <w:rPr>
          <w:rFonts w:ascii="Times New Roman" w:hAnsi="Times New Roman" w:cs="Times New Roman"/>
          <w:sz w:val="24"/>
          <w:szCs w:val="24"/>
        </w:rPr>
      </w:pPr>
    </w:p>
    <w:p w:rsidR="009230FD" w:rsidRDefault="009230FD">
      <w:pPr>
        <w:rPr>
          <w:rFonts w:ascii="Times New Roman" w:hAnsi="Times New Roman" w:cs="Times New Roman"/>
          <w:sz w:val="24"/>
          <w:szCs w:val="24"/>
        </w:rPr>
      </w:pPr>
    </w:p>
    <w:p w:rsidR="009230FD" w:rsidRDefault="009230FD">
      <w:pPr>
        <w:rPr>
          <w:rFonts w:ascii="Times New Roman" w:hAnsi="Times New Roman" w:cs="Times New Roman"/>
          <w:sz w:val="24"/>
          <w:szCs w:val="24"/>
        </w:rPr>
      </w:pPr>
    </w:p>
    <w:p w:rsidR="009230FD" w:rsidRDefault="009230FD">
      <w:pPr>
        <w:rPr>
          <w:rFonts w:ascii="Times New Roman" w:hAnsi="Times New Roman" w:cs="Times New Roman"/>
          <w:sz w:val="24"/>
          <w:szCs w:val="24"/>
        </w:rPr>
      </w:pPr>
    </w:p>
    <w:p w:rsidR="00C6065F" w:rsidRDefault="00C6065F">
      <w:pPr>
        <w:rPr>
          <w:rFonts w:ascii="Times New Roman" w:hAnsi="Times New Roman" w:cs="Times New Roman"/>
          <w:sz w:val="24"/>
          <w:szCs w:val="24"/>
        </w:rPr>
      </w:pPr>
    </w:p>
    <w:p w:rsidR="00C6065F" w:rsidRDefault="00C6065F">
      <w:pPr>
        <w:rPr>
          <w:rFonts w:ascii="Times New Roman" w:hAnsi="Times New Roman" w:cs="Times New Roman"/>
          <w:sz w:val="24"/>
          <w:szCs w:val="24"/>
        </w:rPr>
      </w:pPr>
    </w:p>
    <w:sdt>
      <w:sdtPr>
        <w:id w:val="172919862"/>
        <w:docPartObj>
          <w:docPartGallery w:val="Table of Contents"/>
          <w:docPartUnique/>
        </w:docPartObj>
      </w:sdtPr>
      <w:sdtEndPr>
        <w:rPr>
          <w:rFonts w:asciiTheme="minorHAnsi" w:eastAsiaTheme="minorHAnsi" w:hAnsiTheme="minorHAnsi" w:cstheme="minorBidi"/>
          <w:b/>
          <w:bCs/>
          <w:noProof/>
          <w:color w:val="auto"/>
          <w:sz w:val="22"/>
          <w:szCs w:val="22"/>
          <w:lang w:val="en-GB"/>
        </w:rPr>
      </w:sdtEndPr>
      <w:sdtContent>
        <w:p w:rsidR="00C6065F" w:rsidRDefault="00C6065F">
          <w:pPr>
            <w:pStyle w:val="TOCHeading"/>
          </w:pPr>
          <w:r>
            <w:t>Table of Contents</w:t>
          </w:r>
        </w:p>
        <w:p w:rsidR="00C6065F" w:rsidRDefault="00C6065F">
          <w:pPr>
            <w:pStyle w:val="TOC2"/>
            <w:tabs>
              <w:tab w:val="right" w:leader="dot" w:pos="9016"/>
            </w:tabs>
          </w:pPr>
        </w:p>
        <w:p w:rsidR="00C6065F" w:rsidRDefault="00C6065F">
          <w:pPr>
            <w:pStyle w:val="TOC2"/>
            <w:tabs>
              <w:tab w:val="right" w:leader="dot" w:pos="9016"/>
            </w:tabs>
          </w:pPr>
        </w:p>
        <w:p w:rsidR="00C6065F" w:rsidRDefault="00C6065F">
          <w:pPr>
            <w:pStyle w:val="TOC2"/>
            <w:tabs>
              <w:tab w:val="right" w:leader="dot" w:pos="9016"/>
            </w:tabs>
            <w:rPr>
              <w:noProof/>
            </w:rPr>
          </w:pPr>
          <w:r>
            <w:fldChar w:fldCharType="begin"/>
          </w:r>
          <w:r>
            <w:instrText xml:space="preserve"> TOC \o "1-3" \h \z \u </w:instrText>
          </w:r>
          <w:r>
            <w:fldChar w:fldCharType="separate"/>
          </w:r>
          <w:hyperlink w:anchor="_Toc26991261" w:history="1">
            <w:r w:rsidRPr="003D12C9">
              <w:rPr>
                <w:rStyle w:val="Hyperlink"/>
                <w:rFonts w:ascii="Times New Roman" w:hAnsi="Times New Roman" w:cs="Times New Roman"/>
                <w:noProof/>
              </w:rPr>
              <w:t>INTRODUCTION</w:t>
            </w:r>
            <w:r>
              <w:rPr>
                <w:noProof/>
                <w:webHidden/>
              </w:rPr>
              <w:tab/>
            </w:r>
            <w:r>
              <w:rPr>
                <w:noProof/>
                <w:webHidden/>
              </w:rPr>
              <w:fldChar w:fldCharType="begin"/>
            </w:r>
            <w:r>
              <w:rPr>
                <w:noProof/>
                <w:webHidden/>
              </w:rPr>
              <w:instrText xml:space="preserve"> PAGEREF _Toc26991261 \h </w:instrText>
            </w:r>
            <w:r>
              <w:rPr>
                <w:noProof/>
                <w:webHidden/>
              </w:rPr>
            </w:r>
            <w:r>
              <w:rPr>
                <w:noProof/>
                <w:webHidden/>
              </w:rPr>
              <w:fldChar w:fldCharType="separate"/>
            </w:r>
            <w:r>
              <w:rPr>
                <w:noProof/>
                <w:webHidden/>
              </w:rPr>
              <w:t>3</w:t>
            </w:r>
            <w:r>
              <w:rPr>
                <w:noProof/>
                <w:webHidden/>
              </w:rPr>
              <w:fldChar w:fldCharType="end"/>
            </w:r>
          </w:hyperlink>
        </w:p>
        <w:p w:rsidR="00C6065F" w:rsidRDefault="00C6065F">
          <w:pPr>
            <w:pStyle w:val="TOC2"/>
            <w:tabs>
              <w:tab w:val="right" w:leader="dot" w:pos="9016"/>
            </w:tabs>
            <w:rPr>
              <w:noProof/>
            </w:rPr>
          </w:pPr>
          <w:hyperlink w:anchor="_Toc26991262" w:history="1">
            <w:r w:rsidRPr="003D12C9">
              <w:rPr>
                <w:rStyle w:val="Hyperlink"/>
                <w:rFonts w:ascii="Times New Roman" w:hAnsi="Times New Roman" w:cs="Times New Roman"/>
                <w:noProof/>
              </w:rPr>
              <w:t>WHAT IS HUMAN RESOURCE MANAGEMENT?</w:t>
            </w:r>
            <w:r>
              <w:rPr>
                <w:noProof/>
                <w:webHidden/>
              </w:rPr>
              <w:tab/>
            </w:r>
            <w:r>
              <w:rPr>
                <w:noProof/>
                <w:webHidden/>
              </w:rPr>
              <w:fldChar w:fldCharType="begin"/>
            </w:r>
            <w:r>
              <w:rPr>
                <w:noProof/>
                <w:webHidden/>
              </w:rPr>
              <w:instrText xml:space="preserve"> PAGEREF _Toc26991262 \h </w:instrText>
            </w:r>
            <w:r>
              <w:rPr>
                <w:noProof/>
                <w:webHidden/>
              </w:rPr>
            </w:r>
            <w:r>
              <w:rPr>
                <w:noProof/>
                <w:webHidden/>
              </w:rPr>
              <w:fldChar w:fldCharType="separate"/>
            </w:r>
            <w:r>
              <w:rPr>
                <w:noProof/>
                <w:webHidden/>
              </w:rPr>
              <w:t>5</w:t>
            </w:r>
            <w:r>
              <w:rPr>
                <w:noProof/>
                <w:webHidden/>
              </w:rPr>
              <w:fldChar w:fldCharType="end"/>
            </w:r>
          </w:hyperlink>
        </w:p>
        <w:p w:rsidR="00C6065F" w:rsidRDefault="00C6065F">
          <w:pPr>
            <w:pStyle w:val="TOC2"/>
            <w:tabs>
              <w:tab w:val="right" w:leader="dot" w:pos="9016"/>
            </w:tabs>
            <w:rPr>
              <w:noProof/>
            </w:rPr>
          </w:pPr>
          <w:hyperlink w:anchor="_Toc26991263" w:history="1">
            <w:r w:rsidRPr="003D12C9">
              <w:rPr>
                <w:rStyle w:val="Hyperlink"/>
                <w:noProof/>
              </w:rPr>
              <w:t>CHARTERED INSTITUTE OF PERSONNEL AND DEVELOPMENT - WHAT IS CIPD?</w:t>
            </w:r>
            <w:r>
              <w:rPr>
                <w:noProof/>
                <w:webHidden/>
              </w:rPr>
              <w:tab/>
            </w:r>
            <w:r>
              <w:rPr>
                <w:noProof/>
                <w:webHidden/>
              </w:rPr>
              <w:fldChar w:fldCharType="begin"/>
            </w:r>
            <w:r>
              <w:rPr>
                <w:noProof/>
                <w:webHidden/>
              </w:rPr>
              <w:instrText xml:space="preserve"> PAGEREF _Toc26991263 \h </w:instrText>
            </w:r>
            <w:r>
              <w:rPr>
                <w:noProof/>
                <w:webHidden/>
              </w:rPr>
            </w:r>
            <w:r>
              <w:rPr>
                <w:noProof/>
                <w:webHidden/>
              </w:rPr>
              <w:fldChar w:fldCharType="separate"/>
            </w:r>
            <w:r>
              <w:rPr>
                <w:noProof/>
                <w:webHidden/>
              </w:rPr>
              <w:t>5</w:t>
            </w:r>
            <w:r>
              <w:rPr>
                <w:noProof/>
                <w:webHidden/>
              </w:rPr>
              <w:fldChar w:fldCharType="end"/>
            </w:r>
          </w:hyperlink>
        </w:p>
        <w:p w:rsidR="00C6065F" w:rsidRDefault="00C6065F">
          <w:pPr>
            <w:pStyle w:val="TOC2"/>
            <w:tabs>
              <w:tab w:val="right" w:leader="dot" w:pos="9016"/>
            </w:tabs>
            <w:rPr>
              <w:noProof/>
            </w:rPr>
          </w:pPr>
          <w:hyperlink w:anchor="_Toc26991264" w:history="1">
            <w:r w:rsidRPr="003D12C9">
              <w:rPr>
                <w:rStyle w:val="Hyperlink"/>
                <w:rFonts w:ascii="Times New Roman" w:hAnsi="Times New Roman" w:cs="Times New Roman"/>
                <w:noProof/>
              </w:rPr>
              <w:t>HOW THE EXTERNAL ENVIRONMENT MAY AFFECT THE LABOURFORCE</w:t>
            </w:r>
            <w:r>
              <w:rPr>
                <w:noProof/>
                <w:webHidden/>
              </w:rPr>
              <w:tab/>
            </w:r>
            <w:r>
              <w:rPr>
                <w:noProof/>
                <w:webHidden/>
              </w:rPr>
              <w:fldChar w:fldCharType="begin"/>
            </w:r>
            <w:r>
              <w:rPr>
                <w:noProof/>
                <w:webHidden/>
              </w:rPr>
              <w:instrText xml:space="preserve"> PAGEREF _Toc26991264 \h </w:instrText>
            </w:r>
            <w:r>
              <w:rPr>
                <w:noProof/>
                <w:webHidden/>
              </w:rPr>
            </w:r>
            <w:r>
              <w:rPr>
                <w:noProof/>
                <w:webHidden/>
              </w:rPr>
              <w:fldChar w:fldCharType="separate"/>
            </w:r>
            <w:r>
              <w:rPr>
                <w:noProof/>
                <w:webHidden/>
              </w:rPr>
              <w:t>5</w:t>
            </w:r>
            <w:r>
              <w:rPr>
                <w:noProof/>
                <w:webHidden/>
              </w:rPr>
              <w:fldChar w:fldCharType="end"/>
            </w:r>
          </w:hyperlink>
        </w:p>
        <w:p w:rsidR="00C6065F" w:rsidRDefault="00C6065F">
          <w:pPr>
            <w:pStyle w:val="TOC2"/>
            <w:tabs>
              <w:tab w:val="right" w:leader="dot" w:pos="9016"/>
            </w:tabs>
            <w:rPr>
              <w:noProof/>
            </w:rPr>
          </w:pPr>
          <w:hyperlink w:anchor="_Toc26991265" w:history="1">
            <w:r w:rsidRPr="003D12C9">
              <w:rPr>
                <w:rStyle w:val="Hyperlink"/>
                <w:rFonts w:ascii="Times New Roman" w:hAnsi="Times New Roman" w:cs="Times New Roman"/>
                <w:noProof/>
              </w:rPr>
              <w:t>HOW THE EXTERNAL ENVIRONMENT MAY AFFECT THE LABOURFORCE - Continued</w:t>
            </w:r>
            <w:r>
              <w:rPr>
                <w:noProof/>
                <w:webHidden/>
              </w:rPr>
              <w:tab/>
            </w:r>
            <w:r>
              <w:rPr>
                <w:noProof/>
                <w:webHidden/>
              </w:rPr>
              <w:fldChar w:fldCharType="begin"/>
            </w:r>
            <w:r>
              <w:rPr>
                <w:noProof/>
                <w:webHidden/>
              </w:rPr>
              <w:instrText xml:space="preserve"> PAGEREF _Toc26991265 \h </w:instrText>
            </w:r>
            <w:r>
              <w:rPr>
                <w:noProof/>
                <w:webHidden/>
              </w:rPr>
            </w:r>
            <w:r>
              <w:rPr>
                <w:noProof/>
                <w:webHidden/>
              </w:rPr>
              <w:fldChar w:fldCharType="separate"/>
            </w:r>
            <w:r>
              <w:rPr>
                <w:noProof/>
                <w:webHidden/>
              </w:rPr>
              <w:t>6</w:t>
            </w:r>
            <w:r>
              <w:rPr>
                <w:noProof/>
                <w:webHidden/>
              </w:rPr>
              <w:fldChar w:fldCharType="end"/>
            </w:r>
          </w:hyperlink>
        </w:p>
        <w:p w:rsidR="00C6065F" w:rsidRDefault="00C6065F">
          <w:pPr>
            <w:pStyle w:val="TOC2"/>
            <w:tabs>
              <w:tab w:val="right" w:leader="dot" w:pos="9016"/>
            </w:tabs>
            <w:rPr>
              <w:noProof/>
            </w:rPr>
          </w:pPr>
          <w:hyperlink w:anchor="_Toc26991266" w:history="1">
            <w:r w:rsidRPr="003D12C9">
              <w:rPr>
                <w:rStyle w:val="Hyperlink"/>
                <w:rFonts w:ascii="Times New Roman" w:hAnsi="Times New Roman" w:cs="Times New Roman"/>
                <w:noProof/>
              </w:rPr>
              <w:t>RESOURCING STRATEGIES</w:t>
            </w:r>
            <w:r>
              <w:rPr>
                <w:noProof/>
                <w:webHidden/>
              </w:rPr>
              <w:tab/>
            </w:r>
            <w:r>
              <w:rPr>
                <w:noProof/>
                <w:webHidden/>
              </w:rPr>
              <w:fldChar w:fldCharType="begin"/>
            </w:r>
            <w:r>
              <w:rPr>
                <w:noProof/>
                <w:webHidden/>
              </w:rPr>
              <w:instrText xml:space="preserve"> PAGEREF _Toc26991266 \h </w:instrText>
            </w:r>
            <w:r>
              <w:rPr>
                <w:noProof/>
                <w:webHidden/>
              </w:rPr>
            </w:r>
            <w:r>
              <w:rPr>
                <w:noProof/>
                <w:webHidden/>
              </w:rPr>
              <w:fldChar w:fldCharType="separate"/>
            </w:r>
            <w:r>
              <w:rPr>
                <w:noProof/>
                <w:webHidden/>
              </w:rPr>
              <w:t>6</w:t>
            </w:r>
            <w:r>
              <w:rPr>
                <w:noProof/>
                <w:webHidden/>
              </w:rPr>
              <w:fldChar w:fldCharType="end"/>
            </w:r>
          </w:hyperlink>
        </w:p>
        <w:p w:rsidR="00C6065F" w:rsidRDefault="00C6065F">
          <w:pPr>
            <w:pStyle w:val="TOC2"/>
            <w:tabs>
              <w:tab w:val="right" w:leader="dot" w:pos="9016"/>
            </w:tabs>
            <w:rPr>
              <w:noProof/>
            </w:rPr>
          </w:pPr>
          <w:hyperlink w:anchor="_Toc26991267" w:history="1">
            <w:r w:rsidRPr="003D12C9">
              <w:rPr>
                <w:rStyle w:val="Hyperlink"/>
                <w:noProof/>
              </w:rPr>
              <w:t>FUNCTIONAL POLICIES</w:t>
            </w:r>
            <w:r>
              <w:rPr>
                <w:noProof/>
                <w:webHidden/>
              </w:rPr>
              <w:tab/>
            </w:r>
            <w:r>
              <w:rPr>
                <w:noProof/>
                <w:webHidden/>
              </w:rPr>
              <w:fldChar w:fldCharType="begin"/>
            </w:r>
            <w:r>
              <w:rPr>
                <w:noProof/>
                <w:webHidden/>
              </w:rPr>
              <w:instrText xml:space="preserve"> PAGEREF _Toc26991267 \h </w:instrText>
            </w:r>
            <w:r>
              <w:rPr>
                <w:noProof/>
                <w:webHidden/>
              </w:rPr>
            </w:r>
            <w:r>
              <w:rPr>
                <w:noProof/>
                <w:webHidden/>
              </w:rPr>
              <w:fldChar w:fldCharType="separate"/>
            </w:r>
            <w:r>
              <w:rPr>
                <w:noProof/>
                <w:webHidden/>
              </w:rPr>
              <w:t>6</w:t>
            </w:r>
            <w:r>
              <w:rPr>
                <w:noProof/>
                <w:webHidden/>
              </w:rPr>
              <w:fldChar w:fldCharType="end"/>
            </w:r>
          </w:hyperlink>
        </w:p>
        <w:p w:rsidR="00C6065F" w:rsidRDefault="00C6065F">
          <w:pPr>
            <w:pStyle w:val="TOC2"/>
            <w:tabs>
              <w:tab w:val="right" w:leader="dot" w:pos="9016"/>
            </w:tabs>
            <w:rPr>
              <w:noProof/>
            </w:rPr>
          </w:pPr>
          <w:hyperlink w:anchor="_Toc26991268" w:history="1">
            <w:r w:rsidRPr="003D12C9">
              <w:rPr>
                <w:rStyle w:val="Hyperlink"/>
                <w:noProof/>
              </w:rPr>
              <w:t>THREE-LEGGED STOOL</w:t>
            </w:r>
            <w:r>
              <w:rPr>
                <w:noProof/>
                <w:webHidden/>
              </w:rPr>
              <w:tab/>
            </w:r>
            <w:r>
              <w:rPr>
                <w:noProof/>
                <w:webHidden/>
              </w:rPr>
              <w:fldChar w:fldCharType="begin"/>
            </w:r>
            <w:r>
              <w:rPr>
                <w:noProof/>
                <w:webHidden/>
              </w:rPr>
              <w:instrText xml:space="preserve"> PAGEREF _Toc26991268 \h </w:instrText>
            </w:r>
            <w:r>
              <w:rPr>
                <w:noProof/>
                <w:webHidden/>
              </w:rPr>
            </w:r>
            <w:r>
              <w:rPr>
                <w:noProof/>
                <w:webHidden/>
              </w:rPr>
              <w:fldChar w:fldCharType="separate"/>
            </w:r>
            <w:r>
              <w:rPr>
                <w:noProof/>
                <w:webHidden/>
              </w:rPr>
              <w:t>7</w:t>
            </w:r>
            <w:r>
              <w:rPr>
                <w:noProof/>
                <w:webHidden/>
              </w:rPr>
              <w:fldChar w:fldCharType="end"/>
            </w:r>
          </w:hyperlink>
        </w:p>
        <w:p w:rsidR="00C6065F" w:rsidRDefault="00C6065F">
          <w:pPr>
            <w:pStyle w:val="TOC2"/>
            <w:tabs>
              <w:tab w:val="right" w:leader="dot" w:pos="9016"/>
            </w:tabs>
            <w:rPr>
              <w:noProof/>
            </w:rPr>
          </w:pPr>
          <w:hyperlink w:anchor="_Toc26991269" w:history="1">
            <w:r w:rsidRPr="003D12C9">
              <w:rPr>
                <w:rStyle w:val="Hyperlink"/>
                <w:noProof/>
              </w:rPr>
              <w:t>PERSONAL DEVELOPMENT OF INDIVIDUALS</w:t>
            </w:r>
            <w:r>
              <w:rPr>
                <w:noProof/>
                <w:webHidden/>
              </w:rPr>
              <w:tab/>
            </w:r>
            <w:r>
              <w:rPr>
                <w:noProof/>
                <w:webHidden/>
              </w:rPr>
              <w:fldChar w:fldCharType="begin"/>
            </w:r>
            <w:r>
              <w:rPr>
                <w:noProof/>
                <w:webHidden/>
              </w:rPr>
              <w:instrText xml:space="preserve"> PAGEREF _Toc26991269 \h </w:instrText>
            </w:r>
            <w:r>
              <w:rPr>
                <w:noProof/>
                <w:webHidden/>
              </w:rPr>
            </w:r>
            <w:r>
              <w:rPr>
                <w:noProof/>
                <w:webHidden/>
              </w:rPr>
              <w:fldChar w:fldCharType="separate"/>
            </w:r>
            <w:r>
              <w:rPr>
                <w:noProof/>
                <w:webHidden/>
              </w:rPr>
              <w:t>7</w:t>
            </w:r>
            <w:r>
              <w:rPr>
                <w:noProof/>
                <w:webHidden/>
              </w:rPr>
              <w:fldChar w:fldCharType="end"/>
            </w:r>
          </w:hyperlink>
        </w:p>
        <w:p w:rsidR="00C6065F" w:rsidRDefault="00C6065F">
          <w:pPr>
            <w:pStyle w:val="TOC2"/>
            <w:tabs>
              <w:tab w:val="right" w:leader="dot" w:pos="9016"/>
            </w:tabs>
            <w:rPr>
              <w:noProof/>
            </w:rPr>
          </w:pPr>
          <w:hyperlink w:anchor="_Toc26991270" w:history="1">
            <w:r w:rsidRPr="003D12C9">
              <w:rPr>
                <w:rStyle w:val="Hyperlink"/>
                <w:noProof/>
              </w:rPr>
              <w:t>DIVERSE RECRUITMENT METHODS</w:t>
            </w:r>
            <w:r>
              <w:rPr>
                <w:noProof/>
                <w:webHidden/>
              </w:rPr>
              <w:tab/>
            </w:r>
            <w:r>
              <w:rPr>
                <w:noProof/>
                <w:webHidden/>
              </w:rPr>
              <w:fldChar w:fldCharType="begin"/>
            </w:r>
            <w:r>
              <w:rPr>
                <w:noProof/>
                <w:webHidden/>
              </w:rPr>
              <w:instrText xml:space="preserve"> PAGEREF _Toc26991270 \h </w:instrText>
            </w:r>
            <w:r>
              <w:rPr>
                <w:noProof/>
                <w:webHidden/>
              </w:rPr>
            </w:r>
            <w:r>
              <w:rPr>
                <w:noProof/>
                <w:webHidden/>
              </w:rPr>
              <w:fldChar w:fldCharType="separate"/>
            </w:r>
            <w:r>
              <w:rPr>
                <w:noProof/>
                <w:webHidden/>
              </w:rPr>
              <w:t>8</w:t>
            </w:r>
            <w:r>
              <w:rPr>
                <w:noProof/>
                <w:webHidden/>
              </w:rPr>
              <w:fldChar w:fldCharType="end"/>
            </w:r>
          </w:hyperlink>
        </w:p>
        <w:p w:rsidR="00C6065F" w:rsidRDefault="00C6065F">
          <w:pPr>
            <w:pStyle w:val="TOC2"/>
            <w:tabs>
              <w:tab w:val="right" w:leader="dot" w:pos="9016"/>
            </w:tabs>
            <w:rPr>
              <w:noProof/>
            </w:rPr>
          </w:pPr>
          <w:hyperlink w:anchor="_Toc26991271" w:history="1">
            <w:r w:rsidRPr="003D12C9">
              <w:rPr>
                <w:rStyle w:val="Hyperlink"/>
                <w:noProof/>
              </w:rPr>
              <w:t>HOW FAR HAS  RECRUITMENT MOVED ON?</w:t>
            </w:r>
            <w:r>
              <w:rPr>
                <w:noProof/>
                <w:webHidden/>
              </w:rPr>
              <w:tab/>
            </w:r>
            <w:r>
              <w:rPr>
                <w:noProof/>
                <w:webHidden/>
              </w:rPr>
              <w:fldChar w:fldCharType="begin"/>
            </w:r>
            <w:r>
              <w:rPr>
                <w:noProof/>
                <w:webHidden/>
              </w:rPr>
              <w:instrText xml:space="preserve"> PAGEREF _Toc26991271 \h </w:instrText>
            </w:r>
            <w:r>
              <w:rPr>
                <w:noProof/>
                <w:webHidden/>
              </w:rPr>
            </w:r>
            <w:r>
              <w:rPr>
                <w:noProof/>
                <w:webHidden/>
              </w:rPr>
              <w:fldChar w:fldCharType="separate"/>
            </w:r>
            <w:r>
              <w:rPr>
                <w:noProof/>
                <w:webHidden/>
              </w:rPr>
              <w:t>9</w:t>
            </w:r>
            <w:r>
              <w:rPr>
                <w:noProof/>
                <w:webHidden/>
              </w:rPr>
              <w:fldChar w:fldCharType="end"/>
            </w:r>
          </w:hyperlink>
        </w:p>
        <w:p w:rsidR="00C6065F" w:rsidRDefault="00C6065F">
          <w:pPr>
            <w:pStyle w:val="TOC2"/>
            <w:tabs>
              <w:tab w:val="right" w:leader="dot" w:pos="9016"/>
            </w:tabs>
            <w:rPr>
              <w:noProof/>
            </w:rPr>
          </w:pPr>
          <w:hyperlink w:anchor="_Toc26991272" w:history="1">
            <w:r w:rsidRPr="003D12C9">
              <w:rPr>
                <w:rStyle w:val="Hyperlink"/>
                <w:noProof/>
              </w:rPr>
              <w:t>CORPORATE SOCIAL RESPONSIBILITY</w:t>
            </w:r>
            <w:r>
              <w:rPr>
                <w:noProof/>
                <w:webHidden/>
              </w:rPr>
              <w:tab/>
            </w:r>
            <w:r>
              <w:rPr>
                <w:noProof/>
                <w:webHidden/>
              </w:rPr>
              <w:fldChar w:fldCharType="begin"/>
            </w:r>
            <w:r>
              <w:rPr>
                <w:noProof/>
                <w:webHidden/>
              </w:rPr>
              <w:instrText xml:space="preserve"> PAGEREF _Toc26991272 \h </w:instrText>
            </w:r>
            <w:r>
              <w:rPr>
                <w:noProof/>
                <w:webHidden/>
              </w:rPr>
            </w:r>
            <w:r>
              <w:rPr>
                <w:noProof/>
                <w:webHidden/>
              </w:rPr>
              <w:fldChar w:fldCharType="separate"/>
            </w:r>
            <w:r>
              <w:rPr>
                <w:noProof/>
                <w:webHidden/>
              </w:rPr>
              <w:t>9</w:t>
            </w:r>
            <w:r>
              <w:rPr>
                <w:noProof/>
                <w:webHidden/>
              </w:rPr>
              <w:fldChar w:fldCharType="end"/>
            </w:r>
          </w:hyperlink>
        </w:p>
        <w:p w:rsidR="00C6065F" w:rsidRDefault="00C6065F">
          <w:pPr>
            <w:pStyle w:val="TOC2"/>
            <w:tabs>
              <w:tab w:val="right" w:leader="dot" w:pos="9016"/>
            </w:tabs>
            <w:rPr>
              <w:noProof/>
            </w:rPr>
          </w:pPr>
          <w:hyperlink w:anchor="_Toc26991273" w:history="1">
            <w:r w:rsidRPr="003D12C9">
              <w:rPr>
                <w:rStyle w:val="Hyperlink"/>
                <w:noProof/>
              </w:rPr>
              <w:t>TOWER HAMLETS COUNCIL</w:t>
            </w:r>
            <w:r>
              <w:rPr>
                <w:noProof/>
                <w:webHidden/>
              </w:rPr>
              <w:tab/>
            </w:r>
            <w:r>
              <w:rPr>
                <w:noProof/>
                <w:webHidden/>
              </w:rPr>
              <w:fldChar w:fldCharType="begin"/>
            </w:r>
            <w:r>
              <w:rPr>
                <w:noProof/>
                <w:webHidden/>
              </w:rPr>
              <w:instrText xml:space="preserve"> PAGEREF _Toc26991273 \h </w:instrText>
            </w:r>
            <w:r>
              <w:rPr>
                <w:noProof/>
                <w:webHidden/>
              </w:rPr>
            </w:r>
            <w:r>
              <w:rPr>
                <w:noProof/>
                <w:webHidden/>
              </w:rPr>
              <w:fldChar w:fldCharType="separate"/>
            </w:r>
            <w:r>
              <w:rPr>
                <w:noProof/>
                <w:webHidden/>
              </w:rPr>
              <w:t>10</w:t>
            </w:r>
            <w:r>
              <w:rPr>
                <w:noProof/>
                <w:webHidden/>
              </w:rPr>
              <w:fldChar w:fldCharType="end"/>
            </w:r>
          </w:hyperlink>
        </w:p>
        <w:p w:rsidR="00C6065F" w:rsidRDefault="00C6065F">
          <w:pPr>
            <w:pStyle w:val="TOC2"/>
            <w:tabs>
              <w:tab w:val="right" w:leader="dot" w:pos="9016"/>
            </w:tabs>
            <w:rPr>
              <w:noProof/>
            </w:rPr>
          </w:pPr>
          <w:hyperlink w:anchor="_Toc26991274" w:history="1">
            <w:r w:rsidRPr="003D12C9">
              <w:rPr>
                <w:rStyle w:val="Hyperlink"/>
                <w:noProof/>
              </w:rPr>
              <w:t>CONCLUSION</w:t>
            </w:r>
            <w:r>
              <w:rPr>
                <w:noProof/>
                <w:webHidden/>
              </w:rPr>
              <w:tab/>
            </w:r>
            <w:r>
              <w:rPr>
                <w:noProof/>
                <w:webHidden/>
              </w:rPr>
              <w:fldChar w:fldCharType="begin"/>
            </w:r>
            <w:r>
              <w:rPr>
                <w:noProof/>
                <w:webHidden/>
              </w:rPr>
              <w:instrText xml:space="preserve"> PAGEREF _Toc26991274 \h </w:instrText>
            </w:r>
            <w:r>
              <w:rPr>
                <w:noProof/>
                <w:webHidden/>
              </w:rPr>
            </w:r>
            <w:r>
              <w:rPr>
                <w:noProof/>
                <w:webHidden/>
              </w:rPr>
              <w:fldChar w:fldCharType="separate"/>
            </w:r>
            <w:r>
              <w:rPr>
                <w:noProof/>
                <w:webHidden/>
              </w:rPr>
              <w:t>11</w:t>
            </w:r>
            <w:r>
              <w:rPr>
                <w:noProof/>
                <w:webHidden/>
              </w:rPr>
              <w:fldChar w:fldCharType="end"/>
            </w:r>
          </w:hyperlink>
        </w:p>
        <w:p w:rsidR="00C6065F" w:rsidRDefault="00C6065F">
          <w:pPr>
            <w:pStyle w:val="TOC2"/>
            <w:tabs>
              <w:tab w:val="right" w:leader="dot" w:pos="9016"/>
            </w:tabs>
            <w:rPr>
              <w:noProof/>
            </w:rPr>
          </w:pPr>
          <w:hyperlink w:anchor="_Toc26991275" w:history="1">
            <w:r w:rsidRPr="003D12C9">
              <w:rPr>
                <w:rStyle w:val="Hyperlink"/>
                <w:noProof/>
              </w:rPr>
              <w:t>RECOMMENDATIONS</w:t>
            </w:r>
            <w:r>
              <w:rPr>
                <w:noProof/>
                <w:webHidden/>
              </w:rPr>
              <w:tab/>
            </w:r>
            <w:r>
              <w:rPr>
                <w:noProof/>
                <w:webHidden/>
              </w:rPr>
              <w:fldChar w:fldCharType="begin"/>
            </w:r>
            <w:r>
              <w:rPr>
                <w:noProof/>
                <w:webHidden/>
              </w:rPr>
              <w:instrText xml:space="preserve"> PAGEREF _Toc26991275 \h </w:instrText>
            </w:r>
            <w:r>
              <w:rPr>
                <w:noProof/>
                <w:webHidden/>
              </w:rPr>
            </w:r>
            <w:r>
              <w:rPr>
                <w:noProof/>
                <w:webHidden/>
              </w:rPr>
              <w:fldChar w:fldCharType="separate"/>
            </w:r>
            <w:r>
              <w:rPr>
                <w:noProof/>
                <w:webHidden/>
              </w:rPr>
              <w:t>11</w:t>
            </w:r>
            <w:r>
              <w:rPr>
                <w:noProof/>
                <w:webHidden/>
              </w:rPr>
              <w:fldChar w:fldCharType="end"/>
            </w:r>
          </w:hyperlink>
        </w:p>
        <w:p w:rsidR="00C6065F" w:rsidRDefault="00C6065F">
          <w:r>
            <w:rPr>
              <w:b/>
              <w:bCs/>
              <w:noProof/>
            </w:rPr>
            <w:fldChar w:fldCharType="end"/>
          </w:r>
        </w:p>
      </w:sdtContent>
    </w:sdt>
    <w:p w:rsidR="00C6065F" w:rsidRDefault="00C6065F">
      <w:pPr>
        <w:rPr>
          <w:rFonts w:ascii="Times New Roman" w:hAnsi="Times New Roman" w:cs="Times New Roman"/>
          <w:sz w:val="24"/>
          <w:szCs w:val="24"/>
        </w:rPr>
      </w:pPr>
      <w:r>
        <w:rPr>
          <w:rFonts w:ascii="Times New Roman" w:hAnsi="Times New Roman" w:cs="Times New Roman"/>
          <w:sz w:val="24"/>
          <w:szCs w:val="24"/>
        </w:rPr>
        <w:br w:type="page"/>
      </w:r>
    </w:p>
    <w:p w:rsidR="009230FD" w:rsidRDefault="009230FD">
      <w:pPr>
        <w:rPr>
          <w:rFonts w:ascii="Times New Roman" w:hAnsi="Times New Roman" w:cs="Times New Roman"/>
          <w:sz w:val="24"/>
          <w:szCs w:val="24"/>
        </w:rPr>
      </w:pPr>
    </w:p>
    <w:p w:rsidR="009230FD" w:rsidRDefault="009230FD" w:rsidP="00FD132F">
      <w:pPr>
        <w:pStyle w:val="Heading2"/>
        <w:rPr>
          <w:rFonts w:ascii="Times New Roman" w:hAnsi="Times New Roman" w:cs="Times New Roman"/>
          <w:sz w:val="32"/>
          <w:szCs w:val="32"/>
        </w:rPr>
      </w:pPr>
    </w:p>
    <w:p w:rsidR="00FD132F" w:rsidRDefault="00FD132F" w:rsidP="00FD132F">
      <w:pPr>
        <w:pStyle w:val="Heading2"/>
        <w:rPr>
          <w:rFonts w:ascii="Times New Roman" w:hAnsi="Times New Roman" w:cs="Times New Roman"/>
          <w:sz w:val="32"/>
          <w:szCs w:val="32"/>
        </w:rPr>
      </w:pPr>
      <w:bookmarkStart w:id="0" w:name="_Toc26991261"/>
      <w:r w:rsidRPr="00FD132F">
        <w:rPr>
          <w:rFonts w:ascii="Times New Roman" w:hAnsi="Times New Roman" w:cs="Times New Roman"/>
          <w:sz w:val="32"/>
          <w:szCs w:val="32"/>
        </w:rPr>
        <w:t>INTRODUCTION</w:t>
      </w:r>
      <w:bookmarkEnd w:id="0"/>
    </w:p>
    <w:p w:rsidR="00FD132F" w:rsidRDefault="00FD132F" w:rsidP="00FD132F"/>
    <w:p w:rsidR="009930BE" w:rsidRDefault="009930BE" w:rsidP="00FD132F">
      <w:pPr>
        <w:rPr>
          <w:rFonts w:ascii="Times New Roman" w:hAnsi="Times New Roman" w:cs="Times New Roman"/>
          <w:sz w:val="24"/>
          <w:szCs w:val="24"/>
        </w:rPr>
      </w:pPr>
      <w:r>
        <w:rPr>
          <w:rFonts w:ascii="Times New Roman" w:hAnsi="Times New Roman" w:cs="Times New Roman"/>
          <w:sz w:val="24"/>
          <w:szCs w:val="24"/>
        </w:rPr>
        <w:t>This report will critically assess the purpose of human resource management, and the importance of it in an organisation.  It will cover specific issues that support an organisations workforce, for example</w:t>
      </w:r>
      <w:r w:rsidR="009E32D3">
        <w:rPr>
          <w:rFonts w:ascii="Times New Roman" w:hAnsi="Times New Roman" w:cs="Times New Roman"/>
          <w:sz w:val="24"/>
          <w:szCs w:val="24"/>
        </w:rPr>
        <w:t>,</w:t>
      </w:r>
      <w:r>
        <w:rPr>
          <w:rFonts w:ascii="Times New Roman" w:hAnsi="Times New Roman" w:cs="Times New Roman"/>
          <w:sz w:val="24"/>
          <w:szCs w:val="24"/>
        </w:rPr>
        <w:t xml:space="preserve"> management issues, how does a manager decide whom to employ? What are the procedures used to execute this and the policies and strategies used in order to carry out systematic recruitment?  </w:t>
      </w:r>
    </w:p>
    <w:p w:rsidR="009930BE" w:rsidRDefault="009930BE" w:rsidP="00FD132F">
      <w:pPr>
        <w:rPr>
          <w:rFonts w:ascii="Times New Roman" w:hAnsi="Times New Roman" w:cs="Times New Roman"/>
          <w:sz w:val="24"/>
          <w:szCs w:val="24"/>
        </w:rPr>
      </w:pPr>
      <w:r>
        <w:rPr>
          <w:rFonts w:ascii="Times New Roman" w:hAnsi="Times New Roman" w:cs="Times New Roman"/>
          <w:sz w:val="24"/>
          <w:szCs w:val="24"/>
        </w:rPr>
        <w:t xml:space="preserve">The report goes on to interpret management and staffing objectives, training, working conditions, and dispute resolutions, and view the decisions that are made at board level and filtered down through the ranks.  </w:t>
      </w:r>
    </w:p>
    <w:p w:rsidR="009930BE" w:rsidRDefault="009930BE" w:rsidP="00FD132F">
      <w:pPr>
        <w:rPr>
          <w:rFonts w:ascii="Times New Roman" w:hAnsi="Times New Roman" w:cs="Times New Roman"/>
          <w:sz w:val="24"/>
          <w:szCs w:val="24"/>
        </w:rPr>
      </w:pPr>
      <w:r>
        <w:rPr>
          <w:rFonts w:ascii="Times New Roman" w:hAnsi="Times New Roman" w:cs="Times New Roman"/>
          <w:sz w:val="24"/>
          <w:szCs w:val="24"/>
        </w:rPr>
        <w:t xml:space="preserve">The report will expand on the models used that best suit the organisation and looking at alternatives, that may work better, what is the philosophy to activate staff focused activities.  How does a company deal with current ongoing issues?  Are there new forms of working, and how is it possible to give staff the skill set for the future of the </w:t>
      </w:r>
      <w:proofErr w:type="gramStart"/>
      <w:r>
        <w:rPr>
          <w:rFonts w:ascii="Times New Roman" w:hAnsi="Times New Roman" w:cs="Times New Roman"/>
          <w:sz w:val="24"/>
          <w:szCs w:val="24"/>
        </w:rPr>
        <w:t>economy.</w:t>
      </w:r>
      <w:proofErr w:type="gramEnd"/>
      <w:r>
        <w:rPr>
          <w:rFonts w:ascii="Times New Roman" w:hAnsi="Times New Roman" w:cs="Times New Roman"/>
          <w:sz w:val="24"/>
          <w:szCs w:val="24"/>
        </w:rPr>
        <w:t xml:space="preserve">  Where does the role of HR (Human Resources) lay, should it have a more robust presence in the GIG Economy.  </w:t>
      </w:r>
    </w:p>
    <w:p w:rsidR="009930BE" w:rsidRDefault="002C0D36" w:rsidP="00FD132F">
      <w:pPr>
        <w:rPr>
          <w:rFonts w:ascii="Times New Roman" w:hAnsi="Times New Roman" w:cs="Times New Roman"/>
          <w:sz w:val="24"/>
          <w:szCs w:val="24"/>
        </w:rPr>
      </w:pPr>
      <w:r>
        <w:rPr>
          <w:rFonts w:ascii="Times New Roman" w:hAnsi="Times New Roman" w:cs="Times New Roman"/>
          <w:sz w:val="24"/>
          <w:szCs w:val="24"/>
        </w:rPr>
        <w:t xml:space="preserve"> </w:t>
      </w:r>
      <w:r w:rsidR="009230FD">
        <w:rPr>
          <w:rFonts w:ascii="Times New Roman" w:hAnsi="Times New Roman" w:cs="Times New Roman"/>
          <w:sz w:val="24"/>
          <w:szCs w:val="24"/>
        </w:rPr>
        <w:t>The company</w:t>
      </w:r>
      <w:r w:rsidR="009930BE">
        <w:rPr>
          <w:rFonts w:ascii="Times New Roman" w:hAnsi="Times New Roman" w:cs="Times New Roman"/>
          <w:sz w:val="24"/>
          <w:szCs w:val="24"/>
        </w:rPr>
        <w:t xml:space="preserve"> used in this</w:t>
      </w:r>
      <w:r w:rsidR="009230FD">
        <w:rPr>
          <w:rFonts w:ascii="Times New Roman" w:hAnsi="Times New Roman" w:cs="Times New Roman"/>
          <w:sz w:val="24"/>
          <w:szCs w:val="24"/>
        </w:rPr>
        <w:t xml:space="preserve"> report will give a view </w:t>
      </w:r>
      <w:r w:rsidR="009930BE">
        <w:rPr>
          <w:rFonts w:ascii="Times New Roman" w:hAnsi="Times New Roman" w:cs="Times New Roman"/>
          <w:sz w:val="24"/>
          <w:szCs w:val="24"/>
        </w:rPr>
        <w:t>on how t</w:t>
      </w:r>
      <w:r w:rsidR="00070F91">
        <w:rPr>
          <w:rFonts w:ascii="Times New Roman" w:hAnsi="Times New Roman" w:cs="Times New Roman"/>
          <w:sz w:val="24"/>
          <w:szCs w:val="24"/>
        </w:rPr>
        <w:t>hey operate their HR department</w:t>
      </w:r>
      <w:r w:rsidR="009930BE">
        <w:rPr>
          <w:rFonts w:ascii="Times New Roman" w:hAnsi="Times New Roman" w:cs="Times New Roman"/>
          <w:sz w:val="24"/>
          <w:szCs w:val="24"/>
        </w:rPr>
        <w:t>.  What are the incentives used to attract staff</w:t>
      </w:r>
      <w:r w:rsidR="00070F91">
        <w:rPr>
          <w:rFonts w:ascii="Times New Roman" w:hAnsi="Times New Roman" w:cs="Times New Roman"/>
          <w:sz w:val="24"/>
          <w:szCs w:val="24"/>
        </w:rPr>
        <w:t xml:space="preserve"> to an organisation</w:t>
      </w:r>
      <w:r w:rsidR="009930BE">
        <w:rPr>
          <w:rFonts w:ascii="Times New Roman" w:hAnsi="Times New Roman" w:cs="Times New Roman"/>
          <w:sz w:val="24"/>
          <w:szCs w:val="24"/>
        </w:rPr>
        <w:t xml:space="preserve">?  </w:t>
      </w:r>
      <w:r w:rsidR="009E32D3">
        <w:rPr>
          <w:rFonts w:ascii="Times New Roman" w:hAnsi="Times New Roman" w:cs="Times New Roman"/>
          <w:sz w:val="24"/>
          <w:szCs w:val="24"/>
        </w:rPr>
        <w:t>How does an organisation protect itself against discrimination?</w:t>
      </w:r>
    </w:p>
    <w:p w:rsidR="009230FD" w:rsidRDefault="009230FD" w:rsidP="00FD132F">
      <w:pPr>
        <w:rPr>
          <w:rFonts w:ascii="Times New Roman" w:hAnsi="Times New Roman" w:cs="Times New Roman"/>
          <w:sz w:val="24"/>
          <w:szCs w:val="24"/>
        </w:rPr>
      </w:pPr>
      <w:r>
        <w:rPr>
          <w:rFonts w:ascii="Times New Roman" w:hAnsi="Times New Roman" w:cs="Times New Roman"/>
          <w:sz w:val="24"/>
          <w:szCs w:val="24"/>
        </w:rPr>
        <w:t xml:space="preserve">The report will look at the tools used, depending on the area of interest.  What are the policies in accordance with diversity, in addition to the recruitment policy?  The report will investigate the question of social value and how does a company fit in the realm of corporate social responsibility.  </w:t>
      </w:r>
    </w:p>
    <w:p w:rsidR="002C0D36" w:rsidRDefault="009930BE" w:rsidP="00FD132F">
      <w:pPr>
        <w:rPr>
          <w:rFonts w:ascii="Times New Roman" w:hAnsi="Times New Roman" w:cs="Times New Roman"/>
          <w:sz w:val="24"/>
          <w:szCs w:val="24"/>
        </w:rPr>
      </w:pPr>
      <w:r>
        <w:rPr>
          <w:rFonts w:ascii="Times New Roman" w:hAnsi="Times New Roman" w:cs="Times New Roman"/>
          <w:sz w:val="24"/>
          <w:szCs w:val="24"/>
        </w:rPr>
        <w:t xml:space="preserve">Primary and secondary data has been used to gather information and the workforce targeted in this report are </w:t>
      </w:r>
      <w:r w:rsidR="002C0D36">
        <w:rPr>
          <w:rFonts w:ascii="Times New Roman" w:hAnsi="Times New Roman" w:cs="Times New Roman"/>
          <w:sz w:val="24"/>
          <w:szCs w:val="24"/>
        </w:rPr>
        <w:t xml:space="preserve">the baseline workers.      </w:t>
      </w:r>
    </w:p>
    <w:p w:rsidR="009930BE" w:rsidRDefault="009930BE" w:rsidP="00FD132F">
      <w:pPr>
        <w:rPr>
          <w:rFonts w:ascii="Times New Roman" w:hAnsi="Times New Roman" w:cs="Times New Roman"/>
          <w:sz w:val="24"/>
          <w:szCs w:val="24"/>
        </w:rPr>
      </w:pPr>
      <w:r>
        <w:rPr>
          <w:rFonts w:ascii="Times New Roman" w:hAnsi="Times New Roman" w:cs="Times New Roman"/>
          <w:sz w:val="24"/>
          <w:szCs w:val="24"/>
        </w:rPr>
        <w:t>Tower Hamlets Council run a</w:t>
      </w:r>
      <w:r w:rsidR="00B05BFF">
        <w:rPr>
          <w:rFonts w:ascii="Times New Roman" w:hAnsi="Times New Roman" w:cs="Times New Roman"/>
          <w:sz w:val="24"/>
          <w:szCs w:val="24"/>
        </w:rPr>
        <w:t>n</w:t>
      </w:r>
      <w:r>
        <w:rPr>
          <w:rFonts w:ascii="Times New Roman" w:hAnsi="Times New Roman" w:cs="Times New Roman"/>
          <w:sz w:val="24"/>
          <w:szCs w:val="24"/>
        </w:rPr>
        <w:t xml:space="preserve"> HR department that is separate </w:t>
      </w:r>
      <w:r w:rsidR="00B05BFF">
        <w:rPr>
          <w:rFonts w:ascii="Times New Roman" w:hAnsi="Times New Roman" w:cs="Times New Roman"/>
          <w:sz w:val="24"/>
          <w:szCs w:val="24"/>
        </w:rPr>
        <w:t>from</w:t>
      </w:r>
      <w:r>
        <w:rPr>
          <w:rFonts w:ascii="Times New Roman" w:hAnsi="Times New Roman" w:cs="Times New Roman"/>
          <w:sz w:val="24"/>
          <w:szCs w:val="24"/>
        </w:rPr>
        <w:t xml:space="preserve"> the main HR, as it only deals with temporary staff that </w:t>
      </w:r>
      <w:r w:rsidR="00B05BFF">
        <w:rPr>
          <w:rFonts w:ascii="Times New Roman" w:hAnsi="Times New Roman" w:cs="Times New Roman"/>
          <w:sz w:val="24"/>
          <w:szCs w:val="24"/>
        </w:rPr>
        <w:t>is</w:t>
      </w:r>
      <w:r>
        <w:rPr>
          <w:rFonts w:ascii="Times New Roman" w:hAnsi="Times New Roman" w:cs="Times New Roman"/>
          <w:sz w:val="24"/>
          <w:szCs w:val="24"/>
        </w:rPr>
        <w:t xml:space="preserve"> needed within the council, the initiative is called </w:t>
      </w:r>
      <w:r w:rsidR="0089608E">
        <w:rPr>
          <w:rFonts w:ascii="Times New Roman" w:hAnsi="Times New Roman" w:cs="Times New Roman"/>
          <w:sz w:val="24"/>
          <w:szCs w:val="24"/>
        </w:rPr>
        <w:t>‘</w:t>
      </w:r>
      <w:proofErr w:type="spellStart"/>
      <w:r>
        <w:rPr>
          <w:rFonts w:ascii="Times New Roman" w:hAnsi="Times New Roman" w:cs="Times New Roman"/>
          <w:sz w:val="24"/>
          <w:szCs w:val="24"/>
        </w:rPr>
        <w:t>Ites</w:t>
      </w:r>
      <w:proofErr w:type="spellEnd"/>
      <w:r>
        <w:rPr>
          <w:rFonts w:ascii="Times New Roman" w:hAnsi="Times New Roman" w:cs="Times New Roman"/>
          <w:sz w:val="24"/>
          <w:szCs w:val="24"/>
        </w:rPr>
        <w:t xml:space="preserve"> Programme</w:t>
      </w:r>
      <w:r w:rsidR="0089608E">
        <w:rPr>
          <w:rFonts w:ascii="Times New Roman" w:hAnsi="Times New Roman" w:cs="Times New Roman"/>
          <w:sz w:val="24"/>
          <w:szCs w:val="24"/>
        </w:rPr>
        <w:t>’</w:t>
      </w:r>
      <w:r>
        <w:rPr>
          <w:rFonts w:ascii="Times New Roman" w:hAnsi="Times New Roman" w:cs="Times New Roman"/>
          <w:sz w:val="24"/>
          <w:szCs w:val="24"/>
        </w:rPr>
        <w:t>.</w:t>
      </w:r>
    </w:p>
    <w:p w:rsidR="009230FD" w:rsidRDefault="009230FD" w:rsidP="009230FD">
      <w:pPr>
        <w:rPr>
          <w:rFonts w:ascii="Times New Roman" w:hAnsi="Times New Roman" w:cs="Times New Roman"/>
          <w:sz w:val="24"/>
          <w:szCs w:val="24"/>
        </w:rPr>
      </w:pPr>
      <w:r>
        <w:rPr>
          <w:rFonts w:ascii="Times New Roman" w:hAnsi="Times New Roman" w:cs="Times New Roman"/>
          <w:sz w:val="24"/>
          <w:szCs w:val="24"/>
        </w:rPr>
        <w:t>The report will look to evaluate the stakeholders and their expectations, to articulate and authenticate new strategies of sustainable growth, Innovation.</w:t>
      </w:r>
    </w:p>
    <w:p w:rsidR="009230FD" w:rsidRDefault="009230FD" w:rsidP="009230FD">
      <w:pPr>
        <w:rPr>
          <w:rFonts w:ascii="Times New Roman" w:hAnsi="Times New Roman" w:cs="Times New Roman"/>
          <w:sz w:val="24"/>
          <w:szCs w:val="24"/>
        </w:rPr>
      </w:pPr>
      <w:r>
        <w:rPr>
          <w:rFonts w:ascii="Times New Roman" w:hAnsi="Times New Roman" w:cs="Times New Roman"/>
          <w:sz w:val="24"/>
          <w:szCs w:val="24"/>
        </w:rPr>
        <w:t xml:space="preserve">What recommendations could be </w:t>
      </w:r>
      <w:proofErr w:type="gramStart"/>
      <w:r>
        <w:rPr>
          <w:rFonts w:ascii="Times New Roman" w:hAnsi="Times New Roman" w:cs="Times New Roman"/>
          <w:sz w:val="24"/>
          <w:szCs w:val="24"/>
        </w:rPr>
        <w:t>made,  in</w:t>
      </w:r>
      <w:proofErr w:type="gramEnd"/>
      <w:r>
        <w:rPr>
          <w:rFonts w:ascii="Times New Roman" w:hAnsi="Times New Roman" w:cs="Times New Roman"/>
          <w:sz w:val="24"/>
          <w:szCs w:val="24"/>
        </w:rPr>
        <w:t xml:space="preserve"> light of future growth?</w:t>
      </w:r>
    </w:p>
    <w:p w:rsidR="009230FD" w:rsidRDefault="009230FD" w:rsidP="00FD132F">
      <w:pPr>
        <w:rPr>
          <w:rFonts w:ascii="Times New Roman" w:hAnsi="Times New Roman" w:cs="Times New Roman"/>
          <w:sz w:val="24"/>
          <w:szCs w:val="24"/>
        </w:rPr>
      </w:pPr>
    </w:p>
    <w:p w:rsidR="00EA1366" w:rsidRDefault="00EA1366" w:rsidP="00FD132F">
      <w:pPr>
        <w:rPr>
          <w:rFonts w:ascii="Times New Roman" w:hAnsi="Times New Roman" w:cs="Times New Roman"/>
          <w:sz w:val="24"/>
          <w:szCs w:val="24"/>
        </w:rPr>
      </w:pPr>
    </w:p>
    <w:p w:rsidR="00EA1366" w:rsidRDefault="00EA1366" w:rsidP="00FD132F">
      <w:pPr>
        <w:rPr>
          <w:rFonts w:ascii="Times New Roman" w:hAnsi="Times New Roman" w:cs="Times New Roman"/>
          <w:sz w:val="24"/>
          <w:szCs w:val="24"/>
        </w:rPr>
      </w:pPr>
    </w:p>
    <w:p w:rsidR="00EA1366" w:rsidRDefault="00EA1366" w:rsidP="00FD132F">
      <w:pPr>
        <w:rPr>
          <w:rFonts w:ascii="Times New Roman" w:hAnsi="Times New Roman" w:cs="Times New Roman"/>
          <w:sz w:val="24"/>
          <w:szCs w:val="24"/>
        </w:rPr>
      </w:pPr>
    </w:p>
    <w:p w:rsidR="00EA1366" w:rsidRDefault="00EA1366" w:rsidP="00FD132F">
      <w:pPr>
        <w:rPr>
          <w:rFonts w:ascii="Times New Roman" w:hAnsi="Times New Roman" w:cs="Times New Roman"/>
          <w:sz w:val="24"/>
          <w:szCs w:val="24"/>
        </w:rPr>
      </w:pPr>
    </w:p>
    <w:p w:rsidR="00064C8B" w:rsidRDefault="00064C8B" w:rsidP="00EA1366">
      <w:pPr>
        <w:pStyle w:val="Heading2"/>
        <w:rPr>
          <w:rFonts w:ascii="Times New Roman" w:hAnsi="Times New Roman" w:cs="Times New Roman"/>
          <w:sz w:val="32"/>
          <w:szCs w:val="32"/>
        </w:rPr>
      </w:pPr>
    </w:p>
    <w:p w:rsidR="00064C8B" w:rsidRDefault="00064C8B" w:rsidP="00EA1366">
      <w:pPr>
        <w:pStyle w:val="Heading2"/>
        <w:rPr>
          <w:rFonts w:ascii="Times New Roman" w:hAnsi="Times New Roman" w:cs="Times New Roman"/>
          <w:sz w:val="32"/>
          <w:szCs w:val="32"/>
        </w:rPr>
      </w:pPr>
    </w:p>
    <w:p w:rsidR="00EA1366" w:rsidRDefault="00EA1366" w:rsidP="00EA1366">
      <w:pPr>
        <w:pStyle w:val="Heading2"/>
        <w:rPr>
          <w:rFonts w:ascii="Times New Roman" w:hAnsi="Times New Roman" w:cs="Times New Roman"/>
          <w:sz w:val="32"/>
          <w:szCs w:val="32"/>
        </w:rPr>
      </w:pPr>
      <w:bookmarkStart w:id="1" w:name="_Toc26991262"/>
      <w:r>
        <w:rPr>
          <w:rFonts w:ascii="Times New Roman" w:hAnsi="Times New Roman" w:cs="Times New Roman"/>
          <w:sz w:val="32"/>
          <w:szCs w:val="32"/>
        </w:rPr>
        <w:t>WHAT IS HUMAN RESOURCE MANAGEMENT?</w:t>
      </w:r>
      <w:bookmarkEnd w:id="1"/>
    </w:p>
    <w:p w:rsidR="00EA1366" w:rsidRDefault="00EA1366" w:rsidP="00EA1366"/>
    <w:p w:rsidR="00EA1366" w:rsidRDefault="00EA1366" w:rsidP="00EA1366"/>
    <w:p w:rsidR="00EA1366" w:rsidRDefault="00EA1366" w:rsidP="00EA1366">
      <w:pPr>
        <w:rPr>
          <w:rFonts w:ascii="Times New Roman" w:hAnsi="Times New Roman" w:cs="Times New Roman"/>
          <w:sz w:val="24"/>
          <w:szCs w:val="24"/>
        </w:rPr>
      </w:pPr>
      <w:r>
        <w:rPr>
          <w:rFonts w:ascii="Times New Roman" w:hAnsi="Times New Roman" w:cs="Times New Roman"/>
          <w:sz w:val="24"/>
          <w:szCs w:val="24"/>
        </w:rPr>
        <w:t xml:space="preserve">Human resource management (HRM) is according to </w:t>
      </w:r>
      <w:sdt>
        <w:sdtPr>
          <w:rPr>
            <w:rFonts w:ascii="Times New Roman" w:hAnsi="Times New Roman" w:cs="Times New Roman"/>
            <w:sz w:val="24"/>
            <w:szCs w:val="24"/>
          </w:rPr>
          <w:id w:val="-2057775850"/>
          <w:citation/>
        </w:sdtPr>
        <w:sdtEndPr/>
        <w:sdtContent>
          <w:r>
            <w:rPr>
              <w:rFonts w:ascii="Times New Roman" w:hAnsi="Times New Roman" w:cs="Times New Roman"/>
              <w:sz w:val="24"/>
              <w:szCs w:val="24"/>
            </w:rPr>
            <w:fldChar w:fldCharType="begin"/>
          </w:r>
          <w:r>
            <w:rPr>
              <w:rFonts w:ascii="Times New Roman" w:hAnsi="Times New Roman" w:cs="Times New Roman"/>
              <w:sz w:val="24"/>
              <w:szCs w:val="24"/>
            </w:rPr>
            <w:instrText xml:space="preserve"> CITATION MAr12 \l 2057 </w:instrText>
          </w:r>
          <w:r>
            <w:rPr>
              <w:rFonts w:ascii="Times New Roman" w:hAnsi="Times New Roman" w:cs="Times New Roman"/>
              <w:sz w:val="24"/>
              <w:szCs w:val="24"/>
            </w:rPr>
            <w:fldChar w:fldCharType="separate"/>
          </w:r>
          <w:r w:rsidRPr="00EA1366">
            <w:rPr>
              <w:rFonts w:ascii="Times New Roman" w:hAnsi="Times New Roman" w:cs="Times New Roman"/>
              <w:noProof/>
              <w:sz w:val="24"/>
              <w:szCs w:val="24"/>
            </w:rPr>
            <w:t>(Armstrong, 2012)</w:t>
          </w:r>
          <w:r>
            <w:rPr>
              <w:rFonts w:ascii="Times New Roman" w:hAnsi="Times New Roman" w:cs="Times New Roman"/>
              <w:sz w:val="24"/>
              <w:szCs w:val="24"/>
            </w:rPr>
            <w:fldChar w:fldCharType="end"/>
          </w:r>
        </w:sdtContent>
      </w:sdt>
      <w:r>
        <w:rPr>
          <w:rFonts w:ascii="Times New Roman" w:hAnsi="Times New Roman" w:cs="Times New Roman"/>
          <w:sz w:val="24"/>
          <w:szCs w:val="24"/>
        </w:rPr>
        <w:t xml:space="preserve"> is a broad and comprehensible method </w:t>
      </w:r>
      <w:r w:rsidR="00B05BFF">
        <w:rPr>
          <w:rFonts w:ascii="Times New Roman" w:hAnsi="Times New Roman" w:cs="Times New Roman"/>
          <w:sz w:val="24"/>
          <w:szCs w:val="24"/>
        </w:rPr>
        <w:t>for</w:t>
      </w:r>
      <w:r>
        <w:rPr>
          <w:rFonts w:ascii="Times New Roman" w:hAnsi="Times New Roman" w:cs="Times New Roman"/>
          <w:sz w:val="24"/>
          <w:szCs w:val="24"/>
        </w:rPr>
        <w:t xml:space="preserve"> the development and employment of individuals.</w:t>
      </w:r>
      <w:r w:rsidR="002C0D36">
        <w:rPr>
          <w:rFonts w:ascii="Times New Roman" w:hAnsi="Times New Roman" w:cs="Times New Roman"/>
          <w:sz w:val="24"/>
          <w:szCs w:val="24"/>
        </w:rPr>
        <w:t xml:space="preserve">  </w:t>
      </w:r>
    </w:p>
    <w:p w:rsidR="00064C8B" w:rsidRDefault="00064C8B" w:rsidP="00EA1366">
      <w:pPr>
        <w:rPr>
          <w:rFonts w:ascii="Times New Roman" w:hAnsi="Times New Roman" w:cs="Times New Roman"/>
          <w:sz w:val="24"/>
          <w:szCs w:val="24"/>
        </w:rPr>
      </w:pPr>
      <w:r>
        <w:rPr>
          <w:rFonts w:ascii="Times New Roman" w:hAnsi="Times New Roman" w:cs="Times New Roman"/>
          <w:sz w:val="24"/>
          <w:szCs w:val="24"/>
        </w:rPr>
        <w:t>Reports show that i</w:t>
      </w:r>
      <w:r w:rsidR="00602AAA">
        <w:rPr>
          <w:rFonts w:ascii="Times New Roman" w:hAnsi="Times New Roman" w:cs="Times New Roman"/>
          <w:sz w:val="24"/>
          <w:szCs w:val="24"/>
        </w:rPr>
        <w:t xml:space="preserve">t became evident that working conditions needed to be improved if successful productivity was to be created, Frederick Taylor set out to achieve an effective process, as indicated by </w:t>
      </w:r>
      <w:sdt>
        <w:sdtPr>
          <w:rPr>
            <w:rFonts w:ascii="Times New Roman" w:hAnsi="Times New Roman" w:cs="Times New Roman"/>
            <w:sz w:val="24"/>
            <w:szCs w:val="24"/>
          </w:rPr>
          <w:id w:val="-1938353584"/>
          <w:citation/>
        </w:sdtPr>
        <w:sdtContent>
          <w:r w:rsidR="00602AAA">
            <w:rPr>
              <w:rFonts w:ascii="Times New Roman" w:hAnsi="Times New Roman" w:cs="Times New Roman"/>
              <w:sz w:val="24"/>
              <w:szCs w:val="24"/>
            </w:rPr>
            <w:fldChar w:fldCharType="begin"/>
          </w:r>
          <w:r w:rsidR="00602AAA">
            <w:rPr>
              <w:rFonts w:ascii="Times New Roman" w:hAnsi="Times New Roman" w:cs="Times New Roman"/>
              <w:sz w:val="24"/>
              <w:szCs w:val="24"/>
            </w:rPr>
            <w:instrText xml:space="preserve"> CITATION Vin17 \l 2057 </w:instrText>
          </w:r>
          <w:r w:rsidR="00602AAA">
            <w:rPr>
              <w:rFonts w:ascii="Times New Roman" w:hAnsi="Times New Roman" w:cs="Times New Roman"/>
              <w:sz w:val="24"/>
              <w:szCs w:val="24"/>
            </w:rPr>
            <w:fldChar w:fldCharType="separate"/>
          </w:r>
          <w:r w:rsidR="00602AAA" w:rsidRPr="00602AAA">
            <w:rPr>
              <w:rFonts w:ascii="Times New Roman" w:hAnsi="Times New Roman" w:cs="Times New Roman"/>
              <w:noProof/>
              <w:sz w:val="24"/>
              <w:szCs w:val="24"/>
            </w:rPr>
            <w:t>(Obedgiu, 2017)</w:t>
          </w:r>
          <w:r w:rsidR="00602AAA">
            <w:rPr>
              <w:rFonts w:ascii="Times New Roman" w:hAnsi="Times New Roman" w:cs="Times New Roman"/>
              <w:sz w:val="24"/>
              <w:szCs w:val="24"/>
            </w:rPr>
            <w:fldChar w:fldCharType="end"/>
          </w:r>
        </w:sdtContent>
      </w:sdt>
      <w:r w:rsidR="00B05BFF">
        <w:rPr>
          <w:rFonts w:ascii="Times New Roman" w:hAnsi="Times New Roman" w:cs="Times New Roman"/>
          <w:sz w:val="24"/>
          <w:szCs w:val="24"/>
        </w:rPr>
        <w:t xml:space="preserve">.  Towards the end of the twentieth century, there was a substantial decline in the membership of unions, although </w:t>
      </w:r>
      <w:proofErr w:type="spellStart"/>
      <w:proofErr w:type="gramStart"/>
      <w:r w:rsidR="00B05BFF">
        <w:rPr>
          <w:rFonts w:ascii="Times New Roman" w:hAnsi="Times New Roman" w:cs="Times New Roman"/>
          <w:sz w:val="24"/>
          <w:szCs w:val="24"/>
        </w:rPr>
        <w:t>labourforce</w:t>
      </w:r>
      <w:proofErr w:type="spellEnd"/>
      <w:r w:rsidR="00B05BFF">
        <w:rPr>
          <w:rFonts w:ascii="Times New Roman" w:hAnsi="Times New Roman" w:cs="Times New Roman"/>
          <w:sz w:val="24"/>
          <w:szCs w:val="24"/>
        </w:rPr>
        <w:t>,  management</w:t>
      </w:r>
      <w:proofErr w:type="gramEnd"/>
      <w:r w:rsidR="00B05BFF">
        <w:rPr>
          <w:rFonts w:ascii="Times New Roman" w:hAnsi="Times New Roman" w:cs="Times New Roman"/>
          <w:sz w:val="24"/>
          <w:szCs w:val="24"/>
        </w:rPr>
        <w:t xml:space="preserve"> expansion continued to impact organisations.  Labour relations and industrial started being used to denote to specific issues in relation to representation as a collective, and numerous companies started denoting to the occupation as personnel administration. </w:t>
      </w:r>
    </w:p>
    <w:p w:rsidR="00064C8B" w:rsidRDefault="00064C8B" w:rsidP="00EA1366">
      <w:pPr>
        <w:rPr>
          <w:rFonts w:ascii="Times New Roman" w:hAnsi="Times New Roman" w:cs="Times New Roman"/>
          <w:sz w:val="24"/>
          <w:szCs w:val="24"/>
        </w:rPr>
      </w:pPr>
      <w:sdt>
        <w:sdtPr>
          <w:rPr>
            <w:rFonts w:ascii="Times New Roman" w:hAnsi="Times New Roman" w:cs="Times New Roman"/>
            <w:sz w:val="24"/>
            <w:szCs w:val="24"/>
          </w:rPr>
          <w:id w:val="-2043737051"/>
          <w:citation/>
        </w:sdtPr>
        <w:sdtContent>
          <w:r>
            <w:rPr>
              <w:rFonts w:ascii="Times New Roman" w:hAnsi="Times New Roman" w:cs="Times New Roman"/>
              <w:sz w:val="24"/>
              <w:szCs w:val="24"/>
            </w:rPr>
            <w:fldChar w:fldCharType="begin"/>
          </w:r>
          <w:r>
            <w:rPr>
              <w:rFonts w:ascii="Times New Roman" w:hAnsi="Times New Roman" w:cs="Times New Roman"/>
              <w:sz w:val="24"/>
              <w:szCs w:val="24"/>
            </w:rPr>
            <w:instrText xml:space="preserve"> CITATION Vin17 \l 2057 </w:instrText>
          </w:r>
          <w:r>
            <w:rPr>
              <w:rFonts w:ascii="Times New Roman" w:hAnsi="Times New Roman" w:cs="Times New Roman"/>
              <w:sz w:val="24"/>
              <w:szCs w:val="24"/>
            </w:rPr>
            <w:fldChar w:fldCharType="separate"/>
          </w:r>
          <w:r w:rsidRPr="00064C8B">
            <w:rPr>
              <w:rFonts w:ascii="Times New Roman" w:hAnsi="Times New Roman" w:cs="Times New Roman"/>
              <w:noProof/>
              <w:sz w:val="24"/>
              <w:szCs w:val="24"/>
            </w:rPr>
            <w:t>(Obedgiu, 2017)</w:t>
          </w:r>
          <w:r>
            <w:rPr>
              <w:rFonts w:ascii="Times New Roman" w:hAnsi="Times New Roman" w:cs="Times New Roman"/>
              <w:sz w:val="24"/>
              <w:szCs w:val="24"/>
            </w:rPr>
            <w:fldChar w:fldCharType="end"/>
          </w:r>
        </w:sdtContent>
      </w:sdt>
      <w:r>
        <w:rPr>
          <w:rFonts w:ascii="Times New Roman" w:hAnsi="Times New Roman" w:cs="Times New Roman"/>
          <w:sz w:val="24"/>
          <w:szCs w:val="24"/>
        </w:rPr>
        <w:t xml:space="preserve"> goes on to state Human Capital Management is occasionally</w:t>
      </w:r>
      <w:r w:rsidR="00B05BFF">
        <w:rPr>
          <w:rFonts w:ascii="Times New Roman" w:hAnsi="Times New Roman" w:cs="Times New Roman"/>
          <w:sz w:val="24"/>
          <w:szCs w:val="24"/>
        </w:rPr>
        <w:t xml:space="preserve"> </w:t>
      </w:r>
      <w:r>
        <w:rPr>
          <w:rFonts w:ascii="Times New Roman" w:hAnsi="Times New Roman" w:cs="Times New Roman"/>
          <w:sz w:val="24"/>
          <w:szCs w:val="24"/>
        </w:rPr>
        <w:t>used in regards to HR, (Human Resource) even though, characteristically, human capital is of a constricted outlook to that of HR, for example, individuals personify knowledge that is able to support an organisation.  Similarly, additional terms are used to term this area, in particular, comprise of manpower management, personnel management, people management, talent management and organisational management.</w:t>
      </w:r>
    </w:p>
    <w:p w:rsidR="00064C8B" w:rsidRDefault="00064C8B" w:rsidP="00064C8B">
      <w:pPr>
        <w:pStyle w:val="Heading2"/>
      </w:pPr>
      <w:bookmarkStart w:id="2" w:name="_Toc26991263"/>
      <w:r>
        <w:t>CHARTERED INSTITUTE OF PERSONNEL AND DEVELOPMENT - WHAT IS CIPD?</w:t>
      </w:r>
      <w:bookmarkEnd w:id="2"/>
      <w:r>
        <w:t xml:space="preserve"> </w:t>
      </w:r>
    </w:p>
    <w:p w:rsidR="00064C8B" w:rsidRDefault="00064C8B" w:rsidP="00064C8B"/>
    <w:p w:rsidR="00064C8B" w:rsidRDefault="00064C8B" w:rsidP="00064C8B">
      <w:pPr>
        <w:rPr>
          <w:rFonts w:ascii="Times New Roman" w:hAnsi="Times New Roman" w:cs="Times New Roman"/>
          <w:sz w:val="24"/>
          <w:szCs w:val="24"/>
        </w:rPr>
      </w:pPr>
      <w:r>
        <w:rPr>
          <w:rFonts w:ascii="Times New Roman" w:hAnsi="Times New Roman" w:cs="Times New Roman"/>
          <w:sz w:val="24"/>
          <w:szCs w:val="24"/>
        </w:rPr>
        <w:t xml:space="preserve">CIPD is the specialised framework for HR and the development of people.  The organisation which is non-profit, and supports improved working lives and work, by setting benchmarks for organisational and people excellence.  </w:t>
      </w:r>
    </w:p>
    <w:p w:rsidR="002F08B7" w:rsidRPr="002F08B7" w:rsidRDefault="002F08B7" w:rsidP="002F08B7">
      <w:pPr>
        <w:pStyle w:val="Heading2"/>
        <w:rPr>
          <w:rFonts w:ascii="Times New Roman" w:hAnsi="Times New Roman" w:cs="Times New Roman"/>
          <w:sz w:val="24"/>
          <w:szCs w:val="24"/>
        </w:rPr>
      </w:pPr>
      <w:bookmarkStart w:id="3" w:name="_Toc26991264"/>
      <w:r w:rsidRPr="002F08B7">
        <w:rPr>
          <w:rFonts w:ascii="Times New Roman" w:hAnsi="Times New Roman" w:cs="Times New Roman"/>
          <w:sz w:val="24"/>
          <w:szCs w:val="24"/>
        </w:rPr>
        <w:t xml:space="preserve">HOW THE EXTERNAL ENVIRONMENT MAY AFFECT THE </w:t>
      </w:r>
      <w:proofErr w:type="gramStart"/>
      <w:r w:rsidRPr="002F08B7">
        <w:rPr>
          <w:rFonts w:ascii="Times New Roman" w:hAnsi="Times New Roman" w:cs="Times New Roman"/>
          <w:sz w:val="24"/>
          <w:szCs w:val="24"/>
        </w:rPr>
        <w:t>LABOURFORCE</w:t>
      </w:r>
      <w:bookmarkEnd w:id="3"/>
      <w:proofErr w:type="gramEnd"/>
    </w:p>
    <w:p w:rsidR="002F08B7" w:rsidRPr="002F08B7" w:rsidRDefault="002F08B7" w:rsidP="002F08B7">
      <w:pPr>
        <w:rPr>
          <w:rFonts w:ascii="Times New Roman" w:hAnsi="Times New Roman" w:cs="Times New Roman"/>
        </w:rPr>
      </w:pPr>
    </w:p>
    <w:p w:rsidR="00064C8B" w:rsidRDefault="00064C8B" w:rsidP="00064C8B">
      <w:pPr>
        <w:rPr>
          <w:rFonts w:ascii="Times New Roman" w:hAnsi="Times New Roman" w:cs="Times New Roman"/>
          <w:sz w:val="24"/>
          <w:szCs w:val="24"/>
        </w:rPr>
      </w:pPr>
      <w:r>
        <w:rPr>
          <w:rFonts w:ascii="Times New Roman" w:hAnsi="Times New Roman" w:cs="Times New Roman"/>
          <w:sz w:val="24"/>
          <w:szCs w:val="24"/>
        </w:rPr>
        <w:t xml:space="preserve">Using the </w:t>
      </w:r>
      <w:sdt>
        <w:sdtPr>
          <w:rPr>
            <w:rFonts w:ascii="Times New Roman" w:hAnsi="Times New Roman" w:cs="Times New Roman"/>
            <w:sz w:val="24"/>
            <w:szCs w:val="24"/>
          </w:rPr>
          <w:id w:val="653111135"/>
          <w:citation/>
        </w:sdtPr>
        <w:sdtContent>
          <w:r>
            <w:rPr>
              <w:rFonts w:ascii="Times New Roman" w:hAnsi="Times New Roman" w:cs="Times New Roman"/>
              <w:sz w:val="24"/>
              <w:szCs w:val="24"/>
            </w:rPr>
            <w:fldChar w:fldCharType="begin"/>
          </w:r>
          <w:r w:rsidR="002F08B7">
            <w:rPr>
              <w:rFonts w:ascii="Times New Roman" w:hAnsi="Times New Roman" w:cs="Times New Roman"/>
              <w:sz w:val="24"/>
              <w:szCs w:val="24"/>
            </w:rPr>
            <w:instrText xml:space="preserve">CITATION Lab19 \l 2057 </w:instrText>
          </w:r>
          <w:r>
            <w:rPr>
              <w:rFonts w:ascii="Times New Roman" w:hAnsi="Times New Roman" w:cs="Times New Roman"/>
              <w:sz w:val="24"/>
              <w:szCs w:val="24"/>
            </w:rPr>
            <w:fldChar w:fldCharType="separate"/>
          </w:r>
          <w:r w:rsidR="002F08B7" w:rsidRPr="002F08B7">
            <w:rPr>
              <w:rFonts w:ascii="Times New Roman" w:hAnsi="Times New Roman" w:cs="Times New Roman"/>
              <w:noProof/>
              <w:sz w:val="24"/>
              <w:szCs w:val="24"/>
            </w:rPr>
            <w:t>(CIPD, 2019)</w:t>
          </w:r>
          <w:r>
            <w:rPr>
              <w:rFonts w:ascii="Times New Roman" w:hAnsi="Times New Roman" w:cs="Times New Roman"/>
              <w:sz w:val="24"/>
              <w:szCs w:val="24"/>
            </w:rPr>
            <w:fldChar w:fldCharType="end"/>
          </w:r>
        </w:sdtContent>
      </w:sdt>
      <w:r w:rsidR="002F08B7">
        <w:rPr>
          <w:rFonts w:ascii="Times New Roman" w:hAnsi="Times New Roman" w:cs="Times New Roman"/>
          <w:sz w:val="24"/>
          <w:szCs w:val="24"/>
        </w:rPr>
        <w:t xml:space="preserve"> to determine what the effects will be on the present and anticipated variations of the external environment on employment strategies will have a beneficial impact on how organisations maintain a stable work setting and positive staff relations.  It is important to consider government policies and political strength as they play a major role in how working life is managed in addition to global trade contracts and the possibility of limitations.  </w:t>
      </w:r>
      <w:sdt>
        <w:sdtPr>
          <w:rPr>
            <w:rFonts w:ascii="Times New Roman" w:hAnsi="Times New Roman" w:cs="Times New Roman"/>
            <w:sz w:val="24"/>
            <w:szCs w:val="24"/>
          </w:rPr>
          <w:id w:val="1779832568"/>
          <w:citation/>
        </w:sdtPr>
        <w:sdtContent>
          <w:r w:rsidR="002F08B7">
            <w:rPr>
              <w:rFonts w:ascii="Times New Roman" w:hAnsi="Times New Roman" w:cs="Times New Roman"/>
              <w:sz w:val="24"/>
              <w:szCs w:val="24"/>
            </w:rPr>
            <w:fldChar w:fldCharType="begin"/>
          </w:r>
          <w:r w:rsidR="002F08B7">
            <w:rPr>
              <w:rFonts w:ascii="Times New Roman" w:hAnsi="Times New Roman" w:cs="Times New Roman"/>
              <w:sz w:val="24"/>
              <w:szCs w:val="24"/>
            </w:rPr>
            <w:instrText xml:space="preserve">CITATION CIP17 \l 2057 </w:instrText>
          </w:r>
          <w:r w:rsidR="002F08B7">
            <w:rPr>
              <w:rFonts w:ascii="Times New Roman" w:hAnsi="Times New Roman" w:cs="Times New Roman"/>
              <w:sz w:val="24"/>
              <w:szCs w:val="24"/>
            </w:rPr>
            <w:fldChar w:fldCharType="separate"/>
          </w:r>
          <w:r w:rsidR="002F08B7" w:rsidRPr="002F08B7">
            <w:rPr>
              <w:rFonts w:ascii="Times New Roman" w:hAnsi="Times New Roman" w:cs="Times New Roman"/>
              <w:noProof/>
              <w:sz w:val="24"/>
              <w:szCs w:val="24"/>
            </w:rPr>
            <w:t>(CIPD, 2017)</w:t>
          </w:r>
          <w:r w:rsidR="002F08B7">
            <w:rPr>
              <w:rFonts w:ascii="Times New Roman" w:hAnsi="Times New Roman" w:cs="Times New Roman"/>
              <w:sz w:val="24"/>
              <w:szCs w:val="24"/>
            </w:rPr>
            <w:fldChar w:fldCharType="end"/>
          </w:r>
        </w:sdtContent>
      </w:sdt>
      <w:r w:rsidR="002F08B7">
        <w:rPr>
          <w:rFonts w:ascii="Times New Roman" w:hAnsi="Times New Roman" w:cs="Times New Roman"/>
          <w:sz w:val="24"/>
          <w:szCs w:val="24"/>
        </w:rPr>
        <w:t xml:space="preserve">  The factors that will influence organisational decisions will be determined by the United </w:t>
      </w:r>
      <w:proofErr w:type="spellStart"/>
      <w:r w:rsidR="002F08B7">
        <w:rPr>
          <w:rFonts w:ascii="Times New Roman" w:hAnsi="Times New Roman" w:cs="Times New Roman"/>
          <w:sz w:val="24"/>
          <w:szCs w:val="24"/>
        </w:rPr>
        <w:t>Kingdoms</w:t>
      </w:r>
      <w:proofErr w:type="spellEnd"/>
      <w:r w:rsidR="002F08B7">
        <w:rPr>
          <w:rFonts w:ascii="Times New Roman" w:hAnsi="Times New Roman" w:cs="Times New Roman"/>
          <w:sz w:val="24"/>
          <w:szCs w:val="24"/>
        </w:rPr>
        <w:t xml:space="preserve"> decision to leave the EU</w:t>
      </w:r>
      <w:r w:rsidR="001A7D9D">
        <w:rPr>
          <w:rFonts w:ascii="Times New Roman" w:hAnsi="Times New Roman" w:cs="Times New Roman"/>
          <w:sz w:val="24"/>
          <w:szCs w:val="24"/>
        </w:rPr>
        <w:t xml:space="preserve"> (</w:t>
      </w:r>
      <w:r w:rsidR="002F08B7">
        <w:rPr>
          <w:rFonts w:ascii="Times New Roman" w:hAnsi="Times New Roman" w:cs="Times New Roman"/>
          <w:sz w:val="24"/>
          <w:szCs w:val="24"/>
        </w:rPr>
        <w:t>European Union</w:t>
      </w:r>
      <w:r w:rsidR="001A7D9D">
        <w:rPr>
          <w:rFonts w:ascii="Times New Roman" w:hAnsi="Times New Roman" w:cs="Times New Roman"/>
          <w:sz w:val="24"/>
          <w:szCs w:val="24"/>
        </w:rPr>
        <w:t>)</w:t>
      </w:r>
      <w:r w:rsidR="006934EB">
        <w:rPr>
          <w:rFonts w:ascii="Times New Roman" w:hAnsi="Times New Roman" w:cs="Times New Roman"/>
          <w:sz w:val="24"/>
          <w:szCs w:val="24"/>
        </w:rPr>
        <w:t xml:space="preserve">.  The strength of the pound is fragile and constraints of trading with Europe may be affected.  The threat of terrorism can possibly affect our working lives.  </w:t>
      </w:r>
    </w:p>
    <w:p w:rsidR="006934EB" w:rsidRDefault="006934EB" w:rsidP="00064C8B">
      <w:pPr>
        <w:rPr>
          <w:rFonts w:ascii="Times New Roman" w:hAnsi="Times New Roman" w:cs="Times New Roman"/>
          <w:sz w:val="24"/>
          <w:szCs w:val="24"/>
        </w:rPr>
      </w:pPr>
      <w:r>
        <w:rPr>
          <w:rFonts w:ascii="Times New Roman" w:hAnsi="Times New Roman" w:cs="Times New Roman"/>
          <w:sz w:val="24"/>
          <w:szCs w:val="24"/>
        </w:rPr>
        <w:t>From an economic standpoint, exchange rates will affect the price of goods organisation</w:t>
      </w:r>
      <w:r w:rsidR="00BF0BB6">
        <w:rPr>
          <w:rFonts w:ascii="Times New Roman" w:hAnsi="Times New Roman" w:cs="Times New Roman"/>
          <w:sz w:val="24"/>
          <w:szCs w:val="24"/>
        </w:rPr>
        <w:t>s</w:t>
      </w:r>
      <w:r>
        <w:rPr>
          <w:rFonts w:ascii="Times New Roman" w:hAnsi="Times New Roman" w:cs="Times New Roman"/>
          <w:sz w:val="24"/>
          <w:szCs w:val="24"/>
        </w:rPr>
        <w:t xml:space="preserve"> can command, and suppliers will be </w:t>
      </w:r>
      <w:r w:rsidR="005233E0">
        <w:rPr>
          <w:rFonts w:ascii="Times New Roman" w:hAnsi="Times New Roman" w:cs="Times New Roman"/>
          <w:sz w:val="24"/>
          <w:szCs w:val="24"/>
        </w:rPr>
        <w:t xml:space="preserve">able to command prices.  </w:t>
      </w:r>
    </w:p>
    <w:p w:rsidR="001A7D9D" w:rsidRDefault="001A7D9D" w:rsidP="00064C8B">
      <w:pPr>
        <w:rPr>
          <w:rFonts w:ascii="Times New Roman" w:hAnsi="Times New Roman" w:cs="Times New Roman"/>
          <w:sz w:val="24"/>
          <w:szCs w:val="24"/>
        </w:rPr>
      </w:pPr>
    </w:p>
    <w:p w:rsidR="001A7D9D" w:rsidRPr="002F08B7" w:rsidRDefault="001A7D9D" w:rsidP="001A7D9D">
      <w:pPr>
        <w:pStyle w:val="Heading2"/>
        <w:rPr>
          <w:rFonts w:ascii="Times New Roman" w:hAnsi="Times New Roman" w:cs="Times New Roman"/>
          <w:sz w:val="24"/>
          <w:szCs w:val="24"/>
        </w:rPr>
      </w:pPr>
      <w:bookmarkStart w:id="4" w:name="_Toc26991265"/>
      <w:r w:rsidRPr="002F08B7">
        <w:rPr>
          <w:rFonts w:ascii="Times New Roman" w:hAnsi="Times New Roman" w:cs="Times New Roman"/>
          <w:sz w:val="24"/>
          <w:szCs w:val="24"/>
        </w:rPr>
        <w:lastRenderedPageBreak/>
        <w:t>HOW THE EXTERNAL ENVIRONMENT MAY AFFECT THE LABOURFORCE</w:t>
      </w:r>
      <w:r w:rsidR="00B46085">
        <w:rPr>
          <w:rFonts w:ascii="Times New Roman" w:hAnsi="Times New Roman" w:cs="Times New Roman"/>
          <w:sz w:val="24"/>
          <w:szCs w:val="24"/>
        </w:rPr>
        <w:t xml:space="preserve"> - </w:t>
      </w:r>
      <w:proofErr w:type="gramStart"/>
      <w:r w:rsidR="00B46085">
        <w:rPr>
          <w:rFonts w:ascii="Times New Roman" w:hAnsi="Times New Roman" w:cs="Times New Roman"/>
          <w:sz w:val="24"/>
          <w:szCs w:val="24"/>
        </w:rPr>
        <w:t>Continued</w:t>
      </w:r>
      <w:bookmarkEnd w:id="4"/>
      <w:proofErr w:type="gramEnd"/>
    </w:p>
    <w:p w:rsidR="001A7D9D" w:rsidRDefault="001A7D9D" w:rsidP="00064C8B">
      <w:pPr>
        <w:rPr>
          <w:rFonts w:ascii="Times New Roman" w:hAnsi="Times New Roman" w:cs="Times New Roman"/>
          <w:sz w:val="24"/>
          <w:szCs w:val="24"/>
        </w:rPr>
      </w:pPr>
    </w:p>
    <w:p w:rsidR="001A7D9D" w:rsidRDefault="006934EB" w:rsidP="00064C8B">
      <w:pPr>
        <w:rPr>
          <w:rFonts w:ascii="Times New Roman" w:hAnsi="Times New Roman" w:cs="Times New Roman"/>
          <w:sz w:val="24"/>
          <w:szCs w:val="24"/>
        </w:rPr>
      </w:pPr>
      <w:r>
        <w:rPr>
          <w:rFonts w:ascii="Times New Roman" w:hAnsi="Times New Roman" w:cs="Times New Roman"/>
          <w:sz w:val="24"/>
          <w:szCs w:val="24"/>
        </w:rPr>
        <w:t xml:space="preserve">Globalisation, it is not lucrative to manufacture goods in the UK, (United Kingdom) </w:t>
      </w:r>
      <w:r w:rsidR="001A7D9D">
        <w:rPr>
          <w:rFonts w:ascii="Times New Roman" w:hAnsi="Times New Roman" w:cs="Times New Roman"/>
          <w:sz w:val="24"/>
          <w:szCs w:val="24"/>
        </w:rPr>
        <w:t>as sites for manufacturing are particularly costly to run. T</w:t>
      </w:r>
      <w:r>
        <w:rPr>
          <w:rFonts w:ascii="Times New Roman" w:hAnsi="Times New Roman" w:cs="Times New Roman"/>
          <w:sz w:val="24"/>
          <w:szCs w:val="24"/>
        </w:rPr>
        <w:t xml:space="preserve">his will affect manufacturing outside the </w:t>
      </w:r>
      <w:r w:rsidR="001A7D9D">
        <w:rPr>
          <w:rFonts w:ascii="Times New Roman" w:hAnsi="Times New Roman" w:cs="Times New Roman"/>
          <w:sz w:val="24"/>
          <w:szCs w:val="24"/>
        </w:rPr>
        <w:t>UK, and the costs of goods and services will rise.</w:t>
      </w:r>
    </w:p>
    <w:p w:rsidR="006934EB" w:rsidRDefault="006934EB" w:rsidP="00064C8B">
      <w:pPr>
        <w:rPr>
          <w:rFonts w:ascii="Times New Roman" w:hAnsi="Times New Roman" w:cs="Times New Roman"/>
          <w:sz w:val="24"/>
          <w:szCs w:val="24"/>
        </w:rPr>
      </w:pPr>
      <w:r>
        <w:rPr>
          <w:rFonts w:ascii="Times New Roman" w:hAnsi="Times New Roman" w:cs="Times New Roman"/>
          <w:sz w:val="24"/>
          <w:szCs w:val="24"/>
        </w:rPr>
        <w:t xml:space="preserve">Labour costs may be affected, due to the changes in spending habits, which will put a strain on the cost of living. </w:t>
      </w:r>
      <w:sdt>
        <w:sdtPr>
          <w:rPr>
            <w:rFonts w:ascii="Times New Roman" w:hAnsi="Times New Roman" w:cs="Times New Roman"/>
            <w:sz w:val="24"/>
            <w:szCs w:val="24"/>
          </w:rPr>
          <w:id w:val="-2082127377"/>
          <w:citation/>
        </w:sdtPr>
        <w:sdtContent>
          <w:r w:rsidR="00B46085">
            <w:rPr>
              <w:rFonts w:ascii="Times New Roman" w:hAnsi="Times New Roman" w:cs="Times New Roman"/>
              <w:sz w:val="24"/>
              <w:szCs w:val="24"/>
            </w:rPr>
            <w:fldChar w:fldCharType="begin"/>
          </w:r>
          <w:r w:rsidR="00B46085">
            <w:rPr>
              <w:rFonts w:ascii="Times New Roman" w:hAnsi="Times New Roman" w:cs="Times New Roman"/>
              <w:sz w:val="24"/>
              <w:szCs w:val="24"/>
            </w:rPr>
            <w:instrText xml:space="preserve"> CITATION CIP17 \l 2057 </w:instrText>
          </w:r>
          <w:r w:rsidR="00B46085">
            <w:rPr>
              <w:rFonts w:ascii="Times New Roman" w:hAnsi="Times New Roman" w:cs="Times New Roman"/>
              <w:sz w:val="24"/>
              <w:szCs w:val="24"/>
            </w:rPr>
            <w:fldChar w:fldCharType="separate"/>
          </w:r>
          <w:r w:rsidR="00B46085" w:rsidRPr="00B46085">
            <w:rPr>
              <w:rFonts w:ascii="Times New Roman" w:hAnsi="Times New Roman" w:cs="Times New Roman"/>
              <w:noProof/>
              <w:sz w:val="24"/>
              <w:szCs w:val="24"/>
            </w:rPr>
            <w:t>(CIPD, 2017)</w:t>
          </w:r>
          <w:r w:rsidR="00B46085">
            <w:rPr>
              <w:rFonts w:ascii="Times New Roman" w:hAnsi="Times New Roman" w:cs="Times New Roman"/>
              <w:sz w:val="24"/>
              <w:szCs w:val="24"/>
            </w:rPr>
            <w:fldChar w:fldCharType="end"/>
          </w:r>
        </w:sdtContent>
      </w:sdt>
      <w:r>
        <w:rPr>
          <w:rFonts w:ascii="Times New Roman" w:hAnsi="Times New Roman" w:cs="Times New Roman"/>
          <w:sz w:val="24"/>
          <w:szCs w:val="24"/>
        </w:rPr>
        <w:t xml:space="preserve"> </w:t>
      </w:r>
    </w:p>
    <w:p w:rsidR="00B46085" w:rsidRDefault="00B46085" w:rsidP="00B46085">
      <w:pPr>
        <w:pStyle w:val="Heading2"/>
        <w:rPr>
          <w:rFonts w:ascii="Times New Roman" w:hAnsi="Times New Roman" w:cs="Times New Roman"/>
          <w:sz w:val="24"/>
          <w:szCs w:val="24"/>
        </w:rPr>
      </w:pPr>
      <w:bookmarkStart w:id="5" w:name="_Toc26991266"/>
      <w:r w:rsidRPr="00B46085">
        <w:rPr>
          <w:rFonts w:ascii="Times New Roman" w:hAnsi="Times New Roman" w:cs="Times New Roman"/>
          <w:sz w:val="24"/>
          <w:szCs w:val="24"/>
        </w:rPr>
        <w:t>RESOURCING STRATEGIES</w:t>
      </w:r>
      <w:bookmarkEnd w:id="5"/>
    </w:p>
    <w:p w:rsidR="00B46085" w:rsidRDefault="00B46085" w:rsidP="00B46085"/>
    <w:p w:rsidR="008F65B0" w:rsidRDefault="008F65B0" w:rsidP="00B46085">
      <w:pPr>
        <w:rPr>
          <w:rFonts w:ascii="Times New Roman" w:hAnsi="Times New Roman" w:cs="Times New Roman"/>
          <w:sz w:val="24"/>
          <w:szCs w:val="24"/>
        </w:rPr>
      </w:pPr>
      <w:r>
        <w:rPr>
          <w:rFonts w:ascii="Times New Roman" w:hAnsi="Times New Roman" w:cs="Times New Roman"/>
          <w:sz w:val="24"/>
          <w:szCs w:val="24"/>
        </w:rPr>
        <w:t xml:space="preserve">This research tries to find out precisely what it means to implement staffing strategies within an organisation.  </w:t>
      </w:r>
      <w:r w:rsidR="00B46085">
        <w:rPr>
          <w:rFonts w:ascii="Times New Roman" w:hAnsi="Times New Roman" w:cs="Times New Roman"/>
          <w:sz w:val="24"/>
          <w:szCs w:val="24"/>
        </w:rPr>
        <w:t xml:space="preserve">To overcome all the adverse effects on recruitment, due to the changes in the external environment, organisations have to put strategies in place. </w:t>
      </w:r>
    </w:p>
    <w:p w:rsidR="00B46085" w:rsidRDefault="008F65B0" w:rsidP="00B46085">
      <w:pPr>
        <w:rPr>
          <w:rFonts w:ascii="Times New Roman" w:hAnsi="Times New Roman" w:cs="Times New Roman"/>
          <w:sz w:val="24"/>
          <w:szCs w:val="24"/>
        </w:rPr>
      </w:pPr>
      <w:r>
        <w:rPr>
          <w:rFonts w:ascii="Times New Roman" w:hAnsi="Times New Roman" w:cs="Times New Roman"/>
          <w:sz w:val="24"/>
          <w:szCs w:val="24"/>
        </w:rPr>
        <w:t xml:space="preserve">As outlined above </w:t>
      </w:r>
      <w:r w:rsidR="00B46085">
        <w:rPr>
          <w:rFonts w:ascii="Times New Roman" w:hAnsi="Times New Roman" w:cs="Times New Roman"/>
          <w:sz w:val="24"/>
          <w:szCs w:val="24"/>
        </w:rPr>
        <w:t xml:space="preserve"> </w:t>
      </w:r>
      <w:sdt>
        <w:sdtPr>
          <w:rPr>
            <w:rFonts w:ascii="Times New Roman" w:hAnsi="Times New Roman" w:cs="Times New Roman"/>
            <w:sz w:val="24"/>
            <w:szCs w:val="24"/>
          </w:rPr>
          <w:id w:val="808210966"/>
          <w:citation/>
        </w:sdtPr>
        <w:sdtContent>
          <w:r w:rsidR="00B46085">
            <w:rPr>
              <w:rFonts w:ascii="Times New Roman" w:hAnsi="Times New Roman" w:cs="Times New Roman"/>
              <w:sz w:val="24"/>
              <w:szCs w:val="24"/>
            </w:rPr>
            <w:fldChar w:fldCharType="begin"/>
          </w:r>
          <w:r w:rsidR="00B46085">
            <w:rPr>
              <w:rFonts w:ascii="Times New Roman" w:hAnsi="Times New Roman" w:cs="Times New Roman"/>
              <w:sz w:val="24"/>
              <w:szCs w:val="24"/>
            </w:rPr>
            <w:instrText xml:space="preserve"> CITATION Spa04 \l 2057 </w:instrText>
          </w:r>
          <w:r w:rsidR="00B46085">
            <w:rPr>
              <w:rFonts w:ascii="Times New Roman" w:hAnsi="Times New Roman" w:cs="Times New Roman"/>
              <w:sz w:val="24"/>
              <w:szCs w:val="24"/>
            </w:rPr>
            <w:fldChar w:fldCharType="separate"/>
          </w:r>
          <w:r w:rsidR="00B46085" w:rsidRPr="00B46085">
            <w:rPr>
              <w:rFonts w:ascii="Times New Roman" w:hAnsi="Times New Roman" w:cs="Times New Roman"/>
              <w:noProof/>
              <w:sz w:val="24"/>
              <w:szCs w:val="24"/>
            </w:rPr>
            <w:t>(Sparrow, et al., 2004)</w:t>
          </w:r>
          <w:r w:rsidR="00B46085">
            <w:rPr>
              <w:rFonts w:ascii="Times New Roman" w:hAnsi="Times New Roman" w:cs="Times New Roman"/>
              <w:sz w:val="24"/>
              <w:szCs w:val="24"/>
            </w:rPr>
            <w:fldChar w:fldCharType="end"/>
          </w:r>
        </w:sdtContent>
      </w:sdt>
      <w:r w:rsidR="00B46085">
        <w:rPr>
          <w:rFonts w:ascii="Times New Roman" w:hAnsi="Times New Roman" w:cs="Times New Roman"/>
          <w:sz w:val="24"/>
          <w:szCs w:val="24"/>
        </w:rPr>
        <w:t xml:space="preserve"> </w:t>
      </w:r>
      <w:r>
        <w:rPr>
          <w:rFonts w:ascii="Times New Roman" w:hAnsi="Times New Roman" w:cs="Times New Roman"/>
          <w:sz w:val="24"/>
          <w:szCs w:val="24"/>
        </w:rPr>
        <w:t>states there is a necessity to remain in the forefront of innovation in what might well be rationalising and contracting markets of markets that are in the process of</w:t>
      </w:r>
      <w:r w:rsidR="001B6377">
        <w:rPr>
          <w:rFonts w:ascii="Times New Roman" w:hAnsi="Times New Roman" w:cs="Times New Roman"/>
          <w:sz w:val="24"/>
          <w:szCs w:val="24"/>
        </w:rPr>
        <w:t xml:space="preserve"> a ‘shake-up’ due to new competitive behaviour by new entrants.  </w:t>
      </w:r>
    </w:p>
    <w:p w:rsidR="001B6377" w:rsidRDefault="001B6377" w:rsidP="00B46085">
      <w:pPr>
        <w:rPr>
          <w:rFonts w:ascii="Times New Roman" w:hAnsi="Times New Roman" w:cs="Times New Roman"/>
          <w:sz w:val="24"/>
          <w:szCs w:val="24"/>
        </w:rPr>
      </w:pPr>
      <w:r>
        <w:rPr>
          <w:rFonts w:ascii="Times New Roman" w:hAnsi="Times New Roman" w:cs="Times New Roman"/>
          <w:sz w:val="24"/>
          <w:szCs w:val="24"/>
        </w:rPr>
        <w:t xml:space="preserve">According to </w:t>
      </w:r>
      <w:sdt>
        <w:sdtPr>
          <w:rPr>
            <w:rFonts w:ascii="Times New Roman" w:hAnsi="Times New Roman" w:cs="Times New Roman"/>
            <w:sz w:val="24"/>
            <w:szCs w:val="24"/>
          </w:rPr>
          <w:id w:val="-78900037"/>
          <w:citation/>
        </w:sdtPr>
        <w:sdtContent>
          <w:r>
            <w:rPr>
              <w:rFonts w:ascii="Times New Roman" w:hAnsi="Times New Roman" w:cs="Times New Roman"/>
              <w:sz w:val="24"/>
              <w:szCs w:val="24"/>
            </w:rPr>
            <w:fldChar w:fldCharType="begin"/>
          </w:r>
          <w:r>
            <w:rPr>
              <w:rFonts w:ascii="Times New Roman" w:hAnsi="Times New Roman" w:cs="Times New Roman"/>
              <w:sz w:val="24"/>
              <w:szCs w:val="24"/>
            </w:rPr>
            <w:instrText xml:space="preserve"> CITATION Nei05 \l 2057 </w:instrText>
          </w:r>
          <w:r>
            <w:rPr>
              <w:rFonts w:ascii="Times New Roman" w:hAnsi="Times New Roman" w:cs="Times New Roman"/>
              <w:sz w:val="24"/>
              <w:szCs w:val="24"/>
            </w:rPr>
            <w:fldChar w:fldCharType="separate"/>
          </w:r>
          <w:r w:rsidRPr="001B6377">
            <w:rPr>
              <w:rFonts w:ascii="Times New Roman" w:hAnsi="Times New Roman" w:cs="Times New Roman"/>
              <w:noProof/>
              <w:sz w:val="24"/>
              <w:szCs w:val="24"/>
            </w:rPr>
            <w:t>(Russell-Jones, 2005)</w:t>
          </w:r>
          <w:r>
            <w:rPr>
              <w:rFonts w:ascii="Times New Roman" w:hAnsi="Times New Roman" w:cs="Times New Roman"/>
              <w:sz w:val="24"/>
              <w:szCs w:val="24"/>
            </w:rPr>
            <w:fldChar w:fldCharType="end"/>
          </w:r>
        </w:sdtContent>
      </w:sdt>
      <w:r>
        <w:rPr>
          <w:rFonts w:ascii="Times New Roman" w:hAnsi="Times New Roman" w:cs="Times New Roman"/>
          <w:sz w:val="24"/>
          <w:szCs w:val="24"/>
        </w:rPr>
        <w:t xml:space="preserve"> there </w:t>
      </w:r>
      <w:r w:rsidR="00EE5C6F">
        <w:rPr>
          <w:rFonts w:ascii="Times New Roman" w:hAnsi="Times New Roman" w:cs="Times New Roman"/>
          <w:sz w:val="24"/>
          <w:szCs w:val="24"/>
        </w:rPr>
        <w:t>are</w:t>
      </w:r>
      <w:r>
        <w:rPr>
          <w:rFonts w:ascii="Times New Roman" w:hAnsi="Times New Roman" w:cs="Times New Roman"/>
          <w:sz w:val="24"/>
          <w:szCs w:val="24"/>
        </w:rPr>
        <w:t xml:space="preserve"> various patented approaches to strategic analysis, they are able to be condensed into modest ideas.  The emphasis is put on the process that supports the analysis that makes the difference.  </w:t>
      </w:r>
      <w:sdt>
        <w:sdtPr>
          <w:rPr>
            <w:rFonts w:ascii="Times New Roman" w:hAnsi="Times New Roman" w:cs="Times New Roman"/>
            <w:sz w:val="24"/>
            <w:szCs w:val="24"/>
          </w:rPr>
          <w:id w:val="854770281"/>
          <w:citation/>
        </w:sdtPr>
        <w:sdtContent>
          <w:r>
            <w:rPr>
              <w:rFonts w:ascii="Times New Roman" w:hAnsi="Times New Roman" w:cs="Times New Roman"/>
              <w:sz w:val="24"/>
              <w:szCs w:val="24"/>
            </w:rPr>
            <w:fldChar w:fldCharType="begin"/>
          </w:r>
          <w:r>
            <w:rPr>
              <w:rFonts w:ascii="Times New Roman" w:hAnsi="Times New Roman" w:cs="Times New Roman"/>
              <w:sz w:val="24"/>
              <w:szCs w:val="24"/>
            </w:rPr>
            <w:instrText xml:space="preserve"> CITATION Nei05 \l 2057 </w:instrText>
          </w:r>
          <w:r>
            <w:rPr>
              <w:rFonts w:ascii="Times New Roman" w:hAnsi="Times New Roman" w:cs="Times New Roman"/>
              <w:sz w:val="24"/>
              <w:szCs w:val="24"/>
            </w:rPr>
            <w:fldChar w:fldCharType="separate"/>
          </w:r>
          <w:r w:rsidRPr="001B6377">
            <w:rPr>
              <w:rFonts w:ascii="Times New Roman" w:hAnsi="Times New Roman" w:cs="Times New Roman"/>
              <w:noProof/>
              <w:sz w:val="24"/>
              <w:szCs w:val="24"/>
            </w:rPr>
            <w:t>(Russell-Jones, 2005)</w:t>
          </w:r>
          <w:r>
            <w:rPr>
              <w:rFonts w:ascii="Times New Roman" w:hAnsi="Times New Roman" w:cs="Times New Roman"/>
              <w:sz w:val="24"/>
              <w:szCs w:val="24"/>
            </w:rPr>
            <w:fldChar w:fldCharType="end"/>
          </w:r>
        </w:sdtContent>
      </w:sdt>
      <w:r>
        <w:rPr>
          <w:rFonts w:ascii="Times New Roman" w:hAnsi="Times New Roman" w:cs="Times New Roman"/>
          <w:sz w:val="24"/>
          <w:szCs w:val="24"/>
        </w:rPr>
        <w:t xml:space="preserve"> goes on to </w:t>
      </w:r>
      <w:r w:rsidR="0010612D">
        <w:rPr>
          <w:rFonts w:ascii="Times New Roman" w:hAnsi="Times New Roman" w:cs="Times New Roman"/>
          <w:sz w:val="24"/>
          <w:szCs w:val="24"/>
        </w:rPr>
        <w:t xml:space="preserve">specify, </w:t>
      </w:r>
      <w:r>
        <w:rPr>
          <w:rFonts w:ascii="Times New Roman" w:hAnsi="Times New Roman" w:cs="Times New Roman"/>
          <w:sz w:val="24"/>
          <w:szCs w:val="24"/>
        </w:rPr>
        <w:t>ask yourselves as an organisation the question...</w:t>
      </w:r>
    </w:p>
    <w:p w:rsidR="001B6377" w:rsidRDefault="001B6377" w:rsidP="00B46085">
      <w:pPr>
        <w:rPr>
          <w:rFonts w:ascii="Times New Roman" w:hAnsi="Times New Roman" w:cs="Times New Roman"/>
          <w:sz w:val="24"/>
          <w:szCs w:val="24"/>
        </w:rPr>
      </w:pPr>
      <w:r w:rsidRPr="0010612D">
        <w:rPr>
          <w:rFonts w:ascii="Times New Roman" w:hAnsi="Times New Roman" w:cs="Times New Roman"/>
          <w:b/>
          <w:sz w:val="24"/>
          <w:szCs w:val="24"/>
        </w:rPr>
        <w:t>Key points</w:t>
      </w:r>
      <w:r>
        <w:rPr>
          <w:rFonts w:ascii="Times New Roman" w:hAnsi="Times New Roman" w:cs="Times New Roman"/>
          <w:sz w:val="24"/>
          <w:szCs w:val="24"/>
        </w:rPr>
        <w:t xml:space="preserve"> – </w:t>
      </w:r>
      <w:r w:rsidR="0010612D">
        <w:rPr>
          <w:rFonts w:ascii="Times New Roman" w:hAnsi="Times New Roman" w:cs="Times New Roman"/>
          <w:sz w:val="24"/>
          <w:szCs w:val="24"/>
        </w:rPr>
        <w:t>F</w:t>
      </w:r>
      <w:r>
        <w:rPr>
          <w:rFonts w:ascii="Times New Roman" w:hAnsi="Times New Roman" w:cs="Times New Roman"/>
          <w:sz w:val="24"/>
          <w:szCs w:val="24"/>
        </w:rPr>
        <w:t xml:space="preserve">rom the analysis, what are the major issues that influence your organisation? </w:t>
      </w:r>
      <w:r w:rsidR="0010612D">
        <w:rPr>
          <w:rFonts w:ascii="Times New Roman" w:hAnsi="Times New Roman" w:cs="Times New Roman"/>
          <w:sz w:val="24"/>
          <w:szCs w:val="24"/>
        </w:rPr>
        <w:t xml:space="preserve"> What does the company need to do to make improvements?</w:t>
      </w:r>
    </w:p>
    <w:p w:rsidR="0010612D" w:rsidRDefault="0010612D" w:rsidP="00B46085">
      <w:pPr>
        <w:rPr>
          <w:rFonts w:ascii="Times New Roman" w:hAnsi="Times New Roman" w:cs="Times New Roman"/>
          <w:sz w:val="24"/>
          <w:szCs w:val="24"/>
        </w:rPr>
      </w:pPr>
      <w:r w:rsidRPr="0010612D">
        <w:rPr>
          <w:rFonts w:ascii="Times New Roman" w:hAnsi="Times New Roman" w:cs="Times New Roman"/>
          <w:b/>
          <w:sz w:val="24"/>
          <w:szCs w:val="24"/>
        </w:rPr>
        <w:t>Key questions</w:t>
      </w:r>
      <w:r>
        <w:rPr>
          <w:rFonts w:ascii="Times New Roman" w:hAnsi="Times New Roman" w:cs="Times New Roman"/>
          <w:sz w:val="24"/>
          <w:szCs w:val="24"/>
        </w:rPr>
        <w:t xml:space="preserve"> – What needs to be changed? And how can this be done? When should </w:t>
      </w:r>
      <w:r w:rsidR="004C6617">
        <w:rPr>
          <w:rFonts w:ascii="Times New Roman" w:hAnsi="Times New Roman" w:cs="Times New Roman"/>
          <w:sz w:val="24"/>
          <w:szCs w:val="24"/>
        </w:rPr>
        <w:t xml:space="preserve">a </w:t>
      </w:r>
      <w:r>
        <w:rPr>
          <w:rFonts w:ascii="Times New Roman" w:hAnsi="Times New Roman" w:cs="Times New Roman"/>
          <w:sz w:val="24"/>
          <w:szCs w:val="24"/>
        </w:rPr>
        <w:t>change occur and to what level? Does the company need support to implement change?</w:t>
      </w:r>
    </w:p>
    <w:p w:rsidR="0010612D" w:rsidRDefault="0010612D" w:rsidP="00B46085">
      <w:pPr>
        <w:rPr>
          <w:rFonts w:ascii="Times New Roman" w:hAnsi="Times New Roman" w:cs="Times New Roman"/>
          <w:sz w:val="24"/>
          <w:szCs w:val="24"/>
        </w:rPr>
      </w:pPr>
      <w:r w:rsidRPr="0010612D">
        <w:rPr>
          <w:rFonts w:ascii="Times New Roman" w:hAnsi="Times New Roman" w:cs="Times New Roman"/>
          <w:b/>
          <w:sz w:val="24"/>
          <w:szCs w:val="24"/>
        </w:rPr>
        <w:t>Actions</w:t>
      </w:r>
      <w:r>
        <w:rPr>
          <w:rFonts w:ascii="Times New Roman" w:hAnsi="Times New Roman" w:cs="Times New Roman"/>
          <w:sz w:val="24"/>
          <w:szCs w:val="24"/>
        </w:rPr>
        <w:t xml:space="preserve"> – Development strategies to combat the main areas and ponder the consequences.  Revenue versus costs, will it be beneficial? Disruption may be a possibility when will the company see a payback? And is it a sustainable option?</w:t>
      </w:r>
    </w:p>
    <w:p w:rsidR="0010612D" w:rsidRDefault="0010612D" w:rsidP="00B46085">
      <w:pPr>
        <w:rPr>
          <w:rFonts w:ascii="Times New Roman" w:hAnsi="Times New Roman" w:cs="Times New Roman"/>
          <w:sz w:val="24"/>
          <w:szCs w:val="24"/>
        </w:rPr>
      </w:pPr>
      <w:r w:rsidRPr="0010612D">
        <w:rPr>
          <w:rFonts w:ascii="Times New Roman" w:hAnsi="Times New Roman" w:cs="Times New Roman"/>
          <w:b/>
          <w:sz w:val="24"/>
          <w:szCs w:val="24"/>
        </w:rPr>
        <w:t>Tools</w:t>
      </w:r>
      <w:r>
        <w:rPr>
          <w:rFonts w:ascii="Times New Roman" w:hAnsi="Times New Roman" w:cs="Times New Roman"/>
          <w:sz w:val="24"/>
          <w:szCs w:val="24"/>
        </w:rPr>
        <w:t xml:space="preserve"> – Planning, anticipate scenarios, management change, quantification/development, budgeting, business case.</w:t>
      </w:r>
      <w:r w:rsidR="004C6617">
        <w:rPr>
          <w:rFonts w:ascii="Times New Roman" w:hAnsi="Times New Roman" w:cs="Times New Roman"/>
          <w:sz w:val="24"/>
          <w:szCs w:val="24"/>
        </w:rPr>
        <w:t xml:space="preserve"> </w:t>
      </w:r>
    </w:p>
    <w:p w:rsidR="004C6617" w:rsidRDefault="004C6617" w:rsidP="004C6617">
      <w:pPr>
        <w:pStyle w:val="Heading2"/>
      </w:pPr>
      <w:bookmarkStart w:id="6" w:name="_Toc26991267"/>
      <w:r>
        <w:t>FUNCTIONAL POLICIES</w:t>
      </w:r>
      <w:bookmarkEnd w:id="6"/>
    </w:p>
    <w:p w:rsidR="004C6617" w:rsidRDefault="004C6617" w:rsidP="004C6617"/>
    <w:p w:rsidR="004C6617" w:rsidRDefault="004C6617" w:rsidP="004C6617">
      <w:pPr>
        <w:rPr>
          <w:rFonts w:ascii="Times New Roman" w:hAnsi="Times New Roman" w:cs="Times New Roman"/>
          <w:sz w:val="24"/>
          <w:szCs w:val="24"/>
        </w:rPr>
      </w:pPr>
      <w:r w:rsidRPr="004C6617">
        <w:rPr>
          <w:rFonts w:ascii="Times New Roman" w:hAnsi="Times New Roman" w:cs="Times New Roman"/>
          <w:b/>
          <w:sz w:val="24"/>
          <w:szCs w:val="24"/>
        </w:rPr>
        <w:t>Key Points</w:t>
      </w:r>
      <w:r>
        <w:rPr>
          <w:rFonts w:ascii="Times New Roman" w:hAnsi="Times New Roman" w:cs="Times New Roman"/>
          <w:b/>
          <w:sz w:val="24"/>
          <w:szCs w:val="24"/>
        </w:rPr>
        <w:t xml:space="preserve"> – </w:t>
      </w:r>
      <w:r>
        <w:rPr>
          <w:rFonts w:ascii="Times New Roman" w:hAnsi="Times New Roman" w:cs="Times New Roman"/>
          <w:sz w:val="24"/>
          <w:szCs w:val="24"/>
        </w:rPr>
        <w:t>The purpose is to develop policies for supporting purposes, for example, HR, IT and marketing, that will reinforce strategies.</w:t>
      </w:r>
    </w:p>
    <w:p w:rsidR="004C6617" w:rsidRDefault="004C6617" w:rsidP="004C6617">
      <w:pPr>
        <w:rPr>
          <w:rFonts w:ascii="Times New Roman" w:hAnsi="Times New Roman" w:cs="Times New Roman"/>
          <w:sz w:val="24"/>
          <w:szCs w:val="24"/>
        </w:rPr>
      </w:pPr>
      <w:r w:rsidRPr="004C6617">
        <w:rPr>
          <w:rFonts w:ascii="Times New Roman" w:hAnsi="Times New Roman" w:cs="Times New Roman"/>
          <w:b/>
          <w:sz w:val="24"/>
          <w:szCs w:val="24"/>
        </w:rPr>
        <w:t>Key Questions</w:t>
      </w:r>
      <w:r>
        <w:rPr>
          <w:rFonts w:ascii="Times New Roman" w:hAnsi="Times New Roman" w:cs="Times New Roman"/>
          <w:sz w:val="24"/>
          <w:szCs w:val="24"/>
        </w:rPr>
        <w:t xml:space="preserve"> – Where are the areas of support that need strengthening?  What systems or skills do we require?  To execute the strategy, is the structure correct?</w:t>
      </w:r>
    </w:p>
    <w:p w:rsidR="004C6617" w:rsidRDefault="004C6617" w:rsidP="004C6617">
      <w:pPr>
        <w:rPr>
          <w:rFonts w:ascii="Times New Roman" w:hAnsi="Times New Roman" w:cs="Times New Roman"/>
          <w:sz w:val="24"/>
          <w:szCs w:val="24"/>
        </w:rPr>
      </w:pPr>
      <w:r w:rsidRPr="004C6617">
        <w:rPr>
          <w:rFonts w:ascii="Times New Roman" w:hAnsi="Times New Roman" w:cs="Times New Roman"/>
          <w:b/>
          <w:sz w:val="24"/>
          <w:szCs w:val="24"/>
        </w:rPr>
        <w:t>Actions</w:t>
      </w:r>
      <w:r>
        <w:rPr>
          <w:rFonts w:ascii="Times New Roman" w:hAnsi="Times New Roman" w:cs="Times New Roman"/>
          <w:sz w:val="24"/>
          <w:szCs w:val="24"/>
        </w:rPr>
        <w:t xml:space="preserve"> – Assess training, review financing.</w:t>
      </w:r>
    </w:p>
    <w:p w:rsidR="004C6617" w:rsidRPr="004C6617" w:rsidRDefault="004C6617" w:rsidP="004C6617">
      <w:pPr>
        <w:rPr>
          <w:rFonts w:ascii="Times New Roman" w:hAnsi="Times New Roman" w:cs="Times New Roman"/>
          <w:sz w:val="24"/>
          <w:szCs w:val="24"/>
        </w:rPr>
      </w:pPr>
      <w:r w:rsidRPr="004C6617">
        <w:rPr>
          <w:rFonts w:ascii="Times New Roman" w:hAnsi="Times New Roman" w:cs="Times New Roman"/>
          <w:b/>
          <w:sz w:val="24"/>
          <w:szCs w:val="24"/>
        </w:rPr>
        <w:t>Tools</w:t>
      </w:r>
      <w:r>
        <w:rPr>
          <w:rFonts w:ascii="Times New Roman" w:hAnsi="Times New Roman" w:cs="Times New Roman"/>
          <w:sz w:val="24"/>
          <w:szCs w:val="24"/>
        </w:rPr>
        <w:t xml:space="preserve"> – development planning and iterative challenges.</w:t>
      </w:r>
    </w:p>
    <w:p w:rsidR="004C6617" w:rsidRDefault="004C6617" w:rsidP="00B46085">
      <w:pPr>
        <w:rPr>
          <w:rFonts w:ascii="Times New Roman" w:hAnsi="Times New Roman" w:cs="Times New Roman"/>
          <w:sz w:val="24"/>
          <w:szCs w:val="24"/>
        </w:rPr>
      </w:pPr>
    </w:p>
    <w:p w:rsidR="004C6617" w:rsidRDefault="004C6617" w:rsidP="004C6617">
      <w:pPr>
        <w:rPr>
          <w:rFonts w:ascii="Times New Roman" w:hAnsi="Times New Roman" w:cs="Times New Roman"/>
          <w:sz w:val="24"/>
          <w:szCs w:val="24"/>
        </w:rPr>
      </w:pPr>
      <w:r>
        <w:rPr>
          <w:rFonts w:ascii="Times New Roman" w:hAnsi="Times New Roman" w:cs="Times New Roman"/>
          <w:sz w:val="24"/>
          <w:szCs w:val="24"/>
        </w:rPr>
        <w:lastRenderedPageBreak/>
        <w:t>Competitive strategies, despite the fact that they are all unique, it is the balance of what they offer and the functional policies that offer support.</w:t>
      </w:r>
    </w:p>
    <w:p w:rsidR="004C6617" w:rsidRPr="004C6617" w:rsidRDefault="008C7827" w:rsidP="004C6617">
      <w:pPr>
        <w:rPr>
          <w:rFonts w:ascii="Times New Roman" w:hAnsi="Times New Roman" w:cs="Times New Roman"/>
          <w:sz w:val="24"/>
          <w:szCs w:val="24"/>
        </w:rPr>
      </w:pPr>
      <w:r w:rsidRPr="008C7827">
        <w:rPr>
          <w:rFonts w:ascii="Times New Roman" w:hAnsi="Times New Roman" w:cs="Times New Roman"/>
          <w:noProof/>
          <w:sz w:val="24"/>
          <w:szCs w:val="24"/>
          <w:lang w:eastAsia="en-GB"/>
        </w:rPr>
        <w:drawing>
          <wp:inline distT="0" distB="0" distL="0" distR="0">
            <wp:extent cx="3850005" cy="1626235"/>
            <wp:effectExtent l="0" t="0" r="0" b="0"/>
            <wp:docPr id="1" name="Picture 1" descr="C:\Users\user\Documents\IMG_4880 (1) HR Diagram.jp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C:\Users\user\Documents\IMG_4880 (1) HR Diagram.jpg"/>
                    <pic:cNvPicPr>
                      <a:picLocks noChangeAspect="1" noChangeArrowheads="1"/>
                    </pic:cNvPicPr>
                  </pic:nvPicPr>
                  <pic:blipFill>
                    <a:blip r:embed="rId8">
                      <a:extLst>
                        <a:ext uri="{28A0092B-C50C-407E-A947-70E740481C1C}">
                          <a14:useLocalDpi xmlns:a14="http://schemas.microsoft.com/office/drawing/2010/main" val="0"/>
                        </a:ext>
                      </a:extLst>
                    </a:blip>
                    <a:srcRect/>
                    <a:stretch>
                      <a:fillRect/>
                    </a:stretch>
                  </pic:blipFill>
                  <pic:spPr bwMode="auto">
                    <a:xfrm>
                      <a:off x="0" y="0"/>
                      <a:ext cx="3850005" cy="1626235"/>
                    </a:xfrm>
                    <a:prstGeom prst="rect">
                      <a:avLst/>
                    </a:prstGeom>
                    <a:noFill/>
                    <a:ln>
                      <a:noFill/>
                    </a:ln>
                  </pic:spPr>
                </pic:pic>
              </a:graphicData>
            </a:graphic>
          </wp:inline>
        </w:drawing>
      </w:r>
      <w:r>
        <w:rPr>
          <w:rFonts w:ascii="Times New Roman" w:hAnsi="Times New Roman" w:cs="Times New Roman"/>
          <w:sz w:val="24"/>
          <w:szCs w:val="24"/>
        </w:rPr>
        <w:t xml:space="preserve"> </w:t>
      </w:r>
      <w:r w:rsidR="00CD75F7">
        <w:rPr>
          <w:rFonts w:ascii="Times New Roman" w:hAnsi="Times New Roman" w:cs="Times New Roman"/>
          <w:sz w:val="24"/>
          <w:szCs w:val="24"/>
        </w:rPr>
        <w:t xml:space="preserve">Graphics by: </w:t>
      </w:r>
      <w:proofErr w:type="spellStart"/>
      <w:r w:rsidR="00CD75F7">
        <w:rPr>
          <w:rFonts w:ascii="Times New Roman" w:hAnsi="Times New Roman" w:cs="Times New Roman"/>
          <w:sz w:val="24"/>
          <w:szCs w:val="24"/>
        </w:rPr>
        <w:t>efex</w:t>
      </w:r>
      <w:proofErr w:type="spellEnd"/>
      <w:r w:rsidR="00CD75F7">
        <w:rPr>
          <w:rFonts w:ascii="Times New Roman" w:hAnsi="Times New Roman" w:cs="Times New Roman"/>
          <w:sz w:val="24"/>
          <w:szCs w:val="24"/>
        </w:rPr>
        <w:t xml:space="preserve"> ltd.</w:t>
      </w:r>
    </w:p>
    <w:p w:rsidR="004C6617" w:rsidRDefault="004C6617" w:rsidP="001B6377">
      <w:pPr>
        <w:pStyle w:val="Heading2"/>
      </w:pPr>
    </w:p>
    <w:p w:rsidR="001B6377" w:rsidRDefault="001B6377" w:rsidP="001B6377">
      <w:pPr>
        <w:pStyle w:val="Heading2"/>
      </w:pPr>
      <w:bookmarkStart w:id="7" w:name="_Toc26991268"/>
      <w:r>
        <w:t>THREE-LEGGED STOOL</w:t>
      </w:r>
      <w:bookmarkEnd w:id="7"/>
    </w:p>
    <w:p w:rsidR="00CD75F7" w:rsidRDefault="00CD75F7" w:rsidP="00CD75F7"/>
    <w:p w:rsidR="00CD75F7" w:rsidRPr="0089608E" w:rsidRDefault="00CD75F7" w:rsidP="00CD75F7">
      <w:pPr>
        <w:rPr>
          <w:rFonts w:ascii="Times New Roman" w:hAnsi="Times New Roman" w:cs="Times New Roman"/>
          <w:sz w:val="24"/>
          <w:szCs w:val="24"/>
        </w:rPr>
      </w:pPr>
      <w:r>
        <w:rPr>
          <w:rFonts w:ascii="Times New Roman" w:hAnsi="Times New Roman" w:cs="Times New Roman"/>
          <w:sz w:val="24"/>
          <w:szCs w:val="24"/>
        </w:rPr>
        <w:t xml:space="preserve">According to </w:t>
      </w:r>
      <w:sdt>
        <w:sdtPr>
          <w:rPr>
            <w:rFonts w:ascii="Times New Roman" w:hAnsi="Times New Roman" w:cs="Times New Roman"/>
            <w:sz w:val="24"/>
            <w:szCs w:val="24"/>
          </w:rPr>
          <w:id w:val="1226263689"/>
          <w:citation/>
        </w:sdtPr>
        <w:sdtContent>
          <w:r>
            <w:rPr>
              <w:rFonts w:ascii="Times New Roman" w:hAnsi="Times New Roman" w:cs="Times New Roman"/>
              <w:sz w:val="24"/>
              <w:szCs w:val="24"/>
            </w:rPr>
            <w:fldChar w:fldCharType="begin"/>
          </w:r>
          <w:r>
            <w:rPr>
              <w:rFonts w:ascii="Times New Roman" w:hAnsi="Times New Roman" w:cs="Times New Roman"/>
              <w:sz w:val="24"/>
              <w:szCs w:val="24"/>
            </w:rPr>
            <w:instrText xml:space="preserve"> CITATION Tom17 \l 2057 </w:instrText>
          </w:r>
          <w:r>
            <w:rPr>
              <w:rFonts w:ascii="Times New Roman" w:hAnsi="Times New Roman" w:cs="Times New Roman"/>
              <w:sz w:val="24"/>
              <w:szCs w:val="24"/>
            </w:rPr>
            <w:fldChar w:fldCharType="separate"/>
          </w:r>
          <w:r w:rsidRPr="00CD75F7">
            <w:rPr>
              <w:rFonts w:ascii="Times New Roman" w:hAnsi="Times New Roman" w:cs="Times New Roman"/>
              <w:noProof/>
              <w:sz w:val="24"/>
              <w:szCs w:val="24"/>
            </w:rPr>
            <w:t>(Shingal, 2017)</w:t>
          </w:r>
          <w:r>
            <w:rPr>
              <w:rFonts w:ascii="Times New Roman" w:hAnsi="Times New Roman" w:cs="Times New Roman"/>
              <w:sz w:val="24"/>
              <w:szCs w:val="24"/>
            </w:rPr>
            <w:fldChar w:fldCharType="end"/>
          </w:r>
        </w:sdtContent>
      </w:sdt>
      <w:r>
        <w:rPr>
          <w:rFonts w:ascii="Times New Roman" w:hAnsi="Times New Roman" w:cs="Times New Roman"/>
          <w:sz w:val="24"/>
          <w:szCs w:val="24"/>
        </w:rPr>
        <w:t xml:space="preserve"> who professes that </w:t>
      </w:r>
      <w:r w:rsidR="0089608E">
        <w:rPr>
          <w:rFonts w:ascii="Times New Roman" w:hAnsi="Times New Roman" w:cs="Times New Roman"/>
          <w:sz w:val="24"/>
          <w:szCs w:val="24"/>
        </w:rPr>
        <w:t xml:space="preserve">The Ulrich Model was developed to </w:t>
      </w:r>
      <w:proofErr w:type="spellStart"/>
      <w:r w:rsidR="0089608E">
        <w:rPr>
          <w:rFonts w:ascii="Times New Roman" w:hAnsi="Times New Roman" w:cs="Times New Roman"/>
          <w:sz w:val="24"/>
          <w:szCs w:val="24"/>
        </w:rPr>
        <w:t>specifical</w:t>
      </w:r>
      <w:proofErr w:type="spellEnd"/>
      <w:r w:rsidR="0089608E">
        <w:rPr>
          <w:rFonts w:ascii="Times New Roman" w:hAnsi="Times New Roman" w:cs="Times New Roman"/>
          <w:sz w:val="24"/>
          <w:szCs w:val="24"/>
        </w:rPr>
        <w:t xml:space="preserve"> to systematise the function of the human resources department.  David Ulrich suggested that businesses on a larger scale or in large organisations, </w:t>
      </w:r>
      <w:proofErr w:type="gramStart"/>
      <w:r w:rsidR="0089608E">
        <w:rPr>
          <w:rFonts w:ascii="Times New Roman" w:hAnsi="Times New Roman" w:cs="Times New Roman"/>
          <w:sz w:val="24"/>
          <w:szCs w:val="24"/>
        </w:rPr>
        <w:t>HR  functionalities</w:t>
      </w:r>
      <w:proofErr w:type="gramEnd"/>
      <w:r w:rsidR="0089608E">
        <w:rPr>
          <w:rFonts w:ascii="Times New Roman" w:hAnsi="Times New Roman" w:cs="Times New Roman"/>
          <w:sz w:val="24"/>
          <w:szCs w:val="24"/>
        </w:rPr>
        <w:t xml:space="preserve"> ought to be grouped into three subdivisions</w:t>
      </w:r>
      <w:r w:rsidR="0089608E">
        <w:rPr>
          <w:rFonts w:ascii="Arial" w:hAnsi="Arial" w:cs="Arial"/>
          <w:color w:val="8C8C8C"/>
        </w:rPr>
        <w:t xml:space="preserve">. </w:t>
      </w:r>
      <w:r w:rsidR="0089608E">
        <w:rPr>
          <w:rFonts w:ascii="Times New Roman" w:hAnsi="Times New Roman" w:cs="Times New Roman"/>
          <w:sz w:val="24"/>
          <w:szCs w:val="24"/>
        </w:rPr>
        <w:t>All the more, he expressed the fact that shared service undertakings should be conducted in call centres which has technology that supports and can deliver the simple support and clerical functions to the remainder of the business.</w:t>
      </w:r>
    </w:p>
    <w:p w:rsidR="0089608E" w:rsidRPr="0089608E" w:rsidRDefault="0089608E" w:rsidP="00CD75F7">
      <w:pPr>
        <w:rPr>
          <w:rFonts w:ascii="Times New Roman" w:hAnsi="Times New Roman" w:cs="Times New Roman"/>
          <w:color w:val="8C8C8C"/>
          <w:sz w:val="24"/>
          <w:szCs w:val="24"/>
        </w:rPr>
      </w:pPr>
    </w:p>
    <w:p w:rsidR="00237E16" w:rsidRDefault="00CD75F7" w:rsidP="00CD75F7">
      <w:pPr>
        <w:rPr>
          <w:rFonts w:ascii="Times New Roman" w:hAnsi="Times New Roman" w:cs="Times New Roman"/>
          <w:sz w:val="24"/>
          <w:szCs w:val="24"/>
        </w:rPr>
      </w:pPr>
      <w:r w:rsidRPr="00146E86">
        <w:rPr>
          <w:rFonts w:ascii="Times New Roman" w:hAnsi="Times New Roman" w:cs="Times New Roman"/>
          <w:b/>
          <w:sz w:val="24"/>
          <w:szCs w:val="24"/>
        </w:rPr>
        <w:t>S</w:t>
      </w:r>
      <w:r w:rsidRPr="003277D4">
        <w:rPr>
          <w:rFonts w:ascii="Times New Roman" w:hAnsi="Times New Roman" w:cs="Times New Roman"/>
          <w:b/>
          <w:sz w:val="24"/>
          <w:szCs w:val="24"/>
        </w:rPr>
        <w:t xml:space="preserve">tandard </w:t>
      </w:r>
      <w:r>
        <w:rPr>
          <w:rFonts w:ascii="Times New Roman" w:hAnsi="Times New Roman" w:cs="Times New Roman"/>
          <w:b/>
          <w:sz w:val="24"/>
          <w:szCs w:val="24"/>
        </w:rPr>
        <w:t>working procedures,</w:t>
      </w:r>
      <w:r>
        <w:rPr>
          <w:rFonts w:ascii="Times New Roman" w:hAnsi="Times New Roman" w:cs="Times New Roman"/>
          <w:sz w:val="24"/>
          <w:szCs w:val="24"/>
        </w:rPr>
        <w:t xml:space="preserve"> in the 1920’s </w:t>
      </w:r>
      <w:r w:rsidR="0089608E">
        <w:rPr>
          <w:rFonts w:ascii="Times New Roman" w:hAnsi="Times New Roman" w:cs="Times New Roman"/>
          <w:sz w:val="24"/>
          <w:szCs w:val="24"/>
        </w:rPr>
        <w:t>earlier</w:t>
      </w:r>
      <w:r>
        <w:rPr>
          <w:rFonts w:ascii="Times New Roman" w:hAnsi="Times New Roman" w:cs="Times New Roman"/>
          <w:sz w:val="24"/>
          <w:szCs w:val="24"/>
        </w:rPr>
        <w:t xml:space="preserve"> development styles, </w:t>
      </w:r>
      <w:r w:rsidR="0089608E">
        <w:rPr>
          <w:rFonts w:ascii="Times New Roman" w:hAnsi="Times New Roman" w:cs="Times New Roman"/>
          <w:sz w:val="24"/>
          <w:szCs w:val="24"/>
        </w:rPr>
        <w:t>trailed</w:t>
      </w:r>
      <w:r>
        <w:rPr>
          <w:rFonts w:ascii="Times New Roman" w:hAnsi="Times New Roman" w:cs="Times New Roman"/>
          <w:sz w:val="24"/>
          <w:szCs w:val="24"/>
        </w:rPr>
        <w:t xml:space="preserve"> a scientific management theory, where the best methods of work </w:t>
      </w:r>
      <w:r w:rsidR="0089608E">
        <w:rPr>
          <w:rFonts w:ascii="Times New Roman" w:hAnsi="Times New Roman" w:cs="Times New Roman"/>
          <w:sz w:val="24"/>
          <w:szCs w:val="24"/>
        </w:rPr>
        <w:t xml:space="preserve">that was focused on, </w:t>
      </w:r>
      <w:r>
        <w:rPr>
          <w:rFonts w:ascii="Times New Roman" w:hAnsi="Times New Roman" w:cs="Times New Roman"/>
          <w:sz w:val="24"/>
          <w:szCs w:val="24"/>
        </w:rPr>
        <w:t xml:space="preserve">determined </w:t>
      </w:r>
      <w:r w:rsidR="0089608E">
        <w:rPr>
          <w:rFonts w:ascii="Times New Roman" w:hAnsi="Times New Roman" w:cs="Times New Roman"/>
          <w:sz w:val="24"/>
          <w:szCs w:val="24"/>
        </w:rPr>
        <w:t>proficiency</w:t>
      </w:r>
      <w:r>
        <w:rPr>
          <w:rFonts w:ascii="Times New Roman" w:hAnsi="Times New Roman" w:cs="Times New Roman"/>
          <w:sz w:val="24"/>
          <w:szCs w:val="24"/>
        </w:rPr>
        <w:t xml:space="preserve"> and </w:t>
      </w:r>
      <w:r w:rsidR="0089608E">
        <w:rPr>
          <w:rFonts w:ascii="Times New Roman" w:hAnsi="Times New Roman" w:cs="Times New Roman"/>
          <w:sz w:val="24"/>
          <w:szCs w:val="24"/>
        </w:rPr>
        <w:t>retaining</w:t>
      </w:r>
      <w:r>
        <w:rPr>
          <w:rFonts w:ascii="Times New Roman" w:hAnsi="Times New Roman" w:cs="Times New Roman"/>
          <w:sz w:val="24"/>
          <w:szCs w:val="24"/>
        </w:rPr>
        <w:t xml:space="preserve"> the right person</w:t>
      </w:r>
      <w:r w:rsidR="0089608E">
        <w:rPr>
          <w:rFonts w:ascii="Times New Roman" w:hAnsi="Times New Roman" w:cs="Times New Roman"/>
          <w:sz w:val="24"/>
          <w:szCs w:val="24"/>
        </w:rPr>
        <w:t>nel</w:t>
      </w:r>
      <w:r>
        <w:rPr>
          <w:rFonts w:ascii="Times New Roman" w:hAnsi="Times New Roman" w:cs="Times New Roman"/>
          <w:sz w:val="24"/>
          <w:szCs w:val="24"/>
        </w:rPr>
        <w:t xml:space="preserve"> in the right job.  This </w:t>
      </w:r>
      <w:r w:rsidR="0089608E">
        <w:rPr>
          <w:rFonts w:ascii="Times New Roman" w:hAnsi="Times New Roman" w:cs="Times New Roman"/>
          <w:sz w:val="24"/>
          <w:szCs w:val="24"/>
        </w:rPr>
        <w:t xml:space="preserve">is an </w:t>
      </w:r>
      <w:r>
        <w:rPr>
          <w:rFonts w:ascii="Times New Roman" w:hAnsi="Times New Roman" w:cs="Times New Roman"/>
          <w:sz w:val="24"/>
          <w:szCs w:val="24"/>
        </w:rPr>
        <w:t xml:space="preserve">argument </w:t>
      </w:r>
      <w:r w:rsidR="0089608E">
        <w:rPr>
          <w:rFonts w:ascii="Times New Roman" w:hAnsi="Times New Roman" w:cs="Times New Roman"/>
          <w:sz w:val="24"/>
          <w:szCs w:val="24"/>
        </w:rPr>
        <w:t>sponsored</w:t>
      </w:r>
      <w:r>
        <w:rPr>
          <w:rFonts w:ascii="Times New Roman" w:hAnsi="Times New Roman" w:cs="Times New Roman"/>
          <w:sz w:val="24"/>
          <w:szCs w:val="24"/>
        </w:rPr>
        <w:t xml:space="preserve"> by</w:t>
      </w:r>
      <w:sdt>
        <w:sdtPr>
          <w:rPr>
            <w:rFonts w:ascii="Times New Roman" w:hAnsi="Times New Roman" w:cs="Times New Roman"/>
            <w:sz w:val="24"/>
            <w:szCs w:val="24"/>
          </w:rPr>
          <w:id w:val="-166869882"/>
          <w:citation/>
        </w:sdtPr>
        <w:sdtContent>
          <w:r>
            <w:rPr>
              <w:rFonts w:ascii="Times New Roman" w:hAnsi="Times New Roman" w:cs="Times New Roman"/>
              <w:sz w:val="24"/>
              <w:szCs w:val="24"/>
            </w:rPr>
            <w:fldChar w:fldCharType="begin"/>
          </w:r>
          <w:r>
            <w:rPr>
              <w:rFonts w:ascii="Times New Roman" w:hAnsi="Times New Roman" w:cs="Times New Roman"/>
              <w:sz w:val="24"/>
              <w:szCs w:val="24"/>
            </w:rPr>
            <w:instrText xml:space="preserve"> CITATION DrD03 \l 2057 </w:instrText>
          </w:r>
          <w:r>
            <w:rPr>
              <w:rFonts w:ascii="Times New Roman" w:hAnsi="Times New Roman" w:cs="Times New Roman"/>
              <w:sz w:val="24"/>
              <w:szCs w:val="24"/>
            </w:rPr>
            <w:fldChar w:fldCharType="separate"/>
          </w:r>
          <w:r>
            <w:rPr>
              <w:rFonts w:ascii="Times New Roman" w:hAnsi="Times New Roman" w:cs="Times New Roman"/>
              <w:noProof/>
              <w:sz w:val="24"/>
              <w:szCs w:val="24"/>
            </w:rPr>
            <w:t xml:space="preserve"> </w:t>
          </w:r>
          <w:r w:rsidRPr="0012070F">
            <w:rPr>
              <w:rFonts w:ascii="Times New Roman" w:hAnsi="Times New Roman" w:cs="Times New Roman"/>
              <w:noProof/>
              <w:sz w:val="24"/>
              <w:szCs w:val="24"/>
            </w:rPr>
            <w:t>(Hawkes, 2003)</w:t>
          </w:r>
          <w:r>
            <w:rPr>
              <w:rFonts w:ascii="Times New Roman" w:hAnsi="Times New Roman" w:cs="Times New Roman"/>
              <w:sz w:val="24"/>
              <w:szCs w:val="24"/>
            </w:rPr>
            <w:fldChar w:fldCharType="end"/>
          </w:r>
        </w:sdtContent>
      </w:sdt>
      <w:r>
        <w:rPr>
          <w:rFonts w:ascii="Times New Roman" w:hAnsi="Times New Roman" w:cs="Times New Roman"/>
          <w:sz w:val="24"/>
          <w:szCs w:val="24"/>
        </w:rPr>
        <w:t xml:space="preserve"> </w:t>
      </w:r>
      <w:r w:rsidR="0089608E">
        <w:rPr>
          <w:rFonts w:ascii="Times New Roman" w:hAnsi="Times New Roman" w:cs="Times New Roman"/>
          <w:sz w:val="24"/>
          <w:szCs w:val="24"/>
        </w:rPr>
        <w:t>SOP’s (s</w:t>
      </w:r>
      <w:r>
        <w:rPr>
          <w:rFonts w:ascii="Times New Roman" w:hAnsi="Times New Roman" w:cs="Times New Roman"/>
          <w:sz w:val="24"/>
          <w:szCs w:val="24"/>
        </w:rPr>
        <w:t>tandard operating procedures</w:t>
      </w:r>
      <w:r w:rsidR="0089608E">
        <w:rPr>
          <w:rFonts w:ascii="Times New Roman" w:hAnsi="Times New Roman" w:cs="Times New Roman"/>
          <w:sz w:val="24"/>
          <w:szCs w:val="24"/>
        </w:rPr>
        <w:t>)</w:t>
      </w:r>
      <w:r>
        <w:rPr>
          <w:rFonts w:ascii="Times New Roman" w:hAnsi="Times New Roman" w:cs="Times New Roman"/>
          <w:sz w:val="24"/>
          <w:szCs w:val="24"/>
        </w:rPr>
        <w:t xml:space="preserve"> </w:t>
      </w:r>
      <w:r w:rsidR="0089608E">
        <w:rPr>
          <w:rFonts w:ascii="Times New Roman" w:hAnsi="Times New Roman" w:cs="Times New Roman"/>
          <w:sz w:val="24"/>
          <w:szCs w:val="24"/>
        </w:rPr>
        <w:t>indorse</w:t>
      </w:r>
      <w:r>
        <w:rPr>
          <w:rFonts w:ascii="Times New Roman" w:hAnsi="Times New Roman" w:cs="Times New Roman"/>
          <w:sz w:val="24"/>
          <w:szCs w:val="24"/>
        </w:rPr>
        <w:t xml:space="preserve"> the </w:t>
      </w:r>
      <w:r w:rsidR="0089608E">
        <w:rPr>
          <w:rFonts w:ascii="Times New Roman" w:hAnsi="Times New Roman" w:cs="Times New Roman"/>
          <w:sz w:val="24"/>
          <w:szCs w:val="24"/>
        </w:rPr>
        <w:t>superiority</w:t>
      </w:r>
      <w:r>
        <w:rPr>
          <w:rFonts w:ascii="Times New Roman" w:hAnsi="Times New Roman" w:cs="Times New Roman"/>
          <w:sz w:val="24"/>
          <w:szCs w:val="24"/>
        </w:rPr>
        <w:t xml:space="preserve"> and </w:t>
      </w:r>
      <w:r w:rsidR="0089608E">
        <w:rPr>
          <w:rFonts w:ascii="Times New Roman" w:hAnsi="Times New Roman" w:cs="Times New Roman"/>
          <w:sz w:val="24"/>
          <w:szCs w:val="24"/>
        </w:rPr>
        <w:t>effectiveness</w:t>
      </w:r>
      <w:r>
        <w:rPr>
          <w:rFonts w:ascii="Times New Roman" w:hAnsi="Times New Roman" w:cs="Times New Roman"/>
          <w:sz w:val="24"/>
          <w:szCs w:val="24"/>
        </w:rPr>
        <w:t xml:space="preserve"> of the organisation and </w:t>
      </w:r>
      <w:r w:rsidR="0089608E">
        <w:rPr>
          <w:rFonts w:ascii="Times New Roman" w:hAnsi="Times New Roman" w:cs="Times New Roman"/>
          <w:sz w:val="24"/>
          <w:szCs w:val="24"/>
        </w:rPr>
        <w:t>amalgamated</w:t>
      </w:r>
      <w:r>
        <w:rPr>
          <w:rFonts w:ascii="Times New Roman" w:hAnsi="Times New Roman" w:cs="Times New Roman"/>
          <w:sz w:val="24"/>
          <w:szCs w:val="24"/>
        </w:rPr>
        <w:t xml:space="preserve"> procedure</w:t>
      </w:r>
      <w:r w:rsidR="0089608E">
        <w:rPr>
          <w:rFonts w:ascii="Times New Roman" w:hAnsi="Times New Roman" w:cs="Times New Roman"/>
          <w:sz w:val="24"/>
          <w:szCs w:val="24"/>
        </w:rPr>
        <w:t>s</w:t>
      </w:r>
      <w:r>
        <w:rPr>
          <w:rFonts w:ascii="Times New Roman" w:hAnsi="Times New Roman" w:cs="Times New Roman"/>
          <w:sz w:val="24"/>
          <w:szCs w:val="24"/>
        </w:rPr>
        <w:t xml:space="preserve"> </w:t>
      </w:r>
      <w:r w:rsidR="0089608E">
        <w:rPr>
          <w:rFonts w:ascii="Times New Roman" w:hAnsi="Times New Roman" w:cs="Times New Roman"/>
          <w:sz w:val="24"/>
          <w:szCs w:val="24"/>
        </w:rPr>
        <w:t xml:space="preserve">reduce the gaps in communicating </w:t>
      </w:r>
      <w:r>
        <w:rPr>
          <w:rFonts w:ascii="Times New Roman" w:hAnsi="Times New Roman" w:cs="Times New Roman"/>
          <w:sz w:val="24"/>
          <w:szCs w:val="24"/>
        </w:rPr>
        <w:t xml:space="preserve">policies </w:t>
      </w:r>
      <w:r w:rsidR="0089608E">
        <w:rPr>
          <w:rFonts w:ascii="Times New Roman" w:hAnsi="Times New Roman" w:cs="Times New Roman"/>
          <w:sz w:val="24"/>
          <w:szCs w:val="24"/>
        </w:rPr>
        <w:t xml:space="preserve">as they </w:t>
      </w:r>
      <w:r>
        <w:rPr>
          <w:rFonts w:ascii="Times New Roman" w:hAnsi="Times New Roman" w:cs="Times New Roman"/>
          <w:sz w:val="24"/>
          <w:szCs w:val="24"/>
        </w:rPr>
        <w:t>are a document</w:t>
      </w:r>
      <w:r w:rsidR="0089608E">
        <w:rPr>
          <w:rFonts w:ascii="Times New Roman" w:hAnsi="Times New Roman" w:cs="Times New Roman"/>
          <w:sz w:val="24"/>
          <w:szCs w:val="24"/>
        </w:rPr>
        <w:t xml:space="preserve"> that is scribed</w:t>
      </w:r>
      <w:r>
        <w:rPr>
          <w:rFonts w:ascii="Times New Roman" w:hAnsi="Times New Roman" w:cs="Times New Roman"/>
          <w:sz w:val="24"/>
          <w:szCs w:val="24"/>
        </w:rPr>
        <w:t xml:space="preserve">.  </w:t>
      </w:r>
    </w:p>
    <w:p w:rsidR="00CD75F7" w:rsidRPr="00237E16" w:rsidRDefault="00CD75F7" w:rsidP="00CD75F7">
      <w:pPr>
        <w:rPr>
          <w:rFonts w:ascii="Times New Roman" w:hAnsi="Times New Roman" w:cs="Times New Roman"/>
          <w:sz w:val="24"/>
          <w:szCs w:val="24"/>
        </w:rPr>
      </w:pPr>
      <w:r>
        <w:rPr>
          <w:rFonts w:ascii="Times New Roman" w:hAnsi="Times New Roman" w:cs="Times New Roman"/>
          <w:sz w:val="24"/>
          <w:szCs w:val="24"/>
        </w:rPr>
        <w:t xml:space="preserve">Human resource management </w:t>
      </w:r>
      <w:r w:rsidR="00237E16">
        <w:rPr>
          <w:rFonts w:ascii="Times New Roman" w:hAnsi="Times New Roman" w:cs="Times New Roman"/>
          <w:sz w:val="24"/>
          <w:szCs w:val="24"/>
        </w:rPr>
        <w:t>adds</w:t>
      </w:r>
      <w:r>
        <w:rPr>
          <w:rFonts w:ascii="Times New Roman" w:hAnsi="Times New Roman" w:cs="Times New Roman"/>
          <w:sz w:val="24"/>
          <w:szCs w:val="24"/>
        </w:rPr>
        <w:t xml:space="preserve"> to the organisational </w:t>
      </w:r>
      <w:r w:rsidR="00237E16">
        <w:rPr>
          <w:rFonts w:ascii="Times New Roman" w:hAnsi="Times New Roman" w:cs="Times New Roman"/>
          <w:sz w:val="24"/>
          <w:szCs w:val="24"/>
        </w:rPr>
        <w:t>areas</w:t>
      </w:r>
      <w:r>
        <w:rPr>
          <w:rFonts w:ascii="Times New Roman" w:hAnsi="Times New Roman" w:cs="Times New Roman"/>
          <w:sz w:val="24"/>
          <w:szCs w:val="24"/>
        </w:rPr>
        <w:t xml:space="preserve">.  According to </w:t>
      </w:r>
      <w:sdt>
        <w:sdtPr>
          <w:rPr>
            <w:rFonts w:ascii="Times New Roman" w:hAnsi="Times New Roman" w:cs="Times New Roman"/>
            <w:sz w:val="24"/>
            <w:szCs w:val="24"/>
          </w:rPr>
          <w:id w:val="-112220141"/>
          <w:citation/>
        </w:sdtPr>
        <w:sdtContent>
          <w:r>
            <w:rPr>
              <w:rFonts w:ascii="Times New Roman" w:hAnsi="Times New Roman" w:cs="Times New Roman"/>
              <w:sz w:val="24"/>
              <w:szCs w:val="24"/>
            </w:rPr>
            <w:fldChar w:fldCharType="begin"/>
          </w:r>
          <w:r>
            <w:rPr>
              <w:rFonts w:ascii="Times New Roman" w:hAnsi="Times New Roman" w:cs="Times New Roman"/>
              <w:sz w:val="24"/>
              <w:szCs w:val="24"/>
            </w:rPr>
            <w:instrText xml:space="preserve"> CITATION Jer18 \l 2057 </w:instrText>
          </w:r>
          <w:r>
            <w:rPr>
              <w:rFonts w:ascii="Times New Roman" w:hAnsi="Times New Roman" w:cs="Times New Roman"/>
              <w:sz w:val="24"/>
              <w:szCs w:val="24"/>
            </w:rPr>
            <w:fldChar w:fldCharType="separate"/>
          </w:r>
          <w:r w:rsidRPr="005A6AE7">
            <w:rPr>
              <w:rFonts w:ascii="Times New Roman" w:hAnsi="Times New Roman" w:cs="Times New Roman"/>
              <w:noProof/>
              <w:sz w:val="24"/>
              <w:szCs w:val="24"/>
            </w:rPr>
            <w:t>(Bradley, 2018)</w:t>
          </w:r>
          <w:r>
            <w:rPr>
              <w:rFonts w:ascii="Times New Roman" w:hAnsi="Times New Roman" w:cs="Times New Roman"/>
              <w:sz w:val="24"/>
              <w:szCs w:val="24"/>
            </w:rPr>
            <w:fldChar w:fldCharType="end"/>
          </w:r>
        </w:sdtContent>
      </w:sdt>
      <w:r>
        <w:rPr>
          <w:rFonts w:ascii="Times New Roman" w:hAnsi="Times New Roman" w:cs="Times New Roman"/>
          <w:sz w:val="24"/>
          <w:szCs w:val="24"/>
        </w:rPr>
        <w:t xml:space="preserve"> </w:t>
      </w:r>
      <w:r w:rsidRPr="00453D54">
        <w:rPr>
          <w:rFonts w:ascii="Times New Roman" w:hAnsi="Times New Roman" w:cs="Times New Roman"/>
          <w:color w:val="222222"/>
          <w:sz w:val="24"/>
          <w:szCs w:val="24"/>
        </w:rPr>
        <w:t>human resource management is a process</w:t>
      </w:r>
      <w:r w:rsidR="00237E16">
        <w:rPr>
          <w:rFonts w:ascii="Times New Roman" w:hAnsi="Times New Roman" w:cs="Times New Roman"/>
          <w:color w:val="222222"/>
          <w:sz w:val="24"/>
          <w:szCs w:val="24"/>
        </w:rPr>
        <w:t xml:space="preserve"> that is </w:t>
      </w:r>
      <w:r w:rsidR="00237E16" w:rsidRPr="00453D54">
        <w:rPr>
          <w:rFonts w:ascii="Times New Roman" w:hAnsi="Times New Roman" w:cs="Times New Roman"/>
          <w:color w:val="222222"/>
          <w:sz w:val="24"/>
          <w:szCs w:val="24"/>
        </w:rPr>
        <w:t>strategic</w:t>
      </w:r>
      <w:r w:rsidR="00237E16">
        <w:rPr>
          <w:rFonts w:ascii="Times New Roman" w:hAnsi="Times New Roman" w:cs="Times New Roman"/>
          <w:color w:val="222222"/>
          <w:sz w:val="24"/>
          <w:szCs w:val="24"/>
        </w:rPr>
        <w:t>,</w:t>
      </w:r>
      <w:r w:rsidRPr="00453D54">
        <w:rPr>
          <w:rFonts w:ascii="Times New Roman" w:hAnsi="Times New Roman" w:cs="Times New Roman"/>
          <w:color w:val="222222"/>
          <w:sz w:val="24"/>
          <w:szCs w:val="24"/>
        </w:rPr>
        <w:t xml:space="preserve"> </w:t>
      </w:r>
      <w:r w:rsidR="00237E16" w:rsidRPr="00453D54">
        <w:rPr>
          <w:rFonts w:ascii="Times New Roman" w:hAnsi="Times New Roman" w:cs="Times New Roman"/>
          <w:color w:val="222222"/>
          <w:sz w:val="24"/>
          <w:szCs w:val="24"/>
        </w:rPr>
        <w:t>joining</w:t>
      </w:r>
      <w:r w:rsidRPr="00453D54">
        <w:rPr>
          <w:rFonts w:ascii="Times New Roman" w:hAnsi="Times New Roman" w:cs="Times New Roman"/>
          <w:color w:val="222222"/>
          <w:sz w:val="24"/>
          <w:szCs w:val="24"/>
        </w:rPr>
        <w:t xml:space="preserve"> the human resource function to the </w:t>
      </w:r>
      <w:r w:rsidR="00237E16">
        <w:rPr>
          <w:rFonts w:ascii="Times New Roman" w:hAnsi="Times New Roman" w:cs="Times New Roman"/>
          <w:color w:val="222222"/>
          <w:sz w:val="24"/>
          <w:szCs w:val="24"/>
        </w:rPr>
        <w:t xml:space="preserve">organisational </w:t>
      </w:r>
      <w:r w:rsidRPr="00453D54">
        <w:rPr>
          <w:rFonts w:ascii="Times New Roman" w:hAnsi="Times New Roman" w:cs="Times New Roman"/>
          <w:color w:val="222222"/>
          <w:sz w:val="24"/>
          <w:szCs w:val="24"/>
        </w:rPr>
        <w:t xml:space="preserve">objectives that are strategically </w:t>
      </w:r>
      <w:r w:rsidR="00237E16">
        <w:rPr>
          <w:rFonts w:ascii="Times New Roman" w:hAnsi="Times New Roman" w:cs="Times New Roman"/>
          <w:color w:val="222222"/>
          <w:sz w:val="24"/>
          <w:szCs w:val="24"/>
        </w:rPr>
        <w:t>connected to the organisation and therefore</w:t>
      </w:r>
      <w:r w:rsidRPr="00453D54">
        <w:rPr>
          <w:rFonts w:ascii="Times New Roman" w:hAnsi="Times New Roman" w:cs="Times New Roman"/>
          <w:color w:val="222222"/>
          <w:sz w:val="24"/>
          <w:szCs w:val="24"/>
        </w:rPr>
        <w:t xml:space="preserve"> will </w:t>
      </w:r>
      <w:r w:rsidR="00237E16">
        <w:rPr>
          <w:rFonts w:ascii="Times New Roman" w:hAnsi="Times New Roman" w:cs="Times New Roman"/>
          <w:color w:val="222222"/>
          <w:sz w:val="24"/>
          <w:szCs w:val="24"/>
        </w:rPr>
        <w:t>enhance the</w:t>
      </w:r>
      <w:r w:rsidRPr="00453D54">
        <w:rPr>
          <w:rFonts w:ascii="Times New Roman" w:hAnsi="Times New Roman" w:cs="Times New Roman"/>
          <w:color w:val="222222"/>
          <w:sz w:val="24"/>
          <w:szCs w:val="24"/>
        </w:rPr>
        <w:t xml:space="preserve"> performance</w:t>
      </w:r>
      <w:r w:rsidR="00237E16">
        <w:rPr>
          <w:rFonts w:ascii="Times New Roman" w:hAnsi="Times New Roman" w:cs="Times New Roman"/>
          <w:color w:val="222222"/>
          <w:sz w:val="24"/>
          <w:szCs w:val="24"/>
        </w:rPr>
        <w:t xml:space="preserve"> </w:t>
      </w:r>
      <w:r w:rsidR="00237E16" w:rsidRPr="00453D54">
        <w:rPr>
          <w:rFonts w:ascii="Times New Roman" w:hAnsi="Times New Roman" w:cs="Times New Roman"/>
          <w:color w:val="222222"/>
          <w:sz w:val="24"/>
          <w:szCs w:val="24"/>
        </w:rPr>
        <w:t>overall</w:t>
      </w:r>
      <w:r w:rsidR="00237E16">
        <w:rPr>
          <w:rFonts w:ascii="Times New Roman" w:hAnsi="Times New Roman" w:cs="Times New Roman"/>
          <w:color w:val="222222"/>
          <w:sz w:val="24"/>
          <w:szCs w:val="24"/>
        </w:rPr>
        <w:t>.  Complying</w:t>
      </w:r>
      <w:r w:rsidRPr="00453D54">
        <w:rPr>
          <w:rFonts w:ascii="Times New Roman" w:hAnsi="Times New Roman" w:cs="Times New Roman"/>
          <w:color w:val="222222"/>
          <w:sz w:val="24"/>
          <w:szCs w:val="24"/>
        </w:rPr>
        <w:t xml:space="preserve"> to a strategy that concerns itself with the organisation's mission</w:t>
      </w:r>
      <w:r w:rsidR="00237E16">
        <w:rPr>
          <w:rFonts w:ascii="Times New Roman" w:hAnsi="Times New Roman" w:cs="Times New Roman"/>
          <w:color w:val="222222"/>
          <w:sz w:val="24"/>
          <w:szCs w:val="24"/>
        </w:rPr>
        <w:t xml:space="preserve"> statement</w:t>
      </w:r>
      <w:r w:rsidRPr="00453D54">
        <w:rPr>
          <w:rFonts w:ascii="Times New Roman" w:hAnsi="Times New Roman" w:cs="Times New Roman"/>
          <w:color w:val="222222"/>
          <w:sz w:val="24"/>
          <w:szCs w:val="24"/>
        </w:rPr>
        <w:t xml:space="preserve"> on a larger scale, has </w:t>
      </w:r>
      <w:r w:rsidR="00237E16" w:rsidRPr="00453D54">
        <w:rPr>
          <w:rFonts w:ascii="Times New Roman" w:hAnsi="Times New Roman" w:cs="Times New Roman"/>
          <w:color w:val="222222"/>
          <w:sz w:val="24"/>
          <w:szCs w:val="24"/>
        </w:rPr>
        <w:t>various</w:t>
      </w:r>
      <w:r w:rsidRPr="00453D54">
        <w:rPr>
          <w:rFonts w:ascii="Times New Roman" w:hAnsi="Times New Roman" w:cs="Times New Roman"/>
          <w:color w:val="222222"/>
          <w:sz w:val="24"/>
          <w:szCs w:val="24"/>
        </w:rPr>
        <w:t xml:space="preserve"> benefits and </w:t>
      </w:r>
      <w:r w:rsidR="00237E16">
        <w:rPr>
          <w:rFonts w:ascii="Times New Roman" w:hAnsi="Times New Roman" w:cs="Times New Roman"/>
          <w:color w:val="222222"/>
          <w:sz w:val="24"/>
          <w:szCs w:val="24"/>
        </w:rPr>
        <w:t>puts the organisation at an advantage</w:t>
      </w:r>
      <w:r w:rsidRPr="00453D54">
        <w:rPr>
          <w:rFonts w:ascii="Times New Roman" w:hAnsi="Times New Roman" w:cs="Times New Roman"/>
          <w:color w:val="222222"/>
          <w:sz w:val="24"/>
          <w:szCs w:val="24"/>
        </w:rPr>
        <w:t>.</w:t>
      </w:r>
    </w:p>
    <w:p w:rsidR="00CD75F7" w:rsidRPr="00CD75F7" w:rsidRDefault="00CD75F7" w:rsidP="00CD75F7">
      <w:pPr>
        <w:pStyle w:val="Heading2"/>
      </w:pPr>
      <w:bookmarkStart w:id="8" w:name="_Toc26991269"/>
      <w:r>
        <w:t>PERSONAL DEVELOPMENT OF INDIVIDUALS</w:t>
      </w:r>
      <w:bookmarkEnd w:id="8"/>
    </w:p>
    <w:p w:rsidR="00CD75F7" w:rsidRDefault="00CD75F7" w:rsidP="00CD75F7">
      <w:pPr>
        <w:rPr>
          <w:rStyle w:val="HTMLCite"/>
          <w:rFonts w:ascii="Arial" w:hAnsi="Arial" w:cs="Arial"/>
          <w:i w:val="0"/>
          <w:iCs w:val="0"/>
          <w:color w:val="006D21"/>
          <w:sz w:val="21"/>
          <w:szCs w:val="21"/>
        </w:rPr>
      </w:pPr>
    </w:p>
    <w:p w:rsidR="00CD75F7" w:rsidRDefault="00CD75F7" w:rsidP="00CD75F7">
      <w:pPr>
        <w:rPr>
          <w:rFonts w:ascii="Times New Roman" w:hAnsi="Times New Roman" w:cs="Times New Roman"/>
          <w:sz w:val="24"/>
          <w:szCs w:val="24"/>
        </w:rPr>
      </w:pPr>
      <w:r w:rsidRPr="00CD75F7">
        <w:rPr>
          <w:rFonts w:ascii="Times New Roman" w:hAnsi="Times New Roman" w:cs="Times New Roman"/>
          <w:b/>
          <w:sz w:val="24"/>
          <w:szCs w:val="24"/>
        </w:rPr>
        <w:t>Recruitment</w:t>
      </w:r>
      <w:r>
        <w:rPr>
          <w:rFonts w:ascii="Times New Roman" w:hAnsi="Times New Roman" w:cs="Times New Roman"/>
          <w:sz w:val="24"/>
          <w:szCs w:val="24"/>
        </w:rPr>
        <w:t xml:space="preserve"> methods, </w:t>
      </w:r>
      <w:sdt>
        <w:sdtPr>
          <w:rPr>
            <w:rFonts w:ascii="Times New Roman" w:hAnsi="Times New Roman" w:cs="Times New Roman"/>
            <w:sz w:val="24"/>
            <w:szCs w:val="24"/>
          </w:rPr>
          <w:id w:val="674617960"/>
          <w:citation/>
        </w:sdtPr>
        <w:sdtContent>
          <w:r>
            <w:rPr>
              <w:rFonts w:ascii="Times New Roman" w:hAnsi="Times New Roman" w:cs="Times New Roman"/>
              <w:sz w:val="24"/>
              <w:szCs w:val="24"/>
            </w:rPr>
            <w:fldChar w:fldCharType="begin"/>
          </w:r>
          <w:r>
            <w:rPr>
              <w:rFonts w:ascii="Times New Roman" w:hAnsi="Times New Roman" w:cs="Times New Roman"/>
              <w:sz w:val="24"/>
              <w:szCs w:val="24"/>
            </w:rPr>
            <w:instrText xml:space="preserve"> CITATION Jul16 \l 2057 </w:instrText>
          </w:r>
          <w:r>
            <w:rPr>
              <w:rFonts w:ascii="Times New Roman" w:hAnsi="Times New Roman" w:cs="Times New Roman"/>
              <w:sz w:val="24"/>
              <w:szCs w:val="24"/>
            </w:rPr>
            <w:fldChar w:fldCharType="separate"/>
          </w:r>
          <w:r w:rsidRPr="00CD75F7">
            <w:rPr>
              <w:rFonts w:ascii="Times New Roman" w:hAnsi="Times New Roman" w:cs="Times New Roman"/>
              <w:noProof/>
              <w:sz w:val="24"/>
              <w:szCs w:val="24"/>
            </w:rPr>
            <w:t>(Kollowe, 2016)</w:t>
          </w:r>
          <w:r>
            <w:rPr>
              <w:rFonts w:ascii="Times New Roman" w:hAnsi="Times New Roman" w:cs="Times New Roman"/>
              <w:sz w:val="24"/>
              <w:szCs w:val="24"/>
            </w:rPr>
            <w:fldChar w:fldCharType="end"/>
          </w:r>
        </w:sdtContent>
      </w:sdt>
      <w:r>
        <w:rPr>
          <w:rFonts w:ascii="Times New Roman" w:hAnsi="Times New Roman" w:cs="Times New Roman"/>
          <w:sz w:val="24"/>
          <w:szCs w:val="24"/>
        </w:rPr>
        <w:t xml:space="preserve"> states that Unilever has started to use mobile gaming for the purpose of recruiting to quicken the hiring process, lower costs and indorse diversity.  Research conducted from website Monster and University College London found practically half of businesses use video interviews as part of the process for selecting staff, a proportion of businesses do not use any face to face methods, although this may encourage discrimination on attendance.  </w:t>
      </w:r>
    </w:p>
    <w:p w:rsidR="00CD75F7" w:rsidRDefault="00CD75F7" w:rsidP="00CD75F7">
      <w:pPr>
        <w:rPr>
          <w:rFonts w:ascii="Times New Roman" w:hAnsi="Times New Roman" w:cs="Times New Roman"/>
          <w:sz w:val="24"/>
          <w:szCs w:val="24"/>
        </w:rPr>
      </w:pPr>
      <w:r>
        <w:rPr>
          <w:rFonts w:ascii="Times New Roman" w:hAnsi="Times New Roman" w:cs="Times New Roman"/>
          <w:sz w:val="24"/>
          <w:szCs w:val="24"/>
        </w:rPr>
        <w:lastRenderedPageBreak/>
        <w:t xml:space="preserve">Things to consider when recruiting are </w:t>
      </w:r>
      <w:proofErr w:type="spellStart"/>
      <w:r>
        <w:rPr>
          <w:rFonts w:ascii="Times New Roman" w:hAnsi="Times New Roman" w:cs="Times New Roman"/>
          <w:sz w:val="24"/>
          <w:szCs w:val="24"/>
        </w:rPr>
        <w:t>specif</w:t>
      </w:r>
      <w:proofErr w:type="spellEnd"/>
      <w:r>
        <w:rPr>
          <w:rFonts w:ascii="Times New Roman" w:hAnsi="Times New Roman" w:cs="Times New Roman"/>
          <w:sz w:val="24"/>
          <w:szCs w:val="24"/>
        </w:rPr>
        <w:t xml:space="preserve"> to an organisation.  It is about identifying the sources needed to meet the wants and needs of the individual as well as the organisation.  For example</w:t>
      </w:r>
      <w:r w:rsidR="00D37E46">
        <w:rPr>
          <w:rFonts w:ascii="Times New Roman" w:hAnsi="Times New Roman" w:cs="Times New Roman"/>
          <w:sz w:val="24"/>
          <w:szCs w:val="24"/>
        </w:rPr>
        <w:t>,</w:t>
      </w:r>
      <w:r>
        <w:rPr>
          <w:rFonts w:ascii="Times New Roman" w:hAnsi="Times New Roman" w:cs="Times New Roman"/>
          <w:sz w:val="24"/>
          <w:szCs w:val="24"/>
        </w:rPr>
        <w:t xml:space="preserve"> according to  </w:t>
      </w:r>
      <w:sdt>
        <w:sdtPr>
          <w:rPr>
            <w:rFonts w:ascii="Times New Roman" w:hAnsi="Times New Roman" w:cs="Times New Roman"/>
            <w:sz w:val="24"/>
            <w:szCs w:val="24"/>
          </w:rPr>
          <w:id w:val="2137058067"/>
          <w:citation/>
        </w:sdtPr>
        <w:sdtContent>
          <w:r>
            <w:rPr>
              <w:rFonts w:ascii="Times New Roman" w:hAnsi="Times New Roman" w:cs="Times New Roman"/>
              <w:sz w:val="24"/>
              <w:szCs w:val="24"/>
            </w:rPr>
            <w:fldChar w:fldCharType="begin"/>
          </w:r>
          <w:r>
            <w:rPr>
              <w:rFonts w:ascii="Times New Roman" w:hAnsi="Times New Roman" w:cs="Times New Roman"/>
              <w:sz w:val="24"/>
              <w:szCs w:val="24"/>
            </w:rPr>
            <w:instrText xml:space="preserve"> CITATION Ali02 \l 2057 </w:instrText>
          </w:r>
          <w:r>
            <w:rPr>
              <w:rFonts w:ascii="Times New Roman" w:hAnsi="Times New Roman" w:cs="Times New Roman"/>
              <w:sz w:val="24"/>
              <w:szCs w:val="24"/>
            </w:rPr>
            <w:fldChar w:fldCharType="separate"/>
          </w:r>
          <w:r w:rsidRPr="00CD75F7">
            <w:rPr>
              <w:rFonts w:ascii="Times New Roman" w:hAnsi="Times New Roman" w:cs="Times New Roman"/>
              <w:noProof/>
              <w:sz w:val="24"/>
              <w:szCs w:val="24"/>
            </w:rPr>
            <w:t>(Ali, et al., 2002)</w:t>
          </w:r>
          <w:r>
            <w:rPr>
              <w:rFonts w:ascii="Times New Roman" w:hAnsi="Times New Roman" w:cs="Times New Roman"/>
              <w:sz w:val="24"/>
              <w:szCs w:val="24"/>
            </w:rPr>
            <w:fldChar w:fldCharType="end"/>
          </w:r>
        </w:sdtContent>
      </w:sdt>
      <w:r>
        <w:rPr>
          <w:rFonts w:ascii="Times New Roman" w:hAnsi="Times New Roman" w:cs="Times New Roman"/>
          <w:sz w:val="24"/>
          <w:szCs w:val="24"/>
        </w:rPr>
        <w:t xml:space="preserve"> there are two levels lower and a higher level of needs.  In relation to the individual satisfaction from the job role, the content and how it is executed is based on the higher level, adequate equipment, pleasurable working environment and reasonable hours are based on lower-level needs.  </w:t>
      </w:r>
    </w:p>
    <w:p w:rsidR="0089608E" w:rsidRDefault="0089608E" w:rsidP="00CD75F7">
      <w:pPr>
        <w:rPr>
          <w:rFonts w:ascii="Times New Roman" w:hAnsi="Times New Roman" w:cs="Times New Roman"/>
          <w:sz w:val="24"/>
          <w:szCs w:val="24"/>
        </w:rPr>
      </w:pPr>
    </w:p>
    <w:p w:rsidR="00CD75F7" w:rsidRDefault="00CD75F7" w:rsidP="00CD75F7">
      <w:pPr>
        <w:rPr>
          <w:rFonts w:ascii="Times New Roman" w:hAnsi="Times New Roman" w:cs="Times New Roman"/>
          <w:sz w:val="24"/>
          <w:szCs w:val="24"/>
        </w:rPr>
      </w:pPr>
      <w:r>
        <w:rPr>
          <w:rFonts w:ascii="Times New Roman" w:hAnsi="Times New Roman" w:cs="Times New Roman"/>
          <w:sz w:val="24"/>
          <w:szCs w:val="24"/>
        </w:rPr>
        <w:t xml:space="preserve">The needs of the company are met when an individual understands the managements methods, as when making changes that are a necessity in </w:t>
      </w:r>
      <w:r w:rsidR="00D37E46">
        <w:rPr>
          <w:rFonts w:ascii="Times New Roman" w:hAnsi="Times New Roman" w:cs="Times New Roman"/>
          <w:sz w:val="24"/>
          <w:szCs w:val="24"/>
        </w:rPr>
        <w:t>the competitive world of work.  Making sure the staff are fully aware of the company’s pl</w:t>
      </w:r>
      <w:r w:rsidR="0089608E">
        <w:rPr>
          <w:rFonts w:ascii="Times New Roman" w:hAnsi="Times New Roman" w:cs="Times New Roman"/>
          <w:sz w:val="24"/>
          <w:szCs w:val="24"/>
        </w:rPr>
        <w:t xml:space="preserve">ans by having a vested interest, therefore they are able to identify the company’s strategy.  These are lower-level needs. </w:t>
      </w:r>
    </w:p>
    <w:p w:rsidR="0089608E" w:rsidRDefault="0089608E" w:rsidP="00CD75F7">
      <w:pPr>
        <w:rPr>
          <w:rFonts w:ascii="Times New Roman" w:hAnsi="Times New Roman" w:cs="Times New Roman"/>
          <w:sz w:val="24"/>
          <w:szCs w:val="24"/>
        </w:rPr>
      </w:pPr>
    </w:p>
    <w:p w:rsidR="00CD75F7" w:rsidRPr="00CD75F7" w:rsidRDefault="0089608E" w:rsidP="00CD75F7">
      <w:pPr>
        <w:rPr>
          <w:rFonts w:ascii="Times New Roman" w:hAnsi="Times New Roman" w:cs="Times New Roman"/>
          <w:sz w:val="24"/>
          <w:szCs w:val="24"/>
        </w:rPr>
      </w:pPr>
      <w:r>
        <w:rPr>
          <w:rFonts w:ascii="Times New Roman" w:hAnsi="Times New Roman" w:cs="Times New Roman"/>
          <w:sz w:val="24"/>
          <w:szCs w:val="24"/>
        </w:rPr>
        <w:t xml:space="preserve">The higher-level need is giving staff motivation so that they reach targets and continue to perform at a higher level.  </w:t>
      </w:r>
      <w:sdt>
        <w:sdtPr>
          <w:rPr>
            <w:rFonts w:ascii="Times New Roman" w:hAnsi="Times New Roman" w:cs="Times New Roman"/>
            <w:sz w:val="24"/>
            <w:szCs w:val="24"/>
          </w:rPr>
          <w:id w:val="1547724253"/>
          <w:citation/>
        </w:sdtPr>
        <w:sdtContent>
          <w:r w:rsidR="00366AD5">
            <w:rPr>
              <w:rFonts w:ascii="Times New Roman" w:hAnsi="Times New Roman" w:cs="Times New Roman"/>
              <w:sz w:val="24"/>
              <w:szCs w:val="24"/>
            </w:rPr>
            <w:fldChar w:fldCharType="begin"/>
          </w:r>
          <w:r w:rsidR="00366AD5">
            <w:rPr>
              <w:rFonts w:ascii="Times New Roman" w:hAnsi="Times New Roman" w:cs="Times New Roman"/>
              <w:sz w:val="24"/>
              <w:szCs w:val="24"/>
            </w:rPr>
            <w:instrText xml:space="preserve"> CITATION Ali02 \l 2057 </w:instrText>
          </w:r>
          <w:r w:rsidR="00366AD5">
            <w:rPr>
              <w:rFonts w:ascii="Times New Roman" w:hAnsi="Times New Roman" w:cs="Times New Roman"/>
              <w:sz w:val="24"/>
              <w:szCs w:val="24"/>
            </w:rPr>
            <w:fldChar w:fldCharType="separate"/>
          </w:r>
          <w:r w:rsidR="00366AD5" w:rsidRPr="00366AD5">
            <w:rPr>
              <w:rFonts w:ascii="Times New Roman" w:hAnsi="Times New Roman" w:cs="Times New Roman"/>
              <w:noProof/>
              <w:sz w:val="24"/>
              <w:szCs w:val="24"/>
            </w:rPr>
            <w:t>(Ali, et al., 2002)</w:t>
          </w:r>
          <w:r w:rsidR="00366AD5">
            <w:rPr>
              <w:rFonts w:ascii="Times New Roman" w:hAnsi="Times New Roman" w:cs="Times New Roman"/>
              <w:sz w:val="24"/>
              <w:szCs w:val="24"/>
            </w:rPr>
            <w:fldChar w:fldCharType="end"/>
          </w:r>
        </w:sdtContent>
      </w:sdt>
    </w:p>
    <w:p w:rsidR="0089608E" w:rsidRDefault="0089608E" w:rsidP="00CD75F7">
      <w:pPr>
        <w:rPr>
          <w:rFonts w:ascii="Times New Roman" w:hAnsi="Times New Roman" w:cs="Times New Roman"/>
          <w:sz w:val="24"/>
          <w:szCs w:val="24"/>
        </w:rPr>
      </w:pPr>
    </w:p>
    <w:p w:rsidR="00761D25" w:rsidRDefault="00761D25" w:rsidP="00761D25">
      <w:pPr>
        <w:pStyle w:val="Heading2"/>
      </w:pPr>
      <w:bookmarkStart w:id="9" w:name="_Toc26991270"/>
      <w:r>
        <w:t>DIVERSE RECRUITMENT METHODS</w:t>
      </w:r>
      <w:bookmarkEnd w:id="9"/>
    </w:p>
    <w:p w:rsidR="0089608E" w:rsidRDefault="0089608E" w:rsidP="00CD75F7">
      <w:pPr>
        <w:rPr>
          <w:rFonts w:ascii="Times New Roman" w:hAnsi="Times New Roman" w:cs="Times New Roman"/>
          <w:b/>
          <w:sz w:val="24"/>
          <w:szCs w:val="24"/>
        </w:rPr>
      </w:pPr>
    </w:p>
    <w:p w:rsidR="00761D25" w:rsidRDefault="00761D25" w:rsidP="00CD75F7">
      <w:pPr>
        <w:rPr>
          <w:rFonts w:ascii="Times New Roman" w:hAnsi="Times New Roman" w:cs="Times New Roman"/>
          <w:sz w:val="24"/>
          <w:szCs w:val="24"/>
        </w:rPr>
      </w:pPr>
      <w:r>
        <w:rPr>
          <w:rFonts w:ascii="Times New Roman" w:hAnsi="Times New Roman" w:cs="Times New Roman"/>
          <w:sz w:val="24"/>
          <w:szCs w:val="24"/>
        </w:rPr>
        <w:t>Diversity is race, gender, age this can be deemed common factors where we all fit into.  Inside these factors</w:t>
      </w:r>
      <w:r w:rsidR="00366AD5">
        <w:rPr>
          <w:rFonts w:ascii="Times New Roman" w:hAnsi="Times New Roman" w:cs="Times New Roman"/>
          <w:sz w:val="24"/>
          <w:szCs w:val="24"/>
        </w:rPr>
        <w:t>,</w:t>
      </w:r>
      <w:r>
        <w:rPr>
          <w:rFonts w:ascii="Times New Roman" w:hAnsi="Times New Roman" w:cs="Times New Roman"/>
          <w:sz w:val="24"/>
          <w:szCs w:val="24"/>
        </w:rPr>
        <w:t xml:space="preserve"> we all possess different cultural backgrounds, that can support and benefit the organisation or workforce of a chosen profession or job role.  It is beneficial to hire people at alternative junctures of their lives, our performance is based on beliefs and strengths that are the foundation of life and education, in that way we can blend all creative types and that will give the organisation unique qualities.  </w:t>
      </w:r>
      <w:sdt>
        <w:sdtPr>
          <w:rPr>
            <w:rFonts w:ascii="Times New Roman" w:hAnsi="Times New Roman" w:cs="Times New Roman"/>
            <w:sz w:val="24"/>
            <w:szCs w:val="24"/>
          </w:rPr>
          <w:id w:val="-1667470065"/>
          <w:citation/>
        </w:sdtPr>
        <w:sdtContent>
          <w:r w:rsidR="00366AD5">
            <w:rPr>
              <w:rFonts w:ascii="Times New Roman" w:hAnsi="Times New Roman" w:cs="Times New Roman"/>
              <w:sz w:val="24"/>
              <w:szCs w:val="24"/>
            </w:rPr>
            <w:fldChar w:fldCharType="begin"/>
          </w:r>
          <w:r w:rsidR="00366AD5">
            <w:rPr>
              <w:rFonts w:ascii="Times New Roman" w:hAnsi="Times New Roman" w:cs="Times New Roman"/>
              <w:sz w:val="24"/>
              <w:szCs w:val="24"/>
            </w:rPr>
            <w:instrText xml:space="preserve"> CITATION Jer18 \l 2057 </w:instrText>
          </w:r>
          <w:r w:rsidR="00366AD5">
            <w:rPr>
              <w:rFonts w:ascii="Times New Roman" w:hAnsi="Times New Roman" w:cs="Times New Roman"/>
              <w:sz w:val="24"/>
              <w:szCs w:val="24"/>
            </w:rPr>
            <w:fldChar w:fldCharType="separate"/>
          </w:r>
          <w:r w:rsidR="00366AD5" w:rsidRPr="00366AD5">
            <w:rPr>
              <w:rFonts w:ascii="Times New Roman" w:hAnsi="Times New Roman" w:cs="Times New Roman"/>
              <w:noProof/>
              <w:sz w:val="24"/>
              <w:szCs w:val="24"/>
            </w:rPr>
            <w:t>(Bradley, 2018)</w:t>
          </w:r>
          <w:r w:rsidR="00366AD5">
            <w:rPr>
              <w:rFonts w:ascii="Times New Roman" w:hAnsi="Times New Roman" w:cs="Times New Roman"/>
              <w:sz w:val="24"/>
              <w:szCs w:val="24"/>
            </w:rPr>
            <w:fldChar w:fldCharType="end"/>
          </w:r>
        </w:sdtContent>
      </w:sdt>
    </w:p>
    <w:p w:rsidR="00366AD5" w:rsidRDefault="00366AD5" w:rsidP="00CD75F7">
      <w:pPr>
        <w:rPr>
          <w:rFonts w:ascii="Times New Roman" w:hAnsi="Times New Roman" w:cs="Times New Roman"/>
          <w:sz w:val="24"/>
          <w:szCs w:val="24"/>
        </w:rPr>
      </w:pPr>
      <w:r>
        <w:rPr>
          <w:rFonts w:ascii="Times New Roman" w:hAnsi="Times New Roman" w:cs="Times New Roman"/>
          <w:sz w:val="24"/>
          <w:szCs w:val="24"/>
        </w:rPr>
        <w:t xml:space="preserve">Inclusion, </w:t>
      </w:r>
      <w:sdt>
        <w:sdtPr>
          <w:rPr>
            <w:rFonts w:ascii="Times New Roman" w:hAnsi="Times New Roman" w:cs="Times New Roman"/>
            <w:sz w:val="24"/>
            <w:szCs w:val="24"/>
          </w:rPr>
          <w:id w:val="-2062245236"/>
          <w:citation/>
        </w:sdtPr>
        <w:sdtContent>
          <w:r>
            <w:rPr>
              <w:rFonts w:ascii="Times New Roman" w:hAnsi="Times New Roman" w:cs="Times New Roman"/>
              <w:sz w:val="24"/>
              <w:szCs w:val="24"/>
            </w:rPr>
            <w:fldChar w:fldCharType="begin"/>
          </w:r>
          <w:r>
            <w:rPr>
              <w:rFonts w:ascii="Times New Roman" w:hAnsi="Times New Roman" w:cs="Times New Roman"/>
              <w:sz w:val="24"/>
              <w:szCs w:val="24"/>
            </w:rPr>
            <w:instrText xml:space="preserve"> CITATION Mag19 \l 2057 </w:instrText>
          </w:r>
          <w:r>
            <w:rPr>
              <w:rFonts w:ascii="Times New Roman" w:hAnsi="Times New Roman" w:cs="Times New Roman"/>
              <w:sz w:val="24"/>
              <w:szCs w:val="24"/>
            </w:rPr>
            <w:fldChar w:fldCharType="separate"/>
          </w:r>
          <w:r w:rsidRPr="00366AD5">
            <w:rPr>
              <w:rFonts w:ascii="Times New Roman" w:hAnsi="Times New Roman" w:cs="Times New Roman"/>
              <w:noProof/>
              <w:sz w:val="24"/>
              <w:szCs w:val="24"/>
            </w:rPr>
            <w:t>(Baska, 2019)</w:t>
          </w:r>
          <w:r>
            <w:rPr>
              <w:rFonts w:ascii="Times New Roman" w:hAnsi="Times New Roman" w:cs="Times New Roman"/>
              <w:sz w:val="24"/>
              <w:szCs w:val="24"/>
            </w:rPr>
            <w:fldChar w:fldCharType="end"/>
          </w:r>
        </w:sdtContent>
      </w:sdt>
      <w:r>
        <w:rPr>
          <w:rFonts w:ascii="Times New Roman" w:hAnsi="Times New Roman" w:cs="Times New Roman"/>
          <w:sz w:val="24"/>
          <w:szCs w:val="24"/>
        </w:rPr>
        <w:t xml:space="preserve"> People with disabilities are faced with many barriers, in relation to finding work, the reason being the recruitment process is inaccessible according to Mark </w:t>
      </w:r>
      <w:proofErr w:type="spellStart"/>
      <w:r>
        <w:rPr>
          <w:rFonts w:ascii="Times New Roman" w:hAnsi="Times New Roman" w:cs="Times New Roman"/>
          <w:sz w:val="24"/>
          <w:szCs w:val="24"/>
        </w:rPr>
        <w:t>Cappa</w:t>
      </w:r>
      <w:proofErr w:type="spellEnd"/>
      <w:r>
        <w:rPr>
          <w:rFonts w:ascii="Times New Roman" w:hAnsi="Times New Roman" w:cs="Times New Roman"/>
          <w:sz w:val="24"/>
          <w:szCs w:val="24"/>
        </w:rPr>
        <w:t xml:space="preserve">, Head of Development at </w:t>
      </w:r>
      <w:proofErr w:type="spellStart"/>
      <w:r>
        <w:rPr>
          <w:rFonts w:ascii="Times New Roman" w:hAnsi="Times New Roman" w:cs="Times New Roman"/>
          <w:sz w:val="24"/>
          <w:szCs w:val="24"/>
        </w:rPr>
        <w:t>Mencap</w:t>
      </w:r>
      <w:proofErr w:type="spellEnd"/>
      <w:r>
        <w:rPr>
          <w:rFonts w:ascii="Times New Roman" w:hAnsi="Times New Roman" w:cs="Times New Roman"/>
          <w:sz w:val="24"/>
          <w:szCs w:val="24"/>
        </w:rPr>
        <w:t>, this equates to poor understanding.</w:t>
      </w:r>
    </w:p>
    <w:p w:rsidR="00366AD5" w:rsidRPr="00761D25" w:rsidRDefault="00366AD5" w:rsidP="00CD75F7">
      <w:pPr>
        <w:rPr>
          <w:rFonts w:ascii="Times New Roman" w:hAnsi="Times New Roman" w:cs="Times New Roman"/>
          <w:sz w:val="24"/>
          <w:szCs w:val="24"/>
        </w:rPr>
      </w:pPr>
      <w:r>
        <w:rPr>
          <w:rFonts w:ascii="Times New Roman" w:hAnsi="Times New Roman" w:cs="Times New Roman"/>
          <w:sz w:val="24"/>
          <w:szCs w:val="24"/>
        </w:rPr>
        <w:t xml:space="preserve">Dr Jill Miller, diversity and inclusion adviser at the CIPD, states it could be as easy as altering job advertisements to display an organisations obligation to inclusion, in addition, safeguarding that processes the skills needed for the job in particular rather than how well an applicant performs at an interview. </w:t>
      </w:r>
      <w:sdt>
        <w:sdtPr>
          <w:rPr>
            <w:rFonts w:ascii="Times New Roman" w:hAnsi="Times New Roman" w:cs="Times New Roman"/>
            <w:sz w:val="24"/>
            <w:szCs w:val="24"/>
          </w:rPr>
          <w:id w:val="-842162483"/>
          <w:citation/>
        </w:sdtPr>
        <w:sdtContent>
          <w:r>
            <w:rPr>
              <w:rFonts w:ascii="Times New Roman" w:hAnsi="Times New Roman" w:cs="Times New Roman"/>
              <w:sz w:val="24"/>
              <w:szCs w:val="24"/>
            </w:rPr>
            <w:fldChar w:fldCharType="begin"/>
          </w:r>
          <w:r>
            <w:rPr>
              <w:rFonts w:ascii="Times New Roman" w:hAnsi="Times New Roman" w:cs="Times New Roman"/>
              <w:sz w:val="24"/>
              <w:szCs w:val="24"/>
            </w:rPr>
            <w:instrText xml:space="preserve"> CITATION Mag19 \l 2057 </w:instrText>
          </w:r>
          <w:r>
            <w:rPr>
              <w:rFonts w:ascii="Times New Roman" w:hAnsi="Times New Roman" w:cs="Times New Roman"/>
              <w:sz w:val="24"/>
              <w:szCs w:val="24"/>
            </w:rPr>
            <w:fldChar w:fldCharType="separate"/>
          </w:r>
          <w:r w:rsidRPr="00366AD5">
            <w:rPr>
              <w:rFonts w:ascii="Times New Roman" w:hAnsi="Times New Roman" w:cs="Times New Roman"/>
              <w:noProof/>
              <w:sz w:val="24"/>
              <w:szCs w:val="24"/>
            </w:rPr>
            <w:t>(Baska, 2019)</w:t>
          </w:r>
          <w:r>
            <w:rPr>
              <w:rFonts w:ascii="Times New Roman" w:hAnsi="Times New Roman" w:cs="Times New Roman"/>
              <w:sz w:val="24"/>
              <w:szCs w:val="24"/>
            </w:rPr>
            <w:fldChar w:fldCharType="end"/>
          </w:r>
        </w:sdtContent>
      </w:sdt>
    </w:p>
    <w:p w:rsidR="00CD75F7" w:rsidRDefault="00CD75F7" w:rsidP="00CD75F7">
      <w:pPr>
        <w:rPr>
          <w:rFonts w:ascii="Times New Roman" w:hAnsi="Times New Roman" w:cs="Times New Roman"/>
          <w:sz w:val="24"/>
          <w:szCs w:val="24"/>
        </w:rPr>
      </w:pPr>
      <w:r w:rsidRPr="0026790A">
        <w:rPr>
          <w:rFonts w:ascii="Times New Roman" w:hAnsi="Times New Roman" w:cs="Times New Roman"/>
          <w:b/>
          <w:sz w:val="24"/>
          <w:szCs w:val="24"/>
        </w:rPr>
        <w:t>Training</w:t>
      </w:r>
      <w:r>
        <w:rPr>
          <w:rFonts w:ascii="Times New Roman" w:hAnsi="Times New Roman" w:cs="Times New Roman"/>
          <w:sz w:val="24"/>
          <w:szCs w:val="24"/>
        </w:rPr>
        <w:t xml:space="preserve"> your staff regularly highlighting their strengths, but focusing on their weaker areas in relation to developing core leadership skills, or individuals that show talent in the operational fields, individuals are able to create a constructive way to action their everyday work tasks to improve efficiency in the department</w:t>
      </w:r>
      <w:r>
        <w:rPr>
          <w:rFonts w:ascii="Times New Roman" w:hAnsi="Times New Roman" w:cs="Times New Roman"/>
          <w:sz w:val="24"/>
          <w:szCs w:val="24"/>
        </w:rPr>
        <w:t xml:space="preserve">.  </w:t>
      </w:r>
      <w:r>
        <w:rPr>
          <w:rFonts w:ascii="Times New Roman" w:hAnsi="Times New Roman" w:cs="Times New Roman"/>
          <w:sz w:val="24"/>
          <w:szCs w:val="24"/>
        </w:rPr>
        <w:t xml:space="preserve">According to </w:t>
      </w:r>
      <w:sdt>
        <w:sdtPr>
          <w:rPr>
            <w:rFonts w:ascii="Times New Roman" w:hAnsi="Times New Roman" w:cs="Times New Roman"/>
            <w:sz w:val="24"/>
            <w:szCs w:val="24"/>
          </w:rPr>
          <w:id w:val="1833721154"/>
          <w:citation/>
        </w:sdtPr>
        <w:sdtContent>
          <w:r>
            <w:rPr>
              <w:rFonts w:ascii="Times New Roman" w:hAnsi="Times New Roman" w:cs="Times New Roman"/>
              <w:sz w:val="24"/>
              <w:szCs w:val="24"/>
            </w:rPr>
            <w:fldChar w:fldCharType="begin"/>
          </w:r>
          <w:r>
            <w:rPr>
              <w:rFonts w:ascii="Times New Roman" w:hAnsi="Times New Roman" w:cs="Times New Roman"/>
              <w:sz w:val="24"/>
              <w:szCs w:val="24"/>
            </w:rPr>
            <w:instrText xml:space="preserve"> CITATION Rai16 \l 2057 </w:instrText>
          </w:r>
          <w:r>
            <w:rPr>
              <w:rFonts w:ascii="Times New Roman" w:hAnsi="Times New Roman" w:cs="Times New Roman"/>
              <w:sz w:val="24"/>
              <w:szCs w:val="24"/>
            </w:rPr>
            <w:fldChar w:fldCharType="separate"/>
          </w:r>
          <w:r w:rsidRPr="004D2E3B">
            <w:rPr>
              <w:rFonts w:ascii="Times New Roman" w:hAnsi="Times New Roman" w:cs="Times New Roman"/>
              <w:noProof/>
              <w:sz w:val="24"/>
              <w:szCs w:val="24"/>
            </w:rPr>
            <w:t>(University, 2016)</w:t>
          </w:r>
          <w:r>
            <w:rPr>
              <w:rFonts w:ascii="Times New Roman" w:hAnsi="Times New Roman" w:cs="Times New Roman"/>
              <w:sz w:val="24"/>
              <w:szCs w:val="24"/>
            </w:rPr>
            <w:fldChar w:fldCharType="end"/>
          </w:r>
        </w:sdtContent>
      </w:sdt>
      <w:r>
        <w:rPr>
          <w:rFonts w:ascii="Times New Roman" w:hAnsi="Times New Roman" w:cs="Times New Roman"/>
          <w:sz w:val="24"/>
          <w:szCs w:val="24"/>
        </w:rPr>
        <w:t xml:space="preserve"> people have been the main focal point in an organisation, but strategically their importance is becoming more profound, as skills, abilities and knowledge mark the success of an organisation, as they aide the company by highlighting the core competencies and setting them above their competitors.  </w:t>
      </w:r>
    </w:p>
    <w:p w:rsidR="00A217E2" w:rsidRDefault="00A217E2" w:rsidP="00CD75F7">
      <w:pPr>
        <w:rPr>
          <w:rFonts w:ascii="Times New Roman" w:hAnsi="Times New Roman" w:cs="Times New Roman"/>
          <w:sz w:val="24"/>
          <w:szCs w:val="24"/>
        </w:rPr>
      </w:pPr>
      <w:r>
        <w:rPr>
          <w:rFonts w:ascii="Times New Roman" w:hAnsi="Times New Roman" w:cs="Times New Roman"/>
          <w:sz w:val="24"/>
          <w:szCs w:val="24"/>
        </w:rPr>
        <w:t xml:space="preserve">Protecting your organisation against discrimination </w:t>
      </w:r>
      <w:sdt>
        <w:sdtPr>
          <w:rPr>
            <w:rFonts w:ascii="Times New Roman" w:hAnsi="Times New Roman" w:cs="Times New Roman"/>
            <w:sz w:val="24"/>
            <w:szCs w:val="24"/>
          </w:rPr>
          <w:id w:val="-201558923"/>
          <w:citation/>
        </w:sdtPr>
        <w:sdtContent>
          <w:r>
            <w:rPr>
              <w:rFonts w:ascii="Times New Roman" w:hAnsi="Times New Roman" w:cs="Times New Roman"/>
              <w:sz w:val="24"/>
              <w:szCs w:val="24"/>
            </w:rPr>
            <w:fldChar w:fldCharType="begin"/>
          </w:r>
          <w:r>
            <w:rPr>
              <w:rFonts w:ascii="Times New Roman" w:hAnsi="Times New Roman" w:cs="Times New Roman"/>
              <w:sz w:val="24"/>
              <w:szCs w:val="24"/>
            </w:rPr>
            <w:instrText xml:space="preserve"> CITATION Mau09 \l 2057 </w:instrText>
          </w:r>
          <w:r>
            <w:rPr>
              <w:rFonts w:ascii="Times New Roman" w:hAnsi="Times New Roman" w:cs="Times New Roman"/>
              <w:sz w:val="24"/>
              <w:szCs w:val="24"/>
            </w:rPr>
            <w:fldChar w:fldCharType="separate"/>
          </w:r>
          <w:r w:rsidRPr="00A217E2">
            <w:rPr>
              <w:rFonts w:ascii="Times New Roman" w:hAnsi="Times New Roman" w:cs="Times New Roman"/>
              <w:noProof/>
              <w:sz w:val="24"/>
              <w:szCs w:val="24"/>
            </w:rPr>
            <w:t>(Maund &amp; Arrowsmith , 2009)</w:t>
          </w:r>
          <w:r>
            <w:rPr>
              <w:rFonts w:ascii="Times New Roman" w:hAnsi="Times New Roman" w:cs="Times New Roman"/>
              <w:sz w:val="24"/>
              <w:szCs w:val="24"/>
            </w:rPr>
            <w:fldChar w:fldCharType="end"/>
          </w:r>
        </w:sdtContent>
      </w:sdt>
      <w:r>
        <w:rPr>
          <w:rFonts w:ascii="Times New Roman" w:hAnsi="Times New Roman" w:cs="Times New Roman"/>
          <w:sz w:val="24"/>
          <w:szCs w:val="24"/>
        </w:rPr>
        <w:t xml:space="preserve"> the pressures to become more socially responsible, making sure their boundaries,  such as human </w:t>
      </w:r>
      <w:r>
        <w:rPr>
          <w:rFonts w:ascii="Times New Roman" w:hAnsi="Times New Roman" w:cs="Times New Roman"/>
          <w:sz w:val="24"/>
          <w:szCs w:val="24"/>
        </w:rPr>
        <w:lastRenderedPageBreak/>
        <w:t xml:space="preserve">rights, labour principles, have become more complex due to global expansion, therefore implementing programmes geared at maintaining consistency and the slightest principles. </w:t>
      </w:r>
    </w:p>
    <w:p w:rsidR="00CD75F7" w:rsidRDefault="00CD75F7" w:rsidP="00CD75F7">
      <w:pPr>
        <w:rPr>
          <w:rStyle w:val="HTMLCite"/>
          <w:rFonts w:ascii="Arial" w:hAnsi="Arial" w:cs="Arial"/>
          <w:i w:val="0"/>
          <w:iCs w:val="0"/>
          <w:color w:val="006D21"/>
          <w:sz w:val="21"/>
          <w:szCs w:val="21"/>
        </w:rPr>
      </w:pPr>
    </w:p>
    <w:p w:rsidR="00BF0BB6" w:rsidRDefault="00BF0BB6" w:rsidP="00BF0BB6">
      <w:pPr>
        <w:pStyle w:val="Heading2"/>
        <w:rPr>
          <w:rStyle w:val="HTMLCite"/>
          <w:i w:val="0"/>
          <w:iCs w:val="0"/>
        </w:rPr>
      </w:pPr>
      <w:bookmarkStart w:id="10" w:name="_Toc26991271"/>
      <w:r>
        <w:rPr>
          <w:rStyle w:val="HTMLCite"/>
          <w:i w:val="0"/>
          <w:iCs w:val="0"/>
        </w:rPr>
        <w:t xml:space="preserve">HOW FAR </w:t>
      </w:r>
      <w:proofErr w:type="gramStart"/>
      <w:r>
        <w:rPr>
          <w:rStyle w:val="HTMLCite"/>
          <w:i w:val="0"/>
          <w:iCs w:val="0"/>
        </w:rPr>
        <w:t xml:space="preserve">HAS </w:t>
      </w:r>
      <w:r w:rsidRPr="00BF0BB6">
        <w:rPr>
          <w:rStyle w:val="HTMLCite"/>
          <w:i w:val="0"/>
          <w:iCs w:val="0"/>
        </w:rPr>
        <w:t xml:space="preserve"> RECRUI</w:t>
      </w:r>
      <w:r>
        <w:rPr>
          <w:rStyle w:val="HTMLCite"/>
          <w:i w:val="0"/>
          <w:iCs w:val="0"/>
        </w:rPr>
        <w:t>T</w:t>
      </w:r>
      <w:r w:rsidRPr="00BF0BB6">
        <w:rPr>
          <w:rStyle w:val="HTMLCite"/>
          <w:i w:val="0"/>
          <w:iCs w:val="0"/>
        </w:rPr>
        <w:t>M</w:t>
      </w:r>
      <w:r>
        <w:rPr>
          <w:rStyle w:val="HTMLCite"/>
          <w:i w:val="0"/>
          <w:iCs w:val="0"/>
        </w:rPr>
        <w:t>E</w:t>
      </w:r>
      <w:r w:rsidRPr="00BF0BB6">
        <w:rPr>
          <w:rStyle w:val="HTMLCite"/>
          <w:i w:val="0"/>
          <w:iCs w:val="0"/>
        </w:rPr>
        <w:t>NT</w:t>
      </w:r>
      <w:proofErr w:type="gramEnd"/>
      <w:r>
        <w:rPr>
          <w:rStyle w:val="HTMLCite"/>
          <w:i w:val="0"/>
          <w:iCs w:val="0"/>
        </w:rPr>
        <w:t xml:space="preserve"> MOVED ON?</w:t>
      </w:r>
      <w:bookmarkEnd w:id="10"/>
    </w:p>
    <w:p w:rsidR="00BF0BB6" w:rsidRDefault="00BF0BB6" w:rsidP="00BF0BB6"/>
    <w:p w:rsidR="00BF0BB6" w:rsidRDefault="00BF0BB6" w:rsidP="00BF0BB6">
      <w:pPr>
        <w:rPr>
          <w:rFonts w:ascii="Times New Roman" w:hAnsi="Times New Roman" w:cs="Times New Roman"/>
          <w:sz w:val="24"/>
          <w:szCs w:val="24"/>
        </w:rPr>
      </w:pPr>
      <w:r w:rsidRPr="00BF0BB6">
        <w:rPr>
          <w:rFonts w:ascii="Times New Roman" w:hAnsi="Times New Roman" w:cs="Times New Roman"/>
          <w:sz w:val="24"/>
          <w:szCs w:val="24"/>
        </w:rPr>
        <w:t>Rules have changed</w:t>
      </w:r>
      <w:r>
        <w:rPr>
          <w:rFonts w:ascii="Times New Roman" w:hAnsi="Times New Roman" w:cs="Times New Roman"/>
          <w:sz w:val="24"/>
          <w:szCs w:val="24"/>
        </w:rPr>
        <w:t xml:space="preserve"> greatly in the last 15 years, criteria stemmed from the things that an organisation felt would give them the best candidate, and nothing to do with skills could be hired.   This method was not measurable. (CIPD, 2013) </w:t>
      </w:r>
    </w:p>
    <w:p w:rsidR="00BF0BB6" w:rsidRDefault="00BF0BB6" w:rsidP="00BF0BB6">
      <w:pPr>
        <w:rPr>
          <w:rFonts w:ascii="Times New Roman" w:hAnsi="Times New Roman" w:cs="Times New Roman"/>
          <w:sz w:val="24"/>
          <w:szCs w:val="24"/>
        </w:rPr>
      </w:pPr>
      <w:r>
        <w:rPr>
          <w:rFonts w:ascii="Times New Roman" w:hAnsi="Times New Roman" w:cs="Times New Roman"/>
          <w:sz w:val="24"/>
          <w:szCs w:val="24"/>
        </w:rPr>
        <w:t xml:space="preserve">Recruitment has changed due to the application of modern technology, for example, social media platforms, recruitment is more personalised and strategic.  It provides easy and rapid access to qualified individuals.  </w:t>
      </w:r>
      <w:sdt>
        <w:sdtPr>
          <w:rPr>
            <w:rFonts w:ascii="Times New Roman" w:hAnsi="Times New Roman" w:cs="Times New Roman"/>
            <w:sz w:val="24"/>
            <w:szCs w:val="24"/>
          </w:rPr>
          <w:id w:val="-691454909"/>
          <w:citation/>
        </w:sdtPr>
        <w:sdtContent>
          <w:r>
            <w:rPr>
              <w:rFonts w:ascii="Times New Roman" w:hAnsi="Times New Roman" w:cs="Times New Roman"/>
              <w:sz w:val="24"/>
              <w:szCs w:val="24"/>
            </w:rPr>
            <w:fldChar w:fldCharType="begin"/>
          </w:r>
          <w:r>
            <w:rPr>
              <w:rFonts w:ascii="Times New Roman" w:hAnsi="Times New Roman" w:cs="Times New Roman"/>
              <w:sz w:val="24"/>
              <w:szCs w:val="24"/>
            </w:rPr>
            <w:instrText xml:space="preserve"> CITATION Bla14 \l 2057 </w:instrText>
          </w:r>
          <w:r>
            <w:rPr>
              <w:rFonts w:ascii="Times New Roman" w:hAnsi="Times New Roman" w:cs="Times New Roman"/>
              <w:sz w:val="24"/>
              <w:szCs w:val="24"/>
            </w:rPr>
            <w:fldChar w:fldCharType="separate"/>
          </w:r>
          <w:r w:rsidRPr="00BF0BB6">
            <w:rPr>
              <w:rFonts w:ascii="Times New Roman" w:hAnsi="Times New Roman" w:cs="Times New Roman"/>
              <w:noProof/>
              <w:sz w:val="24"/>
              <w:szCs w:val="24"/>
            </w:rPr>
            <w:t>(Blacksmith &amp; Poeppelman, 2014)</w:t>
          </w:r>
          <w:r>
            <w:rPr>
              <w:rFonts w:ascii="Times New Roman" w:hAnsi="Times New Roman" w:cs="Times New Roman"/>
              <w:sz w:val="24"/>
              <w:szCs w:val="24"/>
            </w:rPr>
            <w:fldChar w:fldCharType="end"/>
          </w:r>
        </w:sdtContent>
      </w:sdt>
      <w:r>
        <w:rPr>
          <w:rFonts w:ascii="Times New Roman" w:hAnsi="Times New Roman" w:cs="Times New Roman"/>
          <w:sz w:val="24"/>
          <w:szCs w:val="24"/>
        </w:rPr>
        <w:t xml:space="preserve"> The three ways organisations are adopting are virtual stimulation, this delivers with a lifelike view of the job.  Assessments and Tools, this aide the applicant in deciding whether they would fit and if so where should they be placed.  </w:t>
      </w:r>
    </w:p>
    <w:p w:rsidR="00BF0BB6" w:rsidRDefault="00BF0BB6" w:rsidP="00FC6ED0">
      <w:pPr>
        <w:pStyle w:val="Heading2"/>
      </w:pPr>
      <w:bookmarkStart w:id="11" w:name="_Toc26991272"/>
      <w:r>
        <w:t>CORPORATE SOCIAL RESPONSIBILITY</w:t>
      </w:r>
      <w:bookmarkEnd w:id="11"/>
      <w:r w:rsidR="00FC6ED0">
        <w:t xml:space="preserve"> </w:t>
      </w:r>
    </w:p>
    <w:p w:rsidR="00FC6ED0" w:rsidRDefault="00FC6ED0" w:rsidP="00FC6ED0"/>
    <w:p w:rsidR="00FC6ED0" w:rsidRDefault="00FC6ED0" w:rsidP="00FC6ED0">
      <w:pPr>
        <w:rPr>
          <w:rFonts w:ascii="Times New Roman" w:hAnsi="Times New Roman" w:cs="Times New Roman"/>
          <w:sz w:val="24"/>
          <w:szCs w:val="24"/>
        </w:rPr>
      </w:pPr>
      <w:r>
        <w:rPr>
          <w:rFonts w:ascii="Times New Roman" w:hAnsi="Times New Roman" w:cs="Times New Roman"/>
          <w:sz w:val="24"/>
          <w:szCs w:val="24"/>
        </w:rPr>
        <w:t xml:space="preserve">To accomplish an organisation that is sustainable, the should be a positive engagement between employee performance behaviour and the long term values of the organisation. (CIPD, 2016) Initiatives and objectives at various levels must be associated with the organisations prioritised strategies.  CIPD goes on to state that an organisations performance levels are measured by people management, social contributory and environmental factors, alongside financial indicators. </w:t>
      </w:r>
    </w:p>
    <w:p w:rsidR="00FC6ED0" w:rsidRPr="00FC6ED0" w:rsidRDefault="00FC6ED0" w:rsidP="00FC6ED0">
      <w:pPr>
        <w:rPr>
          <w:rFonts w:ascii="Times New Roman" w:hAnsi="Times New Roman" w:cs="Times New Roman"/>
          <w:sz w:val="24"/>
          <w:szCs w:val="24"/>
        </w:rPr>
      </w:pPr>
      <w:r>
        <w:rPr>
          <w:rFonts w:ascii="Times New Roman" w:hAnsi="Times New Roman" w:cs="Times New Roman"/>
          <w:sz w:val="24"/>
          <w:szCs w:val="24"/>
        </w:rPr>
        <w:t>Success is ga</w:t>
      </w:r>
      <w:r w:rsidR="00D66B34">
        <w:rPr>
          <w:rFonts w:ascii="Times New Roman" w:hAnsi="Times New Roman" w:cs="Times New Roman"/>
          <w:sz w:val="24"/>
          <w:szCs w:val="24"/>
        </w:rPr>
        <w:t>u</w:t>
      </w:r>
      <w:r>
        <w:rPr>
          <w:rFonts w:ascii="Times New Roman" w:hAnsi="Times New Roman" w:cs="Times New Roman"/>
          <w:sz w:val="24"/>
          <w:szCs w:val="24"/>
        </w:rPr>
        <w:t xml:space="preserve">ged on how an </w:t>
      </w:r>
      <w:r w:rsidR="00D66B34">
        <w:rPr>
          <w:rFonts w:ascii="Times New Roman" w:hAnsi="Times New Roman" w:cs="Times New Roman"/>
          <w:sz w:val="24"/>
          <w:szCs w:val="24"/>
        </w:rPr>
        <w:t xml:space="preserve">organisation faces external and internal trials over long term phases or when the economy looks profitable.  </w:t>
      </w:r>
    </w:p>
    <w:p w:rsidR="00BF0BB6" w:rsidRPr="00BF0BB6" w:rsidRDefault="00722B69" w:rsidP="00BF0BB6">
      <w:pPr>
        <w:rPr>
          <w:rFonts w:ascii="Times New Roman" w:hAnsi="Times New Roman" w:cs="Times New Roman"/>
          <w:sz w:val="24"/>
          <w:szCs w:val="24"/>
        </w:rPr>
      </w:pPr>
      <w:sdt>
        <w:sdtPr>
          <w:rPr>
            <w:rFonts w:ascii="Times New Roman" w:hAnsi="Times New Roman" w:cs="Times New Roman"/>
            <w:sz w:val="24"/>
            <w:szCs w:val="24"/>
          </w:rPr>
          <w:id w:val="1301267055"/>
          <w:citation/>
        </w:sdtPr>
        <w:sdtContent>
          <w:r>
            <w:rPr>
              <w:rFonts w:ascii="Times New Roman" w:hAnsi="Times New Roman" w:cs="Times New Roman"/>
              <w:sz w:val="24"/>
              <w:szCs w:val="24"/>
            </w:rPr>
            <w:fldChar w:fldCharType="begin"/>
          </w:r>
          <w:r>
            <w:rPr>
              <w:rFonts w:ascii="Times New Roman" w:hAnsi="Times New Roman" w:cs="Times New Roman"/>
              <w:sz w:val="24"/>
              <w:szCs w:val="24"/>
            </w:rPr>
            <w:instrText xml:space="preserve"> CITATION Uni18 \l 2057 </w:instrText>
          </w:r>
          <w:r>
            <w:rPr>
              <w:rFonts w:ascii="Times New Roman" w:hAnsi="Times New Roman" w:cs="Times New Roman"/>
              <w:sz w:val="24"/>
              <w:szCs w:val="24"/>
            </w:rPr>
            <w:fldChar w:fldCharType="separate"/>
          </w:r>
          <w:r w:rsidRPr="00722B69">
            <w:rPr>
              <w:rFonts w:ascii="Times New Roman" w:hAnsi="Times New Roman" w:cs="Times New Roman"/>
              <w:noProof/>
              <w:sz w:val="24"/>
              <w:szCs w:val="24"/>
            </w:rPr>
            <w:t>(Press, 2018)</w:t>
          </w:r>
          <w:r>
            <w:rPr>
              <w:rFonts w:ascii="Times New Roman" w:hAnsi="Times New Roman" w:cs="Times New Roman"/>
              <w:sz w:val="24"/>
              <w:szCs w:val="24"/>
            </w:rPr>
            <w:fldChar w:fldCharType="end"/>
          </w:r>
        </w:sdtContent>
      </w:sdt>
      <w:r>
        <w:rPr>
          <w:rFonts w:ascii="Times New Roman" w:hAnsi="Times New Roman" w:cs="Times New Roman"/>
          <w:sz w:val="24"/>
          <w:szCs w:val="24"/>
        </w:rPr>
        <w:t xml:space="preserve"> ‘The GIG Economy’, is a flexible outline of employment where zero contract hours have made it to an all</w:t>
      </w:r>
      <w:r w:rsidR="00EE5C6F">
        <w:rPr>
          <w:rFonts w:ascii="Times New Roman" w:hAnsi="Times New Roman" w:cs="Times New Roman"/>
          <w:sz w:val="24"/>
          <w:szCs w:val="24"/>
        </w:rPr>
        <w:t>-</w:t>
      </w:r>
      <w:r>
        <w:rPr>
          <w:rFonts w:ascii="Times New Roman" w:hAnsi="Times New Roman" w:cs="Times New Roman"/>
          <w:sz w:val="24"/>
          <w:szCs w:val="24"/>
        </w:rPr>
        <w:t xml:space="preserve">time high, the exodus of out-dated practices is part of global trends.  The shift may hinder the quality of essential services and questions about how sustainable an organisation can be.  </w:t>
      </w:r>
      <w:sdt>
        <w:sdtPr>
          <w:rPr>
            <w:rFonts w:ascii="Times New Roman" w:hAnsi="Times New Roman" w:cs="Times New Roman"/>
            <w:sz w:val="24"/>
            <w:szCs w:val="24"/>
          </w:rPr>
          <w:id w:val="1341131565"/>
          <w:citation/>
        </w:sdtPr>
        <w:sdtContent>
          <w:r>
            <w:rPr>
              <w:rFonts w:ascii="Times New Roman" w:hAnsi="Times New Roman" w:cs="Times New Roman"/>
              <w:sz w:val="24"/>
              <w:szCs w:val="24"/>
            </w:rPr>
            <w:fldChar w:fldCharType="begin"/>
          </w:r>
          <w:r>
            <w:rPr>
              <w:rFonts w:ascii="Times New Roman" w:hAnsi="Times New Roman" w:cs="Times New Roman"/>
              <w:sz w:val="24"/>
              <w:szCs w:val="24"/>
            </w:rPr>
            <w:instrText xml:space="preserve"> CITATION Bil17 \l 2057 </w:instrText>
          </w:r>
          <w:r>
            <w:rPr>
              <w:rFonts w:ascii="Times New Roman" w:hAnsi="Times New Roman" w:cs="Times New Roman"/>
              <w:sz w:val="24"/>
              <w:szCs w:val="24"/>
            </w:rPr>
            <w:fldChar w:fldCharType="separate"/>
          </w:r>
          <w:r w:rsidRPr="00722B69">
            <w:rPr>
              <w:rFonts w:ascii="Times New Roman" w:hAnsi="Times New Roman" w:cs="Times New Roman"/>
              <w:noProof/>
              <w:sz w:val="24"/>
              <w:szCs w:val="24"/>
            </w:rPr>
            <w:t>(Wilson, 2017)</w:t>
          </w:r>
          <w:r>
            <w:rPr>
              <w:rFonts w:ascii="Times New Roman" w:hAnsi="Times New Roman" w:cs="Times New Roman"/>
              <w:sz w:val="24"/>
              <w:szCs w:val="24"/>
            </w:rPr>
            <w:fldChar w:fldCharType="end"/>
          </w:r>
        </w:sdtContent>
      </w:sdt>
      <w:r>
        <w:rPr>
          <w:rFonts w:ascii="Times New Roman" w:hAnsi="Times New Roman" w:cs="Times New Roman"/>
          <w:sz w:val="24"/>
          <w:szCs w:val="24"/>
        </w:rPr>
        <w:t xml:space="preserve"> agrees with the aspect of flexibility but highlighted the fact of having no protection as </w:t>
      </w:r>
      <w:proofErr w:type="gramStart"/>
      <w:r>
        <w:rPr>
          <w:rFonts w:ascii="Times New Roman" w:hAnsi="Times New Roman" w:cs="Times New Roman"/>
          <w:sz w:val="24"/>
          <w:szCs w:val="24"/>
        </w:rPr>
        <w:t>a workers</w:t>
      </w:r>
      <w:proofErr w:type="gramEnd"/>
      <w:r>
        <w:rPr>
          <w:rFonts w:ascii="Times New Roman" w:hAnsi="Times New Roman" w:cs="Times New Roman"/>
          <w:sz w:val="24"/>
          <w:szCs w:val="24"/>
        </w:rPr>
        <w:t xml:space="preserve">.  Uber drivers won the right to be classed as workers, the Department of Business, will certify that employment rules are up to date that will replicate the new means of working.  </w:t>
      </w:r>
    </w:p>
    <w:p w:rsidR="00BF0BB6" w:rsidRDefault="00BF0BB6" w:rsidP="00CD75F7">
      <w:pPr>
        <w:rPr>
          <w:rStyle w:val="HTMLCite"/>
          <w:rFonts w:ascii="Arial" w:hAnsi="Arial" w:cs="Arial"/>
          <w:i w:val="0"/>
          <w:iCs w:val="0"/>
          <w:color w:val="006D21"/>
          <w:sz w:val="21"/>
          <w:szCs w:val="21"/>
        </w:rPr>
      </w:pPr>
    </w:p>
    <w:p w:rsidR="00BF0BB6" w:rsidRDefault="00BF0BB6" w:rsidP="00CD75F7">
      <w:pPr>
        <w:rPr>
          <w:rStyle w:val="HTMLCite"/>
          <w:rFonts w:ascii="Arial" w:hAnsi="Arial" w:cs="Arial"/>
          <w:i w:val="0"/>
          <w:iCs w:val="0"/>
          <w:color w:val="006D21"/>
          <w:sz w:val="21"/>
          <w:szCs w:val="21"/>
        </w:rPr>
      </w:pPr>
    </w:p>
    <w:p w:rsidR="00BF0BB6" w:rsidRDefault="00BF0BB6" w:rsidP="00CD75F7">
      <w:pPr>
        <w:rPr>
          <w:rStyle w:val="HTMLCite"/>
          <w:rFonts w:ascii="Arial" w:hAnsi="Arial" w:cs="Arial"/>
          <w:i w:val="0"/>
          <w:iCs w:val="0"/>
          <w:color w:val="006D21"/>
          <w:sz w:val="21"/>
          <w:szCs w:val="21"/>
        </w:rPr>
      </w:pPr>
    </w:p>
    <w:p w:rsidR="004C6617" w:rsidRPr="004C6617" w:rsidRDefault="004C6617" w:rsidP="004C6617"/>
    <w:p w:rsidR="001B6377" w:rsidRDefault="001B6377" w:rsidP="001B6377"/>
    <w:p w:rsidR="001B6377" w:rsidRPr="001B6377" w:rsidRDefault="001B6377" w:rsidP="001B6377">
      <w:pPr>
        <w:rPr>
          <w:rFonts w:ascii="Times New Roman" w:hAnsi="Times New Roman" w:cs="Times New Roman"/>
          <w:sz w:val="24"/>
          <w:szCs w:val="24"/>
        </w:rPr>
      </w:pPr>
    </w:p>
    <w:p w:rsidR="005233E0" w:rsidRDefault="005233E0" w:rsidP="00434E60">
      <w:pPr>
        <w:pStyle w:val="Heading2"/>
      </w:pPr>
    </w:p>
    <w:p w:rsidR="00B46085" w:rsidRPr="00434E60" w:rsidRDefault="00434E60" w:rsidP="00434E60">
      <w:pPr>
        <w:pStyle w:val="Heading2"/>
      </w:pPr>
      <w:bookmarkStart w:id="12" w:name="_Toc26991273"/>
      <w:r w:rsidRPr="00434E60">
        <w:t>TOWER HAMLETS COUNCIL</w:t>
      </w:r>
      <w:bookmarkEnd w:id="12"/>
    </w:p>
    <w:p w:rsidR="00B46085" w:rsidRDefault="00B46085" w:rsidP="00B46085"/>
    <w:p w:rsidR="00434E60" w:rsidRDefault="00434E60" w:rsidP="00B46085">
      <w:pPr>
        <w:rPr>
          <w:rFonts w:ascii="Times New Roman" w:hAnsi="Times New Roman" w:cs="Times New Roman"/>
          <w:sz w:val="24"/>
          <w:szCs w:val="24"/>
        </w:rPr>
      </w:pPr>
      <w:r>
        <w:rPr>
          <w:rFonts w:ascii="Times New Roman" w:hAnsi="Times New Roman" w:cs="Times New Roman"/>
          <w:sz w:val="24"/>
          <w:szCs w:val="24"/>
        </w:rPr>
        <w:t>In relation to this report, the study attempts to justify the connection between various issues covered that raises debates through the ever-changing workforce</w:t>
      </w:r>
      <w:r w:rsidR="005233E0">
        <w:rPr>
          <w:rFonts w:ascii="Times New Roman" w:hAnsi="Times New Roman" w:cs="Times New Roman"/>
          <w:sz w:val="24"/>
          <w:szCs w:val="24"/>
        </w:rPr>
        <w:t xml:space="preserve">. </w:t>
      </w:r>
    </w:p>
    <w:p w:rsidR="005233E0" w:rsidRDefault="005233E0" w:rsidP="00B46085">
      <w:pPr>
        <w:rPr>
          <w:rFonts w:ascii="Times New Roman" w:hAnsi="Times New Roman" w:cs="Times New Roman"/>
          <w:sz w:val="24"/>
          <w:szCs w:val="24"/>
        </w:rPr>
      </w:pPr>
      <w:r>
        <w:rPr>
          <w:rFonts w:ascii="Times New Roman" w:hAnsi="Times New Roman" w:cs="Times New Roman"/>
          <w:sz w:val="24"/>
          <w:szCs w:val="24"/>
        </w:rPr>
        <w:t>Human resource management is structured throughout Tower Hamlets Council.  The main HR department looks after the permanent employees and the in-house subdivision of their recruitment service tends to and looks after the tempor</w:t>
      </w:r>
      <w:r w:rsidR="002900E2">
        <w:rPr>
          <w:rFonts w:ascii="Times New Roman" w:hAnsi="Times New Roman" w:cs="Times New Roman"/>
          <w:sz w:val="24"/>
          <w:szCs w:val="24"/>
        </w:rPr>
        <w:t>ary staff.  Under this consortium, this Human Resource department is known as the ‘</w:t>
      </w:r>
      <w:proofErr w:type="spellStart"/>
      <w:r w:rsidR="002900E2">
        <w:rPr>
          <w:rFonts w:ascii="Times New Roman" w:hAnsi="Times New Roman" w:cs="Times New Roman"/>
          <w:sz w:val="24"/>
          <w:szCs w:val="24"/>
        </w:rPr>
        <w:t>Ites</w:t>
      </w:r>
      <w:proofErr w:type="spellEnd"/>
      <w:r w:rsidR="002900E2">
        <w:rPr>
          <w:rFonts w:ascii="Times New Roman" w:hAnsi="Times New Roman" w:cs="Times New Roman"/>
          <w:sz w:val="24"/>
          <w:szCs w:val="24"/>
        </w:rPr>
        <w:t xml:space="preserve"> Programme’ staff are recruited from internal and external sources, and are employed for 1-11 months, if they are required for a longer period, the must be offered a full-time position.  </w:t>
      </w:r>
    </w:p>
    <w:p w:rsidR="002900E2" w:rsidRDefault="002900E2" w:rsidP="00B46085">
      <w:pPr>
        <w:rPr>
          <w:rFonts w:ascii="Times New Roman" w:hAnsi="Times New Roman" w:cs="Times New Roman"/>
          <w:sz w:val="24"/>
          <w:szCs w:val="24"/>
        </w:rPr>
      </w:pPr>
      <w:r>
        <w:rPr>
          <w:rFonts w:ascii="Times New Roman" w:hAnsi="Times New Roman" w:cs="Times New Roman"/>
          <w:sz w:val="24"/>
          <w:szCs w:val="24"/>
        </w:rPr>
        <w:t xml:space="preserve">The reason why this programme was started was to make improvements </w:t>
      </w:r>
      <w:bookmarkStart w:id="13" w:name="_GoBack"/>
      <w:bookmarkEnd w:id="13"/>
      <w:r w:rsidR="003B56EE">
        <w:rPr>
          <w:rFonts w:ascii="Times New Roman" w:hAnsi="Times New Roman" w:cs="Times New Roman"/>
          <w:sz w:val="24"/>
          <w:szCs w:val="24"/>
        </w:rPr>
        <w:t>to</w:t>
      </w:r>
      <w:r>
        <w:rPr>
          <w:rFonts w:ascii="Times New Roman" w:hAnsi="Times New Roman" w:cs="Times New Roman"/>
          <w:sz w:val="24"/>
          <w:szCs w:val="24"/>
        </w:rPr>
        <w:t xml:space="preserve"> the lives and work environment for the local community, but the driving force was to reduce costs of employing temporary staff in a standard way.  The new programme would improve time management and limit staffing costs when covering sick, maternity and paternity leave.  This would</w:t>
      </w:r>
      <w:r w:rsidR="00EE5C6F">
        <w:rPr>
          <w:rFonts w:ascii="Times New Roman" w:hAnsi="Times New Roman" w:cs="Times New Roman"/>
          <w:sz w:val="24"/>
          <w:szCs w:val="24"/>
        </w:rPr>
        <w:t>, in turn,</w:t>
      </w:r>
      <w:r>
        <w:rPr>
          <w:rFonts w:ascii="Times New Roman" w:hAnsi="Times New Roman" w:cs="Times New Roman"/>
          <w:sz w:val="24"/>
          <w:szCs w:val="24"/>
        </w:rPr>
        <w:t xml:space="preserve"> create organi</w:t>
      </w:r>
      <w:r w:rsidR="00EE5C6F">
        <w:rPr>
          <w:rFonts w:ascii="Times New Roman" w:hAnsi="Times New Roman" w:cs="Times New Roman"/>
          <w:sz w:val="24"/>
          <w:szCs w:val="24"/>
        </w:rPr>
        <w:t>s</w:t>
      </w:r>
      <w:r>
        <w:rPr>
          <w:rFonts w:ascii="Times New Roman" w:hAnsi="Times New Roman" w:cs="Times New Roman"/>
          <w:sz w:val="24"/>
          <w:szCs w:val="24"/>
        </w:rPr>
        <w:t xml:space="preserve">ational excellence.  </w:t>
      </w:r>
    </w:p>
    <w:p w:rsidR="00EE5C6F" w:rsidRDefault="00EE5C6F" w:rsidP="00B46085">
      <w:pPr>
        <w:rPr>
          <w:rFonts w:ascii="Times New Roman" w:hAnsi="Times New Roman" w:cs="Times New Roman"/>
          <w:sz w:val="24"/>
          <w:szCs w:val="24"/>
        </w:rPr>
      </w:pPr>
      <w:r>
        <w:rPr>
          <w:rFonts w:ascii="Times New Roman" w:hAnsi="Times New Roman" w:cs="Times New Roman"/>
          <w:sz w:val="24"/>
          <w:szCs w:val="24"/>
        </w:rPr>
        <w:t xml:space="preserve">Tower Hamlets, practice fair processes that are transparent.  Wage structures and benefits for all employees, they are paid the living wage and holiday pay.  </w:t>
      </w:r>
    </w:p>
    <w:p w:rsidR="00EE5C6F" w:rsidRDefault="00EE5C6F" w:rsidP="00B46085">
      <w:pPr>
        <w:rPr>
          <w:rFonts w:ascii="Times New Roman" w:hAnsi="Times New Roman" w:cs="Times New Roman"/>
          <w:sz w:val="24"/>
          <w:szCs w:val="24"/>
        </w:rPr>
      </w:pPr>
      <w:r>
        <w:rPr>
          <w:rFonts w:ascii="Times New Roman" w:hAnsi="Times New Roman" w:cs="Times New Roman"/>
          <w:sz w:val="24"/>
          <w:szCs w:val="24"/>
        </w:rPr>
        <w:t xml:space="preserve">The incentives were set up to support the Tower Hamlet residents, having this access growth and economic development for the local area.  </w:t>
      </w:r>
    </w:p>
    <w:p w:rsidR="00EE5C6F" w:rsidRDefault="00EE5C6F" w:rsidP="00B46085">
      <w:pPr>
        <w:rPr>
          <w:rFonts w:ascii="Times New Roman" w:hAnsi="Times New Roman" w:cs="Times New Roman"/>
          <w:sz w:val="24"/>
          <w:szCs w:val="24"/>
        </w:rPr>
      </w:pPr>
      <w:r>
        <w:rPr>
          <w:rFonts w:ascii="Times New Roman" w:hAnsi="Times New Roman" w:cs="Times New Roman"/>
          <w:sz w:val="24"/>
          <w:szCs w:val="24"/>
        </w:rPr>
        <w:t xml:space="preserve">The apprenticeship initiative is targeted to all of the local residents.  ‘Ignition focuses on the less abled residents, to enable them to receive equal opportunities.  </w:t>
      </w:r>
    </w:p>
    <w:p w:rsidR="00EE5C6F" w:rsidRDefault="00EE5C6F" w:rsidP="00B46085">
      <w:pPr>
        <w:rPr>
          <w:rFonts w:ascii="Times New Roman" w:hAnsi="Times New Roman" w:cs="Times New Roman"/>
          <w:sz w:val="24"/>
          <w:szCs w:val="24"/>
        </w:rPr>
      </w:pPr>
      <w:r>
        <w:rPr>
          <w:rFonts w:ascii="Times New Roman" w:hAnsi="Times New Roman" w:cs="Times New Roman"/>
          <w:sz w:val="24"/>
          <w:szCs w:val="24"/>
        </w:rPr>
        <w:t>The ‘</w:t>
      </w:r>
      <w:proofErr w:type="spellStart"/>
      <w:r>
        <w:rPr>
          <w:rFonts w:ascii="Times New Roman" w:hAnsi="Times New Roman" w:cs="Times New Roman"/>
          <w:sz w:val="24"/>
          <w:szCs w:val="24"/>
        </w:rPr>
        <w:t>Ites</w:t>
      </w:r>
      <w:proofErr w:type="spellEnd"/>
      <w:r>
        <w:rPr>
          <w:rFonts w:ascii="Times New Roman" w:hAnsi="Times New Roman" w:cs="Times New Roman"/>
          <w:sz w:val="24"/>
          <w:szCs w:val="24"/>
        </w:rPr>
        <w:t xml:space="preserve"> Programme’ is formed of induction material to meet the needs of the council departments, therefore an efficient in house service is always available to meet the council demands.  This programme meets the needs of corporate social responsibility.</w:t>
      </w:r>
    </w:p>
    <w:p w:rsidR="00EE5C6F" w:rsidRDefault="00EE5C6F" w:rsidP="00B46085">
      <w:pPr>
        <w:rPr>
          <w:rFonts w:ascii="Times New Roman" w:hAnsi="Times New Roman" w:cs="Times New Roman"/>
          <w:sz w:val="24"/>
          <w:szCs w:val="24"/>
        </w:rPr>
      </w:pPr>
      <w:r>
        <w:rPr>
          <w:rFonts w:ascii="Times New Roman" w:hAnsi="Times New Roman" w:cs="Times New Roman"/>
          <w:sz w:val="24"/>
          <w:szCs w:val="24"/>
        </w:rPr>
        <w:t xml:space="preserve">In aspects of future growth, they will enhance training, encourage staff to improve their hard skills and improve the soft skills accordingly.  In-house questionnaires will be analysed frequently to tackle any areas of neglect.  This, will strengthen the workforce and create a stable structure.  </w:t>
      </w:r>
    </w:p>
    <w:p w:rsidR="00EE5C6F" w:rsidRDefault="00EE5C6F" w:rsidP="00B46085">
      <w:pPr>
        <w:rPr>
          <w:rFonts w:ascii="Times New Roman" w:hAnsi="Times New Roman" w:cs="Times New Roman"/>
          <w:sz w:val="24"/>
          <w:szCs w:val="24"/>
        </w:rPr>
      </w:pPr>
      <w:r>
        <w:rPr>
          <w:rFonts w:ascii="Times New Roman" w:hAnsi="Times New Roman" w:cs="Times New Roman"/>
          <w:sz w:val="24"/>
          <w:szCs w:val="24"/>
        </w:rPr>
        <w:t xml:space="preserve">To protect the </w:t>
      </w:r>
      <w:proofErr w:type="gramStart"/>
      <w:r>
        <w:rPr>
          <w:rFonts w:ascii="Times New Roman" w:hAnsi="Times New Roman" w:cs="Times New Roman"/>
          <w:sz w:val="24"/>
          <w:szCs w:val="24"/>
        </w:rPr>
        <w:t>employees</w:t>
      </w:r>
      <w:proofErr w:type="gramEnd"/>
      <w:r>
        <w:rPr>
          <w:rFonts w:ascii="Times New Roman" w:hAnsi="Times New Roman" w:cs="Times New Roman"/>
          <w:sz w:val="24"/>
          <w:szCs w:val="24"/>
        </w:rPr>
        <w:t xml:space="preserve"> contracts, rules and regulations are part of the apprenticeship training, it covers all the aspects of company expectations and to meet their goals, and refine the job role to be carried out by the employee.</w:t>
      </w:r>
    </w:p>
    <w:p w:rsidR="002900E2" w:rsidRPr="00434E60" w:rsidRDefault="002900E2" w:rsidP="00B46085">
      <w:pPr>
        <w:rPr>
          <w:rFonts w:ascii="Times New Roman" w:hAnsi="Times New Roman" w:cs="Times New Roman"/>
          <w:sz w:val="24"/>
          <w:szCs w:val="24"/>
        </w:rPr>
      </w:pPr>
    </w:p>
    <w:p w:rsidR="001A7D9D" w:rsidRDefault="001A7D9D" w:rsidP="00064C8B">
      <w:pPr>
        <w:rPr>
          <w:rFonts w:ascii="Times New Roman" w:hAnsi="Times New Roman" w:cs="Times New Roman"/>
          <w:sz w:val="24"/>
          <w:szCs w:val="24"/>
        </w:rPr>
      </w:pPr>
    </w:p>
    <w:p w:rsidR="006934EB" w:rsidRPr="00064C8B" w:rsidRDefault="006934EB" w:rsidP="00064C8B">
      <w:pPr>
        <w:rPr>
          <w:rFonts w:ascii="Times New Roman" w:hAnsi="Times New Roman" w:cs="Times New Roman"/>
          <w:sz w:val="24"/>
          <w:szCs w:val="24"/>
        </w:rPr>
      </w:pPr>
    </w:p>
    <w:p w:rsidR="00064C8B" w:rsidRDefault="00064C8B" w:rsidP="00EA1366">
      <w:pPr>
        <w:rPr>
          <w:rFonts w:ascii="Times New Roman" w:hAnsi="Times New Roman" w:cs="Times New Roman"/>
          <w:sz w:val="24"/>
          <w:szCs w:val="24"/>
        </w:rPr>
      </w:pPr>
    </w:p>
    <w:p w:rsidR="00064C8B" w:rsidRDefault="00064C8B" w:rsidP="00EA1366">
      <w:pPr>
        <w:rPr>
          <w:rFonts w:ascii="Times New Roman" w:hAnsi="Times New Roman" w:cs="Times New Roman"/>
          <w:sz w:val="24"/>
          <w:szCs w:val="24"/>
        </w:rPr>
      </w:pPr>
    </w:p>
    <w:p w:rsidR="00064C8B" w:rsidRDefault="00064C8B" w:rsidP="00EA1366">
      <w:pPr>
        <w:rPr>
          <w:rFonts w:ascii="Times New Roman" w:hAnsi="Times New Roman" w:cs="Times New Roman"/>
          <w:sz w:val="24"/>
          <w:szCs w:val="24"/>
        </w:rPr>
      </w:pPr>
    </w:p>
    <w:p w:rsidR="00064C8B" w:rsidRDefault="00064C8B" w:rsidP="00EA1366">
      <w:pPr>
        <w:rPr>
          <w:rFonts w:ascii="Times New Roman" w:hAnsi="Times New Roman" w:cs="Times New Roman"/>
          <w:sz w:val="24"/>
          <w:szCs w:val="24"/>
        </w:rPr>
      </w:pPr>
    </w:p>
    <w:p w:rsidR="00064C8B" w:rsidRDefault="00064C8B" w:rsidP="00EA1366">
      <w:pPr>
        <w:rPr>
          <w:rFonts w:ascii="Times New Roman" w:hAnsi="Times New Roman" w:cs="Times New Roman"/>
          <w:sz w:val="24"/>
          <w:szCs w:val="24"/>
        </w:rPr>
      </w:pPr>
    </w:p>
    <w:p w:rsidR="00064C8B" w:rsidRDefault="00EE5C6F" w:rsidP="00EE5C6F">
      <w:pPr>
        <w:pStyle w:val="Heading2"/>
      </w:pPr>
      <w:bookmarkStart w:id="14" w:name="_Toc26991274"/>
      <w:r>
        <w:t>CONCLUSION</w:t>
      </w:r>
      <w:bookmarkEnd w:id="14"/>
    </w:p>
    <w:p w:rsidR="00EE5C6F" w:rsidRDefault="00EE5C6F" w:rsidP="00EE5C6F"/>
    <w:p w:rsidR="00EE5C6F" w:rsidRDefault="00EE5C6F" w:rsidP="00EE5C6F">
      <w:pPr>
        <w:rPr>
          <w:rFonts w:ascii="Times New Roman" w:hAnsi="Times New Roman" w:cs="Times New Roman"/>
          <w:sz w:val="24"/>
          <w:szCs w:val="24"/>
        </w:rPr>
      </w:pPr>
      <w:r>
        <w:rPr>
          <w:rFonts w:ascii="Times New Roman" w:hAnsi="Times New Roman" w:cs="Times New Roman"/>
          <w:sz w:val="24"/>
          <w:szCs w:val="24"/>
        </w:rPr>
        <w:t xml:space="preserve">To conclude, Human resource management contributes to organisational excellence.  It allows the organisation to address its weaknesses and promote </w:t>
      </w:r>
      <w:r w:rsidR="009A5844">
        <w:rPr>
          <w:rFonts w:ascii="Times New Roman" w:hAnsi="Times New Roman" w:cs="Times New Roman"/>
          <w:sz w:val="24"/>
          <w:szCs w:val="24"/>
        </w:rPr>
        <w:t>its</w:t>
      </w:r>
      <w:r>
        <w:rPr>
          <w:rFonts w:ascii="Times New Roman" w:hAnsi="Times New Roman" w:cs="Times New Roman"/>
          <w:sz w:val="24"/>
          <w:szCs w:val="24"/>
        </w:rPr>
        <w:t xml:space="preserve"> strengths.  It allows you to meet the needs and objectives of the organisation with a common interest.  </w:t>
      </w:r>
    </w:p>
    <w:p w:rsidR="00EE5C6F" w:rsidRDefault="00EE5C6F" w:rsidP="00EE5C6F">
      <w:pPr>
        <w:rPr>
          <w:rFonts w:ascii="Times New Roman" w:hAnsi="Times New Roman" w:cs="Times New Roman"/>
          <w:sz w:val="24"/>
          <w:szCs w:val="24"/>
        </w:rPr>
      </w:pPr>
      <w:r>
        <w:rPr>
          <w:rFonts w:ascii="Times New Roman" w:hAnsi="Times New Roman" w:cs="Times New Roman"/>
          <w:sz w:val="24"/>
          <w:szCs w:val="24"/>
        </w:rPr>
        <w:t xml:space="preserve">The changes in the organisation, what needs to be done and why is relayed through manager and staff communication.  Cohesive behaviour gives the organisation a solid structure on which to build.  </w:t>
      </w:r>
    </w:p>
    <w:p w:rsidR="00EE5C6F" w:rsidRDefault="00EE5C6F" w:rsidP="00EE5C6F">
      <w:pPr>
        <w:pStyle w:val="Heading2"/>
      </w:pPr>
      <w:bookmarkStart w:id="15" w:name="_Toc26991275"/>
      <w:r>
        <w:t>RECOMMENDATIONS</w:t>
      </w:r>
      <w:bookmarkEnd w:id="15"/>
    </w:p>
    <w:p w:rsidR="00EE5C6F" w:rsidRDefault="00EE5C6F" w:rsidP="00EE5C6F"/>
    <w:p w:rsidR="00EE5C6F" w:rsidRPr="00EE5C6F" w:rsidRDefault="00EE5C6F" w:rsidP="00EE5C6F">
      <w:pPr>
        <w:rPr>
          <w:rFonts w:ascii="Times New Roman" w:hAnsi="Times New Roman" w:cs="Times New Roman"/>
          <w:sz w:val="24"/>
          <w:szCs w:val="24"/>
        </w:rPr>
      </w:pPr>
      <w:r>
        <w:rPr>
          <w:rFonts w:ascii="Times New Roman" w:hAnsi="Times New Roman" w:cs="Times New Roman"/>
          <w:sz w:val="24"/>
          <w:szCs w:val="24"/>
        </w:rPr>
        <w:t xml:space="preserve">Utilising various training opportunities will benefit organisational and personal growth.  Human Resource Management should structure job opportunities for people that have disabilities, to encourage and support their personal growth.  Expressing staff values will promote a strong organisational culture as the organisation can connect through shared values. </w:t>
      </w:r>
    </w:p>
    <w:p w:rsidR="00064C8B" w:rsidRDefault="00064C8B" w:rsidP="00EA1366">
      <w:pPr>
        <w:rPr>
          <w:rFonts w:ascii="Times New Roman" w:hAnsi="Times New Roman" w:cs="Times New Roman"/>
          <w:sz w:val="24"/>
          <w:szCs w:val="24"/>
        </w:rPr>
      </w:pPr>
    </w:p>
    <w:p w:rsidR="00064C8B" w:rsidRDefault="00064C8B" w:rsidP="00EA1366">
      <w:pPr>
        <w:rPr>
          <w:rFonts w:ascii="Times New Roman" w:hAnsi="Times New Roman" w:cs="Times New Roman"/>
          <w:sz w:val="24"/>
          <w:szCs w:val="24"/>
        </w:rPr>
      </w:pPr>
    </w:p>
    <w:p w:rsidR="00064C8B" w:rsidRDefault="00064C8B" w:rsidP="00EA1366">
      <w:pPr>
        <w:rPr>
          <w:rFonts w:ascii="Times New Roman" w:hAnsi="Times New Roman" w:cs="Times New Roman"/>
          <w:sz w:val="24"/>
          <w:szCs w:val="24"/>
        </w:rPr>
      </w:pPr>
    </w:p>
    <w:p w:rsidR="00064C8B" w:rsidRDefault="00064C8B" w:rsidP="00EA1366">
      <w:pPr>
        <w:rPr>
          <w:rFonts w:ascii="Times New Roman" w:hAnsi="Times New Roman" w:cs="Times New Roman"/>
          <w:sz w:val="24"/>
          <w:szCs w:val="24"/>
        </w:rPr>
      </w:pPr>
    </w:p>
    <w:p w:rsidR="00064C8B" w:rsidRDefault="00064C8B" w:rsidP="00EA1366">
      <w:pPr>
        <w:rPr>
          <w:rFonts w:ascii="Times New Roman" w:hAnsi="Times New Roman" w:cs="Times New Roman"/>
          <w:sz w:val="24"/>
          <w:szCs w:val="24"/>
        </w:rPr>
      </w:pPr>
    </w:p>
    <w:p w:rsidR="00064C8B" w:rsidRDefault="00064C8B" w:rsidP="00EA1366">
      <w:pPr>
        <w:rPr>
          <w:rFonts w:ascii="Times New Roman" w:hAnsi="Times New Roman" w:cs="Times New Roman"/>
          <w:sz w:val="24"/>
          <w:szCs w:val="24"/>
        </w:rPr>
      </w:pPr>
    </w:p>
    <w:p w:rsidR="00064C8B" w:rsidRDefault="00064C8B" w:rsidP="00EA1366">
      <w:pPr>
        <w:rPr>
          <w:rFonts w:ascii="Times New Roman" w:hAnsi="Times New Roman" w:cs="Times New Roman"/>
          <w:sz w:val="24"/>
          <w:szCs w:val="24"/>
        </w:rPr>
      </w:pPr>
    </w:p>
    <w:p w:rsidR="00064C8B" w:rsidRDefault="00064C8B" w:rsidP="00EA1366">
      <w:pPr>
        <w:rPr>
          <w:rFonts w:ascii="Times New Roman" w:hAnsi="Times New Roman" w:cs="Times New Roman"/>
          <w:sz w:val="24"/>
          <w:szCs w:val="24"/>
        </w:rPr>
      </w:pPr>
    </w:p>
    <w:p w:rsidR="00064C8B" w:rsidRDefault="00064C8B" w:rsidP="00EA1366">
      <w:pPr>
        <w:rPr>
          <w:rFonts w:ascii="Times New Roman" w:hAnsi="Times New Roman" w:cs="Times New Roman"/>
          <w:sz w:val="24"/>
          <w:szCs w:val="24"/>
        </w:rPr>
      </w:pPr>
    </w:p>
    <w:p w:rsidR="00FD132F" w:rsidRDefault="00FD132F" w:rsidP="00AB3330">
      <w:pPr>
        <w:rPr>
          <w:rFonts w:ascii="Times New Roman" w:hAnsi="Times New Roman" w:cs="Times New Roman"/>
          <w:sz w:val="24"/>
          <w:szCs w:val="24"/>
        </w:rPr>
      </w:pPr>
    </w:p>
    <w:p w:rsidR="00FD132F" w:rsidRDefault="00FD132F" w:rsidP="00AB3330">
      <w:pPr>
        <w:rPr>
          <w:rFonts w:ascii="Times New Roman" w:hAnsi="Times New Roman" w:cs="Times New Roman"/>
          <w:sz w:val="24"/>
          <w:szCs w:val="24"/>
        </w:rPr>
      </w:pPr>
    </w:p>
    <w:p w:rsidR="00FD132F" w:rsidRDefault="00FD132F" w:rsidP="00AB3330">
      <w:pPr>
        <w:rPr>
          <w:rFonts w:ascii="Times New Roman" w:hAnsi="Times New Roman" w:cs="Times New Roman"/>
          <w:sz w:val="24"/>
          <w:szCs w:val="24"/>
        </w:rPr>
      </w:pPr>
    </w:p>
    <w:p w:rsidR="00FD132F" w:rsidRDefault="00FD132F" w:rsidP="00AB3330">
      <w:pPr>
        <w:rPr>
          <w:rFonts w:ascii="Times New Roman" w:hAnsi="Times New Roman" w:cs="Times New Roman"/>
          <w:sz w:val="24"/>
          <w:szCs w:val="24"/>
        </w:rPr>
      </w:pPr>
    </w:p>
    <w:p w:rsidR="00FD132F" w:rsidRDefault="00FD132F" w:rsidP="00AB3330">
      <w:pPr>
        <w:rPr>
          <w:rFonts w:ascii="Times New Roman" w:hAnsi="Times New Roman" w:cs="Times New Roman"/>
          <w:sz w:val="24"/>
          <w:szCs w:val="24"/>
        </w:rPr>
      </w:pPr>
    </w:p>
    <w:p w:rsidR="00FD132F" w:rsidRDefault="00FD132F" w:rsidP="00AB3330">
      <w:pPr>
        <w:rPr>
          <w:rFonts w:ascii="Times New Roman" w:hAnsi="Times New Roman" w:cs="Times New Roman"/>
          <w:sz w:val="24"/>
          <w:szCs w:val="24"/>
        </w:rPr>
      </w:pPr>
    </w:p>
    <w:p w:rsidR="00AB3330" w:rsidRDefault="00AB3330" w:rsidP="00AB3330">
      <w:pPr>
        <w:rPr>
          <w:rFonts w:ascii="Times New Roman" w:hAnsi="Times New Roman" w:cs="Times New Roman"/>
          <w:sz w:val="24"/>
          <w:szCs w:val="24"/>
        </w:rPr>
      </w:pPr>
    </w:p>
    <w:p w:rsidR="00C6065F" w:rsidRDefault="00C6065F" w:rsidP="00AB3330">
      <w:pPr>
        <w:rPr>
          <w:rFonts w:ascii="Times New Roman" w:hAnsi="Times New Roman" w:cs="Times New Roman"/>
          <w:sz w:val="24"/>
          <w:szCs w:val="24"/>
        </w:rPr>
      </w:pPr>
    </w:p>
    <w:sdt>
      <w:sdtPr>
        <w:id w:val="1842358524"/>
        <w:docPartObj>
          <w:docPartGallery w:val="Bibliographies"/>
          <w:docPartUnique/>
        </w:docPartObj>
      </w:sdtPr>
      <w:sdtEndPr>
        <w:rPr>
          <w:rFonts w:asciiTheme="minorHAnsi" w:eastAsiaTheme="minorHAnsi" w:hAnsiTheme="minorHAnsi" w:cstheme="minorBidi"/>
          <w:color w:val="auto"/>
          <w:sz w:val="22"/>
          <w:szCs w:val="22"/>
        </w:rPr>
      </w:sdtEndPr>
      <w:sdtContent>
        <w:p w:rsidR="00C6065F" w:rsidRDefault="00C6065F">
          <w:pPr>
            <w:pStyle w:val="Heading1"/>
          </w:pPr>
          <w:r>
            <w:t>References</w:t>
          </w:r>
        </w:p>
        <w:sdt>
          <w:sdtPr>
            <w:id w:val="-573587230"/>
            <w:bibliography/>
          </w:sdtPr>
          <w:sdtContent>
            <w:p w:rsidR="00C6065F" w:rsidRDefault="00C6065F" w:rsidP="00C6065F">
              <w:pPr>
                <w:pStyle w:val="Bibliography"/>
                <w:rPr>
                  <w:noProof/>
                  <w:sz w:val="24"/>
                  <w:szCs w:val="24"/>
                </w:rPr>
              </w:pPr>
              <w:r>
                <w:fldChar w:fldCharType="begin"/>
              </w:r>
              <w:r>
                <w:instrText xml:space="preserve"> BIBLIOGRAPHY </w:instrText>
              </w:r>
              <w:r>
                <w:fldChar w:fldCharType="separate"/>
              </w:r>
              <w:r>
                <w:rPr>
                  <w:noProof/>
                </w:rPr>
                <w:t xml:space="preserve">Ali, M. et al., 2002. </w:t>
              </w:r>
              <w:r>
                <w:rPr>
                  <w:i/>
                  <w:iCs/>
                  <w:noProof/>
                </w:rPr>
                <w:t xml:space="preserve">The Management Book. </w:t>
              </w:r>
              <w:r>
                <w:rPr>
                  <w:noProof/>
                </w:rPr>
                <w:t>5th ed. London: Dorling Kindersley Limited.</w:t>
              </w:r>
            </w:p>
            <w:p w:rsidR="00C6065F" w:rsidRDefault="00C6065F" w:rsidP="00C6065F">
              <w:pPr>
                <w:pStyle w:val="Bibliography"/>
                <w:rPr>
                  <w:noProof/>
                </w:rPr>
              </w:pPr>
              <w:r>
                <w:rPr>
                  <w:noProof/>
                </w:rPr>
                <w:t xml:space="preserve">Armstrong, M., 2012. The practice of human resource managment. In: 12th, ed. </w:t>
              </w:r>
              <w:r>
                <w:rPr>
                  <w:i/>
                  <w:iCs/>
                  <w:noProof/>
                </w:rPr>
                <w:t xml:space="preserve">Armstrong’s Handbook of Human Resource Management Practice. </w:t>
              </w:r>
              <w:r>
                <w:rPr>
                  <w:noProof/>
                </w:rPr>
                <w:t>London: Ashford Colour Press Ltd, p. 54.</w:t>
              </w:r>
            </w:p>
            <w:p w:rsidR="00C6065F" w:rsidRDefault="00C6065F" w:rsidP="00C6065F">
              <w:pPr>
                <w:pStyle w:val="Bibliography"/>
                <w:rPr>
                  <w:noProof/>
                </w:rPr>
              </w:pPr>
              <w:r>
                <w:rPr>
                  <w:noProof/>
                </w:rPr>
                <w:t xml:space="preserve">Baska, M., 2019. People with learning disabilities ‘shut out of work’ by poor recruitment processes. </w:t>
              </w:r>
              <w:r>
                <w:rPr>
                  <w:i/>
                  <w:iCs/>
                  <w:noProof/>
                </w:rPr>
                <w:t>Peopple Management</w:t>
              </w:r>
              <w:r>
                <w:rPr>
                  <w:noProof/>
                </w:rPr>
                <w:t>, 18 November, p. 1.</w:t>
              </w:r>
            </w:p>
            <w:p w:rsidR="00C6065F" w:rsidRDefault="00C6065F" w:rsidP="00C6065F">
              <w:pPr>
                <w:pStyle w:val="Bibliography"/>
                <w:rPr>
                  <w:noProof/>
                </w:rPr>
              </w:pPr>
              <w:r>
                <w:rPr>
                  <w:noProof/>
                </w:rPr>
                <w:t xml:space="preserve">Blacksmith, N. &amp; Poeppelman, T., 2014. mod app. </w:t>
              </w:r>
              <w:r>
                <w:rPr>
                  <w:i/>
                  <w:iCs/>
                  <w:noProof/>
                </w:rPr>
                <w:t xml:space="preserve">Three Ways Social Media and Technology Have Changed Recruitment , </w:t>
              </w:r>
              <w:r>
                <w:rPr>
                  <w:noProof/>
                </w:rPr>
                <w:t>52(1), pp. 114-116.</w:t>
              </w:r>
            </w:p>
            <w:p w:rsidR="00C6065F" w:rsidRDefault="00C6065F" w:rsidP="00C6065F">
              <w:pPr>
                <w:pStyle w:val="Bibliography"/>
                <w:rPr>
                  <w:noProof/>
                </w:rPr>
              </w:pPr>
              <w:r>
                <w:rPr>
                  <w:noProof/>
                </w:rPr>
                <w:t xml:space="preserve">Bradley, J., 2018. </w:t>
              </w:r>
              <w:r>
                <w:rPr>
                  <w:i/>
                  <w:iCs/>
                  <w:noProof/>
                </w:rPr>
                <w:t xml:space="preserve">Chron. </w:t>
              </w:r>
              <w:r>
                <w:rPr>
                  <w:noProof/>
                </w:rPr>
                <w:t xml:space="preserve">[Online] </w:t>
              </w:r>
              <w:r>
                <w:rPr>
                  <w:noProof/>
                </w:rPr>
                <w:br/>
                <w:t xml:space="preserve">Available at: </w:t>
              </w:r>
              <w:r>
                <w:rPr>
                  <w:noProof/>
                  <w:u w:val="single"/>
                </w:rPr>
                <w:t>https://smallbusiness.chron.com/advantages-human-resource-management-strategy-66417.html</w:t>
              </w:r>
              <w:r>
                <w:rPr>
                  <w:noProof/>
                </w:rPr>
                <w:br/>
                <w:t>[Accessed 29 August 2018].</w:t>
              </w:r>
            </w:p>
            <w:p w:rsidR="00C6065F" w:rsidRDefault="00C6065F" w:rsidP="00C6065F">
              <w:pPr>
                <w:pStyle w:val="Bibliography"/>
                <w:rPr>
                  <w:noProof/>
                </w:rPr>
              </w:pPr>
              <w:r>
                <w:rPr>
                  <w:noProof/>
                </w:rPr>
                <w:t xml:space="preserve">CIPD, 2017. </w:t>
              </w:r>
              <w:r>
                <w:rPr>
                  <w:i/>
                  <w:iCs/>
                  <w:noProof/>
                </w:rPr>
                <w:t xml:space="preserve">Championing better work and working lives, </w:t>
              </w:r>
              <w:r>
                <w:rPr>
                  <w:noProof/>
                </w:rPr>
                <w:t>London: Office of National Statistics.</w:t>
              </w:r>
            </w:p>
            <w:p w:rsidR="00C6065F" w:rsidRDefault="00C6065F" w:rsidP="00C6065F">
              <w:pPr>
                <w:pStyle w:val="Bibliography"/>
                <w:rPr>
                  <w:noProof/>
                </w:rPr>
              </w:pPr>
              <w:r>
                <w:rPr>
                  <w:noProof/>
                </w:rPr>
                <w:t xml:space="preserve">CIPD, 2019. </w:t>
              </w:r>
              <w:r>
                <w:rPr>
                  <w:i/>
                  <w:iCs/>
                  <w:noProof/>
                </w:rPr>
                <w:t xml:space="preserve">Labour Market Outlook, </w:t>
              </w:r>
              <w:r>
                <w:rPr>
                  <w:noProof/>
                </w:rPr>
                <w:t>London: Office for National Statistics.</w:t>
              </w:r>
            </w:p>
            <w:p w:rsidR="00C6065F" w:rsidRDefault="00C6065F" w:rsidP="00C6065F">
              <w:pPr>
                <w:pStyle w:val="Bibliography"/>
                <w:rPr>
                  <w:noProof/>
                </w:rPr>
              </w:pPr>
              <w:r>
                <w:rPr>
                  <w:noProof/>
                </w:rPr>
                <w:t xml:space="preserve">Hawkes, D. D., 2003. </w:t>
              </w:r>
              <w:r>
                <w:rPr>
                  <w:i/>
                  <w:iCs/>
                  <w:noProof/>
                </w:rPr>
                <w:t xml:space="preserve">Study.com. </w:t>
              </w:r>
              <w:r>
                <w:rPr>
                  <w:noProof/>
                </w:rPr>
                <w:t xml:space="preserve">[Online] </w:t>
              </w:r>
              <w:r>
                <w:rPr>
                  <w:noProof/>
                </w:rPr>
                <w:br/>
                <w:t xml:space="preserve">Available at: </w:t>
              </w:r>
              <w:r>
                <w:rPr>
                  <w:noProof/>
                  <w:u w:val="single"/>
                </w:rPr>
                <w:t>https://study.com/academy/lesson/standard-operating-procedures-definition-lesson-quiz.html</w:t>
              </w:r>
              <w:r>
                <w:rPr>
                  <w:noProof/>
                </w:rPr>
                <w:br/>
                <w:t>[Accessed 29 August 2018].</w:t>
              </w:r>
            </w:p>
            <w:p w:rsidR="00C6065F" w:rsidRDefault="00C6065F" w:rsidP="00C6065F">
              <w:pPr>
                <w:pStyle w:val="Bibliography"/>
                <w:rPr>
                  <w:noProof/>
                </w:rPr>
              </w:pPr>
              <w:r>
                <w:rPr>
                  <w:noProof/>
                </w:rPr>
                <w:t xml:space="preserve">Kollowe, J., 2016. Game on: Unilever to use mobile gaming to hire staff. </w:t>
              </w:r>
              <w:r>
                <w:rPr>
                  <w:i/>
                  <w:iCs/>
                  <w:noProof/>
                </w:rPr>
                <w:t>The Guardian</w:t>
              </w:r>
              <w:r>
                <w:rPr>
                  <w:noProof/>
                </w:rPr>
                <w:t>, 21 September, p. 1.</w:t>
              </w:r>
            </w:p>
            <w:p w:rsidR="00C6065F" w:rsidRDefault="00C6065F" w:rsidP="00C6065F">
              <w:pPr>
                <w:pStyle w:val="Bibliography"/>
                <w:rPr>
                  <w:noProof/>
                </w:rPr>
              </w:pPr>
              <w:r>
                <w:rPr>
                  <w:noProof/>
                </w:rPr>
                <w:t xml:space="preserve">Maund, C. &amp; Arrowsmith , S., 2009. </w:t>
              </w:r>
              <w:r>
                <w:rPr>
                  <w:i/>
                  <w:iCs/>
                  <w:noProof/>
                </w:rPr>
                <w:t xml:space="preserve">CSR in the utilities sector and the implications of EC procurement policy, </w:t>
              </w:r>
              <w:r>
                <w:rPr>
                  <w:noProof/>
                </w:rPr>
                <w:t>London: Cambridge University Press.</w:t>
              </w:r>
            </w:p>
            <w:p w:rsidR="00C6065F" w:rsidRDefault="00C6065F" w:rsidP="00C6065F">
              <w:pPr>
                <w:pStyle w:val="Bibliography"/>
                <w:rPr>
                  <w:noProof/>
                </w:rPr>
              </w:pPr>
              <w:r>
                <w:rPr>
                  <w:noProof/>
                </w:rPr>
                <w:t xml:space="preserve">Obedgiu, V., 2017. Human resource management, historical perspectives, evolution and professional development. </w:t>
              </w:r>
              <w:r>
                <w:rPr>
                  <w:i/>
                  <w:iCs/>
                  <w:noProof/>
                </w:rPr>
                <w:t xml:space="preserve">The Journal of Management Development, </w:t>
              </w:r>
              <w:r>
                <w:rPr>
                  <w:noProof/>
                </w:rPr>
                <w:t>36(8), pp. 986-990.</w:t>
              </w:r>
            </w:p>
            <w:p w:rsidR="00C6065F" w:rsidRDefault="00C6065F" w:rsidP="00C6065F">
              <w:pPr>
                <w:pStyle w:val="Bibliography"/>
                <w:rPr>
                  <w:noProof/>
                </w:rPr>
              </w:pPr>
              <w:r>
                <w:rPr>
                  <w:noProof/>
                </w:rPr>
                <w:t xml:space="preserve">Press, U. o. W. ed., 2018. The Issue. In: </w:t>
              </w:r>
              <w:r>
                <w:rPr>
                  <w:i/>
                  <w:iCs/>
                  <w:noProof/>
                </w:rPr>
                <w:t xml:space="preserve">Well-Being and Mental Health in the Gig Economy. </w:t>
              </w:r>
              <w:r>
                <w:rPr>
                  <w:noProof/>
                </w:rPr>
                <w:t>London: University of Westminster Press, pp. 7-11.</w:t>
              </w:r>
            </w:p>
            <w:p w:rsidR="00C6065F" w:rsidRDefault="00C6065F" w:rsidP="00C6065F">
              <w:pPr>
                <w:pStyle w:val="Bibliography"/>
                <w:rPr>
                  <w:noProof/>
                </w:rPr>
              </w:pPr>
              <w:r>
                <w:rPr>
                  <w:noProof/>
                </w:rPr>
                <w:t xml:space="preserve">Russell-Jones, N., 2005. </w:t>
              </w:r>
              <w:r>
                <w:rPr>
                  <w:i/>
                  <w:iCs/>
                  <w:noProof/>
                </w:rPr>
                <w:t xml:space="preserve">Strategy Pocketbook. </w:t>
              </w:r>
              <w:r>
                <w:rPr>
                  <w:noProof/>
                </w:rPr>
                <w:t>1st ed. Alresford: Management Pocketbooks Ltd.</w:t>
              </w:r>
            </w:p>
            <w:p w:rsidR="00C6065F" w:rsidRDefault="00C6065F" w:rsidP="00C6065F">
              <w:pPr>
                <w:pStyle w:val="Bibliography"/>
                <w:rPr>
                  <w:noProof/>
                </w:rPr>
              </w:pPr>
              <w:r>
                <w:rPr>
                  <w:noProof/>
                </w:rPr>
                <w:t xml:space="preserve">Shingal, T., 2017. </w:t>
              </w:r>
              <w:r>
                <w:rPr>
                  <w:i/>
                  <w:iCs/>
                  <w:noProof/>
                </w:rPr>
                <w:t xml:space="preserve">Expediton 8. </w:t>
              </w:r>
              <w:r>
                <w:rPr>
                  <w:noProof/>
                </w:rPr>
                <w:t xml:space="preserve">[Online] </w:t>
              </w:r>
              <w:r>
                <w:rPr>
                  <w:noProof/>
                </w:rPr>
                <w:br/>
                <w:t xml:space="preserve">Available at: </w:t>
              </w:r>
              <w:r>
                <w:rPr>
                  <w:noProof/>
                  <w:u w:val="single"/>
                </w:rPr>
                <w:t>http://expedition-8.com/2017/07/09/managing-hr-roles-david-ulrichs-model/</w:t>
              </w:r>
              <w:r>
                <w:rPr>
                  <w:noProof/>
                </w:rPr>
                <w:br/>
                <w:t>[Accessed 10 December 2019].</w:t>
              </w:r>
            </w:p>
            <w:p w:rsidR="00C6065F" w:rsidRDefault="00C6065F" w:rsidP="00C6065F">
              <w:pPr>
                <w:pStyle w:val="Bibliography"/>
                <w:rPr>
                  <w:noProof/>
                </w:rPr>
              </w:pPr>
              <w:r>
                <w:rPr>
                  <w:noProof/>
                </w:rPr>
                <w:t xml:space="preserve">Sparrow, P., Brewster, C. &amp; Harris, H., 2004. </w:t>
              </w:r>
              <w:r>
                <w:rPr>
                  <w:i/>
                  <w:iCs/>
                  <w:noProof/>
                </w:rPr>
                <w:t xml:space="preserve">Globalizing Human Resource Management. </w:t>
              </w:r>
              <w:r>
                <w:rPr>
                  <w:noProof/>
                </w:rPr>
                <w:t>1st ed. London: Routledge.</w:t>
              </w:r>
            </w:p>
            <w:p w:rsidR="00C6065F" w:rsidRDefault="00C6065F" w:rsidP="00C6065F">
              <w:pPr>
                <w:pStyle w:val="Bibliography"/>
                <w:rPr>
                  <w:noProof/>
                </w:rPr>
              </w:pPr>
              <w:r>
                <w:rPr>
                  <w:noProof/>
                </w:rPr>
                <w:t xml:space="preserve">University, R. T., 2016. </w:t>
              </w:r>
              <w:r>
                <w:rPr>
                  <w:i/>
                  <w:iCs/>
                  <w:noProof/>
                </w:rPr>
                <w:t xml:space="preserve">Basics of People Management. </w:t>
              </w:r>
              <w:r>
                <w:rPr>
                  <w:noProof/>
                </w:rPr>
                <w:t>1st ed. London: Rai Technology University.</w:t>
              </w:r>
            </w:p>
            <w:p w:rsidR="00C6065F" w:rsidRDefault="00C6065F" w:rsidP="00C6065F">
              <w:pPr>
                <w:pStyle w:val="Bibliography"/>
                <w:rPr>
                  <w:noProof/>
                </w:rPr>
              </w:pPr>
              <w:r>
                <w:rPr>
                  <w:noProof/>
                </w:rPr>
                <w:t xml:space="preserve">Wilson, B., 2017. What is the 'gig' economy?. </w:t>
              </w:r>
              <w:r>
                <w:rPr>
                  <w:i/>
                  <w:iCs/>
                  <w:noProof/>
                </w:rPr>
                <w:t>BBC News</w:t>
              </w:r>
              <w:r>
                <w:rPr>
                  <w:noProof/>
                </w:rPr>
                <w:t>, 10 February, p. 1.</w:t>
              </w:r>
            </w:p>
            <w:p w:rsidR="00C6065F" w:rsidRDefault="00C6065F" w:rsidP="00C6065F">
              <w:r>
                <w:rPr>
                  <w:b/>
                  <w:bCs/>
                  <w:noProof/>
                </w:rPr>
                <w:fldChar w:fldCharType="end"/>
              </w:r>
            </w:p>
          </w:sdtContent>
        </w:sdt>
      </w:sdtContent>
    </w:sdt>
    <w:p w:rsidR="00C6065F" w:rsidRPr="00AB3330" w:rsidRDefault="00C6065F" w:rsidP="00AB3330">
      <w:pPr>
        <w:rPr>
          <w:rFonts w:ascii="Times New Roman" w:hAnsi="Times New Roman" w:cs="Times New Roman"/>
          <w:sz w:val="24"/>
          <w:szCs w:val="24"/>
        </w:rPr>
      </w:pPr>
    </w:p>
    <w:sectPr w:rsidR="00C6065F" w:rsidRPr="00AB3330" w:rsidSect="002B3638">
      <w:pgSz w:w="11906" w:h="16838"/>
      <w:pgMar w:top="1440" w:right="1440" w:bottom="1440" w:left="1440" w:header="708" w:footer="708" w:gutter="0"/>
      <w:pgNumType w:start="0"/>
      <w:cols w:space="708"/>
      <w:titlePg/>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font w:name="Calibri">
    <w:panose1 w:val="020F0502020204030204"/>
    <w:charset w:val="00"/>
    <w:family w:val="swiss"/>
    <w:pitch w:val="variable"/>
    <w:sig w:usb0="E0002A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libri Light">
    <w:panose1 w:val="020F0302020204030204"/>
    <w:charset w:val="00"/>
    <w:family w:val="swiss"/>
    <w:pitch w:val="variable"/>
    <w:sig w:usb0="E0002A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se="http://schemas.microsoft.com/office/word/2015/wordml/symex" xmlns:sl="http://schemas.openxmlformats.org/schemaLibrary/2006/main" mc:Ignorable="w14 w15 w16se">
  <w:zoom w:percent="132"/>
  <w:hideSpellingErrors/>
  <w:hideGrammaticalErrors/>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docVars>
    <w:docVar w:name="__Grammarly_42____i" w:val="H4sIAAAAAAAEAKtWckksSQxILCpxzi/NK1GyMqwFAAEhoTITAAAA"/>
    <w:docVar w:name="__Grammarly_42___1" w:val="H4sIAAAAAAAEAKtWcslP9kxRslIyNDYytDQyMTc3AJJmZpamRko6SsGpxcWZ+XkgBca1ACbYzkcsAAAA"/>
  </w:docVars>
  <w:rsids>
    <w:rsidRoot w:val="002B3638"/>
    <w:rsid w:val="000204A7"/>
    <w:rsid w:val="00064C8B"/>
    <w:rsid w:val="00070F91"/>
    <w:rsid w:val="0010612D"/>
    <w:rsid w:val="0015287D"/>
    <w:rsid w:val="001A7D9D"/>
    <w:rsid w:val="001B6377"/>
    <w:rsid w:val="00237E16"/>
    <w:rsid w:val="002900E2"/>
    <w:rsid w:val="002B3638"/>
    <w:rsid w:val="002C0D36"/>
    <w:rsid w:val="002F08B7"/>
    <w:rsid w:val="00301736"/>
    <w:rsid w:val="00366AD5"/>
    <w:rsid w:val="003B56EE"/>
    <w:rsid w:val="00434E60"/>
    <w:rsid w:val="004C6617"/>
    <w:rsid w:val="005233E0"/>
    <w:rsid w:val="00590EFE"/>
    <w:rsid w:val="006008D1"/>
    <w:rsid w:val="00602AAA"/>
    <w:rsid w:val="0068580C"/>
    <w:rsid w:val="006934EB"/>
    <w:rsid w:val="006C3D62"/>
    <w:rsid w:val="00722B69"/>
    <w:rsid w:val="00743EF8"/>
    <w:rsid w:val="00761D25"/>
    <w:rsid w:val="00773010"/>
    <w:rsid w:val="0089608E"/>
    <w:rsid w:val="008C4E26"/>
    <w:rsid w:val="008C7827"/>
    <w:rsid w:val="008F65B0"/>
    <w:rsid w:val="009230FD"/>
    <w:rsid w:val="00930FDF"/>
    <w:rsid w:val="009930BE"/>
    <w:rsid w:val="009A5844"/>
    <w:rsid w:val="009E32D3"/>
    <w:rsid w:val="00A217E2"/>
    <w:rsid w:val="00A50855"/>
    <w:rsid w:val="00AB3330"/>
    <w:rsid w:val="00B05BFF"/>
    <w:rsid w:val="00B46085"/>
    <w:rsid w:val="00B82FF2"/>
    <w:rsid w:val="00BF0BB6"/>
    <w:rsid w:val="00C6065F"/>
    <w:rsid w:val="00CD75F7"/>
    <w:rsid w:val="00D37E46"/>
    <w:rsid w:val="00D66B34"/>
    <w:rsid w:val="00E72735"/>
    <w:rsid w:val="00EA1366"/>
    <w:rsid w:val="00EE5C6F"/>
    <w:rsid w:val="00F85A60"/>
    <w:rsid w:val="00FC6ED0"/>
    <w:rsid w:val="00FD132F"/>
    <w:rsid w:val="00FE15AE"/>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63C155D5"/>
  <w15:chartTrackingRefBased/>
  <w15:docId w15:val="{7D9296CC-71E9-48FC-BB4E-7B2799B3CC0B}"/>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style>
  <w:style w:type="paragraph" w:styleId="Heading1">
    <w:name w:val="heading 1"/>
    <w:basedOn w:val="Normal"/>
    <w:next w:val="Normal"/>
    <w:link w:val="Heading1Char"/>
    <w:uiPriority w:val="9"/>
    <w:qFormat/>
    <w:rsid w:val="00C6065F"/>
    <w:pPr>
      <w:keepNext/>
      <w:keepLines/>
      <w:spacing w:before="240" w:after="0"/>
      <w:outlineLvl w:val="0"/>
    </w:pPr>
    <w:rPr>
      <w:rFonts w:asciiTheme="majorHAnsi" w:eastAsiaTheme="majorEastAsia" w:hAnsiTheme="majorHAnsi" w:cstheme="majorBidi"/>
      <w:color w:val="2E74B5" w:themeColor="accent1" w:themeShade="BF"/>
      <w:sz w:val="32"/>
      <w:szCs w:val="32"/>
    </w:rPr>
  </w:style>
  <w:style w:type="paragraph" w:styleId="Heading2">
    <w:name w:val="heading 2"/>
    <w:basedOn w:val="Normal"/>
    <w:next w:val="Normal"/>
    <w:link w:val="Heading2Char"/>
    <w:uiPriority w:val="9"/>
    <w:unhideWhenUsed/>
    <w:qFormat/>
    <w:rsid w:val="00AB3330"/>
    <w:pPr>
      <w:keepNext/>
      <w:keepLines/>
      <w:spacing w:before="40" w:after="0"/>
      <w:outlineLvl w:val="1"/>
    </w:pPr>
    <w:rPr>
      <w:rFonts w:asciiTheme="majorHAnsi" w:eastAsiaTheme="majorEastAsia" w:hAnsiTheme="majorHAnsi" w:cstheme="majorBidi"/>
      <w:color w:val="2E74B5" w:themeColor="accent1" w:themeShade="BF"/>
      <w:sz w:val="26"/>
      <w:szCs w:val="2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NoSpacing">
    <w:name w:val="No Spacing"/>
    <w:link w:val="NoSpacingChar"/>
    <w:uiPriority w:val="1"/>
    <w:qFormat/>
    <w:rsid w:val="002B3638"/>
    <w:pPr>
      <w:spacing w:after="0" w:line="240" w:lineRule="auto"/>
    </w:pPr>
    <w:rPr>
      <w:rFonts w:eastAsiaTheme="minorEastAsia"/>
      <w:lang w:val="en-US"/>
    </w:rPr>
  </w:style>
  <w:style w:type="character" w:customStyle="1" w:styleId="NoSpacingChar">
    <w:name w:val="No Spacing Char"/>
    <w:basedOn w:val="DefaultParagraphFont"/>
    <w:link w:val="NoSpacing"/>
    <w:uiPriority w:val="1"/>
    <w:rsid w:val="002B3638"/>
    <w:rPr>
      <w:rFonts w:eastAsiaTheme="minorEastAsia"/>
      <w:lang w:val="en-US"/>
    </w:rPr>
  </w:style>
  <w:style w:type="character" w:customStyle="1" w:styleId="Heading2Char">
    <w:name w:val="Heading 2 Char"/>
    <w:basedOn w:val="DefaultParagraphFont"/>
    <w:link w:val="Heading2"/>
    <w:uiPriority w:val="9"/>
    <w:rsid w:val="00AB3330"/>
    <w:rPr>
      <w:rFonts w:asciiTheme="majorHAnsi" w:eastAsiaTheme="majorEastAsia" w:hAnsiTheme="majorHAnsi" w:cstheme="majorBidi"/>
      <w:color w:val="2E74B5" w:themeColor="accent1" w:themeShade="BF"/>
      <w:sz w:val="26"/>
      <w:szCs w:val="26"/>
    </w:rPr>
  </w:style>
  <w:style w:type="character" w:styleId="HTMLCite">
    <w:name w:val="HTML Cite"/>
    <w:basedOn w:val="DefaultParagraphFont"/>
    <w:uiPriority w:val="99"/>
    <w:semiHidden/>
    <w:unhideWhenUsed/>
    <w:rsid w:val="00CD75F7"/>
    <w:rPr>
      <w:i/>
      <w:iCs/>
    </w:rPr>
  </w:style>
  <w:style w:type="character" w:styleId="Strong">
    <w:name w:val="Strong"/>
    <w:basedOn w:val="DefaultParagraphFont"/>
    <w:uiPriority w:val="22"/>
    <w:qFormat/>
    <w:rsid w:val="00CD75F7"/>
    <w:rPr>
      <w:b/>
      <w:bCs/>
    </w:rPr>
  </w:style>
  <w:style w:type="character" w:customStyle="1" w:styleId="Heading1Char">
    <w:name w:val="Heading 1 Char"/>
    <w:basedOn w:val="DefaultParagraphFont"/>
    <w:link w:val="Heading1"/>
    <w:uiPriority w:val="9"/>
    <w:rsid w:val="00C6065F"/>
    <w:rPr>
      <w:rFonts w:asciiTheme="majorHAnsi" w:eastAsiaTheme="majorEastAsia" w:hAnsiTheme="majorHAnsi" w:cstheme="majorBidi"/>
      <w:color w:val="2E74B5" w:themeColor="accent1" w:themeShade="BF"/>
      <w:sz w:val="32"/>
      <w:szCs w:val="32"/>
    </w:rPr>
  </w:style>
  <w:style w:type="paragraph" w:styleId="TOCHeading">
    <w:name w:val="TOC Heading"/>
    <w:basedOn w:val="Heading1"/>
    <w:next w:val="Normal"/>
    <w:uiPriority w:val="39"/>
    <w:unhideWhenUsed/>
    <w:qFormat/>
    <w:rsid w:val="00C6065F"/>
    <w:pPr>
      <w:outlineLvl w:val="9"/>
    </w:pPr>
    <w:rPr>
      <w:lang w:val="en-US"/>
    </w:rPr>
  </w:style>
  <w:style w:type="paragraph" w:styleId="TOC2">
    <w:name w:val="toc 2"/>
    <w:basedOn w:val="Normal"/>
    <w:next w:val="Normal"/>
    <w:autoRedefine/>
    <w:uiPriority w:val="39"/>
    <w:unhideWhenUsed/>
    <w:rsid w:val="00C6065F"/>
    <w:pPr>
      <w:spacing w:after="100"/>
      <w:ind w:left="220"/>
    </w:pPr>
  </w:style>
  <w:style w:type="character" w:styleId="Hyperlink">
    <w:name w:val="Hyperlink"/>
    <w:basedOn w:val="DefaultParagraphFont"/>
    <w:uiPriority w:val="99"/>
    <w:unhideWhenUsed/>
    <w:rsid w:val="00C6065F"/>
    <w:rPr>
      <w:color w:val="0563C1" w:themeColor="hyperlink"/>
      <w:u w:val="single"/>
    </w:rPr>
  </w:style>
  <w:style w:type="paragraph" w:styleId="Bibliography">
    <w:name w:val="Bibliography"/>
    <w:basedOn w:val="Normal"/>
    <w:next w:val="Normal"/>
    <w:uiPriority w:val="37"/>
    <w:unhideWhenUsed/>
    <w:rsid w:val="00C6065F"/>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ivs>
    <w:div w:id="70932820">
      <w:bodyDiv w:val="1"/>
      <w:marLeft w:val="0"/>
      <w:marRight w:val="0"/>
      <w:marTop w:val="0"/>
      <w:marBottom w:val="0"/>
      <w:divBdr>
        <w:top w:val="none" w:sz="0" w:space="0" w:color="auto"/>
        <w:left w:val="none" w:sz="0" w:space="0" w:color="auto"/>
        <w:bottom w:val="none" w:sz="0" w:space="0" w:color="auto"/>
        <w:right w:val="none" w:sz="0" w:space="0" w:color="auto"/>
      </w:divBdr>
    </w:div>
    <w:div w:id="318273691">
      <w:bodyDiv w:val="1"/>
      <w:marLeft w:val="0"/>
      <w:marRight w:val="0"/>
      <w:marTop w:val="0"/>
      <w:marBottom w:val="0"/>
      <w:divBdr>
        <w:top w:val="none" w:sz="0" w:space="0" w:color="auto"/>
        <w:left w:val="none" w:sz="0" w:space="0" w:color="auto"/>
        <w:bottom w:val="none" w:sz="0" w:space="0" w:color="auto"/>
        <w:right w:val="none" w:sz="0" w:space="0" w:color="auto"/>
      </w:divBdr>
    </w:div>
    <w:div w:id="342823040">
      <w:bodyDiv w:val="1"/>
      <w:marLeft w:val="0"/>
      <w:marRight w:val="0"/>
      <w:marTop w:val="0"/>
      <w:marBottom w:val="0"/>
      <w:divBdr>
        <w:top w:val="none" w:sz="0" w:space="0" w:color="auto"/>
        <w:left w:val="none" w:sz="0" w:space="0" w:color="auto"/>
        <w:bottom w:val="none" w:sz="0" w:space="0" w:color="auto"/>
        <w:right w:val="none" w:sz="0" w:space="0" w:color="auto"/>
      </w:divBdr>
    </w:div>
    <w:div w:id="348409492">
      <w:bodyDiv w:val="1"/>
      <w:marLeft w:val="0"/>
      <w:marRight w:val="0"/>
      <w:marTop w:val="0"/>
      <w:marBottom w:val="0"/>
      <w:divBdr>
        <w:top w:val="none" w:sz="0" w:space="0" w:color="auto"/>
        <w:left w:val="none" w:sz="0" w:space="0" w:color="auto"/>
        <w:bottom w:val="none" w:sz="0" w:space="0" w:color="auto"/>
        <w:right w:val="none" w:sz="0" w:space="0" w:color="auto"/>
      </w:divBdr>
    </w:div>
    <w:div w:id="353196731">
      <w:bodyDiv w:val="1"/>
      <w:marLeft w:val="0"/>
      <w:marRight w:val="0"/>
      <w:marTop w:val="0"/>
      <w:marBottom w:val="0"/>
      <w:divBdr>
        <w:top w:val="none" w:sz="0" w:space="0" w:color="auto"/>
        <w:left w:val="none" w:sz="0" w:space="0" w:color="auto"/>
        <w:bottom w:val="none" w:sz="0" w:space="0" w:color="auto"/>
        <w:right w:val="none" w:sz="0" w:space="0" w:color="auto"/>
      </w:divBdr>
    </w:div>
    <w:div w:id="415590610">
      <w:bodyDiv w:val="1"/>
      <w:marLeft w:val="0"/>
      <w:marRight w:val="0"/>
      <w:marTop w:val="0"/>
      <w:marBottom w:val="0"/>
      <w:divBdr>
        <w:top w:val="none" w:sz="0" w:space="0" w:color="auto"/>
        <w:left w:val="none" w:sz="0" w:space="0" w:color="auto"/>
        <w:bottom w:val="none" w:sz="0" w:space="0" w:color="auto"/>
        <w:right w:val="none" w:sz="0" w:space="0" w:color="auto"/>
      </w:divBdr>
    </w:div>
    <w:div w:id="451680116">
      <w:bodyDiv w:val="1"/>
      <w:marLeft w:val="0"/>
      <w:marRight w:val="0"/>
      <w:marTop w:val="0"/>
      <w:marBottom w:val="0"/>
      <w:divBdr>
        <w:top w:val="none" w:sz="0" w:space="0" w:color="auto"/>
        <w:left w:val="none" w:sz="0" w:space="0" w:color="auto"/>
        <w:bottom w:val="none" w:sz="0" w:space="0" w:color="auto"/>
        <w:right w:val="none" w:sz="0" w:space="0" w:color="auto"/>
      </w:divBdr>
    </w:div>
    <w:div w:id="457799014">
      <w:bodyDiv w:val="1"/>
      <w:marLeft w:val="0"/>
      <w:marRight w:val="0"/>
      <w:marTop w:val="0"/>
      <w:marBottom w:val="0"/>
      <w:divBdr>
        <w:top w:val="none" w:sz="0" w:space="0" w:color="auto"/>
        <w:left w:val="none" w:sz="0" w:space="0" w:color="auto"/>
        <w:bottom w:val="none" w:sz="0" w:space="0" w:color="auto"/>
        <w:right w:val="none" w:sz="0" w:space="0" w:color="auto"/>
      </w:divBdr>
    </w:div>
    <w:div w:id="463621521">
      <w:bodyDiv w:val="1"/>
      <w:marLeft w:val="0"/>
      <w:marRight w:val="0"/>
      <w:marTop w:val="0"/>
      <w:marBottom w:val="0"/>
      <w:divBdr>
        <w:top w:val="none" w:sz="0" w:space="0" w:color="auto"/>
        <w:left w:val="none" w:sz="0" w:space="0" w:color="auto"/>
        <w:bottom w:val="none" w:sz="0" w:space="0" w:color="auto"/>
        <w:right w:val="none" w:sz="0" w:space="0" w:color="auto"/>
      </w:divBdr>
    </w:div>
    <w:div w:id="574244133">
      <w:bodyDiv w:val="1"/>
      <w:marLeft w:val="0"/>
      <w:marRight w:val="0"/>
      <w:marTop w:val="0"/>
      <w:marBottom w:val="0"/>
      <w:divBdr>
        <w:top w:val="none" w:sz="0" w:space="0" w:color="auto"/>
        <w:left w:val="none" w:sz="0" w:space="0" w:color="auto"/>
        <w:bottom w:val="none" w:sz="0" w:space="0" w:color="auto"/>
        <w:right w:val="none" w:sz="0" w:space="0" w:color="auto"/>
      </w:divBdr>
    </w:div>
    <w:div w:id="597564147">
      <w:bodyDiv w:val="1"/>
      <w:marLeft w:val="0"/>
      <w:marRight w:val="0"/>
      <w:marTop w:val="0"/>
      <w:marBottom w:val="0"/>
      <w:divBdr>
        <w:top w:val="none" w:sz="0" w:space="0" w:color="auto"/>
        <w:left w:val="none" w:sz="0" w:space="0" w:color="auto"/>
        <w:bottom w:val="none" w:sz="0" w:space="0" w:color="auto"/>
        <w:right w:val="none" w:sz="0" w:space="0" w:color="auto"/>
      </w:divBdr>
    </w:div>
    <w:div w:id="627517401">
      <w:bodyDiv w:val="1"/>
      <w:marLeft w:val="0"/>
      <w:marRight w:val="0"/>
      <w:marTop w:val="0"/>
      <w:marBottom w:val="0"/>
      <w:divBdr>
        <w:top w:val="none" w:sz="0" w:space="0" w:color="auto"/>
        <w:left w:val="none" w:sz="0" w:space="0" w:color="auto"/>
        <w:bottom w:val="none" w:sz="0" w:space="0" w:color="auto"/>
        <w:right w:val="none" w:sz="0" w:space="0" w:color="auto"/>
      </w:divBdr>
    </w:div>
    <w:div w:id="725689289">
      <w:bodyDiv w:val="1"/>
      <w:marLeft w:val="0"/>
      <w:marRight w:val="0"/>
      <w:marTop w:val="0"/>
      <w:marBottom w:val="0"/>
      <w:divBdr>
        <w:top w:val="none" w:sz="0" w:space="0" w:color="auto"/>
        <w:left w:val="none" w:sz="0" w:space="0" w:color="auto"/>
        <w:bottom w:val="none" w:sz="0" w:space="0" w:color="auto"/>
        <w:right w:val="none" w:sz="0" w:space="0" w:color="auto"/>
      </w:divBdr>
    </w:div>
    <w:div w:id="822358610">
      <w:bodyDiv w:val="1"/>
      <w:marLeft w:val="0"/>
      <w:marRight w:val="0"/>
      <w:marTop w:val="0"/>
      <w:marBottom w:val="0"/>
      <w:divBdr>
        <w:top w:val="none" w:sz="0" w:space="0" w:color="auto"/>
        <w:left w:val="none" w:sz="0" w:space="0" w:color="auto"/>
        <w:bottom w:val="none" w:sz="0" w:space="0" w:color="auto"/>
        <w:right w:val="none" w:sz="0" w:space="0" w:color="auto"/>
      </w:divBdr>
    </w:div>
    <w:div w:id="925580346">
      <w:bodyDiv w:val="1"/>
      <w:marLeft w:val="0"/>
      <w:marRight w:val="0"/>
      <w:marTop w:val="0"/>
      <w:marBottom w:val="0"/>
      <w:divBdr>
        <w:top w:val="none" w:sz="0" w:space="0" w:color="auto"/>
        <w:left w:val="none" w:sz="0" w:space="0" w:color="auto"/>
        <w:bottom w:val="none" w:sz="0" w:space="0" w:color="auto"/>
        <w:right w:val="none" w:sz="0" w:space="0" w:color="auto"/>
      </w:divBdr>
    </w:div>
    <w:div w:id="942105097">
      <w:bodyDiv w:val="1"/>
      <w:marLeft w:val="0"/>
      <w:marRight w:val="0"/>
      <w:marTop w:val="0"/>
      <w:marBottom w:val="0"/>
      <w:divBdr>
        <w:top w:val="none" w:sz="0" w:space="0" w:color="auto"/>
        <w:left w:val="none" w:sz="0" w:space="0" w:color="auto"/>
        <w:bottom w:val="none" w:sz="0" w:space="0" w:color="auto"/>
        <w:right w:val="none" w:sz="0" w:space="0" w:color="auto"/>
      </w:divBdr>
    </w:div>
    <w:div w:id="943995787">
      <w:bodyDiv w:val="1"/>
      <w:marLeft w:val="0"/>
      <w:marRight w:val="0"/>
      <w:marTop w:val="0"/>
      <w:marBottom w:val="0"/>
      <w:divBdr>
        <w:top w:val="none" w:sz="0" w:space="0" w:color="auto"/>
        <w:left w:val="none" w:sz="0" w:space="0" w:color="auto"/>
        <w:bottom w:val="none" w:sz="0" w:space="0" w:color="auto"/>
        <w:right w:val="none" w:sz="0" w:space="0" w:color="auto"/>
      </w:divBdr>
    </w:div>
    <w:div w:id="1037506511">
      <w:bodyDiv w:val="1"/>
      <w:marLeft w:val="0"/>
      <w:marRight w:val="0"/>
      <w:marTop w:val="0"/>
      <w:marBottom w:val="0"/>
      <w:divBdr>
        <w:top w:val="none" w:sz="0" w:space="0" w:color="auto"/>
        <w:left w:val="none" w:sz="0" w:space="0" w:color="auto"/>
        <w:bottom w:val="none" w:sz="0" w:space="0" w:color="auto"/>
        <w:right w:val="none" w:sz="0" w:space="0" w:color="auto"/>
      </w:divBdr>
    </w:div>
    <w:div w:id="1059399123">
      <w:bodyDiv w:val="1"/>
      <w:marLeft w:val="0"/>
      <w:marRight w:val="0"/>
      <w:marTop w:val="0"/>
      <w:marBottom w:val="0"/>
      <w:divBdr>
        <w:top w:val="none" w:sz="0" w:space="0" w:color="auto"/>
        <w:left w:val="none" w:sz="0" w:space="0" w:color="auto"/>
        <w:bottom w:val="none" w:sz="0" w:space="0" w:color="auto"/>
        <w:right w:val="none" w:sz="0" w:space="0" w:color="auto"/>
      </w:divBdr>
    </w:div>
    <w:div w:id="1064791822">
      <w:bodyDiv w:val="1"/>
      <w:marLeft w:val="0"/>
      <w:marRight w:val="0"/>
      <w:marTop w:val="0"/>
      <w:marBottom w:val="0"/>
      <w:divBdr>
        <w:top w:val="none" w:sz="0" w:space="0" w:color="auto"/>
        <w:left w:val="none" w:sz="0" w:space="0" w:color="auto"/>
        <w:bottom w:val="none" w:sz="0" w:space="0" w:color="auto"/>
        <w:right w:val="none" w:sz="0" w:space="0" w:color="auto"/>
      </w:divBdr>
    </w:div>
    <w:div w:id="1116144394">
      <w:bodyDiv w:val="1"/>
      <w:marLeft w:val="0"/>
      <w:marRight w:val="0"/>
      <w:marTop w:val="0"/>
      <w:marBottom w:val="0"/>
      <w:divBdr>
        <w:top w:val="none" w:sz="0" w:space="0" w:color="auto"/>
        <w:left w:val="none" w:sz="0" w:space="0" w:color="auto"/>
        <w:bottom w:val="none" w:sz="0" w:space="0" w:color="auto"/>
        <w:right w:val="none" w:sz="0" w:space="0" w:color="auto"/>
      </w:divBdr>
    </w:div>
    <w:div w:id="1164200738">
      <w:bodyDiv w:val="1"/>
      <w:marLeft w:val="0"/>
      <w:marRight w:val="0"/>
      <w:marTop w:val="0"/>
      <w:marBottom w:val="0"/>
      <w:divBdr>
        <w:top w:val="none" w:sz="0" w:space="0" w:color="auto"/>
        <w:left w:val="none" w:sz="0" w:space="0" w:color="auto"/>
        <w:bottom w:val="none" w:sz="0" w:space="0" w:color="auto"/>
        <w:right w:val="none" w:sz="0" w:space="0" w:color="auto"/>
      </w:divBdr>
    </w:div>
    <w:div w:id="1168717988">
      <w:bodyDiv w:val="1"/>
      <w:marLeft w:val="0"/>
      <w:marRight w:val="0"/>
      <w:marTop w:val="0"/>
      <w:marBottom w:val="0"/>
      <w:divBdr>
        <w:top w:val="none" w:sz="0" w:space="0" w:color="auto"/>
        <w:left w:val="none" w:sz="0" w:space="0" w:color="auto"/>
        <w:bottom w:val="none" w:sz="0" w:space="0" w:color="auto"/>
        <w:right w:val="none" w:sz="0" w:space="0" w:color="auto"/>
      </w:divBdr>
    </w:div>
    <w:div w:id="1396971103">
      <w:bodyDiv w:val="1"/>
      <w:marLeft w:val="0"/>
      <w:marRight w:val="0"/>
      <w:marTop w:val="0"/>
      <w:marBottom w:val="0"/>
      <w:divBdr>
        <w:top w:val="none" w:sz="0" w:space="0" w:color="auto"/>
        <w:left w:val="none" w:sz="0" w:space="0" w:color="auto"/>
        <w:bottom w:val="none" w:sz="0" w:space="0" w:color="auto"/>
        <w:right w:val="none" w:sz="0" w:space="0" w:color="auto"/>
      </w:divBdr>
    </w:div>
    <w:div w:id="1494226489">
      <w:bodyDiv w:val="1"/>
      <w:marLeft w:val="0"/>
      <w:marRight w:val="0"/>
      <w:marTop w:val="0"/>
      <w:marBottom w:val="0"/>
      <w:divBdr>
        <w:top w:val="none" w:sz="0" w:space="0" w:color="auto"/>
        <w:left w:val="none" w:sz="0" w:space="0" w:color="auto"/>
        <w:bottom w:val="none" w:sz="0" w:space="0" w:color="auto"/>
        <w:right w:val="none" w:sz="0" w:space="0" w:color="auto"/>
      </w:divBdr>
    </w:div>
    <w:div w:id="1637761138">
      <w:bodyDiv w:val="1"/>
      <w:marLeft w:val="0"/>
      <w:marRight w:val="0"/>
      <w:marTop w:val="0"/>
      <w:marBottom w:val="0"/>
      <w:divBdr>
        <w:top w:val="none" w:sz="0" w:space="0" w:color="auto"/>
        <w:left w:val="none" w:sz="0" w:space="0" w:color="auto"/>
        <w:bottom w:val="none" w:sz="0" w:space="0" w:color="auto"/>
        <w:right w:val="none" w:sz="0" w:space="0" w:color="auto"/>
      </w:divBdr>
    </w:div>
    <w:div w:id="1778209231">
      <w:bodyDiv w:val="1"/>
      <w:marLeft w:val="0"/>
      <w:marRight w:val="0"/>
      <w:marTop w:val="0"/>
      <w:marBottom w:val="0"/>
      <w:divBdr>
        <w:top w:val="none" w:sz="0" w:space="0" w:color="auto"/>
        <w:left w:val="none" w:sz="0" w:space="0" w:color="auto"/>
        <w:bottom w:val="none" w:sz="0" w:space="0" w:color="auto"/>
        <w:right w:val="none" w:sz="0" w:space="0" w:color="auto"/>
      </w:divBdr>
    </w:div>
    <w:div w:id="1881941987">
      <w:bodyDiv w:val="1"/>
      <w:marLeft w:val="0"/>
      <w:marRight w:val="0"/>
      <w:marTop w:val="0"/>
      <w:marBottom w:val="0"/>
      <w:divBdr>
        <w:top w:val="none" w:sz="0" w:space="0" w:color="auto"/>
        <w:left w:val="none" w:sz="0" w:space="0" w:color="auto"/>
        <w:bottom w:val="none" w:sz="0" w:space="0" w:color="auto"/>
        <w:right w:val="none" w:sz="0" w:space="0" w:color="auto"/>
      </w:divBdr>
    </w:div>
    <w:div w:id="1966932687">
      <w:bodyDiv w:val="1"/>
      <w:marLeft w:val="0"/>
      <w:marRight w:val="0"/>
      <w:marTop w:val="0"/>
      <w:marBottom w:val="0"/>
      <w:divBdr>
        <w:top w:val="none" w:sz="0" w:space="0" w:color="auto"/>
        <w:left w:val="none" w:sz="0" w:space="0" w:color="auto"/>
        <w:bottom w:val="none" w:sz="0" w:space="0" w:color="auto"/>
        <w:right w:val="none" w:sz="0" w:space="0" w:color="auto"/>
      </w:divBdr>
    </w:div>
    <w:div w:id="2001304164">
      <w:bodyDiv w:val="1"/>
      <w:marLeft w:val="0"/>
      <w:marRight w:val="0"/>
      <w:marTop w:val="0"/>
      <w:marBottom w:val="0"/>
      <w:divBdr>
        <w:top w:val="none" w:sz="0" w:space="0" w:color="auto"/>
        <w:left w:val="none" w:sz="0" w:space="0" w:color="auto"/>
        <w:bottom w:val="none" w:sz="0" w:space="0" w:color="auto"/>
        <w:right w:val="none" w:sz="0" w:space="0" w:color="auto"/>
      </w:divBdr>
    </w:div>
    <w:div w:id="2049337301">
      <w:bodyDiv w:val="1"/>
      <w:marLeft w:val="0"/>
      <w:marRight w:val="0"/>
      <w:marTop w:val="0"/>
      <w:marBottom w:val="0"/>
      <w:divBdr>
        <w:top w:val="none" w:sz="0" w:space="0" w:color="auto"/>
        <w:left w:val="none" w:sz="0" w:space="0" w:color="auto"/>
        <w:bottom w:val="none" w:sz="0" w:space="0" w:color="auto"/>
        <w:right w:val="none" w:sz="0" w:space="0" w:color="auto"/>
      </w:divBdr>
    </w:div>
    <w:div w:id="2063020598">
      <w:bodyDiv w:val="1"/>
      <w:marLeft w:val="0"/>
      <w:marRight w:val="0"/>
      <w:marTop w:val="0"/>
      <w:marBottom w:val="0"/>
      <w:divBdr>
        <w:top w:val="none" w:sz="0" w:space="0" w:color="auto"/>
        <w:left w:val="none" w:sz="0" w:space="0" w:color="auto"/>
        <w:bottom w:val="none" w:sz="0" w:space="0" w:color="auto"/>
        <w:right w:val="none" w:sz="0" w:space="0" w:color="auto"/>
      </w:divBdr>
    </w:div>
    <w:div w:id="2067797343">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3.jpeg"/><Relationship Id="rId3" Type="http://schemas.openxmlformats.org/officeDocument/2006/relationships/styles" Target="styles.xml"/><Relationship Id="rId7" Type="http://schemas.openxmlformats.org/officeDocument/2006/relationships/image" Target="media/image2.png"/><Relationship Id="rId2" Type="http://schemas.openxmlformats.org/officeDocument/2006/relationships/customXml" Target="../customXml/item2.xml"/><Relationship Id="rId1" Type="http://schemas.openxmlformats.org/officeDocument/2006/relationships/customXml" Target="../customXml/item1.xml"/><Relationship Id="rId6" Type="http://schemas.openxmlformats.org/officeDocument/2006/relationships/image" Target="media/image1.png"/><Relationship Id="rId5" Type="http://schemas.openxmlformats.org/officeDocument/2006/relationships/webSettings" Target="webSettings.xml"/><Relationship Id="rId10" Type="http://schemas.openxmlformats.org/officeDocument/2006/relationships/theme" Target="theme/theme1.xml"/><Relationship Id="rId4" Type="http://schemas.openxmlformats.org/officeDocument/2006/relationships/settings" Target="settings.xml"/><Relationship Id="rId9"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item1.xml><?xml version="1.0" encoding="utf-8"?>
<CoverPageProperties xmlns="http://schemas.microsoft.com/office/2006/coverPageProps">
  <PublishDate/>
  <Abstract/>
  <CompanyAddress/>
  <CompanyPhone/>
  <CompanyFax/>
  <CompanyEmail>1604710@STUDENT.UWTSD.AC.UK</CompanyEmail>
</CoverPageProperties>
</file>

<file path=customXml/item2.xml><?xml version="1.0" encoding="utf-8"?>
<b:Sources xmlns:b="http://schemas.openxmlformats.org/officeDocument/2006/bibliography" xmlns="http://schemas.openxmlformats.org/officeDocument/2006/bibliography" SelectedStyle="\HarvardAnglia2008OfficeOnline.xsl" StyleName="Harvard - Anglia" Version="2008">
  <b:Source>
    <b:Tag>MAr12</b:Tag>
    <b:SourceType>BookSection</b:SourceType>
    <b:Guid>{3E8371C5-5748-4FC6-8468-80B94C0135D4}</b:Guid>
    <b:Title>The practice of human resource managment</b:Title>
    <b:Year>2012</b:Year>
    <b:Pages>54</b:Pages>
    <b:Author>
      <b:Author>
        <b:NameList>
          <b:Person>
            <b:Last>Armstrong</b:Last>
            <b:First>M</b:First>
          </b:Person>
        </b:NameList>
      </b:Author>
      <b:Editor>
        <b:NameList>
          <b:Person>
            <b:Last>12th</b:Last>
          </b:Person>
        </b:NameList>
      </b:Editor>
    </b:Author>
    <b:BookTitle>Armstrong’s Handbook of Human Resource Management Practice</b:BookTitle>
    <b:City>London</b:City>
    <b:Publisher>Ashford Colour Press Ltd</b:Publisher>
    <b:RefOrder>1</b:RefOrder>
  </b:Source>
  <b:Source>
    <b:Tag>Vin17</b:Tag>
    <b:SourceType>JournalArticle</b:SourceType>
    <b:Guid>{7430EB92-5135-4EAD-B116-142A41FDF76F}</b:Guid>
    <b:Author>
      <b:Author>
        <b:NameList>
          <b:Person>
            <b:Last>Obedgiu</b:Last>
            <b:First>Vincent</b:First>
          </b:Person>
        </b:NameList>
      </b:Author>
    </b:Author>
    <b:Title>Human resource management, historical perspectives, evolution and professional development</b:Title>
    <b:JournalName>The Journal of Management Development</b:JournalName>
    <b:Year>2017</b:Year>
    <b:Pages>986-990</b:Pages>
    <b:Volume>36</b:Volume>
    <b:Issue>8</b:Issue>
    <b:RefOrder>2</b:RefOrder>
  </b:Source>
  <b:Source>
    <b:Tag>Lab19</b:Tag>
    <b:SourceType>Report</b:SourceType>
    <b:Guid>{DD83D985-F4D6-4DB9-93F1-4E12830EF1FE}</b:Guid>
    <b:Title>Labour Market Outlook</b:Title>
    <b:Year>2019</b:Year>
    <b:Author>
      <b:Author>
        <b:NameList>
          <b:Person>
            <b:Last>CIPD</b:Last>
          </b:Person>
        </b:NameList>
      </b:Author>
    </b:Author>
    <b:Publisher>Office for National Statistics</b:Publisher>
    <b:City>London</b:City>
    <b:RefOrder>3</b:RefOrder>
  </b:Source>
  <b:Source>
    <b:Tag>CIP17</b:Tag>
    <b:SourceType>Report</b:SourceType>
    <b:Guid>{DA6BAFC5-78C6-47B8-9D84-011DD8CBE733}</b:Guid>
    <b:Title>Championing better work and working lives</b:Title>
    <b:Year>2017</b:Year>
    <b:City>London</b:City>
    <b:Author>
      <b:Author>
        <b:NameList>
          <b:Person>
            <b:Last>CIPD</b:Last>
          </b:Person>
        </b:NameList>
      </b:Author>
    </b:Author>
    <b:Publisher>Office of National Statistics</b:Publisher>
    <b:RefOrder>4</b:RefOrder>
  </b:Source>
  <b:Source>
    <b:Tag>Spa04</b:Tag>
    <b:SourceType>Book</b:SourceType>
    <b:Guid>{BDB369F8-D230-4B87-BDB7-057EA1434CC0}</b:Guid>
    <b:Title>Globalizing Human Resource Management</b:Title>
    <b:Year>2004</b:Year>
    <b:Publisher>Routledge</b:Publisher>
    <b:City>London</b:City>
    <b:Author>
      <b:Author>
        <b:NameList>
          <b:Person>
            <b:Last>Sparrow</b:Last>
            <b:First>Paul</b:First>
          </b:Person>
          <b:Person>
            <b:Last>Brewster</b:Last>
            <b:First>Chris</b:First>
          </b:Person>
          <b:Person>
            <b:Last>Harris</b:Last>
            <b:First>Hilary</b:First>
          </b:Person>
        </b:NameList>
      </b:Author>
    </b:Author>
    <b:Edition>1st</b:Edition>
    <b:RefOrder>5</b:RefOrder>
  </b:Source>
  <b:Source>
    <b:Tag>Nei05</b:Tag>
    <b:SourceType>Book</b:SourceType>
    <b:Guid>{D6AA06EF-7071-42EC-9520-4A9E1C5B77E7}</b:Guid>
    <b:Title>Strategy Pocketbook</b:Title>
    <b:Year>2005</b:Year>
    <b:Author>
      <b:Author>
        <b:NameList>
          <b:Person>
            <b:Last>Russell-Jones</b:Last>
            <b:First>Neil</b:First>
          </b:Person>
        </b:NameList>
      </b:Author>
    </b:Author>
    <b:City>Alresford</b:City>
    <b:Publisher>Management Pocketbooks Ltd</b:Publisher>
    <b:Edition>1st</b:Edition>
    <b:RefOrder>6</b:RefOrder>
  </b:Source>
  <b:Source>
    <b:Tag>Tom17</b:Tag>
    <b:SourceType>InternetSite</b:SourceType>
    <b:Guid>{1BE7C1A6-A726-4888-A546-7B09200DCDA8}</b:Guid>
    <b:Title>Expediton 8</b:Title>
    <b:Year>2017</b:Year>
    <b:Author>
      <b:Author>
        <b:NameList>
          <b:Person>
            <b:Last>Shingal</b:Last>
            <b:First>Tommoy</b:First>
          </b:Person>
        </b:NameList>
      </b:Author>
    </b:Author>
    <b:YearAccessed>2019</b:YearAccessed>
    <b:MonthAccessed>December</b:MonthAccessed>
    <b:DayAccessed>10</b:DayAccessed>
    <b:URL>http://expedition-8.com/2017/07/09/managing-hr-roles-david-ulrichs-model/</b:URL>
    <b:RefOrder>7</b:RefOrder>
  </b:Source>
  <b:Source>
    <b:Tag>DrD03</b:Tag>
    <b:SourceType>DocumentFromInternetSite</b:SourceType>
    <b:Guid>{317D308E-ED02-4498-A4CD-79222AB8F01A}</b:Guid>
    <b:Author>
      <b:Author>
        <b:NameList>
          <b:Person>
            <b:Last>Hawkes</b:Last>
            <b:First>Dr</b:First>
            <b:Middle>Douglas</b:Middle>
          </b:Person>
        </b:NameList>
      </b:Author>
    </b:Author>
    <b:Title>Study.com</b:Title>
    <b:Year>2003</b:Year>
    <b:YearAccessed>2018</b:YearAccessed>
    <b:MonthAccessed>August</b:MonthAccessed>
    <b:DayAccessed>29</b:DayAccessed>
    <b:URL>https://study.com/academy/lesson/standard-operating-procedures-definition-lesson-quiz.html</b:URL>
    <b:RefOrder>8</b:RefOrder>
  </b:Source>
  <b:Source>
    <b:Tag>Jer18</b:Tag>
    <b:SourceType>DocumentFromInternetSite</b:SourceType>
    <b:Guid>{3A658C72-8910-4B97-B41A-0CE6F2AAD544}</b:Guid>
    <b:Author>
      <b:Author>
        <b:NameList>
          <b:Person>
            <b:Last>Bradley</b:Last>
            <b:First>Jeremy</b:First>
          </b:Person>
        </b:NameList>
      </b:Author>
    </b:Author>
    <b:Title>Chron</b:Title>
    <b:Year>2018</b:Year>
    <b:Month>June</b:Month>
    <b:Day>26</b:Day>
    <b:YearAccessed>2018</b:YearAccessed>
    <b:MonthAccessed>August</b:MonthAccessed>
    <b:DayAccessed>29</b:DayAccessed>
    <b:URL>https://smallbusiness.chron.com/advantages-human-resource-management-strategy-66417.html</b:URL>
    <b:RefOrder>9</b:RefOrder>
  </b:Source>
  <b:Source>
    <b:Tag>Rai16</b:Tag>
    <b:SourceType>Book</b:SourceType>
    <b:Guid>{C2F52921-71CC-4D43-9351-4DFD858BED8A}</b:Guid>
    <b:Title>Basics of People Management</b:Title>
    <b:Year>2016</b:Year>
    <b:City>London</b:City>
    <b:Publisher>Rai Technology University</b:Publisher>
    <b:Edition>1st</b:Edition>
    <b:Author>
      <b:Author>
        <b:NameList>
          <b:Person>
            <b:Last>University</b:Last>
            <b:First>Rai</b:First>
            <b:Middle>Technology</b:Middle>
          </b:Person>
        </b:NameList>
      </b:Author>
    </b:Author>
    <b:RefOrder>13</b:RefOrder>
  </b:Source>
  <b:Source>
    <b:Tag>Jul16</b:Tag>
    <b:SourceType>ArticleInAPeriodical</b:SourceType>
    <b:Guid>{6F3FC77A-9A04-4317-8354-E9AAE358CAB0}</b:Guid>
    <b:Title>Game on: Unilever to use mobile gaming to hire staff </b:Title>
    <b:Year>2016</b:Year>
    <b:Author>
      <b:Author>
        <b:NameList>
          <b:Person>
            <b:Last>Kollowe</b:Last>
            <b:First>Julia</b:First>
          </b:Person>
        </b:NameList>
      </b:Author>
    </b:Author>
    <b:PeriodicalTitle>The Guardian</b:PeriodicalTitle>
    <b:Month>September</b:Month>
    <b:Day>21</b:Day>
    <b:Pages>1</b:Pages>
    <b:RefOrder>10</b:RefOrder>
  </b:Source>
  <b:Source>
    <b:Tag>Ali02</b:Tag>
    <b:SourceType>Book</b:SourceType>
    <b:Guid>{773A86C3-1012-4D60-BD5E-3D81AEF157BE}</b:Guid>
    <b:Title>The Management Book</b:Title>
    <b:Year>2002</b:Year>
    <b:Author>
      <b:Author>
        <b:NameList>
          <b:Person>
            <b:Last>Ali</b:Last>
            <b:First>Moi</b:First>
          </b:Person>
          <b:Person>
            <b:Last>Brookson</b:Last>
            <b:First>Stephen</b:First>
          </b:Person>
          <b:Person>
            <b:Last>Bruce</b:Last>
            <b:First>Andy</b:First>
          </b:Person>
          <b:Person>
            <b:Last>Hellier</b:Last>
            <b:First>Robert</b:First>
          </b:Person>
          <b:Person>
            <b:Last>Hindle</b:Last>
            <b:First>Tim</b:First>
          </b:Person>
          <b:Person>
            <b:Last>Langdon</b:Last>
            <b:First>Ken</b:First>
          </b:Person>
        </b:NameList>
      </b:Author>
    </b:Author>
    <b:City>London</b:City>
    <b:Publisher>Dorling Kindersley Limited</b:Publisher>
    <b:Edition>5th</b:Edition>
    <b:RefOrder>11</b:RefOrder>
  </b:Source>
  <b:Source>
    <b:Tag>Mag19</b:Tag>
    <b:SourceType>ArticleInAPeriodical</b:SourceType>
    <b:Guid>{8725ADDA-F06B-466E-B3DF-0792E52F0116}</b:Guid>
    <b:Title>People with learning disabilities ‘shut out of work’ by poor recruitment processes </b:Title>
    <b:Year>2019</b:Year>
    <b:Author>
      <b:Author>
        <b:NameList>
          <b:Person>
            <b:Last>Baska</b:Last>
            <b:First>Maggie</b:First>
          </b:Person>
        </b:NameList>
      </b:Author>
    </b:Author>
    <b:PeriodicalTitle>Peopple Management</b:PeriodicalTitle>
    <b:Month>November</b:Month>
    <b:Day>18</b:Day>
    <b:Pages>1</b:Pages>
    <b:RefOrder>12</b:RefOrder>
  </b:Source>
  <b:Source>
    <b:Tag>Bla14</b:Tag>
    <b:SourceType>JournalArticle</b:SourceType>
    <b:Guid>{84683F18-A01B-41DD-B3A4-12BEB7B72F7D}</b:Guid>
    <b:Title>mod app</b:Title>
    <b:Year>2014</b:Year>
    <b:Pages>114-116</b:Pages>
    <b:Author>
      <b:Author>
        <b:NameList>
          <b:Person>
            <b:Last>Blacksmith</b:Last>
            <b:First>Nikki</b:First>
          </b:Person>
          <b:Person>
            <b:Last>Poeppelman</b:Last>
            <b:First>Tiffany</b:First>
          </b:Person>
        </b:NameList>
      </b:Author>
    </b:Author>
    <b:JournalName>Three Ways Social Media and Technology Have Changed Recruitment </b:JournalName>
    <b:Volume>52</b:Volume>
    <b:Issue>1</b:Issue>
    <b:RefOrder>15</b:RefOrder>
  </b:Source>
  <b:Source>
    <b:Tag>Uni18</b:Tag>
    <b:SourceType>BookSection</b:SourceType>
    <b:Guid>{187FDBB9-F33C-4069-AF3E-F72865BBF8C0}</b:Guid>
    <b:Title>The Issue</b:Title>
    <b:Year>2018</b:Year>
    <b:Pages>7-11</b:Pages>
    <b:BookTitle>Well-Being and Mental Health in the Gig Economy</b:BookTitle>
    <b:City>London</b:City>
    <b:Publisher>University of Westminster Press</b:Publisher>
    <b:Author>
      <b:Editor>
        <b:NameList>
          <b:Person>
            <b:Last>Press</b:Last>
            <b:First>University</b:First>
            <b:Middle>of Westminster</b:Middle>
          </b:Person>
        </b:NameList>
      </b:Editor>
    </b:Author>
    <b:RefOrder>16</b:RefOrder>
  </b:Source>
  <b:Source>
    <b:Tag>Bil17</b:Tag>
    <b:SourceType>ArticleInAPeriodical</b:SourceType>
    <b:Guid>{BEE5FDEB-688D-4BC4-9FCB-8592E8389912}</b:Guid>
    <b:Title>What is the 'gig' economy?</b:Title>
    <b:Year>2017</b:Year>
    <b:Pages>1</b:Pages>
    <b:Author>
      <b:Author>
        <b:NameList>
          <b:Person>
            <b:Last>Wilson</b:Last>
            <b:First>Bill</b:First>
          </b:Person>
        </b:NameList>
      </b:Author>
    </b:Author>
    <b:PeriodicalTitle>BBC News</b:PeriodicalTitle>
    <b:Month>February</b:Month>
    <b:Day>10</b:Day>
    <b:RefOrder>17</b:RefOrder>
  </b:Source>
  <b:Source>
    <b:Tag>Mau09</b:Tag>
    <b:SourceType>Report</b:SourceType>
    <b:Guid>{34AEDB03-64FF-43C7-9660-AB2FDAD3F1AE}</b:Guid>
    <b:Title>CSR in the utilities sector and the implications of EC procurement policy</b:Title>
    <b:Year>2009</b:Year>
    <b:Author>
      <b:Author>
        <b:NameList>
          <b:Person>
            <b:Last>Maund</b:Last>
            <b:First>Colin</b:First>
          </b:Person>
          <b:Person>
            <b:Last>Arrowsmith </b:Last>
            <b:First>Sue</b:First>
          </b:Person>
        </b:NameList>
      </b:Author>
    </b:Author>
    <b:Publisher>Cambridge University Press</b:Publisher>
    <b:City>London</b:City>
    <b:RefOrder>14</b:RefOrder>
  </b:Source>
</b:Sources>
</file>

<file path=customXml/itemProps1.xml><?xml version="1.0" encoding="utf-8"?>
<ds:datastoreItem xmlns:ds="http://schemas.openxmlformats.org/officeDocument/2006/customXml" ds:itemID="{55AF091B-3C7A-41E3-B477-F2FDAA23CFDA}">
  <ds:schemaRefs>
    <ds:schemaRef ds:uri="http://schemas.microsoft.com/office/2006/coverPageProps"/>
  </ds:schemaRefs>
</ds:datastoreItem>
</file>

<file path=customXml/itemProps2.xml><?xml version="1.0" encoding="utf-8"?>
<ds:datastoreItem xmlns:ds="http://schemas.openxmlformats.org/officeDocument/2006/customXml" ds:itemID="{040B2FD0-D54B-49F6-909F-37A54FB11E50}">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11</Pages>
  <Words>3311</Words>
  <Characters>18876</Characters>
  <Application>Microsoft Office Word</Application>
  <DocSecurity>0</DocSecurity>
  <Lines>157</Lines>
  <Paragraphs>44</Paragraphs>
  <ScaleCrop>false</ScaleCrop>
  <HeadingPairs>
    <vt:vector size="2" baseType="variant">
      <vt:variant>
        <vt:lpstr>Title</vt:lpstr>
      </vt:variant>
      <vt:variant>
        <vt:i4>1</vt:i4>
      </vt:variant>
    </vt:vector>
  </HeadingPairs>
  <TitlesOfParts>
    <vt:vector size="1" baseType="lpstr">
      <vt:lpstr>HUMAN RESOURCE MANAGEMENT</vt:lpstr>
    </vt:vector>
  </TitlesOfParts>
  <Company/>
  <LinksUpToDate>false</LinksUpToDate>
  <CharactersWithSpaces>22143</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HUMAN RESOURCE MANAGEMENT</dc:title>
  <dc:subject>MODULE LCMB7000</dc:subject>
  <dc:creator>user</dc:creator>
  <cp:keywords/>
  <dc:description/>
  <cp:lastModifiedBy>user</cp:lastModifiedBy>
  <cp:revision>2</cp:revision>
  <dcterms:created xsi:type="dcterms:W3CDTF">2019-12-11T21:18:00Z</dcterms:created>
  <dcterms:modified xsi:type="dcterms:W3CDTF">2019-12-11T21:18:00Z</dcterms:modified>
</cp:coreProperties>
</file>