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56E13" w14:textId="19D05CE2" w:rsidR="00815354" w:rsidRPr="00BC55A8" w:rsidRDefault="00BC657D" w:rsidP="00BC55A8">
      <w:pPr>
        <w:pStyle w:val="Heading1"/>
        <w:spacing w:line="360" w:lineRule="auto"/>
        <w:jc w:val="center"/>
        <w:rPr>
          <w:rFonts w:ascii="Arial" w:hAnsi="Arial" w:cs="Arial"/>
          <w:sz w:val="32"/>
          <w:szCs w:val="32"/>
        </w:rPr>
      </w:pPr>
      <w:bookmarkStart w:id="0" w:name="_Toc190360359"/>
      <w:bookmarkStart w:id="1" w:name="_Toc190360399"/>
      <w:bookmarkStart w:id="2" w:name="_Toc190361307"/>
      <w:r w:rsidRPr="00BC55A8">
        <w:rPr>
          <w:rFonts w:ascii="Arial" w:hAnsi="Arial" w:cs="Arial"/>
          <w:b/>
          <w:bCs/>
          <w:noProof/>
        </w:rPr>
        <w:drawing>
          <wp:anchor distT="0" distB="0" distL="114300" distR="114300" simplePos="0" relativeHeight="251667456" behindDoc="1" locked="0" layoutInCell="1" allowOverlap="1" wp14:anchorId="766D0EFA" wp14:editId="0BF618AB">
            <wp:simplePos x="0" y="0"/>
            <wp:positionH relativeFrom="column">
              <wp:posOffset>-1045210</wp:posOffset>
            </wp:positionH>
            <wp:positionV relativeFrom="page">
              <wp:posOffset>-70485</wp:posOffset>
            </wp:positionV>
            <wp:extent cx="7687310" cy="10829925"/>
            <wp:effectExtent l="0" t="0" r="0" b="3175"/>
            <wp:wrapNone/>
            <wp:docPr id="1788596947" name="Picture 2" descr="A blue and black invi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596947" name="Picture 2" descr="A blue and black invitation&#10;&#10;AI-generated content may be incorrect."/>
                    <pic:cNvPicPr/>
                  </pic:nvPicPr>
                  <pic:blipFill>
                    <a:blip r:embed="rId8">
                      <a:alphaModFix amt="35000"/>
                      <a:extLst>
                        <a:ext uri="{28A0092B-C50C-407E-A947-70E740481C1C}">
                          <a14:useLocalDpi xmlns:a14="http://schemas.microsoft.com/office/drawing/2010/main" val="0"/>
                        </a:ext>
                      </a:extLst>
                    </a:blip>
                    <a:stretch>
                      <a:fillRect/>
                    </a:stretch>
                  </pic:blipFill>
                  <pic:spPr>
                    <a:xfrm>
                      <a:off x="0" y="0"/>
                      <a:ext cx="7687310" cy="10829925"/>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p>
    <w:p w14:paraId="28518573" w14:textId="77777777" w:rsidR="00815354" w:rsidRPr="00BC55A8" w:rsidRDefault="00815354" w:rsidP="00BC55A8">
      <w:pPr>
        <w:pStyle w:val="Heading1"/>
        <w:spacing w:line="360" w:lineRule="auto"/>
        <w:jc w:val="center"/>
        <w:rPr>
          <w:rFonts w:ascii="Arial" w:hAnsi="Arial" w:cs="Arial"/>
          <w:sz w:val="32"/>
          <w:szCs w:val="32"/>
        </w:rPr>
      </w:pPr>
    </w:p>
    <w:p w14:paraId="7BE189E8" w14:textId="77777777" w:rsidR="00815354" w:rsidRPr="00BC55A8" w:rsidRDefault="00815354" w:rsidP="00BC55A8">
      <w:pPr>
        <w:pStyle w:val="Heading1"/>
        <w:spacing w:line="360" w:lineRule="auto"/>
        <w:jc w:val="center"/>
        <w:rPr>
          <w:rFonts w:ascii="Arial" w:hAnsi="Arial" w:cs="Arial"/>
          <w:sz w:val="32"/>
          <w:szCs w:val="32"/>
        </w:rPr>
      </w:pPr>
    </w:p>
    <w:p w14:paraId="0F77CF9F" w14:textId="77777777" w:rsidR="00815354" w:rsidRPr="00BC55A8" w:rsidRDefault="00815354" w:rsidP="00BC55A8">
      <w:pPr>
        <w:pStyle w:val="Heading1"/>
        <w:spacing w:line="360" w:lineRule="auto"/>
        <w:jc w:val="center"/>
        <w:rPr>
          <w:rFonts w:ascii="Arial" w:hAnsi="Arial" w:cs="Arial"/>
          <w:sz w:val="32"/>
          <w:szCs w:val="32"/>
        </w:rPr>
      </w:pPr>
    </w:p>
    <w:p w14:paraId="6FF888EC" w14:textId="77777777" w:rsidR="00815354" w:rsidRPr="00BC55A8" w:rsidRDefault="00815354" w:rsidP="00BC55A8">
      <w:pPr>
        <w:pStyle w:val="Heading1"/>
        <w:spacing w:line="360" w:lineRule="auto"/>
        <w:jc w:val="center"/>
        <w:rPr>
          <w:rFonts w:ascii="Arial" w:hAnsi="Arial" w:cs="Arial"/>
          <w:sz w:val="32"/>
          <w:szCs w:val="32"/>
        </w:rPr>
      </w:pPr>
    </w:p>
    <w:p w14:paraId="042A7E56" w14:textId="77777777" w:rsidR="00815354" w:rsidRPr="00BC55A8" w:rsidRDefault="00815354" w:rsidP="00BC55A8">
      <w:pPr>
        <w:pStyle w:val="Heading1"/>
        <w:spacing w:line="360" w:lineRule="auto"/>
        <w:jc w:val="center"/>
        <w:rPr>
          <w:rFonts w:ascii="Arial" w:hAnsi="Arial" w:cs="Arial"/>
          <w:sz w:val="32"/>
          <w:szCs w:val="32"/>
        </w:rPr>
      </w:pPr>
    </w:p>
    <w:p w14:paraId="1DA7DCB6" w14:textId="77777777" w:rsidR="00815354" w:rsidRPr="00BC55A8" w:rsidRDefault="00815354" w:rsidP="00BC55A8">
      <w:pPr>
        <w:pStyle w:val="Heading1"/>
        <w:spacing w:line="360" w:lineRule="auto"/>
        <w:jc w:val="center"/>
        <w:rPr>
          <w:rFonts w:ascii="Arial" w:hAnsi="Arial" w:cs="Arial"/>
          <w:sz w:val="32"/>
          <w:szCs w:val="32"/>
        </w:rPr>
      </w:pPr>
    </w:p>
    <w:p w14:paraId="5C771F54" w14:textId="77777777" w:rsidR="0033173D" w:rsidRPr="00BC55A8" w:rsidRDefault="0033173D" w:rsidP="00BC55A8">
      <w:pPr>
        <w:pStyle w:val="Heading1"/>
        <w:spacing w:line="360" w:lineRule="auto"/>
        <w:jc w:val="center"/>
        <w:rPr>
          <w:rFonts w:ascii="Arial" w:hAnsi="Arial" w:cs="Arial"/>
          <w:sz w:val="32"/>
          <w:szCs w:val="32"/>
        </w:rPr>
      </w:pPr>
    </w:p>
    <w:p w14:paraId="05BEA45D" w14:textId="77777777" w:rsidR="0033173D" w:rsidRPr="00BC55A8" w:rsidRDefault="0033173D" w:rsidP="00BC55A8">
      <w:pPr>
        <w:spacing w:line="360" w:lineRule="auto"/>
        <w:rPr>
          <w:rFonts w:ascii="Arial" w:hAnsi="Arial" w:cs="Arial"/>
        </w:rPr>
      </w:pPr>
    </w:p>
    <w:p w14:paraId="42D28519" w14:textId="55BB9F05" w:rsidR="009F39D2" w:rsidRPr="00BC55A8" w:rsidRDefault="00A77993" w:rsidP="00BC55A8">
      <w:pPr>
        <w:spacing w:line="360" w:lineRule="auto"/>
        <w:jc w:val="center"/>
        <w:rPr>
          <w:rFonts w:ascii="Arial" w:hAnsi="Arial" w:cs="Arial"/>
          <w:sz w:val="44"/>
          <w:szCs w:val="44"/>
        </w:rPr>
      </w:pPr>
      <w:r w:rsidRPr="00BC55A8">
        <w:rPr>
          <w:rFonts w:ascii="Arial" w:hAnsi="Arial" w:cs="Arial"/>
          <w:sz w:val="44"/>
          <w:szCs w:val="44"/>
        </w:rPr>
        <w:t>A Pearl in Time Celebration – Report</w:t>
      </w:r>
    </w:p>
    <w:p w14:paraId="242600E4" w14:textId="52DEB850" w:rsidR="00815354" w:rsidRPr="00BC55A8" w:rsidRDefault="00815354" w:rsidP="00BC55A8">
      <w:pPr>
        <w:spacing w:line="360" w:lineRule="auto"/>
        <w:ind w:left="2160"/>
        <w:rPr>
          <w:rFonts w:ascii="Arial" w:hAnsi="Arial" w:cs="Arial"/>
          <w:b/>
          <w:bCs/>
          <w:sz w:val="40"/>
          <w:szCs w:val="40"/>
        </w:rPr>
      </w:pPr>
      <w:r w:rsidRPr="00BC55A8">
        <w:rPr>
          <w:rFonts w:ascii="Arial" w:hAnsi="Arial" w:cs="Arial"/>
          <w:b/>
          <w:bCs/>
          <w:sz w:val="40"/>
          <w:szCs w:val="40"/>
        </w:rPr>
        <w:t>Nia Moores</w:t>
      </w:r>
    </w:p>
    <w:p w14:paraId="699E7D5E" w14:textId="2426CF3E" w:rsidR="00815354" w:rsidRPr="00BC55A8" w:rsidRDefault="00815354" w:rsidP="00BC55A8">
      <w:pPr>
        <w:spacing w:line="360" w:lineRule="auto"/>
        <w:ind w:left="2160"/>
        <w:rPr>
          <w:rFonts w:ascii="Arial" w:hAnsi="Arial" w:cs="Arial"/>
          <w:b/>
          <w:bCs/>
          <w:sz w:val="40"/>
          <w:szCs w:val="40"/>
        </w:rPr>
      </w:pPr>
      <w:r w:rsidRPr="00BC55A8">
        <w:rPr>
          <w:rFonts w:ascii="Arial" w:hAnsi="Arial" w:cs="Arial"/>
          <w:b/>
          <w:bCs/>
          <w:sz w:val="40"/>
          <w:szCs w:val="40"/>
        </w:rPr>
        <w:t>2200282</w:t>
      </w:r>
    </w:p>
    <w:p w14:paraId="30659A89" w14:textId="24AAD637" w:rsidR="00815354" w:rsidRPr="00BC55A8" w:rsidRDefault="00815354" w:rsidP="00BC55A8">
      <w:pPr>
        <w:spacing w:line="360" w:lineRule="auto"/>
        <w:ind w:left="2160"/>
        <w:rPr>
          <w:rFonts w:ascii="Arial" w:hAnsi="Arial" w:cs="Arial"/>
          <w:b/>
          <w:bCs/>
          <w:sz w:val="40"/>
          <w:szCs w:val="40"/>
        </w:rPr>
      </w:pPr>
      <w:r w:rsidRPr="00BC55A8">
        <w:rPr>
          <w:rFonts w:ascii="Arial" w:hAnsi="Arial" w:cs="Arial"/>
          <w:b/>
          <w:bCs/>
          <w:sz w:val="40"/>
          <w:szCs w:val="40"/>
        </w:rPr>
        <w:t>Live Events Project</w:t>
      </w:r>
    </w:p>
    <w:p w14:paraId="799D70AD" w14:textId="48E8B467" w:rsidR="00815354" w:rsidRPr="00BC55A8" w:rsidRDefault="00815354" w:rsidP="00BC55A8">
      <w:pPr>
        <w:spacing w:line="360" w:lineRule="auto"/>
        <w:ind w:left="2160"/>
        <w:rPr>
          <w:rFonts w:ascii="Arial" w:hAnsi="Arial" w:cs="Arial"/>
          <w:b/>
          <w:bCs/>
          <w:sz w:val="40"/>
          <w:szCs w:val="40"/>
        </w:rPr>
      </w:pPr>
      <w:r w:rsidRPr="00BC55A8">
        <w:rPr>
          <w:rFonts w:ascii="Arial" w:hAnsi="Arial" w:cs="Arial"/>
          <w:b/>
          <w:bCs/>
          <w:sz w:val="40"/>
          <w:szCs w:val="40"/>
        </w:rPr>
        <w:t>Deborah Jenkins</w:t>
      </w:r>
    </w:p>
    <w:p w14:paraId="49B1DE62" w14:textId="0CBF34F4" w:rsidR="0033173D" w:rsidRPr="00BC55A8" w:rsidRDefault="0033173D" w:rsidP="00BC55A8">
      <w:pPr>
        <w:spacing w:line="360" w:lineRule="auto"/>
        <w:ind w:left="2160"/>
        <w:rPr>
          <w:rFonts w:ascii="Arial" w:hAnsi="Arial" w:cs="Arial"/>
          <w:b/>
          <w:bCs/>
          <w:sz w:val="40"/>
          <w:szCs w:val="40"/>
        </w:rPr>
      </w:pPr>
      <w:r w:rsidRPr="00BC55A8">
        <w:rPr>
          <w:rFonts w:ascii="Arial" w:hAnsi="Arial" w:cs="Arial"/>
          <w:b/>
          <w:bCs/>
          <w:sz w:val="40"/>
          <w:szCs w:val="40"/>
        </w:rPr>
        <w:t xml:space="preserve">Word Count </w:t>
      </w:r>
      <w:r w:rsidR="00BC55A8" w:rsidRPr="00BC55A8">
        <w:rPr>
          <w:rFonts w:ascii="Arial" w:hAnsi="Arial" w:cs="Arial"/>
          <w:b/>
          <w:bCs/>
          <w:sz w:val="40"/>
          <w:szCs w:val="40"/>
        </w:rPr>
        <w:t xml:space="preserve">– </w:t>
      </w:r>
      <w:r w:rsidR="00755B46">
        <w:rPr>
          <w:rFonts w:ascii="Arial" w:hAnsi="Arial" w:cs="Arial"/>
          <w:b/>
          <w:bCs/>
          <w:sz w:val="40"/>
          <w:szCs w:val="40"/>
        </w:rPr>
        <w:t>3,000</w:t>
      </w:r>
    </w:p>
    <w:p w14:paraId="67C7ADF3" w14:textId="77777777" w:rsidR="00815354" w:rsidRPr="00BC55A8" w:rsidRDefault="00815354" w:rsidP="00BC55A8">
      <w:pPr>
        <w:spacing w:line="360" w:lineRule="auto"/>
        <w:rPr>
          <w:rFonts w:ascii="Arial" w:hAnsi="Arial" w:cs="Arial"/>
        </w:rPr>
      </w:pPr>
    </w:p>
    <w:p w14:paraId="6923267A" w14:textId="77777777" w:rsidR="00815354" w:rsidRPr="00BC55A8" w:rsidRDefault="00815354" w:rsidP="00BC55A8">
      <w:pPr>
        <w:spacing w:line="360" w:lineRule="auto"/>
        <w:rPr>
          <w:rFonts w:ascii="Arial" w:hAnsi="Arial" w:cs="Arial"/>
        </w:rPr>
      </w:pPr>
    </w:p>
    <w:p w14:paraId="6F73D6C9" w14:textId="663FFC55" w:rsidR="00815354" w:rsidRPr="00BC55A8" w:rsidRDefault="00815354" w:rsidP="00BC55A8">
      <w:pPr>
        <w:spacing w:line="360" w:lineRule="auto"/>
        <w:rPr>
          <w:rFonts w:ascii="Arial" w:hAnsi="Arial" w:cs="Arial"/>
        </w:rPr>
      </w:pPr>
    </w:p>
    <w:p w14:paraId="7DBFCFEC" w14:textId="77777777" w:rsidR="00815354" w:rsidRPr="00BC55A8" w:rsidRDefault="00815354" w:rsidP="00BC55A8">
      <w:pPr>
        <w:spacing w:line="360" w:lineRule="auto"/>
        <w:rPr>
          <w:rFonts w:ascii="Arial" w:hAnsi="Arial" w:cs="Arial"/>
        </w:rPr>
      </w:pPr>
    </w:p>
    <w:p w14:paraId="701D0E74" w14:textId="77777777" w:rsidR="00815354" w:rsidRPr="00BC55A8" w:rsidRDefault="00815354" w:rsidP="00BC55A8">
      <w:pPr>
        <w:spacing w:line="360" w:lineRule="auto"/>
        <w:rPr>
          <w:rFonts w:ascii="Arial" w:hAnsi="Arial" w:cs="Arial"/>
        </w:rPr>
      </w:pPr>
    </w:p>
    <w:sdt>
      <w:sdtPr>
        <w:rPr>
          <w:rFonts w:ascii="Arial" w:eastAsiaTheme="minorHAnsi" w:hAnsi="Arial" w:cs="Arial"/>
          <w:b w:val="0"/>
          <w:bCs w:val="0"/>
          <w:color w:val="auto"/>
          <w:kern w:val="2"/>
          <w:sz w:val="36"/>
          <w:szCs w:val="36"/>
          <w:lang w:val="en-GB"/>
          <w14:ligatures w14:val="standardContextual"/>
        </w:rPr>
        <w:id w:val="-2101412213"/>
        <w:docPartObj>
          <w:docPartGallery w:val="Table of Contents"/>
          <w:docPartUnique/>
        </w:docPartObj>
      </w:sdtPr>
      <w:sdtEndPr>
        <w:rPr>
          <w:noProof/>
        </w:rPr>
      </w:sdtEndPr>
      <w:sdtContent>
        <w:p w14:paraId="6FEEAAC7" w14:textId="77777777" w:rsidR="00BC55A8" w:rsidRPr="00BC55A8" w:rsidRDefault="00815354" w:rsidP="00BC55A8">
          <w:pPr>
            <w:pStyle w:val="TOCHeading"/>
            <w:spacing w:line="360" w:lineRule="auto"/>
            <w:rPr>
              <w:noProof/>
            </w:rPr>
          </w:pPr>
          <w:r w:rsidRPr="00BC55A8">
            <w:rPr>
              <w:rFonts w:ascii="Arial" w:hAnsi="Arial" w:cs="Arial"/>
              <w:sz w:val="96"/>
              <w:szCs w:val="96"/>
            </w:rPr>
            <w:t>Table of Contents</w:t>
          </w:r>
          <w:r w:rsidRPr="00BC55A8">
            <w:rPr>
              <w:rFonts w:ascii="Arial" w:hAnsi="Arial" w:cs="Arial"/>
              <w:b w:val="0"/>
              <w:bCs w:val="0"/>
              <w:i/>
              <w:iCs/>
              <w:sz w:val="72"/>
              <w:szCs w:val="72"/>
            </w:rPr>
            <w:fldChar w:fldCharType="begin"/>
          </w:r>
          <w:r w:rsidRPr="00BC55A8">
            <w:rPr>
              <w:rFonts w:ascii="Arial" w:hAnsi="Arial" w:cs="Arial"/>
              <w:sz w:val="72"/>
              <w:szCs w:val="72"/>
            </w:rPr>
            <w:instrText xml:space="preserve"> TOC \o "1-3" \h \z \u </w:instrText>
          </w:r>
          <w:r w:rsidRPr="00BC55A8">
            <w:rPr>
              <w:rFonts w:ascii="Arial" w:hAnsi="Arial" w:cs="Arial"/>
              <w:b w:val="0"/>
              <w:bCs w:val="0"/>
              <w:i/>
              <w:iCs/>
              <w:sz w:val="72"/>
              <w:szCs w:val="72"/>
            </w:rPr>
            <w:fldChar w:fldCharType="separate"/>
          </w:r>
        </w:p>
        <w:p w14:paraId="6F3E4CE7" w14:textId="7E55FA50" w:rsidR="00BC55A8" w:rsidRPr="002E2EF9" w:rsidRDefault="00BC55A8">
          <w:pPr>
            <w:pStyle w:val="TOC2"/>
            <w:tabs>
              <w:tab w:val="right" w:leader="dot" w:pos="9010"/>
            </w:tabs>
            <w:rPr>
              <w:rFonts w:eastAsiaTheme="minorEastAsia"/>
              <w:b w:val="0"/>
              <w:bCs w:val="0"/>
              <w:noProof/>
              <w:sz w:val="52"/>
              <w:szCs w:val="52"/>
              <w:lang w:eastAsia="en-GB"/>
            </w:rPr>
          </w:pPr>
          <w:hyperlink w:anchor="_Toc190361308" w:history="1">
            <w:r w:rsidRPr="002E2EF9">
              <w:rPr>
                <w:rStyle w:val="Hyperlink"/>
                <w:rFonts w:ascii="Arial" w:hAnsi="Arial" w:cs="Arial"/>
                <w:noProof/>
                <w:sz w:val="48"/>
                <w:szCs w:val="48"/>
              </w:rPr>
              <w:t>Introduction</w:t>
            </w:r>
            <w:r w:rsidRPr="002E2EF9">
              <w:rPr>
                <w:noProof/>
                <w:webHidden/>
                <w:sz w:val="48"/>
                <w:szCs w:val="48"/>
              </w:rPr>
              <w:tab/>
            </w:r>
            <w:r w:rsidRPr="002E2EF9">
              <w:rPr>
                <w:noProof/>
                <w:webHidden/>
                <w:sz w:val="48"/>
                <w:szCs w:val="48"/>
              </w:rPr>
              <w:fldChar w:fldCharType="begin"/>
            </w:r>
            <w:r w:rsidRPr="002E2EF9">
              <w:rPr>
                <w:noProof/>
                <w:webHidden/>
                <w:sz w:val="48"/>
                <w:szCs w:val="48"/>
              </w:rPr>
              <w:instrText xml:space="preserve"> PAGEREF _Toc190361308 \h </w:instrText>
            </w:r>
            <w:r w:rsidRPr="002E2EF9">
              <w:rPr>
                <w:noProof/>
                <w:webHidden/>
                <w:sz w:val="48"/>
                <w:szCs w:val="48"/>
              </w:rPr>
            </w:r>
            <w:r w:rsidRPr="002E2EF9">
              <w:rPr>
                <w:noProof/>
                <w:webHidden/>
                <w:sz w:val="48"/>
                <w:szCs w:val="48"/>
              </w:rPr>
              <w:fldChar w:fldCharType="separate"/>
            </w:r>
            <w:r w:rsidRPr="002E2EF9">
              <w:rPr>
                <w:noProof/>
                <w:webHidden/>
                <w:sz w:val="48"/>
                <w:szCs w:val="48"/>
              </w:rPr>
              <w:t>3</w:t>
            </w:r>
            <w:r w:rsidRPr="002E2EF9">
              <w:rPr>
                <w:noProof/>
                <w:webHidden/>
                <w:sz w:val="48"/>
                <w:szCs w:val="48"/>
              </w:rPr>
              <w:fldChar w:fldCharType="end"/>
            </w:r>
          </w:hyperlink>
        </w:p>
        <w:p w14:paraId="44192896" w14:textId="4734C9CE" w:rsidR="00BC55A8" w:rsidRPr="002E2EF9" w:rsidRDefault="00BC55A8">
          <w:pPr>
            <w:pStyle w:val="TOC2"/>
            <w:tabs>
              <w:tab w:val="right" w:leader="dot" w:pos="9010"/>
            </w:tabs>
            <w:rPr>
              <w:rFonts w:eastAsiaTheme="minorEastAsia"/>
              <w:b w:val="0"/>
              <w:bCs w:val="0"/>
              <w:noProof/>
              <w:sz w:val="52"/>
              <w:szCs w:val="52"/>
              <w:lang w:eastAsia="en-GB"/>
            </w:rPr>
          </w:pPr>
          <w:hyperlink w:anchor="_Toc190361309" w:history="1">
            <w:r w:rsidRPr="002E2EF9">
              <w:rPr>
                <w:rStyle w:val="Hyperlink"/>
                <w:rFonts w:ascii="Arial" w:hAnsi="Arial" w:cs="Arial"/>
                <w:noProof/>
                <w:sz w:val="48"/>
                <w:szCs w:val="48"/>
              </w:rPr>
              <w:t>Main Body</w:t>
            </w:r>
            <w:r w:rsidRPr="002E2EF9">
              <w:rPr>
                <w:noProof/>
                <w:webHidden/>
                <w:sz w:val="48"/>
                <w:szCs w:val="48"/>
              </w:rPr>
              <w:tab/>
            </w:r>
            <w:r w:rsidRPr="002E2EF9">
              <w:rPr>
                <w:noProof/>
                <w:webHidden/>
                <w:sz w:val="48"/>
                <w:szCs w:val="48"/>
              </w:rPr>
              <w:fldChar w:fldCharType="begin"/>
            </w:r>
            <w:r w:rsidRPr="002E2EF9">
              <w:rPr>
                <w:noProof/>
                <w:webHidden/>
                <w:sz w:val="48"/>
                <w:szCs w:val="48"/>
              </w:rPr>
              <w:instrText xml:space="preserve"> PAGEREF _Toc190361309 \h </w:instrText>
            </w:r>
            <w:r w:rsidRPr="002E2EF9">
              <w:rPr>
                <w:noProof/>
                <w:webHidden/>
                <w:sz w:val="48"/>
                <w:szCs w:val="48"/>
              </w:rPr>
            </w:r>
            <w:r w:rsidRPr="002E2EF9">
              <w:rPr>
                <w:noProof/>
                <w:webHidden/>
                <w:sz w:val="48"/>
                <w:szCs w:val="48"/>
              </w:rPr>
              <w:fldChar w:fldCharType="separate"/>
            </w:r>
            <w:r w:rsidRPr="002E2EF9">
              <w:rPr>
                <w:noProof/>
                <w:webHidden/>
                <w:sz w:val="48"/>
                <w:szCs w:val="48"/>
              </w:rPr>
              <w:t>5</w:t>
            </w:r>
            <w:r w:rsidRPr="002E2EF9">
              <w:rPr>
                <w:noProof/>
                <w:webHidden/>
                <w:sz w:val="48"/>
                <w:szCs w:val="48"/>
              </w:rPr>
              <w:fldChar w:fldCharType="end"/>
            </w:r>
          </w:hyperlink>
        </w:p>
        <w:p w14:paraId="1436E746" w14:textId="72E055AA" w:rsidR="00BC55A8" w:rsidRPr="002E2EF9" w:rsidRDefault="00BC55A8">
          <w:pPr>
            <w:pStyle w:val="TOC3"/>
            <w:tabs>
              <w:tab w:val="right" w:leader="dot" w:pos="9010"/>
            </w:tabs>
            <w:rPr>
              <w:rFonts w:eastAsiaTheme="minorEastAsia"/>
              <w:noProof/>
              <w:sz w:val="52"/>
              <w:szCs w:val="52"/>
              <w:lang w:eastAsia="en-GB"/>
            </w:rPr>
          </w:pPr>
          <w:hyperlink w:anchor="_Toc190361310" w:history="1">
            <w:r w:rsidRPr="002E2EF9">
              <w:rPr>
                <w:rStyle w:val="Hyperlink"/>
                <w:rFonts w:ascii="Arial" w:hAnsi="Arial" w:cs="Arial"/>
                <w:noProof/>
                <w:sz w:val="40"/>
                <w:szCs w:val="40"/>
              </w:rPr>
              <w:t>Planning Techniques</w:t>
            </w:r>
            <w:r w:rsidRPr="002E2EF9">
              <w:rPr>
                <w:noProof/>
                <w:webHidden/>
                <w:sz w:val="40"/>
                <w:szCs w:val="40"/>
              </w:rPr>
              <w:tab/>
            </w:r>
            <w:r w:rsidRPr="002E2EF9">
              <w:rPr>
                <w:noProof/>
                <w:webHidden/>
                <w:sz w:val="40"/>
                <w:szCs w:val="40"/>
              </w:rPr>
              <w:fldChar w:fldCharType="begin"/>
            </w:r>
            <w:r w:rsidRPr="002E2EF9">
              <w:rPr>
                <w:noProof/>
                <w:webHidden/>
                <w:sz w:val="40"/>
                <w:szCs w:val="40"/>
              </w:rPr>
              <w:instrText xml:space="preserve"> PAGEREF _Toc190361310 \h </w:instrText>
            </w:r>
            <w:r w:rsidRPr="002E2EF9">
              <w:rPr>
                <w:noProof/>
                <w:webHidden/>
                <w:sz w:val="40"/>
                <w:szCs w:val="40"/>
              </w:rPr>
            </w:r>
            <w:r w:rsidRPr="002E2EF9">
              <w:rPr>
                <w:noProof/>
                <w:webHidden/>
                <w:sz w:val="40"/>
                <w:szCs w:val="40"/>
              </w:rPr>
              <w:fldChar w:fldCharType="separate"/>
            </w:r>
            <w:r w:rsidRPr="002E2EF9">
              <w:rPr>
                <w:noProof/>
                <w:webHidden/>
                <w:sz w:val="40"/>
                <w:szCs w:val="40"/>
              </w:rPr>
              <w:t>5</w:t>
            </w:r>
            <w:r w:rsidRPr="002E2EF9">
              <w:rPr>
                <w:noProof/>
                <w:webHidden/>
                <w:sz w:val="40"/>
                <w:szCs w:val="40"/>
              </w:rPr>
              <w:fldChar w:fldCharType="end"/>
            </w:r>
          </w:hyperlink>
        </w:p>
        <w:p w14:paraId="195327AC" w14:textId="73A5778D" w:rsidR="00BC55A8" w:rsidRPr="002E2EF9" w:rsidRDefault="00BC55A8">
          <w:pPr>
            <w:pStyle w:val="TOC3"/>
            <w:tabs>
              <w:tab w:val="right" w:leader="dot" w:pos="9010"/>
            </w:tabs>
            <w:rPr>
              <w:rFonts w:eastAsiaTheme="minorEastAsia"/>
              <w:noProof/>
              <w:sz w:val="52"/>
              <w:szCs w:val="52"/>
              <w:lang w:eastAsia="en-GB"/>
            </w:rPr>
          </w:pPr>
          <w:hyperlink w:anchor="_Toc190361311" w:history="1">
            <w:r w:rsidRPr="002E2EF9">
              <w:rPr>
                <w:rStyle w:val="Hyperlink"/>
                <w:rFonts w:ascii="Arial" w:hAnsi="Arial" w:cs="Arial"/>
                <w:noProof/>
                <w:sz w:val="40"/>
                <w:szCs w:val="40"/>
              </w:rPr>
              <w:t>Market Research</w:t>
            </w:r>
            <w:r w:rsidRPr="002E2EF9">
              <w:rPr>
                <w:noProof/>
                <w:webHidden/>
                <w:sz w:val="40"/>
                <w:szCs w:val="40"/>
              </w:rPr>
              <w:tab/>
            </w:r>
            <w:r w:rsidRPr="002E2EF9">
              <w:rPr>
                <w:noProof/>
                <w:webHidden/>
                <w:sz w:val="40"/>
                <w:szCs w:val="40"/>
              </w:rPr>
              <w:fldChar w:fldCharType="begin"/>
            </w:r>
            <w:r w:rsidRPr="002E2EF9">
              <w:rPr>
                <w:noProof/>
                <w:webHidden/>
                <w:sz w:val="40"/>
                <w:szCs w:val="40"/>
              </w:rPr>
              <w:instrText xml:space="preserve"> PAGEREF _Toc190361311 \h </w:instrText>
            </w:r>
            <w:r w:rsidRPr="002E2EF9">
              <w:rPr>
                <w:noProof/>
                <w:webHidden/>
                <w:sz w:val="40"/>
                <w:szCs w:val="40"/>
              </w:rPr>
            </w:r>
            <w:r w:rsidRPr="002E2EF9">
              <w:rPr>
                <w:noProof/>
                <w:webHidden/>
                <w:sz w:val="40"/>
                <w:szCs w:val="40"/>
              </w:rPr>
              <w:fldChar w:fldCharType="separate"/>
            </w:r>
            <w:r w:rsidRPr="002E2EF9">
              <w:rPr>
                <w:noProof/>
                <w:webHidden/>
                <w:sz w:val="40"/>
                <w:szCs w:val="40"/>
              </w:rPr>
              <w:t>6</w:t>
            </w:r>
            <w:r w:rsidRPr="002E2EF9">
              <w:rPr>
                <w:noProof/>
                <w:webHidden/>
                <w:sz w:val="40"/>
                <w:szCs w:val="40"/>
              </w:rPr>
              <w:fldChar w:fldCharType="end"/>
            </w:r>
          </w:hyperlink>
        </w:p>
        <w:p w14:paraId="2625B0A7" w14:textId="1FAF134B" w:rsidR="00BC55A8" w:rsidRPr="002E2EF9" w:rsidRDefault="00BC55A8">
          <w:pPr>
            <w:pStyle w:val="TOC3"/>
            <w:tabs>
              <w:tab w:val="right" w:leader="dot" w:pos="9010"/>
            </w:tabs>
            <w:rPr>
              <w:rFonts w:eastAsiaTheme="minorEastAsia"/>
              <w:noProof/>
              <w:sz w:val="52"/>
              <w:szCs w:val="52"/>
              <w:lang w:eastAsia="en-GB"/>
            </w:rPr>
          </w:pPr>
          <w:hyperlink w:anchor="_Toc190361312" w:history="1">
            <w:r w:rsidRPr="002E2EF9">
              <w:rPr>
                <w:rStyle w:val="Hyperlink"/>
                <w:rFonts w:ascii="Arial" w:hAnsi="Arial" w:cs="Arial"/>
                <w:noProof/>
                <w:sz w:val="40"/>
                <w:szCs w:val="40"/>
              </w:rPr>
              <w:t>Expected Expenditure</w:t>
            </w:r>
            <w:r w:rsidRPr="002E2EF9">
              <w:rPr>
                <w:noProof/>
                <w:webHidden/>
                <w:sz w:val="40"/>
                <w:szCs w:val="40"/>
              </w:rPr>
              <w:tab/>
            </w:r>
            <w:r w:rsidRPr="002E2EF9">
              <w:rPr>
                <w:noProof/>
                <w:webHidden/>
                <w:sz w:val="40"/>
                <w:szCs w:val="40"/>
              </w:rPr>
              <w:fldChar w:fldCharType="begin"/>
            </w:r>
            <w:r w:rsidRPr="002E2EF9">
              <w:rPr>
                <w:noProof/>
                <w:webHidden/>
                <w:sz w:val="40"/>
                <w:szCs w:val="40"/>
              </w:rPr>
              <w:instrText xml:space="preserve"> PAGEREF _Toc190361312 \h </w:instrText>
            </w:r>
            <w:r w:rsidRPr="002E2EF9">
              <w:rPr>
                <w:noProof/>
                <w:webHidden/>
                <w:sz w:val="40"/>
                <w:szCs w:val="40"/>
              </w:rPr>
            </w:r>
            <w:r w:rsidRPr="002E2EF9">
              <w:rPr>
                <w:noProof/>
                <w:webHidden/>
                <w:sz w:val="40"/>
                <w:szCs w:val="40"/>
              </w:rPr>
              <w:fldChar w:fldCharType="separate"/>
            </w:r>
            <w:r w:rsidRPr="002E2EF9">
              <w:rPr>
                <w:noProof/>
                <w:webHidden/>
                <w:sz w:val="40"/>
                <w:szCs w:val="40"/>
              </w:rPr>
              <w:t>7</w:t>
            </w:r>
            <w:r w:rsidRPr="002E2EF9">
              <w:rPr>
                <w:noProof/>
                <w:webHidden/>
                <w:sz w:val="40"/>
                <w:szCs w:val="40"/>
              </w:rPr>
              <w:fldChar w:fldCharType="end"/>
            </w:r>
          </w:hyperlink>
        </w:p>
        <w:p w14:paraId="0EF6AEDE" w14:textId="3CBE40F2" w:rsidR="00BC55A8" w:rsidRPr="002E2EF9" w:rsidRDefault="00BC55A8">
          <w:pPr>
            <w:pStyle w:val="TOC3"/>
            <w:tabs>
              <w:tab w:val="right" w:leader="dot" w:pos="9010"/>
            </w:tabs>
            <w:rPr>
              <w:rFonts w:eastAsiaTheme="minorEastAsia"/>
              <w:noProof/>
              <w:sz w:val="52"/>
              <w:szCs w:val="52"/>
              <w:lang w:eastAsia="en-GB"/>
            </w:rPr>
          </w:pPr>
          <w:hyperlink w:anchor="_Toc190361313" w:history="1">
            <w:r w:rsidRPr="002E2EF9">
              <w:rPr>
                <w:rStyle w:val="Hyperlink"/>
                <w:rFonts w:ascii="Arial" w:hAnsi="Arial" w:cs="Arial"/>
                <w:noProof/>
                <w:sz w:val="40"/>
                <w:szCs w:val="40"/>
              </w:rPr>
              <w:t>Risk Assessment</w:t>
            </w:r>
            <w:r w:rsidRPr="002E2EF9">
              <w:rPr>
                <w:noProof/>
                <w:webHidden/>
                <w:sz w:val="40"/>
                <w:szCs w:val="40"/>
              </w:rPr>
              <w:tab/>
            </w:r>
            <w:r w:rsidRPr="002E2EF9">
              <w:rPr>
                <w:noProof/>
                <w:webHidden/>
                <w:sz w:val="40"/>
                <w:szCs w:val="40"/>
              </w:rPr>
              <w:fldChar w:fldCharType="begin"/>
            </w:r>
            <w:r w:rsidRPr="002E2EF9">
              <w:rPr>
                <w:noProof/>
                <w:webHidden/>
                <w:sz w:val="40"/>
                <w:szCs w:val="40"/>
              </w:rPr>
              <w:instrText xml:space="preserve"> PAGEREF _Toc190361313 \h </w:instrText>
            </w:r>
            <w:r w:rsidRPr="002E2EF9">
              <w:rPr>
                <w:noProof/>
                <w:webHidden/>
                <w:sz w:val="40"/>
                <w:szCs w:val="40"/>
              </w:rPr>
            </w:r>
            <w:r w:rsidRPr="002E2EF9">
              <w:rPr>
                <w:noProof/>
                <w:webHidden/>
                <w:sz w:val="40"/>
                <w:szCs w:val="40"/>
              </w:rPr>
              <w:fldChar w:fldCharType="separate"/>
            </w:r>
            <w:r w:rsidRPr="002E2EF9">
              <w:rPr>
                <w:noProof/>
                <w:webHidden/>
                <w:sz w:val="40"/>
                <w:szCs w:val="40"/>
              </w:rPr>
              <w:t>8</w:t>
            </w:r>
            <w:r w:rsidRPr="002E2EF9">
              <w:rPr>
                <w:noProof/>
                <w:webHidden/>
                <w:sz w:val="40"/>
                <w:szCs w:val="40"/>
              </w:rPr>
              <w:fldChar w:fldCharType="end"/>
            </w:r>
          </w:hyperlink>
        </w:p>
        <w:p w14:paraId="289F36F8" w14:textId="16227B6B" w:rsidR="00BC55A8" w:rsidRPr="002E2EF9" w:rsidRDefault="00BC55A8">
          <w:pPr>
            <w:pStyle w:val="TOC3"/>
            <w:tabs>
              <w:tab w:val="right" w:leader="dot" w:pos="9010"/>
            </w:tabs>
            <w:rPr>
              <w:rFonts w:eastAsiaTheme="minorEastAsia"/>
              <w:noProof/>
              <w:sz w:val="52"/>
              <w:szCs w:val="52"/>
              <w:lang w:eastAsia="en-GB"/>
            </w:rPr>
          </w:pPr>
          <w:hyperlink w:anchor="_Toc190361314" w:history="1">
            <w:r w:rsidRPr="002E2EF9">
              <w:rPr>
                <w:rStyle w:val="Hyperlink"/>
                <w:rFonts w:ascii="Arial" w:hAnsi="Arial" w:cs="Arial"/>
                <w:noProof/>
                <w:sz w:val="40"/>
                <w:szCs w:val="40"/>
              </w:rPr>
              <w:t>Evaluation</w:t>
            </w:r>
            <w:r w:rsidRPr="002E2EF9">
              <w:rPr>
                <w:noProof/>
                <w:webHidden/>
                <w:sz w:val="40"/>
                <w:szCs w:val="40"/>
              </w:rPr>
              <w:tab/>
            </w:r>
            <w:r w:rsidRPr="002E2EF9">
              <w:rPr>
                <w:noProof/>
                <w:webHidden/>
                <w:sz w:val="40"/>
                <w:szCs w:val="40"/>
              </w:rPr>
              <w:fldChar w:fldCharType="begin"/>
            </w:r>
            <w:r w:rsidRPr="002E2EF9">
              <w:rPr>
                <w:noProof/>
                <w:webHidden/>
                <w:sz w:val="40"/>
                <w:szCs w:val="40"/>
              </w:rPr>
              <w:instrText xml:space="preserve"> PAGEREF _Toc190361314 \h </w:instrText>
            </w:r>
            <w:r w:rsidRPr="002E2EF9">
              <w:rPr>
                <w:noProof/>
                <w:webHidden/>
                <w:sz w:val="40"/>
                <w:szCs w:val="40"/>
              </w:rPr>
            </w:r>
            <w:r w:rsidRPr="002E2EF9">
              <w:rPr>
                <w:noProof/>
                <w:webHidden/>
                <w:sz w:val="40"/>
                <w:szCs w:val="40"/>
              </w:rPr>
              <w:fldChar w:fldCharType="separate"/>
            </w:r>
            <w:r w:rsidRPr="002E2EF9">
              <w:rPr>
                <w:noProof/>
                <w:webHidden/>
                <w:sz w:val="40"/>
                <w:szCs w:val="40"/>
              </w:rPr>
              <w:t>9</w:t>
            </w:r>
            <w:r w:rsidRPr="002E2EF9">
              <w:rPr>
                <w:noProof/>
                <w:webHidden/>
                <w:sz w:val="40"/>
                <w:szCs w:val="40"/>
              </w:rPr>
              <w:fldChar w:fldCharType="end"/>
            </w:r>
          </w:hyperlink>
        </w:p>
        <w:p w14:paraId="7F0C8408" w14:textId="3DC5EECA" w:rsidR="00BC55A8" w:rsidRPr="002E2EF9" w:rsidRDefault="00BC55A8">
          <w:pPr>
            <w:pStyle w:val="TOC3"/>
            <w:tabs>
              <w:tab w:val="right" w:leader="dot" w:pos="9010"/>
            </w:tabs>
            <w:rPr>
              <w:rFonts w:eastAsiaTheme="minorEastAsia"/>
              <w:noProof/>
              <w:sz w:val="52"/>
              <w:szCs w:val="52"/>
              <w:lang w:eastAsia="en-GB"/>
            </w:rPr>
          </w:pPr>
          <w:hyperlink w:anchor="_Toc190361315" w:history="1">
            <w:r w:rsidRPr="002E2EF9">
              <w:rPr>
                <w:rStyle w:val="Hyperlink"/>
                <w:rFonts w:ascii="Arial" w:hAnsi="Arial" w:cs="Arial"/>
                <w:noProof/>
                <w:sz w:val="40"/>
                <w:szCs w:val="40"/>
              </w:rPr>
              <w:t>Limitations</w:t>
            </w:r>
            <w:r w:rsidRPr="002E2EF9">
              <w:rPr>
                <w:noProof/>
                <w:webHidden/>
                <w:sz w:val="40"/>
                <w:szCs w:val="40"/>
              </w:rPr>
              <w:tab/>
            </w:r>
            <w:r w:rsidRPr="002E2EF9">
              <w:rPr>
                <w:noProof/>
                <w:webHidden/>
                <w:sz w:val="40"/>
                <w:szCs w:val="40"/>
              </w:rPr>
              <w:fldChar w:fldCharType="begin"/>
            </w:r>
            <w:r w:rsidRPr="002E2EF9">
              <w:rPr>
                <w:noProof/>
                <w:webHidden/>
                <w:sz w:val="40"/>
                <w:szCs w:val="40"/>
              </w:rPr>
              <w:instrText xml:space="preserve"> PAGEREF _Toc190361315 \h </w:instrText>
            </w:r>
            <w:r w:rsidRPr="002E2EF9">
              <w:rPr>
                <w:noProof/>
                <w:webHidden/>
                <w:sz w:val="40"/>
                <w:szCs w:val="40"/>
              </w:rPr>
            </w:r>
            <w:r w:rsidRPr="002E2EF9">
              <w:rPr>
                <w:noProof/>
                <w:webHidden/>
                <w:sz w:val="40"/>
                <w:szCs w:val="40"/>
              </w:rPr>
              <w:fldChar w:fldCharType="separate"/>
            </w:r>
            <w:r w:rsidRPr="002E2EF9">
              <w:rPr>
                <w:noProof/>
                <w:webHidden/>
                <w:sz w:val="40"/>
                <w:szCs w:val="40"/>
              </w:rPr>
              <w:t>10</w:t>
            </w:r>
            <w:r w:rsidRPr="002E2EF9">
              <w:rPr>
                <w:noProof/>
                <w:webHidden/>
                <w:sz w:val="40"/>
                <w:szCs w:val="40"/>
              </w:rPr>
              <w:fldChar w:fldCharType="end"/>
            </w:r>
          </w:hyperlink>
        </w:p>
        <w:p w14:paraId="1E323319" w14:textId="0D65DAD1" w:rsidR="00BC55A8" w:rsidRPr="002E2EF9" w:rsidRDefault="00BC55A8">
          <w:pPr>
            <w:pStyle w:val="TOC2"/>
            <w:tabs>
              <w:tab w:val="right" w:leader="dot" w:pos="9010"/>
            </w:tabs>
            <w:rPr>
              <w:rFonts w:eastAsiaTheme="minorEastAsia"/>
              <w:b w:val="0"/>
              <w:bCs w:val="0"/>
              <w:noProof/>
              <w:sz w:val="52"/>
              <w:szCs w:val="52"/>
              <w:lang w:eastAsia="en-GB"/>
            </w:rPr>
          </w:pPr>
          <w:r w:rsidRPr="002E2EF9">
            <w:fldChar w:fldCharType="begin"/>
          </w:r>
          <w:r w:rsidRPr="002E2EF9">
            <w:instrText>HYPERLINK \l "_Toc190361316"</w:instrText>
          </w:r>
          <w:r w:rsidRPr="002E2EF9">
            <w:fldChar w:fldCharType="separate"/>
          </w:r>
          <w:r w:rsidRPr="002E2EF9">
            <w:rPr>
              <w:rStyle w:val="Hyperlink"/>
              <w:rFonts w:ascii="Arial" w:hAnsi="Arial" w:cs="Arial"/>
              <w:noProof/>
              <w:sz w:val="48"/>
              <w:szCs w:val="48"/>
            </w:rPr>
            <w:t>Conclusion</w:t>
          </w:r>
          <w:r w:rsidRPr="002E2EF9">
            <w:rPr>
              <w:noProof/>
              <w:webHidden/>
              <w:sz w:val="48"/>
              <w:szCs w:val="48"/>
            </w:rPr>
            <w:tab/>
          </w:r>
          <w:r w:rsidRPr="002E2EF9">
            <w:rPr>
              <w:noProof/>
              <w:webHidden/>
              <w:sz w:val="48"/>
              <w:szCs w:val="48"/>
            </w:rPr>
            <w:fldChar w:fldCharType="begin"/>
          </w:r>
          <w:r w:rsidRPr="002E2EF9">
            <w:rPr>
              <w:noProof/>
              <w:webHidden/>
              <w:sz w:val="48"/>
              <w:szCs w:val="48"/>
            </w:rPr>
            <w:instrText xml:space="preserve"> PAGEREF _Toc190361316 \h </w:instrText>
          </w:r>
          <w:r w:rsidRPr="002E2EF9">
            <w:rPr>
              <w:noProof/>
              <w:webHidden/>
              <w:sz w:val="48"/>
              <w:szCs w:val="48"/>
            </w:rPr>
          </w:r>
          <w:r w:rsidRPr="002E2EF9">
            <w:rPr>
              <w:noProof/>
              <w:webHidden/>
              <w:sz w:val="48"/>
              <w:szCs w:val="48"/>
            </w:rPr>
            <w:fldChar w:fldCharType="separate"/>
          </w:r>
          <w:r w:rsidRPr="002E2EF9">
            <w:rPr>
              <w:noProof/>
              <w:webHidden/>
              <w:sz w:val="48"/>
              <w:szCs w:val="48"/>
            </w:rPr>
            <w:t>10</w:t>
          </w:r>
          <w:r w:rsidRPr="002E2EF9">
            <w:rPr>
              <w:noProof/>
              <w:webHidden/>
              <w:sz w:val="48"/>
              <w:szCs w:val="48"/>
            </w:rPr>
            <w:fldChar w:fldCharType="end"/>
          </w:r>
          <w:r w:rsidRPr="002E2EF9">
            <w:fldChar w:fldCharType="end"/>
          </w:r>
        </w:p>
        <w:p w14:paraId="06DF1A3B" w14:textId="351EBE15" w:rsidR="00BC55A8" w:rsidRPr="00BC55A8" w:rsidRDefault="00BC55A8">
          <w:pPr>
            <w:pStyle w:val="TOC2"/>
            <w:tabs>
              <w:tab w:val="right" w:leader="dot" w:pos="9010"/>
            </w:tabs>
            <w:rPr>
              <w:rFonts w:eastAsiaTheme="minorEastAsia"/>
              <w:b w:val="0"/>
              <w:bCs w:val="0"/>
              <w:noProof/>
              <w:sz w:val="52"/>
              <w:szCs w:val="52"/>
              <w:lang w:eastAsia="en-GB"/>
            </w:rPr>
          </w:pPr>
          <w:hyperlink w:anchor="_Toc190361317" w:history="1">
            <w:r w:rsidRPr="002E2EF9">
              <w:rPr>
                <w:rStyle w:val="Hyperlink"/>
                <w:rFonts w:ascii="Arial" w:hAnsi="Arial" w:cs="Arial"/>
                <w:noProof/>
                <w:sz w:val="48"/>
                <w:szCs w:val="48"/>
              </w:rPr>
              <w:t>References</w:t>
            </w:r>
            <w:r w:rsidRPr="002E2EF9">
              <w:rPr>
                <w:noProof/>
                <w:webHidden/>
                <w:sz w:val="48"/>
                <w:szCs w:val="48"/>
              </w:rPr>
              <w:tab/>
            </w:r>
            <w:r w:rsidRPr="002E2EF9">
              <w:rPr>
                <w:noProof/>
                <w:webHidden/>
                <w:sz w:val="48"/>
                <w:szCs w:val="48"/>
              </w:rPr>
              <w:fldChar w:fldCharType="begin"/>
            </w:r>
            <w:r w:rsidRPr="002E2EF9">
              <w:rPr>
                <w:noProof/>
                <w:webHidden/>
                <w:sz w:val="48"/>
                <w:szCs w:val="48"/>
              </w:rPr>
              <w:instrText xml:space="preserve"> PAGEREF _Toc190361317 \h </w:instrText>
            </w:r>
            <w:r w:rsidRPr="002E2EF9">
              <w:rPr>
                <w:noProof/>
                <w:webHidden/>
                <w:sz w:val="48"/>
                <w:szCs w:val="48"/>
              </w:rPr>
            </w:r>
            <w:r w:rsidRPr="002E2EF9">
              <w:rPr>
                <w:noProof/>
                <w:webHidden/>
                <w:sz w:val="48"/>
                <w:szCs w:val="48"/>
              </w:rPr>
              <w:fldChar w:fldCharType="separate"/>
            </w:r>
            <w:r w:rsidRPr="002E2EF9">
              <w:rPr>
                <w:noProof/>
                <w:webHidden/>
                <w:sz w:val="48"/>
                <w:szCs w:val="48"/>
              </w:rPr>
              <w:t>11</w:t>
            </w:r>
            <w:r w:rsidRPr="002E2EF9">
              <w:rPr>
                <w:noProof/>
                <w:webHidden/>
                <w:sz w:val="48"/>
                <w:szCs w:val="48"/>
              </w:rPr>
              <w:fldChar w:fldCharType="end"/>
            </w:r>
          </w:hyperlink>
        </w:p>
        <w:p w14:paraId="5360E0C9" w14:textId="0EB00E09" w:rsidR="00815354" w:rsidRPr="00BC55A8" w:rsidRDefault="00815354" w:rsidP="00BC55A8">
          <w:pPr>
            <w:spacing w:line="360" w:lineRule="auto"/>
            <w:rPr>
              <w:rFonts w:ascii="Arial" w:hAnsi="Arial" w:cs="Arial"/>
              <w:sz w:val="36"/>
              <w:szCs w:val="36"/>
            </w:rPr>
          </w:pPr>
          <w:r w:rsidRPr="00BC55A8">
            <w:rPr>
              <w:rFonts w:ascii="Arial" w:hAnsi="Arial" w:cs="Arial"/>
              <w:b/>
              <w:bCs/>
              <w:noProof/>
              <w:sz w:val="72"/>
              <w:szCs w:val="72"/>
            </w:rPr>
            <w:fldChar w:fldCharType="end"/>
          </w:r>
        </w:p>
      </w:sdtContent>
    </w:sdt>
    <w:p w14:paraId="636B3E93" w14:textId="77777777" w:rsidR="00815354" w:rsidRPr="00BC55A8" w:rsidRDefault="00815354" w:rsidP="00BC55A8">
      <w:pPr>
        <w:spacing w:line="360" w:lineRule="auto"/>
        <w:rPr>
          <w:rFonts w:ascii="Arial" w:hAnsi="Arial" w:cs="Arial"/>
        </w:rPr>
      </w:pPr>
    </w:p>
    <w:p w14:paraId="2401919A" w14:textId="77777777" w:rsidR="00815354" w:rsidRPr="00BC55A8" w:rsidRDefault="00815354" w:rsidP="00BC55A8">
      <w:pPr>
        <w:spacing w:line="360" w:lineRule="auto"/>
        <w:rPr>
          <w:rFonts w:ascii="Arial" w:hAnsi="Arial" w:cs="Arial"/>
        </w:rPr>
      </w:pPr>
    </w:p>
    <w:p w14:paraId="2497BEFF" w14:textId="77777777" w:rsidR="00815354" w:rsidRPr="00BC55A8" w:rsidRDefault="00815354" w:rsidP="00BC55A8">
      <w:pPr>
        <w:spacing w:line="360" w:lineRule="auto"/>
        <w:rPr>
          <w:rFonts w:ascii="Arial" w:hAnsi="Arial" w:cs="Arial"/>
        </w:rPr>
      </w:pPr>
    </w:p>
    <w:p w14:paraId="1AD7B8B4" w14:textId="77777777" w:rsidR="00815354" w:rsidRPr="00BC55A8" w:rsidRDefault="00815354" w:rsidP="00BC55A8">
      <w:pPr>
        <w:spacing w:line="360" w:lineRule="auto"/>
        <w:rPr>
          <w:rFonts w:ascii="Arial" w:hAnsi="Arial" w:cs="Arial"/>
        </w:rPr>
      </w:pPr>
    </w:p>
    <w:p w14:paraId="797F7404" w14:textId="77777777" w:rsidR="00815354" w:rsidRPr="00BC55A8" w:rsidRDefault="00815354" w:rsidP="00BC55A8">
      <w:pPr>
        <w:spacing w:line="360" w:lineRule="auto"/>
        <w:rPr>
          <w:rFonts w:ascii="Arial" w:hAnsi="Arial" w:cs="Arial"/>
        </w:rPr>
      </w:pPr>
    </w:p>
    <w:p w14:paraId="6371A57E" w14:textId="77777777" w:rsidR="0033173D" w:rsidRPr="00BC55A8" w:rsidRDefault="0033173D" w:rsidP="00BC55A8">
      <w:pPr>
        <w:spacing w:line="360" w:lineRule="auto"/>
        <w:rPr>
          <w:rFonts w:ascii="Arial" w:hAnsi="Arial" w:cs="Arial"/>
          <w:b/>
          <w:bCs/>
          <w:color w:val="FF0000"/>
        </w:rPr>
      </w:pPr>
    </w:p>
    <w:p w14:paraId="5E4C0C3C" w14:textId="77777777" w:rsidR="00514AD2" w:rsidRPr="00BC55A8" w:rsidRDefault="00514AD2" w:rsidP="00BC55A8">
      <w:pPr>
        <w:spacing w:line="360" w:lineRule="auto"/>
        <w:rPr>
          <w:rFonts w:ascii="Arial" w:hAnsi="Arial" w:cs="Arial"/>
          <w:b/>
          <w:bCs/>
          <w:color w:val="FF0000"/>
        </w:rPr>
      </w:pPr>
    </w:p>
    <w:p w14:paraId="57978BF3" w14:textId="77777777" w:rsidR="00514AD2" w:rsidRPr="00BC55A8" w:rsidRDefault="00514AD2" w:rsidP="00BC55A8">
      <w:pPr>
        <w:spacing w:line="360" w:lineRule="auto"/>
        <w:rPr>
          <w:rFonts w:ascii="Arial" w:hAnsi="Arial" w:cs="Arial"/>
          <w:b/>
          <w:bCs/>
          <w:color w:val="FF0000"/>
        </w:rPr>
      </w:pPr>
    </w:p>
    <w:p w14:paraId="611AFCFF" w14:textId="77777777" w:rsidR="0033173D" w:rsidRDefault="0033173D" w:rsidP="00BC55A8">
      <w:pPr>
        <w:spacing w:line="360" w:lineRule="auto"/>
        <w:rPr>
          <w:rFonts w:ascii="Arial" w:hAnsi="Arial" w:cs="Arial"/>
          <w:b/>
          <w:bCs/>
          <w:color w:val="FF0000"/>
        </w:rPr>
      </w:pPr>
    </w:p>
    <w:p w14:paraId="5BE77ECC" w14:textId="77777777" w:rsidR="00BC55A8" w:rsidRDefault="00BC55A8" w:rsidP="00BC55A8">
      <w:pPr>
        <w:spacing w:line="360" w:lineRule="auto"/>
        <w:rPr>
          <w:rFonts w:ascii="Arial" w:hAnsi="Arial" w:cs="Arial"/>
          <w:b/>
          <w:bCs/>
          <w:color w:val="FF0000"/>
        </w:rPr>
      </w:pPr>
    </w:p>
    <w:p w14:paraId="45F4E92E" w14:textId="77777777" w:rsidR="00BC55A8" w:rsidRPr="00BC55A8" w:rsidRDefault="00BC55A8" w:rsidP="00BC55A8">
      <w:pPr>
        <w:spacing w:line="360" w:lineRule="auto"/>
        <w:rPr>
          <w:rFonts w:ascii="Arial" w:hAnsi="Arial" w:cs="Arial"/>
        </w:rPr>
      </w:pPr>
    </w:p>
    <w:p w14:paraId="40FC867C" w14:textId="46F41AF8" w:rsidR="00815354" w:rsidRPr="00BC55A8" w:rsidRDefault="0046360E" w:rsidP="00BC55A8">
      <w:pPr>
        <w:pStyle w:val="Heading2"/>
        <w:spacing w:line="360" w:lineRule="auto"/>
        <w:rPr>
          <w:rFonts w:ascii="Arial" w:hAnsi="Arial" w:cs="Arial"/>
          <w:sz w:val="36"/>
          <w:szCs w:val="36"/>
        </w:rPr>
      </w:pPr>
      <w:bookmarkStart w:id="3" w:name="_Toc190361308"/>
      <w:r w:rsidRPr="00BC55A8">
        <w:rPr>
          <w:rFonts w:ascii="Arial" w:hAnsi="Arial" w:cs="Arial"/>
          <w:sz w:val="36"/>
          <w:szCs w:val="36"/>
        </w:rPr>
        <w:lastRenderedPageBreak/>
        <w:t>Intro</w:t>
      </w:r>
      <w:r w:rsidR="00A77993" w:rsidRPr="00BC55A8">
        <w:rPr>
          <w:rFonts w:ascii="Arial" w:hAnsi="Arial" w:cs="Arial"/>
          <w:sz w:val="36"/>
          <w:szCs w:val="36"/>
        </w:rPr>
        <w:t>duction</w:t>
      </w:r>
      <w:bookmarkEnd w:id="3"/>
      <w:r w:rsidR="00A77993" w:rsidRPr="00BC55A8">
        <w:rPr>
          <w:rFonts w:ascii="Arial" w:hAnsi="Arial" w:cs="Arial"/>
          <w:sz w:val="36"/>
          <w:szCs w:val="36"/>
        </w:rPr>
        <w:t xml:space="preserve"> </w:t>
      </w:r>
    </w:p>
    <w:p w14:paraId="02A80A21" w14:textId="0D908EC6" w:rsidR="002A6FE1" w:rsidRPr="00BC55A8" w:rsidRDefault="0046360E" w:rsidP="00BC55A8">
      <w:pPr>
        <w:spacing w:line="360" w:lineRule="auto"/>
        <w:rPr>
          <w:rFonts w:ascii="Arial" w:hAnsi="Arial" w:cs="Arial"/>
          <w:color w:val="000000"/>
        </w:rPr>
      </w:pPr>
      <w:r w:rsidRPr="00BC55A8">
        <w:rPr>
          <w:rFonts w:ascii="Arial" w:hAnsi="Arial" w:cs="Arial"/>
        </w:rPr>
        <w:t>My group and I are holding an event for the 30</w:t>
      </w:r>
      <w:r w:rsidRPr="00BC55A8">
        <w:rPr>
          <w:rFonts w:ascii="Arial" w:hAnsi="Arial" w:cs="Arial"/>
          <w:vertAlign w:val="superscript"/>
        </w:rPr>
        <w:t>th</w:t>
      </w:r>
      <w:r w:rsidRPr="00BC55A8">
        <w:rPr>
          <w:rFonts w:ascii="Arial" w:hAnsi="Arial" w:cs="Arial"/>
        </w:rPr>
        <w:t xml:space="preserve"> anniversary of the tourism degree at the University of Wales Trinity St David’s.</w:t>
      </w:r>
      <w:r w:rsidR="00755B46">
        <w:rPr>
          <w:rFonts w:ascii="Arial" w:hAnsi="Arial" w:cs="Arial"/>
        </w:rPr>
        <w:t xml:space="preserve"> </w:t>
      </w:r>
      <w:r w:rsidR="00755B46">
        <w:rPr>
          <w:rFonts w:ascii="Arial" w:hAnsi="Arial" w:cs="Arial"/>
          <w:color w:val="000000"/>
        </w:rPr>
        <w:t>When creating the concept for the event, we took into consideration the 5 W’s. (</w:t>
      </w:r>
      <w:r w:rsidR="00755B46" w:rsidRPr="00755B46">
        <w:rPr>
          <w:rFonts w:ascii="Arial" w:hAnsi="Arial" w:cs="Arial"/>
          <w:color w:val="000000"/>
          <w:highlight w:val="darkGray"/>
        </w:rPr>
        <w:t>Goldblatt,1997</w:t>
      </w:r>
      <w:r w:rsidR="00755B46" w:rsidRPr="00755B46">
        <w:rPr>
          <w:rFonts w:ascii="Arial" w:hAnsi="Arial" w:cs="Arial"/>
          <w:color w:val="000000"/>
        </w:rPr>
        <w:t>)</w:t>
      </w:r>
      <w:r w:rsidR="00755B46">
        <w:rPr>
          <w:rFonts w:ascii="Arial" w:hAnsi="Arial" w:cs="Arial"/>
          <w:color w:val="000000"/>
        </w:rPr>
        <w:t xml:space="preserve"> This was so</w:t>
      </w:r>
      <w:r w:rsidR="00A61992">
        <w:rPr>
          <w:rFonts w:ascii="Arial" w:hAnsi="Arial" w:cs="Arial"/>
          <w:color w:val="000000"/>
        </w:rPr>
        <w:t>,</w:t>
      </w:r>
      <w:r w:rsidR="00755B46">
        <w:rPr>
          <w:rFonts w:ascii="Arial" w:hAnsi="Arial" w:cs="Arial"/>
          <w:color w:val="000000"/>
        </w:rPr>
        <w:t xml:space="preserve"> no basic need for the event would be left out. This event will be held for students, on the 21</w:t>
      </w:r>
      <w:r w:rsidR="00755B46" w:rsidRPr="00755B46">
        <w:rPr>
          <w:rFonts w:ascii="Arial" w:hAnsi="Arial" w:cs="Arial"/>
          <w:color w:val="000000"/>
          <w:vertAlign w:val="superscript"/>
        </w:rPr>
        <w:t>st</w:t>
      </w:r>
      <w:r w:rsidR="00755B46">
        <w:rPr>
          <w:rFonts w:ascii="Arial" w:hAnsi="Arial" w:cs="Arial"/>
          <w:color w:val="000000"/>
        </w:rPr>
        <w:t xml:space="preserve"> of February at the Dylan Thomas Centre. </w:t>
      </w:r>
      <w:r w:rsidRPr="00BC55A8">
        <w:rPr>
          <w:rFonts w:ascii="Arial" w:hAnsi="Arial" w:cs="Arial"/>
        </w:rPr>
        <w:t xml:space="preserve">I created the name of the event which is “A Pearl in Time Celebration” This is because traditionally pearls are gifted to those celebrating 30 years as pearls represent Purity, honesty and wisdom. </w:t>
      </w:r>
      <w:r w:rsidRPr="00BC55A8">
        <w:rPr>
          <w:rFonts w:ascii="Arial" w:hAnsi="Arial" w:cs="Arial"/>
          <w:color w:val="000000"/>
        </w:rPr>
        <w:t>(</w:t>
      </w:r>
      <w:r w:rsidRPr="00BC55A8">
        <w:rPr>
          <w:rFonts w:ascii="Arial" w:hAnsi="Arial" w:cs="Arial"/>
          <w:color w:val="000000"/>
          <w:highlight w:val="darkGray"/>
        </w:rPr>
        <w:t>EternityRose</w:t>
      </w:r>
      <w:r w:rsidRPr="00BC55A8">
        <w:rPr>
          <w:rFonts w:ascii="Arial" w:hAnsi="Arial" w:cs="Arial"/>
          <w:color w:val="000000"/>
        </w:rPr>
        <w:t>)</w:t>
      </w:r>
      <w:r w:rsidR="0051787C" w:rsidRPr="00BC55A8">
        <w:rPr>
          <w:rFonts w:ascii="Arial" w:hAnsi="Arial" w:cs="Arial"/>
          <w:color w:val="000000"/>
        </w:rPr>
        <w:t xml:space="preserve"> </w:t>
      </w:r>
      <w:r w:rsidR="002A6FE1" w:rsidRPr="00BC55A8">
        <w:rPr>
          <w:rFonts w:ascii="Arial" w:hAnsi="Arial" w:cs="Arial"/>
          <w:color w:val="000000"/>
        </w:rPr>
        <w:t>Since in the theme of pearls we decided to create a blue and white theme throughout the event as a nod to under the sea</w:t>
      </w:r>
      <w:r w:rsidR="008A13E0" w:rsidRPr="00BC55A8">
        <w:rPr>
          <w:rFonts w:ascii="Arial" w:hAnsi="Arial" w:cs="Arial"/>
          <w:color w:val="000000"/>
        </w:rPr>
        <w:t>, this is our theme</w:t>
      </w:r>
      <w:r w:rsidR="002A6FE1" w:rsidRPr="00BC55A8">
        <w:rPr>
          <w:rFonts w:ascii="Arial" w:hAnsi="Arial" w:cs="Arial"/>
          <w:color w:val="000000"/>
        </w:rPr>
        <w:t xml:space="preserve">. We have tried to encourage a blue and white dress code for the event. </w:t>
      </w:r>
      <w:r w:rsidR="00EB529B" w:rsidRPr="00BC55A8">
        <w:rPr>
          <w:rFonts w:ascii="Arial" w:hAnsi="Arial" w:cs="Arial"/>
          <w:color w:val="000000"/>
        </w:rPr>
        <w:t xml:space="preserve">Our event will involve entertainment, drinks and food. </w:t>
      </w:r>
    </w:p>
    <w:p w14:paraId="317704CA" w14:textId="77777777" w:rsidR="00580903" w:rsidRPr="00BC55A8" w:rsidRDefault="00580903" w:rsidP="00BC55A8">
      <w:pPr>
        <w:spacing w:line="360" w:lineRule="auto"/>
        <w:rPr>
          <w:rFonts w:ascii="Arial" w:hAnsi="Arial" w:cs="Arial"/>
          <w:color w:val="000000"/>
        </w:rPr>
      </w:pPr>
    </w:p>
    <w:p w14:paraId="1ED801C1" w14:textId="642FA8E2" w:rsidR="0051787C" w:rsidRPr="00BC55A8" w:rsidRDefault="0051787C" w:rsidP="00BC55A8">
      <w:pPr>
        <w:spacing w:line="360" w:lineRule="auto"/>
        <w:rPr>
          <w:rFonts w:ascii="Arial" w:hAnsi="Arial" w:cs="Arial"/>
          <w:color w:val="000000"/>
        </w:rPr>
      </w:pPr>
      <w:r w:rsidRPr="00BC55A8">
        <w:rPr>
          <w:rFonts w:ascii="Arial" w:hAnsi="Arial" w:cs="Arial"/>
          <w:color w:val="000000"/>
        </w:rPr>
        <w:t>We have also stuck to a formal theme for the event, as this will help tie in the anniversary to stay sophisticated. We will have live entertainment throughout the night including speakers from the degree and also music. We have put together a buffet with the help of the gastronomy students. This lets the university discipline work together and utilise all skills</w:t>
      </w:r>
      <w:r w:rsidR="00EB529B" w:rsidRPr="00BC55A8">
        <w:rPr>
          <w:rFonts w:ascii="Arial" w:hAnsi="Arial" w:cs="Arial"/>
          <w:color w:val="000000"/>
        </w:rPr>
        <w:t xml:space="preserve"> throughout the number of degrees</w:t>
      </w:r>
      <w:r w:rsidR="00A61992">
        <w:rPr>
          <w:rFonts w:ascii="Arial" w:hAnsi="Arial" w:cs="Arial"/>
          <w:color w:val="000000"/>
        </w:rPr>
        <w:t xml:space="preserve"> at the university</w:t>
      </w:r>
      <w:r w:rsidR="00EB529B" w:rsidRPr="00BC55A8">
        <w:rPr>
          <w:rFonts w:ascii="Arial" w:hAnsi="Arial" w:cs="Arial"/>
          <w:color w:val="000000"/>
        </w:rPr>
        <w:t>.</w:t>
      </w:r>
    </w:p>
    <w:p w14:paraId="174BB1DB" w14:textId="77777777" w:rsidR="0051787C" w:rsidRPr="00BC55A8" w:rsidRDefault="0051787C" w:rsidP="00BC55A8">
      <w:pPr>
        <w:spacing w:line="360" w:lineRule="auto"/>
        <w:rPr>
          <w:rFonts w:ascii="Arial" w:hAnsi="Arial" w:cs="Arial"/>
          <w:color w:val="000000"/>
        </w:rPr>
      </w:pPr>
    </w:p>
    <w:p w14:paraId="6BB2C57F" w14:textId="3DF40DB5" w:rsidR="0063458C" w:rsidRDefault="0051787C" w:rsidP="00BC55A8">
      <w:pPr>
        <w:spacing w:line="360" w:lineRule="auto"/>
        <w:rPr>
          <w:rFonts w:ascii="Arial" w:hAnsi="Arial" w:cs="Arial"/>
          <w:color w:val="000000"/>
        </w:rPr>
      </w:pPr>
      <w:r w:rsidRPr="00BC55A8">
        <w:rPr>
          <w:rFonts w:ascii="Arial" w:hAnsi="Arial" w:cs="Arial"/>
          <w:color w:val="000000"/>
        </w:rPr>
        <w:t>The event is taking place on Friday the 21</w:t>
      </w:r>
      <w:r w:rsidRPr="00BC55A8">
        <w:rPr>
          <w:rFonts w:ascii="Arial" w:hAnsi="Arial" w:cs="Arial"/>
          <w:color w:val="000000"/>
          <w:vertAlign w:val="superscript"/>
        </w:rPr>
        <w:t>st</w:t>
      </w:r>
      <w:r w:rsidRPr="00BC55A8">
        <w:rPr>
          <w:rFonts w:ascii="Arial" w:hAnsi="Arial" w:cs="Arial"/>
          <w:color w:val="000000"/>
        </w:rPr>
        <w:t xml:space="preserve"> of February 2025.  We decided this day as it is at the end of the week so people can relax and enjoy the event without the idea of university the next day. </w:t>
      </w:r>
      <w:r w:rsidR="00EB529B" w:rsidRPr="00BC55A8">
        <w:rPr>
          <w:rFonts w:ascii="Arial" w:hAnsi="Arial" w:cs="Arial"/>
          <w:color w:val="000000"/>
        </w:rPr>
        <w:t>One of the</w:t>
      </w:r>
      <w:r w:rsidRPr="00BC55A8">
        <w:rPr>
          <w:rFonts w:ascii="Arial" w:hAnsi="Arial" w:cs="Arial"/>
          <w:color w:val="000000"/>
        </w:rPr>
        <w:t xml:space="preserve"> original date</w:t>
      </w:r>
      <w:r w:rsidR="00EB529B" w:rsidRPr="00BC55A8">
        <w:rPr>
          <w:rFonts w:ascii="Arial" w:hAnsi="Arial" w:cs="Arial"/>
          <w:color w:val="000000"/>
        </w:rPr>
        <w:t>s</w:t>
      </w:r>
      <w:r w:rsidRPr="00BC55A8">
        <w:rPr>
          <w:rFonts w:ascii="Arial" w:hAnsi="Arial" w:cs="Arial"/>
          <w:color w:val="000000"/>
        </w:rPr>
        <w:t xml:space="preserve"> we choose was Friday the 14</w:t>
      </w:r>
      <w:r w:rsidRPr="00BC55A8">
        <w:rPr>
          <w:rFonts w:ascii="Arial" w:hAnsi="Arial" w:cs="Arial"/>
          <w:color w:val="000000"/>
          <w:vertAlign w:val="superscript"/>
        </w:rPr>
        <w:t>th</w:t>
      </w:r>
      <w:r w:rsidRPr="00BC55A8">
        <w:rPr>
          <w:rFonts w:ascii="Arial" w:hAnsi="Arial" w:cs="Arial"/>
          <w:color w:val="000000"/>
        </w:rPr>
        <w:t xml:space="preserve"> of February</w:t>
      </w:r>
      <w:r w:rsidR="00EB529B" w:rsidRPr="00BC55A8">
        <w:rPr>
          <w:rFonts w:ascii="Arial" w:hAnsi="Arial" w:cs="Arial"/>
          <w:color w:val="000000"/>
        </w:rPr>
        <w:t>,</w:t>
      </w:r>
      <w:r w:rsidRPr="00BC55A8">
        <w:rPr>
          <w:rFonts w:ascii="Arial" w:hAnsi="Arial" w:cs="Arial"/>
          <w:color w:val="000000"/>
        </w:rPr>
        <w:t xml:space="preserve"> however we believed this would not work as </w:t>
      </w:r>
      <w:r w:rsidR="00D414C7" w:rsidRPr="00BC55A8">
        <w:rPr>
          <w:rFonts w:ascii="Arial" w:hAnsi="Arial" w:cs="Arial"/>
          <w:color w:val="000000"/>
        </w:rPr>
        <w:t>it is valentines day so a lot of people would already have plans in place. Also during this week is the ITT future you event which all students on the tourism degree are taking part in</w:t>
      </w:r>
      <w:r w:rsidR="008A13E0" w:rsidRPr="00BC55A8">
        <w:rPr>
          <w:rFonts w:ascii="Arial" w:hAnsi="Arial" w:cs="Arial"/>
          <w:color w:val="000000"/>
        </w:rPr>
        <w:t>.</w:t>
      </w:r>
      <w:r w:rsidR="00D414C7" w:rsidRPr="00BC55A8">
        <w:rPr>
          <w:rFonts w:ascii="Arial" w:hAnsi="Arial" w:cs="Arial"/>
          <w:color w:val="000000"/>
        </w:rPr>
        <w:t xml:space="preserve"> </w:t>
      </w:r>
      <w:r w:rsidR="008A13E0" w:rsidRPr="00BC55A8">
        <w:rPr>
          <w:rFonts w:ascii="Arial" w:hAnsi="Arial" w:cs="Arial"/>
          <w:color w:val="000000"/>
        </w:rPr>
        <w:t>W</w:t>
      </w:r>
      <w:r w:rsidR="00D414C7" w:rsidRPr="00BC55A8">
        <w:rPr>
          <w:rFonts w:ascii="Arial" w:hAnsi="Arial" w:cs="Arial"/>
          <w:color w:val="000000"/>
        </w:rPr>
        <w:t>e have the House Party event on Saturday the 15</w:t>
      </w:r>
      <w:r w:rsidR="00D414C7" w:rsidRPr="00BC55A8">
        <w:rPr>
          <w:rFonts w:ascii="Arial" w:hAnsi="Arial" w:cs="Arial"/>
          <w:color w:val="000000"/>
          <w:vertAlign w:val="superscript"/>
        </w:rPr>
        <w:t>th</w:t>
      </w:r>
      <w:r w:rsidR="00D414C7" w:rsidRPr="00BC55A8">
        <w:rPr>
          <w:rFonts w:ascii="Arial" w:hAnsi="Arial" w:cs="Arial"/>
          <w:color w:val="000000"/>
        </w:rPr>
        <w:t xml:space="preserve"> of February. So, it is already a very busy week for the Tourism Students. </w:t>
      </w:r>
    </w:p>
    <w:p w14:paraId="6C2F8A64" w14:textId="77777777" w:rsidR="00A61992" w:rsidRPr="00BC55A8" w:rsidRDefault="00A61992" w:rsidP="00BC55A8">
      <w:pPr>
        <w:spacing w:line="360" w:lineRule="auto"/>
        <w:rPr>
          <w:rFonts w:ascii="Arial" w:hAnsi="Arial" w:cs="Arial"/>
          <w:color w:val="000000"/>
        </w:rPr>
      </w:pPr>
    </w:p>
    <w:p w14:paraId="7FEDB626" w14:textId="6FE0FCBD" w:rsidR="00631646" w:rsidRPr="00BC55A8" w:rsidRDefault="00D414C7" w:rsidP="00BC55A8">
      <w:pPr>
        <w:spacing w:line="360" w:lineRule="auto"/>
        <w:rPr>
          <w:rFonts w:ascii="Arial" w:hAnsi="Arial" w:cs="Arial"/>
          <w:color w:val="000000"/>
        </w:rPr>
      </w:pPr>
      <w:r w:rsidRPr="00BC55A8">
        <w:rPr>
          <w:rFonts w:ascii="Arial" w:hAnsi="Arial" w:cs="Arial"/>
          <w:color w:val="000000"/>
        </w:rPr>
        <w:t>The event is taking place in the Dylan Thomas Center. This building is part of the University of Wales Trinity St Davids. Here is the home of the student support (</w:t>
      </w:r>
      <w:r w:rsidRPr="00BC55A8">
        <w:rPr>
          <w:rFonts w:ascii="Arial" w:hAnsi="Arial" w:cs="Arial"/>
          <w:color w:val="000000"/>
          <w:highlight w:val="darkGray"/>
        </w:rPr>
        <w:t>UWTSD)</w:t>
      </w:r>
      <w:r w:rsidRPr="00BC55A8">
        <w:rPr>
          <w:rFonts w:ascii="Arial" w:hAnsi="Arial" w:cs="Arial"/>
          <w:color w:val="000000"/>
        </w:rPr>
        <w:t xml:space="preserve"> however there are some subjects that take place in the venue. </w:t>
      </w:r>
      <w:r w:rsidR="00631646" w:rsidRPr="00BC55A8">
        <w:rPr>
          <w:rFonts w:ascii="Arial" w:hAnsi="Arial" w:cs="Arial"/>
          <w:color w:val="000000"/>
        </w:rPr>
        <w:t xml:space="preserve">We decided this venue would work well, as the gastronomy students are able to help out </w:t>
      </w:r>
      <w:r w:rsidR="00EB529B" w:rsidRPr="00BC55A8">
        <w:rPr>
          <w:rFonts w:ascii="Arial" w:hAnsi="Arial" w:cs="Arial"/>
          <w:color w:val="000000"/>
        </w:rPr>
        <w:t>and gain placement experience</w:t>
      </w:r>
      <w:r w:rsidR="00A61992">
        <w:rPr>
          <w:rFonts w:ascii="Arial" w:hAnsi="Arial" w:cs="Arial"/>
          <w:color w:val="000000"/>
        </w:rPr>
        <w:t xml:space="preserve">, as they spend a lot of time here during </w:t>
      </w:r>
      <w:proofErr w:type="spellStart"/>
      <w:r w:rsidR="00A61992">
        <w:rPr>
          <w:rFonts w:ascii="Arial" w:hAnsi="Arial" w:cs="Arial"/>
          <w:color w:val="000000"/>
        </w:rPr>
        <w:t>lectuers</w:t>
      </w:r>
      <w:proofErr w:type="spellEnd"/>
      <w:r w:rsidR="00A61992">
        <w:rPr>
          <w:rFonts w:ascii="Arial" w:hAnsi="Arial" w:cs="Arial"/>
          <w:color w:val="000000"/>
        </w:rPr>
        <w:t>.</w:t>
      </w:r>
      <w:r w:rsidR="00EB529B" w:rsidRPr="00BC55A8">
        <w:rPr>
          <w:rFonts w:ascii="Arial" w:hAnsi="Arial" w:cs="Arial"/>
          <w:color w:val="000000"/>
        </w:rPr>
        <w:t xml:space="preserve"> </w:t>
      </w:r>
      <w:r w:rsidR="00EB529B" w:rsidRPr="00BC55A8">
        <w:rPr>
          <w:rFonts w:ascii="Arial" w:hAnsi="Arial" w:cs="Arial"/>
          <w:color w:val="000000"/>
        </w:rPr>
        <w:lastRenderedPageBreak/>
        <w:t>Since the university pushes for practical learning, this is important that we all work together as students. (</w:t>
      </w:r>
      <w:r w:rsidR="00EB529B" w:rsidRPr="00BC55A8">
        <w:rPr>
          <w:rFonts w:ascii="Arial" w:hAnsi="Arial" w:cs="Arial"/>
          <w:color w:val="000000"/>
          <w:highlight w:val="darkGray"/>
        </w:rPr>
        <w:t>UWTSD,</w:t>
      </w:r>
      <w:r w:rsidR="00EB529B" w:rsidRPr="00BC55A8">
        <w:rPr>
          <w:rStyle w:val="apple-converted-space"/>
          <w:rFonts w:ascii="Arial" w:hAnsi="Arial" w:cs="Arial"/>
          <w:color w:val="000000"/>
          <w:highlight w:val="darkGray"/>
        </w:rPr>
        <w:t> </w:t>
      </w:r>
      <w:r w:rsidR="00EB529B" w:rsidRPr="00BC55A8">
        <w:rPr>
          <w:rFonts w:ascii="Arial" w:hAnsi="Arial" w:cs="Arial"/>
          <w:i/>
          <w:iCs/>
          <w:color w:val="000000"/>
          <w:highlight w:val="darkGray"/>
        </w:rPr>
        <w:t>Student Placement Protocol</w:t>
      </w:r>
      <w:r w:rsidR="00EB529B" w:rsidRPr="00BC55A8">
        <w:rPr>
          <w:rFonts w:ascii="Arial" w:hAnsi="Arial" w:cs="Arial"/>
          <w:color w:val="000000"/>
        </w:rPr>
        <w:t xml:space="preserve">) The venue also offers great parking facilities that are normally private but have been made public for our event. </w:t>
      </w:r>
      <w:r w:rsidR="00631646" w:rsidRPr="00BC55A8">
        <w:rPr>
          <w:rFonts w:ascii="Arial" w:hAnsi="Arial" w:cs="Arial"/>
          <w:color w:val="000000"/>
        </w:rPr>
        <w:t xml:space="preserve"> (</w:t>
      </w:r>
      <w:r w:rsidR="00631646" w:rsidRPr="00BC55A8">
        <w:rPr>
          <w:rFonts w:ascii="Arial" w:hAnsi="Arial" w:cs="Arial"/>
          <w:color w:val="000000"/>
          <w:highlight w:val="darkGray"/>
        </w:rPr>
        <w:t>Swansea Council</w:t>
      </w:r>
      <w:r w:rsidR="00631646" w:rsidRPr="00BC55A8">
        <w:rPr>
          <w:rFonts w:ascii="Arial" w:hAnsi="Arial" w:cs="Arial"/>
          <w:color w:val="000000"/>
        </w:rPr>
        <w:t>)</w:t>
      </w:r>
    </w:p>
    <w:p w14:paraId="3C80F2F0" w14:textId="77777777" w:rsidR="0063458C" w:rsidRPr="00BC55A8" w:rsidRDefault="0063458C" w:rsidP="00BC55A8">
      <w:pPr>
        <w:spacing w:line="360" w:lineRule="auto"/>
        <w:rPr>
          <w:rFonts w:ascii="Arial" w:hAnsi="Arial" w:cs="Arial"/>
          <w:color w:val="000000"/>
        </w:rPr>
      </w:pPr>
    </w:p>
    <w:p w14:paraId="7E8C5822" w14:textId="32E2E7C5" w:rsidR="0063458C" w:rsidRPr="00BC55A8" w:rsidRDefault="0063458C" w:rsidP="00BC55A8">
      <w:pPr>
        <w:spacing w:line="360" w:lineRule="auto"/>
        <w:rPr>
          <w:rFonts w:ascii="Arial" w:hAnsi="Arial" w:cs="Arial"/>
          <w:color w:val="000000"/>
        </w:rPr>
      </w:pPr>
      <w:r w:rsidRPr="00BC55A8">
        <w:rPr>
          <w:rFonts w:ascii="Arial" w:hAnsi="Arial" w:cs="Arial"/>
          <w:color w:val="000000"/>
        </w:rPr>
        <w:t xml:space="preserve">The running order of our event will be a 7pm start which will then finish at 11pm. </w:t>
      </w:r>
      <w:r w:rsidR="00514AD2" w:rsidRPr="00BC55A8">
        <w:rPr>
          <w:rFonts w:ascii="Arial" w:hAnsi="Arial" w:cs="Arial"/>
          <w:color w:val="000000"/>
        </w:rPr>
        <w:t xml:space="preserve">My group and I will be in the venue from 3:30pm to start decorating and setting up, the DJ is planned to start setting up at 5pm so we will be ready for a 7pm start. </w:t>
      </w:r>
      <w:r w:rsidRPr="00BC55A8">
        <w:rPr>
          <w:rFonts w:ascii="Arial" w:hAnsi="Arial" w:cs="Arial"/>
          <w:color w:val="000000"/>
        </w:rPr>
        <w:t xml:space="preserve">Our guest speakers will be at 7:30pm </w:t>
      </w:r>
      <w:r w:rsidR="00514AD2" w:rsidRPr="00BC55A8">
        <w:rPr>
          <w:rFonts w:ascii="Arial" w:hAnsi="Arial" w:cs="Arial"/>
          <w:color w:val="000000"/>
        </w:rPr>
        <w:t xml:space="preserve">then we will carry on with music, food and entertainment for the rest of the night. </w:t>
      </w:r>
    </w:p>
    <w:p w14:paraId="78D6CEE7" w14:textId="77777777" w:rsidR="00A25C87" w:rsidRPr="00BC55A8" w:rsidRDefault="00A25C87" w:rsidP="00BC55A8">
      <w:pPr>
        <w:spacing w:line="360" w:lineRule="auto"/>
        <w:rPr>
          <w:rFonts w:ascii="Arial" w:hAnsi="Arial" w:cs="Arial"/>
        </w:rPr>
      </w:pPr>
    </w:p>
    <w:p w14:paraId="64431A70" w14:textId="0E8A5F16" w:rsidR="0046360E" w:rsidRPr="00BC55A8" w:rsidRDefault="00631646" w:rsidP="00BC55A8">
      <w:pPr>
        <w:spacing w:line="360" w:lineRule="auto"/>
        <w:rPr>
          <w:rFonts w:ascii="Arial" w:hAnsi="Arial" w:cs="Arial"/>
        </w:rPr>
      </w:pPr>
      <w:r w:rsidRPr="00BC55A8">
        <w:rPr>
          <w:rFonts w:ascii="Arial" w:hAnsi="Arial" w:cs="Arial"/>
        </w:rPr>
        <w:t>The aim of the event is to create an atmosphere where students can mingle and celebrate the degree they are currently on and everyone who has come before them. This is to create the community atmosphere that the degree strides for. I have used smart goals when it comes to the objectives.</w:t>
      </w:r>
      <w:r w:rsidR="00BF60D9" w:rsidRPr="00BC55A8">
        <w:rPr>
          <w:rFonts w:ascii="Arial" w:hAnsi="Arial" w:cs="Arial"/>
        </w:rPr>
        <w:t xml:space="preserve"> This </w:t>
      </w:r>
      <w:r w:rsidR="008A13E0" w:rsidRPr="00BC55A8">
        <w:rPr>
          <w:rFonts w:ascii="Arial" w:hAnsi="Arial" w:cs="Arial"/>
        </w:rPr>
        <w:t>is so</w:t>
      </w:r>
      <w:r w:rsidR="00BF60D9" w:rsidRPr="00BC55A8">
        <w:rPr>
          <w:rFonts w:ascii="Arial" w:hAnsi="Arial" w:cs="Arial"/>
        </w:rPr>
        <w:t xml:space="preserve"> the goals are easy to understand and have a layout</w:t>
      </w:r>
      <w:r w:rsidR="00EB529B" w:rsidRPr="00BC55A8">
        <w:rPr>
          <w:rFonts w:ascii="Arial" w:hAnsi="Arial" w:cs="Arial"/>
        </w:rPr>
        <w:t xml:space="preserve"> to create better understanding</w:t>
      </w:r>
      <w:r w:rsidR="00BF60D9" w:rsidRPr="00BC55A8">
        <w:rPr>
          <w:rFonts w:ascii="Arial" w:hAnsi="Arial" w:cs="Arial"/>
        </w:rPr>
        <w:t xml:space="preserve">. </w:t>
      </w:r>
      <w:r w:rsidR="002A6FE1" w:rsidRPr="00BC55A8">
        <w:rPr>
          <w:rFonts w:ascii="Arial" w:hAnsi="Arial" w:cs="Arial"/>
          <w:color w:val="000000"/>
        </w:rPr>
        <w:t>(</w:t>
      </w:r>
      <w:r w:rsidR="002A6FE1" w:rsidRPr="00BC55A8">
        <w:rPr>
          <w:rFonts w:ascii="Arial" w:hAnsi="Arial" w:cs="Arial"/>
          <w:color w:val="000000"/>
          <w:highlight w:val="darkGray"/>
        </w:rPr>
        <w:t>Robins</w:t>
      </w:r>
      <w:r w:rsidR="002A6FE1" w:rsidRPr="00BC55A8">
        <w:rPr>
          <w:rFonts w:ascii="Arial" w:hAnsi="Arial" w:cs="Arial"/>
          <w:color w:val="000000"/>
        </w:rPr>
        <w:t xml:space="preserve"> )</w:t>
      </w:r>
    </w:p>
    <w:p w14:paraId="7799C13F" w14:textId="77777777" w:rsidR="00D004BD" w:rsidRPr="00BC55A8" w:rsidRDefault="00D004BD" w:rsidP="00BC55A8">
      <w:pPr>
        <w:spacing w:line="360" w:lineRule="auto"/>
        <w:rPr>
          <w:rFonts w:ascii="Arial" w:hAnsi="Arial" w:cs="Arial"/>
        </w:rPr>
      </w:pPr>
    </w:p>
    <w:p w14:paraId="6AC60AA9" w14:textId="3BB4C5C8" w:rsidR="00D004BD" w:rsidRPr="00BC55A8" w:rsidRDefault="00D004BD" w:rsidP="00BC55A8">
      <w:pPr>
        <w:spacing w:line="360" w:lineRule="auto"/>
        <w:rPr>
          <w:rFonts w:ascii="Arial" w:hAnsi="Arial" w:cs="Arial"/>
        </w:rPr>
      </w:pPr>
      <w:r w:rsidRPr="00BC55A8">
        <w:rPr>
          <w:rFonts w:ascii="Arial" w:hAnsi="Arial" w:cs="Arial"/>
        </w:rPr>
        <w:t xml:space="preserve">To make the event a success I have tried to stick to the EMBOK framework. This is the event management body of knowledge; this helps manage the different areas of a successful event. There are five sections including design, administration, marketing, operations and risk. This brings together the theming, finance, social media campaigns, logistics and finally health and safety. </w:t>
      </w:r>
      <w:r w:rsidRPr="00BC55A8">
        <w:rPr>
          <w:rFonts w:ascii="Arial" w:hAnsi="Arial" w:cs="Arial"/>
          <w:color w:val="000000"/>
        </w:rPr>
        <w:t>(</w:t>
      </w:r>
      <w:r w:rsidRPr="00BC55A8">
        <w:rPr>
          <w:rFonts w:ascii="Arial" w:hAnsi="Arial" w:cs="Arial"/>
          <w:i/>
          <w:iCs/>
          <w:color w:val="000000"/>
          <w:highlight w:val="darkGray"/>
        </w:rPr>
        <w:t>EMBOK</w:t>
      </w:r>
      <w:r w:rsidRPr="00BC55A8">
        <w:rPr>
          <w:rStyle w:val="apple-converted-space"/>
          <w:rFonts w:ascii="Arial" w:hAnsi="Arial" w:cs="Arial"/>
          <w:i/>
          <w:iCs/>
          <w:color w:val="000000"/>
        </w:rPr>
        <w:t> </w:t>
      </w:r>
      <w:r w:rsidRPr="00BC55A8">
        <w:rPr>
          <w:rFonts w:ascii="Arial" w:hAnsi="Arial" w:cs="Arial"/>
          <w:color w:val="000000"/>
        </w:rPr>
        <w:t>)</w:t>
      </w:r>
    </w:p>
    <w:p w14:paraId="2C49D42F" w14:textId="1C6368C0" w:rsidR="0046360E" w:rsidRPr="00BC55A8" w:rsidRDefault="00815354" w:rsidP="00A61992">
      <w:pPr>
        <w:pStyle w:val="Heading2"/>
        <w:rPr>
          <w:rFonts w:ascii="Arial" w:hAnsi="Arial" w:cs="Arial"/>
          <w:sz w:val="36"/>
          <w:szCs w:val="36"/>
        </w:rPr>
      </w:pPr>
      <w:bookmarkStart w:id="4" w:name="_Toc190361309"/>
      <w:r w:rsidRPr="00BC55A8">
        <w:rPr>
          <w:rFonts w:ascii="Arial" w:hAnsi="Arial" w:cs="Arial"/>
          <w:sz w:val="36"/>
          <w:szCs w:val="36"/>
        </w:rPr>
        <w:t xml:space="preserve">Main </w:t>
      </w:r>
      <w:r w:rsidR="0046360E" w:rsidRPr="00BC55A8">
        <w:rPr>
          <w:rFonts w:ascii="Arial" w:hAnsi="Arial" w:cs="Arial"/>
          <w:sz w:val="36"/>
          <w:szCs w:val="36"/>
        </w:rPr>
        <w:t>Body</w:t>
      </w:r>
      <w:bookmarkEnd w:id="4"/>
      <w:r w:rsidR="0046360E" w:rsidRPr="00BC55A8">
        <w:rPr>
          <w:rFonts w:ascii="Arial" w:hAnsi="Arial" w:cs="Arial"/>
          <w:sz w:val="36"/>
          <w:szCs w:val="36"/>
        </w:rPr>
        <w:t xml:space="preserve"> </w:t>
      </w:r>
      <w:r w:rsidR="00C67613" w:rsidRPr="00BC55A8">
        <w:rPr>
          <w:rFonts w:ascii="Arial" w:hAnsi="Arial" w:cs="Arial"/>
          <w:sz w:val="36"/>
          <w:szCs w:val="36"/>
        </w:rPr>
        <w:t xml:space="preserve"> </w:t>
      </w:r>
    </w:p>
    <w:p w14:paraId="0BA8D4A2" w14:textId="1A794E18" w:rsidR="00C23119" w:rsidRPr="00BC55A8" w:rsidRDefault="00815354" w:rsidP="00A61992">
      <w:pPr>
        <w:pStyle w:val="Heading3"/>
        <w:rPr>
          <w:rFonts w:ascii="Arial" w:hAnsi="Arial" w:cs="Arial"/>
          <w:sz w:val="24"/>
          <w:szCs w:val="24"/>
        </w:rPr>
      </w:pPr>
      <w:bookmarkStart w:id="5" w:name="_Toc190361310"/>
      <w:r w:rsidRPr="00BC55A8">
        <w:rPr>
          <w:rFonts w:ascii="Arial" w:hAnsi="Arial" w:cs="Arial"/>
        </w:rPr>
        <w:t>Planning Techniques</w:t>
      </w:r>
      <w:bookmarkEnd w:id="5"/>
    </w:p>
    <w:p w14:paraId="512DDD8C" w14:textId="77777777" w:rsidR="00A61992" w:rsidRDefault="001C6CD5" w:rsidP="00BC55A8">
      <w:pPr>
        <w:spacing w:line="360" w:lineRule="auto"/>
        <w:rPr>
          <w:rFonts w:ascii="Arial" w:hAnsi="Arial" w:cs="Arial"/>
          <w:color w:val="000000"/>
        </w:rPr>
      </w:pPr>
      <w:r w:rsidRPr="00BC55A8">
        <w:rPr>
          <w:rFonts w:ascii="Arial" w:hAnsi="Arial" w:cs="Arial"/>
          <w:noProof/>
        </w:rPr>
        <w:drawing>
          <wp:anchor distT="0" distB="0" distL="114300" distR="114300" simplePos="0" relativeHeight="251658240" behindDoc="1" locked="0" layoutInCell="1" allowOverlap="1" wp14:anchorId="37DA1D68" wp14:editId="41B04EFF">
            <wp:simplePos x="0" y="0"/>
            <wp:positionH relativeFrom="column">
              <wp:posOffset>-4534</wp:posOffset>
            </wp:positionH>
            <wp:positionV relativeFrom="paragraph">
              <wp:posOffset>689551</wp:posOffset>
            </wp:positionV>
            <wp:extent cx="3456305" cy="1757045"/>
            <wp:effectExtent l="0" t="0" r="0" b="0"/>
            <wp:wrapTight wrapText="bothSides">
              <wp:wrapPolygon edited="0">
                <wp:start x="0" y="0"/>
                <wp:lineTo x="0" y="21389"/>
                <wp:lineTo x="21509" y="21389"/>
                <wp:lineTo x="21509" y="0"/>
                <wp:lineTo x="0" y="0"/>
              </wp:wrapPolygon>
            </wp:wrapTight>
            <wp:docPr id="170813320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33206" name="Picture 1" descr="A screenshot of a computer scree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6305" cy="1757045"/>
                    </a:xfrm>
                    <a:prstGeom prst="rect">
                      <a:avLst/>
                    </a:prstGeom>
                  </pic:spPr>
                </pic:pic>
              </a:graphicData>
            </a:graphic>
            <wp14:sizeRelH relativeFrom="page">
              <wp14:pctWidth>0</wp14:pctWidth>
            </wp14:sizeRelH>
            <wp14:sizeRelV relativeFrom="page">
              <wp14:pctHeight>0</wp14:pctHeight>
            </wp14:sizeRelV>
          </wp:anchor>
        </w:drawing>
      </w:r>
      <w:r w:rsidR="001635E0" w:rsidRPr="00BC55A8">
        <w:rPr>
          <w:rFonts w:ascii="Arial" w:hAnsi="Arial" w:cs="Arial"/>
        </w:rPr>
        <w:t>As a group we</w:t>
      </w:r>
      <w:r w:rsidR="00C23119" w:rsidRPr="00BC55A8">
        <w:rPr>
          <w:rFonts w:ascii="Arial" w:hAnsi="Arial" w:cs="Arial"/>
        </w:rPr>
        <w:t xml:space="preserve"> decided that </w:t>
      </w:r>
      <w:r w:rsidR="00017037" w:rsidRPr="00BC55A8">
        <w:rPr>
          <w:rFonts w:ascii="Arial" w:hAnsi="Arial" w:cs="Arial"/>
        </w:rPr>
        <w:t xml:space="preserve">planning techniques would be a smart way to organise the group work. </w:t>
      </w:r>
      <w:r w:rsidR="007619D1" w:rsidRPr="00BC55A8">
        <w:rPr>
          <w:rFonts w:ascii="Arial" w:hAnsi="Arial" w:cs="Arial"/>
        </w:rPr>
        <w:t>There are a range of methods that we could of choose but</w:t>
      </w:r>
      <w:r w:rsidR="00017037" w:rsidRPr="00BC55A8">
        <w:rPr>
          <w:rFonts w:ascii="Arial" w:hAnsi="Arial" w:cs="Arial"/>
        </w:rPr>
        <w:t xml:space="preserve"> we decided </w:t>
      </w:r>
      <w:r w:rsidR="007619D1" w:rsidRPr="00BC55A8">
        <w:rPr>
          <w:rFonts w:ascii="Arial" w:hAnsi="Arial" w:cs="Arial"/>
        </w:rPr>
        <w:t xml:space="preserve">that </w:t>
      </w:r>
      <w:r w:rsidR="00017037" w:rsidRPr="00BC55A8">
        <w:rPr>
          <w:rFonts w:ascii="Arial" w:hAnsi="Arial" w:cs="Arial"/>
        </w:rPr>
        <w:t>a work breakdown structure also known as a WBS Tree</w:t>
      </w:r>
      <w:r w:rsidR="007619D1" w:rsidRPr="00BC55A8">
        <w:rPr>
          <w:rFonts w:ascii="Arial" w:hAnsi="Arial" w:cs="Arial"/>
        </w:rPr>
        <w:t xml:space="preserve"> would be a smart idea of where to start</w:t>
      </w:r>
      <w:r w:rsidR="00017037" w:rsidRPr="00BC55A8">
        <w:rPr>
          <w:rFonts w:ascii="Arial" w:hAnsi="Arial" w:cs="Arial"/>
        </w:rPr>
        <w:t>. This creates smoother communication between everyone taking part.</w:t>
      </w:r>
      <w:r w:rsidR="00017037" w:rsidRPr="00BC55A8">
        <w:rPr>
          <w:rFonts w:ascii="Arial" w:hAnsi="Arial" w:cs="Arial"/>
          <w:color w:val="000000"/>
        </w:rPr>
        <w:t xml:space="preserve"> (</w:t>
      </w:r>
      <w:r w:rsidR="00017037" w:rsidRPr="00BC55A8">
        <w:rPr>
          <w:rFonts w:ascii="Arial" w:hAnsi="Arial" w:cs="Arial"/>
          <w:color w:val="000000"/>
          <w:highlight w:val="darkGray"/>
        </w:rPr>
        <w:t>Li et al.)</w:t>
      </w:r>
      <w:r w:rsidR="00017037" w:rsidRPr="00BC55A8">
        <w:rPr>
          <w:rFonts w:ascii="Arial" w:hAnsi="Arial" w:cs="Arial"/>
          <w:color w:val="000000"/>
        </w:rPr>
        <w:t xml:space="preserve"> </w:t>
      </w:r>
    </w:p>
    <w:p w14:paraId="63EE4BE3" w14:textId="2C40E8C0" w:rsidR="001C6CD5" w:rsidRPr="00BC55A8" w:rsidRDefault="001635E0" w:rsidP="00BC55A8">
      <w:pPr>
        <w:spacing w:line="360" w:lineRule="auto"/>
        <w:rPr>
          <w:rFonts w:ascii="Arial" w:hAnsi="Arial" w:cs="Arial"/>
          <w:color w:val="000000"/>
        </w:rPr>
      </w:pPr>
      <w:r w:rsidRPr="00BC55A8">
        <w:rPr>
          <w:rFonts w:ascii="Arial" w:hAnsi="Arial" w:cs="Arial"/>
          <w:color w:val="000000"/>
        </w:rPr>
        <w:lastRenderedPageBreak/>
        <w:t xml:space="preserve">We organised ours with colours and sections. </w:t>
      </w:r>
      <w:r w:rsidR="00580903">
        <w:rPr>
          <w:rFonts w:ascii="Arial" w:hAnsi="Arial" w:cs="Arial"/>
          <w:color w:val="000000"/>
        </w:rPr>
        <w:t>As it has been found that breaking events into smaller sections allows work to be easily managed. (</w:t>
      </w:r>
      <w:r w:rsidR="00580903" w:rsidRPr="00580903">
        <w:rPr>
          <w:rFonts w:ascii="Arial" w:hAnsi="Arial" w:cs="Arial"/>
          <w:color w:val="000000"/>
          <w:highlight w:val="darkGray"/>
          <w:lang w:val="en-US"/>
        </w:rPr>
        <w:t xml:space="preserve">O’Toole and </w:t>
      </w:r>
      <w:proofErr w:type="spellStart"/>
      <w:r w:rsidR="00580903" w:rsidRPr="00580903">
        <w:rPr>
          <w:rFonts w:ascii="Arial" w:hAnsi="Arial" w:cs="Arial"/>
          <w:color w:val="000000"/>
          <w:highlight w:val="darkGray"/>
          <w:lang w:val="en-US"/>
        </w:rPr>
        <w:t>Mikolaitis</w:t>
      </w:r>
      <w:proofErr w:type="spellEnd"/>
      <w:r w:rsidR="00580903" w:rsidRPr="00580903">
        <w:rPr>
          <w:rFonts w:ascii="Arial" w:hAnsi="Arial" w:cs="Arial"/>
          <w:color w:val="000000"/>
          <w:highlight w:val="darkGray"/>
          <w:lang w:val="en-US"/>
        </w:rPr>
        <w:t>, 2002</w:t>
      </w:r>
      <w:r w:rsidR="00580903">
        <w:rPr>
          <w:rFonts w:ascii="Arial" w:hAnsi="Arial" w:cs="Arial"/>
          <w:color w:val="000000"/>
          <w:lang w:val="en-US"/>
        </w:rPr>
        <w:t>)</w:t>
      </w:r>
      <w:r w:rsidR="00580903">
        <w:rPr>
          <w:rFonts w:ascii="Arial" w:hAnsi="Arial" w:cs="Arial"/>
          <w:color w:val="000000"/>
        </w:rPr>
        <w:t xml:space="preserve"> </w:t>
      </w:r>
      <w:r w:rsidRPr="00BC55A8">
        <w:rPr>
          <w:rFonts w:ascii="Arial" w:hAnsi="Arial" w:cs="Arial"/>
          <w:color w:val="000000"/>
        </w:rPr>
        <w:t xml:space="preserve">I was in charge of Decorations, Entertainment and also ITT. I shared responsibility when it came to Sponsors as me and Jac took charge of different sections. Creating </w:t>
      </w:r>
      <w:r w:rsidR="007619D1" w:rsidRPr="00BC55A8">
        <w:rPr>
          <w:rFonts w:ascii="Arial" w:hAnsi="Arial" w:cs="Arial"/>
          <w:color w:val="000000"/>
        </w:rPr>
        <w:t>different areas</w:t>
      </w:r>
      <w:r w:rsidR="001C6CD5" w:rsidRPr="00BC55A8">
        <w:rPr>
          <w:rFonts w:ascii="Arial" w:hAnsi="Arial" w:cs="Arial"/>
          <w:color w:val="000000"/>
        </w:rPr>
        <w:t xml:space="preserve"> allowed us to have better understanding on who we needed to contact regarding different </w:t>
      </w:r>
      <w:r w:rsidR="007619D1" w:rsidRPr="00BC55A8">
        <w:rPr>
          <w:rFonts w:ascii="Arial" w:hAnsi="Arial" w:cs="Arial"/>
          <w:color w:val="000000"/>
        </w:rPr>
        <w:t>parts</w:t>
      </w:r>
      <w:r w:rsidR="001C6CD5" w:rsidRPr="00BC55A8">
        <w:rPr>
          <w:rFonts w:ascii="Arial" w:hAnsi="Arial" w:cs="Arial"/>
          <w:color w:val="000000"/>
        </w:rPr>
        <w:t xml:space="preserve"> of the event.</w:t>
      </w:r>
      <w:r w:rsidR="00580903">
        <w:rPr>
          <w:rFonts w:ascii="Arial" w:hAnsi="Arial" w:cs="Arial"/>
          <w:color w:val="000000"/>
        </w:rPr>
        <w:t xml:space="preserve"> </w:t>
      </w:r>
      <w:r w:rsidR="001C6CD5" w:rsidRPr="00BC55A8">
        <w:rPr>
          <w:rFonts w:ascii="Arial" w:hAnsi="Arial" w:cs="Arial"/>
          <w:color w:val="000000"/>
        </w:rPr>
        <w:t xml:space="preserve">We also colour coded the sections to keep a theme throughout the work. So, I was purple, wik was red and so on. </w:t>
      </w:r>
    </w:p>
    <w:p w14:paraId="4A587B0B" w14:textId="77777777" w:rsidR="007619D1" w:rsidRPr="00BC55A8" w:rsidRDefault="007619D1" w:rsidP="00BC55A8">
      <w:pPr>
        <w:spacing w:line="360" w:lineRule="auto"/>
        <w:rPr>
          <w:rFonts w:ascii="Arial" w:hAnsi="Arial" w:cs="Arial"/>
          <w:color w:val="000000"/>
        </w:rPr>
      </w:pPr>
    </w:p>
    <w:p w14:paraId="3E5F8AFC" w14:textId="77777777" w:rsidR="007619D1" w:rsidRPr="00BC55A8" w:rsidRDefault="001C6CD5" w:rsidP="00BC55A8">
      <w:pPr>
        <w:spacing w:line="360" w:lineRule="auto"/>
        <w:rPr>
          <w:rFonts w:ascii="Arial" w:hAnsi="Arial" w:cs="Arial"/>
          <w:color w:val="000000"/>
        </w:rPr>
      </w:pPr>
      <w:r w:rsidRPr="00BC55A8">
        <w:rPr>
          <w:rFonts w:ascii="Arial" w:hAnsi="Arial" w:cs="Arial"/>
          <w:noProof/>
        </w:rPr>
        <w:drawing>
          <wp:anchor distT="0" distB="0" distL="114300" distR="114300" simplePos="0" relativeHeight="251659264" behindDoc="1" locked="0" layoutInCell="1" allowOverlap="1" wp14:anchorId="7C4E344A" wp14:editId="44EA65BB">
            <wp:simplePos x="0" y="0"/>
            <wp:positionH relativeFrom="column">
              <wp:posOffset>64770</wp:posOffset>
            </wp:positionH>
            <wp:positionV relativeFrom="paragraph">
              <wp:posOffset>731520</wp:posOffset>
            </wp:positionV>
            <wp:extent cx="5627370" cy="1178560"/>
            <wp:effectExtent l="0" t="0" r="0" b="2540"/>
            <wp:wrapTight wrapText="bothSides">
              <wp:wrapPolygon edited="0">
                <wp:start x="0" y="0"/>
                <wp:lineTo x="0" y="21414"/>
                <wp:lineTo x="21546" y="21414"/>
                <wp:lineTo x="21546" y="0"/>
                <wp:lineTo x="0" y="0"/>
              </wp:wrapPolygon>
            </wp:wrapTight>
            <wp:docPr id="69089960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899602" name="Picture 2"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1731" t="23387" b="43683"/>
                    <a:stretch/>
                  </pic:blipFill>
                  <pic:spPr bwMode="auto">
                    <a:xfrm>
                      <a:off x="0" y="0"/>
                      <a:ext cx="562737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C55A8">
        <w:rPr>
          <w:rFonts w:ascii="Arial" w:hAnsi="Arial" w:cs="Arial"/>
        </w:rPr>
        <w:t xml:space="preserve">We then </w:t>
      </w:r>
      <w:r w:rsidR="007619D1" w:rsidRPr="00BC55A8">
        <w:rPr>
          <w:rFonts w:ascii="Arial" w:hAnsi="Arial" w:cs="Arial"/>
        </w:rPr>
        <w:t>continued</w:t>
      </w:r>
      <w:r w:rsidRPr="00BC55A8">
        <w:rPr>
          <w:rFonts w:ascii="Arial" w:hAnsi="Arial" w:cs="Arial"/>
        </w:rPr>
        <w:t xml:space="preserve"> this colour code </w:t>
      </w:r>
      <w:r w:rsidR="007619D1" w:rsidRPr="00BC55A8">
        <w:rPr>
          <w:rFonts w:ascii="Arial" w:hAnsi="Arial" w:cs="Arial"/>
        </w:rPr>
        <w:t xml:space="preserve">system </w:t>
      </w:r>
      <w:r w:rsidRPr="00BC55A8">
        <w:rPr>
          <w:rFonts w:ascii="Arial" w:hAnsi="Arial" w:cs="Arial"/>
        </w:rPr>
        <w:t xml:space="preserve">into our Gantt chart, similar to a WBS tree they are used to help communications in projects. However, Gantt charts involve timings for sections of the project to be completed by. </w:t>
      </w:r>
      <w:r w:rsidRPr="00BC55A8">
        <w:rPr>
          <w:rFonts w:ascii="Arial" w:hAnsi="Arial" w:cs="Arial"/>
          <w:color w:val="000000"/>
        </w:rPr>
        <w:t>(</w:t>
      </w:r>
      <w:proofErr w:type="spellStart"/>
      <w:r w:rsidRPr="00BC55A8">
        <w:rPr>
          <w:rFonts w:ascii="Arial" w:hAnsi="Arial" w:cs="Arial"/>
          <w:color w:val="000000"/>
          <w:highlight w:val="darkGray"/>
        </w:rPr>
        <w:t>Geraldi</w:t>
      </w:r>
      <w:proofErr w:type="spellEnd"/>
      <w:r w:rsidRPr="00BC55A8">
        <w:rPr>
          <w:rFonts w:ascii="Arial" w:hAnsi="Arial" w:cs="Arial"/>
          <w:color w:val="000000"/>
          <w:highlight w:val="darkGray"/>
        </w:rPr>
        <w:t xml:space="preserve"> and </w:t>
      </w:r>
      <w:proofErr w:type="spellStart"/>
      <w:r w:rsidRPr="00BC55A8">
        <w:rPr>
          <w:rFonts w:ascii="Arial" w:hAnsi="Arial" w:cs="Arial"/>
          <w:color w:val="000000"/>
          <w:highlight w:val="darkGray"/>
        </w:rPr>
        <w:t>Lechter</w:t>
      </w:r>
      <w:proofErr w:type="spellEnd"/>
      <w:r w:rsidRPr="00BC55A8">
        <w:rPr>
          <w:rFonts w:ascii="Arial" w:hAnsi="Arial" w:cs="Arial"/>
          <w:color w:val="000000"/>
        </w:rPr>
        <w:t>)</w:t>
      </w:r>
      <w:r w:rsidR="008518EC" w:rsidRPr="00BC55A8">
        <w:rPr>
          <w:rFonts w:ascii="Arial" w:hAnsi="Arial" w:cs="Arial"/>
          <w:color w:val="000000"/>
        </w:rPr>
        <w:t xml:space="preserve"> </w:t>
      </w:r>
    </w:p>
    <w:p w14:paraId="6DD74800" w14:textId="6D6E9A71" w:rsidR="007619D1" w:rsidRPr="00BC55A8" w:rsidRDefault="008518EC" w:rsidP="00BC55A8">
      <w:pPr>
        <w:spacing w:line="360" w:lineRule="auto"/>
        <w:rPr>
          <w:rFonts w:ascii="Arial" w:hAnsi="Arial" w:cs="Arial"/>
          <w:color w:val="000000"/>
        </w:rPr>
      </w:pPr>
      <w:r w:rsidRPr="00BC55A8">
        <w:rPr>
          <w:rFonts w:ascii="Arial" w:hAnsi="Arial" w:cs="Arial"/>
          <w:color w:val="000000"/>
        </w:rPr>
        <w:t xml:space="preserve">As you can see from the chart our main section is marketing as it has been going on the longest. The difference between the WBS tree and the gantt chart is that I haven’t included ITT this is because we came to a realisation very quickly that it wouldn’t work to include ITT with our event. </w:t>
      </w:r>
      <w:r w:rsidR="007619D1" w:rsidRPr="00BC55A8">
        <w:rPr>
          <w:rFonts w:ascii="Arial" w:hAnsi="Arial" w:cs="Arial"/>
          <w:color w:val="000000"/>
        </w:rPr>
        <w:t>One of our</w:t>
      </w:r>
      <w:r w:rsidRPr="00BC55A8">
        <w:rPr>
          <w:rFonts w:ascii="Arial" w:hAnsi="Arial" w:cs="Arial"/>
          <w:color w:val="000000"/>
        </w:rPr>
        <w:t xml:space="preserve"> original plan</w:t>
      </w:r>
      <w:r w:rsidR="007619D1" w:rsidRPr="00BC55A8">
        <w:rPr>
          <w:rFonts w:ascii="Arial" w:hAnsi="Arial" w:cs="Arial"/>
          <w:color w:val="000000"/>
        </w:rPr>
        <w:t>s</w:t>
      </w:r>
      <w:r w:rsidRPr="00BC55A8">
        <w:rPr>
          <w:rFonts w:ascii="Arial" w:hAnsi="Arial" w:cs="Arial"/>
          <w:color w:val="000000"/>
        </w:rPr>
        <w:t xml:space="preserve"> was to hold the event after the level 6’s ITT event. However, this would have not worked as there is already a lot going on and majority of our customers who are students will be already busy. </w:t>
      </w:r>
    </w:p>
    <w:p w14:paraId="3A36BFDA" w14:textId="1D021457" w:rsidR="00C23119" w:rsidRPr="00BC55A8" w:rsidRDefault="002B6F18" w:rsidP="00BC55A8">
      <w:pPr>
        <w:spacing w:line="360" w:lineRule="auto"/>
        <w:rPr>
          <w:rFonts w:ascii="Arial" w:hAnsi="Arial" w:cs="Arial"/>
        </w:rPr>
      </w:pPr>
      <w:r w:rsidRPr="00BC55A8">
        <w:rPr>
          <w:rFonts w:ascii="Arial" w:hAnsi="Arial" w:cs="Arial"/>
          <w:noProof/>
        </w:rPr>
        <w:drawing>
          <wp:anchor distT="0" distB="0" distL="114300" distR="114300" simplePos="0" relativeHeight="251660288" behindDoc="1" locked="0" layoutInCell="1" allowOverlap="1" wp14:anchorId="49B6831E" wp14:editId="3477B941">
            <wp:simplePos x="0" y="0"/>
            <wp:positionH relativeFrom="column">
              <wp:posOffset>3414032</wp:posOffset>
            </wp:positionH>
            <wp:positionV relativeFrom="paragraph">
              <wp:posOffset>224336</wp:posOffset>
            </wp:positionV>
            <wp:extent cx="2176145" cy="1497965"/>
            <wp:effectExtent l="0" t="0" r="0" b="635"/>
            <wp:wrapTight wrapText="bothSides">
              <wp:wrapPolygon edited="0">
                <wp:start x="0" y="0"/>
                <wp:lineTo x="0" y="21426"/>
                <wp:lineTo x="21430" y="21426"/>
                <wp:lineTo x="21430" y="0"/>
                <wp:lineTo x="0" y="0"/>
              </wp:wrapPolygon>
            </wp:wrapTight>
            <wp:docPr id="809888410" name="Picture 3"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88410" name="Picture 3" descr="A screenshot of a cha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6145" cy="1497965"/>
                    </a:xfrm>
                    <a:prstGeom prst="rect">
                      <a:avLst/>
                    </a:prstGeom>
                  </pic:spPr>
                </pic:pic>
              </a:graphicData>
            </a:graphic>
            <wp14:sizeRelH relativeFrom="page">
              <wp14:pctWidth>0</wp14:pctWidth>
            </wp14:sizeRelH>
            <wp14:sizeRelV relativeFrom="page">
              <wp14:pctHeight>0</wp14:pctHeight>
            </wp14:sizeRelV>
          </wp:anchor>
        </w:drawing>
      </w:r>
    </w:p>
    <w:p w14:paraId="5F77F241" w14:textId="0EF6615E" w:rsidR="008A13E0" w:rsidRPr="00BC55A8" w:rsidRDefault="008518EC" w:rsidP="00BC55A8">
      <w:pPr>
        <w:spacing w:line="360" w:lineRule="auto"/>
        <w:rPr>
          <w:rFonts w:ascii="Arial" w:hAnsi="Arial" w:cs="Arial"/>
        </w:rPr>
      </w:pPr>
      <w:r w:rsidRPr="00BC55A8">
        <w:rPr>
          <w:rFonts w:ascii="Arial" w:hAnsi="Arial" w:cs="Arial"/>
        </w:rPr>
        <w:t xml:space="preserve">Another thing that didn’t work out like planned is our entertainment. The first plan was to have Brook Fox as a singer </w:t>
      </w:r>
      <w:r w:rsidR="00055E18" w:rsidRPr="00BC55A8">
        <w:rPr>
          <w:rFonts w:ascii="Arial" w:hAnsi="Arial" w:cs="Arial"/>
        </w:rPr>
        <w:t xml:space="preserve">as he is a music student within the university and has performed at events run by tourism students in the past. </w:t>
      </w:r>
      <w:r w:rsidR="007619D1" w:rsidRPr="00BC55A8">
        <w:rPr>
          <w:rFonts w:ascii="Arial" w:hAnsi="Arial" w:cs="Arial"/>
          <w:color w:val="000000"/>
        </w:rPr>
        <w:t>(</w:t>
      </w:r>
      <w:r w:rsidR="007619D1" w:rsidRPr="00BC55A8">
        <w:rPr>
          <w:rFonts w:ascii="Arial" w:hAnsi="Arial" w:cs="Arial"/>
          <w:color w:val="000000"/>
          <w:highlight w:val="darkGray"/>
        </w:rPr>
        <w:t>Fox</w:t>
      </w:r>
      <w:r w:rsidR="007619D1" w:rsidRPr="00BC55A8">
        <w:rPr>
          <w:rFonts w:ascii="Arial" w:hAnsi="Arial" w:cs="Arial"/>
          <w:color w:val="000000"/>
        </w:rPr>
        <w:t xml:space="preserve">) </w:t>
      </w:r>
      <w:r w:rsidR="00055E18" w:rsidRPr="00BC55A8">
        <w:rPr>
          <w:rFonts w:ascii="Arial" w:hAnsi="Arial" w:cs="Arial"/>
        </w:rPr>
        <w:t>The main issue was his pricing, he asked for £150 for an hour set which we seemed unreasonable</w:t>
      </w:r>
      <w:r w:rsidR="007619D1" w:rsidRPr="00BC55A8">
        <w:rPr>
          <w:rFonts w:ascii="Arial" w:hAnsi="Arial" w:cs="Arial"/>
        </w:rPr>
        <w:t xml:space="preserve"> within our budget</w:t>
      </w:r>
      <w:r w:rsidR="00055E18" w:rsidRPr="00BC55A8">
        <w:rPr>
          <w:rFonts w:ascii="Arial" w:hAnsi="Arial" w:cs="Arial"/>
        </w:rPr>
        <w:t>.</w:t>
      </w:r>
      <w:r w:rsidR="007619D1" w:rsidRPr="00BC55A8">
        <w:rPr>
          <w:rFonts w:ascii="Arial" w:hAnsi="Arial" w:cs="Arial"/>
        </w:rPr>
        <w:t xml:space="preserve"> As it was only an hour set, we would have needed to find other entertainment.</w:t>
      </w:r>
      <w:r w:rsidR="00055E18" w:rsidRPr="00BC55A8">
        <w:rPr>
          <w:rFonts w:ascii="Arial" w:hAnsi="Arial" w:cs="Arial"/>
        </w:rPr>
        <w:t xml:space="preserve"> Even though that was his discounted price.</w:t>
      </w:r>
    </w:p>
    <w:p w14:paraId="5EA52486" w14:textId="77777777" w:rsidR="008A13E0" w:rsidRPr="00BC55A8" w:rsidRDefault="008A13E0" w:rsidP="00BC55A8">
      <w:pPr>
        <w:spacing w:line="360" w:lineRule="auto"/>
        <w:rPr>
          <w:rFonts w:ascii="Arial" w:hAnsi="Arial" w:cs="Arial"/>
        </w:rPr>
      </w:pPr>
    </w:p>
    <w:p w14:paraId="7805F50B" w14:textId="22868F84" w:rsidR="00C23119" w:rsidRPr="00BC55A8" w:rsidRDefault="008A13E0" w:rsidP="00BC55A8">
      <w:pPr>
        <w:spacing w:line="360" w:lineRule="auto"/>
        <w:rPr>
          <w:rFonts w:ascii="Arial" w:hAnsi="Arial" w:cs="Arial"/>
        </w:rPr>
      </w:pPr>
      <w:r w:rsidRPr="00BC55A8">
        <w:rPr>
          <w:rFonts w:ascii="Arial" w:hAnsi="Arial" w:cs="Arial"/>
        </w:rPr>
        <w:t>I</w:t>
      </w:r>
      <w:r w:rsidR="00055E18" w:rsidRPr="00BC55A8">
        <w:rPr>
          <w:rFonts w:ascii="Arial" w:hAnsi="Arial" w:cs="Arial"/>
        </w:rPr>
        <w:t xml:space="preserve"> have now found a DJ for £1</w:t>
      </w:r>
      <w:r w:rsidRPr="00BC55A8">
        <w:rPr>
          <w:rFonts w:ascii="Arial" w:hAnsi="Arial" w:cs="Arial"/>
        </w:rPr>
        <w:t>4</w:t>
      </w:r>
      <w:r w:rsidR="00055E18" w:rsidRPr="00BC55A8">
        <w:rPr>
          <w:rFonts w:ascii="Arial" w:hAnsi="Arial" w:cs="Arial"/>
        </w:rPr>
        <w:t xml:space="preserve">0 for a 4-hour set. </w:t>
      </w:r>
      <w:r w:rsidR="007619D1" w:rsidRPr="00BC55A8">
        <w:rPr>
          <w:rFonts w:ascii="Arial" w:hAnsi="Arial" w:cs="Arial"/>
        </w:rPr>
        <w:t>Which is better value for money as we can have the DJ (Elfyn) for the whole event for the same price as an hour of Brook</w:t>
      </w:r>
      <w:r w:rsidR="00A61992">
        <w:rPr>
          <w:rFonts w:ascii="Arial" w:hAnsi="Arial" w:cs="Arial"/>
        </w:rPr>
        <w:t>’s time</w:t>
      </w:r>
      <w:r w:rsidR="007619D1" w:rsidRPr="00BC55A8">
        <w:rPr>
          <w:rFonts w:ascii="Arial" w:hAnsi="Arial" w:cs="Arial"/>
        </w:rPr>
        <w:t xml:space="preserve">. </w:t>
      </w:r>
      <w:r w:rsidRPr="00BC55A8">
        <w:rPr>
          <w:rFonts w:ascii="Arial" w:hAnsi="Arial" w:cs="Arial"/>
        </w:rPr>
        <w:t xml:space="preserve">I messaged a range of DJ’s before settling for Elfyn this is because I was </w:t>
      </w:r>
      <w:r w:rsidR="002B6F18" w:rsidRPr="00BC55A8">
        <w:rPr>
          <w:rFonts w:ascii="Arial" w:hAnsi="Arial" w:cs="Arial"/>
        </w:rPr>
        <w:t>recommended</w:t>
      </w:r>
      <w:r w:rsidRPr="00BC55A8">
        <w:rPr>
          <w:rFonts w:ascii="Arial" w:hAnsi="Arial" w:cs="Arial"/>
        </w:rPr>
        <w:t xml:space="preserve"> to get into </w:t>
      </w:r>
      <w:r w:rsidR="002B6F18" w:rsidRPr="00BC55A8">
        <w:rPr>
          <w:rFonts w:ascii="Arial" w:hAnsi="Arial" w:cs="Arial"/>
        </w:rPr>
        <w:t>contact</w:t>
      </w:r>
      <w:r w:rsidRPr="00BC55A8">
        <w:rPr>
          <w:rFonts w:ascii="Arial" w:hAnsi="Arial" w:cs="Arial"/>
        </w:rPr>
        <w:t xml:space="preserve"> with him. His prices are better suited for our </w:t>
      </w:r>
      <w:r w:rsidR="002B6F18" w:rsidRPr="00BC55A8">
        <w:rPr>
          <w:rFonts w:ascii="Arial" w:hAnsi="Arial" w:cs="Arial"/>
        </w:rPr>
        <w:t>budget</w:t>
      </w:r>
      <w:r w:rsidRPr="00BC55A8">
        <w:rPr>
          <w:rFonts w:ascii="Arial" w:hAnsi="Arial" w:cs="Arial"/>
        </w:rPr>
        <w:t xml:space="preserve"> compared to majority I </w:t>
      </w:r>
      <w:r w:rsidR="002B6F18" w:rsidRPr="00BC55A8">
        <w:rPr>
          <w:rFonts w:ascii="Arial" w:hAnsi="Arial" w:cs="Arial"/>
        </w:rPr>
        <w:t xml:space="preserve">contacted. </w:t>
      </w:r>
    </w:p>
    <w:p w14:paraId="4F6D42AF" w14:textId="415A2E15" w:rsidR="007036A9" w:rsidRPr="00BC55A8" w:rsidRDefault="007036A9" w:rsidP="00BC55A8">
      <w:pPr>
        <w:spacing w:line="360" w:lineRule="auto"/>
        <w:rPr>
          <w:rFonts w:ascii="Arial" w:hAnsi="Arial" w:cs="Arial"/>
        </w:rPr>
      </w:pPr>
    </w:p>
    <w:p w14:paraId="3298A368" w14:textId="572FB366" w:rsidR="00815354" w:rsidRPr="00BC55A8" w:rsidRDefault="00815354" w:rsidP="00BC55A8">
      <w:pPr>
        <w:pStyle w:val="Heading3"/>
        <w:spacing w:line="360" w:lineRule="auto"/>
        <w:rPr>
          <w:rFonts w:ascii="Arial" w:hAnsi="Arial" w:cs="Arial"/>
          <w:sz w:val="24"/>
          <w:szCs w:val="24"/>
        </w:rPr>
      </w:pPr>
      <w:bookmarkStart w:id="6" w:name="_Toc190361311"/>
      <w:r w:rsidRPr="00BC55A8">
        <w:rPr>
          <w:rFonts w:ascii="Arial" w:hAnsi="Arial" w:cs="Arial"/>
        </w:rPr>
        <w:t>Market Research</w:t>
      </w:r>
      <w:bookmarkEnd w:id="6"/>
    </w:p>
    <w:p w14:paraId="783F4A22" w14:textId="6F70CECD" w:rsidR="00C23119" w:rsidRPr="00BC55A8" w:rsidRDefault="007036A9" w:rsidP="00BC55A8">
      <w:pPr>
        <w:spacing w:line="360" w:lineRule="auto"/>
        <w:rPr>
          <w:rFonts w:ascii="Arial" w:hAnsi="Arial" w:cs="Arial"/>
          <w:color w:val="000000"/>
        </w:rPr>
      </w:pPr>
      <w:r w:rsidRPr="00BC55A8">
        <w:rPr>
          <w:rFonts w:ascii="Arial" w:hAnsi="Arial" w:cs="Arial"/>
        </w:rPr>
        <w:t xml:space="preserve">Before marketing our event, we had to do market research to decide who our demographic </w:t>
      </w:r>
      <w:r w:rsidR="002B6F18" w:rsidRPr="00BC55A8">
        <w:rPr>
          <w:rFonts w:ascii="Arial" w:hAnsi="Arial" w:cs="Arial"/>
        </w:rPr>
        <w:t>are</w:t>
      </w:r>
      <w:r w:rsidRPr="00BC55A8">
        <w:rPr>
          <w:rFonts w:ascii="Arial" w:hAnsi="Arial" w:cs="Arial"/>
        </w:rPr>
        <w:t>. Market research lets the team have a better understanding of who we want to advertise the event to and solve the issue</w:t>
      </w:r>
      <w:r w:rsidR="007619D1" w:rsidRPr="00BC55A8">
        <w:rPr>
          <w:rFonts w:ascii="Arial" w:hAnsi="Arial" w:cs="Arial"/>
        </w:rPr>
        <w:t xml:space="preserve">s </w:t>
      </w:r>
      <w:r w:rsidRPr="00BC55A8">
        <w:rPr>
          <w:rFonts w:ascii="Arial" w:hAnsi="Arial" w:cs="Arial"/>
        </w:rPr>
        <w:t xml:space="preserve">that will appear. </w:t>
      </w:r>
      <w:r w:rsidR="003333A9" w:rsidRPr="00BC55A8">
        <w:rPr>
          <w:rFonts w:ascii="Arial" w:hAnsi="Arial" w:cs="Arial"/>
          <w:color w:val="000000"/>
        </w:rPr>
        <w:t>(</w:t>
      </w:r>
      <w:r w:rsidR="003333A9" w:rsidRPr="00BC55A8">
        <w:rPr>
          <w:rFonts w:ascii="Arial" w:hAnsi="Arial" w:cs="Arial"/>
          <w:color w:val="000000"/>
          <w:highlight w:val="darkGray"/>
        </w:rPr>
        <w:t>Patino et al.)</w:t>
      </w:r>
      <w:r w:rsidR="003333A9" w:rsidRPr="00BC55A8">
        <w:rPr>
          <w:rFonts w:ascii="Arial" w:hAnsi="Arial" w:cs="Arial"/>
          <w:color w:val="000000"/>
        </w:rPr>
        <w:t xml:space="preserve"> The demographic for our event are university student within the Swansea area. A market segment  for our event is tourism, this is because it is a celebration of the tourism degree</w:t>
      </w:r>
      <w:r w:rsidR="007619D1" w:rsidRPr="00BC55A8">
        <w:rPr>
          <w:rFonts w:ascii="Arial" w:hAnsi="Arial" w:cs="Arial"/>
          <w:color w:val="000000"/>
        </w:rPr>
        <w:t>.</w:t>
      </w:r>
      <w:r w:rsidR="003333A9" w:rsidRPr="00BC55A8">
        <w:rPr>
          <w:rFonts w:ascii="Arial" w:hAnsi="Arial" w:cs="Arial"/>
          <w:color w:val="000000"/>
        </w:rPr>
        <w:t xml:space="preserve"> </w:t>
      </w:r>
      <w:r w:rsidR="007619D1" w:rsidRPr="00BC55A8">
        <w:rPr>
          <w:rFonts w:ascii="Arial" w:hAnsi="Arial" w:cs="Arial"/>
          <w:color w:val="000000"/>
        </w:rPr>
        <w:t>M</w:t>
      </w:r>
      <w:r w:rsidR="003333A9" w:rsidRPr="00BC55A8">
        <w:rPr>
          <w:rFonts w:ascii="Arial" w:hAnsi="Arial" w:cs="Arial"/>
          <w:color w:val="000000"/>
        </w:rPr>
        <w:t xml:space="preserve">ajority attending will have an interest in tourism and events. </w:t>
      </w:r>
    </w:p>
    <w:p w14:paraId="4A2E4AFC" w14:textId="3A7E0A7D" w:rsidR="003333A9" w:rsidRPr="00BC55A8" w:rsidRDefault="003333A9" w:rsidP="00BC55A8">
      <w:pPr>
        <w:spacing w:line="360" w:lineRule="auto"/>
        <w:rPr>
          <w:rFonts w:ascii="Arial" w:hAnsi="Arial" w:cs="Arial"/>
          <w:color w:val="000000"/>
        </w:rPr>
      </w:pPr>
    </w:p>
    <w:p w14:paraId="710D9DA6" w14:textId="31783E74" w:rsidR="000B71D5" w:rsidRPr="00BC55A8" w:rsidRDefault="003333A9" w:rsidP="00BC55A8">
      <w:pPr>
        <w:spacing w:line="360" w:lineRule="auto"/>
        <w:rPr>
          <w:rFonts w:ascii="Arial" w:hAnsi="Arial" w:cs="Arial"/>
          <w:color w:val="000000"/>
        </w:rPr>
      </w:pPr>
      <w:r w:rsidRPr="00BC55A8">
        <w:rPr>
          <w:rFonts w:ascii="Arial" w:hAnsi="Arial" w:cs="Arial"/>
          <w:color w:val="000000"/>
        </w:rPr>
        <w:t>I worked closely with marketing to create a theme and also</w:t>
      </w:r>
      <w:r w:rsidR="000B71D5" w:rsidRPr="00BC55A8">
        <w:rPr>
          <w:rFonts w:ascii="Arial" w:hAnsi="Arial" w:cs="Arial"/>
          <w:color w:val="000000"/>
        </w:rPr>
        <w:t xml:space="preserve"> help with</w:t>
      </w:r>
      <w:r w:rsidRPr="00BC55A8">
        <w:rPr>
          <w:rFonts w:ascii="Arial" w:hAnsi="Arial" w:cs="Arial"/>
          <w:color w:val="000000"/>
        </w:rPr>
        <w:t xml:space="preserve"> marketing posters. </w:t>
      </w:r>
      <w:r w:rsidR="000B71D5" w:rsidRPr="00BC55A8">
        <w:rPr>
          <w:rFonts w:ascii="Arial" w:hAnsi="Arial" w:cs="Arial"/>
          <w:color w:val="000000"/>
        </w:rPr>
        <w:t xml:space="preserve">The theme we chose was under the sea so this would need to come through in our marketing. Wik done a good job with this she also made sure everyone had a say, so we all contributed to aspects. </w:t>
      </w:r>
    </w:p>
    <w:p w14:paraId="17377178" w14:textId="77777777" w:rsidR="00815354" w:rsidRPr="00BC55A8" w:rsidRDefault="00815354" w:rsidP="00BC55A8">
      <w:pPr>
        <w:spacing w:line="360" w:lineRule="auto"/>
        <w:rPr>
          <w:rFonts w:ascii="Arial" w:hAnsi="Arial" w:cs="Arial"/>
        </w:rPr>
      </w:pPr>
    </w:p>
    <w:p w14:paraId="350CD1F0" w14:textId="69BE19E6" w:rsidR="00C23119" w:rsidRPr="00BC55A8" w:rsidRDefault="00815354" w:rsidP="00BC55A8">
      <w:pPr>
        <w:pStyle w:val="Heading3"/>
        <w:spacing w:line="360" w:lineRule="auto"/>
        <w:rPr>
          <w:rFonts w:ascii="Arial" w:hAnsi="Arial" w:cs="Arial"/>
          <w:sz w:val="24"/>
          <w:szCs w:val="24"/>
        </w:rPr>
      </w:pPr>
      <w:bookmarkStart w:id="7" w:name="_Toc190361312"/>
      <w:r w:rsidRPr="00BC55A8">
        <w:rPr>
          <w:rFonts w:ascii="Arial" w:hAnsi="Arial" w:cs="Arial"/>
        </w:rPr>
        <w:t>Expected Expenditure</w:t>
      </w:r>
      <w:bookmarkEnd w:id="7"/>
    </w:p>
    <w:p w14:paraId="04A88FFD" w14:textId="3CF46FAF" w:rsidR="000B71D5" w:rsidRPr="00BC55A8" w:rsidRDefault="002B6F18" w:rsidP="00BC55A8">
      <w:pPr>
        <w:spacing w:line="360" w:lineRule="auto"/>
        <w:rPr>
          <w:rFonts w:ascii="Arial" w:hAnsi="Arial" w:cs="Arial"/>
        </w:rPr>
      </w:pPr>
      <w:r w:rsidRPr="00BC55A8">
        <w:rPr>
          <w:rFonts w:ascii="Arial" w:hAnsi="Arial" w:cs="Arial"/>
          <w:noProof/>
        </w:rPr>
        <w:drawing>
          <wp:anchor distT="0" distB="0" distL="114300" distR="114300" simplePos="0" relativeHeight="251661312" behindDoc="1" locked="0" layoutInCell="1" allowOverlap="1" wp14:anchorId="77F4DB59" wp14:editId="05BC48AA">
            <wp:simplePos x="0" y="0"/>
            <wp:positionH relativeFrom="column">
              <wp:posOffset>-2540</wp:posOffset>
            </wp:positionH>
            <wp:positionV relativeFrom="paragraph">
              <wp:posOffset>35560</wp:posOffset>
            </wp:positionV>
            <wp:extent cx="2238478" cy="2113200"/>
            <wp:effectExtent l="0" t="0" r="0" b="0"/>
            <wp:wrapTight wrapText="bothSides">
              <wp:wrapPolygon edited="0">
                <wp:start x="0" y="0"/>
                <wp:lineTo x="0" y="21425"/>
                <wp:lineTo x="21447" y="21425"/>
                <wp:lineTo x="21447" y="0"/>
                <wp:lineTo x="0" y="0"/>
              </wp:wrapPolygon>
            </wp:wrapTight>
            <wp:docPr id="387691922" name="Picture 4"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91922" name="Picture 4" descr="A screenshot of a cha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38478" cy="2113200"/>
                    </a:xfrm>
                    <a:prstGeom prst="rect">
                      <a:avLst/>
                    </a:prstGeom>
                  </pic:spPr>
                </pic:pic>
              </a:graphicData>
            </a:graphic>
            <wp14:sizeRelH relativeFrom="page">
              <wp14:pctWidth>0</wp14:pctWidth>
            </wp14:sizeRelH>
            <wp14:sizeRelV relativeFrom="page">
              <wp14:pctHeight>0</wp14:pctHeight>
            </wp14:sizeRelV>
          </wp:anchor>
        </w:drawing>
      </w:r>
      <w:r w:rsidR="000B71D5" w:rsidRPr="00BC55A8">
        <w:rPr>
          <w:rFonts w:ascii="Arial" w:hAnsi="Arial" w:cs="Arial"/>
        </w:rPr>
        <w:t xml:space="preserve">We are holding our event through the </w:t>
      </w:r>
      <w:r w:rsidR="006C1500" w:rsidRPr="00BC55A8">
        <w:rPr>
          <w:rFonts w:ascii="Arial" w:hAnsi="Arial" w:cs="Arial"/>
        </w:rPr>
        <w:t>university,</w:t>
      </w:r>
      <w:r w:rsidR="000B71D5" w:rsidRPr="00BC55A8">
        <w:rPr>
          <w:rFonts w:ascii="Arial" w:hAnsi="Arial" w:cs="Arial"/>
        </w:rPr>
        <w:t xml:space="preserve"> so a large section of our resources are all coming from the same area. The venue has provided us with staff, security</w:t>
      </w:r>
      <w:r w:rsidR="006C1500" w:rsidRPr="00BC55A8">
        <w:rPr>
          <w:rFonts w:ascii="Arial" w:hAnsi="Arial" w:cs="Arial"/>
        </w:rPr>
        <w:t xml:space="preserve"> and food this is very helpful as it has taken a lot of pressure of finding external companies. I have contacted a range of external suppliers for different reasons. A large area of people I emailed was for welcome drinks. This unfortunately didn’t go well as people did not want to help us. However, there was a local business </w:t>
      </w:r>
      <w:r w:rsidR="007619D1" w:rsidRPr="00BC55A8">
        <w:rPr>
          <w:rFonts w:ascii="Arial" w:hAnsi="Arial" w:cs="Arial"/>
        </w:rPr>
        <w:t xml:space="preserve">in the Swansea area </w:t>
      </w:r>
      <w:r w:rsidR="006C1500" w:rsidRPr="00BC55A8">
        <w:rPr>
          <w:rFonts w:ascii="Arial" w:hAnsi="Arial" w:cs="Arial"/>
        </w:rPr>
        <w:t xml:space="preserve">who couldn’t </w:t>
      </w:r>
      <w:r w:rsidR="006C1500" w:rsidRPr="00BC55A8">
        <w:rPr>
          <w:rFonts w:ascii="Arial" w:hAnsi="Arial" w:cs="Arial"/>
        </w:rPr>
        <w:lastRenderedPageBreak/>
        <w:t xml:space="preserve">help with free drinks, but they did offer us a discounted price on welcome drinks. </w:t>
      </w:r>
      <w:r w:rsidR="00C54BE1" w:rsidRPr="00BC55A8">
        <w:rPr>
          <w:rFonts w:ascii="Arial" w:hAnsi="Arial" w:cs="Arial"/>
          <w:color w:val="000000"/>
        </w:rPr>
        <w:t>(</w:t>
      </w:r>
      <w:r w:rsidR="00C54BE1" w:rsidRPr="00BC55A8">
        <w:rPr>
          <w:rFonts w:ascii="Arial" w:hAnsi="Arial" w:cs="Arial"/>
          <w:color w:val="000000"/>
          <w:highlight w:val="darkGray"/>
        </w:rPr>
        <w:t>Majestic Wine Merchant)</w:t>
      </w:r>
    </w:p>
    <w:p w14:paraId="31161E33" w14:textId="77777777" w:rsidR="006C1500" w:rsidRPr="00BC55A8" w:rsidRDefault="006C1500" w:rsidP="00BC55A8">
      <w:pPr>
        <w:spacing w:line="360" w:lineRule="auto"/>
        <w:rPr>
          <w:rFonts w:ascii="Arial" w:hAnsi="Arial" w:cs="Arial"/>
        </w:rPr>
      </w:pPr>
    </w:p>
    <w:p w14:paraId="2ABFA788" w14:textId="0EF1364F" w:rsidR="00C54BE1" w:rsidRPr="00BC55A8" w:rsidRDefault="006C1500" w:rsidP="00BC55A8">
      <w:pPr>
        <w:spacing w:line="360" w:lineRule="auto"/>
        <w:rPr>
          <w:rFonts w:ascii="Arial" w:hAnsi="Arial" w:cs="Arial"/>
        </w:rPr>
      </w:pPr>
      <w:r w:rsidRPr="00BC55A8">
        <w:rPr>
          <w:rFonts w:ascii="Arial" w:hAnsi="Arial" w:cs="Arial"/>
        </w:rPr>
        <w:t xml:space="preserve">Decorations I have gathered from a range of locations and stores. The venue are providing table clothes and chair covers however we are decorating and creating the theme and bringing it to life. </w:t>
      </w:r>
      <w:r w:rsidR="00C54BE1" w:rsidRPr="00BC55A8">
        <w:rPr>
          <w:rFonts w:ascii="Arial" w:hAnsi="Arial" w:cs="Arial"/>
        </w:rPr>
        <w:t xml:space="preserve">A lot of our decorations I have decided to make on my own. I have a balloon arch I can use for the event. Also banners and old photographs that will bring back the nostalgic feeling of the last 30 years of the degree. </w:t>
      </w:r>
    </w:p>
    <w:p w14:paraId="429332BA" w14:textId="77777777" w:rsidR="00226D33" w:rsidRPr="00BC55A8" w:rsidRDefault="00226D33" w:rsidP="00BC55A8">
      <w:pPr>
        <w:spacing w:line="360" w:lineRule="auto"/>
        <w:rPr>
          <w:rFonts w:ascii="Arial" w:hAnsi="Arial" w:cs="Arial"/>
        </w:rPr>
      </w:pPr>
    </w:p>
    <w:p w14:paraId="45BCEF17" w14:textId="43604AE6" w:rsidR="00226D33" w:rsidRPr="00BC55A8" w:rsidRDefault="00226D33" w:rsidP="00BC55A8">
      <w:pPr>
        <w:spacing w:line="360" w:lineRule="auto"/>
        <w:rPr>
          <w:rFonts w:ascii="Arial" w:hAnsi="Arial" w:cs="Arial"/>
        </w:rPr>
      </w:pPr>
      <w:r w:rsidRPr="00BC55A8">
        <w:rPr>
          <w:rFonts w:ascii="Arial" w:hAnsi="Arial" w:cs="Arial"/>
        </w:rPr>
        <w:t xml:space="preserve">I have also created awards for best dressed. This was a good idea from the team as guests will be excited to get involved and as there is a prize there is something to work towards. It creates a motive. </w:t>
      </w:r>
    </w:p>
    <w:p w14:paraId="748B4B3E" w14:textId="4B6B1A7A" w:rsidR="00C54BE1" w:rsidRPr="00BC55A8" w:rsidRDefault="00C54BE1" w:rsidP="00BC55A8">
      <w:pPr>
        <w:spacing w:line="360" w:lineRule="auto"/>
        <w:rPr>
          <w:rFonts w:ascii="Arial" w:hAnsi="Arial" w:cs="Arial"/>
        </w:rPr>
      </w:pPr>
    </w:p>
    <w:p w14:paraId="75B18264" w14:textId="1578B08E" w:rsidR="00815354" w:rsidRPr="00BC55A8" w:rsidRDefault="00815354" w:rsidP="00BC55A8">
      <w:pPr>
        <w:pStyle w:val="Heading3"/>
        <w:spacing w:line="360" w:lineRule="auto"/>
        <w:rPr>
          <w:rFonts w:ascii="Arial" w:hAnsi="Arial" w:cs="Arial"/>
          <w:sz w:val="24"/>
          <w:szCs w:val="24"/>
        </w:rPr>
      </w:pPr>
      <w:bookmarkStart w:id="8" w:name="_Toc190361313"/>
      <w:r w:rsidRPr="00BC55A8">
        <w:rPr>
          <w:rFonts w:ascii="Arial" w:hAnsi="Arial" w:cs="Arial"/>
        </w:rPr>
        <w:t>Risk Assessment</w:t>
      </w:r>
      <w:bookmarkEnd w:id="8"/>
      <w:r w:rsidRPr="00BC55A8">
        <w:rPr>
          <w:rFonts w:ascii="Arial" w:hAnsi="Arial" w:cs="Arial"/>
        </w:rPr>
        <w:t xml:space="preserve"> </w:t>
      </w:r>
    </w:p>
    <w:p w14:paraId="3D0A2C6C" w14:textId="267CE702" w:rsidR="00C23119" w:rsidRPr="00BC55A8" w:rsidRDefault="00C54BE1" w:rsidP="00BC55A8">
      <w:pPr>
        <w:spacing w:line="360" w:lineRule="auto"/>
        <w:rPr>
          <w:rFonts w:ascii="Arial" w:hAnsi="Arial" w:cs="Arial"/>
        </w:rPr>
      </w:pPr>
      <w:r w:rsidRPr="00BC55A8">
        <w:rPr>
          <w:rFonts w:ascii="Arial" w:hAnsi="Arial" w:cs="Arial"/>
          <w:noProof/>
        </w:rPr>
        <w:drawing>
          <wp:anchor distT="0" distB="0" distL="114300" distR="114300" simplePos="0" relativeHeight="251662336" behindDoc="1" locked="0" layoutInCell="1" allowOverlap="1" wp14:anchorId="05FB6990" wp14:editId="76FE7040">
            <wp:simplePos x="0" y="0"/>
            <wp:positionH relativeFrom="column">
              <wp:posOffset>3961765</wp:posOffset>
            </wp:positionH>
            <wp:positionV relativeFrom="paragraph">
              <wp:posOffset>-190500</wp:posOffset>
            </wp:positionV>
            <wp:extent cx="2366010" cy="2743200"/>
            <wp:effectExtent l="0" t="0" r="0" b="0"/>
            <wp:wrapTight wrapText="bothSides">
              <wp:wrapPolygon edited="0">
                <wp:start x="0" y="0"/>
                <wp:lineTo x="0" y="21500"/>
                <wp:lineTo x="21449" y="21500"/>
                <wp:lineTo x="21449" y="0"/>
                <wp:lineTo x="0" y="0"/>
              </wp:wrapPolygon>
            </wp:wrapTight>
            <wp:docPr id="1767239188"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39188" name="Picture 1" descr="A chart with text o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66010" cy="2743200"/>
                    </a:xfrm>
                    <a:prstGeom prst="rect">
                      <a:avLst/>
                    </a:prstGeom>
                  </pic:spPr>
                </pic:pic>
              </a:graphicData>
            </a:graphic>
            <wp14:sizeRelH relativeFrom="page">
              <wp14:pctWidth>0</wp14:pctWidth>
            </wp14:sizeRelH>
            <wp14:sizeRelV relativeFrom="page">
              <wp14:pctHeight>0</wp14:pctHeight>
            </wp14:sizeRelV>
          </wp:anchor>
        </w:drawing>
      </w:r>
      <w:r w:rsidR="00014C83" w:rsidRPr="00BC55A8">
        <w:rPr>
          <w:rFonts w:ascii="Arial" w:hAnsi="Arial" w:cs="Arial"/>
        </w:rPr>
        <w:t xml:space="preserve">I have created the risk assessment for our event. Risk assessments are a crucial part of running an event. It helps reduce </w:t>
      </w:r>
      <w:r w:rsidR="00D60046" w:rsidRPr="00BC55A8">
        <w:rPr>
          <w:rFonts w:ascii="Arial" w:hAnsi="Arial" w:cs="Arial"/>
        </w:rPr>
        <w:t xml:space="preserve">the uncertainty of unknown risks that could appear. It helps to improve understanding of health, safety and security. </w:t>
      </w:r>
      <w:r w:rsidR="00D60046" w:rsidRPr="00BC55A8">
        <w:rPr>
          <w:rFonts w:ascii="Arial" w:hAnsi="Arial" w:cs="Arial"/>
          <w:color w:val="000000"/>
        </w:rPr>
        <w:t>(</w:t>
      </w:r>
      <w:r w:rsidR="00D60046" w:rsidRPr="00BC55A8">
        <w:rPr>
          <w:rFonts w:ascii="Arial" w:hAnsi="Arial" w:cs="Arial"/>
          <w:color w:val="000000"/>
          <w:highlight w:val="darkGray"/>
        </w:rPr>
        <w:t>R and V.M</w:t>
      </w:r>
      <w:r w:rsidR="00D60046" w:rsidRPr="00BC55A8">
        <w:rPr>
          <w:rFonts w:ascii="Arial" w:hAnsi="Arial" w:cs="Arial"/>
          <w:color w:val="000000"/>
        </w:rPr>
        <w:t xml:space="preserve">) After considering the issues at hand and evaluating I decided that the staircase and Occupancy would be the least likely risks. This is because the staircase has all needed facilities in place to create a safe space </w:t>
      </w:r>
      <w:r w:rsidRPr="00BC55A8">
        <w:rPr>
          <w:rFonts w:ascii="Arial" w:hAnsi="Arial" w:cs="Arial"/>
          <w:color w:val="000000"/>
        </w:rPr>
        <w:t xml:space="preserve">such as handrails and lighting </w:t>
      </w:r>
      <w:r w:rsidR="00D60046" w:rsidRPr="00BC55A8">
        <w:rPr>
          <w:rFonts w:ascii="Arial" w:hAnsi="Arial" w:cs="Arial"/>
          <w:color w:val="000000"/>
        </w:rPr>
        <w:t>and also has an alternative</w:t>
      </w:r>
      <w:r w:rsidRPr="00BC55A8">
        <w:rPr>
          <w:rFonts w:ascii="Arial" w:hAnsi="Arial" w:cs="Arial"/>
          <w:color w:val="000000"/>
        </w:rPr>
        <w:t xml:space="preserve"> elevator</w:t>
      </w:r>
      <w:r w:rsidR="00D60046" w:rsidRPr="00BC55A8">
        <w:rPr>
          <w:rFonts w:ascii="Arial" w:hAnsi="Arial" w:cs="Arial"/>
          <w:color w:val="000000"/>
        </w:rPr>
        <w:t xml:space="preserve">. When it comes to occupancy the security are from the venue so will know how to keep everyone safe and what needs to be put into place to stop any issues occurring. </w:t>
      </w:r>
    </w:p>
    <w:p w14:paraId="3223EEE1" w14:textId="77777777" w:rsidR="00D60046" w:rsidRPr="00BC55A8" w:rsidRDefault="00D60046" w:rsidP="00BC55A8">
      <w:pPr>
        <w:spacing w:line="360" w:lineRule="auto"/>
        <w:rPr>
          <w:rFonts w:ascii="Arial" w:hAnsi="Arial" w:cs="Arial"/>
          <w:color w:val="000000"/>
        </w:rPr>
      </w:pPr>
    </w:p>
    <w:p w14:paraId="57077DE8" w14:textId="1B76F210" w:rsidR="00D60046" w:rsidRPr="00BC55A8" w:rsidRDefault="00B7040D" w:rsidP="00BC55A8">
      <w:pPr>
        <w:spacing w:line="360" w:lineRule="auto"/>
        <w:rPr>
          <w:rFonts w:ascii="Arial" w:hAnsi="Arial" w:cs="Arial"/>
          <w:color w:val="000000"/>
        </w:rPr>
      </w:pPr>
      <w:r w:rsidRPr="00BC55A8">
        <w:rPr>
          <w:rFonts w:ascii="Arial" w:hAnsi="Arial" w:cs="Arial"/>
          <w:color w:val="000000"/>
        </w:rPr>
        <w:t>The other risks I have considered as moderate. This is because precaution can be put into place however these things might still appear. An example is the Bar, drinks can be split and cause a mess,</w:t>
      </w:r>
      <w:r w:rsidR="0094744B" w:rsidRPr="00BC55A8">
        <w:rPr>
          <w:rFonts w:ascii="Arial" w:hAnsi="Arial" w:cs="Arial"/>
          <w:color w:val="000000"/>
        </w:rPr>
        <w:t xml:space="preserve"> as much as the staff try to get around this it’ll still happen and could cause injuries. </w:t>
      </w:r>
    </w:p>
    <w:p w14:paraId="2134354E" w14:textId="6C32F2A8" w:rsidR="00815354" w:rsidRPr="00BC55A8" w:rsidRDefault="00815354" w:rsidP="00BC55A8">
      <w:pPr>
        <w:spacing w:line="360" w:lineRule="auto"/>
        <w:rPr>
          <w:rFonts w:ascii="Arial" w:hAnsi="Arial" w:cs="Arial"/>
          <w:color w:val="000000"/>
        </w:rPr>
      </w:pPr>
    </w:p>
    <w:p w14:paraId="71C1C6F6" w14:textId="125D00FF" w:rsidR="00055E18" w:rsidRPr="00BC55A8" w:rsidRDefault="0094744B" w:rsidP="00BC55A8">
      <w:pPr>
        <w:spacing w:line="360" w:lineRule="auto"/>
        <w:rPr>
          <w:rFonts w:ascii="Arial" w:hAnsi="Arial" w:cs="Arial"/>
        </w:rPr>
      </w:pPr>
      <w:r w:rsidRPr="00BC55A8">
        <w:rPr>
          <w:rFonts w:ascii="Arial" w:hAnsi="Arial" w:cs="Arial"/>
          <w:color w:val="000000"/>
        </w:rPr>
        <w:lastRenderedPageBreak/>
        <w:t xml:space="preserve">Emergency plans will already be in place for the venue such as evacuation points. </w:t>
      </w:r>
      <w:r w:rsidR="00B86974" w:rsidRPr="00BC55A8">
        <w:rPr>
          <w:rFonts w:ascii="Arial" w:hAnsi="Arial" w:cs="Arial"/>
          <w:color w:val="000000"/>
        </w:rPr>
        <w:t xml:space="preserve">Legally venues must listen to fire safety laws, this includes clear marked escape routes and a safe meeting point for all staff. </w:t>
      </w:r>
      <w:r w:rsidR="00A25C87" w:rsidRPr="00BC55A8">
        <w:rPr>
          <w:rFonts w:ascii="Arial" w:hAnsi="Arial" w:cs="Arial"/>
          <w:color w:val="000000"/>
        </w:rPr>
        <w:t xml:space="preserve">We will have a briefing with venue staff on the day to know this information. </w:t>
      </w:r>
      <w:r w:rsidR="00B86974" w:rsidRPr="00BC55A8">
        <w:rPr>
          <w:rFonts w:ascii="Arial" w:hAnsi="Arial" w:cs="Arial"/>
          <w:color w:val="000000"/>
        </w:rPr>
        <w:t>(</w:t>
      </w:r>
      <w:r w:rsidR="00B86974" w:rsidRPr="00BC55A8">
        <w:rPr>
          <w:rFonts w:ascii="Arial" w:hAnsi="Arial" w:cs="Arial"/>
          <w:color w:val="000000"/>
          <w:highlight w:val="darkGray"/>
        </w:rPr>
        <w:t>Government Digital Service</w:t>
      </w:r>
      <w:r w:rsidR="00B86974" w:rsidRPr="00BC55A8">
        <w:rPr>
          <w:rFonts w:ascii="Arial" w:hAnsi="Arial" w:cs="Arial"/>
          <w:color w:val="000000"/>
        </w:rPr>
        <w:t xml:space="preserve">) </w:t>
      </w:r>
    </w:p>
    <w:p w14:paraId="7B582944" w14:textId="32A12509" w:rsidR="00055E18" w:rsidRPr="00BC55A8" w:rsidRDefault="00055E18" w:rsidP="00BC55A8">
      <w:pPr>
        <w:spacing w:line="360" w:lineRule="auto"/>
        <w:rPr>
          <w:rFonts w:ascii="Arial" w:hAnsi="Arial" w:cs="Arial"/>
        </w:rPr>
      </w:pPr>
    </w:p>
    <w:p w14:paraId="680B64AE" w14:textId="133ECAF2" w:rsidR="00055E18" w:rsidRPr="00BC55A8" w:rsidRDefault="00E96716" w:rsidP="00BC55A8">
      <w:pPr>
        <w:spacing w:line="360" w:lineRule="auto"/>
        <w:rPr>
          <w:rFonts w:ascii="Arial" w:hAnsi="Arial" w:cs="Arial"/>
          <w:color w:val="000000"/>
        </w:rPr>
      </w:pPr>
      <w:r w:rsidRPr="00BC55A8">
        <w:rPr>
          <w:rFonts w:ascii="Arial" w:hAnsi="Arial" w:cs="Arial"/>
        </w:rPr>
        <w:t xml:space="preserve">When it comes to </w:t>
      </w:r>
      <w:r w:rsidR="008F70B2" w:rsidRPr="00BC55A8">
        <w:rPr>
          <w:rFonts w:ascii="Arial" w:hAnsi="Arial" w:cs="Arial"/>
        </w:rPr>
        <w:t xml:space="preserve">events there always need to be a contingency plan, this is so the organisers are flexible with whatever situation is thrown at them. </w:t>
      </w:r>
      <w:r w:rsidR="008F70B2" w:rsidRPr="00BC55A8">
        <w:rPr>
          <w:rFonts w:ascii="Arial" w:hAnsi="Arial" w:cs="Arial"/>
          <w:color w:val="000000"/>
        </w:rPr>
        <w:t>(</w:t>
      </w:r>
      <w:r w:rsidR="008F70B2" w:rsidRPr="00BC55A8">
        <w:rPr>
          <w:rFonts w:ascii="Arial" w:hAnsi="Arial" w:cs="Arial"/>
          <w:color w:val="000000"/>
          <w:highlight w:val="darkGray"/>
        </w:rPr>
        <w:t>Dover Council</w:t>
      </w:r>
      <w:r w:rsidR="008F70B2" w:rsidRPr="00BC55A8">
        <w:rPr>
          <w:rFonts w:ascii="Arial" w:hAnsi="Arial" w:cs="Arial"/>
          <w:color w:val="000000"/>
        </w:rPr>
        <w:t xml:space="preserve">) The main issues we came across was the entertainment as our financial sector informed us that brook was not in our budget we had to come together and think other a plan B. This is where I found Elfyn who will DJ for us. </w:t>
      </w:r>
    </w:p>
    <w:p w14:paraId="3E29E229" w14:textId="77777777" w:rsidR="008F70B2" w:rsidRPr="00BC55A8" w:rsidRDefault="008F70B2" w:rsidP="00BC55A8">
      <w:pPr>
        <w:spacing w:line="360" w:lineRule="auto"/>
        <w:rPr>
          <w:rFonts w:ascii="Arial" w:hAnsi="Arial" w:cs="Arial"/>
          <w:color w:val="000000"/>
        </w:rPr>
      </w:pPr>
    </w:p>
    <w:p w14:paraId="26C2C089" w14:textId="0925D12F" w:rsidR="00C54BE1" w:rsidRPr="00BC55A8" w:rsidRDefault="008F70B2" w:rsidP="00BC55A8">
      <w:pPr>
        <w:spacing w:line="360" w:lineRule="auto"/>
        <w:rPr>
          <w:rFonts w:ascii="Arial" w:hAnsi="Arial" w:cs="Arial"/>
          <w:color w:val="000000"/>
        </w:rPr>
      </w:pPr>
      <w:r w:rsidRPr="00BC55A8">
        <w:rPr>
          <w:rFonts w:ascii="Arial" w:hAnsi="Arial" w:cs="Arial"/>
          <w:color w:val="000000"/>
        </w:rPr>
        <w:t xml:space="preserve">We also had issues when it comes to ticket sales, since our event is on a Friday it seems that a lot of people will be away for the weekend but also this time of year people don’t have the money for luxuries. </w:t>
      </w:r>
      <w:r w:rsidR="00C54BE1" w:rsidRPr="00BC55A8">
        <w:rPr>
          <w:rFonts w:ascii="Arial" w:hAnsi="Arial" w:cs="Arial"/>
          <w:color w:val="000000"/>
        </w:rPr>
        <w:t>Events are classified as a luxury when it comes to Maslow’s Hierarchy of needs. (</w:t>
      </w:r>
      <w:r w:rsidR="00C54BE1" w:rsidRPr="00BC55A8">
        <w:rPr>
          <w:rFonts w:ascii="Arial" w:hAnsi="Arial" w:cs="Arial"/>
          <w:color w:val="000000"/>
          <w:highlight w:val="darkGray"/>
        </w:rPr>
        <w:t>Maslow 370–396</w:t>
      </w:r>
      <w:r w:rsidR="00C54BE1" w:rsidRPr="00BC55A8">
        <w:rPr>
          <w:rFonts w:ascii="Arial" w:hAnsi="Arial" w:cs="Arial"/>
          <w:color w:val="000000"/>
        </w:rPr>
        <w:t xml:space="preserve">) This means this will be the last thing people will pay for when in a money crunch. </w:t>
      </w:r>
    </w:p>
    <w:p w14:paraId="5EA9EDFE" w14:textId="710D7C3D" w:rsidR="00C54BE1" w:rsidRPr="00BC55A8" w:rsidRDefault="00C54BE1" w:rsidP="00BC55A8">
      <w:pPr>
        <w:spacing w:line="360" w:lineRule="auto"/>
        <w:rPr>
          <w:rFonts w:ascii="Arial" w:hAnsi="Arial" w:cs="Arial"/>
          <w:color w:val="000000"/>
        </w:rPr>
      </w:pPr>
    </w:p>
    <w:p w14:paraId="04C4C5C8" w14:textId="58EB5246" w:rsidR="00905AC2" w:rsidRPr="00BC55A8" w:rsidRDefault="00EE65E2" w:rsidP="00BC55A8">
      <w:pPr>
        <w:spacing w:line="360" w:lineRule="auto"/>
        <w:rPr>
          <w:rFonts w:ascii="Arial" w:hAnsi="Arial" w:cs="Arial"/>
          <w:color w:val="000000"/>
        </w:rPr>
      </w:pPr>
      <w:r w:rsidRPr="00BC55A8">
        <w:rPr>
          <w:rFonts w:ascii="Arial" w:hAnsi="Arial" w:cs="Arial"/>
          <w:noProof/>
        </w:rPr>
        <w:drawing>
          <wp:anchor distT="0" distB="0" distL="114300" distR="114300" simplePos="0" relativeHeight="251666432" behindDoc="1" locked="0" layoutInCell="1" allowOverlap="1" wp14:anchorId="2A0EA6D8" wp14:editId="0520101B">
            <wp:simplePos x="0" y="0"/>
            <wp:positionH relativeFrom="column">
              <wp:posOffset>3868472</wp:posOffset>
            </wp:positionH>
            <wp:positionV relativeFrom="paragraph">
              <wp:posOffset>24369</wp:posOffset>
            </wp:positionV>
            <wp:extent cx="1583690" cy="1761490"/>
            <wp:effectExtent l="0" t="0" r="3810" b="3810"/>
            <wp:wrapTight wrapText="bothSides">
              <wp:wrapPolygon edited="0">
                <wp:start x="0" y="0"/>
                <wp:lineTo x="0" y="21491"/>
                <wp:lineTo x="21479" y="21491"/>
                <wp:lineTo x="21479" y="0"/>
                <wp:lineTo x="0" y="0"/>
              </wp:wrapPolygon>
            </wp:wrapTight>
            <wp:docPr id="8431510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13113" name="Picture 1" descr="A screenshot of a phon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83690" cy="1761490"/>
                    </a:xfrm>
                    <a:prstGeom prst="rect">
                      <a:avLst/>
                    </a:prstGeom>
                  </pic:spPr>
                </pic:pic>
              </a:graphicData>
            </a:graphic>
            <wp14:sizeRelH relativeFrom="page">
              <wp14:pctWidth>0</wp14:pctWidth>
            </wp14:sizeRelH>
            <wp14:sizeRelV relativeFrom="page">
              <wp14:pctHeight>0</wp14:pctHeight>
            </wp14:sizeRelV>
          </wp:anchor>
        </w:drawing>
      </w:r>
      <w:r w:rsidR="008F70B2" w:rsidRPr="00BC55A8">
        <w:rPr>
          <w:rFonts w:ascii="Arial" w:hAnsi="Arial" w:cs="Arial"/>
          <w:color w:val="000000"/>
        </w:rPr>
        <w:t>Our goal was to reach 50 tickets otherwise we would unfortunately cancel our event. This led to me helping with the marketing to create a push for ticket sales.</w:t>
      </w:r>
      <w:r w:rsidR="00905AC2">
        <w:rPr>
          <w:rFonts w:ascii="Arial" w:hAnsi="Arial" w:cs="Arial"/>
          <w:color w:val="000000"/>
        </w:rPr>
        <w:t xml:space="preserve"> If I was the person </w:t>
      </w:r>
      <w:r w:rsidR="00580903">
        <w:rPr>
          <w:rFonts w:ascii="Arial" w:hAnsi="Arial" w:cs="Arial"/>
          <w:color w:val="000000"/>
        </w:rPr>
        <w:t>in charge</w:t>
      </w:r>
      <w:r w:rsidR="00905AC2">
        <w:rPr>
          <w:rFonts w:ascii="Arial" w:hAnsi="Arial" w:cs="Arial"/>
          <w:color w:val="000000"/>
        </w:rPr>
        <w:t xml:space="preserve"> of </w:t>
      </w:r>
      <w:proofErr w:type="gramStart"/>
      <w:r w:rsidR="00580903">
        <w:rPr>
          <w:rFonts w:ascii="Arial" w:hAnsi="Arial" w:cs="Arial"/>
          <w:color w:val="000000"/>
        </w:rPr>
        <w:t>marketing</w:t>
      </w:r>
      <w:proofErr w:type="gramEnd"/>
      <w:r w:rsidR="00905AC2">
        <w:rPr>
          <w:rFonts w:ascii="Arial" w:hAnsi="Arial" w:cs="Arial"/>
          <w:color w:val="000000"/>
        </w:rPr>
        <w:t xml:space="preserve"> I would’ve used SOSTAC to understand the marketing planning </w:t>
      </w:r>
      <w:r w:rsidR="00580903">
        <w:rPr>
          <w:rFonts w:ascii="Arial" w:hAnsi="Arial" w:cs="Arial"/>
          <w:color w:val="000000"/>
        </w:rPr>
        <w:t xml:space="preserve">to help me understand the situation and reach the goals of 50 tickets. </w:t>
      </w:r>
      <w:r w:rsidR="00580903">
        <w:rPr>
          <w:color w:val="000000"/>
        </w:rPr>
        <w:t>(</w:t>
      </w:r>
      <w:r w:rsidR="00580903" w:rsidRPr="00580903">
        <w:rPr>
          <w:i/>
          <w:iCs/>
          <w:color w:val="000000"/>
          <w:highlight w:val="darkGray"/>
        </w:rPr>
        <w:t>SOSTAC</w:t>
      </w:r>
      <w:r w:rsidR="00580903">
        <w:rPr>
          <w:color w:val="000000"/>
        </w:rPr>
        <w:t>)</w:t>
      </w:r>
      <w:r w:rsidR="008F70B2" w:rsidRPr="00BC55A8">
        <w:rPr>
          <w:rFonts w:ascii="Arial" w:hAnsi="Arial" w:cs="Arial"/>
          <w:color w:val="000000"/>
        </w:rPr>
        <w:t xml:space="preserve"> We came up with the idea of having a competition. We gave away a ticket to a winner, they needed to help promote the event by tagging friends and also sharing our poster to their story. </w:t>
      </w:r>
      <w:r w:rsidRPr="00BC55A8">
        <w:rPr>
          <w:rFonts w:ascii="Arial" w:hAnsi="Arial" w:cs="Arial"/>
          <w:color w:val="000000"/>
        </w:rPr>
        <w:t>As you can see from the post insights this post reached 789 people with 72.8% being non-followers. This post was successful in reaching a new audience. (</w:t>
      </w:r>
      <w:r w:rsidRPr="00BC55A8">
        <w:rPr>
          <w:rFonts w:ascii="Arial" w:hAnsi="Arial" w:cs="Arial"/>
          <w:color w:val="000000"/>
          <w:highlight w:val="darkGray"/>
        </w:rPr>
        <w:t>Pearl.In.Time2025</w:t>
      </w:r>
      <w:r w:rsidRPr="00BC55A8">
        <w:rPr>
          <w:rFonts w:ascii="Arial" w:hAnsi="Arial" w:cs="Arial"/>
          <w:color w:val="000000"/>
        </w:rPr>
        <w:t>)</w:t>
      </w:r>
    </w:p>
    <w:p w14:paraId="39F46CA2" w14:textId="2C048654" w:rsidR="00EE65E2" w:rsidRPr="00BC55A8" w:rsidRDefault="00BA731A" w:rsidP="00BC55A8">
      <w:pPr>
        <w:pStyle w:val="Heading3"/>
        <w:spacing w:line="360" w:lineRule="auto"/>
        <w:rPr>
          <w:rFonts w:ascii="Arial" w:hAnsi="Arial" w:cs="Arial"/>
        </w:rPr>
      </w:pPr>
      <w:bookmarkStart w:id="9" w:name="_Toc190361314"/>
      <w:r w:rsidRPr="00BC55A8">
        <w:rPr>
          <w:rFonts w:ascii="Arial" w:hAnsi="Arial" w:cs="Arial"/>
        </w:rPr>
        <w:t>Evaluation</w:t>
      </w:r>
      <w:bookmarkEnd w:id="9"/>
      <w:r w:rsidRPr="00BC55A8">
        <w:rPr>
          <w:rFonts w:ascii="Arial" w:hAnsi="Arial" w:cs="Arial"/>
        </w:rPr>
        <w:t xml:space="preserve"> </w:t>
      </w:r>
    </w:p>
    <w:p w14:paraId="676ED8C1" w14:textId="52E80B6C" w:rsidR="00E96716" w:rsidRPr="00BC55A8" w:rsidRDefault="008A166A" w:rsidP="00BC55A8">
      <w:pPr>
        <w:spacing w:line="360" w:lineRule="auto"/>
        <w:rPr>
          <w:rFonts w:ascii="Arial" w:hAnsi="Arial" w:cs="Arial"/>
          <w:color w:val="000000"/>
        </w:rPr>
      </w:pPr>
      <w:r w:rsidRPr="00BC55A8">
        <w:rPr>
          <w:rFonts w:ascii="Arial" w:hAnsi="Arial" w:cs="Arial"/>
        </w:rPr>
        <w:t xml:space="preserve">An event evaluation is the rough idea of the outcome of the event and also the unexpected outcome of the event. While considering ways management can improve in the future. </w:t>
      </w:r>
      <w:r w:rsidRPr="00BC55A8">
        <w:rPr>
          <w:rFonts w:ascii="Arial" w:hAnsi="Arial" w:cs="Arial"/>
          <w:color w:val="000000"/>
        </w:rPr>
        <w:t>(</w:t>
      </w:r>
      <w:r w:rsidRPr="00BC55A8">
        <w:rPr>
          <w:rFonts w:ascii="Arial" w:hAnsi="Arial" w:cs="Arial"/>
          <w:color w:val="000000"/>
          <w:highlight w:val="darkGray"/>
        </w:rPr>
        <w:t>Getz</w:t>
      </w:r>
      <w:r w:rsidRPr="00BC55A8">
        <w:rPr>
          <w:rFonts w:ascii="Arial" w:hAnsi="Arial" w:cs="Arial"/>
          <w:color w:val="000000"/>
        </w:rPr>
        <w:t>)</w:t>
      </w:r>
      <w:r w:rsidR="003866FF" w:rsidRPr="00BC55A8">
        <w:rPr>
          <w:rFonts w:ascii="Arial" w:hAnsi="Arial" w:cs="Arial"/>
          <w:color w:val="000000"/>
        </w:rPr>
        <w:t xml:space="preserve"> The events aim is to provide fun through a themed </w:t>
      </w:r>
      <w:r w:rsidR="003866FF" w:rsidRPr="00BC55A8">
        <w:rPr>
          <w:rFonts w:ascii="Arial" w:hAnsi="Arial" w:cs="Arial"/>
          <w:color w:val="000000"/>
        </w:rPr>
        <w:lastRenderedPageBreak/>
        <w:t xml:space="preserve">event for students. This creates a celebration to bring students together and to enjoy a night without the stress of university. </w:t>
      </w:r>
    </w:p>
    <w:p w14:paraId="71DB5613" w14:textId="02EFF5D1" w:rsidR="003866FF" w:rsidRPr="00BC55A8" w:rsidRDefault="003866FF" w:rsidP="00BC55A8">
      <w:pPr>
        <w:spacing w:line="360" w:lineRule="auto"/>
        <w:rPr>
          <w:rFonts w:ascii="Arial" w:hAnsi="Arial" w:cs="Arial"/>
          <w:color w:val="000000"/>
        </w:rPr>
      </w:pPr>
    </w:p>
    <w:p w14:paraId="07EC0F81" w14:textId="77777777" w:rsidR="00226D33" w:rsidRPr="00BC55A8" w:rsidRDefault="00C3546E" w:rsidP="00BC55A8">
      <w:pPr>
        <w:spacing w:line="360" w:lineRule="auto"/>
        <w:rPr>
          <w:rFonts w:ascii="Arial" w:hAnsi="Arial" w:cs="Arial"/>
          <w:color w:val="000000"/>
        </w:rPr>
      </w:pPr>
      <w:r w:rsidRPr="00BC55A8">
        <w:rPr>
          <w:rFonts w:ascii="Arial" w:hAnsi="Arial" w:cs="Arial"/>
          <w:noProof/>
          <w:color w:val="000000"/>
        </w:rPr>
        <w:drawing>
          <wp:anchor distT="0" distB="0" distL="114300" distR="114300" simplePos="0" relativeHeight="251663360" behindDoc="1" locked="0" layoutInCell="1" allowOverlap="1" wp14:anchorId="498876D9" wp14:editId="077E4FD9">
            <wp:simplePos x="0" y="0"/>
            <wp:positionH relativeFrom="column">
              <wp:posOffset>3338195</wp:posOffset>
            </wp:positionH>
            <wp:positionV relativeFrom="paragraph">
              <wp:posOffset>56988</wp:posOffset>
            </wp:positionV>
            <wp:extent cx="3105150" cy="1918335"/>
            <wp:effectExtent l="0" t="0" r="6350" b="0"/>
            <wp:wrapTight wrapText="bothSides">
              <wp:wrapPolygon edited="0">
                <wp:start x="0" y="0"/>
                <wp:lineTo x="0" y="21450"/>
                <wp:lineTo x="21556" y="21450"/>
                <wp:lineTo x="21556" y="0"/>
                <wp:lineTo x="0" y="0"/>
              </wp:wrapPolygon>
            </wp:wrapTight>
            <wp:docPr id="1544797345" name="Picture 2"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797345" name="Picture 2" descr="A table with text on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05150" cy="1918335"/>
                    </a:xfrm>
                    <a:prstGeom prst="rect">
                      <a:avLst/>
                    </a:prstGeom>
                  </pic:spPr>
                </pic:pic>
              </a:graphicData>
            </a:graphic>
            <wp14:sizeRelH relativeFrom="page">
              <wp14:pctWidth>0</wp14:pctWidth>
            </wp14:sizeRelH>
            <wp14:sizeRelV relativeFrom="page">
              <wp14:pctHeight>0</wp14:pctHeight>
            </wp14:sizeRelV>
          </wp:anchor>
        </w:drawing>
      </w:r>
      <w:r w:rsidR="003866FF" w:rsidRPr="00BC55A8">
        <w:rPr>
          <w:rFonts w:ascii="Arial" w:hAnsi="Arial" w:cs="Arial"/>
          <w:color w:val="000000"/>
        </w:rPr>
        <w:t>When it comes to the event evaluation, a check list is commonly used to ensure everything has been met and completed before the event</w:t>
      </w:r>
      <w:r w:rsidR="00B232D2" w:rsidRPr="00BC55A8">
        <w:rPr>
          <w:rFonts w:ascii="Arial" w:hAnsi="Arial" w:cs="Arial"/>
          <w:color w:val="000000"/>
        </w:rPr>
        <w:t xml:space="preserve">. This helps everything </w:t>
      </w:r>
      <w:r w:rsidR="00226D33" w:rsidRPr="00BC55A8">
        <w:rPr>
          <w:rFonts w:ascii="Arial" w:hAnsi="Arial" w:cs="Arial"/>
          <w:color w:val="000000"/>
        </w:rPr>
        <w:t>stay</w:t>
      </w:r>
      <w:r w:rsidR="00B232D2" w:rsidRPr="00BC55A8">
        <w:rPr>
          <w:rFonts w:ascii="Arial" w:hAnsi="Arial" w:cs="Arial"/>
          <w:color w:val="000000"/>
        </w:rPr>
        <w:t xml:space="preserve"> smooth in the run up. (</w:t>
      </w:r>
      <w:r w:rsidR="00B232D2" w:rsidRPr="00BC55A8">
        <w:rPr>
          <w:rFonts w:ascii="Arial" w:hAnsi="Arial" w:cs="Arial"/>
          <w:color w:val="000000"/>
          <w:highlight w:val="darkGray"/>
        </w:rPr>
        <w:t>Almeida</w:t>
      </w:r>
      <w:r w:rsidR="00B232D2" w:rsidRPr="00BC55A8">
        <w:rPr>
          <w:rFonts w:ascii="Arial" w:hAnsi="Arial" w:cs="Arial"/>
          <w:color w:val="000000"/>
        </w:rPr>
        <w:t xml:space="preserve">) </w:t>
      </w:r>
      <w:r w:rsidR="00226D33" w:rsidRPr="00BC55A8">
        <w:rPr>
          <w:rFonts w:ascii="Arial" w:hAnsi="Arial" w:cs="Arial"/>
          <w:color w:val="000000"/>
        </w:rPr>
        <w:t>. I have added a traffic light system. Green means completed; Orange is currently underway then Red is on the day. The ones in orange will be completed before the event however my team and I are still in communication with the catering team and the marketing will be taking place until the night before the event.</w:t>
      </w:r>
    </w:p>
    <w:p w14:paraId="65C51C62" w14:textId="77777777" w:rsidR="00226D33" w:rsidRPr="00BC55A8" w:rsidRDefault="00226D33" w:rsidP="00BC55A8">
      <w:pPr>
        <w:spacing w:line="360" w:lineRule="auto"/>
        <w:rPr>
          <w:rFonts w:ascii="Arial" w:hAnsi="Arial" w:cs="Arial"/>
          <w:color w:val="000000"/>
        </w:rPr>
      </w:pPr>
    </w:p>
    <w:p w14:paraId="46DD02A5" w14:textId="7C2F82EE" w:rsidR="003866FF" w:rsidRPr="00BC55A8" w:rsidRDefault="003866FF" w:rsidP="00BC55A8">
      <w:pPr>
        <w:spacing w:line="360" w:lineRule="auto"/>
        <w:rPr>
          <w:rFonts w:ascii="Arial" w:hAnsi="Arial" w:cs="Arial"/>
          <w:color w:val="000000"/>
        </w:rPr>
      </w:pPr>
      <w:r w:rsidRPr="00BC55A8">
        <w:rPr>
          <w:rFonts w:ascii="Arial" w:hAnsi="Arial" w:cs="Arial"/>
          <w:color w:val="000000"/>
        </w:rPr>
        <w:t>People also do an evaluation after the event. This can be done from the organisers view but also customers to gather a broader understanding</w:t>
      </w:r>
      <w:r w:rsidR="00226D33" w:rsidRPr="00BC55A8">
        <w:rPr>
          <w:rFonts w:ascii="Arial" w:hAnsi="Arial" w:cs="Arial"/>
          <w:color w:val="000000"/>
        </w:rPr>
        <w:t xml:space="preserve">. This helps the hosts to see if the event was successful from both point of views and how it can be better for next time. </w:t>
      </w:r>
    </w:p>
    <w:p w14:paraId="64151D87" w14:textId="7EF44A30" w:rsidR="00E96716" w:rsidRPr="00BC55A8" w:rsidRDefault="00E96716" w:rsidP="00BC55A8">
      <w:pPr>
        <w:spacing w:line="360" w:lineRule="auto"/>
        <w:rPr>
          <w:rFonts w:ascii="Arial" w:hAnsi="Arial" w:cs="Arial"/>
        </w:rPr>
      </w:pPr>
    </w:p>
    <w:p w14:paraId="7CF48845" w14:textId="6CA362E2" w:rsidR="005076D4" w:rsidRPr="00BC55A8" w:rsidRDefault="00C3546E" w:rsidP="00BC55A8">
      <w:pPr>
        <w:spacing w:line="360" w:lineRule="auto"/>
        <w:rPr>
          <w:rFonts w:ascii="Arial" w:hAnsi="Arial" w:cs="Arial"/>
        </w:rPr>
      </w:pPr>
      <w:r w:rsidRPr="00BC55A8">
        <w:rPr>
          <w:rFonts w:ascii="Arial" w:hAnsi="Arial" w:cs="Arial"/>
        </w:rPr>
        <w:t xml:space="preserve">Lessons I have learnt from </w:t>
      </w:r>
      <w:r w:rsidR="00226D33" w:rsidRPr="00BC55A8">
        <w:rPr>
          <w:rFonts w:ascii="Arial" w:hAnsi="Arial" w:cs="Arial"/>
        </w:rPr>
        <w:t>creating</w:t>
      </w:r>
      <w:r w:rsidRPr="00BC55A8">
        <w:rPr>
          <w:rFonts w:ascii="Arial" w:hAnsi="Arial" w:cs="Arial"/>
        </w:rPr>
        <w:t xml:space="preserve"> this event is that</w:t>
      </w:r>
      <w:r w:rsidR="005076D4" w:rsidRPr="00BC55A8">
        <w:rPr>
          <w:rFonts w:ascii="Arial" w:hAnsi="Arial" w:cs="Arial"/>
        </w:rPr>
        <w:t xml:space="preserve"> organisation is very important in creating a successful event. If things aren’t organised enough, it will cause a lot of stress. It has been proven that stress can not only lead to short term effects. This could lead to long term events which will have a negative outcome on future events</w:t>
      </w:r>
      <w:r w:rsidR="00226D33" w:rsidRPr="00BC55A8">
        <w:rPr>
          <w:rFonts w:ascii="Arial" w:hAnsi="Arial" w:cs="Arial"/>
        </w:rPr>
        <w:t xml:space="preserve"> organisers might host</w:t>
      </w:r>
      <w:r w:rsidR="005076D4" w:rsidRPr="00BC55A8">
        <w:rPr>
          <w:rFonts w:ascii="Arial" w:hAnsi="Arial" w:cs="Arial"/>
        </w:rPr>
        <w:t xml:space="preserve">. </w:t>
      </w:r>
      <w:r w:rsidR="005076D4" w:rsidRPr="00BC55A8">
        <w:rPr>
          <w:rFonts w:ascii="Arial" w:hAnsi="Arial" w:cs="Arial"/>
          <w:color w:val="000000"/>
        </w:rPr>
        <w:t>(</w:t>
      </w:r>
      <w:r w:rsidR="005076D4" w:rsidRPr="00BC55A8">
        <w:rPr>
          <w:rFonts w:ascii="Arial" w:hAnsi="Arial" w:cs="Arial"/>
          <w:color w:val="000000"/>
          <w:highlight w:val="darkGray"/>
        </w:rPr>
        <w:t>Updegraff and Taylor</w:t>
      </w:r>
      <w:r w:rsidR="005076D4" w:rsidRPr="00BC55A8">
        <w:rPr>
          <w:rFonts w:ascii="Arial" w:hAnsi="Arial" w:cs="Arial"/>
          <w:color w:val="000000"/>
        </w:rPr>
        <w:t>)</w:t>
      </w:r>
      <w:r w:rsidR="005076D4" w:rsidRPr="00BC55A8">
        <w:rPr>
          <w:rFonts w:ascii="Arial" w:hAnsi="Arial" w:cs="Arial"/>
        </w:rPr>
        <w:t xml:space="preserve"> I have also learnt that sometimes people may need help in certain areas. For example, wik needed help with marketing and I listened to what her ideas were and helped her bring them to life. </w:t>
      </w:r>
      <w:r w:rsidR="000E4209" w:rsidRPr="00BC55A8">
        <w:rPr>
          <w:rFonts w:ascii="Arial" w:hAnsi="Arial" w:cs="Arial"/>
        </w:rPr>
        <w:t xml:space="preserve">Over all these events have given me an insight to the events sector. </w:t>
      </w:r>
    </w:p>
    <w:p w14:paraId="32B8475E" w14:textId="5F4AD969" w:rsidR="000E4209" w:rsidRPr="00BC55A8" w:rsidRDefault="00815354" w:rsidP="00BC55A8">
      <w:pPr>
        <w:pStyle w:val="Heading3"/>
        <w:spacing w:line="360" w:lineRule="auto"/>
        <w:rPr>
          <w:rFonts w:ascii="Arial" w:hAnsi="Arial" w:cs="Arial"/>
          <w:sz w:val="24"/>
          <w:szCs w:val="24"/>
        </w:rPr>
      </w:pPr>
      <w:bookmarkStart w:id="10" w:name="_Toc190361315"/>
      <w:r w:rsidRPr="00BC55A8">
        <w:rPr>
          <w:rFonts w:ascii="Arial" w:hAnsi="Arial" w:cs="Arial"/>
        </w:rPr>
        <w:t>Limitations</w:t>
      </w:r>
      <w:bookmarkEnd w:id="10"/>
      <w:r w:rsidRPr="00BC55A8">
        <w:rPr>
          <w:rFonts w:ascii="Arial" w:hAnsi="Arial" w:cs="Arial"/>
        </w:rPr>
        <w:t xml:space="preserve"> </w:t>
      </w:r>
    </w:p>
    <w:p w14:paraId="49DB613D" w14:textId="1A5D0A37" w:rsidR="000E4209" w:rsidRPr="00BC55A8" w:rsidRDefault="000E4209" w:rsidP="00BC55A8">
      <w:pPr>
        <w:spacing w:line="360" w:lineRule="auto"/>
        <w:rPr>
          <w:rFonts w:ascii="Arial" w:hAnsi="Arial" w:cs="Arial"/>
        </w:rPr>
      </w:pPr>
      <w:r w:rsidRPr="00BC55A8">
        <w:rPr>
          <w:rFonts w:ascii="Arial" w:hAnsi="Arial" w:cs="Arial"/>
        </w:rPr>
        <w:t>Limitations are bound to happen, at the start of this project this happened frequently. There were issues including the venue and struggling to be on the same page as the venue managers which lead to our event changing from a sit-down meal to a buffet. Which has seemed to work a lot better now.</w:t>
      </w:r>
      <w:r w:rsidR="00226D33" w:rsidRPr="00BC55A8">
        <w:rPr>
          <w:rFonts w:ascii="Arial" w:hAnsi="Arial" w:cs="Arial"/>
        </w:rPr>
        <w:t xml:space="preserve"> When creating events, it is all about adapting.</w:t>
      </w:r>
      <w:r w:rsidRPr="00BC55A8">
        <w:rPr>
          <w:rFonts w:ascii="Arial" w:hAnsi="Arial" w:cs="Arial"/>
        </w:rPr>
        <w:t xml:space="preserve"> Other limitations faced are dates, this event would have been perfect at the </w:t>
      </w:r>
      <w:r w:rsidRPr="00BC55A8">
        <w:rPr>
          <w:rFonts w:ascii="Arial" w:hAnsi="Arial" w:cs="Arial"/>
        </w:rPr>
        <w:lastRenderedPageBreak/>
        <w:t xml:space="preserve">end of the year as this could have been an anniversary event and a celebration of completing this section of the degree. However, we had a time limit with the assignment being due. </w:t>
      </w:r>
    </w:p>
    <w:p w14:paraId="47380581" w14:textId="77777777" w:rsidR="00226D33" w:rsidRPr="00BC55A8" w:rsidRDefault="00226D33" w:rsidP="00BC55A8">
      <w:pPr>
        <w:spacing w:line="360" w:lineRule="auto"/>
        <w:rPr>
          <w:rFonts w:ascii="Arial" w:hAnsi="Arial" w:cs="Arial"/>
        </w:rPr>
      </w:pPr>
    </w:p>
    <w:p w14:paraId="7E017265" w14:textId="236F3737" w:rsidR="0046360E" w:rsidRPr="00BC55A8" w:rsidRDefault="00226D33" w:rsidP="00BC55A8">
      <w:pPr>
        <w:spacing w:line="360" w:lineRule="auto"/>
        <w:rPr>
          <w:rFonts w:ascii="Arial" w:hAnsi="Arial" w:cs="Arial"/>
        </w:rPr>
      </w:pPr>
      <w:r w:rsidRPr="00BC55A8">
        <w:rPr>
          <w:rFonts w:ascii="Arial" w:hAnsi="Arial" w:cs="Arial"/>
        </w:rPr>
        <w:t xml:space="preserve">If I was to do this event again, I would like to do the social media aspect. I believe I could use my skills to create a better atmosphere and get people engaging with the Instagram account. I also enjoyed thoroughly the parts of marketing that I have helped with. </w:t>
      </w:r>
    </w:p>
    <w:p w14:paraId="58A0441F" w14:textId="77777777" w:rsidR="00514AD2" w:rsidRPr="00BC55A8" w:rsidRDefault="00514AD2" w:rsidP="00BC55A8">
      <w:pPr>
        <w:spacing w:line="360" w:lineRule="auto"/>
        <w:rPr>
          <w:rFonts w:ascii="Arial" w:hAnsi="Arial" w:cs="Arial"/>
        </w:rPr>
      </w:pPr>
    </w:p>
    <w:p w14:paraId="6CC3487F" w14:textId="4D1E2CE8" w:rsidR="00514AD2" w:rsidRPr="00BC55A8" w:rsidRDefault="0046360E" w:rsidP="00BC55A8">
      <w:pPr>
        <w:pStyle w:val="Heading2"/>
        <w:spacing w:line="360" w:lineRule="auto"/>
        <w:rPr>
          <w:rFonts w:ascii="Arial" w:hAnsi="Arial" w:cs="Arial"/>
        </w:rPr>
      </w:pPr>
      <w:bookmarkStart w:id="11" w:name="_Toc190361316"/>
      <w:r w:rsidRPr="00BC55A8">
        <w:rPr>
          <w:rFonts w:ascii="Arial" w:hAnsi="Arial" w:cs="Arial"/>
        </w:rPr>
        <w:t>Conclusion</w:t>
      </w:r>
      <w:bookmarkEnd w:id="11"/>
      <w:r w:rsidRPr="00BC55A8">
        <w:rPr>
          <w:rFonts w:ascii="Arial" w:hAnsi="Arial" w:cs="Arial"/>
        </w:rPr>
        <w:t xml:space="preserve"> </w:t>
      </w:r>
    </w:p>
    <w:p w14:paraId="32607B8F" w14:textId="4037A9B7" w:rsidR="00156D43" w:rsidRPr="00BC55A8" w:rsidRDefault="00514AD2" w:rsidP="00BC55A8">
      <w:pPr>
        <w:spacing w:line="360" w:lineRule="auto"/>
        <w:rPr>
          <w:rFonts w:ascii="Arial" w:hAnsi="Arial" w:cs="Arial"/>
          <w:color w:val="000000"/>
        </w:rPr>
      </w:pPr>
      <w:r w:rsidRPr="00BC55A8">
        <w:rPr>
          <w:rFonts w:ascii="Arial" w:hAnsi="Arial" w:cs="Arial"/>
          <w:color w:val="000000"/>
        </w:rPr>
        <w:t xml:space="preserve">From going back over the </w:t>
      </w:r>
      <w:r w:rsidR="00156D43" w:rsidRPr="00BC55A8">
        <w:rPr>
          <w:rFonts w:ascii="Arial" w:hAnsi="Arial" w:cs="Arial"/>
          <w:color w:val="000000"/>
        </w:rPr>
        <w:t>work,</w:t>
      </w:r>
      <w:r w:rsidRPr="00BC55A8">
        <w:rPr>
          <w:rFonts w:ascii="Arial" w:hAnsi="Arial" w:cs="Arial"/>
          <w:color w:val="000000"/>
        </w:rPr>
        <w:t xml:space="preserve"> we have done </w:t>
      </w:r>
      <w:r w:rsidR="00156D43" w:rsidRPr="00BC55A8">
        <w:rPr>
          <w:rFonts w:ascii="Arial" w:hAnsi="Arial" w:cs="Arial"/>
          <w:color w:val="000000"/>
        </w:rPr>
        <w:t xml:space="preserve">within the team. </w:t>
      </w:r>
      <w:r w:rsidRPr="00BC55A8">
        <w:rPr>
          <w:rFonts w:ascii="Arial" w:hAnsi="Arial" w:cs="Arial"/>
          <w:color w:val="000000"/>
        </w:rPr>
        <w:t xml:space="preserve">I have come to the conclusion that </w:t>
      </w:r>
      <w:r w:rsidR="00156D43" w:rsidRPr="00BC55A8">
        <w:rPr>
          <w:rFonts w:ascii="Arial" w:hAnsi="Arial" w:cs="Arial"/>
          <w:color w:val="000000"/>
        </w:rPr>
        <w:t xml:space="preserve">we have all focused on our own sections very well. I have put a lot of time into messaging DJ’s and sponsors. While also creating different ideas for the decorations. I have worked with the team to put in different viewpoints for new areas of the event to be the best we can. I also feel like I have gained control over the group documents such as the WBS tree, Gantt Charts and also the risk assessment. This was originally meant to be a group effort however I took responsibility as we did not have the time to do it as a group. Hopefully closer to the event we come together as a team and can help each other where necessary. Rather than just working alongside one another.  </w:t>
      </w:r>
    </w:p>
    <w:p w14:paraId="17995903" w14:textId="31804A72" w:rsidR="00156D43" w:rsidRPr="00BC55A8" w:rsidRDefault="00156D43" w:rsidP="00BC55A8">
      <w:pPr>
        <w:pStyle w:val="Heading2"/>
        <w:spacing w:line="360" w:lineRule="auto"/>
        <w:rPr>
          <w:rFonts w:ascii="Arial" w:hAnsi="Arial" w:cs="Arial"/>
        </w:rPr>
      </w:pPr>
      <w:bookmarkStart w:id="12" w:name="_Toc190361317"/>
      <w:r w:rsidRPr="00BC55A8">
        <w:rPr>
          <w:rFonts w:ascii="Arial" w:hAnsi="Arial" w:cs="Arial"/>
        </w:rPr>
        <w:t>References</w:t>
      </w:r>
      <w:bookmarkEnd w:id="12"/>
      <w:r w:rsidRPr="00BC55A8">
        <w:rPr>
          <w:rFonts w:ascii="Arial" w:hAnsi="Arial" w:cs="Arial"/>
        </w:rPr>
        <w:t xml:space="preserve"> </w:t>
      </w:r>
    </w:p>
    <w:p w14:paraId="6F5791EA"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Almeida, Adriano. “Kubik’s Pre-Event &amp; Post Event Checklist.”</w:t>
      </w:r>
      <w:r w:rsidRPr="00755B46">
        <w:rPr>
          <w:rStyle w:val="apple-converted-space"/>
          <w:rFonts w:ascii="Arial" w:eastAsiaTheme="majorEastAsia" w:hAnsi="Arial" w:cs="Arial"/>
          <w:color w:val="000000"/>
        </w:rPr>
        <w:t> </w:t>
      </w:r>
      <w:r w:rsidRPr="00755B46">
        <w:rPr>
          <w:rFonts w:ascii="Arial" w:hAnsi="Arial" w:cs="Arial"/>
          <w:i/>
          <w:iCs/>
          <w:color w:val="000000"/>
        </w:rPr>
        <w:t>Kubik</w:t>
      </w:r>
      <w:r w:rsidRPr="00755B46">
        <w:rPr>
          <w:rFonts w:ascii="Arial" w:hAnsi="Arial" w:cs="Arial"/>
          <w:color w:val="000000"/>
        </w:rPr>
        <w:t>, 16 Feb. 2023, thinkubik.com/news/preparing-big-event-pre-event-post-event-checklist/.</w:t>
      </w:r>
    </w:p>
    <w:p w14:paraId="0D85A749"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Dover Council. “Event Planning: Contingency Planning.”</w:t>
      </w:r>
      <w:r w:rsidRPr="00755B46">
        <w:rPr>
          <w:rStyle w:val="apple-converted-space"/>
          <w:rFonts w:ascii="Arial" w:eastAsiaTheme="majorEastAsia" w:hAnsi="Arial" w:cs="Arial"/>
          <w:color w:val="000000"/>
        </w:rPr>
        <w:t> </w:t>
      </w:r>
      <w:r w:rsidRPr="00755B46">
        <w:rPr>
          <w:rFonts w:ascii="Arial" w:hAnsi="Arial" w:cs="Arial"/>
          <w:i/>
          <w:iCs/>
          <w:color w:val="000000"/>
        </w:rPr>
        <w:t>Www.dover.gov.uk</w:t>
      </w:r>
      <w:r w:rsidRPr="00755B46">
        <w:rPr>
          <w:rFonts w:ascii="Arial" w:hAnsi="Arial" w:cs="Arial"/>
          <w:color w:val="000000"/>
        </w:rPr>
        <w:t>, www.dover.gov.uk/Community/EventPlanning/A-Z/ContingencyPlanning.aspx.</w:t>
      </w:r>
    </w:p>
    <w:p w14:paraId="5B6F56F0"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i/>
          <w:iCs/>
          <w:color w:val="000000"/>
        </w:rPr>
        <w:t>EMBOK</w:t>
      </w:r>
      <w:r w:rsidRPr="00755B46">
        <w:rPr>
          <w:rStyle w:val="apple-converted-space"/>
          <w:rFonts w:ascii="Arial" w:eastAsiaTheme="majorEastAsia" w:hAnsi="Arial" w:cs="Arial"/>
          <w:i/>
          <w:iCs/>
          <w:color w:val="000000"/>
        </w:rPr>
        <w:t> </w:t>
      </w:r>
      <w:r w:rsidRPr="00755B46">
        <w:rPr>
          <w:rFonts w:ascii="Arial" w:hAnsi="Arial" w:cs="Arial"/>
          <w:color w:val="000000"/>
        </w:rPr>
        <w:t>. 2005.</w:t>
      </w:r>
    </w:p>
    <w:p w14:paraId="59671099"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EternityRose. “The Eternity Rose UK.”</w:t>
      </w:r>
      <w:r w:rsidRPr="00755B46">
        <w:rPr>
          <w:rStyle w:val="apple-converted-space"/>
          <w:rFonts w:ascii="Arial" w:eastAsiaTheme="majorEastAsia" w:hAnsi="Arial" w:cs="Arial"/>
          <w:color w:val="000000"/>
        </w:rPr>
        <w:t> </w:t>
      </w:r>
      <w:r w:rsidRPr="00755B46">
        <w:rPr>
          <w:rFonts w:ascii="Arial" w:hAnsi="Arial" w:cs="Arial"/>
          <w:i/>
          <w:iCs/>
          <w:color w:val="000000"/>
        </w:rPr>
        <w:t>The Eternity Rose UK</w:t>
      </w:r>
      <w:r w:rsidRPr="00755B46">
        <w:rPr>
          <w:rFonts w:ascii="Arial" w:hAnsi="Arial" w:cs="Arial"/>
          <w:color w:val="000000"/>
        </w:rPr>
        <w:t>, 2021, www.eternityrose.co.uk/30th-anniversary-gift-themes. Accessed 7 Feb. 2025.</w:t>
      </w:r>
    </w:p>
    <w:p w14:paraId="61F4AE7F"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Fox, Brook. “Brook Fox (@Brookfoxmusic) • Instagram Photos and Videos.”</w:t>
      </w:r>
      <w:r w:rsidRPr="00755B46">
        <w:rPr>
          <w:rStyle w:val="apple-converted-space"/>
          <w:rFonts w:ascii="Arial" w:eastAsiaTheme="majorEastAsia" w:hAnsi="Arial" w:cs="Arial"/>
          <w:color w:val="000000"/>
        </w:rPr>
        <w:t> </w:t>
      </w:r>
      <w:r w:rsidRPr="00755B46">
        <w:rPr>
          <w:rFonts w:ascii="Arial" w:hAnsi="Arial" w:cs="Arial"/>
          <w:i/>
          <w:iCs/>
          <w:color w:val="000000"/>
        </w:rPr>
        <w:t>Instagram.com</w:t>
      </w:r>
      <w:r w:rsidRPr="00755B46">
        <w:rPr>
          <w:rFonts w:ascii="Arial" w:hAnsi="Arial" w:cs="Arial"/>
          <w:color w:val="000000"/>
        </w:rPr>
        <w:t>, 2020, www.instagram.com/brookfoxmusic?utm_source=ig_web_button_share_sheet&amp;igsh=ZDNlZDc0MzIxNw==. Accessed 10 Feb. 2025.</w:t>
      </w:r>
    </w:p>
    <w:p w14:paraId="02D73414"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proofErr w:type="spellStart"/>
      <w:r w:rsidRPr="00755B46">
        <w:rPr>
          <w:rFonts w:ascii="Arial" w:hAnsi="Arial" w:cs="Arial"/>
          <w:color w:val="000000"/>
        </w:rPr>
        <w:lastRenderedPageBreak/>
        <w:t>Geraldi</w:t>
      </w:r>
      <w:proofErr w:type="spellEnd"/>
      <w:r w:rsidRPr="00755B46">
        <w:rPr>
          <w:rFonts w:ascii="Arial" w:hAnsi="Arial" w:cs="Arial"/>
          <w:color w:val="000000"/>
        </w:rPr>
        <w:t xml:space="preserve">, Joana, and Thomas </w:t>
      </w:r>
      <w:proofErr w:type="spellStart"/>
      <w:r w:rsidRPr="00755B46">
        <w:rPr>
          <w:rFonts w:ascii="Arial" w:hAnsi="Arial" w:cs="Arial"/>
          <w:color w:val="000000"/>
        </w:rPr>
        <w:t>Lechter</w:t>
      </w:r>
      <w:proofErr w:type="spellEnd"/>
      <w:r w:rsidRPr="00755B46">
        <w:rPr>
          <w:rFonts w:ascii="Arial" w:hAnsi="Arial" w:cs="Arial"/>
          <w:color w:val="000000"/>
        </w:rPr>
        <w:t>. “Gantt Charts Revisited: A Critical Analysis of Its Roots and Implications to the Management of Projects Today.”</w:t>
      </w:r>
      <w:r w:rsidRPr="00755B46">
        <w:rPr>
          <w:rStyle w:val="apple-converted-space"/>
          <w:rFonts w:ascii="Arial" w:eastAsiaTheme="majorEastAsia" w:hAnsi="Arial" w:cs="Arial"/>
          <w:color w:val="000000"/>
        </w:rPr>
        <w:t> </w:t>
      </w:r>
      <w:r w:rsidRPr="00755B46">
        <w:rPr>
          <w:rFonts w:ascii="Arial" w:hAnsi="Arial" w:cs="Arial"/>
          <w:i/>
          <w:iCs/>
          <w:color w:val="000000"/>
        </w:rPr>
        <w:t>International Journal of Managing Projects in Business</w:t>
      </w:r>
      <w:r w:rsidRPr="00755B46">
        <w:rPr>
          <w:rFonts w:ascii="Arial" w:hAnsi="Arial" w:cs="Arial"/>
          <w:color w:val="000000"/>
        </w:rPr>
        <w:t>, vol. 5, no. 4, 2012, pp. 578–594.</w:t>
      </w:r>
      <w:r w:rsidRPr="00755B46">
        <w:rPr>
          <w:rStyle w:val="apple-converted-space"/>
          <w:rFonts w:ascii="Arial" w:eastAsiaTheme="majorEastAsia" w:hAnsi="Arial" w:cs="Arial"/>
          <w:color w:val="000000"/>
        </w:rPr>
        <w:t> </w:t>
      </w:r>
      <w:proofErr w:type="spellStart"/>
      <w:r w:rsidRPr="00755B46">
        <w:rPr>
          <w:rFonts w:ascii="Arial" w:hAnsi="Arial" w:cs="Arial"/>
          <w:i/>
          <w:iCs/>
          <w:color w:val="000000"/>
        </w:rPr>
        <w:t>Researchgate</w:t>
      </w:r>
      <w:proofErr w:type="spellEnd"/>
      <w:r w:rsidRPr="00755B46">
        <w:rPr>
          <w:rFonts w:ascii="Arial" w:hAnsi="Arial" w:cs="Arial"/>
          <w:color w:val="000000"/>
        </w:rPr>
        <w:t>, https://doi.org/10.1108/17538371211268889.</w:t>
      </w:r>
    </w:p>
    <w:p w14:paraId="14F592FF"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Getz, D. “ Event Evaluation: Theory and Methods for Event Management and Tourism. .”</w:t>
      </w:r>
      <w:r w:rsidRPr="00755B46">
        <w:rPr>
          <w:rStyle w:val="apple-converted-space"/>
          <w:rFonts w:ascii="Arial" w:eastAsiaTheme="majorEastAsia" w:hAnsi="Arial" w:cs="Arial"/>
          <w:color w:val="000000"/>
        </w:rPr>
        <w:t> </w:t>
      </w:r>
      <w:r w:rsidRPr="00755B46">
        <w:rPr>
          <w:rFonts w:ascii="Arial" w:hAnsi="Arial" w:cs="Arial"/>
          <w:i/>
          <w:iCs/>
          <w:color w:val="000000"/>
        </w:rPr>
        <w:t>Goodfellow Publishers Ltd.</w:t>
      </w:r>
      <w:r w:rsidRPr="00755B46">
        <w:rPr>
          <w:rFonts w:ascii="Arial" w:hAnsi="Arial" w:cs="Arial"/>
          <w:color w:val="000000"/>
        </w:rPr>
        <w:t>, 2018.</w:t>
      </w:r>
    </w:p>
    <w:p w14:paraId="2C150F2A"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Goldblatt, J (2006) ‘Special Events: Event Leadership for a New World’   Wiley: New Jersey</w:t>
      </w:r>
      <w:r w:rsidRPr="00755B46">
        <w:rPr>
          <w:rStyle w:val="apple-converted-space"/>
          <w:rFonts w:ascii="Arial" w:eastAsiaTheme="majorEastAsia" w:hAnsi="Arial" w:cs="Arial"/>
          <w:color w:val="000000"/>
        </w:rPr>
        <w:t> </w:t>
      </w:r>
    </w:p>
    <w:p w14:paraId="3EF39686"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Government Digital Service. “Fire Safety in the Workplace.”</w:t>
      </w:r>
      <w:r w:rsidRPr="00755B46">
        <w:rPr>
          <w:rStyle w:val="apple-converted-space"/>
          <w:rFonts w:ascii="Arial" w:eastAsiaTheme="majorEastAsia" w:hAnsi="Arial" w:cs="Arial"/>
          <w:color w:val="000000"/>
        </w:rPr>
        <w:t> </w:t>
      </w:r>
      <w:r w:rsidRPr="00755B46">
        <w:rPr>
          <w:rFonts w:ascii="Arial" w:hAnsi="Arial" w:cs="Arial"/>
          <w:i/>
          <w:iCs/>
          <w:color w:val="000000"/>
        </w:rPr>
        <w:t>GOV.UK</w:t>
      </w:r>
      <w:r w:rsidRPr="00755B46">
        <w:rPr>
          <w:rFonts w:ascii="Arial" w:hAnsi="Arial" w:cs="Arial"/>
          <w:color w:val="000000"/>
        </w:rPr>
        <w:t>, 3 Oct. 2012, www.gov.uk/workplace-fire-safety-your-responsibilities/fire-safety-and-evacuation-plans.</w:t>
      </w:r>
    </w:p>
    <w:p w14:paraId="21E26B79"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 xml:space="preserve">Li, </w:t>
      </w:r>
      <w:proofErr w:type="spellStart"/>
      <w:r w:rsidRPr="00755B46">
        <w:rPr>
          <w:rFonts w:ascii="Arial" w:hAnsi="Arial" w:cs="Arial"/>
          <w:color w:val="000000"/>
        </w:rPr>
        <w:t>Yashuai</w:t>
      </w:r>
      <w:proofErr w:type="spellEnd"/>
      <w:r w:rsidRPr="00755B46">
        <w:rPr>
          <w:rFonts w:ascii="Arial" w:hAnsi="Arial" w:cs="Arial"/>
          <w:color w:val="000000"/>
        </w:rPr>
        <w:t>, et al. “Developing a Quantitative Construction Waste Estimation Model for Building Construction Projects.”</w:t>
      </w:r>
      <w:r w:rsidRPr="00755B46">
        <w:rPr>
          <w:rStyle w:val="apple-converted-space"/>
          <w:rFonts w:ascii="Arial" w:eastAsiaTheme="majorEastAsia" w:hAnsi="Arial" w:cs="Arial"/>
          <w:color w:val="000000"/>
        </w:rPr>
        <w:t> </w:t>
      </w:r>
      <w:r w:rsidRPr="00755B46">
        <w:rPr>
          <w:rFonts w:ascii="Arial" w:hAnsi="Arial" w:cs="Arial"/>
          <w:i/>
          <w:iCs/>
          <w:color w:val="000000"/>
        </w:rPr>
        <w:t>Resources, Conservation and Recycling</w:t>
      </w:r>
      <w:r w:rsidRPr="00755B46">
        <w:rPr>
          <w:rFonts w:ascii="Arial" w:hAnsi="Arial" w:cs="Arial"/>
          <w:color w:val="000000"/>
        </w:rPr>
        <w:t>, vol. 106, Jan. 2016, pp. 9–20, https://doi.org/10.1016/j.resconrec.2015.11.001. Accessed 23 Oct. 2019.</w:t>
      </w:r>
    </w:p>
    <w:p w14:paraId="0641BDCD"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Majestic Wine Merchant.</w:t>
      </w:r>
      <w:r w:rsidRPr="00755B46">
        <w:rPr>
          <w:rStyle w:val="apple-converted-space"/>
          <w:rFonts w:ascii="Arial" w:eastAsiaTheme="majorEastAsia" w:hAnsi="Arial" w:cs="Arial"/>
          <w:color w:val="000000"/>
        </w:rPr>
        <w:t> </w:t>
      </w:r>
      <w:r w:rsidRPr="00755B46">
        <w:rPr>
          <w:rFonts w:ascii="Arial" w:hAnsi="Arial" w:cs="Arial"/>
          <w:i/>
          <w:iCs/>
          <w:color w:val="000000"/>
        </w:rPr>
        <w:t>Majestic Swansea</w:t>
      </w:r>
      <w:r w:rsidRPr="00755B46">
        <w:rPr>
          <w:rFonts w:ascii="Arial" w:hAnsi="Arial" w:cs="Arial"/>
          <w:color w:val="000000"/>
        </w:rPr>
        <w:t>, 2025, www.majestic.co.uk/stores/swansea.</w:t>
      </w:r>
    </w:p>
    <w:p w14:paraId="231B27D5"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Maslow, A. H.</w:t>
      </w:r>
      <w:r w:rsidRPr="00755B46">
        <w:rPr>
          <w:rStyle w:val="apple-converted-space"/>
          <w:rFonts w:ascii="Arial" w:eastAsiaTheme="majorEastAsia" w:hAnsi="Arial" w:cs="Arial"/>
          <w:color w:val="000000"/>
        </w:rPr>
        <w:t> </w:t>
      </w:r>
      <w:r w:rsidRPr="00755B46">
        <w:rPr>
          <w:rFonts w:ascii="Arial" w:hAnsi="Arial" w:cs="Arial"/>
          <w:i/>
          <w:iCs/>
          <w:color w:val="000000"/>
        </w:rPr>
        <w:t>A Theory of Human Motivation</w:t>
      </w:r>
      <w:r w:rsidRPr="00755B46">
        <w:rPr>
          <w:rFonts w:ascii="Arial" w:hAnsi="Arial" w:cs="Arial"/>
          <w:color w:val="000000"/>
        </w:rPr>
        <w:t>. 1943. Lanham, Start Publishing LLC, 1943, pp. 370–396.</w:t>
      </w:r>
    </w:p>
    <w:p w14:paraId="63D3DF5B"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O’Toole and </w:t>
      </w:r>
      <w:proofErr w:type="spellStart"/>
      <w:r w:rsidRPr="00755B46">
        <w:rPr>
          <w:rFonts w:ascii="Arial" w:hAnsi="Arial" w:cs="Arial"/>
          <w:color w:val="000000"/>
        </w:rPr>
        <w:t>Mikolaitis</w:t>
      </w:r>
      <w:proofErr w:type="spellEnd"/>
      <w:r w:rsidRPr="00755B46">
        <w:rPr>
          <w:rFonts w:ascii="Arial" w:hAnsi="Arial" w:cs="Arial"/>
          <w:color w:val="000000"/>
        </w:rPr>
        <w:t>, 2002</w:t>
      </w:r>
      <w:r w:rsidRPr="00755B46">
        <w:rPr>
          <w:rStyle w:val="apple-converted-space"/>
          <w:rFonts w:ascii="Arial" w:eastAsiaTheme="majorEastAsia" w:hAnsi="Arial" w:cs="Arial"/>
          <w:color w:val="000000"/>
        </w:rPr>
        <w:t> </w:t>
      </w:r>
    </w:p>
    <w:p w14:paraId="522CA31D"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Patino, A, et al. “Social Media’s Emerging Importance in Market Research.”</w:t>
      </w:r>
      <w:r w:rsidRPr="00755B46">
        <w:rPr>
          <w:rStyle w:val="apple-converted-space"/>
          <w:rFonts w:ascii="Arial" w:eastAsiaTheme="majorEastAsia" w:hAnsi="Arial" w:cs="Arial"/>
          <w:color w:val="000000"/>
        </w:rPr>
        <w:t> </w:t>
      </w:r>
      <w:r w:rsidRPr="00755B46">
        <w:rPr>
          <w:rFonts w:ascii="Arial" w:hAnsi="Arial" w:cs="Arial"/>
          <w:i/>
          <w:iCs/>
          <w:color w:val="000000"/>
        </w:rPr>
        <w:t>Journal of Consumer Marketing</w:t>
      </w:r>
      <w:r w:rsidRPr="00755B46">
        <w:rPr>
          <w:rFonts w:ascii="Arial" w:hAnsi="Arial" w:cs="Arial"/>
          <w:color w:val="000000"/>
        </w:rPr>
        <w:t>, pp. 233–237.</w:t>
      </w:r>
    </w:p>
    <w:p w14:paraId="157A6F72"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Pearl.In.Time2025. “(@Pearl.in.time2025) • Instagram Photos and Videos.”</w:t>
      </w:r>
      <w:r w:rsidRPr="00755B46">
        <w:rPr>
          <w:rStyle w:val="apple-converted-space"/>
          <w:rFonts w:ascii="Arial" w:eastAsiaTheme="majorEastAsia" w:hAnsi="Arial" w:cs="Arial"/>
          <w:color w:val="000000"/>
        </w:rPr>
        <w:t> </w:t>
      </w:r>
      <w:r w:rsidRPr="00755B46">
        <w:rPr>
          <w:rFonts w:ascii="Arial" w:hAnsi="Arial" w:cs="Arial"/>
          <w:i/>
          <w:iCs/>
          <w:color w:val="000000"/>
        </w:rPr>
        <w:t>Instagram.com</w:t>
      </w:r>
      <w:r w:rsidRPr="00755B46">
        <w:rPr>
          <w:rFonts w:ascii="Arial" w:hAnsi="Arial" w:cs="Arial"/>
          <w:color w:val="000000"/>
        </w:rPr>
        <w:t>, 2025, www.instagram.com/pearl.in.time2025?utm_source=ig_web_button_share_sheet&amp;igsh=ZDNlZDc0MzIxNw==. Accessed 10 Feb. 2025.</w:t>
      </w:r>
    </w:p>
    <w:p w14:paraId="15122F13"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R, Zimmerman, and Bier V.M. “Risk Assessment of Extreme Events.”</w:t>
      </w:r>
      <w:r w:rsidRPr="00755B46">
        <w:rPr>
          <w:rStyle w:val="apple-converted-space"/>
          <w:rFonts w:ascii="Arial" w:eastAsiaTheme="majorEastAsia" w:hAnsi="Arial" w:cs="Arial"/>
          <w:color w:val="000000"/>
        </w:rPr>
        <w:t> </w:t>
      </w:r>
      <w:r w:rsidRPr="00755B46">
        <w:rPr>
          <w:rFonts w:ascii="Arial" w:hAnsi="Arial" w:cs="Arial"/>
          <w:i/>
          <w:iCs/>
          <w:color w:val="000000"/>
        </w:rPr>
        <w:t>Risk Management Strategies in an Uncertain World</w:t>
      </w:r>
      <w:r w:rsidRPr="00755B46">
        <w:rPr>
          <w:rFonts w:ascii="Arial" w:hAnsi="Arial" w:cs="Arial"/>
          <w:color w:val="000000"/>
        </w:rPr>
        <w:t>, Apr. 2002.</w:t>
      </w:r>
    </w:p>
    <w:p w14:paraId="75A4AA64"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Robins , E.M. “An Instructional Approach to Writing SMART Goals.”</w:t>
      </w:r>
      <w:r w:rsidRPr="00755B46">
        <w:rPr>
          <w:rStyle w:val="apple-converted-space"/>
          <w:rFonts w:ascii="Arial" w:eastAsiaTheme="majorEastAsia" w:hAnsi="Arial" w:cs="Arial"/>
          <w:color w:val="000000"/>
        </w:rPr>
        <w:t> </w:t>
      </w:r>
      <w:r w:rsidRPr="00755B46">
        <w:rPr>
          <w:rFonts w:ascii="Arial" w:hAnsi="Arial" w:cs="Arial"/>
          <w:i/>
          <w:iCs/>
          <w:color w:val="000000"/>
        </w:rPr>
        <w:t>Community Worldwide Online Conference.</w:t>
      </w:r>
      <w:r w:rsidRPr="00755B46">
        <w:rPr>
          <w:rFonts w:ascii="Arial" w:hAnsi="Arial" w:cs="Arial"/>
          <w:color w:val="000000"/>
        </w:rPr>
        <w:t>, 24 Apr. 2014.</w:t>
      </w:r>
    </w:p>
    <w:p w14:paraId="4929AAE6"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i/>
          <w:iCs/>
          <w:color w:val="000000"/>
        </w:rPr>
        <w:t>SOSTAC</w:t>
      </w:r>
      <w:r w:rsidRPr="00755B46">
        <w:rPr>
          <w:rFonts w:ascii="Arial" w:hAnsi="Arial" w:cs="Arial"/>
          <w:color w:val="000000"/>
        </w:rPr>
        <w:t>. 1990.</w:t>
      </w:r>
    </w:p>
    <w:p w14:paraId="5E8E1B09"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Swansea Council. “Dylan Thomas Centre - Swansea.”</w:t>
      </w:r>
      <w:r w:rsidRPr="00755B46">
        <w:rPr>
          <w:rStyle w:val="apple-converted-space"/>
          <w:rFonts w:ascii="Arial" w:eastAsiaTheme="majorEastAsia" w:hAnsi="Arial" w:cs="Arial"/>
          <w:color w:val="000000"/>
        </w:rPr>
        <w:t> </w:t>
      </w:r>
      <w:r w:rsidRPr="00755B46">
        <w:rPr>
          <w:rFonts w:ascii="Arial" w:hAnsi="Arial" w:cs="Arial"/>
          <w:i/>
          <w:iCs/>
          <w:color w:val="000000"/>
        </w:rPr>
        <w:t>Swansea</w:t>
      </w:r>
      <w:r w:rsidRPr="00755B46">
        <w:rPr>
          <w:rFonts w:ascii="Arial" w:hAnsi="Arial" w:cs="Arial"/>
          <w:color w:val="000000"/>
        </w:rPr>
        <w:t>, 2025, swansea.gov.uk/</w:t>
      </w:r>
      <w:proofErr w:type="spellStart"/>
      <w:r w:rsidRPr="00755B46">
        <w:rPr>
          <w:rFonts w:ascii="Arial" w:hAnsi="Arial" w:cs="Arial"/>
          <w:color w:val="000000"/>
        </w:rPr>
        <w:t>dtc?lang</w:t>
      </w:r>
      <w:proofErr w:type="spellEnd"/>
      <w:r w:rsidRPr="00755B46">
        <w:rPr>
          <w:rFonts w:ascii="Arial" w:hAnsi="Arial" w:cs="Arial"/>
          <w:color w:val="000000"/>
        </w:rPr>
        <w:t>=</w:t>
      </w:r>
      <w:proofErr w:type="spellStart"/>
      <w:r w:rsidRPr="00755B46">
        <w:rPr>
          <w:rFonts w:ascii="Arial" w:hAnsi="Arial" w:cs="Arial"/>
          <w:color w:val="000000"/>
        </w:rPr>
        <w:t>en</w:t>
      </w:r>
      <w:proofErr w:type="spellEnd"/>
      <w:r w:rsidRPr="00755B46">
        <w:rPr>
          <w:rFonts w:ascii="Arial" w:hAnsi="Arial" w:cs="Arial"/>
          <w:color w:val="000000"/>
        </w:rPr>
        <w:t>. Accessed 7 Feb. 2025.</w:t>
      </w:r>
    </w:p>
    <w:p w14:paraId="0CB00E2D"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lastRenderedPageBreak/>
        <w:t>Updegraff, J.A, and S.E Taylor.</w:t>
      </w:r>
      <w:r w:rsidRPr="00755B46">
        <w:rPr>
          <w:rStyle w:val="apple-converted-space"/>
          <w:rFonts w:ascii="Arial" w:eastAsiaTheme="majorEastAsia" w:hAnsi="Arial" w:cs="Arial"/>
          <w:color w:val="000000"/>
        </w:rPr>
        <w:t> </w:t>
      </w:r>
      <w:r w:rsidRPr="00755B46">
        <w:rPr>
          <w:rFonts w:ascii="Arial" w:hAnsi="Arial" w:cs="Arial"/>
          <w:i/>
          <w:iCs/>
          <w:color w:val="000000"/>
        </w:rPr>
        <w:t>From Vulnerability to Growth: Positive and Negative Effects of Stressful Life Events. In Loss and Trauma</w:t>
      </w:r>
      <w:r w:rsidRPr="00755B46">
        <w:rPr>
          <w:rStyle w:val="apple-converted-space"/>
          <w:rFonts w:ascii="Arial" w:eastAsiaTheme="majorEastAsia" w:hAnsi="Arial" w:cs="Arial"/>
          <w:i/>
          <w:iCs/>
          <w:color w:val="000000"/>
        </w:rPr>
        <w:t> </w:t>
      </w:r>
      <w:r w:rsidRPr="00755B46">
        <w:rPr>
          <w:rFonts w:ascii="Arial" w:hAnsi="Arial" w:cs="Arial"/>
          <w:color w:val="000000"/>
        </w:rPr>
        <w:t>. Routledge. ed., 2021.</w:t>
      </w:r>
    </w:p>
    <w:p w14:paraId="591C8905"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UWTSD.</w:t>
      </w:r>
      <w:r w:rsidRPr="00755B46">
        <w:rPr>
          <w:rStyle w:val="apple-converted-space"/>
          <w:rFonts w:ascii="Arial" w:eastAsiaTheme="majorEastAsia" w:hAnsi="Arial" w:cs="Arial"/>
          <w:color w:val="000000"/>
        </w:rPr>
        <w:t> </w:t>
      </w:r>
      <w:r w:rsidRPr="00755B46">
        <w:rPr>
          <w:rFonts w:ascii="Arial" w:hAnsi="Arial" w:cs="Arial"/>
          <w:i/>
          <w:iCs/>
          <w:color w:val="000000"/>
        </w:rPr>
        <w:t>Student Placement Protocol</w:t>
      </w:r>
      <w:r w:rsidRPr="00755B46">
        <w:rPr>
          <w:rStyle w:val="apple-converted-space"/>
          <w:rFonts w:ascii="Arial" w:eastAsiaTheme="majorEastAsia" w:hAnsi="Arial" w:cs="Arial"/>
          <w:i/>
          <w:iCs/>
          <w:color w:val="000000"/>
        </w:rPr>
        <w:t> </w:t>
      </w:r>
      <w:r w:rsidRPr="00755B46">
        <w:rPr>
          <w:rFonts w:ascii="Arial" w:hAnsi="Arial" w:cs="Arial"/>
          <w:color w:val="000000"/>
        </w:rPr>
        <w:t>. 2024, www.uwtsd.ac.uk/media/1628/download?attachment.</w:t>
      </w:r>
    </w:p>
    <w:p w14:paraId="36C17941" w14:textId="77777777" w:rsidR="00755B46" w:rsidRPr="00755B46" w:rsidRDefault="00755B46" w:rsidP="00755B46">
      <w:pPr>
        <w:pStyle w:val="NormalWeb"/>
        <w:spacing w:before="0" w:beforeAutospacing="0" w:after="0" w:afterAutospacing="0" w:line="360" w:lineRule="auto"/>
        <w:ind w:left="720" w:hanging="720"/>
        <w:rPr>
          <w:rFonts w:ascii="Arial" w:hAnsi="Arial" w:cs="Arial"/>
          <w:color w:val="000000"/>
        </w:rPr>
      </w:pPr>
      <w:r w:rsidRPr="00755B46">
        <w:rPr>
          <w:rFonts w:ascii="Arial" w:hAnsi="Arial" w:cs="Arial"/>
          <w:color w:val="000000"/>
        </w:rPr>
        <w:t>---. “Student Support &amp; Wellbeing.”</w:t>
      </w:r>
      <w:r w:rsidRPr="00755B46">
        <w:rPr>
          <w:rStyle w:val="apple-converted-space"/>
          <w:rFonts w:ascii="Arial" w:eastAsiaTheme="majorEastAsia" w:hAnsi="Arial" w:cs="Arial"/>
          <w:color w:val="000000"/>
        </w:rPr>
        <w:t> </w:t>
      </w:r>
      <w:r w:rsidRPr="00755B46">
        <w:rPr>
          <w:rFonts w:ascii="Arial" w:hAnsi="Arial" w:cs="Arial"/>
          <w:i/>
          <w:iCs/>
          <w:color w:val="000000"/>
        </w:rPr>
        <w:t>University of Wales Trinity Saint David</w:t>
      </w:r>
      <w:r w:rsidRPr="00755B46">
        <w:rPr>
          <w:rFonts w:ascii="Arial" w:hAnsi="Arial" w:cs="Arial"/>
          <w:color w:val="000000"/>
        </w:rPr>
        <w:t>, 17 Dec. 2024, www.uwtsd.ac.uk/study/experience-facilities/student-support-wellbeing.</w:t>
      </w:r>
    </w:p>
    <w:p w14:paraId="0CB4FBB8" w14:textId="77777777" w:rsidR="00514AD2" w:rsidRPr="00C54BE1" w:rsidRDefault="00514AD2" w:rsidP="00C54BE1">
      <w:pPr>
        <w:spacing w:line="360" w:lineRule="auto"/>
        <w:rPr>
          <w:rFonts w:ascii="Arial" w:hAnsi="Arial" w:cs="Arial"/>
        </w:rPr>
      </w:pPr>
    </w:p>
    <w:sectPr w:rsidR="00514AD2" w:rsidRPr="00C54BE1" w:rsidSect="00EE69DA">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E6DC1" w14:textId="77777777" w:rsidR="008A1598" w:rsidRDefault="008A1598" w:rsidP="00514AD2">
      <w:r>
        <w:separator/>
      </w:r>
    </w:p>
  </w:endnote>
  <w:endnote w:type="continuationSeparator" w:id="0">
    <w:p w14:paraId="525096BD" w14:textId="77777777" w:rsidR="008A1598" w:rsidRDefault="008A1598" w:rsidP="0051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97254496"/>
      <w:docPartObj>
        <w:docPartGallery w:val="Page Numbers (Bottom of Page)"/>
        <w:docPartUnique/>
      </w:docPartObj>
    </w:sdtPr>
    <w:sdtContent>
      <w:p w14:paraId="12B7661A" w14:textId="1A566EED" w:rsidR="00514AD2" w:rsidRDefault="00514AD2" w:rsidP="00795A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843378" w14:textId="77777777" w:rsidR="00514AD2" w:rsidRDefault="00514AD2" w:rsidP="00514A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0861188"/>
      <w:docPartObj>
        <w:docPartGallery w:val="Page Numbers (Bottom of Page)"/>
        <w:docPartUnique/>
      </w:docPartObj>
    </w:sdtPr>
    <w:sdtContent>
      <w:p w14:paraId="31AFED1B" w14:textId="2F0831B1" w:rsidR="00514AD2" w:rsidRDefault="00514AD2" w:rsidP="00795A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FA5587" w14:textId="77777777" w:rsidR="00514AD2" w:rsidRDefault="00514AD2" w:rsidP="00514A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71E35" w14:textId="77777777" w:rsidR="008A1598" w:rsidRDefault="008A1598" w:rsidP="00514AD2">
      <w:r>
        <w:separator/>
      </w:r>
    </w:p>
  </w:footnote>
  <w:footnote w:type="continuationSeparator" w:id="0">
    <w:p w14:paraId="7DF60B31" w14:textId="77777777" w:rsidR="008A1598" w:rsidRDefault="008A1598" w:rsidP="00514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B3648F"/>
    <w:multiLevelType w:val="hybridMultilevel"/>
    <w:tmpl w:val="6C685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EC0936"/>
    <w:multiLevelType w:val="hybridMultilevel"/>
    <w:tmpl w:val="FBF8D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044796">
    <w:abstractNumId w:val="0"/>
  </w:num>
  <w:num w:numId="2" w16cid:durableId="2096782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9D2"/>
    <w:rsid w:val="00014C83"/>
    <w:rsid w:val="00017037"/>
    <w:rsid w:val="00055E18"/>
    <w:rsid w:val="000B71D5"/>
    <w:rsid w:val="000E4209"/>
    <w:rsid w:val="00102727"/>
    <w:rsid w:val="00156D43"/>
    <w:rsid w:val="001635E0"/>
    <w:rsid w:val="001C6CD5"/>
    <w:rsid w:val="00220984"/>
    <w:rsid w:val="00226D33"/>
    <w:rsid w:val="00297F63"/>
    <w:rsid w:val="002A6FE1"/>
    <w:rsid w:val="002B6F18"/>
    <w:rsid w:val="002E2EF9"/>
    <w:rsid w:val="0033173D"/>
    <w:rsid w:val="003333A9"/>
    <w:rsid w:val="003616FA"/>
    <w:rsid w:val="003866FF"/>
    <w:rsid w:val="0046360E"/>
    <w:rsid w:val="005076D4"/>
    <w:rsid w:val="005078B7"/>
    <w:rsid w:val="00514AD2"/>
    <w:rsid w:val="0051787C"/>
    <w:rsid w:val="00580903"/>
    <w:rsid w:val="005F0C87"/>
    <w:rsid w:val="006014EF"/>
    <w:rsid w:val="00631646"/>
    <w:rsid w:val="0063458C"/>
    <w:rsid w:val="006C1500"/>
    <w:rsid w:val="007036A9"/>
    <w:rsid w:val="00755B46"/>
    <w:rsid w:val="007619D1"/>
    <w:rsid w:val="00815354"/>
    <w:rsid w:val="008518EC"/>
    <w:rsid w:val="00880B4D"/>
    <w:rsid w:val="008A13E0"/>
    <w:rsid w:val="008A1598"/>
    <w:rsid w:val="008A166A"/>
    <w:rsid w:val="008F70B2"/>
    <w:rsid w:val="00905AC2"/>
    <w:rsid w:val="0094744B"/>
    <w:rsid w:val="009F39D2"/>
    <w:rsid w:val="00A25C87"/>
    <w:rsid w:val="00A61992"/>
    <w:rsid w:val="00A7641C"/>
    <w:rsid w:val="00A77993"/>
    <w:rsid w:val="00A831AA"/>
    <w:rsid w:val="00AF2AB0"/>
    <w:rsid w:val="00AF5BE7"/>
    <w:rsid w:val="00B232D2"/>
    <w:rsid w:val="00B7040D"/>
    <w:rsid w:val="00B86974"/>
    <w:rsid w:val="00BA731A"/>
    <w:rsid w:val="00BC55A8"/>
    <w:rsid w:val="00BC657D"/>
    <w:rsid w:val="00BF60D9"/>
    <w:rsid w:val="00C23119"/>
    <w:rsid w:val="00C3546E"/>
    <w:rsid w:val="00C54BE1"/>
    <w:rsid w:val="00C56AC4"/>
    <w:rsid w:val="00C67613"/>
    <w:rsid w:val="00D004BD"/>
    <w:rsid w:val="00D408E3"/>
    <w:rsid w:val="00D414C7"/>
    <w:rsid w:val="00D60046"/>
    <w:rsid w:val="00DB62EF"/>
    <w:rsid w:val="00DE1B7A"/>
    <w:rsid w:val="00E91946"/>
    <w:rsid w:val="00E96716"/>
    <w:rsid w:val="00EB529B"/>
    <w:rsid w:val="00ED23E9"/>
    <w:rsid w:val="00EE65E2"/>
    <w:rsid w:val="00EE6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B0673"/>
  <w15:chartTrackingRefBased/>
  <w15:docId w15:val="{37065C31-EFCA-5741-B4CE-2D93C322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9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39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39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9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9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9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9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9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9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9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39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39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9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9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9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9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9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9D2"/>
    <w:rPr>
      <w:rFonts w:eastAsiaTheme="majorEastAsia" w:cstheme="majorBidi"/>
      <w:color w:val="272727" w:themeColor="text1" w:themeTint="D8"/>
    </w:rPr>
  </w:style>
  <w:style w:type="paragraph" w:styleId="Title">
    <w:name w:val="Title"/>
    <w:basedOn w:val="Normal"/>
    <w:next w:val="Normal"/>
    <w:link w:val="TitleChar"/>
    <w:uiPriority w:val="10"/>
    <w:qFormat/>
    <w:rsid w:val="009F39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9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9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9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9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39D2"/>
    <w:rPr>
      <w:i/>
      <w:iCs/>
      <w:color w:val="404040" w:themeColor="text1" w:themeTint="BF"/>
    </w:rPr>
  </w:style>
  <w:style w:type="paragraph" w:styleId="ListParagraph">
    <w:name w:val="List Paragraph"/>
    <w:basedOn w:val="Normal"/>
    <w:uiPriority w:val="34"/>
    <w:qFormat/>
    <w:rsid w:val="009F39D2"/>
    <w:pPr>
      <w:ind w:left="720"/>
      <w:contextualSpacing/>
    </w:pPr>
  </w:style>
  <w:style w:type="character" w:styleId="IntenseEmphasis">
    <w:name w:val="Intense Emphasis"/>
    <w:basedOn w:val="DefaultParagraphFont"/>
    <w:uiPriority w:val="21"/>
    <w:qFormat/>
    <w:rsid w:val="009F39D2"/>
    <w:rPr>
      <w:i/>
      <w:iCs/>
      <w:color w:val="0F4761" w:themeColor="accent1" w:themeShade="BF"/>
    </w:rPr>
  </w:style>
  <w:style w:type="paragraph" w:styleId="IntenseQuote">
    <w:name w:val="Intense Quote"/>
    <w:basedOn w:val="Normal"/>
    <w:next w:val="Normal"/>
    <w:link w:val="IntenseQuoteChar"/>
    <w:uiPriority w:val="30"/>
    <w:qFormat/>
    <w:rsid w:val="009F39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9D2"/>
    <w:rPr>
      <w:i/>
      <w:iCs/>
      <w:color w:val="0F4761" w:themeColor="accent1" w:themeShade="BF"/>
    </w:rPr>
  </w:style>
  <w:style w:type="character" w:styleId="IntenseReference">
    <w:name w:val="Intense Reference"/>
    <w:basedOn w:val="DefaultParagraphFont"/>
    <w:uiPriority w:val="32"/>
    <w:qFormat/>
    <w:rsid w:val="009F39D2"/>
    <w:rPr>
      <w:b/>
      <w:bCs/>
      <w:smallCaps/>
      <w:color w:val="0F4761" w:themeColor="accent1" w:themeShade="BF"/>
      <w:spacing w:val="5"/>
    </w:rPr>
  </w:style>
  <w:style w:type="character" w:customStyle="1" w:styleId="apple-converted-space">
    <w:name w:val="apple-converted-space"/>
    <w:basedOn w:val="DefaultParagraphFont"/>
    <w:rsid w:val="00EB529B"/>
  </w:style>
  <w:style w:type="paragraph" w:styleId="TOCHeading">
    <w:name w:val="TOC Heading"/>
    <w:basedOn w:val="Heading1"/>
    <w:next w:val="Normal"/>
    <w:uiPriority w:val="39"/>
    <w:unhideWhenUsed/>
    <w:qFormat/>
    <w:rsid w:val="0081535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15354"/>
    <w:pPr>
      <w:spacing w:before="120"/>
    </w:pPr>
    <w:rPr>
      <w:b/>
      <w:bCs/>
      <w:i/>
      <w:iCs/>
    </w:rPr>
  </w:style>
  <w:style w:type="paragraph" w:styleId="TOC2">
    <w:name w:val="toc 2"/>
    <w:basedOn w:val="Normal"/>
    <w:next w:val="Normal"/>
    <w:autoRedefine/>
    <w:uiPriority w:val="39"/>
    <w:unhideWhenUsed/>
    <w:rsid w:val="00815354"/>
    <w:pPr>
      <w:spacing w:before="120"/>
      <w:ind w:left="240"/>
    </w:pPr>
    <w:rPr>
      <w:b/>
      <w:bCs/>
      <w:sz w:val="22"/>
      <w:szCs w:val="22"/>
    </w:rPr>
  </w:style>
  <w:style w:type="paragraph" w:styleId="TOC3">
    <w:name w:val="toc 3"/>
    <w:basedOn w:val="Normal"/>
    <w:next w:val="Normal"/>
    <w:autoRedefine/>
    <w:uiPriority w:val="39"/>
    <w:unhideWhenUsed/>
    <w:rsid w:val="00815354"/>
    <w:pPr>
      <w:ind w:left="480"/>
    </w:pPr>
    <w:rPr>
      <w:sz w:val="20"/>
      <w:szCs w:val="20"/>
    </w:rPr>
  </w:style>
  <w:style w:type="character" w:styleId="Hyperlink">
    <w:name w:val="Hyperlink"/>
    <w:basedOn w:val="DefaultParagraphFont"/>
    <w:uiPriority w:val="99"/>
    <w:unhideWhenUsed/>
    <w:rsid w:val="00815354"/>
    <w:rPr>
      <w:color w:val="467886" w:themeColor="hyperlink"/>
      <w:u w:val="single"/>
    </w:rPr>
  </w:style>
  <w:style w:type="paragraph" w:styleId="TOC4">
    <w:name w:val="toc 4"/>
    <w:basedOn w:val="Normal"/>
    <w:next w:val="Normal"/>
    <w:autoRedefine/>
    <w:uiPriority w:val="39"/>
    <w:semiHidden/>
    <w:unhideWhenUsed/>
    <w:rsid w:val="00815354"/>
    <w:pPr>
      <w:ind w:left="720"/>
    </w:pPr>
    <w:rPr>
      <w:sz w:val="20"/>
      <w:szCs w:val="20"/>
    </w:rPr>
  </w:style>
  <w:style w:type="paragraph" w:styleId="TOC5">
    <w:name w:val="toc 5"/>
    <w:basedOn w:val="Normal"/>
    <w:next w:val="Normal"/>
    <w:autoRedefine/>
    <w:uiPriority w:val="39"/>
    <w:semiHidden/>
    <w:unhideWhenUsed/>
    <w:rsid w:val="00815354"/>
    <w:pPr>
      <w:ind w:left="960"/>
    </w:pPr>
    <w:rPr>
      <w:sz w:val="20"/>
      <w:szCs w:val="20"/>
    </w:rPr>
  </w:style>
  <w:style w:type="paragraph" w:styleId="TOC6">
    <w:name w:val="toc 6"/>
    <w:basedOn w:val="Normal"/>
    <w:next w:val="Normal"/>
    <w:autoRedefine/>
    <w:uiPriority w:val="39"/>
    <w:semiHidden/>
    <w:unhideWhenUsed/>
    <w:rsid w:val="00815354"/>
    <w:pPr>
      <w:ind w:left="1200"/>
    </w:pPr>
    <w:rPr>
      <w:sz w:val="20"/>
      <w:szCs w:val="20"/>
    </w:rPr>
  </w:style>
  <w:style w:type="paragraph" w:styleId="TOC7">
    <w:name w:val="toc 7"/>
    <w:basedOn w:val="Normal"/>
    <w:next w:val="Normal"/>
    <w:autoRedefine/>
    <w:uiPriority w:val="39"/>
    <w:semiHidden/>
    <w:unhideWhenUsed/>
    <w:rsid w:val="00815354"/>
    <w:pPr>
      <w:ind w:left="1440"/>
    </w:pPr>
    <w:rPr>
      <w:sz w:val="20"/>
      <w:szCs w:val="20"/>
    </w:rPr>
  </w:style>
  <w:style w:type="paragraph" w:styleId="TOC8">
    <w:name w:val="toc 8"/>
    <w:basedOn w:val="Normal"/>
    <w:next w:val="Normal"/>
    <w:autoRedefine/>
    <w:uiPriority w:val="39"/>
    <w:semiHidden/>
    <w:unhideWhenUsed/>
    <w:rsid w:val="00815354"/>
    <w:pPr>
      <w:ind w:left="1680"/>
    </w:pPr>
    <w:rPr>
      <w:sz w:val="20"/>
      <w:szCs w:val="20"/>
    </w:rPr>
  </w:style>
  <w:style w:type="paragraph" w:styleId="TOC9">
    <w:name w:val="toc 9"/>
    <w:basedOn w:val="Normal"/>
    <w:next w:val="Normal"/>
    <w:autoRedefine/>
    <w:uiPriority w:val="39"/>
    <w:semiHidden/>
    <w:unhideWhenUsed/>
    <w:rsid w:val="00815354"/>
    <w:pPr>
      <w:ind w:left="1920"/>
    </w:pPr>
    <w:rPr>
      <w:sz w:val="20"/>
      <w:szCs w:val="20"/>
    </w:rPr>
  </w:style>
  <w:style w:type="paragraph" w:styleId="Footer">
    <w:name w:val="footer"/>
    <w:basedOn w:val="Normal"/>
    <w:link w:val="FooterChar"/>
    <w:uiPriority w:val="99"/>
    <w:unhideWhenUsed/>
    <w:rsid w:val="00514AD2"/>
    <w:pPr>
      <w:tabs>
        <w:tab w:val="center" w:pos="4680"/>
        <w:tab w:val="right" w:pos="9360"/>
      </w:tabs>
    </w:pPr>
  </w:style>
  <w:style w:type="character" w:customStyle="1" w:styleId="FooterChar">
    <w:name w:val="Footer Char"/>
    <w:basedOn w:val="DefaultParagraphFont"/>
    <w:link w:val="Footer"/>
    <w:uiPriority w:val="99"/>
    <w:rsid w:val="00514AD2"/>
  </w:style>
  <w:style w:type="character" w:styleId="PageNumber">
    <w:name w:val="page number"/>
    <w:basedOn w:val="DefaultParagraphFont"/>
    <w:uiPriority w:val="99"/>
    <w:semiHidden/>
    <w:unhideWhenUsed/>
    <w:rsid w:val="00514AD2"/>
  </w:style>
  <w:style w:type="paragraph" w:styleId="NormalWeb">
    <w:name w:val="Normal (Web)"/>
    <w:basedOn w:val="Normal"/>
    <w:uiPriority w:val="99"/>
    <w:unhideWhenUsed/>
    <w:rsid w:val="00156D43"/>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589152">
      <w:bodyDiv w:val="1"/>
      <w:marLeft w:val="0"/>
      <w:marRight w:val="0"/>
      <w:marTop w:val="0"/>
      <w:marBottom w:val="0"/>
      <w:divBdr>
        <w:top w:val="none" w:sz="0" w:space="0" w:color="auto"/>
        <w:left w:val="none" w:sz="0" w:space="0" w:color="auto"/>
        <w:bottom w:val="none" w:sz="0" w:space="0" w:color="auto"/>
        <w:right w:val="none" w:sz="0" w:space="0" w:color="auto"/>
      </w:divBdr>
      <w:divsChild>
        <w:div w:id="738097518">
          <w:marLeft w:val="-720"/>
          <w:marRight w:val="0"/>
          <w:marTop w:val="0"/>
          <w:marBottom w:val="0"/>
          <w:divBdr>
            <w:top w:val="none" w:sz="0" w:space="0" w:color="auto"/>
            <w:left w:val="none" w:sz="0" w:space="0" w:color="auto"/>
            <w:bottom w:val="none" w:sz="0" w:space="0" w:color="auto"/>
            <w:right w:val="none" w:sz="0" w:space="0" w:color="auto"/>
          </w:divBdr>
        </w:div>
      </w:divsChild>
    </w:div>
    <w:div w:id="649942872">
      <w:bodyDiv w:val="1"/>
      <w:marLeft w:val="0"/>
      <w:marRight w:val="0"/>
      <w:marTop w:val="0"/>
      <w:marBottom w:val="0"/>
      <w:divBdr>
        <w:top w:val="none" w:sz="0" w:space="0" w:color="auto"/>
        <w:left w:val="none" w:sz="0" w:space="0" w:color="auto"/>
        <w:bottom w:val="none" w:sz="0" w:space="0" w:color="auto"/>
        <w:right w:val="none" w:sz="0" w:space="0" w:color="auto"/>
      </w:divBdr>
    </w:div>
    <w:div w:id="1754013861">
      <w:bodyDiv w:val="1"/>
      <w:marLeft w:val="0"/>
      <w:marRight w:val="0"/>
      <w:marTop w:val="0"/>
      <w:marBottom w:val="0"/>
      <w:divBdr>
        <w:top w:val="none" w:sz="0" w:space="0" w:color="auto"/>
        <w:left w:val="none" w:sz="0" w:space="0" w:color="auto"/>
        <w:bottom w:val="none" w:sz="0" w:space="0" w:color="auto"/>
        <w:right w:val="none" w:sz="0" w:space="0" w:color="auto"/>
      </w:divBdr>
      <w:divsChild>
        <w:div w:id="130484608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215C3-8EEE-3248-8903-EE7F0782E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Moores</dc:creator>
  <cp:keywords/>
  <dc:description/>
  <cp:lastModifiedBy>Nia Moores</cp:lastModifiedBy>
  <cp:revision>2</cp:revision>
  <dcterms:created xsi:type="dcterms:W3CDTF">2025-02-16T17:27:00Z</dcterms:created>
  <dcterms:modified xsi:type="dcterms:W3CDTF">2025-02-16T17:27:00Z</dcterms:modified>
</cp:coreProperties>
</file>