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3B400" w14:textId="4228D39C" w:rsidR="00D207C2" w:rsidRDefault="00CC23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Mina </w:t>
      </w:r>
      <w:proofErr w:type="spellStart"/>
      <w:r>
        <w:rPr>
          <w:rFonts w:ascii="Arial" w:hAnsi="Arial" w:cs="Arial"/>
        </w:rPr>
        <w:t>Khorshid</w:t>
      </w:r>
      <w:proofErr w:type="spellEnd"/>
    </w:p>
    <w:p w14:paraId="334ACD48" w14:textId="2CBB6EBE" w:rsidR="00CC2387" w:rsidRDefault="00C43B47">
      <w:pPr>
        <w:rPr>
          <w:rFonts w:ascii="Arial" w:hAnsi="Arial" w:cs="Arial"/>
        </w:rPr>
      </w:pPr>
      <w:r>
        <w:rPr>
          <w:rFonts w:ascii="Arial" w:hAnsi="Arial" w:cs="Arial"/>
        </w:rPr>
        <w:t>ID:</w:t>
      </w:r>
      <w:r w:rsidR="006E057A">
        <w:rPr>
          <w:rFonts w:ascii="Arial" w:hAnsi="Arial" w:cs="Arial"/>
        </w:rPr>
        <w:t>2122088</w:t>
      </w:r>
    </w:p>
    <w:p w14:paraId="2D9437A1" w14:textId="67A7C1AC" w:rsidR="00BA47D3" w:rsidRPr="00B457DB" w:rsidRDefault="004121F5">
      <w:pPr>
        <w:rPr>
          <w:rFonts w:ascii="Arial" w:hAnsi="Arial" w:cs="Arial"/>
        </w:rPr>
      </w:pPr>
      <w:r>
        <w:rPr>
          <w:rFonts w:ascii="Arial" w:hAnsi="Arial" w:cs="Arial"/>
        </w:rPr>
        <w:t>BMSW4001</w:t>
      </w:r>
    </w:p>
    <w:p w14:paraId="5C86C777" w14:textId="79A71A97" w:rsidR="00511EFE" w:rsidRDefault="00511EFE" w:rsidP="00916AFF">
      <w:pPr>
        <w:jc w:val="right"/>
        <w:rPr>
          <w:rFonts w:ascii="Arial" w:hAnsi="Arial" w:cs="Arial"/>
        </w:rPr>
      </w:pPr>
      <w:r w:rsidRPr="00B457DB">
        <w:rPr>
          <w:rFonts w:ascii="Arial" w:hAnsi="Arial" w:cs="Arial"/>
        </w:rPr>
        <w:t>Academic report</w:t>
      </w:r>
    </w:p>
    <w:p w14:paraId="1AB41C5A" w14:textId="77777777" w:rsidR="00916AFF" w:rsidRPr="00B457DB" w:rsidRDefault="00916AFF" w:rsidP="00916AFF">
      <w:pPr>
        <w:jc w:val="right"/>
        <w:rPr>
          <w:rFonts w:ascii="Arial" w:hAnsi="Arial" w:cs="Arial"/>
        </w:rPr>
      </w:pPr>
    </w:p>
    <w:p w14:paraId="2C98C0F7" w14:textId="77777777" w:rsidR="00916AFF" w:rsidRDefault="00916AFF">
      <w:pPr>
        <w:rPr>
          <w:rFonts w:ascii="Arial" w:hAnsi="Arial" w:cs="Arial"/>
        </w:rPr>
      </w:pPr>
    </w:p>
    <w:p w14:paraId="0183A298" w14:textId="0AB0682A" w:rsidR="00511EFE" w:rsidRPr="00B457DB" w:rsidRDefault="00511EFE">
      <w:pPr>
        <w:rPr>
          <w:rFonts w:ascii="Arial" w:hAnsi="Arial" w:cs="Arial"/>
        </w:rPr>
      </w:pPr>
      <w:r w:rsidRPr="00B457DB">
        <w:rPr>
          <w:rFonts w:ascii="Arial" w:hAnsi="Arial" w:cs="Arial"/>
        </w:rPr>
        <w:t xml:space="preserve">Question 1 </w:t>
      </w:r>
    </w:p>
    <w:p w14:paraId="13F9B520" w14:textId="50AF2334" w:rsidR="00511EFE" w:rsidRPr="00B457DB" w:rsidRDefault="00511EFE" w:rsidP="00C70C36">
      <w:pPr>
        <w:jc w:val="center"/>
        <w:rPr>
          <w:rFonts w:ascii="Arial" w:hAnsi="Arial" w:cs="Arial"/>
        </w:rPr>
      </w:pPr>
      <w:r w:rsidRPr="00B457DB">
        <w:rPr>
          <w:rFonts w:ascii="Arial" w:hAnsi="Arial" w:cs="Arial"/>
        </w:rPr>
        <w:t>What is the most effective way to motivate staff?</w:t>
      </w:r>
    </w:p>
    <w:p w14:paraId="304F86FB" w14:textId="77777777" w:rsidR="00B457DB" w:rsidRDefault="00B457DB">
      <w:pPr>
        <w:rPr>
          <w:rFonts w:ascii="Arial" w:hAnsi="Arial" w:cs="Arial"/>
        </w:rPr>
      </w:pPr>
    </w:p>
    <w:p w14:paraId="69E65B0E" w14:textId="33289AEF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Introduction</w:t>
      </w:r>
    </w:p>
    <w:p w14:paraId="37CC9BC4" w14:textId="3709A8D8" w:rsidR="004C3E93" w:rsidRDefault="004C3E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main objective is to </w:t>
      </w:r>
      <w:proofErr w:type="spellStart"/>
      <w:r>
        <w:rPr>
          <w:rFonts w:ascii="Arial" w:hAnsi="Arial" w:cs="Arial"/>
        </w:rPr>
        <w:t>creat</w:t>
      </w:r>
      <w:proofErr w:type="spellEnd"/>
      <w:r>
        <w:rPr>
          <w:rFonts w:ascii="Arial" w:hAnsi="Arial" w:cs="Arial"/>
        </w:rPr>
        <w:t xml:space="preserve"> a </w:t>
      </w:r>
      <w:r w:rsidR="000C6DD0">
        <w:rPr>
          <w:rFonts w:ascii="Arial" w:hAnsi="Arial" w:cs="Arial"/>
        </w:rPr>
        <w:t xml:space="preserve">friendly </w:t>
      </w:r>
      <w:r>
        <w:rPr>
          <w:rFonts w:ascii="Arial" w:hAnsi="Arial" w:cs="Arial"/>
        </w:rPr>
        <w:t xml:space="preserve"> efficient </w:t>
      </w:r>
      <w:r w:rsidR="000C6DD0">
        <w:rPr>
          <w:rFonts w:ascii="Arial" w:hAnsi="Arial" w:cs="Arial"/>
        </w:rPr>
        <w:t xml:space="preserve">environment where staff have a positive mental attitude </w:t>
      </w:r>
      <w:r w:rsidR="00C20536">
        <w:rPr>
          <w:rFonts w:ascii="Arial" w:hAnsi="Arial" w:cs="Arial"/>
        </w:rPr>
        <w:t>towards the tasks that they have been assigned to.</w:t>
      </w:r>
    </w:p>
    <w:p w14:paraId="5EA15453" w14:textId="355F7862" w:rsidR="00C20536" w:rsidRDefault="005332E4">
      <w:pPr>
        <w:rPr>
          <w:rFonts w:ascii="Arial" w:hAnsi="Arial" w:cs="Arial"/>
        </w:rPr>
      </w:pPr>
      <w:r>
        <w:rPr>
          <w:rFonts w:ascii="Arial" w:hAnsi="Arial" w:cs="Arial"/>
        </w:rPr>
        <w:t>A good working environment is a place where staff feel more comfortable</w:t>
      </w:r>
      <w:r w:rsidR="00BE2EFA">
        <w:rPr>
          <w:rFonts w:ascii="Arial" w:hAnsi="Arial" w:cs="Arial"/>
        </w:rPr>
        <w:t xml:space="preserve">, also </w:t>
      </w:r>
      <w:r w:rsidR="0037789A">
        <w:rPr>
          <w:rFonts w:ascii="Arial" w:hAnsi="Arial" w:cs="Arial"/>
        </w:rPr>
        <w:t>enjoying</w:t>
      </w:r>
      <w:r w:rsidR="00BE2EFA">
        <w:rPr>
          <w:rFonts w:ascii="Arial" w:hAnsi="Arial" w:cs="Arial"/>
        </w:rPr>
        <w:t xml:space="preserve"> their work can </w:t>
      </w:r>
      <w:r w:rsidR="00304F82">
        <w:rPr>
          <w:rFonts w:ascii="Arial" w:hAnsi="Arial" w:cs="Arial"/>
        </w:rPr>
        <w:t xml:space="preserve">establish great relationships between </w:t>
      </w:r>
      <w:r w:rsidR="00BA526B">
        <w:rPr>
          <w:rFonts w:ascii="Arial" w:hAnsi="Arial" w:cs="Arial"/>
        </w:rPr>
        <w:t>all members of staff.</w:t>
      </w:r>
    </w:p>
    <w:p w14:paraId="776035D7" w14:textId="219D86AB" w:rsidR="00587FFB" w:rsidRPr="00B457DB" w:rsidRDefault="0037789A">
      <w:pPr>
        <w:rPr>
          <w:rFonts w:ascii="Arial" w:hAnsi="Arial" w:cs="Arial"/>
        </w:rPr>
      </w:pPr>
      <w:r>
        <w:rPr>
          <w:rFonts w:ascii="Arial" w:hAnsi="Arial" w:cs="Arial"/>
        </w:rPr>
        <w:t>There</w:t>
      </w:r>
      <w:r w:rsidR="0080771A">
        <w:rPr>
          <w:rFonts w:ascii="Arial" w:hAnsi="Arial" w:cs="Arial"/>
        </w:rPr>
        <w:t xml:space="preserve"> are many ways to </w:t>
      </w:r>
      <w:proofErr w:type="spellStart"/>
      <w:r w:rsidR="00587FFB">
        <w:rPr>
          <w:rFonts w:ascii="Arial" w:hAnsi="Arial" w:cs="Arial"/>
        </w:rPr>
        <w:t>creat</w:t>
      </w:r>
      <w:proofErr w:type="spellEnd"/>
      <w:r w:rsidR="00587FF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</w:t>
      </w:r>
      <w:r w:rsidR="00DD4E31">
        <w:rPr>
          <w:rFonts w:ascii="Arial" w:hAnsi="Arial" w:cs="Arial"/>
        </w:rPr>
        <w:t>good workforce team</w:t>
      </w:r>
      <w:r w:rsidR="0080669E">
        <w:rPr>
          <w:rFonts w:ascii="Arial" w:hAnsi="Arial" w:cs="Arial"/>
        </w:rPr>
        <w:t xml:space="preserve">, by creating a friendly </w:t>
      </w:r>
      <w:r w:rsidR="0061274D">
        <w:rPr>
          <w:rFonts w:ascii="Arial" w:hAnsi="Arial" w:cs="Arial"/>
        </w:rPr>
        <w:t xml:space="preserve">working environment,  giving pay rises when </w:t>
      </w:r>
      <w:r w:rsidR="0035660C">
        <w:rPr>
          <w:rFonts w:ascii="Arial" w:hAnsi="Arial" w:cs="Arial"/>
        </w:rPr>
        <w:t>team members reach a specific target</w:t>
      </w:r>
      <w:r w:rsidR="00772E58">
        <w:rPr>
          <w:rFonts w:ascii="Arial" w:hAnsi="Arial" w:cs="Arial"/>
        </w:rPr>
        <w:t xml:space="preserve">. When there is a reward at the end of your great effort you as a team or team leader have put in. The acquainted </w:t>
      </w:r>
      <w:r w:rsidR="00EB2E87">
        <w:rPr>
          <w:rFonts w:ascii="Arial" w:hAnsi="Arial" w:cs="Arial"/>
        </w:rPr>
        <w:t xml:space="preserve">members of the team will be motivated </w:t>
      </w:r>
      <w:r w:rsidR="00775D16">
        <w:rPr>
          <w:rFonts w:ascii="Arial" w:hAnsi="Arial" w:cs="Arial"/>
        </w:rPr>
        <w:t xml:space="preserve">by the rewards they </w:t>
      </w:r>
      <w:proofErr w:type="spellStart"/>
      <w:r w:rsidR="00775D16">
        <w:rPr>
          <w:rFonts w:ascii="Arial" w:hAnsi="Arial" w:cs="Arial"/>
        </w:rPr>
        <w:t>willl</w:t>
      </w:r>
      <w:proofErr w:type="spellEnd"/>
      <w:r w:rsidR="00775D16">
        <w:rPr>
          <w:rFonts w:ascii="Arial" w:hAnsi="Arial" w:cs="Arial"/>
        </w:rPr>
        <w:t xml:space="preserve"> accumulate </w:t>
      </w:r>
      <w:r w:rsidR="00A15203">
        <w:rPr>
          <w:rFonts w:ascii="Arial" w:hAnsi="Arial" w:cs="Arial"/>
        </w:rPr>
        <w:t xml:space="preserve">at the end of there task </w:t>
      </w:r>
      <w:proofErr w:type="spellStart"/>
      <w:r w:rsidR="00A15203">
        <w:rPr>
          <w:rFonts w:ascii="Arial" w:hAnsi="Arial" w:cs="Arial"/>
        </w:rPr>
        <w:t>coplition</w:t>
      </w:r>
      <w:proofErr w:type="spellEnd"/>
    </w:p>
    <w:p w14:paraId="66391D28" w14:textId="77777777" w:rsidR="00B457DB" w:rsidRDefault="00B457DB">
      <w:pPr>
        <w:rPr>
          <w:rFonts w:ascii="Arial" w:hAnsi="Arial" w:cs="Arial"/>
        </w:rPr>
      </w:pPr>
    </w:p>
    <w:p w14:paraId="6442BB0F" w14:textId="3C1211A0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Pay</w:t>
      </w:r>
      <w:r w:rsidR="005B6251">
        <w:rPr>
          <w:rFonts w:ascii="Arial" w:hAnsi="Arial" w:cs="Arial"/>
        </w:rPr>
        <w:t xml:space="preserve"> </w:t>
      </w:r>
    </w:p>
    <w:p w14:paraId="40B73437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>Customer Relationship Management(CRM)</w:t>
      </w:r>
    </w:p>
    <w:p w14:paraId="4F5AFD8B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 xml:space="preserve">Customer relationship management system synthesising sales and marketing </w:t>
      </w:r>
    </w:p>
    <w:p w14:paraId="70BD95FC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 xml:space="preserve">efforts gives your company to track their customer buying habits, new trends and </w:t>
      </w:r>
    </w:p>
    <w:p w14:paraId="342FD23E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 xml:space="preserve">dealing with customer enquiries. Customer relationship management allows </w:t>
      </w:r>
    </w:p>
    <w:p w14:paraId="29A16B5E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 xml:space="preserve">companies like Walmart to interact with their customers for feedback on their </w:t>
      </w:r>
    </w:p>
    <w:p w14:paraId="30A0BCA2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>available products and what are the consumer demands, also resolving customer</w:t>
      </w:r>
    </w:p>
    <w:p w14:paraId="21715145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 xml:space="preserve">complaints. CRM stores all the data into one big data storage, ready to be </w:t>
      </w:r>
    </w:p>
    <w:p w14:paraId="1347834F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>processed where required (</w:t>
      </w:r>
      <w:proofErr w:type="spellStart"/>
      <w:r w:rsidRPr="00A674BB">
        <w:rPr>
          <w:rFonts w:ascii="Arial" w:hAnsi="Arial" w:cs="Arial"/>
        </w:rPr>
        <w:t>www.chron.smallbusinesses.co</w:t>
      </w:r>
      <w:proofErr w:type="spellEnd"/>
      <w:r w:rsidRPr="00A674BB">
        <w:rPr>
          <w:rFonts w:ascii="Arial" w:hAnsi="Arial" w:cs="Arial"/>
        </w:rPr>
        <w:t>).</w:t>
      </w:r>
    </w:p>
    <w:p w14:paraId="39852CDD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>Using customer Relationship management has many gains for the Walmart</w:t>
      </w:r>
    </w:p>
    <w:p w14:paraId="4516F8D8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Arial" w:hAnsi="Arial" w:cs="Arial"/>
        </w:rPr>
        <w:t>business for future progress.</w:t>
      </w:r>
    </w:p>
    <w:p w14:paraId="1D555927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Gaining new customers.</w:t>
      </w:r>
    </w:p>
    <w:p w14:paraId="6E49E91C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Faster customers transactions.</w:t>
      </w:r>
    </w:p>
    <w:p w14:paraId="2480BD00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Distributing effectively worldwide.</w:t>
      </w:r>
    </w:p>
    <w:p w14:paraId="79DF7D24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Setting up call centres worldwide.</w:t>
      </w:r>
    </w:p>
    <w:p w14:paraId="0DD0CD9C" w14:textId="77777777" w:rsidR="00A674BB" w:rsidRPr="00A674BB" w:rsidRDefault="00A674BB" w:rsidP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Good customer liaisons</w:t>
      </w:r>
    </w:p>
    <w:p w14:paraId="495815FA" w14:textId="1E6C9325" w:rsidR="00EA7C79" w:rsidRPr="00B457DB" w:rsidRDefault="00A674BB">
      <w:pPr>
        <w:rPr>
          <w:rFonts w:ascii="Arial" w:hAnsi="Arial" w:cs="Arial"/>
        </w:rPr>
      </w:pPr>
      <w:r w:rsidRPr="00A674BB">
        <w:rPr>
          <w:rFonts w:ascii="Segoe UI Symbol" w:hAnsi="Segoe UI Symbol" w:cs="Segoe UI Symbol"/>
        </w:rPr>
        <w:t>➢</w:t>
      </w:r>
      <w:r w:rsidRPr="00A674BB">
        <w:rPr>
          <w:rFonts w:ascii="Arial" w:hAnsi="Arial" w:cs="Arial"/>
        </w:rPr>
        <w:t xml:space="preserve"> Big data usage effectively</w:t>
      </w:r>
    </w:p>
    <w:p w14:paraId="516BDB55" w14:textId="77777777" w:rsidR="00B457DB" w:rsidRDefault="00B457DB">
      <w:pPr>
        <w:rPr>
          <w:rFonts w:ascii="Arial" w:hAnsi="Arial" w:cs="Arial"/>
        </w:rPr>
      </w:pPr>
    </w:p>
    <w:p w14:paraId="331785FE" w14:textId="66B036AF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Recognition and awards</w:t>
      </w:r>
    </w:p>
    <w:p w14:paraId="2C18996A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>Freedom of Information Act (200).</w:t>
      </w:r>
    </w:p>
    <w:p w14:paraId="46C23852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The freedom to retrieve information to the public sector on request (British Education Research </w:t>
      </w:r>
    </w:p>
    <w:p w14:paraId="23F78033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Association, BERA). All major association such as the government have a duty to produce static </w:t>
      </w:r>
    </w:p>
    <w:p w14:paraId="68FDF945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information for the people on request i.e., Google data of research on the public sector can be </w:t>
      </w:r>
    </w:p>
    <w:p w14:paraId="7250B69D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accessed through the web. Funded organisation which holds projects for the upcoming future </w:t>
      </w:r>
    </w:p>
    <w:p w14:paraId="1D7A8A1E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details can be accessed by the public who have been funding the organization. Research </w:t>
      </w:r>
    </w:p>
    <w:p w14:paraId="011155BA" w14:textId="77777777" w:rsidR="00D415F6" w:rsidRPr="00D415F6" w:rsidRDefault="00D415F6" w:rsidP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 xml:space="preserve">organization such as the ULC London Global University 1 of the leading research organization also </w:t>
      </w:r>
    </w:p>
    <w:p w14:paraId="4767918B" w14:textId="11127639" w:rsidR="00C70C36" w:rsidRDefault="00D415F6">
      <w:pPr>
        <w:rPr>
          <w:rFonts w:ascii="Arial" w:hAnsi="Arial" w:cs="Arial"/>
        </w:rPr>
      </w:pPr>
      <w:r w:rsidRPr="00D415F6">
        <w:rPr>
          <w:rFonts w:ascii="Arial" w:hAnsi="Arial" w:cs="Arial"/>
        </w:rPr>
        <w:t>must give information to the people</w:t>
      </w:r>
    </w:p>
    <w:p w14:paraId="7DAFC6F6" w14:textId="0C4E1E49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Additional holidays</w:t>
      </w:r>
    </w:p>
    <w:p w14:paraId="2BEC90A1" w14:textId="33AFA8D7" w:rsidR="00D415F6" w:rsidRDefault="007661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D415F6">
        <w:rPr>
          <w:rFonts w:ascii="Arial" w:hAnsi="Arial" w:cs="Arial"/>
        </w:rPr>
        <w:t xml:space="preserve">is a great encouragement for the employees, when they get a reward for the hard effort they have been </w:t>
      </w:r>
      <w:r>
        <w:rPr>
          <w:rFonts w:ascii="Arial" w:hAnsi="Arial" w:cs="Arial"/>
        </w:rPr>
        <w:t>doing.  Rewarding your employees with extra payee holidays as there reward.</w:t>
      </w:r>
    </w:p>
    <w:p w14:paraId="74ED17EB" w14:textId="27AB2CAB" w:rsidR="0076618D" w:rsidRPr="00B457DB" w:rsidRDefault="007661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will motivate the employees to work twice as hard to be able </w:t>
      </w:r>
      <w:r w:rsidR="00CD4D7D">
        <w:rPr>
          <w:rFonts w:ascii="Arial" w:hAnsi="Arial" w:cs="Arial"/>
        </w:rPr>
        <w:t xml:space="preserve">to achieve their goals. </w:t>
      </w:r>
    </w:p>
    <w:p w14:paraId="25CD8072" w14:textId="77777777" w:rsidR="00C70C36" w:rsidRDefault="00C70C36">
      <w:pPr>
        <w:rPr>
          <w:rFonts w:ascii="Arial" w:hAnsi="Arial" w:cs="Arial"/>
        </w:rPr>
      </w:pPr>
    </w:p>
    <w:p w14:paraId="4BBBDF7E" w14:textId="28A7EC92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Good working conditions</w:t>
      </w:r>
    </w:p>
    <w:p w14:paraId="30604F86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Segoe UI Symbol" w:hAnsi="Segoe UI Symbol" w:cs="Segoe UI Symbol"/>
        </w:rPr>
        <w:t>➢</w:t>
      </w:r>
      <w:r w:rsidRPr="00DE3C28">
        <w:rPr>
          <w:rFonts w:ascii="Arial" w:hAnsi="Arial" w:cs="Arial"/>
        </w:rPr>
        <w:t xml:space="preserve"> Religion is one of the oldest foundations of ethical values to be set down laws to </w:t>
      </w:r>
    </w:p>
    <w:p w14:paraId="79D78677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 xml:space="preserve">abide and raises a lot of ethical values on how a person should live his day-to-day life </w:t>
      </w:r>
    </w:p>
    <w:p w14:paraId="5C4E8BAC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 xml:space="preserve">abiding by the laws set by religious beliefs. </w:t>
      </w:r>
    </w:p>
    <w:p w14:paraId="4C513CD8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Segoe UI Symbol" w:hAnsi="Segoe UI Symbol" w:cs="Segoe UI Symbol"/>
        </w:rPr>
        <w:t>➢</w:t>
      </w:r>
      <w:r w:rsidRPr="00DE3C28">
        <w:rPr>
          <w:rFonts w:ascii="Arial" w:hAnsi="Arial" w:cs="Arial"/>
        </w:rPr>
        <w:t xml:space="preserve"> Culture is an ethical source which has been transferred from generation to </w:t>
      </w:r>
    </w:p>
    <w:p w14:paraId="639811DE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 xml:space="preserve">generation. This not always a good ethical source because in some culture an ethical </w:t>
      </w:r>
    </w:p>
    <w:p w14:paraId="5BF264F6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>value which is acceptable in other cultures is not acceptable.</w:t>
      </w:r>
    </w:p>
    <w:p w14:paraId="7D18201C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Segoe UI Symbol" w:hAnsi="Segoe UI Symbol" w:cs="Segoe UI Symbol"/>
        </w:rPr>
        <w:t>➢</w:t>
      </w:r>
      <w:r w:rsidRPr="00DE3C28">
        <w:rPr>
          <w:rFonts w:ascii="Arial" w:hAnsi="Arial" w:cs="Arial"/>
        </w:rPr>
        <w:t xml:space="preserve"> Law and code of conducts are laid down by the legal system of the country you are </w:t>
      </w:r>
    </w:p>
    <w:p w14:paraId="2194BDD9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 xml:space="preserve">living. These laws are set up to guide the human nature of </w:t>
      </w:r>
      <w:proofErr w:type="spellStart"/>
      <w:r w:rsidRPr="00DE3C28">
        <w:rPr>
          <w:rFonts w:ascii="Arial" w:hAnsi="Arial" w:cs="Arial"/>
        </w:rPr>
        <w:t>behavior</w:t>
      </w:r>
      <w:proofErr w:type="spellEnd"/>
      <w:r w:rsidRPr="00DE3C28">
        <w:rPr>
          <w:rFonts w:ascii="Arial" w:hAnsi="Arial" w:cs="Arial"/>
        </w:rPr>
        <w:t xml:space="preserve"> of the county </w:t>
      </w:r>
    </w:p>
    <w:p w14:paraId="6243E20E" w14:textId="77777777" w:rsidR="00DE3C28" w:rsidRPr="00DE3C28" w:rsidRDefault="00DE3C28" w:rsidP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 xml:space="preserve">you are living in. these laws are for every changing because of new cultures </w:t>
      </w:r>
    </w:p>
    <w:p w14:paraId="2E4AE41A" w14:textId="61442413" w:rsidR="00C70C36" w:rsidRDefault="00DE3C28">
      <w:pPr>
        <w:rPr>
          <w:rFonts w:ascii="Arial" w:hAnsi="Arial" w:cs="Arial"/>
        </w:rPr>
      </w:pPr>
      <w:r w:rsidRPr="00DE3C28">
        <w:rPr>
          <w:rFonts w:ascii="Arial" w:hAnsi="Arial" w:cs="Arial"/>
        </w:rPr>
        <w:t>happening in the country.</w:t>
      </w:r>
    </w:p>
    <w:p w14:paraId="5B183839" w14:textId="0E28E9D0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 xml:space="preserve">Conclusion </w:t>
      </w:r>
    </w:p>
    <w:p w14:paraId="529E7C2C" w14:textId="6861A344" w:rsidR="00DE3C28" w:rsidRDefault="00DE3C2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employees must be in a good comfortable working </w:t>
      </w:r>
      <w:r w:rsidR="00A64D1B">
        <w:rPr>
          <w:rFonts w:ascii="Arial" w:hAnsi="Arial" w:cs="Arial"/>
        </w:rPr>
        <w:t xml:space="preserve">environment, to be able to perform at there full potential. </w:t>
      </w:r>
    </w:p>
    <w:p w14:paraId="04C15DF2" w14:textId="4E7261C0" w:rsidR="00A64D1B" w:rsidRPr="00B457DB" w:rsidRDefault="00B312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Other encouraging </w:t>
      </w:r>
      <w:proofErr w:type="spellStart"/>
      <w:r>
        <w:rPr>
          <w:rFonts w:ascii="Arial" w:hAnsi="Arial" w:cs="Arial"/>
        </w:rPr>
        <w:t>benifits</w:t>
      </w:r>
      <w:proofErr w:type="spellEnd"/>
      <w:r>
        <w:rPr>
          <w:rFonts w:ascii="Arial" w:hAnsi="Arial" w:cs="Arial"/>
        </w:rPr>
        <w:t xml:space="preserve"> must be put into the working environment </w:t>
      </w:r>
      <w:r w:rsidR="005F2965">
        <w:rPr>
          <w:rFonts w:ascii="Arial" w:hAnsi="Arial" w:cs="Arial"/>
        </w:rPr>
        <w:t xml:space="preserve">that will encourage the employees to work at the full potential </w:t>
      </w:r>
    </w:p>
    <w:p w14:paraId="29244629" w14:textId="77777777" w:rsidR="00C70C36" w:rsidRDefault="00C70C36">
      <w:pPr>
        <w:rPr>
          <w:rFonts w:ascii="Arial" w:hAnsi="Arial" w:cs="Arial"/>
        </w:rPr>
      </w:pPr>
    </w:p>
    <w:p w14:paraId="619F79A4" w14:textId="6CDD6BC4" w:rsidR="00C70C36" w:rsidRDefault="00032DF7">
      <w:pPr>
        <w:rPr>
          <w:rFonts w:ascii="Arial" w:hAnsi="Arial" w:cs="Arial"/>
        </w:rPr>
      </w:pPr>
      <w:r w:rsidRPr="00B457DB">
        <w:rPr>
          <w:rFonts w:ascii="Arial" w:hAnsi="Arial" w:cs="Arial"/>
        </w:rPr>
        <w:t>Recommendations</w:t>
      </w:r>
      <w:r w:rsidR="001C12D1" w:rsidRPr="00B457DB">
        <w:rPr>
          <w:rFonts w:ascii="Arial" w:hAnsi="Arial" w:cs="Arial"/>
        </w:rPr>
        <w:t xml:space="preserve"> of what types of rewards</w:t>
      </w:r>
    </w:p>
    <w:p w14:paraId="057C41A2" w14:textId="4AE15793" w:rsidR="00CD4D7D" w:rsidRDefault="00594A01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Paid holidays </w:t>
      </w:r>
    </w:p>
    <w:p w14:paraId="41E98143" w14:textId="2CC88484" w:rsidR="00594A01" w:rsidRDefault="00594A01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Wage bonuses </w:t>
      </w:r>
    </w:p>
    <w:p w14:paraId="23908AA1" w14:textId="62F74DB4" w:rsidR="00594A01" w:rsidRDefault="00594A01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Time keeping bonuses</w:t>
      </w:r>
    </w:p>
    <w:p w14:paraId="446CE914" w14:textId="5819CDB2" w:rsidR="00594A01" w:rsidRDefault="00406815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Target achievement bonuses </w:t>
      </w:r>
    </w:p>
    <w:p w14:paraId="70F4F815" w14:textId="455C2395" w:rsidR="00406815" w:rsidRDefault="00406815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Promotion work deserved employees </w:t>
      </w:r>
    </w:p>
    <w:p w14:paraId="7ACDF6CC" w14:textId="72AC32BA" w:rsidR="00406815" w:rsidRDefault="006F3E13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Workshop </w:t>
      </w:r>
      <w:r w:rsidR="00F42254">
        <w:rPr>
          <w:rFonts w:ascii="Arial" w:hAnsi="Arial" w:cs="Arial"/>
        </w:rPr>
        <w:t xml:space="preserve">safety and cleanliness bonus </w:t>
      </w:r>
    </w:p>
    <w:p w14:paraId="5322F17F" w14:textId="4C12578B" w:rsidR="004A220D" w:rsidRDefault="0061645E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Pay rises </w:t>
      </w:r>
    </w:p>
    <w:p w14:paraId="76B5583E" w14:textId="49440646" w:rsidR="0061645E" w:rsidRDefault="0061645E" w:rsidP="00594A0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Extra </w:t>
      </w:r>
      <w:r w:rsidR="00F52AF7">
        <w:rPr>
          <w:rFonts w:ascii="Arial" w:hAnsi="Arial" w:cs="Arial"/>
        </w:rPr>
        <w:t>holidays for reaching the goal placed.</w:t>
      </w:r>
    </w:p>
    <w:p w14:paraId="325EA7DF" w14:textId="77777777" w:rsidR="004A220D" w:rsidRPr="004A220D" w:rsidRDefault="004A220D" w:rsidP="004A220D">
      <w:pPr>
        <w:rPr>
          <w:rFonts w:ascii="Arial" w:hAnsi="Arial" w:cs="Arial"/>
        </w:rPr>
      </w:pPr>
    </w:p>
    <w:p w14:paraId="2F2697C7" w14:textId="77777777" w:rsidR="00C70C36" w:rsidRDefault="00C70C36">
      <w:pPr>
        <w:rPr>
          <w:rFonts w:ascii="Arial" w:hAnsi="Arial" w:cs="Arial"/>
        </w:rPr>
      </w:pPr>
    </w:p>
    <w:p w14:paraId="4651048C" w14:textId="0AAF2307" w:rsidR="001C12D1" w:rsidRDefault="001C12D1">
      <w:pPr>
        <w:rPr>
          <w:rFonts w:ascii="Arial" w:hAnsi="Arial" w:cs="Arial"/>
        </w:rPr>
      </w:pPr>
      <w:r w:rsidRPr="00B457DB">
        <w:rPr>
          <w:rFonts w:ascii="Arial" w:hAnsi="Arial" w:cs="Arial"/>
        </w:rPr>
        <w:t>What motivates staff most effectively</w:t>
      </w:r>
    </w:p>
    <w:p w14:paraId="38FFF4F6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Ethic values are a way of everyday living for person, the beliefs of a person are part </w:t>
      </w:r>
    </w:p>
    <w:p w14:paraId="4E6553F0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of the ethic value of a person. Ethic values concerns everybody around you, your </w:t>
      </w:r>
    </w:p>
    <w:p w14:paraId="2051FE79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behaviour toward others and others behaviour towards you (behaviour breads </w:t>
      </w:r>
    </w:p>
    <w:p w14:paraId="049C2B19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behaviour). Ethical values are considered when a problem arises, and you must solve </w:t>
      </w:r>
    </w:p>
    <w:p w14:paraId="762E07F7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this considering and considered how this will affect the peoples living. Ethics have </w:t>
      </w:r>
    </w:p>
    <w:p w14:paraId="5EF47D2C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been set to guide people on what is right and what is wrong. Ethical values and </w:t>
      </w:r>
    </w:p>
    <w:p w14:paraId="6472F74B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guidance have been around since the medieval time and laws have been set for </w:t>
      </w:r>
    </w:p>
    <w:p w14:paraId="2985F12F" w14:textId="77777777" w:rsidR="00421148" w:rsidRPr="00421148" w:rsidRDefault="00421148" w:rsidP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 xml:space="preserve">people to follow. New guidelines and rules have been set by the worlds health </w:t>
      </w:r>
    </w:p>
    <w:p w14:paraId="12D0AA6F" w14:textId="128251FF" w:rsidR="00B457DB" w:rsidRDefault="00421148">
      <w:pPr>
        <w:rPr>
          <w:rFonts w:ascii="Arial" w:hAnsi="Arial" w:cs="Arial"/>
        </w:rPr>
      </w:pPr>
      <w:r w:rsidRPr="00421148">
        <w:rPr>
          <w:rFonts w:ascii="Arial" w:hAnsi="Arial" w:cs="Arial"/>
        </w:rPr>
        <w:t>organisation and Ethics Committees (RECs) in England</w:t>
      </w:r>
    </w:p>
    <w:p w14:paraId="79F3D7B1" w14:textId="77777777" w:rsidR="00B457DB" w:rsidRDefault="00B457DB">
      <w:pPr>
        <w:rPr>
          <w:rFonts w:ascii="Arial" w:hAnsi="Arial" w:cs="Arial"/>
        </w:rPr>
      </w:pPr>
    </w:p>
    <w:p w14:paraId="04806FC5" w14:textId="77777777" w:rsidR="00B457DB" w:rsidRDefault="00B457DB">
      <w:pPr>
        <w:rPr>
          <w:rFonts w:ascii="Arial" w:hAnsi="Arial" w:cs="Arial"/>
        </w:rPr>
      </w:pPr>
    </w:p>
    <w:p w14:paraId="6B2F21F3" w14:textId="77777777" w:rsidR="00B457DB" w:rsidRDefault="00B457DB">
      <w:pPr>
        <w:rPr>
          <w:rFonts w:ascii="Arial" w:hAnsi="Arial" w:cs="Arial"/>
        </w:rPr>
      </w:pPr>
    </w:p>
    <w:p w14:paraId="5FFC7BBE" w14:textId="77777777" w:rsidR="00B457DB" w:rsidRDefault="00B457DB">
      <w:pPr>
        <w:rPr>
          <w:rFonts w:ascii="Arial" w:hAnsi="Arial" w:cs="Arial"/>
        </w:rPr>
      </w:pPr>
    </w:p>
    <w:p w14:paraId="26D25127" w14:textId="77777777" w:rsidR="00B457DB" w:rsidRDefault="00B457DB">
      <w:pPr>
        <w:rPr>
          <w:rFonts w:ascii="Arial" w:hAnsi="Arial" w:cs="Arial"/>
        </w:rPr>
      </w:pPr>
    </w:p>
    <w:p w14:paraId="66972861" w14:textId="77777777" w:rsidR="00B457DB" w:rsidRDefault="00B457DB">
      <w:pPr>
        <w:rPr>
          <w:rFonts w:ascii="Arial" w:hAnsi="Arial" w:cs="Arial"/>
        </w:rPr>
      </w:pPr>
    </w:p>
    <w:p w14:paraId="06747BB2" w14:textId="77777777" w:rsidR="00B457DB" w:rsidRDefault="00B457DB">
      <w:pPr>
        <w:rPr>
          <w:rFonts w:ascii="Arial" w:hAnsi="Arial" w:cs="Arial"/>
        </w:rPr>
      </w:pPr>
    </w:p>
    <w:p w14:paraId="238804E9" w14:textId="77777777" w:rsidR="00B457DB" w:rsidRDefault="00B457DB">
      <w:pPr>
        <w:rPr>
          <w:rFonts w:ascii="Arial" w:hAnsi="Arial" w:cs="Arial"/>
        </w:rPr>
      </w:pPr>
    </w:p>
    <w:p w14:paraId="5CB5DCB9" w14:textId="77777777" w:rsidR="00B457DB" w:rsidRDefault="00B457DB">
      <w:pPr>
        <w:rPr>
          <w:rFonts w:ascii="Arial" w:hAnsi="Arial" w:cs="Arial"/>
        </w:rPr>
      </w:pPr>
    </w:p>
    <w:p w14:paraId="5E182501" w14:textId="3431271A" w:rsidR="00511EFE" w:rsidRDefault="00511EFE">
      <w:pPr>
        <w:rPr>
          <w:rFonts w:ascii="Arial" w:hAnsi="Arial" w:cs="Arial"/>
        </w:rPr>
      </w:pPr>
      <w:r w:rsidRPr="00B457DB">
        <w:rPr>
          <w:rFonts w:ascii="Arial" w:hAnsi="Arial" w:cs="Arial"/>
        </w:rPr>
        <w:t>Question 2</w:t>
      </w:r>
    </w:p>
    <w:p w14:paraId="20EBCE9B" w14:textId="77777777" w:rsidR="006B5822" w:rsidRPr="00B457DB" w:rsidRDefault="006B5822">
      <w:pPr>
        <w:rPr>
          <w:rFonts w:ascii="Arial" w:hAnsi="Arial" w:cs="Arial"/>
        </w:rPr>
      </w:pPr>
    </w:p>
    <w:p w14:paraId="2619A689" w14:textId="754B71B2" w:rsidR="00511EFE" w:rsidRDefault="00511EFE" w:rsidP="006B5822">
      <w:pPr>
        <w:jc w:val="center"/>
        <w:rPr>
          <w:rFonts w:ascii="Arial" w:hAnsi="Arial" w:cs="Arial"/>
        </w:rPr>
      </w:pPr>
      <w:r w:rsidRPr="00B457DB">
        <w:rPr>
          <w:rFonts w:ascii="Arial" w:hAnsi="Arial" w:cs="Arial"/>
        </w:rPr>
        <w:t>Reflective report</w:t>
      </w:r>
      <w:r w:rsidR="001C12D1" w:rsidRPr="00B457DB">
        <w:rPr>
          <w:rFonts w:ascii="Arial" w:hAnsi="Arial" w:cs="Arial"/>
        </w:rPr>
        <w:t>?</w:t>
      </w:r>
    </w:p>
    <w:p w14:paraId="6A55BD76" w14:textId="77777777" w:rsidR="00BB7DC0" w:rsidRPr="00B457DB" w:rsidRDefault="00BB7DC0" w:rsidP="006B5822">
      <w:pPr>
        <w:jc w:val="center"/>
        <w:rPr>
          <w:rFonts w:ascii="Arial" w:hAnsi="Arial" w:cs="Arial"/>
        </w:rPr>
      </w:pPr>
    </w:p>
    <w:p w14:paraId="150F9614" w14:textId="4162DB15" w:rsidR="00032DF7" w:rsidRDefault="009E2A5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hawa</w:t>
      </w:r>
      <w:proofErr w:type="spellEnd"/>
      <w:r>
        <w:rPr>
          <w:rFonts w:ascii="Arial" w:hAnsi="Arial" w:cs="Arial"/>
        </w:rPr>
        <w:t xml:space="preserve"> can you </w:t>
      </w:r>
      <w:proofErr w:type="spellStart"/>
      <w:r>
        <w:rPr>
          <w:rFonts w:ascii="Arial" w:hAnsi="Arial" w:cs="Arial"/>
        </w:rPr>
        <w:t>plyz</w:t>
      </w:r>
      <w:proofErr w:type="spellEnd"/>
      <w:r>
        <w:rPr>
          <w:rFonts w:ascii="Arial" w:hAnsi="Arial" w:cs="Arial"/>
        </w:rPr>
        <w:t xml:space="preserve"> enter your timetable here)</w:t>
      </w:r>
    </w:p>
    <w:p w14:paraId="49FEB884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During my first week we were introduced to academic writing skills some brief discussions we had </w:t>
      </w:r>
    </w:p>
    <w:p w14:paraId="4BF97FDC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>where consisted of:-</w:t>
      </w:r>
    </w:p>
    <w:p w14:paraId="3DAB07F1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Problem solving </w:t>
      </w:r>
    </w:p>
    <w:p w14:paraId="655C8D67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Communication skills </w:t>
      </w:r>
    </w:p>
    <w:p w14:paraId="2AA994FE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Team work </w:t>
      </w:r>
    </w:p>
    <w:p w14:paraId="46C58F51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Note taking </w:t>
      </w:r>
    </w:p>
    <w:p w14:paraId="2417F55D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Plagiarism </w:t>
      </w:r>
    </w:p>
    <w:p w14:paraId="462CA995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Referencing </w:t>
      </w:r>
    </w:p>
    <w:p w14:paraId="3A7286D5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Planning your essay </w:t>
      </w:r>
    </w:p>
    <w:p w14:paraId="56AB5AB7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During this lesson </w:t>
      </w:r>
      <w:proofErr w:type="spellStart"/>
      <w:r w:rsidRPr="009720E3">
        <w:rPr>
          <w:rFonts w:ascii="Arial" w:hAnsi="Arial" w:cs="Arial"/>
        </w:rPr>
        <w:t>i</w:t>
      </w:r>
      <w:proofErr w:type="spellEnd"/>
      <w:r w:rsidRPr="009720E3">
        <w:rPr>
          <w:rFonts w:ascii="Arial" w:hAnsi="Arial" w:cs="Arial"/>
        </w:rPr>
        <w:t xml:space="preserve"> was not confident because </w:t>
      </w:r>
      <w:proofErr w:type="spellStart"/>
      <w:r w:rsidRPr="009720E3">
        <w:rPr>
          <w:rFonts w:ascii="Arial" w:hAnsi="Arial" w:cs="Arial"/>
        </w:rPr>
        <w:t>i</w:t>
      </w:r>
      <w:proofErr w:type="spellEnd"/>
      <w:r w:rsidRPr="009720E3">
        <w:rPr>
          <w:rFonts w:ascii="Arial" w:hAnsi="Arial" w:cs="Arial"/>
        </w:rPr>
        <w:t xml:space="preserve"> was new to all this information. As the lesson </w:t>
      </w:r>
    </w:p>
    <w:p w14:paraId="06C4074F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progressed </w:t>
      </w:r>
      <w:proofErr w:type="spellStart"/>
      <w:r w:rsidRPr="009720E3">
        <w:rPr>
          <w:rFonts w:ascii="Arial" w:hAnsi="Arial" w:cs="Arial"/>
        </w:rPr>
        <w:t>i</w:t>
      </w:r>
      <w:proofErr w:type="spellEnd"/>
      <w:r w:rsidRPr="009720E3">
        <w:rPr>
          <w:rFonts w:ascii="Arial" w:hAnsi="Arial" w:cs="Arial"/>
        </w:rPr>
        <w:t xml:space="preserve"> became more confident and started participating in the class group discussions. Finding </w:t>
      </w:r>
    </w:p>
    <w:p w14:paraId="29591999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out my main weakness is, problem solving which </w:t>
      </w:r>
      <w:proofErr w:type="spellStart"/>
      <w:r w:rsidRPr="009720E3">
        <w:rPr>
          <w:rFonts w:ascii="Arial" w:hAnsi="Arial" w:cs="Arial"/>
        </w:rPr>
        <w:t>i</w:t>
      </w:r>
      <w:proofErr w:type="spellEnd"/>
      <w:r w:rsidRPr="009720E3">
        <w:rPr>
          <w:rFonts w:ascii="Arial" w:hAnsi="Arial" w:cs="Arial"/>
        </w:rPr>
        <w:t xml:space="preserve"> need to concentrate and improve on. Also </w:t>
      </w:r>
    </w:p>
    <w:p w14:paraId="5A37C963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realising that my communication skills where good considering some of the other students not </w:t>
      </w:r>
    </w:p>
    <w:p w14:paraId="2935CDC2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having English as there first language. There is a lot more to studying then to just open up a book, </w:t>
      </w:r>
    </w:p>
    <w:p w14:paraId="10234972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you must have academic skills. The way forward for me to improve on my academic skills for my </w:t>
      </w:r>
    </w:p>
    <w:p w14:paraId="34C55635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education future. </w:t>
      </w:r>
    </w:p>
    <w:p w14:paraId="11890726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Key points </w:t>
      </w:r>
    </w:p>
    <w:p w14:paraId="50E3F2C1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Note taking </w:t>
      </w:r>
    </w:p>
    <w:p w14:paraId="53E4A78F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>• Referencing the Harvard way</w:t>
      </w:r>
    </w:p>
    <w:p w14:paraId="05FD03CD" w14:textId="77777777" w:rsidR="009720E3" w:rsidRPr="009720E3" w:rsidRDefault="009720E3" w:rsidP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 xml:space="preserve">• Planning your essay </w:t>
      </w:r>
    </w:p>
    <w:p w14:paraId="0ACE9341" w14:textId="568783B2" w:rsidR="000C0C5B" w:rsidRDefault="009720E3">
      <w:pPr>
        <w:rPr>
          <w:rFonts w:ascii="Arial" w:hAnsi="Arial" w:cs="Arial"/>
        </w:rPr>
      </w:pPr>
      <w:r w:rsidRPr="009720E3">
        <w:rPr>
          <w:rFonts w:ascii="Arial" w:hAnsi="Arial" w:cs="Arial"/>
        </w:rPr>
        <w:t>• Reflecting on your work</w:t>
      </w:r>
    </w:p>
    <w:p w14:paraId="196658DE" w14:textId="014D0614" w:rsidR="00032DF7" w:rsidRDefault="00032DF7">
      <w:pPr>
        <w:rPr>
          <w:rFonts w:ascii="Arial" w:hAnsi="Arial" w:cs="Arial"/>
        </w:rPr>
      </w:pPr>
      <w:r w:rsidRPr="00B457DB">
        <w:rPr>
          <w:rFonts w:ascii="Arial" w:hAnsi="Arial" w:cs="Arial"/>
        </w:rPr>
        <w:t>Other reflective model’s examples</w:t>
      </w:r>
    </w:p>
    <w:p w14:paraId="07276BFC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Learning about time management has helped me towards my time keeping skills, this has also </w:t>
      </w:r>
    </w:p>
    <w:p w14:paraId="0E665C18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helped me to keep a good timetable of my studying during this module Helping me to manage my </w:t>
      </w:r>
    </w:p>
    <w:p w14:paraId="07E7CB61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time effectively. </w:t>
      </w:r>
    </w:p>
    <w:p w14:paraId="627206BA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One of the time management skills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found very interesting and had great enjoyment in learning </w:t>
      </w:r>
    </w:p>
    <w:p w14:paraId="4B78FA24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which was the Pandora (tomato) method. This time management skills help you to split your </w:t>
      </w:r>
    </w:p>
    <w:p w14:paraId="7B21187B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studying time into short periods with a break in between. You can have brainstorming periods </w:t>
      </w:r>
    </w:p>
    <w:p w14:paraId="3FB52BFB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which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really enjoyed. There are six main key objectives you can obtain using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method. </w:t>
      </w:r>
    </w:p>
    <w:p w14:paraId="24651B6B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1) Set a timer 26 minutes, 2) find how many activities you want to complete , 3) make sure you have </w:t>
      </w:r>
    </w:p>
    <w:p w14:paraId="55D9AC8A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no distractions, 4) find out how many </w:t>
      </w:r>
      <w:proofErr w:type="spellStart"/>
      <w:r w:rsidRPr="00204753">
        <w:rPr>
          <w:rFonts w:ascii="Arial" w:hAnsi="Arial" w:cs="Arial"/>
        </w:rPr>
        <w:t>pandora's</w:t>
      </w:r>
      <w:proofErr w:type="spellEnd"/>
      <w:r w:rsidRPr="00204753">
        <w:rPr>
          <w:rFonts w:ascii="Arial" w:hAnsi="Arial" w:cs="Arial"/>
        </w:rPr>
        <w:t xml:space="preserve"> you need, 5) reflect on your work, 6) set a </w:t>
      </w:r>
    </w:p>
    <w:p w14:paraId="1ABD0DB7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timetable. </w:t>
      </w:r>
    </w:p>
    <w:p w14:paraId="61C3E851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Learning and practicing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became good at what information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was taking in, </w:t>
      </w:r>
    </w:p>
    <w:p w14:paraId="33B4462A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helping me to remember more accurately the information given to me. During my studying time, my </w:t>
      </w:r>
    </w:p>
    <w:p w14:paraId="25F491D3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reflecting and revision also completing my assignment tasks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carried on using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method.</w:t>
      </w:r>
    </w:p>
    <w:p w14:paraId="328B19F4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We also explored the Eisenhower matrix box, which is very useful when you want to split your task </w:t>
      </w:r>
    </w:p>
    <w:p w14:paraId="1D6F785D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into categories such as a) the urgency of the task, b) the importance of the task. This method will </w:t>
      </w:r>
    </w:p>
    <w:p w14:paraId="58694FA4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help you obtaining the best time management to do your important task first and the gradually </w:t>
      </w:r>
    </w:p>
    <w:p w14:paraId="5B2127D5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completing the rest of your commitments and studying time. The Eisenhower matrix splits into to </w:t>
      </w:r>
    </w:p>
    <w:p w14:paraId="22020DBE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four quadrants. The first two quadrants one and two, holds your important tasks and then quadrants </w:t>
      </w:r>
    </w:p>
    <w:p w14:paraId="43D5F310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>three and four.</w:t>
      </w:r>
    </w:p>
    <w:p w14:paraId="01DA79C5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During the module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was also introduced to the Gibbs model a useful tool for reflecting on my </w:t>
      </w:r>
    </w:p>
    <w:p w14:paraId="357E1C96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studies, reflecting on my notes which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created during the module and to put into action when </w:t>
      </w:r>
    </w:p>
    <w:p w14:paraId="421B6BCE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needed. Using all these methods helped me to complete my module, setting my self time limits </w:t>
      </w:r>
    </w:p>
    <w:p w14:paraId="310388FE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when researching on my tasks for the assignment writing. </w:t>
      </w:r>
    </w:p>
    <w:p w14:paraId="6FAB32DD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Using all my time management skills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created my own time management timetable, which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split </w:t>
      </w:r>
    </w:p>
    <w:p w14:paraId="15CB4A24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into five weeks timetable. Helping me complete my daily task and my study module. First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made a to </w:t>
      </w:r>
    </w:p>
    <w:p w14:paraId="32E7F250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do list for my daily task then weekly fitting all this into my timetable also colour coding the </w:t>
      </w:r>
    </w:p>
    <w:p w14:paraId="0747B97D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importance of the tasks, creating a semester schedule </w:t>
      </w:r>
    </w:p>
    <w:p w14:paraId="65A39C64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To make sure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met the deadlines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set alarm’s on my phone warning me when my next scheduled </w:t>
      </w:r>
    </w:p>
    <w:p w14:paraId="50B39A12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task is and also made a dairy for appointments and also my personal activities, fitting the activities </w:t>
      </w:r>
    </w:p>
    <w:p w14:paraId="152A740A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and tasks into my timetable and gradually completing my assignment. </w:t>
      </w:r>
    </w:p>
    <w:p w14:paraId="18B272C3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Using the Eisenhower matrix method to split my tasks into four quadrants then placing them into my </w:t>
      </w:r>
    </w:p>
    <w:p w14:paraId="10E94F20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weekly timetable. </w:t>
      </w:r>
    </w:p>
    <w:p w14:paraId="618D3F83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Using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set myself targets on completing my revision, researching journal, and </w:t>
      </w:r>
    </w:p>
    <w:p w14:paraId="02CA69F9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writing my essay.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 helped me to put my brainstorming energy in to twenty six </w:t>
      </w:r>
    </w:p>
    <w:p w14:paraId="2A501FB8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minute periods and then taking a short break and then setting my self another twenty six minutes to </w:t>
      </w:r>
    </w:p>
    <w:p w14:paraId="5EDD9A67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reflect on my work. The </w:t>
      </w:r>
      <w:proofErr w:type="spellStart"/>
      <w:r w:rsidRPr="00204753">
        <w:rPr>
          <w:rFonts w:ascii="Arial" w:hAnsi="Arial" w:cs="Arial"/>
        </w:rPr>
        <w:t>pandora</w:t>
      </w:r>
      <w:proofErr w:type="spellEnd"/>
      <w:r w:rsidRPr="00204753">
        <w:rPr>
          <w:rFonts w:ascii="Arial" w:hAnsi="Arial" w:cs="Arial"/>
        </w:rPr>
        <w:t xml:space="preserve"> method </w:t>
      </w:r>
      <w:proofErr w:type="spellStart"/>
      <w:r w:rsidRPr="00204753">
        <w:rPr>
          <w:rFonts w:ascii="Arial" w:hAnsi="Arial" w:cs="Arial"/>
        </w:rPr>
        <w:t>i</w:t>
      </w:r>
      <w:proofErr w:type="spellEnd"/>
      <w:r w:rsidRPr="00204753">
        <w:rPr>
          <w:rFonts w:ascii="Arial" w:hAnsi="Arial" w:cs="Arial"/>
        </w:rPr>
        <w:t xml:space="preserve"> enjoyed and helped me to complete my assignment </w:t>
      </w:r>
    </w:p>
    <w:p w14:paraId="767959F9" w14:textId="77777777" w:rsidR="00204753" w:rsidRPr="00204753" w:rsidRDefault="00204753" w:rsidP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 xml:space="preserve">tasks. Using the Gibbs model helped me to reflect on my lessons and notes to achieve my target in </w:t>
      </w:r>
    </w:p>
    <w:p w14:paraId="3852CFA0" w14:textId="78C764DD" w:rsidR="000C0C5B" w:rsidRDefault="00204753">
      <w:pPr>
        <w:rPr>
          <w:rFonts w:ascii="Arial" w:hAnsi="Arial" w:cs="Arial"/>
        </w:rPr>
      </w:pPr>
      <w:r w:rsidRPr="00204753">
        <w:rPr>
          <w:rFonts w:ascii="Arial" w:hAnsi="Arial" w:cs="Arial"/>
        </w:rPr>
        <w:t>completing my learning skills module and my assignment tasks</w:t>
      </w:r>
    </w:p>
    <w:p w14:paraId="14756707" w14:textId="77777777" w:rsidR="00204753" w:rsidRDefault="00204753">
      <w:pPr>
        <w:rPr>
          <w:rFonts w:ascii="Arial" w:hAnsi="Arial" w:cs="Arial"/>
        </w:rPr>
      </w:pPr>
    </w:p>
    <w:p w14:paraId="38B0FF70" w14:textId="4428314F" w:rsidR="00032DF7" w:rsidRDefault="00032DF7">
      <w:pPr>
        <w:rPr>
          <w:rFonts w:ascii="Arial" w:hAnsi="Arial" w:cs="Arial"/>
        </w:rPr>
      </w:pPr>
      <w:r w:rsidRPr="00B457DB">
        <w:rPr>
          <w:rFonts w:ascii="Arial" w:hAnsi="Arial" w:cs="Arial"/>
        </w:rPr>
        <w:t>Reflect on how you wrote your report</w:t>
      </w:r>
    </w:p>
    <w:p w14:paraId="43AFC233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recognition of the inherent dignity and of the equal and inalienable </w:t>
      </w:r>
    </w:p>
    <w:p w14:paraId="48BA02A2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rights of all members of the human family is the foundation of freedom, justice </w:t>
      </w:r>
    </w:p>
    <w:p w14:paraId="2303CE1B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and peace in the world, </w:t>
      </w:r>
    </w:p>
    <w:p w14:paraId="64069FB3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disregard and contempt for human rights have resulted in barbarous </w:t>
      </w:r>
    </w:p>
    <w:p w14:paraId="6D297136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acts which have outraged the conscience of mankind, and the advent of a world </w:t>
      </w:r>
    </w:p>
    <w:p w14:paraId="69E926FD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in which human beings shall enjoy freedom of speech and belief and freedom </w:t>
      </w:r>
    </w:p>
    <w:p w14:paraId="3089BA36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from fear and want has been proclaimed as the highest aspiration of the common </w:t>
      </w:r>
    </w:p>
    <w:p w14:paraId="2EB97E96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people, </w:t>
      </w:r>
    </w:p>
    <w:p w14:paraId="1D3A1996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it is essential, if man is not to be compelled to have recourse, as a last </w:t>
      </w:r>
    </w:p>
    <w:p w14:paraId="58F441D8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resort, to rebellion against tyranny and oppression, that human rights should be </w:t>
      </w:r>
    </w:p>
    <w:p w14:paraId="2D8ED7B5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protected by the rule of law, </w:t>
      </w:r>
    </w:p>
    <w:p w14:paraId="5BF6053B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it is essential to promote the development of friendly relations between </w:t>
      </w:r>
    </w:p>
    <w:p w14:paraId="08339768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nations, </w:t>
      </w:r>
    </w:p>
    <w:p w14:paraId="3E4424A2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the peoples of the United Nations have in the Charter reaffirmed their </w:t>
      </w:r>
    </w:p>
    <w:p w14:paraId="573E2900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faith in fundamental human rights, in the dignity and worth of the human person </w:t>
      </w:r>
    </w:p>
    <w:p w14:paraId="06B7D027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and in the equal rights of men and women and have determined to promote </w:t>
      </w:r>
    </w:p>
    <w:p w14:paraId="54B911E7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social progress and better standards of life in larger freedom, </w:t>
      </w:r>
    </w:p>
    <w:p w14:paraId="5AF0AB6D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Member States have pledged themselves to achieve, in cooperation </w:t>
      </w:r>
    </w:p>
    <w:p w14:paraId="5DED4CA3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with the United Nations, the promotion of universal respect for and observance of </w:t>
      </w:r>
    </w:p>
    <w:p w14:paraId="73A1F376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human rights and fundamental freedoms, </w:t>
      </w:r>
    </w:p>
    <w:p w14:paraId="2705E570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Whereas a common understanding of these rights and freedoms is of the </w:t>
      </w:r>
    </w:p>
    <w:p w14:paraId="283FBEFF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greatest importance for the full realization of this pledge, </w:t>
      </w:r>
    </w:p>
    <w:p w14:paraId="308F1727" w14:textId="77777777" w:rsidR="00926BE3" w:rsidRPr="00926BE3" w:rsidRDefault="00926BE3" w:rsidP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 xml:space="preserve">Now, therefore, </w:t>
      </w:r>
    </w:p>
    <w:p w14:paraId="3812ED90" w14:textId="2144FDAE" w:rsidR="000C0C5B" w:rsidRDefault="00926BE3">
      <w:pPr>
        <w:rPr>
          <w:rFonts w:ascii="Arial" w:hAnsi="Arial" w:cs="Arial"/>
        </w:rPr>
      </w:pPr>
      <w:r w:rsidRPr="00926BE3">
        <w:rPr>
          <w:rFonts w:ascii="Arial" w:hAnsi="Arial" w:cs="Arial"/>
        </w:rPr>
        <w:t>The General Assembly,</w:t>
      </w:r>
    </w:p>
    <w:p w14:paraId="6EC4CDF5" w14:textId="77777777" w:rsidR="00926BE3" w:rsidRDefault="00926BE3">
      <w:pPr>
        <w:rPr>
          <w:rFonts w:ascii="Arial" w:hAnsi="Arial" w:cs="Arial"/>
        </w:rPr>
      </w:pPr>
    </w:p>
    <w:p w14:paraId="58E9ABCB" w14:textId="3ADDAD72" w:rsidR="0051522E" w:rsidRDefault="00B457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Experience gained from writing the academic writing </w:t>
      </w:r>
      <w:proofErr w:type="spellStart"/>
      <w:r>
        <w:rPr>
          <w:rFonts w:ascii="Arial" w:hAnsi="Arial" w:cs="Arial"/>
        </w:rPr>
        <w:t>r</w:t>
      </w:r>
      <w:r w:rsidR="0051522E">
        <w:rPr>
          <w:rFonts w:ascii="Arial" w:hAnsi="Arial" w:cs="Arial"/>
        </w:rPr>
        <w:t>report</w:t>
      </w:r>
      <w:proofErr w:type="spellEnd"/>
    </w:p>
    <w:p w14:paraId="65C93452" w14:textId="3FB4530B" w:rsidR="000C0C5B" w:rsidRDefault="005152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Finding it very hard at first, but grew more confident as report </w:t>
      </w:r>
      <w:r w:rsidR="00B51C15">
        <w:rPr>
          <w:rFonts w:ascii="Arial" w:hAnsi="Arial" w:cs="Arial"/>
        </w:rPr>
        <w:t>was being researched and written up as a presentation for the class.</w:t>
      </w:r>
    </w:p>
    <w:p w14:paraId="740C982C" w14:textId="0523410A" w:rsidR="000C0C5B" w:rsidRDefault="004337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confidence in writing a academic skills report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have gained a lot of experience and always looking for ways to improve my academic writing </w:t>
      </w:r>
      <w:proofErr w:type="spellStart"/>
      <w:r>
        <w:rPr>
          <w:rFonts w:ascii="Arial" w:hAnsi="Arial" w:cs="Arial"/>
        </w:rPr>
        <w:t>skillls</w:t>
      </w:r>
      <w:proofErr w:type="spellEnd"/>
    </w:p>
    <w:p w14:paraId="65EA6C7E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Time management skills </w:t>
      </w:r>
    </w:p>
    <w:p w14:paraId="6D50FDAE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Creating a timetable </w:t>
      </w:r>
    </w:p>
    <w:p w14:paraId="5720E93B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Keeping a reflecting diary </w:t>
      </w:r>
    </w:p>
    <w:p w14:paraId="24A0615D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Assignment writing </w:t>
      </w:r>
    </w:p>
    <w:p w14:paraId="37C3F9F6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Study skills book online </w:t>
      </w:r>
    </w:p>
    <w:p w14:paraId="74592FA6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Presentation </w:t>
      </w:r>
    </w:p>
    <w:p w14:paraId="1C85F8FB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This lesson was very useful learning about time management skills, making me realise that making a </w:t>
      </w:r>
    </w:p>
    <w:p w14:paraId="5AAD6A75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timetable helps you complete your daily task mainly my day did not have any structure. Fitting all my </w:t>
      </w:r>
    </w:p>
    <w:p w14:paraId="49D9E9F6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daily activities into a timetable gave me a good understanding of what </w:t>
      </w:r>
      <w:proofErr w:type="spellStart"/>
      <w:r w:rsidRPr="005078CD">
        <w:rPr>
          <w:rFonts w:ascii="Arial" w:hAnsi="Arial" w:cs="Arial"/>
        </w:rPr>
        <w:t>i</w:t>
      </w:r>
      <w:proofErr w:type="spellEnd"/>
      <w:r w:rsidRPr="005078CD">
        <w:rPr>
          <w:rFonts w:ascii="Arial" w:hAnsi="Arial" w:cs="Arial"/>
        </w:rPr>
        <w:t xml:space="preserve"> have to do on a particular </w:t>
      </w:r>
    </w:p>
    <w:p w14:paraId="47F16BF1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day and time. This made me more confident in keeping my tasks as scheduled. My main weakness </w:t>
      </w:r>
    </w:p>
    <w:p w14:paraId="13C6D3C5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was to have confident in my self, but after this weeks lesson on creating a presentation to the class </w:t>
      </w:r>
    </w:p>
    <w:p w14:paraId="4DB6F087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using PowerPoint gave me a boost in my confidence. This lesson also helped me to keep a good time </w:t>
      </w:r>
    </w:p>
    <w:p w14:paraId="7E363B36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management timetable skills. From this day on </w:t>
      </w:r>
      <w:proofErr w:type="spellStart"/>
      <w:r w:rsidRPr="005078CD">
        <w:rPr>
          <w:rFonts w:ascii="Arial" w:hAnsi="Arial" w:cs="Arial"/>
        </w:rPr>
        <w:t>i</w:t>
      </w:r>
      <w:proofErr w:type="spellEnd"/>
      <w:r w:rsidRPr="005078CD">
        <w:rPr>
          <w:rFonts w:ascii="Arial" w:hAnsi="Arial" w:cs="Arial"/>
        </w:rPr>
        <w:t xml:space="preserve"> will be creating my own timetable to which </w:t>
      </w:r>
      <w:proofErr w:type="spellStart"/>
      <w:r w:rsidRPr="005078CD">
        <w:rPr>
          <w:rFonts w:ascii="Arial" w:hAnsi="Arial" w:cs="Arial"/>
        </w:rPr>
        <w:t>i</w:t>
      </w:r>
      <w:proofErr w:type="spellEnd"/>
      <w:r w:rsidRPr="005078CD">
        <w:rPr>
          <w:rFonts w:ascii="Arial" w:hAnsi="Arial" w:cs="Arial"/>
        </w:rPr>
        <w:t xml:space="preserve"> will use </w:t>
      </w:r>
    </w:p>
    <w:p w14:paraId="018A9476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>through out my life .</w:t>
      </w:r>
    </w:p>
    <w:p w14:paraId="3C6E2080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Key points </w:t>
      </w:r>
    </w:p>
    <w:p w14:paraId="67E199BA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Time management skills </w:t>
      </w:r>
    </w:p>
    <w:p w14:paraId="54D367F5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Researching </w:t>
      </w:r>
    </w:p>
    <w:p w14:paraId="4D4817B7" w14:textId="77777777" w:rsidR="005078CD" w:rsidRPr="005078CD" w:rsidRDefault="005078CD" w:rsidP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 xml:space="preserve">• Creating a presentation </w:t>
      </w:r>
    </w:p>
    <w:p w14:paraId="13B40013" w14:textId="05D959F3" w:rsidR="00B457DB" w:rsidRDefault="005078CD">
      <w:pPr>
        <w:rPr>
          <w:rFonts w:ascii="Arial" w:hAnsi="Arial" w:cs="Arial"/>
        </w:rPr>
      </w:pPr>
      <w:r w:rsidRPr="005078CD">
        <w:rPr>
          <w:rFonts w:ascii="Arial" w:hAnsi="Arial" w:cs="Arial"/>
        </w:rPr>
        <w:t>• Using time to reflect</w:t>
      </w:r>
    </w:p>
    <w:p w14:paraId="5569232D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During this weeks lesson on academic writing skills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learned about the following:-</w:t>
      </w:r>
    </w:p>
    <w:p w14:paraId="3D7758C7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Reflecting and reflection techniques </w:t>
      </w:r>
    </w:p>
    <w:p w14:paraId="2695A58F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Soft skills </w:t>
      </w:r>
    </w:p>
    <w:p w14:paraId="55FD1B91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Answering essay questions </w:t>
      </w:r>
    </w:p>
    <w:p w14:paraId="6A17617D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Formative writing </w:t>
      </w:r>
    </w:p>
    <w:p w14:paraId="1E03F41F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>• The study skills book</w:t>
      </w:r>
    </w:p>
    <w:p w14:paraId="18B8F878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This lesson consists of topics which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was not familiar with, so was less confident. Learning about </w:t>
      </w:r>
    </w:p>
    <w:p w14:paraId="0B20D7B5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reflecting on work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found interesting, because the more you reflect on a piece of work the more you </w:t>
      </w:r>
    </w:p>
    <w:p w14:paraId="05FFF281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learn about that piece of work. One of my weaknesses is understanding a essay question. We </w:t>
      </w:r>
    </w:p>
    <w:p w14:paraId="4706F7BC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learned in this lesson how to take apart a question so that you can take out the key points </w:t>
      </w:r>
      <w:proofErr w:type="spellStart"/>
      <w:r w:rsidRPr="000E53B7">
        <w:rPr>
          <w:rFonts w:ascii="Arial" w:hAnsi="Arial" w:cs="Arial"/>
        </w:rPr>
        <w:t>heping</w:t>
      </w:r>
      <w:proofErr w:type="spellEnd"/>
      <w:r w:rsidRPr="000E53B7">
        <w:rPr>
          <w:rFonts w:ascii="Arial" w:hAnsi="Arial" w:cs="Arial"/>
        </w:rPr>
        <w:t xml:space="preserve"> </w:t>
      </w:r>
    </w:p>
    <w:p w14:paraId="715ABBF7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you understand the question more easily. In the future when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come across a difficult question,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will </w:t>
      </w:r>
    </w:p>
    <w:p w14:paraId="40E9D64F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apply the skills which </w:t>
      </w:r>
      <w:proofErr w:type="spellStart"/>
      <w:r w:rsidRPr="000E53B7">
        <w:rPr>
          <w:rFonts w:ascii="Arial" w:hAnsi="Arial" w:cs="Arial"/>
        </w:rPr>
        <w:t>i</w:t>
      </w:r>
      <w:proofErr w:type="spellEnd"/>
      <w:r w:rsidRPr="000E53B7">
        <w:rPr>
          <w:rFonts w:ascii="Arial" w:hAnsi="Arial" w:cs="Arial"/>
        </w:rPr>
        <w:t xml:space="preserve"> learned on take the question apart.</w:t>
      </w:r>
    </w:p>
    <w:p w14:paraId="65CF7DF9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Key points </w:t>
      </w:r>
    </w:p>
    <w:p w14:paraId="64209B29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Planning your essay </w:t>
      </w:r>
    </w:p>
    <w:p w14:paraId="51ED6EB4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 xml:space="preserve">• Formative writing </w:t>
      </w:r>
    </w:p>
    <w:p w14:paraId="1CBCBE11" w14:textId="77777777" w:rsidR="000E53B7" w:rsidRPr="000E53B7" w:rsidRDefault="000E53B7" w:rsidP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>• Taking a essay question apart</w:t>
      </w:r>
    </w:p>
    <w:p w14:paraId="0458B873" w14:textId="61A8797D" w:rsidR="00247F5A" w:rsidRDefault="000E53B7">
      <w:pPr>
        <w:rPr>
          <w:rFonts w:ascii="Arial" w:hAnsi="Arial" w:cs="Arial"/>
        </w:rPr>
      </w:pPr>
      <w:r w:rsidRPr="000E53B7">
        <w:rPr>
          <w:rFonts w:ascii="Arial" w:hAnsi="Arial" w:cs="Arial"/>
        </w:rPr>
        <w:t>• Researching a journal</w:t>
      </w:r>
    </w:p>
    <w:p w14:paraId="1749938B" w14:textId="77777777" w:rsidR="000E53B7" w:rsidRPr="00B457DB" w:rsidRDefault="000E53B7">
      <w:pPr>
        <w:rPr>
          <w:rFonts w:ascii="Arial" w:hAnsi="Arial" w:cs="Arial"/>
        </w:rPr>
      </w:pPr>
    </w:p>
    <w:p w14:paraId="2881D9CB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References</w:t>
      </w:r>
    </w:p>
    <w:p w14:paraId="188CFFD7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Mullins, L., 2016. Management and Organisational Behaviour, 11th edition. UK: Pearson </w:t>
      </w:r>
    </w:p>
    <w:p w14:paraId="743F8C55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[Available on EBSCO]</w:t>
      </w:r>
    </w:p>
    <w:p w14:paraId="44F77FAE" w14:textId="77777777" w:rsidR="004C4D16" w:rsidRPr="004C4D16" w:rsidRDefault="004C4D16" w:rsidP="004C4D16">
      <w:pPr>
        <w:rPr>
          <w:rFonts w:ascii="Arial" w:hAnsi="Arial" w:cs="Arial"/>
        </w:rPr>
      </w:pPr>
      <w:proofErr w:type="spellStart"/>
      <w:r w:rsidRPr="004C4D16">
        <w:rPr>
          <w:rFonts w:ascii="Arial" w:hAnsi="Arial" w:cs="Arial"/>
        </w:rPr>
        <w:t>Crawshaw</w:t>
      </w:r>
      <w:proofErr w:type="spellEnd"/>
      <w:r w:rsidRPr="004C4D16">
        <w:rPr>
          <w:rFonts w:ascii="Arial" w:hAnsi="Arial" w:cs="Arial"/>
        </w:rPr>
        <w:t xml:space="preserve">, J, &amp; Game, A 2015, 'The role of line managers in employee career management: an </w:t>
      </w:r>
    </w:p>
    <w:p w14:paraId="65EA1824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attachment theory perspective', International Journal of Human Resource Management, 26, 9, pp. </w:t>
      </w:r>
    </w:p>
    <w:p w14:paraId="60AD066D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1182-1203, Business Source Complete, EBSCOhost</w:t>
      </w:r>
    </w:p>
    <w:p w14:paraId="68DC6C45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Harold, C, Oh, I, Holtz, B, Han, S, &amp; </w:t>
      </w:r>
      <w:proofErr w:type="spellStart"/>
      <w:r w:rsidRPr="004C4D16">
        <w:rPr>
          <w:rFonts w:ascii="Arial" w:hAnsi="Arial" w:cs="Arial"/>
        </w:rPr>
        <w:t>Giacalone</w:t>
      </w:r>
      <w:proofErr w:type="spellEnd"/>
      <w:r w:rsidRPr="004C4D16">
        <w:rPr>
          <w:rFonts w:ascii="Arial" w:hAnsi="Arial" w:cs="Arial"/>
        </w:rPr>
        <w:t xml:space="preserve">, R 2016, 'Fit and frustration as drivers of targeted </w:t>
      </w:r>
    </w:p>
    <w:p w14:paraId="6B3289C0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counterproductive work </w:t>
      </w:r>
      <w:proofErr w:type="spellStart"/>
      <w:r w:rsidRPr="004C4D16">
        <w:rPr>
          <w:rFonts w:ascii="Arial" w:hAnsi="Arial" w:cs="Arial"/>
        </w:rPr>
        <w:t>behaviors</w:t>
      </w:r>
      <w:proofErr w:type="spellEnd"/>
      <w:r w:rsidRPr="004C4D16">
        <w:rPr>
          <w:rFonts w:ascii="Arial" w:hAnsi="Arial" w:cs="Arial"/>
        </w:rPr>
        <w:t xml:space="preserve">: A </w:t>
      </w:r>
      <w:proofErr w:type="spellStart"/>
      <w:r w:rsidRPr="004C4D16">
        <w:rPr>
          <w:rFonts w:ascii="Arial" w:hAnsi="Arial" w:cs="Arial"/>
        </w:rPr>
        <w:t>multifoci</w:t>
      </w:r>
      <w:proofErr w:type="spellEnd"/>
      <w:r w:rsidRPr="004C4D16">
        <w:rPr>
          <w:rFonts w:ascii="Arial" w:hAnsi="Arial" w:cs="Arial"/>
        </w:rPr>
        <w:t xml:space="preserve"> perspective', Journal Of Applied Psychology, 101, </w:t>
      </w:r>
    </w:p>
    <w:p w14:paraId="0CDB802B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11, pp. 1513-1535, </w:t>
      </w:r>
      <w:proofErr w:type="spellStart"/>
      <w:r w:rsidRPr="004C4D16">
        <w:rPr>
          <w:rFonts w:ascii="Arial" w:hAnsi="Arial" w:cs="Arial"/>
        </w:rPr>
        <w:t>psycarticles</w:t>
      </w:r>
      <w:proofErr w:type="spellEnd"/>
      <w:r w:rsidRPr="004C4D16">
        <w:rPr>
          <w:rFonts w:ascii="Arial" w:hAnsi="Arial" w:cs="Arial"/>
        </w:rPr>
        <w:t>, EBSCOhost</w:t>
      </w:r>
    </w:p>
    <w:p w14:paraId="5BD09702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Carolyn Wiley, (1997),"What motivates employees according to over 40 years of motivation </w:t>
      </w:r>
    </w:p>
    <w:p w14:paraId="6C3E1A11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surveys", International Journal of Manpower, Vol. 18 </w:t>
      </w:r>
      <w:proofErr w:type="spellStart"/>
      <w:r w:rsidRPr="004C4D16">
        <w:rPr>
          <w:rFonts w:ascii="Arial" w:hAnsi="Arial" w:cs="Arial"/>
        </w:rPr>
        <w:t>Iss</w:t>
      </w:r>
      <w:proofErr w:type="spellEnd"/>
      <w:r w:rsidRPr="004C4D16">
        <w:rPr>
          <w:rFonts w:ascii="Arial" w:hAnsi="Arial" w:cs="Arial"/>
        </w:rPr>
        <w:t xml:space="preserve"> 3 pp. 263 - 280 </w:t>
      </w:r>
    </w:p>
    <w:p w14:paraId="257ADF0F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https://contentstore.cla.co.uk/secure/link?id=8bdb2c03-e9f1-ea11-80cd-005056af4099</w:t>
      </w:r>
    </w:p>
    <w:p w14:paraId="75CC170A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Warner Burke, W. (2011) On the legacy of Theory Y. Journal of Management History, 17 (2) 178-</w:t>
      </w:r>
    </w:p>
    <w:p w14:paraId="319CDD9C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192 https://contentstore.cla.co.uk/secure/link?id=ad666ce9-d0f1-ea11-80cd-005056af4099</w:t>
      </w:r>
    </w:p>
    <w:p w14:paraId="69EE70A0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Mullins, L., 2016. Management and organisational behaviour, 11th edition. UK: Pearson </w:t>
      </w:r>
    </w:p>
    <w:p w14:paraId="7B63AAD9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http://search.ebscohost.com/login.aspx?direct=true&amp;authtype=sso&amp;custid=ns019211&amp;db=nlebk&amp;</w:t>
      </w:r>
    </w:p>
    <w:p w14:paraId="399E4948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AN=1419663&amp;site=</w:t>
      </w:r>
      <w:proofErr w:type="spellStart"/>
      <w:r w:rsidRPr="004C4D16">
        <w:rPr>
          <w:rFonts w:ascii="Arial" w:hAnsi="Arial" w:cs="Arial"/>
        </w:rPr>
        <w:t>eds</w:t>
      </w:r>
      <w:proofErr w:type="spellEnd"/>
      <w:r w:rsidRPr="004C4D16">
        <w:rPr>
          <w:rFonts w:ascii="Arial" w:hAnsi="Arial" w:cs="Arial"/>
        </w:rPr>
        <w:t>-live</w:t>
      </w:r>
    </w:p>
    <w:p w14:paraId="086E3224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Carolyn Wiley, (1997),"What motivates employees according to over 40 years of motivation surveys", </w:t>
      </w:r>
    </w:p>
    <w:p w14:paraId="06864089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International Journal of Manpower, Vol. 18 </w:t>
      </w:r>
      <w:proofErr w:type="spellStart"/>
      <w:r w:rsidRPr="004C4D16">
        <w:rPr>
          <w:rFonts w:ascii="Arial" w:hAnsi="Arial" w:cs="Arial"/>
        </w:rPr>
        <w:t>Iss</w:t>
      </w:r>
      <w:proofErr w:type="spellEnd"/>
      <w:r w:rsidRPr="004C4D16">
        <w:rPr>
          <w:rFonts w:ascii="Arial" w:hAnsi="Arial" w:cs="Arial"/>
        </w:rPr>
        <w:t xml:space="preserve"> 3 pp. 263 -</w:t>
      </w:r>
    </w:p>
    <w:p w14:paraId="676676BF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280 https://contentstore.cla.co.uk/secure/link?id=8bdb2c03-e9f1-ea11-80cd-005056af4099</w:t>
      </w:r>
    </w:p>
    <w:p w14:paraId="60E67951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Mullins, L., 2016. Management and Organisational behaviour, 11th edition. UK: </w:t>
      </w:r>
    </w:p>
    <w:p w14:paraId="04C902E7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Pearson http://search.ebscohost.com/login.aspx?direct=true&amp;authtype=sso&amp;custid=ns019211&amp;db=nleb</w:t>
      </w:r>
    </w:p>
    <w:p w14:paraId="2E810FAA" w14:textId="77777777" w:rsidR="004C4D16" w:rsidRPr="004C4D16" w:rsidRDefault="004C4D16" w:rsidP="004C4D16">
      <w:pPr>
        <w:rPr>
          <w:rFonts w:ascii="Arial" w:hAnsi="Arial" w:cs="Arial"/>
        </w:rPr>
      </w:pPr>
      <w:proofErr w:type="spellStart"/>
      <w:r w:rsidRPr="004C4D16">
        <w:rPr>
          <w:rFonts w:ascii="Arial" w:hAnsi="Arial" w:cs="Arial"/>
        </w:rPr>
        <w:t>k&amp;AN</w:t>
      </w:r>
      <w:proofErr w:type="spellEnd"/>
      <w:r w:rsidRPr="004C4D16">
        <w:rPr>
          <w:rFonts w:ascii="Arial" w:hAnsi="Arial" w:cs="Arial"/>
        </w:rPr>
        <w:t>=1419663&amp;site=</w:t>
      </w:r>
      <w:proofErr w:type="spellStart"/>
      <w:r w:rsidRPr="004C4D16">
        <w:rPr>
          <w:rFonts w:ascii="Arial" w:hAnsi="Arial" w:cs="Arial"/>
        </w:rPr>
        <w:t>eds</w:t>
      </w:r>
      <w:proofErr w:type="spellEnd"/>
      <w:r w:rsidRPr="004C4D16">
        <w:rPr>
          <w:rFonts w:ascii="Arial" w:hAnsi="Arial" w:cs="Arial"/>
        </w:rPr>
        <w:t>-live</w:t>
      </w:r>
    </w:p>
    <w:p w14:paraId="2842CBFE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Armstrong, M., 2020. Handbook of Human Resource Management Practice. London: </w:t>
      </w:r>
      <w:proofErr w:type="spellStart"/>
      <w:r w:rsidRPr="004C4D16">
        <w:rPr>
          <w:rFonts w:ascii="Arial" w:hAnsi="Arial" w:cs="Arial"/>
        </w:rPr>
        <w:t>Kogan</w:t>
      </w:r>
      <w:proofErr w:type="spellEnd"/>
      <w:r w:rsidRPr="004C4D16">
        <w:rPr>
          <w:rFonts w:ascii="Arial" w:hAnsi="Arial" w:cs="Arial"/>
        </w:rPr>
        <w:t xml:space="preserve"> </w:t>
      </w:r>
    </w:p>
    <w:p w14:paraId="2598A3F2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Page http://search.ebscohost.com/login.aspx?direct=true&amp;authtype=sso&amp;custid=ns019211&amp;db=nlebk&amp;</w:t>
      </w:r>
    </w:p>
    <w:p w14:paraId="6BD63821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AN=2331872&amp;site=</w:t>
      </w:r>
      <w:proofErr w:type="spellStart"/>
      <w:r w:rsidRPr="004C4D16">
        <w:rPr>
          <w:rFonts w:ascii="Arial" w:hAnsi="Arial" w:cs="Arial"/>
        </w:rPr>
        <w:t>eds</w:t>
      </w:r>
      <w:proofErr w:type="spellEnd"/>
      <w:r w:rsidRPr="004C4D16">
        <w:rPr>
          <w:rFonts w:ascii="Arial" w:hAnsi="Arial" w:cs="Arial"/>
        </w:rPr>
        <w:t>-live</w:t>
      </w:r>
    </w:p>
    <w:p w14:paraId="14343331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Armstrong, M., 2010. Essential Human Resource Management Practice: A Guide to People </w:t>
      </w:r>
    </w:p>
    <w:p w14:paraId="319C932D" w14:textId="77777777" w:rsidR="004C4D16" w:rsidRPr="004C4D16" w:rsidRDefault="004C4D16" w:rsidP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 xml:space="preserve">Management. London: </w:t>
      </w:r>
      <w:proofErr w:type="spellStart"/>
      <w:r w:rsidRPr="004C4D16">
        <w:rPr>
          <w:rFonts w:ascii="Arial" w:hAnsi="Arial" w:cs="Arial"/>
        </w:rPr>
        <w:t>Kogan</w:t>
      </w:r>
      <w:proofErr w:type="spellEnd"/>
      <w:r w:rsidRPr="004C4D16">
        <w:rPr>
          <w:rFonts w:ascii="Arial" w:hAnsi="Arial" w:cs="Arial"/>
        </w:rPr>
        <w:t xml:space="preserve"> </w:t>
      </w:r>
    </w:p>
    <w:p w14:paraId="1EB42B9D" w14:textId="5EC6FDE9" w:rsidR="00032DF7" w:rsidRPr="00B457DB" w:rsidRDefault="004C4D16">
      <w:pPr>
        <w:rPr>
          <w:rFonts w:ascii="Arial" w:hAnsi="Arial" w:cs="Arial"/>
        </w:rPr>
      </w:pPr>
      <w:r w:rsidRPr="004C4D16">
        <w:rPr>
          <w:rFonts w:ascii="Arial" w:hAnsi="Arial" w:cs="Arial"/>
        </w:rPr>
        <w:t>Page http://search.ebscohost.com/login.aspx?direct=true&amp;authtype=sso&amp;custid=ns019211&amp;db=nlebk</w:t>
      </w:r>
    </w:p>
    <w:sectPr w:rsidR="00032DF7" w:rsidRPr="00B45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571F40"/>
    <w:multiLevelType w:val="hybridMultilevel"/>
    <w:tmpl w:val="2AF668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EFE"/>
    <w:rsid w:val="00032DF7"/>
    <w:rsid w:val="000C0C5B"/>
    <w:rsid w:val="000C6DD0"/>
    <w:rsid w:val="000E53B7"/>
    <w:rsid w:val="001C12D1"/>
    <w:rsid w:val="00204753"/>
    <w:rsid w:val="00247F5A"/>
    <w:rsid w:val="00304F82"/>
    <w:rsid w:val="0035660C"/>
    <w:rsid w:val="0037789A"/>
    <w:rsid w:val="00406815"/>
    <w:rsid w:val="004121F5"/>
    <w:rsid w:val="00421148"/>
    <w:rsid w:val="00432740"/>
    <w:rsid w:val="00433768"/>
    <w:rsid w:val="0048424B"/>
    <w:rsid w:val="004A220D"/>
    <w:rsid w:val="004C3E93"/>
    <w:rsid w:val="004C4D16"/>
    <w:rsid w:val="005078CD"/>
    <w:rsid w:val="00511EFE"/>
    <w:rsid w:val="0051522E"/>
    <w:rsid w:val="005332E4"/>
    <w:rsid w:val="00587FFB"/>
    <w:rsid w:val="00594A01"/>
    <w:rsid w:val="005B6251"/>
    <w:rsid w:val="005F2965"/>
    <w:rsid w:val="005F732F"/>
    <w:rsid w:val="0061274D"/>
    <w:rsid w:val="0061645E"/>
    <w:rsid w:val="00642CCE"/>
    <w:rsid w:val="00681EC9"/>
    <w:rsid w:val="006B5822"/>
    <w:rsid w:val="006E057A"/>
    <w:rsid w:val="006F3E13"/>
    <w:rsid w:val="00765AA2"/>
    <w:rsid w:val="0076618D"/>
    <w:rsid w:val="00772E58"/>
    <w:rsid w:val="00775D16"/>
    <w:rsid w:val="0078046F"/>
    <w:rsid w:val="0080669E"/>
    <w:rsid w:val="0080771A"/>
    <w:rsid w:val="00916AFF"/>
    <w:rsid w:val="00926BE3"/>
    <w:rsid w:val="00961930"/>
    <w:rsid w:val="009720E3"/>
    <w:rsid w:val="00975341"/>
    <w:rsid w:val="009E2A53"/>
    <w:rsid w:val="00A15203"/>
    <w:rsid w:val="00A64D1B"/>
    <w:rsid w:val="00A674BB"/>
    <w:rsid w:val="00B31278"/>
    <w:rsid w:val="00B457DB"/>
    <w:rsid w:val="00B51C15"/>
    <w:rsid w:val="00BA47D3"/>
    <w:rsid w:val="00BA526B"/>
    <w:rsid w:val="00BB7DC0"/>
    <w:rsid w:val="00BE2EFA"/>
    <w:rsid w:val="00C20536"/>
    <w:rsid w:val="00C43B47"/>
    <w:rsid w:val="00C56618"/>
    <w:rsid w:val="00C70C36"/>
    <w:rsid w:val="00C812D2"/>
    <w:rsid w:val="00C951F7"/>
    <w:rsid w:val="00CC2387"/>
    <w:rsid w:val="00CD4D7D"/>
    <w:rsid w:val="00D207C2"/>
    <w:rsid w:val="00D415F6"/>
    <w:rsid w:val="00DD4E31"/>
    <w:rsid w:val="00DE3C28"/>
    <w:rsid w:val="00E16BE3"/>
    <w:rsid w:val="00EA7C79"/>
    <w:rsid w:val="00EB2E87"/>
    <w:rsid w:val="00F42254"/>
    <w:rsid w:val="00F52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92B5E"/>
  <w15:chartTrackingRefBased/>
  <w15:docId w15:val="{B331B8A5-7CFE-42FB-98CF-71624FCE09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70C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70C3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0C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C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C36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94A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2195</Words>
  <Characters>12514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Qassam Suleman</dc:creator>
  <cp:keywords/>
  <dc:description/>
  <cp:lastModifiedBy>Mina Khorshid</cp:lastModifiedBy>
  <cp:revision>7</cp:revision>
  <dcterms:created xsi:type="dcterms:W3CDTF">2022-04-05T19:45:00Z</dcterms:created>
  <dcterms:modified xsi:type="dcterms:W3CDTF">2022-04-05T20:38:00Z</dcterms:modified>
</cp:coreProperties>
</file>