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88641" w14:textId="2183D6E5" w:rsidR="007B37FB" w:rsidRDefault="00B53127" w:rsidP="007F7974">
      <w:pPr>
        <w:pStyle w:val="Normal1"/>
        <w:jc w:val="center"/>
        <w:rPr>
          <w:rFonts w:eastAsia="Times New Roman" w:cs="Times New Roman"/>
          <w:b/>
          <w:sz w:val="32"/>
          <w:szCs w:val="32"/>
          <w:u w:val="single"/>
        </w:rPr>
      </w:pPr>
      <w:r w:rsidRPr="007F7974">
        <w:rPr>
          <w:rFonts w:eastAsia="Times New Roman" w:cs="Times New Roman"/>
          <w:b/>
          <w:sz w:val="32"/>
          <w:szCs w:val="32"/>
          <w:u w:val="single"/>
        </w:rPr>
        <w:t xml:space="preserve">Management </w:t>
      </w:r>
      <w:proofErr w:type="gramStart"/>
      <w:r w:rsidRPr="007F7974">
        <w:rPr>
          <w:rFonts w:eastAsia="Times New Roman" w:cs="Times New Roman"/>
          <w:b/>
          <w:sz w:val="32"/>
          <w:szCs w:val="32"/>
          <w:u w:val="single"/>
        </w:rPr>
        <w:t>Accounting</w:t>
      </w:r>
      <w:r w:rsidR="0052276F">
        <w:rPr>
          <w:rFonts w:eastAsia="Times New Roman" w:cs="Times New Roman"/>
          <w:b/>
          <w:sz w:val="32"/>
          <w:szCs w:val="32"/>
          <w:u w:val="single"/>
        </w:rPr>
        <w:t xml:space="preserve"> </w:t>
      </w:r>
      <w:r w:rsidRPr="007F7974">
        <w:rPr>
          <w:rFonts w:eastAsia="Times New Roman" w:cs="Times New Roman"/>
          <w:b/>
          <w:sz w:val="32"/>
          <w:szCs w:val="32"/>
          <w:u w:val="single"/>
        </w:rPr>
        <w:t xml:space="preserve"> </w:t>
      </w:r>
      <w:r w:rsidR="0052276F">
        <w:rPr>
          <w:rFonts w:eastAsia="Times New Roman" w:cs="Times New Roman"/>
          <w:b/>
          <w:sz w:val="32"/>
          <w:szCs w:val="32"/>
          <w:u w:val="single"/>
        </w:rPr>
        <w:t>(</w:t>
      </w:r>
      <w:proofErr w:type="gramEnd"/>
      <w:r w:rsidR="0052276F">
        <w:rPr>
          <w:rFonts w:eastAsia="Times New Roman" w:cs="Times New Roman"/>
          <w:b/>
          <w:sz w:val="32"/>
          <w:szCs w:val="32"/>
          <w:u w:val="single"/>
        </w:rPr>
        <w:t>LCBB5002)</w:t>
      </w:r>
    </w:p>
    <w:p w14:paraId="59D7DDB7" w14:textId="44E3BE85" w:rsidR="0052276F" w:rsidRDefault="0052276F" w:rsidP="007F7974">
      <w:pPr>
        <w:pStyle w:val="Normal1"/>
        <w:jc w:val="center"/>
        <w:rPr>
          <w:rFonts w:eastAsia="Times New Roman" w:cs="Times New Roman"/>
          <w:b/>
          <w:sz w:val="32"/>
          <w:szCs w:val="32"/>
          <w:u w:val="single"/>
        </w:rPr>
      </w:pPr>
      <w:r>
        <w:rPr>
          <w:rFonts w:eastAsia="Times New Roman" w:cs="Times New Roman"/>
          <w:b/>
          <w:sz w:val="32"/>
          <w:szCs w:val="32"/>
          <w:u w:val="single"/>
        </w:rPr>
        <w:t xml:space="preserve">Lecturer: Winifred </w:t>
      </w:r>
    </w:p>
    <w:p w14:paraId="6F5DAF09" w14:textId="5E5FB7DC" w:rsidR="0052276F" w:rsidRDefault="0052276F" w:rsidP="007F7974">
      <w:pPr>
        <w:pStyle w:val="Normal1"/>
        <w:jc w:val="center"/>
        <w:rPr>
          <w:rFonts w:eastAsia="Times New Roman" w:cs="Times New Roman"/>
          <w:b/>
          <w:sz w:val="32"/>
          <w:szCs w:val="32"/>
          <w:u w:val="single"/>
        </w:rPr>
      </w:pPr>
      <w:r>
        <w:rPr>
          <w:rFonts w:eastAsia="Times New Roman" w:cs="Times New Roman"/>
          <w:b/>
          <w:sz w:val="32"/>
          <w:szCs w:val="32"/>
          <w:u w:val="single"/>
        </w:rPr>
        <w:t xml:space="preserve">Student </w:t>
      </w:r>
      <w:proofErr w:type="gramStart"/>
      <w:r>
        <w:rPr>
          <w:rFonts w:eastAsia="Times New Roman" w:cs="Times New Roman"/>
          <w:b/>
          <w:sz w:val="32"/>
          <w:szCs w:val="32"/>
          <w:u w:val="single"/>
        </w:rPr>
        <w:t>name :</w:t>
      </w:r>
      <w:proofErr w:type="gramEnd"/>
      <w:r>
        <w:rPr>
          <w:rFonts w:eastAsia="Times New Roman" w:cs="Times New Roman"/>
          <w:b/>
          <w:sz w:val="32"/>
          <w:szCs w:val="32"/>
          <w:u w:val="single"/>
        </w:rPr>
        <w:t xml:space="preserve"> Ana Maria Cirstea</w:t>
      </w:r>
    </w:p>
    <w:p w14:paraId="191D5887" w14:textId="5B7C842B" w:rsidR="0052276F" w:rsidRDefault="0052276F" w:rsidP="007F7974">
      <w:pPr>
        <w:pStyle w:val="Normal1"/>
        <w:jc w:val="center"/>
        <w:rPr>
          <w:rFonts w:eastAsia="Times New Roman" w:cs="Times New Roman"/>
          <w:b/>
          <w:sz w:val="32"/>
          <w:szCs w:val="32"/>
          <w:u w:val="single"/>
        </w:rPr>
      </w:pPr>
      <w:r>
        <w:rPr>
          <w:rFonts w:eastAsia="Times New Roman" w:cs="Times New Roman"/>
          <w:b/>
          <w:sz w:val="32"/>
          <w:szCs w:val="32"/>
          <w:u w:val="single"/>
        </w:rPr>
        <w:t>Student id :2011016</w:t>
      </w:r>
    </w:p>
    <w:p w14:paraId="23D1C5A5" w14:textId="77777777" w:rsidR="0052276F" w:rsidRPr="007F7974" w:rsidRDefault="0052276F" w:rsidP="007F7974">
      <w:pPr>
        <w:pStyle w:val="Normal1"/>
        <w:jc w:val="center"/>
        <w:rPr>
          <w:rFonts w:eastAsia="Times New Roman" w:cs="Times New Roman"/>
          <w:b/>
          <w:sz w:val="32"/>
          <w:szCs w:val="32"/>
          <w:u w:val="single"/>
        </w:rPr>
      </w:pPr>
    </w:p>
    <w:p w14:paraId="01B34502" w14:textId="77777777" w:rsidR="007B37FB" w:rsidRPr="007F7974" w:rsidRDefault="00B53127" w:rsidP="007F7974">
      <w:pPr>
        <w:pStyle w:val="Normal1"/>
        <w:rPr>
          <w:rFonts w:eastAsia="Times New Roman" w:cs="Times New Roman"/>
          <w:sz w:val="32"/>
          <w:szCs w:val="32"/>
        </w:rPr>
      </w:pPr>
      <w:r w:rsidRPr="007F7974">
        <w:br w:type="page"/>
      </w:r>
    </w:p>
    <w:sdt>
      <w:sdtPr>
        <w:rPr>
          <w:rFonts w:ascii="Arial" w:eastAsia="Arial" w:hAnsi="Arial" w:cs="Arial"/>
          <w:b w:val="0"/>
          <w:bCs w:val="0"/>
          <w:color w:val="auto"/>
          <w:sz w:val="22"/>
          <w:szCs w:val="22"/>
        </w:rPr>
        <w:id w:val="27838922"/>
        <w:docPartObj>
          <w:docPartGallery w:val="Table of Contents"/>
          <w:docPartUnique/>
        </w:docPartObj>
      </w:sdtPr>
      <w:sdtContent>
        <w:p w14:paraId="556B0596" w14:textId="77777777" w:rsidR="007F7974" w:rsidRDefault="007F7974" w:rsidP="007F7974">
          <w:pPr>
            <w:pStyle w:val="TOCHeading"/>
            <w:jc w:val="center"/>
          </w:pPr>
          <w:r w:rsidRPr="007F7974">
            <w:rPr>
              <w:rFonts w:ascii="Times New Roman" w:hAnsi="Times New Roman" w:cs="Times New Roman"/>
              <w:color w:val="auto"/>
              <w:sz w:val="24"/>
            </w:rPr>
            <w:t>Table of Contents</w:t>
          </w:r>
        </w:p>
        <w:p w14:paraId="05C23D9D" w14:textId="77777777" w:rsidR="007F7974" w:rsidRPr="007F7974" w:rsidRDefault="007F7974">
          <w:pPr>
            <w:pStyle w:val="TOC1"/>
            <w:tabs>
              <w:tab w:val="right" w:leader="dot" w:pos="9350"/>
            </w:tabs>
            <w:rPr>
              <w:rFonts w:ascii="Times New Roman" w:hAnsi="Times New Roman" w:cs="Times New Roman"/>
              <w:noProof/>
              <w:sz w:val="24"/>
            </w:rPr>
          </w:pPr>
          <w:r>
            <w:fldChar w:fldCharType="begin"/>
          </w:r>
          <w:r>
            <w:instrText xml:space="preserve"> TOC \o "1-3" \h \z \u </w:instrText>
          </w:r>
          <w:r>
            <w:fldChar w:fldCharType="separate"/>
          </w:r>
          <w:hyperlink w:anchor="_Toc122969759" w:history="1">
            <w:r w:rsidRPr="007F7974">
              <w:rPr>
                <w:rStyle w:val="Hyperlink"/>
                <w:rFonts w:ascii="Times New Roman" w:hAnsi="Times New Roman" w:cs="Times New Roman"/>
                <w:noProof/>
                <w:sz w:val="24"/>
              </w:rPr>
              <w:t>Introduction</w:t>
            </w:r>
            <w:r w:rsidRPr="007F7974">
              <w:rPr>
                <w:rFonts w:ascii="Times New Roman" w:hAnsi="Times New Roman" w:cs="Times New Roman"/>
                <w:noProof/>
                <w:webHidden/>
                <w:sz w:val="24"/>
              </w:rPr>
              <w:tab/>
            </w:r>
            <w:r w:rsidRPr="007F7974">
              <w:rPr>
                <w:rFonts w:ascii="Times New Roman" w:hAnsi="Times New Roman" w:cs="Times New Roman"/>
                <w:noProof/>
                <w:webHidden/>
                <w:sz w:val="24"/>
              </w:rPr>
              <w:fldChar w:fldCharType="begin"/>
            </w:r>
            <w:r w:rsidRPr="007F7974">
              <w:rPr>
                <w:rFonts w:ascii="Times New Roman" w:hAnsi="Times New Roman" w:cs="Times New Roman"/>
                <w:noProof/>
                <w:webHidden/>
                <w:sz w:val="24"/>
              </w:rPr>
              <w:instrText xml:space="preserve"> PAGEREF _Toc122969759 \h </w:instrText>
            </w:r>
            <w:r w:rsidRPr="007F7974">
              <w:rPr>
                <w:rFonts w:ascii="Times New Roman" w:hAnsi="Times New Roman" w:cs="Times New Roman"/>
                <w:noProof/>
                <w:webHidden/>
                <w:sz w:val="24"/>
              </w:rPr>
            </w:r>
            <w:r w:rsidRPr="007F7974">
              <w:rPr>
                <w:rFonts w:ascii="Times New Roman" w:hAnsi="Times New Roman" w:cs="Times New Roman"/>
                <w:noProof/>
                <w:webHidden/>
                <w:sz w:val="24"/>
              </w:rPr>
              <w:fldChar w:fldCharType="separate"/>
            </w:r>
            <w:r w:rsidRPr="007F7974">
              <w:rPr>
                <w:rFonts w:ascii="Times New Roman" w:hAnsi="Times New Roman" w:cs="Times New Roman"/>
                <w:noProof/>
                <w:webHidden/>
                <w:sz w:val="24"/>
              </w:rPr>
              <w:t>3</w:t>
            </w:r>
            <w:r w:rsidRPr="007F7974">
              <w:rPr>
                <w:rFonts w:ascii="Times New Roman" w:hAnsi="Times New Roman" w:cs="Times New Roman"/>
                <w:noProof/>
                <w:webHidden/>
                <w:sz w:val="24"/>
              </w:rPr>
              <w:fldChar w:fldCharType="end"/>
            </w:r>
          </w:hyperlink>
        </w:p>
        <w:p w14:paraId="07C26CA8" w14:textId="77777777" w:rsidR="007F7974" w:rsidRPr="007F7974" w:rsidRDefault="00000000">
          <w:pPr>
            <w:pStyle w:val="TOC1"/>
            <w:tabs>
              <w:tab w:val="right" w:leader="dot" w:pos="9350"/>
            </w:tabs>
            <w:rPr>
              <w:rFonts w:ascii="Times New Roman" w:hAnsi="Times New Roman" w:cs="Times New Roman"/>
              <w:noProof/>
              <w:sz w:val="24"/>
            </w:rPr>
          </w:pPr>
          <w:hyperlink w:anchor="_Toc122969760" w:history="1">
            <w:r w:rsidR="007F7974" w:rsidRPr="007F7974">
              <w:rPr>
                <w:rStyle w:val="Hyperlink"/>
                <w:rFonts w:ascii="Times New Roman" w:hAnsi="Times New Roman" w:cs="Times New Roman"/>
                <w:noProof/>
                <w:sz w:val="24"/>
              </w:rPr>
              <w:t>Part A</w:t>
            </w:r>
            <w:r w:rsidR="007F7974" w:rsidRPr="007F7974">
              <w:rPr>
                <w:rFonts w:ascii="Times New Roman" w:hAnsi="Times New Roman" w:cs="Times New Roman"/>
                <w:noProof/>
                <w:webHidden/>
                <w:sz w:val="24"/>
              </w:rPr>
              <w:tab/>
            </w:r>
            <w:r w:rsidR="007F7974" w:rsidRPr="007F7974">
              <w:rPr>
                <w:rFonts w:ascii="Times New Roman" w:hAnsi="Times New Roman" w:cs="Times New Roman"/>
                <w:noProof/>
                <w:webHidden/>
                <w:sz w:val="24"/>
              </w:rPr>
              <w:fldChar w:fldCharType="begin"/>
            </w:r>
            <w:r w:rsidR="007F7974" w:rsidRPr="007F7974">
              <w:rPr>
                <w:rFonts w:ascii="Times New Roman" w:hAnsi="Times New Roman" w:cs="Times New Roman"/>
                <w:noProof/>
                <w:webHidden/>
                <w:sz w:val="24"/>
              </w:rPr>
              <w:instrText xml:space="preserve"> PAGEREF _Toc122969760 \h </w:instrText>
            </w:r>
            <w:r w:rsidR="007F7974" w:rsidRPr="007F7974">
              <w:rPr>
                <w:rFonts w:ascii="Times New Roman" w:hAnsi="Times New Roman" w:cs="Times New Roman"/>
                <w:noProof/>
                <w:webHidden/>
                <w:sz w:val="24"/>
              </w:rPr>
            </w:r>
            <w:r w:rsidR="007F7974" w:rsidRPr="007F7974">
              <w:rPr>
                <w:rFonts w:ascii="Times New Roman" w:hAnsi="Times New Roman" w:cs="Times New Roman"/>
                <w:noProof/>
                <w:webHidden/>
                <w:sz w:val="24"/>
              </w:rPr>
              <w:fldChar w:fldCharType="separate"/>
            </w:r>
            <w:r w:rsidR="007F7974" w:rsidRPr="007F7974">
              <w:rPr>
                <w:rFonts w:ascii="Times New Roman" w:hAnsi="Times New Roman" w:cs="Times New Roman"/>
                <w:noProof/>
                <w:webHidden/>
                <w:sz w:val="24"/>
              </w:rPr>
              <w:t>4</w:t>
            </w:r>
            <w:r w:rsidR="007F7974" w:rsidRPr="007F7974">
              <w:rPr>
                <w:rFonts w:ascii="Times New Roman" w:hAnsi="Times New Roman" w:cs="Times New Roman"/>
                <w:noProof/>
                <w:webHidden/>
                <w:sz w:val="24"/>
              </w:rPr>
              <w:fldChar w:fldCharType="end"/>
            </w:r>
          </w:hyperlink>
        </w:p>
        <w:p w14:paraId="48CF1A7C" w14:textId="77777777" w:rsidR="007F7974" w:rsidRPr="007F7974" w:rsidRDefault="00000000">
          <w:pPr>
            <w:pStyle w:val="TOC1"/>
            <w:tabs>
              <w:tab w:val="right" w:leader="dot" w:pos="9350"/>
            </w:tabs>
            <w:rPr>
              <w:rFonts w:ascii="Times New Roman" w:hAnsi="Times New Roman" w:cs="Times New Roman"/>
              <w:noProof/>
              <w:sz w:val="24"/>
            </w:rPr>
          </w:pPr>
          <w:hyperlink w:anchor="_Toc122969761" w:history="1">
            <w:r w:rsidR="007F7974" w:rsidRPr="007F7974">
              <w:rPr>
                <w:rStyle w:val="Hyperlink"/>
                <w:rFonts w:ascii="Times New Roman" w:hAnsi="Times New Roman" w:cs="Times New Roman"/>
                <w:noProof/>
                <w:sz w:val="24"/>
              </w:rPr>
              <w:t>Part B</w:t>
            </w:r>
            <w:r w:rsidR="007F7974" w:rsidRPr="007F7974">
              <w:rPr>
                <w:rFonts w:ascii="Times New Roman" w:hAnsi="Times New Roman" w:cs="Times New Roman"/>
                <w:noProof/>
                <w:webHidden/>
                <w:sz w:val="24"/>
              </w:rPr>
              <w:tab/>
            </w:r>
            <w:r w:rsidR="007F7974" w:rsidRPr="007F7974">
              <w:rPr>
                <w:rFonts w:ascii="Times New Roman" w:hAnsi="Times New Roman" w:cs="Times New Roman"/>
                <w:noProof/>
                <w:webHidden/>
                <w:sz w:val="24"/>
              </w:rPr>
              <w:fldChar w:fldCharType="begin"/>
            </w:r>
            <w:r w:rsidR="007F7974" w:rsidRPr="007F7974">
              <w:rPr>
                <w:rFonts w:ascii="Times New Roman" w:hAnsi="Times New Roman" w:cs="Times New Roman"/>
                <w:noProof/>
                <w:webHidden/>
                <w:sz w:val="24"/>
              </w:rPr>
              <w:instrText xml:space="preserve"> PAGEREF _Toc122969761 \h </w:instrText>
            </w:r>
            <w:r w:rsidR="007F7974" w:rsidRPr="007F7974">
              <w:rPr>
                <w:rFonts w:ascii="Times New Roman" w:hAnsi="Times New Roman" w:cs="Times New Roman"/>
                <w:noProof/>
                <w:webHidden/>
                <w:sz w:val="24"/>
              </w:rPr>
            </w:r>
            <w:r w:rsidR="007F7974" w:rsidRPr="007F7974">
              <w:rPr>
                <w:rFonts w:ascii="Times New Roman" w:hAnsi="Times New Roman" w:cs="Times New Roman"/>
                <w:noProof/>
                <w:webHidden/>
                <w:sz w:val="24"/>
              </w:rPr>
              <w:fldChar w:fldCharType="separate"/>
            </w:r>
            <w:r w:rsidR="007F7974" w:rsidRPr="007F7974">
              <w:rPr>
                <w:rFonts w:ascii="Times New Roman" w:hAnsi="Times New Roman" w:cs="Times New Roman"/>
                <w:noProof/>
                <w:webHidden/>
                <w:sz w:val="24"/>
              </w:rPr>
              <w:t>9</w:t>
            </w:r>
            <w:r w:rsidR="007F7974" w:rsidRPr="007F7974">
              <w:rPr>
                <w:rFonts w:ascii="Times New Roman" w:hAnsi="Times New Roman" w:cs="Times New Roman"/>
                <w:noProof/>
                <w:webHidden/>
                <w:sz w:val="24"/>
              </w:rPr>
              <w:fldChar w:fldCharType="end"/>
            </w:r>
          </w:hyperlink>
        </w:p>
        <w:p w14:paraId="4C37DC64" w14:textId="77777777" w:rsidR="007F7974" w:rsidRPr="007F7974" w:rsidRDefault="00000000">
          <w:pPr>
            <w:pStyle w:val="TOC1"/>
            <w:tabs>
              <w:tab w:val="right" w:leader="dot" w:pos="9350"/>
            </w:tabs>
            <w:rPr>
              <w:rFonts w:ascii="Times New Roman" w:hAnsi="Times New Roman" w:cs="Times New Roman"/>
              <w:noProof/>
              <w:sz w:val="24"/>
            </w:rPr>
          </w:pPr>
          <w:hyperlink w:anchor="_Toc122969762" w:history="1">
            <w:r w:rsidR="007F7974" w:rsidRPr="007F7974">
              <w:rPr>
                <w:rStyle w:val="Hyperlink"/>
                <w:rFonts w:ascii="Times New Roman" w:hAnsi="Times New Roman" w:cs="Times New Roman"/>
                <w:noProof/>
                <w:sz w:val="24"/>
              </w:rPr>
              <w:t>Conclusion</w:t>
            </w:r>
            <w:r w:rsidR="007F7974" w:rsidRPr="007F7974">
              <w:rPr>
                <w:rFonts w:ascii="Times New Roman" w:hAnsi="Times New Roman" w:cs="Times New Roman"/>
                <w:noProof/>
                <w:webHidden/>
                <w:sz w:val="24"/>
              </w:rPr>
              <w:tab/>
            </w:r>
            <w:r w:rsidR="007F7974" w:rsidRPr="007F7974">
              <w:rPr>
                <w:rFonts w:ascii="Times New Roman" w:hAnsi="Times New Roman" w:cs="Times New Roman"/>
                <w:noProof/>
                <w:webHidden/>
                <w:sz w:val="24"/>
              </w:rPr>
              <w:fldChar w:fldCharType="begin"/>
            </w:r>
            <w:r w:rsidR="007F7974" w:rsidRPr="007F7974">
              <w:rPr>
                <w:rFonts w:ascii="Times New Roman" w:hAnsi="Times New Roman" w:cs="Times New Roman"/>
                <w:noProof/>
                <w:webHidden/>
                <w:sz w:val="24"/>
              </w:rPr>
              <w:instrText xml:space="preserve"> PAGEREF _Toc122969762 \h </w:instrText>
            </w:r>
            <w:r w:rsidR="007F7974" w:rsidRPr="007F7974">
              <w:rPr>
                <w:rFonts w:ascii="Times New Roman" w:hAnsi="Times New Roman" w:cs="Times New Roman"/>
                <w:noProof/>
                <w:webHidden/>
                <w:sz w:val="24"/>
              </w:rPr>
            </w:r>
            <w:r w:rsidR="007F7974" w:rsidRPr="007F7974">
              <w:rPr>
                <w:rFonts w:ascii="Times New Roman" w:hAnsi="Times New Roman" w:cs="Times New Roman"/>
                <w:noProof/>
                <w:webHidden/>
                <w:sz w:val="24"/>
              </w:rPr>
              <w:fldChar w:fldCharType="separate"/>
            </w:r>
            <w:r w:rsidR="007F7974" w:rsidRPr="007F7974">
              <w:rPr>
                <w:rFonts w:ascii="Times New Roman" w:hAnsi="Times New Roman" w:cs="Times New Roman"/>
                <w:noProof/>
                <w:webHidden/>
                <w:sz w:val="24"/>
              </w:rPr>
              <w:t>11</w:t>
            </w:r>
            <w:r w:rsidR="007F7974" w:rsidRPr="007F7974">
              <w:rPr>
                <w:rFonts w:ascii="Times New Roman" w:hAnsi="Times New Roman" w:cs="Times New Roman"/>
                <w:noProof/>
                <w:webHidden/>
                <w:sz w:val="24"/>
              </w:rPr>
              <w:fldChar w:fldCharType="end"/>
            </w:r>
          </w:hyperlink>
        </w:p>
        <w:p w14:paraId="160EBDE6" w14:textId="77777777" w:rsidR="007F7974" w:rsidRDefault="00000000">
          <w:pPr>
            <w:pStyle w:val="TOC1"/>
            <w:tabs>
              <w:tab w:val="right" w:leader="dot" w:pos="9350"/>
            </w:tabs>
            <w:rPr>
              <w:noProof/>
            </w:rPr>
          </w:pPr>
          <w:hyperlink w:anchor="_Toc122969763" w:history="1">
            <w:r w:rsidR="007F7974" w:rsidRPr="007F7974">
              <w:rPr>
                <w:rStyle w:val="Hyperlink"/>
                <w:rFonts w:ascii="Times New Roman" w:hAnsi="Times New Roman" w:cs="Times New Roman"/>
                <w:noProof/>
                <w:sz w:val="24"/>
              </w:rPr>
              <w:t>References</w:t>
            </w:r>
            <w:r w:rsidR="007F7974" w:rsidRPr="007F7974">
              <w:rPr>
                <w:rFonts w:ascii="Times New Roman" w:hAnsi="Times New Roman" w:cs="Times New Roman"/>
                <w:noProof/>
                <w:webHidden/>
                <w:sz w:val="24"/>
              </w:rPr>
              <w:tab/>
            </w:r>
            <w:r w:rsidR="007F7974" w:rsidRPr="007F7974">
              <w:rPr>
                <w:rFonts w:ascii="Times New Roman" w:hAnsi="Times New Roman" w:cs="Times New Roman"/>
                <w:noProof/>
                <w:webHidden/>
                <w:sz w:val="24"/>
              </w:rPr>
              <w:fldChar w:fldCharType="begin"/>
            </w:r>
            <w:r w:rsidR="007F7974" w:rsidRPr="007F7974">
              <w:rPr>
                <w:rFonts w:ascii="Times New Roman" w:hAnsi="Times New Roman" w:cs="Times New Roman"/>
                <w:noProof/>
                <w:webHidden/>
                <w:sz w:val="24"/>
              </w:rPr>
              <w:instrText xml:space="preserve"> PAGEREF _Toc122969763 \h </w:instrText>
            </w:r>
            <w:r w:rsidR="007F7974" w:rsidRPr="007F7974">
              <w:rPr>
                <w:rFonts w:ascii="Times New Roman" w:hAnsi="Times New Roman" w:cs="Times New Roman"/>
                <w:noProof/>
                <w:webHidden/>
                <w:sz w:val="24"/>
              </w:rPr>
            </w:r>
            <w:r w:rsidR="007F7974" w:rsidRPr="007F7974">
              <w:rPr>
                <w:rFonts w:ascii="Times New Roman" w:hAnsi="Times New Roman" w:cs="Times New Roman"/>
                <w:noProof/>
                <w:webHidden/>
                <w:sz w:val="24"/>
              </w:rPr>
              <w:fldChar w:fldCharType="separate"/>
            </w:r>
            <w:r w:rsidR="007F7974" w:rsidRPr="007F7974">
              <w:rPr>
                <w:rFonts w:ascii="Times New Roman" w:hAnsi="Times New Roman" w:cs="Times New Roman"/>
                <w:noProof/>
                <w:webHidden/>
                <w:sz w:val="24"/>
              </w:rPr>
              <w:t>12</w:t>
            </w:r>
            <w:r w:rsidR="007F7974" w:rsidRPr="007F7974">
              <w:rPr>
                <w:rFonts w:ascii="Times New Roman" w:hAnsi="Times New Roman" w:cs="Times New Roman"/>
                <w:noProof/>
                <w:webHidden/>
                <w:sz w:val="24"/>
              </w:rPr>
              <w:fldChar w:fldCharType="end"/>
            </w:r>
          </w:hyperlink>
        </w:p>
        <w:p w14:paraId="4E97E4AA" w14:textId="77777777" w:rsidR="007F7974" w:rsidRDefault="007F7974">
          <w:r>
            <w:fldChar w:fldCharType="end"/>
          </w:r>
        </w:p>
      </w:sdtContent>
    </w:sdt>
    <w:p w14:paraId="342C2BDE" w14:textId="77777777" w:rsidR="007F7974" w:rsidRPr="007F7974" w:rsidRDefault="007F7974" w:rsidP="007F7974">
      <w:pPr>
        <w:pStyle w:val="Normal1"/>
      </w:pPr>
      <w:r w:rsidRPr="007F7974">
        <w:br w:type="page"/>
      </w:r>
    </w:p>
    <w:p w14:paraId="1D9BC2E2" w14:textId="77777777" w:rsidR="007B37FB" w:rsidRPr="007F7974" w:rsidRDefault="00B53127" w:rsidP="007F7974">
      <w:pPr>
        <w:pStyle w:val="Heading1"/>
      </w:pPr>
      <w:bookmarkStart w:id="0" w:name="_Toc122969759"/>
      <w:r w:rsidRPr="007F7974">
        <w:lastRenderedPageBreak/>
        <w:t>Introduction</w:t>
      </w:r>
      <w:bookmarkEnd w:id="0"/>
      <w:r w:rsidRPr="007F7974">
        <w:t xml:space="preserve"> </w:t>
      </w:r>
    </w:p>
    <w:p w14:paraId="7B902CC4" w14:textId="77777777" w:rsidR="007B37FB" w:rsidRPr="007F7974" w:rsidRDefault="00B53127" w:rsidP="007F7974">
      <w:pPr>
        <w:pStyle w:val="Normal1"/>
        <w:rPr>
          <w:rFonts w:eastAsia="Times New Roman" w:cs="Times New Roman"/>
          <w:szCs w:val="24"/>
        </w:rPr>
      </w:pPr>
      <w:r w:rsidRPr="007F7974">
        <w:rPr>
          <w:rFonts w:eastAsia="Times New Roman" w:cs="Times New Roman"/>
          <w:szCs w:val="24"/>
        </w:rPr>
        <w:t>Management accounting is a procedure in which the managers use the accounting data or information to make better informed decisions for increasing the productivity &amp; efficiency of the firm in the market (</w:t>
      </w:r>
      <w:r w:rsidRPr="007F7974">
        <w:rPr>
          <w:rFonts w:eastAsia="Times New Roman" w:cs="Times New Roman"/>
          <w:szCs w:val="24"/>
          <w:highlight w:val="white"/>
        </w:rPr>
        <w:t xml:space="preserve">Turner </w:t>
      </w:r>
      <w:r w:rsidRPr="007F7974">
        <w:rPr>
          <w:rFonts w:eastAsia="Times New Roman" w:cs="Times New Roman"/>
          <w:i/>
          <w:szCs w:val="24"/>
          <w:highlight w:val="white"/>
        </w:rPr>
        <w:t>et al.</w:t>
      </w:r>
      <w:r w:rsidRPr="007F7974">
        <w:rPr>
          <w:rFonts w:eastAsia="Times New Roman" w:cs="Times New Roman"/>
          <w:szCs w:val="24"/>
          <w:highlight w:val="white"/>
        </w:rPr>
        <w:t>, 2022</w:t>
      </w:r>
      <w:r w:rsidRPr="007F7974">
        <w:rPr>
          <w:rFonts w:eastAsia="Times New Roman" w:cs="Times New Roman"/>
          <w:szCs w:val="24"/>
        </w:rPr>
        <w:t xml:space="preserve">). This report will be divided in two sections, in the first section the P&amp;L Account and Control report of Amana Limited will be made for examining their true and genuine position in the market. Moreover, the recommendation will also be provided in the section from which the business can enhance their productivity. On the other hand, in the second section the different measures will be computed so that the recommendation can be given to </w:t>
      </w:r>
      <w:r w:rsidR="007F7974" w:rsidRPr="007F7974">
        <w:rPr>
          <w:rFonts w:eastAsia="Times New Roman" w:cs="Times New Roman"/>
          <w:szCs w:val="24"/>
        </w:rPr>
        <w:t>the administration</w:t>
      </w:r>
      <w:r w:rsidRPr="007F7974">
        <w:rPr>
          <w:rFonts w:eastAsia="Times New Roman" w:cs="Times New Roman"/>
          <w:szCs w:val="24"/>
        </w:rPr>
        <w:t xml:space="preserve"> of Amana Limited whether they should sell their souvenirs on Amazon or they should do it from their own website. </w:t>
      </w:r>
    </w:p>
    <w:p w14:paraId="65126525" w14:textId="77777777" w:rsidR="007B37FB" w:rsidRPr="007F7974" w:rsidRDefault="00B53127" w:rsidP="007F7974">
      <w:pPr>
        <w:pStyle w:val="Normal1"/>
        <w:rPr>
          <w:rFonts w:eastAsia="Times New Roman" w:cs="Times New Roman"/>
          <w:szCs w:val="24"/>
        </w:rPr>
      </w:pPr>
      <w:r w:rsidRPr="007F7974">
        <w:br w:type="page"/>
      </w:r>
    </w:p>
    <w:p w14:paraId="0DBF25B8" w14:textId="77777777" w:rsidR="007B37FB" w:rsidRPr="007F7974" w:rsidRDefault="007F7974" w:rsidP="007F7974">
      <w:pPr>
        <w:pStyle w:val="Heading1"/>
      </w:pPr>
      <w:bookmarkStart w:id="1" w:name="_Toc122969760"/>
      <w:r w:rsidRPr="007F7974">
        <w:lastRenderedPageBreak/>
        <w:t>Part A</w:t>
      </w:r>
      <w:bookmarkEnd w:id="1"/>
      <w:r w:rsidRPr="007F7974">
        <w:t xml:space="preserve"> </w:t>
      </w:r>
    </w:p>
    <w:p w14:paraId="7916BF2F" w14:textId="77777777" w:rsidR="007B37FB" w:rsidRPr="007F7974" w:rsidRDefault="00B53127" w:rsidP="007F7974">
      <w:pPr>
        <w:pStyle w:val="Normal1"/>
        <w:rPr>
          <w:rFonts w:eastAsia="Times New Roman" w:cs="Times New Roman"/>
          <w:szCs w:val="24"/>
        </w:rPr>
      </w:pPr>
      <w:r w:rsidRPr="007F7974">
        <w:rPr>
          <w:rFonts w:eastAsia="Times New Roman" w:cs="Times New Roman"/>
          <w:szCs w:val="24"/>
        </w:rPr>
        <w:t xml:space="preserve">Amana Limited is an organisation which trades in souvenirs in the marketplace of the United Kingdom.  This business is controlled and owned by the Amana’s family and they sell or offer souvenirs to the visitors who came to the UK to spend their holidays. The business has numerous stores in disparate hot locations in the </w:t>
      </w:r>
      <w:r w:rsidR="007F7974" w:rsidRPr="007F7974">
        <w:rPr>
          <w:rFonts w:eastAsia="Times New Roman" w:cs="Times New Roman"/>
          <w:szCs w:val="24"/>
        </w:rPr>
        <w:t>country;</w:t>
      </w:r>
      <w:r w:rsidRPr="007F7974">
        <w:rPr>
          <w:rFonts w:eastAsia="Times New Roman" w:cs="Times New Roman"/>
          <w:szCs w:val="24"/>
        </w:rPr>
        <w:t xml:space="preserve"> they have stores </w:t>
      </w:r>
      <w:r w:rsidR="007F7974" w:rsidRPr="007F7974">
        <w:rPr>
          <w:rFonts w:eastAsia="Times New Roman" w:cs="Times New Roman"/>
          <w:szCs w:val="24"/>
        </w:rPr>
        <w:t>at Manchester</w:t>
      </w:r>
      <w:r w:rsidRPr="007F7974">
        <w:rPr>
          <w:rFonts w:eastAsia="Times New Roman" w:cs="Times New Roman"/>
          <w:szCs w:val="24"/>
        </w:rPr>
        <w:t xml:space="preserve"> city centre, London </w:t>
      </w:r>
      <w:r w:rsidR="007F7974" w:rsidRPr="007F7974">
        <w:rPr>
          <w:rFonts w:eastAsia="Times New Roman" w:cs="Times New Roman"/>
          <w:szCs w:val="24"/>
        </w:rPr>
        <w:t>Bridge, Buckingham</w:t>
      </w:r>
      <w:r w:rsidRPr="007F7974">
        <w:rPr>
          <w:rFonts w:eastAsia="Times New Roman" w:cs="Times New Roman"/>
          <w:szCs w:val="24"/>
        </w:rPr>
        <w:t xml:space="preserve"> Palace and so on. They did not personally manufacture their own products, in place of that their products are manufactured by a Chinese firm as per the instruction of the Amana Limited. In recent times, the company had to face huge losses as the UK’s government has imposed or put strict lockdown as well as put restrictions on the tourism and travel in the country for controlling the spread of Covid-19. The company mainly sells their products through their stores and they have an official website that they use only for the marketing purpose which is one of the major reasons behind the loss of the company. </w:t>
      </w:r>
    </w:p>
    <w:p w14:paraId="78B168E1" w14:textId="77777777" w:rsidR="007F7974" w:rsidRPr="007F7974" w:rsidRDefault="007F7974" w:rsidP="007F7974">
      <w:pPr>
        <w:pStyle w:val="Normal1"/>
        <w:rPr>
          <w:rFonts w:eastAsia="Times New Roman" w:cs="Times New Roman"/>
          <w:szCs w:val="24"/>
        </w:rPr>
      </w:pPr>
    </w:p>
    <w:p w14:paraId="491174DA" w14:textId="77777777" w:rsidR="007B37FB" w:rsidRPr="007F7974" w:rsidRDefault="00B53127" w:rsidP="007F7974">
      <w:pPr>
        <w:pStyle w:val="Normal1"/>
        <w:rPr>
          <w:rFonts w:eastAsia="Times New Roman" w:cs="Times New Roman"/>
          <w:b/>
          <w:szCs w:val="24"/>
        </w:rPr>
      </w:pPr>
      <w:r w:rsidRPr="007F7974">
        <w:rPr>
          <w:rFonts w:eastAsia="Times New Roman" w:cs="Times New Roman"/>
          <w:b/>
          <w:szCs w:val="24"/>
        </w:rPr>
        <w:t>(</w:t>
      </w:r>
      <w:proofErr w:type="spellStart"/>
      <w:r w:rsidRPr="007F7974">
        <w:rPr>
          <w:rFonts w:eastAsia="Times New Roman" w:cs="Times New Roman"/>
          <w:b/>
          <w:szCs w:val="24"/>
        </w:rPr>
        <w:t>i</w:t>
      </w:r>
      <w:proofErr w:type="spellEnd"/>
      <w:r w:rsidRPr="007F7974">
        <w:rPr>
          <w:rFonts w:eastAsia="Times New Roman" w:cs="Times New Roman"/>
          <w:b/>
          <w:szCs w:val="24"/>
        </w:rPr>
        <w:t xml:space="preserve">) </w:t>
      </w:r>
      <w:r w:rsidR="007F7974" w:rsidRPr="007F7974">
        <w:rPr>
          <w:rFonts w:eastAsia="Times New Roman" w:cs="Times New Roman"/>
          <w:b/>
          <w:szCs w:val="24"/>
        </w:rPr>
        <w:t>“</w:t>
      </w:r>
      <w:r w:rsidRPr="007F7974">
        <w:rPr>
          <w:rFonts w:eastAsia="Times New Roman" w:cs="Times New Roman"/>
          <w:b/>
          <w:szCs w:val="24"/>
        </w:rPr>
        <w:t>Prepare the monthly control report showing original budget, flexed budget, and variances</w:t>
      </w:r>
      <w:r w:rsidR="007F7974" w:rsidRPr="007F7974">
        <w:rPr>
          <w:rFonts w:eastAsia="Times New Roman" w:cs="Times New Roman"/>
          <w:b/>
          <w:szCs w:val="24"/>
        </w:rPr>
        <w:t>”</w:t>
      </w:r>
      <w:r w:rsidRPr="007F7974">
        <w:rPr>
          <w:rFonts w:eastAsia="Times New Roman" w:cs="Times New Roman"/>
          <w:b/>
          <w:szCs w:val="24"/>
        </w:rPr>
        <w:t>.</w:t>
      </w:r>
    </w:p>
    <w:p w14:paraId="3DBCA570" w14:textId="77777777" w:rsidR="007B37FB" w:rsidRPr="007F7974" w:rsidRDefault="00B53127" w:rsidP="007F7974">
      <w:pPr>
        <w:pStyle w:val="Normal1"/>
        <w:rPr>
          <w:rFonts w:eastAsia="Times New Roman" w:cs="Times New Roman"/>
          <w:b/>
          <w:szCs w:val="24"/>
        </w:rPr>
      </w:pPr>
      <w:r w:rsidRPr="007F7974">
        <w:rPr>
          <w:rFonts w:eastAsia="Times New Roman" w:cs="Times New Roman"/>
          <w:szCs w:val="24"/>
        </w:rPr>
        <w:t xml:space="preserve">The control reports are the reports which are </w:t>
      </w:r>
      <w:r w:rsidR="005D11AC">
        <w:rPr>
          <w:rFonts w:eastAsia="Times New Roman" w:cs="Times New Roman"/>
          <w:szCs w:val="24"/>
        </w:rPr>
        <w:t xml:space="preserve">made or </w:t>
      </w:r>
      <w:r w:rsidRPr="007F7974">
        <w:rPr>
          <w:rFonts w:eastAsia="Times New Roman" w:cs="Times New Roman"/>
          <w:szCs w:val="24"/>
        </w:rPr>
        <w:t xml:space="preserve">prepared by the </w:t>
      </w:r>
      <w:r w:rsidR="005D11AC">
        <w:rPr>
          <w:rFonts w:eastAsia="Times New Roman" w:cs="Times New Roman"/>
          <w:szCs w:val="24"/>
        </w:rPr>
        <w:t>administration</w:t>
      </w:r>
      <w:r w:rsidRPr="007F7974">
        <w:rPr>
          <w:rFonts w:eastAsia="Times New Roman" w:cs="Times New Roman"/>
          <w:szCs w:val="24"/>
        </w:rPr>
        <w:t xml:space="preserve"> of the organisations to check the errors in the operations of the business (</w:t>
      </w:r>
      <w:r w:rsidRPr="007F7974">
        <w:rPr>
          <w:rFonts w:eastAsia="Times New Roman" w:cs="Times New Roman"/>
          <w:szCs w:val="24"/>
          <w:highlight w:val="white"/>
        </w:rPr>
        <w:t>Stark and Hester, 2019</w:t>
      </w:r>
      <w:r w:rsidRPr="007F7974">
        <w:rPr>
          <w:rFonts w:eastAsia="Times New Roman" w:cs="Times New Roman"/>
          <w:szCs w:val="24"/>
        </w:rPr>
        <w:t xml:space="preserve">). This report helps the business to prepare or make the tactical &amp; strategic plans from which they can mitigate the risk and take corrective actions for increasing the overall productiveness of the business in the marketplace. </w:t>
      </w:r>
    </w:p>
    <w:p w14:paraId="09239627" w14:textId="77777777" w:rsidR="007B37FB" w:rsidRPr="007F7974" w:rsidRDefault="00B53127" w:rsidP="007F7974">
      <w:pPr>
        <w:pStyle w:val="Normal1"/>
        <w:jc w:val="center"/>
        <w:rPr>
          <w:rFonts w:eastAsia="Times New Roman" w:cs="Times New Roman"/>
          <w:b/>
          <w:szCs w:val="24"/>
        </w:rPr>
      </w:pPr>
      <w:r w:rsidRPr="007F7974">
        <w:rPr>
          <w:rFonts w:eastAsia="Times New Roman" w:cs="Times New Roman"/>
          <w:b/>
          <w:noProof/>
          <w:szCs w:val="24"/>
        </w:rPr>
        <w:drawing>
          <wp:inline distT="114300" distB="114300" distL="114300" distR="114300" wp14:anchorId="3326C88F" wp14:editId="71E8D363">
            <wp:extent cx="4229100" cy="2809875"/>
            <wp:effectExtent l="1905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4231147" cy="2811235"/>
                    </a:xfrm>
                    <a:prstGeom prst="rect">
                      <a:avLst/>
                    </a:prstGeom>
                    <a:ln/>
                  </pic:spPr>
                </pic:pic>
              </a:graphicData>
            </a:graphic>
          </wp:inline>
        </w:drawing>
      </w:r>
    </w:p>
    <w:p w14:paraId="35440F30" w14:textId="77777777" w:rsidR="007B37FB" w:rsidRPr="007F7974" w:rsidRDefault="00B53127" w:rsidP="007F7974">
      <w:pPr>
        <w:pStyle w:val="Normal1"/>
        <w:jc w:val="center"/>
        <w:rPr>
          <w:rFonts w:eastAsia="Times New Roman" w:cs="Times New Roman"/>
          <w:b/>
          <w:szCs w:val="24"/>
        </w:rPr>
      </w:pPr>
      <w:r w:rsidRPr="007F7974">
        <w:rPr>
          <w:rFonts w:eastAsia="Times New Roman" w:cs="Times New Roman"/>
          <w:b/>
          <w:szCs w:val="24"/>
        </w:rPr>
        <w:lastRenderedPageBreak/>
        <w:t xml:space="preserve">Figure No.1: </w:t>
      </w:r>
      <w:r w:rsidR="007F7974" w:rsidRPr="007F7974">
        <w:rPr>
          <w:rFonts w:eastAsia="Times New Roman" w:cs="Times New Roman"/>
          <w:b/>
          <w:szCs w:val="24"/>
        </w:rPr>
        <w:t>“</w:t>
      </w:r>
      <w:r w:rsidRPr="007F7974">
        <w:rPr>
          <w:rFonts w:eastAsia="Times New Roman" w:cs="Times New Roman"/>
          <w:b/>
          <w:szCs w:val="24"/>
        </w:rPr>
        <w:t>Control Report of the Business</w:t>
      </w:r>
      <w:r w:rsidR="007F7974" w:rsidRPr="007F7974">
        <w:rPr>
          <w:rFonts w:eastAsia="Times New Roman" w:cs="Times New Roman"/>
          <w:b/>
          <w:szCs w:val="24"/>
        </w:rPr>
        <w:t>”</w:t>
      </w:r>
      <w:r w:rsidRPr="007F7974">
        <w:rPr>
          <w:rFonts w:eastAsia="Times New Roman" w:cs="Times New Roman"/>
          <w:b/>
          <w:szCs w:val="24"/>
        </w:rPr>
        <w:t xml:space="preserve"> </w:t>
      </w:r>
    </w:p>
    <w:p w14:paraId="0F07870C" w14:textId="77777777" w:rsidR="007B37FB" w:rsidRPr="007F7974" w:rsidRDefault="00B53127" w:rsidP="007F7974">
      <w:pPr>
        <w:pStyle w:val="Normal1"/>
        <w:jc w:val="center"/>
        <w:rPr>
          <w:rFonts w:eastAsia="Times New Roman" w:cs="Times New Roman"/>
          <w:szCs w:val="24"/>
        </w:rPr>
      </w:pPr>
      <w:r w:rsidRPr="007F7974">
        <w:rPr>
          <w:rFonts w:eastAsia="Times New Roman" w:cs="Times New Roman"/>
          <w:szCs w:val="24"/>
        </w:rPr>
        <w:t>(Source: Created by the learner)</w:t>
      </w:r>
    </w:p>
    <w:p w14:paraId="2ED48C56" w14:textId="77777777" w:rsidR="007B37FB" w:rsidRPr="007F7974" w:rsidRDefault="00B53127" w:rsidP="007F7974">
      <w:pPr>
        <w:pStyle w:val="Normal1"/>
        <w:rPr>
          <w:rFonts w:eastAsia="Times New Roman" w:cs="Times New Roman"/>
          <w:b/>
          <w:szCs w:val="24"/>
        </w:rPr>
      </w:pPr>
      <w:r w:rsidRPr="007F7974">
        <w:rPr>
          <w:rFonts w:eastAsia="Times New Roman" w:cs="Times New Roman"/>
          <w:szCs w:val="24"/>
        </w:rPr>
        <w:t xml:space="preserve">The administration of the business has allotted </w:t>
      </w:r>
      <w:r w:rsidRPr="007F7974">
        <w:rPr>
          <w:rFonts w:eastAsia="Times New Roman" w:cs="Times New Roman"/>
          <w:szCs w:val="24"/>
          <w:highlight w:val="white"/>
        </w:rPr>
        <w:t xml:space="preserve">£250000 for the materials in their budget but in reality the administration has spent £280000 to buy the materials which are essential for the production and proper functioning of the business in the market. In relation to their budgeted figure the business has dispensed around more than thirty thousand than their predicted amount which in turn has increased the gross operational </w:t>
      </w:r>
      <w:r w:rsidR="007F7974" w:rsidRPr="007F7974">
        <w:rPr>
          <w:rFonts w:eastAsia="Times New Roman" w:cs="Times New Roman"/>
          <w:szCs w:val="24"/>
          <w:highlight w:val="white"/>
        </w:rPr>
        <w:t>expense of</w:t>
      </w:r>
      <w:r w:rsidRPr="007F7974">
        <w:rPr>
          <w:rFonts w:eastAsia="Times New Roman" w:cs="Times New Roman"/>
          <w:szCs w:val="24"/>
          <w:highlight w:val="white"/>
        </w:rPr>
        <w:t xml:space="preserve"> the business that will in turn has reduced their revenue margins (Mircea, 2022).  Moreover, the business is predicted to spend around £400000 on labour but they have spent £440000. For the labour supply, the </w:t>
      </w:r>
      <w:r w:rsidR="007F7974" w:rsidRPr="007F7974">
        <w:rPr>
          <w:rFonts w:eastAsia="Times New Roman" w:cs="Times New Roman"/>
          <w:szCs w:val="24"/>
          <w:highlight w:val="white"/>
        </w:rPr>
        <w:t>business has</w:t>
      </w:r>
      <w:r w:rsidRPr="007F7974">
        <w:rPr>
          <w:rFonts w:eastAsia="Times New Roman" w:cs="Times New Roman"/>
          <w:szCs w:val="24"/>
          <w:highlight w:val="white"/>
        </w:rPr>
        <w:t xml:space="preserve"> spent additional £40000 than their predicted figure. The increase in expenses will reduce the overall productivity of </w:t>
      </w:r>
      <w:r w:rsidR="005D11AC">
        <w:rPr>
          <w:rFonts w:eastAsia="Times New Roman" w:cs="Times New Roman"/>
          <w:szCs w:val="24"/>
          <w:highlight w:val="white"/>
        </w:rPr>
        <w:t>the business</w:t>
      </w:r>
      <w:r w:rsidRPr="007F7974">
        <w:rPr>
          <w:rFonts w:eastAsia="Times New Roman" w:cs="Times New Roman"/>
          <w:szCs w:val="24"/>
          <w:highlight w:val="white"/>
        </w:rPr>
        <w:t xml:space="preserve">. </w:t>
      </w:r>
      <w:r w:rsidR="005D11AC">
        <w:rPr>
          <w:rFonts w:eastAsia="Times New Roman" w:cs="Times New Roman"/>
          <w:szCs w:val="24"/>
          <w:highlight w:val="white"/>
        </w:rPr>
        <w:t>Furthermore, t</w:t>
      </w:r>
      <w:r w:rsidRPr="007F7974">
        <w:rPr>
          <w:rFonts w:eastAsia="Times New Roman" w:cs="Times New Roman"/>
          <w:szCs w:val="24"/>
          <w:highlight w:val="white"/>
        </w:rPr>
        <w:t xml:space="preserve">he business has anticipated spending around </w:t>
      </w:r>
      <w:r w:rsidR="005D11AC">
        <w:rPr>
          <w:rFonts w:eastAsia="Times New Roman" w:cs="Times New Roman"/>
          <w:szCs w:val="24"/>
          <w:highlight w:val="white"/>
        </w:rPr>
        <w:t>“</w:t>
      </w:r>
      <w:r w:rsidRPr="007F7974">
        <w:rPr>
          <w:rFonts w:eastAsia="Times New Roman" w:cs="Times New Roman"/>
          <w:szCs w:val="24"/>
          <w:highlight w:val="white"/>
        </w:rPr>
        <w:t>£150000 and £200000</w:t>
      </w:r>
      <w:r w:rsidR="005D11AC">
        <w:rPr>
          <w:rFonts w:eastAsia="Times New Roman" w:cs="Times New Roman"/>
          <w:szCs w:val="24"/>
          <w:highlight w:val="white"/>
        </w:rPr>
        <w:t>”</w:t>
      </w:r>
      <w:r w:rsidRPr="007F7974">
        <w:rPr>
          <w:rFonts w:eastAsia="Times New Roman" w:cs="Times New Roman"/>
          <w:szCs w:val="24"/>
          <w:highlight w:val="white"/>
        </w:rPr>
        <w:t xml:space="preserve"> for the overheads and warehouse rental. However, in reality the business has spent £120000 for the overheads and £170000 on the rents of warehouses. In relation to their budgeted or predicted figures the administration of Amana Limited has spent less on rents and </w:t>
      </w:r>
      <w:r w:rsidR="007F7974" w:rsidRPr="007F7974">
        <w:rPr>
          <w:rFonts w:eastAsia="Times New Roman" w:cs="Times New Roman"/>
          <w:szCs w:val="24"/>
          <w:highlight w:val="white"/>
        </w:rPr>
        <w:t>overheads;</w:t>
      </w:r>
      <w:r w:rsidRPr="007F7974">
        <w:rPr>
          <w:rFonts w:eastAsia="Times New Roman" w:cs="Times New Roman"/>
          <w:szCs w:val="24"/>
          <w:highlight w:val="white"/>
        </w:rPr>
        <w:t xml:space="preserve"> this in turn has helped the administration to reduce their overall production cost to some extent. Meanwhile, the business has spent around £100000 on the insurance as per their budgeted amount.  As similar to overhead and warehouse rental expenses, the business has spent less on the salary of the warehouse supervisor. They predicted to offer the supervisor a salary of £50000 but they only gave £35000. Furthermore, the business is predicted to generate or accumulate </w:t>
      </w:r>
      <w:r w:rsidR="007F7974" w:rsidRPr="007F7974">
        <w:rPr>
          <w:rFonts w:eastAsia="Times New Roman" w:cs="Times New Roman"/>
          <w:szCs w:val="24"/>
          <w:highlight w:val="white"/>
        </w:rPr>
        <w:t>selling</w:t>
      </w:r>
      <w:r w:rsidRPr="007F7974">
        <w:rPr>
          <w:rFonts w:eastAsia="Times New Roman" w:cs="Times New Roman"/>
          <w:szCs w:val="24"/>
          <w:highlight w:val="white"/>
        </w:rPr>
        <w:t xml:space="preserve"> revenue of £2500000 but from their operations in the marketplace, they have only generated £2000000. One of the major reasons behind the variance in the selling revenue of the business is that they have to manufacture 100000 units but in reality they have only produced and sold 80000 units in the marketplace of the United Kingdom (Rao, 2021). The deviation in the selling revenue has affected the net profit margins of the business as well as it may affect the future sustainability of the business in the marketplace. The administration has to productively and effectively utilise their available resources for increasing and enhancing their income levels. </w:t>
      </w:r>
      <w:r w:rsidRPr="007F7974">
        <w:br w:type="page"/>
      </w:r>
    </w:p>
    <w:p w14:paraId="2B1882D4" w14:textId="77777777" w:rsidR="007B37FB" w:rsidRPr="007F7974" w:rsidRDefault="00B53127" w:rsidP="007F7974">
      <w:pPr>
        <w:pStyle w:val="Normal1"/>
        <w:rPr>
          <w:rFonts w:eastAsia="Times New Roman" w:cs="Times New Roman"/>
          <w:b/>
          <w:szCs w:val="24"/>
        </w:rPr>
      </w:pPr>
      <w:r w:rsidRPr="007F7974">
        <w:rPr>
          <w:rFonts w:eastAsia="Times New Roman" w:cs="Times New Roman"/>
          <w:b/>
          <w:szCs w:val="24"/>
        </w:rPr>
        <w:lastRenderedPageBreak/>
        <w:t xml:space="preserve">(ii) </w:t>
      </w:r>
      <w:r w:rsidR="007F7974" w:rsidRPr="007F7974">
        <w:rPr>
          <w:rFonts w:eastAsia="Times New Roman" w:cs="Times New Roman"/>
          <w:b/>
          <w:szCs w:val="24"/>
        </w:rPr>
        <w:t>“</w:t>
      </w:r>
      <w:r w:rsidRPr="007F7974">
        <w:rPr>
          <w:rFonts w:eastAsia="Times New Roman" w:cs="Times New Roman"/>
          <w:b/>
          <w:szCs w:val="24"/>
        </w:rPr>
        <w:t>Using your control report prepared in (</w:t>
      </w:r>
      <w:proofErr w:type="spellStart"/>
      <w:r w:rsidRPr="007F7974">
        <w:rPr>
          <w:rFonts w:eastAsia="Times New Roman" w:cs="Times New Roman"/>
          <w:b/>
          <w:szCs w:val="24"/>
        </w:rPr>
        <w:t>i</w:t>
      </w:r>
      <w:proofErr w:type="spellEnd"/>
      <w:r w:rsidRPr="007F7974">
        <w:rPr>
          <w:rFonts w:eastAsia="Times New Roman" w:cs="Times New Roman"/>
          <w:b/>
          <w:szCs w:val="24"/>
        </w:rPr>
        <w:t>) above, prepare a report on Amana’s performance during the year 2020</w:t>
      </w:r>
      <w:r w:rsidR="007F7974" w:rsidRPr="007F7974">
        <w:rPr>
          <w:rFonts w:eastAsia="Times New Roman" w:cs="Times New Roman"/>
          <w:b/>
          <w:szCs w:val="24"/>
        </w:rPr>
        <w:t>”</w:t>
      </w:r>
      <w:r w:rsidRPr="007F7974">
        <w:rPr>
          <w:rFonts w:eastAsia="Times New Roman" w:cs="Times New Roman"/>
          <w:b/>
          <w:szCs w:val="24"/>
        </w:rPr>
        <w:t>.</w:t>
      </w:r>
    </w:p>
    <w:p w14:paraId="665FD2B5" w14:textId="77777777" w:rsidR="007B37FB" w:rsidRPr="007F7974" w:rsidRDefault="00B53127" w:rsidP="007F7974">
      <w:pPr>
        <w:pStyle w:val="Normal1"/>
        <w:jc w:val="center"/>
        <w:rPr>
          <w:rFonts w:eastAsia="Times New Roman" w:cs="Times New Roman"/>
          <w:b/>
          <w:szCs w:val="24"/>
        </w:rPr>
      </w:pPr>
      <w:r w:rsidRPr="007F7974">
        <w:rPr>
          <w:rFonts w:eastAsia="Times New Roman" w:cs="Times New Roman"/>
          <w:b/>
          <w:noProof/>
          <w:szCs w:val="24"/>
        </w:rPr>
        <w:drawing>
          <wp:inline distT="114300" distB="114300" distL="114300" distR="114300" wp14:anchorId="0C027B13" wp14:editId="56382FFD">
            <wp:extent cx="5010150" cy="35623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5010150" cy="3562350"/>
                    </a:xfrm>
                    <a:prstGeom prst="rect">
                      <a:avLst/>
                    </a:prstGeom>
                    <a:ln/>
                  </pic:spPr>
                </pic:pic>
              </a:graphicData>
            </a:graphic>
          </wp:inline>
        </w:drawing>
      </w:r>
    </w:p>
    <w:p w14:paraId="052365D7" w14:textId="77777777" w:rsidR="007B37FB" w:rsidRPr="007F7974" w:rsidRDefault="00B53127" w:rsidP="007F7974">
      <w:pPr>
        <w:pStyle w:val="Normal1"/>
        <w:jc w:val="center"/>
        <w:rPr>
          <w:rFonts w:eastAsia="Times New Roman" w:cs="Times New Roman"/>
          <w:b/>
          <w:szCs w:val="24"/>
        </w:rPr>
      </w:pPr>
      <w:r w:rsidRPr="007F7974">
        <w:rPr>
          <w:rFonts w:eastAsia="Times New Roman" w:cs="Times New Roman"/>
          <w:b/>
          <w:szCs w:val="24"/>
        </w:rPr>
        <w:t xml:space="preserve">Figure No.2: </w:t>
      </w:r>
      <w:r w:rsidR="007F7974" w:rsidRPr="007F7974">
        <w:rPr>
          <w:rFonts w:eastAsia="Times New Roman" w:cs="Times New Roman"/>
          <w:b/>
          <w:szCs w:val="24"/>
        </w:rPr>
        <w:t>“</w:t>
      </w:r>
      <w:r w:rsidRPr="007F7974">
        <w:rPr>
          <w:rFonts w:eastAsia="Times New Roman" w:cs="Times New Roman"/>
          <w:b/>
          <w:szCs w:val="24"/>
        </w:rPr>
        <w:t>Income Statement of the Business</w:t>
      </w:r>
      <w:r w:rsidR="007F7974" w:rsidRPr="007F7974">
        <w:rPr>
          <w:rFonts w:eastAsia="Times New Roman" w:cs="Times New Roman"/>
          <w:b/>
          <w:szCs w:val="24"/>
        </w:rPr>
        <w:t>”</w:t>
      </w:r>
    </w:p>
    <w:p w14:paraId="3A0694CA" w14:textId="77777777" w:rsidR="007B37FB" w:rsidRPr="007F7974" w:rsidRDefault="00B53127" w:rsidP="007F7974">
      <w:pPr>
        <w:pStyle w:val="Normal1"/>
        <w:jc w:val="center"/>
        <w:rPr>
          <w:rFonts w:eastAsia="Times New Roman" w:cs="Times New Roman"/>
          <w:szCs w:val="24"/>
        </w:rPr>
      </w:pPr>
      <w:r w:rsidRPr="007F7974">
        <w:rPr>
          <w:rFonts w:eastAsia="Times New Roman" w:cs="Times New Roman"/>
          <w:szCs w:val="24"/>
        </w:rPr>
        <w:t>(Source: Created by the learner)</w:t>
      </w:r>
    </w:p>
    <w:p w14:paraId="2986DF41" w14:textId="77777777" w:rsidR="007B37FB" w:rsidRPr="007F7974" w:rsidRDefault="00B53127" w:rsidP="007F7974">
      <w:pPr>
        <w:pStyle w:val="Normal1"/>
        <w:rPr>
          <w:rFonts w:eastAsia="Times New Roman" w:cs="Times New Roman"/>
          <w:szCs w:val="24"/>
        </w:rPr>
      </w:pPr>
      <w:r w:rsidRPr="007F7974">
        <w:rPr>
          <w:rFonts w:eastAsia="Times New Roman" w:cs="Times New Roman"/>
          <w:szCs w:val="24"/>
        </w:rPr>
        <w:t xml:space="preserve">The </w:t>
      </w:r>
      <w:r w:rsidR="003F7143">
        <w:rPr>
          <w:rFonts w:eastAsia="Times New Roman" w:cs="Times New Roman"/>
          <w:szCs w:val="24"/>
        </w:rPr>
        <w:t>business (i.e. Amana Limited)</w:t>
      </w:r>
      <w:r w:rsidRPr="007F7974">
        <w:rPr>
          <w:rFonts w:eastAsia="Times New Roman" w:cs="Times New Roman"/>
          <w:szCs w:val="24"/>
        </w:rPr>
        <w:t xml:space="preserve"> has accumulated a revenue or turnover of </w:t>
      </w:r>
      <w:r w:rsidRPr="007F7974">
        <w:rPr>
          <w:rFonts w:eastAsia="Times New Roman" w:cs="Times New Roman"/>
          <w:szCs w:val="24"/>
          <w:highlight w:val="white"/>
        </w:rPr>
        <w:t xml:space="preserve">£2000000 from their operations the market meanwhile the COGS of the business was £28000. Therefore, the gross profit of the company for the period was £1720000. On the other hand, the other operational expenditure for the </w:t>
      </w:r>
      <w:r w:rsidR="003F7143" w:rsidRPr="007F7974">
        <w:rPr>
          <w:rFonts w:eastAsia="Times New Roman" w:cs="Times New Roman"/>
          <w:szCs w:val="24"/>
          <w:highlight w:val="white"/>
        </w:rPr>
        <w:t>identical</w:t>
      </w:r>
      <w:r w:rsidRPr="007F7974">
        <w:rPr>
          <w:rFonts w:eastAsia="Times New Roman" w:cs="Times New Roman"/>
          <w:szCs w:val="24"/>
          <w:highlight w:val="white"/>
        </w:rPr>
        <w:t xml:space="preserve"> period was</w:t>
      </w:r>
      <w:r w:rsidR="003F7143">
        <w:rPr>
          <w:rFonts w:eastAsia="Times New Roman" w:cs="Times New Roman"/>
          <w:szCs w:val="24"/>
          <w:highlight w:val="white"/>
        </w:rPr>
        <w:t xml:space="preserve"> around </w:t>
      </w:r>
      <w:r w:rsidR="005D11AC">
        <w:rPr>
          <w:rFonts w:eastAsia="Times New Roman" w:cs="Times New Roman"/>
          <w:szCs w:val="24"/>
          <w:highlight w:val="white"/>
        </w:rPr>
        <w:t>£865000. Therefore, from its</w:t>
      </w:r>
      <w:r w:rsidRPr="007F7974">
        <w:rPr>
          <w:rFonts w:eastAsia="Times New Roman" w:cs="Times New Roman"/>
          <w:szCs w:val="24"/>
          <w:highlight w:val="white"/>
        </w:rPr>
        <w:t xml:space="preserve"> operations in the marketplace of the United Kingdom, the </w:t>
      </w:r>
      <w:r w:rsidR="005D11AC">
        <w:rPr>
          <w:rFonts w:eastAsia="Times New Roman" w:cs="Times New Roman"/>
          <w:szCs w:val="24"/>
          <w:highlight w:val="white"/>
        </w:rPr>
        <w:t>business</w:t>
      </w:r>
      <w:r w:rsidRPr="007F7974">
        <w:rPr>
          <w:rFonts w:eastAsia="Times New Roman" w:cs="Times New Roman"/>
          <w:szCs w:val="24"/>
          <w:highlight w:val="white"/>
        </w:rPr>
        <w:t xml:space="preserve"> </w:t>
      </w:r>
      <w:r w:rsidR="005D11AC">
        <w:rPr>
          <w:rFonts w:eastAsia="Times New Roman" w:cs="Times New Roman"/>
          <w:szCs w:val="24"/>
          <w:highlight w:val="white"/>
        </w:rPr>
        <w:t xml:space="preserve">has accumulated an </w:t>
      </w:r>
      <w:r w:rsidRPr="007F7974">
        <w:rPr>
          <w:rFonts w:eastAsia="Times New Roman" w:cs="Times New Roman"/>
          <w:szCs w:val="24"/>
          <w:highlight w:val="white"/>
        </w:rPr>
        <w:t xml:space="preserve">income of £855000. The profit levels </w:t>
      </w:r>
      <w:r w:rsidR="005D11AC">
        <w:rPr>
          <w:rFonts w:eastAsia="Times New Roman" w:cs="Times New Roman"/>
          <w:szCs w:val="24"/>
          <w:highlight w:val="white"/>
        </w:rPr>
        <w:t>aids</w:t>
      </w:r>
      <w:r w:rsidRPr="007F7974">
        <w:rPr>
          <w:rFonts w:eastAsia="Times New Roman" w:cs="Times New Roman"/>
          <w:szCs w:val="24"/>
          <w:highlight w:val="white"/>
        </w:rPr>
        <w:t xml:space="preserve"> the topmost administration to </w:t>
      </w:r>
      <w:r w:rsidR="005D11AC" w:rsidRPr="007F7974">
        <w:rPr>
          <w:rFonts w:eastAsia="Times New Roman" w:cs="Times New Roman"/>
          <w:szCs w:val="24"/>
          <w:highlight w:val="white"/>
        </w:rPr>
        <w:t>easily</w:t>
      </w:r>
      <w:r w:rsidRPr="007F7974">
        <w:rPr>
          <w:rFonts w:eastAsia="Times New Roman" w:cs="Times New Roman"/>
          <w:szCs w:val="24"/>
          <w:highlight w:val="white"/>
        </w:rPr>
        <w:t xml:space="preserve"> </w:t>
      </w:r>
      <w:r w:rsidR="005D11AC" w:rsidRPr="007F7974">
        <w:rPr>
          <w:rFonts w:eastAsia="Times New Roman" w:cs="Times New Roman"/>
          <w:szCs w:val="24"/>
          <w:highlight w:val="white"/>
        </w:rPr>
        <w:t>enlarge</w:t>
      </w:r>
      <w:r w:rsidRPr="007F7974">
        <w:rPr>
          <w:rFonts w:eastAsia="Times New Roman" w:cs="Times New Roman"/>
          <w:szCs w:val="24"/>
          <w:highlight w:val="white"/>
        </w:rPr>
        <w:t xml:space="preserve"> their operations</w:t>
      </w:r>
      <w:r w:rsidR="005D11AC">
        <w:rPr>
          <w:rFonts w:eastAsia="Times New Roman" w:cs="Times New Roman"/>
          <w:szCs w:val="24"/>
          <w:highlight w:val="white"/>
        </w:rPr>
        <w:t xml:space="preserve"> or functions</w:t>
      </w:r>
      <w:r w:rsidRPr="007F7974">
        <w:rPr>
          <w:rFonts w:eastAsia="Times New Roman" w:cs="Times New Roman"/>
          <w:szCs w:val="24"/>
          <w:highlight w:val="white"/>
        </w:rPr>
        <w:t xml:space="preserve"> in the marketplace as well as it offers the Amana Limited an aggressive or combative edge on their challengers in the market (Jasin, 2022). </w:t>
      </w:r>
    </w:p>
    <w:p w14:paraId="362F7A3C" w14:textId="77777777" w:rsidR="007B37FB" w:rsidRPr="007F7974" w:rsidRDefault="007B37FB" w:rsidP="007F7974">
      <w:pPr>
        <w:pStyle w:val="Normal1"/>
        <w:rPr>
          <w:rFonts w:eastAsia="Times New Roman" w:cs="Times New Roman"/>
          <w:b/>
          <w:szCs w:val="24"/>
        </w:rPr>
      </w:pPr>
    </w:p>
    <w:p w14:paraId="56711D6C" w14:textId="77777777" w:rsidR="007B37FB" w:rsidRPr="007F7974" w:rsidRDefault="00B53127" w:rsidP="007F7974">
      <w:pPr>
        <w:pStyle w:val="Normal1"/>
        <w:rPr>
          <w:rFonts w:eastAsia="Times New Roman" w:cs="Times New Roman"/>
          <w:b/>
          <w:szCs w:val="24"/>
        </w:rPr>
      </w:pPr>
      <w:r w:rsidRPr="007F7974">
        <w:br w:type="page"/>
      </w:r>
    </w:p>
    <w:p w14:paraId="4C8298F7" w14:textId="77777777" w:rsidR="007B37FB" w:rsidRPr="007F7974" w:rsidRDefault="00B53127" w:rsidP="007F7974">
      <w:pPr>
        <w:pStyle w:val="Normal1"/>
        <w:rPr>
          <w:rFonts w:eastAsia="Times New Roman" w:cs="Times New Roman"/>
          <w:b/>
          <w:szCs w:val="24"/>
        </w:rPr>
      </w:pPr>
      <w:r w:rsidRPr="007F7974">
        <w:rPr>
          <w:rFonts w:eastAsia="Times New Roman" w:cs="Times New Roman"/>
          <w:b/>
          <w:szCs w:val="24"/>
        </w:rPr>
        <w:lastRenderedPageBreak/>
        <w:t xml:space="preserve">(iii) </w:t>
      </w:r>
      <w:r w:rsidR="007F7974">
        <w:rPr>
          <w:rFonts w:eastAsia="Times New Roman" w:cs="Times New Roman"/>
          <w:b/>
          <w:szCs w:val="24"/>
        </w:rPr>
        <w:t>“</w:t>
      </w:r>
      <w:r w:rsidRPr="007F7974">
        <w:rPr>
          <w:rFonts w:eastAsia="Times New Roman" w:cs="Times New Roman"/>
          <w:b/>
          <w:szCs w:val="24"/>
        </w:rPr>
        <w:t>Provide recommendations to Amana’s CEO on areas of improvement</w:t>
      </w:r>
      <w:r w:rsidR="007F7974">
        <w:rPr>
          <w:rFonts w:eastAsia="Times New Roman" w:cs="Times New Roman"/>
          <w:b/>
          <w:szCs w:val="24"/>
        </w:rPr>
        <w:t>”</w:t>
      </w:r>
      <w:r w:rsidRPr="007F7974">
        <w:rPr>
          <w:rFonts w:eastAsia="Times New Roman" w:cs="Times New Roman"/>
          <w:b/>
          <w:szCs w:val="24"/>
        </w:rPr>
        <w:t xml:space="preserve">. </w:t>
      </w:r>
    </w:p>
    <w:p w14:paraId="493328AD" w14:textId="77777777" w:rsidR="007B37FB" w:rsidRPr="007F7974" w:rsidRDefault="00B53127" w:rsidP="007F7974">
      <w:pPr>
        <w:pStyle w:val="Normal1"/>
        <w:shd w:val="clear" w:color="auto" w:fill="FFFFFF"/>
        <w:rPr>
          <w:rFonts w:eastAsia="Times New Roman" w:cs="Times New Roman"/>
          <w:szCs w:val="24"/>
        </w:rPr>
      </w:pPr>
      <w:r w:rsidRPr="007F7974">
        <w:rPr>
          <w:rFonts w:eastAsia="Times New Roman" w:cs="Times New Roman"/>
          <w:szCs w:val="24"/>
        </w:rPr>
        <w:t xml:space="preserve">There are numerous strategies and approaches which the CEO of Amana Limited can use to improve their financial and market position. Some of the main strategies and </w:t>
      </w:r>
      <w:r w:rsidR="007F7974">
        <w:rPr>
          <w:rFonts w:eastAsia="Times New Roman" w:cs="Times New Roman"/>
          <w:szCs w:val="24"/>
        </w:rPr>
        <w:t>approaches are discussed below:</w:t>
      </w:r>
    </w:p>
    <w:p w14:paraId="4AAC52BC" w14:textId="77777777" w:rsidR="007B37FB" w:rsidRPr="007F7974" w:rsidRDefault="00B53127" w:rsidP="007F7974">
      <w:pPr>
        <w:pStyle w:val="Normal1"/>
        <w:shd w:val="clear" w:color="auto" w:fill="FFFFFF"/>
        <w:rPr>
          <w:rFonts w:eastAsia="Times New Roman" w:cs="Times New Roman"/>
          <w:szCs w:val="24"/>
        </w:rPr>
      </w:pPr>
      <w:r w:rsidRPr="007F7974">
        <w:rPr>
          <w:rFonts w:eastAsia="Times New Roman" w:cs="Times New Roman"/>
          <w:b/>
          <w:szCs w:val="24"/>
        </w:rPr>
        <w:t xml:space="preserve">Ask for advice from experts: </w:t>
      </w:r>
      <w:r w:rsidRPr="007F7974">
        <w:rPr>
          <w:rFonts w:eastAsia="Times New Roman" w:cs="Times New Roman"/>
          <w:szCs w:val="24"/>
        </w:rPr>
        <w:t>This strategy, which is the most well liked and frequently employed one, helps the CEO of the company to improve their financial and market position. The CEO of Amana Limited can seek advice on how to improve, what tools are required for improvement, where improvement is needed, and so on. By appropriately counselling and guiding them, this will assist them in improving their market and financial position (</w:t>
      </w:r>
      <w:r w:rsidRPr="007F7974">
        <w:rPr>
          <w:rFonts w:eastAsia="Times New Roman" w:cs="Times New Roman"/>
          <w:szCs w:val="24"/>
          <w:highlight w:val="white"/>
        </w:rPr>
        <w:t xml:space="preserve">Khan </w:t>
      </w:r>
      <w:r w:rsidRPr="007F7974">
        <w:rPr>
          <w:rFonts w:eastAsia="Times New Roman" w:cs="Times New Roman"/>
          <w:i/>
          <w:szCs w:val="24"/>
          <w:highlight w:val="white"/>
        </w:rPr>
        <w:t>et al.,</w:t>
      </w:r>
      <w:r w:rsidRPr="007F7974">
        <w:rPr>
          <w:rFonts w:eastAsia="Times New Roman" w:cs="Times New Roman"/>
          <w:szCs w:val="24"/>
          <w:highlight w:val="white"/>
        </w:rPr>
        <w:t xml:space="preserve"> 2021</w:t>
      </w:r>
      <w:r w:rsidRPr="007F7974">
        <w:rPr>
          <w:rFonts w:eastAsia="Times New Roman" w:cs="Times New Roman"/>
          <w:szCs w:val="24"/>
        </w:rPr>
        <w:t xml:space="preserve">). They could be able to assist the CEO of Amana Limited in identifying more techniques for enhancing their cash flow as well. Additionally, by improving cash flow, the CEO of Amana Limited can easily enhance their financial and market position. </w:t>
      </w:r>
    </w:p>
    <w:p w14:paraId="4FEEC0A0" w14:textId="77777777" w:rsidR="007B37FB" w:rsidRPr="007F7974" w:rsidRDefault="00B53127" w:rsidP="007F7974">
      <w:pPr>
        <w:pStyle w:val="Normal1"/>
        <w:shd w:val="clear" w:color="auto" w:fill="FFFFFF"/>
        <w:rPr>
          <w:rFonts w:eastAsia="Times New Roman" w:cs="Times New Roman"/>
          <w:szCs w:val="24"/>
        </w:rPr>
      </w:pPr>
      <w:r w:rsidRPr="007F7974">
        <w:rPr>
          <w:rFonts w:eastAsia="Times New Roman" w:cs="Times New Roman"/>
          <w:b/>
          <w:szCs w:val="24"/>
        </w:rPr>
        <w:t xml:space="preserve">Utilise new marketing tactics: </w:t>
      </w:r>
      <w:proofErr w:type="spellStart"/>
      <w:r w:rsidRPr="007F7974">
        <w:rPr>
          <w:rFonts w:eastAsia="Times New Roman" w:cs="Times New Roman"/>
          <w:szCs w:val="24"/>
        </w:rPr>
        <w:t>Utilising</w:t>
      </w:r>
      <w:proofErr w:type="spellEnd"/>
      <w:r w:rsidRPr="007F7974">
        <w:rPr>
          <w:rFonts w:eastAsia="Times New Roman" w:cs="Times New Roman"/>
          <w:szCs w:val="24"/>
        </w:rPr>
        <w:t xml:space="preserve"> new marketing tactics and avoiding old marketing tactics is the another best strategy which the CEO of Amana Limited can use in their business. The biggest advantage of using this strategy is that it is not always necessary to spend additional money in order to increase marketing efforts. This simply means that the CEO of Amana Limited does not need to spend more on establishing new marketing tactics (</w:t>
      </w:r>
      <w:r w:rsidRPr="007F7974">
        <w:rPr>
          <w:rFonts w:eastAsia="Times New Roman" w:cs="Times New Roman"/>
          <w:szCs w:val="24"/>
          <w:highlight w:val="white"/>
        </w:rPr>
        <w:t xml:space="preserve">Thanh </w:t>
      </w:r>
      <w:r w:rsidRPr="007F7974">
        <w:rPr>
          <w:rFonts w:eastAsia="Times New Roman" w:cs="Times New Roman"/>
          <w:i/>
          <w:szCs w:val="24"/>
          <w:highlight w:val="white"/>
        </w:rPr>
        <w:t>et al</w:t>
      </w:r>
      <w:r w:rsidRPr="007F7974">
        <w:rPr>
          <w:rFonts w:eastAsia="Times New Roman" w:cs="Times New Roman"/>
          <w:szCs w:val="24"/>
          <w:highlight w:val="white"/>
        </w:rPr>
        <w:t>., 2021</w:t>
      </w:r>
      <w:r w:rsidRPr="007F7974">
        <w:rPr>
          <w:rFonts w:eastAsia="Times New Roman" w:cs="Times New Roman"/>
          <w:szCs w:val="24"/>
        </w:rPr>
        <w:t xml:space="preserve">). Therefore, the CEO can use social media platforms as a new marketing tactic to expand their business. By using different social media platforms, the CEO of Amana Limited can engage many consumers which </w:t>
      </w:r>
      <w:r w:rsidR="007F7974" w:rsidRPr="007F7974">
        <w:rPr>
          <w:rFonts w:eastAsia="Times New Roman" w:cs="Times New Roman"/>
          <w:szCs w:val="24"/>
        </w:rPr>
        <w:t>help</w:t>
      </w:r>
      <w:r w:rsidRPr="007F7974">
        <w:rPr>
          <w:rFonts w:eastAsia="Times New Roman" w:cs="Times New Roman"/>
          <w:szCs w:val="24"/>
        </w:rPr>
        <w:t xml:space="preserve"> them to improve their market and financial position. </w:t>
      </w:r>
    </w:p>
    <w:p w14:paraId="15609B29" w14:textId="77777777" w:rsidR="007B37FB" w:rsidRPr="007F7974" w:rsidRDefault="00B53127" w:rsidP="007F7974">
      <w:pPr>
        <w:pStyle w:val="Normal1"/>
        <w:shd w:val="clear" w:color="auto" w:fill="FFFFFF"/>
        <w:rPr>
          <w:rFonts w:eastAsia="Times New Roman" w:cs="Times New Roman"/>
          <w:szCs w:val="24"/>
        </w:rPr>
      </w:pPr>
      <w:r w:rsidRPr="007F7974">
        <w:rPr>
          <w:rFonts w:eastAsia="Times New Roman" w:cs="Times New Roman"/>
          <w:b/>
          <w:szCs w:val="24"/>
        </w:rPr>
        <w:t xml:space="preserve">Reduce the price of products: </w:t>
      </w:r>
      <w:r w:rsidRPr="007F7974">
        <w:rPr>
          <w:rFonts w:eastAsia="Times New Roman" w:cs="Times New Roman"/>
          <w:szCs w:val="24"/>
        </w:rPr>
        <w:t xml:space="preserve">This strategy is the most advantageous strategy because it helps the company to draw in </w:t>
      </w:r>
      <w:r w:rsidR="007F7974" w:rsidRPr="007F7974">
        <w:rPr>
          <w:rFonts w:eastAsia="Times New Roman" w:cs="Times New Roman"/>
          <w:szCs w:val="24"/>
        </w:rPr>
        <w:t>consumer’s</w:t>
      </w:r>
      <w:r w:rsidRPr="007F7974">
        <w:rPr>
          <w:rFonts w:eastAsia="Times New Roman" w:cs="Times New Roman"/>
          <w:szCs w:val="24"/>
        </w:rPr>
        <w:t xml:space="preserve"> attention. The CEO of Amana Limited must manufacture trendy products and sell them to consumers at a lower rate. Therefore, by selling them at a lower rate, the Amana Limited can gain a competitive edge and can engage many consumers into their business (</w:t>
      </w:r>
      <w:r w:rsidRPr="007F7974">
        <w:rPr>
          <w:rFonts w:eastAsia="Times New Roman" w:cs="Times New Roman"/>
          <w:szCs w:val="24"/>
          <w:highlight w:val="white"/>
        </w:rPr>
        <w:t>Kalogiannidis, 2021</w:t>
      </w:r>
      <w:r w:rsidRPr="007F7974">
        <w:rPr>
          <w:rFonts w:eastAsia="Times New Roman" w:cs="Times New Roman"/>
          <w:szCs w:val="24"/>
        </w:rPr>
        <w:t xml:space="preserve">). As a result, by engaging many consumers into business, the CEO of Amana Limited can generate enough profit which helps them to improve their market position and financial position. </w:t>
      </w:r>
    </w:p>
    <w:p w14:paraId="362D2FFD" w14:textId="77777777" w:rsidR="007B37FB" w:rsidRPr="007F7974" w:rsidRDefault="00B53127" w:rsidP="007F7974">
      <w:pPr>
        <w:pStyle w:val="Normal1"/>
        <w:shd w:val="clear" w:color="auto" w:fill="FFFFFF"/>
        <w:rPr>
          <w:rFonts w:eastAsia="Times New Roman" w:cs="Times New Roman"/>
          <w:szCs w:val="24"/>
        </w:rPr>
      </w:pPr>
      <w:r w:rsidRPr="007F7974">
        <w:rPr>
          <w:rFonts w:eastAsia="Times New Roman" w:cs="Times New Roman"/>
          <w:b/>
          <w:szCs w:val="24"/>
        </w:rPr>
        <w:t xml:space="preserve">Recover outstanding payments: </w:t>
      </w:r>
      <w:r w:rsidR="007F7974" w:rsidRPr="007F7974">
        <w:rPr>
          <w:rFonts w:eastAsia="Times New Roman" w:cs="Times New Roman"/>
          <w:szCs w:val="24"/>
        </w:rPr>
        <w:t>Recover outstanding payments are</w:t>
      </w:r>
      <w:r w:rsidRPr="007F7974">
        <w:rPr>
          <w:rFonts w:eastAsia="Times New Roman" w:cs="Times New Roman"/>
          <w:szCs w:val="24"/>
        </w:rPr>
        <w:t xml:space="preserve"> very much important for Amana Limited as it helps them to generate some money. Unpaid bills and outstanding payments is the major factor which affects the financial health and cash flow of the company. So, the CEO of Amana Limited is required to remind their borrowers on a regular basis of their outstanding </w:t>
      </w:r>
      <w:r w:rsidRPr="007F7974">
        <w:rPr>
          <w:rFonts w:eastAsia="Times New Roman" w:cs="Times New Roman"/>
          <w:szCs w:val="24"/>
        </w:rPr>
        <w:lastRenderedPageBreak/>
        <w:t>payments (</w:t>
      </w:r>
      <w:proofErr w:type="spellStart"/>
      <w:r w:rsidRPr="007F7974">
        <w:rPr>
          <w:rFonts w:eastAsia="Times New Roman" w:cs="Times New Roman"/>
          <w:szCs w:val="24"/>
          <w:highlight w:val="white"/>
        </w:rPr>
        <w:t>Jelonek</w:t>
      </w:r>
      <w:proofErr w:type="spellEnd"/>
      <w:r w:rsidRPr="007F7974">
        <w:rPr>
          <w:rFonts w:eastAsia="Times New Roman" w:cs="Times New Roman"/>
          <w:szCs w:val="24"/>
          <w:highlight w:val="white"/>
        </w:rPr>
        <w:t xml:space="preserve"> </w:t>
      </w:r>
      <w:r w:rsidRPr="007F7974">
        <w:rPr>
          <w:rFonts w:eastAsia="Times New Roman" w:cs="Times New Roman"/>
          <w:i/>
          <w:szCs w:val="24"/>
          <w:highlight w:val="white"/>
        </w:rPr>
        <w:t>et al.,</w:t>
      </w:r>
      <w:r w:rsidRPr="007F7974">
        <w:rPr>
          <w:rFonts w:eastAsia="Times New Roman" w:cs="Times New Roman"/>
          <w:szCs w:val="24"/>
          <w:highlight w:val="white"/>
        </w:rPr>
        <w:t xml:space="preserve"> 2022</w:t>
      </w:r>
      <w:r w:rsidRPr="007F7974">
        <w:rPr>
          <w:rFonts w:eastAsia="Times New Roman" w:cs="Times New Roman"/>
          <w:szCs w:val="24"/>
        </w:rPr>
        <w:t xml:space="preserve">). By getting the payments outstanding, the CEO of Amana Limited can generate some amount of cash which may help them to improve their financial and market position. </w:t>
      </w:r>
    </w:p>
    <w:p w14:paraId="7E96CA4F" w14:textId="77777777" w:rsidR="007B37FB" w:rsidRPr="007F7974" w:rsidRDefault="00B53127" w:rsidP="007F7974">
      <w:pPr>
        <w:pStyle w:val="Normal1"/>
        <w:shd w:val="clear" w:color="auto" w:fill="FFFFFF"/>
        <w:rPr>
          <w:rFonts w:eastAsia="Times New Roman" w:cs="Times New Roman"/>
          <w:szCs w:val="24"/>
        </w:rPr>
      </w:pPr>
      <w:r w:rsidRPr="007F7974">
        <w:rPr>
          <w:rFonts w:eastAsia="Times New Roman" w:cs="Times New Roman"/>
          <w:b/>
          <w:szCs w:val="24"/>
        </w:rPr>
        <w:t xml:space="preserve">Reducing overspending: </w:t>
      </w:r>
      <w:r w:rsidRPr="007F7974">
        <w:rPr>
          <w:rFonts w:eastAsia="Times New Roman" w:cs="Times New Roman"/>
          <w:szCs w:val="24"/>
        </w:rPr>
        <w:t>Overspending is the main factor which prevents the company from growing. So, the CEO of Amana Limited must reduce overspending in each and every situation. The Amana Limited must avoid going over budget in several circumstances in order to cover its expenses and costs (</w:t>
      </w:r>
      <w:proofErr w:type="spellStart"/>
      <w:r w:rsidRPr="007F7974">
        <w:rPr>
          <w:rFonts w:eastAsia="Times New Roman" w:cs="Times New Roman"/>
          <w:szCs w:val="24"/>
          <w:highlight w:val="white"/>
        </w:rPr>
        <w:t>Alamsyah</w:t>
      </w:r>
      <w:proofErr w:type="spellEnd"/>
      <w:r w:rsidRPr="007F7974">
        <w:rPr>
          <w:rFonts w:eastAsia="Times New Roman" w:cs="Times New Roman"/>
          <w:szCs w:val="24"/>
          <w:highlight w:val="white"/>
        </w:rPr>
        <w:t xml:space="preserve"> </w:t>
      </w:r>
      <w:r w:rsidRPr="007F7974">
        <w:rPr>
          <w:rFonts w:eastAsia="Times New Roman" w:cs="Times New Roman"/>
          <w:i/>
          <w:szCs w:val="24"/>
          <w:highlight w:val="white"/>
        </w:rPr>
        <w:t>et al.</w:t>
      </w:r>
      <w:r w:rsidRPr="007F7974">
        <w:rPr>
          <w:rFonts w:eastAsia="Times New Roman" w:cs="Times New Roman"/>
          <w:szCs w:val="24"/>
          <w:highlight w:val="white"/>
        </w:rPr>
        <w:t>, 2021</w:t>
      </w:r>
      <w:r w:rsidRPr="007F7974">
        <w:rPr>
          <w:rFonts w:eastAsia="Times New Roman" w:cs="Times New Roman"/>
          <w:szCs w:val="24"/>
        </w:rPr>
        <w:t xml:space="preserve">). By avoiding overspending, the CEO of Amana Limited can save some amount of money which they can use for conducting further business operations. As a result, this will help the CEO of Amana Limited to improve their financial and market position. </w:t>
      </w:r>
    </w:p>
    <w:p w14:paraId="79DC2AE3" w14:textId="77777777" w:rsidR="007B37FB" w:rsidRPr="007F7974" w:rsidRDefault="00B53127" w:rsidP="007F7974">
      <w:pPr>
        <w:pStyle w:val="Normal1"/>
        <w:shd w:val="clear" w:color="auto" w:fill="FFFFFF"/>
        <w:rPr>
          <w:rFonts w:eastAsia="Times New Roman" w:cs="Times New Roman"/>
          <w:szCs w:val="24"/>
        </w:rPr>
      </w:pPr>
      <w:r w:rsidRPr="007F7974">
        <w:rPr>
          <w:rFonts w:eastAsia="Times New Roman" w:cs="Times New Roman"/>
          <w:b/>
          <w:szCs w:val="24"/>
        </w:rPr>
        <w:t xml:space="preserve">Know the consumers: </w:t>
      </w:r>
      <w:r w:rsidRPr="007F7974">
        <w:rPr>
          <w:rFonts w:eastAsia="Times New Roman" w:cs="Times New Roman"/>
          <w:szCs w:val="24"/>
        </w:rPr>
        <w:t xml:space="preserve">Amana </w:t>
      </w:r>
      <w:r w:rsidR="007F7974" w:rsidRPr="007F7974">
        <w:rPr>
          <w:rFonts w:eastAsia="Times New Roman" w:cs="Times New Roman"/>
          <w:szCs w:val="24"/>
        </w:rPr>
        <w:t>Limited’s</w:t>
      </w:r>
      <w:r w:rsidRPr="007F7974">
        <w:rPr>
          <w:rFonts w:eastAsia="Times New Roman" w:cs="Times New Roman"/>
          <w:szCs w:val="24"/>
        </w:rPr>
        <w:t xml:space="preserve"> customers are its foundation, thus the CEO must be familiar with them in order to do business with them. It means that the consumers are the base and foundation for Amana Limited, so in order to engage them in business, the CEO of Amana limited must know their consumers taste and preference (</w:t>
      </w:r>
      <w:r w:rsidRPr="007F7974">
        <w:rPr>
          <w:rFonts w:eastAsia="Times New Roman" w:cs="Times New Roman"/>
          <w:szCs w:val="24"/>
          <w:highlight w:val="white"/>
        </w:rPr>
        <w:t>Peter and Dalla Vecchia, 2021</w:t>
      </w:r>
      <w:r w:rsidRPr="007F7974">
        <w:rPr>
          <w:rFonts w:eastAsia="Times New Roman" w:cs="Times New Roman"/>
          <w:szCs w:val="24"/>
        </w:rPr>
        <w:t xml:space="preserve">). By understanding the taste and preference, the CEO of Amana Limited can manufacture the products according to the consumers wish. This will help them to draw </w:t>
      </w:r>
      <w:r w:rsidR="007F7974" w:rsidRPr="007F7974">
        <w:rPr>
          <w:rFonts w:eastAsia="Times New Roman" w:cs="Times New Roman"/>
          <w:szCs w:val="24"/>
        </w:rPr>
        <w:t>consumer’s</w:t>
      </w:r>
      <w:r w:rsidRPr="007F7974">
        <w:rPr>
          <w:rFonts w:eastAsia="Times New Roman" w:cs="Times New Roman"/>
          <w:szCs w:val="24"/>
        </w:rPr>
        <w:t xml:space="preserve"> attention which will allow them to generate a good amount of profit, resulting in improvement in the financial and market position. </w:t>
      </w:r>
    </w:p>
    <w:p w14:paraId="0E663FC7" w14:textId="77777777" w:rsidR="007B37FB" w:rsidRPr="007F7974" w:rsidRDefault="00B53127" w:rsidP="007F7974">
      <w:pPr>
        <w:pStyle w:val="Normal1"/>
        <w:shd w:val="clear" w:color="auto" w:fill="FFFFFF"/>
        <w:rPr>
          <w:rFonts w:eastAsia="Times New Roman" w:cs="Times New Roman"/>
          <w:szCs w:val="24"/>
        </w:rPr>
      </w:pPr>
      <w:r w:rsidRPr="007F7974">
        <w:rPr>
          <w:rFonts w:eastAsia="Times New Roman" w:cs="Times New Roman"/>
          <w:b/>
          <w:szCs w:val="24"/>
        </w:rPr>
        <w:t xml:space="preserve">Monitor financial performance: </w:t>
      </w:r>
      <w:r w:rsidRPr="007F7974">
        <w:rPr>
          <w:rFonts w:eastAsia="Times New Roman" w:cs="Times New Roman"/>
          <w:szCs w:val="24"/>
        </w:rPr>
        <w:t>The CEO of Amana Limited must evaluate their businesses financial progress on a regular basis. This is because, if their performance is not up to the mark or if their performance is declining, then they can immediately take actions and can make appropriate decisions. Each and every month, the CEO should also assess their position and progress toward the goals outlined in their business strategy (</w:t>
      </w:r>
      <w:r w:rsidRPr="007F7974">
        <w:rPr>
          <w:rFonts w:eastAsia="Times New Roman" w:cs="Times New Roman"/>
          <w:szCs w:val="24"/>
          <w:highlight w:val="white"/>
        </w:rPr>
        <w:t>Gutierrez Gallardo, 2021</w:t>
      </w:r>
      <w:r w:rsidRPr="007F7974">
        <w:rPr>
          <w:rFonts w:eastAsia="Times New Roman" w:cs="Times New Roman"/>
          <w:szCs w:val="24"/>
        </w:rPr>
        <w:t>). This will help them to maintain a good and higher position than their competitors. As a result, if necessary, the CEO can take action to strengthen their position in the market and financially.</w:t>
      </w:r>
    </w:p>
    <w:p w14:paraId="03A96BC5" w14:textId="77777777" w:rsidR="007B37FB" w:rsidRPr="007F7974" w:rsidRDefault="00B53127" w:rsidP="007F7974">
      <w:pPr>
        <w:pStyle w:val="Normal1"/>
        <w:shd w:val="clear" w:color="auto" w:fill="FFFFFF"/>
        <w:rPr>
          <w:rFonts w:eastAsia="Times New Roman" w:cs="Times New Roman"/>
          <w:szCs w:val="24"/>
        </w:rPr>
      </w:pPr>
      <w:r w:rsidRPr="007F7974">
        <w:rPr>
          <w:rFonts w:eastAsia="Times New Roman" w:cs="Times New Roman"/>
          <w:b/>
          <w:szCs w:val="24"/>
        </w:rPr>
        <w:t xml:space="preserve">Provide multiple payment options: </w:t>
      </w:r>
      <w:r w:rsidRPr="007F7974">
        <w:rPr>
          <w:rFonts w:eastAsia="Times New Roman" w:cs="Times New Roman"/>
          <w:szCs w:val="24"/>
        </w:rPr>
        <w:t xml:space="preserve">There are many consumers who use online payment apps more than cash. So, the CEO of Amana Limited must offer them multiple payment options. This is because, the more payment alternatives the consumers will get, the greater are the chances of the CEO making sales. As a result, by making more sales, the CEO of Amana Limited can earn a huge profit which will help them to improve their market and financial position. </w:t>
      </w:r>
    </w:p>
    <w:p w14:paraId="15981A11" w14:textId="77777777" w:rsidR="007B37FB" w:rsidRPr="007F7974" w:rsidRDefault="007B37FB" w:rsidP="007F7974">
      <w:pPr>
        <w:pStyle w:val="Normal1"/>
        <w:rPr>
          <w:rFonts w:eastAsia="Times New Roman" w:cs="Times New Roman"/>
          <w:szCs w:val="24"/>
        </w:rPr>
      </w:pPr>
    </w:p>
    <w:p w14:paraId="072CCC2E" w14:textId="77777777" w:rsidR="007B37FB" w:rsidRPr="007F7974" w:rsidRDefault="00B53127" w:rsidP="007F7974">
      <w:pPr>
        <w:pStyle w:val="Heading1"/>
      </w:pPr>
      <w:bookmarkStart w:id="2" w:name="_Toc122969761"/>
      <w:r w:rsidRPr="007F7974">
        <w:lastRenderedPageBreak/>
        <w:t>Part B</w:t>
      </w:r>
      <w:bookmarkEnd w:id="2"/>
      <w:r w:rsidRPr="007F7974">
        <w:t xml:space="preserve"> </w:t>
      </w:r>
    </w:p>
    <w:p w14:paraId="5CA1B78F" w14:textId="77777777" w:rsidR="007B37FB" w:rsidRPr="007F7974" w:rsidRDefault="00B53127" w:rsidP="007F7974">
      <w:pPr>
        <w:pStyle w:val="Normal1"/>
        <w:rPr>
          <w:rFonts w:eastAsia="Times New Roman" w:cs="Times New Roman"/>
          <w:szCs w:val="24"/>
        </w:rPr>
      </w:pPr>
      <w:r w:rsidRPr="007F7974">
        <w:rPr>
          <w:rFonts w:eastAsia="Times New Roman" w:cs="Times New Roman"/>
          <w:szCs w:val="24"/>
        </w:rPr>
        <w:t xml:space="preserve">The owner of the business, </w:t>
      </w:r>
      <w:r w:rsidR="007F7974" w:rsidRPr="007F7974">
        <w:rPr>
          <w:rFonts w:eastAsia="Times New Roman" w:cs="Times New Roman"/>
          <w:szCs w:val="24"/>
        </w:rPr>
        <w:t>Mr.</w:t>
      </w:r>
      <w:r w:rsidRPr="007F7974">
        <w:rPr>
          <w:rFonts w:eastAsia="Times New Roman" w:cs="Times New Roman"/>
          <w:szCs w:val="24"/>
        </w:rPr>
        <w:t xml:space="preserve"> Amana has observed that most of its rivals are offering and selling their goods to the customers through the internet which in turn enhances their revenue and customer base. Taking into consideration this factor, Mr. Amana wants to shut down some of its stores for streamlining their trade operations and moving half of their sales or turnover online. For this purpose, the business has two major </w:t>
      </w:r>
      <w:r w:rsidR="007F7974" w:rsidRPr="007F7974">
        <w:rPr>
          <w:rFonts w:eastAsia="Times New Roman" w:cs="Times New Roman"/>
          <w:szCs w:val="24"/>
        </w:rPr>
        <w:t>options;</w:t>
      </w:r>
      <w:r w:rsidRPr="007F7974">
        <w:rPr>
          <w:rFonts w:eastAsia="Times New Roman" w:cs="Times New Roman"/>
          <w:szCs w:val="24"/>
        </w:rPr>
        <w:t xml:space="preserve"> either the business can upgrade their own website and sell the souvenirs through it. On the other hand, they can list their products on Amazon and sell through the website of Amazon. </w:t>
      </w:r>
    </w:p>
    <w:p w14:paraId="430BC14A" w14:textId="77777777" w:rsidR="007B37FB" w:rsidRPr="007F7974" w:rsidRDefault="00B53127" w:rsidP="007F7974">
      <w:pPr>
        <w:pStyle w:val="Normal1"/>
        <w:rPr>
          <w:rFonts w:eastAsia="Times New Roman" w:cs="Times New Roman"/>
          <w:szCs w:val="24"/>
        </w:rPr>
      </w:pPr>
      <w:r w:rsidRPr="007F7974">
        <w:rPr>
          <w:rFonts w:eastAsia="Times New Roman" w:cs="Times New Roman"/>
          <w:szCs w:val="24"/>
        </w:rPr>
        <w:t xml:space="preserve">The factors which the </w:t>
      </w:r>
      <w:r w:rsidR="007F7974" w:rsidRPr="007F7974">
        <w:rPr>
          <w:rFonts w:eastAsia="Times New Roman" w:cs="Times New Roman"/>
          <w:szCs w:val="24"/>
        </w:rPr>
        <w:t>owner of the business has</w:t>
      </w:r>
      <w:r w:rsidRPr="007F7974">
        <w:rPr>
          <w:rFonts w:eastAsia="Times New Roman" w:cs="Times New Roman"/>
          <w:szCs w:val="24"/>
        </w:rPr>
        <w:t xml:space="preserve"> to consider if they sell out their products through its website are:</w:t>
      </w:r>
    </w:p>
    <w:p w14:paraId="350313A4" w14:textId="77777777" w:rsidR="007B37FB" w:rsidRPr="007F7974" w:rsidRDefault="00B53127" w:rsidP="007F7974">
      <w:pPr>
        <w:pStyle w:val="Normal1"/>
        <w:jc w:val="center"/>
        <w:rPr>
          <w:rFonts w:eastAsia="Times New Roman" w:cs="Times New Roman"/>
          <w:szCs w:val="24"/>
        </w:rPr>
      </w:pPr>
      <w:r w:rsidRPr="007F7974">
        <w:rPr>
          <w:rFonts w:eastAsia="Times New Roman" w:cs="Times New Roman"/>
          <w:noProof/>
          <w:szCs w:val="24"/>
        </w:rPr>
        <w:drawing>
          <wp:inline distT="114300" distB="114300" distL="114300" distR="114300" wp14:anchorId="4495DD91" wp14:editId="4461E9A7">
            <wp:extent cx="5629275" cy="17716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629275" cy="1771650"/>
                    </a:xfrm>
                    <a:prstGeom prst="rect">
                      <a:avLst/>
                    </a:prstGeom>
                    <a:ln/>
                  </pic:spPr>
                </pic:pic>
              </a:graphicData>
            </a:graphic>
          </wp:inline>
        </w:drawing>
      </w:r>
    </w:p>
    <w:p w14:paraId="521559A9" w14:textId="77777777" w:rsidR="007B37FB" w:rsidRPr="007F7974" w:rsidRDefault="00B53127" w:rsidP="007F7974">
      <w:pPr>
        <w:pStyle w:val="Normal1"/>
        <w:jc w:val="center"/>
        <w:rPr>
          <w:rFonts w:eastAsia="Times New Roman" w:cs="Times New Roman"/>
          <w:b/>
          <w:szCs w:val="24"/>
        </w:rPr>
      </w:pPr>
      <w:r w:rsidRPr="007F7974">
        <w:rPr>
          <w:rFonts w:eastAsia="Times New Roman" w:cs="Times New Roman"/>
          <w:b/>
          <w:szCs w:val="24"/>
        </w:rPr>
        <w:t>Figure No.3: Business Expenses</w:t>
      </w:r>
    </w:p>
    <w:p w14:paraId="181D957E" w14:textId="77777777" w:rsidR="007B37FB" w:rsidRPr="007F7974" w:rsidRDefault="00B53127" w:rsidP="007F7974">
      <w:pPr>
        <w:pStyle w:val="Normal1"/>
        <w:jc w:val="center"/>
        <w:rPr>
          <w:rFonts w:eastAsia="Times New Roman" w:cs="Times New Roman"/>
          <w:szCs w:val="24"/>
        </w:rPr>
      </w:pPr>
      <w:r w:rsidRPr="007F7974">
        <w:rPr>
          <w:rFonts w:eastAsia="Times New Roman" w:cs="Times New Roman"/>
          <w:szCs w:val="24"/>
        </w:rPr>
        <w:t>(Source: Created by the learner)</w:t>
      </w:r>
    </w:p>
    <w:p w14:paraId="41FCC83B" w14:textId="77777777" w:rsidR="007B37FB" w:rsidRPr="007F7974" w:rsidRDefault="00B53127" w:rsidP="007F7974">
      <w:pPr>
        <w:pStyle w:val="Normal1"/>
        <w:rPr>
          <w:rFonts w:eastAsia="Times New Roman" w:cs="Times New Roman"/>
          <w:szCs w:val="24"/>
          <w:highlight w:val="white"/>
        </w:rPr>
      </w:pPr>
      <w:r w:rsidRPr="007F7974">
        <w:rPr>
          <w:rFonts w:eastAsia="Times New Roman" w:cs="Times New Roman"/>
          <w:szCs w:val="24"/>
        </w:rPr>
        <w:t xml:space="preserve">From the market research, the administration of the business has predicted that they will generate a sell of 100000 units if they sell the products from their website. For this purpose, the administration of the business has to </w:t>
      </w:r>
      <w:r w:rsidR="007F7974" w:rsidRPr="007F7974">
        <w:rPr>
          <w:rFonts w:eastAsia="Times New Roman" w:cs="Times New Roman"/>
          <w:szCs w:val="24"/>
        </w:rPr>
        <w:t xml:space="preserve">spend </w:t>
      </w:r>
      <w:r w:rsidR="007F7974" w:rsidRPr="007F7974">
        <w:rPr>
          <w:rFonts w:eastAsia="Times New Roman" w:cs="Times New Roman"/>
          <w:szCs w:val="24"/>
          <w:highlight w:val="white"/>
        </w:rPr>
        <w:t>£</w:t>
      </w:r>
      <w:r w:rsidRPr="007F7974">
        <w:rPr>
          <w:rFonts w:eastAsia="Times New Roman" w:cs="Times New Roman"/>
          <w:szCs w:val="24"/>
          <w:highlight w:val="white"/>
        </w:rPr>
        <w:t xml:space="preserve">150000 for establishing the delivery network for the souvenirs. Moreover, the company has to hire or employ an IT Programmer for the website and on an annual basis the business has to give a salary </w:t>
      </w:r>
      <w:r w:rsidR="007F7974" w:rsidRPr="007F7974">
        <w:rPr>
          <w:rFonts w:eastAsia="Times New Roman" w:cs="Times New Roman"/>
          <w:szCs w:val="24"/>
          <w:highlight w:val="white"/>
        </w:rPr>
        <w:t>of £</w:t>
      </w:r>
      <w:r w:rsidRPr="007F7974">
        <w:rPr>
          <w:rFonts w:eastAsia="Times New Roman" w:cs="Times New Roman"/>
          <w:szCs w:val="24"/>
          <w:highlight w:val="white"/>
        </w:rPr>
        <w:t xml:space="preserve">35000 to the IT Programmer. Furthermore, for upgrading the website they have to spend £50000 so that the website can handle the traffic of the customers. One of the biggest merits of the personal website which the business will receive is that they have full control on the pricing and returning policy of the products. As well as the business does not have to pay any fees to the third party for selling their products. </w:t>
      </w:r>
    </w:p>
    <w:p w14:paraId="199A67E3" w14:textId="77777777" w:rsidR="007B37FB" w:rsidRPr="007F7974" w:rsidRDefault="00B53127" w:rsidP="007F7974">
      <w:pPr>
        <w:pStyle w:val="Normal1"/>
        <w:rPr>
          <w:rFonts w:eastAsia="Times New Roman" w:cs="Times New Roman"/>
          <w:szCs w:val="24"/>
        </w:rPr>
      </w:pPr>
      <w:r w:rsidRPr="007F7974">
        <w:rPr>
          <w:rFonts w:eastAsia="Times New Roman" w:cs="Times New Roman"/>
          <w:szCs w:val="24"/>
          <w:highlight w:val="white"/>
        </w:rPr>
        <w:t>Contrastingly, the business can sell their products or goods through Amazon, the factors or determinants which the</w:t>
      </w:r>
      <w:r w:rsidRPr="007F7974">
        <w:rPr>
          <w:rFonts w:eastAsia="Times New Roman" w:cs="Times New Roman"/>
          <w:szCs w:val="24"/>
        </w:rPr>
        <w:t xml:space="preserve"> </w:t>
      </w:r>
      <w:r w:rsidR="007F7974" w:rsidRPr="007F7974">
        <w:rPr>
          <w:rFonts w:eastAsia="Times New Roman" w:cs="Times New Roman"/>
          <w:szCs w:val="24"/>
        </w:rPr>
        <w:t>owner of the business has</w:t>
      </w:r>
      <w:r w:rsidRPr="007F7974">
        <w:rPr>
          <w:rFonts w:eastAsia="Times New Roman" w:cs="Times New Roman"/>
          <w:szCs w:val="24"/>
        </w:rPr>
        <w:t xml:space="preserve"> to consider while selling their products from Amazon are:</w:t>
      </w:r>
    </w:p>
    <w:p w14:paraId="53902AE2" w14:textId="77777777" w:rsidR="007B37FB" w:rsidRPr="007F7974" w:rsidRDefault="00B53127" w:rsidP="007F7974">
      <w:pPr>
        <w:pStyle w:val="Normal1"/>
        <w:numPr>
          <w:ilvl w:val="0"/>
          <w:numId w:val="1"/>
        </w:numPr>
        <w:rPr>
          <w:rFonts w:eastAsia="Times New Roman" w:cs="Times New Roman"/>
          <w:szCs w:val="24"/>
        </w:rPr>
      </w:pPr>
      <w:r w:rsidRPr="007F7974">
        <w:rPr>
          <w:rFonts w:eastAsia="Times New Roman" w:cs="Times New Roman"/>
          <w:szCs w:val="24"/>
        </w:rPr>
        <w:lastRenderedPageBreak/>
        <w:t xml:space="preserve">For selling the goods on Amazon, the administration of Amana Limited has to pay a fulfilment fee of </w:t>
      </w:r>
      <w:r w:rsidRPr="007F7974">
        <w:rPr>
          <w:rFonts w:eastAsia="Times New Roman" w:cs="Times New Roman"/>
          <w:szCs w:val="24"/>
          <w:highlight w:val="white"/>
        </w:rPr>
        <w:t xml:space="preserve">£50000 to the Amazon. </w:t>
      </w:r>
    </w:p>
    <w:p w14:paraId="5CC9FB83" w14:textId="77777777" w:rsidR="007B37FB" w:rsidRPr="007F7974" w:rsidRDefault="00B53127" w:rsidP="007F7974">
      <w:pPr>
        <w:pStyle w:val="Normal1"/>
        <w:numPr>
          <w:ilvl w:val="0"/>
          <w:numId w:val="1"/>
        </w:numPr>
        <w:rPr>
          <w:rFonts w:eastAsia="Times New Roman" w:cs="Times New Roman"/>
          <w:szCs w:val="24"/>
          <w:highlight w:val="white"/>
        </w:rPr>
      </w:pPr>
      <w:r w:rsidRPr="007F7974">
        <w:rPr>
          <w:rFonts w:eastAsia="Times New Roman" w:cs="Times New Roman"/>
          <w:szCs w:val="24"/>
          <w:highlight w:val="white"/>
        </w:rPr>
        <w:t xml:space="preserve">Apart from this, on the website of Amazon the business has to face fierce competition from the other companies who are selling similar products. It is guaranteed that the Amana Limited can generate a sale of 65000 units if they sold their products on Amazon. </w:t>
      </w:r>
    </w:p>
    <w:p w14:paraId="4BC2C182" w14:textId="77777777" w:rsidR="007B37FB" w:rsidRPr="007F7974" w:rsidRDefault="00B53127" w:rsidP="007F7974">
      <w:pPr>
        <w:pStyle w:val="Normal1"/>
        <w:numPr>
          <w:ilvl w:val="0"/>
          <w:numId w:val="1"/>
        </w:numPr>
        <w:rPr>
          <w:rFonts w:eastAsia="Times New Roman" w:cs="Times New Roman"/>
          <w:szCs w:val="24"/>
          <w:highlight w:val="white"/>
        </w:rPr>
      </w:pPr>
      <w:r w:rsidRPr="007F7974">
        <w:rPr>
          <w:rFonts w:eastAsia="Times New Roman" w:cs="Times New Roman"/>
          <w:szCs w:val="24"/>
          <w:highlight w:val="white"/>
        </w:rPr>
        <w:t xml:space="preserve">Amana Limited has a lack of returning &amp; pricing policy of the goods if they sell their goods on Amazon. The returning and pricing policy of the goods are managed and controlled by Amazon (Solomiia, 2022).  </w:t>
      </w:r>
    </w:p>
    <w:p w14:paraId="098667CE" w14:textId="77777777" w:rsidR="007B37FB" w:rsidRPr="007F7974" w:rsidRDefault="00B53127" w:rsidP="007F7974">
      <w:pPr>
        <w:pStyle w:val="Normal1"/>
        <w:numPr>
          <w:ilvl w:val="0"/>
          <w:numId w:val="1"/>
        </w:numPr>
        <w:rPr>
          <w:rFonts w:eastAsia="Times New Roman" w:cs="Times New Roman"/>
          <w:szCs w:val="24"/>
          <w:highlight w:val="white"/>
        </w:rPr>
      </w:pPr>
      <w:r w:rsidRPr="007F7974">
        <w:rPr>
          <w:rFonts w:eastAsia="Times New Roman" w:cs="Times New Roman"/>
          <w:szCs w:val="24"/>
          <w:highlight w:val="white"/>
        </w:rPr>
        <w:t xml:space="preserve">By selling their products on Amazon, the business will receive numerous advantages such as it will enhance the reach of their products on a higher level. The company can sell their products on the global scale which will help the business to increase their customer base and income margins. </w:t>
      </w:r>
    </w:p>
    <w:p w14:paraId="0448F992" w14:textId="77777777" w:rsidR="007B37FB" w:rsidRPr="007F7974" w:rsidRDefault="00B53127" w:rsidP="007F7974">
      <w:pPr>
        <w:pStyle w:val="Normal1"/>
        <w:rPr>
          <w:rFonts w:eastAsia="Times New Roman" w:cs="Times New Roman"/>
          <w:szCs w:val="24"/>
          <w:highlight w:val="white"/>
        </w:rPr>
      </w:pPr>
      <w:r w:rsidRPr="007F7974">
        <w:rPr>
          <w:rFonts w:eastAsia="Times New Roman" w:cs="Times New Roman"/>
          <w:szCs w:val="24"/>
          <w:highlight w:val="white"/>
        </w:rPr>
        <w:t xml:space="preserve">From the above comparison, it is clear that the topmost administration of Amana Limited must upgrade their own website and sell their products through it. If they sell the products on Amazon, then in such a scenario they have to pay a certain fee to Amazon which in turn minimises their revenue margins. As well as the business having no control on the pricing and returning policy of the goods as it is prepared by the official of the Amazon (Wei and Dong, 2022). Contrastingly,  if the business sells the products from their own website then in such a scenario they do not have to pay any fee to the third party as well as the business have full control on the pricing of the product. Furthermore, the business can generate a higher amount of sales as the business has to face less competition in the market. This will help the business to enlarge their customer base which in turn helps the management to increase their revenue levels and customer base in the marketplace. </w:t>
      </w:r>
    </w:p>
    <w:p w14:paraId="7E9AFE32" w14:textId="77777777" w:rsidR="007B37FB" w:rsidRPr="007F7974" w:rsidRDefault="007B37FB" w:rsidP="007F7974">
      <w:pPr>
        <w:pStyle w:val="Normal1"/>
        <w:rPr>
          <w:rFonts w:eastAsia="Times New Roman" w:cs="Times New Roman"/>
          <w:szCs w:val="24"/>
          <w:highlight w:val="white"/>
        </w:rPr>
      </w:pPr>
    </w:p>
    <w:p w14:paraId="1B16D228" w14:textId="77777777" w:rsidR="007B37FB" w:rsidRPr="007F7974" w:rsidRDefault="007B37FB" w:rsidP="007F7974">
      <w:pPr>
        <w:pStyle w:val="Normal1"/>
        <w:rPr>
          <w:rFonts w:eastAsia="Times New Roman" w:cs="Times New Roman"/>
          <w:szCs w:val="24"/>
        </w:rPr>
      </w:pPr>
    </w:p>
    <w:p w14:paraId="55890419" w14:textId="77777777" w:rsidR="007B37FB" w:rsidRPr="007F7974" w:rsidRDefault="007B37FB" w:rsidP="007F7974">
      <w:pPr>
        <w:pStyle w:val="Normal1"/>
        <w:rPr>
          <w:rFonts w:eastAsia="Times New Roman" w:cs="Times New Roman"/>
          <w:szCs w:val="24"/>
        </w:rPr>
      </w:pPr>
    </w:p>
    <w:p w14:paraId="046F1C6F" w14:textId="77777777" w:rsidR="007B37FB" w:rsidRPr="007F7974" w:rsidRDefault="007B37FB" w:rsidP="007F7974">
      <w:pPr>
        <w:pStyle w:val="Normal1"/>
        <w:rPr>
          <w:rFonts w:eastAsia="Times New Roman" w:cs="Times New Roman"/>
          <w:b/>
          <w:szCs w:val="24"/>
        </w:rPr>
      </w:pPr>
    </w:p>
    <w:p w14:paraId="35A290A3" w14:textId="77777777" w:rsidR="007B37FB" w:rsidRPr="007F7974" w:rsidRDefault="00B53127" w:rsidP="007F7974">
      <w:pPr>
        <w:pStyle w:val="Normal1"/>
        <w:rPr>
          <w:rFonts w:eastAsia="Times New Roman" w:cs="Times New Roman"/>
          <w:szCs w:val="24"/>
        </w:rPr>
      </w:pPr>
      <w:r w:rsidRPr="007F7974">
        <w:br w:type="page"/>
      </w:r>
    </w:p>
    <w:p w14:paraId="38938D8A" w14:textId="77777777" w:rsidR="007B37FB" w:rsidRPr="007F7974" w:rsidRDefault="00B53127" w:rsidP="007F7974">
      <w:pPr>
        <w:pStyle w:val="Heading1"/>
      </w:pPr>
      <w:bookmarkStart w:id="3" w:name="_Toc122969762"/>
      <w:r w:rsidRPr="007F7974">
        <w:lastRenderedPageBreak/>
        <w:t>Conclusion</w:t>
      </w:r>
      <w:bookmarkEnd w:id="3"/>
      <w:r w:rsidRPr="007F7974">
        <w:t xml:space="preserve"> </w:t>
      </w:r>
    </w:p>
    <w:p w14:paraId="0FA9B62F" w14:textId="77777777" w:rsidR="007B37FB" w:rsidRPr="007F7974" w:rsidRDefault="00B53127" w:rsidP="007F7974">
      <w:pPr>
        <w:pStyle w:val="Normal1"/>
        <w:rPr>
          <w:rFonts w:eastAsia="Times New Roman" w:cs="Times New Roman"/>
          <w:szCs w:val="24"/>
        </w:rPr>
      </w:pPr>
      <w:r w:rsidRPr="007F7974">
        <w:rPr>
          <w:rFonts w:eastAsia="Times New Roman" w:cs="Times New Roman"/>
          <w:szCs w:val="24"/>
        </w:rPr>
        <w:t xml:space="preserve">In this report, the notion of management accounting will be shortly expressed. In the first section of the report, the different statements or reports are made for evaluating the genuine performance of Amana Limited in the market. The recommendations are also given that help the business to enhance or improve the efficiency of their operations in the marketplace. Apart from this, from the two options, the administration of Amana Limited must upgrade their own website and sell its products through it, in comparison to selling them through Amazon. By selling their products from their own website they can generate more revenue as well as they have control on their operations in the market. </w:t>
      </w:r>
    </w:p>
    <w:p w14:paraId="7CBEF4C0" w14:textId="77777777" w:rsidR="007B37FB" w:rsidRPr="007F7974" w:rsidRDefault="007B37FB" w:rsidP="007F7974">
      <w:pPr>
        <w:pStyle w:val="Normal1"/>
        <w:rPr>
          <w:rFonts w:eastAsia="Times New Roman" w:cs="Times New Roman"/>
          <w:b/>
          <w:szCs w:val="24"/>
        </w:rPr>
      </w:pPr>
    </w:p>
    <w:p w14:paraId="44C0551F" w14:textId="77777777" w:rsidR="007B37FB" w:rsidRPr="007F7974" w:rsidRDefault="007B37FB" w:rsidP="007F7974">
      <w:pPr>
        <w:pStyle w:val="Normal1"/>
        <w:rPr>
          <w:rFonts w:eastAsia="Times New Roman" w:cs="Times New Roman"/>
          <w:szCs w:val="24"/>
        </w:rPr>
      </w:pPr>
    </w:p>
    <w:p w14:paraId="218E6B58" w14:textId="77777777" w:rsidR="007B37FB" w:rsidRPr="007F7974" w:rsidRDefault="007B37FB" w:rsidP="007F7974">
      <w:pPr>
        <w:pStyle w:val="Normal1"/>
        <w:rPr>
          <w:rFonts w:eastAsia="Times New Roman" w:cs="Times New Roman"/>
          <w:szCs w:val="24"/>
        </w:rPr>
      </w:pPr>
    </w:p>
    <w:p w14:paraId="6FB8C3B7" w14:textId="77777777" w:rsidR="007B37FB" w:rsidRPr="007F7974" w:rsidRDefault="00B53127" w:rsidP="007F7974">
      <w:pPr>
        <w:pStyle w:val="Normal1"/>
        <w:rPr>
          <w:rFonts w:eastAsia="Times New Roman" w:cs="Times New Roman"/>
          <w:b/>
          <w:szCs w:val="24"/>
        </w:rPr>
      </w:pPr>
      <w:r w:rsidRPr="007F7974">
        <w:br w:type="page"/>
      </w:r>
    </w:p>
    <w:p w14:paraId="1E393EE4" w14:textId="77777777" w:rsidR="007B37FB" w:rsidRPr="007F7974" w:rsidRDefault="00B53127" w:rsidP="007F7974">
      <w:pPr>
        <w:pStyle w:val="Heading1"/>
      </w:pPr>
      <w:bookmarkStart w:id="4" w:name="_Toc122969763"/>
      <w:r w:rsidRPr="007F7974">
        <w:lastRenderedPageBreak/>
        <w:t>References</w:t>
      </w:r>
      <w:bookmarkEnd w:id="4"/>
      <w:r w:rsidRPr="007F7974">
        <w:t xml:space="preserve"> </w:t>
      </w:r>
    </w:p>
    <w:p w14:paraId="152E6A9A" w14:textId="77777777" w:rsidR="007F7974" w:rsidRPr="007F7974" w:rsidRDefault="007F7974" w:rsidP="007F7974">
      <w:pPr>
        <w:pStyle w:val="Normal1"/>
        <w:rPr>
          <w:highlight w:val="white"/>
        </w:rPr>
      </w:pPr>
      <w:proofErr w:type="spellStart"/>
      <w:r w:rsidRPr="007F7974">
        <w:rPr>
          <w:highlight w:val="white"/>
        </w:rPr>
        <w:t>Alamsyah</w:t>
      </w:r>
      <w:proofErr w:type="spellEnd"/>
      <w:r w:rsidRPr="007F7974">
        <w:rPr>
          <w:highlight w:val="white"/>
        </w:rPr>
        <w:t xml:space="preserve">, D.P., </w:t>
      </w:r>
      <w:proofErr w:type="spellStart"/>
      <w:r w:rsidRPr="007F7974">
        <w:rPr>
          <w:highlight w:val="white"/>
        </w:rPr>
        <w:t>Ratnapuri</w:t>
      </w:r>
      <w:proofErr w:type="spellEnd"/>
      <w:r w:rsidRPr="007F7974">
        <w:rPr>
          <w:highlight w:val="white"/>
        </w:rPr>
        <w:t xml:space="preserve">, C.I., </w:t>
      </w:r>
      <w:proofErr w:type="spellStart"/>
      <w:r w:rsidRPr="007F7974">
        <w:rPr>
          <w:highlight w:val="white"/>
        </w:rPr>
        <w:t>Aryanto</w:t>
      </w:r>
      <w:proofErr w:type="spellEnd"/>
      <w:r w:rsidRPr="007F7974">
        <w:rPr>
          <w:highlight w:val="white"/>
        </w:rPr>
        <w:t>, R. and Othman, N.A., 2021. Digital marketing: Implementation of digital advertising preference to support brand awareness. Academy of Strategic Management Journal, 20(2S), pp.1-11.</w:t>
      </w:r>
    </w:p>
    <w:p w14:paraId="30BC4B25" w14:textId="77777777" w:rsidR="007F7974" w:rsidRPr="007F7974" w:rsidRDefault="007F7974" w:rsidP="007F7974">
      <w:pPr>
        <w:pStyle w:val="Normal1"/>
        <w:rPr>
          <w:highlight w:val="white"/>
        </w:rPr>
      </w:pPr>
      <w:r w:rsidRPr="007F7974">
        <w:rPr>
          <w:highlight w:val="white"/>
        </w:rPr>
        <w:t>Gutierrez Gallardo, G., 2021. The Welfare Consequences of Regulating Amazon. Available at SSRN 3965566.</w:t>
      </w:r>
    </w:p>
    <w:p w14:paraId="429BA2EF" w14:textId="77777777" w:rsidR="007F7974" w:rsidRPr="007F7974" w:rsidRDefault="007F7974" w:rsidP="007F7974">
      <w:pPr>
        <w:pStyle w:val="Normal1"/>
        <w:rPr>
          <w:highlight w:val="white"/>
        </w:rPr>
      </w:pPr>
      <w:proofErr w:type="spellStart"/>
      <w:r w:rsidRPr="007F7974">
        <w:rPr>
          <w:highlight w:val="white"/>
        </w:rPr>
        <w:t>Jasin</w:t>
      </w:r>
      <w:proofErr w:type="spellEnd"/>
      <w:r w:rsidRPr="007F7974">
        <w:rPr>
          <w:highlight w:val="white"/>
        </w:rPr>
        <w:t>, M., 2022. How The Role of online and viral marketing and competitiveness ability on business performance of SMEs. Journal of Information Systems and Management (JISMA), 1(2), pp.28-35.</w:t>
      </w:r>
    </w:p>
    <w:p w14:paraId="67C67227" w14:textId="77777777" w:rsidR="007F7974" w:rsidRPr="007F7974" w:rsidRDefault="007F7974" w:rsidP="007F7974">
      <w:pPr>
        <w:pStyle w:val="Normal1"/>
        <w:rPr>
          <w:highlight w:val="white"/>
        </w:rPr>
      </w:pPr>
      <w:proofErr w:type="spellStart"/>
      <w:r w:rsidRPr="007F7974">
        <w:rPr>
          <w:highlight w:val="white"/>
        </w:rPr>
        <w:t>Jelonek</w:t>
      </w:r>
      <w:proofErr w:type="spellEnd"/>
      <w:r w:rsidRPr="007F7974">
        <w:rPr>
          <w:highlight w:val="white"/>
        </w:rPr>
        <w:t>, D., Tien, N.H., Dao, M.T.H. and Minh, D.T., 2022. Comparative analysis of business strategy of Vietnamese real estate developers: the use of Hoffer matrix. International journal of multidisciplinary research and growth evaluation, 3(1), pp.197-204.</w:t>
      </w:r>
    </w:p>
    <w:p w14:paraId="43163F60" w14:textId="77777777" w:rsidR="007F7974" w:rsidRPr="007F7974" w:rsidRDefault="007F7974" w:rsidP="007F7974">
      <w:pPr>
        <w:pStyle w:val="Normal1"/>
        <w:rPr>
          <w:highlight w:val="white"/>
        </w:rPr>
      </w:pPr>
      <w:r w:rsidRPr="007F7974">
        <w:rPr>
          <w:highlight w:val="white"/>
        </w:rPr>
        <w:t>Kalogiannidis, S., 2021. Business Trust and Communication as Predictors of Business Growth. WSEAS Transactions on Business and Economics, 18, pp.1512-1522.</w:t>
      </w:r>
    </w:p>
    <w:p w14:paraId="478A0D5B" w14:textId="77777777" w:rsidR="007F7974" w:rsidRPr="007F7974" w:rsidRDefault="007F7974" w:rsidP="007F7974">
      <w:pPr>
        <w:pStyle w:val="Normal1"/>
        <w:rPr>
          <w:highlight w:val="white"/>
        </w:rPr>
      </w:pPr>
      <w:r w:rsidRPr="007F7974">
        <w:rPr>
          <w:highlight w:val="white"/>
        </w:rPr>
        <w:t xml:space="preserve">Khan, S.A.R., Ponce, P., Tanveer, M., Aguirre-Padilla, N., Mahmood, </w:t>
      </w:r>
      <w:proofErr w:type="gramStart"/>
      <w:r w:rsidRPr="007F7974">
        <w:rPr>
          <w:highlight w:val="white"/>
        </w:rPr>
        <w:t>H.</w:t>
      </w:r>
      <w:proofErr w:type="gramEnd"/>
      <w:r w:rsidRPr="007F7974">
        <w:rPr>
          <w:highlight w:val="white"/>
        </w:rPr>
        <w:t xml:space="preserve"> and Shah, S.A.A., 2021. Technological innovation and circular economy practices: Business strategies to mitigate the effects of COVID-19. Sustainability, 13(15), p.8479.</w:t>
      </w:r>
    </w:p>
    <w:p w14:paraId="162F40D7" w14:textId="77777777" w:rsidR="007F7974" w:rsidRPr="007F7974" w:rsidRDefault="007F7974" w:rsidP="007F7974">
      <w:pPr>
        <w:pStyle w:val="Normal1"/>
        <w:rPr>
          <w:highlight w:val="white"/>
        </w:rPr>
      </w:pPr>
      <w:r w:rsidRPr="007F7974">
        <w:rPr>
          <w:highlight w:val="white"/>
        </w:rPr>
        <w:t xml:space="preserve">Mircea, R.B., 2022. Analysis of the Profitability of an SME from the Perspective of Quality Management. </w:t>
      </w:r>
      <w:proofErr w:type="spellStart"/>
      <w:r w:rsidRPr="007F7974">
        <w:rPr>
          <w:highlight w:val="white"/>
        </w:rPr>
        <w:t>Valahian</w:t>
      </w:r>
      <w:proofErr w:type="spellEnd"/>
      <w:r w:rsidRPr="007F7974">
        <w:rPr>
          <w:highlight w:val="white"/>
        </w:rPr>
        <w:t xml:space="preserve"> Journal of Economic Studies, 13(2), pp.93-100.</w:t>
      </w:r>
    </w:p>
    <w:p w14:paraId="2DD73759" w14:textId="77777777" w:rsidR="007F7974" w:rsidRPr="007F7974" w:rsidRDefault="007F7974" w:rsidP="007F7974">
      <w:pPr>
        <w:pStyle w:val="Normal1"/>
        <w:rPr>
          <w:highlight w:val="white"/>
        </w:rPr>
      </w:pPr>
      <w:r w:rsidRPr="007F7974">
        <w:rPr>
          <w:highlight w:val="white"/>
        </w:rPr>
        <w:t xml:space="preserve">Peter, M.K. and Dalla </w:t>
      </w:r>
      <w:proofErr w:type="spellStart"/>
      <w:r w:rsidRPr="007F7974">
        <w:rPr>
          <w:highlight w:val="white"/>
        </w:rPr>
        <w:t>Vecchia</w:t>
      </w:r>
      <w:proofErr w:type="spellEnd"/>
      <w:r w:rsidRPr="007F7974">
        <w:rPr>
          <w:highlight w:val="white"/>
        </w:rPr>
        <w:t>, M., 2021. The digital marketing toolkit: a literature review for the identification of digital marketing channels and platforms. New trends in business information systems and technology, pp.251-265.</w:t>
      </w:r>
    </w:p>
    <w:p w14:paraId="3473107F" w14:textId="77777777" w:rsidR="007F7974" w:rsidRPr="007F7974" w:rsidRDefault="007F7974" w:rsidP="007F7974">
      <w:pPr>
        <w:pStyle w:val="Normal1"/>
        <w:rPr>
          <w:highlight w:val="white"/>
        </w:rPr>
      </w:pPr>
      <w:r w:rsidRPr="007F7974">
        <w:rPr>
          <w:highlight w:val="white"/>
        </w:rPr>
        <w:t xml:space="preserve">Rao, P.M., 2021. Financial statement analysis and reporting. PHI Learning Pvt. </w:t>
      </w:r>
      <w:proofErr w:type="gramStart"/>
      <w:r w:rsidRPr="007F7974">
        <w:rPr>
          <w:highlight w:val="white"/>
        </w:rPr>
        <w:t>Ltd..</w:t>
      </w:r>
      <w:proofErr w:type="gramEnd"/>
    </w:p>
    <w:p w14:paraId="3D4CB6B2" w14:textId="77777777" w:rsidR="007F7974" w:rsidRPr="007F7974" w:rsidRDefault="007F7974" w:rsidP="007F7974">
      <w:pPr>
        <w:pStyle w:val="Normal1"/>
        <w:rPr>
          <w:highlight w:val="white"/>
        </w:rPr>
      </w:pPr>
      <w:r w:rsidRPr="007F7974">
        <w:rPr>
          <w:highlight w:val="white"/>
        </w:rPr>
        <w:t>Solomiia, P., 2022. ADVANTAGES AND DISADVANTAGES OF DOING BUSINESS ON AMAZON. In The science of the XXI century: challenges of the contemporaneity [</w:t>
      </w:r>
      <w:proofErr w:type="spellStart"/>
      <w:r w:rsidRPr="007F7974">
        <w:rPr>
          <w:highlight w:val="white"/>
        </w:rPr>
        <w:t>Еlectronic</w:t>
      </w:r>
      <w:proofErr w:type="spellEnd"/>
      <w:r w:rsidRPr="007F7974">
        <w:rPr>
          <w:highlight w:val="white"/>
        </w:rPr>
        <w:t xml:space="preserve"> edition]: proceedings of the all-Ukrainian scientific and practical student conference (Kyiv, May 12, 2022)–Kyiv: State University of Trade and Economics, 2022.–406p.–English, German, Czech. (p. 328).</w:t>
      </w:r>
    </w:p>
    <w:p w14:paraId="4309AD58" w14:textId="77777777" w:rsidR="007F7974" w:rsidRPr="007F7974" w:rsidRDefault="007F7974" w:rsidP="007F7974">
      <w:pPr>
        <w:pStyle w:val="Normal1"/>
        <w:rPr>
          <w:highlight w:val="white"/>
        </w:rPr>
      </w:pPr>
      <w:r w:rsidRPr="007F7974">
        <w:rPr>
          <w:highlight w:val="white"/>
        </w:rPr>
        <w:t>Stark, E. and Hester, M., 2019. Coercive control: Update and review. Violence against women, 25(1), pp.81-104.</w:t>
      </w:r>
    </w:p>
    <w:p w14:paraId="654BEB46" w14:textId="77777777" w:rsidR="007F7974" w:rsidRPr="007F7974" w:rsidRDefault="007F7974" w:rsidP="007F7974">
      <w:pPr>
        <w:pStyle w:val="Normal1"/>
        <w:rPr>
          <w:highlight w:val="white"/>
        </w:rPr>
      </w:pPr>
      <w:r w:rsidRPr="007F7974">
        <w:rPr>
          <w:highlight w:val="white"/>
        </w:rPr>
        <w:lastRenderedPageBreak/>
        <w:t>Thanh, T.L., Huan, N.Q. and Hong, T.T.T., 2021. Effects of corporate social responsibility on SMEs’ performance in emerging market. Cogent Business &amp; Management, 8(1), p.1878978.</w:t>
      </w:r>
    </w:p>
    <w:p w14:paraId="2C8DC242" w14:textId="77777777" w:rsidR="007F7974" w:rsidRPr="007F7974" w:rsidRDefault="007F7974" w:rsidP="007F7974">
      <w:pPr>
        <w:pStyle w:val="Normal1"/>
      </w:pPr>
      <w:r w:rsidRPr="007F7974">
        <w:rPr>
          <w:highlight w:val="white"/>
        </w:rPr>
        <w:t xml:space="preserve">Turner, L., </w:t>
      </w:r>
      <w:proofErr w:type="spellStart"/>
      <w:r w:rsidRPr="007F7974">
        <w:rPr>
          <w:highlight w:val="white"/>
        </w:rPr>
        <w:t>Weickgenannt</w:t>
      </w:r>
      <w:proofErr w:type="spellEnd"/>
      <w:r w:rsidRPr="007F7974">
        <w:rPr>
          <w:highlight w:val="white"/>
        </w:rPr>
        <w:t>, A.B. and Copeland, M.K., 2022. Accounting information systems: controls and processes. John Wiley &amp; Sons.</w:t>
      </w:r>
    </w:p>
    <w:p w14:paraId="5562320C" w14:textId="77777777" w:rsidR="007F7974" w:rsidRPr="007F7974" w:rsidRDefault="007F7974" w:rsidP="007F7974">
      <w:pPr>
        <w:pStyle w:val="Normal1"/>
        <w:rPr>
          <w:highlight w:val="white"/>
        </w:rPr>
      </w:pPr>
      <w:r w:rsidRPr="007F7974">
        <w:rPr>
          <w:highlight w:val="white"/>
        </w:rPr>
        <w:t>Wei, Y. and Dong, Y., 2022. Product distribution strategy in response to the platform retailer's marketplace introduction. European Journal of Operational Research.</w:t>
      </w:r>
    </w:p>
    <w:sectPr w:rsidR="007F7974" w:rsidRPr="007F7974" w:rsidSect="007B37FB">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4F687" w14:textId="77777777" w:rsidR="00725EDC" w:rsidRDefault="00725EDC" w:rsidP="007F7974">
      <w:pPr>
        <w:spacing w:line="240" w:lineRule="auto"/>
      </w:pPr>
      <w:r>
        <w:separator/>
      </w:r>
    </w:p>
  </w:endnote>
  <w:endnote w:type="continuationSeparator" w:id="0">
    <w:p w14:paraId="48861BE6" w14:textId="77777777" w:rsidR="00725EDC" w:rsidRDefault="00725EDC" w:rsidP="007F79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38928"/>
      <w:docPartObj>
        <w:docPartGallery w:val="Page Numbers (Bottom of Page)"/>
        <w:docPartUnique/>
      </w:docPartObj>
    </w:sdtPr>
    <w:sdtContent>
      <w:p w14:paraId="7287B209" w14:textId="77777777" w:rsidR="007F7974" w:rsidRDefault="00000000">
        <w:pPr>
          <w:pStyle w:val="Footer"/>
          <w:jc w:val="right"/>
        </w:pPr>
        <w:r>
          <w:fldChar w:fldCharType="begin"/>
        </w:r>
        <w:r>
          <w:instrText xml:space="preserve"> PAGE   \* MERGEFORMAT </w:instrText>
        </w:r>
        <w:r>
          <w:fldChar w:fldCharType="separate"/>
        </w:r>
        <w:r w:rsidR="005D11AC">
          <w:rPr>
            <w:noProof/>
          </w:rPr>
          <w:t>4</w:t>
        </w:r>
        <w:r>
          <w:rPr>
            <w:noProof/>
          </w:rPr>
          <w:fldChar w:fldCharType="end"/>
        </w:r>
      </w:p>
    </w:sdtContent>
  </w:sdt>
  <w:p w14:paraId="5AC5F7B5" w14:textId="77777777" w:rsidR="007F7974" w:rsidRDefault="007F7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8E58B" w14:textId="77777777" w:rsidR="00725EDC" w:rsidRDefault="00725EDC" w:rsidP="007F7974">
      <w:pPr>
        <w:spacing w:line="240" w:lineRule="auto"/>
      </w:pPr>
      <w:r>
        <w:separator/>
      </w:r>
    </w:p>
  </w:footnote>
  <w:footnote w:type="continuationSeparator" w:id="0">
    <w:p w14:paraId="2F993036" w14:textId="77777777" w:rsidR="00725EDC" w:rsidRDefault="00725EDC" w:rsidP="007F79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92022"/>
    <w:multiLevelType w:val="multilevel"/>
    <w:tmpl w:val="6E342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5E18F8"/>
    <w:multiLevelType w:val="multilevel"/>
    <w:tmpl w:val="2D4C0D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99464451">
    <w:abstractNumId w:val="0"/>
  </w:num>
  <w:num w:numId="2" w16cid:durableId="1748188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37FB"/>
    <w:rsid w:val="003F7143"/>
    <w:rsid w:val="0052276F"/>
    <w:rsid w:val="005D11AC"/>
    <w:rsid w:val="00725EDC"/>
    <w:rsid w:val="007B37FB"/>
    <w:rsid w:val="007F7974"/>
    <w:rsid w:val="00B53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D1EB2"/>
  <w15:docId w15:val="{AF1C0A1D-6CE7-43DC-95BD-7DCD936E4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F7974"/>
    <w:pPr>
      <w:keepNext/>
      <w:keepLines/>
      <w:outlineLvl w:val="0"/>
    </w:pPr>
    <w:rPr>
      <w:b/>
      <w:szCs w:val="40"/>
    </w:rPr>
  </w:style>
  <w:style w:type="paragraph" w:styleId="Heading2">
    <w:name w:val="heading 2"/>
    <w:basedOn w:val="Normal1"/>
    <w:next w:val="Normal1"/>
    <w:rsid w:val="007B37FB"/>
    <w:pPr>
      <w:keepNext/>
      <w:keepLines/>
      <w:spacing w:before="360" w:after="120"/>
      <w:outlineLvl w:val="1"/>
    </w:pPr>
    <w:rPr>
      <w:sz w:val="32"/>
      <w:szCs w:val="32"/>
    </w:rPr>
  </w:style>
  <w:style w:type="paragraph" w:styleId="Heading3">
    <w:name w:val="heading 3"/>
    <w:basedOn w:val="Normal1"/>
    <w:next w:val="Normal1"/>
    <w:rsid w:val="007B37FB"/>
    <w:pPr>
      <w:keepNext/>
      <w:keepLines/>
      <w:spacing w:before="320" w:after="80"/>
      <w:outlineLvl w:val="2"/>
    </w:pPr>
    <w:rPr>
      <w:color w:val="434343"/>
      <w:sz w:val="28"/>
      <w:szCs w:val="28"/>
    </w:rPr>
  </w:style>
  <w:style w:type="paragraph" w:styleId="Heading4">
    <w:name w:val="heading 4"/>
    <w:basedOn w:val="Normal1"/>
    <w:next w:val="Normal1"/>
    <w:rsid w:val="007B37FB"/>
    <w:pPr>
      <w:keepNext/>
      <w:keepLines/>
      <w:spacing w:before="280" w:after="80"/>
      <w:outlineLvl w:val="3"/>
    </w:pPr>
    <w:rPr>
      <w:color w:val="666666"/>
      <w:szCs w:val="24"/>
    </w:rPr>
  </w:style>
  <w:style w:type="paragraph" w:styleId="Heading5">
    <w:name w:val="heading 5"/>
    <w:basedOn w:val="Normal1"/>
    <w:next w:val="Normal1"/>
    <w:rsid w:val="007B37FB"/>
    <w:pPr>
      <w:keepNext/>
      <w:keepLines/>
      <w:spacing w:before="240" w:after="80"/>
      <w:outlineLvl w:val="4"/>
    </w:pPr>
    <w:rPr>
      <w:color w:val="666666"/>
      <w:sz w:val="22"/>
    </w:rPr>
  </w:style>
  <w:style w:type="paragraph" w:styleId="Heading6">
    <w:name w:val="heading 6"/>
    <w:basedOn w:val="Normal1"/>
    <w:next w:val="Normal1"/>
    <w:rsid w:val="007B37FB"/>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F7974"/>
    <w:pPr>
      <w:spacing w:line="360" w:lineRule="auto"/>
      <w:jc w:val="both"/>
    </w:pPr>
    <w:rPr>
      <w:rFonts w:ascii="Times New Roman" w:hAnsi="Times New Roman"/>
      <w:sz w:val="24"/>
    </w:rPr>
  </w:style>
  <w:style w:type="paragraph" w:styleId="Title">
    <w:name w:val="Title"/>
    <w:basedOn w:val="Normal1"/>
    <w:next w:val="Normal1"/>
    <w:rsid w:val="007B37FB"/>
    <w:pPr>
      <w:keepNext/>
      <w:keepLines/>
      <w:spacing w:after="60"/>
    </w:pPr>
    <w:rPr>
      <w:sz w:val="52"/>
      <w:szCs w:val="52"/>
    </w:rPr>
  </w:style>
  <w:style w:type="paragraph" w:styleId="Subtitle">
    <w:name w:val="Subtitle"/>
    <w:basedOn w:val="Normal1"/>
    <w:next w:val="Normal1"/>
    <w:rsid w:val="007B37FB"/>
    <w:pPr>
      <w:keepNext/>
      <w:keepLines/>
      <w:spacing w:after="320"/>
    </w:pPr>
    <w:rPr>
      <w:rFonts w:ascii="Arial" w:hAnsi="Arial"/>
      <w:color w:val="666666"/>
      <w:sz w:val="30"/>
      <w:szCs w:val="30"/>
    </w:rPr>
  </w:style>
  <w:style w:type="paragraph" w:styleId="BalloonText">
    <w:name w:val="Balloon Text"/>
    <w:basedOn w:val="Normal"/>
    <w:link w:val="BalloonTextChar"/>
    <w:uiPriority w:val="99"/>
    <w:semiHidden/>
    <w:unhideWhenUsed/>
    <w:rsid w:val="007F79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7974"/>
    <w:rPr>
      <w:rFonts w:ascii="Tahoma" w:hAnsi="Tahoma" w:cs="Tahoma"/>
      <w:sz w:val="16"/>
      <w:szCs w:val="16"/>
    </w:rPr>
  </w:style>
  <w:style w:type="paragraph" w:styleId="TOCHeading">
    <w:name w:val="TOC Heading"/>
    <w:basedOn w:val="Heading1"/>
    <w:next w:val="Normal"/>
    <w:uiPriority w:val="39"/>
    <w:semiHidden/>
    <w:unhideWhenUsed/>
    <w:qFormat/>
    <w:rsid w:val="007F7974"/>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F7974"/>
    <w:pPr>
      <w:spacing w:after="100"/>
    </w:pPr>
  </w:style>
  <w:style w:type="character" w:styleId="Hyperlink">
    <w:name w:val="Hyperlink"/>
    <w:basedOn w:val="DefaultParagraphFont"/>
    <w:uiPriority w:val="99"/>
    <w:unhideWhenUsed/>
    <w:rsid w:val="007F7974"/>
    <w:rPr>
      <w:color w:val="0000FF" w:themeColor="hyperlink"/>
      <w:u w:val="single"/>
    </w:rPr>
  </w:style>
  <w:style w:type="paragraph" w:styleId="Header">
    <w:name w:val="header"/>
    <w:basedOn w:val="Normal"/>
    <w:link w:val="HeaderChar"/>
    <w:uiPriority w:val="99"/>
    <w:semiHidden/>
    <w:unhideWhenUsed/>
    <w:rsid w:val="007F797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F7974"/>
  </w:style>
  <w:style w:type="paragraph" w:styleId="Footer">
    <w:name w:val="footer"/>
    <w:basedOn w:val="Normal"/>
    <w:link w:val="FooterChar"/>
    <w:uiPriority w:val="99"/>
    <w:unhideWhenUsed/>
    <w:rsid w:val="007F7974"/>
    <w:pPr>
      <w:tabs>
        <w:tab w:val="center" w:pos="4680"/>
        <w:tab w:val="right" w:pos="9360"/>
      </w:tabs>
      <w:spacing w:line="240" w:lineRule="auto"/>
    </w:pPr>
  </w:style>
  <w:style w:type="character" w:customStyle="1" w:styleId="FooterChar">
    <w:name w:val="Footer Char"/>
    <w:basedOn w:val="DefaultParagraphFont"/>
    <w:link w:val="Footer"/>
    <w:uiPriority w:val="99"/>
    <w:rsid w:val="007F7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6198A7D-BC2F-4B99-A578-364B9E095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2744</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Ana-Maria Cirstea (2011016)</cp:lastModifiedBy>
  <cp:revision>4</cp:revision>
  <dcterms:created xsi:type="dcterms:W3CDTF">2022-12-26T12:26:00Z</dcterms:created>
  <dcterms:modified xsi:type="dcterms:W3CDTF">2023-01-19T19:18:00Z</dcterms:modified>
</cp:coreProperties>
</file>