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31E2C7" w14:textId="77777777" w:rsidR="009271D5" w:rsidRPr="009271D5" w:rsidRDefault="009271D5" w:rsidP="009271D5">
      <w:pPr>
        <w:jc w:val="center"/>
        <w:rPr>
          <w:rFonts w:cs="Times New Roman"/>
        </w:rPr>
      </w:pPr>
    </w:p>
    <w:p w14:paraId="7AD5BF4F" w14:textId="77777777" w:rsidR="009271D5" w:rsidRPr="009271D5" w:rsidRDefault="009271D5" w:rsidP="009271D5">
      <w:pPr>
        <w:jc w:val="center"/>
        <w:rPr>
          <w:rFonts w:cs="Times New Roman"/>
        </w:rPr>
      </w:pPr>
    </w:p>
    <w:p w14:paraId="751943CA" w14:textId="77777777" w:rsidR="009271D5" w:rsidRPr="009271D5" w:rsidRDefault="009271D5" w:rsidP="009271D5">
      <w:pPr>
        <w:jc w:val="center"/>
        <w:rPr>
          <w:rFonts w:cs="Times New Roman"/>
        </w:rPr>
      </w:pPr>
    </w:p>
    <w:p w14:paraId="654A9397" w14:textId="77777777" w:rsidR="009271D5" w:rsidRPr="009271D5" w:rsidRDefault="009271D5" w:rsidP="009271D5">
      <w:pPr>
        <w:jc w:val="center"/>
        <w:rPr>
          <w:rFonts w:cs="Times New Roman"/>
        </w:rPr>
      </w:pPr>
    </w:p>
    <w:p w14:paraId="790D07C1" w14:textId="77777777" w:rsidR="009271D5" w:rsidRPr="009271D5" w:rsidRDefault="009271D5" w:rsidP="009271D5">
      <w:pPr>
        <w:jc w:val="center"/>
        <w:rPr>
          <w:rFonts w:cs="Times New Roman"/>
        </w:rPr>
      </w:pPr>
    </w:p>
    <w:p w14:paraId="03EF79A4" w14:textId="77777777" w:rsidR="009271D5" w:rsidRPr="009271D5" w:rsidRDefault="009271D5" w:rsidP="009271D5">
      <w:pPr>
        <w:jc w:val="center"/>
        <w:rPr>
          <w:rFonts w:cs="Times New Roman"/>
        </w:rPr>
      </w:pPr>
    </w:p>
    <w:p w14:paraId="151A4C3E" w14:textId="77777777" w:rsidR="009271D5" w:rsidRPr="009271D5" w:rsidRDefault="009271D5" w:rsidP="009271D5">
      <w:pPr>
        <w:jc w:val="center"/>
        <w:rPr>
          <w:rFonts w:cs="Times New Roman"/>
        </w:rPr>
      </w:pPr>
    </w:p>
    <w:p w14:paraId="2CEB9AD3" w14:textId="35D04844" w:rsidR="003A33A0" w:rsidRPr="009271D5" w:rsidRDefault="00786983" w:rsidP="009271D5">
      <w:pPr>
        <w:pStyle w:val="Title"/>
        <w:jc w:val="center"/>
        <w:rPr>
          <w:rFonts w:ascii="Times New Roman" w:hAnsi="Times New Roman" w:cs="Times New Roman"/>
          <w:b/>
          <w:bCs/>
        </w:rPr>
      </w:pPr>
      <w:r w:rsidRPr="009271D5">
        <w:rPr>
          <w:rFonts w:ascii="Times New Roman" w:hAnsi="Times New Roman" w:cs="Times New Roman"/>
          <w:b/>
          <w:bCs/>
        </w:rPr>
        <w:t xml:space="preserve">Hotel </w:t>
      </w:r>
      <w:r w:rsidR="009271D5" w:rsidRPr="009271D5">
        <w:rPr>
          <w:rFonts w:ascii="Times New Roman" w:hAnsi="Times New Roman" w:cs="Times New Roman"/>
          <w:b/>
          <w:bCs/>
        </w:rPr>
        <w:t>Organizational</w:t>
      </w:r>
      <w:r w:rsidR="009818E2">
        <w:rPr>
          <w:rFonts w:ascii="Times New Roman" w:hAnsi="Times New Roman" w:cs="Times New Roman"/>
          <w:b/>
          <w:bCs/>
        </w:rPr>
        <w:t xml:space="preserve"> </w:t>
      </w:r>
      <w:r w:rsidR="009271D5" w:rsidRPr="009271D5">
        <w:rPr>
          <w:rFonts w:ascii="Times New Roman" w:hAnsi="Times New Roman" w:cs="Times New Roman"/>
          <w:b/>
          <w:bCs/>
          <w:lang w:val="en-US"/>
        </w:rPr>
        <w:t xml:space="preserve">Pre-Tax </w:t>
      </w:r>
      <w:r w:rsidR="009818E2" w:rsidRPr="009271D5">
        <w:rPr>
          <w:rFonts w:ascii="Times New Roman" w:hAnsi="Times New Roman" w:cs="Times New Roman"/>
          <w:b/>
          <w:bCs/>
          <w:lang w:val="en-US"/>
        </w:rPr>
        <w:t xml:space="preserve">Profit </w:t>
      </w:r>
      <w:r w:rsidR="009818E2" w:rsidRPr="009271D5">
        <w:rPr>
          <w:rFonts w:ascii="Times New Roman" w:hAnsi="Times New Roman" w:cs="Times New Roman"/>
          <w:b/>
          <w:bCs/>
        </w:rPr>
        <w:t>Audit</w:t>
      </w:r>
      <w:r w:rsidRPr="009271D5">
        <w:rPr>
          <w:rFonts w:ascii="Times New Roman" w:hAnsi="Times New Roman" w:cs="Times New Roman"/>
          <w:b/>
          <w:bCs/>
        </w:rPr>
        <w:t xml:space="preserve"> for Premier Inn</w:t>
      </w:r>
    </w:p>
    <w:p w14:paraId="659F623F" w14:textId="77777777" w:rsidR="00786983" w:rsidRPr="009271D5" w:rsidRDefault="00786983">
      <w:pPr>
        <w:rPr>
          <w:rFonts w:cs="Times New Roman"/>
          <w:b/>
          <w:bCs/>
        </w:rPr>
      </w:pPr>
    </w:p>
    <w:p w14:paraId="2E8903AC" w14:textId="77777777" w:rsidR="00786983" w:rsidRPr="009271D5" w:rsidRDefault="00786983">
      <w:pPr>
        <w:rPr>
          <w:rFonts w:cs="Times New Roman"/>
        </w:rPr>
      </w:pPr>
    </w:p>
    <w:p w14:paraId="595EAFD4" w14:textId="77777777" w:rsidR="00786983" w:rsidRPr="009271D5" w:rsidRDefault="00786983">
      <w:pPr>
        <w:rPr>
          <w:rFonts w:cs="Times New Roman"/>
        </w:rPr>
      </w:pPr>
    </w:p>
    <w:p w14:paraId="208C49C2" w14:textId="77777777" w:rsidR="00786983" w:rsidRPr="009271D5" w:rsidRDefault="00786983">
      <w:pPr>
        <w:rPr>
          <w:rFonts w:cs="Times New Roman"/>
        </w:rPr>
      </w:pPr>
    </w:p>
    <w:p w14:paraId="40F666FA" w14:textId="77777777" w:rsidR="00786983" w:rsidRPr="009271D5" w:rsidRDefault="00786983">
      <w:pPr>
        <w:rPr>
          <w:rFonts w:cs="Times New Roman"/>
        </w:rPr>
      </w:pPr>
    </w:p>
    <w:p w14:paraId="47D953F2" w14:textId="77777777" w:rsidR="00786983" w:rsidRPr="009271D5" w:rsidRDefault="00786983">
      <w:pPr>
        <w:rPr>
          <w:rFonts w:cs="Times New Roman"/>
        </w:rPr>
      </w:pPr>
    </w:p>
    <w:p w14:paraId="2429E0D5" w14:textId="0106D491" w:rsidR="00D0631D" w:rsidRPr="009271D5" w:rsidRDefault="00786983">
      <w:pPr>
        <w:rPr>
          <w:rFonts w:cs="Times New Roman"/>
          <w:b/>
          <w:bCs/>
        </w:rPr>
      </w:pPr>
      <w:r w:rsidRPr="009271D5">
        <w:rPr>
          <w:rFonts w:cs="Times New Roman"/>
          <w:b/>
          <w:bCs/>
        </w:rPr>
        <w:t>Student Name:</w:t>
      </w:r>
      <w:r w:rsidR="009818E2">
        <w:rPr>
          <w:rFonts w:cs="Times New Roman"/>
          <w:b/>
          <w:bCs/>
        </w:rPr>
        <w:t xml:space="preserve"> Stachie Remus Iulia</w:t>
      </w:r>
      <w:r w:rsidR="00D0631D">
        <w:rPr>
          <w:rFonts w:cs="Times New Roman"/>
          <w:b/>
          <w:bCs/>
        </w:rPr>
        <w:t>n</w:t>
      </w:r>
    </w:p>
    <w:p w14:paraId="0E247E34" w14:textId="23BAB793" w:rsidR="00786983" w:rsidRDefault="00786983">
      <w:pPr>
        <w:rPr>
          <w:rFonts w:cs="Times New Roman"/>
          <w:b/>
          <w:bCs/>
        </w:rPr>
      </w:pPr>
      <w:r w:rsidRPr="009271D5">
        <w:rPr>
          <w:rFonts w:cs="Times New Roman"/>
          <w:b/>
          <w:bCs/>
        </w:rPr>
        <w:t>Student ID:</w:t>
      </w:r>
      <w:r w:rsidR="00D0631D">
        <w:rPr>
          <w:rFonts w:cs="Times New Roman"/>
          <w:b/>
          <w:bCs/>
        </w:rPr>
        <w:t xml:space="preserve"> 2026367</w:t>
      </w:r>
    </w:p>
    <w:p w14:paraId="0FDA565E" w14:textId="233C92A5" w:rsidR="00D0631D" w:rsidRDefault="00946044">
      <w:pPr>
        <w:rPr>
          <w:rFonts w:cs="Times New Roman"/>
          <w:b/>
          <w:bCs/>
        </w:rPr>
      </w:pPr>
      <w:r>
        <w:rPr>
          <w:rFonts w:cs="Times New Roman"/>
          <w:b/>
          <w:bCs/>
        </w:rPr>
        <w:t>Module: BMIH5004</w:t>
      </w:r>
    </w:p>
    <w:p w14:paraId="58C8982F" w14:textId="77777777" w:rsidR="00946044" w:rsidRPr="009271D5" w:rsidRDefault="00946044">
      <w:pPr>
        <w:rPr>
          <w:rFonts w:cs="Times New Roman"/>
          <w:b/>
          <w:bCs/>
        </w:rPr>
      </w:pPr>
    </w:p>
    <w:p w14:paraId="290A500F" w14:textId="77777777" w:rsidR="00905606" w:rsidRPr="009271D5" w:rsidRDefault="00786983">
      <w:pPr>
        <w:spacing w:line="259" w:lineRule="auto"/>
        <w:jc w:val="left"/>
        <w:rPr>
          <w:rFonts w:eastAsiaTheme="majorEastAsia" w:cs="Times New Roman"/>
          <w:b/>
          <w:color w:val="2F5496" w:themeColor="accent1" w:themeShade="BF"/>
          <w:sz w:val="32"/>
          <w:szCs w:val="32"/>
        </w:rPr>
      </w:pPr>
      <w:r w:rsidRPr="009271D5">
        <w:rPr>
          <w:rFonts w:cs="Times New Roman"/>
        </w:rPr>
        <w:br w:type="page"/>
      </w:r>
    </w:p>
    <w:sdt>
      <w:sdtPr>
        <w:rPr>
          <w:rFonts w:ascii="Times New Roman" w:eastAsiaTheme="minorHAnsi" w:hAnsi="Times New Roman" w:cs="Times New Roman"/>
          <w:color w:val="auto"/>
          <w:sz w:val="24"/>
          <w:szCs w:val="22"/>
          <w:lang w:val="en-GB"/>
        </w:rPr>
        <w:id w:val="-2058998105"/>
        <w:docPartObj>
          <w:docPartGallery w:val="Table of Contents"/>
          <w:docPartUnique/>
        </w:docPartObj>
      </w:sdtPr>
      <w:sdtEndPr>
        <w:rPr>
          <w:b/>
          <w:bCs/>
          <w:noProof/>
        </w:rPr>
      </w:sdtEndPr>
      <w:sdtContent>
        <w:p w14:paraId="0BAE07A6" w14:textId="77777777" w:rsidR="00905606" w:rsidRPr="009271D5" w:rsidRDefault="00905606">
          <w:pPr>
            <w:pStyle w:val="TOCHeading"/>
            <w:rPr>
              <w:rFonts w:ascii="Times New Roman" w:hAnsi="Times New Roman" w:cs="Times New Roman"/>
              <w:b/>
              <w:bCs/>
            </w:rPr>
          </w:pPr>
          <w:r w:rsidRPr="009271D5">
            <w:rPr>
              <w:rFonts w:ascii="Times New Roman" w:hAnsi="Times New Roman" w:cs="Times New Roman"/>
              <w:b/>
              <w:bCs/>
            </w:rPr>
            <w:t>Table of Contents</w:t>
          </w:r>
        </w:p>
        <w:p w14:paraId="2E6827A0" w14:textId="77777777" w:rsidR="009271D5" w:rsidRPr="009271D5" w:rsidRDefault="00905606">
          <w:pPr>
            <w:pStyle w:val="TOC1"/>
            <w:tabs>
              <w:tab w:val="right" w:leader="dot" w:pos="9016"/>
            </w:tabs>
            <w:rPr>
              <w:rFonts w:eastAsiaTheme="minorEastAsia" w:cs="Times New Roman"/>
              <w:noProof/>
              <w:kern w:val="2"/>
              <w:sz w:val="22"/>
              <w:lang w:val="en-IN" w:eastAsia="en-IN"/>
              <w14:ligatures w14:val="standardContextual"/>
            </w:rPr>
          </w:pPr>
          <w:r w:rsidRPr="009271D5">
            <w:rPr>
              <w:rFonts w:cs="Times New Roman"/>
            </w:rPr>
            <w:fldChar w:fldCharType="begin"/>
          </w:r>
          <w:r w:rsidRPr="009271D5">
            <w:rPr>
              <w:rFonts w:cs="Times New Roman"/>
            </w:rPr>
            <w:instrText xml:space="preserve"> TOC \o "1-3" \h \z \u </w:instrText>
          </w:r>
          <w:r w:rsidRPr="009271D5">
            <w:rPr>
              <w:rFonts w:cs="Times New Roman"/>
            </w:rPr>
            <w:fldChar w:fldCharType="separate"/>
          </w:r>
          <w:hyperlink w:anchor="_Toc137043875" w:history="1">
            <w:r w:rsidR="009271D5" w:rsidRPr="009271D5">
              <w:rPr>
                <w:rStyle w:val="Hyperlink"/>
                <w:rFonts w:cs="Times New Roman"/>
                <w:noProof/>
              </w:rPr>
              <w:t>Introduction</w:t>
            </w:r>
            <w:r w:rsidR="009271D5" w:rsidRPr="009271D5">
              <w:rPr>
                <w:rFonts w:cs="Times New Roman"/>
                <w:noProof/>
                <w:webHidden/>
              </w:rPr>
              <w:tab/>
            </w:r>
            <w:r w:rsidR="009271D5" w:rsidRPr="009271D5">
              <w:rPr>
                <w:rFonts w:cs="Times New Roman"/>
                <w:noProof/>
                <w:webHidden/>
              </w:rPr>
              <w:fldChar w:fldCharType="begin"/>
            </w:r>
            <w:r w:rsidR="009271D5" w:rsidRPr="009271D5">
              <w:rPr>
                <w:rFonts w:cs="Times New Roman"/>
                <w:noProof/>
                <w:webHidden/>
              </w:rPr>
              <w:instrText xml:space="preserve"> PAGEREF _Toc137043875 \h </w:instrText>
            </w:r>
            <w:r w:rsidR="009271D5" w:rsidRPr="009271D5">
              <w:rPr>
                <w:rFonts w:cs="Times New Roman"/>
                <w:noProof/>
                <w:webHidden/>
              </w:rPr>
            </w:r>
            <w:r w:rsidR="009271D5" w:rsidRPr="009271D5">
              <w:rPr>
                <w:rFonts w:cs="Times New Roman"/>
                <w:noProof/>
                <w:webHidden/>
              </w:rPr>
              <w:fldChar w:fldCharType="separate"/>
            </w:r>
            <w:r w:rsidR="009271D5" w:rsidRPr="009271D5">
              <w:rPr>
                <w:rFonts w:cs="Times New Roman"/>
                <w:noProof/>
                <w:webHidden/>
              </w:rPr>
              <w:t>3</w:t>
            </w:r>
            <w:r w:rsidR="009271D5" w:rsidRPr="009271D5">
              <w:rPr>
                <w:rFonts w:cs="Times New Roman"/>
                <w:noProof/>
                <w:webHidden/>
              </w:rPr>
              <w:fldChar w:fldCharType="end"/>
            </w:r>
          </w:hyperlink>
        </w:p>
        <w:p w14:paraId="6CC4E111" w14:textId="77777777" w:rsidR="009271D5" w:rsidRPr="009271D5" w:rsidRDefault="007721FF">
          <w:pPr>
            <w:pStyle w:val="TOC1"/>
            <w:tabs>
              <w:tab w:val="right" w:leader="dot" w:pos="9016"/>
            </w:tabs>
            <w:rPr>
              <w:rFonts w:eastAsiaTheme="minorEastAsia" w:cs="Times New Roman"/>
              <w:noProof/>
              <w:kern w:val="2"/>
              <w:sz w:val="22"/>
              <w:lang w:val="en-IN" w:eastAsia="en-IN"/>
              <w14:ligatures w14:val="standardContextual"/>
            </w:rPr>
          </w:pPr>
          <w:hyperlink w:anchor="_Toc137043876" w:history="1">
            <w:r w:rsidR="009271D5" w:rsidRPr="009271D5">
              <w:rPr>
                <w:rStyle w:val="Hyperlink"/>
                <w:rFonts w:cs="Times New Roman"/>
                <w:noProof/>
              </w:rPr>
              <w:t>Auditing and Analyzing the Organizational Structure of Premier Inn</w:t>
            </w:r>
            <w:r w:rsidR="009271D5" w:rsidRPr="009271D5">
              <w:rPr>
                <w:rFonts w:cs="Times New Roman"/>
                <w:noProof/>
                <w:webHidden/>
              </w:rPr>
              <w:tab/>
            </w:r>
            <w:r w:rsidR="009271D5" w:rsidRPr="009271D5">
              <w:rPr>
                <w:rFonts w:cs="Times New Roman"/>
                <w:noProof/>
                <w:webHidden/>
              </w:rPr>
              <w:fldChar w:fldCharType="begin"/>
            </w:r>
            <w:r w:rsidR="009271D5" w:rsidRPr="009271D5">
              <w:rPr>
                <w:rFonts w:cs="Times New Roman"/>
                <w:noProof/>
                <w:webHidden/>
              </w:rPr>
              <w:instrText xml:space="preserve"> PAGEREF _Toc137043876 \h </w:instrText>
            </w:r>
            <w:r w:rsidR="009271D5" w:rsidRPr="009271D5">
              <w:rPr>
                <w:rFonts w:cs="Times New Roman"/>
                <w:noProof/>
                <w:webHidden/>
              </w:rPr>
            </w:r>
            <w:r w:rsidR="009271D5" w:rsidRPr="009271D5">
              <w:rPr>
                <w:rFonts w:cs="Times New Roman"/>
                <w:noProof/>
                <w:webHidden/>
              </w:rPr>
              <w:fldChar w:fldCharType="separate"/>
            </w:r>
            <w:r w:rsidR="009271D5" w:rsidRPr="009271D5">
              <w:rPr>
                <w:rFonts w:cs="Times New Roman"/>
                <w:noProof/>
                <w:webHidden/>
              </w:rPr>
              <w:t>4</w:t>
            </w:r>
            <w:r w:rsidR="009271D5" w:rsidRPr="009271D5">
              <w:rPr>
                <w:rFonts w:cs="Times New Roman"/>
                <w:noProof/>
                <w:webHidden/>
              </w:rPr>
              <w:fldChar w:fldCharType="end"/>
            </w:r>
          </w:hyperlink>
        </w:p>
        <w:p w14:paraId="57FB2F01" w14:textId="77777777" w:rsidR="009271D5" w:rsidRPr="009271D5" w:rsidRDefault="007721FF">
          <w:pPr>
            <w:pStyle w:val="TOC2"/>
            <w:tabs>
              <w:tab w:val="right" w:leader="dot" w:pos="9016"/>
            </w:tabs>
            <w:rPr>
              <w:rFonts w:eastAsiaTheme="minorEastAsia" w:cs="Times New Roman"/>
              <w:noProof/>
              <w:kern w:val="2"/>
              <w:sz w:val="22"/>
              <w:lang w:val="en-IN" w:eastAsia="en-IN"/>
              <w14:ligatures w14:val="standardContextual"/>
            </w:rPr>
          </w:pPr>
          <w:hyperlink w:anchor="_Toc137043877" w:history="1">
            <w:r w:rsidR="009271D5" w:rsidRPr="009271D5">
              <w:rPr>
                <w:rStyle w:val="Hyperlink"/>
                <w:rFonts w:cs="Times New Roman"/>
                <w:noProof/>
              </w:rPr>
              <w:t>Analysis and Evaluation</w:t>
            </w:r>
            <w:r w:rsidR="009271D5" w:rsidRPr="009271D5">
              <w:rPr>
                <w:rFonts w:cs="Times New Roman"/>
                <w:noProof/>
                <w:webHidden/>
              </w:rPr>
              <w:tab/>
            </w:r>
            <w:r w:rsidR="009271D5" w:rsidRPr="009271D5">
              <w:rPr>
                <w:rFonts w:cs="Times New Roman"/>
                <w:noProof/>
                <w:webHidden/>
              </w:rPr>
              <w:fldChar w:fldCharType="begin"/>
            </w:r>
            <w:r w:rsidR="009271D5" w:rsidRPr="009271D5">
              <w:rPr>
                <w:rFonts w:cs="Times New Roman"/>
                <w:noProof/>
                <w:webHidden/>
              </w:rPr>
              <w:instrText xml:space="preserve"> PAGEREF _Toc137043877 \h </w:instrText>
            </w:r>
            <w:r w:rsidR="009271D5" w:rsidRPr="009271D5">
              <w:rPr>
                <w:rFonts w:cs="Times New Roman"/>
                <w:noProof/>
                <w:webHidden/>
              </w:rPr>
            </w:r>
            <w:r w:rsidR="009271D5" w:rsidRPr="009271D5">
              <w:rPr>
                <w:rFonts w:cs="Times New Roman"/>
                <w:noProof/>
                <w:webHidden/>
              </w:rPr>
              <w:fldChar w:fldCharType="separate"/>
            </w:r>
            <w:r w:rsidR="009271D5" w:rsidRPr="009271D5">
              <w:rPr>
                <w:rFonts w:cs="Times New Roman"/>
                <w:noProof/>
                <w:webHidden/>
              </w:rPr>
              <w:t>4</w:t>
            </w:r>
            <w:r w:rsidR="009271D5" w:rsidRPr="009271D5">
              <w:rPr>
                <w:rFonts w:cs="Times New Roman"/>
                <w:noProof/>
                <w:webHidden/>
              </w:rPr>
              <w:fldChar w:fldCharType="end"/>
            </w:r>
          </w:hyperlink>
        </w:p>
        <w:p w14:paraId="5A470D82" w14:textId="77777777" w:rsidR="009271D5" w:rsidRPr="009271D5" w:rsidRDefault="007721FF">
          <w:pPr>
            <w:pStyle w:val="TOC1"/>
            <w:tabs>
              <w:tab w:val="right" w:leader="dot" w:pos="9016"/>
            </w:tabs>
            <w:rPr>
              <w:rFonts w:eastAsiaTheme="minorEastAsia" w:cs="Times New Roman"/>
              <w:noProof/>
              <w:kern w:val="2"/>
              <w:sz w:val="22"/>
              <w:lang w:val="en-IN" w:eastAsia="en-IN"/>
              <w14:ligatures w14:val="standardContextual"/>
            </w:rPr>
          </w:pPr>
          <w:hyperlink w:anchor="_Toc137043878" w:history="1">
            <w:r w:rsidR="009271D5" w:rsidRPr="009271D5">
              <w:rPr>
                <w:rStyle w:val="Hyperlink"/>
                <w:rFonts w:cs="Times New Roman"/>
                <w:noProof/>
              </w:rPr>
              <w:t>Auditing and Analyzing the Culture and Goals of Premier Inn</w:t>
            </w:r>
            <w:r w:rsidR="009271D5" w:rsidRPr="009271D5">
              <w:rPr>
                <w:rFonts w:cs="Times New Roman"/>
                <w:noProof/>
                <w:webHidden/>
              </w:rPr>
              <w:tab/>
            </w:r>
            <w:r w:rsidR="009271D5" w:rsidRPr="009271D5">
              <w:rPr>
                <w:rFonts w:cs="Times New Roman"/>
                <w:noProof/>
                <w:webHidden/>
              </w:rPr>
              <w:fldChar w:fldCharType="begin"/>
            </w:r>
            <w:r w:rsidR="009271D5" w:rsidRPr="009271D5">
              <w:rPr>
                <w:rFonts w:cs="Times New Roman"/>
                <w:noProof/>
                <w:webHidden/>
              </w:rPr>
              <w:instrText xml:space="preserve"> PAGEREF _Toc137043878 \h </w:instrText>
            </w:r>
            <w:r w:rsidR="009271D5" w:rsidRPr="009271D5">
              <w:rPr>
                <w:rFonts w:cs="Times New Roman"/>
                <w:noProof/>
                <w:webHidden/>
              </w:rPr>
            </w:r>
            <w:r w:rsidR="009271D5" w:rsidRPr="009271D5">
              <w:rPr>
                <w:rFonts w:cs="Times New Roman"/>
                <w:noProof/>
                <w:webHidden/>
              </w:rPr>
              <w:fldChar w:fldCharType="separate"/>
            </w:r>
            <w:r w:rsidR="009271D5" w:rsidRPr="009271D5">
              <w:rPr>
                <w:rFonts w:cs="Times New Roman"/>
                <w:noProof/>
                <w:webHidden/>
              </w:rPr>
              <w:t>5</w:t>
            </w:r>
            <w:r w:rsidR="009271D5" w:rsidRPr="009271D5">
              <w:rPr>
                <w:rFonts w:cs="Times New Roman"/>
                <w:noProof/>
                <w:webHidden/>
              </w:rPr>
              <w:fldChar w:fldCharType="end"/>
            </w:r>
          </w:hyperlink>
        </w:p>
        <w:p w14:paraId="72DE0D63" w14:textId="77777777" w:rsidR="009271D5" w:rsidRPr="009271D5" w:rsidRDefault="007721FF">
          <w:pPr>
            <w:pStyle w:val="TOC2"/>
            <w:tabs>
              <w:tab w:val="right" w:leader="dot" w:pos="9016"/>
            </w:tabs>
            <w:rPr>
              <w:rFonts w:eastAsiaTheme="minorEastAsia" w:cs="Times New Roman"/>
              <w:noProof/>
              <w:kern w:val="2"/>
              <w:sz w:val="22"/>
              <w:lang w:val="en-IN" w:eastAsia="en-IN"/>
              <w14:ligatures w14:val="standardContextual"/>
            </w:rPr>
          </w:pPr>
          <w:hyperlink w:anchor="_Toc137043879" w:history="1">
            <w:r w:rsidR="009271D5" w:rsidRPr="009271D5">
              <w:rPr>
                <w:rStyle w:val="Hyperlink"/>
                <w:rFonts w:cs="Times New Roman"/>
                <w:noProof/>
              </w:rPr>
              <w:t>At Corporate Level</w:t>
            </w:r>
            <w:r w:rsidR="009271D5" w:rsidRPr="009271D5">
              <w:rPr>
                <w:rFonts w:cs="Times New Roman"/>
                <w:noProof/>
                <w:webHidden/>
              </w:rPr>
              <w:tab/>
            </w:r>
            <w:r w:rsidR="009271D5" w:rsidRPr="009271D5">
              <w:rPr>
                <w:rFonts w:cs="Times New Roman"/>
                <w:noProof/>
                <w:webHidden/>
              </w:rPr>
              <w:fldChar w:fldCharType="begin"/>
            </w:r>
            <w:r w:rsidR="009271D5" w:rsidRPr="009271D5">
              <w:rPr>
                <w:rFonts w:cs="Times New Roman"/>
                <w:noProof/>
                <w:webHidden/>
              </w:rPr>
              <w:instrText xml:space="preserve"> PAGEREF _Toc137043879 \h </w:instrText>
            </w:r>
            <w:r w:rsidR="009271D5" w:rsidRPr="009271D5">
              <w:rPr>
                <w:rFonts w:cs="Times New Roman"/>
                <w:noProof/>
                <w:webHidden/>
              </w:rPr>
            </w:r>
            <w:r w:rsidR="009271D5" w:rsidRPr="009271D5">
              <w:rPr>
                <w:rFonts w:cs="Times New Roman"/>
                <w:noProof/>
                <w:webHidden/>
              </w:rPr>
              <w:fldChar w:fldCharType="separate"/>
            </w:r>
            <w:r w:rsidR="009271D5" w:rsidRPr="009271D5">
              <w:rPr>
                <w:rFonts w:cs="Times New Roman"/>
                <w:noProof/>
                <w:webHidden/>
              </w:rPr>
              <w:t>5</w:t>
            </w:r>
            <w:r w:rsidR="009271D5" w:rsidRPr="009271D5">
              <w:rPr>
                <w:rFonts w:cs="Times New Roman"/>
                <w:noProof/>
                <w:webHidden/>
              </w:rPr>
              <w:fldChar w:fldCharType="end"/>
            </w:r>
          </w:hyperlink>
        </w:p>
        <w:p w14:paraId="4BB49503" w14:textId="77777777" w:rsidR="009271D5" w:rsidRPr="009271D5" w:rsidRDefault="007721FF">
          <w:pPr>
            <w:pStyle w:val="TOC2"/>
            <w:tabs>
              <w:tab w:val="right" w:leader="dot" w:pos="9016"/>
            </w:tabs>
            <w:rPr>
              <w:rFonts w:eastAsiaTheme="minorEastAsia" w:cs="Times New Roman"/>
              <w:noProof/>
              <w:kern w:val="2"/>
              <w:sz w:val="22"/>
              <w:lang w:val="en-IN" w:eastAsia="en-IN"/>
              <w14:ligatures w14:val="standardContextual"/>
            </w:rPr>
          </w:pPr>
          <w:hyperlink w:anchor="_Toc137043880" w:history="1">
            <w:r w:rsidR="009271D5" w:rsidRPr="009271D5">
              <w:rPr>
                <w:rStyle w:val="Hyperlink"/>
                <w:rFonts w:cs="Times New Roman"/>
                <w:noProof/>
              </w:rPr>
              <w:t>At Unit Level</w:t>
            </w:r>
            <w:r w:rsidR="009271D5" w:rsidRPr="009271D5">
              <w:rPr>
                <w:rFonts w:cs="Times New Roman"/>
                <w:noProof/>
                <w:webHidden/>
              </w:rPr>
              <w:tab/>
            </w:r>
            <w:r w:rsidR="009271D5" w:rsidRPr="009271D5">
              <w:rPr>
                <w:rFonts w:cs="Times New Roman"/>
                <w:noProof/>
                <w:webHidden/>
              </w:rPr>
              <w:fldChar w:fldCharType="begin"/>
            </w:r>
            <w:r w:rsidR="009271D5" w:rsidRPr="009271D5">
              <w:rPr>
                <w:rFonts w:cs="Times New Roman"/>
                <w:noProof/>
                <w:webHidden/>
              </w:rPr>
              <w:instrText xml:space="preserve"> PAGEREF _Toc137043880 \h </w:instrText>
            </w:r>
            <w:r w:rsidR="009271D5" w:rsidRPr="009271D5">
              <w:rPr>
                <w:rFonts w:cs="Times New Roman"/>
                <w:noProof/>
                <w:webHidden/>
              </w:rPr>
            </w:r>
            <w:r w:rsidR="009271D5" w:rsidRPr="009271D5">
              <w:rPr>
                <w:rFonts w:cs="Times New Roman"/>
                <w:noProof/>
                <w:webHidden/>
              </w:rPr>
              <w:fldChar w:fldCharType="separate"/>
            </w:r>
            <w:r w:rsidR="009271D5" w:rsidRPr="009271D5">
              <w:rPr>
                <w:rFonts w:cs="Times New Roman"/>
                <w:noProof/>
                <w:webHidden/>
              </w:rPr>
              <w:t>6</w:t>
            </w:r>
            <w:r w:rsidR="009271D5" w:rsidRPr="009271D5">
              <w:rPr>
                <w:rFonts w:cs="Times New Roman"/>
                <w:noProof/>
                <w:webHidden/>
              </w:rPr>
              <w:fldChar w:fldCharType="end"/>
            </w:r>
          </w:hyperlink>
        </w:p>
        <w:p w14:paraId="69C56C47" w14:textId="77777777" w:rsidR="009271D5" w:rsidRPr="009271D5" w:rsidRDefault="007721FF">
          <w:pPr>
            <w:pStyle w:val="TOC1"/>
            <w:tabs>
              <w:tab w:val="right" w:leader="dot" w:pos="9016"/>
            </w:tabs>
            <w:rPr>
              <w:rFonts w:eastAsiaTheme="minorEastAsia" w:cs="Times New Roman"/>
              <w:noProof/>
              <w:kern w:val="2"/>
              <w:sz w:val="22"/>
              <w:lang w:val="en-IN" w:eastAsia="en-IN"/>
              <w14:ligatures w14:val="standardContextual"/>
            </w:rPr>
          </w:pPr>
          <w:hyperlink w:anchor="_Toc137043881" w:history="1">
            <w:r w:rsidR="009271D5" w:rsidRPr="009271D5">
              <w:rPr>
                <w:rStyle w:val="Hyperlink"/>
                <w:rFonts w:cs="Times New Roman"/>
                <w:noProof/>
              </w:rPr>
              <w:t>Premier Inn Change Initiatives</w:t>
            </w:r>
            <w:r w:rsidR="009271D5" w:rsidRPr="009271D5">
              <w:rPr>
                <w:rFonts w:cs="Times New Roman"/>
                <w:noProof/>
                <w:webHidden/>
              </w:rPr>
              <w:tab/>
            </w:r>
            <w:r w:rsidR="009271D5" w:rsidRPr="009271D5">
              <w:rPr>
                <w:rFonts w:cs="Times New Roman"/>
                <w:noProof/>
                <w:webHidden/>
              </w:rPr>
              <w:fldChar w:fldCharType="begin"/>
            </w:r>
            <w:r w:rsidR="009271D5" w:rsidRPr="009271D5">
              <w:rPr>
                <w:rFonts w:cs="Times New Roman"/>
                <w:noProof/>
                <w:webHidden/>
              </w:rPr>
              <w:instrText xml:space="preserve"> PAGEREF _Toc137043881 \h </w:instrText>
            </w:r>
            <w:r w:rsidR="009271D5" w:rsidRPr="009271D5">
              <w:rPr>
                <w:rFonts w:cs="Times New Roman"/>
                <w:noProof/>
                <w:webHidden/>
              </w:rPr>
            </w:r>
            <w:r w:rsidR="009271D5" w:rsidRPr="009271D5">
              <w:rPr>
                <w:rFonts w:cs="Times New Roman"/>
                <w:noProof/>
                <w:webHidden/>
              </w:rPr>
              <w:fldChar w:fldCharType="separate"/>
            </w:r>
            <w:r w:rsidR="009271D5" w:rsidRPr="009271D5">
              <w:rPr>
                <w:rFonts w:cs="Times New Roman"/>
                <w:noProof/>
                <w:webHidden/>
              </w:rPr>
              <w:t>7</w:t>
            </w:r>
            <w:r w:rsidR="009271D5" w:rsidRPr="009271D5">
              <w:rPr>
                <w:rFonts w:cs="Times New Roman"/>
                <w:noProof/>
                <w:webHidden/>
              </w:rPr>
              <w:fldChar w:fldCharType="end"/>
            </w:r>
          </w:hyperlink>
        </w:p>
        <w:p w14:paraId="55D7D7FA" w14:textId="77777777" w:rsidR="009271D5" w:rsidRPr="009271D5" w:rsidRDefault="007721FF">
          <w:pPr>
            <w:pStyle w:val="TOC2"/>
            <w:tabs>
              <w:tab w:val="right" w:leader="dot" w:pos="9016"/>
            </w:tabs>
            <w:rPr>
              <w:rFonts w:eastAsiaTheme="minorEastAsia" w:cs="Times New Roman"/>
              <w:noProof/>
              <w:kern w:val="2"/>
              <w:sz w:val="22"/>
              <w:lang w:val="en-IN" w:eastAsia="en-IN"/>
              <w14:ligatures w14:val="standardContextual"/>
            </w:rPr>
          </w:pPr>
          <w:hyperlink w:anchor="_Toc137043882" w:history="1">
            <w:r w:rsidR="009271D5" w:rsidRPr="009271D5">
              <w:rPr>
                <w:rStyle w:val="Hyperlink"/>
                <w:rFonts w:cs="Times New Roman"/>
                <w:noProof/>
              </w:rPr>
              <w:t>Analysis of Change Initiatives</w:t>
            </w:r>
            <w:r w:rsidR="009271D5" w:rsidRPr="009271D5">
              <w:rPr>
                <w:rFonts w:cs="Times New Roman"/>
                <w:noProof/>
                <w:webHidden/>
              </w:rPr>
              <w:tab/>
            </w:r>
            <w:r w:rsidR="009271D5" w:rsidRPr="009271D5">
              <w:rPr>
                <w:rFonts w:cs="Times New Roman"/>
                <w:noProof/>
                <w:webHidden/>
              </w:rPr>
              <w:fldChar w:fldCharType="begin"/>
            </w:r>
            <w:r w:rsidR="009271D5" w:rsidRPr="009271D5">
              <w:rPr>
                <w:rFonts w:cs="Times New Roman"/>
                <w:noProof/>
                <w:webHidden/>
              </w:rPr>
              <w:instrText xml:space="preserve"> PAGEREF _Toc137043882 \h </w:instrText>
            </w:r>
            <w:r w:rsidR="009271D5" w:rsidRPr="009271D5">
              <w:rPr>
                <w:rFonts w:cs="Times New Roman"/>
                <w:noProof/>
                <w:webHidden/>
              </w:rPr>
            </w:r>
            <w:r w:rsidR="009271D5" w:rsidRPr="009271D5">
              <w:rPr>
                <w:rFonts w:cs="Times New Roman"/>
                <w:noProof/>
                <w:webHidden/>
              </w:rPr>
              <w:fldChar w:fldCharType="separate"/>
            </w:r>
            <w:r w:rsidR="009271D5" w:rsidRPr="009271D5">
              <w:rPr>
                <w:rFonts w:cs="Times New Roman"/>
                <w:noProof/>
                <w:webHidden/>
              </w:rPr>
              <w:t>7</w:t>
            </w:r>
            <w:r w:rsidR="009271D5" w:rsidRPr="009271D5">
              <w:rPr>
                <w:rFonts w:cs="Times New Roman"/>
                <w:noProof/>
                <w:webHidden/>
              </w:rPr>
              <w:fldChar w:fldCharType="end"/>
            </w:r>
          </w:hyperlink>
        </w:p>
        <w:p w14:paraId="54857925" w14:textId="77777777" w:rsidR="009271D5" w:rsidRPr="009271D5" w:rsidRDefault="007721FF">
          <w:pPr>
            <w:pStyle w:val="TOC2"/>
            <w:tabs>
              <w:tab w:val="right" w:leader="dot" w:pos="9016"/>
            </w:tabs>
            <w:rPr>
              <w:rFonts w:eastAsiaTheme="minorEastAsia" w:cs="Times New Roman"/>
              <w:noProof/>
              <w:kern w:val="2"/>
              <w:sz w:val="22"/>
              <w:lang w:val="en-IN" w:eastAsia="en-IN"/>
              <w14:ligatures w14:val="standardContextual"/>
            </w:rPr>
          </w:pPr>
          <w:hyperlink w:anchor="_Toc137043883" w:history="1">
            <w:r w:rsidR="009271D5" w:rsidRPr="009271D5">
              <w:rPr>
                <w:rStyle w:val="Hyperlink"/>
                <w:rFonts w:cs="Times New Roman"/>
                <w:noProof/>
              </w:rPr>
              <w:t>Impact of Change Initiatives</w:t>
            </w:r>
            <w:r w:rsidR="009271D5" w:rsidRPr="009271D5">
              <w:rPr>
                <w:rFonts w:cs="Times New Roman"/>
                <w:noProof/>
                <w:webHidden/>
              </w:rPr>
              <w:tab/>
            </w:r>
            <w:r w:rsidR="009271D5" w:rsidRPr="009271D5">
              <w:rPr>
                <w:rFonts w:cs="Times New Roman"/>
                <w:noProof/>
                <w:webHidden/>
              </w:rPr>
              <w:fldChar w:fldCharType="begin"/>
            </w:r>
            <w:r w:rsidR="009271D5" w:rsidRPr="009271D5">
              <w:rPr>
                <w:rFonts w:cs="Times New Roman"/>
                <w:noProof/>
                <w:webHidden/>
              </w:rPr>
              <w:instrText xml:space="preserve"> PAGEREF _Toc137043883 \h </w:instrText>
            </w:r>
            <w:r w:rsidR="009271D5" w:rsidRPr="009271D5">
              <w:rPr>
                <w:rFonts w:cs="Times New Roman"/>
                <w:noProof/>
                <w:webHidden/>
              </w:rPr>
            </w:r>
            <w:r w:rsidR="009271D5" w:rsidRPr="009271D5">
              <w:rPr>
                <w:rFonts w:cs="Times New Roman"/>
                <w:noProof/>
                <w:webHidden/>
              </w:rPr>
              <w:fldChar w:fldCharType="separate"/>
            </w:r>
            <w:r w:rsidR="009271D5" w:rsidRPr="009271D5">
              <w:rPr>
                <w:rFonts w:cs="Times New Roman"/>
                <w:noProof/>
                <w:webHidden/>
              </w:rPr>
              <w:t>8</w:t>
            </w:r>
            <w:r w:rsidR="009271D5" w:rsidRPr="009271D5">
              <w:rPr>
                <w:rFonts w:cs="Times New Roman"/>
                <w:noProof/>
                <w:webHidden/>
              </w:rPr>
              <w:fldChar w:fldCharType="end"/>
            </w:r>
          </w:hyperlink>
        </w:p>
        <w:p w14:paraId="1F856CCA" w14:textId="77777777" w:rsidR="009271D5" w:rsidRPr="009271D5" w:rsidRDefault="007721FF">
          <w:pPr>
            <w:pStyle w:val="TOC2"/>
            <w:tabs>
              <w:tab w:val="right" w:leader="dot" w:pos="9016"/>
            </w:tabs>
            <w:rPr>
              <w:rFonts w:eastAsiaTheme="minorEastAsia" w:cs="Times New Roman"/>
              <w:noProof/>
              <w:kern w:val="2"/>
              <w:sz w:val="22"/>
              <w:lang w:val="en-IN" w:eastAsia="en-IN"/>
              <w14:ligatures w14:val="standardContextual"/>
            </w:rPr>
          </w:pPr>
          <w:hyperlink w:anchor="_Toc137043884" w:history="1">
            <w:r w:rsidR="009271D5" w:rsidRPr="009271D5">
              <w:rPr>
                <w:rStyle w:val="Hyperlink"/>
                <w:rFonts w:cs="Times New Roman"/>
                <w:noProof/>
              </w:rPr>
              <w:t>Management of Change Initiatives</w:t>
            </w:r>
            <w:r w:rsidR="009271D5" w:rsidRPr="009271D5">
              <w:rPr>
                <w:rFonts w:cs="Times New Roman"/>
                <w:noProof/>
                <w:webHidden/>
              </w:rPr>
              <w:tab/>
            </w:r>
            <w:r w:rsidR="009271D5" w:rsidRPr="009271D5">
              <w:rPr>
                <w:rFonts w:cs="Times New Roman"/>
                <w:noProof/>
                <w:webHidden/>
              </w:rPr>
              <w:fldChar w:fldCharType="begin"/>
            </w:r>
            <w:r w:rsidR="009271D5" w:rsidRPr="009271D5">
              <w:rPr>
                <w:rFonts w:cs="Times New Roman"/>
                <w:noProof/>
                <w:webHidden/>
              </w:rPr>
              <w:instrText xml:space="preserve"> PAGEREF _Toc137043884 \h </w:instrText>
            </w:r>
            <w:r w:rsidR="009271D5" w:rsidRPr="009271D5">
              <w:rPr>
                <w:rFonts w:cs="Times New Roman"/>
                <w:noProof/>
                <w:webHidden/>
              </w:rPr>
            </w:r>
            <w:r w:rsidR="009271D5" w:rsidRPr="009271D5">
              <w:rPr>
                <w:rFonts w:cs="Times New Roman"/>
                <w:noProof/>
                <w:webHidden/>
              </w:rPr>
              <w:fldChar w:fldCharType="separate"/>
            </w:r>
            <w:r w:rsidR="009271D5" w:rsidRPr="009271D5">
              <w:rPr>
                <w:rFonts w:cs="Times New Roman"/>
                <w:noProof/>
                <w:webHidden/>
              </w:rPr>
              <w:t>8</w:t>
            </w:r>
            <w:r w:rsidR="009271D5" w:rsidRPr="009271D5">
              <w:rPr>
                <w:rFonts w:cs="Times New Roman"/>
                <w:noProof/>
                <w:webHidden/>
              </w:rPr>
              <w:fldChar w:fldCharType="end"/>
            </w:r>
          </w:hyperlink>
        </w:p>
        <w:p w14:paraId="5CAB4DE2" w14:textId="77777777" w:rsidR="009271D5" w:rsidRPr="009271D5" w:rsidRDefault="007721FF">
          <w:pPr>
            <w:pStyle w:val="TOC1"/>
            <w:tabs>
              <w:tab w:val="right" w:leader="dot" w:pos="9016"/>
            </w:tabs>
            <w:rPr>
              <w:rFonts w:eastAsiaTheme="minorEastAsia" w:cs="Times New Roman"/>
              <w:noProof/>
              <w:kern w:val="2"/>
              <w:sz w:val="22"/>
              <w:lang w:val="en-IN" w:eastAsia="en-IN"/>
              <w14:ligatures w14:val="standardContextual"/>
            </w:rPr>
          </w:pPr>
          <w:hyperlink w:anchor="_Toc137043885" w:history="1">
            <w:r w:rsidR="009271D5" w:rsidRPr="009271D5">
              <w:rPr>
                <w:rStyle w:val="Hyperlink"/>
                <w:rFonts w:cs="Times New Roman"/>
                <w:noProof/>
              </w:rPr>
              <w:t>Audit of Premier Inn’s Strategic Direction and Business Performance</w:t>
            </w:r>
            <w:r w:rsidR="009271D5" w:rsidRPr="009271D5">
              <w:rPr>
                <w:rFonts w:cs="Times New Roman"/>
                <w:noProof/>
                <w:webHidden/>
              </w:rPr>
              <w:tab/>
            </w:r>
            <w:r w:rsidR="009271D5" w:rsidRPr="009271D5">
              <w:rPr>
                <w:rFonts w:cs="Times New Roman"/>
                <w:noProof/>
                <w:webHidden/>
              </w:rPr>
              <w:fldChar w:fldCharType="begin"/>
            </w:r>
            <w:r w:rsidR="009271D5" w:rsidRPr="009271D5">
              <w:rPr>
                <w:rFonts w:cs="Times New Roman"/>
                <w:noProof/>
                <w:webHidden/>
              </w:rPr>
              <w:instrText xml:space="preserve"> PAGEREF _Toc137043885 \h </w:instrText>
            </w:r>
            <w:r w:rsidR="009271D5" w:rsidRPr="009271D5">
              <w:rPr>
                <w:rFonts w:cs="Times New Roman"/>
                <w:noProof/>
                <w:webHidden/>
              </w:rPr>
            </w:r>
            <w:r w:rsidR="009271D5" w:rsidRPr="009271D5">
              <w:rPr>
                <w:rFonts w:cs="Times New Roman"/>
                <w:noProof/>
                <w:webHidden/>
              </w:rPr>
              <w:fldChar w:fldCharType="separate"/>
            </w:r>
            <w:r w:rsidR="009271D5" w:rsidRPr="009271D5">
              <w:rPr>
                <w:rFonts w:cs="Times New Roman"/>
                <w:noProof/>
                <w:webHidden/>
              </w:rPr>
              <w:t>9</w:t>
            </w:r>
            <w:r w:rsidR="009271D5" w:rsidRPr="009271D5">
              <w:rPr>
                <w:rFonts w:cs="Times New Roman"/>
                <w:noProof/>
                <w:webHidden/>
              </w:rPr>
              <w:fldChar w:fldCharType="end"/>
            </w:r>
          </w:hyperlink>
        </w:p>
        <w:p w14:paraId="32D7C266" w14:textId="77777777" w:rsidR="009271D5" w:rsidRPr="009271D5" w:rsidRDefault="007721FF">
          <w:pPr>
            <w:pStyle w:val="TOC2"/>
            <w:tabs>
              <w:tab w:val="right" w:leader="dot" w:pos="9016"/>
            </w:tabs>
            <w:rPr>
              <w:rFonts w:eastAsiaTheme="minorEastAsia" w:cs="Times New Roman"/>
              <w:noProof/>
              <w:kern w:val="2"/>
              <w:sz w:val="22"/>
              <w:lang w:val="en-IN" w:eastAsia="en-IN"/>
              <w14:ligatures w14:val="standardContextual"/>
            </w:rPr>
          </w:pPr>
          <w:hyperlink w:anchor="_Toc137043886" w:history="1">
            <w:r w:rsidR="009271D5" w:rsidRPr="009271D5">
              <w:rPr>
                <w:rStyle w:val="Hyperlink"/>
                <w:rFonts w:cs="Times New Roman"/>
                <w:noProof/>
              </w:rPr>
              <w:t>Analysis of Strategic Direction</w:t>
            </w:r>
            <w:r w:rsidR="009271D5" w:rsidRPr="009271D5">
              <w:rPr>
                <w:rFonts w:cs="Times New Roman"/>
                <w:noProof/>
                <w:webHidden/>
              </w:rPr>
              <w:tab/>
            </w:r>
            <w:r w:rsidR="009271D5" w:rsidRPr="009271D5">
              <w:rPr>
                <w:rFonts w:cs="Times New Roman"/>
                <w:noProof/>
                <w:webHidden/>
              </w:rPr>
              <w:fldChar w:fldCharType="begin"/>
            </w:r>
            <w:r w:rsidR="009271D5" w:rsidRPr="009271D5">
              <w:rPr>
                <w:rFonts w:cs="Times New Roman"/>
                <w:noProof/>
                <w:webHidden/>
              </w:rPr>
              <w:instrText xml:space="preserve"> PAGEREF _Toc137043886 \h </w:instrText>
            </w:r>
            <w:r w:rsidR="009271D5" w:rsidRPr="009271D5">
              <w:rPr>
                <w:rFonts w:cs="Times New Roman"/>
                <w:noProof/>
                <w:webHidden/>
              </w:rPr>
            </w:r>
            <w:r w:rsidR="009271D5" w:rsidRPr="009271D5">
              <w:rPr>
                <w:rFonts w:cs="Times New Roman"/>
                <w:noProof/>
                <w:webHidden/>
              </w:rPr>
              <w:fldChar w:fldCharType="separate"/>
            </w:r>
            <w:r w:rsidR="009271D5" w:rsidRPr="009271D5">
              <w:rPr>
                <w:rFonts w:cs="Times New Roman"/>
                <w:noProof/>
                <w:webHidden/>
              </w:rPr>
              <w:t>9</w:t>
            </w:r>
            <w:r w:rsidR="009271D5" w:rsidRPr="009271D5">
              <w:rPr>
                <w:rFonts w:cs="Times New Roman"/>
                <w:noProof/>
                <w:webHidden/>
              </w:rPr>
              <w:fldChar w:fldCharType="end"/>
            </w:r>
          </w:hyperlink>
        </w:p>
        <w:p w14:paraId="1A49A118" w14:textId="77777777" w:rsidR="009271D5" w:rsidRPr="009271D5" w:rsidRDefault="007721FF">
          <w:pPr>
            <w:pStyle w:val="TOC2"/>
            <w:tabs>
              <w:tab w:val="right" w:leader="dot" w:pos="9016"/>
            </w:tabs>
            <w:rPr>
              <w:rFonts w:eastAsiaTheme="minorEastAsia" w:cs="Times New Roman"/>
              <w:noProof/>
              <w:kern w:val="2"/>
              <w:sz w:val="22"/>
              <w:lang w:val="en-IN" w:eastAsia="en-IN"/>
              <w14:ligatures w14:val="standardContextual"/>
            </w:rPr>
          </w:pPr>
          <w:hyperlink w:anchor="_Toc137043887" w:history="1">
            <w:r w:rsidR="009271D5" w:rsidRPr="009271D5">
              <w:rPr>
                <w:rStyle w:val="Hyperlink"/>
                <w:rFonts w:cs="Times New Roman"/>
                <w:noProof/>
              </w:rPr>
              <w:t>Analysis of Business Performance</w:t>
            </w:r>
            <w:r w:rsidR="009271D5" w:rsidRPr="009271D5">
              <w:rPr>
                <w:rFonts w:cs="Times New Roman"/>
                <w:noProof/>
                <w:webHidden/>
              </w:rPr>
              <w:tab/>
            </w:r>
            <w:r w:rsidR="009271D5" w:rsidRPr="009271D5">
              <w:rPr>
                <w:rFonts w:cs="Times New Roman"/>
                <w:noProof/>
                <w:webHidden/>
              </w:rPr>
              <w:fldChar w:fldCharType="begin"/>
            </w:r>
            <w:r w:rsidR="009271D5" w:rsidRPr="009271D5">
              <w:rPr>
                <w:rFonts w:cs="Times New Roman"/>
                <w:noProof/>
                <w:webHidden/>
              </w:rPr>
              <w:instrText xml:space="preserve"> PAGEREF _Toc137043887 \h </w:instrText>
            </w:r>
            <w:r w:rsidR="009271D5" w:rsidRPr="009271D5">
              <w:rPr>
                <w:rFonts w:cs="Times New Roman"/>
                <w:noProof/>
                <w:webHidden/>
              </w:rPr>
            </w:r>
            <w:r w:rsidR="009271D5" w:rsidRPr="009271D5">
              <w:rPr>
                <w:rFonts w:cs="Times New Roman"/>
                <w:noProof/>
                <w:webHidden/>
              </w:rPr>
              <w:fldChar w:fldCharType="separate"/>
            </w:r>
            <w:r w:rsidR="009271D5" w:rsidRPr="009271D5">
              <w:rPr>
                <w:rFonts w:cs="Times New Roman"/>
                <w:noProof/>
                <w:webHidden/>
              </w:rPr>
              <w:t>9</w:t>
            </w:r>
            <w:r w:rsidR="009271D5" w:rsidRPr="009271D5">
              <w:rPr>
                <w:rFonts w:cs="Times New Roman"/>
                <w:noProof/>
                <w:webHidden/>
              </w:rPr>
              <w:fldChar w:fldCharType="end"/>
            </w:r>
          </w:hyperlink>
        </w:p>
        <w:p w14:paraId="15B5C7A0" w14:textId="77777777" w:rsidR="009271D5" w:rsidRPr="009271D5" w:rsidRDefault="007721FF">
          <w:pPr>
            <w:pStyle w:val="TOC1"/>
            <w:tabs>
              <w:tab w:val="right" w:leader="dot" w:pos="9016"/>
            </w:tabs>
            <w:rPr>
              <w:rFonts w:eastAsiaTheme="minorEastAsia" w:cs="Times New Roman"/>
              <w:noProof/>
              <w:kern w:val="2"/>
              <w:sz w:val="22"/>
              <w:lang w:val="en-IN" w:eastAsia="en-IN"/>
              <w14:ligatures w14:val="standardContextual"/>
            </w:rPr>
          </w:pPr>
          <w:hyperlink w:anchor="_Toc137043888" w:history="1">
            <w:r w:rsidR="009271D5" w:rsidRPr="009271D5">
              <w:rPr>
                <w:rStyle w:val="Hyperlink"/>
                <w:rFonts w:cs="Times New Roman"/>
                <w:noProof/>
              </w:rPr>
              <w:t>Conclusion</w:t>
            </w:r>
            <w:r w:rsidR="009271D5" w:rsidRPr="009271D5">
              <w:rPr>
                <w:rFonts w:cs="Times New Roman"/>
                <w:noProof/>
                <w:webHidden/>
              </w:rPr>
              <w:tab/>
            </w:r>
            <w:r w:rsidR="009271D5" w:rsidRPr="009271D5">
              <w:rPr>
                <w:rFonts w:cs="Times New Roman"/>
                <w:noProof/>
                <w:webHidden/>
              </w:rPr>
              <w:fldChar w:fldCharType="begin"/>
            </w:r>
            <w:r w:rsidR="009271D5" w:rsidRPr="009271D5">
              <w:rPr>
                <w:rFonts w:cs="Times New Roman"/>
                <w:noProof/>
                <w:webHidden/>
              </w:rPr>
              <w:instrText xml:space="preserve"> PAGEREF _Toc137043888 \h </w:instrText>
            </w:r>
            <w:r w:rsidR="009271D5" w:rsidRPr="009271D5">
              <w:rPr>
                <w:rFonts w:cs="Times New Roman"/>
                <w:noProof/>
                <w:webHidden/>
              </w:rPr>
            </w:r>
            <w:r w:rsidR="009271D5" w:rsidRPr="009271D5">
              <w:rPr>
                <w:rFonts w:cs="Times New Roman"/>
                <w:noProof/>
                <w:webHidden/>
              </w:rPr>
              <w:fldChar w:fldCharType="separate"/>
            </w:r>
            <w:r w:rsidR="009271D5" w:rsidRPr="009271D5">
              <w:rPr>
                <w:rFonts w:cs="Times New Roman"/>
                <w:noProof/>
                <w:webHidden/>
              </w:rPr>
              <w:t>12</w:t>
            </w:r>
            <w:r w:rsidR="009271D5" w:rsidRPr="009271D5">
              <w:rPr>
                <w:rFonts w:cs="Times New Roman"/>
                <w:noProof/>
                <w:webHidden/>
              </w:rPr>
              <w:fldChar w:fldCharType="end"/>
            </w:r>
          </w:hyperlink>
        </w:p>
        <w:p w14:paraId="79B7F78C" w14:textId="77777777" w:rsidR="009271D5" w:rsidRPr="009271D5" w:rsidRDefault="007721FF">
          <w:pPr>
            <w:pStyle w:val="TOC1"/>
            <w:tabs>
              <w:tab w:val="right" w:leader="dot" w:pos="9016"/>
            </w:tabs>
            <w:rPr>
              <w:rFonts w:eastAsiaTheme="minorEastAsia" w:cs="Times New Roman"/>
              <w:noProof/>
              <w:kern w:val="2"/>
              <w:sz w:val="22"/>
              <w:lang w:val="en-IN" w:eastAsia="en-IN"/>
              <w14:ligatures w14:val="standardContextual"/>
            </w:rPr>
          </w:pPr>
          <w:hyperlink w:anchor="_Toc137043889" w:history="1">
            <w:r w:rsidR="009271D5" w:rsidRPr="009271D5">
              <w:rPr>
                <w:rStyle w:val="Hyperlink"/>
                <w:rFonts w:cs="Times New Roman"/>
                <w:noProof/>
              </w:rPr>
              <w:t>Reference</w:t>
            </w:r>
            <w:r w:rsidR="009271D5" w:rsidRPr="009271D5">
              <w:rPr>
                <w:rFonts w:cs="Times New Roman"/>
                <w:noProof/>
                <w:webHidden/>
              </w:rPr>
              <w:tab/>
            </w:r>
            <w:r w:rsidR="009271D5" w:rsidRPr="009271D5">
              <w:rPr>
                <w:rFonts w:cs="Times New Roman"/>
                <w:noProof/>
                <w:webHidden/>
              </w:rPr>
              <w:fldChar w:fldCharType="begin"/>
            </w:r>
            <w:r w:rsidR="009271D5" w:rsidRPr="009271D5">
              <w:rPr>
                <w:rFonts w:cs="Times New Roman"/>
                <w:noProof/>
                <w:webHidden/>
              </w:rPr>
              <w:instrText xml:space="preserve"> PAGEREF _Toc137043889 \h </w:instrText>
            </w:r>
            <w:r w:rsidR="009271D5" w:rsidRPr="009271D5">
              <w:rPr>
                <w:rFonts w:cs="Times New Roman"/>
                <w:noProof/>
                <w:webHidden/>
              </w:rPr>
            </w:r>
            <w:r w:rsidR="009271D5" w:rsidRPr="009271D5">
              <w:rPr>
                <w:rFonts w:cs="Times New Roman"/>
                <w:noProof/>
                <w:webHidden/>
              </w:rPr>
              <w:fldChar w:fldCharType="separate"/>
            </w:r>
            <w:r w:rsidR="009271D5" w:rsidRPr="009271D5">
              <w:rPr>
                <w:rFonts w:cs="Times New Roman"/>
                <w:noProof/>
                <w:webHidden/>
              </w:rPr>
              <w:t>13</w:t>
            </w:r>
            <w:r w:rsidR="009271D5" w:rsidRPr="009271D5">
              <w:rPr>
                <w:rFonts w:cs="Times New Roman"/>
                <w:noProof/>
                <w:webHidden/>
              </w:rPr>
              <w:fldChar w:fldCharType="end"/>
            </w:r>
          </w:hyperlink>
        </w:p>
        <w:p w14:paraId="21A0BF6E" w14:textId="77777777" w:rsidR="009271D5" w:rsidRPr="009271D5" w:rsidRDefault="00905606" w:rsidP="009271D5">
          <w:pPr>
            <w:rPr>
              <w:rFonts w:cs="Times New Roman"/>
              <w:b/>
              <w:bCs/>
              <w:noProof/>
            </w:rPr>
          </w:pPr>
          <w:r w:rsidRPr="009271D5">
            <w:rPr>
              <w:rFonts w:cs="Times New Roman"/>
              <w:b/>
              <w:bCs/>
              <w:noProof/>
            </w:rPr>
            <w:fldChar w:fldCharType="end"/>
          </w:r>
        </w:p>
      </w:sdtContent>
    </w:sdt>
    <w:p w14:paraId="2EDCA552" w14:textId="77777777" w:rsidR="009271D5" w:rsidRPr="009271D5" w:rsidRDefault="009271D5" w:rsidP="009271D5">
      <w:pPr>
        <w:rPr>
          <w:rFonts w:cs="Times New Roman"/>
          <w:b/>
          <w:bCs/>
          <w:noProof/>
        </w:rPr>
      </w:pPr>
      <w:r w:rsidRPr="009271D5">
        <w:rPr>
          <w:rFonts w:cs="Times New Roman"/>
          <w:b/>
          <w:bCs/>
        </w:rPr>
        <w:t>List of tables:</w:t>
      </w:r>
    </w:p>
    <w:p w14:paraId="61BF03C4" w14:textId="77777777" w:rsidR="009271D5" w:rsidRPr="009271D5" w:rsidRDefault="009271D5">
      <w:pPr>
        <w:pStyle w:val="TableofFigures"/>
        <w:tabs>
          <w:tab w:val="right" w:leader="dot" w:pos="9016"/>
        </w:tabs>
        <w:rPr>
          <w:rFonts w:cs="Times New Roman"/>
          <w:noProof/>
        </w:rPr>
      </w:pPr>
      <w:r w:rsidRPr="009271D5">
        <w:rPr>
          <w:rFonts w:cs="Times New Roman"/>
        </w:rPr>
        <w:fldChar w:fldCharType="begin"/>
      </w:r>
      <w:r w:rsidRPr="009271D5">
        <w:rPr>
          <w:rFonts w:cs="Times New Roman"/>
        </w:rPr>
        <w:instrText xml:space="preserve"> TOC \h \z \c "Table" </w:instrText>
      </w:r>
      <w:r w:rsidRPr="009271D5">
        <w:rPr>
          <w:rFonts w:cs="Times New Roman"/>
        </w:rPr>
        <w:fldChar w:fldCharType="separate"/>
      </w:r>
      <w:hyperlink w:anchor="_Toc137043892" w:history="1">
        <w:r w:rsidRPr="009271D5">
          <w:rPr>
            <w:rStyle w:val="Hyperlink"/>
            <w:rFonts w:cs="Times New Roman"/>
            <w:noProof/>
          </w:rPr>
          <w:t>Table 1: Premier Inn's Business Performance Before the Time of covid</w:t>
        </w:r>
        <w:r w:rsidRPr="009271D5">
          <w:rPr>
            <w:rFonts w:cs="Times New Roman"/>
            <w:noProof/>
            <w:webHidden/>
          </w:rPr>
          <w:tab/>
        </w:r>
        <w:r w:rsidRPr="009271D5">
          <w:rPr>
            <w:rFonts w:cs="Times New Roman"/>
            <w:noProof/>
            <w:webHidden/>
          </w:rPr>
          <w:fldChar w:fldCharType="begin"/>
        </w:r>
        <w:r w:rsidRPr="009271D5">
          <w:rPr>
            <w:rFonts w:cs="Times New Roman"/>
            <w:noProof/>
            <w:webHidden/>
          </w:rPr>
          <w:instrText xml:space="preserve"> PAGEREF _Toc137043892 \h </w:instrText>
        </w:r>
        <w:r w:rsidRPr="009271D5">
          <w:rPr>
            <w:rFonts w:cs="Times New Roman"/>
            <w:noProof/>
            <w:webHidden/>
          </w:rPr>
        </w:r>
        <w:r w:rsidRPr="009271D5">
          <w:rPr>
            <w:rFonts w:cs="Times New Roman"/>
            <w:noProof/>
            <w:webHidden/>
          </w:rPr>
          <w:fldChar w:fldCharType="separate"/>
        </w:r>
        <w:r w:rsidRPr="009271D5">
          <w:rPr>
            <w:rFonts w:cs="Times New Roman"/>
            <w:noProof/>
            <w:webHidden/>
          </w:rPr>
          <w:t>9</w:t>
        </w:r>
        <w:r w:rsidRPr="009271D5">
          <w:rPr>
            <w:rFonts w:cs="Times New Roman"/>
            <w:noProof/>
            <w:webHidden/>
          </w:rPr>
          <w:fldChar w:fldCharType="end"/>
        </w:r>
      </w:hyperlink>
    </w:p>
    <w:p w14:paraId="78007341" w14:textId="77777777" w:rsidR="009271D5" w:rsidRPr="009271D5" w:rsidRDefault="007721FF">
      <w:pPr>
        <w:pStyle w:val="TableofFigures"/>
        <w:tabs>
          <w:tab w:val="right" w:leader="dot" w:pos="9016"/>
        </w:tabs>
        <w:rPr>
          <w:rFonts w:cs="Times New Roman"/>
          <w:noProof/>
        </w:rPr>
      </w:pPr>
      <w:hyperlink w:anchor="_Toc137043893" w:history="1">
        <w:r w:rsidR="009271D5" w:rsidRPr="009271D5">
          <w:rPr>
            <w:rStyle w:val="Hyperlink"/>
            <w:rFonts w:cs="Times New Roman"/>
            <w:noProof/>
          </w:rPr>
          <w:t>Table 2: Customer Growth</w:t>
        </w:r>
        <w:r w:rsidR="009271D5" w:rsidRPr="009271D5">
          <w:rPr>
            <w:rFonts w:cs="Times New Roman"/>
            <w:noProof/>
            <w:webHidden/>
          </w:rPr>
          <w:tab/>
        </w:r>
        <w:r w:rsidR="009271D5" w:rsidRPr="009271D5">
          <w:rPr>
            <w:rFonts w:cs="Times New Roman"/>
            <w:noProof/>
            <w:webHidden/>
          </w:rPr>
          <w:fldChar w:fldCharType="begin"/>
        </w:r>
        <w:r w:rsidR="009271D5" w:rsidRPr="009271D5">
          <w:rPr>
            <w:rFonts w:cs="Times New Roman"/>
            <w:noProof/>
            <w:webHidden/>
          </w:rPr>
          <w:instrText xml:space="preserve"> PAGEREF _Toc137043893 \h </w:instrText>
        </w:r>
        <w:r w:rsidR="009271D5" w:rsidRPr="009271D5">
          <w:rPr>
            <w:rFonts w:cs="Times New Roman"/>
            <w:noProof/>
            <w:webHidden/>
          </w:rPr>
        </w:r>
        <w:r w:rsidR="009271D5" w:rsidRPr="009271D5">
          <w:rPr>
            <w:rFonts w:cs="Times New Roman"/>
            <w:noProof/>
            <w:webHidden/>
          </w:rPr>
          <w:fldChar w:fldCharType="separate"/>
        </w:r>
        <w:r w:rsidR="009271D5" w:rsidRPr="009271D5">
          <w:rPr>
            <w:rFonts w:cs="Times New Roman"/>
            <w:noProof/>
            <w:webHidden/>
          </w:rPr>
          <w:t>10</w:t>
        </w:r>
        <w:r w:rsidR="009271D5" w:rsidRPr="009271D5">
          <w:rPr>
            <w:rFonts w:cs="Times New Roman"/>
            <w:noProof/>
            <w:webHidden/>
          </w:rPr>
          <w:fldChar w:fldCharType="end"/>
        </w:r>
      </w:hyperlink>
    </w:p>
    <w:p w14:paraId="44528AE3" w14:textId="77777777" w:rsidR="009271D5" w:rsidRPr="009271D5" w:rsidRDefault="007721FF">
      <w:pPr>
        <w:pStyle w:val="TableofFigures"/>
        <w:tabs>
          <w:tab w:val="right" w:leader="dot" w:pos="9016"/>
        </w:tabs>
        <w:rPr>
          <w:rFonts w:cs="Times New Roman"/>
          <w:noProof/>
        </w:rPr>
      </w:pPr>
      <w:hyperlink w:anchor="_Toc137043894" w:history="1">
        <w:r w:rsidR="009271D5" w:rsidRPr="009271D5">
          <w:rPr>
            <w:rStyle w:val="Hyperlink"/>
            <w:rFonts w:cs="Times New Roman"/>
            <w:noProof/>
          </w:rPr>
          <w:t>Table 3: Whitbread Pre-Tax Profit</w:t>
        </w:r>
        <w:r w:rsidR="009271D5" w:rsidRPr="009271D5">
          <w:rPr>
            <w:rFonts w:cs="Times New Roman"/>
            <w:noProof/>
            <w:webHidden/>
          </w:rPr>
          <w:tab/>
        </w:r>
        <w:r w:rsidR="009271D5" w:rsidRPr="009271D5">
          <w:rPr>
            <w:rFonts w:cs="Times New Roman"/>
            <w:noProof/>
            <w:webHidden/>
          </w:rPr>
          <w:fldChar w:fldCharType="begin"/>
        </w:r>
        <w:r w:rsidR="009271D5" w:rsidRPr="009271D5">
          <w:rPr>
            <w:rFonts w:cs="Times New Roman"/>
            <w:noProof/>
            <w:webHidden/>
          </w:rPr>
          <w:instrText xml:space="preserve"> PAGEREF _Toc137043894 \h </w:instrText>
        </w:r>
        <w:r w:rsidR="009271D5" w:rsidRPr="009271D5">
          <w:rPr>
            <w:rFonts w:cs="Times New Roman"/>
            <w:noProof/>
            <w:webHidden/>
          </w:rPr>
        </w:r>
        <w:r w:rsidR="009271D5" w:rsidRPr="009271D5">
          <w:rPr>
            <w:rFonts w:cs="Times New Roman"/>
            <w:noProof/>
            <w:webHidden/>
          </w:rPr>
          <w:fldChar w:fldCharType="separate"/>
        </w:r>
        <w:r w:rsidR="009271D5" w:rsidRPr="009271D5">
          <w:rPr>
            <w:rFonts w:cs="Times New Roman"/>
            <w:noProof/>
            <w:webHidden/>
          </w:rPr>
          <w:t>10</w:t>
        </w:r>
        <w:r w:rsidR="009271D5" w:rsidRPr="009271D5">
          <w:rPr>
            <w:rFonts w:cs="Times New Roman"/>
            <w:noProof/>
            <w:webHidden/>
          </w:rPr>
          <w:fldChar w:fldCharType="end"/>
        </w:r>
      </w:hyperlink>
    </w:p>
    <w:p w14:paraId="2DA6ED20" w14:textId="77777777" w:rsidR="009271D5" w:rsidRPr="009271D5" w:rsidRDefault="007721FF">
      <w:pPr>
        <w:pStyle w:val="TableofFigures"/>
        <w:tabs>
          <w:tab w:val="right" w:leader="dot" w:pos="9016"/>
        </w:tabs>
        <w:rPr>
          <w:rFonts w:cs="Times New Roman"/>
          <w:noProof/>
        </w:rPr>
      </w:pPr>
      <w:hyperlink w:anchor="_Toc137043895" w:history="1">
        <w:r w:rsidR="009271D5" w:rsidRPr="009271D5">
          <w:rPr>
            <w:rStyle w:val="Hyperlink"/>
            <w:rFonts w:cs="Times New Roman"/>
            <w:noProof/>
          </w:rPr>
          <w:t>Table 4: Revenue of Premier Inn</w:t>
        </w:r>
        <w:r w:rsidR="009271D5" w:rsidRPr="009271D5">
          <w:rPr>
            <w:rFonts w:cs="Times New Roman"/>
            <w:noProof/>
            <w:webHidden/>
          </w:rPr>
          <w:tab/>
        </w:r>
        <w:r w:rsidR="009271D5" w:rsidRPr="009271D5">
          <w:rPr>
            <w:rFonts w:cs="Times New Roman"/>
            <w:noProof/>
            <w:webHidden/>
          </w:rPr>
          <w:fldChar w:fldCharType="begin"/>
        </w:r>
        <w:r w:rsidR="009271D5" w:rsidRPr="009271D5">
          <w:rPr>
            <w:rFonts w:cs="Times New Roman"/>
            <w:noProof/>
            <w:webHidden/>
          </w:rPr>
          <w:instrText xml:space="preserve"> PAGEREF _Toc137043895 \h </w:instrText>
        </w:r>
        <w:r w:rsidR="009271D5" w:rsidRPr="009271D5">
          <w:rPr>
            <w:rFonts w:cs="Times New Roman"/>
            <w:noProof/>
            <w:webHidden/>
          </w:rPr>
        </w:r>
        <w:r w:rsidR="009271D5" w:rsidRPr="009271D5">
          <w:rPr>
            <w:rFonts w:cs="Times New Roman"/>
            <w:noProof/>
            <w:webHidden/>
          </w:rPr>
          <w:fldChar w:fldCharType="separate"/>
        </w:r>
        <w:r w:rsidR="009271D5" w:rsidRPr="009271D5">
          <w:rPr>
            <w:rFonts w:cs="Times New Roman"/>
            <w:noProof/>
            <w:webHidden/>
          </w:rPr>
          <w:t>11</w:t>
        </w:r>
        <w:r w:rsidR="009271D5" w:rsidRPr="009271D5">
          <w:rPr>
            <w:rFonts w:cs="Times New Roman"/>
            <w:noProof/>
            <w:webHidden/>
          </w:rPr>
          <w:fldChar w:fldCharType="end"/>
        </w:r>
      </w:hyperlink>
    </w:p>
    <w:p w14:paraId="77E3A31D" w14:textId="77777777" w:rsidR="009271D5" w:rsidRPr="009271D5" w:rsidRDefault="009271D5">
      <w:pPr>
        <w:spacing w:line="259" w:lineRule="auto"/>
        <w:jc w:val="left"/>
        <w:rPr>
          <w:rFonts w:cs="Times New Roman"/>
        </w:rPr>
      </w:pPr>
      <w:r w:rsidRPr="009271D5">
        <w:rPr>
          <w:rFonts w:cs="Times New Roman"/>
        </w:rPr>
        <w:fldChar w:fldCharType="end"/>
      </w:r>
    </w:p>
    <w:p w14:paraId="72F57C1A" w14:textId="77777777" w:rsidR="009271D5" w:rsidRPr="009271D5" w:rsidRDefault="009271D5">
      <w:pPr>
        <w:spacing w:line="259" w:lineRule="auto"/>
        <w:jc w:val="left"/>
        <w:rPr>
          <w:rFonts w:cs="Times New Roman"/>
        </w:rPr>
      </w:pPr>
      <w:r w:rsidRPr="009271D5">
        <w:rPr>
          <w:rFonts w:cs="Times New Roman"/>
          <w:b/>
          <w:bCs/>
        </w:rPr>
        <w:t>List of Figures</w:t>
      </w:r>
      <w:r w:rsidRPr="009271D5">
        <w:rPr>
          <w:rFonts w:cs="Times New Roman"/>
        </w:rPr>
        <w:t>:</w:t>
      </w:r>
    </w:p>
    <w:p w14:paraId="4EA6F94A" w14:textId="77777777" w:rsidR="009271D5" w:rsidRPr="009271D5" w:rsidRDefault="009271D5">
      <w:pPr>
        <w:pStyle w:val="TableofFigures"/>
        <w:tabs>
          <w:tab w:val="right" w:leader="dot" w:pos="9016"/>
        </w:tabs>
        <w:rPr>
          <w:rFonts w:eastAsiaTheme="minorEastAsia" w:cs="Times New Roman"/>
          <w:noProof/>
          <w:kern w:val="2"/>
          <w:sz w:val="22"/>
          <w:lang w:val="en-IN" w:eastAsia="en-IN"/>
          <w14:ligatures w14:val="standardContextual"/>
        </w:rPr>
      </w:pPr>
      <w:r w:rsidRPr="009271D5">
        <w:rPr>
          <w:rFonts w:cs="Times New Roman"/>
        </w:rPr>
        <w:fldChar w:fldCharType="begin"/>
      </w:r>
      <w:r w:rsidRPr="009271D5">
        <w:rPr>
          <w:rFonts w:cs="Times New Roman"/>
        </w:rPr>
        <w:instrText xml:space="preserve"> TOC \h \z \c "Figure" </w:instrText>
      </w:r>
      <w:r w:rsidRPr="009271D5">
        <w:rPr>
          <w:rFonts w:cs="Times New Roman"/>
        </w:rPr>
        <w:fldChar w:fldCharType="separate"/>
      </w:r>
      <w:hyperlink w:anchor="_Toc137043956" w:history="1">
        <w:r w:rsidRPr="009271D5">
          <w:rPr>
            <w:rStyle w:val="Hyperlink"/>
            <w:rFonts w:cs="Times New Roman"/>
            <w:noProof/>
          </w:rPr>
          <w:t>Figure 1: Customer Growth in 2018-2020</w:t>
        </w:r>
        <w:r w:rsidRPr="009271D5">
          <w:rPr>
            <w:rFonts w:cs="Times New Roman"/>
            <w:noProof/>
            <w:webHidden/>
          </w:rPr>
          <w:tab/>
        </w:r>
        <w:r w:rsidRPr="009271D5">
          <w:rPr>
            <w:rFonts w:cs="Times New Roman"/>
            <w:noProof/>
            <w:webHidden/>
          </w:rPr>
          <w:fldChar w:fldCharType="begin"/>
        </w:r>
        <w:r w:rsidRPr="009271D5">
          <w:rPr>
            <w:rFonts w:cs="Times New Roman"/>
            <w:noProof/>
            <w:webHidden/>
          </w:rPr>
          <w:instrText xml:space="preserve"> PAGEREF _Toc137043956 \h </w:instrText>
        </w:r>
        <w:r w:rsidRPr="009271D5">
          <w:rPr>
            <w:rFonts w:cs="Times New Roman"/>
            <w:noProof/>
            <w:webHidden/>
          </w:rPr>
        </w:r>
        <w:r w:rsidRPr="009271D5">
          <w:rPr>
            <w:rFonts w:cs="Times New Roman"/>
            <w:noProof/>
            <w:webHidden/>
          </w:rPr>
          <w:fldChar w:fldCharType="separate"/>
        </w:r>
        <w:r w:rsidRPr="009271D5">
          <w:rPr>
            <w:rFonts w:cs="Times New Roman"/>
            <w:noProof/>
            <w:webHidden/>
          </w:rPr>
          <w:t>10</w:t>
        </w:r>
        <w:r w:rsidRPr="009271D5">
          <w:rPr>
            <w:rFonts w:cs="Times New Roman"/>
            <w:noProof/>
            <w:webHidden/>
          </w:rPr>
          <w:fldChar w:fldCharType="end"/>
        </w:r>
      </w:hyperlink>
    </w:p>
    <w:p w14:paraId="76B671DB" w14:textId="77777777" w:rsidR="009271D5" w:rsidRPr="009271D5" w:rsidRDefault="007721FF">
      <w:pPr>
        <w:pStyle w:val="TableofFigures"/>
        <w:tabs>
          <w:tab w:val="right" w:leader="dot" w:pos="9016"/>
        </w:tabs>
        <w:rPr>
          <w:rFonts w:eastAsiaTheme="minorEastAsia" w:cs="Times New Roman"/>
          <w:noProof/>
          <w:kern w:val="2"/>
          <w:sz w:val="22"/>
          <w:lang w:val="en-IN" w:eastAsia="en-IN"/>
          <w14:ligatures w14:val="standardContextual"/>
        </w:rPr>
      </w:pPr>
      <w:hyperlink w:anchor="_Toc137043957" w:history="1">
        <w:r w:rsidR="009271D5" w:rsidRPr="009271D5">
          <w:rPr>
            <w:rStyle w:val="Hyperlink"/>
            <w:rFonts w:cs="Times New Roman"/>
            <w:noProof/>
          </w:rPr>
          <w:t>Figure 2: Pre-Tax Profit (£ million)</w:t>
        </w:r>
        <w:r w:rsidR="009271D5" w:rsidRPr="009271D5">
          <w:rPr>
            <w:rFonts w:cs="Times New Roman"/>
            <w:noProof/>
            <w:webHidden/>
          </w:rPr>
          <w:tab/>
        </w:r>
        <w:r w:rsidR="009271D5" w:rsidRPr="009271D5">
          <w:rPr>
            <w:rFonts w:cs="Times New Roman"/>
            <w:noProof/>
            <w:webHidden/>
          </w:rPr>
          <w:fldChar w:fldCharType="begin"/>
        </w:r>
        <w:r w:rsidR="009271D5" w:rsidRPr="009271D5">
          <w:rPr>
            <w:rFonts w:cs="Times New Roman"/>
            <w:noProof/>
            <w:webHidden/>
          </w:rPr>
          <w:instrText xml:space="preserve"> PAGEREF _Toc137043957 \h </w:instrText>
        </w:r>
        <w:r w:rsidR="009271D5" w:rsidRPr="009271D5">
          <w:rPr>
            <w:rFonts w:cs="Times New Roman"/>
            <w:noProof/>
            <w:webHidden/>
          </w:rPr>
        </w:r>
        <w:r w:rsidR="009271D5" w:rsidRPr="009271D5">
          <w:rPr>
            <w:rFonts w:cs="Times New Roman"/>
            <w:noProof/>
            <w:webHidden/>
          </w:rPr>
          <w:fldChar w:fldCharType="separate"/>
        </w:r>
        <w:r w:rsidR="009271D5" w:rsidRPr="009271D5">
          <w:rPr>
            <w:rFonts w:cs="Times New Roman"/>
            <w:noProof/>
            <w:webHidden/>
          </w:rPr>
          <w:t>11</w:t>
        </w:r>
        <w:r w:rsidR="009271D5" w:rsidRPr="009271D5">
          <w:rPr>
            <w:rFonts w:cs="Times New Roman"/>
            <w:noProof/>
            <w:webHidden/>
          </w:rPr>
          <w:fldChar w:fldCharType="end"/>
        </w:r>
      </w:hyperlink>
    </w:p>
    <w:p w14:paraId="503AE6ED" w14:textId="77777777" w:rsidR="009271D5" w:rsidRPr="009271D5" w:rsidRDefault="007721FF">
      <w:pPr>
        <w:pStyle w:val="TableofFigures"/>
        <w:tabs>
          <w:tab w:val="right" w:leader="dot" w:pos="9016"/>
        </w:tabs>
        <w:rPr>
          <w:rFonts w:eastAsiaTheme="minorEastAsia" w:cs="Times New Roman"/>
          <w:noProof/>
          <w:kern w:val="2"/>
          <w:sz w:val="22"/>
          <w:lang w:val="en-IN" w:eastAsia="en-IN"/>
          <w14:ligatures w14:val="standardContextual"/>
        </w:rPr>
      </w:pPr>
      <w:hyperlink w:anchor="_Toc137043958" w:history="1">
        <w:r w:rsidR="009271D5" w:rsidRPr="009271D5">
          <w:rPr>
            <w:rStyle w:val="Hyperlink"/>
            <w:rFonts w:cs="Times New Roman"/>
            <w:noProof/>
          </w:rPr>
          <w:t>Figure 3: % changes in Pre-Tax Profit</w:t>
        </w:r>
        <w:r w:rsidR="009271D5" w:rsidRPr="009271D5">
          <w:rPr>
            <w:rFonts w:cs="Times New Roman"/>
            <w:noProof/>
            <w:webHidden/>
          </w:rPr>
          <w:tab/>
        </w:r>
        <w:r w:rsidR="009271D5" w:rsidRPr="009271D5">
          <w:rPr>
            <w:rFonts w:cs="Times New Roman"/>
            <w:noProof/>
            <w:webHidden/>
          </w:rPr>
          <w:fldChar w:fldCharType="begin"/>
        </w:r>
        <w:r w:rsidR="009271D5" w:rsidRPr="009271D5">
          <w:rPr>
            <w:rFonts w:cs="Times New Roman"/>
            <w:noProof/>
            <w:webHidden/>
          </w:rPr>
          <w:instrText xml:space="preserve"> PAGEREF _Toc137043958 \h </w:instrText>
        </w:r>
        <w:r w:rsidR="009271D5" w:rsidRPr="009271D5">
          <w:rPr>
            <w:rFonts w:cs="Times New Roman"/>
            <w:noProof/>
            <w:webHidden/>
          </w:rPr>
        </w:r>
        <w:r w:rsidR="009271D5" w:rsidRPr="009271D5">
          <w:rPr>
            <w:rFonts w:cs="Times New Roman"/>
            <w:noProof/>
            <w:webHidden/>
          </w:rPr>
          <w:fldChar w:fldCharType="separate"/>
        </w:r>
        <w:r w:rsidR="009271D5" w:rsidRPr="009271D5">
          <w:rPr>
            <w:rFonts w:cs="Times New Roman"/>
            <w:noProof/>
            <w:webHidden/>
          </w:rPr>
          <w:t>11</w:t>
        </w:r>
        <w:r w:rsidR="009271D5" w:rsidRPr="009271D5">
          <w:rPr>
            <w:rFonts w:cs="Times New Roman"/>
            <w:noProof/>
            <w:webHidden/>
          </w:rPr>
          <w:fldChar w:fldCharType="end"/>
        </w:r>
      </w:hyperlink>
    </w:p>
    <w:p w14:paraId="7EBA0269" w14:textId="77777777" w:rsidR="009271D5" w:rsidRPr="009271D5" w:rsidRDefault="007721FF">
      <w:pPr>
        <w:pStyle w:val="TableofFigures"/>
        <w:tabs>
          <w:tab w:val="right" w:leader="dot" w:pos="9016"/>
        </w:tabs>
        <w:rPr>
          <w:rFonts w:eastAsiaTheme="minorEastAsia" w:cs="Times New Roman"/>
          <w:noProof/>
          <w:kern w:val="2"/>
          <w:sz w:val="22"/>
          <w:lang w:val="en-IN" w:eastAsia="en-IN"/>
          <w14:ligatures w14:val="standardContextual"/>
        </w:rPr>
      </w:pPr>
      <w:hyperlink w:anchor="_Toc137043959" w:history="1">
        <w:r w:rsidR="009271D5" w:rsidRPr="009271D5">
          <w:rPr>
            <w:rStyle w:val="Hyperlink"/>
            <w:rFonts w:cs="Times New Roman"/>
            <w:noProof/>
          </w:rPr>
          <w:t>Figure 4: Revenue (in £ billions)</w:t>
        </w:r>
        <w:r w:rsidR="009271D5" w:rsidRPr="009271D5">
          <w:rPr>
            <w:rFonts w:cs="Times New Roman"/>
            <w:noProof/>
            <w:webHidden/>
          </w:rPr>
          <w:tab/>
        </w:r>
        <w:r w:rsidR="009271D5" w:rsidRPr="009271D5">
          <w:rPr>
            <w:rFonts w:cs="Times New Roman"/>
            <w:noProof/>
            <w:webHidden/>
          </w:rPr>
          <w:fldChar w:fldCharType="begin"/>
        </w:r>
        <w:r w:rsidR="009271D5" w:rsidRPr="009271D5">
          <w:rPr>
            <w:rFonts w:cs="Times New Roman"/>
            <w:noProof/>
            <w:webHidden/>
          </w:rPr>
          <w:instrText xml:space="preserve"> PAGEREF _Toc137043959 \h </w:instrText>
        </w:r>
        <w:r w:rsidR="009271D5" w:rsidRPr="009271D5">
          <w:rPr>
            <w:rFonts w:cs="Times New Roman"/>
            <w:noProof/>
            <w:webHidden/>
          </w:rPr>
        </w:r>
        <w:r w:rsidR="009271D5" w:rsidRPr="009271D5">
          <w:rPr>
            <w:rFonts w:cs="Times New Roman"/>
            <w:noProof/>
            <w:webHidden/>
          </w:rPr>
          <w:fldChar w:fldCharType="separate"/>
        </w:r>
        <w:r w:rsidR="009271D5" w:rsidRPr="009271D5">
          <w:rPr>
            <w:rFonts w:cs="Times New Roman"/>
            <w:noProof/>
            <w:webHidden/>
          </w:rPr>
          <w:t>12</w:t>
        </w:r>
        <w:r w:rsidR="009271D5" w:rsidRPr="009271D5">
          <w:rPr>
            <w:rFonts w:cs="Times New Roman"/>
            <w:noProof/>
            <w:webHidden/>
          </w:rPr>
          <w:fldChar w:fldCharType="end"/>
        </w:r>
      </w:hyperlink>
    </w:p>
    <w:p w14:paraId="40FB8110" w14:textId="77777777" w:rsidR="00905606" w:rsidRPr="009271D5" w:rsidRDefault="009271D5">
      <w:pPr>
        <w:spacing w:line="259" w:lineRule="auto"/>
        <w:jc w:val="left"/>
        <w:rPr>
          <w:rFonts w:eastAsiaTheme="majorEastAsia" w:cs="Times New Roman"/>
          <w:b/>
          <w:color w:val="2F5496" w:themeColor="accent1" w:themeShade="BF"/>
          <w:sz w:val="32"/>
          <w:szCs w:val="32"/>
        </w:rPr>
      </w:pPr>
      <w:r w:rsidRPr="009271D5">
        <w:rPr>
          <w:rFonts w:cs="Times New Roman"/>
        </w:rPr>
        <w:fldChar w:fldCharType="end"/>
      </w:r>
      <w:r w:rsidR="00905606" w:rsidRPr="009271D5">
        <w:rPr>
          <w:rFonts w:cs="Times New Roman"/>
        </w:rPr>
        <w:br w:type="page"/>
      </w:r>
    </w:p>
    <w:p w14:paraId="0B9313AA" w14:textId="77777777" w:rsidR="00786983" w:rsidRPr="009271D5" w:rsidRDefault="00786983" w:rsidP="00786983">
      <w:pPr>
        <w:pStyle w:val="Heading1"/>
        <w:rPr>
          <w:rFonts w:cs="Times New Roman"/>
        </w:rPr>
      </w:pPr>
      <w:bookmarkStart w:id="0" w:name="_Toc137043875"/>
      <w:r w:rsidRPr="009271D5">
        <w:rPr>
          <w:rFonts w:cs="Times New Roman"/>
        </w:rPr>
        <w:lastRenderedPageBreak/>
        <w:t>Introduction</w:t>
      </w:r>
      <w:bookmarkEnd w:id="0"/>
    </w:p>
    <w:p w14:paraId="246613DC" w14:textId="77777777" w:rsidR="00786983" w:rsidRPr="009271D5" w:rsidRDefault="00786983" w:rsidP="00786983">
      <w:pPr>
        <w:rPr>
          <w:rFonts w:cs="Times New Roman"/>
        </w:rPr>
      </w:pPr>
      <w:r w:rsidRPr="009271D5">
        <w:rPr>
          <w:rFonts w:cs="Times New Roman"/>
        </w:rPr>
        <w:t>Hotels, as a service industry, rely heavily on their organi</w:t>
      </w:r>
      <w:r w:rsidR="009271D5" w:rsidRPr="009271D5">
        <w:rPr>
          <w:rFonts w:cs="Times New Roman"/>
        </w:rPr>
        <w:t>z</w:t>
      </w:r>
      <w:r w:rsidRPr="009271D5">
        <w:rPr>
          <w:rFonts w:cs="Times New Roman"/>
        </w:rPr>
        <w:t xml:space="preserve">ational audit in order to ensure the successful delivery of their services to customers. </w:t>
      </w:r>
      <w:r w:rsidR="00331F3F" w:rsidRPr="009271D5">
        <w:rPr>
          <w:rFonts w:cs="Times New Roman"/>
        </w:rPr>
        <w:t>An organi</w:t>
      </w:r>
      <w:r w:rsidR="009271D5" w:rsidRPr="009271D5">
        <w:rPr>
          <w:rFonts w:cs="Times New Roman"/>
        </w:rPr>
        <w:t>z</w:t>
      </w:r>
      <w:r w:rsidR="00331F3F" w:rsidRPr="009271D5">
        <w:rPr>
          <w:rFonts w:cs="Times New Roman"/>
        </w:rPr>
        <w:t>ational audit is a kind of professional process used by businesses to audit or evaluate an organization's policies, procedures, infrastructure, systems, and individuals.</w:t>
      </w:r>
      <w:r w:rsidR="00D546A5" w:rsidRPr="009271D5">
        <w:rPr>
          <w:rFonts w:cs="Times New Roman"/>
        </w:rPr>
        <w:t xml:space="preserve"> </w:t>
      </w:r>
      <w:r w:rsidRPr="009271D5">
        <w:rPr>
          <w:rFonts w:cs="Times New Roman"/>
        </w:rPr>
        <w:t xml:space="preserve">A thorough </w:t>
      </w:r>
      <w:r w:rsidR="009271D5" w:rsidRPr="009271D5">
        <w:rPr>
          <w:rFonts w:cs="Times New Roman"/>
        </w:rPr>
        <w:t>organizational</w:t>
      </w:r>
      <w:r w:rsidRPr="009271D5">
        <w:rPr>
          <w:rFonts w:cs="Times New Roman"/>
        </w:rPr>
        <w:t xml:space="preserve"> audit can provide an </w:t>
      </w:r>
      <w:r w:rsidR="009271D5" w:rsidRPr="009271D5">
        <w:rPr>
          <w:rFonts w:cs="Times New Roman"/>
        </w:rPr>
        <w:t>organization</w:t>
      </w:r>
      <w:r w:rsidRPr="009271D5">
        <w:rPr>
          <w:rFonts w:cs="Times New Roman"/>
        </w:rPr>
        <w:t xml:space="preserve"> with an understanding of </w:t>
      </w:r>
      <w:r w:rsidR="009271D5" w:rsidRPr="009271D5">
        <w:rPr>
          <w:rFonts w:cs="Times New Roman"/>
        </w:rPr>
        <w:t>its</w:t>
      </w:r>
      <w:r w:rsidRPr="009271D5">
        <w:rPr>
          <w:rFonts w:cs="Times New Roman"/>
        </w:rPr>
        <w:t xml:space="preserve"> strengths and weaknesses as well as the opportunities to be taken and the threats to be avoided. </w:t>
      </w:r>
    </w:p>
    <w:p w14:paraId="7B14B41D" w14:textId="77777777" w:rsidR="00786983" w:rsidRPr="009271D5" w:rsidRDefault="00786983" w:rsidP="00786983">
      <w:pPr>
        <w:rPr>
          <w:rFonts w:cs="Times New Roman"/>
        </w:rPr>
      </w:pPr>
      <w:r w:rsidRPr="009271D5">
        <w:rPr>
          <w:rFonts w:cs="Times New Roman"/>
        </w:rPr>
        <w:t xml:space="preserve">This report will conduct an </w:t>
      </w:r>
      <w:r w:rsidR="009271D5" w:rsidRPr="009271D5">
        <w:rPr>
          <w:rFonts w:cs="Times New Roman"/>
        </w:rPr>
        <w:t>organizational</w:t>
      </w:r>
      <w:r w:rsidRPr="009271D5">
        <w:rPr>
          <w:rFonts w:cs="Times New Roman"/>
        </w:rPr>
        <w:t xml:space="preserve"> audit of Premier Inn, an international hotel chain, in order to analy</w:t>
      </w:r>
      <w:r w:rsidR="009271D5" w:rsidRPr="009271D5">
        <w:rPr>
          <w:rFonts w:cs="Times New Roman"/>
        </w:rPr>
        <w:t>z</w:t>
      </w:r>
      <w:r w:rsidRPr="009271D5">
        <w:rPr>
          <w:rFonts w:cs="Times New Roman"/>
        </w:rPr>
        <w:t xml:space="preserve">e its </w:t>
      </w:r>
      <w:r w:rsidR="009271D5" w:rsidRPr="009271D5">
        <w:rPr>
          <w:rFonts w:cs="Times New Roman"/>
        </w:rPr>
        <w:t>organizational</w:t>
      </w:r>
      <w:r w:rsidRPr="009271D5">
        <w:rPr>
          <w:rFonts w:cs="Times New Roman"/>
        </w:rPr>
        <w:t xml:space="preserve"> structure, culture </w:t>
      </w:r>
      <w:r w:rsidR="00D546A5" w:rsidRPr="009271D5">
        <w:rPr>
          <w:rFonts w:cs="Times New Roman"/>
        </w:rPr>
        <w:t>&amp;</w:t>
      </w:r>
      <w:r w:rsidRPr="009271D5">
        <w:rPr>
          <w:rFonts w:cs="Times New Roman"/>
        </w:rPr>
        <w:t xml:space="preserve"> goals as well as its recent change initiatives, impact</w:t>
      </w:r>
      <w:r w:rsidR="009271D5" w:rsidRPr="009271D5">
        <w:rPr>
          <w:rFonts w:cs="Times New Roman"/>
        </w:rPr>
        <w:t>,</w:t>
      </w:r>
      <w:r w:rsidRPr="009271D5">
        <w:rPr>
          <w:rFonts w:cs="Times New Roman"/>
        </w:rPr>
        <w:t xml:space="preserve"> and management. In addition, the hotel’s strategic and current business performance will be evaluated. </w:t>
      </w:r>
    </w:p>
    <w:p w14:paraId="644EAA87" w14:textId="77777777" w:rsidR="00786983" w:rsidRPr="009271D5" w:rsidRDefault="00786983">
      <w:pPr>
        <w:spacing w:line="259" w:lineRule="auto"/>
        <w:jc w:val="left"/>
        <w:rPr>
          <w:rFonts w:cs="Times New Roman"/>
        </w:rPr>
      </w:pPr>
      <w:r w:rsidRPr="009271D5">
        <w:rPr>
          <w:rFonts w:cs="Times New Roman"/>
        </w:rPr>
        <w:br w:type="page"/>
      </w:r>
    </w:p>
    <w:p w14:paraId="38F0EFC2" w14:textId="77777777" w:rsidR="00786983" w:rsidRPr="009271D5" w:rsidRDefault="00786983" w:rsidP="00786983">
      <w:pPr>
        <w:pStyle w:val="Heading1"/>
        <w:rPr>
          <w:rFonts w:cs="Times New Roman"/>
        </w:rPr>
      </w:pPr>
      <w:bookmarkStart w:id="1" w:name="_Toc137043876"/>
      <w:r w:rsidRPr="009271D5">
        <w:rPr>
          <w:rFonts w:cs="Times New Roman"/>
        </w:rPr>
        <w:lastRenderedPageBreak/>
        <w:t>Auditing and Analyzing the Organizational Structure of Premier Inn</w:t>
      </w:r>
      <w:bookmarkEnd w:id="1"/>
    </w:p>
    <w:p w14:paraId="0E2AC2D7" w14:textId="77777777" w:rsidR="00786983" w:rsidRPr="009271D5" w:rsidRDefault="00331F3F" w:rsidP="00786983">
      <w:pPr>
        <w:rPr>
          <w:rFonts w:cs="Times New Roman"/>
        </w:rPr>
      </w:pPr>
      <w:r w:rsidRPr="009271D5">
        <w:rPr>
          <w:rFonts w:cs="Times New Roman"/>
        </w:rPr>
        <w:t>To make any business success</w:t>
      </w:r>
      <w:r w:rsidR="009271D5" w:rsidRPr="009271D5">
        <w:rPr>
          <w:rFonts w:cs="Times New Roman"/>
        </w:rPr>
        <w:t>ful</w:t>
      </w:r>
      <w:r w:rsidRPr="009271D5">
        <w:rPr>
          <w:rFonts w:cs="Times New Roman"/>
        </w:rPr>
        <w:t xml:space="preserve"> like </w:t>
      </w:r>
      <w:r w:rsidR="009271D5" w:rsidRPr="009271D5">
        <w:rPr>
          <w:rFonts w:cs="Times New Roman"/>
        </w:rPr>
        <w:t>P</w:t>
      </w:r>
      <w:r w:rsidRPr="009271D5">
        <w:rPr>
          <w:rFonts w:cs="Times New Roman"/>
        </w:rPr>
        <w:t>remier Inn, Organizational structure play</w:t>
      </w:r>
      <w:r w:rsidR="009271D5" w:rsidRPr="009271D5">
        <w:rPr>
          <w:rFonts w:cs="Times New Roman"/>
        </w:rPr>
        <w:t>s</w:t>
      </w:r>
      <w:r w:rsidRPr="009271D5">
        <w:rPr>
          <w:rFonts w:cs="Times New Roman"/>
        </w:rPr>
        <w:t xml:space="preserve"> a very important role. Basically, it’s a kind of framework that defines the responsibilities &amp; relationships of the customer with the organization. </w:t>
      </w:r>
      <w:r w:rsidR="00D546A5" w:rsidRPr="009271D5">
        <w:rPr>
          <w:rFonts w:cs="Times New Roman"/>
        </w:rPr>
        <w:t>Premier Inn is one of the major hotel brands in the UK and Ireland, with 800 properties and 75,000 rooms</w:t>
      </w:r>
      <w:r w:rsidR="009271D5" w:rsidRPr="009271D5">
        <w:rPr>
          <w:rFonts w:cs="Times New Roman"/>
        </w:rPr>
        <w:t xml:space="preserve"> (Premier Inn, 2023)</w:t>
      </w:r>
      <w:r w:rsidR="00D546A5" w:rsidRPr="009271D5">
        <w:rPr>
          <w:rFonts w:cs="Times New Roman"/>
        </w:rPr>
        <w:t>.</w:t>
      </w:r>
      <w:r w:rsidR="00786983" w:rsidRPr="009271D5">
        <w:rPr>
          <w:rFonts w:cs="Times New Roman"/>
        </w:rPr>
        <w:t xml:space="preserve"> The company has a well-defined organizational structure that is designed to ensure the efficient and effective operation of the business.</w:t>
      </w:r>
    </w:p>
    <w:p w14:paraId="19817206" w14:textId="77777777" w:rsidR="00786983" w:rsidRPr="009271D5" w:rsidRDefault="00786983" w:rsidP="00786983">
      <w:pPr>
        <w:rPr>
          <w:rFonts w:cs="Times New Roman"/>
          <w:b/>
          <w:bCs/>
        </w:rPr>
      </w:pPr>
      <w:r w:rsidRPr="009271D5">
        <w:rPr>
          <w:rFonts w:cs="Times New Roman"/>
          <w:b/>
          <w:bCs/>
        </w:rPr>
        <w:t>Corporate Level</w:t>
      </w:r>
    </w:p>
    <w:p w14:paraId="16000156" w14:textId="77777777" w:rsidR="00786983" w:rsidRPr="009271D5" w:rsidRDefault="00D546A5" w:rsidP="00786983">
      <w:pPr>
        <w:rPr>
          <w:rFonts w:cs="Times New Roman"/>
        </w:rPr>
      </w:pPr>
      <w:r w:rsidRPr="009271D5">
        <w:rPr>
          <w:rFonts w:cs="Times New Roman"/>
        </w:rPr>
        <w:t>At the corporate level, Premier Inn is divided into Operations, Finance, Human Resources, and Marketing. Senior executives run each division individually</w:t>
      </w:r>
      <w:r w:rsidR="009271D5" w:rsidRPr="009271D5">
        <w:rPr>
          <w:rFonts w:cs="Times New Roman"/>
        </w:rPr>
        <w:t xml:space="preserve"> (Ghandour, Bilal, and Mudassar, 2015)</w:t>
      </w:r>
      <w:r w:rsidRPr="009271D5">
        <w:rPr>
          <w:rFonts w:cs="Times New Roman"/>
        </w:rPr>
        <w:t>.</w:t>
      </w:r>
      <w:r w:rsidR="00786983" w:rsidRPr="009271D5">
        <w:rPr>
          <w:rFonts w:cs="Times New Roman"/>
        </w:rPr>
        <w:t xml:space="preserve"> </w:t>
      </w:r>
    </w:p>
    <w:p w14:paraId="193FF9B7" w14:textId="77777777" w:rsidR="00786983" w:rsidRPr="009271D5" w:rsidRDefault="00786983" w:rsidP="00786983">
      <w:pPr>
        <w:pStyle w:val="ListBullet"/>
        <w:rPr>
          <w:rFonts w:cs="Times New Roman"/>
        </w:rPr>
      </w:pPr>
      <w:r w:rsidRPr="009271D5">
        <w:rPr>
          <w:rFonts w:cs="Times New Roman"/>
        </w:rPr>
        <w:t xml:space="preserve">The Operations division is responsible for the day-to-day operations of the hotels, including housekeeping, maintenance, and customer service. </w:t>
      </w:r>
    </w:p>
    <w:p w14:paraId="465BA12B" w14:textId="77777777" w:rsidR="00786983" w:rsidRPr="009271D5" w:rsidRDefault="00786983" w:rsidP="00786983">
      <w:pPr>
        <w:pStyle w:val="ListBullet"/>
        <w:rPr>
          <w:rFonts w:cs="Times New Roman"/>
        </w:rPr>
      </w:pPr>
      <w:r w:rsidRPr="009271D5">
        <w:rPr>
          <w:rFonts w:cs="Times New Roman"/>
        </w:rPr>
        <w:t xml:space="preserve">The Finance division is responsible for the financial management of the company, including budgeting, accounting, and financial reporting. </w:t>
      </w:r>
    </w:p>
    <w:p w14:paraId="4442D798" w14:textId="77777777" w:rsidR="00786983" w:rsidRPr="009271D5" w:rsidRDefault="00786983" w:rsidP="009271D5">
      <w:pPr>
        <w:pStyle w:val="ListBullet"/>
        <w:rPr>
          <w:rFonts w:cs="Times New Roman"/>
        </w:rPr>
      </w:pPr>
      <w:r w:rsidRPr="009271D5">
        <w:rPr>
          <w:rFonts w:cs="Times New Roman"/>
        </w:rPr>
        <w:t>The Human Resources division is responsible for the recruitment, training, and development of employees</w:t>
      </w:r>
      <w:r w:rsidR="009271D5" w:rsidRPr="009271D5">
        <w:rPr>
          <w:rFonts w:cs="Times New Roman"/>
        </w:rPr>
        <w:t xml:space="preserve"> (Ghandour, Bilal, and Mudassar, 2015)</w:t>
      </w:r>
      <w:r w:rsidRPr="009271D5">
        <w:rPr>
          <w:rFonts w:cs="Times New Roman"/>
        </w:rPr>
        <w:t xml:space="preserve">. </w:t>
      </w:r>
    </w:p>
    <w:p w14:paraId="5355CE6A" w14:textId="77777777" w:rsidR="00786983" w:rsidRPr="009271D5" w:rsidRDefault="00786983" w:rsidP="00786983">
      <w:pPr>
        <w:pStyle w:val="ListBullet"/>
        <w:rPr>
          <w:rFonts w:cs="Times New Roman"/>
        </w:rPr>
      </w:pPr>
      <w:r w:rsidRPr="009271D5">
        <w:rPr>
          <w:rFonts w:cs="Times New Roman"/>
        </w:rPr>
        <w:t>Finally, the Marketing division is responsible for the promotion of the company’s products and services.</w:t>
      </w:r>
    </w:p>
    <w:p w14:paraId="1DDC9D70" w14:textId="77777777" w:rsidR="00786983" w:rsidRPr="009271D5" w:rsidRDefault="00786983" w:rsidP="00786983">
      <w:pPr>
        <w:rPr>
          <w:rFonts w:cs="Times New Roman"/>
          <w:b/>
          <w:bCs/>
        </w:rPr>
      </w:pPr>
      <w:r w:rsidRPr="009271D5">
        <w:rPr>
          <w:rFonts w:cs="Times New Roman"/>
          <w:b/>
          <w:bCs/>
        </w:rPr>
        <w:t>Individual Unit Level</w:t>
      </w:r>
    </w:p>
    <w:p w14:paraId="33909EDD" w14:textId="77777777" w:rsidR="00786983" w:rsidRPr="009271D5" w:rsidRDefault="00D546A5" w:rsidP="00786983">
      <w:pPr>
        <w:rPr>
          <w:rFonts w:cs="Times New Roman"/>
        </w:rPr>
      </w:pPr>
      <w:r w:rsidRPr="009271D5">
        <w:rPr>
          <w:rFonts w:cs="Times New Roman"/>
        </w:rPr>
        <w:t>At the individual hotel level, a General Manager oversees daily operations.</w:t>
      </w:r>
      <w:r w:rsidR="00786983" w:rsidRPr="009271D5">
        <w:rPr>
          <w:rFonts w:cs="Times New Roman"/>
        </w:rPr>
        <w:t xml:space="preserve"> The General Manager is supported by a team of managers and staff who are responsible for specific areas of the hotel’s operations</w:t>
      </w:r>
      <w:r w:rsidR="009271D5" w:rsidRPr="009271D5">
        <w:rPr>
          <w:rFonts w:cs="Times New Roman"/>
        </w:rPr>
        <w:t xml:space="preserve"> (Jose Efren Leyva-Duarte et al., 2020)</w:t>
      </w:r>
      <w:r w:rsidR="00786983" w:rsidRPr="009271D5">
        <w:rPr>
          <w:rFonts w:cs="Times New Roman"/>
        </w:rPr>
        <w:t xml:space="preserve">. </w:t>
      </w:r>
    </w:p>
    <w:p w14:paraId="4E2B6192" w14:textId="77777777" w:rsidR="00786983" w:rsidRPr="009271D5" w:rsidRDefault="00786983" w:rsidP="00786983">
      <w:pPr>
        <w:rPr>
          <w:rFonts w:cs="Times New Roman"/>
        </w:rPr>
      </w:pPr>
      <w:r w:rsidRPr="009271D5">
        <w:rPr>
          <w:rFonts w:cs="Times New Roman"/>
        </w:rPr>
        <w:t xml:space="preserve">These areas include housekeeping, maintenance, food and beverage, front desk, and sales and marketing. </w:t>
      </w:r>
      <w:r w:rsidR="00D546A5" w:rsidRPr="009271D5">
        <w:rPr>
          <w:rFonts w:cs="Times New Roman"/>
        </w:rPr>
        <w:t>A manager oversees each area's daily activities.</w:t>
      </w:r>
    </w:p>
    <w:p w14:paraId="714AFD58" w14:textId="77777777" w:rsidR="00786983" w:rsidRPr="009271D5" w:rsidRDefault="00786983" w:rsidP="00786983">
      <w:pPr>
        <w:pStyle w:val="Heading2"/>
        <w:rPr>
          <w:rFonts w:cs="Times New Roman"/>
        </w:rPr>
      </w:pPr>
      <w:bookmarkStart w:id="2" w:name="_Toc137043877"/>
      <w:r w:rsidRPr="009271D5">
        <w:rPr>
          <w:rFonts w:cs="Times New Roman"/>
        </w:rPr>
        <w:t>Analysis and Evaluation</w:t>
      </w:r>
      <w:bookmarkEnd w:id="2"/>
    </w:p>
    <w:p w14:paraId="64E61AF8" w14:textId="77777777" w:rsidR="00786983" w:rsidRPr="009271D5" w:rsidRDefault="00786983" w:rsidP="00786983">
      <w:pPr>
        <w:rPr>
          <w:rFonts w:cs="Times New Roman"/>
        </w:rPr>
      </w:pPr>
      <w:r w:rsidRPr="009271D5">
        <w:rPr>
          <w:rFonts w:cs="Times New Roman"/>
        </w:rPr>
        <w:t xml:space="preserve">The organizational structure of Premier Inn is designed to ensure the efficient and effective operation of the business. </w:t>
      </w:r>
      <w:r w:rsidR="00331F3F" w:rsidRPr="009271D5">
        <w:rPr>
          <w:rFonts w:cs="Times New Roman"/>
        </w:rPr>
        <w:t xml:space="preserve">There are four main divisions at the corporate level, and each is in </w:t>
      </w:r>
      <w:r w:rsidR="00331F3F" w:rsidRPr="009271D5">
        <w:rPr>
          <w:rFonts w:cs="Times New Roman"/>
        </w:rPr>
        <w:lastRenderedPageBreak/>
        <w:t>charge of its own operations.</w:t>
      </w:r>
      <w:r w:rsidRPr="009271D5">
        <w:rPr>
          <w:rFonts w:cs="Times New Roman"/>
        </w:rPr>
        <w:t xml:space="preserve"> This structure allows the company to focus on its core operations while delegating specific tasks to the appropriate divisions</w:t>
      </w:r>
      <w:r w:rsidR="009271D5" w:rsidRPr="009271D5">
        <w:rPr>
          <w:rFonts w:cs="Times New Roman"/>
        </w:rPr>
        <w:t xml:space="preserve"> </w:t>
      </w:r>
      <w:r w:rsidR="009271D5" w:rsidRPr="009271D5">
        <w:rPr>
          <w:rFonts w:cs="Times New Roman"/>
          <w:color w:val="000000"/>
        </w:rPr>
        <w:t>(Whitbread, 2023)</w:t>
      </w:r>
      <w:r w:rsidRPr="009271D5">
        <w:rPr>
          <w:rFonts w:cs="Times New Roman"/>
        </w:rPr>
        <w:t>. At the individual unit level, each hotel is managed by a General Manager who is supported by a team of managers and staff. This structure allows the General Manager to focus on the overall operations of the hotel while delegating specific tasks to the appropriate managers and staff</w:t>
      </w:r>
      <w:r w:rsidR="009271D5" w:rsidRPr="009271D5">
        <w:rPr>
          <w:rFonts w:cs="Times New Roman"/>
        </w:rPr>
        <w:t xml:space="preserve"> (Premier Inn, 2023)</w:t>
      </w:r>
      <w:r w:rsidRPr="009271D5">
        <w:rPr>
          <w:rFonts w:cs="Times New Roman"/>
        </w:rPr>
        <w:t>.</w:t>
      </w:r>
    </w:p>
    <w:p w14:paraId="6AA57BA0" w14:textId="77777777" w:rsidR="00786983" w:rsidRPr="009271D5" w:rsidRDefault="00786983" w:rsidP="00786983">
      <w:pPr>
        <w:rPr>
          <w:rFonts w:cs="Times New Roman"/>
        </w:rPr>
      </w:pPr>
      <w:r w:rsidRPr="009271D5">
        <w:rPr>
          <w:rFonts w:cs="Times New Roman"/>
        </w:rPr>
        <w:t xml:space="preserve">The organizational structure of Premier Inn has been successful in helping the company to achieve its goals. </w:t>
      </w:r>
      <w:r w:rsidR="00331F3F" w:rsidRPr="009271D5">
        <w:rPr>
          <w:rFonts w:cs="Times New Roman"/>
        </w:rPr>
        <w:t>Revenue increased 6.3 % to £2.3 billion in 2020. Profit rose 7.3% to £1.2 billion for the company.</w:t>
      </w:r>
      <w:r w:rsidRPr="009271D5">
        <w:rPr>
          <w:rFonts w:cs="Times New Roman"/>
        </w:rPr>
        <w:t xml:space="preserve"> This demonstrates the effectiveness of the organizational structure in helping the company to achieve its financial goals</w:t>
      </w:r>
      <w:r w:rsidR="009271D5" w:rsidRPr="009271D5">
        <w:rPr>
          <w:rFonts w:cs="Times New Roman"/>
        </w:rPr>
        <w:t xml:space="preserve"> (Premier Inn, 2023)</w:t>
      </w:r>
      <w:r w:rsidRPr="009271D5">
        <w:rPr>
          <w:rFonts w:cs="Times New Roman"/>
        </w:rPr>
        <w:t>.</w:t>
      </w:r>
    </w:p>
    <w:p w14:paraId="698499AA" w14:textId="77777777" w:rsidR="00786983" w:rsidRPr="009271D5" w:rsidRDefault="00786983" w:rsidP="00786983">
      <w:pPr>
        <w:rPr>
          <w:rFonts w:cs="Times New Roman"/>
        </w:rPr>
      </w:pPr>
      <w:r w:rsidRPr="009271D5">
        <w:rPr>
          <w:rFonts w:cs="Times New Roman"/>
        </w:rPr>
        <w:t>The company beat analysts’ expectations, reporting £375m in pre-tax profits for the year to 3 March, up from £58m in 2022 and 34 % more than the year ending February 2020</w:t>
      </w:r>
      <w:r w:rsidR="009271D5" w:rsidRPr="009271D5">
        <w:rPr>
          <w:rFonts w:cs="Times New Roman"/>
        </w:rPr>
        <w:t xml:space="preserve"> (Ghandour, Bilal, and Mudassar, 2015)</w:t>
      </w:r>
      <w:r w:rsidRPr="009271D5">
        <w:rPr>
          <w:rFonts w:cs="Times New Roman"/>
        </w:rPr>
        <w:t>.</w:t>
      </w:r>
    </w:p>
    <w:p w14:paraId="1F080838" w14:textId="77777777" w:rsidR="00786983" w:rsidRPr="009271D5" w:rsidRDefault="00331F3F" w:rsidP="00786983">
      <w:pPr>
        <w:rPr>
          <w:rFonts w:cs="Times New Roman"/>
        </w:rPr>
      </w:pPr>
      <w:r w:rsidRPr="009271D5">
        <w:rPr>
          <w:rFonts w:cs="Times New Roman"/>
        </w:rPr>
        <w:t>Premier Inn earns $520.0K in a year on average. Zappa's data science team uncovered these critical financial metrics after thorough investigation and analysis (Zippia.com, 2021). Premier Inn</w:t>
      </w:r>
      <w:r w:rsidR="009271D5" w:rsidRPr="009271D5">
        <w:rPr>
          <w:rFonts w:cs="Times New Roman"/>
        </w:rPr>
        <w:t>'s</w:t>
      </w:r>
      <w:r w:rsidRPr="009271D5">
        <w:rPr>
          <w:rFonts w:cs="Times New Roman"/>
        </w:rPr>
        <w:t xml:space="preserve"> peak revenue was $520.0K in 2022.</w:t>
      </w:r>
    </w:p>
    <w:p w14:paraId="123010AE" w14:textId="77777777" w:rsidR="00786983" w:rsidRPr="009271D5" w:rsidRDefault="00786983" w:rsidP="00786983">
      <w:pPr>
        <w:pStyle w:val="Heading1"/>
        <w:rPr>
          <w:rFonts w:cs="Times New Roman"/>
        </w:rPr>
      </w:pPr>
      <w:bookmarkStart w:id="3" w:name="_Toc137043878"/>
      <w:r w:rsidRPr="009271D5">
        <w:rPr>
          <w:rFonts w:cs="Times New Roman"/>
        </w:rPr>
        <w:t>Auditing and Analyzing the Culture and Goals of Premier Inn</w:t>
      </w:r>
      <w:bookmarkEnd w:id="3"/>
    </w:p>
    <w:p w14:paraId="58FCAFDD" w14:textId="77777777" w:rsidR="00786983" w:rsidRPr="009271D5" w:rsidRDefault="00331F3F" w:rsidP="00786983">
      <w:pPr>
        <w:rPr>
          <w:rFonts w:cs="Times New Roman"/>
        </w:rPr>
      </w:pPr>
      <w:r w:rsidRPr="009271D5">
        <w:rPr>
          <w:rFonts w:cs="Times New Roman"/>
        </w:rPr>
        <w:t>With 800 hotels and 70,000 rooms, Premier Inn is a significant UK and Irish hospitality brand.</w:t>
      </w:r>
      <w:r w:rsidR="00786983" w:rsidRPr="009271D5">
        <w:rPr>
          <w:rFonts w:cs="Times New Roman"/>
        </w:rPr>
        <w:t xml:space="preserve"> </w:t>
      </w:r>
      <w:r w:rsidRPr="009271D5">
        <w:rPr>
          <w:rFonts w:cs="Times New Roman"/>
        </w:rPr>
        <w:t>The business places a high priority on customer service and happiness and works towards a number of aims and objectives in order to achieve those</w:t>
      </w:r>
      <w:r w:rsidR="009271D5" w:rsidRPr="009271D5">
        <w:rPr>
          <w:rFonts w:cs="Times New Roman"/>
        </w:rPr>
        <w:t xml:space="preserve"> (Premier Inn, 2020)</w:t>
      </w:r>
      <w:r w:rsidRPr="009271D5">
        <w:rPr>
          <w:rFonts w:cs="Times New Roman"/>
        </w:rPr>
        <w:t>.</w:t>
      </w:r>
    </w:p>
    <w:p w14:paraId="70F38427" w14:textId="77777777" w:rsidR="00786983" w:rsidRPr="009271D5" w:rsidRDefault="00786983" w:rsidP="00786983">
      <w:pPr>
        <w:pStyle w:val="Heading2"/>
        <w:rPr>
          <w:rFonts w:cs="Times New Roman"/>
        </w:rPr>
      </w:pPr>
      <w:bookmarkStart w:id="4" w:name="_Toc137043879"/>
      <w:r w:rsidRPr="009271D5">
        <w:rPr>
          <w:rFonts w:cs="Times New Roman"/>
        </w:rPr>
        <w:t>At Corporate Level</w:t>
      </w:r>
      <w:bookmarkEnd w:id="4"/>
    </w:p>
    <w:p w14:paraId="4921C853" w14:textId="77777777" w:rsidR="00786983" w:rsidRPr="009271D5" w:rsidRDefault="00786983" w:rsidP="00786983">
      <w:pPr>
        <w:rPr>
          <w:rFonts w:cs="Times New Roman"/>
          <w:b/>
          <w:bCs/>
          <w:u w:val="single"/>
        </w:rPr>
      </w:pPr>
      <w:r w:rsidRPr="009271D5">
        <w:rPr>
          <w:rFonts w:cs="Times New Roman"/>
          <w:b/>
          <w:bCs/>
          <w:u w:val="single"/>
        </w:rPr>
        <w:t xml:space="preserve">Analysis of </w:t>
      </w:r>
      <w:r w:rsidR="009271D5" w:rsidRPr="009271D5">
        <w:rPr>
          <w:rFonts w:cs="Times New Roman"/>
          <w:b/>
          <w:bCs/>
          <w:u w:val="single"/>
        </w:rPr>
        <w:t xml:space="preserve">the </w:t>
      </w:r>
      <w:r w:rsidRPr="009271D5">
        <w:rPr>
          <w:rFonts w:cs="Times New Roman"/>
          <w:b/>
          <w:bCs/>
          <w:u w:val="single"/>
        </w:rPr>
        <w:t xml:space="preserve">culture of </w:t>
      </w:r>
      <w:r w:rsidR="009271D5" w:rsidRPr="009271D5">
        <w:rPr>
          <w:rFonts w:cs="Times New Roman"/>
          <w:b/>
          <w:bCs/>
          <w:u w:val="single"/>
        </w:rPr>
        <w:t>P</w:t>
      </w:r>
      <w:r w:rsidRPr="009271D5">
        <w:rPr>
          <w:rFonts w:cs="Times New Roman"/>
          <w:b/>
          <w:bCs/>
          <w:u w:val="single"/>
        </w:rPr>
        <w:t>remier Inn</w:t>
      </w:r>
    </w:p>
    <w:p w14:paraId="300EF13E" w14:textId="77777777" w:rsidR="00786983" w:rsidRPr="009271D5" w:rsidRDefault="00786983" w:rsidP="00786983">
      <w:pPr>
        <w:rPr>
          <w:rFonts w:cs="Times New Roman"/>
        </w:rPr>
      </w:pPr>
      <w:r w:rsidRPr="009271D5">
        <w:rPr>
          <w:rFonts w:cs="Times New Roman"/>
        </w:rPr>
        <w:t>Premier Inn’s corporate culture is based on the company’s core values of “customer first, teamwork, respect, integrity, and innovation”. These values are reflected in the company’s mission statement, which is “to be the best value hotel chain in the UK and Ireland”</w:t>
      </w:r>
      <w:r w:rsidR="009271D5" w:rsidRPr="009271D5">
        <w:rPr>
          <w:rFonts w:cs="Times New Roman"/>
        </w:rPr>
        <w:t xml:space="preserve"> </w:t>
      </w:r>
      <w:r w:rsidR="009271D5" w:rsidRPr="009271D5">
        <w:rPr>
          <w:rFonts w:cs="Times New Roman"/>
          <w:color w:val="000000"/>
        </w:rPr>
        <w:t>(Whitbread, 2023)</w:t>
      </w:r>
      <w:r w:rsidRPr="009271D5">
        <w:rPr>
          <w:rFonts w:cs="Times New Roman"/>
        </w:rPr>
        <w:t>. The company’s culture is also based on the principles of “excellence, trust, and fairness”.</w:t>
      </w:r>
    </w:p>
    <w:p w14:paraId="4849B03D" w14:textId="77777777" w:rsidR="00786983" w:rsidRPr="009271D5" w:rsidRDefault="00786983" w:rsidP="00786983">
      <w:pPr>
        <w:rPr>
          <w:rFonts w:cs="Times New Roman"/>
        </w:rPr>
      </w:pPr>
      <w:r w:rsidRPr="009271D5">
        <w:rPr>
          <w:rFonts w:cs="Times New Roman"/>
        </w:rPr>
        <w:t xml:space="preserve">The company’s culture is further reinforced by its commitment to sustainability and environmental responsibility. </w:t>
      </w:r>
      <w:r w:rsidR="00331F3F" w:rsidRPr="009271D5">
        <w:rPr>
          <w:rFonts w:cs="Times New Roman"/>
        </w:rPr>
        <w:t xml:space="preserve">Premier Inn reduces its environmental effect via renewable </w:t>
      </w:r>
      <w:r w:rsidR="00331F3F" w:rsidRPr="009271D5">
        <w:rPr>
          <w:rFonts w:cs="Times New Roman"/>
        </w:rPr>
        <w:lastRenderedPageBreak/>
        <w:t>energy, energy-efficient lighting, and water conservation.</w:t>
      </w:r>
      <w:r w:rsidRPr="009271D5">
        <w:rPr>
          <w:rFonts w:cs="Times New Roman"/>
        </w:rPr>
        <w:t xml:space="preserve"> The company also has a commitment to ethical sourcing and responsible business practices</w:t>
      </w:r>
      <w:r w:rsidR="009271D5" w:rsidRPr="009271D5">
        <w:rPr>
          <w:rFonts w:cs="Times New Roman"/>
        </w:rPr>
        <w:t xml:space="preserve"> (Leyva, and Parra, 2021)</w:t>
      </w:r>
      <w:r w:rsidRPr="009271D5">
        <w:rPr>
          <w:rFonts w:cs="Times New Roman"/>
        </w:rPr>
        <w:t>.</w:t>
      </w:r>
    </w:p>
    <w:p w14:paraId="4DFAF065" w14:textId="77777777" w:rsidR="00331F3F" w:rsidRPr="009271D5" w:rsidRDefault="00331F3F" w:rsidP="00331F3F">
      <w:pPr>
        <w:pStyle w:val="ListBullet"/>
        <w:rPr>
          <w:rFonts w:cs="Times New Roman"/>
        </w:rPr>
      </w:pPr>
      <w:r w:rsidRPr="009271D5">
        <w:rPr>
          <w:rFonts w:cs="Times New Roman"/>
        </w:rPr>
        <w:t>For example, Premier Inn has invested in a large-scale solar array at its hotels in Dundee, Scotland, providing enough clean energy for the entire property.</w:t>
      </w:r>
    </w:p>
    <w:p w14:paraId="2EE54389" w14:textId="77777777" w:rsidR="00331F3F" w:rsidRPr="009271D5" w:rsidRDefault="00331F3F" w:rsidP="00331F3F">
      <w:pPr>
        <w:pStyle w:val="ListBullet"/>
        <w:rPr>
          <w:rFonts w:cs="Times New Roman"/>
        </w:rPr>
      </w:pPr>
      <w:r w:rsidRPr="009271D5">
        <w:rPr>
          <w:rFonts w:cs="Times New Roman"/>
        </w:rPr>
        <w:t>Second example, Premier Inn has made a commitment to energy-efficient lighting in its hotel rooms. This includes LED lighting, which uses up to 90% less energy than traditional lighting fixtures.</w:t>
      </w:r>
    </w:p>
    <w:p w14:paraId="2C5CA760" w14:textId="77777777" w:rsidR="00786983" w:rsidRPr="009271D5" w:rsidRDefault="00786983" w:rsidP="00786983">
      <w:pPr>
        <w:rPr>
          <w:rFonts w:cs="Times New Roman"/>
          <w:b/>
          <w:bCs/>
          <w:u w:val="single"/>
        </w:rPr>
      </w:pPr>
      <w:r w:rsidRPr="009271D5">
        <w:rPr>
          <w:rFonts w:cs="Times New Roman"/>
          <w:b/>
          <w:bCs/>
          <w:u w:val="single"/>
        </w:rPr>
        <w:t>Analysis of Goals of Premier Inn</w:t>
      </w:r>
    </w:p>
    <w:p w14:paraId="798DE816" w14:textId="77777777" w:rsidR="00786983" w:rsidRPr="009271D5" w:rsidRDefault="00786983" w:rsidP="00786983">
      <w:pPr>
        <w:rPr>
          <w:rFonts w:cs="Times New Roman"/>
        </w:rPr>
      </w:pPr>
      <w:r w:rsidRPr="009271D5">
        <w:rPr>
          <w:rFonts w:cs="Times New Roman"/>
        </w:rPr>
        <w:t xml:space="preserve">Premier Inn’s corporate goals are focused on providing excellent customer service, delivering value for money, and achieving sustainable growth. </w:t>
      </w:r>
      <w:r w:rsidR="00331F3F" w:rsidRPr="009271D5">
        <w:rPr>
          <w:rFonts w:cs="Times New Roman"/>
        </w:rPr>
        <w:t>The company wants to be the UK and Ireland's top hotel chain and customers' first choice.</w:t>
      </w:r>
      <w:r w:rsidRPr="009271D5">
        <w:rPr>
          <w:rFonts w:cs="Times New Roman"/>
        </w:rPr>
        <w:t xml:space="preserve"> The company also has a goal of becoming the most profitable hotel chain in the UK and Ireland</w:t>
      </w:r>
      <w:r w:rsidR="009271D5" w:rsidRPr="009271D5">
        <w:rPr>
          <w:rFonts w:cs="Times New Roman"/>
        </w:rPr>
        <w:t xml:space="preserve"> </w:t>
      </w:r>
      <w:r w:rsidR="009271D5" w:rsidRPr="009271D5">
        <w:rPr>
          <w:rFonts w:cs="Times New Roman"/>
          <w:color w:val="000000"/>
          <w:shd w:val="clear" w:color="auto" w:fill="FFFFFF"/>
        </w:rPr>
        <w:t xml:space="preserve">(Ghandour, Bilal </w:t>
      </w:r>
      <w:proofErr w:type="spellStart"/>
      <w:r w:rsidR="009271D5" w:rsidRPr="009271D5">
        <w:rPr>
          <w:rFonts w:cs="Times New Roman"/>
          <w:color w:val="000000"/>
          <w:shd w:val="clear" w:color="auto" w:fill="FFFFFF"/>
        </w:rPr>
        <w:t>Jebai</w:t>
      </w:r>
      <w:proofErr w:type="spellEnd"/>
      <w:r w:rsidR="009271D5" w:rsidRPr="009271D5">
        <w:rPr>
          <w:rFonts w:cs="Times New Roman"/>
          <w:color w:val="000000"/>
          <w:shd w:val="clear" w:color="auto" w:fill="FFFFFF"/>
        </w:rPr>
        <w:t xml:space="preserve"> and Hussain, 2015)</w:t>
      </w:r>
      <w:r w:rsidRPr="009271D5">
        <w:rPr>
          <w:rFonts w:cs="Times New Roman"/>
        </w:rPr>
        <w:t>.</w:t>
      </w:r>
    </w:p>
    <w:p w14:paraId="540D8881" w14:textId="77777777" w:rsidR="00786983" w:rsidRPr="009271D5" w:rsidRDefault="00786983" w:rsidP="00786983">
      <w:pPr>
        <w:rPr>
          <w:rFonts w:cs="Times New Roman"/>
        </w:rPr>
      </w:pPr>
      <w:r w:rsidRPr="009271D5">
        <w:rPr>
          <w:rFonts w:cs="Times New Roman"/>
        </w:rPr>
        <w:t>The company’s goals are further reinforced by its commitment to innovation and technology. Premier Inn has invested heavily in technology, such as its mobile app, which allows customers to book rooms and manage their stay. The company also has a commitment to developing new products and services, such as its loyalty program and its “Premier Plus” offering</w:t>
      </w:r>
      <w:r w:rsidR="009271D5" w:rsidRPr="009271D5">
        <w:rPr>
          <w:rFonts w:cs="Times New Roman"/>
        </w:rPr>
        <w:t xml:space="preserve"> </w:t>
      </w:r>
      <w:r w:rsidR="009271D5" w:rsidRPr="009271D5">
        <w:rPr>
          <w:rFonts w:cs="Times New Roman"/>
          <w:color w:val="000000"/>
          <w:shd w:val="clear" w:color="auto" w:fill="FFFFFF"/>
        </w:rPr>
        <w:t xml:space="preserve">(Ghandour, Bilal </w:t>
      </w:r>
      <w:proofErr w:type="spellStart"/>
      <w:r w:rsidR="009271D5" w:rsidRPr="009271D5">
        <w:rPr>
          <w:rFonts w:cs="Times New Roman"/>
          <w:color w:val="000000"/>
          <w:shd w:val="clear" w:color="auto" w:fill="FFFFFF"/>
        </w:rPr>
        <w:t>Jebai</w:t>
      </w:r>
      <w:proofErr w:type="spellEnd"/>
      <w:r w:rsidR="009271D5" w:rsidRPr="009271D5">
        <w:rPr>
          <w:rFonts w:cs="Times New Roman"/>
          <w:color w:val="000000"/>
          <w:shd w:val="clear" w:color="auto" w:fill="FFFFFF"/>
        </w:rPr>
        <w:t xml:space="preserve"> and Hussain, 2015)</w:t>
      </w:r>
      <w:r w:rsidRPr="009271D5">
        <w:rPr>
          <w:rFonts w:cs="Times New Roman"/>
        </w:rPr>
        <w:t>.</w:t>
      </w:r>
    </w:p>
    <w:p w14:paraId="263AA816" w14:textId="77777777" w:rsidR="00786983" w:rsidRPr="009271D5" w:rsidRDefault="00786983" w:rsidP="00786983">
      <w:pPr>
        <w:pStyle w:val="Heading2"/>
        <w:rPr>
          <w:rFonts w:cs="Times New Roman"/>
        </w:rPr>
      </w:pPr>
      <w:bookmarkStart w:id="5" w:name="_Toc137043880"/>
      <w:r w:rsidRPr="009271D5">
        <w:rPr>
          <w:rFonts w:cs="Times New Roman"/>
        </w:rPr>
        <w:t>At Unit Level</w:t>
      </w:r>
      <w:bookmarkEnd w:id="5"/>
      <w:r w:rsidRPr="009271D5">
        <w:rPr>
          <w:rFonts w:cs="Times New Roman"/>
        </w:rPr>
        <w:t xml:space="preserve"> </w:t>
      </w:r>
    </w:p>
    <w:p w14:paraId="334F2B0F" w14:textId="77777777" w:rsidR="00786983" w:rsidRPr="009271D5" w:rsidRDefault="00786983" w:rsidP="00786983">
      <w:pPr>
        <w:rPr>
          <w:rFonts w:cs="Times New Roman"/>
          <w:b/>
          <w:bCs/>
          <w:u w:val="single"/>
        </w:rPr>
      </w:pPr>
      <w:r w:rsidRPr="009271D5">
        <w:rPr>
          <w:rFonts w:cs="Times New Roman"/>
          <w:b/>
          <w:bCs/>
          <w:u w:val="single"/>
        </w:rPr>
        <w:t xml:space="preserve">Analysis of Culture of </w:t>
      </w:r>
      <w:r w:rsidR="009271D5" w:rsidRPr="009271D5">
        <w:rPr>
          <w:rFonts w:cs="Times New Roman"/>
          <w:b/>
          <w:bCs/>
          <w:u w:val="single"/>
        </w:rPr>
        <w:t>P</w:t>
      </w:r>
      <w:r w:rsidRPr="009271D5">
        <w:rPr>
          <w:rFonts w:cs="Times New Roman"/>
          <w:b/>
          <w:bCs/>
          <w:u w:val="single"/>
        </w:rPr>
        <w:t>remier Inn</w:t>
      </w:r>
    </w:p>
    <w:p w14:paraId="7F33BAD5" w14:textId="77777777" w:rsidR="00786983" w:rsidRPr="009271D5" w:rsidRDefault="00786983" w:rsidP="00786983">
      <w:pPr>
        <w:rPr>
          <w:rFonts w:cs="Times New Roman"/>
        </w:rPr>
      </w:pPr>
      <w:r w:rsidRPr="009271D5">
        <w:rPr>
          <w:rFonts w:cs="Times New Roman"/>
        </w:rPr>
        <w:t xml:space="preserve">At the unit level, Premier Inn’s culture is based on the company’s core values of “customer first, teamwork, respect, integrity, and innovation”. The company’s culture is further reinforced by its commitment to providing excellent customer service and delivering value for money. </w:t>
      </w:r>
      <w:r w:rsidR="00331F3F" w:rsidRPr="009271D5">
        <w:rPr>
          <w:rFonts w:cs="Times New Roman"/>
        </w:rPr>
        <w:t>The company additionally promotes a positive workplace</w:t>
      </w:r>
      <w:r w:rsidR="009271D5" w:rsidRPr="009271D5">
        <w:rPr>
          <w:rFonts w:cs="Times New Roman"/>
        </w:rPr>
        <w:t xml:space="preserve"> </w:t>
      </w:r>
      <w:r w:rsidR="009271D5" w:rsidRPr="009271D5">
        <w:rPr>
          <w:rFonts w:cs="Times New Roman"/>
          <w:color w:val="000000"/>
        </w:rPr>
        <w:t>(Whitbread, 2023)</w:t>
      </w:r>
      <w:r w:rsidR="00331F3F" w:rsidRPr="009271D5">
        <w:rPr>
          <w:rFonts w:cs="Times New Roman"/>
        </w:rPr>
        <w:t>.</w:t>
      </w:r>
    </w:p>
    <w:p w14:paraId="7E937C27" w14:textId="77777777" w:rsidR="00786983" w:rsidRPr="009271D5" w:rsidRDefault="00786983" w:rsidP="00786983">
      <w:pPr>
        <w:rPr>
          <w:rFonts w:cs="Times New Roman"/>
          <w:b/>
          <w:bCs/>
          <w:u w:val="single"/>
        </w:rPr>
      </w:pPr>
      <w:r w:rsidRPr="009271D5">
        <w:rPr>
          <w:rFonts w:cs="Times New Roman"/>
          <w:b/>
          <w:bCs/>
          <w:u w:val="single"/>
        </w:rPr>
        <w:t xml:space="preserve">Analysis of Goals of </w:t>
      </w:r>
      <w:r w:rsidR="009271D5" w:rsidRPr="009271D5">
        <w:rPr>
          <w:rFonts w:cs="Times New Roman"/>
          <w:b/>
          <w:bCs/>
          <w:u w:val="single"/>
        </w:rPr>
        <w:t>P</w:t>
      </w:r>
      <w:r w:rsidRPr="009271D5">
        <w:rPr>
          <w:rFonts w:cs="Times New Roman"/>
          <w:b/>
          <w:bCs/>
          <w:u w:val="single"/>
        </w:rPr>
        <w:t>remier Inn</w:t>
      </w:r>
    </w:p>
    <w:p w14:paraId="7B0EF141" w14:textId="77777777" w:rsidR="00786983" w:rsidRPr="009271D5" w:rsidRDefault="00786983" w:rsidP="00786983">
      <w:pPr>
        <w:rPr>
          <w:rFonts w:cs="Times New Roman"/>
        </w:rPr>
      </w:pPr>
      <w:r w:rsidRPr="009271D5">
        <w:rPr>
          <w:rFonts w:cs="Times New Roman"/>
        </w:rPr>
        <w:t xml:space="preserve">At the unit level, Premier Inn’s goals are focused on providing excellent customer service, delivering value for money, and achieving sustainable growth. The company’s goal is to be the leading hotel chain in the UK and Ireland and to be the first choice for customers. </w:t>
      </w:r>
      <w:r w:rsidR="00331F3F" w:rsidRPr="009271D5">
        <w:rPr>
          <w:rFonts w:cs="Times New Roman"/>
        </w:rPr>
        <w:t>The company also wants to be the most profitable UK and Ireland hotel network</w:t>
      </w:r>
      <w:r w:rsidR="009271D5" w:rsidRPr="009271D5">
        <w:rPr>
          <w:rFonts w:cs="Times New Roman"/>
        </w:rPr>
        <w:t xml:space="preserve"> </w:t>
      </w:r>
      <w:r w:rsidR="009271D5" w:rsidRPr="009271D5">
        <w:rPr>
          <w:rFonts w:cs="Times New Roman"/>
          <w:color w:val="000000"/>
        </w:rPr>
        <w:t>(Whitbread, 2023)</w:t>
      </w:r>
      <w:r w:rsidR="00331F3F" w:rsidRPr="009271D5">
        <w:rPr>
          <w:rFonts w:cs="Times New Roman"/>
        </w:rPr>
        <w:t>.</w:t>
      </w:r>
    </w:p>
    <w:p w14:paraId="074A4C05" w14:textId="77777777" w:rsidR="00786983" w:rsidRPr="009271D5" w:rsidRDefault="00786983">
      <w:pPr>
        <w:spacing w:line="259" w:lineRule="auto"/>
        <w:jc w:val="left"/>
        <w:rPr>
          <w:rFonts w:cs="Times New Roman"/>
        </w:rPr>
      </w:pPr>
      <w:r w:rsidRPr="009271D5">
        <w:rPr>
          <w:rFonts w:cs="Times New Roman"/>
        </w:rPr>
        <w:br w:type="page"/>
      </w:r>
    </w:p>
    <w:p w14:paraId="4853039A" w14:textId="77777777" w:rsidR="002279BB" w:rsidRPr="009271D5" w:rsidRDefault="002279BB" w:rsidP="002279BB">
      <w:pPr>
        <w:pStyle w:val="Heading1"/>
        <w:rPr>
          <w:rFonts w:cs="Times New Roman"/>
        </w:rPr>
      </w:pPr>
      <w:bookmarkStart w:id="6" w:name="_Toc137043881"/>
      <w:r w:rsidRPr="009271D5">
        <w:rPr>
          <w:rFonts w:cs="Times New Roman"/>
        </w:rPr>
        <w:lastRenderedPageBreak/>
        <w:t>Premier Inn Change Initiatives</w:t>
      </w:r>
      <w:bookmarkEnd w:id="6"/>
    </w:p>
    <w:p w14:paraId="33BE1618" w14:textId="77777777" w:rsidR="002279BB" w:rsidRPr="009271D5" w:rsidRDefault="00331F3F" w:rsidP="002279BB">
      <w:pPr>
        <w:rPr>
          <w:rFonts w:cs="Times New Roman"/>
        </w:rPr>
      </w:pPr>
      <w:r w:rsidRPr="009271D5">
        <w:rPr>
          <w:rFonts w:cs="Times New Roman"/>
        </w:rPr>
        <w:t>In recent years, the corporation has made several modifications to improve its operations and stay competitive.</w:t>
      </w:r>
      <w:r w:rsidR="002279BB" w:rsidRPr="009271D5">
        <w:rPr>
          <w:rFonts w:cs="Times New Roman"/>
        </w:rPr>
        <w:t xml:space="preserve"> This Section of the paper will analyze and evaluate the recent change initiatives taken by Premier Inn, their impact, and how well they were managed. </w:t>
      </w:r>
    </w:p>
    <w:p w14:paraId="1E6266D2" w14:textId="77777777" w:rsidR="002279BB" w:rsidRPr="009271D5" w:rsidRDefault="002279BB" w:rsidP="002279BB">
      <w:pPr>
        <w:rPr>
          <w:rFonts w:cs="Times New Roman"/>
        </w:rPr>
      </w:pPr>
      <w:r w:rsidRPr="009271D5">
        <w:rPr>
          <w:rFonts w:cs="Times New Roman"/>
        </w:rPr>
        <w:t>For this</w:t>
      </w:r>
      <w:r w:rsidR="009271D5" w:rsidRPr="009271D5">
        <w:rPr>
          <w:rFonts w:cs="Times New Roman"/>
        </w:rPr>
        <w:t>,</w:t>
      </w:r>
      <w:r w:rsidRPr="009271D5">
        <w:rPr>
          <w:rFonts w:cs="Times New Roman"/>
        </w:rPr>
        <w:t xml:space="preserve"> we need to understand the concept or theory of change management in organization</w:t>
      </w:r>
      <w:r w:rsidR="009271D5" w:rsidRPr="009271D5">
        <w:rPr>
          <w:rFonts w:cs="Times New Roman"/>
        </w:rPr>
        <w:t>al</w:t>
      </w:r>
      <w:r w:rsidRPr="009271D5">
        <w:rPr>
          <w:rFonts w:cs="Times New Roman"/>
        </w:rPr>
        <w:t xml:space="preserve"> change</w:t>
      </w:r>
      <w:r w:rsidR="009271D5" w:rsidRPr="009271D5">
        <w:rPr>
          <w:rFonts w:cs="Times New Roman"/>
        </w:rPr>
        <w:t xml:space="preserve"> (Ratana, Raksmey, and Danut, 2020)</w:t>
      </w:r>
      <w:r w:rsidRPr="009271D5">
        <w:rPr>
          <w:rFonts w:cs="Times New Roman"/>
        </w:rPr>
        <w:t xml:space="preserve">. </w:t>
      </w:r>
    </w:p>
    <w:p w14:paraId="400F406F" w14:textId="77777777" w:rsidR="002279BB" w:rsidRPr="009271D5" w:rsidRDefault="002279BB" w:rsidP="002279BB">
      <w:pPr>
        <w:pStyle w:val="Heading2"/>
        <w:rPr>
          <w:rFonts w:cs="Times New Roman"/>
        </w:rPr>
      </w:pPr>
      <w:bookmarkStart w:id="7" w:name="_Toc137043882"/>
      <w:r w:rsidRPr="009271D5">
        <w:rPr>
          <w:rFonts w:cs="Times New Roman"/>
        </w:rPr>
        <w:t>Analysis of Change Initiatives</w:t>
      </w:r>
      <w:bookmarkEnd w:id="7"/>
    </w:p>
    <w:p w14:paraId="2427BA5E" w14:textId="77777777" w:rsidR="002279BB" w:rsidRPr="009271D5" w:rsidRDefault="00331F3F" w:rsidP="002279BB">
      <w:pPr>
        <w:rPr>
          <w:rFonts w:cs="Times New Roman"/>
        </w:rPr>
      </w:pPr>
      <w:r w:rsidRPr="009271D5">
        <w:rPr>
          <w:rFonts w:cs="Times New Roman"/>
        </w:rPr>
        <w:t>Premier Inn has recently adopted several change initiatives to improve its operations and stay competitive</w:t>
      </w:r>
      <w:r w:rsidR="009271D5" w:rsidRPr="009271D5">
        <w:rPr>
          <w:rFonts w:cs="Times New Roman"/>
        </w:rPr>
        <w:t xml:space="preserve"> (Whitbread PLC, 2019)</w:t>
      </w:r>
      <w:r w:rsidRPr="009271D5">
        <w:rPr>
          <w:rFonts w:cs="Times New Roman"/>
        </w:rPr>
        <w:t>.</w:t>
      </w:r>
      <w:r w:rsidR="002279BB" w:rsidRPr="009271D5">
        <w:rPr>
          <w:rFonts w:cs="Times New Roman"/>
        </w:rPr>
        <w:t xml:space="preserve"> </w:t>
      </w:r>
    </w:p>
    <w:p w14:paraId="23256C09" w14:textId="77777777" w:rsidR="009271D5" w:rsidRPr="009271D5" w:rsidRDefault="002279BB" w:rsidP="009271D5">
      <w:pPr>
        <w:pStyle w:val="ListBullet"/>
        <w:rPr>
          <w:rFonts w:cs="Times New Roman"/>
        </w:rPr>
      </w:pPr>
      <w:r w:rsidRPr="009271D5">
        <w:rPr>
          <w:rFonts w:cs="Times New Roman"/>
        </w:rPr>
        <w:t xml:space="preserve">In 2020, the company launched a new loyalty program, Premier Inn Plus, which offers customers exclusive discounts and rewards. </w:t>
      </w:r>
      <w:r w:rsidR="00331F3F" w:rsidRPr="009271D5">
        <w:rPr>
          <w:rFonts w:cs="Times New Roman"/>
        </w:rPr>
        <w:t>The program has increased consumer loyalty and revenue.</w:t>
      </w:r>
    </w:p>
    <w:p w14:paraId="6DAE5E79" w14:textId="37777CE8" w:rsidR="002279BB" w:rsidRPr="009271D5" w:rsidRDefault="002279BB" w:rsidP="009271D5">
      <w:pPr>
        <w:pStyle w:val="ListBullet"/>
        <w:rPr>
          <w:rFonts w:cs="Times New Roman"/>
        </w:rPr>
      </w:pPr>
      <w:r w:rsidRPr="009271D5">
        <w:rPr>
          <w:rFonts w:cs="Times New Roman"/>
        </w:rPr>
        <w:t>Premier Inn has also implemented a new digital strategy, which includes the use of digital technologies such as artificial intelligence (AI) and machine learning (ML) to improve customer experience</w:t>
      </w:r>
      <w:r w:rsidR="009271D5" w:rsidRPr="009271D5">
        <w:rPr>
          <w:rFonts w:cs="Times New Roman"/>
        </w:rPr>
        <w:t xml:space="preserve"> (Yang, Henthorne, and George, 2020)</w:t>
      </w:r>
      <w:r w:rsidRPr="009271D5">
        <w:rPr>
          <w:rFonts w:cs="Times New Roman"/>
        </w:rPr>
        <w:t>.</w:t>
      </w:r>
    </w:p>
    <w:p w14:paraId="556B338E" w14:textId="06EFF4A7" w:rsidR="002279BB" w:rsidRPr="009271D5" w:rsidRDefault="00331F3F" w:rsidP="002279BB">
      <w:pPr>
        <w:pStyle w:val="ListBullet"/>
        <w:numPr>
          <w:ilvl w:val="0"/>
          <w:numId w:val="0"/>
        </w:numPr>
        <w:ind w:left="360"/>
        <w:rPr>
          <w:rFonts w:cs="Times New Roman"/>
        </w:rPr>
      </w:pPr>
      <w:r w:rsidRPr="009271D5">
        <w:rPr>
          <w:rFonts w:cs="Times New Roman"/>
        </w:rPr>
        <w:t>AI-powered chatbots deliver personali</w:t>
      </w:r>
      <w:r w:rsidR="009271D5" w:rsidRPr="009271D5">
        <w:rPr>
          <w:rFonts w:cs="Times New Roman"/>
        </w:rPr>
        <w:t>z</w:t>
      </w:r>
      <w:r w:rsidRPr="009271D5">
        <w:rPr>
          <w:rFonts w:cs="Times New Roman"/>
        </w:rPr>
        <w:t>ed advice and recommendations, and ML-powered algorithms improve customer service accuracy</w:t>
      </w:r>
      <w:r w:rsidR="009271D5" w:rsidRPr="009271D5">
        <w:rPr>
          <w:rFonts w:cs="Times New Roman"/>
        </w:rPr>
        <w:t xml:space="preserve"> (Yang, Henthorne, and George, 2020)</w:t>
      </w:r>
      <w:r w:rsidRPr="009271D5">
        <w:rPr>
          <w:rFonts w:cs="Times New Roman"/>
        </w:rPr>
        <w:t>.</w:t>
      </w:r>
    </w:p>
    <w:p w14:paraId="0CA5A222" w14:textId="77777777" w:rsidR="009271D5" w:rsidRPr="009271D5" w:rsidRDefault="00331F3F" w:rsidP="009271D5">
      <w:pPr>
        <w:pStyle w:val="ListBullet"/>
        <w:rPr>
          <w:rFonts w:cs="Times New Roman"/>
        </w:rPr>
      </w:pPr>
      <w:r w:rsidRPr="009271D5">
        <w:rPr>
          <w:rFonts w:cs="Times New Roman"/>
        </w:rPr>
        <w:t xml:space="preserve">In 2008, we opened our first "green" Premier Inn in Tamworth, Staffordshire, which used up to 80% less energy </w:t>
      </w:r>
      <w:r w:rsidR="002279BB" w:rsidRPr="009271D5">
        <w:rPr>
          <w:rFonts w:cs="Times New Roman"/>
        </w:rPr>
        <w:t>(Premier Inn, 2022).</w:t>
      </w:r>
    </w:p>
    <w:p w14:paraId="4949BA22" w14:textId="77777777" w:rsidR="002279BB" w:rsidRPr="009271D5" w:rsidRDefault="002279BB" w:rsidP="009271D5">
      <w:pPr>
        <w:pStyle w:val="ListBullet"/>
        <w:rPr>
          <w:rFonts w:cs="Times New Roman"/>
        </w:rPr>
      </w:pPr>
      <w:r w:rsidRPr="009271D5">
        <w:rPr>
          <w:rFonts w:cs="Times New Roman"/>
        </w:rPr>
        <w:t>In 2021, Premier Inn launched a new digital platform, Premier Inn Connect, which allows customers to book rooms, check</w:t>
      </w:r>
      <w:r w:rsidR="009271D5" w:rsidRPr="009271D5">
        <w:rPr>
          <w:rFonts w:cs="Times New Roman"/>
        </w:rPr>
        <w:t xml:space="preserve"> </w:t>
      </w:r>
      <w:r w:rsidRPr="009271D5">
        <w:rPr>
          <w:rFonts w:cs="Times New Roman"/>
        </w:rPr>
        <w:t>in, and manage their stay online. The platform has been successful in increasing customer convenience and satisfaction, as well as driving revenue growth</w:t>
      </w:r>
      <w:r w:rsidR="009271D5" w:rsidRPr="009271D5">
        <w:rPr>
          <w:rFonts w:cs="Times New Roman"/>
        </w:rPr>
        <w:t xml:space="preserve"> (Premier Inn, 2022)</w:t>
      </w:r>
      <w:r w:rsidRPr="009271D5">
        <w:rPr>
          <w:rFonts w:cs="Times New Roman"/>
        </w:rPr>
        <w:t>.</w:t>
      </w:r>
    </w:p>
    <w:p w14:paraId="2C7684A4" w14:textId="77777777" w:rsidR="002279BB" w:rsidRPr="009271D5" w:rsidRDefault="00331F3F" w:rsidP="002279BB">
      <w:pPr>
        <w:pStyle w:val="ListBullet"/>
        <w:rPr>
          <w:rFonts w:cs="Times New Roman"/>
        </w:rPr>
      </w:pPr>
      <w:r w:rsidRPr="009271D5">
        <w:rPr>
          <w:rFonts w:cs="Times New Roman"/>
        </w:rPr>
        <w:t>They start a program in 2022 to reduce visitor water usage by 20% by 2030.</w:t>
      </w:r>
    </w:p>
    <w:p w14:paraId="59CB5CB2" w14:textId="77777777" w:rsidR="002279BB" w:rsidRPr="009271D5" w:rsidRDefault="00331F3F" w:rsidP="002279BB">
      <w:pPr>
        <w:pStyle w:val="ListBullet"/>
        <w:rPr>
          <w:rFonts w:cs="Times New Roman"/>
        </w:rPr>
      </w:pPr>
      <w:r w:rsidRPr="009271D5">
        <w:rPr>
          <w:rFonts w:cs="Times New Roman"/>
        </w:rPr>
        <w:t xml:space="preserve">In 2019, Whitbread unveiled its Force for Good environmental initiative, with one of its goals being to stop using "unnecessary" single-use plastics by 2025 </w:t>
      </w:r>
      <w:r w:rsidR="002279BB" w:rsidRPr="009271D5">
        <w:rPr>
          <w:rFonts w:cs="Times New Roman"/>
        </w:rPr>
        <w:t>(Business Traveller, 2017).</w:t>
      </w:r>
    </w:p>
    <w:p w14:paraId="69AFFFB0" w14:textId="77777777" w:rsidR="002279BB" w:rsidRPr="009271D5" w:rsidRDefault="00331F3F" w:rsidP="002279BB">
      <w:pPr>
        <w:pStyle w:val="ListBullet"/>
        <w:rPr>
          <w:rFonts w:cs="Times New Roman"/>
        </w:rPr>
      </w:pPr>
      <w:r w:rsidRPr="009271D5">
        <w:rPr>
          <w:rFonts w:cs="Times New Roman"/>
        </w:rPr>
        <w:t xml:space="preserve">The first all-electric Premier Inn hotel is now being built in Swindon's downtown, and Whitbread last year accelerated its net zero carbon goal from 2050 to 2040 </w:t>
      </w:r>
      <w:r w:rsidR="002279BB" w:rsidRPr="009271D5">
        <w:rPr>
          <w:rFonts w:cs="Times New Roman"/>
        </w:rPr>
        <w:t>(Business Traveller, 2017)</w:t>
      </w:r>
    </w:p>
    <w:p w14:paraId="1FF0F9C7" w14:textId="77777777" w:rsidR="002279BB" w:rsidRPr="009271D5" w:rsidRDefault="002279BB" w:rsidP="002279BB">
      <w:pPr>
        <w:pStyle w:val="Heading2"/>
        <w:rPr>
          <w:rFonts w:cs="Times New Roman"/>
        </w:rPr>
      </w:pPr>
      <w:bookmarkStart w:id="8" w:name="_Toc137043883"/>
      <w:r w:rsidRPr="009271D5">
        <w:rPr>
          <w:rFonts w:cs="Times New Roman"/>
        </w:rPr>
        <w:lastRenderedPageBreak/>
        <w:t>Impact of Change Initiatives</w:t>
      </w:r>
      <w:bookmarkEnd w:id="8"/>
    </w:p>
    <w:p w14:paraId="7AAAFDEA" w14:textId="77777777" w:rsidR="002279BB" w:rsidRPr="009271D5" w:rsidRDefault="002279BB" w:rsidP="002279BB">
      <w:pPr>
        <w:rPr>
          <w:rFonts w:cs="Times New Roman"/>
        </w:rPr>
      </w:pPr>
      <w:r w:rsidRPr="009271D5">
        <w:rPr>
          <w:rFonts w:cs="Times New Roman"/>
        </w:rPr>
        <w:t>The change initiatives implemented by Premier Inn have had a positive impact on the company's business. The loyalty program, Premier Inn Plus, has been successful in increasing customer loyalty and engagement, as well as driving revenue growth</w:t>
      </w:r>
      <w:r w:rsidR="009271D5" w:rsidRPr="009271D5">
        <w:rPr>
          <w:rFonts w:cs="Times New Roman"/>
        </w:rPr>
        <w:t xml:space="preserve"> (Zawya, 2023)</w:t>
      </w:r>
      <w:r w:rsidRPr="009271D5">
        <w:rPr>
          <w:rFonts w:cs="Times New Roman"/>
        </w:rPr>
        <w:t>. The digital platform, Premier Inn Connect, has been successful in increasing customer convenience and satisfaction, as well as driving revenue growth. The mobile app and website have also been successful in increasing customer convenience and satisfaction, as well as driving revenue growth.</w:t>
      </w:r>
    </w:p>
    <w:p w14:paraId="0CDBE3CF" w14:textId="77777777" w:rsidR="002279BB" w:rsidRPr="009271D5" w:rsidRDefault="002279BB" w:rsidP="002279BB">
      <w:pPr>
        <w:rPr>
          <w:rFonts w:cs="Times New Roman"/>
        </w:rPr>
      </w:pPr>
      <w:r w:rsidRPr="009271D5">
        <w:rPr>
          <w:rFonts w:cs="Times New Roman"/>
        </w:rPr>
        <w:t xml:space="preserve">The change initiatives have also had a positive impact on the company's financial performance. </w:t>
      </w:r>
      <w:r w:rsidR="00331F3F" w:rsidRPr="009271D5">
        <w:rPr>
          <w:rFonts w:cs="Times New Roman"/>
        </w:rPr>
        <w:t>Premier Inn reported 5.2 % sales growth in 2020, 8.3% in 2021, and 9</w:t>
      </w:r>
      <w:r w:rsidR="009271D5" w:rsidRPr="009271D5">
        <w:rPr>
          <w:rFonts w:cs="Times New Roman"/>
        </w:rPr>
        <w:t xml:space="preserve"> </w:t>
      </w:r>
      <w:r w:rsidR="00331F3F" w:rsidRPr="009271D5">
        <w:rPr>
          <w:rFonts w:cs="Times New Roman"/>
        </w:rPr>
        <w:t>% by 2023.</w:t>
      </w:r>
      <w:r w:rsidRPr="009271D5">
        <w:rPr>
          <w:rFonts w:cs="Times New Roman"/>
        </w:rPr>
        <w:t xml:space="preserve"> This indicates that the change initiatives have been successful in driving revenue growth</w:t>
      </w:r>
      <w:r w:rsidR="009271D5" w:rsidRPr="009271D5">
        <w:rPr>
          <w:rFonts w:cs="Times New Roman"/>
        </w:rPr>
        <w:t xml:space="preserve"> (Premier Inn, 2022)</w:t>
      </w:r>
      <w:r w:rsidRPr="009271D5">
        <w:rPr>
          <w:rFonts w:cs="Times New Roman"/>
        </w:rPr>
        <w:t>.</w:t>
      </w:r>
    </w:p>
    <w:p w14:paraId="6ABF41F5" w14:textId="77777777" w:rsidR="002279BB" w:rsidRPr="009271D5" w:rsidRDefault="00331F3F" w:rsidP="002279BB">
      <w:pPr>
        <w:rPr>
          <w:rFonts w:cs="Times New Roman"/>
        </w:rPr>
      </w:pPr>
      <w:r w:rsidRPr="009271D5">
        <w:rPr>
          <w:rFonts w:cs="Times New Roman"/>
        </w:rPr>
        <w:t>Not only is it good for the environment, but cutting back on petrol and water use also makes good commercial sense</w:t>
      </w:r>
      <w:r w:rsidR="009271D5" w:rsidRPr="009271D5">
        <w:rPr>
          <w:rFonts w:cs="Times New Roman"/>
        </w:rPr>
        <w:t xml:space="preserve"> (</w:t>
      </w:r>
      <w:proofErr w:type="spellStart"/>
      <w:r w:rsidR="009271D5" w:rsidRPr="009271D5">
        <w:rPr>
          <w:rFonts w:cs="Times New Roman"/>
        </w:rPr>
        <w:t>Singjai</w:t>
      </w:r>
      <w:proofErr w:type="spellEnd"/>
      <w:r w:rsidR="009271D5" w:rsidRPr="009271D5">
        <w:rPr>
          <w:rFonts w:cs="Times New Roman"/>
        </w:rPr>
        <w:t>, Winata, and Kummer, 2018)</w:t>
      </w:r>
      <w:r w:rsidRPr="009271D5">
        <w:rPr>
          <w:rFonts w:cs="Times New Roman"/>
        </w:rPr>
        <w:t>. Our hotels will be less affected by the water restrictions imposed on drought-stricken regions, which we are seeing more frequently. This could result in significant savings on our water and gas expenses.</w:t>
      </w:r>
    </w:p>
    <w:p w14:paraId="465231F7" w14:textId="77777777" w:rsidR="002279BB" w:rsidRPr="009271D5" w:rsidRDefault="002279BB" w:rsidP="002279BB">
      <w:pPr>
        <w:pStyle w:val="Heading2"/>
        <w:rPr>
          <w:rFonts w:cs="Times New Roman"/>
        </w:rPr>
      </w:pPr>
      <w:bookmarkStart w:id="9" w:name="_Toc137043884"/>
      <w:r w:rsidRPr="009271D5">
        <w:rPr>
          <w:rFonts w:cs="Times New Roman"/>
        </w:rPr>
        <w:t>Management of Change Initiatives</w:t>
      </w:r>
      <w:bookmarkEnd w:id="9"/>
    </w:p>
    <w:p w14:paraId="5A53A207" w14:textId="77777777" w:rsidR="00331F3F" w:rsidRPr="009271D5" w:rsidRDefault="002279BB" w:rsidP="00331F3F">
      <w:pPr>
        <w:rPr>
          <w:rFonts w:cs="Times New Roman"/>
        </w:rPr>
      </w:pPr>
      <w:r w:rsidRPr="009271D5">
        <w:rPr>
          <w:rFonts w:cs="Times New Roman"/>
        </w:rPr>
        <w:t xml:space="preserve">The change initiatives implemented by Premier Inn have been managed effectively. </w:t>
      </w:r>
      <w:r w:rsidR="00331F3F" w:rsidRPr="009271D5">
        <w:rPr>
          <w:rFonts w:cs="Times New Roman"/>
        </w:rPr>
        <w:t>The company has a detailed change management plan to ensure change initiatives are successful. The plan comprises stakeholder identification, communication, training, and monitoring and evaluation</w:t>
      </w:r>
      <w:r w:rsidR="009271D5" w:rsidRPr="009271D5">
        <w:rPr>
          <w:rFonts w:cs="Times New Roman"/>
        </w:rPr>
        <w:t xml:space="preserve"> (</w:t>
      </w:r>
      <w:proofErr w:type="spellStart"/>
      <w:r w:rsidR="009271D5" w:rsidRPr="009271D5">
        <w:rPr>
          <w:rFonts w:cs="Times New Roman"/>
        </w:rPr>
        <w:t>Singjai</w:t>
      </w:r>
      <w:proofErr w:type="spellEnd"/>
      <w:r w:rsidR="009271D5" w:rsidRPr="009271D5">
        <w:rPr>
          <w:rFonts w:cs="Times New Roman"/>
        </w:rPr>
        <w:t>, Winata, and Kummer, 2018)</w:t>
      </w:r>
      <w:r w:rsidR="00331F3F" w:rsidRPr="009271D5">
        <w:rPr>
          <w:rFonts w:cs="Times New Roman"/>
        </w:rPr>
        <w:t>.</w:t>
      </w:r>
    </w:p>
    <w:p w14:paraId="557BC374" w14:textId="77777777" w:rsidR="002279BB" w:rsidRPr="009271D5" w:rsidRDefault="00331F3F" w:rsidP="00331F3F">
      <w:pPr>
        <w:rPr>
          <w:rFonts w:cs="Times New Roman"/>
        </w:rPr>
      </w:pPr>
      <w:r w:rsidRPr="009271D5">
        <w:rPr>
          <w:rFonts w:cs="Times New Roman"/>
        </w:rPr>
        <w:t>Premier Inn uses online training modules and workshops to empower employees with the skills and expertise to implement the changes. The company uses surveys and consumer feedback to monitor and evaluate improvements.</w:t>
      </w:r>
      <w:r w:rsidR="002279BB" w:rsidRPr="009271D5">
        <w:rPr>
          <w:rFonts w:cs="Times New Roman"/>
        </w:rPr>
        <w:t xml:space="preserve"> </w:t>
      </w:r>
    </w:p>
    <w:p w14:paraId="08061BFA" w14:textId="77777777" w:rsidR="002279BB" w:rsidRPr="009271D5" w:rsidRDefault="002279BB">
      <w:pPr>
        <w:spacing w:line="259" w:lineRule="auto"/>
        <w:jc w:val="left"/>
        <w:rPr>
          <w:rFonts w:cs="Times New Roman"/>
        </w:rPr>
      </w:pPr>
      <w:r w:rsidRPr="009271D5">
        <w:rPr>
          <w:rFonts w:cs="Times New Roman"/>
        </w:rPr>
        <w:br w:type="page"/>
      </w:r>
    </w:p>
    <w:p w14:paraId="6D6BE955" w14:textId="77777777" w:rsidR="002279BB" w:rsidRPr="009271D5" w:rsidRDefault="002279BB" w:rsidP="002279BB">
      <w:pPr>
        <w:pStyle w:val="Heading1"/>
        <w:rPr>
          <w:rFonts w:cs="Times New Roman"/>
        </w:rPr>
      </w:pPr>
      <w:bookmarkStart w:id="10" w:name="_Toc137043885"/>
      <w:r w:rsidRPr="009271D5">
        <w:rPr>
          <w:rFonts w:cs="Times New Roman"/>
        </w:rPr>
        <w:lastRenderedPageBreak/>
        <w:t>Audit of Premier Inn’s Strategic Direction and Business Performance</w:t>
      </w:r>
      <w:bookmarkEnd w:id="10"/>
    </w:p>
    <w:p w14:paraId="5FE365D3" w14:textId="77777777" w:rsidR="002279BB" w:rsidRPr="009271D5" w:rsidRDefault="002279BB" w:rsidP="002279BB">
      <w:pPr>
        <w:pStyle w:val="Heading2"/>
        <w:rPr>
          <w:rFonts w:cs="Times New Roman"/>
        </w:rPr>
      </w:pPr>
      <w:bookmarkStart w:id="11" w:name="_Toc137043886"/>
      <w:r w:rsidRPr="009271D5">
        <w:rPr>
          <w:rFonts w:cs="Times New Roman"/>
        </w:rPr>
        <w:t>Analysis of Strategic Direction</w:t>
      </w:r>
      <w:bookmarkEnd w:id="11"/>
    </w:p>
    <w:p w14:paraId="31C64AE9" w14:textId="77777777" w:rsidR="002279BB" w:rsidRPr="009271D5" w:rsidRDefault="002279BB" w:rsidP="002279BB">
      <w:pPr>
        <w:rPr>
          <w:rFonts w:cs="Times New Roman"/>
          <w:highlight w:val="yellow"/>
        </w:rPr>
      </w:pPr>
      <w:r w:rsidRPr="009271D5">
        <w:rPr>
          <w:rFonts w:cs="Times New Roman"/>
        </w:rPr>
        <w:t xml:space="preserve">Premier Inn’s strategic direction is focused on providing a high-quality customer experience, while also expanding into new markets. </w:t>
      </w:r>
      <w:r w:rsidR="00331F3F" w:rsidRPr="009271D5">
        <w:rPr>
          <w:rFonts w:cs="Times New Roman"/>
        </w:rPr>
        <w:t>The company emphasi</w:t>
      </w:r>
      <w:r w:rsidR="009271D5" w:rsidRPr="009271D5">
        <w:rPr>
          <w:rFonts w:cs="Times New Roman"/>
        </w:rPr>
        <w:t>z</w:t>
      </w:r>
      <w:r w:rsidR="00331F3F" w:rsidRPr="009271D5">
        <w:rPr>
          <w:rFonts w:cs="Times New Roman"/>
        </w:rPr>
        <w:t>es guest comfort and service. The company has actively invested in technology, such as its smartphone app for booking and managing stays. The company also invests in its loyalty program, which rewards loyal consumers and encourages them to return</w:t>
      </w:r>
      <w:r w:rsidR="009271D5" w:rsidRPr="009271D5">
        <w:rPr>
          <w:rFonts w:cs="Times New Roman"/>
        </w:rPr>
        <w:t xml:space="preserve"> </w:t>
      </w:r>
      <w:r w:rsidR="009271D5" w:rsidRPr="009271D5">
        <w:rPr>
          <w:rFonts w:cs="Times New Roman"/>
          <w:color w:val="000000"/>
          <w:shd w:val="clear" w:color="auto" w:fill="FFFFFF"/>
        </w:rPr>
        <w:t>(Whitbread PLC, 2022)</w:t>
      </w:r>
      <w:r w:rsidR="00331F3F" w:rsidRPr="009271D5">
        <w:rPr>
          <w:rFonts w:cs="Times New Roman"/>
        </w:rPr>
        <w:t>.</w:t>
      </w:r>
      <w:r w:rsidR="009271D5" w:rsidRPr="009271D5">
        <w:rPr>
          <w:rFonts w:cs="Times New Roman"/>
        </w:rPr>
        <w:t xml:space="preserve"> </w:t>
      </w:r>
    </w:p>
    <w:p w14:paraId="1F349EC5" w14:textId="77777777" w:rsidR="002279BB" w:rsidRPr="009271D5" w:rsidRDefault="00331F3F" w:rsidP="002279BB">
      <w:pPr>
        <w:rPr>
          <w:rFonts w:cs="Times New Roman"/>
        </w:rPr>
      </w:pPr>
      <w:r w:rsidRPr="009271D5">
        <w:rPr>
          <w:rFonts w:cs="Times New Roman"/>
        </w:rPr>
        <w:t xml:space="preserve">The company has invested in its brand to create a strong and </w:t>
      </w:r>
      <w:r w:rsidR="009271D5" w:rsidRPr="009271D5">
        <w:rPr>
          <w:rFonts w:cs="Times New Roman"/>
        </w:rPr>
        <w:t>popular</w:t>
      </w:r>
      <w:r w:rsidRPr="009271D5">
        <w:rPr>
          <w:rFonts w:cs="Times New Roman"/>
        </w:rPr>
        <w:t xml:space="preserve"> brand identity.</w:t>
      </w:r>
      <w:r w:rsidR="002279BB" w:rsidRPr="009271D5">
        <w:rPr>
          <w:rFonts w:cs="Times New Roman"/>
        </w:rPr>
        <w:t xml:space="preserve"> The company has invested in marketing campaigns, such as its “Welcome to Premier Inn” campaign, which has been successful in increasing brand awareness and recognition. </w:t>
      </w:r>
      <w:r w:rsidRPr="009271D5">
        <w:rPr>
          <w:rFonts w:cs="Times New Roman"/>
        </w:rPr>
        <w:t>The company also prioriti</w:t>
      </w:r>
      <w:r w:rsidR="009271D5" w:rsidRPr="009271D5">
        <w:rPr>
          <w:rFonts w:cs="Times New Roman"/>
        </w:rPr>
        <w:t>z</w:t>
      </w:r>
      <w:r w:rsidRPr="009271D5">
        <w:rPr>
          <w:rFonts w:cs="Times New Roman"/>
        </w:rPr>
        <w:t>es online presence and social media engagement</w:t>
      </w:r>
      <w:r w:rsidR="009271D5" w:rsidRPr="009271D5">
        <w:rPr>
          <w:rFonts w:cs="Times New Roman"/>
        </w:rPr>
        <w:t xml:space="preserve"> </w:t>
      </w:r>
      <w:r w:rsidR="009271D5" w:rsidRPr="009271D5">
        <w:rPr>
          <w:rFonts w:cs="Times New Roman"/>
          <w:color w:val="000000"/>
          <w:shd w:val="clear" w:color="auto" w:fill="FFFFFF"/>
        </w:rPr>
        <w:t>(Sabre, 2016)</w:t>
      </w:r>
      <w:r w:rsidRPr="009271D5">
        <w:rPr>
          <w:rFonts w:cs="Times New Roman"/>
        </w:rPr>
        <w:t>.</w:t>
      </w:r>
    </w:p>
    <w:p w14:paraId="40BBA20A" w14:textId="77777777" w:rsidR="002279BB" w:rsidRPr="009271D5" w:rsidRDefault="002279BB" w:rsidP="002279BB">
      <w:pPr>
        <w:pStyle w:val="Heading2"/>
        <w:rPr>
          <w:rFonts w:cs="Times New Roman"/>
        </w:rPr>
      </w:pPr>
      <w:bookmarkStart w:id="12" w:name="_Toc137043887"/>
      <w:r w:rsidRPr="009271D5">
        <w:rPr>
          <w:rFonts w:cs="Times New Roman"/>
        </w:rPr>
        <w:t>Analysis of Business Performance</w:t>
      </w:r>
      <w:bookmarkEnd w:id="12"/>
    </w:p>
    <w:p w14:paraId="7944357E" w14:textId="77777777" w:rsidR="002279BB" w:rsidRPr="009271D5" w:rsidRDefault="002279BB" w:rsidP="002279BB">
      <w:pPr>
        <w:rPr>
          <w:rFonts w:cs="Times New Roman"/>
        </w:rPr>
      </w:pPr>
      <w:r w:rsidRPr="009271D5">
        <w:rPr>
          <w:rFonts w:cs="Times New Roman"/>
        </w:rPr>
        <w:t xml:space="preserve">Before the time of Covid, Premier Inn’s business performance has been strong. The company has seen strong growth in revenue, with total revenue increasing from £1.7 billion in 2018 to £2.2 billion in 2020. </w:t>
      </w:r>
      <w:r w:rsidR="00331F3F" w:rsidRPr="009271D5">
        <w:rPr>
          <w:rFonts w:cs="Times New Roman"/>
        </w:rPr>
        <w:t xml:space="preserve">Operating earnings rose from £345 million in 2018 to £440 million in 2020 for the company. Occupancy rates increased from 77.2% in 2018 to 81.2% in 2020 for the company </w:t>
      </w:r>
      <w:r w:rsidRPr="009271D5">
        <w:rPr>
          <w:rFonts w:cs="Times New Roman"/>
        </w:rPr>
        <w:t>(CDN Whitbread, 2020).</w:t>
      </w:r>
    </w:p>
    <w:p w14:paraId="48C51723" w14:textId="77777777" w:rsidR="002279BB" w:rsidRPr="009271D5" w:rsidRDefault="002279BB" w:rsidP="002279BB">
      <w:pPr>
        <w:pStyle w:val="Caption"/>
        <w:keepNext/>
        <w:rPr>
          <w:rFonts w:cs="Times New Roman"/>
        </w:rPr>
      </w:pPr>
      <w:bookmarkStart w:id="13" w:name="_Toc137043892"/>
      <w:r w:rsidRPr="009271D5">
        <w:rPr>
          <w:rFonts w:cs="Times New Roman"/>
        </w:rPr>
        <w:t xml:space="preserve">Table </w:t>
      </w:r>
      <w:r w:rsidRPr="009271D5">
        <w:rPr>
          <w:rFonts w:cs="Times New Roman"/>
        </w:rPr>
        <w:fldChar w:fldCharType="begin"/>
      </w:r>
      <w:r w:rsidRPr="009271D5">
        <w:rPr>
          <w:rFonts w:cs="Times New Roman"/>
        </w:rPr>
        <w:instrText xml:space="preserve"> SEQ Table \* ARABIC </w:instrText>
      </w:r>
      <w:r w:rsidRPr="009271D5">
        <w:rPr>
          <w:rFonts w:cs="Times New Roman"/>
        </w:rPr>
        <w:fldChar w:fldCharType="separate"/>
      </w:r>
      <w:r w:rsidRPr="009271D5">
        <w:rPr>
          <w:rFonts w:cs="Times New Roman"/>
          <w:noProof/>
        </w:rPr>
        <w:t>1</w:t>
      </w:r>
      <w:r w:rsidRPr="009271D5">
        <w:rPr>
          <w:rFonts w:cs="Times New Roman"/>
        </w:rPr>
        <w:fldChar w:fldCharType="end"/>
      </w:r>
      <w:r w:rsidRPr="009271D5">
        <w:rPr>
          <w:rFonts w:cs="Times New Roman"/>
        </w:rPr>
        <w:t xml:space="preserve">: Premier Inn's Business Performance </w:t>
      </w:r>
      <w:r w:rsidR="009271D5" w:rsidRPr="009271D5">
        <w:rPr>
          <w:rFonts w:cs="Times New Roman"/>
        </w:rPr>
        <w:t>B</w:t>
      </w:r>
      <w:r w:rsidRPr="009271D5">
        <w:rPr>
          <w:rFonts w:cs="Times New Roman"/>
        </w:rPr>
        <w:t xml:space="preserve">efore the </w:t>
      </w:r>
      <w:r w:rsidR="009271D5" w:rsidRPr="009271D5">
        <w:rPr>
          <w:rFonts w:cs="Times New Roman"/>
        </w:rPr>
        <w:t>T</w:t>
      </w:r>
      <w:r w:rsidRPr="009271D5">
        <w:rPr>
          <w:rFonts w:cs="Times New Roman"/>
        </w:rPr>
        <w:t>ime of covid</w:t>
      </w:r>
      <w:bookmarkEnd w:id="13"/>
    </w:p>
    <w:tbl>
      <w:tblPr>
        <w:tblStyle w:val="TableGrid"/>
        <w:tblW w:w="0" w:type="auto"/>
        <w:tblLook w:val="04A0" w:firstRow="1" w:lastRow="0" w:firstColumn="1" w:lastColumn="0" w:noHBand="0" w:noVBand="1"/>
      </w:tblPr>
      <w:tblGrid>
        <w:gridCol w:w="1129"/>
        <w:gridCol w:w="1701"/>
        <w:gridCol w:w="2977"/>
        <w:gridCol w:w="2552"/>
      </w:tblGrid>
      <w:tr w:rsidR="002279BB" w:rsidRPr="009271D5" w14:paraId="18FF5A7A" w14:textId="77777777" w:rsidTr="002279BB">
        <w:tc>
          <w:tcPr>
            <w:tcW w:w="1129" w:type="dxa"/>
          </w:tcPr>
          <w:p w14:paraId="4C157700" w14:textId="77777777" w:rsidR="002279BB" w:rsidRPr="009271D5" w:rsidRDefault="002279BB" w:rsidP="002279BB">
            <w:pPr>
              <w:jc w:val="center"/>
              <w:rPr>
                <w:rFonts w:cs="Times New Roman"/>
                <w:b/>
                <w:bCs/>
              </w:rPr>
            </w:pPr>
            <w:r w:rsidRPr="009271D5">
              <w:rPr>
                <w:rFonts w:cs="Times New Roman"/>
                <w:b/>
                <w:bCs/>
              </w:rPr>
              <w:t>YEAR</w:t>
            </w:r>
          </w:p>
        </w:tc>
        <w:tc>
          <w:tcPr>
            <w:tcW w:w="1701" w:type="dxa"/>
          </w:tcPr>
          <w:p w14:paraId="6E831A4E" w14:textId="77777777" w:rsidR="002279BB" w:rsidRPr="009271D5" w:rsidRDefault="002279BB" w:rsidP="002279BB">
            <w:pPr>
              <w:jc w:val="center"/>
              <w:rPr>
                <w:rFonts w:cs="Times New Roman"/>
                <w:b/>
                <w:bCs/>
              </w:rPr>
            </w:pPr>
            <w:r w:rsidRPr="009271D5">
              <w:rPr>
                <w:rFonts w:cs="Times New Roman"/>
                <w:b/>
                <w:bCs/>
              </w:rPr>
              <w:t>REVENUE (in £ millions)</w:t>
            </w:r>
          </w:p>
        </w:tc>
        <w:tc>
          <w:tcPr>
            <w:tcW w:w="2977" w:type="dxa"/>
          </w:tcPr>
          <w:p w14:paraId="36952456" w14:textId="77777777" w:rsidR="002279BB" w:rsidRPr="009271D5" w:rsidRDefault="002279BB" w:rsidP="002279BB">
            <w:pPr>
              <w:jc w:val="center"/>
              <w:rPr>
                <w:rFonts w:cs="Times New Roman"/>
                <w:b/>
                <w:bCs/>
              </w:rPr>
            </w:pPr>
            <w:r w:rsidRPr="009271D5">
              <w:rPr>
                <w:rFonts w:cs="Times New Roman"/>
                <w:b/>
                <w:bCs/>
              </w:rPr>
              <w:t>OPERATING PROFITS (in £ millions)</w:t>
            </w:r>
          </w:p>
        </w:tc>
        <w:tc>
          <w:tcPr>
            <w:tcW w:w="2552" w:type="dxa"/>
          </w:tcPr>
          <w:p w14:paraId="129FD6C7" w14:textId="77777777" w:rsidR="002279BB" w:rsidRPr="009271D5" w:rsidRDefault="002279BB" w:rsidP="002279BB">
            <w:pPr>
              <w:jc w:val="center"/>
              <w:rPr>
                <w:rFonts w:cs="Times New Roman"/>
                <w:b/>
                <w:bCs/>
              </w:rPr>
            </w:pPr>
            <w:r w:rsidRPr="009271D5">
              <w:rPr>
                <w:rFonts w:cs="Times New Roman"/>
                <w:b/>
                <w:bCs/>
              </w:rPr>
              <w:t>OCCUPANCY RATE (%)</w:t>
            </w:r>
          </w:p>
        </w:tc>
      </w:tr>
      <w:tr w:rsidR="002279BB" w:rsidRPr="009271D5" w14:paraId="3D618F09" w14:textId="77777777" w:rsidTr="002279BB">
        <w:tc>
          <w:tcPr>
            <w:tcW w:w="1129" w:type="dxa"/>
          </w:tcPr>
          <w:p w14:paraId="173EA70E" w14:textId="77777777" w:rsidR="002279BB" w:rsidRPr="009271D5" w:rsidRDefault="002279BB" w:rsidP="002279BB">
            <w:pPr>
              <w:jc w:val="center"/>
              <w:rPr>
                <w:rFonts w:cs="Times New Roman"/>
              </w:rPr>
            </w:pPr>
            <w:r w:rsidRPr="009271D5">
              <w:rPr>
                <w:rFonts w:cs="Times New Roman"/>
              </w:rPr>
              <w:t>2018</w:t>
            </w:r>
          </w:p>
        </w:tc>
        <w:tc>
          <w:tcPr>
            <w:tcW w:w="1701" w:type="dxa"/>
          </w:tcPr>
          <w:p w14:paraId="599B886B" w14:textId="77777777" w:rsidR="002279BB" w:rsidRPr="009271D5" w:rsidRDefault="002279BB" w:rsidP="002279BB">
            <w:pPr>
              <w:jc w:val="center"/>
              <w:rPr>
                <w:rFonts w:cs="Times New Roman"/>
              </w:rPr>
            </w:pPr>
            <w:r w:rsidRPr="009271D5">
              <w:rPr>
                <w:rFonts w:cs="Times New Roman"/>
              </w:rPr>
              <w:t>1700</w:t>
            </w:r>
          </w:p>
        </w:tc>
        <w:tc>
          <w:tcPr>
            <w:tcW w:w="2977" w:type="dxa"/>
          </w:tcPr>
          <w:p w14:paraId="3ECD63E3" w14:textId="77777777" w:rsidR="002279BB" w:rsidRPr="009271D5" w:rsidRDefault="002279BB" w:rsidP="002279BB">
            <w:pPr>
              <w:jc w:val="center"/>
              <w:rPr>
                <w:rFonts w:cs="Times New Roman"/>
              </w:rPr>
            </w:pPr>
            <w:r w:rsidRPr="009271D5">
              <w:rPr>
                <w:rFonts w:cs="Times New Roman"/>
              </w:rPr>
              <w:t>345</w:t>
            </w:r>
          </w:p>
        </w:tc>
        <w:tc>
          <w:tcPr>
            <w:tcW w:w="2552" w:type="dxa"/>
          </w:tcPr>
          <w:p w14:paraId="687DCE55" w14:textId="77777777" w:rsidR="002279BB" w:rsidRPr="009271D5" w:rsidRDefault="002279BB" w:rsidP="002279BB">
            <w:pPr>
              <w:jc w:val="center"/>
              <w:rPr>
                <w:rFonts w:cs="Times New Roman"/>
              </w:rPr>
            </w:pPr>
            <w:r w:rsidRPr="009271D5">
              <w:rPr>
                <w:rFonts w:cs="Times New Roman"/>
              </w:rPr>
              <w:t>77.2</w:t>
            </w:r>
          </w:p>
        </w:tc>
      </w:tr>
      <w:tr w:rsidR="002279BB" w:rsidRPr="009271D5" w14:paraId="606E2E3D" w14:textId="77777777" w:rsidTr="002279BB">
        <w:tc>
          <w:tcPr>
            <w:tcW w:w="1129" w:type="dxa"/>
          </w:tcPr>
          <w:p w14:paraId="62B92548" w14:textId="77777777" w:rsidR="002279BB" w:rsidRPr="009271D5" w:rsidRDefault="002279BB" w:rsidP="002279BB">
            <w:pPr>
              <w:jc w:val="center"/>
              <w:rPr>
                <w:rFonts w:cs="Times New Roman"/>
              </w:rPr>
            </w:pPr>
            <w:r w:rsidRPr="009271D5">
              <w:rPr>
                <w:rFonts w:cs="Times New Roman"/>
              </w:rPr>
              <w:t>2019</w:t>
            </w:r>
          </w:p>
        </w:tc>
        <w:tc>
          <w:tcPr>
            <w:tcW w:w="1701" w:type="dxa"/>
          </w:tcPr>
          <w:p w14:paraId="73D83343" w14:textId="77777777" w:rsidR="002279BB" w:rsidRPr="009271D5" w:rsidRDefault="002279BB" w:rsidP="002279BB">
            <w:pPr>
              <w:jc w:val="center"/>
              <w:rPr>
                <w:rFonts w:cs="Times New Roman"/>
              </w:rPr>
            </w:pPr>
            <w:r w:rsidRPr="009271D5">
              <w:rPr>
                <w:rFonts w:cs="Times New Roman"/>
              </w:rPr>
              <w:t>1900</w:t>
            </w:r>
          </w:p>
        </w:tc>
        <w:tc>
          <w:tcPr>
            <w:tcW w:w="2977" w:type="dxa"/>
          </w:tcPr>
          <w:p w14:paraId="48339810" w14:textId="77777777" w:rsidR="002279BB" w:rsidRPr="009271D5" w:rsidRDefault="002279BB" w:rsidP="002279BB">
            <w:pPr>
              <w:jc w:val="center"/>
              <w:rPr>
                <w:rFonts w:cs="Times New Roman"/>
              </w:rPr>
            </w:pPr>
            <w:r w:rsidRPr="009271D5">
              <w:rPr>
                <w:rFonts w:cs="Times New Roman"/>
              </w:rPr>
              <w:t>380</w:t>
            </w:r>
          </w:p>
        </w:tc>
        <w:tc>
          <w:tcPr>
            <w:tcW w:w="2552" w:type="dxa"/>
          </w:tcPr>
          <w:p w14:paraId="7E5D6810" w14:textId="77777777" w:rsidR="002279BB" w:rsidRPr="009271D5" w:rsidRDefault="002279BB" w:rsidP="002279BB">
            <w:pPr>
              <w:jc w:val="center"/>
              <w:rPr>
                <w:rFonts w:cs="Times New Roman"/>
              </w:rPr>
            </w:pPr>
            <w:r w:rsidRPr="009271D5">
              <w:rPr>
                <w:rFonts w:cs="Times New Roman"/>
              </w:rPr>
              <w:t>79.2</w:t>
            </w:r>
          </w:p>
        </w:tc>
      </w:tr>
      <w:tr w:rsidR="002279BB" w:rsidRPr="009271D5" w14:paraId="1AE0C9F3" w14:textId="77777777" w:rsidTr="002279BB">
        <w:tc>
          <w:tcPr>
            <w:tcW w:w="1129" w:type="dxa"/>
          </w:tcPr>
          <w:p w14:paraId="7DF0C0E2" w14:textId="77777777" w:rsidR="002279BB" w:rsidRPr="009271D5" w:rsidRDefault="002279BB" w:rsidP="002279BB">
            <w:pPr>
              <w:jc w:val="center"/>
              <w:rPr>
                <w:rFonts w:cs="Times New Roman"/>
              </w:rPr>
            </w:pPr>
            <w:r w:rsidRPr="009271D5">
              <w:rPr>
                <w:rFonts w:cs="Times New Roman"/>
              </w:rPr>
              <w:t>2020</w:t>
            </w:r>
          </w:p>
        </w:tc>
        <w:tc>
          <w:tcPr>
            <w:tcW w:w="1701" w:type="dxa"/>
          </w:tcPr>
          <w:p w14:paraId="18249F6E" w14:textId="77777777" w:rsidR="002279BB" w:rsidRPr="009271D5" w:rsidRDefault="002279BB" w:rsidP="002279BB">
            <w:pPr>
              <w:jc w:val="center"/>
              <w:rPr>
                <w:rFonts w:cs="Times New Roman"/>
              </w:rPr>
            </w:pPr>
            <w:r w:rsidRPr="009271D5">
              <w:rPr>
                <w:rFonts w:cs="Times New Roman"/>
              </w:rPr>
              <w:t>2200</w:t>
            </w:r>
          </w:p>
        </w:tc>
        <w:tc>
          <w:tcPr>
            <w:tcW w:w="2977" w:type="dxa"/>
          </w:tcPr>
          <w:p w14:paraId="50050638" w14:textId="77777777" w:rsidR="002279BB" w:rsidRPr="009271D5" w:rsidRDefault="002279BB" w:rsidP="002279BB">
            <w:pPr>
              <w:jc w:val="center"/>
              <w:rPr>
                <w:rFonts w:cs="Times New Roman"/>
              </w:rPr>
            </w:pPr>
            <w:r w:rsidRPr="009271D5">
              <w:rPr>
                <w:rFonts w:cs="Times New Roman"/>
              </w:rPr>
              <w:t>440</w:t>
            </w:r>
          </w:p>
        </w:tc>
        <w:tc>
          <w:tcPr>
            <w:tcW w:w="2552" w:type="dxa"/>
          </w:tcPr>
          <w:p w14:paraId="6BCC6237" w14:textId="77777777" w:rsidR="002279BB" w:rsidRPr="009271D5" w:rsidRDefault="002279BB" w:rsidP="002279BB">
            <w:pPr>
              <w:jc w:val="center"/>
              <w:rPr>
                <w:rFonts w:cs="Times New Roman"/>
              </w:rPr>
            </w:pPr>
            <w:r w:rsidRPr="009271D5">
              <w:rPr>
                <w:rFonts w:cs="Times New Roman"/>
              </w:rPr>
              <w:t>81.2</w:t>
            </w:r>
          </w:p>
        </w:tc>
      </w:tr>
    </w:tbl>
    <w:p w14:paraId="3CB02D65" w14:textId="77777777" w:rsidR="002279BB" w:rsidRPr="009271D5" w:rsidRDefault="002279BB" w:rsidP="002279BB">
      <w:pPr>
        <w:rPr>
          <w:rFonts w:cs="Times New Roman"/>
        </w:rPr>
      </w:pPr>
    </w:p>
    <w:p w14:paraId="4DCA456C" w14:textId="77777777" w:rsidR="002279BB" w:rsidRPr="009271D5" w:rsidRDefault="00331F3F" w:rsidP="002279BB">
      <w:pPr>
        <w:rPr>
          <w:rFonts w:cs="Times New Roman"/>
        </w:rPr>
      </w:pPr>
      <w:r w:rsidRPr="009271D5">
        <w:rPr>
          <w:rFonts w:cs="Times New Roman"/>
        </w:rPr>
        <w:t>From 11.2 million in 2018 to 13.2 million in 2020, the company's customer base has grown. The company's loyalty programme has grown from 3.3 million in 2018 to 4.2 million in 2020.</w:t>
      </w:r>
      <w:r w:rsidR="002279BB" w:rsidRPr="009271D5">
        <w:rPr>
          <w:rFonts w:cs="Times New Roman"/>
        </w:rPr>
        <w:t xml:space="preserve"> </w:t>
      </w:r>
    </w:p>
    <w:p w14:paraId="63D60FE2" w14:textId="77777777" w:rsidR="002279BB" w:rsidRPr="009271D5" w:rsidRDefault="002279BB" w:rsidP="002279BB">
      <w:pPr>
        <w:pStyle w:val="Caption"/>
        <w:keepNext/>
        <w:rPr>
          <w:rFonts w:cs="Times New Roman"/>
        </w:rPr>
      </w:pPr>
      <w:bookmarkStart w:id="14" w:name="_Toc137043893"/>
      <w:r w:rsidRPr="009271D5">
        <w:rPr>
          <w:rFonts w:cs="Times New Roman"/>
        </w:rPr>
        <w:lastRenderedPageBreak/>
        <w:t xml:space="preserve">Table </w:t>
      </w:r>
      <w:r w:rsidRPr="009271D5">
        <w:rPr>
          <w:rFonts w:cs="Times New Roman"/>
        </w:rPr>
        <w:fldChar w:fldCharType="begin"/>
      </w:r>
      <w:r w:rsidRPr="009271D5">
        <w:rPr>
          <w:rFonts w:cs="Times New Roman"/>
        </w:rPr>
        <w:instrText xml:space="preserve"> SEQ Table \* ARABIC </w:instrText>
      </w:r>
      <w:r w:rsidRPr="009271D5">
        <w:rPr>
          <w:rFonts w:cs="Times New Roman"/>
        </w:rPr>
        <w:fldChar w:fldCharType="separate"/>
      </w:r>
      <w:r w:rsidRPr="009271D5">
        <w:rPr>
          <w:rFonts w:cs="Times New Roman"/>
          <w:noProof/>
        </w:rPr>
        <w:t>2</w:t>
      </w:r>
      <w:r w:rsidRPr="009271D5">
        <w:rPr>
          <w:rFonts w:cs="Times New Roman"/>
        </w:rPr>
        <w:fldChar w:fldCharType="end"/>
      </w:r>
      <w:r w:rsidRPr="009271D5">
        <w:rPr>
          <w:rFonts w:cs="Times New Roman"/>
        </w:rPr>
        <w:t>: Customer Growth</w:t>
      </w:r>
      <w:bookmarkEnd w:id="14"/>
    </w:p>
    <w:tbl>
      <w:tblPr>
        <w:tblStyle w:val="TableGrid"/>
        <w:tblW w:w="9067" w:type="dxa"/>
        <w:tblLook w:val="04A0" w:firstRow="1" w:lastRow="0" w:firstColumn="1" w:lastColumn="0" w:noHBand="0" w:noVBand="1"/>
      </w:tblPr>
      <w:tblGrid>
        <w:gridCol w:w="1838"/>
        <w:gridCol w:w="3402"/>
        <w:gridCol w:w="3827"/>
      </w:tblGrid>
      <w:tr w:rsidR="002279BB" w:rsidRPr="009271D5" w14:paraId="1B4E8152" w14:textId="77777777" w:rsidTr="002279BB">
        <w:tc>
          <w:tcPr>
            <w:tcW w:w="1838" w:type="dxa"/>
          </w:tcPr>
          <w:p w14:paraId="262C2E2A" w14:textId="77777777" w:rsidR="002279BB" w:rsidRPr="009271D5" w:rsidRDefault="002279BB" w:rsidP="002279BB">
            <w:pPr>
              <w:jc w:val="center"/>
              <w:rPr>
                <w:rFonts w:cs="Times New Roman"/>
                <w:b/>
                <w:bCs/>
              </w:rPr>
            </w:pPr>
            <w:r w:rsidRPr="009271D5">
              <w:rPr>
                <w:rFonts w:cs="Times New Roman"/>
                <w:b/>
                <w:bCs/>
              </w:rPr>
              <w:t>YEAR</w:t>
            </w:r>
          </w:p>
        </w:tc>
        <w:tc>
          <w:tcPr>
            <w:tcW w:w="3402" w:type="dxa"/>
          </w:tcPr>
          <w:p w14:paraId="07F3CBAA" w14:textId="77777777" w:rsidR="002279BB" w:rsidRPr="009271D5" w:rsidRDefault="002279BB" w:rsidP="002279BB">
            <w:pPr>
              <w:jc w:val="center"/>
              <w:rPr>
                <w:rFonts w:cs="Times New Roman"/>
                <w:b/>
                <w:bCs/>
              </w:rPr>
            </w:pPr>
            <w:r w:rsidRPr="009271D5">
              <w:rPr>
                <w:rFonts w:cs="Times New Roman"/>
                <w:b/>
                <w:bCs/>
              </w:rPr>
              <w:t>Number of customers (In million)</w:t>
            </w:r>
          </w:p>
        </w:tc>
        <w:tc>
          <w:tcPr>
            <w:tcW w:w="3827" w:type="dxa"/>
          </w:tcPr>
          <w:p w14:paraId="2ED8FA65" w14:textId="77777777" w:rsidR="002279BB" w:rsidRPr="009271D5" w:rsidRDefault="002279BB" w:rsidP="002279BB">
            <w:pPr>
              <w:jc w:val="center"/>
              <w:rPr>
                <w:rFonts w:cs="Times New Roman"/>
                <w:b/>
                <w:bCs/>
              </w:rPr>
            </w:pPr>
            <w:r w:rsidRPr="009271D5">
              <w:rPr>
                <w:rFonts w:cs="Times New Roman"/>
                <w:b/>
                <w:bCs/>
              </w:rPr>
              <w:t>Number of loyal customers</w:t>
            </w:r>
          </w:p>
          <w:p w14:paraId="550AD306" w14:textId="77777777" w:rsidR="002279BB" w:rsidRPr="009271D5" w:rsidRDefault="002279BB" w:rsidP="002279BB">
            <w:pPr>
              <w:jc w:val="center"/>
              <w:rPr>
                <w:rFonts w:cs="Times New Roman"/>
                <w:b/>
                <w:bCs/>
              </w:rPr>
            </w:pPr>
            <w:r w:rsidRPr="009271D5">
              <w:rPr>
                <w:rFonts w:cs="Times New Roman"/>
                <w:b/>
                <w:bCs/>
              </w:rPr>
              <w:t>(In million</w:t>
            </w:r>
            <w:r w:rsidR="009271D5" w:rsidRPr="009271D5">
              <w:rPr>
                <w:rFonts w:cs="Times New Roman"/>
                <w:b/>
                <w:bCs/>
              </w:rPr>
              <w:t>s</w:t>
            </w:r>
            <w:r w:rsidRPr="009271D5">
              <w:rPr>
                <w:rFonts w:cs="Times New Roman"/>
                <w:b/>
                <w:bCs/>
              </w:rPr>
              <w:t>)</w:t>
            </w:r>
          </w:p>
        </w:tc>
      </w:tr>
      <w:tr w:rsidR="002279BB" w:rsidRPr="009271D5" w14:paraId="6870B74C" w14:textId="77777777" w:rsidTr="002279BB">
        <w:tc>
          <w:tcPr>
            <w:tcW w:w="1838" w:type="dxa"/>
          </w:tcPr>
          <w:p w14:paraId="2DC3EF19" w14:textId="77777777" w:rsidR="002279BB" w:rsidRPr="009271D5" w:rsidRDefault="002279BB" w:rsidP="002279BB">
            <w:pPr>
              <w:jc w:val="center"/>
              <w:rPr>
                <w:rFonts w:cs="Times New Roman"/>
              </w:rPr>
            </w:pPr>
            <w:r w:rsidRPr="009271D5">
              <w:rPr>
                <w:rFonts w:cs="Times New Roman"/>
              </w:rPr>
              <w:t>2018</w:t>
            </w:r>
          </w:p>
        </w:tc>
        <w:tc>
          <w:tcPr>
            <w:tcW w:w="3402" w:type="dxa"/>
          </w:tcPr>
          <w:p w14:paraId="50B8506C" w14:textId="77777777" w:rsidR="002279BB" w:rsidRPr="009271D5" w:rsidRDefault="002279BB" w:rsidP="002279BB">
            <w:pPr>
              <w:jc w:val="center"/>
              <w:rPr>
                <w:rFonts w:cs="Times New Roman"/>
              </w:rPr>
            </w:pPr>
            <w:r w:rsidRPr="009271D5">
              <w:rPr>
                <w:rFonts w:cs="Times New Roman"/>
              </w:rPr>
              <w:t>11.2</w:t>
            </w:r>
          </w:p>
        </w:tc>
        <w:tc>
          <w:tcPr>
            <w:tcW w:w="3827" w:type="dxa"/>
          </w:tcPr>
          <w:p w14:paraId="49F21DDE" w14:textId="77777777" w:rsidR="002279BB" w:rsidRPr="009271D5" w:rsidRDefault="002279BB" w:rsidP="002279BB">
            <w:pPr>
              <w:jc w:val="center"/>
              <w:rPr>
                <w:rFonts w:cs="Times New Roman"/>
              </w:rPr>
            </w:pPr>
            <w:r w:rsidRPr="009271D5">
              <w:rPr>
                <w:rFonts w:cs="Times New Roman"/>
              </w:rPr>
              <w:t>3.30</w:t>
            </w:r>
          </w:p>
        </w:tc>
      </w:tr>
      <w:tr w:rsidR="002279BB" w:rsidRPr="009271D5" w14:paraId="1461D99C" w14:textId="77777777" w:rsidTr="002279BB">
        <w:tc>
          <w:tcPr>
            <w:tcW w:w="1838" w:type="dxa"/>
          </w:tcPr>
          <w:p w14:paraId="4734BCCB" w14:textId="77777777" w:rsidR="002279BB" w:rsidRPr="009271D5" w:rsidRDefault="002279BB" w:rsidP="002279BB">
            <w:pPr>
              <w:jc w:val="center"/>
              <w:rPr>
                <w:rFonts w:cs="Times New Roman"/>
              </w:rPr>
            </w:pPr>
            <w:r w:rsidRPr="009271D5">
              <w:rPr>
                <w:rFonts w:cs="Times New Roman"/>
              </w:rPr>
              <w:t>2020</w:t>
            </w:r>
          </w:p>
        </w:tc>
        <w:tc>
          <w:tcPr>
            <w:tcW w:w="3402" w:type="dxa"/>
          </w:tcPr>
          <w:p w14:paraId="4D3B9DF3" w14:textId="77777777" w:rsidR="002279BB" w:rsidRPr="009271D5" w:rsidRDefault="002279BB" w:rsidP="002279BB">
            <w:pPr>
              <w:jc w:val="center"/>
              <w:rPr>
                <w:rFonts w:cs="Times New Roman"/>
              </w:rPr>
            </w:pPr>
            <w:r w:rsidRPr="009271D5">
              <w:rPr>
                <w:rFonts w:cs="Times New Roman"/>
              </w:rPr>
              <w:t>13.2</w:t>
            </w:r>
          </w:p>
        </w:tc>
        <w:tc>
          <w:tcPr>
            <w:tcW w:w="3827" w:type="dxa"/>
          </w:tcPr>
          <w:p w14:paraId="032743D4" w14:textId="77777777" w:rsidR="002279BB" w:rsidRPr="009271D5" w:rsidRDefault="002279BB" w:rsidP="002279BB">
            <w:pPr>
              <w:jc w:val="center"/>
              <w:rPr>
                <w:rFonts w:cs="Times New Roman"/>
              </w:rPr>
            </w:pPr>
            <w:r w:rsidRPr="009271D5">
              <w:rPr>
                <w:rFonts w:cs="Times New Roman"/>
              </w:rPr>
              <w:t>3.50</w:t>
            </w:r>
          </w:p>
        </w:tc>
      </w:tr>
    </w:tbl>
    <w:p w14:paraId="08E5F4FE" w14:textId="77777777" w:rsidR="002279BB" w:rsidRPr="009271D5" w:rsidRDefault="002279BB" w:rsidP="002279BB">
      <w:pPr>
        <w:jc w:val="center"/>
        <w:rPr>
          <w:rFonts w:cs="Times New Roman"/>
        </w:rPr>
      </w:pPr>
    </w:p>
    <w:p w14:paraId="78F46B0B" w14:textId="77777777" w:rsidR="009271D5" w:rsidRPr="009271D5" w:rsidRDefault="002279BB" w:rsidP="009271D5">
      <w:pPr>
        <w:keepNext/>
        <w:jc w:val="center"/>
        <w:rPr>
          <w:rFonts w:cs="Times New Roman"/>
        </w:rPr>
      </w:pPr>
      <w:r w:rsidRPr="009271D5">
        <w:rPr>
          <w:rFonts w:cs="Times New Roman"/>
          <w:noProof/>
          <w14:ligatures w14:val="standardContextual"/>
        </w:rPr>
        <w:drawing>
          <wp:inline distT="0" distB="0" distL="0" distR="0" wp14:anchorId="110F2152" wp14:editId="0C7E0AFA">
            <wp:extent cx="4135582" cy="2181860"/>
            <wp:effectExtent l="0" t="0" r="0" b="8890"/>
            <wp:docPr id="832289220" name="Chart 1">
              <a:extLst xmlns:a="http://schemas.openxmlformats.org/drawingml/2006/main">
                <a:ext uri="{FF2B5EF4-FFF2-40B4-BE49-F238E27FC236}">
                  <a16:creationId xmlns:a16="http://schemas.microsoft.com/office/drawing/2014/main" id="{CD0556DF-56DD-7021-5D58-3B7C56B3DF4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3BB7CBB" w14:textId="77777777" w:rsidR="002279BB" w:rsidRPr="009271D5" w:rsidRDefault="009271D5" w:rsidP="009271D5">
      <w:pPr>
        <w:pStyle w:val="Caption"/>
        <w:jc w:val="center"/>
        <w:rPr>
          <w:rFonts w:cs="Times New Roman"/>
        </w:rPr>
      </w:pPr>
      <w:bookmarkStart w:id="15" w:name="_Toc137043956"/>
      <w:r w:rsidRPr="009271D5">
        <w:rPr>
          <w:rFonts w:cs="Times New Roman"/>
        </w:rPr>
        <w:t xml:space="preserve">Figure </w:t>
      </w:r>
      <w:r w:rsidRPr="009271D5">
        <w:rPr>
          <w:rFonts w:cs="Times New Roman"/>
        </w:rPr>
        <w:fldChar w:fldCharType="begin"/>
      </w:r>
      <w:r w:rsidRPr="009271D5">
        <w:rPr>
          <w:rFonts w:cs="Times New Roman"/>
        </w:rPr>
        <w:instrText xml:space="preserve"> SEQ Figure \* ARABIC </w:instrText>
      </w:r>
      <w:r w:rsidRPr="009271D5">
        <w:rPr>
          <w:rFonts w:cs="Times New Roman"/>
        </w:rPr>
        <w:fldChar w:fldCharType="separate"/>
      </w:r>
      <w:r w:rsidRPr="009271D5">
        <w:rPr>
          <w:rFonts w:cs="Times New Roman"/>
          <w:noProof/>
        </w:rPr>
        <w:t>1</w:t>
      </w:r>
      <w:r w:rsidRPr="009271D5">
        <w:rPr>
          <w:rFonts w:cs="Times New Roman"/>
        </w:rPr>
        <w:fldChar w:fldCharType="end"/>
      </w:r>
      <w:r w:rsidRPr="009271D5">
        <w:rPr>
          <w:rFonts w:cs="Times New Roman"/>
        </w:rPr>
        <w:t>: Customer Growth in 2018-2020</w:t>
      </w:r>
      <w:bookmarkEnd w:id="15"/>
    </w:p>
    <w:p w14:paraId="5AACF5F6" w14:textId="77777777" w:rsidR="00786983" w:rsidRPr="009271D5" w:rsidRDefault="002279BB" w:rsidP="002279BB">
      <w:pPr>
        <w:rPr>
          <w:rFonts w:cs="Times New Roman"/>
        </w:rPr>
      </w:pPr>
      <w:r w:rsidRPr="009271D5">
        <w:rPr>
          <w:rFonts w:cs="Times New Roman"/>
        </w:rPr>
        <w:t xml:space="preserve">This is the business performance </w:t>
      </w:r>
      <w:r w:rsidR="009271D5" w:rsidRPr="009271D5">
        <w:rPr>
          <w:rFonts w:cs="Times New Roman"/>
        </w:rPr>
        <w:t xml:space="preserve">of </w:t>
      </w:r>
      <w:r w:rsidRPr="009271D5">
        <w:rPr>
          <w:rFonts w:cs="Times New Roman"/>
        </w:rPr>
        <w:t>this premier inn before the time of Covid. Now it</w:t>
      </w:r>
      <w:r w:rsidR="009271D5" w:rsidRPr="009271D5">
        <w:rPr>
          <w:rFonts w:cs="Times New Roman"/>
        </w:rPr>
        <w:t>'</w:t>
      </w:r>
      <w:r w:rsidRPr="009271D5">
        <w:rPr>
          <w:rFonts w:cs="Times New Roman"/>
        </w:rPr>
        <w:t>s time to talk about the current business growth of this organization after the time of Covid-19.</w:t>
      </w:r>
    </w:p>
    <w:p w14:paraId="3864CB04" w14:textId="77777777" w:rsidR="002279BB" w:rsidRPr="009271D5" w:rsidRDefault="00331F3F" w:rsidP="002279BB">
      <w:pPr>
        <w:rPr>
          <w:rFonts w:cs="Times New Roman"/>
        </w:rPr>
      </w:pPr>
      <w:r w:rsidRPr="009271D5">
        <w:rPr>
          <w:rFonts w:cs="Times New Roman"/>
        </w:rPr>
        <w:t xml:space="preserve">Whitbread's pre-tax profit for the year ending 2 March 2023 was £375 million, up 5.44 % from £58 million. The company's £280 million earnings in the previous pre-pandemic year of 2019-2020 was up 34 % </w:t>
      </w:r>
      <w:r w:rsidR="002279BB" w:rsidRPr="009271D5">
        <w:rPr>
          <w:rFonts w:cs="Times New Roman"/>
        </w:rPr>
        <w:t>(Gill, 2023).</w:t>
      </w:r>
    </w:p>
    <w:p w14:paraId="0DCD1A78" w14:textId="77777777" w:rsidR="002279BB" w:rsidRPr="009271D5" w:rsidRDefault="002279BB" w:rsidP="002279BB">
      <w:pPr>
        <w:pStyle w:val="Caption"/>
        <w:keepNext/>
        <w:rPr>
          <w:rFonts w:cs="Times New Roman"/>
        </w:rPr>
      </w:pPr>
      <w:bookmarkStart w:id="16" w:name="_Toc137043894"/>
      <w:r w:rsidRPr="009271D5">
        <w:rPr>
          <w:rFonts w:cs="Times New Roman"/>
        </w:rPr>
        <w:t xml:space="preserve">Table </w:t>
      </w:r>
      <w:r w:rsidRPr="009271D5">
        <w:rPr>
          <w:rFonts w:cs="Times New Roman"/>
        </w:rPr>
        <w:fldChar w:fldCharType="begin"/>
      </w:r>
      <w:r w:rsidRPr="009271D5">
        <w:rPr>
          <w:rFonts w:cs="Times New Roman"/>
        </w:rPr>
        <w:instrText xml:space="preserve"> SEQ Table \* ARABIC </w:instrText>
      </w:r>
      <w:r w:rsidRPr="009271D5">
        <w:rPr>
          <w:rFonts w:cs="Times New Roman"/>
        </w:rPr>
        <w:fldChar w:fldCharType="separate"/>
      </w:r>
      <w:r w:rsidRPr="009271D5">
        <w:rPr>
          <w:rFonts w:cs="Times New Roman"/>
          <w:noProof/>
        </w:rPr>
        <w:t>3</w:t>
      </w:r>
      <w:r w:rsidRPr="009271D5">
        <w:rPr>
          <w:rFonts w:cs="Times New Roman"/>
        </w:rPr>
        <w:fldChar w:fldCharType="end"/>
      </w:r>
      <w:r w:rsidRPr="009271D5">
        <w:rPr>
          <w:rFonts w:cs="Times New Roman"/>
        </w:rPr>
        <w:t>: Whitbread Pre-Tax Profit</w:t>
      </w:r>
      <w:bookmarkEnd w:id="16"/>
    </w:p>
    <w:tbl>
      <w:tblPr>
        <w:tblStyle w:val="TableGrid"/>
        <w:tblW w:w="0" w:type="auto"/>
        <w:tblLook w:val="04A0" w:firstRow="1" w:lastRow="0" w:firstColumn="1" w:lastColumn="0" w:noHBand="0" w:noVBand="1"/>
      </w:tblPr>
      <w:tblGrid>
        <w:gridCol w:w="1980"/>
        <w:gridCol w:w="4030"/>
        <w:gridCol w:w="3006"/>
      </w:tblGrid>
      <w:tr w:rsidR="002279BB" w:rsidRPr="009271D5" w14:paraId="2F2B0397" w14:textId="77777777" w:rsidTr="002279BB">
        <w:tc>
          <w:tcPr>
            <w:tcW w:w="1980" w:type="dxa"/>
          </w:tcPr>
          <w:p w14:paraId="107D220C" w14:textId="77777777" w:rsidR="002279BB" w:rsidRPr="009271D5" w:rsidRDefault="002279BB" w:rsidP="002279BB">
            <w:pPr>
              <w:jc w:val="center"/>
              <w:rPr>
                <w:rFonts w:cs="Times New Roman"/>
                <w:b/>
                <w:bCs/>
              </w:rPr>
            </w:pPr>
            <w:r w:rsidRPr="009271D5">
              <w:rPr>
                <w:rFonts w:cs="Times New Roman"/>
                <w:b/>
                <w:bCs/>
              </w:rPr>
              <w:t>Financial Year</w:t>
            </w:r>
          </w:p>
        </w:tc>
        <w:tc>
          <w:tcPr>
            <w:tcW w:w="4030" w:type="dxa"/>
          </w:tcPr>
          <w:p w14:paraId="2B8FDF88" w14:textId="77777777" w:rsidR="002279BB" w:rsidRPr="009271D5" w:rsidRDefault="002279BB" w:rsidP="002279BB">
            <w:pPr>
              <w:jc w:val="center"/>
              <w:rPr>
                <w:rFonts w:cs="Times New Roman"/>
                <w:b/>
                <w:bCs/>
              </w:rPr>
            </w:pPr>
            <w:r w:rsidRPr="009271D5">
              <w:rPr>
                <w:rFonts w:cs="Times New Roman"/>
                <w:b/>
                <w:bCs/>
              </w:rPr>
              <w:t>Pre-Tax Profit (£ million)</w:t>
            </w:r>
          </w:p>
        </w:tc>
        <w:tc>
          <w:tcPr>
            <w:tcW w:w="3006" w:type="dxa"/>
          </w:tcPr>
          <w:p w14:paraId="497F2E96" w14:textId="77777777" w:rsidR="002279BB" w:rsidRPr="009271D5" w:rsidRDefault="002279BB" w:rsidP="002279BB">
            <w:pPr>
              <w:jc w:val="center"/>
              <w:rPr>
                <w:rFonts w:cs="Times New Roman"/>
                <w:b/>
                <w:bCs/>
              </w:rPr>
            </w:pPr>
            <w:r w:rsidRPr="009271D5">
              <w:rPr>
                <w:rFonts w:cs="Times New Roman"/>
                <w:b/>
                <w:bCs/>
              </w:rPr>
              <w:t>% Change</w:t>
            </w:r>
          </w:p>
        </w:tc>
      </w:tr>
      <w:tr w:rsidR="002279BB" w:rsidRPr="009271D5" w14:paraId="0C3439E3" w14:textId="77777777" w:rsidTr="002279BB">
        <w:tc>
          <w:tcPr>
            <w:tcW w:w="1980" w:type="dxa"/>
          </w:tcPr>
          <w:p w14:paraId="20357C31" w14:textId="77777777" w:rsidR="002279BB" w:rsidRPr="009271D5" w:rsidRDefault="002279BB" w:rsidP="002279BB">
            <w:pPr>
              <w:rPr>
                <w:rFonts w:cs="Times New Roman"/>
              </w:rPr>
            </w:pPr>
            <w:r w:rsidRPr="009271D5">
              <w:rPr>
                <w:rFonts w:cs="Times New Roman"/>
              </w:rPr>
              <w:t>2019-2020</w:t>
            </w:r>
          </w:p>
        </w:tc>
        <w:tc>
          <w:tcPr>
            <w:tcW w:w="4030" w:type="dxa"/>
          </w:tcPr>
          <w:p w14:paraId="3EEA3074" w14:textId="77777777" w:rsidR="002279BB" w:rsidRPr="009271D5" w:rsidRDefault="002279BB" w:rsidP="002279BB">
            <w:pPr>
              <w:rPr>
                <w:rFonts w:cs="Times New Roman"/>
              </w:rPr>
            </w:pPr>
            <w:r w:rsidRPr="009271D5">
              <w:rPr>
                <w:rFonts w:cs="Times New Roman"/>
              </w:rPr>
              <w:t>280</w:t>
            </w:r>
          </w:p>
        </w:tc>
        <w:tc>
          <w:tcPr>
            <w:tcW w:w="3006" w:type="dxa"/>
          </w:tcPr>
          <w:p w14:paraId="3951A503" w14:textId="77777777" w:rsidR="002279BB" w:rsidRPr="009271D5" w:rsidRDefault="002279BB" w:rsidP="002279BB">
            <w:pPr>
              <w:rPr>
                <w:rFonts w:cs="Times New Roman"/>
              </w:rPr>
            </w:pPr>
          </w:p>
        </w:tc>
      </w:tr>
      <w:tr w:rsidR="002279BB" w:rsidRPr="009271D5" w14:paraId="3AB83214" w14:textId="77777777" w:rsidTr="002279BB">
        <w:tc>
          <w:tcPr>
            <w:tcW w:w="1980" w:type="dxa"/>
          </w:tcPr>
          <w:p w14:paraId="4A9D6C1E" w14:textId="77777777" w:rsidR="002279BB" w:rsidRPr="009271D5" w:rsidRDefault="002279BB" w:rsidP="002279BB">
            <w:pPr>
              <w:rPr>
                <w:rFonts w:cs="Times New Roman"/>
              </w:rPr>
            </w:pPr>
            <w:r w:rsidRPr="009271D5">
              <w:rPr>
                <w:rFonts w:cs="Times New Roman"/>
              </w:rPr>
              <w:t>2020-2021</w:t>
            </w:r>
          </w:p>
        </w:tc>
        <w:tc>
          <w:tcPr>
            <w:tcW w:w="4030" w:type="dxa"/>
          </w:tcPr>
          <w:p w14:paraId="14498CA6" w14:textId="77777777" w:rsidR="002279BB" w:rsidRPr="009271D5" w:rsidRDefault="002279BB" w:rsidP="002279BB">
            <w:pPr>
              <w:rPr>
                <w:rFonts w:cs="Times New Roman"/>
              </w:rPr>
            </w:pPr>
            <w:r w:rsidRPr="009271D5">
              <w:rPr>
                <w:rFonts w:cs="Times New Roman"/>
              </w:rPr>
              <w:t>58</w:t>
            </w:r>
          </w:p>
        </w:tc>
        <w:tc>
          <w:tcPr>
            <w:tcW w:w="3006" w:type="dxa"/>
          </w:tcPr>
          <w:p w14:paraId="64A5764C" w14:textId="77777777" w:rsidR="002279BB" w:rsidRPr="009271D5" w:rsidRDefault="002279BB" w:rsidP="002279BB">
            <w:pPr>
              <w:rPr>
                <w:rFonts w:cs="Times New Roman"/>
              </w:rPr>
            </w:pPr>
            <w:r w:rsidRPr="009271D5">
              <w:rPr>
                <w:rFonts w:cs="Times New Roman"/>
              </w:rPr>
              <w:t>-79.3</w:t>
            </w:r>
          </w:p>
        </w:tc>
      </w:tr>
      <w:tr w:rsidR="002279BB" w:rsidRPr="009271D5" w14:paraId="654C0E05" w14:textId="77777777" w:rsidTr="002279BB">
        <w:tc>
          <w:tcPr>
            <w:tcW w:w="1980" w:type="dxa"/>
          </w:tcPr>
          <w:p w14:paraId="4765F565" w14:textId="77777777" w:rsidR="002279BB" w:rsidRPr="009271D5" w:rsidRDefault="002279BB" w:rsidP="002279BB">
            <w:pPr>
              <w:rPr>
                <w:rFonts w:cs="Times New Roman"/>
              </w:rPr>
            </w:pPr>
            <w:r w:rsidRPr="009271D5">
              <w:rPr>
                <w:rFonts w:cs="Times New Roman"/>
              </w:rPr>
              <w:t>2021-2022</w:t>
            </w:r>
          </w:p>
        </w:tc>
        <w:tc>
          <w:tcPr>
            <w:tcW w:w="4030" w:type="dxa"/>
          </w:tcPr>
          <w:p w14:paraId="2D83EC26" w14:textId="77777777" w:rsidR="002279BB" w:rsidRPr="009271D5" w:rsidRDefault="002279BB" w:rsidP="002279BB">
            <w:pPr>
              <w:rPr>
                <w:rFonts w:cs="Times New Roman"/>
              </w:rPr>
            </w:pPr>
            <w:r w:rsidRPr="009271D5">
              <w:rPr>
                <w:rFonts w:cs="Times New Roman"/>
              </w:rPr>
              <w:t>375</w:t>
            </w:r>
          </w:p>
        </w:tc>
        <w:tc>
          <w:tcPr>
            <w:tcW w:w="3006" w:type="dxa"/>
          </w:tcPr>
          <w:p w14:paraId="39073A15" w14:textId="77777777" w:rsidR="002279BB" w:rsidRPr="009271D5" w:rsidRDefault="002279BB" w:rsidP="002279BB">
            <w:pPr>
              <w:rPr>
                <w:rFonts w:cs="Times New Roman"/>
              </w:rPr>
            </w:pPr>
            <w:r w:rsidRPr="009271D5">
              <w:rPr>
                <w:rFonts w:cs="Times New Roman"/>
              </w:rPr>
              <w:t>5.44</w:t>
            </w:r>
          </w:p>
        </w:tc>
      </w:tr>
      <w:tr w:rsidR="002279BB" w:rsidRPr="009271D5" w14:paraId="688F26B1" w14:textId="77777777" w:rsidTr="002279BB">
        <w:tc>
          <w:tcPr>
            <w:tcW w:w="1980" w:type="dxa"/>
          </w:tcPr>
          <w:p w14:paraId="31C2C037" w14:textId="77777777" w:rsidR="002279BB" w:rsidRPr="009271D5" w:rsidRDefault="002279BB" w:rsidP="002279BB">
            <w:pPr>
              <w:rPr>
                <w:rFonts w:cs="Times New Roman"/>
              </w:rPr>
            </w:pPr>
            <w:r w:rsidRPr="009271D5">
              <w:rPr>
                <w:rFonts w:cs="Times New Roman"/>
              </w:rPr>
              <w:t>2022-2023</w:t>
            </w:r>
          </w:p>
        </w:tc>
        <w:tc>
          <w:tcPr>
            <w:tcW w:w="4030" w:type="dxa"/>
          </w:tcPr>
          <w:p w14:paraId="1754D520" w14:textId="77777777" w:rsidR="002279BB" w:rsidRPr="009271D5" w:rsidRDefault="002279BB" w:rsidP="002279BB">
            <w:pPr>
              <w:rPr>
                <w:rFonts w:cs="Times New Roman"/>
              </w:rPr>
            </w:pPr>
            <w:r w:rsidRPr="009271D5">
              <w:rPr>
                <w:rFonts w:cs="Times New Roman"/>
              </w:rPr>
              <w:t>392</w:t>
            </w:r>
          </w:p>
        </w:tc>
        <w:tc>
          <w:tcPr>
            <w:tcW w:w="3006" w:type="dxa"/>
          </w:tcPr>
          <w:p w14:paraId="2C80E99E" w14:textId="77777777" w:rsidR="002279BB" w:rsidRPr="009271D5" w:rsidRDefault="002279BB" w:rsidP="002279BB">
            <w:pPr>
              <w:rPr>
                <w:rFonts w:cs="Times New Roman"/>
              </w:rPr>
            </w:pPr>
            <w:r w:rsidRPr="009271D5">
              <w:rPr>
                <w:rFonts w:cs="Times New Roman"/>
              </w:rPr>
              <w:t>34</w:t>
            </w:r>
          </w:p>
        </w:tc>
      </w:tr>
    </w:tbl>
    <w:p w14:paraId="56CC3B67" w14:textId="77777777" w:rsidR="002279BB" w:rsidRPr="009271D5" w:rsidRDefault="002279BB" w:rsidP="002279BB">
      <w:pPr>
        <w:rPr>
          <w:rFonts w:cs="Times New Roman"/>
        </w:rPr>
      </w:pPr>
    </w:p>
    <w:p w14:paraId="740FB5DB" w14:textId="77777777" w:rsidR="002279BB" w:rsidRPr="009271D5" w:rsidRDefault="002279BB" w:rsidP="002279BB">
      <w:pPr>
        <w:keepNext/>
        <w:jc w:val="center"/>
        <w:rPr>
          <w:rFonts w:cs="Times New Roman"/>
        </w:rPr>
      </w:pPr>
      <w:r w:rsidRPr="009271D5">
        <w:rPr>
          <w:rFonts w:cs="Times New Roman"/>
          <w:noProof/>
          <w14:ligatures w14:val="standardContextual"/>
        </w:rPr>
        <w:lastRenderedPageBreak/>
        <w:drawing>
          <wp:inline distT="0" distB="0" distL="0" distR="0" wp14:anchorId="5A77D789" wp14:editId="42947DE2">
            <wp:extent cx="3699163" cy="2237510"/>
            <wp:effectExtent l="0" t="0" r="15875" b="10795"/>
            <wp:docPr id="1396705500" name="Chart 1">
              <a:extLst xmlns:a="http://schemas.openxmlformats.org/drawingml/2006/main">
                <a:ext uri="{FF2B5EF4-FFF2-40B4-BE49-F238E27FC236}">
                  <a16:creationId xmlns:a16="http://schemas.microsoft.com/office/drawing/2014/main" id="{D2E7EE03-16AA-A0AC-7598-250FA5C2637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9C091CA" w14:textId="77777777" w:rsidR="002279BB" w:rsidRPr="009271D5" w:rsidRDefault="002279BB" w:rsidP="002279BB">
      <w:pPr>
        <w:pStyle w:val="Caption"/>
        <w:jc w:val="center"/>
        <w:rPr>
          <w:rFonts w:cs="Times New Roman"/>
        </w:rPr>
      </w:pPr>
      <w:bookmarkStart w:id="17" w:name="_Toc137043957"/>
      <w:r w:rsidRPr="009271D5">
        <w:rPr>
          <w:rFonts w:cs="Times New Roman"/>
        </w:rPr>
        <w:t xml:space="preserve">Figure </w:t>
      </w:r>
      <w:r w:rsidRPr="009271D5">
        <w:rPr>
          <w:rFonts w:cs="Times New Roman"/>
        </w:rPr>
        <w:fldChar w:fldCharType="begin"/>
      </w:r>
      <w:r w:rsidRPr="009271D5">
        <w:rPr>
          <w:rFonts w:cs="Times New Roman"/>
        </w:rPr>
        <w:instrText xml:space="preserve"> SEQ Figure \* ARABIC </w:instrText>
      </w:r>
      <w:r w:rsidRPr="009271D5">
        <w:rPr>
          <w:rFonts w:cs="Times New Roman"/>
        </w:rPr>
        <w:fldChar w:fldCharType="separate"/>
      </w:r>
      <w:r w:rsidR="009271D5" w:rsidRPr="009271D5">
        <w:rPr>
          <w:rFonts w:cs="Times New Roman"/>
          <w:noProof/>
        </w:rPr>
        <w:t>2</w:t>
      </w:r>
      <w:r w:rsidRPr="009271D5">
        <w:rPr>
          <w:rFonts w:cs="Times New Roman"/>
        </w:rPr>
        <w:fldChar w:fldCharType="end"/>
      </w:r>
      <w:r w:rsidRPr="009271D5">
        <w:rPr>
          <w:rFonts w:cs="Times New Roman"/>
        </w:rPr>
        <w:t>: Pre-Tax Profit (£ million)</w:t>
      </w:r>
      <w:bookmarkEnd w:id="17"/>
    </w:p>
    <w:p w14:paraId="0BA5B659" w14:textId="77777777" w:rsidR="009271D5" w:rsidRPr="009271D5" w:rsidRDefault="002279BB" w:rsidP="009271D5">
      <w:pPr>
        <w:keepNext/>
        <w:jc w:val="center"/>
        <w:rPr>
          <w:rFonts w:cs="Times New Roman"/>
        </w:rPr>
      </w:pPr>
      <w:r w:rsidRPr="009271D5">
        <w:rPr>
          <w:rFonts w:cs="Times New Roman"/>
          <w:noProof/>
          <w14:ligatures w14:val="standardContextual"/>
        </w:rPr>
        <w:drawing>
          <wp:inline distT="0" distB="0" distL="0" distR="0" wp14:anchorId="55AE1C25" wp14:editId="137A9781">
            <wp:extent cx="3934691" cy="1967345"/>
            <wp:effectExtent l="0" t="0" r="8890" b="0"/>
            <wp:docPr id="676019079" name="Chart 1">
              <a:extLst xmlns:a="http://schemas.openxmlformats.org/drawingml/2006/main">
                <a:ext uri="{FF2B5EF4-FFF2-40B4-BE49-F238E27FC236}">
                  <a16:creationId xmlns:a16="http://schemas.microsoft.com/office/drawing/2014/main" id="{6AFB7169-56B5-BDEA-1373-1CF02E9A0D2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F511E24" w14:textId="77777777" w:rsidR="002279BB" w:rsidRPr="009271D5" w:rsidRDefault="009271D5" w:rsidP="009271D5">
      <w:pPr>
        <w:pStyle w:val="Caption"/>
        <w:jc w:val="center"/>
        <w:rPr>
          <w:rFonts w:cs="Times New Roman"/>
        </w:rPr>
      </w:pPr>
      <w:bookmarkStart w:id="18" w:name="_Toc137043958"/>
      <w:r w:rsidRPr="009271D5">
        <w:rPr>
          <w:rFonts w:cs="Times New Roman"/>
        </w:rPr>
        <w:t xml:space="preserve">Figure </w:t>
      </w:r>
      <w:r w:rsidRPr="009271D5">
        <w:rPr>
          <w:rFonts w:cs="Times New Roman"/>
        </w:rPr>
        <w:fldChar w:fldCharType="begin"/>
      </w:r>
      <w:r w:rsidRPr="009271D5">
        <w:rPr>
          <w:rFonts w:cs="Times New Roman"/>
        </w:rPr>
        <w:instrText xml:space="preserve"> SEQ Figure \* ARABIC </w:instrText>
      </w:r>
      <w:r w:rsidRPr="009271D5">
        <w:rPr>
          <w:rFonts w:cs="Times New Roman"/>
        </w:rPr>
        <w:fldChar w:fldCharType="separate"/>
      </w:r>
      <w:r w:rsidRPr="009271D5">
        <w:rPr>
          <w:rFonts w:cs="Times New Roman"/>
          <w:noProof/>
        </w:rPr>
        <w:t>3</w:t>
      </w:r>
      <w:r w:rsidRPr="009271D5">
        <w:rPr>
          <w:rFonts w:cs="Times New Roman"/>
        </w:rPr>
        <w:fldChar w:fldCharType="end"/>
      </w:r>
      <w:r w:rsidRPr="009271D5">
        <w:rPr>
          <w:rFonts w:cs="Times New Roman"/>
        </w:rPr>
        <w:t>: % changes in Pre-Tax Profit</w:t>
      </w:r>
      <w:bookmarkEnd w:id="18"/>
    </w:p>
    <w:p w14:paraId="15FE328F" w14:textId="77777777" w:rsidR="002279BB" w:rsidRPr="009271D5" w:rsidRDefault="00331F3F" w:rsidP="002279BB">
      <w:pPr>
        <w:rPr>
          <w:rFonts w:cs="Times New Roman"/>
        </w:rPr>
      </w:pPr>
      <w:r w:rsidRPr="009271D5">
        <w:rPr>
          <w:rFonts w:cs="Times New Roman"/>
        </w:rPr>
        <w:t>Revenue jumped 54% year-on-year to £2.6 billion, 27% more than pre-Covid revenue of just over £2 billion in 2019-2020. Premier Inn "outperforms the UK midscale and economy market," the company added</w:t>
      </w:r>
      <w:r w:rsidR="002279BB" w:rsidRPr="009271D5">
        <w:rPr>
          <w:rFonts w:cs="Times New Roman"/>
        </w:rPr>
        <w:t xml:space="preserve">” (Gill, 2023). </w:t>
      </w:r>
    </w:p>
    <w:p w14:paraId="53E64594" w14:textId="77777777" w:rsidR="002279BB" w:rsidRPr="009271D5" w:rsidRDefault="002279BB" w:rsidP="002279BB">
      <w:pPr>
        <w:pStyle w:val="Caption"/>
        <w:keepNext/>
        <w:rPr>
          <w:rFonts w:cs="Times New Roman"/>
        </w:rPr>
      </w:pPr>
      <w:bookmarkStart w:id="19" w:name="_Toc137043895"/>
      <w:r w:rsidRPr="009271D5">
        <w:rPr>
          <w:rFonts w:cs="Times New Roman"/>
        </w:rPr>
        <w:t xml:space="preserve">Table </w:t>
      </w:r>
      <w:r w:rsidRPr="009271D5">
        <w:rPr>
          <w:rFonts w:cs="Times New Roman"/>
        </w:rPr>
        <w:fldChar w:fldCharType="begin"/>
      </w:r>
      <w:r w:rsidRPr="009271D5">
        <w:rPr>
          <w:rFonts w:cs="Times New Roman"/>
        </w:rPr>
        <w:instrText xml:space="preserve"> SEQ Table \* ARABIC </w:instrText>
      </w:r>
      <w:r w:rsidRPr="009271D5">
        <w:rPr>
          <w:rFonts w:cs="Times New Roman"/>
        </w:rPr>
        <w:fldChar w:fldCharType="separate"/>
      </w:r>
      <w:r w:rsidRPr="009271D5">
        <w:rPr>
          <w:rFonts w:cs="Times New Roman"/>
          <w:noProof/>
        </w:rPr>
        <w:t>4</w:t>
      </w:r>
      <w:r w:rsidRPr="009271D5">
        <w:rPr>
          <w:rFonts w:cs="Times New Roman"/>
        </w:rPr>
        <w:fldChar w:fldCharType="end"/>
      </w:r>
      <w:r w:rsidRPr="009271D5">
        <w:rPr>
          <w:rFonts w:cs="Times New Roman"/>
        </w:rPr>
        <w:t>: Revenue of Premier Inn</w:t>
      </w:r>
      <w:bookmarkEnd w:id="19"/>
    </w:p>
    <w:tbl>
      <w:tblPr>
        <w:tblStyle w:val="TableGrid"/>
        <w:tblW w:w="0" w:type="auto"/>
        <w:tblLook w:val="04A0" w:firstRow="1" w:lastRow="0" w:firstColumn="1" w:lastColumn="0" w:noHBand="0" w:noVBand="1"/>
      </w:tblPr>
      <w:tblGrid>
        <w:gridCol w:w="2405"/>
        <w:gridCol w:w="6611"/>
      </w:tblGrid>
      <w:tr w:rsidR="002279BB" w:rsidRPr="009271D5" w14:paraId="2A306CEA" w14:textId="77777777" w:rsidTr="002279BB">
        <w:tc>
          <w:tcPr>
            <w:tcW w:w="2405" w:type="dxa"/>
          </w:tcPr>
          <w:p w14:paraId="4408305B" w14:textId="77777777" w:rsidR="002279BB" w:rsidRPr="009271D5" w:rsidRDefault="002279BB" w:rsidP="002279BB">
            <w:pPr>
              <w:jc w:val="center"/>
              <w:rPr>
                <w:rFonts w:cs="Times New Roman"/>
                <w:b/>
                <w:bCs/>
              </w:rPr>
            </w:pPr>
            <w:r w:rsidRPr="009271D5">
              <w:rPr>
                <w:rFonts w:cs="Times New Roman"/>
                <w:b/>
                <w:bCs/>
              </w:rPr>
              <w:t>YEAR</w:t>
            </w:r>
          </w:p>
        </w:tc>
        <w:tc>
          <w:tcPr>
            <w:tcW w:w="6611" w:type="dxa"/>
          </w:tcPr>
          <w:p w14:paraId="0933FAFD" w14:textId="77777777" w:rsidR="002279BB" w:rsidRPr="009271D5" w:rsidRDefault="002279BB" w:rsidP="002279BB">
            <w:pPr>
              <w:jc w:val="center"/>
              <w:rPr>
                <w:rFonts w:cs="Times New Roman"/>
                <w:b/>
                <w:bCs/>
              </w:rPr>
            </w:pPr>
            <w:r w:rsidRPr="009271D5">
              <w:rPr>
                <w:rFonts w:cs="Times New Roman"/>
                <w:b/>
                <w:bCs/>
              </w:rPr>
              <w:t>Revenue (in £ billions)</w:t>
            </w:r>
          </w:p>
        </w:tc>
      </w:tr>
      <w:tr w:rsidR="002279BB" w:rsidRPr="009271D5" w14:paraId="05E769D9" w14:textId="77777777" w:rsidTr="002279BB">
        <w:tc>
          <w:tcPr>
            <w:tcW w:w="2405" w:type="dxa"/>
          </w:tcPr>
          <w:p w14:paraId="1ECF1EE8" w14:textId="77777777" w:rsidR="002279BB" w:rsidRPr="009271D5" w:rsidRDefault="002279BB" w:rsidP="002279BB">
            <w:pPr>
              <w:rPr>
                <w:rFonts w:cs="Times New Roman"/>
              </w:rPr>
            </w:pPr>
            <w:r w:rsidRPr="009271D5">
              <w:rPr>
                <w:rFonts w:cs="Times New Roman"/>
              </w:rPr>
              <w:t>2019-2020</w:t>
            </w:r>
          </w:p>
        </w:tc>
        <w:tc>
          <w:tcPr>
            <w:tcW w:w="6611" w:type="dxa"/>
          </w:tcPr>
          <w:p w14:paraId="0AE17237" w14:textId="77777777" w:rsidR="002279BB" w:rsidRPr="009271D5" w:rsidRDefault="002279BB" w:rsidP="002279BB">
            <w:pPr>
              <w:rPr>
                <w:rFonts w:cs="Times New Roman"/>
              </w:rPr>
            </w:pPr>
            <w:r w:rsidRPr="009271D5">
              <w:rPr>
                <w:rFonts w:cs="Times New Roman"/>
              </w:rPr>
              <w:t>2.0</w:t>
            </w:r>
          </w:p>
        </w:tc>
      </w:tr>
      <w:tr w:rsidR="002279BB" w:rsidRPr="009271D5" w14:paraId="09D093D2" w14:textId="77777777" w:rsidTr="002279BB">
        <w:tc>
          <w:tcPr>
            <w:tcW w:w="2405" w:type="dxa"/>
          </w:tcPr>
          <w:p w14:paraId="19D45059" w14:textId="77777777" w:rsidR="002279BB" w:rsidRPr="009271D5" w:rsidRDefault="002279BB" w:rsidP="002279BB">
            <w:pPr>
              <w:rPr>
                <w:rFonts w:cs="Times New Roman"/>
              </w:rPr>
            </w:pPr>
            <w:r w:rsidRPr="009271D5">
              <w:rPr>
                <w:rFonts w:cs="Times New Roman"/>
              </w:rPr>
              <w:t>2020-2021</w:t>
            </w:r>
          </w:p>
        </w:tc>
        <w:tc>
          <w:tcPr>
            <w:tcW w:w="6611" w:type="dxa"/>
          </w:tcPr>
          <w:p w14:paraId="011B27C0" w14:textId="77777777" w:rsidR="002279BB" w:rsidRPr="009271D5" w:rsidRDefault="002279BB" w:rsidP="002279BB">
            <w:pPr>
              <w:rPr>
                <w:rFonts w:cs="Times New Roman"/>
              </w:rPr>
            </w:pPr>
            <w:r w:rsidRPr="009271D5">
              <w:rPr>
                <w:rFonts w:cs="Times New Roman"/>
              </w:rPr>
              <w:t>2.6</w:t>
            </w:r>
          </w:p>
        </w:tc>
      </w:tr>
      <w:tr w:rsidR="002279BB" w:rsidRPr="009271D5" w14:paraId="4ACC607A" w14:textId="77777777" w:rsidTr="002279BB">
        <w:tc>
          <w:tcPr>
            <w:tcW w:w="2405" w:type="dxa"/>
          </w:tcPr>
          <w:p w14:paraId="21C39311" w14:textId="77777777" w:rsidR="002279BB" w:rsidRPr="009271D5" w:rsidRDefault="002279BB" w:rsidP="002279BB">
            <w:pPr>
              <w:rPr>
                <w:rFonts w:cs="Times New Roman"/>
              </w:rPr>
            </w:pPr>
            <w:r w:rsidRPr="009271D5">
              <w:rPr>
                <w:rFonts w:cs="Times New Roman"/>
              </w:rPr>
              <w:t xml:space="preserve">Year-on-Year Change  </w:t>
            </w:r>
          </w:p>
        </w:tc>
        <w:tc>
          <w:tcPr>
            <w:tcW w:w="6611" w:type="dxa"/>
          </w:tcPr>
          <w:p w14:paraId="66EDC5DB" w14:textId="77777777" w:rsidR="002279BB" w:rsidRPr="009271D5" w:rsidRDefault="002279BB" w:rsidP="002279BB">
            <w:pPr>
              <w:rPr>
                <w:rFonts w:cs="Times New Roman"/>
              </w:rPr>
            </w:pPr>
            <w:r w:rsidRPr="009271D5">
              <w:rPr>
                <w:rFonts w:cs="Times New Roman"/>
              </w:rPr>
              <w:t>+54%</w:t>
            </w:r>
          </w:p>
        </w:tc>
      </w:tr>
    </w:tbl>
    <w:p w14:paraId="1D9DF87F" w14:textId="77777777" w:rsidR="002279BB" w:rsidRPr="009271D5" w:rsidRDefault="002279BB" w:rsidP="002279BB">
      <w:pPr>
        <w:rPr>
          <w:rFonts w:cs="Times New Roman"/>
        </w:rPr>
      </w:pPr>
    </w:p>
    <w:p w14:paraId="5052E140" w14:textId="77777777" w:rsidR="002279BB" w:rsidRPr="009271D5" w:rsidRDefault="002279BB" w:rsidP="002279BB">
      <w:pPr>
        <w:keepNext/>
        <w:jc w:val="center"/>
        <w:rPr>
          <w:rFonts w:cs="Times New Roman"/>
        </w:rPr>
      </w:pPr>
      <w:r w:rsidRPr="009271D5">
        <w:rPr>
          <w:rFonts w:cs="Times New Roman"/>
          <w:noProof/>
          <w14:ligatures w14:val="standardContextual"/>
        </w:rPr>
        <w:lastRenderedPageBreak/>
        <w:drawing>
          <wp:inline distT="0" distB="0" distL="0" distR="0" wp14:anchorId="6112DE18" wp14:editId="2BDF1B55">
            <wp:extent cx="4572000" cy="2743200"/>
            <wp:effectExtent l="0" t="0" r="0" b="0"/>
            <wp:docPr id="790264662" name="Chart 1">
              <a:extLst xmlns:a="http://schemas.openxmlformats.org/drawingml/2006/main">
                <a:ext uri="{FF2B5EF4-FFF2-40B4-BE49-F238E27FC236}">
                  <a16:creationId xmlns:a16="http://schemas.microsoft.com/office/drawing/2014/main" id="{C6343C09-2852-79DA-7E5B-CED91622638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698282C" w14:textId="77777777" w:rsidR="002279BB" w:rsidRPr="009271D5" w:rsidRDefault="002279BB" w:rsidP="002279BB">
      <w:pPr>
        <w:pStyle w:val="Caption"/>
        <w:jc w:val="center"/>
        <w:rPr>
          <w:rFonts w:cs="Times New Roman"/>
        </w:rPr>
      </w:pPr>
      <w:bookmarkStart w:id="20" w:name="_Toc137043959"/>
      <w:r w:rsidRPr="009271D5">
        <w:rPr>
          <w:rFonts w:cs="Times New Roman"/>
        </w:rPr>
        <w:t xml:space="preserve">Figure </w:t>
      </w:r>
      <w:r w:rsidRPr="009271D5">
        <w:rPr>
          <w:rFonts w:cs="Times New Roman"/>
        </w:rPr>
        <w:fldChar w:fldCharType="begin"/>
      </w:r>
      <w:r w:rsidRPr="009271D5">
        <w:rPr>
          <w:rFonts w:cs="Times New Roman"/>
        </w:rPr>
        <w:instrText xml:space="preserve"> SEQ Figure \* ARABIC </w:instrText>
      </w:r>
      <w:r w:rsidRPr="009271D5">
        <w:rPr>
          <w:rFonts w:cs="Times New Roman"/>
        </w:rPr>
        <w:fldChar w:fldCharType="separate"/>
      </w:r>
      <w:r w:rsidR="009271D5" w:rsidRPr="009271D5">
        <w:rPr>
          <w:rFonts w:cs="Times New Roman"/>
          <w:noProof/>
        </w:rPr>
        <w:t>4</w:t>
      </w:r>
      <w:r w:rsidRPr="009271D5">
        <w:rPr>
          <w:rFonts w:cs="Times New Roman"/>
        </w:rPr>
        <w:fldChar w:fldCharType="end"/>
      </w:r>
      <w:r w:rsidRPr="009271D5">
        <w:rPr>
          <w:rFonts w:cs="Times New Roman"/>
        </w:rPr>
        <w:t>: Revenue (in £ billions)</w:t>
      </w:r>
      <w:bookmarkEnd w:id="20"/>
    </w:p>
    <w:p w14:paraId="6649E43E" w14:textId="77777777" w:rsidR="00905606" w:rsidRPr="009271D5" w:rsidRDefault="00905606" w:rsidP="00905606">
      <w:pPr>
        <w:pStyle w:val="Heading1"/>
        <w:rPr>
          <w:rFonts w:cs="Times New Roman"/>
        </w:rPr>
      </w:pPr>
      <w:bookmarkStart w:id="21" w:name="_Toc137043888"/>
      <w:r w:rsidRPr="009271D5">
        <w:rPr>
          <w:rFonts w:cs="Times New Roman"/>
        </w:rPr>
        <w:t>Conclusion</w:t>
      </w:r>
      <w:bookmarkEnd w:id="21"/>
    </w:p>
    <w:p w14:paraId="3BC60A92" w14:textId="77777777" w:rsidR="00905606" w:rsidRPr="009271D5" w:rsidRDefault="00905606" w:rsidP="00905606">
      <w:pPr>
        <w:rPr>
          <w:rFonts w:cs="Times New Roman"/>
        </w:rPr>
      </w:pPr>
      <w:r w:rsidRPr="009271D5">
        <w:rPr>
          <w:rFonts w:cs="Times New Roman"/>
        </w:rPr>
        <w:t xml:space="preserve">The Premier Inn </w:t>
      </w:r>
      <w:r w:rsidR="009271D5" w:rsidRPr="009271D5">
        <w:rPr>
          <w:rFonts w:cs="Times New Roman"/>
        </w:rPr>
        <w:t>organizational</w:t>
      </w:r>
      <w:r w:rsidRPr="009271D5">
        <w:rPr>
          <w:rFonts w:cs="Times New Roman"/>
        </w:rPr>
        <w:t xml:space="preserve"> audit has revealed that the </w:t>
      </w:r>
      <w:r w:rsidR="009271D5" w:rsidRPr="009271D5">
        <w:rPr>
          <w:rFonts w:cs="Times New Roman"/>
        </w:rPr>
        <w:t>organization</w:t>
      </w:r>
      <w:r w:rsidRPr="009271D5">
        <w:rPr>
          <w:rFonts w:cs="Times New Roman"/>
        </w:rPr>
        <w:t xml:space="preserve"> has a well-established </w:t>
      </w:r>
      <w:r w:rsidR="009271D5" w:rsidRPr="009271D5">
        <w:rPr>
          <w:rFonts w:cs="Times New Roman"/>
        </w:rPr>
        <w:t>organizational</w:t>
      </w:r>
      <w:r w:rsidRPr="009271D5">
        <w:rPr>
          <w:rFonts w:cs="Times New Roman"/>
        </w:rPr>
        <w:t xml:space="preserve"> structure and culture, which has helped it to achieve its business goals. </w:t>
      </w:r>
      <w:r w:rsidR="00331F3F" w:rsidRPr="009271D5">
        <w:rPr>
          <w:rFonts w:cs="Times New Roman"/>
        </w:rPr>
        <w:t>Recent change projects have also been well-managed and increased performance and profitability.</w:t>
      </w:r>
      <w:r w:rsidRPr="009271D5">
        <w:rPr>
          <w:rFonts w:cs="Times New Roman"/>
        </w:rPr>
        <w:t xml:space="preserve"> The </w:t>
      </w:r>
      <w:r w:rsidR="009271D5" w:rsidRPr="009271D5">
        <w:rPr>
          <w:rFonts w:cs="Times New Roman"/>
        </w:rPr>
        <w:t>organization</w:t>
      </w:r>
      <w:r w:rsidRPr="009271D5">
        <w:rPr>
          <w:rFonts w:cs="Times New Roman"/>
        </w:rPr>
        <w:t xml:space="preserve"> has been successful in delivering expected KPIs and creating a customer-focused culture. </w:t>
      </w:r>
    </w:p>
    <w:p w14:paraId="37905A08" w14:textId="77777777" w:rsidR="00905606" w:rsidRPr="009271D5" w:rsidRDefault="00905606" w:rsidP="00905606">
      <w:pPr>
        <w:rPr>
          <w:rFonts w:cs="Times New Roman"/>
        </w:rPr>
      </w:pPr>
      <w:r w:rsidRPr="009271D5">
        <w:rPr>
          <w:rFonts w:cs="Times New Roman"/>
        </w:rPr>
        <w:t xml:space="preserve">The overall conclusion of the audit is that Premier Inn is a well-run and highly successful hotel chain that continues to deliver impressive performance. </w:t>
      </w:r>
    </w:p>
    <w:p w14:paraId="37DABA53" w14:textId="77777777" w:rsidR="002279BB" w:rsidRPr="009271D5" w:rsidRDefault="002279BB" w:rsidP="002279BB">
      <w:pPr>
        <w:jc w:val="center"/>
        <w:rPr>
          <w:rFonts w:cs="Times New Roman"/>
        </w:rPr>
      </w:pPr>
      <w:r w:rsidRPr="009271D5">
        <w:rPr>
          <w:rFonts w:cs="Times New Roman"/>
        </w:rPr>
        <w:br w:type="page"/>
      </w:r>
    </w:p>
    <w:p w14:paraId="5D2ADEB0" w14:textId="77777777" w:rsidR="00786983" w:rsidRPr="009271D5" w:rsidRDefault="00786983" w:rsidP="009271D5">
      <w:pPr>
        <w:pStyle w:val="Heading1"/>
        <w:rPr>
          <w:rFonts w:cs="Times New Roman"/>
        </w:rPr>
      </w:pPr>
      <w:bookmarkStart w:id="22" w:name="_Toc137043889"/>
      <w:r w:rsidRPr="009271D5">
        <w:rPr>
          <w:rFonts w:cs="Times New Roman"/>
        </w:rPr>
        <w:lastRenderedPageBreak/>
        <w:t>Reference</w:t>
      </w:r>
      <w:bookmarkEnd w:id="22"/>
    </w:p>
    <w:p w14:paraId="7E17AB8C" w14:textId="77777777" w:rsidR="009271D5" w:rsidRPr="009271D5" w:rsidRDefault="009271D5" w:rsidP="009271D5">
      <w:pPr>
        <w:rPr>
          <w:rFonts w:cs="Times New Roman"/>
        </w:rPr>
      </w:pPr>
      <w:r w:rsidRPr="009271D5">
        <w:rPr>
          <w:rFonts w:cs="Times New Roman"/>
        </w:rPr>
        <w:t xml:space="preserve">Ali, B.J. and Anwar, G., 2021. The mediation role of change management in employee development. Ali, BJ, &amp; Anwar, </w:t>
      </w:r>
      <w:proofErr w:type="gramStart"/>
      <w:r w:rsidRPr="009271D5">
        <w:rPr>
          <w:rFonts w:cs="Times New Roman"/>
        </w:rPr>
        <w:t>G.(</w:t>
      </w:r>
      <w:proofErr w:type="gramEnd"/>
      <w:r w:rsidRPr="009271D5">
        <w:rPr>
          <w:rFonts w:cs="Times New Roman"/>
        </w:rPr>
        <w:t xml:space="preserve">2021). The Mediation Role of Change Management in Employee Development. </w:t>
      </w:r>
      <w:r w:rsidRPr="009271D5">
        <w:rPr>
          <w:rFonts w:cs="Times New Roman"/>
          <w:i/>
          <w:iCs/>
        </w:rPr>
        <w:t>International Journal of English Literature and Social Sciences</w:t>
      </w:r>
      <w:r w:rsidRPr="009271D5">
        <w:rPr>
          <w:rFonts w:cs="Times New Roman"/>
        </w:rPr>
        <w:t xml:space="preserve">, 6(2), pp.361-374. </w:t>
      </w:r>
      <w:hyperlink r:id="rId12" w:history="1">
        <w:r w:rsidRPr="009271D5">
          <w:rPr>
            <w:rStyle w:val="Hyperlink"/>
            <w:rFonts w:cs="Times New Roman"/>
          </w:rPr>
          <w:t>https://ijels.com/upload_document/issue_files/52IJELS-104202133-Themediation.pdf</w:t>
        </w:r>
      </w:hyperlink>
    </w:p>
    <w:p w14:paraId="6D1D0EBF" w14:textId="39B94638" w:rsidR="009271D5" w:rsidRPr="009271D5" w:rsidRDefault="009271D5" w:rsidP="002279BB">
      <w:pPr>
        <w:rPr>
          <w:rFonts w:cs="Times New Roman"/>
        </w:rPr>
      </w:pPr>
      <w:r w:rsidRPr="009271D5">
        <w:rPr>
          <w:rFonts w:cs="Times New Roman"/>
        </w:rPr>
        <w:t xml:space="preserve">Business Traveller. 2017. </w:t>
      </w:r>
      <w:r w:rsidRPr="009271D5">
        <w:rPr>
          <w:rFonts w:cs="Times New Roman"/>
          <w:i/>
          <w:iCs/>
        </w:rPr>
        <w:t>Premier Inn wants to cut guest water usage by 20 per cent by 2030 – Business Trave</w:t>
      </w:r>
      <w:r w:rsidRPr="009271D5">
        <w:rPr>
          <w:rFonts w:cs="Times New Roman"/>
        </w:rPr>
        <w:t>ller. [online] Available at: https://www.businesstraveller.com/business-travel/2023/05/11/premier-inn-wants-to-cut-guest-water-usage-by-20-per-cent-by-2030/ [Accessed 7 Jun. 2023].</w:t>
      </w:r>
    </w:p>
    <w:p w14:paraId="0ECB9D04" w14:textId="6CFA6632" w:rsidR="009271D5" w:rsidRPr="009271D5" w:rsidRDefault="009271D5" w:rsidP="002279BB">
      <w:pPr>
        <w:rPr>
          <w:rFonts w:cs="Times New Roman"/>
        </w:rPr>
      </w:pPr>
      <w:r w:rsidRPr="009271D5">
        <w:rPr>
          <w:rFonts w:cs="Times New Roman"/>
        </w:rPr>
        <w:t xml:space="preserve">CDN Whitbread. 2020. </w:t>
      </w:r>
      <w:r w:rsidRPr="009271D5">
        <w:rPr>
          <w:rFonts w:cs="Times New Roman"/>
          <w:i/>
          <w:iCs/>
        </w:rPr>
        <w:t>Premier Inn Hotels Limited Contents</w:t>
      </w:r>
      <w:r w:rsidRPr="009271D5">
        <w:rPr>
          <w:rFonts w:cs="Times New Roman"/>
        </w:rPr>
        <w:t>. Available at: https://cdn.whitbread.co.uk/media/2021/02/12122648/pihl-accounts-final-signed.pdf.</w:t>
      </w:r>
    </w:p>
    <w:p w14:paraId="34535E06" w14:textId="7F54BB80" w:rsidR="009271D5" w:rsidRPr="009271D5" w:rsidRDefault="009271D5" w:rsidP="009271D5">
      <w:pPr>
        <w:pStyle w:val="NormalWeb"/>
        <w:spacing w:before="0" w:beforeAutospacing="0" w:after="240" w:afterAutospacing="0" w:line="360" w:lineRule="atLeast"/>
        <w:rPr>
          <w:color w:val="000000"/>
        </w:rPr>
      </w:pPr>
      <w:r w:rsidRPr="009271D5">
        <w:rPr>
          <w:color w:val="000000"/>
        </w:rPr>
        <w:t xml:space="preserve">Ghandour, R., Bilal </w:t>
      </w:r>
      <w:proofErr w:type="spellStart"/>
      <w:r w:rsidRPr="009271D5">
        <w:rPr>
          <w:color w:val="000000"/>
        </w:rPr>
        <w:t>Jebai</w:t>
      </w:r>
      <w:proofErr w:type="spellEnd"/>
      <w:r w:rsidRPr="009271D5">
        <w:rPr>
          <w:color w:val="000000"/>
        </w:rPr>
        <w:t xml:space="preserve"> and Hussain, M. 2015. </w:t>
      </w:r>
      <w:r w:rsidRPr="009271D5">
        <w:rPr>
          <w:i/>
          <w:iCs/>
          <w:color w:val="000000"/>
        </w:rPr>
        <w:t>Relationship between service quality, customer retention and the role of social media-Case study Premier...</w:t>
      </w:r>
      <w:r w:rsidRPr="009271D5">
        <w:rPr>
          <w:color w:val="000000"/>
        </w:rPr>
        <w:t> [online] ResearchGate. Available at: https://www.researchgate.net/publication/297704615_Relationship_between_service_quality_customer_retention_and_the_role_of_social_media-Case_study_Premier_Inn_Hotel_UK [Accessed 7 Jun. 2023].</w:t>
      </w:r>
    </w:p>
    <w:p w14:paraId="7D4ACF2A" w14:textId="77777777" w:rsidR="009271D5" w:rsidRPr="009271D5" w:rsidRDefault="009271D5" w:rsidP="002279BB">
      <w:pPr>
        <w:rPr>
          <w:rFonts w:cs="Times New Roman"/>
        </w:rPr>
      </w:pPr>
      <w:r w:rsidRPr="009271D5">
        <w:rPr>
          <w:rFonts w:cs="Times New Roman"/>
        </w:rPr>
        <w:t xml:space="preserve">Ghandour, R., Bilal, J. and Mudassar, H., 2015. Relationship between Service Quality, Customer Retention and the role of </w:t>
      </w:r>
      <w:proofErr w:type="gramStart"/>
      <w:r w:rsidRPr="009271D5">
        <w:rPr>
          <w:rFonts w:cs="Times New Roman"/>
        </w:rPr>
        <w:t>Social Media</w:t>
      </w:r>
      <w:proofErr w:type="gramEnd"/>
      <w:r w:rsidRPr="009271D5">
        <w:rPr>
          <w:rFonts w:cs="Times New Roman"/>
        </w:rPr>
        <w:t xml:space="preserve">-Case study Premier Inn Hotel (UK). </w:t>
      </w:r>
      <w:r w:rsidRPr="009271D5">
        <w:rPr>
          <w:rFonts w:cs="Times New Roman"/>
          <w:i/>
          <w:iCs/>
        </w:rPr>
        <w:t>Journal of Organizational Studies and Innovation</w:t>
      </w:r>
      <w:r w:rsidRPr="009271D5">
        <w:rPr>
          <w:rFonts w:cs="Times New Roman"/>
        </w:rPr>
        <w:t>, 2(4), pp.1-12. https://westminsterresearch.westminster.ac.uk/download/a2bf38e36972e216f069c4ffba1c2c58be386743731d4debe7db7f58b60c412f/187519/Relationship%20between%20service%20quality_customer_retention_social%20media.pdf</w:t>
      </w:r>
    </w:p>
    <w:p w14:paraId="39FA66EF" w14:textId="4B561C23" w:rsidR="009271D5" w:rsidRPr="009271D5" w:rsidRDefault="009271D5" w:rsidP="009271D5">
      <w:pPr>
        <w:rPr>
          <w:rFonts w:cs="Times New Roman"/>
        </w:rPr>
      </w:pPr>
      <w:r w:rsidRPr="009271D5">
        <w:rPr>
          <w:rFonts w:cs="Times New Roman"/>
        </w:rPr>
        <w:t xml:space="preserve">Innes, M. 2022. </w:t>
      </w:r>
      <w:r w:rsidRPr="009271D5">
        <w:rPr>
          <w:rFonts w:cs="Times New Roman"/>
          <w:i/>
          <w:iCs/>
        </w:rPr>
        <w:t>Beyond ‘revenge travel’: How Premier Inn is changing its brand positioning amid cost crisis</w:t>
      </w:r>
      <w:r w:rsidRPr="009271D5">
        <w:rPr>
          <w:rFonts w:cs="Times New Roman"/>
        </w:rPr>
        <w:t>. [online] Marketing Week. Available at: https://www.marketingweek.com/premier-inn-changing-brand-positioning/ [Accessed 7 Jun. 2023].</w:t>
      </w:r>
    </w:p>
    <w:p w14:paraId="564BAF39" w14:textId="3E394580" w:rsidR="009271D5" w:rsidRPr="009271D5" w:rsidRDefault="009271D5" w:rsidP="009271D5">
      <w:pPr>
        <w:rPr>
          <w:rFonts w:cs="Times New Roman"/>
        </w:rPr>
      </w:pPr>
      <w:r w:rsidRPr="009271D5">
        <w:rPr>
          <w:rFonts w:cs="Times New Roman"/>
        </w:rPr>
        <w:t xml:space="preserve">Jose Efren Leyva-Duarte, Teresa, De, J. and González, P. 2020. </w:t>
      </w:r>
      <w:r w:rsidRPr="009271D5">
        <w:rPr>
          <w:rFonts w:cs="Times New Roman"/>
          <w:i/>
          <w:iCs/>
        </w:rPr>
        <w:t>Organizational culture in the hospitality industry a bibliometric analysis and systematic literature review</w:t>
      </w:r>
      <w:r w:rsidRPr="009271D5">
        <w:rPr>
          <w:rFonts w:cs="Times New Roman"/>
        </w:rPr>
        <w:t xml:space="preserve">. [online] ResearchGate. Available at: </w:t>
      </w:r>
      <w:r w:rsidRPr="009271D5">
        <w:rPr>
          <w:rFonts w:cs="Times New Roman"/>
        </w:rPr>
        <w:lastRenderedPageBreak/>
        <w:t>https://www.researchgate.net/publication/343374301_Organizational_culture_in_the_hospitality_industry_a_bibliometric_analysis_and_systematic_literature_review [Accessed 7 Jun. 2023].</w:t>
      </w:r>
    </w:p>
    <w:p w14:paraId="308DF3BA" w14:textId="77777777" w:rsidR="009271D5" w:rsidRPr="009271D5" w:rsidRDefault="009271D5" w:rsidP="009271D5">
      <w:pPr>
        <w:rPr>
          <w:rFonts w:cs="Times New Roman"/>
        </w:rPr>
      </w:pPr>
      <w:r w:rsidRPr="009271D5">
        <w:rPr>
          <w:rFonts w:cs="Times New Roman"/>
        </w:rPr>
        <w:t xml:space="preserve">‌Leyva, E.S. and Parra, D.P., 2021. Environmental approach in the hotel industry: Riding the wave of change. </w:t>
      </w:r>
      <w:r w:rsidRPr="009271D5">
        <w:rPr>
          <w:rFonts w:cs="Times New Roman"/>
          <w:i/>
          <w:iCs/>
        </w:rPr>
        <w:t>Sustainable Futures</w:t>
      </w:r>
      <w:r w:rsidRPr="009271D5">
        <w:rPr>
          <w:rFonts w:cs="Times New Roman"/>
        </w:rPr>
        <w:t>, 3, pp. 1-22. https://www.sciencedirect.com/science/article/pii/S2666188821000095</w:t>
      </w:r>
    </w:p>
    <w:p w14:paraId="50CBEE20" w14:textId="52344E8A" w:rsidR="009271D5" w:rsidRPr="009271D5" w:rsidRDefault="009271D5" w:rsidP="009271D5">
      <w:pPr>
        <w:rPr>
          <w:rFonts w:cs="Times New Roman"/>
        </w:rPr>
      </w:pPr>
      <w:r w:rsidRPr="009271D5">
        <w:rPr>
          <w:rFonts w:cs="Times New Roman"/>
        </w:rPr>
        <w:t xml:space="preserve">Lone, D., Fayyaz, A. and Tanveer, A. 2013. </w:t>
      </w:r>
      <w:r w:rsidRPr="009271D5">
        <w:rPr>
          <w:rFonts w:cs="Times New Roman"/>
          <w:i/>
          <w:iCs/>
        </w:rPr>
        <w:t>Organizational Culture in Hotel Industry: Perceptions and Preferences among Staff</w:t>
      </w:r>
      <w:r w:rsidRPr="009271D5">
        <w:rPr>
          <w:rFonts w:cs="Times New Roman"/>
        </w:rPr>
        <w:t>. [online] ResearchGate. Available at: https://www.researchgate.net/publication/272136290_Organizational_Culture_in_Hotel_Industry_Perceptions_and_Preferences_among_Staff [Accessed 7 Jun. 2023].</w:t>
      </w:r>
    </w:p>
    <w:p w14:paraId="3A7B2D5F" w14:textId="4BC962DA" w:rsidR="009271D5" w:rsidRPr="009271D5" w:rsidRDefault="009271D5" w:rsidP="009271D5">
      <w:pPr>
        <w:rPr>
          <w:rFonts w:cs="Times New Roman"/>
        </w:rPr>
      </w:pPr>
      <w:r w:rsidRPr="009271D5">
        <w:rPr>
          <w:rFonts w:cs="Times New Roman"/>
        </w:rPr>
        <w:t xml:space="preserve">Premier Inn, 2020. </w:t>
      </w:r>
      <w:r w:rsidRPr="009271D5">
        <w:rPr>
          <w:rFonts w:cs="Times New Roman"/>
          <w:i/>
          <w:iCs/>
        </w:rPr>
        <w:t>Force for Good</w:t>
      </w:r>
      <w:r w:rsidRPr="009271D5">
        <w:rPr>
          <w:rFonts w:cs="Times New Roman"/>
        </w:rPr>
        <w:t>. [online] Available at: https://www.premierinn.com/gb/en/why/force-for-good.html [Accessed 7 Jun. 2023].</w:t>
      </w:r>
    </w:p>
    <w:p w14:paraId="228876FF" w14:textId="77777777" w:rsidR="009271D5" w:rsidRPr="009271D5" w:rsidRDefault="009271D5" w:rsidP="009271D5">
      <w:pPr>
        <w:rPr>
          <w:rFonts w:cs="Times New Roman"/>
        </w:rPr>
      </w:pPr>
      <w:r w:rsidRPr="009271D5">
        <w:rPr>
          <w:rFonts w:cs="Times New Roman"/>
        </w:rPr>
        <w:t xml:space="preserve">Premier Inn, 2023. </w:t>
      </w:r>
      <w:r w:rsidRPr="009271D5">
        <w:rPr>
          <w:rFonts w:cs="Times New Roman"/>
          <w:i/>
          <w:iCs/>
        </w:rPr>
        <w:t>Diversity and inclusion</w:t>
      </w:r>
      <w:r w:rsidRPr="009271D5">
        <w:rPr>
          <w:rFonts w:cs="Times New Roman"/>
        </w:rPr>
        <w:t>. [online] Available at: https://www.premierinn.com/gb/en/terms/diversity-and-inclusion.html [Accessed 7 Jun. 2023].</w:t>
      </w:r>
    </w:p>
    <w:p w14:paraId="6849D42C" w14:textId="09742672" w:rsidR="009271D5" w:rsidRPr="009271D5" w:rsidRDefault="009271D5" w:rsidP="002279BB">
      <w:pPr>
        <w:rPr>
          <w:rFonts w:cs="Times New Roman"/>
        </w:rPr>
      </w:pPr>
      <w:r w:rsidRPr="009271D5">
        <w:rPr>
          <w:rFonts w:cs="Times New Roman"/>
        </w:rPr>
        <w:t xml:space="preserve">Premier Inn. 2022. </w:t>
      </w:r>
      <w:r w:rsidRPr="009271D5">
        <w:rPr>
          <w:rFonts w:cs="Times New Roman"/>
          <w:i/>
          <w:iCs/>
        </w:rPr>
        <w:t>All-electric-premier-inn</w:t>
      </w:r>
      <w:r w:rsidRPr="009271D5">
        <w:rPr>
          <w:rFonts w:cs="Times New Roman"/>
        </w:rPr>
        <w:t>. [online] Available at: https://www.premierinn.com/gb/en/news/2022/all-electric-premier-inn.html [Accessed 7 Jun. 2023].</w:t>
      </w:r>
    </w:p>
    <w:p w14:paraId="735D9D62" w14:textId="77777777" w:rsidR="009271D5" w:rsidRPr="009271D5" w:rsidRDefault="009271D5" w:rsidP="009271D5">
      <w:pPr>
        <w:rPr>
          <w:rFonts w:cs="Times New Roman"/>
        </w:rPr>
      </w:pPr>
      <w:r w:rsidRPr="009271D5">
        <w:rPr>
          <w:rFonts w:cs="Times New Roman"/>
        </w:rPr>
        <w:t xml:space="preserve">‌Ratana, S., Raksmey, C. and Danut, D., 2020. CONCEPTUALIZING A FRAMEWORK: A CRITICAL REVIEW OF THE DEVELOPMENT OF CHANGE MANAGEMENT THEORIES. </w:t>
      </w:r>
      <w:r w:rsidRPr="009271D5">
        <w:rPr>
          <w:rFonts w:cs="Times New Roman"/>
          <w:i/>
          <w:iCs/>
        </w:rPr>
        <w:t>Studies in Business &amp; Economics</w:t>
      </w:r>
      <w:r w:rsidRPr="009271D5">
        <w:rPr>
          <w:rFonts w:cs="Times New Roman"/>
        </w:rPr>
        <w:t xml:space="preserve">, 15(2). pp. 1-22. </w:t>
      </w:r>
      <w:hyperlink r:id="rId13" w:history="1">
        <w:r w:rsidRPr="009271D5">
          <w:rPr>
            <w:rStyle w:val="Hyperlink"/>
            <w:rFonts w:cs="Times New Roman"/>
          </w:rPr>
          <w:t>https://magazines.ulbsibiu.ro/eccsf/RePEc/blg/journl/15215som.pdf</w:t>
        </w:r>
      </w:hyperlink>
    </w:p>
    <w:p w14:paraId="696BAD0A" w14:textId="658C0A89" w:rsidR="009271D5" w:rsidRPr="009271D5" w:rsidRDefault="009271D5" w:rsidP="009271D5">
      <w:pPr>
        <w:rPr>
          <w:rFonts w:cs="Times New Roman"/>
        </w:rPr>
      </w:pPr>
      <w:r w:rsidRPr="009271D5">
        <w:rPr>
          <w:rFonts w:cs="Times New Roman"/>
        </w:rPr>
        <w:t xml:space="preserve">Sabre. 2016. </w:t>
      </w:r>
      <w:r w:rsidRPr="009271D5">
        <w:rPr>
          <w:rFonts w:cs="Times New Roman"/>
          <w:i/>
          <w:iCs/>
        </w:rPr>
        <w:t>Premier Inn International selects Sabre as its strategic technology partner</w:t>
      </w:r>
      <w:r w:rsidRPr="009271D5">
        <w:rPr>
          <w:rFonts w:cs="Times New Roman"/>
        </w:rPr>
        <w:t>. [online] Sabre. Available at: https://www.sabre.com/insights/releases/premier-inn-international-selects-sabre-as-its-strategic-technology-partner/ [Accessed 7 Jun. 2023].</w:t>
      </w:r>
    </w:p>
    <w:p w14:paraId="62DA3CF6" w14:textId="77777777" w:rsidR="009271D5" w:rsidRPr="009271D5" w:rsidRDefault="009271D5" w:rsidP="009271D5">
      <w:pPr>
        <w:rPr>
          <w:rFonts w:cs="Times New Roman"/>
        </w:rPr>
      </w:pPr>
      <w:proofErr w:type="spellStart"/>
      <w:r w:rsidRPr="009271D5">
        <w:rPr>
          <w:rFonts w:cs="Times New Roman"/>
        </w:rPr>
        <w:t>Singjai</w:t>
      </w:r>
      <w:proofErr w:type="spellEnd"/>
      <w:r w:rsidRPr="009271D5">
        <w:rPr>
          <w:rFonts w:cs="Times New Roman"/>
        </w:rPr>
        <w:t xml:space="preserve">, K., Winata, L. and Kummer, T.F., 2018. Green initiatives and their competitive advantage for the hotel industry in developing countries. </w:t>
      </w:r>
      <w:r w:rsidRPr="009271D5">
        <w:rPr>
          <w:rFonts w:cs="Times New Roman"/>
          <w:i/>
          <w:iCs/>
        </w:rPr>
        <w:t>International Journal of Hospitality Managemen</w:t>
      </w:r>
      <w:r w:rsidRPr="009271D5">
        <w:rPr>
          <w:rFonts w:cs="Times New Roman"/>
        </w:rPr>
        <w:t xml:space="preserve">t, 75, pp.131-143. </w:t>
      </w:r>
      <w:hyperlink r:id="rId14" w:history="1">
        <w:r w:rsidRPr="009271D5">
          <w:rPr>
            <w:rStyle w:val="Hyperlink"/>
            <w:rFonts w:cs="Times New Roman"/>
          </w:rPr>
          <w:t>https://www.tandfonline.com/doi/pdf/10.1080/13032917.2008.9687072?needAccess=true&amp;role=button</w:t>
        </w:r>
      </w:hyperlink>
    </w:p>
    <w:p w14:paraId="69618B85" w14:textId="00C674EA" w:rsidR="009271D5" w:rsidRPr="009271D5" w:rsidRDefault="009271D5" w:rsidP="009271D5">
      <w:pPr>
        <w:rPr>
          <w:rFonts w:cs="Times New Roman"/>
        </w:rPr>
      </w:pPr>
      <w:r w:rsidRPr="009271D5">
        <w:rPr>
          <w:rFonts w:cs="Times New Roman"/>
        </w:rPr>
        <w:lastRenderedPageBreak/>
        <w:t xml:space="preserve">Whitbread PLC. 2019. </w:t>
      </w:r>
      <w:r w:rsidRPr="009271D5">
        <w:rPr>
          <w:rFonts w:cs="Times New Roman"/>
          <w:i/>
          <w:iCs/>
        </w:rPr>
        <w:t xml:space="preserve">Premier Inn Is Removing All Unnecessary Single-Use Plastics </w:t>
      </w:r>
      <w:proofErr w:type="gramStart"/>
      <w:r w:rsidRPr="009271D5">
        <w:rPr>
          <w:rFonts w:cs="Times New Roman"/>
          <w:i/>
          <w:iCs/>
        </w:rPr>
        <w:t>From</w:t>
      </w:r>
      <w:proofErr w:type="gramEnd"/>
      <w:r w:rsidRPr="009271D5">
        <w:rPr>
          <w:rFonts w:cs="Times New Roman"/>
          <w:i/>
          <w:iCs/>
        </w:rPr>
        <w:t xml:space="preserve"> Their Hotels By 2025</w:t>
      </w:r>
      <w:r w:rsidRPr="009271D5">
        <w:rPr>
          <w:rFonts w:cs="Times New Roman"/>
        </w:rPr>
        <w:t>. [online] Hospitality Net. Available at: https://www.hospitalitynet.org/news/4096032.html [Accessed 7 Jun. 2023].</w:t>
      </w:r>
    </w:p>
    <w:p w14:paraId="5E326B92" w14:textId="3E1DADB0" w:rsidR="009271D5" w:rsidRPr="009271D5" w:rsidRDefault="009271D5" w:rsidP="009271D5">
      <w:pPr>
        <w:rPr>
          <w:rFonts w:cs="Times New Roman"/>
        </w:rPr>
      </w:pPr>
      <w:r w:rsidRPr="009271D5">
        <w:rPr>
          <w:rFonts w:cs="Times New Roman"/>
        </w:rPr>
        <w:t xml:space="preserve">‌Whitbread PLC. 2022. </w:t>
      </w:r>
      <w:r w:rsidRPr="009271D5">
        <w:rPr>
          <w:rFonts w:cs="Times New Roman"/>
          <w:i/>
          <w:iCs/>
        </w:rPr>
        <w:t>Our business model and strategy - Whitbread</w:t>
      </w:r>
      <w:r w:rsidRPr="009271D5">
        <w:rPr>
          <w:rFonts w:cs="Times New Roman"/>
        </w:rPr>
        <w:t xml:space="preserve"> PLC. [online] Available at: https://www.whitbread.co.uk/about-us/our-business-model/ [Accessed 7 Jun. 2023].</w:t>
      </w:r>
    </w:p>
    <w:p w14:paraId="4F559C5A" w14:textId="77777777" w:rsidR="009271D5" w:rsidRPr="009271D5" w:rsidRDefault="009271D5" w:rsidP="009271D5">
      <w:pPr>
        <w:pStyle w:val="NormalWeb"/>
        <w:spacing w:after="240" w:line="360" w:lineRule="atLeast"/>
        <w:rPr>
          <w:color w:val="000000"/>
        </w:rPr>
      </w:pPr>
      <w:r w:rsidRPr="009271D5">
        <w:rPr>
          <w:color w:val="000000"/>
        </w:rPr>
        <w:t xml:space="preserve">Whitbread.  2023. </w:t>
      </w:r>
      <w:r w:rsidRPr="009271D5">
        <w:rPr>
          <w:i/>
          <w:iCs/>
          <w:color w:val="000000"/>
        </w:rPr>
        <w:t>PREMIER INN Annual Report and Accounts 2021/22</w:t>
      </w:r>
      <w:r w:rsidRPr="009271D5">
        <w:rPr>
          <w:color w:val="000000"/>
        </w:rPr>
        <w:t>. Available at: https://cdn.whitbread.co.uk/media/2022/05/Whitbread_AR21-1.pdf.</w:t>
      </w:r>
    </w:p>
    <w:p w14:paraId="225BFA25" w14:textId="77777777" w:rsidR="009271D5" w:rsidRPr="009271D5" w:rsidRDefault="009271D5" w:rsidP="009271D5">
      <w:pPr>
        <w:rPr>
          <w:rFonts w:cs="Times New Roman"/>
        </w:rPr>
      </w:pPr>
      <w:r w:rsidRPr="009271D5">
        <w:rPr>
          <w:rFonts w:cs="Times New Roman"/>
        </w:rPr>
        <w:t xml:space="preserve">Yang, L., Henthorne, T.L. and George, B., 2020. Artificial intelligence and robotics technology in the hospitality industry: Current applications and future trends. </w:t>
      </w:r>
      <w:r w:rsidRPr="009271D5">
        <w:rPr>
          <w:rFonts w:cs="Times New Roman"/>
          <w:i/>
          <w:iCs/>
        </w:rPr>
        <w:t>Digital transformation in business and society: Theory and cases</w:t>
      </w:r>
      <w:r w:rsidRPr="009271D5">
        <w:rPr>
          <w:rFonts w:cs="Times New Roman"/>
        </w:rPr>
        <w:t>, pp.211-228. https://www.cag.edu.tr/uploads/site/lecturer-files/babu-george-justin-paul-digital-transformation-in-business-and-society-theory-and-cases-springer-international-publishing-palgrave-macmillan-2020-lOAb.pdf#page=218</w:t>
      </w:r>
    </w:p>
    <w:p w14:paraId="3D9821ED" w14:textId="089BF3DC" w:rsidR="009271D5" w:rsidRPr="009271D5" w:rsidRDefault="009271D5" w:rsidP="009271D5">
      <w:pPr>
        <w:rPr>
          <w:rFonts w:cs="Times New Roman"/>
        </w:rPr>
      </w:pPr>
      <w:r w:rsidRPr="009271D5">
        <w:rPr>
          <w:rFonts w:cs="Times New Roman"/>
        </w:rPr>
        <w:t xml:space="preserve">Zawya. 2023. </w:t>
      </w:r>
      <w:r w:rsidRPr="009271D5">
        <w:rPr>
          <w:rFonts w:cs="Times New Roman"/>
          <w:i/>
          <w:iCs/>
        </w:rPr>
        <w:t>Premier Inn serves up thousands of Iftar meals</w:t>
      </w:r>
      <w:r w:rsidRPr="009271D5">
        <w:rPr>
          <w:rFonts w:cs="Times New Roman"/>
        </w:rPr>
        <w:t>. [online] Available at: https://www.zawya.com/en/press-release/companies-news/premier-inn-serves-up-thousands-of-iftar-meals-slsy31lq [Accessed 7 Jun. 2023].</w:t>
      </w:r>
    </w:p>
    <w:p w14:paraId="105A5BB0" w14:textId="76974613" w:rsidR="009271D5" w:rsidRPr="009271D5" w:rsidRDefault="009271D5" w:rsidP="00786983">
      <w:pPr>
        <w:rPr>
          <w:rFonts w:cs="Times New Roman"/>
        </w:rPr>
      </w:pPr>
      <w:r w:rsidRPr="009271D5">
        <w:rPr>
          <w:rFonts w:cs="Times New Roman"/>
        </w:rPr>
        <w:t xml:space="preserve">Zippia.com. 2021. </w:t>
      </w:r>
      <w:r w:rsidRPr="009271D5">
        <w:rPr>
          <w:rFonts w:cs="Times New Roman"/>
          <w:i/>
          <w:iCs/>
        </w:rPr>
        <w:t xml:space="preserve">Premier Inn Revenue: Annual, Quarterly, and Historic - </w:t>
      </w:r>
      <w:proofErr w:type="spellStart"/>
      <w:r w:rsidRPr="009271D5">
        <w:rPr>
          <w:rFonts w:cs="Times New Roman"/>
          <w:i/>
          <w:iCs/>
        </w:rPr>
        <w:t>Zippia</w:t>
      </w:r>
      <w:proofErr w:type="spellEnd"/>
      <w:r w:rsidRPr="009271D5">
        <w:rPr>
          <w:rFonts w:cs="Times New Roman"/>
        </w:rPr>
        <w:t>. [online] Available at: https://www.zippia.com/premier-inn-careers-645194/revenue/ [Accessed 7 Jun. 2023].</w:t>
      </w:r>
    </w:p>
    <w:p w14:paraId="3DA8660C" w14:textId="77777777" w:rsidR="009271D5" w:rsidRPr="009271D5" w:rsidRDefault="009271D5" w:rsidP="009271D5">
      <w:pPr>
        <w:rPr>
          <w:rFonts w:cs="Times New Roman"/>
        </w:rPr>
      </w:pPr>
      <w:r w:rsidRPr="009271D5">
        <w:rPr>
          <w:rFonts w:cs="Times New Roman"/>
        </w:rPr>
        <w:t>‌</w:t>
      </w:r>
    </w:p>
    <w:p w14:paraId="005FBB05" w14:textId="77777777" w:rsidR="009271D5" w:rsidRPr="009271D5" w:rsidRDefault="009271D5" w:rsidP="009271D5">
      <w:pPr>
        <w:rPr>
          <w:rFonts w:cs="Times New Roman"/>
        </w:rPr>
      </w:pPr>
      <w:r w:rsidRPr="009271D5">
        <w:rPr>
          <w:rFonts w:cs="Times New Roman"/>
        </w:rPr>
        <w:t>‌</w:t>
      </w:r>
    </w:p>
    <w:p w14:paraId="73966E6D" w14:textId="77777777" w:rsidR="009271D5" w:rsidRPr="009271D5" w:rsidRDefault="009271D5" w:rsidP="009271D5">
      <w:pPr>
        <w:rPr>
          <w:rFonts w:cs="Times New Roman"/>
        </w:rPr>
      </w:pPr>
      <w:r w:rsidRPr="009271D5">
        <w:rPr>
          <w:rFonts w:cs="Times New Roman"/>
        </w:rPr>
        <w:t>‌</w:t>
      </w:r>
    </w:p>
    <w:p w14:paraId="6D1753F7" w14:textId="77777777" w:rsidR="002279BB" w:rsidRPr="009271D5" w:rsidRDefault="009271D5" w:rsidP="009271D5">
      <w:pPr>
        <w:rPr>
          <w:rFonts w:cs="Times New Roman"/>
        </w:rPr>
      </w:pPr>
      <w:r w:rsidRPr="009271D5">
        <w:rPr>
          <w:rFonts w:cs="Times New Roman"/>
        </w:rPr>
        <w:t>‌</w:t>
      </w:r>
    </w:p>
    <w:p w14:paraId="32FD296F" w14:textId="77777777" w:rsidR="002279BB" w:rsidRPr="009271D5" w:rsidRDefault="002279BB" w:rsidP="002279BB">
      <w:pPr>
        <w:rPr>
          <w:rFonts w:cs="Times New Roman"/>
        </w:rPr>
      </w:pPr>
      <w:r w:rsidRPr="009271D5">
        <w:rPr>
          <w:rFonts w:cs="Times New Roman"/>
        </w:rPr>
        <w:t>‌</w:t>
      </w:r>
    </w:p>
    <w:p w14:paraId="5D214F95" w14:textId="71B2C940" w:rsidR="00786983" w:rsidRPr="009271D5" w:rsidRDefault="00786983" w:rsidP="00786983">
      <w:pPr>
        <w:rPr>
          <w:rFonts w:cs="Times New Roman"/>
        </w:rPr>
      </w:pPr>
    </w:p>
    <w:sectPr w:rsidR="00786983" w:rsidRPr="009271D5">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2F24C4" w14:textId="77777777" w:rsidR="000368B3" w:rsidRDefault="000368B3" w:rsidP="008C0829">
      <w:pPr>
        <w:spacing w:after="0" w:line="240" w:lineRule="auto"/>
      </w:pPr>
      <w:r>
        <w:separator/>
      </w:r>
    </w:p>
  </w:endnote>
  <w:endnote w:type="continuationSeparator" w:id="0">
    <w:p w14:paraId="394FC6B6" w14:textId="77777777" w:rsidR="000368B3" w:rsidRDefault="000368B3" w:rsidP="008C08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9039601"/>
      <w:docPartObj>
        <w:docPartGallery w:val="Page Numbers (Bottom of Page)"/>
        <w:docPartUnique/>
      </w:docPartObj>
    </w:sdtPr>
    <w:sdtEndPr>
      <w:rPr>
        <w:noProof/>
      </w:rPr>
    </w:sdtEndPr>
    <w:sdtContent>
      <w:p w14:paraId="1318184C" w14:textId="77777777" w:rsidR="008C0829" w:rsidRDefault="008C082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E68CF16" w14:textId="77777777" w:rsidR="008C0829" w:rsidRDefault="008C08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022AEE" w14:textId="77777777" w:rsidR="000368B3" w:rsidRDefault="000368B3" w:rsidP="008C0829">
      <w:pPr>
        <w:spacing w:after="0" w:line="240" w:lineRule="auto"/>
      </w:pPr>
      <w:r>
        <w:separator/>
      </w:r>
    </w:p>
  </w:footnote>
  <w:footnote w:type="continuationSeparator" w:id="0">
    <w:p w14:paraId="38382DEB" w14:textId="77777777" w:rsidR="000368B3" w:rsidRDefault="000368B3" w:rsidP="008C08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C74C538C"/>
    <w:lvl w:ilvl="0">
      <w:start w:val="1"/>
      <w:numFmt w:val="bullet"/>
      <w:pStyle w:val="ListBullet"/>
      <w:lvlText w:val=""/>
      <w:lvlJc w:val="left"/>
      <w:pPr>
        <w:tabs>
          <w:tab w:val="num" w:pos="360"/>
        </w:tabs>
        <w:ind w:left="360" w:hanging="360"/>
      </w:pPr>
      <w:rPr>
        <w:rFonts w:ascii="Symbol" w:hAnsi="Symbol" w:hint="default"/>
      </w:rPr>
    </w:lvl>
  </w:abstractNum>
  <w:num w:numId="1" w16cid:durableId="414396782">
    <w:abstractNumId w:val="0"/>
  </w:num>
  <w:num w:numId="2" w16cid:durableId="631979876">
    <w:abstractNumId w:val="0"/>
  </w:num>
  <w:num w:numId="3" w16cid:durableId="415128175">
    <w:abstractNumId w:val="0"/>
  </w:num>
  <w:num w:numId="4" w16cid:durableId="1325083861">
    <w:abstractNumId w:val="0"/>
  </w:num>
  <w:num w:numId="5" w16cid:durableId="177433909">
    <w:abstractNumId w:val="0"/>
  </w:num>
  <w:num w:numId="6" w16cid:durableId="2088527024">
    <w:abstractNumId w:val="0"/>
  </w:num>
  <w:num w:numId="7" w16cid:durableId="123621512">
    <w:abstractNumId w:val="0"/>
  </w:num>
  <w:num w:numId="8" w16cid:durableId="2016572220">
    <w:abstractNumId w:val="0"/>
  </w:num>
  <w:num w:numId="9" w16cid:durableId="13017639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C1NDY3NLAAAjNLUyUdpeDU4uLM/DyQAsNaANwovE8sAAAA"/>
  </w:docVars>
  <w:rsids>
    <w:rsidRoot w:val="004D55C8"/>
    <w:rsid w:val="000368B3"/>
    <w:rsid w:val="002279BB"/>
    <w:rsid w:val="002A12AA"/>
    <w:rsid w:val="00331F3F"/>
    <w:rsid w:val="003A33A0"/>
    <w:rsid w:val="003B555C"/>
    <w:rsid w:val="004D55C8"/>
    <w:rsid w:val="0054645D"/>
    <w:rsid w:val="006112B8"/>
    <w:rsid w:val="006E1D58"/>
    <w:rsid w:val="00786983"/>
    <w:rsid w:val="007A7465"/>
    <w:rsid w:val="008C0829"/>
    <w:rsid w:val="00905606"/>
    <w:rsid w:val="009271D5"/>
    <w:rsid w:val="00946044"/>
    <w:rsid w:val="009818E2"/>
    <w:rsid w:val="00A52211"/>
    <w:rsid w:val="00D0631D"/>
    <w:rsid w:val="00D546A5"/>
    <w:rsid w:val="00F6155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46498D"/>
  <w15:chartTrackingRefBased/>
  <w15:docId w15:val="{06C7CD65-5294-49F3-B141-CF5654A71E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645D"/>
    <w:pPr>
      <w:spacing w:line="36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54645D"/>
    <w:pPr>
      <w:keepNext/>
      <w:keepLines/>
      <w:spacing w:before="360" w:after="12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54645D"/>
    <w:pPr>
      <w:keepNext/>
      <w:keepLines/>
      <w:spacing w:before="160" w:after="120"/>
      <w:outlineLvl w:val="1"/>
    </w:pPr>
    <w:rPr>
      <w:rFonts w:eastAsiaTheme="majorEastAsia" w:cstheme="majorBidi"/>
      <w:b/>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645D"/>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54645D"/>
    <w:rPr>
      <w:rFonts w:ascii="Times New Roman" w:eastAsiaTheme="majorEastAsia" w:hAnsi="Times New Roman" w:cstheme="majorBidi"/>
      <w:b/>
      <w:color w:val="2F5496" w:themeColor="accent1" w:themeShade="BF"/>
      <w:sz w:val="26"/>
      <w:szCs w:val="26"/>
    </w:rPr>
  </w:style>
  <w:style w:type="paragraph" w:styleId="ListBullet">
    <w:name w:val="List Bullet"/>
    <w:basedOn w:val="Normal"/>
    <w:uiPriority w:val="99"/>
    <w:unhideWhenUsed/>
    <w:rsid w:val="00786983"/>
    <w:pPr>
      <w:numPr>
        <w:numId w:val="1"/>
      </w:numPr>
      <w:contextualSpacing/>
    </w:pPr>
  </w:style>
  <w:style w:type="table" w:styleId="TableGrid">
    <w:name w:val="Table Grid"/>
    <w:basedOn w:val="TableNormal"/>
    <w:uiPriority w:val="39"/>
    <w:rsid w:val="002279B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2279BB"/>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905606"/>
    <w:pPr>
      <w:spacing w:before="240" w:after="0"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905606"/>
    <w:pPr>
      <w:spacing w:after="100"/>
    </w:pPr>
  </w:style>
  <w:style w:type="paragraph" w:styleId="TOC2">
    <w:name w:val="toc 2"/>
    <w:basedOn w:val="Normal"/>
    <w:next w:val="Normal"/>
    <w:autoRedefine/>
    <w:uiPriority w:val="39"/>
    <w:unhideWhenUsed/>
    <w:rsid w:val="00905606"/>
    <w:pPr>
      <w:spacing w:after="100"/>
      <w:ind w:left="240"/>
    </w:pPr>
  </w:style>
  <w:style w:type="character" w:styleId="Hyperlink">
    <w:name w:val="Hyperlink"/>
    <w:basedOn w:val="DefaultParagraphFont"/>
    <w:uiPriority w:val="99"/>
    <w:unhideWhenUsed/>
    <w:rsid w:val="00905606"/>
    <w:rPr>
      <w:color w:val="0563C1" w:themeColor="hyperlink"/>
      <w:u w:val="single"/>
    </w:rPr>
  </w:style>
  <w:style w:type="paragraph" w:styleId="Header">
    <w:name w:val="header"/>
    <w:basedOn w:val="Normal"/>
    <w:link w:val="HeaderChar"/>
    <w:uiPriority w:val="99"/>
    <w:unhideWhenUsed/>
    <w:rsid w:val="008C08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0829"/>
    <w:rPr>
      <w:rFonts w:ascii="Times New Roman" w:hAnsi="Times New Roman"/>
      <w:kern w:val="0"/>
      <w:sz w:val="24"/>
      <w:lang w:val="en-GB"/>
      <w14:ligatures w14:val="none"/>
    </w:rPr>
  </w:style>
  <w:style w:type="paragraph" w:styleId="Footer">
    <w:name w:val="footer"/>
    <w:basedOn w:val="Normal"/>
    <w:link w:val="FooterChar"/>
    <w:uiPriority w:val="99"/>
    <w:unhideWhenUsed/>
    <w:rsid w:val="008C08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0829"/>
    <w:rPr>
      <w:rFonts w:ascii="Times New Roman" w:hAnsi="Times New Roman"/>
      <w:kern w:val="0"/>
      <w:sz w:val="24"/>
      <w:lang w:val="en-GB"/>
      <w14:ligatures w14:val="none"/>
    </w:rPr>
  </w:style>
  <w:style w:type="paragraph" w:styleId="TableofFigures">
    <w:name w:val="table of figures"/>
    <w:basedOn w:val="Normal"/>
    <w:next w:val="Normal"/>
    <w:uiPriority w:val="99"/>
    <w:unhideWhenUsed/>
    <w:rsid w:val="009271D5"/>
    <w:pPr>
      <w:spacing w:after="0"/>
    </w:pPr>
  </w:style>
  <w:style w:type="paragraph" w:styleId="Title">
    <w:name w:val="Title"/>
    <w:basedOn w:val="Normal"/>
    <w:next w:val="Normal"/>
    <w:link w:val="TitleChar"/>
    <w:uiPriority w:val="10"/>
    <w:qFormat/>
    <w:rsid w:val="009271D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71D5"/>
    <w:rPr>
      <w:rFonts w:asciiTheme="majorHAnsi" w:eastAsiaTheme="majorEastAsia" w:hAnsiTheme="majorHAnsi" w:cstheme="majorBidi"/>
      <w:spacing w:val="-10"/>
      <w:kern w:val="28"/>
      <w:sz w:val="56"/>
      <w:szCs w:val="56"/>
      <w:lang w:val="en-GB"/>
      <w14:ligatures w14:val="none"/>
    </w:rPr>
  </w:style>
  <w:style w:type="paragraph" w:styleId="NormalWeb">
    <w:name w:val="Normal (Web)"/>
    <w:basedOn w:val="Normal"/>
    <w:uiPriority w:val="99"/>
    <w:semiHidden/>
    <w:unhideWhenUsed/>
    <w:rsid w:val="009271D5"/>
    <w:pPr>
      <w:spacing w:before="100" w:beforeAutospacing="1" w:after="100" w:afterAutospacing="1" w:line="240" w:lineRule="auto"/>
      <w:jc w:val="left"/>
    </w:pPr>
    <w:rPr>
      <w:rFonts w:eastAsia="Times New Roman" w:cs="Times New Roman"/>
      <w:szCs w:val="24"/>
      <w:lang w:val="en-IN" w:eastAsia="en-IN"/>
    </w:rPr>
  </w:style>
  <w:style w:type="paragraph" w:styleId="ListParagraph">
    <w:name w:val="List Paragraph"/>
    <w:basedOn w:val="Normal"/>
    <w:uiPriority w:val="34"/>
    <w:qFormat/>
    <w:rsid w:val="009271D5"/>
    <w:pPr>
      <w:ind w:left="720"/>
      <w:contextualSpacing/>
    </w:pPr>
  </w:style>
  <w:style w:type="character" w:styleId="UnresolvedMention">
    <w:name w:val="Unresolved Mention"/>
    <w:basedOn w:val="DefaultParagraphFont"/>
    <w:uiPriority w:val="99"/>
    <w:semiHidden/>
    <w:unhideWhenUsed/>
    <w:rsid w:val="009271D5"/>
    <w:rPr>
      <w:color w:val="605E5C"/>
      <w:shd w:val="clear" w:color="auto" w:fill="E1DFDD"/>
    </w:rPr>
  </w:style>
  <w:style w:type="character" w:styleId="CommentReference">
    <w:name w:val="annotation reference"/>
    <w:basedOn w:val="DefaultParagraphFont"/>
    <w:uiPriority w:val="99"/>
    <w:semiHidden/>
    <w:unhideWhenUsed/>
    <w:rsid w:val="009271D5"/>
    <w:rPr>
      <w:sz w:val="16"/>
      <w:szCs w:val="16"/>
    </w:rPr>
  </w:style>
  <w:style w:type="paragraph" w:styleId="CommentText">
    <w:name w:val="annotation text"/>
    <w:basedOn w:val="Normal"/>
    <w:link w:val="CommentTextChar"/>
    <w:uiPriority w:val="99"/>
    <w:semiHidden/>
    <w:unhideWhenUsed/>
    <w:rsid w:val="009271D5"/>
    <w:pPr>
      <w:spacing w:line="240" w:lineRule="auto"/>
    </w:pPr>
    <w:rPr>
      <w:sz w:val="20"/>
      <w:szCs w:val="20"/>
    </w:rPr>
  </w:style>
  <w:style w:type="character" w:customStyle="1" w:styleId="CommentTextChar">
    <w:name w:val="Comment Text Char"/>
    <w:basedOn w:val="DefaultParagraphFont"/>
    <w:link w:val="CommentText"/>
    <w:uiPriority w:val="99"/>
    <w:semiHidden/>
    <w:rsid w:val="009271D5"/>
    <w:rPr>
      <w:rFonts w:ascii="Times New Roman" w:hAnsi="Times New Roman"/>
      <w:kern w:val="0"/>
      <w:sz w:val="20"/>
      <w:szCs w:val="20"/>
      <w:lang w:val="en-GB"/>
      <w14:ligatures w14:val="none"/>
    </w:rPr>
  </w:style>
  <w:style w:type="paragraph" w:styleId="CommentSubject">
    <w:name w:val="annotation subject"/>
    <w:basedOn w:val="CommentText"/>
    <w:next w:val="CommentText"/>
    <w:link w:val="CommentSubjectChar"/>
    <w:uiPriority w:val="99"/>
    <w:semiHidden/>
    <w:unhideWhenUsed/>
    <w:rsid w:val="009271D5"/>
    <w:rPr>
      <w:b/>
      <w:bCs/>
    </w:rPr>
  </w:style>
  <w:style w:type="character" w:customStyle="1" w:styleId="CommentSubjectChar">
    <w:name w:val="Comment Subject Char"/>
    <w:basedOn w:val="CommentTextChar"/>
    <w:link w:val="CommentSubject"/>
    <w:uiPriority w:val="99"/>
    <w:semiHidden/>
    <w:rsid w:val="009271D5"/>
    <w:rPr>
      <w:rFonts w:ascii="Times New Roman" w:hAnsi="Times New Roman"/>
      <w:b/>
      <w:bCs/>
      <w:kern w:val="0"/>
      <w:sz w:val="20"/>
      <w:szCs w:val="20"/>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8178793">
      <w:bodyDiv w:val="1"/>
      <w:marLeft w:val="0"/>
      <w:marRight w:val="0"/>
      <w:marTop w:val="0"/>
      <w:marBottom w:val="0"/>
      <w:divBdr>
        <w:top w:val="none" w:sz="0" w:space="0" w:color="auto"/>
        <w:left w:val="none" w:sz="0" w:space="0" w:color="auto"/>
        <w:bottom w:val="none" w:sz="0" w:space="0" w:color="auto"/>
        <w:right w:val="none" w:sz="0" w:space="0" w:color="auto"/>
      </w:divBdr>
    </w:div>
    <w:div w:id="360471802">
      <w:bodyDiv w:val="1"/>
      <w:marLeft w:val="0"/>
      <w:marRight w:val="0"/>
      <w:marTop w:val="0"/>
      <w:marBottom w:val="0"/>
      <w:divBdr>
        <w:top w:val="none" w:sz="0" w:space="0" w:color="auto"/>
        <w:left w:val="none" w:sz="0" w:space="0" w:color="auto"/>
        <w:bottom w:val="none" w:sz="0" w:space="0" w:color="auto"/>
        <w:right w:val="none" w:sz="0" w:space="0" w:color="auto"/>
      </w:divBdr>
    </w:div>
    <w:div w:id="471874593">
      <w:bodyDiv w:val="1"/>
      <w:marLeft w:val="0"/>
      <w:marRight w:val="0"/>
      <w:marTop w:val="0"/>
      <w:marBottom w:val="0"/>
      <w:divBdr>
        <w:top w:val="none" w:sz="0" w:space="0" w:color="auto"/>
        <w:left w:val="none" w:sz="0" w:space="0" w:color="auto"/>
        <w:bottom w:val="none" w:sz="0" w:space="0" w:color="auto"/>
        <w:right w:val="none" w:sz="0" w:space="0" w:color="auto"/>
      </w:divBdr>
    </w:div>
    <w:div w:id="695346194">
      <w:bodyDiv w:val="1"/>
      <w:marLeft w:val="0"/>
      <w:marRight w:val="0"/>
      <w:marTop w:val="0"/>
      <w:marBottom w:val="0"/>
      <w:divBdr>
        <w:top w:val="none" w:sz="0" w:space="0" w:color="auto"/>
        <w:left w:val="none" w:sz="0" w:space="0" w:color="auto"/>
        <w:bottom w:val="none" w:sz="0" w:space="0" w:color="auto"/>
        <w:right w:val="none" w:sz="0" w:space="0" w:color="auto"/>
      </w:divBdr>
    </w:div>
    <w:div w:id="1054036734">
      <w:bodyDiv w:val="1"/>
      <w:marLeft w:val="0"/>
      <w:marRight w:val="0"/>
      <w:marTop w:val="0"/>
      <w:marBottom w:val="0"/>
      <w:divBdr>
        <w:top w:val="none" w:sz="0" w:space="0" w:color="auto"/>
        <w:left w:val="none" w:sz="0" w:space="0" w:color="auto"/>
        <w:bottom w:val="none" w:sz="0" w:space="0" w:color="auto"/>
        <w:right w:val="none" w:sz="0" w:space="0" w:color="auto"/>
      </w:divBdr>
    </w:div>
    <w:div w:id="1118793761">
      <w:bodyDiv w:val="1"/>
      <w:marLeft w:val="0"/>
      <w:marRight w:val="0"/>
      <w:marTop w:val="0"/>
      <w:marBottom w:val="0"/>
      <w:divBdr>
        <w:top w:val="none" w:sz="0" w:space="0" w:color="auto"/>
        <w:left w:val="none" w:sz="0" w:space="0" w:color="auto"/>
        <w:bottom w:val="none" w:sz="0" w:space="0" w:color="auto"/>
        <w:right w:val="none" w:sz="0" w:space="0" w:color="auto"/>
      </w:divBdr>
    </w:div>
    <w:div w:id="1218005388">
      <w:bodyDiv w:val="1"/>
      <w:marLeft w:val="0"/>
      <w:marRight w:val="0"/>
      <w:marTop w:val="0"/>
      <w:marBottom w:val="0"/>
      <w:divBdr>
        <w:top w:val="none" w:sz="0" w:space="0" w:color="auto"/>
        <w:left w:val="none" w:sz="0" w:space="0" w:color="auto"/>
        <w:bottom w:val="none" w:sz="0" w:space="0" w:color="auto"/>
        <w:right w:val="none" w:sz="0" w:space="0" w:color="auto"/>
      </w:divBdr>
    </w:div>
    <w:div w:id="1294486051">
      <w:bodyDiv w:val="1"/>
      <w:marLeft w:val="0"/>
      <w:marRight w:val="0"/>
      <w:marTop w:val="0"/>
      <w:marBottom w:val="0"/>
      <w:divBdr>
        <w:top w:val="none" w:sz="0" w:space="0" w:color="auto"/>
        <w:left w:val="none" w:sz="0" w:space="0" w:color="auto"/>
        <w:bottom w:val="none" w:sz="0" w:space="0" w:color="auto"/>
        <w:right w:val="none" w:sz="0" w:space="0" w:color="auto"/>
      </w:divBdr>
    </w:div>
    <w:div w:id="1318608046">
      <w:bodyDiv w:val="1"/>
      <w:marLeft w:val="0"/>
      <w:marRight w:val="0"/>
      <w:marTop w:val="0"/>
      <w:marBottom w:val="0"/>
      <w:divBdr>
        <w:top w:val="none" w:sz="0" w:space="0" w:color="auto"/>
        <w:left w:val="none" w:sz="0" w:space="0" w:color="auto"/>
        <w:bottom w:val="none" w:sz="0" w:space="0" w:color="auto"/>
        <w:right w:val="none" w:sz="0" w:space="0" w:color="auto"/>
      </w:divBdr>
    </w:div>
    <w:div w:id="1347094508">
      <w:bodyDiv w:val="1"/>
      <w:marLeft w:val="0"/>
      <w:marRight w:val="0"/>
      <w:marTop w:val="0"/>
      <w:marBottom w:val="0"/>
      <w:divBdr>
        <w:top w:val="none" w:sz="0" w:space="0" w:color="auto"/>
        <w:left w:val="none" w:sz="0" w:space="0" w:color="auto"/>
        <w:bottom w:val="none" w:sz="0" w:space="0" w:color="auto"/>
        <w:right w:val="none" w:sz="0" w:space="0" w:color="auto"/>
      </w:divBdr>
    </w:div>
    <w:div w:id="1425684329">
      <w:bodyDiv w:val="1"/>
      <w:marLeft w:val="0"/>
      <w:marRight w:val="0"/>
      <w:marTop w:val="0"/>
      <w:marBottom w:val="0"/>
      <w:divBdr>
        <w:top w:val="none" w:sz="0" w:space="0" w:color="auto"/>
        <w:left w:val="none" w:sz="0" w:space="0" w:color="auto"/>
        <w:bottom w:val="none" w:sz="0" w:space="0" w:color="auto"/>
        <w:right w:val="none" w:sz="0" w:space="0" w:color="auto"/>
      </w:divBdr>
    </w:div>
    <w:div w:id="1461414834">
      <w:bodyDiv w:val="1"/>
      <w:marLeft w:val="0"/>
      <w:marRight w:val="0"/>
      <w:marTop w:val="0"/>
      <w:marBottom w:val="0"/>
      <w:divBdr>
        <w:top w:val="none" w:sz="0" w:space="0" w:color="auto"/>
        <w:left w:val="none" w:sz="0" w:space="0" w:color="auto"/>
        <w:bottom w:val="none" w:sz="0" w:space="0" w:color="auto"/>
        <w:right w:val="none" w:sz="0" w:space="0" w:color="auto"/>
      </w:divBdr>
    </w:div>
    <w:div w:id="1540438810">
      <w:bodyDiv w:val="1"/>
      <w:marLeft w:val="0"/>
      <w:marRight w:val="0"/>
      <w:marTop w:val="0"/>
      <w:marBottom w:val="0"/>
      <w:divBdr>
        <w:top w:val="none" w:sz="0" w:space="0" w:color="auto"/>
        <w:left w:val="none" w:sz="0" w:space="0" w:color="auto"/>
        <w:bottom w:val="none" w:sz="0" w:space="0" w:color="auto"/>
        <w:right w:val="none" w:sz="0" w:space="0" w:color="auto"/>
      </w:divBdr>
    </w:div>
    <w:div w:id="1757441593">
      <w:bodyDiv w:val="1"/>
      <w:marLeft w:val="0"/>
      <w:marRight w:val="0"/>
      <w:marTop w:val="0"/>
      <w:marBottom w:val="0"/>
      <w:divBdr>
        <w:top w:val="none" w:sz="0" w:space="0" w:color="auto"/>
        <w:left w:val="none" w:sz="0" w:space="0" w:color="auto"/>
        <w:bottom w:val="none" w:sz="0" w:space="0" w:color="auto"/>
        <w:right w:val="none" w:sz="0" w:space="0" w:color="auto"/>
      </w:divBdr>
    </w:div>
    <w:div w:id="1868331933">
      <w:bodyDiv w:val="1"/>
      <w:marLeft w:val="0"/>
      <w:marRight w:val="0"/>
      <w:marTop w:val="0"/>
      <w:marBottom w:val="0"/>
      <w:divBdr>
        <w:top w:val="none" w:sz="0" w:space="0" w:color="auto"/>
        <w:left w:val="none" w:sz="0" w:space="0" w:color="auto"/>
        <w:bottom w:val="none" w:sz="0" w:space="0" w:color="auto"/>
        <w:right w:val="none" w:sz="0" w:space="0" w:color="auto"/>
      </w:divBdr>
    </w:div>
    <w:div w:id="1965648681">
      <w:bodyDiv w:val="1"/>
      <w:marLeft w:val="0"/>
      <w:marRight w:val="0"/>
      <w:marTop w:val="0"/>
      <w:marBottom w:val="0"/>
      <w:divBdr>
        <w:top w:val="none" w:sz="0" w:space="0" w:color="auto"/>
        <w:left w:val="none" w:sz="0" w:space="0" w:color="auto"/>
        <w:bottom w:val="none" w:sz="0" w:space="0" w:color="auto"/>
        <w:right w:val="none" w:sz="0" w:space="0" w:color="auto"/>
      </w:divBdr>
    </w:div>
    <w:div w:id="1977442512">
      <w:bodyDiv w:val="1"/>
      <w:marLeft w:val="0"/>
      <w:marRight w:val="0"/>
      <w:marTop w:val="0"/>
      <w:marBottom w:val="0"/>
      <w:divBdr>
        <w:top w:val="none" w:sz="0" w:space="0" w:color="auto"/>
        <w:left w:val="none" w:sz="0" w:space="0" w:color="auto"/>
        <w:bottom w:val="none" w:sz="0" w:space="0" w:color="auto"/>
        <w:right w:val="none" w:sz="0" w:space="0" w:color="auto"/>
      </w:divBdr>
    </w:div>
    <w:div w:id="2013870799">
      <w:bodyDiv w:val="1"/>
      <w:marLeft w:val="0"/>
      <w:marRight w:val="0"/>
      <w:marTop w:val="0"/>
      <w:marBottom w:val="0"/>
      <w:divBdr>
        <w:top w:val="none" w:sz="0" w:space="0" w:color="auto"/>
        <w:left w:val="none" w:sz="0" w:space="0" w:color="auto"/>
        <w:bottom w:val="none" w:sz="0" w:space="0" w:color="auto"/>
        <w:right w:val="none" w:sz="0" w:space="0" w:color="auto"/>
      </w:divBdr>
    </w:div>
    <w:div w:id="20634838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magazines.ulbsibiu.ro/eccsf/RePEc/blg/journl/15215som.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ijels.com/upload_document/issue_files/52IJELS-104202133-Themediation.pdf"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hyperlink" Target="https://www.tandfonline.com/doi/pdf/10.1080/13032917.2008.9687072?needAccess=true&amp;role=button"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SystemJP\Desktop\premier%20inn%20anaysi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SystemJP\Desktop\premier%20inn%20anaysi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SystemJP\Desktop\premier%20inn%20anaysi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SystemJP\Desktop\premier%20inn%20anaysis.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600" b="1" i="0" u="none" strike="noStrike" baseline="0">
                <a:effectLst/>
              </a:rPr>
              <a:t>Customer Growth in 2018-2020</a:t>
            </a:r>
            <a:endParaRPr lang="en-IN"/>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Sheet1!$M$3:$M$4</c:f>
              <c:strCache>
                <c:ptCount val="2"/>
                <c:pt idx="0">
                  <c:v>Number of customers (In million)</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numRef>
              <c:f>Sheet1!$L$5:$L$6</c:f>
              <c:numCache>
                <c:formatCode>General</c:formatCode>
                <c:ptCount val="2"/>
                <c:pt idx="0">
                  <c:v>2018</c:v>
                </c:pt>
                <c:pt idx="1">
                  <c:v>2020</c:v>
                </c:pt>
              </c:numCache>
            </c:numRef>
          </c:cat>
          <c:val>
            <c:numRef>
              <c:f>Sheet1!$M$5:$M$6</c:f>
              <c:numCache>
                <c:formatCode>General</c:formatCode>
                <c:ptCount val="2"/>
                <c:pt idx="0">
                  <c:v>11.2</c:v>
                </c:pt>
                <c:pt idx="1">
                  <c:v>13.2</c:v>
                </c:pt>
              </c:numCache>
            </c:numRef>
          </c:val>
          <c:extLst>
            <c:ext xmlns:c16="http://schemas.microsoft.com/office/drawing/2014/chart" uri="{C3380CC4-5D6E-409C-BE32-E72D297353CC}">
              <c16:uniqueId val="{00000000-A108-4E4A-AD85-430B3AFE43E3}"/>
            </c:ext>
          </c:extLst>
        </c:ser>
        <c:ser>
          <c:idx val="1"/>
          <c:order val="1"/>
          <c:tx>
            <c:strRef>
              <c:f>Sheet1!$N$3:$N$4</c:f>
              <c:strCache>
                <c:ptCount val="2"/>
                <c:pt idx="0">
                  <c:v>Number of loyal customers</c:v>
                </c:pt>
                <c:pt idx="1">
                  <c:v>(In million)</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numRef>
              <c:f>Sheet1!$L$5:$L$6</c:f>
              <c:numCache>
                <c:formatCode>General</c:formatCode>
                <c:ptCount val="2"/>
                <c:pt idx="0">
                  <c:v>2018</c:v>
                </c:pt>
                <c:pt idx="1">
                  <c:v>2020</c:v>
                </c:pt>
              </c:numCache>
            </c:numRef>
          </c:cat>
          <c:val>
            <c:numRef>
              <c:f>Sheet1!$N$5:$N$6</c:f>
              <c:numCache>
                <c:formatCode>General</c:formatCode>
                <c:ptCount val="2"/>
                <c:pt idx="0">
                  <c:v>3.3</c:v>
                </c:pt>
                <c:pt idx="1">
                  <c:v>3.5</c:v>
                </c:pt>
              </c:numCache>
            </c:numRef>
          </c:val>
          <c:extLst>
            <c:ext xmlns:c16="http://schemas.microsoft.com/office/drawing/2014/chart" uri="{C3380CC4-5D6E-409C-BE32-E72D297353CC}">
              <c16:uniqueId val="{00000001-A108-4E4A-AD85-430B3AFE43E3}"/>
            </c:ext>
          </c:extLst>
        </c:ser>
        <c:dLbls>
          <c:showLegendKey val="0"/>
          <c:showVal val="0"/>
          <c:showCatName val="0"/>
          <c:showSerName val="0"/>
          <c:showPercent val="0"/>
          <c:showBubbleSize val="0"/>
        </c:dLbls>
        <c:gapWidth val="100"/>
        <c:overlap val="-24"/>
        <c:axId val="1469725872"/>
        <c:axId val="1469737872"/>
      </c:barChart>
      <c:catAx>
        <c:axId val="1469725872"/>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469737872"/>
        <c:crosses val="autoZero"/>
        <c:auto val="1"/>
        <c:lblAlgn val="ctr"/>
        <c:lblOffset val="100"/>
        <c:noMultiLvlLbl val="0"/>
      </c:catAx>
      <c:valAx>
        <c:axId val="1469737872"/>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4697258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Sheet1!$G$2</c:f>
              <c:strCache>
                <c:ptCount val="1"/>
                <c:pt idx="0">
                  <c:v>Pre-Tax Profit (£ million)</c:v>
                </c:pt>
              </c:strCache>
            </c:strRef>
          </c:tx>
          <c:spPr>
            <a:solidFill>
              <a:schemeClr val="accent6"/>
            </a:solidFill>
            <a:ln>
              <a:noFill/>
            </a:ln>
            <a:effectLst/>
          </c:spPr>
          <c:invertIfNegative val="0"/>
          <c:cat>
            <c:strRef>
              <c:f>Sheet1!$F$3:$F$6</c:f>
              <c:strCache>
                <c:ptCount val="4"/>
                <c:pt idx="0">
                  <c:v>2019-2020</c:v>
                </c:pt>
                <c:pt idx="1">
                  <c:v>2020-2021</c:v>
                </c:pt>
                <c:pt idx="2">
                  <c:v>2021-2022</c:v>
                </c:pt>
                <c:pt idx="3">
                  <c:v>2022-2023</c:v>
                </c:pt>
              </c:strCache>
            </c:strRef>
          </c:cat>
          <c:val>
            <c:numRef>
              <c:f>Sheet1!$G$3:$G$6</c:f>
              <c:numCache>
                <c:formatCode>General</c:formatCode>
                <c:ptCount val="4"/>
                <c:pt idx="0">
                  <c:v>280</c:v>
                </c:pt>
                <c:pt idx="1">
                  <c:v>58</c:v>
                </c:pt>
                <c:pt idx="2">
                  <c:v>375</c:v>
                </c:pt>
                <c:pt idx="3">
                  <c:v>392</c:v>
                </c:pt>
              </c:numCache>
            </c:numRef>
          </c:val>
          <c:extLst>
            <c:ext xmlns:c16="http://schemas.microsoft.com/office/drawing/2014/chart" uri="{C3380CC4-5D6E-409C-BE32-E72D297353CC}">
              <c16:uniqueId val="{00000000-1994-4392-8A90-D5C74F884D65}"/>
            </c:ext>
          </c:extLst>
        </c:ser>
        <c:dLbls>
          <c:showLegendKey val="0"/>
          <c:showVal val="0"/>
          <c:showCatName val="0"/>
          <c:showSerName val="0"/>
          <c:showPercent val="0"/>
          <c:showBubbleSize val="0"/>
        </c:dLbls>
        <c:gapWidth val="219"/>
        <c:overlap val="-27"/>
        <c:axId val="1433743264"/>
        <c:axId val="1433724544"/>
      </c:barChart>
      <c:catAx>
        <c:axId val="14337432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33724544"/>
        <c:crosses val="autoZero"/>
        <c:auto val="1"/>
        <c:lblAlgn val="ctr"/>
        <c:lblOffset val="100"/>
        <c:noMultiLvlLbl val="0"/>
      </c:catAx>
      <c:valAx>
        <c:axId val="14337245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3374326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tx>
            <c:strRef>
              <c:f>Sheet1!$J$2</c:f>
              <c:strCache>
                <c:ptCount val="1"/>
                <c:pt idx="0">
                  <c:v>% Change</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cat>
            <c:strRef>
              <c:f>Sheet1!$I$3:$I$6</c:f>
              <c:strCache>
                <c:ptCount val="4"/>
                <c:pt idx="0">
                  <c:v>2019-2020</c:v>
                </c:pt>
                <c:pt idx="1">
                  <c:v>2020-2021</c:v>
                </c:pt>
                <c:pt idx="2">
                  <c:v>2021-2022</c:v>
                </c:pt>
                <c:pt idx="3">
                  <c:v>2022-2023</c:v>
                </c:pt>
              </c:strCache>
            </c:strRef>
          </c:cat>
          <c:val>
            <c:numRef>
              <c:f>Sheet1!$J$3:$J$6</c:f>
              <c:numCache>
                <c:formatCode>General</c:formatCode>
                <c:ptCount val="4"/>
                <c:pt idx="1">
                  <c:v>-79.3</c:v>
                </c:pt>
                <c:pt idx="2">
                  <c:v>5.44</c:v>
                </c:pt>
                <c:pt idx="3">
                  <c:v>34</c:v>
                </c:pt>
              </c:numCache>
            </c:numRef>
          </c:val>
          <c:extLst>
            <c:ext xmlns:c16="http://schemas.microsoft.com/office/drawing/2014/chart" uri="{C3380CC4-5D6E-409C-BE32-E72D297353CC}">
              <c16:uniqueId val="{00000000-C5B8-4547-B950-456273AADC20}"/>
            </c:ext>
          </c:extLst>
        </c:ser>
        <c:dLbls>
          <c:showLegendKey val="0"/>
          <c:showVal val="0"/>
          <c:showCatName val="0"/>
          <c:showSerName val="0"/>
          <c:showPercent val="0"/>
          <c:showBubbleSize val="0"/>
        </c:dLbls>
        <c:gapWidth val="150"/>
        <c:shape val="box"/>
        <c:axId val="1433775904"/>
        <c:axId val="1433771104"/>
        <c:axId val="0"/>
      </c:bar3DChart>
      <c:catAx>
        <c:axId val="1433775904"/>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433771104"/>
        <c:crosses val="autoZero"/>
        <c:auto val="1"/>
        <c:lblAlgn val="ctr"/>
        <c:lblOffset val="100"/>
        <c:noMultiLvlLbl val="0"/>
      </c:catAx>
      <c:valAx>
        <c:axId val="1433771104"/>
        <c:scaling>
          <c:orientation val="minMax"/>
        </c:scaling>
        <c:delete val="0"/>
        <c:axPos val="l"/>
        <c:majorGridlines>
          <c:spPr>
            <a:ln w="9525" cap="flat" cmpd="sng" algn="ctr">
              <a:solidFill>
                <a:schemeClr val="dk1">
                  <a:lumMod val="50000"/>
                  <a:lumOff val="5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43377590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Sheet1!$C$3</c:f>
              <c:strCache>
                <c:ptCount val="1"/>
                <c:pt idx="0">
                  <c:v>Revenue (in £ billions)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EFB4-439E-A494-2122315F024B}"/>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EFB4-439E-A494-2122315F024B}"/>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EFB4-439E-A494-2122315F024B}"/>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Sheet1!$B$4:$B$6</c:f>
              <c:strCache>
                <c:ptCount val="3"/>
                <c:pt idx="0">
                  <c:v>2019-2020</c:v>
                </c:pt>
                <c:pt idx="1">
                  <c:v>2020-2021</c:v>
                </c:pt>
                <c:pt idx="2">
                  <c:v>Year-on-Year Change </c:v>
                </c:pt>
              </c:strCache>
            </c:strRef>
          </c:cat>
          <c:val>
            <c:numRef>
              <c:f>Sheet1!$C$4:$C$6</c:f>
              <c:numCache>
                <c:formatCode>General</c:formatCode>
                <c:ptCount val="3"/>
                <c:pt idx="0">
                  <c:v>2</c:v>
                </c:pt>
                <c:pt idx="1">
                  <c:v>2.6</c:v>
                </c:pt>
                <c:pt idx="2" formatCode="0%">
                  <c:v>0.54</c:v>
                </c:pt>
              </c:numCache>
            </c:numRef>
          </c:val>
          <c:extLst>
            <c:ext xmlns:c16="http://schemas.microsoft.com/office/drawing/2014/chart" uri="{C3380CC4-5D6E-409C-BE32-E72D297353CC}">
              <c16:uniqueId val="{00000006-EFB4-439E-A494-2122315F024B}"/>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withinLinear" id="19">
  <a:schemeClr val="accent6"/>
</cs:colorStyle>
</file>

<file path=word/charts/colors3.xml><?xml version="1.0" encoding="utf-8"?>
<cs:colorStyle xmlns:cs="http://schemas.microsoft.com/office/drawing/2012/chartStyle" xmlns:a="http://schemas.openxmlformats.org/drawingml/2006/main" meth="withinLinearReversed" id="26">
  <a:schemeClr val="accent6"/>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095B5BF-5017-46E5-AE60-085E1BC62F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15</Pages>
  <Words>3421</Words>
  <Characters>19504</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Remus Iulian Stachie (2026367)</dc:creator>
  <cp:keywords/>
  <dc:description/>
  <cp:lastModifiedBy>Remus Stachie (2026367)</cp:lastModifiedBy>
  <cp:revision>20</cp:revision>
  <dcterms:created xsi:type="dcterms:W3CDTF">2023-06-12T08:05:00Z</dcterms:created>
  <dcterms:modified xsi:type="dcterms:W3CDTF">2023-06-12T08:05:00Z</dcterms:modified>
</cp:coreProperties>
</file>