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2774DD" w14:textId="53D282B8" w:rsidR="001E1855" w:rsidRDefault="001E1855"/>
    <w:p w14:paraId="4DEDB3F2" w14:textId="698974A3" w:rsidR="00B72190" w:rsidRDefault="00DB7FAB">
      <w:pPr>
        <w:rPr>
          <w:b/>
          <w:bCs/>
          <w:u w:val="single"/>
        </w:rPr>
      </w:pPr>
      <w:r>
        <w:rPr>
          <w:b/>
          <w:bCs/>
          <w:u w:val="single"/>
        </w:rPr>
        <w:t>Language and Literacy in the Digital Age.</w:t>
      </w:r>
    </w:p>
    <w:p w14:paraId="594C802F" w14:textId="66DE6549" w:rsidR="00DB7FAB" w:rsidRDefault="00DB7FAB">
      <w:pPr>
        <w:rPr>
          <w:b/>
          <w:bCs/>
          <w:u w:val="single"/>
        </w:rPr>
      </w:pPr>
    </w:p>
    <w:p w14:paraId="471B1C5B" w14:textId="77777777" w:rsidR="00A06F39" w:rsidRDefault="00A06F39"/>
    <w:p w14:paraId="5540E1DD" w14:textId="770387D6" w:rsidR="00E82D59" w:rsidRDefault="00766F5C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analysis will discuss how storytelling can promote babies’ and </w:t>
      </w:r>
      <w:r w:rsidR="00C32C8B">
        <w:rPr>
          <w:rFonts w:ascii="Arial" w:hAnsi="Arial" w:cs="Arial"/>
          <w:sz w:val="24"/>
          <w:szCs w:val="24"/>
        </w:rPr>
        <w:t xml:space="preserve">young </w:t>
      </w:r>
      <w:r w:rsidR="00E82D59">
        <w:rPr>
          <w:rFonts w:ascii="Arial" w:hAnsi="Arial" w:cs="Arial"/>
          <w:sz w:val="24"/>
          <w:szCs w:val="24"/>
        </w:rPr>
        <w:t>children’s</w:t>
      </w:r>
      <w:r w:rsidR="00C32C8B">
        <w:rPr>
          <w:rFonts w:ascii="Arial" w:hAnsi="Arial" w:cs="Arial"/>
          <w:sz w:val="24"/>
          <w:szCs w:val="24"/>
        </w:rPr>
        <w:t xml:space="preserve"> language development and early literacy development, also dis</w:t>
      </w:r>
      <w:r w:rsidR="00E82D59">
        <w:rPr>
          <w:rFonts w:ascii="Arial" w:hAnsi="Arial" w:cs="Arial"/>
          <w:sz w:val="24"/>
          <w:szCs w:val="24"/>
        </w:rPr>
        <w:t xml:space="preserve">cussing digital literacy skills and the affects of it. </w:t>
      </w:r>
    </w:p>
    <w:p w14:paraId="21250EF5" w14:textId="0058444D" w:rsidR="00A06F39" w:rsidRPr="00D26384" w:rsidRDefault="00157A9A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t xml:space="preserve">Storytelling has the ability to capture and develop the imagination, by </w:t>
      </w:r>
      <w:r w:rsidR="00667B9F" w:rsidRPr="00D26384">
        <w:rPr>
          <w:rFonts w:ascii="Arial" w:hAnsi="Arial" w:cs="Arial"/>
          <w:sz w:val="24"/>
          <w:szCs w:val="24"/>
        </w:rPr>
        <w:t xml:space="preserve">encouraging the thought process of themes, characters, </w:t>
      </w:r>
      <w:r w:rsidR="007924C3" w:rsidRPr="00D26384">
        <w:rPr>
          <w:rFonts w:ascii="Arial" w:hAnsi="Arial" w:cs="Arial"/>
          <w:sz w:val="24"/>
          <w:szCs w:val="24"/>
        </w:rPr>
        <w:t>and plots.</w:t>
      </w:r>
      <w:r w:rsidR="00C50E8A" w:rsidRPr="00D26384">
        <w:rPr>
          <w:rFonts w:ascii="Arial" w:hAnsi="Arial" w:cs="Arial"/>
          <w:sz w:val="24"/>
          <w:szCs w:val="24"/>
        </w:rPr>
        <w:t>(</w:t>
      </w:r>
      <w:r w:rsidR="00C50E8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Maureen, I.Y., van </w:t>
      </w:r>
      <w:proofErr w:type="spellStart"/>
      <w:r w:rsidR="00C50E8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der</w:t>
      </w:r>
      <w:proofErr w:type="spellEnd"/>
      <w:r w:rsidR="00C50E8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50E8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Meij</w:t>
      </w:r>
      <w:proofErr w:type="spellEnd"/>
      <w:r w:rsidR="00C50E8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H. and de Jong, T., 2021)</w:t>
      </w:r>
      <w:r w:rsidR="007924C3" w:rsidRPr="00D26384">
        <w:rPr>
          <w:rFonts w:ascii="Arial" w:hAnsi="Arial" w:cs="Arial"/>
          <w:sz w:val="24"/>
          <w:szCs w:val="24"/>
        </w:rPr>
        <w:t xml:space="preserve">  </w:t>
      </w:r>
      <w:r w:rsidR="00DC21EC" w:rsidRPr="00D263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41F1" w:rsidRPr="00D26384">
        <w:rPr>
          <w:rFonts w:ascii="Arial" w:hAnsi="Arial" w:cs="Arial"/>
          <w:sz w:val="24"/>
          <w:szCs w:val="24"/>
        </w:rPr>
        <w:t>Sint</w:t>
      </w:r>
      <w:r w:rsidR="00CD3E4B" w:rsidRPr="00D26384">
        <w:rPr>
          <w:rFonts w:ascii="Arial" w:hAnsi="Arial" w:cs="Arial"/>
          <w:sz w:val="24"/>
          <w:szCs w:val="24"/>
        </w:rPr>
        <w:t>onen</w:t>
      </w:r>
      <w:proofErr w:type="spellEnd"/>
      <w:r w:rsidR="00CD3E4B" w:rsidRPr="00D26384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="00CD3E4B" w:rsidRPr="00D26384">
        <w:rPr>
          <w:rFonts w:ascii="Arial" w:hAnsi="Arial" w:cs="Arial"/>
          <w:sz w:val="24"/>
          <w:szCs w:val="24"/>
        </w:rPr>
        <w:t>Kumpulainen</w:t>
      </w:r>
      <w:proofErr w:type="spellEnd"/>
      <w:r w:rsidR="00CD3E4B" w:rsidRPr="00D26384">
        <w:rPr>
          <w:rFonts w:ascii="Arial" w:hAnsi="Arial" w:cs="Arial"/>
          <w:sz w:val="24"/>
          <w:szCs w:val="24"/>
        </w:rPr>
        <w:t xml:space="preserve">, K., and </w:t>
      </w:r>
      <w:proofErr w:type="spellStart"/>
      <w:r w:rsidR="00B94C83" w:rsidRPr="00D26384">
        <w:rPr>
          <w:rFonts w:ascii="Arial" w:hAnsi="Arial" w:cs="Arial"/>
          <w:sz w:val="24"/>
          <w:szCs w:val="24"/>
        </w:rPr>
        <w:t>Vartiainen</w:t>
      </w:r>
      <w:proofErr w:type="spellEnd"/>
      <w:r w:rsidR="00B94C83" w:rsidRPr="00D26384">
        <w:rPr>
          <w:rFonts w:ascii="Arial" w:hAnsi="Arial" w:cs="Arial"/>
          <w:sz w:val="24"/>
          <w:szCs w:val="24"/>
        </w:rPr>
        <w:t>, J. (2018)</w:t>
      </w:r>
      <w:r w:rsidR="0047118E" w:rsidRPr="00D26384">
        <w:rPr>
          <w:rFonts w:ascii="Arial" w:hAnsi="Arial" w:cs="Arial"/>
          <w:sz w:val="24"/>
          <w:szCs w:val="24"/>
        </w:rPr>
        <w:t xml:space="preserve"> explains</w:t>
      </w:r>
      <w:r w:rsidR="00B94C83" w:rsidRPr="00D26384">
        <w:rPr>
          <w:rFonts w:ascii="Arial" w:hAnsi="Arial" w:cs="Arial"/>
          <w:sz w:val="24"/>
          <w:szCs w:val="24"/>
        </w:rPr>
        <w:t xml:space="preserve"> </w:t>
      </w:r>
      <w:r w:rsidR="0047118E" w:rsidRPr="00D26384">
        <w:rPr>
          <w:rFonts w:ascii="Arial" w:hAnsi="Arial" w:cs="Arial"/>
          <w:sz w:val="24"/>
          <w:szCs w:val="24"/>
        </w:rPr>
        <w:t>th</w:t>
      </w:r>
      <w:r w:rsidR="00444923" w:rsidRPr="00D26384">
        <w:rPr>
          <w:rFonts w:ascii="Arial" w:hAnsi="Arial" w:cs="Arial"/>
          <w:sz w:val="24"/>
          <w:szCs w:val="24"/>
        </w:rPr>
        <w:t xml:space="preserve">at this encourages the literacy development </w:t>
      </w:r>
      <w:r w:rsidR="007F6DE1" w:rsidRPr="00D26384">
        <w:rPr>
          <w:rFonts w:ascii="Arial" w:hAnsi="Arial" w:cs="Arial"/>
          <w:sz w:val="24"/>
          <w:szCs w:val="24"/>
        </w:rPr>
        <w:t>o</w:t>
      </w:r>
      <w:r w:rsidR="00444923" w:rsidRPr="00D26384">
        <w:rPr>
          <w:rFonts w:ascii="Arial" w:hAnsi="Arial" w:cs="Arial"/>
          <w:sz w:val="24"/>
          <w:szCs w:val="24"/>
        </w:rPr>
        <w:t>f children</w:t>
      </w:r>
      <w:r w:rsidR="00C839A0" w:rsidRPr="00D26384">
        <w:rPr>
          <w:rFonts w:ascii="Arial" w:hAnsi="Arial" w:cs="Arial"/>
          <w:sz w:val="24"/>
          <w:szCs w:val="24"/>
        </w:rPr>
        <w:t>.</w:t>
      </w:r>
      <w:r w:rsidR="00976288" w:rsidRPr="00D26384">
        <w:rPr>
          <w:rFonts w:ascii="Arial" w:hAnsi="Arial" w:cs="Arial"/>
          <w:sz w:val="24"/>
          <w:szCs w:val="24"/>
        </w:rPr>
        <w:t xml:space="preserve"> </w:t>
      </w:r>
      <w:r w:rsidR="004841AE" w:rsidRPr="00D26384">
        <w:rPr>
          <w:rFonts w:ascii="Arial" w:hAnsi="Arial" w:cs="Arial"/>
          <w:sz w:val="24"/>
          <w:szCs w:val="24"/>
        </w:rPr>
        <w:t xml:space="preserve"> </w:t>
      </w:r>
      <w:r w:rsidR="00D3389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Marsh, J., </w:t>
      </w:r>
      <w:proofErr w:type="spellStart"/>
      <w:r w:rsidR="00D3389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Kontovourki</w:t>
      </w:r>
      <w:proofErr w:type="spellEnd"/>
      <w:r w:rsidR="00D3389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S., </w:t>
      </w:r>
      <w:proofErr w:type="spellStart"/>
      <w:r w:rsidR="00D3389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Tafa</w:t>
      </w:r>
      <w:proofErr w:type="spellEnd"/>
      <w:r w:rsidR="00D3389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E. and </w:t>
      </w:r>
      <w:proofErr w:type="spellStart"/>
      <w:r w:rsidR="00D3389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Salomaa</w:t>
      </w:r>
      <w:proofErr w:type="spellEnd"/>
      <w:r w:rsidR="00D3389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S., (2017</w:t>
      </w:r>
      <w:r w:rsidR="00210C4E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) </w:t>
      </w:r>
      <w:r w:rsidR="004841AE" w:rsidRPr="00D26384">
        <w:rPr>
          <w:rFonts w:ascii="Arial" w:hAnsi="Arial" w:cs="Arial"/>
          <w:sz w:val="24"/>
          <w:szCs w:val="24"/>
        </w:rPr>
        <w:t xml:space="preserve">explains that whilst the use </w:t>
      </w:r>
      <w:r w:rsidR="00615468" w:rsidRPr="00D26384">
        <w:rPr>
          <w:rFonts w:ascii="Arial" w:hAnsi="Arial" w:cs="Arial"/>
          <w:sz w:val="24"/>
          <w:szCs w:val="24"/>
        </w:rPr>
        <w:t>o</w:t>
      </w:r>
      <w:r w:rsidR="004841AE" w:rsidRPr="00D26384">
        <w:rPr>
          <w:rFonts w:ascii="Arial" w:hAnsi="Arial" w:cs="Arial"/>
          <w:sz w:val="24"/>
          <w:szCs w:val="24"/>
        </w:rPr>
        <w:t xml:space="preserve">f </w:t>
      </w:r>
      <w:r w:rsidR="006A3282" w:rsidRPr="00D26384">
        <w:rPr>
          <w:rFonts w:ascii="Arial" w:hAnsi="Arial" w:cs="Arial"/>
          <w:sz w:val="24"/>
          <w:szCs w:val="24"/>
        </w:rPr>
        <w:t>technology is becoming</w:t>
      </w:r>
      <w:r w:rsidR="00FF4E88" w:rsidRPr="00D26384">
        <w:rPr>
          <w:rFonts w:ascii="Arial" w:hAnsi="Arial" w:cs="Arial"/>
          <w:sz w:val="24"/>
          <w:szCs w:val="24"/>
        </w:rPr>
        <w:t xml:space="preserve"> increasingly</w:t>
      </w:r>
      <w:r w:rsidR="006A3282" w:rsidRPr="00D26384">
        <w:rPr>
          <w:rFonts w:ascii="Arial" w:hAnsi="Arial" w:cs="Arial"/>
          <w:sz w:val="24"/>
          <w:szCs w:val="24"/>
        </w:rPr>
        <w:t xml:space="preserve"> common</w:t>
      </w:r>
      <w:r w:rsidR="00FA4ABE" w:rsidRPr="00D26384">
        <w:rPr>
          <w:rFonts w:ascii="Arial" w:hAnsi="Arial" w:cs="Arial"/>
          <w:sz w:val="24"/>
          <w:szCs w:val="24"/>
        </w:rPr>
        <w:t xml:space="preserve">, </w:t>
      </w:r>
      <w:r w:rsidR="002E2609" w:rsidRPr="00D26384">
        <w:rPr>
          <w:rFonts w:ascii="Arial" w:hAnsi="Arial" w:cs="Arial"/>
          <w:sz w:val="24"/>
          <w:szCs w:val="24"/>
        </w:rPr>
        <w:t xml:space="preserve">in </w:t>
      </w:r>
      <w:r w:rsidR="004F05EA" w:rsidRPr="00D26384">
        <w:rPr>
          <w:rFonts w:ascii="Arial" w:hAnsi="Arial" w:cs="Arial"/>
          <w:sz w:val="24"/>
          <w:szCs w:val="24"/>
        </w:rPr>
        <w:t xml:space="preserve">everyday life and learning areas, </w:t>
      </w:r>
      <w:r w:rsidR="00A0740A" w:rsidRPr="00D26384">
        <w:rPr>
          <w:rFonts w:ascii="Arial" w:hAnsi="Arial" w:cs="Arial"/>
          <w:sz w:val="24"/>
          <w:szCs w:val="24"/>
        </w:rPr>
        <w:t>children’s</w:t>
      </w:r>
      <w:r w:rsidR="00AC145B" w:rsidRPr="00D26384">
        <w:rPr>
          <w:rFonts w:ascii="Arial" w:hAnsi="Arial" w:cs="Arial"/>
          <w:sz w:val="24"/>
          <w:szCs w:val="24"/>
        </w:rPr>
        <w:t xml:space="preserve"> skills need to be developed so that they can </w:t>
      </w:r>
      <w:r w:rsidR="00DE0572" w:rsidRPr="00D26384">
        <w:rPr>
          <w:rFonts w:ascii="Arial" w:hAnsi="Arial" w:cs="Arial"/>
          <w:sz w:val="24"/>
          <w:szCs w:val="24"/>
        </w:rPr>
        <w:t xml:space="preserve">productively utilise </w:t>
      </w:r>
      <w:r w:rsidR="0006518E" w:rsidRPr="00D26384">
        <w:rPr>
          <w:rFonts w:ascii="Arial" w:hAnsi="Arial" w:cs="Arial"/>
          <w:sz w:val="24"/>
          <w:szCs w:val="24"/>
        </w:rPr>
        <w:t>within a digital environment</w:t>
      </w:r>
      <w:r w:rsidR="00A0740A" w:rsidRPr="00D26384">
        <w:rPr>
          <w:rFonts w:ascii="Arial" w:hAnsi="Arial" w:cs="Arial"/>
          <w:sz w:val="24"/>
          <w:szCs w:val="24"/>
        </w:rPr>
        <w:t xml:space="preserve">, being able to create and express themselves. </w:t>
      </w:r>
    </w:p>
    <w:p w14:paraId="57F445CD" w14:textId="77777777" w:rsidR="00A06F39" w:rsidRPr="00D26384" w:rsidRDefault="00A06F39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E09608" w14:textId="7755E36C" w:rsidR="00DB7FAB" w:rsidRPr="00D26384" w:rsidRDefault="00DC2AC5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t xml:space="preserve">Schwartz, S., and </w:t>
      </w:r>
      <w:r w:rsidR="00512F5A" w:rsidRPr="00D26384">
        <w:rPr>
          <w:rFonts w:ascii="Arial" w:hAnsi="Arial" w:cs="Arial"/>
          <w:sz w:val="24"/>
          <w:szCs w:val="24"/>
        </w:rPr>
        <w:t>Sparks,</w:t>
      </w:r>
      <w:r w:rsidR="00E65451" w:rsidRPr="00D26384">
        <w:rPr>
          <w:rFonts w:ascii="Arial" w:hAnsi="Arial" w:cs="Arial"/>
          <w:sz w:val="24"/>
          <w:szCs w:val="24"/>
        </w:rPr>
        <w:t xml:space="preserve"> S</w:t>
      </w:r>
      <w:r w:rsidR="003249FE" w:rsidRPr="00D26384">
        <w:rPr>
          <w:rFonts w:ascii="Arial" w:hAnsi="Arial" w:cs="Arial"/>
          <w:sz w:val="24"/>
          <w:szCs w:val="24"/>
        </w:rPr>
        <w:t>, D. (</w:t>
      </w:r>
      <w:r w:rsidR="003D2452" w:rsidRPr="00D26384">
        <w:rPr>
          <w:rFonts w:ascii="Arial" w:hAnsi="Arial" w:cs="Arial"/>
          <w:sz w:val="24"/>
          <w:szCs w:val="24"/>
        </w:rPr>
        <w:t xml:space="preserve">2019) </w:t>
      </w:r>
      <w:r w:rsidR="004205EF" w:rsidRPr="00D26384">
        <w:rPr>
          <w:rFonts w:ascii="Arial" w:hAnsi="Arial" w:cs="Arial"/>
          <w:sz w:val="24"/>
          <w:szCs w:val="24"/>
        </w:rPr>
        <w:t xml:space="preserve">explain that there are many different beliefs on the </w:t>
      </w:r>
      <w:r w:rsidR="001823CC" w:rsidRPr="00D26384">
        <w:rPr>
          <w:rFonts w:ascii="Arial" w:hAnsi="Arial" w:cs="Arial"/>
          <w:sz w:val="24"/>
          <w:szCs w:val="24"/>
        </w:rPr>
        <w:t xml:space="preserve">learning of reading. </w:t>
      </w:r>
      <w:r w:rsidR="005A507C" w:rsidRPr="00D26384">
        <w:rPr>
          <w:rFonts w:ascii="Arial" w:hAnsi="Arial" w:cs="Arial"/>
          <w:sz w:val="24"/>
          <w:szCs w:val="24"/>
        </w:rPr>
        <w:t xml:space="preserve">However, they argue </w:t>
      </w:r>
      <w:r w:rsidR="00383672" w:rsidRPr="00D26384">
        <w:rPr>
          <w:rFonts w:ascii="Arial" w:hAnsi="Arial" w:cs="Arial"/>
          <w:sz w:val="24"/>
          <w:szCs w:val="24"/>
        </w:rPr>
        <w:t xml:space="preserve">the proven research that </w:t>
      </w:r>
      <w:r w:rsidR="0091004B" w:rsidRPr="00D26384">
        <w:rPr>
          <w:rFonts w:ascii="Arial" w:hAnsi="Arial" w:cs="Arial"/>
          <w:sz w:val="24"/>
          <w:szCs w:val="24"/>
        </w:rPr>
        <w:t>reading does not come naturally to children</w:t>
      </w:r>
      <w:r w:rsidR="003A4633" w:rsidRPr="00D26384">
        <w:rPr>
          <w:rFonts w:ascii="Arial" w:hAnsi="Arial" w:cs="Arial"/>
          <w:sz w:val="24"/>
          <w:szCs w:val="24"/>
        </w:rPr>
        <w:t>, it is however</w:t>
      </w:r>
      <w:r w:rsidR="00F91EE9" w:rsidRPr="00D26384">
        <w:rPr>
          <w:rFonts w:ascii="Arial" w:hAnsi="Arial" w:cs="Arial"/>
          <w:sz w:val="24"/>
          <w:szCs w:val="24"/>
        </w:rPr>
        <w:t>,</w:t>
      </w:r>
      <w:r w:rsidR="003A4633" w:rsidRPr="00D26384">
        <w:rPr>
          <w:rFonts w:ascii="Arial" w:hAnsi="Arial" w:cs="Arial"/>
          <w:sz w:val="24"/>
          <w:szCs w:val="24"/>
        </w:rPr>
        <w:t xml:space="preserve"> </w:t>
      </w:r>
      <w:r w:rsidR="003C0DA5" w:rsidRPr="00D26384">
        <w:rPr>
          <w:rFonts w:ascii="Arial" w:hAnsi="Arial" w:cs="Arial"/>
          <w:sz w:val="24"/>
          <w:szCs w:val="24"/>
        </w:rPr>
        <w:t>seen as a code</w:t>
      </w:r>
      <w:r w:rsidR="00C462E6" w:rsidRPr="00D26384">
        <w:rPr>
          <w:rFonts w:ascii="Arial" w:hAnsi="Arial" w:cs="Arial"/>
          <w:sz w:val="24"/>
          <w:szCs w:val="24"/>
        </w:rPr>
        <w:t xml:space="preserve"> that</w:t>
      </w:r>
      <w:r w:rsidR="00D52BD4" w:rsidRPr="00D26384">
        <w:rPr>
          <w:rFonts w:ascii="Arial" w:hAnsi="Arial" w:cs="Arial"/>
          <w:sz w:val="24"/>
          <w:szCs w:val="24"/>
        </w:rPr>
        <w:t xml:space="preserve"> children need teaching through </w:t>
      </w:r>
      <w:r w:rsidR="00200080" w:rsidRPr="00D26384">
        <w:rPr>
          <w:rFonts w:ascii="Arial" w:hAnsi="Arial" w:cs="Arial"/>
          <w:sz w:val="24"/>
          <w:szCs w:val="24"/>
        </w:rPr>
        <w:t xml:space="preserve">systematic phonics. </w:t>
      </w:r>
      <w:r w:rsidR="00C52FE6" w:rsidRPr="00D26384">
        <w:rPr>
          <w:rFonts w:ascii="Arial" w:hAnsi="Arial" w:cs="Arial"/>
          <w:sz w:val="24"/>
          <w:szCs w:val="24"/>
        </w:rPr>
        <w:t xml:space="preserve">The process of learning to communicate comes </w:t>
      </w:r>
      <w:r w:rsidR="00AC1744" w:rsidRPr="00D26384">
        <w:rPr>
          <w:rFonts w:ascii="Arial" w:hAnsi="Arial" w:cs="Arial"/>
          <w:sz w:val="24"/>
          <w:szCs w:val="24"/>
        </w:rPr>
        <w:t>from listening and repeating sounds</w:t>
      </w:r>
      <w:r w:rsidR="007E5314" w:rsidRPr="00D26384">
        <w:rPr>
          <w:rFonts w:ascii="Arial" w:hAnsi="Arial" w:cs="Arial"/>
          <w:sz w:val="24"/>
          <w:szCs w:val="24"/>
        </w:rPr>
        <w:t xml:space="preserve">.  Children </w:t>
      </w:r>
      <w:r w:rsidR="00BB6E14" w:rsidRPr="00D26384">
        <w:rPr>
          <w:rFonts w:ascii="Arial" w:hAnsi="Arial" w:cs="Arial"/>
          <w:sz w:val="24"/>
          <w:szCs w:val="24"/>
        </w:rPr>
        <w:t>can</w:t>
      </w:r>
      <w:r w:rsidR="007E5314" w:rsidRPr="00D26384">
        <w:rPr>
          <w:rFonts w:ascii="Arial" w:hAnsi="Arial" w:cs="Arial"/>
          <w:sz w:val="24"/>
          <w:szCs w:val="24"/>
        </w:rPr>
        <w:t xml:space="preserve"> </w:t>
      </w:r>
      <w:r w:rsidR="00BB6E14" w:rsidRPr="00D26384">
        <w:rPr>
          <w:rFonts w:ascii="Arial" w:hAnsi="Arial" w:cs="Arial"/>
          <w:sz w:val="24"/>
          <w:szCs w:val="24"/>
        </w:rPr>
        <w:t>al</w:t>
      </w:r>
      <w:r w:rsidR="007E5314" w:rsidRPr="00D26384">
        <w:rPr>
          <w:rFonts w:ascii="Arial" w:hAnsi="Arial" w:cs="Arial"/>
          <w:sz w:val="24"/>
          <w:szCs w:val="24"/>
        </w:rPr>
        <w:t xml:space="preserve">so begin associating </w:t>
      </w:r>
      <w:r w:rsidR="00BB6E14" w:rsidRPr="00D26384">
        <w:rPr>
          <w:rFonts w:ascii="Arial" w:hAnsi="Arial" w:cs="Arial"/>
          <w:sz w:val="24"/>
          <w:szCs w:val="24"/>
        </w:rPr>
        <w:t xml:space="preserve">objects with </w:t>
      </w:r>
      <w:r w:rsidR="006137A5" w:rsidRPr="00D26384">
        <w:rPr>
          <w:rFonts w:ascii="Arial" w:hAnsi="Arial" w:cs="Arial"/>
          <w:sz w:val="24"/>
          <w:szCs w:val="24"/>
        </w:rPr>
        <w:t>its name when</w:t>
      </w:r>
      <w:r w:rsidR="00E74014" w:rsidRPr="00D26384">
        <w:rPr>
          <w:rFonts w:ascii="Arial" w:hAnsi="Arial" w:cs="Arial"/>
          <w:sz w:val="24"/>
          <w:szCs w:val="24"/>
        </w:rPr>
        <w:t xml:space="preserve"> </w:t>
      </w:r>
      <w:r w:rsidR="006137A5" w:rsidRPr="00D26384">
        <w:rPr>
          <w:rFonts w:ascii="Arial" w:hAnsi="Arial" w:cs="Arial"/>
          <w:sz w:val="24"/>
          <w:szCs w:val="24"/>
        </w:rPr>
        <w:t xml:space="preserve">the name is repeated and the object is in sight. </w:t>
      </w:r>
      <w:r w:rsidR="0080289E" w:rsidRPr="00D26384">
        <w:rPr>
          <w:rFonts w:ascii="Arial" w:hAnsi="Arial" w:cs="Arial"/>
          <w:sz w:val="24"/>
          <w:szCs w:val="24"/>
        </w:rPr>
        <w:t xml:space="preserve"> </w:t>
      </w:r>
    </w:p>
    <w:p w14:paraId="2DB81793" w14:textId="292AAD14" w:rsidR="003D2452" w:rsidRPr="00D26384" w:rsidRDefault="00F4732D" w:rsidP="00D26384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D26384">
        <w:rPr>
          <w:rFonts w:ascii="Arial" w:hAnsi="Arial" w:cs="Arial"/>
          <w:sz w:val="24"/>
          <w:szCs w:val="24"/>
        </w:rPr>
        <w:t>Children’s</w:t>
      </w:r>
      <w:r w:rsidR="00935D66" w:rsidRPr="00D26384">
        <w:rPr>
          <w:rFonts w:ascii="Arial" w:hAnsi="Arial" w:cs="Arial"/>
          <w:sz w:val="24"/>
          <w:szCs w:val="24"/>
        </w:rPr>
        <w:t xml:space="preserve"> nervous and motor systems are at their best during</w:t>
      </w:r>
      <w:r w:rsidR="00A54E6B" w:rsidRPr="00D26384">
        <w:rPr>
          <w:rFonts w:ascii="Arial" w:hAnsi="Arial" w:cs="Arial"/>
          <w:sz w:val="24"/>
          <w:szCs w:val="24"/>
        </w:rPr>
        <w:t xml:space="preserve"> the early childhood, being an </w:t>
      </w:r>
      <w:r w:rsidR="00250C3F" w:rsidRPr="00D26384">
        <w:rPr>
          <w:rFonts w:ascii="Arial" w:hAnsi="Arial" w:cs="Arial"/>
          <w:sz w:val="24"/>
          <w:szCs w:val="24"/>
        </w:rPr>
        <w:t xml:space="preserve">import time for </w:t>
      </w:r>
      <w:r w:rsidRPr="00D26384">
        <w:rPr>
          <w:rFonts w:ascii="Arial" w:hAnsi="Arial" w:cs="Arial"/>
          <w:sz w:val="24"/>
          <w:szCs w:val="24"/>
        </w:rPr>
        <w:t>children’s</w:t>
      </w:r>
      <w:r w:rsidR="00250C3F" w:rsidRPr="00D26384">
        <w:rPr>
          <w:rFonts w:ascii="Arial" w:hAnsi="Arial" w:cs="Arial"/>
          <w:sz w:val="24"/>
          <w:szCs w:val="24"/>
        </w:rPr>
        <w:t xml:space="preserve"> learnin</w:t>
      </w:r>
      <w:r w:rsidRPr="00D26384">
        <w:rPr>
          <w:rFonts w:ascii="Arial" w:hAnsi="Arial" w:cs="Arial"/>
          <w:sz w:val="24"/>
          <w:szCs w:val="24"/>
        </w:rPr>
        <w:t>g and future</w:t>
      </w:r>
      <w:r w:rsidR="009335CC" w:rsidRPr="00D26384">
        <w:rPr>
          <w:rFonts w:ascii="Arial" w:hAnsi="Arial" w:cs="Arial"/>
          <w:sz w:val="24"/>
          <w:szCs w:val="24"/>
        </w:rPr>
        <w:t xml:space="preserve"> developments</w:t>
      </w:r>
      <w:r w:rsidRPr="00D26384">
        <w:rPr>
          <w:rFonts w:ascii="Arial" w:hAnsi="Arial" w:cs="Arial"/>
          <w:sz w:val="24"/>
          <w:szCs w:val="24"/>
        </w:rPr>
        <w:t>.</w:t>
      </w:r>
      <w:r w:rsidR="005C7B61" w:rsidRPr="00D26384">
        <w:rPr>
          <w:rFonts w:ascii="Arial" w:hAnsi="Arial" w:cs="Arial"/>
          <w:sz w:val="24"/>
          <w:szCs w:val="24"/>
        </w:rPr>
        <w:t xml:space="preserve">  It is explained </w:t>
      </w:r>
      <w:r w:rsidR="009335CC" w:rsidRPr="00D26384">
        <w:rPr>
          <w:rFonts w:ascii="Arial" w:hAnsi="Arial" w:cs="Arial"/>
          <w:sz w:val="24"/>
          <w:szCs w:val="24"/>
        </w:rPr>
        <w:t>t</w:t>
      </w:r>
      <w:r w:rsidR="005C7B61" w:rsidRPr="00D26384">
        <w:rPr>
          <w:rFonts w:ascii="Arial" w:hAnsi="Arial" w:cs="Arial"/>
          <w:sz w:val="24"/>
          <w:szCs w:val="24"/>
        </w:rPr>
        <w:t xml:space="preserve">hat during </w:t>
      </w:r>
      <w:r w:rsidR="000D2DF8" w:rsidRPr="00D26384">
        <w:rPr>
          <w:rFonts w:ascii="Arial" w:hAnsi="Arial" w:cs="Arial"/>
          <w:sz w:val="24"/>
          <w:szCs w:val="24"/>
        </w:rPr>
        <w:t>this</w:t>
      </w:r>
      <w:r w:rsidR="005C7B61" w:rsidRPr="00D26384">
        <w:rPr>
          <w:rFonts w:ascii="Arial" w:hAnsi="Arial" w:cs="Arial"/>
          <w:sz w:val="24"/>
          <w:szCs w:val="24"/>
        </w:rPr>
        <w:t xml:space="preserve"> age, child</w:t>
      </w:r>
      <w:r w:rsidR="006540CC" w:rsidRPr="00D26384">
        <w:rPr>
          <w:rFonts w:ascii="Arial" w:hAnsi="Arial" w:cs="Arial"/>
          <w:sz w:val="24"/>
          <w:szCs w:val="24"/>
        </w:rPr>
        <w:t>ren are able t</w:t>
      </w:r>
      <w:r w:rsidR="009335CC" w:rsidRPr="00D26384">
        <w:rPr>
          <w:rFonts w:ascii="Arial" w:hAnsi="Arial" w:cs="Arial"/>
          <w:sz w:val="24"/>
          <w:szCs w:val="24"/>
        </w:rPr>
        <w:t>o</w:t>
      </w:r>
      <w:r w:rsidR="006540CC" w:rsidRPr="00D26384">
        <w:rPr>
          <w:rFonts w:ascii="Arial" w:hAnsi="Arial" w:cs="Arial"/>
          <w:sz w:val="24"/>
          <w:szCs w:val="24"/>
        </w:rPr>
        <w:t xml:space="preserve"> learn early literacy </w:t>
      </w:r>
      <w:r w:rsidR="0026069B" w:rsidRPr="00D26384">
        <w:rPr>
          <w:rFonts w:ascii="Arial" w:hAnsi="Arial" w:cs="Arial"/>
          <w:sz w:val="24"/>
          <w:szCs w:val="24"/>
        </w:rPr>
        <w:t xml:space="preserve">through observations and absorbing </w:t>
      </w:r>
      <w:r w:rsidR="00383868" w:rsidRPr="00D26384">
        <w:rPr>
          <w:rFonts w:ascii="Arial" w:hAnsi="Arial" w:cs="Arial"/>
          <w:sz w:val="24"/>
          <w:szCs w:val="24"/>
        </w:rPr>
        <w:t>information</w:t>
      </w:r>
      <w:r w:rsidR="0026069B" w:rsidRPr="00D26384">
        <w:rPr>
          <w:rFonts w:ascii="Arial" w:hAnsi="Arial" w:cs="Arial"/>
          <w:sz w:val="24"/>
          <w:szCs w:val="24"/>
        </w:rPr>
        <w:t xml:space="preserve"> naturally</w:t>
      </w:r>
      <w:r w:rsidR="00383868" w:rsidRPr="00D26384">
        <w:rPr>
          <w:rFonts w:ascii="Arial" w:hAnsi="Arial" w:cs="Arial"/>
          <w:sz w:val="24"/>
          <w:szCs w:val="24"/>
        </w:rPr>
        <w:t xml:space="preserve"> th</w:t>
      </w:r>
      <w:r w:rsidR="007C109C" w:rsidRPr="00D26384">
        <w:rPr>
          <w:rFonts w:ascii="Arial" w:hAnsi="Arial" w:cs="Arial"/>
          <w:sz w:val="24"/>
          <w:szCs w:val="24"/>
        </w:rPr>
        <w:t xml:space="preserve">rough their </w:t>
      </w:r>
      <w:r w:rsidR="00383868" w:rsidRPr="00D26384">
        <w:rPr>
          <w:rFonts w:ascii="Arial" w:hAnsi="Arial" w:cs="Arial"/>
          <w:sz w:val="24"/>
          <w:szCs w:val="24"/>
        </w:rPr>
        <w:t xml:space="preserve">environment and experiences. </w:t>
      </w:r>
      <w:r w:rsidR="006C3EB9" w:rsidRPr="00D26384">
        <w:rPr>
          <w:rFonts w:ascii="Arial" w:hAnsi="Arial" w:cs="Arial"/>
          <w:sz w:val="24"/>
          <w:szCs w:val="24"/>
        </w:rPr>
        <w:t xml:space="preserve">Literacy skills begin developing from the time of pregnancy, </w:t>
      </w:r>
      <w:r w:rsidR="009178E8" w:rsidRPr="00D26384">
        <w:rPr>
          <w:rFonts w:ascii="Arial" w:hAnsi="Arial" w:cs="Arial"/>
          <w:sz w:val="24"/>
          <w:szCs w:val="24"/>
        </w:rPr>
        <w:t xml:space="preserve">through </w:t>
      </w:r>
      <w:r w:rsidR="002661E6">
        <w:rPr>
          <w:rFonts w:ascii="Arial" w:hAnsi="Arial" w:cs="Arial"/>
          <w:sz w:val="24"/>
          <w:szCs w:val="24"/>
        </w:rPr>
        <w:t>listening to the world and environment from inside the womb and maki</w:t>
      </w:r>
      <w:r w:rsidR="007C0447">
        <w:rPr>
          <w:rFonts w:ascii="Arial" w:hAnsi="Arial" w:cs="Arial"/>
          <w:sz w:val="24"/>
          <w:szCs w:val="24"/>
        </w:rPr>
        <w:t>ng sense of familiar voices</w:t>
      </w:r>
      <w:r w:rsidR="00323227" w:rsidRPr="00D26384">
        <w:rPr>
          <w:rFonts w:ascii="Arial" w:hAnsi="Arial" w:cs="Arial"/>
          <w:sz w:val="24"/>
          <w:szCs w:val="24"/>
        </w:rPr>
        <w:t xml:space="preserve">.  Storytelling is just one example of media used to develop the literacy of babies ad children, </w:t>
      </w:r>
      <w:r w:rsidR="00A64FED" w:rsidRPr="00D26384">
        <w:rPr>
          <w:rFonts w:ascii="Arial" w:hAnsi="Arial" w:cs="Arial"/>
          <w:sz w:val="24"/>
          <w:szCs w:val="24"/>
        </w:rPr>
        <w:t>the interactive news between the child and the storyteller</w:t>
      </w:r>
      <w:r w:rsidR="00882990" w:rsidRPr="00D26384">
        <w:rPr>
          <w:rFonts w:ascii="Arial" w:hAnsi="Arial" w:cs="Arial"/>
          <w:sz w:val="24"/>
          <w:szCs w:val="24"/>
        </w:rPr>
        <w:t xml:space="preserve">, develop </w:t>
      </w:r>
      <w:r w:rsidR="003061C9" w:rsidRPr="00D26384">
        <w:rPr>
          <w:rFonts w:ascii="Arial" w:hAnsi="Arial" w:cs="Arial"/>
          <w:sz w:val="24"/>
          <w:szCs w:val="24"/>
        </w:rPr>
        <w:t>their imaginative skills</w:t>
      </w:r>
      <w:r w:rsidR="00F36AC4" w:rsidRPr="00D26384">
        <w:rPr>
          <w:rFonts w:ascii="Arial" w:hAnsi="Arial" w:cs="Arial"/>
          <w:sz w:val="24"/>
          <w:szCs w:val="24"/>
        </w:rPr>
        <w:t xml:space="preserve"> </w:t>
      </w:r>
      <w:r w:rsidR="00751B95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751B95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Dewi</w:t>
      </w:r>
      <w:proofErr w:type="spellEnd"/>
      <w:r w:rsidR="00751B95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N.A.R., 2020</w:t>
      </w:r>
      <w:r w:rsidR="002828DC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)</w:t>
      </w:r>
      <w:r w:rsidR="00F36AC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.</w:t>
      </w:r>
    </w:p>
    <w:p w14:paraId="083D92D0" w14:textId="172FE21E" w:rsidR="00D84572" w:rsidRPr="007563D4" w:rsidRDefault="000C4499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M</w:t>
      </w:r>
      <w:r w:rsidR="006D445F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etland</w:t>
      </w:r>
      <w:proofErr w:type="spellEnd"/>
      <w:r w:rsidR="006D445F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D. (No date) explains that </w:t>
      </w:r>
      <w:r w:rsidR="00727CA9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after </w:t>
      </w:r>
      <w:r w:rsidR="00C20D9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four to six months in the womb, babies be</w:t>
      </w:r>
      <w:r w:rsidR="00C842A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gi</w:t>
      </w:r>
      <w:r w:rsidR="00C20D9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n to develop hearing.  </w:t>
      </w:r>
      <w:r w:rsidR="00E57D2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They are able to hear the heartbeat, breathing</w:t>
      </w:r>
      <w:r w:rsidR="009949B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and voice of the mother but can also hear</w:t>
      </w:r>
      <w:r w:rsidR="00136FAC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faint and unclear voices outside of the mothers body</w:t>
      </w:r>
      <w:r w:rsidR="00AB3487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this means they may recognise music which they may </w:t>
      </w:r>
      <w:r w:rsidR="00455C3E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recognise after birth. </w:t>
      </w:r>
      <w:r w:rsidR="00A7364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Noises heard </w:t>
      </w:r>
      <w:r w:rsidR="00A7364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lastRenderedPageBreak/>
        <w:t>I</w:t>
      </w:r>
      <w:r w:rsidR="00A7158F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n</w:t>
      </w:r>
      <w:r w:rsidR="00A7364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the </w:t>
      </w:r>
      <w:r w:rsidR="00AF2B73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womb which </w:t>
      </w:r>
      <w:r w:rsidR="00234AD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the</w:t>
      </w:r>
      <w:r w:rsidR="00AF2B73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baby may recognise after birth may sooth and relax them in times of distress. </w:t>
      </w:r>
      <w:r w:rsidR="00B67992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B</w:t>
      </w:r>
      <w:r w:rsidR="00234AD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abies are able to begin learning in the womb</w:t>
      </w:r>
      <w:r w:rsidR="009D056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the use of repetition can help this</w:t>
      </w:r>
      <w:r w:rsidR="009739D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7158F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a</w:t>
      </w:r>
      <w:r w:rsidR="009739D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s they begin recognising the sounds and rhythms of </w:t>
      </w:r>
      <w:r w:rsidR="002D065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what is being repeate</w:t>
      </w:r>
      <w:r w:rsidR="00A073B7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d.</w:t>
      </w:r>
      <w:r w:rsidR="0057230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Laing</w:t>
      </w:r>
      <w:r w:rsidR="00531EE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C. And </w:t>
      </w:r>
      <w:r w:rsidR="0057230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Bergelson</w:t>
      </w:r>
      <w:r w:rsidR="00531EE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</w:t>
      </w:r>
      <w:r w:rsidR="00895895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E. </w:t>
      </w:r>
      <w:r w:rsidR="00F8158F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(</w:t>
      </w:r>
      <w:r w:rsidR="00D74418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2020) </w:t>
      </w:r>
      <w:r w:rsidR="00895895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discuss how babies develop from babbling to </w:t>
      </w:r>
      <w:r w:rsidR="000D78C3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re</w:t>
      </w:r>
      <w:r w:rsidR="004B123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cognising words that Ma</w:t>
      </w:r>
      <w:r w:rsidR="00EF296E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</w:t>
      </w:r>
      <w:r w:rsidR="004B123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ch their sounds. </w:t>
      </w:r>
      <w:r w:rsidR="00854416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I</w:t>
      </w:r>
      <w:r w:rsidR="00222013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 is found that the babies bab</w:t>
      </w:r>
      <w:r w:rsidR="00CB0897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ble</w:t>
      </w:r>
      <w:r w:rsidR="00222013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matches </w:t>
      </w:r>
      <w:r w:rsidR="00783DE5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familiar</w:t>
      </w:r>
      <w:r w:rsidR="00222013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words used in their caregivers speec</w:t>
      </w:r>
      <w:r w:rsidR="00D74418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h. </w:t>
      </w:r>
      <w:r w:rsidR="00D667ED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F2193D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It is stated that by ten months old, </w:t>
      </w:r>
      <w:r w:rsidR="00EB02F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babies ba</w:t>
      </w:r>
      <w:r w:rsidR="003B02EF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bb</w:t>
      </w:r>
      <w:r w:rsidR="00EB02F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ling often matches what they </w:t>
      </w:r>
      <w:r w:rsidR="00305E3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EB02F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see or hear.  </w:t>
      </w:r>
      <w:r w:rsidR="0043211D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I CAN (no date) </w:t>
      </w:r>
      <w:r w:rsidR="00D80FD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says that between three to six months, bab</w:t>
      </w:r>
      <w:r w:rsidR="003B02EF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i</w:t>
      </w:r>
      <w:r w:rsidR="00D80FD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es begin babbling to themselves, then</w:t>
      </w:r>
      <w:r w:rsidR="00611B2D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14E7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progress</w:t>
      </w:r>
      <w:r w:rsidR="00611B2D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to babbling to others as a way of communication at </w:t>
      </w:r>
      <w:r w:rsidR="00E844BF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six to twelve months.  </w:t>
      </w:r>
      <w:r w:rsidR="002A2197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Babies typically start saying </w:t>
      </w:r>
      <w:r w:rsidR="00BA4B0E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around </w:t>
      </w:r>
      <w:r w:rsidR="003879F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ten</w:t>
      </w:r>
      <w:r w:rsidR="00BA4B0E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single words at</w:t>
      </w:r>
      <w:r w:rsidR="003879F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twelve to fifteen months. </w:t>
      </w:r>
      <w:proofErr w:type="spellStart"/>
      <w:r w:rsidR="00B54FE2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Geller</w:t>
      </w:r>
      <w:proofErr w:type="spellEnd"/>
      <w:r w:rsidR="00B54FE2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552F9C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A. (2022)</w:t>
      </w:r>
      <w:r w:rsidR="003E0629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e</w:t>
      </w:r>
      <w:r w:rsidR="00F81A5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xplains that around </w:t>
      </w:r>
      <w:r w:rsidR="0043135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1</w:t>
      </w:r>
      <w:r w:rsidR="00156EC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0 months of age</w:t>
      </w:r>
      <w:r w:rsidR="00477DAF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babies begin pausing, taking tu</w:t>
      </w:r>
      <w:r w:rsidR="00EB35C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rns, using rhythm and </w:t>
      </w:r>
      <w:r w:rsidR="00E61905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to</w:t>
      </w:r>
      <w:r w:rsidR="0010410B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ne</w:t>
      </w:r>
      <w:r w:rsidR="00E61905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in their way of communica</w:t>
      </w:r>
      <w:r w:rsidR="0010410B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tion</w:t>
      </w:r>
      <w:r w:rsidR="007C37F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this is known as conversational babbling. </w:t>
      </w:r>
      <w:r w:rsidR="007E011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It is </w:t>
      </w:r>
      <w:r w:rsidR="006E610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stated that through use of eye contact, </w:t>
      </w:r>
      <w:r w:rsidR="00011507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imitating </w:t>
      </w:r>
      <w:r w:rsidR="009E273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babble</w:t>
      </w:r>
      <w:r w:rsidR="00011507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talking, singing and </w:t>
      </w:r>
      <w:r w:rsidR="009E273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reading books with infants can encourage their c</w:t>
      </w:r>
      <w:r w:rsidR="00A14E7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ommunication</w:t>
      </w:r>
      <w:r w:rsidR="009E273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B3780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Babies are more likely to pay attention and </w:t>
      </w:r>
      <w:r w:rsidR="008A6156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pick</w:t>
      </w:r>
      <w:r w:rsidR="00B37801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up on words when adults </w:t>
      </w:r>
      <w:r w:rsidR="004D7CFB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use</w:t>
      </w:r>
      <w:r w:rsidR="003D318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higher to</w:t>
      </w:r>
      <w:r w:rsidR="008A6156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n</w:t>
      </w:r>
      <w:r w:rsidR="003D318A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ed voices and exaggerated speech.</w:t>
      </w:r>
      <w:r w:rsidR="008A6156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EA512B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Wor</w:t>
      </w:r>
      <w:r w:rsidR="00130642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ds pronounced this way stand out more to babies</w:t>
      </w:r>
      <w:r w:rsidR="00971822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encouraging the development </w:t>
      </w:r>
      <w:r w:rsidR="00D33E5B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o</w:t>
      </w:r>
      <w:r w:rsidR="00971822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f their speech and language (</w:t>
      </w:r>
      <w:r w:rsidR="00052D04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Laing, C</w:t>
      </w:r>
      <w:r w:rsidR="00541CC7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. 2016)</w:t>
      </w:r>
      <w:r w:rsidR="00324E9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for this reason, d</w:t>
      </w:r>
      <w:r w:rsidR="00C82932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uring both stories, lots </w:t>
      </w:r>
      <w:r w:rsidR="00324E90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o</w:t>
      </w:r>
      <w:r w:rsidR="00C82932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f different tones and emotions were used </w:t>
      </w:r>
      <w:r w:rsidR="00AC0F68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to </w:t>
      </w:r>
      <w:r w:rsidR="00F87FC9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keep</w:t>
      </w:r>
      <w:r w:rsidR="00AC0F68" w:rsidRPr="00D2638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the children engaged and interested</w:t>
      </w:r>
      <w:r w:rsidR="00AA1C1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and to also explain the different emotions in the stories.</w:t>
      </w:r>
    </w:p>
    <w:p w14:paraId="5C36C279" w14:textId="28E30522" w:rsidR="00E96DA3" w:rsidRPr="00D26384" w:rsidRDefault="007637B5" w:rsidP="00D26384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t xml:space="preserve">Babies engage with stories as they enjoy listening to the tones and rhythms of the </w:t>
      </w:r>
      <w:r w:rsidR="005A79FF" w:rsidRPr="00D26384">
        <w:rPr>
          <w:rFonts w:ascii="Arial" w:hAnsi="Arial" w:cs="Arial"/>
          <w:sz w:val="24"/>
          <w:szCs w:val="24"/>
        </w:rPr>
        <w:t xml:space="preserve">storytellers voice.  </w:t>
      </w:r>
      <w:r w:rsidR="006326BC" w:rsidRPr="00D26384">
        <w:rPr>
          <w:rFonts w:ascii="Arial" w:hAnsi="Arial" w:cs="Arial"/>
          <w:sz w:val="24"/>
          <w:szCs w:val="24"/>
        </w:rPr>
        <w:t xml:space="preserve">As children babble, storytelling encourages </w:t>
      </w:r>
      <w:r w:rsidR="00096EF5" w:rsidRPr="00D26384">
        <w:rPr>
          <w:rFonts w:ascii="Arial" w:hAnsi="Arial" w:cs="Arial"/>
          <w:sz w:val="24"/>
          <w:szCs w:val="24"/>
        </w:rPr>
        <w:t>children’s</w:t>
      </w:r>
      <w:r w:rsidR="006326BC" w:rsidRPr="00D26384">
        <w:rPr>
          <w:rFonts w:ascii="Arial" w:hAnsi="Arial" w:cs="Arial"/>
          <w:sz w:val="24"/>
          <w:szCs w:val="24"/>
        </w:rPr>
        <w:t xml:space="preserve"> language development as they begin learning w</w:t>
      </w:r>
      <w:r w:rsidR="00D310ED" w:rsidRPr="00D26384">
        <w:rPr>
          <w:rFonts w:ascii="Arial" w:hAnsi="Arial" w:cs="Arial"/>
          <w:sz w:val="24"/>
          <w:szCs w:val="24"/>
        </w:rPr>
        <w:t xml:space="preserve">ords that they often hear.  </w:t>
      </w:r>
      <w:r w:rsidR="006B4E24" w:rsidRPr="00D26384">
        <w:rPr>
          <w:rFonts w:ascii="Arial" w:hAnsi="Arial" w:cs="Arial"/>
          <w:sz w:val="24"/>
          <w:szCs w:val="24"/>
        </w:rPr>
        <w:t>Children are able to learn the word “</w:t>
      </w:r>
      <w:r w:rsidR="00DA472E" w:rsidRPr="00D26384">
        <w:rPr>
          <w:rFonts w:ascii="Arial" w:hAnsi="Arial" w:cs="Arial"/>
          <w:sz w:val="24"/>
          <w:szCs w:val="24"/>
        </w:rPr>
        <w:t xml:space="preserve">page” through language used while storytelling such as “turning </w:t>
      </w:r>
      <w:r w:rsidR="00096EF5" w:rsidRPr="00D26384">
        <w:rPr>
          <w:rFonts w:ascii="Arial" w:hAnsi="Arial" w:cs="Arial"/>
          <w:sz w:val="24"/>
          <w:szCs w:val="24"/>
        </w:rPr>
        <w:t>the page”</w:t>
      </w:r>
      <w:r w:rsidR="006021AE" w:rsidRPr="00D26384">
        <w:rPr>
          <w:rFonts w:ascii="Arial" w:hAnsi="Arial" w:cs="Arial"/>
          <w:sz w:val="24"/>
          <w:szCs w:val="24"/>
        </w:rPr>
        <w:t xml:space="preserve"> </w:t>
      </w:r>
      <w:r w:rsidR="00883032" w:rsidRPr="00D26384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883032" w:rsidRPr="00D26384">
        <w:rPr>
          <w:rFonts w:ascii="Arial" w:hAnsi="Arial" w:cs="Arial"/>
          <w:color w:val="000000" w:themeColor="text1"/>
          <w:sz w:val="24"/>
          <w:szCs w:val="24"/>
        </w:rPr>
        <w:t>or “click the page” which will also help them d</w:t>
      </w:r>
      <w:r w:rsidR="009216B6" w:rsidRPr="00D26384">
        <w:rPr>
          <w:rFonts w:ascii="Arial" w:hAnsi="Arial" w:cs="Arial"/>
          <w:color w:val="000000" w:themeColor="text1"/>
          <w:sz w:val="24"/>
          <w:szCs w:val="24"/>
        </w:rPr>
        <w:t>ifferentiate between traditional books and digital books.</w:t>
      </w:r>
      <w:r w:rsidR="00EB3708" w:rsidRPr="00D26384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</w:p>
    <w:p w14:paraId="365710F6" w14:textId="595BFE99" w:rsidR="00643938" w:rsidRPr="00D26384" w:rsidRDefault="00EB3708" w:rsidP="00D2638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6384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255721" w:rsidRPr="00D26384">
        <w:rPr>
          <w:rFonts w:ascii="Arial" w:hAnsi="Arial" w:cs="Arial"/>
          <w:color w:val="000000" w:themeColor="text1"/>
          <w:sz w:val="24"/>
          <w:szCs w:val="24"/>
        </w:rPr>
        <w:t>children’s</w:t>
      </w:r>
      <w:r w:rsidRPr="00D26384">
        <w:rPr>
          <w:rFonts w:ascii="Arial" w:hAnsi="Arial" w:cs="Arial"/>
          <w:color w:val="000000" w:themeColor="text1"/>
          <w:sz w:val="24"/>
          <w:szCs w:val="24"/>
        </w:rPr>
        <w:t xml:space="preserve"> language develops, the storyteller can ask them </w:t>
      </w:r>
      <w:r w:rsidR="00152552" w:rsidRPr="00D26384">
        <w:rPr>
          <w:rFonts w:ascii="Arial" w:hAnsi="Arial" w:cs="Arial"/>
          <w:color w:val="000000" w:themeColor="text1"/>
          <w:sz w:val="24"/>
          <w:szCs w:val="24"/>
        </w:rPr>
        <w:t>questions about the books and pictures inside, this enables the child to make connections with the word and the image</w:t>
      </w:r>
      <w:r w:rsidR="00336726" w:rsidRPr="00D26384">
        <w:rPr>
          <w:rFonts w:ascii="Arial" w:hAnsi="Arial" w:cs="Arial"/>
          <w:color w:val="000000" w:themeColor="text1"/>
          <w:sz w:val="24"/>
          <w:szCs w:val="24"/>
        </w:rPr>
        <w:t>.</w:t>
      </w:r>
      <w:r w:rsidR="00FD01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5C00">
        <w:rPr>
          <w:rFonts w:ascii="Arial" w:hAnsi="Arial" w:cs="Arial"/>
          <w:color w:val="000000" w:themeColor="text1"/>
          <w:sz w:val="24"/>
          <w:szCs w:val="24"/>
        </w:rPr>
        <w:t xml:space="preserve">Through the story of ‘The monkey Puzzle’ questions such as “do </w:t>
      </w:r>
      <w:r w:rsidR="00AB2831">
        <w:rPr>
          <w:rFonts w:ascii="Arial" w:hAnsi="Arial" w:cs="Arial"/>
          <w:color w:val="000000" w:themeColor="text1"/>
          <w:sz w:val="24"/>
          <w:szCs w:val="24"/>
        </w:rPr>
        <w:t>you thi</w:t>
      </w:r>
      <w:r w:rsidR="00AB3B15">
        <w:rPr>
          <w:rFonts w:ascii="Arial" w:hAnsi="Arial" w:cs="Arial"/>
          <w:color w:val="000000" w:themeColor="text1"/>
          <w:sz w:val="24"/>
          <w:szCs w:val="24"/>
        </w:rPr>
        <w:t xml:space="preserve">s is her mum?”, this encourages the children to engage with the story and </w:t>
      </w:r>
      <w:r w:rsidR="00F76E21">
        <w:rPr>
          <w:rFonts w:ascii="Arial" w:hAnsi="Arial" w:cs="Arial"/>
          <w:color w:val="000000" w:themeColor="text1"/>
          <w:sz w:val="24"/>
          <w:szCs w:val="24"/>
        </w:rPr>
        <w:t>try to problem solve throughout.</w:t>
      </w:r>
      <w:r w:rsidR="00336726" w:rsidRPr="00D26384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C21DA6" w:rsidRPr="00D26384">
        <w:rPr>
          <w:rFonts w:ascii="Arial" w:hAnsi="Arial" w:cs="Arial"/>
          <w:color w:val="000000" w:themeColor="text1"/>
          <w:sz w:val="24"/>
          <w:szCs w:val="24"/>
        </w:rPr>
        <w:t xml:space="preserve">There is also opportunities for the child to ask questions to make their own connections. </w:t>
      </w:r>
      <w:r w:rsidR="00B4327A" w:rsidRPr="00D26384">
        <w:rPr>
          <w:rFonts w:ascii="Arial" w:hAnsi="Arial" w:cs="Arial"/>
          <w:color w:val="000000" w:themeColor="text1"/>
          <w:sz w:val="24"/>
          <w:szCs w:val="24"/>
        </w:rPr>
        <w:t xml:space="preserve">By making storytelling enjoyable for babies and children, they will be eager to learn </w:t>
      </w:r>
      <w:r w:rsidR="00F57507" w:rsidRPr="00D26384">
        <w:rPr>
          <w:rFonts w:ascii="Arial" w:hAnsi="Arial" w:cs="Arial"/>
          <w:color w:val="000000" w:themeColor="text1"/>
          <w:sz w:val="24"/>
          <w:szCs w:val="24"/>
        </w:rPr>
        <w:t>to read as their language a</w:t>
      </w:r>
      <w:r w:rsidR="008C022F" w:rsidRPr="00D26384">
        <w:rPr>
          <w:rFonts w:ascii="Arial" w:hAnsi="Arial" w:cs="Arial"/>
          <w:color w:val="000000" w:themeColor="text1"/>
          <w:sz w:val="24"/>
          <w:szCs w:val="24"/>
        </w:rPr>
        <w:t>n</w:t>
      </w:r>
      <w:r w:rsidR="00F57507" w:rsidRPr="00D26384">
        <w:rPr>
          <w:rFonts w:ascii="Arial" w:hAnsi="Arial" w:cs="Arial"/>
          <w:color w:val="000000" w:themeColor="text1"/>
          <w:sz w:val="24"/>
          <w:szCs w:val="24"/>
        </w:rPr>
        <w:t>d skills develop further</w:t>
      </w:r>
      <w:r w:rsidR="008F3742" w:rsidRPr="00D26384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643938" w:rsidRPr="00D26384">
        <w:rPr>
          <w:rFonts w:ascii="Arial" w:hAnsi="Arial" w:cs="Arial"/>
          <w:color w:val="000000" w:themeColor="text1"/>
          <w:sz w:val="24"/>
          <w:szCs w:val="24"/>
        </w:rPr>
        <w:lastRenderedPageBreak/>
        <w:t>(Wilkinson, K. 2019)</w:t>
      </w:r>
      <w:r w:rsidR="009E6C44" w:rsidRPr="00D26384">
        <w:rPr>
          <w:rFonts w:ascii="Arial" w:hAnsi="Arial" w:cs="Arial"/>
          <w:color w:val="000000" w:themeColor="text1"/>
          <w:sz w:val="24"/>
          <w:szCs w:val="24"/>
        </w:rPr>
        <w:t>.</w:t>
      </w:r>
      <w:r w:rsidR="00F85BB6" w:rsidRPr="00D26384">
        <w:rPr>
          <w:rFonts w:ascii="Arial" w:hAnsi="Arial" w:cs="Arial"/>
          <w:color w:val="000000" w:themeColor="text1"/>
          <w:sz w:val="24"/>
          <w:szCs w:val="24"/>
        </w:rPr>
        <w:t xml:space="preserve">  In both videos, props were used of different characters which can </w:t>
      </w:r>
      <w:r w:rsidR="00155C90" w:rsidRPr="00D26384">
        <w:rPr>
          <w:rFonts w:ascii="Arial" w:hAnsi="Arial" w:cs="Arial"/>
          <w:color w:val="000000" w:themeColor="text1"/>
          <w:sz w:val="24"/>
          <w:szCs w:val="24"/>
        </w:rPr>
        <w:t>also encourage children to make connections between words and images.  In the video of ‘T</w:t>
      </w:r>
      <w:r w:rsidR="00F76E21">
        <w:rPr>
          <w:rFonts w:ascii="Arial" w:hAnsi="Arial" w:cs="Arial"/>
          <w:color w:val="000000" w:themeColor="text1"/>
          <w:sz w:val="24"/>
          <w:szCs w:val="24"/>
        </w:rPr>
        <w:t>h</w:t>
      </w:r>
      <w:r w:rsidR="00155C90" w:rsidRPr="00D26384">
        <w:rPr>
          <w:rFonts w:ascii="Arial" w:hAnsi="Arial" w:cs="Arial"/>
          <w:color w:val="000000" w:themeColor="text1"/>
          <w:sz w:val="24"/>
          <w:szCs w:val="24"/>
        </w:rPr>
        <w:t xml:space="preserve">e Monkey Puzzle’, </w:t>
      </w:r>
      <w:r w:rsidR="00A8495E" w:rsidRPr="00D26384">
        <w:rPr>
          <w:rFonts w:ascii="Arial" w:hAnsi="Arial" w:cs="Arial"/>
          <w:color w:val="000000" w:themeColor="text1"/>
          <w:sz w:val="24"/>
          <w:szCs w:val="24"/>
        </w:rPr>
        <w:t xml:space="preserve">green fabric was used on the floor to </w:t>
      </w:r>
      <w:r w:rsidR="0036095C" w:rsidRPr="00D26384">
        <w:rPr>
          <w:rFonts w:ascii="Arial" w:hAnsi="Arial" w:cs="Arial"/>
          <w:color w:val="000000" w:themeColor="text1"/>
          <w:sz w:val="24"/>
          <w:szCs w:val="24"/>
        </w:rPr>
        <w:t xml:space="preserve">portray a jungle, with lots of green leaves and plants in the background. This </w:t>
      </w:r>
      <w:r w:rsidR="00530C17" w:rsidRPr="00D26384">
        <w:rPr>
          <w:rFonts w:ascii="Arial" w:hAnsi="Arial" w:cs="Arial"/>
          <w:color w:val="000000" w:themeColor="text1"/>
          <w:sz w:val="24"/>
          <w:szCs w:val="24"/>
        </w:rPr>
        <w:t xml:space="preserve">makes the story more enjoyable and engaging for the </w:t>
      </w:r>
      <w:r w:rsidR="0035338D" w:rsidRPr="00D26384">
        <w:rPr>
          <w:rFonts w:ascii="Arial" w:hAnsi="Arial" w:cs="Arial"/>
          <w:color w:val="000000" w:themeColor="text1"/>
          <w:sz w:val="24"/>
          <w:szCs w:val="24"/>
        </w:rPr>
        <w:t>children</w:t>
      </w:r>
      <w:r w:rsidR="00530C17" w:rsidRPr="00D26384">
        <w:rPr>
          <w:rFonts w:ascii="Arial" w:hAnsi="Arial" w:cs="Arial"/>
          <w:color w:val="000000" w:themeColor="text1"/>
          <w:sz w:val="24"/>
          <w:szCs w:val="24"/>
        </w:rPr>
        <w:t xml:space="preserve">, as </w:t>
      </w:r>
      <w:r w:rsidR="00DA56FE" w:rsidRPr="00D26384">
        <w:rPr>
          <w:rFonts w:ascii="Arial" w:hAnsi="Arial" w:cs="Arial"/>
          <w:color w:val="000000" w:themeColor="text1"/>
          <w:sz w:val="24"/>
          <w:szCs w:val="24"/>
        </w:rPr>
        <w:t>it brings the book to life and helps them identify different environments and surrou</w:t>
      </w:r>
      <w:r w:rsidR="0035338D" w:rsidRPr="00D26384">
        <w:rPr>
          <w:rFonts w:ascii="Arial" w:hAnsi="Arial" w:cs="Arial"/>
          <w:color w:val="000000" w:themeColor="text1"/>
          <w:sz w:val="24"/>
          <w:szCs w:val="24"/>
        </w:rPr>
        <w:t xml:space="preserve">ndings. </w:t>
      </w:r>
      <w:r w:rsidR="009E6C44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7671D" w:rsidRPr="00D26384">
        <w:rPr>
          <w:rFonts w:ascii="Arial" w:hAnsi="Arial" w:cs="Arial"/>
          <w:color w:val="000000" w:themeColor="text1"/>
          <w:sz w:val="24"/>
          <w:szCs w:val="24"/>
        </w:rPr>
        <w:t>Story time can be made e</w:t>
      </w:r>
      <w:r w:rsidR="00572AD2" w:rsidRPr="00D26384">
        <w:rPr>
          <w:rFonts w:ascii="Arial" w:hAnsi="Arial" w:cs="Arial"/>
          <w:color w:val="000000" w:themeColor="text1"/>
          <w:sz w:val="24"/>
          <w:szCs w:val="24"/>
        </w:rPr>
        <w:t xml:space="preserve">njoyable and engaging through the use of props.  As seen in both </w:t>
      </w:r>
      <w:r w:rsidR="009246E6" w:rsidRPr="00D26384">
        <w:rPr>
          <w:rFonts w:ascii="Arial" w:hAnsi="Arial" w:cs="Arial"/>
          <w:color w:val="000000" w:themeColor="text1"/>
          <w:sz w:val="24"/>
          <w:szCs w:val="24"/>
        </w:rPr>
        <w:t xml:space="preserve">videos, props of </w:t>
      </w:r>
      <w:r w:rsidR="00747729" w:rsidRPr="00D26384">
        <w:rPr>
          <w:rFonts w:ascii="Arial" w:hAnsi="Arial" w:cs="Arial"/>
          <w:color w:val="000000" w:themeColor="text1"/>
          <w:sz w:val="24"/>
          <w:szCs w:val="24"/>
        </w:rPr>
        <w:t>each character were used, to encourage the children to make connection</w:t>
      </w:r>
      <w:r w:rsidR="00501C04" w:rsidRPr="00D26384">
        <w:rPr>
          <w:rFonts w:ascii="Arial" w:hAnsi="Arial" w:cs="Arial"/>
          <w:color w:val="000000" w:themeColor="text1"/>
          <w:sz w:val="24"/>
          <w:szCs w:val="24"/>
        </w:rPr>
        <w:t>s and understand the story I more depth. T</w:t>
      </w:r>
      <w:r w:rsidR="00851270">
        <w:rPr>
          <w:rFonts w:ascii="Arial" w:hAnsi="Arial" w:cs="Arial"/>
          <w:color w:val="000000" w:themeColor="text1"/>
          <w:sz w:val="24"/>
          <w:szCs w:val="24"/>
        </w:rPr>
        <w:t>h</w:t>
      </w:r>
      <w:r w:rsidR="00501C04" w:rsidRPr="00D26384">
        <w:rPr>
          <w:rFonts w:ascii="Arial" w:hAnsi="Arial" w:cs="Arial"/>
          <w:color w:val="000000" w:themeColor="text1"/>
          <w:sz w:val="24"/>
          <w:szCs w:val="24"/>
        </w:rPr>
        <w:t>e environment and backgrounds were also considered</w:t>
      </w:r>
      <w:r w:rsidR="00AF1287" w:rsidRPr="00D26384">
        <w:rPr>
          <w:rFonts w:ascii="Arial" w:hAnsi="Arial" w:cs="Arial"/>
          <w:color w:val="000000" w:themeColor="text1"/>
          <w:sz w:val="24"/>
          <w:szCs w:val="24"/>
        </w:rPr>
        <w:t xml:space="preserve">, making them fit the theme of each story, to create a wider impact for the children.  </w:t>
      </w:r>
      <w:proofErr w:type="spellStart"/>
      <w:r w:rsidR="00117BB9">
        <w:rPr>
          <w:rFonts w:ascii="Arial" w:hAnsi="Arial" w:cs="Arial"/>
          <w:color w:val="000000" w:themeColor="text1"/>
          <w:sz w:val="24"/>
          <w:szCs w:val="24"/>
        </w:rPr>
        <w:t>G</w:t>
      </w:r>
      <w:r w:rsidR="00246515">
        <w:rPr>
          <w:rFonts w:ascii="Arial" w:hAnsi="Arial" w:cs="Arial"/>
          <w:color w:val="000000" w:themeColor="text1"/>
          <w:sz w:val="24"/>
          <w:szCs w:val="24"/>
        </w:rPr>
        <w:t>reimann</w:t>
      </w:r>
      <w:proofErr w:type="spellEnd"/>
      <w:r w:rsidR="00246515">
        <w:rPr>
          <w:rFonts w:ascii="Arial" w:hAnsi="Arial" w:cs="Arial"/>
          <w:color w:val="000000" w:themeColor="text1"/>
          <w:sz w:val="24"/>
          <w:szCs w:val="24"/>
        </w:rPr>
        <w:t>, N. (</w:t>
      </w:r>
      <w:r w:rsidR="00A12658">
        <w:rPr>
          <w:rFonts w:ascii="Arial" w:hAnsi="Arial" w:cs="Arial"/>
          <w:color w:val="000000" w:themeColor="text1"/>
          <w:sz w:val="24"/>
          <w:szCs w:val="24"/>
        </w:rPr>
        <w:t xml:space="preserve">2017) explains how to use different props to bring a story </w:t>
      </w:r>
      <w:r w:rsidR="007747B5">
        <w:rPr>
          <w:rFonts w:ascii="Arial" w:hAnsi="Arial" w:cs="Arial"/>
          <w:color w:val="000000" w:themeColor="text1"/>
          <w:sz w:val="24"/>
          <w:szCs w:val="24"/>
        </w:rPr>
        <w:t>t</w:t>
      </w:r>
      <w:r w:rsidR="00A12658">
        <w:rPr>
          <w:rFonts w:ascii="Arial" w:hAnsi="Arial" w:cs="Arial"/>
          <w:color w:val="000000" w:themeColor="text1"/>
          <w:sz w:val="24"/>
          <w:szCs w:val="24"/>
        </w:rPr>
        <w:t xml:space="preserve">o life.  She </w:t>
      </w:r>
      <w:r w:rsidR="00334B92">
        <w:rPr>
          <w:rFonts w:ascii="Arial" w:hAnsi="Arial" w:cs="Arial"/>
          <w:color w:val="000000" w:themeColor="text1"/>
          <w:sz w:val="24"/>
          <w:szCs w:val="24"/>
        </w:rPr>
        <w:t xml:space="preserve">raises the idea of using a green sheet with objects underneath to create a scene of </w:t>
      </w:r>
      <w:r w:rsidR="00AF06A5">
        <w:rPr>
          <w:rFonts w:ascii="Arial" w:hAnsi="Arial" w:cs="Arial"/>
          <w:color w:val="000000" w:themeColor="text1"/>
          <w:sz w:val="24"/>
          <w:szCs w:val="24"/>
        </w:rPr>
        <w:t>mountains.  This idea was used in the story of ‘The Monkey Puzzle’ to add to the ‘jungle’ aff</w:t>
      </w:r>
      <w:r w:rsidR="002B3465">
        <w:rPr>
          <w:rFonts w:ascii="Arial" w:hAnsi="Arial" w:cs="Arial"/>
          <w:color w:val="000000" w:themeColor="text1"/>
          <w:sz w:val="24"/>
          <w:szCs w:val="24"/>
        </w:rPr>
        <w:t xml:space="preserve">ect. </w:t>
      </w:r>
      <w:r w:rsidR="00A74C47" w:rsidRPr="00D26384">
        <w:rPr>
          <w:rFonts w:ascii="Arial" w:hAnsi="Arial" w:cs="Arial"/>
          <w:color w:val="000000" w:themeColor="text1"/>
          <w:sz w:val="24"/>
          <w:szCs w:val="24"/>
        </w:rPr>
        <w:t>The use of props during storytelling is considered important by many theorist</w:t>
      </w:r>
      <w:r w:rsidR="008C022F" w:rsidRPr="00D26384">
        <w:rPr>
          <w:rFonts w:ascii="Arial" w:hAnsi="Arial" w:cs="Arial"/>
          <w:color w:val="000000" w:themeColor="text1"/>
          <w:sz w:val="24"/>
          <w:szCs w:val="24"/>
        </w:rPr>
        <w:t xml:space="preserve">s.  </w:t>
      </w:r>
      <w:proofErr w:type="spellStart"/>
      <w:r w:rsidR="008C022F" w:rsidRPr="00D26384">
        <w:rPr>
          <w:rFonts w:ascii="Arial" w:hAnsi="Arial" w:cs="Arial"/>
          <w:color w:val="000000" w:themeColor="text1"/>
          <w:sz w:val="24"/>
          <w:szCs w:val="24"/>
        </w:rPr>
        <w:t>V</w:t>
      </w:r>
      <w:r w:rsidR="002468D4" w:rsidRPr="00D26384">
        <w:rPr>
          <w:rFonts w:ascii="Arial" w:hAnsi="Arial" w:cs="Arial"/>
          <w:color w:val="000000" w:themeColor="text1"/>
          <w:sz w:val="24"/>
          <w:szCs w:val="24"/>
        </w:rPr>
        <w:t>ygotsky</w:t>
      </w:r>
      <w:proofErr w:type="spellEnd"/>
      <w:r w:rsidR="00A32831" w:rsidRPr="00D26384">
        <w:rPr>
          <w:rFonts w:ascii="Arial" w:hAnsi="Arial" w:cs="Arial"/>
          <w:color w:val="000000" w:themeColor="text1"/>
          <w:sz w:val="24"/>
          <w:szCs w:val="24"/>
        </w:rPr>
        <w:t xml:space="preserve">, L. S. </w:t>
      </w:r>
      <w:r w:rsidR="002468D4" w:rsidRPr="00D26384">
        <w:rPr>
          <w:rFonts w:ascii="Arial" w:hAnsi="Arial" w:cs="Arial"/>
          <w:color w:val="000000" w:themeColor="text1"/>
          <w:sz w:val="24"/>
          <w:szCs w:val="24"/>
        </w:rPr>
        <w:t xml:space="preserve"> (1966) </w:t>
      </w:r>
      <w:r w:rsidR="00A32831" w:rsidRPr="00D26384">
        <w:rPr>
          <w:rFonts w:ascii="Arial" w:hAnsi="Arial" w:cs="Arial"/>
          <w:color w:val="000000" w:themeColor="text1"/>
          <w:sz w:val="24"/>
          <w:szCs w:val="24"/>
        </w:rPr>
        <w:t>explains a theory</w:t>
      </w:r>
      <w:r w:rsidR="002468D4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74607" w:rsidRPr="00D26384">
        <w:rPr>
          <w:rFonts w:ascii="Arial" w:hAnsi="Arial" w:cs="Arial"/>
          <w:color w:val="000000" w:themeColor="text1"/>
          <w:sz w:val="24"/>
          <w:szCs w:val="24"/>
        </w:rPr>
        <w:t>that play has purpose</w:t>
      </w:r>
      <w:r w:rsidR="00872566" w:rsidRPr="00D26384">
        <w:rPr>
          <w:rFonts w:ascii="Arial" w:hAnsi="Arial" w:cs="Arial"/>
          <w:color w:val="000000" w:themeColor="text1"/>
          <w:sz w:val="24"/>
          <w:szCs w:val="24"/>
        </w:rPr>
        <w:t xml:space="preserve"> discusses the impact of children making connections</w:t>
      </w:r>
      <w:r w:rsidR="00440ABB" w:rsidRPr="00D26384">
        <w:rPr>
          <w:rFonts w:ascii="Arial" w:hAnsi="Arial" w:cs="Arial"/>
          <w:color w:val="000000" w:themeColor="text1"/>
          <w:sz w:val="24"/>
          <w:szCs w:val="24"/>
        </w:rPr>
        <w:t xml:space="preserve"> between actions, reality and </w:t>
      </w:r>
      <w:r w:rsidR="0096381C" w:rsidRPr="00D26384">
        <w:rPr>
          <w:rFonts w:ascii="Arial" w:hAnsi="Arial" w:cs="Arial"/>
          <w:color w:val="000000" w:themeColor="text1"/>
          <w:sz w:val="24"/>
          <w:szCs w:val="24"/>
        </w:rPr>
        <w:t xml:space="preserve">objects which have significant meaning. </w:t>
      </w:r>
      <w:r w:rsidR="00263EA8" w:rsidRPr="00D26384">
        <w:rPr>
          <w:rFonts w:ascii="Arial" w:hAnsi="Arial" w:cs="Arial"/>
          <w:color w:val="000000" w:themeColor="text1"/>
          <w:sz w:val="24"/>
          <w:szCs w:val="24"/>
        </w:rPr>
        <w:t>P</w:t>
      </w:r>
      <w:r w:rsidR="00B944DB" w:rsidRPr="00D26384">
        <w:rPr>
          <w:rFonts w:ascii="Arial" w:hAnsi="Arial" w:cs="Arial"/>
          <w:color w:val="000000" w:themeColor="text1"/>
          <w:sz w:val="24"/>
          <w:szCs w:val="24"/>
        </w:rPr>
        <w:t>iaget</w:t>
      </w:r>
      <w:r w:rsidR="006A04B6" w:rsidRPr="00D26384">
        <w:rPr>
          <w:rFonts w:ascii="Arial" w:hAnsi="Arial" w:cs="Arial"/>
          <w:color w:val="000000" w:themeColor="text1"/>
          <w:sz w:val="24"/>
          <w:szCs w:val="24"/>
        </w:rPr>
        <w:t>, J</w:t>
      </w:r>
      <w:r w:rsidR="009C03E8" w:rsidRPr="00D2638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944DB" w:rsidRPr="00D26384">
        <w:rPr>
          <w:rFonts w:ascii="Arial" w:hAnsi="Arial" w:cs="Arial"/>
          <w:color w:val="000000" w:themeColor="text1"/>
          <w:sz w:val="24"/>
          <w:szCs w:val="24"/>
        </w:rPr>
        <w:t xml:space="preserve"> (1962) also states that children </w:t>
      </w:r>
      <w:r w:rsidR="009806A5" w:rsidRPr="00D26384">
        <w:rPr>
          <w:rFonts w:ascii="Arial" w:hAnsi="Arial" w:cs="Arial"/>
          <w:color w:val="000000" w:themeColor="text1"/>
          <w:sz w:val="24"/>
          <w:szCs w:val="24"/>
        </w:rPr>
        <w:t>make</w:t>
      </w:r>
      <w:r w:rsidR="00B944DB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806A5" w:rsidRPr="00D26384">
        <w:rPr>
          <w:rFonts w:ascii="Arial" w:hAnsi="Arial" w:cs="Arial"/>
          <w:color w:val="000000" w:themeColor="text1"/>
          <w:sz w:val="24"/>
          <w:szCs w:val="24"/>
        </w:rPr>
        <w:t>connections</w:t>
      </w:r>
      <w:r w:rsidR="00B944DB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806A5" w:rsidRPr="00D26384">
        <w:rPr>
          <w:rFonts w:ascii="Arial" w:hAnsi="Arial" w:cs="Arial"/>
          <w:color w:val="000000" w:themeColor="text1"/>
          <w:sz w:val="24"/>
          <w:szCs w:val="24"/>
        </w:rPr>
        <w:t>between</w:t>
      </w:r>
      <w:r w:rsidR="00B944DB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1479F" w:rsidRPr="00D26384">
        <w:rPr>
          <w:rFonts w:ascii="Arial" w:hAnsi="Arial" w:cs="Arial"/>
          <w:color w:val="000000" w:themeColor="text1"/>
          <w:sz w:val="24"/>
          <w:szCs w:val="24"/>
        </w:rPr>
        <w:t xml:space="preserve">play materials and literacy.  </w:t>
      </w:r>
      <w:r w:rsidR="004B5043" w:rsidRPr="00D26384">
        <w:rPr>
          <w:rFonts w:ascii="Arial" w:hAnsi="Arial" w:cs="Arial"/>
          <w:color w:val="000000" w:themeColor="text1"/>
          <w:sz w:val="24"/>
          <w:szCs w:val="24"/>
        </w:rPr>
        <w:t>Both</w:t>
      </w:r>
      <w:r w:rsidR="00A5663F" w:rsidRPr="00D26384">
        <w:rPr>
          <w:rFonts w:ascii="Arial" w:hAnsi="Arial" w:cs="Arial"/>
          <w:color w:val="000000" w:themeColor="text1"/>
          <w:sz w:val="24"/>
          <w:szCs w:val="24"/>
        </w:rPr>
        <w:t xml:space="preserve"> literacy and play are significant influences to the social and cognitive </w:t>
      </w:r>
      <w:r w:rsidR="00707157" w:rsidRPr="00D26384">
        <w:rPr>
          <w:rFonts w:ascii="Arial" w:hAnsi="Arial" w:cs="Arial"/>
          <w:color w:val="000000" w:themeColor="text1"/>
          <w:sz w:val="24"/>
          <w:szCs w:val="24"/>
        </w:rPr>
        <w:t>development of children. (B</w:t>
      </w:r>
      <w:r w:rsidR="009B0FFD" w:rsidRPr="00D26384">
        <w:rPr>
          <w:rFonts w:ascii="Arial" w:hAnsi="Arial" w:cs="Arial"/>
          <w:color w:val="000000" w:themeColor="text1"/>
          <w:sz w:val="24"/>
          <w:szCs w:val="24"/>
        </w:rPr>
        <w:t>arton, K. L. 2013)</w:t>
      </w:r>
      <w:r w:rsidR="00E21E93" w:rsidRPr="00D26384">
        <w:rPr>
          <w:rFonts w:ascii="Arial" w:hAnsi="Arial" w:cs="Arial"/>
          <w:color w:val="000000" w:themeColor="text1"/>
          <w:sz w:val="24"/>
          <w:szCs w:val="24"/>
        </w:rPr>
        <w:t>. Tradi</w:t>
      </w:r>
      <w:r w:rsidR="00935349" w:rsidRPr="00D26384">
        <w:rPr>
          <w:rFonts w:ascii="Arial" w:hAnsi="Arial" w:cs="Arial"/>
          <w:color w:val="000000" w:themeColor="text1"/>
          <w:sz w:val="24"/>
          <w:szCs w:val="24"/>
        </w:rPr>
        <w:t xml:space="preserve">tional storytelling encourages </w:t>
      </w:r>
      <w:r w:rsidR="003C0C0B" w:rsidRPr="00D26384">
        <w:rPr>
          <w:rFonts w:ascii="Arial" w:hAnsi="Arial" w:cs="Arial"/>
          <w:color w:val="000000" w:themeColor="text1"/>
          <w:sz w:val="24"/>
          <w:szCs w:val="24"/>
        </w:rPr>
        <w:t>the</w:t>
      </w:r>
      <w:r w:rsidR="00935349" w:rsidRPr="00D26384">
        <w:rPr>
          <w:rFonts w:ascii="Arial" w:hAnsi="Arial" w:cs="Arial"/>
          <w:color w:val="000000" w:themeColor="text1"/>
          <w:sz w:val="24"/>
          <w:szCs w:val="24"/>
        </w:rPr>
        <w:t xml:space="preserve"> expansion o</w:t>
      </w:r>
      <w:r w:rsidR="00D24115" w:rsidRPr="00D26384">
        <w:rPr>
          <w:rFonts w:ascii="Arial" w:hAnsi="Arial" w:cs="Arial"/>
          <w:color w:val="000000" w:themeColor="text1"/>
          <w:sz w:val="24"/>
          <w:szCs w:val="24"/>
        </w:rPr>
        <w:t>f</w:t>
      </w:r>
      <w:r w:rsidR="00935349" w:rsidRPr="00D26384">
        <w:rPr>
          <w:rFonts w:ascii="Arial" w:hAnsi="Arial" w:cs="Arial"/>
          <w:color w:val="000000" w:themeColor="text1"/>
          <w:sz w:val="24"/>
          <w:szCs w:val="24"/>
        </w:rPr>
        <w:t xml:space="preserve"> vocabulary </w:t>
      </w:r>
      <w:r w:rsidR="00D24115" w:rsidRPr="00D26384">
        <w:rPr>
          <w:rFonts w:ascii="Arial" w:hAnsi="Arial" w:cs="Arial"/>
          <w:color w:val="000000" w:themeColor="text1"/>
          <w:sz w:val="24"/>
          <w:szCs w:val="24"/>
        </w:rPr>
        <w:t>and introduces sym</w:t>
      </w:r>
      <w:r w:rsidR="00145263" w:rsidRPr="00D26384">
        <w:rPr>
          <w:rFonts w:ascii="Arial" w:hAnsi="Arial" w:cs="Arial"/>
          <w:color w:val="000000" w:themeColor="text1"/>
          <w:sz w:val="24"/>
          <w:szCs w:val="24"/>
        </w:rPr>
        <w:t xml:space="preserve">bolic use.  Storytelling can help teach </w:t>
      </w:r>
      <w:r w:rsidR="001B4CD8" w:rsidRPr="00D26384">
        <w:rPr>
          <w:rFonts w:ascii="Arial" w:hAnsi="Arial" w:cs="Arial"/>
          <w:color w:val="000000" w:themeColor="text1"/>
          <w:sz w:val="24"/>
          <w:szCs w:val="24"/>
        </w:rPr>
        <w:t>appropriate behaviour</w:t>
      </w:r>
      <w:r w:rsidR="00D369DC" w:rsidRPr="00D26384">
        <w:rPr>
          <w:rFonts w:ascii="Arial" w:hAnsi="Arial" w:cs="Arial"/>
          <w:color w:val="000000" w:themeColor="text1"/>
          <w:sz w:val="24"/>
          <w:szCs w:val="24"/>
        </w:rPr>
        <w:t xml:space="preserve"> through different </w:t>
      </w:r>
      <w:r w:rsidR="00EA33D4" w:rsidRPr="00D26384">
        <w:rPr>
          <w:rFonts w:ascii="Arial" w:hAnsi="Arial" w:cs="Arial"/>
          <w:color w:val="000000" w:themeColor="text1"/>
          <w:sz w:val="24"/>
          <w:szCs w:val="24"/>
        </w:rPr>
        <w:t>topics</w:t>
      </w:r>
      <w:r w:rsidR="00D369DC" w:rsidRPr="00D26384">
        <w:rPr>
          <w:rFonts w:ascii="Arial" w:hAnsi="Arial" w:cs="Arial"/>
          <w:color w:val="000000" w:themeColor="text1"/>
          <w:sz w:val="24"/>
          <w:szCs w:val="24"/>
        </w:rPr>
        <w:t xml:space="preserve"> and characters</w:t>
      </w:r>
      <w:r w:rsidR="00EA33D4" w:rsidRPr="00D26384">
        <w:rPr>
          <w:rFonts w:ascii="Arial" w:hAnsi="Arial" w:cs="Arial"/>
          <w:color w:val="000000" w:themeColor="text1"/>
          <w:sz w:val="24"/>
          <w:szCs w:val="24"/>
        </w:rPr>
        <w:t xml:space="preserve"> used</w:t>
      </w:r>
      <w:r w:rsidR="00D369DC" w:rsidRPr="00D26384">
        <w:rPr>
          <w:rFonts w:ascii="Arial" w:hAnsi="Arial" w:cs="Arial"/>
          <w:color w:val="000000" w:themeColor="text1"/>
          <w:sz w:val="24"/>
          <w:szCs w:val="24"/>
        </w:rPr>
        <w:t xml:space="preserve"> in the book</w:t>
      </w:r>
      <w:r w:rsidR="00F24DA3" w:rsidRPr="00D26384">
        <w:rPr>
          <w:rFonts w:ascii="Arial" w:hAnsi="Arial" w:cs="Arial"/>
          <w:color w:val="000000" w:themeColor="text1"/>
          <w:sz w:val="24"/>
          <w:szCs w:val="24"/>
        </w:rPr>
        <w:t>.  Through tradition storytelling</w:t>
      </w:r>
      <w:r w:rsidR="00B532F2">
        <w:rPr>
          <w:rFonts w:ascii="Arial" w:hAnsi="Arial" w:cs="Arial"/>
          <w:color w:val="000000" w:themeColor="text1"/>
          <w:sz w:val="24"/>
          <w:szCs w:val="24"/>
        </w:rPr>
        <w:t>, it</w:t>
      </w:r>
      <w:r w:rsidR="00F24DA3" w:rsidRPr="00D26384">
        <w:rPr>
          <w:rFonts w:ascii="Arial" w:hAnsi="Arial" w:cs="Arial"/>
          <w:color w:val="000000" w:themeColor="text1"/>
          <w:sz w:val="24"/>
          <w:szCs w:val="24"/>
        </w:rPr>
        <w:t xml:space="preserve"> is important to </w:t>
      </w:r>
      <w:r w:rsidR="0069693E" w:rsidRPr="00D26384">
        <w:rPr>
          <w:rFonts w:ascii="Arial" w:hAnsi="Arial" w:cs="Arial"/>
          <w:color w:val="000000" w:themeColor="text1"/>
          <w:sz w:val="24"/>
          <w:szCs w:val="24"/>
        </w:rPr>
        <w:t>shape the stories to suit the audience of children, s</w:t>
      </w:r>
      <w:r w:rsidR="001262AE" w:rsidRPr="00D26384">
        <w:rPr>
          <w:rFonts w:ascii="Arial" w:hAnsi="Arial" w:cs="Arial"/>
          <w:color w:val="000000" w:themeColor="text1"/>
          <w:sz w:val="24"/>
          <w:szCs w:val="24"/>
        </w:rPr>
        <w:t xml:space="preserve">hare </w:t>
      </w:r>
      <w:r w:rsidR="0069693E" w:rsidRPr="00D26384">
        <w:rPr>
          <w:rFonts w:ascii="Arial" w:hAnsi="Arial" w:cs="Arial"/>
          <w:color w:val="000000" w:themeColor="text1"/>
          <w:sz w:val="24"/>
          <w:szCs w:val="24"/>
        </w:rPr>
        <w:t>attention</w:t>
      </w:r>
      <w:r w:rsidR="001262AE" w:rsidRPr="00D26384">
        <w:rPr>
          <w:rFonts w:ascii="Arial" w:hAnsi="Arial" w:cs="Arial"/>
          <w:color w:val="000000" w:themeColor="text1"/>
          <w:sz w:val="24"/>
          <w:szCs w:val="24"/>
        </w:rPr>
        <w:t xml:space="preserve"> with the children</w:t>
      </w:r>
      <w:r w:rsidR="009558A3" w:rsidRPr="00D26384">
        <w:rPr>
          <w:rFonts w:ascii="Arial" w:hAnsi="Arial" w:cs="Arial"/>
          <w:color w:val="000000" w:themeColor="text1"/>
          <w:sz w:val="24"/>
          <w:szCs w:val="24"/>
        </w:rPr>
        <w:t xml:space="preserve">, use eye contact </w:t>
      </w:r>
      <w:r w:rsidR="00014790" w:rsidRPr="00D26384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2B20B3" w:rsidRPr="00D26384">
        <w:rPr>
          <w:rFonts w:ascii="Arial" w:hAnsi="Arial" w:cs="Arial"/>
          <w:color w:val="000000" w:themeColor="text1"/>
          <w:sz w:val="24"/>
          <w:szCs w:val="24"/>
        </w:rPr>
        <w:t>en</w:t>
      </w:r>
      <w:r w:rsidR="00014790" w:rsidRPr="00D26384">
        <w:rPr>
          <w:rFonts w:ascii="Arial" w:hAnsi="Arial" w:cs="Arial"/>
          <w:color w:val="000000" w:themeColor="text1"/>
          <w:sz w:val="24"/>
          <w:szCs w:val="24"/>
        </w:rPr>
        <w:t xml:space="preserve">gage the children and </w:t>
      </w:r>
      <w:r w:rsidR="00D13DF8" w:rsidRPr="00D26384">
        <w:rPr>
          <w:rFonts w:ascii="Arial" w:hAnsi="Arial" w:cs="Arial"/>
          <w:color w:val="000000" w:themeColor="text1"/>
          <w:sz w:val="24"/>
          <w:szCs w:val="24"/>
        </w:rPr>
        <w:t xml:space="preserve">encourage </w:t>
      </w:r>
      <w:r w:rsidR="00B532F2">
        <w:rPr>
          <w:rFonts w:ascii="Arial" w:hAnsi="Arial" w:cs="Arial"/>
          <w:color w:val="000000" w:themeColor="text1"/>
          <w:sz w:val="24"/>
          <w:szCs w:val="24"/>
        </w:rPr>
        <w:t>t</w:t>
      </w:r>
      <w:r w:rsidR="00D13DF8" w:rsidRPr="00D26384">
        <w:rPr>
          <w:rFonts w:ascii="Arial" w:hAnsi="Arial" w:cs="Arial"/>
          <w:color w:val="000000" w:themeColor="text1"/>
          <w:sz w:val="24"/>
          <w:szCs w:val="24"/>
        </w:rPr>
        <w:t>hem to g</w:t>
      </w:r>
      <w:r w:rsidR="008B3477" w:rsidRPr="00D26384">
        <w:rPr>
          <w:rFonts w:ascii="Arial" w:hAnsi="Arial" w:cs="Arial"/>
          <w:color w:val="000000" w:themeColor="text1"/>
          <w:sz w:val="24"/>
          <w:szCs w:val="24"/>
        </w:rPr>
        <w:t xml:space="preserve">et involved. </w:t>
      </w:r>
      <w:r w:rsidR="00C90861" w:rsidRPr="00D26384">
        <w:rPr>
          <w:rFonts w:ascii="Arial" w:hAnsi="Arial" w:cs="Arial"/>
          <w:color w:val="000000" w:themeColor="text1"/>
          <w:sz w:val="24"/>
          <w:szCs w:val="24"/>
        </w:rPr>
        <w:t>The storyteller has an opportunity to discuss the use</w:t>
      </w:r>
      <w:r w:rsidR="004263EF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4CE8" w:rsidRPr="00D26384">
        <w:rPr>
          <w:rFonts w:ascii="Arial" w:hAnsi="Arial" w:cs="Arial"/>
          <w:color w:val="000000" w:themeColor="text1"/>
          <w:sz w:val="24"/>
          <w:szCs w:val="24"/>
        </w:rPr>
        <w:t xml:space="preserve">and learning opportunities of </w:t>
      </w:r>
      <w:r w:rsidR="004263EF" w:rsidRPr="00D26384">
        <w:rPr>
          <w:rFonts w:ascii="Arial" w:hAnsi="Arial" w:cs="Arial"/>
          <w:color w:val="000000" w:themeColor="text1"/>
          <w:sz w:val="24"/>
          <w:szCs w:val="24"/>
        </w:rPr>
        <w:t xml:space="preserve">books </w:t>
      </w:r>
      <w:r w:rsidR="00E84CE8" w:rsidRPr="00D26384">
        <w:rPr>
          <w:rFonts w:ascii="Arial" w:hAnsi="Arial" w:cs="Arial"/>
          <w:color w:val="000000" w:themeColor="text1"/>
          <w:sz w:val="24"/>
          <w:szCs w:val="24"/>
        </w:rPr>
        <w:t xml:space="preserve">and to </w:t>
      </w:r>
      <w:r w:rsidR="002A5789" w:rsidRPr="00D26384">
        <w:rPr>
          <w:rFonts w:ascii="Arial" w:hAnsi="Arial" w:cs="Arial"/>
          <w:color w:val="000000" w:themeColor="text1"/>
          <w:sz w:val="24"/>
          <w:szCs w:val="24"/>
        </w:rPr>
        <w:t xml:space="preserve">create a sense of joy and excitement when it comes to the children themselves </w:t>
      </w:r>
      <w:r w:rsidR="00793358">
        <w:rPr>
          <w:rFonts w:ascii="Arial" w:hAnsi="Arial" w:cs="Arial"/>
          <w:color w:val="000000" w:themeColor="text1"/>
          <w:sz w:val="24"/>
          <w:szCs w:val="24"/>
        </w:rPr>
        <w:t>l</w:t>
      </w:r>
      <w:r w:rsidR="002A5789" w:rsidRPr="00D26384">
        <w:rPr>
          <w:rFonts w:ascii="Arial" w:hAnsi="Arial" w:cs="Arial"/>
          <w:color w:val="000000" w:themeColor="text1"/>
          <w:sz w:val="24"/>
          <w:szCs w:val="24"/>
        </w:rPr>
        <w:t xml:space="preserve">earning to read and write. </w:t>
      </w:r>
      <w:r w:rsidR="00784AE9" w:rsidRPr="00D26384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7C38D1" w:rsidRPr="00D26384">
        <w:rPr>
          <w:rFonts w:ascii="Arial" w:hAnsi="Arial" w:cs="Arial"/>
          <w:color w:val="000000" w:themeColor="text1"/>
          <w:sz w:val="24"/>
          <w:szCs w:val="24"/>
        </w:rPr>
        <w:t>create this effect f</w:t>
      </w:r>
      <w:r w:rsidR="00793358">
        <w:rPr>
          <w:rFonts w:ascii="Arial" w:hAnsi="Arial" w:cs="Arial"/>
          <w:color w:val="000000" w:themeColor="text1"/>
          <w:sz w:val="24"/>
          <w:szCs w:val="24"/>
        </w:rPr>
        <w:t>o</w:t>
      </w:r>
      <w:r w:rsidR="007C38D1" w:rsidRPr="00D26384">
        <w:rPr>
          <w:rFonts w:ascii="Arial" w:hAnsi="Arial" w:cs="Arial"/>
          <w:color w:val="000000" w:themeColor="text1"/>
          <w:sz w:val="24"/>
          <w:szCs w:val="24"/>
        </w:rPr>
        <w:t>r the children, storytellers can ta</w:t>
      </w:r>
      <w:r w:rsidR="004A2CA4" w:rsidRPr="00D26384">
        <w:rPr>
          <w:rFonts w:ascii="Arial" w:hAnsi="Arial" w:cs="Arial"/>
          <w:color w:val="000000" w:themeColor="text1"/>
          <w:sz w:val="24"/>
          <w:szCs w:val="24"/>
        </w:rPr>
        <w:t>ke the children’s</w:t>
      </w:r>
      <w:r w:rsidR="007C38D1" w:rsidRPr="00D26384">
        <w:rPr>
          <w:rFonts w:ascii="Arial" w:hAnsi="Arial" w:cs="Arial"/>
          <w:color w:val="000000" w:themeColor="text1"/>
          <w:sz w:val="24"/>
          <w:szCs w:val="24"/>
        </w:rPr>
        <w:t xml:space="preserve"> areas </w:t>
      </w:r>
      <w:r w:rsidR="002253AF" w:rsidRPr="00D26384">
        <w:rPr>
          <w:rFonts w:ascii="Arial" w:hAnsi="Arial" w:cs="Arial"/>
          <w:color w:val="000000" w:themeColor="text1"/>
          <w:sz w:val="24"/>
          <w:szCs w:val="24"/>
        </w:rPr>
        <w:t>of developments into consideration, consider cultures, families wi</w:t>
      </w:r>
      <w:r w:rsidR="007222A0" w:rsidRPr="00D26384">
        <w:rPr>
          <w:rFonts w:ascii="Arial" w:hAnsi="Arial" w:cs="Arial"/>
          <w:color w:val="000000" w:themeColor="text1"/>
          <w:sz w:val="24"/>
          <w:szCs w:val="24"/>
        </w:rPr>
        <w:t>thin the audience and community and accept and respect individuals differences when</w:t>
      </w:r>
      <w:r w:rsidR="00400C58" w:rsidRPr="00D26384">
        <w:rPr>
          <w:rFonts w:ascii="Arial" w:hAnsi="Arial" w:cs="Arial"/>
          <w:color w:val="000000" w:themeColor="text1"/>
          <w:sz w:val="24"/>
          <w:szCs w:val="24"/>
        </w:rPr>
        <w:t xml:space="preserve"> choosing a story</w:t>
      </w:r>
      <w:r w:rsidR="003B25D0" w:rsidRPr="00D26384">
        <w:rPr>
          <w:rFonts w:ascii="Arial" w:hAnsi="Arial" w:cs="Arial"/>
          <w:color w:val="000000" w:themeColor="text1"/>
          <w:sz w:val="24"/>
          <w:szCs w:val="24"/>
        </w:rPr>
        <w:t xml:space="preserve">.  </w:t>
      </w:r>
      <w:r w:rsidR="000D7FDC" w:rsidRPr="00D26384">
        <w:rPr>
          <w:rFonts w:ascii="Arial" w:hAnsi="Arial" w:cs="Arial"/>
          <w:color w:val="000000" w:themeColor="text1"/>
          <w:sz w:val="24"/>
          <w:szCs w:val="24"/>
        </w:rPr>
        <w:t>If the audience have different individual needs, the storyteller should adapt and ad</w:t>
      </w:r>
      <w:r w:rsidR="001049B0" w:rsidRPr="00D26384">
        <w:rPr>
          <w:rFonts w:ascii="Arial" w:hAnsi="Arial" w:cs="Arial"/>
          <w:color w:val="000000" w:themeColor="text1"/>
          <w:sz w:val="24"/>
          <w:szCs w:val="24"/>
        </w:rPr>
        <w:t xml:space="preserve">just their </w:t>
      </w:r>
      <w:r w:rsidR="00CA779B">
        <w:rPr>
          <w:rFonts w:ascii="Arial" w:hAnsi="Arial" w:cs="Arial"/>
          <w:color w:val="000000" w:themeColor="text1"/>
          <w:sz w:val="24"/>
          <w:szCs w:val="24"/>
        </w:rPr>
        <w:t>aim</w:t>
      </w:r>
      <w:r w:rsidR="001049B0" w:rsidRPr="00D26384">
        <w:rPr>
          <w:rFonts w:ascii="Arial" w:hAnsi="Arial" w:cs="Arial"/>
          <w:color w:val="000000" w:themeColor="text1"/>
          <w:sz w:val="24"/>
          <w:szCs w:val="24"/>
        </w:rPr>
        <w:t xml:space="preserve"> of storytelling to suit each child.  This could include breaking the story down, </w:t>
      </w:r>
      <w:r w:rsidR="003E6A40" w:rsidRPr="00D26384">
        <w:rPr>
          <w:rFonts w:ascii="Arial" w:hAnsi="Arial" w:cs="Arial"/>
          <w:color w:val="000000" w:themeColor="text1"/>
          <w:sz w:val="24"/>
          <w:szCs w:val="24"/>
        </w:rPr>
        <w:t>explaining it as it goes on, using different paces an</w:t>
      </w:r>
      <w:r w:rsidR="00127F31" w:rsidRPr="00D26384">
        <w:rPr>
          <w:rFonts w:ascii="Arial" w:hAnsi="Arial" w:cs="Arial"/>
          <w:color w:val="000000" w:themeColor="text1"/>
          <w:sz w:val="24"/>
          <w:szCs w:val="24"/>
        </w:rPr>
        <w:t xml:space="preserve">d tones of voices. </w:t>
      </w:r>
      <w:r w:rsidR="00770071" w:rsidRPr="00D2638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6934A5" w:rsidRPr="00D26384">
        <w:rPr>
          <w:rFonts w:ascii="Arial" w:hAnsi="Arial" w:cs="Arial"/>
          <w:color w:val="000000" w:themeColor="text1"/>
          <w:sz w:val="24"/>
          <w:szCs w:val="24"/>
        </w:rPr>
        <w:t>storyteller can use diffe</w:t>
      </w:r>
      <w:r w:rsidR="009E62E0">
        <w:rPr>
          <w:rFonts w:ascii="Arial" w:hAnsi="Arial" w:cs="Arial"/>
          <w:color w:val="000000" w:themeColor="text1"/>
          <w:sz w:val="24"/>
          <w:szCs w:val="24"/>
        </w:rPr>
        <w:t>rent</w:t>
      </w:r>
      <w:r w:rsidR="006934A5" w:rsidRPr="00D26384">
        <w:rPr>
          <w:rFonts w:ascii="Arial" w:hAnsi="Arial" w:cs="Arial"/>
          <w:color w:val="000000" w:themeColor="text1"/>
          <w:sz w:val="24"/>
          <w:szCs w:val="24"/>
        </w:rPr>
        <w:t xml:space="preserve"> voices and acti</w:t>
      </w:r>
      <w:r w:rsidR="00A21204">
        <w:rPr>
          <w:rFonts w:ascii="Arial" w:hAnsi="Arial" w:cs="Arial"/>
          <w:color w:val="000000" w:themeColor="text1"/>
          <w:sz w:val="24"/>
          <w:szCs w:val="24"/>
        </w:rPr>
        <w:t>o</w:t>
      </w:r>
      <w:r w:rsidR="006934A5" w:rsidRPr="00D26384">
        <w:rPr>
          <w:rFonts w:ascii="Arial" w:hAnsi="Arial" w:cs="Arial"/>
          <w:color w:val="000000" w:themeColor="text1"/>
          <w:sz w:val="24"/>
          <w:szCs w:val="24"/>
        </w:rPr>
        <w:t xml:space="preserve">ns to bring characters to life and </w:t>
      </w:r>
      <w:r w:rsidR="006934A5" w:rsidRPr="00D26384">
        <w:rPr>
          <w:rFonts w:ascii="Arial" w:hAnsi="Arial" w:cs="Arial"/>
          <w:color w:val="000000" w:themeColor="text1"/>
          <w:sz w:val="24"/>
          <w:szCs w:val="24"/>
        </w:rPr>
        <w:lastRenderedPageBreak/>
        <w:t>captivate the children they are reading t</w:t>
      </w:r>
      <w:r w:rsidR="00711AFC" w:rsidRPr="00D26384">
        <w:rPr>
          <w:rFonts w:ascii="Arial" w:hAnsi="Arial" w:cs="Arial"/>
          <w:color w:val="000000" w:themeColor="text1"/>
          <w:sz w:val="24"/>
          <w:szCs w:val="24"/>
        </w:rPr>
        <w:t>o</w:t>
      </w:r>
      <w:r w:rsidR="00E32149" w:rsidRPr="00D26384">
        <w:rPr>
          <w:rFonts w:ascii="Arial" w:hAnsi="Arial" w:cs="Arial"/>
          <w:color w:val="000000" w:themeColor="text1"/>
          <w:sz w:val="24"/>
          <w:szCs w:val="24"/>
        </w:rPr>
        <w:t xml:space="preserve">.  A book that includes repetitive words, phrases or incidents </w:t>
      </w:r>
      <w:r w:rsidR="001A6F82" w:rsidRPr="00D26384">
        <w:rPr>
          <w:rFonts w:ascii="Arial" w:hAnsi="Arial" w:cs="Arial"/>
          <w:color w:val="000000" w:themeColor="text1"/>
          <w:sz w:val="24"/>
          <w:szCs w:val="24"/>
        </w:rPr>
        <w:t xml:space="preserve">can be easier for a younger audience to follow along and captivate </w:t>
      </w:r>
      <w:r w:rsidR="00AE51B6" w:rsidRPr="00D26384">
        <w:rPr>
          <w:rFonts w:ascii="Arial" w:hAnsi="Arial" w:cs="Arial"/>
          <w:color w:val="000000" w:themeColor="text1"/>
          <w:sz w:val="24"/>
          <w:szCs w:val="24"/>
        </w:rPr>
        <w:t xml:space="preserve">their attention </w:t>
      </w:r>
      <w:r w:rsidR="00657586" w:rsidRPr="00D26384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FF69DC" w:rsidRPr="00D26384">
        <w:rPr>
          <w:rFonts w:ascii="Arial" w:hAnsi="Arial" w:cs="Arial"/>
          <w:color w:val="000000" w:themeColor="text1"/>
          <w:sz w:val="24"/>
          <w:szCs w:val="24"/>
        </w:rPr>
        <w:t>Zeece</w:t>
      </w:r>
      <w:proofErr w:type="spellEnd"/>
      <w:r w:rsidR="00FF69DC" w:rsidRPr="00D26384">
        <w:rPr>
          <w:rFonts w:ascii="Arial" w:hAnsi="Arial" w:cs="Arial"/>
          <w:color w:val="000000" w:themeColor="text1"/>
          <w:sz w:val="24"/>
          <w:szCs w:val="24"/>
        </w:rPr>
        <w:t>, P.D., 1997)</w:t>
      </w:r>
      <w:r w:rsidR="004A2CA4" w:rsidRPr="00D26384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7367059" w14:textId="7E396960" w:rsidR="004A2CA4" w:rsidRPr="00D26384" w:rsidRDefault="004A2CA4" w:rsidP="00D2638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6384">
        <w:rPr>
          <w:rFonts w:ascii="Arial" w:hAnsi="Arial" w:cs="Arial"/>
          <w:color w:val="000000" w:themeColor="text1"/>
          <w:sz w:val="24"/>
          <w:szCs w:val="24"/>
        </w:rPr>
        <w:t>As see</w:t>
      </w:r>
      <w:r w:rsidR="002A475C" w:rsidRPr="00D26384">
        <w:rPr>
          <w:rFonts w:ascii="Arial" w:hAnsi="Arial" w:cs="Arial"/>
          <w:color w:val="000000" w:themeColor="text1"/>
          <w:sz w:val="24"/>
          <w:szCs w:val="24"/>
        </w:rPr>
        <w:t xml:space="preserve">n in </w:t>
      </w:r>
      <w:r w:rsidR="0068754E">
        <w:rPr>
          <w:rFonts w:ascii="Arial" w:hAnsi="Arial" w:cs="Arial"/>
          <w:color w:val="000000" w:themeColor="text1"/>
          <w:sz w:val="24"/>
          <w:szCs w:val="24"/>
        </w:rPr>
        <w:t xml:space="preserve">the video </w:t>
      </w:r>
      <w:r w:rsidR="002A475C" w:rsidRPr="00D26384">
        <w:rPr>
          <w:rFonts w:ascii="Arial" w:hAnsi="Arial" w:cs="Arial"/>
          <w:color w:val="000000" w:themeColor="text1"/>
          <w:sz w:val="24"/>
          <w:szCs w:val="24"/>
        </w:rPr>
        <w:t xml:space="preserve">of ‘The </w:t>
      </w:r>
      <w:r w:rsidR="00993014" w:rsidRPr="00D26384">
        <w:rPr>
          <w:rFonts w:ascii="Arial" w:hAnsi="Arial" w:cs="Arial"/>
          <w:color w:val="000000" w:themeColor="text1"/>
          <w:sz w:val="24"/>
          <w:szCs w:val="24"/>
        </w:rPr>
        <w:t xml:space="preserve">Monkey Puzzle’ </w:t>
      </w:r>
      <w:r w:rsidR="00FC3C27" w:rsidRPr="00D26384">
        <w:rPr>
          <w:rFonts w:ascii="Arial" w:hAnsi="Arial" w:cs="Arial"/>
          <w:color w:val="000000" w:themeColor="text1"/>
          <w:sz w:val="24"/>
          <w:szCs w:val="24"/>
        </w:rPr>
        <w:t xml:space="preserve">attention was paid to the environment and background to make it fit the story, this will encourage </w:t>
      </w:r>
      <w:r w:rsidR="00792CD8" w:rsidRPr="00D26384">
        <w:rPr>
          <w:rFonts w:ascii="Arial" w:hAnsi="Arial" w:cs="Arial"/>
          <w:color w:val="000000" w:themeColor="text1"/>
          <w:sz w:val="24"/>
          <w:szCs w:val="24"/>
        </w:rPr>
        <w:t xml:space="preserve">children to interact and engage with the story and </w:t>
      </w:r>
      <w:r w:rsidR="00BE082F" w:rsidRPr="00D26384">
        <w:rPr>
          <w:rFonts w:ascii="Arial" w:hAnsi="Arial" w:cs="Arial"/>
          <w:color w:val="000000" w:themeColor="text1"/>
          <w:sz w:val="24"/>
          <w:szCs w:val="24"/>
        </w:rPr>
        <w:t xml:space="preserve">understand the themes and characters better, </w:t>
      </w:r>
      <w:r w:rsidR="00A92418" w:rsidRPr="00D26384">
        <w:rPr>
          <w:rFonts w:ascii="Arial" w:hAnsi="Arial" w:cs="Arial"/>
          <w:color w:val="000000" w:themeColor="text1"/>
          <w:sz w:val="24"/>
          <w:szCs w:val="24"/>
        </w:rPr>
        <w:t xml:space="preserve">encouraging </w:t>
      </w:r>
      <w:r w:rsidR="00BE082F" w:rsidRPr="00D26384">
        <w:rPr>
          <w:rFonts w:ascii="Arial" w:hAnsi="Arial" w:cs="Arial"/>
          <w:color w:val="000000" w:themeColor="text1"/>
          <w:sz w:val="24"/>
          <w:szCs w:val="24"/>
        </w:rPr>
        <w:t xml:space="preserve"> them</w:t>
      </w:r>
      <w:r w:rsidR="00A92418" w:rsidRPr="00D26384">
        <w:rPr>
          <w:rFonts w:ascii="Arial" w:hAnsi="Arial" w:cs="Arial"/>
          <w:color w:val="000000" w:themeColor="text1"/>
          <w:sz w:val="24"/>
          <w:szCs w:val="24"/>
        </w:rPr>
        <w:t xml:space="preserve"> to also use their imagination in picturing a real jungle and animals. </w:t>
      </w:r>
      <w:r w:rsidR="00BE082F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64974" w:rsidRPr="00D26384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</w:p>
    <w:p w14:paraId="77E8500F" w14:textId="7BEBB68D" w:rsidR="008F3742" w:rsidRPr="00D26384" w:rsidRDefault="00CB3E2A" w:rsidP="00D2638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6384">
        <w:rPr>
          <w:rFonts w:ascii="Arial" w:hAnsi="Arial" w:cs="Arial"/>
          <w:color w:val="000000" w:themeColor="text1"/>
          <w:sz w:val="24"/>
          <w:szCs w:val="24"/>
        </w:rPr>
        <w:t xml:space="preserve">Digital storytelling can be used by including photographs, artwork, </w:t>
      </w:r>
      <w:r w:rsidR="00095573" w:rsidRPr="00D26384">
        <w:rPr>
          <w:rFonts w:ascii="Arial" w:hAnsi="Arial" w:cs="Arial"/>
          <w:color w:val="000000" w:themeColor="text1"/>
          <w:sz w:val="24"/>
          <w:szCs w:val="24"/>
        </w:rPr>
        <w:t>music, voice-overs, video clips and text</w:t>
      </w:r>
      <w:r w:rsidR="00F65F5F" w:rsidRPr="00D26384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F65F5F" w:rsidRPr="00D26384">
        <w:rPr>
          <w:rFonts w:ascii="Arial" w:hAnsi="Arial" w:cs="Arial"/>
          <w:color w:val="000000" w:themeColor="text1"/>
          <w:sz w:val="24"/>
          <w:szCs w:val="24"/>
        </w:rPr>
        <w:t>cunsolo</w:t>
      </w:r>
      <w:proofErr w:type="spellEnd"/>
      <w:r w:rsidR="00F65F5F" w:rsidRPr="00D26384">
        <w:rPr>
          <w:rFonts w:ascii="Arial" w:hAnsi="Arial" w:cs="Arial"/>
          <w:color w:val="000000" w:themeColor="text1"/>
          <w:sz w:val="24"/>
          <w:szCs w:val="24"/>
        </w:rPr>
        <w:t xml:space="preserve"> W. A., Harp</w:t>
      </w:r>
      <w:r w:rsidR="00E06DDA" w:rsidRPr="00D26384">
        <w:rPr>
          <w:rFonts w:ascii="Arial" w:hAnsi="Arial" w:cs="Arial"/>
          <w:color w:val="000000" w:themeColor="text1"/>
          <w:sz w:val="24"/>
          <w:szCs w:val="24"/>
        </w:rPr>
        <w:t>er, S.L., Edge, V.L.</w:t>
      </w:r>
      <w:r w:rsidR="00305954" w:rsidRPr="00D26384">
        <w:rPr>
          <w:rFonts w:ascii="Arial" w:hAnsi="Arial" w:cs="Arial"/>
          <w:color w:val="000000" w:themeColor="text1"/>
          <w:sz w:val="24"/>
          <w:szCs w:val="24"/>
        </w:rPr>
        <w:t xml:space="preserve"> 20</w:t>
      </w:r>
      <w:r w:rsidR="006C4A1B" w:rsidRPr="00D26384">
        <w:rPr>
          <w:rFonts w:ascii="Arial" w:hAnsi="Arial" w:cs="Arial"/>
          <w:color w:val="000000" w:themeColor="text1"/>
          <w:sz w:val="24"/>
          <w:szCs w:val="24"/>
        </w:rPr>
        <w:t>12)</w:t>
      </w:r>
      <w:r w:rsidR="006B4F06" w:rsidRPr="00D26384">
        <w:rPr>
          <w:rFonts w:ascii="Arial" w:hAnsi="Arial" w:cs="Arial"/>
          <w:color w:val="000000" w:themeColor="text1"/>
          <w:sz w:val="24"/>
          <w:szCs w:val="24"/>
        </w:rPr>
        <w:t>.  Page, R. And Thomas, B. (2011)</w:t>
      </w:r>
      <w:r w:rsidR="00A357F0" w:rsidRPr="00D26384">
        <w:rPr>
          <w:rFonts w:ascii="Arial" w:hAnsi="Arial" w:cs="Arial"/>
          <w:color w:val="000000" w:themeColor="text1"/>
          <w:sz w:val="24"/>
          <w:szCs w:val="24"/>
        </w:rPr>
        <w:t xml:space="preserve">explains that the rising </w:t>
      </w:r>
      <w:r w:rsidR="00FA7FAE" w:rsidRPr="00D26384">
        <w:rPr>
          <w:rFonts w:ascii="Arial" w:hAnsi="Arial" w:cs="Arial"/>
          <w:color w:val="000000" w:themeColor="text1"/>
          <w:sz w:val="24"/>
          <w:szCs w:val="24"/>
        </w:rPr>
        <w:t>in</w:t>
      </w:r>
      <w:r w:rsidR="00A357F0" w:rsidRPr="00D26384">
        <w:rPr>
          <w:rFonts w:ascii="Arial" w:hAnsi="Arial" w:cs="Arial"/>
          <w:color w:val="000000" w:themeColor="text1"/>
          <w:sz w:val="24"/>
          <w:szCs w:val="24"/>
        </w:rPr>
        <w:t xml:space="preserve">crease of accessibility to digital media is provoking a </w:t>
      </w:r>
      <w:r w:rsidR="004C36A2" w:rsidRPr="00D26384">
        <w:rPr>
          <w:rFonts w:ascii="Arial" w:hAnsi="Arial" w:cs="Arial"/>
          <w:color w:val="000000" w:themeColor="text1"/>
          <w:sz w:val="24"/>
          <w:szCs w:val="24"/>
        </w:rPr>
        <w:t>newly found way of storytelling using digital media</w:t>
      </w:r>
      <w:r w:rsidR="004B3294" w:rsidRPr="00D26384">
        <w:rPr>
          <w:rFonts w:ascii="Arial" w:hAnsi="Arial" w:cs="Arial"/>
          <w:color w:val="000000" w:themeColor="text1"/>
          <w:sz w:val="24"/>
          <w:szCs w:val="24"/>
        </w:rPr>
        <w:t>.  This has been done through</w:t>
      </w:r>
      <w:r w:rsidR="000825B8">
        <w:rPr>
          <w:rFonts w:ascii="Arial" w:hAnsi="Arial" w:cs="Arial"/>
          <w:color w:val="000000" w:themeColor="text1"/>
          <w:sz w:val="24"/>
          <w:szCs w:val="24"/>
        </w:rPr>
        <w:t xml:space="preserve"> using</w:t>
      </w:r>
      <w:r w:rsidR="004B3294" w:rsidRPr="00D26384">
        <w:rPr>
          <w:rFonts w:ascii="Arial" w:hAnsi="Arial" w:cs="Arial"/>
          <w:color w:val="000000" w:themeColor="text1"/>
          <w:sz w:val="24"/>
          <w:szCs w:val="24"/>
        </w:rPr>
        <w:t xml:space="preserve"> photos as visual storytelling, </w:t>
      </w:r>
      <w:r w:rsidR="0012139B" w:rsidRPr="00D26384">
        <w:rPr>
          <w:rFonts w:ascii="Arial" w:hAnsi="Arial" w:cs="Arial"/>
          <w:color w:val="000000" w:themeColor="text1"/>
          <w:sz w:val="24"/>
          <w:szCs w:val="24"/>
        </w:rPr>
        <w:t>documentation’s of life through photos, YouTube, sharing videos</w:t>
      </w:r>
      <w:r w:rsidR="005A4B90" w:rsidRPr="00D26384">
        <w:rPr>
          <w:rFonts w:ascii="Arial" w:hAnsi="Arial" w:cs="Arial"/>
          <w:color w:val="000000" w:themeColor="text1"/>
          <w:sz w:val="24"/>
          <w:szCs w:val="24"/>
        </w:rPr>
        <w:t xml:space="preserve"> and movies. </w:t>
      </w:r>
      <w:r w:rsidR="00FC514D" w:rsidRPr="00D26384">
        <w:rPr>
          <w:rFonts w:ascii="Arial" w:hAnsi="Arial" w:cs="Arial"/>
          <w:color w:val="000000" w:themeColor="text1"/>
          <w:sz w:val="24"/>
          <w:szCs w:val="24"/>
        </w:rPr>
        <w:t xml:space="preserve">  Al</w:t>
      </w:r>
      <w:r w:rsidR="00C86DCE" w:rsidRPr="00D26384">
        <w:rPr>
          <w:rFonts w:ascii="Arial" w:hAnsi="Arial" w:cs="Arial"/>
          <w:color w:val="000000" w:themeColor="text1"/>
          <w:sz w:val="24"/>
          <w:szCs w:val="24"/>
        </w:rPr>
        <w:t xml:space="preserve">though there being many visible benefits of storytelling in the digital age,  some </w:t>
      </w:r>
      <w:r w:rsidR="00EA241E" w:rsidRPr="00D26384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9C4910" w:rsidRPr="00D26384">
        <w:rPr>
          <w:rFonts w:ascii="Arial" w:hAnsi="Arial" w:cs="Arial"/>
          <w:color w:val="000000" w:themeColor="text1"/>
          <w:sz w:val="24"/>
          <w:szCs w:val="24"/>
        </w:rPr>
        <w:t xml:space="preserve">explain the negative impacts it </w:t>
      </w:r>
      <w:r w:rsidR="003B7BD0" w:rsidRPr="00D26384">
        <w:rPr>
          <w:rFonts w:ascii="Arial" w:hAnsi="Arial" w:cs="Arial"/>
          <w:color w:val="000000" w:themeColor="text1"/>
          <w:sz w:val="24"/>
          <w:szCs w:val="24"/>
        </w:rPr>
        <w:t xml:space="preserve">has on storytelling. </w:t>
      </w:r>
      <w:r w:rsidR="0055263B" w:rsidRPr="00D26384">
        <w:rPr>
          <w:rFonts w:ascii="Arial" w:hAnsi="Arial" w:cs="Arial"/>
          <w:color w:val="000000" w:themeColor="text1"/>
          <w:sz w:val="24"/>
          <w:szCs w:val="24"/>
        </w:rPr>
        <w:t xml:space="preserve"> Wilson, M. (2</w:t>
      </w:r>
      <w:r w:rsidR="009A4B11" w:rsidRPr="00D26384">
        <w:rPr>
          <w:rFonts w:ascii="Arial" w:hAnsi="Arial" w:cs="Arial"/>
          <w:color w:val="000000" w:themeColor="text1"/>
          <w:sz w:val="24"/>
          <w:szCs w:val="24"/>
        </w:rPr>
        <w:t xml:space="preserve">014) </w:t>
      </w:r>
      <w:r w:rsidR="003B7BD0" w:rsidRPr="00D26384">
        <w:rPr>
          <w:rFonts w:ascii="Arial" w:hAnsi="Arial" w:cs="Arial"/>
          <w:color w:val="000000" w:themeColor="text1"/>
          <w:sz w:val="24"/>
          <w:szCs w:val="24"/>
        </w:rPr>
        <w:t xml:space="preserve"> States that </w:t>
      </w:r>
      <w:r w:rsidR="0028591E" w:rsidRPr="00D2638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826236" w:rsidRPr="00D26384">
        <w:rPr>
          <w:rFonts w:ascii="Arial" w:hAnsi="Arial" w:cs="Arial"/>
          <w:color w:val="000000" w:themeColor="text1"/>
          <w:sz w:val="24"/>
          <w:szCs w:val="24"/>
        </w:rPr>
        <w:t xml:space="preserve">growing rate and accessibility to technology has impacted the way </w:t>
      </w:r>
      <w:r w:rsidR="00733E56" w:rsidRPr="00D26384">
        <w:rPr>
          <w:rFonts w:ascii="Arial" w:hAnsi="Arial" w:cs="Arial"/>
          <w:color w:val="000000" w:themeColor="text1"/>
          <w:sz w:val="24"/>
          <w:szCs w:val="24"/>
        </w:rPr>
        <w:t>storytelling is carried out</w:t>
      </w:r>
      <w:r w:rsidR="0067702A" w:rsidRPr="00D26384">
        <w:rPr>
          <w:rFonts w:ascii="Arial" w:hAnsi="Arial" w:cs="Arial"/>
          <w:color w:val="000000" w:themeColor="text1"/>
          <w:sz w:val="24"/>
          <w:szCs w:val="24"/>
        </w:rPr>
        <w:t xml:space="preserve"> an</w:t>
      </w:r>
      <w:r w:rsidR="0018008B">
        <w:rPr>
          <w:rFonts w:ascii="Arial" w:hAnsi="Arial" w:cs="Arial"/>
          <w:color w:val="000000" w:themeColor="text1"/>
          <w:sz w:val="24"/>
          <w:szCs w:val="24"/>
        </w:rPr>
        <w:t>d</w:t>
      </w:r>
      <w:r w:rsidR="0067702A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D0170" w:rsidRPr="00D26384">
        <w:rPr>
          <w:rFonts w:ascii="Arial" w:hAnsi="Arial" w:cs="Arial"/>
          <w:color w:val="000000" w:themeColor="text1"/>
          <w:sz w:val="24"/>
          <w:szCs w:val="24"/>
        </w:rPr>
        <w:t>there is a major change to traditional storytelling approaches</w:t>
      </w:r>
      <w:r w:rsidR="00336A7C" w:rsidRPr="00D26384">
        <w:rPr>
          <w:rFonts w:ascii="Arial" w:hAnsi="Arial" w:cs="Arial"/>
          <w:color w:val="000000" w:themeColor="text1"/>
          <w:sz w:val="24"/>
          <w:szCs w:val="24"/>
        </w:rPr>
        <w:t>.</w:t>
      </w:r>
      <w:r w:rsidR="00033C19" w:rsidRPr="00D26384">
        <w:rPr>
          <w:rFonts w:ascii="Arial" w:hAnsi="Arial" w:cs="Arial"/>
          <w:color w:val="000000" w:themeColor="text1"/>
          <w:sz w:val="24"/>
          <w:szCs w:val="24"/>
        </w:rPr>
        <w:t xml:space="preserve">  It was thought that </w:t>
      </w:r>
      <w:r w:rsidR="002A19DD" w:rsidRPr="00D2638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39065B" w:rsidRPr="00D26384">
        <w:rPr>
          <w:rFonts w:ascii="Arial" w:hAnsi="Arial" w:cs="Arial"/>
          <w:color w:val="000000" w:themeColor="text1"/>
          <w:sz w:val="24"/>
          <w:szCs w:val="24"/>
        </w:rPr>
        <w:t xml:space="preserve">increase of technology </w:t>
      </w:r>
      <w:r w:rsidR="00066889" w:rsidRPr="00D26384">
        <w:rPr>
          <w:rFonts w:ascii="Arial" w:hAnsi="Arial" w:cs="Arial"/>
          <w:color w:val="000000" w:themeColor="text1"/>
          <w:sz w:val="24"/>
          <w:szCs w:val="24"/>
        </w:rPr>
        <w:t xml:space="preserve">would be threatening to  traditional storytelling </w:t>
      </w:r>
      <w:r w:rsidR="009A093B" w:rsidRPr="00D26384">
        <w:rPr>
          <w:rFonts w:ascii="Arial" w:hAnsi="Arial" w:cs="Arial"/>
          <w:color w:val="000000" w:themeColor="text1"/>
          <w:sz w:val="24"/>
          <w:szCs w:val="24"/>
        </w:rPr>
        <w:t xml:space="preserve"> and people would, in the future bec</w:t>
      </w:r>
      <w:r w:rsidR="008A1FFD" w:rsidRPr="00D26384">
        <w:rPr>
          <w:rFonts w:ascii="Arial" w:hAnsi="Arial" w:cs="Arial"/>
          <w:color w:val="000000" w:themeColor="text1"/>
          <w:sz w:val="24"/>
          <w:szCs w:val="24"/>
        </w:rPr>
        <w:t>ome ‘story-less creatures’</w:t>
      </w:r>
      <w:r w:rsidR="00010416" w:rsidRPr="00D26384">
        <w:rPr>
          <w:rFonts w:ascii="Arial" w:hAnsi="Arial" w:cs="Arial"/>
          <w:color w:val="000000" w:themeColor="text1"/>
          <w:sz w:val="24"/>
          <w:szCs w:val="24"/>
        </w:rPr>
        <w:t>(Gold, J. 2002)</w:t>
      </w:r>
      <w:r w:rsidR="009A4B11" w:rsidRPr="00D26384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18FCE84" w14:textId="3766E4B8" w:rsidR="00633E1B" w:rsidRDefault="00FE525A" w:rsidP="00D2638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6384">
        <w:rPr>
          <w:rFonts w:ascii="Arial" w:hAnsi="Arial" w:cs="Arial"/>
          <w:color w:val="000000" w:themeColor="text1"/>
          <w:sz w:val="24"/>
          <w:szCs w:val="24"/>
        </w:rPr>
        <w:t>As seen in the video of ‘The Colour Monster’</w:t>
      </w:r>
      <w:r w:rsidR="00D55B44" w:rsidRPr="00D26384">
        <w:rPr>
          <w:rFonts w:ascii="Arial" w:hAnsi="Arial" w:cs="Arial"/>
          <w:color w:val="000000" w:themeColor="text1"/>
          <w:sz w:val="24"/>
          <w:szCs w:val="24"/>
        </w:rPr>
        <w:t>, a PowerPoint of the original story was create</w:t>
      </w:r>
      <w:r w:rsidR="000D00E1">
        <w:rPr>
          <w:rFonts w:ascii="Arial" w:hAnsi="Arial" w:cs="Arial"/>
          <w:color w:val="000000" w:themeColor="text1"/>
          <w:sz w:val="24"/>
          <w:szCs w:val="24"/>
        </w:rPr>
        <w:t>d</w:t>
      </w:r>
      <w:r w:rsidR="00BC3C1B" w:rsidRPr="00D26384">
        <w:rPr>
          <w:rFonts w:ascii="Arial" w:hAnsi="Arial" w:cs="Arial"/>
          <w:color w:val="000000" w:themeColor="text1"/>
          <w:sz w:val="24"/>
          <w:szCs w:val="24"/>
        </w:rPr>
        <w:t>, with a use of animations when the screen was clicked, this can be an approach of keepin</w:t>
      </w:r>
      <w:r w:rsidR="0076061C" w:rsidRPr="00D26384">
        <w:rPr>
          <w:rFonts w:ascii="Arial" w:hAnsi="Arial" w:cs="Arial"/>
          <w:color w:val="000000" w:themeColor="text1"/>
          <w:sz w:val="24"/>
          <w:szCs w:val="24"/>
        </w:rPr>
        <w:t xml:space="preserve">g </w:t>
      </w:r>
      <w:r w:rsidR="000E29BC" w:rsidRPr="00D26384">
        <w:rPr>
          <w:rFonts w:ascii="Arial" w:hAnsi="Arial" w:cs="Arial"/>
          <w:color w:val="000000" w:themeColor="text1"/>
          <w:sz w:val="24"/>
          <w:szCs w:val="24"/>
        </w:rPr>
        <w:t>the children engaged with the story</w:t>
      </w:r>
      <w:r w:rsidR="001E0AF0">
        <w:rPr>
          <w:rFonts w:ascii="Arial" w:hAnsi="Arial" w:cs="Arial"/>
          <w:color w:val="000000" w:themeColor="text1"/>
          <w:sz w:val="24"/>
          <w:szCs w:val="24"/>
        </w:rPr>
        <w:t xml:space="preserve"> and a fun way of reading with children</w:t>
      </w:r>
      <w:r w:rsidR="00D1389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24B8617" w14:textId="77777777" w:rsidR="000752BB" w:rsidRPr="00D26384" w:rsidRDefault="004071F6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t xml:space="preserve">Storytelling has the ability to develop </w:t>
      </w:r>
      <w:r w:rsidR="00D916E9" w:rsidRPr="00D26384">
        <w:rPr>
          <w:rFonts w:ascii="Arial" w:hAnsi="Arial" w:cs="Arial"/>
          <w:sz w:val="24"/>
          <w:szCs w:val="24"/>
        </w:rPr>
        <w:t>children’s</w:t>
      </w:r>
      <w:r w:rsidRPr="00D263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16E9" w:rsidRPr="00D26384">
        <w:rPr>
          <w:rFonts w:ascii="Arial" w:hAnsi="Arial" w:cs="Arial"/>
          <w:sz w:val="24"/>
          <w:szCs w:val="24"/>
        </w:rPr>
        <w:t>o</w:t>
      </w:r>
      <w:r w:rsidRPr="00D26384">
        <w:rPr>
          <w:rFonts w:ascii="Arial" w:hAnsi="Arial" w:cs="Arial"/>
          <w:sz w:val="24"/>
          <w:szCs w:val="24"/>
        </w:rPr>
        <w:t>racy</w:t>
      </w:r>
      <w:proofErr w:type="spellEnd"/>
      <w:r w:rsidRPr="00D26384">
        <w:rPr>
          <w:rFonts w:ascii="Arial" w:hAnsi="Arial" w:cs="Arial"/>
          <w:sz w:val="24"/>
          <w:szCs w:val="24"/>
        </w:rPr>
        <w:t xml:space="preserve">, reading and writing.  </w:t>
      </w:r>
    </w:p>
    <w:p w14:paraId="53D5119D" w14:textId="4C3603A3" w:rsidR="006E044D" w:rsidRPr="00D26384" w:rsidRDefault="009004F1" w:rsidP="00D2638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t xml:space="preserve">The teaching of </w:t>
      </w:r>
      <w:proofErr w:type="spellStart"/>
      <w:r w:rsidRPr="00D26384">
        <w:rPr>
          <w:rFonts w:ascii="Arial" w:hAnsi="Arial" w:cs="Arial"/>
          <w:sz w:val="24"/>
          <w:szCs w:val="24"/>
        </w:rPr>
        <w:t>oracy</w:t>
      </w:r>
      <w:proofErr w:type="spellEnd"/>
      <w:r w:rsidRPr="00D26384">
        <w:rPr>
          <w:rFonts w:ascii="Arial" w:hAnsi="Arial" w:cs="Arial"/>
          <w:sz w:val="24"/>
          <w:szCs w:val="24"/>
        </w:rPr>
        <w:t xml:space="preserve"> can </w:t>
      </w:r>
      <w:r w:rsidR="00D536DD" w:rsidRPr="00D26384">
        <w:rPr>
          <w:rFonts w:ascii="Arial" w:hAnsi="Arial" w:cs="Arial"/>
          <w:sz w:val="24"/>
          <w:szCs w:val="24"/>
        </w:rPr>
        <w:t xml:space="preserve">benefit children </w:t>
      </w:r>
      <w:r w:rsidR="00EC5803" w:rsidRPr="00D26384">
        <w:rPr>
          <w:rFonts w:ascii="Arial" w:hAnsi="Arial" w:cs="Arial"/>
          <w:sz w:val="24"/>
          <w:szCs w:val="24"/>
        </w:rPr>
        <w:t xml:space="preserve">enormously.  </w:t>
      </w:r>
      <w:r w:rsidR="00A351D4" w:rsidRPr="00D26384">
        <w:rPr>
          <w:rFonts w:ascii="Arial" w:hAnsi="Arial" w:cs="Arial"/>
          <w:sz w:val="24"/>
          <w:szCs w:val="24"/>
        </w:rPr>
        <w:t>Children’s</w:t>
      </w:r>
      <w:r w:rsidR="00662D50" w:rsidRPr="00D26384">
        <w:rPr>
          <w:rFonts w:ascii="Arial" w:hAnsi="Arial" w:cs="Arial"/>
          <w:sz w:val="24"/>
          <w:szCs w:val="24"/>
        </w:rPr>
        <w:t xml:space="preserve"> cognitive gains, </w:t>
      </w:r>
      <w:r w:rsidR="00996AF4" w:rsidRPr="00D26384">
        <w:rPr>
          <w:rFonts w:ascii="Arial" w:hAnsi="Arial" w:cs="Arial"/>
          <w:sz w:val="24"/>
          <w:szCs w:val="24"/>
        </w:rPr>
        <w:t xml:space="preserve">social and development gains and </w:t>
      </w:r>
      <w:r w:rsidR="00C866AE" w:rsidRPr="00D26384">
        <w:rPr>
          <w:rFonts w:ascii="Arial" w:hAnsi="Arial" w:cs="Arial"/>
          <w:sz w:val="24"/>
          <w:szCs w:val="24"/>
        </w:rPr>
        <w:t xml:space="preserve">civic engagement and empowerment is developed through </w:t>
      </w:r>
      <w:proofErr w:type="spellStart"/>
      <w:r w:rsidR="00C866AE" w:rsidRPr="00D26384">
        <w:rPr>
          <w:rFonts w:ascii="Arial" w:hAnsi="Arial" w:cs="Arial"/>
          <w:sz w:val="24"/>
          <w:szCs w:val="24"/>
        </w:rPr>
        <w:t>oracy</w:t>
      </w:r>
      <w:proofErr w:type="spellEnd"/>
      <w:r w:rsidR="005E38A1" w:rsidRPr="00D26384">
        <w:rPr>
          <w:rFonts w:ascii="Arial" w:hAnsi="Arial" w:cs="Arial"/>
          <w:sz w:val="24"/>
          <w:szCs w:val="24"/>
        </w:rPr>
        <w:t xml:space="preserve"> </w:t>
      </w:r>
      <w:r w:rsidR="009D6BCB" w:rsidRPr="00D26384">
        <w:rPr>
          <w:rFonts w:ascii="Arial" w:hAnsi="Arial" w:cs="Arial"/>
          <w:sz w:val="24"/>
          <w:szCs w:val="24"/>
        </w:rPr>
        <w:t xml:space="preserve">(Millard, W. And </w:t>
      </w:r>
      <w:r w:rsidR="00B77FE1" w:rsidRPr="00D26384">
        <w:rPr>
          <w:rFonts w:ascii="Arial" w:hAnsi="Arial" w:cs="Arial"/>
          <w:sz w:val="24"/>
          <w:szCs w:val="24"/>
        </w:rPr>
        <w:t xml:space="preserve">Gaunt, A. </w:t>
      </w:r>
      <w:r w:rsidR="005C0079" w:rsidRPr="00D26384">
        <w:rPr>
          <w:rFonts w:ascii="Arial" w:hAnsi="Arial" w:cs="Arial"/>
          <w:sz w:val="24"/>
          <w:szCs w:val="24"/>
        </w:rPr>
        <w:t>2018).</w:t>
      </w:r>
      <w:r w:rsidR="00BF07B0" w:rsidRPr="00D26384">
        <w:rPr>
          <w:rFonts w:ascii="Arial" w:hAnsi="Arial" w:cs="Arial"/>
          <w:sz w:val="24"/>
          <w:szCs w:val="24"/>
        </w:rPr>
        <w:t xml:space="preserve">  </w:t>
      </w:r>
      <w:r w:rsidR="00742672" w:rsidRPr="00D26384">
        <w:rPr>
          <w:rFonts w:ascii="Arial" w:hAnsi="Arial" w:cs="Arial"/>
          <w:color w:val="000000" w:themeColor="text1"/>
          <w:sz w:val="24"/>
          <w:szCs w:val="24"/>
        </w:rPr>
        <w:t>Bruner</w:t>
      </w:r>
      <w:r w:rsidR="004C6BFF" w:rsidRPr="00D26384">
        <w:rPr>
          <w:rFonts w:ascii="Arial" w:hAnsi="Arial" w:cs="Arial"/>
          <w:color w:val="000000" w:themeColor="text1"/>
          <w:sz w:val="24"/>
          <w:szCs w:val="24"/>
        </w:rPr>
        <w:t xml:space="preserve"> believed that</w:t>
      </w:r>
      <w:r w:rsidR="00742672" w:rsidRPr="00D26384">
        <w:rPr>
          <w:rFonts w:ascii="Arial" w:hAnsi="Arial" w:cs="Arial"/>
          <w:color w:val="000000" w:themeColor="text1"/>
          <w:sz w:val="24"/>
          <w:szCs w:val="24"/>
        </w:rPr>
        <w:t xml:space="preserve"> human</w:t>
      </w:r>
      <w:r w:rsidR="004C6BFF" w:rsidRPr="00D26384">
        <w:rPr>
          <w:rFonts w:ascii="Arial" w:hAnsi="Arial" w:cs="Arial"/>
          <w:color w:val="000000" w:themeColor="text1"/>
          <w:sz w:val="24"/>
          <w:szCs w:val="24"/>
        </w:rPr>
        <w:t xml:space="preserve">s have a </w:t>
      </w:r>
      <w:r w:rsidR="00742672" w:rsidRPr="00D26384">
        <w:rPr>
          <w:rFonts w:ascii="Arial" w:hAnsi="Arial" w:cs="Arial"/>
          <w:color w:val="000000" w:themeColor="text1"/>
          <w:sz w:val="24"/>
          <w:szCs w:val="24"/>
        </w:rPr>
        <w:t>readiness to organise experience</w:t>
      </w:r>
      <w:r w:rsidR="00D17F85" w:rsidRPr="00D26384">
        <w:rPr>
          <w:rFonts w:ascii="Arial" w:hAnsi="Arial" w:cs="Arial"/>
          <w:color w:val="000000" w:themeColor="text1"/>
          <w:sz w:val="24"/>
          <w:szCs w:val="24"/>
        </w:rPr>
        <w:t>s</w:t>
      </w:r>
      <w:r w:rsidR="00742672" w:rsidRPr="00D26384">
        <w:rPr>
          <w:rFonts w:ascii="Arial" w:hAnsi="Arial" w:cs="Arial"/>
          <w:color w:val="000000" w:themeColor="text1"/>
          <w:sz w:val="24"/>
          <w:szCs w:val="24"/>
        </w:rPr>
        <w:t xml:space="preserve"> into </w:t>
      </w:r>
      <w:r w:rsidR="00D17F85" w:rsidRPr="00D26384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742672" w:rsidRPr="00D26384">
        <w:rPr>
          <w:rFonts w:ascii="Arial" w:hAnsi="Arial" w:cs="Arial"/>
          <w:color w:val="000000" w:themeColor="text1"/>
          <w:sz w:val="24"/>
          <w:szCs w:val="24"/>
        </w:rPr>
        <w:t>narrative form</w:t>
      </w:r>
      <w:r w:rsidR="00D17F85" w:rsidRPr="00D26384">
        <w:rPr>
          <w:rFonts w:ascii="Arial" w:hAnsi="Arial" w:cs="Arial"/>
          <w:color w:val="000000" w:themeColor="text1"/>
          <w:sz w:val="24"/>
          <w:szCs w:val="24"/>
        </w:rPr>
        <w:t>.</w:t>
      </w:r>
      <w:r w:rsidR="00C74080" w:rsidRPr="00D26384">
        <w:rPr>
          <w:rFonts w:ascii="Arial" w:hAnsi="Arial" w:cs="Arial"/>
          <w:color w:val="000000" w:themeColor="text1"/>
          <w:sz w:val="24"/>
          <w:szCs w:val="24"/>
        </w:rPr>
        <w:t xml:space="preserve">  He </w:t>
      </w:r>
      <w:r w:rsidR="0081689D" w:rsidRPr="00D26384">
        <w:rPr>
          <w:rFonts w:ascii="Arial" w:hAnsi="Arial" w:cs="Arial"/>
          <w:color w:val="000000" w:themeColor="text1"/>
          <w:sz w:val="24"/>
          <w:szCs w:val="24"/>
        </w:rPr>
        <w:t xml:space="preserve">also states that through storytelling, </w:t>
      </w:r>
      <w:r w:rsidR="00065982" w:rsidRPr="00D2638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2A69D0" w:rsidRPr="00D26384">
        <w:rPr>
          <w:rFonts w:ascii="Arial" w:hAnsi="Arial" w:cs="Arial"/>
          <w:color w:val="000000" w:themeColor="text1"/>
          <w:sz w:val="24"/>
          <w:szCs w:val="24"/>
        </w:rPr>
        <w:t>strange is made familiar, and storytellers are able to cr</w:t>
      </w:r>
      <w:r w:rsidR="002E4CE7" w:rsidRPr="00D26384">
        <w:rPr>
          <w:rFonts w:ascii="Arial" w:hAnsi="Arial" w:cs="Arial"/>
          <w:color w:val="000000" w:themeColor="text1"/>
          <w:sz w:val="24"/>
          <w:szCs w:val="24"/>
        </w:rPr>
        <w:t xml:space="preserve">eate scenarios and circumstances </w:t>
      </w:r>
      <w:r w:rsidR="007C2EEB" w:rsidRPr="00D26384">
        <w:rPr>
          <w:rFonts w:ascii="Arial" w:hAnsi="Arial" w:cs="Arial"/>
          <w:color w:val="000000" w:themeColor="text1"/>
          <w:sz w:val="24"/>
          <w:szCs w:val="24"/>
        </w:rPr>
        <w:t>I</w:t>
      </w:r>
      <w:r w:rsidR="00BC3A61">
        <w:rPr>
          <w:rFonts w:ascii="Arial" w:hAnsi="Arial" w:cs="Arial"/>
          <w:color w:val="000000" w:themeColor="text1"/>
          <w:sz w:val="24"/>
          <w:szCs w:val="24"/>
        </w:rPr>
        <w:t>n</w:t>
      </w:r>
      <w:r w:rsidR="007C2EEB" w:rsidRPr="00D26384">
        <w:rPr>
          <w:rFonts w:ascii="Arial" w:hAnsi="Arial" w:cs="Arial"/>
          <w:color w:val="000000" w:themeColor="text1"/>
          <w:sz w:val="24"/>
          <w:szCs w:val="24"/>
        </w:rPr>
        <w:t xml:space="preserve"> the book, where children can apply their knowledge and imagination to think of an outco</w:t>
      </w:r>
      <w:r w:rsidR="00E253EB" w:rsidRPr="00D26384">
        <w:rPr>
          <w:rFonts w:ascii="Arial" w:hAnsi="Arial" w:cs="Arial"/>
          <w:color w:val="000000" w:themeColor="text1"/>
          <w:sz w:val="24"/>
          <w:szCs w:val="24"/>
        </w:rPr>
        <w:t>me (Crac</w:t>
      </w:r>
      <w:r w:rsidR="001B12EE" w:rsidRPr="00D26384">
        <w:rPr>
          <w:rFonts w:ascii="Arial" w:hAnsi="Arial" w:cs="Arial"/>
          <w:color w:val="000000" w:themeColor="text1"/>
          <w:sz w:val="24"/>
          <w:szCs w:val="24"/>
        </w:rPr>
        <w:t>e, J. 2007).</w:t>
      </w:r>
    </w:p>
    <w:p w14:paraId="401D512B" w14:textId="6F47D771" w:rsidR="00770BA9" w:rsidRPr="00D26384" w:rsidRDefault="008A04A4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lastRenderedPageBreak/>
        <w:t>Digi</w:t>
      </w:r>
      <w:r w:rsidR="00E21E3B" w:rsidRPr="00D26384">
        <w:rPr>
          <w:rFonts w:ascii="Arial" w:hAnsi="Arial" w:cs="Arial"/>
          <w:sz w:val="24"/>
          <w:szCs w:val="24"/>
        </w:rPr>
        <w:t xml:space="preserve">tal storytelling can improve </w:t>
      </w:r>
      <w:proofErr w:type="spellStart"/>
      <w:r w:rsidR="00E21E3B" w:rsidRPr="00D26384">
        <w:rPr>
          <w:rFonts w:ascii="Arial" w:hAnsi="Arial" w:cs="Arial"/>
          <w:sz w:val="24"/>
          <w:szCs w:val="24"/>
        </w:rPr>
        <w:t>oracy</w:t>
      </w:r>
      <w:proofErr w:type="spellEnd"/>
      <w:r w:rsidR="00E21E3B" w:rsidRPr="00D26384">
        <w:rPr>
          <w:rFonts w:ascii="Arial" w:hAnsi="Arial" w:cs="Arial"/>
          <w:sz w:val="24"/>
          <w:szCs w:val="24"/>
        </w:rPr>
        <w:t xml:space="preserve"> skills as children will remain engaged </w:t>
      </w:r>
      <w:r w:rsidR="0073041A" w:rsidRPr="00D26384">
        <w:rPr>
          <w:rFonts w:ascii="Arial" w:hAnsi="Arial" w:cs="Arial"/>
          <w:sz w:val="24"/>
          <w:szCs w:val="24"/>
        </w:rPr>
        <w:t>throughout the story</w:t>
      </w:r>
      <w:r w:rsidR="003C296E" w:rsidRPr="00D26384">
        <w:rPr>
          <w:rFonts w:ascii="Arial" w:hAnsi="Arial" w:cs="Arial"/>
          <w:sz w:val="24"/>
          <w:szCs w:val="24"/>
        </w:rPr>
        <w:t>, this will in turn promote th</w:t>
      </w:r>
      <w:r w:rsidR="00245ECE" w:rsidRPr="00D26384">
        <w:rPr>
          <w:rFonts w:ascii="Arial" w:hAnsi="Arial" w:cs="Arial"/>
          <w:sz w:val="24"/>
          <w:szCs w:val="24"/>
        </w:rPr>
        <w:t>e children’s independence of speaking and relaying stories back</w:t>
      </w:r>
      <w:r w:rsidR="00413790" w:rsidRPr="00D2638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13790" w:rsidRPr="00D26384">
        <w:rPr>
          <w:rFonts w:ascii="Arial" w:hAnsi="Arial" w:cs="Arial"/>
          <w:sz w:val="24"/>
          <w:szCs w:val="24"/>
        </w:rPr>
        <w:t>Nair</w:t>
      </w:r>
      <w:proofErr w:type="spellEnd"/>
      <w:r w:rsidR="00413790" w:rsidRPr="00D26384">
        <w:rPr>
          <w:rFonts w:ascii="Arial" w:hAnsi="Arial" w:cs="Arial"/>
          <w:sz w:val="24"/>
          <w:szCs w:val="24"/>
        </w:rPr>
        <w:t xml:space="preserve">, </w:t>
      </w:r>
      <w:r w:rsidR="00084401" w:rsidRPr="00D26384">
        <w:rPr>
          <w:rFonts w:ascii="Arial" w:hAnsi="Arial" w:cs="Arial"/>
          <w:sz w:val="24"/>
          <w:szCs w:val="24"/>
        </w:rPr>
        <w:t xml:space="preserve">V., and </w:t>
      </w:r>
      <w:proofErr w:type="spellStart"/>
      <w:r w:rsidR="00A74963" w:rsidRPr="00D26384">
        <w:rPr>
          <w:rFonts w:ascii="Arial" w:hAnsi="Arial" w:cs="Arial"/>
          <w:sz w:val="24"/>
          <w:szCs w:val="24"/>
        </w:rPr>
        <w:t>Yunis</w:t>
      </w:r>
      <w:proofErr w:type="spellEnd"/>
      <w:r w:rsidR="00A74963" w:rsidRPr="00D26384">
        <w:rPr>
          <w:rFonts w:ascii="Arial" w:hAnsi="Arial" w:cs="Arial"/>
          <w:sz w:val="24"/>
          <w:szCs w:val="24"/>
        </w:rPr>
        <w:t xml:space="preserve">, M.M. </w:t>
      </w:r>
      <w:r w:rsidR="00D101B7" w:rsidRPr="00D26384">
        <w:rPr>
          <w:rFonts w:ascii="Arial" w:hAnsi="Arial" w:cs="Arial"/>
          <w:sz w:val="24"/>
          <w:szCs w:val="24"/>
        </w:rPr>
        <w:t>202</w:t>
      </w:r>
      <w:r w:rsidR="00473587" w:rsidRPr="00D26384">
        <w:rPr>
          <w:rFonts w:ascii="Arial" w:hAnsi="Arial" w:cs="Arial"/>
          <w:sz w:val="24"/>
          <w:szCs w:val="24"/>
        </w:rPr>
        <w:t>1)</w:t>
      </w:r>
    </w:p>
    <w:p w14:paraId="6C634A8F" w14:textId="271821E3" w:rsidR="00B47052" w:rsidRPr="00CA381C" w:rsidRDefault="006B660C" w:rsidP="00D2638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6384">
        <w:rPr>
          <w:rFonts w:ascii="Arial" w:hAnsi="Arial" w:cs="Arial"/>
          <w:color w:val="000000" w:themeColor="text1"/>
          <w:sz w:val="24"/>
          <w:szCs w:val="24"/>
        </w:rPr>
        <w:t>I</w:t>
      </w:r>
      <w:r w:rsidR="00F122EE" w:rsidRPr="00D26384">
        <w:rPr>
          <w:rFonts w:ascii="Arial" w:hAnsi="Arial" w:cs="Arial"/>
          <w:color w:val="000000" w:themeColor="text1"/>
          <w:sz w:val="24"/>
          <w:szCs w:val="24"/>
        </w:rPr>
        <w:t>n both videos, the children are being asked lots of questions throughout</w:t>
      </w:r>
      <w:r w:rsidR="003E6852" w:rsidRPr="00D26384">
        <w:rPr>
          <w:rFonts w:ascii="Arial" w:hAnsi="Arial" w:cs="Arial"/>
          <w:color w:val="000000" w:themeColor="text1"/>
          <w:sz w:val="24"/>
          <w:szCs w:val="24"/>
        </w:rPr>
        <w:t xml:space="preserve"> and are being encouraged to join in.</w:t>
      </w:r>
      <w:r w:rsidR="000640B5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40B5" w:rsidRPr="00D26384">
        <w:rPr>
          <w:rFonts w:ascii="Arial" w:hAnsi="Arial" w:cs="Arial"/>
          <w:color w:val="000000" w:themeColor="text1"/>
          <w:sz w:val="24"/>
          <w:szCs w:val="24"/>
        </w:rPr>
        <w:t>Hi</w:t>
      </w:r>
      <w:r w:rsidR="00937246" w:rsidRPr="00D26384">
        <w:rPr>
          <w:rFonts w:ascii="Arial" w:hAnsi="Arial" w:cs="Arial"/>
          <w:color w:val="000000" w:themeColor="text1"/>
          <w:sz w:val="24"/>
          <w:szCs w:val="24"/>
        </w:rPr>
        <w:t>bbin</w:t>
      </w:r>
      <w:proofErr w:type="spellEnd"/>
      <w:r w:rsidR="00937246" w:rsidRPr="00D26384">
        <w:rPr>
          <w:rFonts w:ascii="Arial" w:hAnsi="Arial" w:cs="Arial"/>
          <w:color w:val="000000" w:themeColor="text1"/>
          <w:sz w:val="24"/>
          <w:szCs w:val="24"/>
        </w:rPr>
        <w:t xml:space="preserve">, R. (2016) </w:t>
      </w:r>
      <w:r w:rsidR="000640B5" w:rsidRPr="00D26384">
        <w:rPr>
          <w:rFonts w:ascii="Arial" w:hAnsi="Arial" w:cs="Arial"/>
          <w:color w:val="000000" w:themeColor="text1"/>
          <w:sz w:val="24"/>
          <w:szCs w:val="24"/>
        </w:rPr>
        <w:t>(</w:t>
      </w:r>
      <w:r w:rsidR="003E6852" w:rsidRPr="00D26384">
        <w:rPr>
          <w:rFonts w:ascii="Arial" w:hAnsi="Arial" w:cs="Arial"/>
          <w:color w:val="000000" w:themeColor="text1"/>
          <w:sz w:val="24"/>
          <w:szCs w:val="24"/>
        </w:rPr>
        <w:t xml:space="preserve">Explains </w:t>
      </w:r>
      <w:r w:rsidR="001966BB" w:rsidRPr="00D26384">
        <w:rPr>
          <w:rFonts w:ascii="Arial" w:hAnsi="Arial" w:cs="Arial"/>
          <w:color w:val="000000" w:themeColor="text1"/>
          <w:sz w:val="24"/>
          <w:szCs w:val="24"/>
        </w:rPr>
        <w:t xml:space="preserve">that this is known as ‘oral storytelling’ which </w:t>
      </w:r>
      <w:r w:rsidR="00C6320E" w:rsidRPr="00D26384">
        <w:rPr>
          <w:rFonts w:ascii="Arial" w:hAnsi="Arial" w:cs="Arial"/>
          <w:color w:val="000000" w:themeColor="text1"/>
          <w:sz w:val="24"/>
          <w:szCs w:val="24"/>
        </w:rPr>
        <w:t>has been found to be a more personal and engaging way of storytelling</w:t>
      </w:r>
      <w:r w:rsidR="006A7ED8" w:rsidRPr="00D26384">
        <w:rPr>
          <w:rFonts w:ascii="Arial" w:hAnsi="Arial" w:cs="Arial"/>
          <w:color w:val="000000" w:themeColor="text1"/>
          <w:sz w:val="24"/>
          <w:szCs w:val="24"/>
        </w:rPr>
        <w:t xml:space="preserve">, allowing the development of their communication and </w:t>
      </w:r>
      <w:proofErr w:type="spellStart"/>
      <w:r w:rsidR="006A7ED8" w:rsidRPr="00D26384">
        <w:rPr>
          <w:rFonts w:ascii="Arial" w:hAnsi="Arial" w:cs="Arial"/>
          <w:color w:val="000000" w:themeColor="text1"/>
          <w:sz w:val="24"/>
          <w:szCs w:val="24"/>
        </w:rPr>
        <w:t>oracy</w:t>
      </w:r>
      <w:proofErr w:type="spellEnd"/>
      <w:r w:rsidR="006A7ED8" w:rsidRPr="00D26384">
        <w:rPr>
          <w:rFonts w:ascii="Arial" w:hAnsi="Arial" w:cs="Arial"/>
          <w:color w:val="000000" w:themeColor="text1"/>
          <w:sz w:val="24"/>
          <w:szCs w:val="24"/>
        </w:rPr>
        <w:t xml:space="preserve"> skills throughout the </w:t>
      </w:r>
      <w:r w:rsidR="007D0012" w:rsidRPr="00D26384">
        <w:rPr>
          <w:rFonts w:ascii="Arial" w:hAnsi="Arial" w:cs="Arial"/>
          <w:color w:val="000000" w:themeColor="text1"/>
          <w:sz w:val="24"/>
          <w:szCs w:val="24"/>
        </w:rPr>
        <w:t>activity.</w:t>
      </w:r>
      <w:r w:rsidR="0065744F" w:rsidRPr="00D26384">
        <w:rPr>
          <w:rFonts w:ascii="Arial" w:hAnsi="Arial" w:cs="Arial"/>
          <w:color w:val="000000" w:themeColor="text1"/>
          <w:sz w:val="24"/>
          <w:szCs w:val="24"/>
        </w:rPr>
        <w:t xml:space="preserve">  Children </w:t>
      </w:r>
      <w:r w:rsidR="00346AD4" w:rsidRPr="00D26384">
        <w:rPr>
          <w:rFonts w:ascii="Arial" w:hAnsi="Arial" w:cs="Arial"/>
          <w:color w:val="000000" w:themeColor="text1"/>
          <w:sz w:val="24"/>
          <w:szCs w:val="24"/>
        </w:rPr>
        <w:t xml:space="preserve">learn their </w:t>
      </w:r>
      <w:proofErr w:type="spellStart"/>
      <w:r w:rsidR="00346AD4" w:rsidRPr="00D26384">
        <w:rPr>
          <w:rFonts w:ascii="Arial" w:hAnsi="Arial" w:cs="Arial"/>
          <w:color w:val="000000" w:themeColor="text1"/>
          <w:sz w:val="24"/>
          <w:szCs w:val="24"/>
        </w:rPr>
        <w:t>oracy</w:t>
      </w:r>
      <w:proofErr w:type="spellEnd"/>
      <w:r w:rsidR="00346AD4" w:rsidRPr="00D26384">
        <w:rPr>
          <w:rFonts w:ascii="Arial" w:hAnsi="Arial" w:cs="Arial"/>
          <w:color w:val="000000" w:themeColor="text1"/>
          <w:sz w:val="24"/>
          <w:szCs w:val="24"/>
        </w:rPr>
        <w:t xml:space="preserve"> skills through the </w:t>
      </w:r>
      <w:r w:rsidR="008D68CF" w:rsidRPr="00D26384">
        <w:rPr>
          <w:rFonts w:ascii="Arial" w:hAnsi="Arial" w:cs="Arial"/>
          <w:color w:val="000000" w:themeColor="text1"/>
          <w:sz w:val="24"/>
          <w:szCs w:val="24"/>
        </w:rPr>
        <w:t xml:space="preserve">communications </w:t>
      </w:r>
      <w:r w:rsidR="00346AD4" w:rsidRPr="00D26384">
        <w:rPr>
          <w:rFonts w:ascii="Arial" w:hAnsi="Arial" w:cs="Arial"/>
          <w:color w:val="000000" w:themeColor="text1"/>
          <w:sz w:val="24"/>
          <w:szCs w:val="24"/>
        </w:rPr>
        <w:t xml:space="preserve"> they hear around them</w:t>
      </w:r>
      <w:r w:rsidR="002D1108" w:rsidRPr="00D26384">
        <w:rPr>
          <w:rFonts w:ascii="Arial" w:hAnsi="Arial" w:cs="Arial"/>
          <w:color w:val="000000" w:themeColor="text1"/>
          <w:sz w:val="24"/>
          <w:szCs w:val="24"/>
        </w:rPr>
        <w:t xml:space="preserve">.  Picture books are popular in early childhood development and children </w:t>
      </w:r>
      <w:r w:rsidR="00685D0F" w:rsidRPr="00D26384">
        <w:rPr>
          <w:rFonts w:ascii="Arial" w:hAnsi="Arial" w:cs="Arial"/>
          <w:color w:val="000000" w:themeColor="text1"/>
          <w:sz w:val="24"/>
          <w:szCs w:val="24"/>
        </w:rPr>
        <w:t>are</w:t>
      </w:r>
      <w:r w:rsidR="002D1108" w:rsidRPr="00D26384">
        <w:rPr>
          <w:rFonts w:ascii="Arial" w:hAnsi="Arial" w:cs="Arial"/>
          <w:color w:val="000000" w:themeColor="text1"/>
          <w:sz w:val="24"/>
          <w:szCs w:val="24"/>
        </w:rPr>
        <w:t xml:space="preserve"> able to make co</w:t>
      </w:r>
      <w:r w:rsidR="00B8232F">
        <w:rPr>
          <w:rFonts w:ascii="Arial" w:hAnsi="Arial" w:cs="Arial"/>
          <w:color w:val="000000" w:themeColor="text1"/>
          <w:sz w:val="24"/>
          <w:szCs w:val="24"/>
        </w:rPr>
        <w:t>nnections</w:t>
      </w:r>
      <w:r w:rsidR="002D1108" w:rsidRPr="00D26384">
        <w:rPr>
          <w:rFonts w:ascii="Arial" w:hAnsi="Arial" w:cs="Arial"/>
          <w:color w:val="000000" w:themeColor="text1"/>
          <w:sz w:val="24"/>
          <w:szCs w:val="24"/>
        </w:rPr>
        <w:t xml:space="preserve"> between the </w:t>
      </w:r>
      <w:r w:rsidR="00685D0F" w:rsidRPr="00D26384">
        <w:rPr>
          <w:rFonts w:ascii="Arial" w:hAnsi="Arial" w:cs="Arial"/>
          <w:color w:val="000000" w:themeColor="text1"/>
          <w:sz w:val="24"/>
          <w:szCs w:val="24"/>
        </w:rPr>
        <w:t>pictures and words</w:t>
      </w:r>
      <w:r w:rsidR="00205C8B" w:rsidRPr="00D26384">
        <w:rPr>
          <w:rFonts w:ascii="Arial" w:hAnsi="Arial" w:cs="Arial"/>
          <w:color w:val="000000" w:themeColor="text1"/>
          <w:sz w:val="24"/>
          <w:szCs w:val="24"/>
        </w:rPr>
        <w:t>(Montag, J.L., Jones, M.</w:t>
      </w:r>
      <w:r w:rsidR="00385C8A" w:rsidRPr="00D26384">
        <w:rPr>
          <w:rFonts w:ascii="Arial" w:hAnsi="Arial" w:cs="Arial"/>
          <w:color w:val="000000" w:themeColor="text1"/>
          <w:sz w:val="24"/>
          <w:szCs w:val="24"/>
        </w:rPr>
        <w:t>N. And Smith, L.B.,</w:t>
      </w:r>
      <w:r w:rsidR="004A2606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85C8A" w:rsidRPr="00D26384">
        <w:rPr>
          <w:rFonts w:ascii="Arial" w:hAnsi="Arial" w:cs="Arial"/>
          <w:color w:val="000000" w:themeColor="text1"/>
          <w:sz w:val="24"/>
          <w:szCs w:val="24"/>
        </w:rPr>
        <w:t>2015)</w:t>
      </w:r>
      <w:r w:rsidR="0070510E" w:rsidRPr="00D2638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85D0F" w:rsidRPr="00D26384">
        <w:rPr>
          <w:rFonts w:ascii="Arial" w:hAnsi="Arial" w:cs="Arial"/>
          <w:color w:val="000000" w:themeColor="text1"/>
          <w:sz w:val="24"/>
          <w:szCs w:val="24"/>
        </w:rPr>
        <w:t xml:space="preserve">In both videos, lots of pictures were </w:t>
      </w:r>
      <w:r w:rsidR="00A96E27" w:rsidRPr="00D26384">
        <w:rPr>
          <w:rFonts w:ascii="Arial" w:hAnsi="Arial" w:cs="Arial"/>
          <w:color w:val="000000" w:themeColor="text1"/>
          <w:sz w:val="24"/>
          <w:szCs w:val="24"/>
        </w:rPr>
        <w:t>included</w:t>
      </w:r>
      <w:r w:rsidR="00685D0F" w:rsidRPr="00D26384">
        <w:rPr>
          <w:rFonts w:ascii="Arial" w:hAnsi="Arial" w:cs="Arial"/>
          <w:color w:val="000000" w:themeColor="text1"/>
          <w:sz w:val="24"/>
          <w:szCs w:val="24"/>
        </w:rPr>
        <w:t xml:space="preserve"> I</w:t>
      </w:r>
      <w:r w:rsidR="00A96E27" w:rsidRPr="00D26384">
        <w:rPr>
          <w:rFonts w:ascii="Arial" w:hAnsi="Arial" w:cs="Arial"/>
          <w:color w:val="000000" w:themeColor="text1"/>
          <w:sz w:val="24"/>
          <w:szCs w:val="24"/>
        </w:rPr>
        <w:t>n</w:t>
      </w:r>
      <w:r w:rsidR="00685D0F" w:rsidRPr="00D2638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B8232F">
        <w:rPr>
          <w:rFonts w:ascii="Arial" w:hAnsi="Arial" w:cs="Arial"/>
          <w:color w:val="000000" w:themeColor="text1"/>
          <w:sz w:val="24"/>
          <w:szCs w:val="24"/>
        </w:rPr>
        <w:t>books</w:t>
      </w:r>
      <w:r w:rsidR="00685D0F" w:rsidRPr="00D263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921CA" w:rsidRPr="00D26384">
        <w:rPr>
          <w:rFonts w:ascii="Arial" w:hAnsi="Arial" w:cs="Arial"/>
          <w:color w:val="000000" w:themeColor="text1"/>
          <w:sz w:val="24"/>
          <w:szCs w:val="24"/>
        </w:rPr>
        <w:t>a</w:t>
      </w:r>
      <w:r w:rsidR="00685D0F" w:rsidRPr="00D26384">
        <w:rPr>
          <w:rFonts w:ascii="Arial" w:hAnsi="Arial" w:cs="Arial"/>
          <w:color w:val="000000" w:themeColor="text1"/>
          <w:sz w:val="24"/>
          <w:szCs w:val="24"/>
        </w:rPr>
        <w:t xml:space="preserve">s well as props of </w:t>
      </w:r>
      <w:r w:rsidR="00A96E27" w:rsidRPr="00D26384">
        <w:rPr>
          <w:rFonts w:ascii="Arial" w:hAnsi="Arial" w:cs="Arial"/>
          <w:color w:val="000000" w:themeColor="text1"/>
          <w:sz w:val="24"/>
          <w:szCs w:val="24"/>
        </w:rPr>
        <w:t xml:space="preserve">the different characters,  this will support </w:t>
      </w:r>
      <w:r w:rsidR="000921CA" w:rsidRPr="00D26384">
        <w:rPr>
          <w:rFonts w:ascii="Arial" w:hAnsi="Arial" w:cs="Arial"/>
          <w:color w:val="000000" w:themeColor="text1"/>
          <w:sz w:val="24"/>
          <w:szCs w:val="24"/>
        </w:rPr>
        <w:t xml:space="preserve">their </w:t>
      </w:r>
      <w:proofErr w:type="spellStart"/>
      <w:r w:rsidR="000921CA" w:rsidRPr="00D26384">
        <w:rPr>
          <w:rFonts w:ascii="Arial" w:hAnsi="Arial" w:cs="Arial"/>
          <w:color w:val="000000" w:themeColor="text1"/>
          <w:sz w:val="24"/>
          <w:szCs w:val="24"/>
        </w:rPr>
        <w:t>oracy</w:t>
      </w:r>
      <w:proofErr w:type="spellEnd"/>
      <w:r w:rsidR="000921CA" w:rsidRPr="00D26384">
        <w:rPr>
          <w:rFonts w:ascii="Arial" w:hAnsi="Arial" w:cs="Arial"/>
          <w:color w:val="000000" w:themeColor="text1"/>
          <w:sz w:val="24"/>
          <w:szCs w:val="24"/>
        </w:rPr>
        <w:t xml:space="preserve"> development as they can recognise the different animals or surroundin</w:t>
      </w:r>
      <w:r w:rsidR="00D83774" w:rsidRPr="00D26384">
        <w:rPr>
          <w:rFonts w:ascii="Arial" w:hAnsi="Arial" w:cs="Arial"/>
          <w:color w:val="000000" w:themeColor="text1"/>
          <w:sz w:val="24"/>
          <w:szCs w:val="24"/>
        </w:rPr>
        <w:t xml:space="preserve">gs in the pictures and make </w:t>
      </w:r>
      <w:r w:rsidR="00CA381C">
        <w:rPr>
          <w:rFonts w:ascii="Arial" w:hAnsi="Arial" w:cs="Arial"/>
          <w:color w:val="000000" w:themeColor="text1"/>
          <w:sz w:val="24"/>
          <w:szCs w:val="24"/>
        </w:rPr>
        <w:t>recognise</w:t>
      </w:r>
      <w:r w:rsidR="00D83774" w:rsidRPr="00D26384">
        <w:rPr>
          <w:rFonts w:ascii="Arial" w:hAnsi="Arial" w:cs="Arial"/>
          <w:color w:val="000000" w:themeColor="text1"/>
          <w:sz w:val="24"/>
          <w:szCs w:val="24"/>
        </w:rPr>
        <w:t xml:space="preserve"> the words they are hearin</w:t>
      </w:r>
      <w:r w:rsidR="00CA381C">
        <w:rPr>
          <w:rFonts w:ascii="Arial" w:hAnsi="Arial" w:cs="Arial"/>
          <w:color w:val="000000" w:themeColor="text1"/>
          <w:sz w:val="24"/>
          <w:szCs w:val="24"/>
        </w:rPr>
        <w:t>g</w:t>
      </w:r>
      <w:r w:rsidR="00C36FC2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E5B82">
        <w:rPr>
          <w:rFonts w:ascii="Arial" w:hAnsi="Arial" w:cs="Arial"/>
          <w:color w:val="000000" w:themeColor="text1"/>
          <w:sz w:val="24"/>
          <w:szCs w:val="24"/>
        </w:rPr>
        <w:t>inspiring them to respect the language they are hearing.</w:t>
      </w:r>
    </w:p>
    <w:p w14:paraId="5BFD7B8C" w14:textId="06FF3A9F" w:rsidR="0019259D" w:rsidRPr="00D26384" w:rsidRDefault="00901BE1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t>Considering the growing rate of technology in everybody’s day-to-day lives, children are</w:t>
      </w:r>
      <w:r w:rsidR="00D96678" w:rsidRPr="00D26384">
        <w:rPr>
          <w:rFonts w:ascii="Arial" w:hAnsi="Arial" w:cs="Arial"/>
          <w:sz w:val="24"/>
          <w:szCs w:val="24"/>
        </w:rPr>
        <w:t xml:space="preserve"> often</w:t>
      </w:r>
      <w:r w:rsidRPr="00D26384">
        <w:rPr>
          <w:rFonts w:ascii="Arial" w:hAnsi="Arial" w:cs="Arial"/>
          <w:sz w:val="24"/>
          <w:szCs w:val="24"/>
        </w:rPr>
        <w:t xml:space="preserve"> exposed to</w:t>
      </w:r>
      <w:r w:rsidR="00D96678" w:rsidRPr="00D26384">
        <w:rPr>
          <w:rFonts w:ascii="Arial" w:hAnsi="Arial" w:cs="Arial"/>
          <w:sz w:val="24"/>
          <w:szCs w:val="24"/>
        </w:rPr>
        <w:t xml:space="preserve"> technology, through phones, </w:t>
      </w:r>
      <w:r w:rsidR="00565241" w:rsidRPr="00D26384">
        <w:rPr>
          <w:rFonts w:ascii="Arial" w:hAnsi="Arial" w:cs="Arial"/>
          <w:sz w:val="24"/>
          <w:szCs w:val="24"/>
        </w:rPr>
        <w:t xml:space="preserve">iPads, televisions and many other appliances.  </w:t>
      </w:r>
      <w:r w:rsidR="00FF256A" w:rsidRPr="00D26384">
        <w:rPr>
          <w:rFonts w:ascii="Arial" w:hAnsi="Arial" w:cs="Arial"/>
          <w:sz w:val="24"/>
          <w:szCs w:val="24"/>
        </w:rPr>
        <w:t>Children mostly use these devices to watch videos,</w:t>
      </w:r>
      <w:r w:rsidR="004664FD" w:rsidRPr="00D26384">
        <w:rPr>
          <w:rFonts w:ascii="Arial" w:hAnsi="Arial" w:cs="Arial"/>
          <w:sz w:val="24"/>
          <w:szCs w:val="24"/>
        </w:rPr>
        <w:t xml:space="preserve"> films or</w:t>
      </w:r>
      <w:r w:rsidR="00FF256A" w:rsidRPr="00D26384">
        <w:rPr>
          <w:rFonts w:ascii="Arial" w:hAnsi="Arial" w:cs="Arial"/>
          <w:sz w:val="24"/>
          <w:szCs w:val="24"/>
        </w:rPr>
        <w:t xml:space="preserve"> play games</w:t>
      </w:r>
      <w:r w:rsidR="004664FD" w:rsidRPr="00D26384">
        <w:rPr>
          <w:rFonts w:ascii="Arial" w:hAnsi="Arial" w:cs="Arial"/>
          <w:sz w:val="24"/>
          <w:szCs w:val="24"/>
        </w:rPr>
        <w:t xml:space="preserve">.  Uncommonly thought, </w:t>
      </w:r>
      <w:r w:rsidR="005511B5" w:rsidRPr="00D26384">
        <w:rPr>
          <w:rFonts w:ascii="Arial" w:hAnsi="Arial" w:cs="Arial"/>
          <w:sz w:val="24"/>
          <w:szCs w:val="24"/>
        </w:rPr>
        <w:t xml:space="preserve">this develops a range of skills  and </w:t>
      </w:r>
      <w:r w:rsidR="00745A37" w:rsidRPr="00D26384">
        <w:rPr>
          <w:rFonts w:ascii="Arial" w:hAnsi="Arial" w:cs="Arial"/>
          <w:sz w:val="24"/>
          <w:szCs w:val="24"/>
        </w:rPr>
        <w:t>capabilities through the use of technology</w:t>
      </w:r>
      <w:r w:rsidR="002B4626" w:rsidRPr="00D26384">
        <w:rPr>
          <w:rFonts w:ascii="Arial" w:hAnsi="Arial" w:cs="Arial"/>
          <w:sz w:val="24"/>
          <w:szCs w:val="24"/>
        </w:rPr>
        <w:t xml:space="preserve">.  </w:t>
      </w:r>
      <w:r w:rsidR="00862E65" w:rsidRPr="00D26384">
        <w:rPr>
          <w:rFonts w:ascii="Arial" w:hAnsi="Arial" w:cs="Arial"/>
          <w:sz w:val="24"/>
          <w:szCs w:val="24"/>
        </w:rPr>
        <w:t xml:space="preserve">It </w:t>
      </w:r>
      <w:r w:rsidR="00B50D7A" w:rsidRPr="00D26384">
        <w:rPr>
          <w:rFonts w:ascii="Arial" w:hAnsi="Arial" w:cs="Arial"/>
          <w:sz w:val="24"/>
          <w:szCs w:val="24"/>
        </w:rPr>
        <w:t xml:space="preserve">is believed </w:t>
      </w:r>
      <w:r w:rsidR="00862E65" w:rsidRPr="00D26384">
        <w:rPr>
          <w:rFonts w:ascii="Arial" w:hAnsi="Arial" w:cs="Arial"/>
          <w:sz w:val="24"/>
          <w:szCs w:val="24"/>
        </w:rPr>
        <w:t>that</w:t>
      </w:r>
      <w:r w:rsidR="009D4B72" w:rsidRPr="00D26384">
        <w:rPr>
          <w:rFonts w:ascii="Arial" w:hAnsi="Arial" w:cs="Arial"/>
          <w:sz w:val="24"/>
          <w:szCs w:val="24"/>
        </w:rPr>
        <w:t xml:space="preserve"> reading and writing skills </w:t>
      </w:r>
      <w:r w:rsidR="00B50D7A" w:rsidRPr="00D26384">
        <w:rPr>
          <w:rFonts w:ascii="Arial" w:hAnsi="Arial" w:cs="Arial"/>
          <w:sz w:val="24"/>
          <w:szCs w:val="24"/>
        </w:rPr>
        <w:t xml:space="preserve">can be </w:t>
      </w:r>
      <w:r w:rsidR="009D4B72" w:rsidRPr="00D26384">
        <w:rPr>
          <w:rFonts w:ascii="Arial" w:hAnsi="Arial" w:cs="Arial"/>
          <w:sz w:val="24"/>
          <w:szCs w:val="24"/>
        </w:rPr>
        <w:t xml:space="preserve"> developed </w:t>
      </w:r>
      <w:r w:rsidR="00B50D7A" w:rsidRPr="00D26384">
        <w:rPr>
          <w:rFonts w:ascii="Arial" w:hAnsi="Arial" w:cs="Arial"/>
          <w:sz w:val="24"/>
          <w:szCs w:val="24"/>
        </w:rPr>
        <w:t>th</w:t>
      </w:r>
      <w:r w:rsidR="008001AA" w:rsidRPr="00D26384">
        <w:rPr>
          <w:rFonts w:ascii="Arial" w:hAnsi="Arial" w:cs="Arial"/>
          <w:sz w:val="24"/>
          <w:szCs w:val="24"/>
        </w:rPr>
        <w:t xml:space="preserve">rough the </w:t>
      </w:r>
      <w:r w:rsidR="008643AA">
        <w:rPr>
          <w:rFonts w:ascii="Arial" w:hAnsi="Arial" w:cs="Arial"/>
          <w:sz w:val="24"/>
          <w:szCs w:val="24"/>
        </w:rPr>
        <w:t>u</w:t>
      </w:r>
      <w:r w:rsidR="008001AA" w:rsidRPr="00D26384">
        <w:rPr>
          <w:rFonts w:ascii="Arial" w:hAnsi="Arial" w:cs="Arial"/>
          <w:sz w:val="24"/>
          <w:szCs w:val="24"/>
        </w:rPr>
        <w:t>se of digital skills</w:t>
      </w:r>
      <w:r w:rsidR="0024324D" w:rsidRPr="00D26384">
        <w:rPr>
          <w:rFonts w:ascii="Arial" w:hAnsi="Arial" w:cs="Arial"/>
          <w:sz w:val="24"/>
          <w:szCs w:val="24"/>
        </w:rPr>
        <w:t xml:space="preserve"> (Marsh, J., 2016).</w:t>
      </w:r>
    </w:p>
    <w:p w14:paraId="7AD7C3FE" w14:textId="731DEDAA" w:rsidR="005B0151" w:rsidRPr="00D26384" w:rsidRDefault="00931E9B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t xml:space="preserve">By promoting digital literacy from a </w:t>
      </w:r>
      <w:r w:rsidR="00053566" w:rsidRPr="00D26384">
        <w:rPr>
          <w:rFonts w:ascii="Arial" w:hAnsi="Arial" w:cs="Arial"/>
          <w:sz w:val="24"/>
          <w:szCs w:val="24"/>
        </w:rPr>
        <w:t>young age, it en</w:t>
      </w:r>
      <w:r w:rsidR="00EA06C1" w:rsidRPr="00D26384">
        <w:rPr>
          <w:rFonts w:ascii="Arial" w:hAnsi="Arial" w:cs="Arial"/>
          <w:sz w:val="24"/>
          <w:szCs w:val="24"/>
        </w:rPr>
        <w:t xml:space="preserve">courages the learning of digital skills which can be used throughout </w:t>
      </w:r>
      <w:r w:rsidR="003462FD" w:rsidRPr="00D26384">
        <w:rPr>
          <w:rFonts w:ascii="Arial" w:hAnsi="Arial" w:cs="Arial"/>
          <w:sz w:val="24"/>
          <w:szCs w:val="24"/>
        </w:rPr>
        <w:t>their lives.  The video of ‘The Colour Monster’ promotes digital literacy skills t</w:t>
      </w:r>
      <w:r w:rsidR="00E63169" w:rsidRPr="00D26384">
        <w:rPr>
          <w:rFonts w:ascii="Arial" w:hAnsi="Arial" w:cs="Arial"/>
          <w:sz w:val="24"/>
          <w:szCs w:val="24"/>
        </w:rPr>
        <w:t xml:space="preserve">hrough </w:t>
      </w:r>
      <w:r w:rsidR="00653F92" w:rsidRPr="00D26384">
        <w:rPr>
          <w:rFonts w:ascii="Arial" w:hAnsi="Arial" w:cs="Arial"/>
          <w:sz w:val="24"/>
          <w:szCs w:val="24"/>
        </w:rPr>
        <w:t>the e</w:t>
      </w:r>
      <w:r w:rsidR="00322740" w:rsidRPr="00D26384">
        <w:rPr>
          <w:rFonts w:ascii="Arial" w:hAnsi="Arial" w:cs="Arial"/>
          <w:sz w:val="24"/>
          <w:szCs w:val="24"/>
        </w:rPr>
        <w:t xml:space="preserve">xposure of technology in the setting, and identifying different language used </w:t>
      </w:r>
      <w:r w:rsidR="00D21293" w:rsidRPr="00D26384">
        <w:rPr>
          <w:rFonts w:ascii="Arial" w:hAnsi="Arial" w:cs="Arial"/>
          <w:sz w:val="24"/>
          <w:szCs w:val="24"/>
        </w:rPr>
        <w:t>when</w:t>
      </w:r>
      <w:r w:rsidR="00322740" w:rsidRPr="00D26384">
        <w:rPr>
          <w:rFonts w:ascii="Arial" w:hAnsi="Arial" w:cs="Arial"/>
          <w:sz w:val="24"/>
          <w:szCs w:val="24"/>
        </w:rPr>
        <w:t xml:space="preserve"> </w:t>
      </w:r>
      <w:r w:rsidR="003F6E71" w:rsidRPr="00D26384">
        <w:rPr>
          <w:rFonts w:ascii="Arial" w:hAnsi="Arial" w:cs="Arial"/>
          <w:sz w:val="24"/>
          <w:szCs w:val="24"/>
        </w:rPr>
        <w:t xml:space="preserve">referring </w:t>
      </w:r>
      <w:r w:rsidR="00322740" w:rsidRPr="00D26384">
        <w:rPr>
          <w:rFonts w:ascii="Arial" w:hAnsi="Arial" w:cs="Arial"/>
          <w:sz w:val="24"/>
          <w:szCs w:val="24"/>
        </w:rPr>
        <w:t xml:space="preserve"> to </w:t>
      </w:r>
      <w:r w:rsidR="00D21293" w:rsidRPr="00D26384">
        <w:rPr>
          <w:rFonts w:ascii="Arial" w:hAnsi="Arial" w:cs="Arial"/>
          <w:sz w:val="24"/>
          <w:szCs w:val="24"/>
        </w:rPr>
        <w:t xml:space="preserve">the digital story.  </w:t>
      </w:r>
      <w:r w:rsidR="003462FD" w:rsidRPr="00D26384">
        <w:rPr>
          <w:rFonts w:ascii="Arial" w:hAnsi="Arial" w:cs="Arial"/>
          <w:sz w:val="24"/>
          <w:szCs w:val="24"/>
        </w:rPr>
        <w:t xml:space="preserve"> </w:t>
      </w:r>
      <w:r w:rsidR="003F6E71" w:rsidRPr="00D26384">
        <w:rPr>
          <w:rFonts w:ascii="Arial" w:hAnsi="Arial" w:cs="Arial"/>
          <w:sz w:val="24"/>
          <w:szCs w:val="24"/>
        </w:rPr>
        <w:t xml:space="preserve">Children could have their own opportunities of </w:t>
      </w:r>
      <w:r w:rsidR="0098588A" w:rsidRPr="00D26384">
        <w:rPr>
          <w:rFonts w:ascii="Arial" w:hAnsi="Arial" w:cs="Arial"/>
          <w:sz w:val="24"/>
          <w:szCs w:val="24"/>
        </w:rPr>
        <w:t xml:space="preserve">clicking the next page, </w:t>
      </w:r>
      <w:r w:rsidR="00215DBB" w:rsidRPr="00D26384">
        <w:rPr>
          <w:rFonts w:ascii="Arial" w:hAnsi="Arial" w:cs="Arial"/>
          <w:sz w:val="24"/>
          <w:szCs w:val="24"/>
        </w:rPr>
        <w:t xml:space="preserve">to develop these skills further. </w:t>
      </w:r>
    </w:p>
    <w:p w14:paraId="2A8C790D" w14:textId="77777777" w:rsidR="008001AA" w:rsidRPr="00D26384" w:rsidRDefault="008001AA" w:rsidP="00D2638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B59982" w14:textId="516F1248" w:rsidR="00622965" w:rsidRDefault="00EE670A" w:rsidP="00D2638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6384">
        <w:rPr>
          <w:rFonts w:ascii="Arial" w:hAnsi="Arial" w:cs="Arial"/>
          <w:sz w:val="24"/>
          <w:szCs w:val="24"/>
        </w:rPr>
        <w:t>There are many theories supporting the benefits of storytelling, incl</w:t>
      </w:r>
      <w:r w:rsidR="00622965" w:rsidRPr="00D26384">
        <w:rPr>
          <w:rFonts w:ascii="Arial" w:hAnsi="Arial" w:cs="Arial"/>
          <w:sz w:val="24"/>
          <w:szCs w:val="24"/>
        </w:rPr>
        <w:t xml:space="preserve">uding </w:t>
      </w:r>
      <w:proofErr w:type="spellStart"/>
      <w:r w:rsidR="00622965" w:rsidRPr="00D26384">
        <w:rPr>
          <w:rFonts w:ascii="Arial" w:hAnsi="Arial" w:cs="Arial"/>
          <w:sz w:val="24"/>
          <w:szCs w:val="24"/>
        </w:rPr>
        <w:t>Vygotsk</w:t>
      </w:r>
      <w:r w:rsidR="00290A04" w:rsidRPr="00D26384">
        <w:rPr>
          <w:rFonts w:ascii="Arial" w:hAnsi="Arial" w:cs="Arial"/>
          <w:sz w:val="24"/>
          <w:szCs w:val="24"/>
        </w:rPr>
        <w:t>y</w:t>
      </w:r>
      <w:proofErr w:type="spellEnd"/>
      <w:r w:rsidR="00206F35">
        <w:rPr>
          <w:rFonts w:ascii="Arial" w:hAnsi="Arial" w:cs="Arial"/>
          <w:color w:val="FF0000"/>
          <w:sz w:val="24"/>
          <w:szCs w:val="24"/>
        </w:rPr>
        <w:t xml:space="preserve">, </w:t>
      </w:r>
      <w:r w:rsidR="00206F35">
        <w:rPr>
          <w:rFonts w:ascii="Arial" w:hAnsi="Arial" w:cs="Arial"/>
          <w:color w:val="000000" w:themeColor="text1"/>
          <w:sz w:val="24"/>
          <w:szCs w:val="24"/>
        </w:rPr>
        <w:t>who believes that children learn th</w:t>
      </w:r>
      <w:r w:rsidR="00D92A04">
        <w:rPr>
          <w:rFonts w:ascii="Arial" w:hAnsi="Arial" w:cs="Arial"/>
          <w:color w:val="000000" w:themeColor="text1"/>
          <w:sz w:val="24"/>
          <w:szCs w:val="24"/>
        </w:rPr>
        <w:t xml:space="preserve">rough a more knowledgeable other </w:t>
      </w:r>
      <w:r w:rsidR="004C3D67">
        <w:rPr>
          <w:rFonts w:ascii="Arial" w:hAnsi="Arial" w:cs="Arial"/>
          <w:color w:val="000000" w:themeColor="text1"/>
          <w:sz w:val="24"/>
          <w:szCs w:val="24"/>
        </w:rPr>
        <w:t>and</w:t>
      </w:r>
      <w:r w:rsidR="00D92A04">
        <w:rPr>
          <w:rFonts w:ascii="Arial" w:hAnsi="Arial" w:cs="Arial"/>
          <w:color w:val="000000" w:themeColor="text1"/>
          <w:sz w:val="24"/>
          <w:szCs w:val="24"/>
        </w:rPr>
        <w:t xml:space="preserve"> in the presence of other people</w:t>
      </w:r>
      <w:r w:rsidR="004C3D6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4C3D67">
        <w:rPr>
          <w:rFonts w:ascii="Arial" w:hAnsi="Arial" w:cs="Arial"/>
          <w:color w:val="000000" w:themeColor="text1"/>
          <w:sz w:val="24"/>
          <w:szCs w:val="24"/>
        </w:rPr>
        <w:t>Abt</w:t>
      </w:r>
      <w:r w:rsidR="006B1F6F">
        <w:rPr>
          <w:rFonts w:ascii="Arial" w:hAnsi="Arial" w:cs="Arial"/>
          <w:color w:val="000000" w:themeColor="text1"/>
          <w:sz w:val="24"/>
          <w:szCs w:val="24"/>
        </w:rPr>
        <w:t>ahi</w:t>
      </w:r>
      <w:proofErr w:type="spellEnd"/>
      <w:r w:rsidR="006B1F6F">
        <w:rPr>
          <w:rFonts w:ascii="Arial" w:hAnsi="Arial" w:cs="Arial"/>
          <w:color w:val="000000" w:themeColor="text1"/>
          <w:sz w:val="24"/>
          <w:szCs w:val="24"/>
        </w:rPr>
        <w:t xml:space="preserve">, Y., Graven, M. And </w:t>
      </w:r>
      <w:proofErr w:type="spellStart"/>
      <w:r w:rsidR="006B1F6F">
        <w:rPr>
          <w:rFonts w:ascii="Arial" w:hAnsi="Arial" w:cs="Arial"/>
          <w:color w:val="000000" w:themeColor="text1"/>
          <w:sz w:val="24"/>
          <w:szCs w:val="24"/>
        </w:rPr>
        <w:t>Lerman</w:t>
      </w:r>
      <w:proofErr w:type="spellEnd"/>
      <w:r w:rsidR="006B1F6F">
        <w:rPr>
          <w:rFonts w:ascii="Arial" w:hAnsi="Arial" w:cs="Arial"/>
          <w:color w:val="000000" w:themeColor="text1"/>
          <w:sz w:val="24"/>
          <w:szCs w:val="24"/>
        </w:rPr>
        <w:t>, S., 2017).</w:t>
      </w:r>
      <w:r w:rsidR="00290A04" w:rsidRPr="00D26384">
        <w:rPr>
          <w:rFonts w:ascii="Arial" w:hAnsi="Arial" w:cs="Arial"/>
          <w:color w:val="FF0000"/>
          <w:sz w:val="24"/>
          <w:szCs w:val="24"/>
        </w:rPr>
        <w:t xml:space="preserve"> </w:t>
      </w:r>
      <w:r w:rsidR="00290A04" w:rsidRPr="00D26384">
        <w:rPr>
          <w:rFonts w:ascii="Arial" w:hAnsi="Arial" w:cs="Arial"/>
          <w:color w:val="000000" w:themeColor="text1"/>
          <w:sz w:val="24"/>
          <w:szCs w:val="24"/>
        </w:rPr>
        <w:t>F</w:t>
      </w:r>
      <w:r w:rsidR="00AF1B75" w:rsidRPr="00D26384">
        <w:rPr>
          <w:rFonts w:ascii="Arial" w:hAnsi="Arial" w:cs="Arial"/>
          <w:color w:val="000000" w:themeColor="text1"/>
          <w:sz w:val="24"/>
          <w:szCs w:val="24"/>
        </w:rPr>
        <w:t>roebel</w:t>
      </w:r>
      <w:r w:rsidR="00791DFF">
        <w:rPr>
          <w:rFonts w:ascii="Arial" w:hAnsi="Arial" w:cs="Arial"/>
          <w:color w:val="000000" w:themeColor="text1"/>
          <w:sz w:val="24"/>
          <w:szCs w:val="24"/>
        </w:rPr>
        <w:t xml:space="preserve"> who believed rhyming and rhythms were</w:t>
      </w:r>
      <w:r w:rsidR="001A7E54">
        <w:rPr>
          <w:rFonts w:ascii="Arial" w:hAnsi="Arial" w:cs="Arial"/>
          <w:color w:val="000000" w:themeColor="text1"/>
          <w:sz w:val="24"/>
          <w:szCs w:val="24"/>
        </w:rPr>
        <w:t xml:space="preserve"> beneficial for the development of language</w:t>
      </w:r>
      <w:r w:rsidR="00AC2228">
        <w:rPr>
          <w:rFonts w:ascii="Arial" w:hAnsi="Arial" w:cs="Arial"/>
          <w:color w:val="000000" w:themeColor="text1"/>
          <w:sz w:val="24"/>
          <w:szCs w:val="24"/>
        </w:rPr>
        <w:t xml:space="preserve"> acquisition</w:t>
      </w:r>
      <w:r w:rsidR="00702765">
        <w:rPr>
          <w:rFonts w:ascii="Arial" w:hAnsi="Arial" w:cs="Arial"/>
          <w:color w:val="000000" w:themeColor="text1"/>
          <w:sz w:val="24"/>
          <w:szCs w:val="24"/>
        </w:rPr>
        <w:t>,</w:t>
      </w:r>
      <w:r w:rsidR="008D4029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37446E">
        <w:rPr>
          <w:rFonts w:ascii="Arial" w:hAnsi="Arial" w:cs="Arial"/>
          <w:color w:val="000000" w:themeColor="text1"/>
          <w:sz w:val="24"/>
          <w:szCs w:val="24"/>
        </w:rPr>
        <w:t>nd that</w:t>
      </w:r>
      <w:r w:rsidR="00702765">
        <w:rPr>
          <w:rFonts w:ascii="Arial" w:hAnsi="Arial" w:cs="Arial"/>
          <w:color w:val="000000" w:themeColor="text1"/>
          <w:sz w:val="24"/>
          <w:szCs w:val="24"/>
        </w:rPr>
        <w:t xml:space="preserve"> it aims to support the education and nurturing element </w:t>
      </w:r>
      <w:r w:rsidR="00424C27">
        <w:rPr>
          <w:rFonts w:ascii="Arial" w:hAnsi="Arial" w:cs="Arial"/>
          <w:color w:val="000000" w:themeColor="text1"/>
          <w:sz w:val="24"/>
          <w:szCs w:val="24"/>
        </w:rPr>
        <w:t>whilst also enhancing understanding of their world (</w:t>
      </w:r>
      <w:r w:rsidR="00A86136">
        <w:rPr>
          <w:rFonts w:ascii="Arial" w:hAnsi="Arial" w:cs="Arial"/>
          <w:color w:val="000000" w:themeColor="text1"/>
          <w:sz w:val="24"/>
          <w:szCs w:val="24"/>
        </w:rPr>
        <w:t>Hoban, M. 2022)</w:t>
      </w:r>
      <w:r w:rsidR="00AF1B75" w:rsidRPr="00D26384">
        <w:rPr>
          <w:rFonts w:ascii="Arial" w:hAnsi="Arial" w:cs="Arial"/>
          <w:color w:val="FF0000"/>
          <w:sz w:val="24"/>
          <w:szCs w:val="24"/>
        </w:rPr>
        <w:t xml:space="preserve"> </w:t>
      </w:r>
      <w:proofErr w:type="spellStart"/>
      <w:r w:rsidR="003B3DC1" w:rsidRPr="00D26384">
        <w:rPr>
          <w:rFonts w:ascii="Arial" w:hAnsi="Arial" w:cs="Arial"/>
          <w:color w:val="000000" w:themeColor="text1"/>
          <w:sz w:val="24"/>
          <w:szCs w:val="24"/>
        </w:rPr>
        <w:t>Bronfenbrenner</w:t>
      </w:r>
      <w:proofErr w:type="spellEnd"/>
      <w:r w:rsidR="00BA25D5">
        <w:rPr>
          <w:rFonts w:ascii="Arial" w:hAnsi="Arial" w:cs="Arial"/>
          <w:color w:val="000000" w:themeColor="text1"/>
          <w:sz w:val="24"/>
          <w:szCs w:val="24"/>
        </w:rPr>
        <w:t xml:space="preserve"> and Piaget,</w:t>
      </w:r>
      <w:r w:rsidR="00391E9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91E98">
        <w:rPr>
          <w:rFonts w:ascii="Arial" w:hAnsi="Arial" w:cs="Arial"/>
          <w:color w:val="000000" w:themeColor="text1"/>
          <w:sz w:val="24"/>
          <w:szCs w:val="24"/>
        </w:rPr>
        <w:lastRenderedPageBreak/>
        <w:t>who suggests usi</w:t>
      </w:r>
      <w:r w:rsidR="001171D9">
        <w:rPr>
          <w:rFonts w:ascii="Arial" w:hAnsi="Arial" w:cs="Arial"/>
          <w:color w:val="000000" w:themeColor="text1"/>
          <w:sz w:val="24"/>
          <w:szCs w:val="24"/>
        </w:rPr>
        <w:t>ng senses to interact with young children</w:t>
      </w:r>
      <w:r w:rsidR="00726CD8">
        <w:rPr>
          <w:rFonts w:ascii="Arial" w:hAnsi="Arial" w:cs="Arial"/>
          <w:color w:val="000000" w:themeColor="text1"/>
          <w:sz w:val="24"/>
          <w:szCs w:val="24"/>
        </w:rPr>
        <w:t xml:space="preserve"> and that children learn though experiences and developin</w:t>
      </w:r>
      <w:r w:rsidR="00C00CB5">
        <w:rPr>
          <w:rFonts w:ascii="Arial" w:hAnsi="Arial" w:cs="Arial"/>
          <w:color w:val="000000" w:themeColor="text1"/>
          <w:sz w:val="24"/>
          <w:szCs w:val="24"/>
        </w:rPr>
        <w:t>g their senses (Rayleigh, C.</w:t>
      </w:r>
      <w:r w:rsidR="00D44A39">
        <w:rPr>
          <w:rFonts w:ascii="Arial" w:hAnsi="Arial" w:cs="Arial"/>
          <w:color w:val="000000" w:themeColor="text1"/>
          <w:sz w:val="24"/>
          <w:szCs w:val="24"/>
        </w:rPr>
        <w:t xml:space="preserve"> 2019).</w:t>
      </w:r>
      <w:r w:rsidR="00FE6421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C220EF">
        <w:rPr>
          <w:rFonts w:ascii="Arial" w:hAnsi="Arial" w:cs="Arial"/>
          <w:color w:val="000000" w:themeColor="text1"/>
          <w:sz w:val="24"/>
          <w:szCs w:val="24"/>
        </w:rPr>
        <w:t>Sensory items were included I</w:t>
      </w:r>
      <w:r w:rsidR="001F05F3">
        <w:rPr>
          <w:rFonts w:ascii="Arial" w:hAnsi="Arial" w:cs="Arial"/>
          <w:color w:val="000000" w:themeColor="text1"/>
          <w:sz w:val="24"/>
          <w:szCs w:val="24"/>
        </w:rPr>
        <w:t xml:space="preserve">n </w:t>
      </w:r>
      <w:r w:rsidR="00C220EF">
        <w:rPr>
          <w:rFonts w:ascii="Arial" w:hAnsi="Arial" w:cs="Arial"/>
          <w:color w:val="000000" w:themeColor="text1"/>
          <w:sz w:val="24"/>
          <w:szCs w:val="24"/>
        </w:rPr>
        <w:t>both videos of stories through the use of props, where children wo</w:t>
      </w:r>
      <w:r w:rsidR="008E0794">
        <w:rPr>
          <w:rFonts w:ascii="Arial" w:hAnsi="Arial" w:cs="Arial"/>
          <w:color w:val="000000" w:themeColor="text1"/>
          <w:sz w:val="24"/>
          <w:szCs w:val="24"/>
        </w:rPr>
        <w:t xml:space="preserve">uld have the opportunity to hold and </w:t>
      </w:r>
      <w:r w:rsidR="00D076DC">
        <w:rPr>
          <w:rFonts w:ascii="Arial" w:hAnsi="Arial" w:cs="Arial"/>
          <w:color w:val="000000" w:themeColor="text1"/>
          <w:sz w:val="24"/>
          <w:szCs w:val="24"/>
        </w:rPr>
        <w:t>feel</w:t>
      </w:r>
      <w:r w:rsidR="008E0794">
        <w:rPr>
          <w:rFonts w:ascii="Arial" w:hAnsi="Arial" w:cs="Arial"/>
          <w:color w:val="000000" w:themeColor="text1"/>
          <w:sz w:val="24"/>
          <w:szCs w:val="24"/>
        </w:rPr>
        <w:t xml:space="preserve"> them.</w:t>
      </w:r>
    </w:p>
    <w:p w14:paraId="386009A1" w14:textId="57A609A4" w:rsidR="00614B89" w:rsidRPr="00D26384" w:rsidRDefault="00614B89" w:rsidP="00D2638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This analysis has discussed the importance of storytelling, both </w:t>
      </w:r>
      <w:r w:rsidR="006B13F8">
        <w:rPr>
          <w:rFonts w:ascii="Arial" w:hAnsi="Arial" w:cs="Arial"/>
          <w:color w:val="000000" w:themeColor="text1"/>
          <w:sz w:val="24"/>
          <w:szCs w:val="24"/>
        </w:rPr>
        <w:t xml:space="preserve">traditionally and digitally, as </w:t>
      </w:r>
      <w:r w:rsidR="002F5066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7E11A7">
        <w:rPr>
          <w:rFonts w:ascii="Arial" w:hAnsi="Arial" w:cs="Arial"/>
          <w:color w:val="000000" w:themeColor="text1"/>
          <w:sz w:val="24"/>
          <w:szCs w:val="24"/>
        </w:rPr>
        <w:t xml:space="preserve">development of babies’ and children’s </w:t>
      </w:r>
      <w:r w:rsidR="008A4494">
        <w:rPr>
          <w:rFonts w:ascii="Arial" w:hAnsi="Arial" w:cs="Arial"/>
          <w:color w:val="000000" w:themeColor="text1"/>
          <w:sz w:val="24"/>
          <w:szCs w:val="24"/>
        </w:rPr>
        <w:t>literacy can develop throug</w:t>
      </w:r>
      <w:r w:rsidR="00D32763">
        <w:rPr>
          <w:rFonts w:ascii="Arial" w:hAnsi="Arial" w:cs="Arial"/>
          <w:color w:val="000000" w:themeColor="text1"/>
          <w:sz w:val="24"/>
          <w:szCs w:val="24"/>
        </w:rPr>
        <w:t xml:space="preserve">h a </w:t>
      </w:r>
      <w:r w:rsidR="00214A05">
        <w:rPr>
          <w:rFonts w:ascii="Arial" w:hAnsi="Arial" w:cs="Arial"/>
          <w:color w:val="000000" w:themeColor="text1"/>
          <w:sz w:val="24"/>
          <w:szCs w:val="24"/>
        </w:rPr>
        <w:t>range</w:t>
      </w:r>
      <w:r w:rsidR="00D32763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r w:rsidR="00214A05">
        <w:rPr>
          <w:rFonts w:ascii="Arial" w:hAnsi="Arial" w:cs="Arial"/>
          <w:color w:val="000000" w:themeColor="text1"/>
          <w:sz w:val="24"/>
          <w:szCs w:val="24"/>
        </w:rPr>
        <w:t xml:space="preserve">storytelling approaches. </w:t>
      </w:r>
    </w:p>
    <w:p w14:paraId="1B7D9672" w14:textId="0D979DB1" w:rsidR="00AC7EDF" w:rsidRPr="000228F7" w:rsidRDefault="00AC7EDF"/>
    <w:p w14:paraId="68CA8484" w14:textId="55E2C2D5" w:rsidR="003D2452" w:rsidRPr="00D84572" w:rsidRDefault="003D2452">
      <w:pPr>
        <w:rPr>
          <w:b/>
        </w:rPr>
      </w:pPr>
    </w:p>
    <w:p w14:paraId="1DC97137" w14:textId="54090712" w:rsidR="003D2452" w:rsidRDefault="003D2452"/>
    <w:p w14:paraId="7961314D" w14:textId="20AD492A" w:rsidR="003D2452" w:rsidRDefault="003D2452"/>
    <w:p w14:paraId="49C3629D" w14:textId="77777777" w:rsidR="00CE27E5" w:rsidRDefault="00CE27E5" w:rsidP="0036397C"/>
    <w:p w14:paraId="2752BEEF" w14:textId="77777777" w:rsidR="00CE27E5" w:rsidRDefault="00CE27E5" w:rsidP="0036397C"/>
    <w:p w14:paraId="6B1CB4A5" w14:textId="55A93352" w:rsidR="00CE27E5" w:rsidRPr="004D10D0" w:rsidRDefault="00CE27E5" w:rsidP="004D10D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D10D0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6D543974" w14:textId="546B5BAB" w:rsidR="00CC1D01" w:rsidRPr="008A7093" w:rsidRDefault="00CC1D01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t>Abtahi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Y., Graven, M. And </w:t>
      </w:r>
      <w:proofErr w:type="spellStart"/>
      <w:r w:rsidRPr="008A7093">
        <w:rPr>
          <w:rFonts w:ascii="Arial" w:hAnsi="Arial" w:cs="Arial"/>
          <w:sz w:val="24"/>
          <w:szCs w:val="24"/>
        </w:rPr>
        <w:t>Lerman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S., (2017) ‘Conceptualising the more knowledgeable other within a multi-directional ZPD’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Educational Studies In Mathematics. </w:t>
      </w:r>
      <w:r w:rsidRPr="008A7093">
        <w:rPr>
          <w:rFonts w:ascii="Arial" w:hAnsi="Arial" w:cs="Arial"/>
          <w:sz w:val="24"/>
          <w:szCs w:val="24"/>
        </w:rPr>
        <w:t>Pp.275-287.</w:t>
      </w:r>
    </w:p>
    <w:p w14:paraId="35A8945A" w14:textId="77777777" w:rsidR="00EA2E9C" w:rsidRPr="008A7093" w:rsidRDefault="00EA2E9C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3FA5F8" w14:textId="27B4D7F9" w:rsidR="00F848CF" w:rsidRPr="008A7093" w:rsidRDefault="00F848CF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Barton, K.L., (2013) ‘Literacy and dramatic play: Storytelling with props increases preschool </w:t>
      </w:r>
      <w:proofErr w:type="spellStart"/>
      <w:r w:rsidRPr="008A7093">
        <w:rPr>
          <w:rFonts w:ascii="Arial" w:hAnsi="Arial" w:cs="Arial"/>
          <w:sz w:val="24"/>
          <w:szCs w:val="24"/>
        </w:rPr>
        <w:t>childrens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 language skills during play.’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The university of Alabama. </w:t>
      </w:r>
    </w:p>
    <w:p w14:paraId="5FCE3E40" w14:textId="77777777" w:rsidR="008B5780" w:rsidRPr="008A7093" w:rsidRDefault="008B5780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1480AE8B" w14:textId="741FCD55" w:rsidR="008B5780" w:rsidRPr="008A7093" w:rsidRDefault="008B5780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Crace, J. (2007) ‘Jerome Bruner: The lesson of the story.’ </w:t>
      </w:r>
      <w:r w:rsidRPr="008A7093">
        <w:rPr>
          <w:rFonts w:ascii="Arial" w:hAnsi="Arial" w:cs="Arial"/>
          <w:i/>
          <w:iCs/>
          <w:sz w:val="24"/>
          <w:szCs w:val="24"/>
        </w:rPr>
        <w:t>The Guardian.</w:t>
      </w:r>
    </w:p>
    <w:p w14:paraId="03152873" w14:textId="77777777" w:rsidR="00226479" w:rsidRPr="008A7093" w:rsidRDefault="00226479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4400F766" w14:textId="69409292" w:rsidR="00226479" w:rsidRPr="008A7093" w:rsidRDefault="00226479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t>Cunsolo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W.A., Harper, S.L., Edge, V.L., ‘Storytelling in a digital age: digital storytelling as an emerging narrative method for preserving and promoting indigenous oral wisdom.’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Storytelling and Digital Media Lab and </w:t>
      </w:r>
      <w:proofErr w:type="spellStart"/>
      <w:r w:rsidRPr="008A7093">
        <w:rPr>
          <w:rFonts w:ascii="Arial" w:hAnsi="Arial" w:cs="Arial"/>
          <w:i/>
          <w:iCs/>
          <w:sz w:val="24"/>
          <w:szCs w:val="24"/>
        </w:rPr>
        <w:t>Rigolet</w:t>
      </w:r>
      <w:proofErr w:type="spellEnd"/>
      <w:r w:rsidRPr="008A7093">
        <w:rPr>
          <w:rFonts w:ascii="Arial" w:hAnsi="Arial" w:cs="Arial"/>
          <w:i/>
          <w:iCs/>
          <w:sz w:val="24"/>
          <w:szCs w:val="24"/>
        </w:rPr>
        <w:t xml:space="preserve"> Inuit Community Government.</w:t>
      </w:r>
    </w:p>
    <w:p w14:paraId="6D43CE3E" w14:textId="77777777" w:rsidR="00306244" w:rsidRPr="008A7093" w:rsidRDefault="00306244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1FAA7469" w14:textId="1E0F8A88" w:rsidR="00306244" w:rsidRDefault="00306244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Dewi</w:t>
      </w:r>
      <w:proofErr w:type="spellEnd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N.A.R., 2020. ‘Early Childhood Pre-Reading Literacy Skills Based On The Application Of Storytelling Methods’.</w:t>
      </w:r>
      <w:r w:rsidRPr="008A7093">
        <w:rPr>
          <w:rStyle w:val="apple-converted-space"/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 </w:t>
      </w:r>
      <w:r w:rsidRPr="008A7093">
        <w:rPr>
          <w:rFonts w:ascii="Arial" w:eastAsia="Times New Roman" w:hAnsi="Arial" w:cs="Arial"/>
          <w:i/>
          <w:iCs/>
          <w:color w:val="222222"/>
          <w:sz w:val="24"/>
          <w:szCs w:val="24"/>
        </w:rPr>
        <w:t>BELIA: Early Childhood Education Papers</w:t>
      </w: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.</w:t>
      </w:r>
    </w:p>
    <w:p w14:paraId="5542554D" w14:textId="786E2C0D" w:rsidR="00247707" w:rsidRDefault="00247707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</w:p>
    <w:p w14:paraId="359CF332" w14:textId="2ACE4B46" w:rsidR="004C46A5" w:rsidRPr="00FB3F0C" w:rsidRDefault="004C46A5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Donaldson, J</w:t>
      </w:r>
      <w:r w:rsidR="00BD3A5C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9406F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(200</w:t>
      </w:r>
      <w:r w:rsidR="00261631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0</w:t>
      </w:r>
      <w:r w:rsidR="009406F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)</w:t>
      </w:r>
      <w:r w:rsidR="009406FD" w:rsidRPr="009A096F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‘The Monkey Puzzle.’</w:t>
      </w:r>
      <w:r w:rsidR="009406F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FB3F0C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London: MacMillan. </w:t>
      </w:r>
    </w:p>
    <w:p w14:paraId="0719AFDC" w14:textId="77777777" w:rsidR="009F05A0" w:rsidRPr="008A7093" w:rsidRDefault="009F05A0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</w:p>
    <w:p w14:paraId="3DDC3B9C" w14:textId="75D06B84" w:rsidR="009F05A0" w:rsidRPr="008A7093" w:rsidRDefault="009F05A0" w:rsidP="008A7093">
      <w:pPr>
        <w:spacing w:line="360" w:lineRule="auto"/>
        <w:jc w:val="both"/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</w:pPr>
      <w:proofErr w:type="spellStart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Geller</w:t>
      </w:r>
      <w:proofErr w:type="spellEnd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A. (2022)  ‘Baby Babbling and First Words: Infant Communication explained’. </w:t>
      </w:r>
      <w:r w:rsidRPr="008A7093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Connected Speech Pathology. </w:t>
      </w:r>
    </w:p>
    <w:p w14:paraId="57B995FF" w14:textId="77777777" w:rsidR="003A5BD4" w:rsidRPr="008A7093" w:rsidRDefault="003A5BD4" w:rsidP="008A7093">
      <w:pPr>
        <w:spacing w:line="360" w:lineRule="auto"/>
        <w:jc w:val="both"/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</w:pPr>
    </w:p>
    <w:p w14:paraId="2A32B181" w14:textId="77777777" w:rsidR="003A5BD4" w:rsidRPr="008A7093" w:rsidRDefault="003A5BD4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lastRenderedPageBreak/>
        <w:t>Greimann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N., (2017) ‘Storytelling for Children: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How to use props to bring stories to life’ </w:t>
      </w:r>
      <w:r w:rsidRPr="008A7093">
        <w:rPr>
          <w:rFonts w:ascii="Arial" w:hAnsi="Arial" w:cs="Arial"/>
          <w:sz w:val="24"/>
          <w:szCs w:val="24"/>
        </w:rPr>
        <w:t xml:space="preserve">[Video] Available at: </w:t>
      </w:r>
      <w:hyperlink r:id="rId7" w:history="1">
        <w:r w:rsidRPr="008A7093">
          <w:rPr>
            <w:rStyle w:val="Hyperlink"/>
            <w:rFonts w:ascii="Arial" w:hAnsi="Arial" w:cs="Arial"/>
            <w:sz w:val="24"/>
            <w:szCs w:val="24"/>
          </w:rPr>
          <w:t>https://YouTube.com/watch?v=-gY_kqlsenU&amp;feature=share</w:t>
        </w:r>
      </w:hyperlink>
      <w:r w:rsidRPr="008A7093">
        <w:rPr>
          <w:rFonts w:ascii="Arial" w:hAnsi="Arial" w:cs="Arial"/>
          <w:sz w:val="24"/>
          <w:szCs w:val="24"/>
        </w:rPr>
        <w:t xml:space="preserve"> (accessed: 27.10.22) </w:t>
      </w:r>
    </w:p>
    <w:p w14:paraId="57A4EC16" w14:textId="77777777" w:rsidR="00EA6685" w:rsidRPr="008A7093" w:rsidRDefault="00EA6685" w:rsidP="008A7093">
      <w:pPr>
        <w:spacing w:line="360" w:lineRule="auto"/>
        <w:jc w:val="both"/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</w:pPr>
    </w:p>
    <w:p w14:paraId="0501DD40" w14:textId="26A5D4BB" w:rsidR="00A617AA" w:rsidRPr="008A7093" w:rsidRDefault="00EA6685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Gold, J. (2002) ‘The story species: Our life- Literature connection.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Markham, ON: Fitzhenry and </w:t>
      </w:r>
      <w:proofErr w:type="spellStart"/>
      <w:r w:rsidRPr="008A7093">
        <w:rPr>
          <w:rFonts w:ascii="Arial" w:hAnsi="Arial" w:cs="Arial"/>
          <w:i/>
          <w:iCs/>
          <w:sz w:val="24"/>
          <w:szCs w:val="24"/>
        </w:rPr>
        <w:t>Whiteside</w:t>
      </w:r>
      <w:proofErr w:type="spellEnd"/>
      <w:r w:rsidRPr="008A7093">
        <w:rPr>
          <w:rFonts w:ascii="Arial" w:hAnsi="Arial" w:cs="Arial"/>
          <w:i/>
          <w:iCs/>
          <w:sz w:val="24"/>
          <w:szCs w:val="24"/>
        </w:rPr>
        <w:t>.</w:t>
      </w:r>
    </w:p>
    <w:p w14:paraId="133BD61D" w14:textId="77777777" w:rsidR="00817C12" w:rsidRPr="008A7093" w:rsidRDefault="00817C12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B33425" w14:textId="51147F11" w:rsidR="00817C12" w:rsidRPr="008A7093" w:rsidRDefault="00817C12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t>Hibbin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R. (2016) ‘The psychological benefits of oral storytelling in school: developing identity and empathy through narrative.’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Pastoral Care Education, </w:t>
      </w:r>
      <w:r w:rsidRPr="008A7093">
        <w:rPr>
          <w:rFonts w:ascii="Arial" w:hAnsi="Arial" w:cs="Arial"/>
          <w:sz w:val="24"/>
          <w:szCs w:val="24"/>
        </w:rPr>
        <w:t>pp.218-231.</w:t>
      </w:r>
    </w:p>
    <w:p w14:paraId="1A5B8A24" w14:textId="77777777" w:rsidR="00945D3E" w:rsidRPr="008A7093" w:rsidRDefault="00945D3E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9E040E" w14:textId="7881D1A1" w:rsidR="001F7F80" w:rsidRPr="008A7093" w:rsidRDefault="001F7F80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>Hoban, M. (2022) ‘</w:t>
      </w:r>
      <w:proofErr w:type="spellStart"/>
      <w:r w:rsidRPr="008A7093">
        <w:rPr>
          <w:rFonts w:ascii="Arial" w:hAnsi="Arial" w:cs="Arial"/>
          <w:sz w:val="24"/>
          <w:szCs w:val="24"/>
        </w:rPr>
        <w:t>Froebelian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 Finger Rhymes in a Modern setting.’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Froebel at the University of Edinburgh. </w:t>
      </w:r>
    </w:p>
    <w:p w14:paraId="275412F0" w14:textId="77777777" w:rsidR="007024B0" w:rsidRPr="008A7093" w:rsidRDefault="007024B0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40181F27" w14:textId="77777777" w:rsidR="007024B0" w:rsidRPr="008A7093" w:rsidRDefault="007024B0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I CAN (2011) ‘Stages of Speech and Language Development’. </w:t>
      </w:r>
      <w:r w:rsidRPr="008A7093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Talking point.  </w:t>
      </w: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Available at: </w:t>
      </w:r>
    </w:p>
    <w:p w14:paraId="786FEA70" w14:textId="77777777" w:rsidR="007024B0" w:rsidRPr="008A7093" w:rsidRDefault="002D6F2F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hyperlink r:id="rId8" w:history="1">
        <w:r w:rsidR="007024B0" w:rsidRPr="008A7093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https://speechandlanguage.org.uk/media/2162/i-can-stages-of-development-cropped-only.pdf</w:t>
        </w:r>
      </w:hyperlink>
      <w:r w:rsidR="007024B0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accessed: 19.10.22. </w:t>
      </w:r>
    </w:p>
    <w:p w14:paraId="6E2BB0CE" w14:textId="77777777" w:rsidR="00CE27E5" w:rsidRPr="008A7093" w:rsidRDefault="00CE27E5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FB08E9" w14:textId="2C73A20E" w:rsidR="003D2452" w:rsidRPr="008A7093" w:rsidRDefault="003D2452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Schwartz, S., and Sparks, S, D. (2019) </w:t>
      </w:r>
      <w:r w:rsidR="00506216" w:rsidRPr="008A7093">
        <w:rPr>
          <w:rFonts w:ascii="Arial" w:hAnsi="Arial" w:cs="Arial"/>
          <w:sz w:val="24"/>
          <w:szCs w:val="24"/>
        </w:rPr>
        <w:t>‘</w:t>
      </w:r>
      <w:r w:rsidR="00421977" w:rsidRPr="008A7093">
        <w:rPr>
          <w:rFonts w:ascii="Arial" w:hAnsi="Arial" w:cs="Arial"/>
          <w:sz w:val="24"/>
          <w:szCs w:val="24"/>
        </w:rPr>
        <w:t xml:space="preserve">How </w:t>
      </w:r>
      <w:r w:rsidR="00B00CBE" w:rsidRPr="008A7093">
        <w:rPr>
          <w:rFonts w:ascii="Arial" w:hAnsi="Arial" w:cs="Arial"/>
          <w:sz w:val="24"/>
          <w:szCs w:val="24"/>
        </w:rPr>
        <w:t>D</w:t>
      </w:r>
      <w:r w:rsidR="00421977" w:rsidRPr="008A7093">
        <w:rPr>
          <w:rFonts w:ascii="Arial" w:hAnsi="Arial" w:cs="Arial"/>
          <w:sz w:val="24"/>
          <w:szCs w:val="24"/>
        </w:rPr>
        <w:t xml:space="preserve">o Kids Learn to read? </w:t>
      </w:r>
      <w:r w:rsidR="00B00CBE" w:rsidRPr="008A7093">
        <w:rPr>
          <w:rFonts w:ascii="Arial" w:hAnsi="Arial" w:cs="Arial"/>
          <w:sz w:val="24"/>
          <w:szCs w:val="24"/>
        </w:rPr>
        <w:t>What the Science Says</w:t>
      </w:r>
      <w:r w:rsidR="00506216" w:rsidRPr="008A7093">
        <w:rPr>
          <w:rFonts w:ascii="Arial" w:hAnsi="Arial" w:cs="Arial"/>
          <w:sz w:val="24"/>
          <w:szCs w:val="24"/>
        </w:rPr>
        <w:t>’</w:t>
      </w:r>
      <w:r w:rsidR="00AF1974" w:rsidRPr="008A7093">
        <w:rPr>
          <w:rFonts w:ascii="Arial" w:hAnsi="Arial" w:cs="Arial"/>
          <w:sz w:val="24"/>
          <w:szCs w:val="24"/>
        </w:rPr>
        <w:t xml:space="preserve"> </w:t>
      </w:r>
      <w:r w:rsidR="00AF1974" w:rsidRPr="008A7093">
        <w:rPr>
          <w:rFonts w:ascii="Arial" w:hAnsi="Arial" w:cs="Arial"/>
          <w:i/>
          <w:sz w:val="24"/>
          <w:szCs w:val="24"/>
        </w:rPr>
        <w:t xml:space="preserve">Education Week. </w:t>
      </w:r>
      <w:r w:rsidR="0021521A" w:rsidRPr="008A7093">
        <w:rPr>
          <w:rFonts w:ascii="Arial" w:hAnsi="Arial" w:cs="Arial"/>
          <w:i/>
          <w:sz w:val="24"/>
          <w:szCs w:val="24"/>
        </w:rPr>
        <w:t>(</w:t>
      </w:r>
      <w:r w:rsidR="00D030C2" w:rsidRPr="008A7093">
        <w:rPr>
          <w:rFonts w:ascii="Arial" w:hAnsi="Arial" w:cs="Arial"/>
          <w:sz w:val="24"/>
          <w:szCs w:val="24"/>
        </w:rPr>
        <w:t>Accessed: 05.10.22</w:t>
      </w:r>
      <w:r w:rsidR="0021521A" w:rsidRPr="008A7093">
        <w:rPr>
          <w:rFonts w:ascii="Arial" w:hAnsi="Arial" w:cs="Arial"/>
          <w:sz w:val="24"/>
          <w:szCs w:val="24"/>
        </w:rPr>
        <w:t>)</w:t>
      </w:r>
      <w:r w:rsidR="00D030C2" w:rsidRPr="008A7093">
        <w:rPr>
          <w:rFonts w:ascii="Arial" w:hAnsi="Arial" w:cs="Arial"/>
          <w:sz w:val="24"/>
          <w:szCs w:val="24"/>
        </w:rPr>
        <w:t xml:space="preserve">  Av</w:t>
      </w:r>
      <w:r w:rsidR="00002DF1" w:rsidRPr="008A7093">
        <w:rPr>
          <w:rFonts w:ascii="Arial" w:hAnsi="Arial" w:cs="Arial"/>
          <w:sz w:val="24"/>
          <w:szCs w:val="24"/>
        </w:rPr>
        <w:t xml:space="preserve">ailable at: </w:t>
      </w:r>
      <w:hyperlink r:id="rId9" w:history="1">
        <w:r w:rsidR="0021521A" w:rsidRPr="008A7093">
          <w:rPr>
            <w:rStyle w:val="Hyperlink"/>
            <w:rFonts w:ascii="Arial" w:hAnsi="Arial" w:cs="Arial"/>
            <w:sz w:val="24"/>
            <w:szCs w:val="24"/>
          </w:rPr>
          <w:t>http://www.edweek.org/ew/issues/how-do-kids-learn-to-read.html</w:t>
        </w:r>
      </w:hyperlink>
      <w:r w:rsidR="0021521A" w:rsidRPr="008A7093">
        <w:rPr>
          <w:rFonts w:ascii="Arial" w:hAnsi="Arial" w:cs="Arial"/>
          <w:sz w:val="24"/>
          <w:szCs w:val="24"/>
        </w:rPr>
        <w:t xml:space="preserve"> </w:t>
      </w:r>
    </w:p>
    <w:p w14:paraId="6791879E" w14:textId="77777777" w:rsidR="003D2452" w:rsidRPr="008A7093" w:rsidRDefault="003D2452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03818F" w14:textId="635A8441" w:rsidR="003D2452" w:rsidRPr="008A7093" w:rsidRDefault="00E9585A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t>Sintonen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8A7093">
        <w:rPr>
          <w:rFonts w:ascii="Arial" w:hAnsi="Arial" w:cs="Arial"/>
          <w:sz w:val="24"/>
          <w:szCs w:val="24"/>
        </w:rPr>
        <w:t>Kumpulainen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K., and </w:t>
      </w:r>
      <w:proofErr w:type="spellStart"/>
      <w:r w:rsidRPr="008A7093">
        <w:rPr>
          <w:rFonts w:ascii="Arial" w:hAnsi="Arial" w:cs="Arial"/>
          <w:sz w:val="24"/>
          <w:szCs w:val="24"/>
        </w:rPr>
        <w:t>Vartiainen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J. (2018)  </w:t>
      </w:r>
      <w:r w:rsidR="00C13E2B" w:rsidRPr="008A7093">
        <w:rPr>
          <w:rFonts w:ascii="Arial" w:hAnsi="Arial" w:cs="Arial"/>
          <w:sz w:val="24"/>
          <w:szCs w:val="24"/>
        </w:rPr>
        <w:t>‘</w:t>
      </w:r>
      <w:r w:rsidR="00F23FE9" w:rsidRPr="008A7093">
        <w:rPr>
          <w:rFonts w:ascii="Arial" w:hAnsi="Arial" w:cs="Arial"/>
          <w:sz w:val="24"/>
          <w:szCs w:val="24"/>
        </w:rPr>
        <w:t>Young Children’s Imaginative Play and Dynamic Literacy Practices in the Digital Age.</w:t>
      </w:r>
      <w:r w:rsidR="00C13E2B" w:rsidRPr="008A7093">
        <w:rPr>
          <w:rFonts w:ascii="Arial" w:hAnsi="Arial" w:cs="Arial"/>
          <w:sz w:val="24"/>
          <w:szCs w:val="24"/>
        </w:rPr>
        <w:t>’</w:t>
      </w:r>
      <w:r w:rsidR="00F23FE9" w:rsidRPr="008A7093">
        <w:rPr>
          <w:rFonts w:ascii="Arial" w:hAnsi="Arial" w:cs="Arial"/>
          <w:sz w:val="24"/>
          <w:szCs w:val="24"/>
        </w:rPr>
        <w:t xml:space="preserve"> </w:t>
      </w:r>
      <w:r w:rsidR="00F23FE9" w:rsidRPr="008A7093">
        <w:rPr>
          <w:rFonts w:ascii="Arial" w:hAnsi="Arial" w:cs="Arial"/>
          <w:i/>
          <w:sz w:val="24"/>
          <w:szCs w:val="24"/>
        </w:rPr>
        <w:t xml:space="preserve"> Mobile Technologies in Children’s Language and Literacy</w:t>
      </w:r>
      <w:r w:rsidR="00506216" w:rsidRPr="008A7093">
        <w:rPr>
          <w:rFonts w:ascii="Arial" w:hAnsi="Arial" w:cs="Arial"/>
          <w:sz w:val="24"/>
          <w:szCs w:val="24"/>
        </w:rPr>
        <w:t>. E</w:t>
      </w:r>
      <w:r w:rsidR="00F23FE9" w:rsidRPr="008A7093">
        <w:rPr>
          <w:rFonts w:ascii="Arial" w:hAnsi="Arial" w:cs="Arial"/>
          <w:sz w:val="24"/>
          <w:szCs w:val="24"/>
        </w:rPr>
        <w:t xml:space="preserve">dited by O. Grace, 15–28. </w:t>
      </w:r>
      <w:proofErr w:type="spellStart"/>
      <w:r w:rsidR="00F23FE9" w:rsidRPr="008A7093">
        <w:rPr>
          <w:rFonts w:ascii="Arial" w:hAnsi="Arial" w:cs="Arial"/>
          <w:sz w:val="24"/>
          <w:szCs w:val="24"/>
        </w:rPr>
        <w:t>Bingley</w:t>
      </w:r>
      <w:proofErr w:type="spellEnd"/>
      <w:r w:rsidR="00F23FE9" w:rsidRPr="008A7093">
        <w:rPr>
          <w:rFonts w:ascii="Arial" w:hAnsi="Arial" w:cs="Arial"/>
          <w:sz w:val="24"/>
          <w:szCs w:val="24"/>
        </w:rPr>
        <w:t>, UK: Emerald.</w:t>
      </w:r>
    </w:p>
    <w:p w14:paraId="34BDD629" w14:textId="71CDBEC1" w:rsidR="003D2452" w:rsidRPr="008A7093" w:rsidRDefault="003D2452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F5B909" w14:textId="43C97D98" w:rsidR="00140C62" w:rsidRPr="008A7093" w:rsidRDefault="00C50E8A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Maureen, I.Y., van </w:t>
      </w:r>
      <w:proofErr w:type="spellStart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der</w:t>
      </w:r>
      <w:proofErr w:type="spellEnd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Meij</w:t>
      </w:r>
      <w:proofErr w:type="spellEnd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H. and de Jong, T., 2021. </w:t>
      </w:r>
      <w:r w:rsidR="00F70C8A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‘</w:t>
      </w: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Evaluating storytelling activities for early literacy development.</w:t>
      </w:r>
      <w:r w:rsidR="00C13E2B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’</w:t>
      </w:r>
      <w:r w:rsidRPr="008A7093">
        <w:rPr>
          <w:rStyle w:val="apple-converted-space"/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 </w:t>
      </w:r>
      <w:r w:rsidRPr="008A7093">
        <w:rPr>
          <w:rFonts w:ascii="Arial" w:eastAsia="Times New Roman" w:hAnsi="Arial" w:cs="Arial"/>
          <w:i/>
          <w:iCs/>
          <w:color w:val="222222"/>
          <w:sz w:val="24"/>
          <w:szCs w:val="24"/>
        </w:rPr>
        <w:t>International Journal of Early Years Education</w:t>
      </w: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pp.1-18.</w:t>
      </w:r>
    </w:p>
    <w:p w14:paraId="2D1A3F1A" w14:textId="62F3A2E2" w:rsidR="00F87BF7" w:rsidRPr="008A7093" w:rsidRDefault="00F87BF7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</w:p>
    <w:p w14:paraId="37BC9B28" w14:textId="5B4F3BC4" w:rsidR="00F87BF7" w:rsidRPr="008A7093" w:rsidRDefault="00F87BF7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lastRenderedPageBreak/>
        <w:t xml:space="preserve">Marsh, J., </w:t>
      </w:r>
      <w:proofErr w:type="spellStart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Kontovourki</w:t>
      </w:r>
      <w:proofErr w:type="spellEnd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S., </w:t>
      </w:r>
      <w:proofErr w:type="spellStart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Tafa</w:t>
      </w:r>
      <w:proofErr w:type="spellEnd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E. and </w:t>
      </w:r>
      <w:proofErr w:type="spellStart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Salomaa</w:t>
      </w:r>
      <w:proofErr w:type="spellEnd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S., 2017. </w:t>
      </w:r>
      <w:r w:rsidR="00F70C8A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‘</w:t>
      </w: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Developing digital literacy in early years settings: professional development needs for practitioners.</w:t>
      </w:r>
      <w:r w:rsidR="00F70C8A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’</w:t>
      </w:r>
      <w:r w:rsidRPr="008A7093">
        <w:rPr>
          <w:rStyle w:val="apple-converted-space"/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 </w:t>
      </w:r>
      <w:r w:rsidRPr="008A7093">
        <w:rPr>
          <w:rFonts w:ascii="Arial" w:eastAsia="Times New Roman" w:hAnsi="Arial" w:cs="Arial"/>
          <w:i/>
          <w:iCs/>
          <w:color w:val="222222"/>
          <w:sz w:val="24"/>
          <w:szCs w:val="24"/>
        </w:rPr>
        <w:t>A White Paper for COST Action IS1410</w:t>
      </w:r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.</w:t>
      </w:r>
    </w:p>
    <w:p w14:paraId="1FD380DC" w14:textId="10032F86" w:rsidR="00A073B7" w:rsidRPr="008A7093" w:rsidRDefault="00A073B7" w:rsidP="008A7093">
      <w:p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</w:p>
    <w:p w14:paraId="6542D29D" w14:textId="249F40A9" w:rsidR="00A073B7" w:rsidRPr="008A7093" w:rsidRDefault="00A073B7" w:rsidP="008A7093">
      <w:pPr>
        <w:spacing w:line="360" w:lineRule="auto"/>
        <w:jc w:val="both"/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</w:pPr>
      <w:proofErr w:type="spellStart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Metland</w:t>
      </w:r>
      <w:proofErr w:type="spellEnd"/>
      <w:r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D. (</w:t>
      </w:r>
      <w:r w:rsidR="005E6DB2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200</w:t>
      </w:r>
      <w:r w:rsidR="001805E6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0) </w:t>
      </w:r>
      <w:r w:rsidR="00F70C8A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‘</w:t>
      </w:r>
      <w:r w:rsidR="001805E6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Will my baby learn anything in the womb?</w:t>
      </w:r>
      <w:r w:rsidR="00F70C8A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’</w:t>
      </w:r>
      <w:r w:rsidR="001805E6" w:rsidRPr="008A7093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874CB" w:rsidRPr="008A7093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  <w:t>Babycentre</w:t>
      </w:r>
      <w:proofErr w:type="spellEnd"/>
      <w:r w:rsidR="005874CB" w:rsidRPr="008A7093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. </w:t>
      </w:r>
    </w:p>
    <w:p w14:paraId="0C805A35" w14:textId="77777777" w:rsidR="001E0BFE" w:rsidRPr="008A7093" w:rsidRDefault="001E0BFE" w:rsidP="008A7093">
      <w:pPr>
        <w:spacing w:line="360" w:lineRule="auto"/>
        <w:jc w:val="both"/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</w:pPr>
    </w:p>
    <w:p w14:paraId="6BF08A08" w14:textId="7CC2AA44" w:rsidR="00EB02F0" w:rsidRPr="008A7093" w:rsidRDefault="001E0BFE" w:rsidP="008A7093">
      <w:pPr>
        <w:pStyle w:val="Heading2"/>
        <w:spacing w:before="0" w:beforeAutospacing="0" w:after="60" w:afterAutospacing="0" w:line="360" w:lineRule="auto"/>
        <w:jc w:val="both"/>
        <w:rPr>
          <w:rFonts w:ascii="Arial" w:eastAsia="Times New Roman" w:hAnsi="Arial" w:cs="Arial"/>
          <w:b w:val="0"/>
          <w:bCs w:val="0"/>
          <w:i/>
          <w:iCs/>
          <w:color w:val="000000"/>
          <w:spacing w:val="-2"/>
          <w:sz w:val="24"/>
          <w:szCs w:val="24"/>
        </w:rPr>
      </w:pPr>
      <w:r w:rsidRPr="008A7093">
        <w:rPr>
          <w:rFonts w:ascii="Arial" w:hAnsi="Arial" w:cs="Arial"/>
          <w:b w:val="0"/>
          <w:bCs w:val="0"/>
          <w:sz w:val="24"/>
          <w:szCs w:val="24"/>
        </w:rPr>
        <w:t>Laing, C. (2016) ‘</w:t>
      </w:r>
      <w:r w:rsidRPr="008A7093">
        <w:rPr>
          <w:rFonts w:ascii="Arial" w:eastAsia="Times New Roman" w:hAnsi="Arial" w:cs="Arial"/>
          <w:b w:val="0"/>
          <w:bCs w:val="0"/>
          <w:color w:val="000000"/>
          <w:spacing w:val="-2"/>
          <w:sz w:val="24"/>
          <w:szCs w:val="24"/>
        </w:rPr>
        <w:t>Why baby talk is GOOD for children: Speaking '</w:t>
      </w:r>
      <w:proofErr w:type="spellStart"/>
      <w:r w:rsidRPr="008A7093">
        <w:rPr>
          <w:rFonts w:ascii="Arial" w:eastAsia="Times New Roman" w:hAnsi="Arial" w:cs="Arial"/>
          <w:b w:val="0"/>
          <w:bCs w:val="0"/>
          <w:color w:val="000000"/>
          <w:spacing w:val="-2"/>
          <w:sz w:val="24"/>
          <w:szCs w:val="24"/>
        </w:rPr>
        <w:t>motherese</w:t>
      </w:r>
      <w:proofErr w:type="spellEnd"/>
      <w:r w:rsidRPr="008A7093">
        <w:rPr>
          <w:rFonts w:ascii="Arial" w:eastAsia="Times New Roman" w:hAnsi="Arial" w:cs="Arial"/>
          <w:b w:val="0"/>
          <w:bCs w:val="0"/>
          <w:color w:val="000000"/>
          <w:spacing w:val="-2"/>
          <w:sz w:val="24"/>
          <w:szCs w:val="24"/>
        </w:rPr>
        <w:t xml:space="preserve">' helps them develop language skills much faster’. </w:t>
      </w:r>
      <w:r w:rsidRPr="008A7093">
        <w:rPr>
          <w:rFonts w:ascii="Arial" w:eastAsia="Times New Roman" w:hAnsi="Arial" w:cs="Arial"/>
          <w:b w:val="0"/>
          <w:bCs w:val="0"/>
          <w:i/>
          <w:iCs/>
          <w:color w:val="000000"/>
          <w:spacing w:val="-2"/>
          <w:sz w:val="24"/>
          <w:szCs w:val="24"/>
        </w:rPr>
        <w:t xml:space="preserve">Mail Online. </w:t>
      </w:r>
    </w:p>
    <w:p w14:paraId="05DAE135" w14:textId="77777777" w:rsidR="00D74418" w:rsidRPr="008A7093" w:rsidRDefault="00D74418" w:rsidP="008A7093">
      <w:pPr>
        <w:spacing w:line="360" w:lineRule="auto"/>
        <w:jc w:val="both"/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</w:pPr>
    </w:p>
    <w:p w14:paraId="62A537C3" w14:textId="47BDBC5E" w:rsidR="00FF1C11" w:rsidRPr="008A7093" w:rsidRDefault="00D74418" w:rsidP="008A7093">
      <w:pPr>
        <w:pStyle w:val="Heading1"/>
        <w:spacing w:before="0" w:beforeAutospacing="0" w:after="0" w:afterAutospacing="0" w:line="360" w:lineRule="auto"/>
        <w:jc w:val="both"/>
        <w:divId w:val="2044282834"/>
        <w:rPr>
          <w:rStyle w:val="title-text"/>
          <w:rFonts w:ascii="Arial" w:eastAsia="Times New Roman" w:hAnsi="Arial" w:cs="Arial"/>
          <w:b w:val="0"/>
          <w:bCs w:val="0"/>
          <w:color w:val="505050"/>
          <w:sz w:val="24"/>
          <w:szCs w:val="24"/>
        </w:rPr>
      </w:pPr>
      <w:r w:rsidRPr="008A7093">
        <w:rPr>
          <w:rFonts w:ascii="Arial" w:eastAsia="Times New Roman" w:hAnsi="Arial" w:cs="Arial"/>
          <w:b w:val="0"/>
          <w:bCs w:val="0"/>
          <w:color w:val="222222"/>
          <w:sz w:val="24"/>
          <w:szCs w:val="24"/>
          <w:shd w:val="clear" w:color="auto" w:fill="FFFFFF"/>
        </w:rPr>
        <w:t>Laing, C. And Bergelson, E. (2020)</w:t>
      </w:r>
      <w:r w:rsidR="00FF1C11" w:rsidRPr="008A7093">
        <w:rPr>
          <w:rFonts w:ascii="Arial" w:eastAsia="Times New Roman" w:hAnsi="Arial" w:cs="Arial"/>
          <w:b w:val="0"/>
          <w:bCs w:val="0"/>
          <w:color w:val="222222"/>
          <w:sz w:val="24"/>
          <w:szCs w:val="24"/>
          <w:shd w:val="clear" w:color="auto" w:fill="FFFFFF"/>
        </w:rPr>
        <w:t xml:space="preserve">. </w:t>
      </w:r>
      <w:r w:rsidR="00304FB8" w:rsidRPr="008A7093">
        <w:rPr>
          <w:rFonts w:ascii="Arial" w:eastAsia="Times New Roman" w:hAnsi="Arial" w:cs="Arial"/>
          <w:b w:val="0"/>
          <w:bCs w:val="0"/>
          <w:color w:val="222222"/>
          <w:sz w:val="24"/>
          <w:szCs w:val="24"/>
          <w:shd w:val="clear" w:color="auto" w:fill="FFFFFF"/>
        </w:rPr>
        <w:t>‘</w:t>
      </w:r>
      <w:r w:rsidR="00FF1C11" w:rsidRPr="008A7093">
        <w:rPr>
          <w:rStyle w:val="title-text"/>
          <w:rFonts w:ascii="Arial" w:eastAsia="Times New Roman" w:hAnsi="Arial" w:cs="Arial"/>
          <w:color w:val="505050"/>
          <w:sz w:val="24"/>
          <w:szCs w:val="24"/>
        </w:rPr>
        <w:t>From babble to words: Infants’ early productions match words and objects in their environment</w:t>
      </w:r>
      <w:r w:rsidR="00304FB8" w:rsidRPr="008A7093">
        <w:rPr>
          <w:rStyle w:val="title-text"/>
          <w:rFonts w:ascii="Arial" w:eastAsia="Times New Roman" w:hAnsi="Arial" w:cs="Arial"/>
          <w:color w:val="505050"/>
          <w:sz w:val="24"/>
          <w:szCs w:val="24"/>
        </w:rPr>
        <w:t>’</w:t>
      </w:r>
      <w:r w:rsidR="00BF1FB2" w:rsidRPr="008A7093">
        <w:rPr>
          <w:rStyle w:val="title-text"/>
          <w:rFonts w:ascii="Arial" w:eastAsia="Times New Roman" w:hAnsi="Arial" w:cs="Arial"/>
          <w:color w:val="505050"/>
          <w:sz w:val="24"/>
          <w:szCs w:val="24"/>
        </w:rPr>
        <w:t xml:space="preserve">.  </w:t>
      </w:r>
      <w:r w:rsidR="00AD3B84" w:rsidRPr="008A7093">
        <w:rPr>
          <w:rStyle w:val="title-text"/>
          <w:rFonts w:ascii="Arial" w:eastAsia="Times New Roman" w:hAnsi="Arial" w:cs="Arial"/>
          <w:i/>
          <w:iCs/>
          <w:color w:val="505050"/>
          <w:sz w:val="24"/>
          <w:szCs w:val="24"/>
        </w:rPr>
        <w:t xml:space="preserve">Cognitive psychology.  </w:t>
      </w:r>
      <w:r w:rsidR="00950084" w:rsidRPr="008A7093">
        <w:rPr>
          <w:rStyle w:val="title-text"/>
          <w:rFonts w:ascii="Arial" w:eastAsia="Times New Roman" w:hAnsi="Arial" w:cs="Arial"/>
          <w:color w:val="505050"/>
          <w:sz w:val="24"/>
          <w:szCs w:val="24"/>
        </w:rPr>
        <w:t xml:space="preserve">Science Direct. </w:t>
      </w:r>
    </w:p>
    <w:p w14:paraId="54F04AD3" w14:textId="7D55109F" w:rsidR="00617983" w:rsidRDefault="00617983" w:rsidP="008A7093">
      <w:pPr>
        <w:pStyle w:val="Heading1"/>
        <w:spacing w:before="0" w:beforeAutospacing="0" w:after="0" w:afterAutospacing="0" w:line="360" w:lineRule="auto"/>
        <w:jc w:val="both"/>
        <w:divId w:val="2044282834"/>
        <w:rPr>
          <w:rFonts w:ascii="Arial" w:eastAsia="Times New Roman" w:hAnsi="Arial" w:cs="Arial"/>
          <w:b w:val="0"/>
          <w:bCs w:val="0"/>
          <w:color w:val="505050"/>
          <w:sz w:val="24"/>
          <w:szCs w:val="24"/>
        </w:rPr>
      </w:pPr>
    </w:p>
    <w:p w14:paraId="436B8EE9" w14:textId="32EE8F8E" w:rsidR="00B317E2" w:rsidRDefault="00AD6104" w:rsidP="008A7093">
      <w:pPr>
        <w:pStyle w:val="Heading1"/>
        <w:spacing w:before="0" w:beforeAutospacing="0" w:after="0" w:afterAutospacing="0" w:line="360" w:lineRule="auto"/>
        <w:jc w:val="both"/>
        <w:divId w:val="2044282834"/>
        <w:rPr>
          <w:rFonts w:ascii="Arial" w:eastAsia="Times New Roman" w:hAnsi="Arial" w:cs="Arial"/>
          <w:b w:val="0"/>
          <w:bCs w:val="0"/>
          <w:color w:val="505050"/>
          <w:sz w:val="24"/>
          <w:szCs w:val="24"/>
        </w:rPr>
      </w:pPr>
      <w:proofErr w:type="spellStart"/>
      <w:r>
        <w:rPr>
          <w:rFonts w:ascii="Arial" w:eastAsia="Times New Roman" w:hAnsi="Arial" w:cs="Arial"/>
          <w:b w:val="0"/>
          <w:bCs w:val="0"/>
          <w:color w:val="505050"/>
          <w:sz w:val="24"/>
          <w:szCs w:val="24"/>
        </w:rPr>
        <w:t>Llenas</w:t>
      </w:r>
      <w:proofErr w:type="spellEnd"/>
      <w:r>
        <w:rPr>
          <w:rFonts w:ascii="Arial" w:eastAsia="Times New Roman" w:hAnsi="Arial" w:cs="Arial"/>
          <w:b w:val="0"/>
          <w:bCs w:val="0"/>
          <w:color w:val="505050"/>
          <w:sz w:val="24"/>
          <w:szCs w:val="24"/>
        </w:rPr>
        <w:t xml:space="preserve">, A. (2018) </w:t>
      </w:r>
      <w:r>
        <w:rPr>
          <w:rFonts w:ascii="Arial" w:eastAsia="Times New Roman" w:hAnsi="Arial" w:cs="Arial"/>
          <w:b w:val="0"/>
          <w:bCs w:val="0"/>
          <w:i/>
          <w:iCs/>
          <w:color w:val="505050"/>
          <w:sz w:val="24"/>
          <w:szCs w:val="24"/>
        </w:rPr>
        <w:t xml:space="preserve">The Colour Monster. </w:t>
      </w:r>
      <w:r>
        <w:rPr>
          <w:rFonts w:ascii="Arial" w:eastAsia="Times New Roman" w:hAnsi="Arial" w:cs="Arial"/>
          <w:b w:val="0"/>
          <w:bCs w:val="0"/>
          <w:color w:val="505050"/>
          <w:sz w:val="24"/>
          <w:szCs w:val="24"/>
        </w:rPr>
        <w:t>London: Templar</w:t>
      </w:r>
      <w:r w:rsidR="00C27476">
        <w:rPr>
          <w:rFonts w:ascii="Arial" w:eastAsia="Times New Roman" w:hAnsi="Arial" w:cs="Arial"/>
          <w:b w:val="0"/>
          <w:bCs w:val="0"/>
          <w:color w:val="505050"/>
          <w:sz w:val="24"/>
          <w:szCs w:val="24"/>
        </w:rPr>
        <w:t xml:space="preserve"> Publish</w:t>
      </w:r>
      <w:r w:rsidR="00514AA4">
        <w:rPr>
          <w:rFonts w:ascii="Arial" w:eastAsia="Times New Roman" w:hAnsi="Arial" w:cs="Arial"/>
          <w:b w:val="0"/>
          <w:bCs w:val="0"/>
          <w:color w:val="505050"/>
          <w:sz w:val="24"/>
          <w:szCs w:val="24"/>
        </w:rPr>
        <w:t>ing.</w:t>
      </w:r>
    </w:p>
    <w:p w14:paraId="05061900" w14:textId="77777777" w:rsidR="00514AA4" w:rsidRPr="00AD6104" w:rsidRDefault="00514AA4" w:rsidP="008A7093">
      <w:pPr>
        <w:pStyle w:val="Heading1"/>
        <w:spacing w:before="0" w:beforeAutospacing="0" w:after="0" w:afterAutospacing="0" w:line="360" w:lineRule="auto"/>
        <w:jc w:val="both"/>
        <w:divId w:val="2044282834"/>
        <w:rPr>
          <w:rFonts w:ascii="Arial" w:eastAsia="Times New Roman" w:hAnsi="Arial" w:cs="Arial"/>
          <w:b w:val="0"/>
          <w:bCs w:val="0"/>
          <w:color w:val="505050"/>
          <w:sz w:val="24"/>
          <w:szCs w:val="24"/>
        </w:rPr>
      </w:pPr>
    </w:p>
    <w:p w14:paraId="01CA44CA" w14:textId="77777777" w:rsidR="00617983" w:rsidRPr="008A7093" w:rsidRDefault="00617983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Marsh, J., (2016) ‘The digital literacy skills and competences of children of pre-school age.’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Media Education. </w:t>
      </w:r>
      <w:r w:rsidRPr="008A7093">
        <w:rPr>
          <w:rFonts w:ascii="Arial" w:hAnsi="Arial" w:cs="Arial"/>
          <w:sz w:val="24"/>
          <w:szCs w:val="24"/>
        </w:rPr>
        <w:t>Pp. 178-195.</w:t>
      </w:r>
    </w:p>
    <w:p w14:paraId="53314B75" w14:textId="25DBB1AF" w:rsidR="00EB02F0" w:rsidRPr="008A7093" w:rsidRDefault="00EB02F0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642C3FF3" w14:textId="43FB9AC8" w:rsidR="001A0440" w:rsidRPr="008A7093" w:rsidRDefault="001E0BFE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Millard, W. And Gaunt, A., (2018) ‘Speaking up: The importance of </w:t>
      </w:r>
      <w:proofErr w:type="spellStart"/>
      <w:r w:rsidRPr="008A7093">
        <w:rPr>
          <w:rFonts w:ascii="Arial" w:hAnsi="Arial" w:cs="Arial"/>
          <w:sz w:val="24"/>
          <w:szCs w:val="24"/>
        </w:rPr>
        <w:t>oracy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 in Teaching and learning.’ </w:t>
      </w:r>
      <w:r w:rsidRPr="008A7093">
        <w:rPr>
          <w:rFonts w:ascii="Arial" w:hAnsi="Arial" w:cs="Arial"/>
          <w:i/>
          <w:iCs/>
          <w:sz w:val="24"/>
          <w:szCs w:val="24"/>
        </w:rPr>
        <w:t>Impact my College.</w:t>
      </w:r>
    </w:p>
    <w:p w14:paraId="266DB4D6" w14:textId="77777777" w:rsidR="00FE4B7E" w:rsidRPr="008A7093" w:rsidRDefault="00FE4B7E" w:rsidP="008A7093">
      <w:pPr>
        <w:spacing w:line="360" w:lineRule="auto"/>
        <w:jc w:val="both"/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</w:pPr>
    </w:p>
    <w:p w14:paraId="437D964B" w14:textId="0FD46935" w:rsidR="00FE4B7E" w:rsidRPr="008A7093" w:rsidRDefault="00FE4B7E" w:rsidP="008A7093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8A7093">
        <w:rPr>
          <w:rFonts w:ascii="Arial" w:hAnsi="Arial" w:cs="Arial"/>
          <w:color w:val="000000" w:themeColor="text1"/>
          <w:sz w:val="24"/>
          <w:szCs w:val="24"/>
        </w:rPr>
        <w:t xml:space="preserve">Montag, J.L., Jones, M.N. And Smith, L.B., (2015) ‘The words children hear: Picture books and the statistics for language learning.’ </w:t>
      </w:r>
      <w:r w:rsidRPr="008A70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Psychological science. </w:t>
      </w:r>
    </w:p>
    <w:p w14:paraId="0A8F9368" w14:textId="77777777" w:rsidR="0058194F" w:rsidRPr="008A7093" w:rsidRDefault="0058194F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675975" w14:textId="40A005AB" w:rsidR="0058194F" w:rsidRPr="008A7093" w:rsidRDefault="0058194F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t>Nair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V. Ad Yunus, M.M., (2021) ‘A systematic review of digital storytelling in improving speaking skills.’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Sustainability. </w:t>
      </w:r>
    </w:p>
    <w:p w14:paraId="56064D0F" w14:textId="77777777" w:rsidR="00267432" w:rsidRPr="008A7093" w:rsidRDefault="00267432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724AF4D8" w14:textId="77777777" w:rsidR="00267432" w:rsidRPr="008A7093" w:rsidRDefault="00267432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Page, R. And Thomas, B. (2011) ‘New Narratives: Stories and storytelling in the digital age.’ </w:t>
      </w:r>
      <w:r w:rsidRPr="008A7093">
        <w:rPr>
          <w:rFonts w:ascii="Arial" w:hAnsi="Arial" w:cs="Arial"/>
          <w:i/>
          <w:iCs/>
          <w:sz w:val="24"/>
          <w:szCs w:val="24"/>
        </w:rPr>
        <w:t>University of Nebraska Press</w:t>
      </w:r>
    </w:p>
    <w:p w14:paraId="122802E8" w14:textId="77777777" w:rsidR="003B70E8" w:rsidRPr="008A7093" w:rsidRDefault="003B70E8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6B9D68" w14:textId="21C58A2A" w:rsidR="0058194F" w:rsidRPr="008A7093" w:rsidRDefault="0058194F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Piaget, J. (1962) ‘Play, dreams and imitation in childhood.’ </w:t>
      </w:r>
      <w:r w:rsidRPr="008A7093">
        <w:rPr>
          <w:rFonts w:ascii="Arial" w:hAnsi="Arial" w:cs="Arial"/>
          <w:i/>
          <w:iCs/>
          <w:sz w:val="24"/>
          <w:szCs w:val="24"/>
        </w:rPr>
        <w:t>New York: W. W. Norton</w:t>
      </w:r>
    </w:p>
    <w:p w14:paraId="571C7A41" w14:textId="77777777" w:rsidR="003B70E8" w:rsidRPr="008A7093" w:rsidRDefault="003B70E8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07116CB4" w14:textId="762091D6" w:rsidR="003B70E8" w:rsidRPr="008A7093" w:rsidRDefault="003B70E8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t>Raypole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C., (2019) ‘what is the sensorimotor Stage?’ </w:t>
      </w:r>
      <w:proofErr w:type="spellStart"/>
      <w:r w:rsidRPr="008A7093">
        <w:rPr>
          <w:rFonts w:ascii="Arial" w:hAnsi="Arial" w:cs="Arial"/>
          <w:i/>
          <w:iCs/>
          <w:sz w:val="24"/>
          <w:szCs w:val="24"/>
        </w:rPr>
        <w:t>Healthline</w:t>
      </w:r>
      <w:proofErr w:type="spellEnd"/>
      <w:r w:rsidRPr="008A7093"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5A87A2B2" w14:textId="77777777" w:rsidR="00396C72" w:rsidRPr="008A7093" w:rsidRDefault="00396C72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17CEDDD2" w14:textId="77777777" w:rsidR="00396C72" w:rsidRPr="008A7093" w:rsidRDefault="00396C72" w:rsidP="008A709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t>Vygotsky</w:t>
      </w:r>
      <w:proofErr w:type="spellEnd"/>
      <w:r w:rsidRPr="008A7093">
        <w:rPr>
          <w:rFonts w:ascii="Arial" w:hAnsi="Arial" w:cs="Arial"/>
          <w:sz w:val="24"/>
          <w:szCs w:val="24"/>
        </w:rPr>
        <w:t xml:space="preserve">, L. S. (1966) ‘Play and its role in the mental development of the child.’ </w:t>
      </w:r>
      <w:proofErr w:type="spellStart"/>
      <w:r w:rsidRPr="008A7093">
        <w:rPr>
          <w:rFonts w:ascii="Arial" w:hAnsi="Arial" w:cs="Arial"/>
          <w:i/>
          <w:iCs/>
          <w:sz w:val="24"/>
          <w:szCs w:val="24"/>
        </w:rPr>
        <w:t>Voposy</w:t>
      </w:r>
      <w:proofErr w:type="spellEnd"/>
      <w:r w:rsidRPr="008A709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A7093">
        <w:rPr>
          <w:rFonts w:ascii="Arial" w:hAnsi="Arial" w:cs="Arial"/>
          <w:i/>
          <w:iCs/>
          <w:sz w:val="24"/>
          <w:szCs w:val="24"/>
        </w:rPr>
        <w:t>Psikholgii</w:t>
      </w:r>
      <w:proofErr w:type="spellEnd"/>
      <w:r w:rsidRPr="008A7093">
        <w:rPr>
          <w:rFonts w:ascii="Arial" w:hAnsi="Arial" w:cs="Arial"/>
          <w:i/>
          <w:iCs/>
          <w:sz w:val="24"/>
          <w:szCs w:val="24"/>
        </w:rPr>
        <w:t>. .</w:t>
      </w:r>
    </w:p>
    <w:p w14:paraId="2A76558D" w14:textId="12C0D1EC" w:rsidR="002D17C2" w:rsidRPr="008A7093" w:rsidRDefault="002D17C2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FD71F7" w14:textId="3E320751" w:rsidR="005114FA" w:rsidRPr="008A7093" w:rsidRDefault="00643938" w:rsidP="008A7093">
      <w:pPr>
        <w:pStyle w:val="Heading2"/>
        <w:spacing w:before="0" w:beforeAutospacing="0" w:after="60" w:afterAutospacing="0" w:line="360" w:lineRule="auto"/>
        <w:jc w:val="both"/>
        <w:divId w:val="1057627741"/>
        <w:rPr>
          <w:rFonts w:ascii="Arial" w:eastAsia="Times New Roman" w:hAnsi="Arial" w:cs="Arial"/>
          <w:b w:val="0"/>
          <w:bCs w:val="0"/>
          <w:i/>
          <w:iCs/>
          <w:color w:val="000000"/>
          <w:spacing w:val="-2"/>
          <w:sz w:val="24"/>
          <w:szCs w:val="24"/>
        </w:rPr>
      </w:pPr>
      <w:r w:rsidRPr="008A7093">
        <w:rPr>
          <w:rFonts w:ascii="Arial" w:eastAsia="Times New Roman" w:hAnsi="Arial" w:cs="Arial"/>
          <w:b w:val="0"/>
          <w:bCs w:val="0"/>
          <w:color w:val="000000"/>
          <w:spacing w:val="-2"/>
          <w:sz w:val="24"/>
          <w:szCs w:val="24"/>
        </w:rPr>
        <w:t>Wilkinson, K. (</w:t>
      </w:r>
      <w:r w:rsidR="00310CE8" w:rsidRPr="008A7093">
        <w:rPr>
          <w:rFonts w:ascii="Arial" w:eastAsia="Times New Roman" w:hAnsi="Arial" w:cs="Arial"/>
          <w:b w:val="0"/>
          <w:bCs w:val="0"/>
          <w:color w:val="000000"/>
          <w:spacing w:val="-2"/>
          <w:sz w:val="24"/>
          <w:szCs w:val="24"/>
        </w:rPr>
        <w:t xml:space="preserve">2019) </w:t>
      </w:r>
      <w:r w:rsidR="004F7623" w:rsidRPr="008A7093">
        <w:rPr>
          <w:rFonts w:ascii="Arial" w:eastAsia="Times New Roman" w:hAnsi="Arial" w:cs="Arial"/>
          <w:b w:val="0"/>
          <w:bCs w:val="0"/>
          <w:color w:val="000000"/>
          <w:spacing w:val="-2"/>
          <w:sz w:val="24"/>
          <w:szCs w:val="24"/>
        </w:rPr>
        <w:t>‘What makes a good storyteller</w:t>
      </w:r>
      <w:r w:rsidR="00916BC4" w:rsidRPr="008A7093">
        <w:rPr>
          <w:rFonts w:ascii="Arial" w:eastAsia="Times New Roman" w:hAnsi="Arial" w:cs="Arial"/>
          <w:b w:val="0"/>
          <w:bCs w:val="0"/>
          <w:color w:val="000000"/>
          <w:spacing w:val="-2"/>
          <w:sz w:val="24"/>
          <w:szCs w:val="24"/>
        </w:rPr>
        <w:t xml:space="preserve">?’ </w:t>
      </w:r>
      <w:r w:rsidR="00D3209E" w:rsidRPr="008A7093">
        <w:rPr>
          <w:rFonts w:ascii="Arial" w:eastAsia="Times New Roman" w:hAnsi="Arial" w:cs="Arial"/>
          <w:b w:val="0"/>
          <w:bCs w:val="0"/>
          <w:i/>
          <w:iCs/>
          <w:color w:val="000000"/>
          <w:spacing w:val="-2"/>
          <w:sz w:val="24"/>
          <w:szCs w:val="24"/>
        </w:rPr>
        <w:t xml:space="preserve">Book Trust, Getting children </w:t>
      </w:r>
      <w:r w:rsidR="00D777EF" w:rsidRPr="008A7093">
        <w:rPr>
          <w:rFonts w:ascii="Arial" w:eastAsia="Times New Roman" w:hAnsi="Arial" w:cs="Arial"/>
          <w:b w:val="0"/>
          <w:bCs w:val="0"/>
          <w:i/>
          <w:iCs/>
          <w:color w:val="000000"/>
          <w:spacing w:val="-2"/>
          <w:sz w:val="24"/>
          <w:szCs w:val="24"/>
        </w:rPr>
        <w:t xml:space="preserve">reading. </w:t>
      </w:r>
    </w:p>
    <w:p w14:paraId="204F7DC7" w14:textId="77777777" w:rsidR="00E76EC1" w:rsidRPr="008A7093" w:rsidRDefault="00E76EC1" w:rsidP="008A7093">
      <w:pPr>
        <w:pStyle w:val="Heading2"/>
        <w:spacing w:before="0" w:beforeAutospacing="0" w:after="60" w:afterAutospacing="0" w:line="360" w:lineRule="auto"/>
        <w:jc w:val="both"/>
        <w:divId w:val="1057627741"/>
        <w:rPr>
          <w:rFonts w:ascii="Arial" w:eastAsia="Times New Roman" w:hAnsi="Arial" w:cs="Arial"/>
          <w:b w:val="0"/>
          <w:bCs w:val="0"/>
          <w:i/>
          <w:iCs/>
          <w:color w:val="000000"/>
          <w:spacing w:val="-2"/>
          <w:sz w:val="24"/>
          <w:szCs w:val="24"/>
        </w:rPr>
      </w:pPr>
    </w:p>
    <w:p w14:paraId="051321EA" w14:textId="77777777" w:rsidR="005114FA" w:rsidRPr="008A7093" w:rsidRDefault="005114FA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93">
        <w:rPr>
          <w:rFonts w:ascii="Arial" w:hAnsi="Arial" w:cs="Arial"/>
          <w:sz w:val="24"/>
          <w:szCs w:val="24"/>
        </w:rPr>
        <w:t xml:space="preserve">Wilson, M. (2014) ‘Another Fine Mess: The condition of storytelling in the Digital Age’. </w:t>
      </w:r>
      <w:r w:rsidRPr="008A7093">
        <w:rPr>
          <w:rFonts w:ascii="Arial" w:hAnsi="Arial" w:cs="Arial"/>
          <w:i/>
          <w:iCs/>
          <w:sz w:val="24"/>
          <w:szCs w:val="24"/>
        </w:rPr>
        <w:t xml:space="preserve">Narrative Culture. </w:t>
      </w:r>
      <w:r w:rsidRPr="008A7093">
        <w:rPr>
          <w:rFonts w:ascii="Arial" w:hAnsi="Arial" w:cs="Arial"/>
          <w:sz w:val="24"/>
          <w:szCs w:val="24"/>
        </w:rPr>
        <w:t>vol. 1, no,2, pp.125</w:t>
      </w:r>
    </w:p>
    <w:p w14:paraId="27792933" w14:textId="77777777" w:rsidR="005114FA" w:rsidRPr="008A7093" w:rsidRDefault="005114FA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CF55D5" w14:textId="7978B9B4" w:rsidR="00FF69DC" w:rsidRPr="008A7093" w:rsidRDefault="00FF69DC" w:rsidP="008A70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7093">
        <w:rPr>
          <w:rFonts w:ascii="Arial" w:hAnsi="Arial" w:cs="Arial"/>
          <w:sz w:val="24"/>
          <w:szCs w:val="24"/>
        </w:rPr>
        <w:t>Z</w:t>
      </w:r>
      <w:r w:rsidR="00BF4569" w:rsidRPr="008A7093">
        <w:rPr>
          <w:rFonts w:ascii="Arial" w:hAnsi="Arial" w:cs="Arial"/>
          <w:sz w:val="24"/>
          <w:szCs w:val="24"/>
        </w:rPr>
        <w:t>eece</w:t>
      </w:r>
      <w:proofErr w:type="spellEnd"/>
      <w:r w:rsidR="00BF4569" w:rsidRPr="008A7093">
        <w:rPr>
          <w:rFonts w:ascii="Arial" w:hAnsi="Arial" w:cs="Arial"/>
          <w:sz w:val="24"/>
          <w:szCs w:val="24"/>
        </w:rPr>
        <w:t xml:space="preserve">, P.D. (1997) ‘Bringing </w:t>
      </w:r>
      <w:r w:rsidR="00542F23" w:rsidRPr="008A7093">
        <w:rPr>
          <w:rFonts w:ascii="Arial" w:hAnsi="Arial" w:cs="Arial"/>
          <w:sz w:val="24"/>
          <w:szCs w:val="24"/>
        </w:rPr>
        <w:t>books</w:t>
      </w:r>
      <w:r w:rsidR="00BF4569" w:rsidRPr="008A7093">
        <w:rPr>
          <w:rFonts w:ascii="Arial" w:hAnsi="Arial" w:cs="Arial"/>
          <w:sz w:val="24"/>
          <w:szCs w:val="24"/>
        </w:rPr>
        <w:t xml:space="preserve"> to life: </w:t>
      </w:r>
      <w:r w:rsidR="00542F23" w:rsidRPr="008A7093">
        <w:rPr>
          <w:rFonts w:ascii="Arial" w:hAnsi="Arial" w:cs="Arial"/>
          <w:sz w:val="24"/>
          <w:szCs w:val="24"/>
        </w:rPr>
        <w:t xml:space="preserve">Literature- </w:t>
      </w:r>
      <w:r w:rsidR="00662271" w:rsidRPr="008A7093">
        <w:rPr>
          <w:rFonts w:ascii="Arial" w:hAnsi="Arial" w:cs="Arial"/>
          <w:sz w:val="24"/>
          <w:szCs w:val="24"/>
        </w:rPr>
        <w:t>B</w:t>
      </w:r>
      <w:r w:rsidR="00542F23" w:rsidRPr="008A7093">
        <w:rPr>
          <w:rFonts w:ascii="Arial" w:hAnsi="Arial" w:cs="Arial"/>
          <w:sz w:val="24"/>
          <w:szCs w:val="24"/>
        </w:rPr>
        <w:t xml:space="preserve">ased </w:t>
      </w:r>
      <w:r w:rsidR="00662271" w:rsidRPr="008A7093">
        <w:rPr>
          <w:rFonts w:ascii="Arial" w:hAnsi="Arial" w:cs="Arial"/>
          <w:sz w:val="24"/>
          <w:szCs w:val="24"/>
        </w:rPr>
        <w:t>S</w:t>
      </w:r>
      <w:r w:rsidR="00542F23" w:rsidRPr="008A7093">
        <w:rPr>
          <w:rFonts w:ascii="Arial" w:hAnsi="Arial" w:cs="Arial"/>
          <w:sz w:val="24"/>
          <w:szCs w:val="24"/>
        </w:rPr>
        <w:t>torytelling”</w:t>
      </w:r>
      <w:r w:rsidR="00662271" w:rsidRPr="008A7093">
        <w:rPr>
          <w:rFonts w:ascii="Arial" w:hAnsi="Arial" w:cs="Arial"/>
          <w:sz w:val="24"/>
          <w:szCs w:val="24"/>
        </w:rPr>
        <w:t xml:space="preserve">, </w:t>
      </w:r>
      <w:r w:rsidR="00662271" w:rsidRPr="008A7093">
        <w:rPr>
          <w:rFonts w:ascii="Arial" w:hAnsi="Arial" w:cs="Arial"/>
          <w:i/>
          <w:iCs/>
          <w:sz w:val="24"/>
          <w:szCs w:val="24"/>
        </w:rPr>
        <w:t xml:space="preserve">Early </w:t>
      </w:r>
      <w:r w:rsidR="002760D4" w:rsidRPr="008A7093">
        <w:rPr>
          <w:rFonts w:ascii="Arial" w:hAnsi="Arial" w:cs="Arial"/>
          <w:i/>
          <w:iCs/>
          <w:sz w:val="24"/>
          <w:szCs w:val="24"/>
        </w:rPr>
        <w:t>Childhood</w:t>
      </w:r>
      <w:r w:rsidR="00662271" w:rsidRPr="008A7093">
        <w:rPr>
          <w:rFonts w:ascii="Arial" w:hAnsi="Arial" w:cs="Arial"/>
          <w:i/>
          <w:iCs/>
          <w:sz w:val="24"/>
          <w:szCs w:val="24"/>
        </w:rPr>
        <w:t xml:space="preserve"> Education Journal.</w:t>
      </w:r>
      <w:r w:rsidR="002760D4" w:rsidRPr="008A7093">
        <w:rPr>
          <w:rFonts w:ascii="Arial" w:hAnsi="Arial" w:cs="Arial"/>
          <w:i/>
          <w:iCs/>
          <w:sz w:val="24"/>
          <w:szCs w:val="24"/>
        </w:rPr>
        <w:t xml:space="preserve"> </w:t>
      </w:r>
      <w:r w:rsidR="002760D4" w:rsidRPr="008A7093">
        <w:rPr>
          <w:rFonts w:ascii="Arial" w:hAnsi="Arial" w:cs="Arial"/>
          <w:sz w:val="24"/>
          <w:szCs w:val="24"/>
        </w:rPr>
        <w:t xml:space="preserve">Vol. 25, no. 1, </w:t>
      </w:r>
      <w:r w:rsidR="00B741EB" w:rsidRPr="008A7093">
        <w:rPr>
          <w:rFonts w:ascii="Arial" w:hAnsi="Arial" w:cs="Arial"/>
          <w:sz w:val="24"/>
          <w:szCs w:val="24"/>
        </w:rPr>
        <w:t>pp. 39-43.</w:t>
      </w:r>
    </w:p>
    <w:p w14:paraId="42BC9F8F" w14:textId="5941FA3A" w:rsidR="006C4A1B" w:rsidRPr="008A7093" w:rsidRDefault="006C4A1B" w:rsidP="008A7093">
      <w:pPr>
        <w:spacing w:line="360" w:lineRule="auto"/>
        <w:jc w:val="both"/>
        <w:rPr>
          <w:rFonts w:ascii="Arial" w:hAnsi="Arial" w:cs="Arial"/>
          <w:sz w:val="16"/>
          <w:szCs w:val="16"/>
        </w:rPr>
      </w:pPr>
    </w:p>
    <w:p w14:paraId="4DD9A021" w14:textId="30E0E9F5" w:rsidR="006B4F06" w:rsidRPr="001404DC" w:rsidRDefault="006B4F06" w:rsidP="004D10D0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</w:p>
    <w:p w14:paraId="6A72641E" w14:textId="77777777" w:rsidR="00010416" w:rsidRPr="001404DC" w:rsidRDefault="00010416" w:rsidP="004D10D0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</w:p>
    <w:p w14:paraId="706E947F" w14:textId="5D43C7C4" w:rsidR="00C241EC" w:rsidRPr="001404DC" w:rsidRDefault="00C241EC" w:rsidP="004D10D0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</w:p>
    <w:p w14:paraId="39396A1F" w14:textId="6AA902F9" w:rsidR="005C0079" w:rsidRPr="001404DC" w:rsidRDefault="005C0079" w:rsidP="004D10D0">
      <w:pPr>
        <w:spacing w:line="360" w:lineRule="auto"/>
        <w:rPr>
          <w:rFonts w:ascii="Arial" w:hAnsi="Arial" w:cs="Arial"/>
          <w:sz w:val="16"/>
          <w:szCs w:val="16"/>
        </w:rPr>
      </w:pPr>
    </w:p>
    <w:p w14:paraId="70E3F0E2" w14:textId="0B17FD51" w:rsidR="005C0079" w:rsidRPr="001404DC" w:rsidRDefault="005C0079" w:rsidP="004D10D0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</w:p>
    <w:p w14:paraId="78A2975A" w14:textId="10955295" w:rsidR="00937246" w:rsidRPr="001404DC" w:rsidRDefault="00937246" w:rsidP="004D10D0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</w:p>
    <w:p w14:paraId="097B9802" w14:textId="65833547" w:rsidR="0070510E" w:rsidRPr="001404DC" w:rsidRDefault="0070510E" w:rsidP="004D10D0">
      <w:pPr>
        <w:spacing w:line="360" w:lineRule="auto"/>
        <w:rPr>
          <w:rFonts w:ascii="Arial" w:hAnsi="Arial" w:cs="Arial"/>
          <w:sz w:val="16"/>
          <w:szCs w:val="16"/>
        </w:rPr>
      </w:pPr>
    </w:p>
    <w:p w14:paraId="17E1BCDC" w14:textId="09DAEC42" w:rsidR="0070510E" w:rsidRPr="001404DC" w:rsidRDefault="0070510E" w:rsidP="004D10D0">
      <w:pPr>
        <w:spacing w:line="360" w:lineRule="auto"/>
        <w:rPr>
          <w:rFonts w:ascii="Arial" w:hAnsi="Arial" w:cs="Arial"/>
          <w:b/>
          <w:bCs/>
          <w:sz w:val="16"/>
          <w:szCs w:val="16"/>
        </w:rPr>
      </w:pPr>
    </w:p>
    <w:p w14:paraId="759FD99A" w14:textId="79A1D032" w:rsidR="0070510E" w:rsidRPr="001404DC" w:rsidRDefault="0070510E" w:rsidP="004D10D0">
      <w:pPr>
        <w:spacing w:line="360" w:lineRule="auto"/>
        <w:rPr>
          <w:rFonts w:ascii="Arial" w:hAnsi="Arial" w:cs="Arial"/>
          <w:sz w:val="16"/>
          <w:szCs w:val="16"/>
        </w:rPr>
      </w:pPr>
    </w:p>
    <w:p w14:paraId="1A8BF734" w14:textId="069748E1" w:rsidR="001B12EE" w:rsidRPr="001404DC" w:rsidRDefault="001B12EE" w:rsidP="004D10D0">
      <w:pPr>
        <w:spacing w:line="360" w:lineRule="auto"/>
        <w:rPr>
          <w:rFonts w:ascii="Arial" w:hAnsi="Arial" w:cs="Arial"/>
          <w:sz w:val="16"/>
          <w:szCs w:val="16"/>
        </w:rPr>
      </w:pPr>
    </w:p>
    <w:p w14:paraId="304085C5" w14:textId="3658B1C1" w:rsidR="006B1F6F" w:rsidRPr="001404DC" w:rsidRDefault="006B1F6F" w:rsidP="004D10D0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</w:p>
    <w:p w14:paraId="74C7B342" w14:textId="2C34F1C6" w:rsidR="002C7CF1" w:rsidRPr="001404DC" w:rsidRDefault="002C7CF1" w:rsidP="004D10D0">
      <w:pPr>
        <w:spacing w:line="360" w:lineRule="auto"/>
        <w:rPr>
          <w:rFonts w:ascii="Arial" w:hAnsi="Arial" w:cs="Arial"/>
          <w:sz w:val="16"/>
          <w:szCs w:val="16"/>
        </w:rPr>
      </w:pPr>
    </w:p>
    <w:p w14:paraId="39B45FD0" w14:textId="57CC75F8" w:rsidR="00D44A39" w:rsidRPr="001404DC" w:rsidRDefault="00D44A39" w:rsidP="004D10D0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</w:p>
    <w:p w14:paraId="207620CA" w14:textId="6ED4A6F1" w:rsidR="002B3465" w:rsidRDefault="002B3465" w:rsidP="004D10D0">
      <w:pPr>
        <w:spacing w:line="360" w:lineRule="auto"/>
        <w:rPr>
          <w:rFonts w:ascii="Arial" w:hAnsi="Arial" w:cs="Arial"/>
          <w:i/>
          <w:iCs/>
          <w:sz w:val="16"/>
          <w:szCs w:val="16"/>
        </w:rPr>
      </w:pPr>
    </w:p>
    <w:p w14:paraId="44CA8141" w14:textId="2842096B" w:rsidR="003D2452" w:rsidRPr="009D1ACD" w:rsidRDefault="00CA6AFE" w:rsidP="004D10D0">
      <w:pPr>
        <w:spacing w:line="360" w:lineRule="auto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  <w:r>
        <w:rPr>
          <w:rFonts w:ascii="Arial" w:hAnsi="Arial" w:cs="Arial"/>
          <w:sz w:val="16"/>
          <w:szCs w:val="16"/>
        </w:rPr>
        <w:tab/>
      </w:r>
    </w:p>
    <w:sectPr w:rsidR="003D2452" w:rsidRPr="009D1ACD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2EAE76" w14:textId="77777777" w:rsidR="00EC0E3F" w:rsidRDefault="00EC0E3F" w:rsidP="001E1855">
      <w:r>
        <w:separator/>
      </w:r>
    </w:p>
  </w:endnote>
  <w:endnote w:type="continuationSeparator" w:id="0">
    <w:p w14:paraId="642809FE" w14:textId="77777777" w:rsidR="00EC0E3F" w:rsidRDefault="00EC0E3F" w:rsidP="001E1855">
      <w:r>
        <w:continuationSeparator/>
      </w:r>
    </w:p>
  </w:endnote>
  <w:endnote w:type="continuationNotice" w:id="1">
    <w:p w14:paraId="0C496634" w14:textId="77777777" w:rsidR="002D6F2F" w:rsidRDefault="002D6F2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F9B1A8" w14:textId="77777777" w:rsidR="00EC0E3F" w:rsidRDefault="00EC0E3F" w:rsidP="001E1855">
      <w:r>
        <w:separator/>
      </w:r>
    </w:p>
  </w:footnote>
  <w:footnote w:type="continuationSeparator" w:id="0">
    <w:p w14:paraId="4105BEE6" w14:textId="77777777" w:rsidR="00EC0E3F" w:rsidRDefault="00EC0E3F" w:rsidP="001E1855">
      <w:r>
        <w:continuationSeparator/>
      </w:r>
    </w:p>
  </w:footnote>
  <w:footnote w:type="continuationNotice" w:id="1">
    <w:p w14:paraId="560149EA" w14:textId="77777777" w:rsidR="002D6F2F" w:rsidRDefault="002D6F2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1B7208" w14:textId="0AD66ABA" w:rsidR="001E1855" w:rsidRDefault="001646A4">
    <w:pPr>
      <w:pStyle w:val="Header"/>
    </w:pPr>
    <w:r>
      <w:t>Student number- 2107710</w:t>
    </w:r>
  </w:p>
  <w:p w14:paraId="5EC90E13" w14:textId="40A18701" w:rsidR="001646A4" w:rsidRDefault="001646A4">
    <w:pPr>
      <w:pStyle w:val="Header"/>
    </w:pPr>
    <w:r>
      <w:t xml:space="preserve">Module code- </w:t>
    </w:r>
    <w:r w:rsidR="001E1F4E">
      <w:t>ECEY5004/C</w:t>
    </w:r>
  </w:p>
  <w:p w14:paraId="0FC5135F" w14:textId="2E0CA90A" w:rsidR="001E1F4E" w:rsidRDefault="001E1F4E">
    <w:pPr>
      <w:pStyle w:val="Header"/>
    </w:pPr>
    <w:r>
      <w:t>Word count-</w:t>
    </w:r>
    <w:r w:rsidR="008A7093">
      <w:t>209</w:t>
    </w:r>
    <w:r w:rsidR="00A27826">
      <w:t>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1855"/>
    <w:rsid w:val="00002DF1"/>
    <w:rsid w:val="00010416"/>
    <w:rsid w:val="00011507"/>
    <w:rsid w:val="000138D4"/>
    <w:rsid w:val="00014790"/>
    <w:rsid w:val="000228F7"/>
    <w:rsid w:val="000239C0"/>
    <w:rsid w:val="00024D3B"/>
    <w:rsid w:val="00033C19"/>
    <w:rsid w:val="00052D04"/>
    <w:rsid w:val="00053566"/>
    <w:rsid w:val="000640B5"/>
    <w:rsid w:val="0006518E"/>
    <w:rsid w:val="00065982"/>
    <w:rsid w:val="00066889"/>
    <w:rsid w:val="000744AD"/>
    <w:rsid w:val="000752BB"/>
    <w:rsid w:val="000825B8"/>
    <w:rsid w:val="00084401"/>
    <w:rsid w:val="00087B68"/>
    <w:rsid w:val="000921CA"/>
    <w:rsid w:val="00095573"/>
    <w:rsid w:val="00096EF5"/>
    <w:rsid w:val="000A1740"/>
    <w:rsid w:val="000A5F6E"/>
    <w:rsid w:val="000B7ABC"/>
    <w:rsid w:val="000C4499"/>
    <w:rsid w:val="000D00E1"/>
    <w:rsid w:val="000D2DF8"/>
    <w:rsid w:val="000D78C3"/>
    <w:rsid w:val="000D7FDC"/>
    <w:rsid w:val="000E29BC"/>
    <w:rsid w:val="000F4171"/>
    <w:rsid w:val="000F62E2"/>
    <w:rsid w:val="0010410B"/>
    <w:rsid w:val="001049B0"/>
    <w:rsid w:val="001171D9"/>
    <w:rsid w:val="00117BB9"/>
    <w:rsid w:val="0012139B"/>
    <w:rsid w:val="001262AE"/>
    <w:rsid w:val="00127F31"/>
    <w:rsid w:val="00130642"/>
    <w:rsid w:val="00135C00"/>
    <w:rsid w:val="00136FAC"/>
    <w:rsid w:val="001404DC"/>
    <w:rsid w:val="00140C62"/>
    <w:rsid w:val="00145263"/>
    <w:rsid w:val="00152552"/>
    <w:rsid w:val="00155C90"/>
    <w:rsid w:val="00156ECA"/>
    <w:rsid w:val="00157A9A"/>
    <w:rsid w:val="001646A4"/>
    <w:rsid w:val="0018008B"/>
    <w:rsid w:val="001805E6"/>
    <w:rsid w:val="001823CC"/>
    <w:rsid w:val="0019259D"/>
    <w:rsid w:val="001966BB"/>
    <w:rsid w:val="0019673F"/>
    <w:rsid w:val="001A0440"/>
    <w:rsid w:val="001A556E"/>
    <w:rsid w:val="001A6F82"/>
    <w:rsid w:val="001A7E54"/>
    <w:rsid w:val="001B12EE"/>
    <w:rsid w:val="001B4CD8"/>
    <w:rsid w:val="001E0AF0"/>
    <w:rsid w:val="001E0BFE"/>
    <w:rsid w:val="001E1855"/>
    <w:rsid w:val="001E1CC1"/>
    <w:rsid w:val="001E1F4E"/>
    <w:rsid w:val="001E37F3"/>
    <w:rsid w:val="001F05F3"/>
    <w:rsid w:val="001F7F80"/>
    <w:rsid w:val="00200080"/>
    <w:rsid w:val="00205C8B"/>
    <w:rsid w:val="00206F35"/>
    <w:rsid w:val="00210C4E"/>
    <w:rsid w:val="00211C4D"/>
    <w:rsid w:val="00214A05"/>
    <w:rsid w:val="0021521A"/>
    <w:rsid w:val="00215DBB"/>
    <w:rsid w:val="00222013"/>
    <w:rsid w:val="002253AF"/>
    <w:rsid w:val="00225B1A"/>
    <w:rsid w:val="00226479"/>
    <w:rsid w:val="00234AD1"/>
    <w:rsid w:val="0024324D"/>
    <w:rsid w:val="00245ECE"/>
    <w:rsid w:val="00246515"/>
    <w:rsid w:val="002468D4"/>
    <w:rsid w:val="00247707"/>
    <w:rsid w:val="00250C3F"/>
    <w:rsid w:val="00252B3F"/>
    <w:rsid w:val="00255721"/>
    <w:rsid w:val="0026069B"/>
    <w:rsid w:val="00261631"/>
    <w:rsid w:val="00263809"/>
    <w:rsid w:val="00263EA8"/>
    <w:rsid w:val="002661E6"/>
    <w:rsid w:val="00267432"/>
    <w:rsid w:val="002728CB"/>
    <w:rsid w:val="00275505"/>
    <w:rsid w:val="002760D4"/>
    <w:rsid w:val="0027671D"/>
    <w:rsid w:val="002828DC"/>
    <w:rsid w:val="0028591E"/>
    <w:rsid w:val="002909CB"/>
    <w:rsid w:val="00290A04"/>
    <w:rsid w:val="00296C7B"/>
    <w:rsid w:val="002A19DD"/>
    <w:rsid w:val="002A2197"/>
    <w:rsid w:val="002A475C"/>
    <w:rsid w:val="002A5789"/>
    <w:rsid w:val="002A69D0"/>
    <w:rsid w:val="002B20B3"/>
    <w:rsid w:val="002B3465"/>
    <w:rsid w:val="002B4626"/>
    <w:rsid w:val="002C7CF1"/>
    <w:rsid w:val="002D0654"/>
    <w:rsid w:val="002D1108"/>
    <w:rsid w:val="002D17C2"/>
    <w:rsid w:val="002D6F2F"/>
    <w:rsid w:val="002E2609"/>
    <w:rsid w:val="002E358E"/>
    <w:rsid w:val="002E4CE7"/>
    <w:rsid w:val="002E5ACB"/>
    <w:rsid w:val="002F354B"/>
    <w:rsid w:val="002F5066"/>
    <w:rsid w:val="002F62B7"/>
    <w:rsid w:val="00304FB8"/>
    <w:rsid w:val="00305954"/>
    <w:rsid w:val="00305E3A"/>
    <w:rsid w:val="003061C9"/>
    <w:rsid w:val="00306244"/>
    <w:rsid w:val="00310CE8"/>
    <w:rsid w:val="0031479F"/>
    <w:rsid w:val="003224C1"/>
    <w:rsid w:val="00322740"/>
    <w:rsid w:val="00323227"/>
    <w:rsid w:val="003249FE"/>
    <w:rsid w:val="00324E90"/>
    <w:rsid w:val="00334B92"/>
    <w:rsid w:val="00336726"/>
    <w:rsid w:val="00336A7C"/>
    <w:rsid w:val="00336D12"/>
    <w:rsid w:val="003462FD"/>
    <w:rsid w:val="00346AD4"/>
    <w:rsid w:val="0035338D"/>
    <w:rsid w:val="0036095C"/>
    <w:rsid w:val="0037446E"/>
    <w:rsid w:val="00381372"/>
    <w:rsid w:val="00383672"/>
    <w:rsid w:val="00383868"/>
    <w:rsid w:val="00385C8A"/>
    <w:rsid w:val="00386015"/>
    <w:rsid w:val="003879FA"/>
    <w:rsid w:val="0039065B"/>
    <w:rsid w:val="00391E98"/>
    <w:rsid w:val="00396C72"/>
    <w:rsid w:val="003A06E5"/>
    <w:rsid w:val="003A4633"/>
    <w:rsid w:val="003A5BD4"/>
    <w:rsid w:val="003B02EF"/>
    <w:rsid w:val="003B25D0"/>
    <w:rsid w:val="003B3DC1"/>
    <w:rsid w:val="003B70E8"/>
    <w:rsid w:val="003B7BD0"/>
    <w:rsid w:val="003C0C0B"/>
    <w:rsid w:val="003C0DA5"/>
    <w:rsid w:val="003C296E"/>
    <w:rsid w:val="003C2EF2"/>
    <w:rsid w:val="003D179E"/>
    <w:rsid w:val="003D2452"/>
    <w:rsid w:val="003D318A"/>
    <w:rsid w:val="003D71EC"/>
    <w:rsid w:val="003E0629"/>
    <w:rsid w:val="003E4A7C"/>
    <w:rsid w:val="003E5B82"/>
    <w:rsid w:val="003E6852"/>
    <w:rsid w:val="003E6A40"/>
    <w:rsid w:val="003F6E71"/>
    <w:rsid w:val="00400C58"/>
    <w:rsid w:val="004071F6"/>
    <w:rsid w:val="00411247"/>
    <w:rsid w:val="00413790"/>
    <w:rsid w:val="004205EF"/>
    <w:rsid w:val="00421977"/>
    <w:rsid w:val="00422305"/>
    <w:rsid w:val="00424C27"/>
    <w:rsid w:val="004263EF"/>
    <w:rsid w:val="00431351"/>
    <w:rsid w:val="0043211D"/>
    <w:rsid w:val="00436A97"/>
    <w:rsid w:val="00440ABB"/>
    <w:rsid w:val="00444923"/>
    <w:rsid w:val="00455C3E"/>
    <w:rsid w:val="004575F8"/>
    <w:rsid w:val="004611E2"/>
    <w:rsid w:val="004664FD"/>
    <w:rsid w:val="0047118E"/>
    <w:rsid w:val="00473587"/>
    <w:rsid w:val="00477DAF"/>
    <w:rsid w:val="00483D5A"/>
    <w:rsid w:val="004841AE"/>
    <w:rsid w:val="004A2606"/>
    <w:rsid w:val="004A2CA4"/>
    <w:rsid w:val="004A533D"/>
    <w:rsid w:val="004B1234"/>
    <w:rsid w:val="004B3294"/>
    <w:rsid w:val="004B5043"/>
    <w:rsid w:val="004C36A2"/>
    <w:rsid w:val="004C3D67"/>
    <w:rsid w:val="004C46A5"/>
    <w:rsid w:val="004C6BFF"/>
    <w:rsid w:val="004D10D0"/>
    <w:rsid w:val="004D7CFB"/>
    <w:rsid w:val="004E1E37"/>
    <w:rsid w:val="004F05EA"/>
    <w:rsid w:val="004F3F18"/>
    <w:rsid w:val="004F7623"/>
    <w:rsid w:val="00501C04"/>
    <w:rsid w:val="00502502"/>
    <w:rsid w:val="00506216"/>
    <w:rsid w:val="005114FA"/>
    <w:rsid w:val="00512F5A"/>
    <w:rsid w:val="00514AA4"/>
    <w:rsid w:val="00530C17"/>
    <w:rsid w:val="00531BCB"/>
    <w:rsid w:val="00531EEA"/>
    <w:rsid w:val="00537FCF"/>
    <w:rsid w:val="00540D5F"/>
    <w:rsid w:val="00541CC7"/>
    <w:rsid w:val="00542F23"/>
    <w:rsid w:val="005467FE"/>
    <w:rsid w:val="005511B5"/>
    <w:rsid w:val="0055263B"/>
    <w:rsid w:val="00552F9C"/>
    <w:rsid w:val="00564CCA"/>
    <w:rsid w:val="00565241"/>
    <w:rsid w:val="00572306"/>
    <w:rsid w:val="00572AD2"/>
    <w:rsid w:val="0058194F"/>
    <w:rsid w:val="00581C61"/>
    <w:rsid w:val="00586219"/>
    <w:rsid w:val="005874CB"/>
    <w:rsid w:val="00591B82"/>
    <w:rsid w:val="0059396D"/>
    <w:rsid w:val="005A4B90"/>
    <w:rsid w:val="005A507C"/>
    <w:rsid w:val="005A79FF"/>
    <w:rsid w:val="005B0151"/>
    <w:rsid w:val="005B41F1"/>
    <w:rsid w:val="005C0079"/>
    <w:rsid w:val="005C0358"/>
    <w:rsid w:val="005C7B61"/>
    <w:rsid w:val="005D55AF"/>
    <w:rsid w:val="005E38A1"/>
    <w:rsid w:val="005E6DB2"/>
    <w:rsid w:val="006017F8"/>
    <w:rsid w:val="006018F7"/>
    <w:rsid w:val="006021AE"/>
    <w:rsid w:val="00611B2D"/>
    <w:rsid w:val="006137A5"/>
    <w:rsid w:val="00614B89"/>
    <w:rsid w:val="00614FD4"/>
    <w:rsid w:val="00615468"/>
    <w:rsid w:val="00617983"/>
    <w:rsid w:val="00620D7B"/>
    <w:rsid w:val="00622965"/>
    <w:rsid w:val="006326BC"/>
    <w:rsid w:val="00633E1B"/>
    <w:rsid w:val="006417DD"/>
    <w:rsid w:val="00643938"/>
    <w:rsid w:val="00645E7F"/>
    <w:rsid w:val="0065148D"/>
    <w:rsid w:val="00653F92"/>
    <w:rsid w:val="006540CC"/>
    <w:rsid w:val="0065744F"/>
    <w:rsid w:val="00657586"/>
    <w:rsid w:val="00660CCA"/>
    <w:rsid w:val="00662271"/>
    <w:rsid w:val="00662D50"/>
    <w:rsid w:val="00667B9F"/>
    <w:rsid w:val="00671E4C"/>
    <w:rsid w:val="00674252"/>
    <w:rsid w:val="0067702A"/>
    <w:rsid w:val="00685D0F"/>
    <w:rsid w:val="0068709D"/>
    <w:rsid w:val="0068754E"/>
    <w:rsid w:val="006934A5"/>
    <w:rsid w:val="0069693E"/>
    <w:rsid w:val="006A04B6"/>
    <w:rsid w:val="006A1F95"/>
    <w:rsid w:val="006A3282"/>
    <w:rsid w:val="006A7ED8"/>
    <w:rsid w:val="006B13F8"/>
    <w:rsid w:val="006B1F6F"/>
    <w:rsid w:val="006B4E24"/>
    <w:rsid w:val="006B4F06"/>
    <w:rsid w:val="006B660C"/>
    <w:rsid w:val="006C30B4"/>
    <w:rsid w:val="006C3EB9"/>
    <w:rsid w:val="006C4A1B"/>
    <w:rsid w:val="006D445F"/>
    <w:rsid w:val="006E044D"/>
    <w:rsid w:val="006E0BC8"/>
    <w:rsid w:val="006E6101"/>
    <w:rsid w:val="006F0D80"/>
    <w:rsid w:val="006F2D27"/>
    <w:rsid w:val="006F3C3E"/>
    <w:rsid w:val="006F3CE5"/>
    <w:rsid w:val="0070180C"/>
    <w:rsid w:val="007024B0"/>
    <w:rsid w:val="00702765"/>
    <w:rsid w:val="0070510E"/>
    <w:rsid w:val="00706695"/>
    <w:rsid w:val="00707157"/>
    <w:rsid w:val="00711AFC"/>
    <w:rsid w:val="007222A0"/>
    <w:rsid w:val="00726CD8"/>
    <w:rsid w:val="00727CA9"/>
    <w:rsid w:val="0073041A"/>
    <w:rsid w:val="007336CD"/>
    <w:rsid w:val="00733E56"/>
    <w:rsid w:val="00742672"/>
    <w:rsid w:val="00745A37"/>
    <w:rsid w:val="00747729"/>
    <w:rsid w:val="00751B95"/>
    <w:rsid w:val="007563D4"/>
    <w:rsid w:val="0076061C"/>
    <w:rsid w:val="007637B5"/>
    <w:rsid w:val="00766021"/>
    <w:rsid w:val="00766F5C"/>
    <w:rsid w:val="00770071"/>
    <w:rsid w:val="00770BA9"/>
    <w:rsid w:val="007747B5"/>
    <w:rsid w:val="00782324"/>
    <w:rsid w:val="007825D8"/>
    <w:rsid w:val="00783DE5"/>
    <w:rsid w:val="00784AE9"/>
    <w:rsid w:val="00785A4A"/>
    <w:rsid w:val="00791DFF"/>
    <w:rsid w:val="007924C3"/>
    <w:rsid w:val="00792CD8"/>
    <w:rsid w:val="00793358"/>
    <w:rsid w:val="007A532F"/>
    <w:rsid w:val="007C0447"/>
    <w:rsid w:val="007C109C"/>
    <w:rsid w:val="007C2EEB"/>
    <w:rsid w:val="007C37FA"/>
    <w:rsid w:val="007C38D1"/>
    <w:rsid w:val="007C4076"/>
    <w:rsid w:val="007D0012"/>
    <w:rsid w:val="007E011A"/>
    <w:rsid w:val="007E11A7"/>
    <w:rsid w:val="007E4DE3"/>
    <w:rsid w:val="007E5314"/>
    <w:rsid w:val="007F6DE1"/>
    <w:rsid w:val="007F7D79"/>
    <w:rsid w:val="008001AA"/>
    <w:rsid w:val="0080289E"/>
    <w:rsid w:val="00812236"/>
    <w:rsid w:val="0081689D"/>
    <w:rsid w:val="00817C12"/>
    <w:rsid w:val="00821746"/>
    <w:rsid w:val="00826236"/>
    <w:rsid w:val="00834AAE"/>
    <w:rsid w:val="00835816"/>
    <w:rsid w:val="00851270"/>
    <w:rsid w:val="00854416"/>
    <w:rsid w:val="00862E65"/>
    <w:rsid w:val="008643AA"/>
    <w:rsid w:val="008722C1"/>
    <w:rsid w:val="00872566"/>
    <w:rsid w:val="00882990"/>
    <w:rsid w:val="00883032"/>
    <w:rsid w:val="0089495B"/>
    <w:rsid w:val="00895895"/>
    <w:rsid w:val="008970CC"/>
    <w:rsid w:val="008A04A4"/>
    <w:rsid w:val="008A1FFD"/>
    <w:rsid w:val="008A4494"/>
    <w:rsid w:val="008A6156"/>
    <w:rsid w:val="008A7093"/>
    <w:rsid w:val="008B3477"/>
    <w:rsid w:val="008B5780"/>
    <w:rsid w:val="008C022F"/>
    <w:rsid w:val="008C28EB"/>
    <w:rsid w:val="008D0103"/>
    <w:rsid w:val="008D4029"/>
    <w:rsid w:val="008D68CF"/>
    <w:rsid w:val="008E0794"/>
    <w:rsid w:val="008E5B66"/>
    <w:rsid w:val="008E7B7E"/>
    <w:rsid w:val="008E7D59"/>
    <w:rsid w:val="008F3742"/>
    <w:rsid w:val="008F778E"/>
    <w:rsid w:val="009004F1"/>
    <w:rsid w:val="00901BE1"/>
    <w:rsid w:val="009065E9"/>
    <w:rsid w:val="0091004B"/>
    <w:rsid w:val="00916BC4"/>
    <w:rsid w:val="009178E8"/>
    <w:rsid w:val="009216B6"/>
    <w:rsid w:val="00922BFD"/>
    <w:rsid w:val="009246E6"/>
    <w:rsid w:val="009314C9"/>
    <w:rsid w:val="00931E9B"/>
    <w:rsid w:val="009335CC"/>
    <w:rsid w:val="00935349"/>
    <w:rsid w:val="00935D66"/>
    <w:rsid w:val="00937246"/>
    <w:rsid w:val="009406FD"/>
    <w:rsid w:val="0094348A"/>
    <w:rsid w:val="00945D3E"/>
    <w:rsid w:val="00950084"/>
    <w:rsid w:val="009558A3"/>
    <w:rsid w:val="0096381C"/>
    <w:rsid w:val="00964974"/>
    <w:rsid w:val="009672AE"/>
    <w:rsid w:val="00971822"/>
    <w:rsid w:val="009739D6"/>
    <w:rsid w:val="0097602A"/>
    <w:rsid w:val="00976288"/>
    <w:rsid w:val="009763F6"/>
    <w:rsid w:val="009806A5"/>
    <w:rsid w:val="0098588A"/>
    <w:rsid w:val="00993014"/>
    <w:rsid w:val="009949B0"/>
    <w:rsid w:val="00996AF4"/>
    <w:rsid w:val="009A093B"/>
    <w:rsid w:val="009A096F"/>
    <w:rsid w:val="009A4B11"/>
    <w:rsid w:val="009B0FFD"/>
    <w:rsid w:val="009B1BB3"/>
    <w:rsid w:val="009B722A"/>
    <w:rsid w:val="009C03E8"/>
    <w:rsid w:val="009C4910"/>
    <w:rsid w:val="009D056A"/>
    <w:rsid w:val="009D1ACD"/>
    <w:rsid w:val="009D4B72"/>
    <w:rsid w:val="009D6BCB"/>
    <w:rsid w:val="009E2734"/>
    <w:rsid w:val="009E62E0"/>
    <w:rsid w:val="009E6C44"/>
    <w:rsid w:val="009F05A0"/>
    <w:rsid w:val="00A05C45"/>
    <w:rsid w:val="00A06F39"/>
    <w:rsid w:val="00A073B7"/>
    <w:rsid w:val="00A0740A"/>
    <w:rsid w:val="00A12658"/>
    <w:rsid w:val="00A12B62"/>
    <w:rsid w:val="00A14E70"/>
    <w:rsid w:val="00A21204"/>
    <w:rsid w:val="00A22226"/>
    <w:rsid w:val="00A27826"/>
    <w:rsid w:val="00A322B5"/>
    <w:rsid w:val="00A32831"/>
    <w:rsid w:val="00A351D4"/>
    <w:rsid w:val="00A357F0"/>
    <w:rsid w:val="00A41031"/>
    <w:rsid w:val="00A46FA5"/>
    <w:rsid w:val="00A54D91"/>
    <w:rsid w:val="00A54E6B"/>
    <w:rsid w:val="00A5663F"/>
    <w:rsid w:val="00A605DD"/>
    <w:rsid w:val="00A617AA"/>
    <w:rsid w:val="00A647D3"/>
    <w:rsid w:val="00A64FED"/>
    <w:rsid w:val="00A7158F"/>
    <w:rsid w:val="00A73641"/>
    <w:rsid w:val="00A74160"/>
    <w:rsid w:val="00A74607"/>
    <w:rsid w:val="00A74963"/>
    <w:rsid w:val="00A74C47"/>
    <w:rsid w:val="00A8495E"/>
    <w:rsid w:val="00A84C4F"/>
    <w:rsid w:val="00A86136"/>
    <w:rsid w:val="00A92418"/>
    <w:rsid w:val="00A965E9"/>
    <w:rsid w:val="00A96E27"/>
    <w:rsid w:val="00AA1C13"/>
    <w:rsid w:val="00AB2831"/>
    <w:rsid w:val="00AB3487"/>
    <w:rsid w:val="00AB3B15"/>
    <w:rsid w:val="00AB3ECD"/>
    <w:rsid w:val="00AB5768"/>
    <w:rsid w:val="00AC0F68"/>
    <w:rsid w:val="00AC145B"/>
    <w:rsid w:val="00AC1744"/>
    <w:rsid w:val="00AC2228"/>
    <w:rsid w:val="00AC4EC9"/>
    <w:rsid w:val="00AC7EDF"/>
    <w:rsid w:val="00AD0170"/>
    <w:rsid w:val="00AD3B84"/>
    <w:rsid w:val="00AD6104"/>
    <w:rsid w:val="00AE51B6"/>
    <w:rsid w:val="00AF06A5"/>
    <w:rsid w:val="00AF1287"/>
    <w:rsid w:val="00AF15E0"/>
    <w:rsid w:val="00AF1974"/>
    <w:rsid w:val="00AF1B75"/>
    <w:rsid w:val="00AF2B73"/>
    <w:rsid w:val="00AF5BE4"/>
    <w:rsid w:val="00B0084D"/>
    <w:rsid w:val="00B00CBE"/>
    <w:rsid w:val="00B07EA8"/>
    <w:rsid w:val="00B13DEF"/>
    <w:rsid w:val="00B1448E"/>
    <w:rsid w:val="00B14C9A"/>
    <w:rsid w:val="00B317E2"/>
    <w:rsid w:val="00B37801"/>
    <w:rsid w:val="00B412F8"/>
    <w:rsid w:val="00B4327A"/>
    <w:rsid w:val="00B44E22"/>
    <w:rsid w:val="00B47052"/>
    <w:rsid w:val="00B50D7A"/>
    <w:rsid w:val="00B532F2"/>
    <w:rsid w:val="00B54FE2"/>
    <w:rsid w:val="00B56BB3"/>
    <w:rsid w:val="00B67992"/>
    <w:rsid w:val="00B72190"/>
    <w:rsid w:val="00B741EB"/>
    <w:rsid w:val="00B77FE1"/>
    <w:rsid w:val="00B8232F"/>
    <w:rsid w:val="00B90093"/>
    <w:rsid w:val="00B944DB"/>
    <w:rsid w:val="00B94C83"/>
    <w:rsid w:val="00BA25D5"/>
    <w:rsid w:val="00BA4B0E"/>
    <w:rsid w:val="00BB6E14"/>
    <w:rsid w:val="00BC3A61"/>
    <w:rsid w:val="00BC3C1B"/>
    <w:rsid w:val="00BD3A5C"/>
    <w:rsid w:val="00BE082F"/>
    <w:rsid w:val="00BF07B0"/>
    <w:rsid w:val="00BF1FB2"/>
    <w:rsid w:val="00BF251A"/>
    <w:rsid w:val="00BF4569"/>
    <w:rsid w:val="00C00CB5"/>
    <w:rsid w:val="00C13E2B"/>
    <w:rsid w:val="00C20D94"/>
    <w:rsid w:val="00C21DA6"/>
    <w:rsid w:val="00C220EF"/>
    <w:rsid w:val="00C22CE0"/>
    <w:rsid w:val="00C241EC"/>
    <w:rsid w:val="00C27476"/>
    <w:rsid w:val="00C328CD"/>
    <w:rsid w:val="00C32C8B"/>
    <w:rsid w:val="00C36FC2"/>
    <w:rsid w:val="00C40784"/>
    <w:rsid w:val="00C462E6"/>
    <w:rsid w:val="00C5038C"/>
    <w:rsid w:val="00C50E8A"/>
    <w:rsid w:val="00C52FE6"/>
    <w:rsid w:val="00C6320E"/>
    <w:rsid w:val="00C71684"/>
    <w:rsid w:val="00C74080"/>
    <w:rsid w:val="00C767B2"/>
    <w:rsid w:val="00C77DE6"/>
    <w:rsid w:val="00C82932"/>
    <w:rsid w:val="00C839A0"/>
    <w:rsid w:val="00C842A9"/>
    <w:rsid w:val="00C866AE"/>
    <w:rsid w:val="00C86DCE"/>
    <w:rsid w:val="00C90861"/>
    <w:rsid w:val="00C95E96"/>
    <w:rsid w:val="00CA381C"/>
    <w:rsid w:val="00CA6AFE"/>
    <w:rsid w:val="00CA779B"/>
    <w:rsid w:val="00CB0897"/>
    <w:rsid w:val="00CB3E2A"/>
    <w:rsid w:val="00CB7270"/>
    <w:rsid w:val="00CC1D01"/>
    <w:rsid w:val="00CD3E4B"/>
    <w:rsid w:val="00CE27E5"/>
    <w:rsid w:val="00CE2954"/>
    <w:rsid w:val="00D030C2"/>
    <w:rsid w:val="00D076DC"/>
    <w:rsid w:val="00D101B7"/>
    <w:rsid w:val="00D110DE"/>
    <w:rsid w:val="00D1389C"/>
    <w:rsid w:val="00D13DF8"/>
    <w:rsid w:val="00D17F85"/>
    <w:rsid w:val="00D21293"/>
    <w:rsid w:val="00D22D0F"/>
    <w:rsid w:val="00D24115"/>
    <w:rsid w:val="00D26384"/>
    <w:rsid w:val="00D310ED"/>
    <w:rsid w:val="00D3209E"/>
    <w:rsid w:val="00D32763"/>
    <w:rsid w:val="00D33896"/>
    <w:rsid w:val="00D33E5B"/>
    <w:rsid w:val="00D3623B"/>
    <w:rsid w:val="00D369DC"/>
    <w:rsid w:val="00D405FD"/>
    <w:rsid w:val="00D44A39"/>
    <w:rsid w:val="00D52BD4"/>
    <w:rsid w:val="00D536DD"/>
    <w:rsid w:val="00D55B44"/>
    <w:rsid w:val="00D667ED"/>
    <w:rsid w:val="00D726A8"/>
    <w:rsid w:val="00D74418"/>
    <w:rsid w:val="00D777EF"/>
    <w:rsid w:val="00D80FD4"/>
    <w:rsid w:val="00D8157B"/>
    <w:rsid w:val="00D83774"/>
    <w:rsid w:val="00D84572"/>
    <w:rsid w:val="00D916E9"/>
    <w:rsid w:val="00D92A04"/>
    <w:rsid w:val="00D96678"/>
    <w:rsid w:val="00DA472E"/>
    <w:rsid w:val="00DA56FE"/>
    <w:rsid w:val="00DB7FAB"/>
    <w:rsid w:val="00DC21EC"/>
    <w:rsid w:val="00DC2AC5"/>
    <w:rsid w:val="00DC2E12"/>
    <w:rsid w:val="00DC2FFC"/>
    <w:rsid w:val="00DE0572"/>
    <w:rsid w:val="00DF4189"/>
    <w:rsid w:val="00E00FB2"/>
    <w:rsid w:val="00E06DDA"/>
    <w:rsid w:val="00E21E3B"/>
    <w:rsid w:val="00E21E93"/>
    <w:rsid w:val="00E225C2"/>
    <w:rsid w:val="00E253EB"/>
    <w:rsid w:val="00E304EA"/>
    <w:rsid w:val="00E32149"/>
    <w:rsid w:val="00E57D2A"/>
    <w:rsid w:val="00E61905"/>
    <w:rsid w:val="00E63169"/>
    <w:rsid w:val="00E65451"/>
    <w:rsid w:val="00E74014"/>
    <w:rsid w:val="00E76EC1"/>
    <w:rsid w:val="00E81069"/>
    <w:rsid w:val="00E82D59"/>
    <w:rsid w:val="00E844BF"/>
    <w:rsid w:val="00E84CE8"/>
    <w:rsid w:val="00E9365E"/>
    <w:rsid w:val="00E9585A"/>
    <w:rsid w:val="00E96DA3"/>
    <w:rsid w:val="00EA06C1"/>
    <w:rsid w:val="00EA241E"/>
    <w:rsid w:val="00EA2E9C"/>
    <w:rsid w:val="00EA33D4"/>
    <w:rsid w:val="00EA4006"/>
    <w:rsid w:val="00EA512B"/>
    <w:rsid w:val="00EA5D5E"/>
    <w:rsid w:val="00EA6685"/>
    <w:rsid w:val="00EB02F0"/>
    <w:rsid w:val="00EB343A"/>
    <w:rsid w:val="00EB35C0"/>
    <w:rsid w:val="00EB3708"/>
    <w:rsid w:val="00EB7365"/>
    <w:rsid w:val="00EC0E3F"/>
    <w:rsid w:val="00EC5803"/>
    <w:rsid w:val="00EE23F5"/>
    <w:rsid w:val="00EE44B1"/>
    <w:rsid w:val="00EE670A"/>
    <w:rsid w:val="00EF296E"/>
    <w:rsid w:val="00F009E8"/>
    <w:rsid w:val="00F04D35"/>
    <w:rsid w:val="00F122EE"/>
    <w:rsid w:val="00F12EF0"/>
    <w:rsid w:val="00F212E2"/>
    <w:rsid w:val="00F2193D"/>
    <w:rsid w:val="00F2252C"/>
    <w:rsid w:val="00F23FE9"/>
    <w:rsid w:val="00F24DA3"/>
    <w:rsid w:val="00F36AC4"/>
    <w:rsid w:val="00F45A71"/>
    <w:rsid w:val="00F4732D"/>
    <w:rsid w:val="00F47DF3"/>
    <w:rsid w:val="00F568DC"/>
    <w:rsid w:val="00F57507"/>
    <w:rsid w:val="00F65F5F"/>
    <w:rsid w:val="00F705FB"/>
    <w:rsid w:val="00F70C8A"/>
    <w:rsid w:val="00F73A2F"/>
    <w:rsid w:val="00F76009"/>
    <w:rsid w:val="00F76E21"/>
    <w:rsid w:val="00F8158F"/>
    <w:rsid w:val="00F81A54"/>
    <w:rsid w:val="00F848CF"/>
    <w:rsid w:val="00F84CA3"/>
    <w:rsid w:val="00F85BB6"/>
    <w:rsid w:val="00F87BF7"/>
    <w:rsid w:val="00F87FC9"/>
    <w:rsid w:val="00F91EE9"/>
    <w:rsid w:val="00F92DBC"/>
    <w:rsid w:val="00FA4ABE"/>
    <w:rsid w:val="00FA7FAE"/>
    <w:rsid w:val="00FB1CCF"/>
    <w:rsid w:val="00FB3B07"/>
    <w:rsid w:val="00FB3F0C"/>
    <w:rsid w:val="00FB477E"/>
    <w:rsid w:val="00FC3C27"/>
    <w:rsid w:val="00FC514D"/>
    <w:rsid w:val="00FD016C"/>
    <w:rsid w:val="00FD22A9"/>
    <w:rsid w:val="00FD6ABD"/>
    <w:rsid w:val="00FE0F26"/>
    <w:rsid w:val="00FE2186"/>
    <w:rsid w:val="00FE4B7E"/>
    <w:rsid w:val="00FE525A"/>
    <w:rsid w:val="00FE6421"/>
    <w:rsid w:val="00FF1C11"/>
    <w:rsid w:val="00FF256A"/>
    <w:rsid w:val="00FF2A19"/>
    <w:rsid w:val="00FF4CA2"/>
    <w:rsid w:val="00FF4E88"/>
    <w:rsid w:val="00FF69DC"/>
    <w:rsid w:val="00FF7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FBA94D"/>
  <w15:chartTrackingRefBased/>
  <w15:docId w15:val="{5952F2E8-6DCB-E449-81A3-095F5F321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D6F2F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link w:val="Heading2Char"/>
    <w:uiPriority w:val="9"/>
    <w:qFormat/>
    <w:rsid w:val="002D6F2F"/>
    <w:pPr>
      <w:spacing w:before="100" w:beforeAutospacing="1" w:after="100" w:afterAutospacing="1"/>
      <w:outlineLvl w:val="1"/>
    </w:pPr>
    <w:rPr>
      <w:rFonts w:ascii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185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E1855"/>
  </w:style>
  <w:style w:type="paragraph" w:styleId="Footer">
    <w:name w:val="footer"/>
    <w:basedOn w:val="Normal"/>
    <w:link w:val="FooterChar"/>
    <w:uiPriority w:val="99"/>
    <w:unhideWhenUsed/>
    <w:rsid w:val="001E185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E1855"/>
  </w:style>
  <w:style w:type="character" w:styleId="Hyperlink">
    <w:name w:val="Hyperlink"/>
    <w:basedOn w:val="DefaultParagraphFont"/>
    <w:uiPriority w:val="99"/>
    <w:unhideWhenUsed/>
    <w:rsid w:val="002152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521A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C50E8A"/>
  </w:style>
  <w:style w:type="character" w:customStyle="1" w:styleId="Heading1Char">
    <w:name w:val="Heading 1 Char"/>
    <w:basedOn w:val="DefaultParagraphFont"/>
    <w:link w:val="Heading1"/>
    <w:uiPriority w:val="9"/>
    <w:rsid w:val="002D6F2F"/>
    <w:rPr>
      <w:rFonts w:ascii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2D6F2F"/>
    <w:rPr>
      <w:rFonts w:ascii="Times New Roman" w:hAnsi="Times New Roman" w:cs="Times New Roman"/>
      <w:b/>
      <w:bCs/>
      <w:sz w:val="36"/>
      <w:szCs w:val="36"/>
    </w:rPr>
  </w:style>
  <w:style w:type="character" w:customStyle="1" w:styleId="title-text">
    <w:name w:val="title-text"/>
    <w:basedOn w:val="DefaultParagraphFont"/>
    <w:rsid w:val="002D6F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762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8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peechandlanguage.org.uk/media/2162/i-can-stages-of-development-cropped-only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be.com/watch?v=-gY_kqlsenU&amp;feature=shar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edweek.org/ew/issues/how-do-kids-learn-to-read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2688</Words>
  <Characters>15324</Characters>
  <Application>Microsoft Office Word</Application>
  <DocSecurity>0</DocSecurity>
  <Lines>127</Lines>
  <Paragraphs>35</Paragraphs>
  <ScaleCrop>false</ScaleCrop>
  <Company/>
  <LinksUpToDate>false</LinksUpToDate>
  <CharactersWithSpaces>17977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Palmer (2107710)</dc:creator>
  <cp:keywords/>
  <dc:description/>
  <cp:lastModifiedBy>Laura Palmer (2107710)</cp:lastModifiedBy>
  <cp:revision>2</cp:revision>
  <dcterms:created xsi:type="dcterms:W3CDTF">2022-10-29T07:37:00Z</dcterms:created>
  <dcterms:modified xsi:type="dcterms:W3CDTF">2022-10-29T07:37:00Z</dcterms:modified>
</cp:coreProperties>
</file>