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5CBE97" wp14:paraId="38FC0F10" wp14:textId="7C8E2A32">
      <w:pPr>
        <w:rPr>
          <w:rFonts w:ascii="Arial" w:hAnsi="Arial" w:eastAsia="Arial" w:cs="Arial"/>
          <w:b w:val="0"/>
          <w:bCs w:val="0"/>
          <w:i w:val="0"/>
          <w:iCs w:val="0"/>
          <w:caps w:val="0"/>
          <w:smallCaps w:val="0"/>
          <w:noProof w:val="0"/>
          <w:color w:val="000000" w:themeColor="text1" w:themeTint="FF" w:themeShade="FF"/>
          <w:sz w:val="28"/>
          <w:szCs w:val="28"/>
          <w:lang w:val="en-GB"/>
        </w:rPr>
      </w:pPr>
      <w:r w:rsidRPr="4F5CBE97" w:rsidR="5DBCA74D">
        <w:rPr>
          <w:rFonts w:ascii="Arial" w:hAnsi="Arial" w:eastAsia="Arial" w:cs="Arial"/>
          <w:b w:val="1"/>
          <w:bCs w:val="1"/>
          <w:i w:val="0"/>
          <w:iCs w:val="0"/>
          <w:caps w:val="0"/>
          <w:smallCaps w:val="0"/>
          <w:noProof w:val="0"/>
          <w:color w:val="000000" w:themeColor="text1" w:themeTint="FF" w:themeShade="FF"/>
          <w:sz w:val="28"/>
          <w:szCs w:val="28"/>
          <w:lang w:val="en-GB"/>
        </w:rPr>
        <w:t>Root Cause Analysis for Shoplifting in the United Kingdom</w:t>
      </w:r>
    </w:p>
    <w:p xmlns:wp14="http://schemas.microsoft.com/office/word/2010/wordml" w:rsidP="4F5CBE97" wp14:paraId="2B2851E3" wp14:textId="64864595">
      <w:pPr>
        <w:rPr>
          <w:rFonts w:ascii="Arial" w:hAnsi="Arial" w:eastAsia="Arial" w:cs="Arial"/>
          <w:b w:val="0"/>
          <w:bCs w:val="0"/>
          <w:i w:val="0"/>
          <w:iCs w:val="0"/>
          <w:caps w:val="0"/>
          <w:smallCaps w:val="0"/>
          <w:noProof w:val="0"/>
          <w:color w:val="000000" w:themeColor="text1" w:themeTint="FF" w:themeShade="FF"/>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Shoplifting in the United Kingdom has reached record levels in recent years, and the data depicts a steep rise since 2021. The rise has been heated by a variety of economic and structural causes, </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indicating</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a deep underlying set of factors that exceed simple criminality.</w:t>
      </w:r>
      <w:r>
        <w:br/>
      </w:r>
      <w:r>
        <w:br/>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Among the primary factors is the </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cost of living</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crisis that has put extreme financial strain on low-income households. Salary rises have been outpaced by inflation, and most households have gone hungry. </w:t>
      </w:r>
      <w:r w:rsidRPr="4F5CBE97" w:rsidR="7E507D29">
        <w:rPr>
          <w:rFonts w:ascii="Arial" w:hAnsi="Arial" w:eastAsia="Arial" w:cs="Arial"/>
          <w:b w:val="0"/>
          <w:bCs w:val="0"/>
          <w:i w:val="0"/>
          <w:iCs w:val="0"/>
          <w:caps w:val="0"/>
          <w:smallCaps w:val="0"/>
          <w:noProof w:val="0"/>
          <w:color w:val="000000" w:themeColor="text1" w:themeTint="FF" w:themeShade="FF"/>
          <w:sz w:val="24"/>
          <w:szCs w:val="24"/>
          <w:lang w:val="en-GB"/>
        </w:rPr>
        <w:t>I</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ncreased food prices and low wages have pushed some to stealing as the last resort for survival to access basic</w:t>
      </w:r>
      <w:r w:rsidRPr="4F5CBE97" w:rsidR="3AC63493">
        <w:rPr>
          <w:rFonts w:ascii="Arial" w:hAnsi="Arial" w:eastAsia="Arial" w:cs="Arial"/>
          <w:b w:val="0"/>
          <w:bCs w:val="0"/>
          <w:i w:val="0"/>
          <w:iCs w:val="0"/>
          <w:caps w:val="0"/>
          <w:smallCaps w:val="0"/>
          <w:noProof w:val="0"/>
          <w:color w:val="000000" w:themeColor="text1" w:themeTint="FF" w:themeShade="FF"/>
          <w:sz w:val="24"/>
          <w:szCs w:val="24"/>
          <w:lang w:val="en-GB"/>
        </w:rPr>
        <w:t xml:space="preserve"> needs. Shoplifting is </w:t>
      </w:r>
      <w:r w:rsidRPr="4F5CBE97" w:rsidR="3AC63493">
        <w:rPr>
          <w:rFonts w:ascii="Arial" w:hAnsi="Arial" w:eastAsia="Arial" w:cs="Arial"/>
          <w:b w:val="0"/>
          <w:bCs w:val="0"/>
          <w:i w:val="0"/>
          <w:iCs w:val="0"/>
          <w:caps w:val="0"/>
          <w:smallCaps w:val="0"/>
          <w:noProof w:val="0"/>
          <w:color w:val="000000" w:themeColor="text1" w:themeTint="FF" w:themeShade="FF"/>
          <w:sz w:val="24"/>
          <w:szCs w:val="24"/>
          <w:lang w:val="en-GB"/>
        </w:rPr>
        <w:t>emerging</w:t>
      </w:r>
      <w:r w:rsidRPr="4F5CBE97" w:rsidR="3AC63493">
        <w:rPr>
          <w:rFonts w:ascii="Arial" w:hAnsi="Arial" w:eastAsia="Arial" w:cs="Arial"/>
          <w:b w:val="0"/>
          <w:bCs w:val="0"/>
          <w:i w:val="0"/>
          <w:iCs w:val="0"/>
          <w:caps w:val="0"/>
          <w:smallCaps w:val="0"/>
          <w:noProof w:val="0"/>
          <w:color w:val="000000" w:themeColor="text1" w:themeTint="FF" w:themeShade="FF"/>
          <w:sz w:val="24"/>
          <w:szCs w:val="24"/>
          <w:lang w:val="en-GB"/>
        </w:rPr>
        <w:t xml:space="preserve"> as a survival technique and not premeditated crime when people ca</w:t>
      </w:r>
      <w:r w:rsidRPr="4F5CBE97" w:rsidR="7DB96735">
        <w:rPr>
          <w:rFonts w:ascii="Arial" w:hAnsi="Arial" w:eastAsia="Arial" w:cs="Arial"/>
          <w:b w:val="0"/>
          <w:bCs w:val="0"/>
          <w:i w:val="0"/>
          <w:iCs w:val="0"/>
          <w:caps w:val="0"/>
          <w:smallCaps w:val="0"/>
          <w:noProof w:val="0"/>
          <w:color w:val="000000" w:themeColor="text1" w:themeTint="FF" w:themeShade="FF"/>
          <w:sz w:val="24"/>
          <w:szCs w:val="24"/>
          <w:lang w:val="en-GB"/>
        </w:rPr>
        <w:t xml:space="preserve">nnot afford basic needs. </w:t>
      </w:r>
      <w:r>
        <w:br/>
      </w:r>
      <w:r>
        <w:br/>
      </w:r>
      <w:r w:rsidRPr="4F5CBE97" w:rsidR="1C01E516">
        <w:rPr>
          <w:rFonts w:ascii="Arial" w:hAnsi="Arial" w:eastAsia="Arial" w:cs="Arial"/>
          <w:b w:val="0"/>
          <w:bCs w:val="0"/>
          <w:i w:val="0"/>
          <w:iCs w:val="0"/>
          <w:caps w:val="0"/>
          <w:smallCaps w:val="0"/>
          <w:noProof w:val="0"/>
          <w:color w:val="000000" w:themeColor="text1" w:themeTint="FF" w:themeShade="FF"/>
          <w:sz w:val="24"/>
          <w:szCs w:val="24"/>
          <w:lang w:val="en-GB"/>
        </w:rPr>
        <w:t>A</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nother is the </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financial impact</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of the COVID-19 pandemic. The pandemic shattered social norms, </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initiated</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high unemployment rates, and deepened financial difficulties. Social isolation, anxiety, and reduced access to supporting services caused deteriorating mental health status among many (Mind, 2023). The coupling of financial instability with these mental health problems has developed a culture in which theft may be seen as their most </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viable</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option.</w:t>
      </w:r>
      <w:r>
        <w:br/>
      </w:r>
      <w:r>
        <w:br/>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Additionally, the decline in policing and deterrence has given confidence to criminals. Police defunding and rising court backlogs have undermined the response to shop crime. Surveillance in public areas has also been </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optimized</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but it still has become possible for repeat offenders to commit crime without having to fear as much about getting caught. The absence of discouragement in accomplishing theft has enabled it to be easier for a more blatant and organized trend of shoplifting (BBC News, 2023).</w:t>
      </w:r>
      <w:r>
        <w:br/>
      </w:r>
      <w:r>
        <w:br/>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The increase in organised retail crime has concerned large. Shoplifting is no longer a minor or opportunistic crime; it is now being carried out during the daytime by shoplifting gangs. Shoplifting now typically involves professional criminals using obvious planned methods and has severe financial impacts on retailers. (British Retail Consortium 2025).</w:t>
      </w:r>
      <w:r w:rsidRPr="4F5CBE97" w:rsidR="35B781D9">
        <w:rPr>
          <w:rFonts w:ascii="Arial" w:hAnsi="Arial" w:eastAsia="Arial" w:cs="Arial"/>
          <w:b w:val="0"/>
          <w:bCs w:val="0"/>
          <w:i w:val="0"/>
          <w:iCs w:val="0"/>
          <w:caps w:val="0"/>
          <w:smallCaps w:val="0"/>
          <w:noProof w:val="0"/>
          <w:color w:val="000000" w:themeColor="text1" w:themeTint="FF" w:themeShade="FF"/>
          <w:sz w:val="24"/>
          <w:szCs w:val="24"/>
          <w:lang w:val="en-GB"/>
        </w:rPr>
        <w:t xml:space="preserve"> Another consequence of the increase in retail crime is a rise in violence and abuse against retail employees. There has been a 50% rise in violent crimes, with more than 2,000 incidents recorded every day. This also reflects the worsening in working conditions for retail employees and the wider social cost of the shoplifting epidemic.</w:t>
      </w:r>
    </w:p>
    <w:p xmlns:wp14="http://schemas.microsoft.com/office/word/2010/wordml" w:rsidP="4F5CBE97" wp14:paraId="61BA6E67" wp14:textId="4B83A6DA">
      <w:pPr>
        <w:rPr>
          <w:rFonts w:ascii="Arial" w:hAnsi="Arial" w:eastAsia="Arial" w:cs="Arial"/>
          <w:b w:val="0"/>
          <w:bCs w:val="0"/>
          <w:i w:val="0"/>
          <w:iCs w:val="0"/>
          <w:caps w:val="0"/>
          <w:smallCaps w:val="0"/>
          <w:noProof w:val="0"/>
          <w:color w:val="000000" w:themeColor="text1" w:themeTint="FF" w:themeShade="FF"/>
          <w:sz w:val="24"/>
          <w:szCs w:val="24"/>
          <w:lang w:val="en-GB"/>
        </w:rPr>
      </w:pPr>
      <w:r>
        <w:br/>
      </w:r>
      <w:r>
        <w:br/>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Wide chains such as Tesco have already responded by investing more in security measures such as body cameras for employees and CCTV, which shows the seriousness of the issue (Jo Faragher, 2023).</w:t>
      </w:r>
      <w:r>
        <w:br/>
      </w:r>
      <w:r>
        <w:br/>
      </w:r>
    </w:p>
    <w:p xmlns:wp14="http://schemas.microsoft.com/office/word/2010/wordml" w:rsidP="4F5CBE97" wp14:paraId="727555B9" wp14:textId="1E253D7A">
      <w:pPr>
        <w:rPr>
          <w:rFonts w:ascii="Arial" w:hAnsi="Arial" w:eastAsia="Arial" w:cs="Arial"/>
          <w:b w:val="0"/>
          <w:bCs w:val="0"/>
          <w:i w:val="0"/>
          <w:iCs w:val="0"/>
          <w:caps w:val="0"/>
          <w:smallCaps w:val="0"/>
          <w:noProof w:val="0"/>
          <w:color w:val="000000" w:themeColor="text1" w:themeTint="FF" w:themeShade="FF"/>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The rise in shoplifting across the UK reflects more than criminal intent, it signals deeper socio-economic </w:t>
      </w:r>
      <w:r w:rsidRPr="4F5CBE97" w:rsidR="43A1FBC6">
        <w:rPr>
          <w:rFonts w:ascii="Arial" w:hAnsi="Arial" w:eastAsia="Arial" w:cs="Arial"/>
          <w:b w:val="0"/>
          <w:bCs w:val="0"/>
          <w:i w:val="0"/>
          <w:iCs w:val="0"/>
          <w:caps w:val="0"/>
          <w:smallCaps w:val="0"/>
          <w:noProof w:val="0"/>
          <w:color w:val="000000" w:themeColor="text1" w:themeTint="FF" w:themeShade="FF"/>
          <w:sz w:val="24"/>
          <w:szCs w:val="24"/>
          <w:lang w:val="en-GB"/>
        </w:rPr>
        <w:t>distress. The</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growing violence against retail workers further highlights the social cost. Addressing this issue requires not only enhanced security but also broader social and economic reforms.</w:t>
      </w:r>
    </w:p>
    <w:p xmlns:wp14="http://schemas.microsoft.com/office/word/2010/wordml" w:rsidP="4F5CBE97" wp14:paraId="39B3C572" wp14:textId="59F73ECA">
      <w:pPr>
        <w:pStyle w:val="Heading3"/>
        <w:keepNext w:val="1"/>
        <w:keepLines w:val="1"/>
        <w:spacing w:before="281" w:beforeAutospacing="off" w:after="281" w:afterAutospacing="off"/>
        <w:rPr>
          <w:rFonts w:ascii="Arial" w:hAnsi="Arial" w:eastAsia="Arial" w:cs="Arial"/>
          <w:b w:val="0"/>
          <w:bCs w:val="0"/>
          <w:i w:val="0"/>
          <w:iCs w:val="0"/>
          <w:caps w:val="0"/>
          <w:smallCaps w:val="0"/>
          <w:noProof w:val="0"/>
          <w:color w:val="0F4761" w:themeColor="accent1" w:themeTint="FF" w:themeShade="BF"/>
          <w:sz w:val="28"/>
          <w:szCs w:val="28"/>
          <w:lang w:val="en-GB"/>
        </w:rPr>
      </w:pPr>
      <w:r w:rsidRPr="4F5CBE97" w:rsidR="5DBCA74D">
        <w:rPr>
          <w:rFonts w:ascii="Arial" w:hAnsi="Arial" w:eastAsia="Arial" w:cs="Arial"/>
          <w:b w:val="1"/>
          <w:bCs w:val="1"/>
          <w:i w:val="0"/>
          <w:iCs w:val="0"/>
          <w:caps w:val="0"/>
          <w:smallCaps w:val="0"/>
          <w:noProof w:val="0"/>
          <w:color w:val="0F4761" w:themeColor="accent1" w:themeTint="FF" w:themeShade="BF"/>
          <w:sz w:val="28"/>
          <w:szCs w:val="28"/>
          <w:lang w:val="en-GB"/>
        </w:rPr>
        <w:t>References</w:t>
      </w:r>
    </w:p>
    <w:p xmlns:wp14="http://schemas.microsoft.com/office/word/2010/wordml" w:rsidP="4F5CBE97" wp14:paraId="1CEE2027" wp14:textId="474F005E">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141414"/>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BBC News. (2025). </w:t>
      </w:r>
      <w:r w:rsidRPr="4F5CBE97" w:rsidR="5DBCA74D">
        <w:rPr>
          <w:rFonts w:ascii="Arial" w:hAnsi="Arial" w:eastAsia="Arial" w:cs="Arial"/>
          <w:b w:val="0"/>
          <w:bCs w:val="0"/>
          <w:i w:val="0"/>
          <w:iCs w:val="0"/>
          <w:caps w:val="0"/>
          <w:smallCaps w:val="0"/>
          <w:noProof w:val="0"/>
          <w:color w:val="141414"/>
          <w:sz w:val="24"/>
          <w:szCs w:val="24"/>
          <w:lang w:val="en-GB"/>
        </w:rPr>
        <w:t>Criminal gangs blamed for shoplifting surge</w:t>
      </w:r>
    </w:p>
    <w:p xmlns:wp14="http://schemas.microsoft.com/office/word/2010/wordml" w:rsidP="4F5CBE97" wp14:paraId="0242186D" wp14:textId="7133EF94">
      <w:pPr>
        <w:spacing w:before="240" w:beforeAutospacing="off" w:after="240" w:afterAutospacing="off"/>
        <w:ind w:left="720"/>
        <w:rPr>
          <w:rFonts w:ascii="Aptos" w:hAnsi="Aptos" w:eastAsia="Aptos" w:cs="Aptos"/>
          <w:b w:val="0"/>
          <w:bCs w:val="0"/>
          <w:i w:val="0"/>
          <w:iCs w:val="0"/>
          <w:caps w:val="0"/>
          <w:smallCaps w:val="0"/>
          <w:noProof w:val="0"/>
          <w:color w:val="000000" w:themeColor="text1" w:themeTint="FF" w:themeShade="FF"/>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6f5331b7d679448e">
        <w:r w:rsidRPr="4F5CBE97" w:rsidR="5DBCA74D">
          <w:rPr>
            <w:rStyle w:val="Hyperlink"/>
            <w:rFonts w:ascii="Arial" w:hAnsi="Arial" w:eastAsia="Arial" w:cs="Arial"/>
            <w:b w:val="0"/>
            <w:bCs w:val="0"/>
            <w:i w:val="0"/>
            <w:iCs w:val="0"/>
            <w:caps w:val="0"/>
            <w:smallCaps w:val="0"/>
            <w:strike w:val="0"/>
            <w:dstrike w:val="0"/>
            <w:noProof w:val="0"/>
            <w:sz w:val="24"/>
            <w:szCs w:val="24"/>
            <w:lang w:val="en-GB"/>
          </w:rPr>
          <w:t>https://www.bbc.co.uk/news/articles/cm23yl5142do</w:t>
        </w:r>
      </w:hyperlink>
    </w:p>
    <w:p xmlns:wp14="http://schemas.microsoft.com/office/word/2010/wordml" w:rsidP="4F5CBE97" wp14:paraId="05F9C32E" wp14:textId="75959B8A">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Office for National Statistics. (2023). </w:t>
      </w:r>
      <w:r w:rsidRPr="4F5CBE97" w:rsidR="5DBCA74D">
        <w:rPr>
          <w:rFonts w:ascii="Arial" w:hAnsi="Arial" w:eastAsia="Arial" w:cs="Arial"/>
          <w:b w:val="0"/>
          <w:bCs w:val="0"/>
          <w:i w:val="1"/>
          <w:iCs w:val="1"/>
          <w:caps w:val="0"/>
          <w:smallCaps w:val="0"/>
          <w:noProof w:val="0"/>
          <w:color w:val="000000" w:themeColor="text1" w:themeTint="FF" w:themeShade="FF"/>
          <w:sz w:val="24"/>
          <w:szCs w:val="24"/>
          <w:lang w:val="en-GB"/>
        </w:rPr>
        <w:t>Cost of living insights: Food security</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ff610f9034d84a3e">
        <w:r w:rsidRPr="4F5CBE97" w:rsidR="5DBCA74D">
          <w:rPr>
            <w:rStyle w:val="Hyperlink"/>
            <w:rFonts w:ascii="Arial" w:hAnsi="Arial" w:eastAsia="Arial" w:cs="Arial"/>
            <w:b w:val="0"/>
            <w:bCs w:val="0"/>
            <w:i w:val="0"/>
            <w:iCs w:val="0"/>
            <w:caps w:val="0"/>
            <w:smallCaps w:val="0"/>
            <w:strike w:val="0"/>
            <w:dstrike w:val="0"/>
            <w:noProof w:val="0"/>
            <w:sz w:val="24"/>
            <w:szCs w:val="24"/>
            <w:lang w:val="en-GB"/>
          </w:rPr>
          <w:t>https://www.ons.gov.uk</w:t>
        </w:r>
      </w:hyperlink>
    </w:p>
    <w:p xmlns:wp14="http://schemas.microsoft.com/office/word/2010/wordml" w:rsidP="4F5CBE97" wp14:paraId="2E3B7975" wp14:textId="5FAFE3F3">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Mind. (2023). </w:t>
      </w:r>
      <w:r w:rsidRPr="4F5CBE97" w:rsidR="5DBCA74D">
        <w:rPr>
          <w:rFonts w:ascii="Arial" w:hAnsi="Arial" w:eastAsia="Arial" w:cs="Arial"/>
          <w:b w:val="0"/>
          <w:bCs w:val="0"/>
          <w:i w:val="1"/>
          <w:iCs w:val="1"/>
          <w:caps w:val="0"/>
          <w:smallCaps w:val="0"/>
          <w:noProof w:val="0"/>
          <w:color w:val="000000" w:themeColor="text1" w:themeTint="FF" w:themeShade="FF"/>
          <w:sz w:val="24"/>
          <w:szCs w:val="24"/>
          <w:lang w:val="en-GB"/>
        </w:rPr>
        <w:t>Mental health impacts of COVID-19 pandemic</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197c7fe2320c4719">
        <w:r w:rsidRPr="4F5CBE97" w:rsidR="5DBCA74D">
          <w:rPr>
            <w:rStyle w:val="Hyperlink"/>
            <w:rFonts w:ascii="Arial" w:hAnsi="Arial" w:eastAsia="Arial" w:cs="Arial"/>
            <w:b w:val="0"/>
            <w:bCs w:val="0"/>
            <w:i w:val="0"/>
            <w:iCs w:val="0"/>
            <w:caps w:val="0"/>
            <w:smallCaps w:val="0"/>
            <w:strike w:val="0"/>
            <w:dstrike w:val="0"/>
            <w:noProof w:val="0"/>
            <w:sz w:val="24"/>
            <w:szCs w:val="24"/>
            <w:lang w:val="en-GB"/>
          </w:rPr>
          <w:t>https://www.mind.org.uk/news-campaigns/news</w:t>
        </w:r>
      </w:hyperlink>
    </w:p>
    <w:p xmlns:wp14="http://schemas.microsoft.com/office/word/2010/wordml" w:rsidP="4F5CBE97" wp14:paraId="13BE6427" wp14:textId="7E8AC2BB">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Tesco. (2023). </w:t>
      </w:r>
      <w:r w:rsidRPr="4F5CBE97" w:rsidR="5DBCA74D">
        <w:rPr>
          <w:rFonts w:ascii="Arial" w:hAnsi="Arial" w:eastAsia="Arial" w:cs="Arial"/>
          <w:b w:val="0"/>
          <w:bCs w:val="0"/>
          <w:i w:val="1"/>
          <w:iCs w:val="1"/>
          <w:caps w:val="0"/>
          <w:smallCaps w:val="0"/>
          <w:noProof w:val="0"/>
          <w:color w:val="000000" w:themeColor="text1" w:themeTint="FF" w:themeShade="FF"/>
          <w:sz w:val="24"/>
          <w:szCs w:val="24"/>
          <w:lang w:val="en-GB"/>
        </w:rPr>
        <w:t>Annual Report 2023: Security and Risk Management</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w:t>
      </w:r>
    </w:p>
    <w:p xmlns:wp14="http://schemas.microsoft.com/office/word/2010/wordml" w:rsidP="4F5CBE97" wp14:paraId="059ADE1F" wp14:textId="58642C9E">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hyperlink w:anchor=":~:text=Employees%20at%20Tesco%20are%20being,to%2068%25%20in%20some%20areas" r:id="R20b10ca03e424943">
        <w:r w:rsidRPr="4F5CBE97" w:rsidR="5DBCA74D">
          <w:rPr>
            <w:rStyle w:val="Hyperlink"/>
            <w:rFonts w:ascii="Arial" w:hAnsi="Arial" w:eastAsia="Arial" w:cs="Arial"/>
            <w:b w:val="0"/>
            <w:bCs w:val="0"/>
            <w:i w:val="0"/>
            <w:iCs w:val="0"/>
            <w:caps w:val="0"/>
            <w:smallCaps w:val="0"/>
            <w:strike w:val="0"/>
            <w:dstrike w:val="0"/>
            <w:noProof w:val="0"/>
            <w:sz w:val="24"/>
            <w:szCs w:val="24"/>
            <w:lang w:val="en-GB"/>
          </w:rPr>
          <w:t>https://www.personneltoday.com/hr/retail-violence-tesco/#:~:text=Employees%20at%20Tesco%20are%20being,to%2068%25%20in%20some%20areas</w:t>
        </w:r>
      </w:hyperlink>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5CBE97" wp14:paraId="1D492EF4" wp14:textId="26AF2A30">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4F5CBE97" wp14:paraId="5E5787A5" wp14:textId="3FD158C0">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GB"/>
        </w:rPr>
      </w:pP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British Retail Consortium. (2025). </w:t>
      </w:r>
      <w:r w:rsidRPr="4F5CBE97" w:rsidR="5DBCA74D">
        <w:rPr>
          <w:rFonts w:ascii="Arial" w:hAnsi="Arial" w:eastAsia="Arial" w:cs="Arial"/>
          <w:b w:val="0"/>
          <w:bCs w:val="0"/>
          <w:i w:val="1"/>
          <w:iCs w:val="1"/>
          <w:caps w:val="0"/>
          <w:smallCaps w:val="0"/>
          <w:noProof w:val="0"/>
          <w:color w:val="000000" w:themeColor="text1" w:themeTint="FF" w:themeShade="FF"/>
          <w:sz w:val="24"/>
          <w:szCs w:val="24"/>
          <w:lang w:val="en-GB"/>
        </w:rPr>
        <w:t>Annual Crime Survey 2023/24</w:t>
      </w:r>
      <w:r w:rsidRPr="4F5CBE97" w:rsidR="5DBCA74D">
        <w:rPr>
          <w:rFonts w:ascii="Arial" w:hAnsi="Arial" w:eastAsia="Arial" w:cs="Arial"/>
          <w:b w:val="0"/>
          <w:bCs w:val="0"/>
          <w:i w:val="0"/>
          <w:iCs w:val="0"/>
          <w:caps w:val="0"/>
          <w:smallCaps w:val="0"/>
          <w:noProof w:val="0"/>
          <w:color w:val="000000" w:themeColor="text1" w:themeTint="FF" w:themeShade="FF"/>
          <w:sz w:val="24"/>
          <w:szCs w:val="24"/>
          <w:lang w:val="en-GB"/>
        </w:rPr>
        <w:t xml:space="preserve">.  </w:t>
      </w:r>
      <w:hyperlink r:id="Rcf42b1e7a8e449f0">
        <w:r w:rsidRPr="4F5CBE97" w:rsidR="5DBCA74D">
          <w:rPr>
            <w:rStyle w:val="Hyperlink"/>
            <w:rFonts w:ascii="Arial" w:hAnsi="Arial" w:eastAsia="Arial" w:cs="Arial"/>
            <w:b w:val="0"/>
            <w:bCs w:val="0"/>
            <w:i w:val="0"/>
            <w:iCs w:val="0"/>
            <w:caps w:val="0"/>
            <w:smallCaps w:val="0"/>
            <w:strike w:val="0"/>
            <w:dstrike w:val="0"/>
            <w:noProof w:val="0"/>
            <w:sz w:val="24"/>
            <w:szCs w:val="24"/>
            <w:lang w:val="en-GB"/>
          </w:rPr>
          <w:t>https://brc.org.uk/news-and-events/news/corporate-affairs/2025/ungated/retail-crime-spiralling-out-of-control/</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nsid w:val="57e3d3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19A039"/>
    <w:rsid w:val="09D6BEDB"/>
    <w:rsid w:val="10FAFAB5"/>
    <w:rsid w:val="1C01E516"/>
    <w:rsid w:val="2A2E5E89"/>
    <w:rsid w:val="3219A039"/>
    <w:rsid w:val="3335C8D1"/>
    <w:rsid w:val="35B781D9"/>
    <w:rsid w:val="394F3EC7"/>
    <w:rsid w:val="3AC63493"/>
    <w:rsid w:val="3BB86535"/>
    <w:rsid w:val="43A1FBC6"/>
    <w:rsid w:val="4C2D8C8E"/>
    <w:rsid w:val="4F5CBE97"/>
    <w:rsid w:val="567A4003"/>
    <w:rsid w:val="5BDF8243"/>
    <w:rsid w:val="5DBCA74D"/>
    <w:rsid w:val="7DB96735"/>
    <w:rsid w:val="7E507D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9A039"/>
  <w15:chartTrackingRefBased/>
  <w15:docId w15:val="{8E482EDE-436A-48C8-A258-9F8E4B5A7A9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F5CBE97"/>
    <w:pPr>
      <w:spacing/>
      <w:ind w:left="720"/>
      <w:contextualSpacing/>
    </w:pPr>
  </w:style>
  <w:style w:type="character" w:styleId="Hyperlink">
    <w:uiPriority w:val="99"/>
    <w:name w:val="Hyperlink"/>
    <w:basedOn w:val="DefaultParagraphFont"/>
    <w:unhideWhenUsed/>
    <w:rsid w:val="4F5CBE97"/>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articles/cm23yl5142do" TargetMode="External" Id="R6f5331b7d679448e" /><Relationship Type="http://schemas.openxmlformats.org/officeDocument/2006/relationships/hyperlink" Target="https://www.ons.gov.uk/" TargetMode="External" Id="Rff610f9034d84a3e" /><Relationship Type="http://schemas.openxmlformats.org/officeDocument/2006/relationships/hyperlink" Target="https://www.mind.org.uk/news-campaigns/news" TargetMode="External" Id="R197c7fe2320c4719" /><Relationship Type="http://schemas.openxmlformats.org/officeDocument/2006/relationships/hyperlink" Target="https://www.personneltoday.com/hr/retail-violence-tesco/" TargetMode="External" Id="R20b10ca03e424943" /><Relationship Type="http://schemas.openxmlformats.org/officeDocument/2006/relationships/hyperlink" Target="https://brc.org.uk/news-and-events/news/corporate-affairs/2025/ungated/retail-crime-spiralling-out-of-control/" TargetMode="External" Id="Rcf42b1e7a8e449f0" /><Relationship Type="http://schemas.openxmlformats.org/officeDocument/2006/relationships/numbering" Target="/word/numbering.xml" Id="R12bc027a90ba41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Aish Masood (2421919)</dc:creator>
  <keywords/>
  <dc:description/>
  <lastModifiedBy>Aish Masood (2421919)</lastModifiedBy>
  <revision>2</revision>
  <dcterms:created xsi:type="dcterms:W3CDTF">2025-06-13T20:32:49.1960170Z</dcterms:created>
  <dcterms:modified xsi:type="dcterms:W3CDTF">2025-06-13T21:56:56.1905393Z</dcterms:modified>
</coreProperties>
</file>