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6EBB07" w14:textId="77777777" w:rsidR="00FA410B" w:rsidRDefault="00FA410B">
      <w:pPr>
        <w:rPr>
          <w:rFonts w:ascii="Times New Roman" w:hAnsi="Times New Roman" w:cs="Times New Roman"/>
        </w:rPr>
      </w:pPr>
    </w:p>
    <w:p w14:paraId="2FD1C4D9" w14:textId="77777777" w:rsidR="00FA410B" w:rsidRDefault="00FA410B" w:rsidP="00FA410B">
      <w:pPr>
        <w:pStyle w:val="NormalWeb"/>
        <w:spacing w:before="0" w:beforeAutospacing="0" w:after="0" w:afterAutospacing="0"/>
        <w:ind w:left="-180" w:right="-334"/>
      </w:pPr>
      <w:r>
        <w:rPr>
          <w:noProof/>
        </w:rPr>
        <w:drawing>
          <wp:inline distT="0" distB="0" distL="0" distR="0" wp14:anchorId="1101778E" wp14:editId="005431A5">
            <wp:extent cx="1905000" cy="635000"/>
            <wp:effectExtent l="25400" t="25400" r="12700" b="12700"/>
            <wp:docPr id="1" name="Picture 1"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5000"/>
                    </a:xfrm>
                    <a:prstGeom prst="rect">
                      <a:avLst/>
                    </a:prstGeom>
                    <a:noFill/>
                    <a:ln w="19050" cmpd="sng">
                      <a:solidFill>
                        <a:srgbClr val="000000"/>
                      </a:solidFill>
                      <a:miter lim="800000"/>
                      <a:headEnd/>
                      <a:tailEnd/>
                    </a:ln>
                    <a:effectLst/>
                  </pic:spPr>
                </pic:pic>
              </a:graphicData>
            </a:graphic>
          </wp:inline>
        </w:drawing>
      </w:r>
    </w:p>
    <w:p w14:paraId="1D7985C9" w14:textId="77777777" w:rsidR="00FA410B" w:rsidRDefault="00FA410B" w:rsidP="00FA410B">
      <w:pPr>
        <w:pStyle w:val="NormalWeb"/>
        <w:spacing w:before="0" w:beforeAutospacing="0" w:after="0" w:afterAutospacing="0"/>
        <w:ind w:left="-180" w:right="-334"/>
      </w:pPr>
    </w:p>
    <w:p w14:paraId="5A0E3866" w14:textId="77777777" w:rsidR="00FA410B" w:rsidRDefault="00FA410B" w:rsidP="00FA410B">
      <w:pPr>
        <w:pStyle w:val="NormalWeb"/>
        <w:spacing w:before="0" w:beforeAutospacing="0" w:after="0" w:afterAutospacing="0"/>
        <w:ind w:left="-180" w:right="-334"/>
      </w:pPr>
    </w:p>
    <w:p w14:paraId="6E968CB9" w14:textId="77777777" w:rsidR="00FA410B" w:rsidRDefault="00FA410B" w:rsidP="00FA410B">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20A19616" w14:textId="77777777" w:rsidR="00FA410B" w:rsidRPr="00230F35" w:rsidRDefault="00FA410B" w:rsidP="00FA410B">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72078DA6" w14:textId="77777777" w:rsidR="00FA410B" w:rsidRPr="00230F35" w:rsidRDefault="00FA410B" w:rsidP="00FA410B">
      <w:pPr>
        <w:rPr>
          <w:rFonts w:ascii="Arial" w:hAnsi="Arial" w:cs="Arial"/>
          <w:sz w:val="28"/>
          <w:szCs w:val="28"/>
          <w:lang w:val="cy-GB"/>
        </w:rPr>
      </w:pPr>
    </w:p>
    <w:p w14:paraId="26D21A55" w14:textId="77777777" w:rsidR="00FA410B" w:rsidRDefault="00FA410B" w:rsidP="00FA410B">
      <w:pPr>
        <w:pStyle w:val="Heading3"/>
        <w:jc w:val="center"/>
        <w:rPr>
          <w:lang w:val="cy-GB"/>
        </w:rPr>
      </w:pPr>
      <w:r>
        <w:rPr>
          <w:lang w:val="cy-GB"/>
        </w:rPr>
        <w:t>THIS SHEET MUST BE THE FIRST PAGE OF THE ASSIGNMENT YOU ARE SUBMITTING  (DO NOT SEND AS A SEPARATE FILE)</w:t>
      </w:r>
    </w:p>
    <w:p w14:paraId="654900A0" w14:textId="77777777" w:rsidR="00FA410B" w:rsidRDefault="00FA410B" w:rsidP="00FA410B">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FA410B" w:rsidRPr="00230F35" w14:paraId="5B2F9126" w14:textId="77777777" w:rsidTr="008B37A6">
        <w:trPr>
          <w:trHeight w:val="614"/>
        </w:trPr>
        <w:tc>
          <w:tcPr>
            <w:tcW w:w="8856" w:type="dxa"/>
            <w:gridSpan w:val="5"/>
          </w:tcPr>
          <w:p w14:paraId="3CA9DA7C" w14:textId="77777777" w:rsidR="00FA410B" w:rsidRPr="00230F35" w:rsidRDefault="00FA410B" w:rsidP="008B37A6">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FA410B" w:rsidRPr="00230F35" w14:paraId="5C01B8CE" w14:textId="77777777" w:rsidTr="008B37A6">
        <w:trPr>
          <w:trHeight w:val="718"/>
        </w:trPr>
        <w:tc>
          <w:tcPr>
            <w:tcW w:w="8856" w:type="dxa"/>
            <w:gridSpan w:val="5"/>
          </w:tcPr>
          <w:p w14:paraId="4AE0514B" w14:textId="77777777" w:rsidR="00FA410B" w:rsidRDefault="00FA410B" w:rsidP="008B37A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Fernanda Paiva</w:t>
            </w:r>
          </w:p>
          <w:p w14:paraId="1A9B9911" w14:textId="77777777" w:rsidR="00FA410B" w:rsidRPr="00230F35" w:rsidRDefault="00FA410B" w:rsidP="008B37A6">
            <w:pPr>
              <w:pStyle w:val="NormalWeb"/>
              <w:spacing w:before="0" w:beforeAutospacing="0" w:after="0" w:afterAutospacing="0"/>
              <w:ind w:right="34"/>
              <w:rPr>
                <w:rFonts w:ascii="Arial" w:hAnsi="Arial" w:cs="Arial"/>
                <w:sz w:val="22"/>
                <w:szCs w:val="22"/>
              </w:rPr>
            </w:pPr>
          </w:p>
          <w:p w14:paraId="5E4BED74" w14:textId="77777777" w:rsidR="00FA410B" w:rsidRDefault="00FA410B" w:rsidP="008B37A6">
            <w:pPr>
              <w:rPr>
                <w:rFonts w:ascii="Helvetica Neue" w:hAnsi="Helvetica Neue"/>
                <w:color w:val="373A3C"/>
                <w:sz w:val="23"/>
                <w:szCs w:val="23"/>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hyperlink r:id="rId8" w:history="1">
              <w:r>
                <w:rPr>
                  <w:rStyle w:val="Hyperlink"/>
                  <w:rFonts w:ascii="Helvetica Neue" w:hAnsi="Helvetica Neue"/>
                  <w:color w:val="003E5A"/>
                  <w:sz w:val="23"/>
                  <w:szCs w:val="23"/>
                </w:rPr>
                <w:t>1808194@student.uwtsd.ac.uk</w:t>
              </w:r>
            </w:hyperlink>
          </w:p>
          <w:p w14:paraId="21E15189" w14:textId="77777777" w:rsidR="00FA410B" w:rsidRPr="00230F35" w:rsidRDefault="00FA410B" w:rsidP="008B37A6">
            <w:pPr>
              <w:pStyle w:val="NormalWeb"/>
              <w:spacing w:before="0" w:beforeAutospacing="0" w:after="0" w:afterAutospacing="0"/>
              <w:ind w:right="34"/>
              <w:rPr>
                <w:rFonts w:ascii="Arial" w:hAnsi="Arial" w:cs="Arial"/>
                <w:sz w:val="22"/>
                <w:szCs w:val="22"/>
              </w:rPr>
            </w:pPr>
          </w:p>
        </w:tc>
      </w:tr>
      <w:tr w:rsidR="00FA410B" w:rsidRPr="00230F35" w14:paraId="78D7EF41" w14:textId="77777777" w:rsidTr="008B37A6">
        <w:trPr>
          <w:trHeight w:val="849"/>
        </w:trPr>
        <w:tc>
          <w:tcPr>
            <w:tcW w:w="4788" w:type="dxa"/>
          </w:tcPr>
          <w:p w14:paraId="491B8DFA" w14:textId="77777777" w:rsidR="00FA410B" w:rsidRPr="00230F35" w:rsidRDefault="00FA410B" w:rsidP="008B37A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 7003</w:t>
            </w:r>
          </w:p>
          <w:p w14:paraId="4122932D" w14:textId="77777777" w:rsidR="00FA410B" w:rsidRPr="00230F35" w:rsidRDefault="00FA410B" w:rsidP="008B37A6">
            <w:pPr>
              <w:pStyle w:val="NormalWeb"/>
              <w:spacing w:before="0" w:beforeAutospacing="0" w:after="0" w:afterAutospacing="0"/>
              <w:ind w:right="34"/>
              <w:rPr>
                <w:rFonts w:ascii="Arial" w:hAnsi="Arial" w:cs="Arial"/>
                <w:sz w:val="22"/>
                <w:szCs w:val="22"/>
              </w:rPr>
            </w:pPr>
          </w:p>
          <w:p w14:paraId="6674F9A4" w14:textId="77777777" w:rsidR="00FA410B" w:rsidRDefault="00FA410B" w:rsidP="008B37A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History of Astrology</w:t>
            </w:r>
          </w:p>
          <w:p w14:paraId="3099EFAE" w14:textId="77777777" w:rsidR="00FA410B" w:rsidRDefault="00FA410B" w:rsidP="008B37A6">
            <w:pPr>
              <w:pStyle w:val="NormalWeb"/>
              <w:spacing w:before="0" w:beforeAutospacing="0" w:after="0" w:afterAutospacing="0"/>
              <w:ind w:right="34"/>
              <w:rPr>
                <w:rFonts w:ascii="Arial" w:hAnsi="Arial" w:cs="Arial"/>
                <w:sz w:val="22"/>
                <w:szCs w:val="22"/>
              </w:rPr>
            </w:pPr>
          </w:p>
          <w:p w14:paraId="1C8CBDA8" w14:textId="77777777" w:rsidR="00FA410B" w:rsidRDefault="00FA410B" w:rsidP="008B37A6">
            <w:pPr>
              <w:pStyle w:val="NormalWeb"/>
              <w:spacing w:before="0" w:beforeAutospacing="0" w:after="0" w:afterAutospacing="0"/>
              <w:ind w:right="34"/>
              <w:rPr>
                <w:rFonts w:ascii="Arial" w:hAnsi="Arial" w:cs="Arial"/>
                <w:sz w:val="22"/>
                <w:szCs w:val="22"/>
              </w:rPr>
            </w:pPr>
          </w:p>
          <w:p w14:paraId="5E548888" w14:textId="77777777" w:rsidR="00FA410B" w:rsidRDefault="00FA410B" w:rsidP="008B37A6">
            <w:pPr>
              <w:pStyle w:val="NormalWeb"/>
              <w:spacing w:before="0" w:beforeAutospacing="0" w:after="0" w:afterAutospacing="0"/>
              <w:ind w:right="34"/>
              <w:rPr>
                <w:rFonts w:ascii="Arial" w:hAnsi="Arial" w:cs="Arial"/>
                <w:sz w:val="22"/>
                <w:szCs w:val="22"/>
              </w:rPr>
            </w:pPr>
          </w:p>
          <w:p w14:paraId="6C06B394" w14:textId="77777777" w:rsidR="00FA410B" w:rsidRPr="00230F35" w:rsidRDefault="00FA410B" w:rsidP="008B37A6">
            <w:pPr>
              <w:pStyle w:val="NormalWeb"/>
              <w:spacing w:before="0" w:beforeAutospacing="0" w:after="0" w:afterAutospacing="0"/>
              <w:ind w:right="34"/>
              <w:rPr>
                <w:rFonts w:ascii="Arial" w:hAnsi="Arial" w:cs="Arial"/>
                <w:sz w:val="22"/>
                <w:szCs w:val="22"/>
              </w:rPr>
            </w:pPr>
          </w:p>
        </w:tc>
        <w:tc>
          <w:tcPr>
            <w:tcW w:w="2266" w:type="dxa"/>
            <w:gridSpan w:val="3"/>
          </w:tcPr>
          <w:p w14:paraId="58241D5D" w14:textId="77777777" w:rsidR="00FA410B" w:rsidRDefault="00FA410B" w:rsidP="008B37A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7C876880" w14:textId="77777777" w:rsidR="00FA410B" w:rsidRDefault="00FA410B" w:rsidP="008B37A6">
            <w:pPr>
              <w:pStyle w:val="NormalWeb"/>
              <w:spacing w:before="0" w:beforeAutospacing="0" w:after="0" w:afterAutospacing="0"/>
              <w:ind w:right="34"/>
              <w:rPr>
                <w:rFonts w:ascii="Arial" w:hAnsi="Arial" w:cs="Arial"/>
                <w:sz w:val="22"/>
                <w:szCs w:val="22"/>
              </w:rPr>
            </w:pPr>
          </w:p>
          <w:p w14:paraId="71C0F008" w14:textId="77777777" w:rsidR="00FA410B" w:rsidRDefault="00FA410B" w:rsidP="008B37A6">
            <w:pPr>
              <w:pStyle w:val="NormalWeb"/>
              <w:spacing w:before="0" w:beforeAutospacing="0" w:after="0" w:afterAutospacing="0"/>
              <w:ind w:right="34"/>
              <w:rPr>
                <w:rFonts w:ascii="Arial" w:hAnsi="Arial" w:cs="Arial"/>
                <w:sz w:val="22"/>
                <w:szCs w:val="22"/>
              </w:rPr>
            </w:pPr>
          </w:p>
          <w:p w14:paraId="11C554BA" w14:textId="77777777" w:rsidR="00FA410B" w:rsidRPr="00230F35" w:rsidRDefault="00FA410B" w:rsidP="008B37A6">
            <w:pPr>
              <w:pStyle w:val="NormalWeb"/>
              <w:spacing w:before="0" w:beforeAutospacing="0" w:after="0" w:afterAutospacing="0"/>
              <w:ind w:right="34"/>
              <w:jc w:val="center"/>
              <w:rPr>
                <w:rFonts w:ascii="Arial" w:hAnsi="Arial" w:cs="Arial"/>
                <w:sz w:val="22"/>
                <w:szCs w:val="22"/>
              </w:rPr>
            </w:pPr>
            <w:r>
              <w:rPr>
                <w:rFonts w:ascii="Arial" w:hAnsi="Arial" w:cs="Arial"/>
                <w:sz w:val="22"/>
                <w:szCs w:val="22"/>
              </w:rPr>
              <w:t>1808194</w:t>
            </w:r>
          </w:p>
        </w:tc>
        <w:tc>
          <w:tcPr>
            <w:tcW w:w="1802" w:type="dxa"/>
          </w:tcPr>
          <w:p w14:paraId="5A5013BF" w14:textId="77777777" w:rsidR="00FA410B" w:rsidRPr="00230F35" w:rsidRDefault="00FA410B" w:rsidP="008B37A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4D127EB9" w14:textId="77777777" w:rsidR="00FA410B" w:rsidRDefault="00FA410B" w:rsidP="008B37A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Yes/No</w:t>
            </w:r>
          </w:p>
          <w:p w14:paraId="59944E1B" w14:textId="77777777" w:rsidR="00FA410B" w:rsidRDefault="00FA410B" w:rsidP="008B37A6">
            <w:pPr>
              <w:pStyle w:val="NormalWeb"/>
              <w:spacing w:before="0" w:beforeAutospacing="0" w:after="0" w:afterAutospacing="0"/>
              <w:ind w:right="34"/>
              <w:jc w:val="center"/>
              <w:rPr>
                <w:rFonts w:ascii="Arial" w:hAnsi="Arial" w:cs="Arial"/>
                <w:sz w:val="22"/>
                <w:szCs w:val="22"/>
              </w:rPr>
            </w:pPr>
          </w:p>
          <w:p w14:paraId="298545EA" w14:textId="77777777" w:rsidR="00FA410B" w:rsidRPr="00230F35" w:rsidRDefault="00FA410B" w:rsidP="008B37A6">
            <w:pPr>
              <w:pStyle w:val="NormalWeb"/>
              <w:spacing w:before="0" w:beforeAutospacing="0" w:after="0" w:afterAutospacing="0"/>
              <w:ind w:right="34"/>
              <w:jc w:val="center"/>
              <w:rPr>
                <w:rFonts w:ascii="Arial" w:hAnsi="Arial" w:cs="Arial"/>
                <w:sz w:val="22"/>
                <w:szCs w:val="22"/>
              </w:rPr>
            </w:pPr>
            <w:r>
              <w:rPr>
                <w:rFonts w:ascii="Arial" w:hAnsi="Arial" w:cs="Arial"/>
                <w:sz w:val="22"/>
                <w:szCs w:val="22"/>
              </w:rPr>
              <w:t>no</w:t>
            </w:r>
          </w:p>
        </w:tc>
      </w:tr>
      <w:tr w:rsidR="00FA410B" w:rsidRPr="00230F35" w14:paraId="2443F0C4" w14:textId="77777777" w:rsidTr="008B37A6">
        <w:trPr>
          <w:trHeight w:val="1139"/>
        </w:trPr>
        <w:tc>
          <w:tcPr>
            <w:tcW w:w="8856" w:type="dxa"/>
            <w:gridSpan w:val="5"/>
          </w:tcPr>
          <w:p w14:paraId="638D5A25" w14:textId="3AF29966" w:rsidR="00FA410B" w:rsidRDefault="00FA410B" w:rsidP="00FA410B">
            <w:pPr>
              <w:rPr>
                <w:rFonts w:ascii="Times New Roman" w:hAnsi="Times New Roman" w:cs="Times New Roman"/>
              </w:rPr>
            </w:pPr>
            <w:r w:rsidRPr="00230F35">
              <w:rPr>
                <w:rFonts w:ascii="Arial" w:hAnsi="Arial" w:cs="Arial"/>
                <w:sz w:val="22"/>
                <w:szCs w:val="22"/>
              </w:rPr>
              <w:t>Assignment title:</w:t>
            </w:r>
            <w:r>
              <w:rPr>
                <w:rFonts w:ascii="Arial" w:hAnsi="Arial" w:cs="Arial"/>
                <w:sz w:val="22"/>
                <w:szCs w:val="22"/>
              </w:rPr>
              <w:t xml:space="preserve"> </w:t>
            </w:r>
            <w:r>
              <w:rPr>
                <w:rFonts w:ascii="Times New Roman" w:hAnsi="Times New Roman" w:cs="Times New Roman"/>
              </w:rPr>
              <w:t>A critical comparison of</w:t>
            </w:r>
            <w:r>
              <w:rPr>
                <w:rFonts w:ascii="Times New Roman" w:hAnsi="Times New Roman" w:cs="Times New Roman"/>
              </w:rPr>
              <w:t xml:space="preserve"> </w:t>
            </w:r>
            <w:bookmarkStart w:id="0" w:name="_GoBack"/>
            <w:bookmarkEnd w:id="0"/>
            <w:r>
              <w:rPr>
                <w:rFonts w:ascii="Times New Roman" w:hAnsi="Times New Roman" w:cs="Times New Roman"/>
              </w:rPr>
              <w:t>three primary source documents.</w:t>
            </w:r>
          </w:p>
          <w:p w14:paraId="0F029B3C" w14:textId="40C82A8A" w:rsidR="00FA410B" w:rsidRPr="00230F35" w:rsidRDefault="00FA410B" w:rsidP="008B37A6">
            <w:pPr>
              <w:pStyle w:val="NormalWeb"/>
              <w:spacing w:before="0" w:beforeAutospacing="0" w:after="0" w:afterAutospacing="0"/>
              <w:ind w:right="34"/>
              <w:rPr>
                <w:rFonts w:ascii="Arial" w:hAnsi="Arial" w:cs="Arial"/>
                <w:sz w:val="22"/>
                <w:szCs w:val="22"/>
              </w:rPr>
            </w:pPr>
          </w:p>
          <w:p w14:paraId="720A01C5" w14:textId="77777777" w:rsidR="00FA410B" w:rsidRPr="00230F35" w:rsidRDefault="00FA410B" w:rsidP="008B37A6">
            <w:pPr>
              <w:pStyle w:val="NormalWeb"/>
              <w:spacing w:before="0" w:beforeAutospacing="0" w:after="0" w:afterAutospacing="0"/>
              <w:ind w:right="34"/>
              <w:rPr>
                <w:rFonts w:ascii="Arial" w:hAnsi="Arial" w:cs="Arial"/>
                <w:sz w:val="22"/>
                <w:szCs w:val="22"/>
              </w:rPr>
            </w:pPr>
          </w:p>
          <w:p w14:paraId="04F2CC85" w14:textId="77777777" w:rsidR="00FA410B" w:rsidRDefault="00FA410B" w:rsidP="008B37A6">
            <w:pPr>
              <w:pStyle w:val="NormalWeb"/>
              <w:spacing w:before="0" w:beforeAutospacing="0" w:after="0" w:afterAutospacing="0"/>
              <w:ind w:right="34"/>
              <w:rPr>
                <w:rFonts w:ascii="Arial" w:hAnsi="Arial" w:cs="Arial"/>
                <w:sz w:val="22"/>
                <w:szCs w:val="22"/>
              </w:rPr>
            </w:pPr>
          </w:p>
          <w:p w14:paraId="719CB7CC" w14:textId="7C324E39" w:rsidR="00FA410B" w:rsidRPr="00230F35" w:rsidRDefault="00FA410B" w:rsidP="008B37A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Pr>
                <w:rFonts w:ascii="Arial" w:hAnsi="Arial" w:cs="Arial"/>
                <w:sz w:val="22"/>
                <w:szCs w:val="22"/>
              </w:rPr>
              <w:t>02</w:t>
            </w:r>
            <w:r>
              <w:rPr>
                <w:rFonts w:ascii="Arial" w:hAnsi="Arial" w:cs="Arial"/>
                <w:sz w:val="22"/>
                <w:szCs w:val="22"/>
              </w:rPr>
              <w:t>/0</w:t>
            </w:r>
            <w:r>
              <w:rPr>
                <w:rFonts w:ascii="Arial" w:hAnsi="Arial" w:cs="Arial"/>
                <w:sz w:val="22"/>
                <w:szCs w:val="22"/>
              </w:rPr>
              <w:t>3</w:t>
            </w:r>
            <w:r>
              <w:rPr>
                <w:rFonts w:ascii="Arial" w:hAnsi="Arial" w:cs="Arial"/>
                <w:sz w:val="22"/>
                <w:szCs w:val="22"/>
              </w:rPr>
              <w:t>/20</w:t>
            </w:r>
            <w:r>
              <w:rPr>
                <w:rFonts w:ascii="Arial" w:hAnsi="Arial" w:cs="Arial"/>
                <w:sz w:val="22"/>
                <w:szCs w:val="22"/>
              </w:rPr>
              <w:t>20</w:t>
            </w:r>
          </w:p>
        </w:tc>
      </w:tr>
      <w:tr w:rsidR="00FA410B" w:rsidRPr="00230F35" w14:paraId="6D013815" w14:textId="77777777" w:rsidTr="008B37A6">
        <w:trPr>
          <w:trHeight w:val="978"/>
        </w:trPr>
        <w:tc>
          <w:tcPr>
            <w:tcW w:w="8856" w:type="dxa"/>
            <w:gridSpan w:val="5"/>
            <w:tcBorders>
              <w:bottom w:val="single" w:sz="4" w:space="0" w:color="000000"/>
            </w:tcBorders>
          </w:tcPr>
          <w:p w14:paraId="5D785928" w14:textId="77777777" w:rsidR="00FA410B" w:rsidRPr="00230F35" w:rsidRDefault="00FA410B" w:rsidP="008B37A6">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1" w:name="Check13"/>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1"/>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2" w:name="Check14"/>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2"/>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3"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3"/>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Pr>
                <w:rFonts w:ascii="Arial" w:hAnsi="Arial" w:cs="Arial"/>
                <w:sz w:val="22"/>
                <w:szCs w:val="22"/>
              </w:rPr>
              <w:t>x</w:t>
            </w:r>
            <w:r w:rsidRPr="00230F35">
              <w:rPr>
                <w:rFonts w:ascii="Arial" w:hAnsi="Arial" w:cs="Arial"/>
                <w:sz w:val="22"/>
                <w:szCs w:val="22"/>
              </w:rPr>
              <w:fldChar w:fldCharType="begin">
                <w:ffData>
                  <w:name w:val="Check16"/>
                  <w:enabled/>
                  <w:calcOnExit w:val="0"/>
                  <w:checkBox>
                    <w:sizeAuto/>
                    <w:default w:val="0"/>
                  </w:checkBox>
                </w:ffData>
              </w:fldChar>
            </w:r>
            <w:bookmarkStart w:id="4"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4"/>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5"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5"/>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6"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6"/>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FA410B" w:rsidRPr="00230F35" w14:paraId="0EC269C8" w14:textId="77777777" w:rsidTr="008B37A6">
        <w:trPr>
          <w:trHeight w:val="978"/>
        </w:trPr>
        <w:tc>
          <w:tcPr>
            <w:tcW w:w="8856" w:type="dxa"/>
            <w:gridSpan w:val="5"/>
            <w:shd w:val="clear" w:color="auto" w:fill="D9D9D9"/>
          </w:tcPr>
          <w:p w14:paraId="62D174B0" w14:textId="77777777" w:rsidR="00FA410B" w:rsidRPr="00230F35" w:rsidRDefault="00FA410B" w:rsidP="008B37A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187675E8" w14:textId="77777777" w:rsidR="00FA410B" w:rsidRDefault="00FA410B" w:rsidP="008B37A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Fernanda Paiva</w:t>
            </w:r>
            <w:r w:rsidRPr="00230F35">
              <w:rPr>
                <w:rFonts w:ascii="Arial" w:hAnsi="Arial" w:cs="Arial"/>
                <w:sz w:val="22"/>
                <w:szCs w:val="22"/>
              </w:rPr>
              <w:t>………………………………………………………</w:t>
            </w:r>
          </w:p>
          <w:p w14:paraId="13960353" w14:textId="77777777" w:rsidR="00FA410B" w:rsidRDefault="00FA410B" w:rsidP="008B37A6">
            <w:pPr>
              <w:pStyle w:val="NormalWeb"/>
              <w:spacing w:before="0" w:beforeAutospacing="0" w:after="0" w:afterAutospacing="0"/>
              <w:ind w:right="34"/>
              <w:rPr>
                <w:rFonts w:ascii="Calibri" w:hAnsi="Calibri" w:cs="Calibri"/>
                <w:b/>
                <w:sz w:val="44"/>
                <w:szCs w:val="44"/>
              </w:rPr>
            </w:pPr>
            <w:r w:rsidRPr="005979EE">
              <w:rPr>
                <w:rFonts w:ascii="Calibri" w:hAnsi="Calibri" w:cs="Tahoma"/>
                <w:b/>
              </w:rPr>
              <w:t xml:space="preserve">Email </w:t>
            </w:r>
            <w:proofErr w:type="spellStart"/>
            <w:proofErr w:type="gramStart"/>
            <w:r w:rsidRPr="005979EE">
              <w:rPr>
                <w:rFonts w:ascii="Calibri" w:hAnsi="Calibri" w:cs="Tahoma"/>
                <w:b/>
              </w:rPr>
              <w:t>submission:</w:t>
            </w:r>
            <w:r>
              <w:rPr>
                <w:rFonts w:ascii="Calibri" w:hAnsi="Calibri" w:cs="Tahoma"/>
                <w:b/>
              </w:rPr>
              <w:t>if</w:t>
            </w:r>
            <w:proofErr w:type="spellEnd"/>
            <w:proofErr w:type="gramEnd"/>
            <w:r>
              <w:rPr>
                <w:rFonts w:ascii="Calibri" w:hAnsi="Calibri" w:cs="Tahoma"/>
                <w:b/>
              </w:rPr>
              <w:t xml:space="preserve"> you are submitting this form via email, please tick this box </w:t>
            </w:r>
            <w:r w:rsidRPr="005979EE">
              <w:rPr>
                <w:rFonts w:ascii="Calibri" w:hAnsi="Calibri" w:cs="Calibri"/>
                <w:b/>
                <w:sz w:val="44"/>
                <w:szCs w:val="44"/>
              </w:rPr>
              <w:t>□</w:t>
            </w:r>
          </w:p>
          <w:p w14:paraId="7D0A49E9" w14:textId="77777777" w:rsidR="00FA410B" w:rsidRPr="00230F35" w:rsidRDefault="00FA410B" w:rsidP="008B37A6">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FA410B" w:rsidRPr="00230F35" w14:paraId="20D05EBD" w14:textId="77777777" w:rsidTr="008B37A6">
        <w:trPr>
          <w:trHeight w:val="3972"/>
        </w:trPr>
        <w:tc>
          <w:tcPr>
            <w:tcW w:w="8856" w:type="dxa"/>
            <w:gridSpan w:val="5"/>
          </w:tcPr>
          <w:p w14:paraId="5360D421" w14:textId="77777777" w:rsidR="00FA410B" w:rsidRDefault="00FA410B" w:rsidP="008B37A6">
            <w:pPr>
              <w:rPr>
                <w:rFonts w:ascii="Arial" w:hAnsi="Arial"/>
                <w:b/>
              </w:rPr>
            </w:pPr>
          </w:p>
          <w:p w14:paraId="44B6D1DA" w14:textId="77777777" w:rsidR="00FA410B" w:rsidRPr="00116CE6" w:rsidRDefault="00FA410B" w:rsidP="008B37A6">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FA410B" w:rsidRPr="00116CE6" w14:paraId="3EA8FDBD" w14:textId="77777777" w:rsidTr="008B37A6">
              <w:tc>
                <w:tcPr>
                  <w:tcW w:w="6970" w:type="dxa"/>
                </w:tcPr>
                <w:p w14:paraId="349D6632" w14:textId="77777777" w:rsidR="00FA410B" w:rsidRPr="00116CE6" w:rsidRDefault="00FA410B" w:rsidP="008B37A6">
                  <w:pPr>
                    <w:rPr>
                      <w:rFonts w:ascii="Arial" w:hAnsi="Arial"/>
                      <w:sz w:val="20"/>
                      <w:szCs w:val="20"/>
                    </w:rPr>
                  </w:pPr>
                </w:p>
                <w:p w14:paraId="15666961" w14:textId="77777777" w:rsidR="00FA410B" w:rsidRPr="00116CE6" w:rsidRDefault="00FA410B" w:rsidP="008B37A6">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14E56038" w14:textId="77777777" w:rsidR="00FA410B" w:rsidRPr="00116CE6" w:rsidRDefault="00FA410B" w:rsidP="008B37A6">
                  <w:pPr>
                    <w:rPr>
                      <w:rFonts w:ascii="Arial" w:hAnsi="Arial"/>
                      <w:sz w:val="20"/>
                      <w:szCs w:val="20"/>
                    </w:rPr>
                  </w:pPr>
                </w:p>
              </w:tc>
            </w:tr>
            <w:tr w:rsidR="00FA410B" w:rsidRPr="00116CE6" w14:paraId="62DE954B" w14:textId="77777777" w:rsidTr="008B37A6">
              <w:tc>
                <w:tcPr>
                  <w:tcW w:w="6970" w:type="dxa"/>
                </w:tcPr>
                <w:p w14:paraId="741B1ABE" w14:textId="77777777" w:rsidR="00FA410B" w:rsidRPr="00116CE6" w:rsidRDefault="00FA410B" w:rsidP="008B37A6">
                  <w:pPr>
                    <w:rPr>
                      <w:rFonts w:ascii="Arial" w:hAnsi="Arial"/>
                      <w:sz w:val="20"/>
                      <w:szCs w:val="20"/>
                    </w:rPr>
                  </w:pPr>
                </w:p>
                <w:p w14:paraId="4EDDD81E" w14:textId="77777777" w:rsidR="00FA410B" w:rsidRPr="00116CE6" w:rsidRDefault="00FA410B" w:rsidP="008B37A6">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2FB8E2B9" w14:textId="77777777" w:rsidR="00FA410B" w:rsidRPr="00116CE6" w:rsidRDefault="00FA410B" w:rsidP="008B37A6">
                  <w:pPr>
                    <w:rPr>
                      <w:rFonts w:ascii="Arial" w:hAnsi="Arial"/>
                      <w:sz w:val="20"/>
                      <w:szCs w:val="20"/>
                    </w:rPr>
                  </w:pPr>
                </w:p>
              </w:tc>
            </w:tr>
            <w:tr w:rsidR="00FA410B" w:rsidRPr="00116CE6" w14:paraId="0214B987" w14:textId="77777777" w:rsidTr="008B37A6">
              <w:tc>
                <w:tcPr>
                  <w:tcW w:w="6970" w:type="dxa"/>
                </w:tcPr>
                <w:p w14:paraId="10124008" w14:textId="77777777" w:rsidR="00FA410B" w:rsidRPr="00116CE6" w:rsidRDefault="00FA410B" w:rsidP="008B37A6">
                  <w:pPr>
                    <w:rPr>
                      <w:rFonts w:ascii="Arial" w:hAnsi="Arial"/>
                      <w:sz w:val="20"/>
                      <w:szCs w:val="20"/>
                    </w:rPr>
                  </w:pPr>
                </w:p>
                <w:p w14:paraId="272F27F5" w14:textId="77777777" w:rsidR="00FA410B" w:rsidRPr="00116CE6" w:rsidRDefault="00FA410B" w:rsidP="008B37A6">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571CAC8E" w14:textId="77777777" w:rsidR="00FA410B" w:rsidRPr="00116CE6" w:rsidRDefault="00FA410B" w:rsidP="008B37A6">
                  <w:pPr>
                    <w:rPr>
                      <w:rFonts w:ascii="Arial" w:hAnsi="Arial"/>
                      <w:sz w:val="20"/>
                      <w:szCs w:val="20"/>
                    </w:rPr>
                  </w:pPr>
                </w:p>
              </w:tc>
            </w:tr>
            <w:tr w:rsidR="00FA410B" w:rsidRPr="00116CE6" w14:paraId="55A72727" w14:textId="77777777" w:rsidTr="008B37A6">
              <w:tc>
                <w:tcPr>
                  <w:tcW w:w="6970" w:type="dxa"/>
                </w:tcPr>
                <w:p w14:paraId="701E1FC5" w14:textId="77777777" w:rsidR="00FA410B" w:rsidRDefault="00FA410B" w:rsidP="008B37A6">
                  <w:pPr>
                    <w:rPr>
                      <w:rFonts w:ascii="Arial" w:hAnsi="Arial"/>
                      <w:sz w:val="20"/>
                      <w:szCs w:val="20"/>
                    </w:rPr>
                  </w:pPr>
                </w:p>
                <w:p w14:paraId="4EB5BD75" w14:textId="77777777" w:rsidR="00FA410B" w:rsidRPr="00022345" w:rsidRDefault="00FA410B" w:rsidP="008B37A6">
                  <w:pPr>
                    <w:rPr>
                      <w:rFonts w:ascii="Arial" w:hAnsi="Arial"/>
                      <w:b/>
                      <w:sz w:val="20"/>
                      <w:szCs w:val="20"/>
                    </w:rPr>
                  </w:pPr>
                  <w:r w:rsidRPr="00022345">
                    <w:rPr>
                      <w:rFonts w:ascii="Arial" w:hAnsi="Arial"/>
                      <w:b/>
                      <w:sz w:val="20"/>
                      <w:szCs w:val="20"/>
                    </w:rPr>
                    <w:t>Final Mark</w:t>
                  </w:r>
                </w:p>
                <w:p w14:paraId="2D3209D9" w14:textId="77777777" w:rsidR="00FA410B" w:rsidRPr="00116CE6" w:rsidRDefault="00FA410B" w:rsidP="008B37A6">
                  <w:pPr>
                    <w:rPr>
                      <w:rFonts w:ascii="Arial" w:hAnsi="Arial"/>
                      <w:sz w:val="20"/>
                      <w:szCs w:val="20"/>
                    </w:rPr>
                  </w:pPr>
                </w:p>
              </w:tc>
              <w:tc>
                <w:tcPr>
                  <w:tcW w:w="1660" w:type="dxa"/>
                </w:tcPr>
                <w:p w14:paraId="73B08339" w14:textId="77777777" w:rsidR="00FA410B" w:rsidRPr="00116CE6" w:rsidRDefault="00FA410B" w:rsidP="008B37A6">
                  <w:pPr>
                    <w:rPr>
                      <w:rFonts w:ascii="Arial" w:hAnsi="Arial"/>
                      <w:sz w:val="20"/>
                      <w:szCs w:val="20"/>
                    </w:rPr>
                  </w:pPr>
                </w:p>
              </w:tc>
            </w:tr>
          </w:tbl>
          <w:p w14:paraId="0895F058" w14:textId="77777777" w:rsidR="00FA410B" w:rsidRDefault="00FA410B" w:rsidP="008B37A6">
            <w:pPr>
              <w:pStyle w:val="NormalWeb"/>
              <w:spacing w:before="0" w:beforeAutospacing="0" w:after="0" w:afterAutospacing="0"/>
              <w:ind w:left="142" w:right="34"/>
              <w:rPr>
                <w:rFonts w:ascii="Arial" w:hAnsi="Arial" w:cs="Arial"/>
                <w:b/>
                <w:sz w:val="22"/>
                <w:szCs w:val="22"/>
              </w:rPr>
            </w:pPr>
          </w:p>
          <w:p w14:paraId="7B320607" w14:textId="77777777" w:rsidR="00FA410B" w:rsidRPr="00230F35" w:rsidRDefault="00FA410B" w:rsidP="008B37A6">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491E453C" w14:textId="77777777" w:rsidR="00FA410B" w:rsidRDefault="00FA410B" w:rsidP="008B37A6">
            <w:pPr>
              <w:pStyle w:val="NormalWeb"/>
              <w:spacing w:before="0" w:beforeAutospacing="0" w:after="0" w:afterAutospacing="0"/>
              <w:rPr>
                <w:rFonts w:ascii="Arial" w:hAnsi="Arial" w:cs="Arial"/>
                <w:b/>
                <w:sz w:val="22"/>
                <w:szCs w:val="22"/>
              </w:rPr>
            </w:pPr>
          </w:p>
          <w:p w14:paraId="2952F108" w14:textId="77777777" w:rsidR="00FA410B" w:rsidRDefault="00FA410B" w:rsidP="008B37A6">
            <w:pPr>
              <w:pStyle w:val="NormalWeb"/>
              <w:spacing w:before="0" w:beforeAutospacing="0" w:after="0" w:afterAutospacing="0"/>
              <w:rPr>
                <w:rFonts w:ascii="Arial" w:hAnsi="Arial" w:cs="Arial"/>
                <w:b/>
                <w:sz w:val="22"/>
                <w:szCs w:val="22"/>
              </w:rPr>
            </w:pPr>
          </w:p>
          <w:p w14:paraId="6DF57866" w14:textId="77777777" w:rsidR="00FA410B" w:rsidRDefault="00FA410B" w:rsidP="008B37A6">
            <w:pPr>
              <w:pStyle w:val="NormalWeb"/>
              <w:spacing w:before="0" w:beforeAutospacing="0" w:after="0" w:afterAutospacing="0"/>
              <w:rPr>
                <w:rFonts w:ascii="Arial" w:hAnsi="Arial" w:cs="Arial"/>
                <w:b/>
                <w:sz w:val="22"/>
                <w:szCs w:val="22"/>
              </w:rPr>
            </w:pPr>
          </w:p>
          <w:p w14:paraId="7D18DF9B" w14:textId="77777777" w:rsidR="00FA410B" w:rsidRDefault="00FA410B" w:rsidP="008B37A6">
            <w:pPr>
              <w:pStyle w:val="NormalWeb"/>
              <w:spacing w:before="0" w:beforeAutospacing="0" w:after="0" w:afterAutospacing="0"/>
              <w:rPr>
                <w:rFonts w:ascii="Arial" w:hAnsi="Arial" w:cs="Arial"/>
                <w:b/>
                <w:sz w:val="22"/>
                <w:szCs w:val="22"/>
              </w:rPr>
            </w:pPr>
          </w:p>
          <w:p w14:paraId="3E473592" w14:textId="77777777" w:rsidR="00FA410B" w:rsidRDefault="00FA410B" w:rsidP="008B37A6">
            <w:pPr>
              <w:pStyle w:val="NormalWeb"/>
              <w:spacing w:before="0" w:beforeAutospacing="0" w:after="0" w:afterAutospacing="0"/>
              <w:rPr>
                <w:rFonts w:ascii="Arial" w:hAnsi="Arial" w:cs="Arial"/>
                <w:b/>
                <w:sz w:val="22"/>
                <w:szCs w:val="22"/>
              </w:rPr>
            </w:pPr>
          </w:p>
          <w:p w14:paraId="4CDEEA0B" w14:textId="77777777" w:rsidR="00FA410B" w:rsidRPr="00230F35" w:rsidRDefault="00FA410B" w:rsidP="008B37A6">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1EC59731" w14:textId="77777777" w:rsidR="00FA410B" w:rsidRDefault="00FA410B" w:rsidP="008B37A6">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1D45FB8F" w14:textId="77777777" w:rsidR="00FA410B" w:rsidRPr="00001C3B" w:rsidRDefault="00FA410B" w:rsidP="008B37A6">
            <w:pPr>
              <w:pStyle w:val="NormalWeb"/>
              <w:rPr>
                <w:rFonts w:ascii="Arial" w:hAnsi="Arial" w:cs="Arial"/>
                <w:sz w:val="22"/>
                <w:szCs w:val="22"/>
              </w:rPr>
            </w:pPr>
          </w:p>
        </w:tc>
      </w:tr>
      <w:tr w:rsidR="00FA410B" w:rsidRPr="00230F35" w14:paraId="14DACC76" w14:textId="77777777" w:rsidTr="008B37A6">
        <w:trPr>
          <w:trHeight w:val="492"/>
        </w:trPr>
        <w:tc>
          <w:tcPr>
            <w:tcW w:w="6768" w:type="dxa"/>
            <w:gridSpan w:val="3"/>
          </w:tcPr>
          <w:p w14:paraId="74CF3E91" w14:textId="77777777" w:rsidR="00FA410B" w:rsidRPr="00230F35" w:rsidRDefault="00FA410B" w:rsidP="008B37A6">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4DA02C92" w14:textId="77777777" w:rsidR="00FA410B" w:rsidRPr="00230F35" w:rsidRDefault="00FA410B" w:rsidP="008B37A6">
            <w:pPr>
              <w:pStyle w:val="NormalWeb"/>
              <w:spacing w:after="0"/>
              <w:ind w:left="142" w:right="34"/>
              <w:rPr>
                <w:rFonts w:ascii="Arial" w:hAnsi="Arial" w:cs="Arial"/>
                <w:sz w:val="22"/>
                <w:szCs w:val="22"/>
              </w:rPr>
            </w:pPr>
            <w:r w:rsidRPr="00230F35">
              <w:rPr>
                <w:rFonts w:ascii="Arial" w:hAnsi="Arial" w:cs="Arial"/>
                <w:sz w:val="22"/>
                <w:szCs w:val="22"/>
              </w:rPr>
              <w:t>Date:</w:t>
            </w:r>
          </w:p>
        </w:tc>
      </w:tr>
      <w:tr w:rsidR="00FA410B" w:rsidRPr="002F467C" w14:paraId="15A1520A" w14:textId="77777777" w:rsidTr="008B37A6">
        <w:tc>
          <w:tcPr>
            <w:tcW w:w="8856" w:type="dxa"/>
            <w:gridSpan w:val="5"/>
          </w:tcPr>
          <w:p w14:paraId="28E2822A" w14:textId="77777777" w:rsidR="00FA410B" w:rsidRPr="00230F35" w:rsidRDefault="00FA410B" w:rsidP="008B37A6">
            <w:pPr>
              <w:pStyle w:val="NormalWeb"/>
              <w:spacing w:before="0" w:beforeAutospacing="0" w:after="0" w:afterAutospacing="0"/>
              <w:ind w:right="-334"/>
              <w:rPr>
                <w:rFonts w:ascii="Arial" w:hAnsi="Arial" w:cs="Arial"/>
                <w:bCs/>
                <w:i/>
                <w:sz w:val="22"/>
                <w:szCs w:val="22"/>
              </w:rPr>
            </w:pPr>
          </w:p>
          <w:p w14:paraId="14A8610C" w14:textId="77777777" w:rsidR="00FA410B" w:rsidRPr="00230F35" w:rsidRDefault="00FA410B" w:rsidP="008B37A6">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1A9FD065" w14:textId="77777777" w:rsidR="00FA410B" w:rsidRPr="00230F35" w:rsidRDefault="00FA410B" w:rsidP="008B37A6">
            <w:pPr>
              <w:pStyle w:val="NormalWeb"/>
              <w:spacing w:before="0" w:beforeAutospacing="0" w:after="0" w:afterAutospacing="0"/>
              <w:ind w:right="-334"/>
              <w:rPr>
                <w:rFonts w:ascii="Arial" w:hAnsi="Arial" w:cs="Arial"/>
                <w:b/>
                <w:bCs/>
                <w:sz w:val="22"/>
                <w:szCs w:val="22"/>
              </w:rPr>
            </w:pPr>
          </w:p>
          <w:p w14:paraId="000A6DAA" w14:textId="77777777" w:rsidR="00FA410B" w:rsidRPr="00230F35" w:rsidRDefault="00FA410B" w:rsidP="008B37A6">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2B1DC45D" w14:textId="77777777" w:rsidR="00FA410B" w:rsidRPr="00230F35" w:rsidRDefault="00FA410B" w:rsidP="008B37A6">
            <w:pPr>
              <w:pStyle w:val="NormalWeb"/>
              <w:spacing w:before="0" w:beforeAutospacing="0" w:after="0" w:afterAutospacing="0"/>
              <w:ind w:right="-334"/>
              <w:rPr>
                <w:rFonts w:ascii="Arial" w:hAnsi="Arial" w:cs="Arial"/>
                <w:bCs/>
                <w:sz w:val="22"/>
                <w:szCs w:val="22"/>
              </w:rPr>
            </w:pPr>
          </w:p>
          <w:p w14:paraId="3002E0B4" w14:textId="77777777" w:rsidR="00FA410B" w:rsidRPr="00230F35" w:rsidRDefault="00FA410B" w:rsidP="008B37A6">
            <w:pPr>
              <w:pStyle w:val="NormalWeb"/>
              <w:spacing w:before="0" w:beforeAutospacing="0" w:after="0" w:afterAutospacing="0"/>
              <w:ind w:right="-334"/>
              <w:rPr>
                <w:rFonts w:ascii="Arial" w:hAnsi="Arial" w:cs="Arial"/>
                <w:bCs/>
                <w:sz w:val="22"/>
                <w:szCs w:val="22"/>
              </w:rPr>
            </w:pPr>
          </w:p>
          <w:p w14:paraId="7973345A" w14:textId="77777777" w:rsidR="00FA410B" w:rsidRPr="00230F35" w:rsidRDefault="00FA410B" w:rsidP="008B37A6">
            <w:pPr>
              <w:pStyle w:val="NormalWeb"/>
              <w:spacing w:before="0" w:beforeAutospacing="0" w:after="0" w:afterAutospacing="0"/>
              <w:ind w:right="-334"/>
              <w:rPr>
                <w:rFonts w:ascii="Arial" w:hAnsi="Arial" w:cs="Arial"/>
                <w:bCs/>
                <w:sz w:val="22"/>
                <w:szCs w:val="22"/>
              </w:rPr>
            </w:pPr>
          </w:p>
          <w:p w14:paraId="53AC4E2A" w14:textId="77777777" w:rsidR="00FA410B" w:rsidRPr="00230F35" w:rsidRDefault="00FA410B" w:rsidP="008B37A6">
            <w:pPr>
              <w:pStyle w:val="NormalWeb"/>
              <w:spacing w:before="0" w:beforeAutospacing="0" w:after="0" w:afterAutospacing="0"/>
              <w:ind w:right="-334"/>
              <w:rPr>
                <w:rFonts w:ascii="Arial" w:hAnsi="Arial" w:cs="Arial"/>
                <w:bCs/>
                <w:sz w:val="22"/>
                <w:szCs w:val="22"/>
              </w:rPr>
            </w:pPr>
          </w:p>
          <w:p w14:paraId="143F89A3" w14:textId="77777777" w:rsidR="00FA410B" w:rsidRPr="00230F35" w:rsidRDefault="00FA410B" w:rsidP="008B37A6">
            <w:pPr>
              <w:pStyle w:val="NormalWeb"/>
              <w:spacing w:before="0" w:beforeAutospacing="0" w:after="0" w:afterAutospacing="0"/>
              <w:ind w:right="-334"/>
              <w:rPr>
                <w:rFonts w:ascii="Arial" w:hAnsi="Arial" w:cs="Arial"/>
                <w:bCs/>
                <w:sz w:val="22"/>
                <w:szCs w:val="22"/>
              </w:rPr>
            </w:pPr>
          </w:p>
          <w:p w14:paraId="648FE6AA" w14:textId="77777777" w:rsidR="00FA410B" w:rsidRPr="00230F35" w:rsidRDefault="00FA410B" w:rsidP="008B37A6">
            <w:pPr>
              <w:pStyle w:val="NormalWeb"/>
              <w:spacing w:before="0" w:beforeAutospacing="0" w:after="0" w:afterAutospacing="0"/>
              <w:ind w:right="-334"/>
              <w:rPr>
                <w:rFonts w:ascii="Arial" w:hAnsi="Arial" w:cs="Arial"/>
                <w:bCs/>
                <w:sz w:val="22"/>
                <w:szCs w:val="22"/>
              </w:rPr>
            </w:pPr>
          </w:p>
          <w:p w14:paraId="7F90E74A" w14:textId="77777777" w:rsidR="00FA410B" w:rsidRPr="00230F35" w:rsidRDefault="00FA410B" w:rsidP="008B37A6">
            <w:pPr>
              <w:pStyle w:val="NormalWeb"/>
              <w:spacing w:before="0" w:beforeAutospacing="0" w:after="0" w:afterAutospacing="0"/>
              <w:ind w:right="-334"/>
              <w:rPr>
                <w:rFonts w:ascii="Arial" w:hAnsi="Arial" w:cs="Arial"/>
                <w:bCs/>
                <w:sz w:val="22"/>
                <w:szCs w:val="22"/>
              </w:rPr>
            </w:pPr>
          </w:p>
          <w:p w14:paraId="7505F26C" w14:textId="77777777" w:rsidR="00FA410B" w:rsidRPr="00230F35" w:rsidRDefault="00FA410B" w:rsidP="008B37A6">
            <w:pPr>
              <w:pStyle w:val="NormalWeb"/>
              <w:spacing w:before="0" w:beforeAutospacing="0" w:after="0" w:afterAutospacing="0"/>
              <w:ind w:right="-334"/>
              <w:rPr>
                <w:rFonts w:ascii="Arial" w:hAnsi="Arial" w:cs="Arial"/>
                <w:bCs/>
                <w:sz w:val="22"/>
                <w:szCs w:val="22"/>
              </w:rPr>
            </w:pPr>
          </w:p>
          <w:p w14:paraId="003212D9" w14:textId="77777777" w:rsidR="00FA410B" w:rsidRDefault="00FA410B" w:rsidP="008B37A6">
            <w:pPr>
              <w:pStyle w:val="NormalWeb"/>
              <w:spacing w:before="0" w:beforeAutospacing="0" w:after="0" w:afterAutospacing="0"/>
              <w:ind w:right="-334"/>
              <w:rPr>
                <w:rFonts w:ascii="Arial" w:hAnsi="Arial" w:cs="Arial"/>
                <w:bCs/>
                <w:sz w:val="22"/>
                <w:szCs w:val="22"/>
              </w:rPr>
            </w:pPr>
          </w:p>
          <w:p w14:paraId="1C09BAD1" w14:textId="77777777" w:rsidR="00FA410B" w:rsidRPr="00230F35" w:rsidRDefault="00FA410B" w:rsidP="008B37A6">
            <w:pPr>
              <w:pStyle w:val="NormalWeb"/>
              <w:spacing w:before="0" w:beforeAutospacing="0" w:after="0" w:afterAutospacing="0"/>
              <w:ind w:right="-334"/>
              <w:rPr>
                <w:rFonts w:ascii="Arial" w:hAnsi="Arial" w:cs="Arial"/>
                <w:bCs/>
                <w:sz w:val="22"/>
                <w:szCs w:val="22"/>
              </w:rPr>
            </w:pPr>
          </w:p>
          <w:p w14:paraId="3C50AF4E" w14:textId="77777777" w:rsidR="00FA410B" w:rsidRPr="00230F35" w:rsidRDefault="00FA410B" w:rsidP="008B37A6">
            <w:pPr>
              <w:pStyle w:val="NormalWeb"/>
              <w:spacing w:before="0" w:beforeAutospacing="0" w:after="0" w:afterAutospacing="0"/>
              <w:ind w:right="-334"/>
              <w:rPr>
                <w:rFonts w:ascii="Arial" w:hAnsi="Arial" w:cs="Arial"/>
                <w:bCs/>
                <w:sz w:val="22"/>
                <w:szCs w:val="22"/>
              </w:rPr>
            </w:pPr>
          </w:p>
          <w:p w14:paraId="7E622138" w14:textId="77777777" w:rsidR="00FA410B" w:rsidRPr="00230F35" w:rsidRDefault="00FA410B" w:rsidP="008B37A6">
            <w:pPr>
              <w:pStyle w:val="NormalWeb"/>
              <w:spacing w:before="0" w:beforeAutospacing="0" w:after="0" w:afterAutospacing="0"/>
              <w:ind w:right="-334"/>
              <w:rPr>
                <w:rFonts w:ascii="Arial" w:hAnsi="Arial" w:cs="Arial"/>
                <w:bCs/>
                <w:sz w:val="22"/>
                <w:szCs w:val="22"/>
              </w:rPr>
            </w:pPr>
          </w:p>
        </w:tc>
      </w:tr>
      <w:tr w:rsidR="00FA410B" w:rsidRPr="002F467C" w14:paraId="2238A95D" w14:textId="77777777" w:rsidTr="008B37A6">
        <w:trPr>
          <w:trHeight w:val="720"/>
        </w:trPr>
        <w:tc>
          <w:tcPr>
            <w:tcW w:w="5211" w:type="dxa"/>
            <w:gridSpan w:val="2"/>
          </w:tcPr>
          <w:p w14:paraId="68D5044D" w14:textId="77777777" w:rsidR="00FA410B" w:rsidRPr="00230F35" w:rsidRDefault="00FA410B" w:rsidP="008B37A6">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4F12E06E" w14:textId="77777777" w:rsidR="00FA410B" w:rsidRPr="00230F35" w:rsidRDefault="00FA410B" w:rsidP="008B37A6">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FA410B" w:rsidRPr="002F467C" w14:paraId="50F66077" w14:textId="77777777" w:rsidTr="008B37A6">
        <w:trPr>
          <w:trHeight w:val="720"/>
        </w:trPr>
        <w:tc>
          <w:tcPr>
            <w:tcW w:w="8856" w:type="dxa"/>
            <w:gridSpan w:val="5"/>
          </w:tcPr>
          <w:p w14:paraId="72C6209C" w14:textId="77777777" w:rsidR="00FA410B" w:rsidRPr="00B34964" w:rsidRDefault="00FA410B" w:rsidP="008B37A6">
            <w:pPr>
              <w:rPr>
                <w:rFonts w:ascii="Arial" w:hAnsi="Arial" w:cs="Arial"/>
                <w:b/>
                <w:sz w:val="22"/>
                <w:szCs w:val="22"/>
              </w:rPr>
            </w:pPr>
            <w:r w:rsidRPr="00B34964">
              <w:rPr>
                <w:rFonts w:ascii="Arial" w:hAnsi="Arial" w:cs="Arial"/>
                <w:b/>
                <w:sz w:val="22"/>
                <w:szCs w:val="22"/>
              </w:rPr>
              <w:t>External Examiner’s comments (if relevant)</w:t>
            </w:r>
          </w:p>
          <w:p w14:paraId="35DDF9FB" w14:textId="77777777" w:rsidR="00FA410B" w:rsidRPr="00230F35" w:rsidRDefault="00FA410B" w:rsidP="008B37A6">
            <w:pPr>
              <w:pStyle w:val="NormalWeb"/>
              <w:spacing w:before="0" w:beforeAutospacing="0" w:after="0" w:afterAutospacing="0"/>
              <w:ind w:right="-334"/>
              <w:rPr>
                <w:rFonts w:ascii="Arial" w:hAnsi="Arial" w:cs="Arial"/>
                <w:bCs/>
                <w:sz w:val="22"/>
                <w:szCs w:val="22"/>
              </w:rPr>
            </w:pPr>
          </w:p>
          <w:p w14:paraId="1FCBEF06" w14:textId="77777777" w:rsidR="00FA410B" w:rsidRPr="00230F35" w:rsidRDefault="00FA410B" w:rsidP="008B37A6">
            <w:pPr>
              <w:pStyle w:val="NormalWeb"/>
              <w:spacing w:before="0" w:beforeAutospacing="0" w:after="0" w:afterAutospacing="0"/>
              <w:ind w:right="-334"/>
              <w:rPr>
                <w:rFonts w:ascii="Arial" w:hAnsi="Arial" w:cs="Arial"/>
                <w:bCs/>
                <w:sz w:val="22"/>
                <w:szCs w:val="22"/>
              </w:rPr>
            </w:pPr>
          </w:p>
          <w:p w14:paraId="6D9D6EAD" w14:textId="77777777" w:rsidR="00FA410B" w:rsidRPr="00230F35" w:rsidRDefault="00FA410B" w:rsidP="008B37A6">
            <w:pPr>
              <w:pStyle w:val="NormalWeb"/>
              <w:spacing w:before="0" w:beforeAutospacing="0" w:after="0" w:afterAutospacing="0"/>
              <w:ind w:right="-334"/>
              <w:rPr>
                <w:rFonts w:ascii="Arial" w:hAnsi="Arial" w:cs="Arial"/>
                <w:bCs/>
                <w:sz w:val="22"/>
                <w:szCs w:val="22"/>
              </w:rPr>
            </w:pPr>
          </w:p>
          <w:p w14:paraId="4BABD736" w14:textId="77777777" w:rsidR="00FA410B" w:rsidRPr="00230F35" w:rsidRDefault="00FA410B" w:rsidP="008B37A6">
            <w:pPr>
              <w:pStyle w:val="NormalWeb"/>
              <w:spacing w:before="0" w:beforeAutospacing="0" w:after="0" w:afterAutospacing="0"/>
              <w:ind w:right="-334"/>
              <w:rPr>
                <w:rFonts w:ascii="Arial" w:hAnsi="Arial" w:cs="Arial"/>
                <w:bCs/>
                <w:sz w:val="22"/>
                <w:szCs w:val="22"/>
              </w:rPr>
            </w:pPr>
          </w:p>
          <w:p w14:paraId="1A6C0FE8" w14:textId="77777777" w:rsidR="00FA410B" w:rsidRPr="00230F35" w:rsidRDefault="00FA410B" w:rsidP="008B37A6">
            <w:pPr>
              <w:pStyle w:val="NormalWeb"/>
              <w:spacing w:before="0" w:beforeAutospacing="0" w:after="0" w:afterAutospacing="0"/>
              <w:ind w:right="-334"/>
              <w:rPr>
                <w:rFonts w:ascii="Arial" w:hAnsi="Arial" w:cs="Arial"/>
                <w:bCs/>
                <w:sz w:val="22"/>
                <w:szCs w:val="22"/>
              </w:rPr>
            </w:pPr>
          </w:p>
          <w:p w14:paraId="3EAAF03A" w14:textId="77777777" w:rsidR="00FA410B" w:rsidRPr="00230F35" w:rsidRDefault="00FA410B" w:rsidP="008B37A6">
            <w:pPr>
              <w:pStyle w:val="NormalWeb"/>
              <w:spacing w:before="0" w:beforeAutospacing="0" w:after="0" w:afterAutospacing="0"/>
              <w:ind w:right="-334"/>
              <w:rPr>
                <w:rFonts w:ascii="Arial" w:hAnsi="Arial" w:cs="Arial"/>
                <w:bCs/>
                <w:sz w:val="22"/>
                <w:szCs w:val="22"/>
              </w:rPr>
            </w:pPr>
          </w:p>
          <w:p w14:paraId="3ECEBCB5" w14:textId="77777777" w:rsidR="00FA410B" w:rsidRPr="00230F35" w:rsidRDefault="00FA410B" w:rsidP="008B37A6">
            <w:pPr>
              <w:pStyle w:val="NormalWeb"/>
              <w:spacing w:before="0" w:beforeAutospacing="0" w:after="0" w:afterAutospacing="0"/>
              <w:ind w:right="-334"/>
              <w:rPr>
                <w:rFonts w:ascii="Arial" w:hAnsi="Arial" w:cs="Arial"/>
                <w:bCs/>
                <w:sz w:val="22"/>
                <w:szCs w:val="22"/>
              </w:rPr>
            </w:pPr>
          </w:p>
          <w:p w14:paraId="1C2A4B37" w14:textId="77777777" w:rsidR="00FA410B" w:rsidRPr="00230F35" w:rsidRDefault="00FA410B" w:rsidP="008B37A6">
            <w:pPr>
              <w:pStyle w:val="NormalWeb"/>
              <w:spacing w:before="0" w:beforeAutospacing="0" w:after="0" w:afterAutospacing="0"/>
              <w:ind w:right="-334"/>
              <w:rPr>
                <w:rFonts w:ascii="Arial" w:hAnsi="Arial" w:cs="Arial"/>
                <w:bCs/>
                <w:sz w:val="22"/>
                <w:szCs w:val="22"/>
              </w:rPr>
            </w:pPr>
          </w:p>
          <w:p w14:paraId="1D944032" w14:textId="77777777" w:rsidR="00FA410B" w:rsidRDefault="00FA410B" w:rsidP="008B37A6">
            <w:pPr>
              <w:pStyle w:val="NormalWeb"/>
              <w:spacing w:before="0" w:beforeAutospacing="0" w:after="0" w:afterAutospacing="0"/>
              <w:ind w:right="-334"/>
              <w:rPr>
                <w:rFonts w:ascii="Arial" w:hAnsi="Arial" w:cs="Arial"/>
                <w:bCs/>
                <w:sz w:val="22"/>
                <w:szCs w:val="22"/>
              </w:rPr>
            </w:pPr>
          </w:p>
          <w:p w14:paraId="5B6F6F04" w14:textId="77777777" w:rsidR="00FA410B" w:rsidRPr="00230F35" w:rsidRDefault="00FA410B" w:rsidP="008B37A6">
            <w:pPr>
              <w:pStyle w:val="NormalWeb"/>
              <w:spacing w:before="0" w:beforeAutospacing="0" w:after="0" w:afterAutospacing="0"/>
              <w:ind w:right="-334"/>
              <w:rPr>
                <w:rFonts w:ascii="Arial" w:hAnsi="Arial" w:cs="Arial"/>
                <w:bCs/>
                <w:sz w:val="22"/>
                <w:szCs w:val="22"/>
              </w:rPr>
            </w:pPr>
          </w:p>
          <w:p w14:paraId="5D02D6C6" w14:textId="77777777" w:rsidR="00FA410B" w:rsidRPr="00230F35" w:rsidRDefault="00FA410B" w:rsidP="008B37A6">
            <w:pPr>
              <w:pStyle w:val="NormalWeb"/>
              <w:spacing w:before="0" w:beforeAutospacing="0" w:after="0" w:afterAutospacing="0"/>
              <w:ind w:right="-334"/>
              <w:rPr>
                <w:rFonts w:ascii="Arial" w:hAnsi="Arial" w:cs="Arial"/>
                <w:bCs/>
                <w:sz w:val="22"/>
                <w:szCs w:val="22"/>
              </w:rPr>
            </w:pPr>
          </w:p>
        </w:tc>
      </w:tr>
      <w:tr w:rsidR="00FA410B" w:rsidRPr="002F467C" w14:paraId="5679741B" w14:textId="77777777" w:rsidTr="008B37A6">
        <w:trPr>
          <w:trHeight w:val="720"/>
        </w:trPr>
        <w:tc>
          <w:tcPr>
            <w:tcW w:w="5211" w:type="dxa"/>
            <w:gridSpan w:val="2"/>
          </w:tcPr>
          <w:p w14:paraId="16DF9CB6" w14:textId="77777777" w:rsidR="00FA410B" w:rsidRPr="00230F35" w:rsidRDefault="00FA410B" w:rsidP="008B37A6">
            <w:pPr>
              <w:rPr>
                <w:rFonts w:ascii="Arial" w:hAnsi="Arial" w:cs="Arial"/>
                <w:sz w:val="22"/>
                <w:szCs w:val="22"/>
              </w:rPr>
            </w:pPr>
            <w:r w:rsidRPr="00230F35">
              <w:rPr>
                <w:rFonts w:ascii="Arial" w:hAnsi="Arial" w:cs="Arial"/>
                <w:sz w:val="22"/>
                <w:szCs w:val="22"/>
              </w:rPr>
              <w:lastRenderedPageBreak/>
              <w:t>External Examiner’s Signature:</w:t>
            </w:r>
          </w:p>
        </w:tc>
        <w:tc>
          <w:tcPr>
            <w:tcW w:w="3645" w:type="dxa"/>
            <w:gridSpan w:val="3"/>
          </w:tcPr>
          <w:p w14:paraId="1B8B9FAD" w14:textId="77777777" w:rsidR="00FA410B" w:rsidRPr="00230F35" w:rsidRDefault="00FA410B" w:rsidP="008B37A6">
            <w:pPr>
              <w:rPr>
                <w:rFonts w:ascii="Arial" w:hAnsi="Arial" w:cs="Arial"/>
                <w:sz w:val="22"/>
                <w:szCs w:val="22"/>
              </w:rPr>
            </w:pPr>
            <w:r w:rsidRPr="00230F35">
              <w:rPr>
                <w:rFonts w:ascii="Arial" w:hAnsi="Arial" w:cs="Arial"/>
                <w:sz w:val="22"/>
                <w:szCs w:val="22"/>
              </w:rPr>
              <w:t>Date:</w:t>
            </w:r>
          </w:p>
        </w:tc>
      </w:tr>
    </w:tbl>
    <w:p w14:paraId="0C681BDC" w14:textId="77777777" w:rsidR="00FA410B" w:rsidRPr="00D67BF8" w:rsidRDefault="00FA410B" w:rsidP="00FA410B">
      <w:pPr>
        <w:pStyle w:val="NormalWeb"/>
        <w:spacing w:before="0" w:beforeAutospacing="0" w:after="0" w:afterAutospacing="0"/>
        <w:ind w:right="-334"/>
        <w:rPr>
          <w:rFonts w:ascii="Trebuchet MS" w:hAnsi="Trebuchet MS" w:cs="Tahoma"/>
          <w:bCs/>
        </w:rPr>
      </w:pPr>
    </w:p>
    <w:p w14:paraId="4BB91D5C" w14:textId="77777777" w:rsidR="00FA410B" w:rsidRDefault="00FA410B">
      <w:pPr>
        <w:rPr>
          <w:rFonts w:ascii="Times New Roman" w:hAnsi="Times New Roman" w:cs="Times New Roman"/>
        </w:rPr>
      </w:pPr>
    </w:p>
    <w:p w14:paraId="292CDE39" w14:textId="77777777" w:rsidR="00FA410B" w:rsidRDefault="00FA410B">
      <w:pPr>
        <w:rPr>
          <w:rFonts w:ascii="Times New Roman" w:hAnsi="Times New Roman" w:cs="Times New Roman"/>
        </w:rPr>
      </w:pPr>
    </w:p>
    <w:p w14:paraId="2FF4672D" w14:textId="77777777" w:rsidR="00FA410B" w:rsidRDefault="00FA410B">
      <w:pPr>
        <w:rPr>
          <w:rFonts w:ascii="Times New Roman" w:hAnsi="Times New Roman" w:cs="Times New Roman"/>
        </w:rPr>
      </w:pPr>
    </w:p>
    <w:p w14:paraId="49EB9786" w14:textId="77777777" w:rsidR="00FA410B" w:rsidRDefault="00FA410B">
      <w:pPr>
        <w:rPr>
          <w:rFonts w:ascii="Times New Roman" w:hAnsi="Times New Roman" w:cs="Times New Roman"/>
        </w:rPr>
      </w:pPr>
    </w:p>
    <w:p w14:paraId="7D82DD2A" w14:textId="77777777" w:rsidR="00FA410B" w:rsidRDefault="00FA410B">
      <w:pPr>
        <w:rPr>
          <w:rFonts w:ascii="Times New Roman" w:hAnsi="Times New Roman" w:cs="Times New Roman"/>
        </w:rPr>
      </w:pPr>
    </w:p>
    <w:p w14:paraId="591A30D3" w14:textId="77777777" w:rsidR="00FA410B" w:rsidRDefault="00FA410B">
      <w:pPr>
        <w:rPr>
          <w:rFonts w:ascii="Times New Roman" w:hAnsi="Times New Roman" w:cs="Times New Roman"/>
        </w:rPr>
      </w:pPr>
    </w:p>
    <w:p w14:paraId="30338EA5" w14:textId="77777777" w:rsidR="00FA410B" w:rsidRDefault="00FA410B">
      <w:pPr>
        <w:rPr>
          <w:rFonts w:ascii="Times New Roman" w:hAnsi="Times New Roman" w:cs="Times New Roman"/>
        </w:rPr>
      </w:pPr>
    </w:p>
    <w:p w14:paraId="623C3A22" w14:textId="77777777" w:rsidR="00FA410B" w:rsidRDefault="00FA410B">
      <w:pPr>
        <w:rPr>
          <w:rFonts w:ascii="Times New Roman" w:hAnsi="Times New Roman" w:cs="Times New Roman"/>
        </w:rPr>
      </w:pPr>
    </w:p>
    <w:p w14:paraId="7BC29963" w14:textId="77777777" w:rsidR="00FA410B" w:rsidRDefault="00FA410B">
      <w:pPr>
        <w:rPr>
          <w:rFonts w:ascii="Times New Roman" w:hAnsi="Times New Roman" w:cs="Times New Roman"/>
        </w:rPr>
      </w:pPr>
    </w:p>
    <w:p w14:paraId="13CD0122" w14:textId="77777777" w:rsidR="00FA410B" w:rsidRDefault="00FA410B">
      <w:pPr>
        <w:rPr>
          <w:rFonts w:ascii="Times New Roman" w:hAnsi="Times New Roman" w:cs="Times New Roman"/>
        </w:rPr>
      </w:pPr>
    </w:p>
    <w:p w14:paraId="399A9D23" w14:textId="77777777" w:rsidR="00FA410B" w:rsidRDefault="00FA410B">
      <w:pPr>
        <w:rPr>
          <w:rFonts w:ascii="Times New Roman" w:hAnsi="Times New Roman" w:cs="Times New Roman"/>
        </w:rPr>
      </w:pPr>
    </w:p>
    <w:p w14:paraId="21D86A2D" w14:textId="77777777" w:rsidR="00FA410B" w:rsidRDefault="00FA410B">
      <w:pPr>
        <w:rPr>
          <w:rFonts w:ascii="Times New Roman" w:hAnsi="Times New Roman" w:cs="Times New Roman"/>
        </w:rPr>
      </w:pPr>
    </w:p>
    <w:p w14:paraId="463D9426" w14:textId="77777777" w:rsidR="00FA410B" w:rsidRDefault="00FA410B">
      <w:pPr>
        <w:rPr>
          <w:rFonts w:ascii="Times New Roman" w:hAnsi="Times New Roman" w:cs="Times New Roman"/>
        </w:rPr>
      </w:pPr>
    </w:p>
    <w:p w14:paraId="38CE0DE0" w14:textId="77777777" w:rsidR="00FA410B" w:rsidRDefault="00FA410B">
      <w:pPr>
        <w:rPr>
          <w:rFonts w:ascii="Times New Roman" w:hAnsi="Times New Roman" w:cs="Times New Roman"/>
        </w:rPr>
      </w:pPr>
    </w:p>
    <w:p w14:paraId="4946B9E5" w14:textId="77777777" w:rsidR="00FA410B" w:rsidRDefault="00FA410B">
      <w:pPr>
        <w:rPr>
          <w:rFonts w:ascii="Times New Roman" w:hAnsi="Times New Roman" w:cs="Times New Roman"/>
        </w:rPr>
      </w:pPr>
    </w:p>
    <w:p w14:paraId="445B05CC" w14:textId="77777777" w:rsidR="00FA410B" w:rsidRDefault="00FA410B">
      <w:pPr>
        <w:rPr>
          <w:rFonts w:ascii="Times New Roman" w:hAnsi="Times New Roman" w:cs="Times New Roman"/>
        </w:rPr>
      </w:pPr>
    </w:p>
    <w:p w14:paraId="076DEC05" w14:textId="77777777" w:rsidR="00FA410B" w:rsidRDefault="00FA410B">
      <w:pPr>
        <w:rPr>
          <w:rFonts w:ascii="Times New Roman" w:hAnsi="Times New Roman" w:cs="Times New Roman"/>
        </w:rPr>
      </w:pPr>
    </w:p>
    <w:p w14:paraId="7D60AFE2" w14:textId="77777777" w:rsidR="00FA410B" w:rsidRDefault="00FA410B">
      <w:pPr>
        <w:rPr>
          <w:rFonts w:ascii="Times New Roman" w:hAnsi="Times New Roman" w:cs="Times New Roman"/>
        </w:rPr>
      </w:pPr>
    </w:p>
    <w:p w14:paraId="50D3EA3E" w14:textId="77777777" w:rsidR="00FA410B" w:rsidRDefault="00FA410B">
      <w:pPr>
        <w:rPr>
          <w:rFonts w:ascii="Times New Roman" w:hAnsi="Times New Roman" w:cs="Times New Roman"/>
        </w:rPr>
      </w:pPr>
    </w:p>
    <w:p w14:paraId="3A130CE6" w14:textId="77777777" w:rsidR="00FA410B" w:rsidRDefault="00FA410B">
      <w:pPr>
        <w:rPr>
          <w:rFonts w:ascii="Times New Roman" w:hAnsi="Times New Roman" w:cs="Times New Roman"/>
        </w:rPr>
      </w:pPr>
    </w:p>
    <w:p w14:paraId="1C796082" w14:textId="77777777" w:rsidR="00FA410B" w:rsidRDefault="00FA410B">
      <w:pPr>
        <w:rPr>
          <w:rFonts w:ascii="Times New Roman" w:hAnsi="Times New Roman" w:cs="Times New Roman"/>
        </w:rPr>
      </w:pPr>
    </w:p>
    <w:p w14:paraId="53322890" w14:textId="77777777" w:rsidR="00FA410B" w:rsidRDefault="00FA410B">
      <w:pPr>
        <w:rPr>
          <w:rFonts w:ascii="Times New Roman" w:hAnsi="Times New Roman" w:cs="Times New Roman"/>
        </w:rPr>
      </w:pPr>
    </w:p>
    <w:p w14:paraId="4613F95B" w14:textId="77777777" w:rsidR="00FA410B" w:rsidRDefault="00FA410B">
      <w:pPr>
        <w:rPr>
          <w:rFonts w:ascii="Times New Roman" w:hAnsi="Times New Roman" w:cs="Times New Roman"/>
        </w:rPr>
      </w:pPr>
    </w:p>
    <w:p w14:paraId="6D7A9912" w14:textId="77777777" w:rsidR="00FA410B" w:rsidRDefault="00FA410B">
      <w:pPr>
        <w:rPr>
          <w:rFonts w:ascii="Times New Roman" w:hAnsi="Times New Roman" w:cs="Times New Roman"/>
        </w:rPr>
      </w:pPr>
    </w:p>
    <w:p w14:paraId="5FC5C0B4" w14:textId="77777777" w:rsidR="00FA410B" w:rsidRDefault="00FA410B">
      <w:pPr>
        <w:rPr>
          <w:rFonts w:ascii="Times New Roman" w:hAnsi="Times New Roman" w:cs="Times New Roman"/>
        </w:rPr>
      </w:pPr>
    </w:p>
    <w:p w14:paraId="57AE78E2" w14:textId="77777777" w:rsidR="00FA410B" w:rsidRDefault="00FA410B">
      <w:pPr>
        <w:rPr>
          <w:rFonts w:ascii="Times New Roman" w:hAnsi="Times New Roman" w:cs="Times New Roman"/>
        </w:rPr>
      </w:pPr>
    </w:p>
    <w:p w14:paraId="1996FA56" w14:textId="77777777" w:rsidR="00FA410B" w:rsidRDefault="00FA410B">
      <w:pPr>
        <w:rPr>
          <w:rFonts w:ascii="Times New Roman" w:hAnsi="Times New Roman" w:cs="Times New Roman"/>
        </w:rPr>
      </w:pPr>
    </w:p>
    <w:p w14:paraId="56552FAD" w14:textId="77777777" w:rsidR="00FA410B" w:rsidRDefault="00FA410B">
      <w:pPr>
        <w:rPr>
          <w:rFonts w:ascii="Times New Roman" w:hAnsi="Times New Roman" w:cs="Times New Roman"/>
        </w:rPr>
      </w:pPr>
    </w:p>
    <w:p w14:paraId="7766E468" w14:textId="77777777" w:rsidR="00FA410B" w:rsidRDefault="00FA410B">
      <w:pPr>
        <w:rPr>
          <w:rFonts w:ascii="Times New Roman" w:hAnsi="Times New Roman" w:cs="Times New Roman"/>
        </w:rPr>
      </w:pPr>
    </w:p>
    <w:p w14:paraId="05BE4FA3" w14:textId="77777777" w:rsidR="00FA410B" w:rsidRDefault="00FA410B">
      <w:pPr>
        <w:rPr>
          <w:rFonts w:ascii="Times New Roman" w:hAnsi="Times New Roman" w:cs="Times New Roman"/>
        </w:rPr>
      </w:pPr>
    </w:p>
    <w:p w14:paraId="70A40221" w14:textId="77777777" w:rsidR="00FA410B" w:rsidRDefault="00FA410B">
      <w:pPr>
        <w:rPr>
          <w:rFonts w:ascii="Times New Roman" w:hAnsi="Times New Roman" w:cs="Times New Roman"/>
        </w:rPr>
      </w:pPr>
    </w:p>
    <w:p w14:paraId="1EF86339" w14:textId="77777777" w:rsidR="00FA410B" w:rsidRDefault="00FA410B">
      <w:pPr>
        <w:rPr>
          <w:rFonts w:ascii="Times New Roman" w:hAnsi="Times New Roman" w:cs="Times New Roman"/>
        </w:rPr>
      </w:pPr>
    </w:p>
    <w:p w14:paraId="2977EE19" w14:textId="77777777" w:rsidR="00FA410B" w:rsidRDefault="00FA410B">
      <w:pPr>
        <w:rPr>
          <w:rFonts w:ascii="Times New Roman" w:hAnsi="Times New Roman" w:cs="Times New Roman"/>
        </w:rPr>
      </w:pPr>
    </w:p>
    <w:p w14:paraId="1298E60E" w14:textId="77777777" w:rsidR="00FA410B" w:rsidRDefault="00FA410B">
      <w:pPr>
        <w:rPr>
          <w:rFonts w:ascii="Times New Roman" w:hAnsi="Times New Roman" w:cs="Times New Roman"/>
        </w:rPr>
      </w:pPr>
    </w:p>
    <w:p w14:paraId="3AAD3511" w14:textId="77777777" w:rsidR="00FA410B" w:rsidRDefault="00FA410B">
      <w:pPr>
        <w:rPr>
          <w:rFonts w:ascii="Times New Roman" w:hAnsi="Times New Roman" w:cs="Times New Roman"/>
        </w:rPr>
      </w:pPr>
    </w:p>
    <w:p w14:paraId="35D21729" w14:textId="77777777" w:rsidR="00FA410B" w:rsidRDefault="00FA410B">
      <w:pPr>
        <w:rPr>
          <w:rFonts w:ascii="Times New Roman" w:hAnsi="Times New Roman" w:cs="Times New Roman"/>
        </w:rPr>
      </w:pPr>
    </w:p>
    <w:p w14:paraId="47D21D0E" w14:textId="77777777" w:rsidR="00FA410B" w:rsidRDefault="00FA410B">
      <w:pPr>
        <w:rPr>
          <w:rFonts w:ascii="Times New Roman" w:hAnsi="Times New Roman" w:cs="Times New Roman"/>
        </w:rPr>
      </w:pPr>
    </w:p>
    <w:p w14:paraId="50086C75" w14:textId="77777777" w:rsidR="00FA410B" w:rsidRDefault="00FA410B">
      <w:pPr>
        <w:rPr>
          <w:rFonts w:ascii="Times New Roman" w:hAnsi="Times New Roman" w:cs="Times New Roman"/>
        </w:rPr>
      </w:pPr>
    </w:p>
    <w:p w14:paraId="18D7B55A" w14:textId="77777777" w:rsidR="00FA410B" w:rsidRDefault="00FA410B">
      <w:pPr>
        <w:rPr>
          <w:rFonts w:ascii="Times New Roman" w:hAnsi="Times New Roman" w:cs="Times New Roman"/>
        </w:rPr>
      </w:pPr>
    </w:p>
    <w:p w14:paraId="25DCDDD4" w14:textId="77777777" w:rsidR="00FA410B" w:rsidRDefault="00FA410B">
      <w:pPr>
        <w:rPr>
          <w:rFonts w:ascii="Times New Roman" w:hAnsi="Times New Roman" w:cs="Times New Roman"/>
        </w:rPr>
      </w:pPr>
    </w:p>
    <w:p w14:paraId="42C07864" w14:textId="77777777" w:rsidR="00FA410B" w:rsidRDefault="00FA410B">
      <w:pPr>
        <w:rPr>
          <w:rFonts w:ascii="Times New Roman" w:hAnsi="Times New Roman" w:cs="Times New Roman"/>
        </w:rPr>
      </w:pPr>
    </w:p>
    <w:p w14:paraId="1FB5B8C7" w14:textId="77777777" w:rsidR="00FA410B" w:rsidRDefault="00FA410B">
      <w:pPr>
        <w:rPr>
          <w:rFonts w:ascii="Times New Roman" w:hAnsi="Times New Roman" w:cs="Times New Roman"/>
        </w:rPr>
      </w:pPr>
    </w:p>
    <w:p w14:paraId="231BFAFF" w14:textId="77777777" w:rsidR="00FA410B" w:rsidRDefault="00FA410B">
      <w:pPr>
        <w:rPr>
          <w:rFonts w:ascii="Times New Roman" w:hAnsi="Times New Roman" w:cs="Times New Roman"/>
        </w:rPr>
      </w:pPr>
    </w:p>
    <w:p w14:paraId="4A2032D8" w14:textId="77777777" w:rsidR="00FA410B" w:rsidRDefault="00FA410B">
      <w:pPr>
        <w:rPr>
          <w:rFonts w:ascii="Times New Roman" w:hAnsi="Times New Roman" w:cs="Times New Roman"/>
        </w:rPr>
      </w:pPr>
    </w:p>
    <w:p w14:paraId="7826B56F" w14:textId="77777777" w:rsidR="00FA410B" w:rsidRDefault="00FA410B">
      <w:pPr>
        <w:rPr>
          <w:rFonts w:ascii="Times New Roman" w:hAnsi="Times New Roman" w:cs="Times New Roman"/>
        </w:rPr>
      </w:pPr>
    </w:p>
    <w:p w14:paraId="32CBCA14" w14:textId="504B69CD" w:rsidR="00C2483C" w:rsidRDefault="00191806">
      <w:pPr>
        <w:rPr>
          <w:rFonts w:ascii="Times New Roman" w:hAnsi="Times New Roman" w:cs="Times New Roman"/>
        </w:rPr>
      </w:pPr>
      <w:r>
        <w:rPr>
          <w:rFonts w:ascii="Times New Roman" w:hAnsi="Times New Roman" w:cs="Times New Roman"/>
        </w:rPr>
        <w:t xml:space="preserve">A critical </w:t>
      </w:r>
      <w:r w:rsidR="00871F74">
        <w:rPr>
          <w:rFonts w:ascii="Times New Roman" w:hAnsi="Times New Roman" w:cs="Times New Roman"/>
        </w:rPr>
        <w:t>comparison</w:t>
      </w:r>
      <w:r>
        <w:rPr>
          <w:rFonts w:ascii="Times New Roman" w:hAnsi="Times New Roman" w:cs="Times New Roman"/>
        </w:rPr>
        <w:t xml:space="preserve"> of </w:t>
      </w:r>
      <w:r w:rsidR="00871F74">
        <w:rPr>
          <w:rFonts w:ascii="Times New Roman" w:hAnsi="Times New Roman" w:cs="Times New Roman"/>
        </w:rPr>
        <w:t xml:space="preserve">Saturn in </w:t>
      </w:r>
      <w:r>
        <w:rPr>
          <w:rFonts w:ascii="Times New Roman" w:hAnsi="Times New Roman" w:cs="Times New Roman"/>
        </w:rPr>
        <w:t>three primary source documents</w:t>
      </w:r>
      <w:r w:rsidR="00871F74">
        <w:rPr>
          <w:rFonts w:ascii="Times New Roman" w:hAnsi="Times New Roman" w:cs="Times New Roman"/>
        </w:rPr>
        <w:t>.</w:t>
      </w:r>
    </w:p>
    <w:p w14:paraId="2EC2E342" w14:textId="05951E91" w:rsidR="00191806" w:rsidRDefault="00191806">
      <w:pPr>
        <w:rPr>
          <w:rFonts w:ascii="Times New Roman" w:hAnsi="Times New Roman" w:cs="Times New Roman"/>
        </w:rPr>
      </w:pPr>
    </w:p>
    <w:p w14:paraId="68F26B26" w14:textId="73446E4F" w:rsidR="00191806" w:rsidRDefault="00191806">
      <w:pPr>
        <w:rPr>
          <w:rFonts w:ascii="Times New Roman" w:hAnsi="Times New Roman" w:cs="Times New Roman"/>
        </w:rPr>
      </w:pPr>
      <w:r>
        <w:rPr>
          <w:rFonts w:ascii="Times New Roman" w:hAnsi="Times New Roman" w:cs="Times New Roman"/>
        </w:rPr>
        <w:t>Word length: 20</w:t>
      </w:r>
      <w:r w:rsidR="00762897">
        <w:rPr>
          <w:rFonts w:ascii="Times New Roman" w:hAnsi="Times New Roman" w:cs="Times New Roman"/>
        </w:rPr>
        <w:t>45</w:t>
      </w:r>
      <w:r>
        <w:rPr>
          <w:rFonts w:ascii="Times New Roman" w:hAnsi="Times New Roman" w:cs="Times New Roman"/>
        </w:rPr>
        <w:t xml:space="preserve"> </w:t>
      </w:r>
    </w:p>
    <w:p w14:paraId="482BB847" w14:textId="77777777" w:rsidR="00CF709D" w:rsidRDefault="00CF709D" w:rsidP="00F2600C">
      <w:pPr>
        <w:rPr>
          <w:rFonts w:ascii="Times New Roman" w:hAnsi="Times New Roman" w:cs="Times New Roman"/>
        </w:rPr>
      </w:pPr>
    </w:p>
    <w:p w14:paraId="29FF2729" w14:textId="77777777" w:rsidR="00CF709D" w:rsidRDefault="00CF709D" w:rsidP="00F2600C">
      <w:pPr>
        <w:rPr>
          <w:rFonts w:ascii="Times New Roman" w:hAnsi="Times New Roman" w:cs="Times New Roman"/>
        </w:rPr>
      </w:pPr>
    </w:p>
    <w:p w14:paraId="0A05E9EB" w14:textId="77777777" w:rsidR="005305A0" w:rsidRDefault="00871F74" w:rsidP="005305A0">
      <w:pPr>
        <w:rPr>
          <w:rFonts w:ascii="Times New Roman" w:eastAsia="Times New Roman" w:hAnsi="Times New Roman" w:cs="Times New Roman"/>
          <w:shd w:val="clear" w:color="auto" w:fill="FFFFFF"/>
          <w:lang w:eastAsia="en-GB"/>
        </w:rPr>
      </w:pPr>
      <w:r w:rsidRPr="004230D0">
        <w:rPr>
          <w:rFonts w:ascii="Times New Roman" w:hAnsi="Times New Roman" w:cs="Times New Roman"/>
        </w:rPr>
        <w:t>This paper will compare and contrast the treatment of the astrological use of Saturn in the following three sources:</w:t>
      </w:r>
      <w:r w:rsidR="00F2600C" w:rsidRPr="004230D0">
        <w:rPr>
          <w:rFonts w:ascii="Times New Roman" w:eastAsia="Times New Roman" w:hAnsi="Times New Roman" w:cs="Times New Roman"/>
          <w:bdr w:val="none" w:sz="0" w:space="0" w:color="auto" w:frame="1"/>
          <w:lang w:eastAsia="en-GB"/>
        </w:rPr>
        <w:t xml:space="preserve"> Claudius Ptolemy, </w:t>
      </w:r>
      <w:proofErr w:type="spellStart"/>
      <w:r w:rsidR="00F2600C" w:rsidRPr="004230D0">
        <w:rPr>
          <w:rFonts w:ascii="Times New Roman" w:eastAsia="Times New Roman" w:hAnsi="Times New Roman" w:cs="Times New Roman"/>
          <w:i/>
          <w:iCs/>
          <w:lang w:eastAsia="en-GB"/>
        </w:rPr>
        <w:t>Tetrabiblos</w:t>
      </w:r>
      <w:proofErr w:type="spellEnd"/>
      <w:r w:rsidR="00F2600C" w:rsidRPr="004230D0">
        <w:rPr>
          <w:rFonts w:ascii="Times New Roman" w:eastAsia="Times New Roman" w:hAnsi="Times New Roman" w:cs="Times New Roman"/>
          <w:bdr w:val="none" w:sz="0" w:space="0" w:color="auto" w:frame="1"/>
          <w:lang w:eastAsia="en-GB"/>
        </w:rPr>
        <w:t>, trans. from Greek by F.E. Robbins (Cambridge MA: Harvard University Press, 1940)</w:t>
      </w:r>
      <w:r w:rsidR="00F2600C" w:rsidRPr="004230D0">
        <w:rPr>
          <w:rFonts w:ascii="Times New Roman" w:eastAsia="Times New Roman" w:hAnsi="Times New Roman" w:cs="Times New Roman"/>
          <w:lang w:eastAsia="en-GB"/>
        </w:rPr>
        <w:t xml:space="preserve">, </w:t>
      </w:r>
      <w:r w:rsidR="00F2600C" w:rsidRPr="004230D0">
        <w:rPr>
          <w:rFonts w:ascii="Times New Roman" w:hAnsi="Times New Roman" w:cs="Times New Roman"/>
        </w:rPr>
        <w:t xml:space="preserve">Liz </w:t>
      </w:r>
      <w:r w:rsidR="00F2600C" w:rsidRPr="004230D0">
        <w:rPr>
          <w:rFonts w:ascii="Times New Roman" w:eastAsia="Times New Roman" w:hAnsi="Times New Roman" w:cs="Times New Roman"/>
          <w:shd w:val="clear" w:color="auto" w:fill="FFFFFF"/>
          <w:lang w:eastAsia="en-GB"/>
        </w:rPr>
        <w:t>Greene, </w:t>
      </w:r>
      <w:r w:rsidR="00F2600C" w:rsidRPr="004230D0">
        <w:rPr>
          <w:rFonts w:ascii="Times New Roman" w:eastAsia="Times New Roman" w:hAnsi="Times New Roman" w:cs="Times New Roman"/>
          <w:i/>
          <w:iCs/>
          <w:lang w:eastAsia="en-GB"/>
        </w:rPr>
        <w:t>'Saturn: A New Look at an Old Devil', </w:t>
      </w:r>
      <w:r w:rsidR="00F2600C" w:rsidRPr="004230D0">
        <w:rPr>
          <w:rFonts w:ascii="Times New Roman" w:eastAsia="Times New Roman" w:hAnsi="Times New Roman" w:cs="Times New Roman"/>
          <w:shd w:val="clear" w:color="auto" w:fill="FFFFFF"/>
          <w:lang w:eastAsia="en-GB"/>
        </w:rPr>
        <w:t>(San Francisco: Weiser Books, 1997 [1976]) and Mark Jones, '</w:t>
      </w:r>
      <w:r w:rsidR="00F2600C" w:rsidRPr="004230D0">
        <w:rPr>
          <w:rFonts w:ascii="Times New Roman" w:eastAsia="Times New Roman" w:hAnsi="Times New Roman" w:cs="Times New Roman"/>
          <w:i/>
          <w:iCs/>
          <w:lang w:eastAsia="en-GB"/>
        </w:rPr>
        <w:t>The Soul Speaks', </w:t>
      </w:r>
      <w:r w:rsidR="00F2600C" w:rsidRPr="004230D0">
        <w:rPr>
          <w:rFonts w:ascii="Times New Roman" w:eastAsia="Times New Roman" w:hAnsi="Times New Roman" w:cs="Times New Roman"/>
          <w:shd w:val="clear" w:color="auto" w:fill="FFFFFF"/>
          <w:lang w:eastAsia="en-GB"/>
        </w:rPr>
        <w:t>(Portland: Raven Dreams Press, 2015)</w:t>
      </w:r>
      <w:r w:rsidR="00A577E2" w:rsidRPr="004230D0">
        <w:rPr>
          <w:rFonts w:ascii="Times New Roman" w:eastAsia="Times New Roman" w:hAnsi="Times New Roman" w:cs="Times New Roman"/>
          <w:shd w:val="clear" w:color="auto" w:fill="FFFFFF"/>
          <w:lang w:eastAsia="en-GB"/>
        </w:rPr>
        <w:t xml:space="preserve">. </w:t>
      </w:r>
      <w:r w:rsidR="005305A0" w:rsidRPr="004230D0">
        <w:rPr>
          <w:rFonts w:ascii="Times New Roman" w:eastAsia="Times New Roman" w:hAnsi="Times New Roman" w:cs="Times New Roman"/>
          <w:shd w:val="clear" w:color="auto" w:fill="FFFFFF"/>
          <w:lang w:eastAsia="en-GB"/>
        </w:rPr>
        <w:t xml:space="preserve">The task at hand will be accomplished via three different themes named: Saturn and Pain, Saturn and Choice, and Saturn </w:t>
      </w:r>
      <w:r w:rsidR="005305A0">
        <w:rPr>
          <w:rFonts w:ascii="Times New Roman" w:eastAsia="Times New Roman" w:hAnsi="Times New Roman" w:cs="Times New Roman"/>
          <w:shd w:val="clear" w:color="auto" w:fill="FFFFFF"/>
          <w:lang w:eastAsia="en-GB"/>
        </w:rPr>
        <w:t>I</w:t>
      </w:r>
      <w:r w:rsidR="005305A0" w:rsidRPr="004230D0">
        <w:rPr>
          <w:rFonts w:ascii="Times New Roman" w:eastAsia="Times New Roman" w:hAnsi="Times New Roman" w:cs="Times New Roman"/>
          <w:shd w:val="clear" w:color="auto" w:fill="FFFFFF"/>
          <w:lang w:eastAsia="en-GB"/>
        </w:rPr>
        <w:t xml:space="preserve">nner x </w:t>
      </w:r>
      <w:r w:rsidR="005305A0">
        <w:rPr>
          <w:rFonts w:ascii="Times New Roman" w:eastAsia="Times New Roman" w:hAnsi="Times New Roman" w:cs="Times New Roman"/>
          <w:shd w:val="clear" w:color="auto" w:fill="FFFFFF"/>
          <w:lang w:eastAsia="en-GB"/>
        </w:rPr>
        <w:t>O</w:t>
      </w:r>
      <w:r w:rsidR="005305A0" w:rsidRPr="004230D0">
        <w:rPr>
          <w:rFonts w:ascii="Times New Roman" w:eastAsia="Times New Roman" w:hAnsi="Times New Roman" w:cs="Times New Roman"/>
          <w:shd w:val="clear" w:color="auto" w:fill="FFFFFF"/>
          <w:lang w:eastAsia="en-GB"/>
        </w:rPr>
        <w:t>uter.</w:t>
      </w:r>
      <w:r w:rsidR="005305A0">
        <w:rPr>
          <w:rFonts w:ascii="Times New Roman" w:eastAsia="Times New Roman" w:hAnsi="Times New Roman" w:cs="Times New Roman"/>
          <w:shd w:val="clear" w:color="auto" w:fill="FFFFFF"/>
          <w:lang w:eastAsia="en-GB"/>
        </w:rPr>
        <w:t xml:space="preserve"> </w:t>
      </w:r>
    </w:p>
    <w:p w14:paraId="041EDCCE" w14:textId="1FEB9B63" w:rsidR="00F721A4" w:rsidRDefault="00F721A4" w:rsidP="00F721A4">
      <w:pPr>
        <w:rPr>
          <w:rFonts w:ascii="Times New Roman" w:eastAsia="Times New Roman" w:hAnsi="Times New Roman" w:cs="Times New Roman"/>
          <w:shd w:val="clear" w:color="auto" w:fill="FFFFFF"/>
          <w:lang w:eastAsia="en-GB"/>
        </w:rPr>
      </w:pPr>
    </w:p>
    <w:p w14:paraId="4A26977D" w14:textId="3DE463FB" w:rsidR="00F721A4" w:rsidRDefault="009806F7" w:rsidP="00F721A4">
      <w:pPr>
        <w:rPr>
          <w:rFonts w:ascii="Times New Roman" w:eastAsia="Times New Roman" w:hAnsi="Times New Roman" w:cs="Times New Roman"/>
          <w:shd w:val="clear" w:color="auto" w:fill="FFFFFF"/>
          <w:lang w:eastAsia="en-GB"/>
        </w:rPr>
      </w:pPr>
      <w:r w:rsidRPr="0068572B">
        <w:rPr>
          <w:rFonts w:ascii="Times New Roman" w:hAnsi="Times New Roman" w:cs="Times New Roman"/>
          <w:color w:val="000000"/>
          <w:shd w:val="clear" w:color="auto" w:fill="FFFFFF"/>
        </w:rPr>
        <w:t>Claudius Ptolemy, according to Mark Riley</w:t>
      </w:r>
      <w:r w:rsidR="00F721A4">
        <w:rPr>
          <w:rFonts w:ascii="Times New Roman" w:hAnsi="Times New Roman" w:cs="Times New Roman"/>
          <w:color w:val="000000"/>
          <w:shd w:val="clear" w:color="auto" w:fill="FFFFFF"/>
        </w:rPr>
        <w:t>,</w:t>
      </w:r>
      <w:r w:rsidRPr="0068572B">
        <w:rPr>
          <w:rFonts w:ascii="Times New Roman" w:hAnsi="Times New Roman" w:cs="Times New Roman"/>
          <w:color w:val="000000"/>
          <w:shd w:val="clear" w:color="auto" w:fill="FFFFFF"/>
        </w:rPr>
        <w:t xml:space="preserve"> </w:t>
      </w:r>
      <w:r w:rsidR="003A4A0F" w:rsidRPr="0068572B">
        <w:rPr>
          <w:rFonts w:ascii="Times New Roman" w:hAnsi="Times New Roman" w:cs="Times New Roman"/>
          <w:color w:val="000000"/>
          <w:shd w:val="clear" w:color="auto" w:fill="FFFFFF"/>
        </w:rPr>
        <w:t xml:space="preserve">was </w:t>
      </w:r>
      <w:r w:rsidRPr="0068572B">
        <w:rPr>
          <w:rFonts w:ascii="Times New Roman" w:hAnsi="Times New Roman" w:cs="Times New Roman"/>
        </w:rPr>
        <w:t>‘a pathfinder of astrology</w:t>
      </w:r>
      <w:r w:rsidR="003A4A0F" w:rsidRPr="0068572B">
        <w:rPr>
          <w:rFonts w:ascii="Times New Roman" w:hAnsi="Times New Roman" w:cs="Times New Roman"/>
        </w:rPr>
        <w:t>’</w:t>
      </w:r>
      <w:r w:rsidRPr="0068572B">
        <w:rPr>
          <w:rFonts w:ascii="Times New Roman" w:hAnsi="Times New Roman" w:cs="Times New Roman"/>
        </w:rPr>
        <w:t xml:space="preserve"> and a </w:t>
      </w:r>
      <w:r w:rsidR="003A4A0F" w:rsidRPr="0068572B">
        <w:rPr>
          <w:rFonts w:ascii="Times New Roman" w:hAnsi="Times New Roman" w:cs="Times New Roman"/>
        </w:rPr>
        <w:t>‘</w:t>
      </w:r>
      <w:r w:rsidRPr="0068572B">
        <w:rPr>
          <w:rFonts w:ascii="Times New Roman" w:hAnsi="Times New Roman" w:cs="Times New Roman"/>
        </w:rPr>
        <w:t>careful researcher</w:t>
      </w:r>
      <w:r w:rsidR="00E82294" w:rsidRPr="0068572B">
        <w:rPr>
          <w:rFonts w:ascii="Times New Roman" w:hAnsi="Times New Roman" w:cs="Times New Roman"/>
        </w:rPr>
        <w:t>’ and</w:t>
      </w:r>
      <w:r w:rsidR="003A4A0F" w:rsidRPr="0068572B">
        <w:rPr>
          <w:rFonts w:ascii="Times New Roman" w:hAnsi="Times New Roman" w:cs="Times New Roman"/>
        </w:rPr>
        <w:t xml:space="preserve"> </w:t>
      </w:r>
      <w:r w:rsidR="00E82294" w:rsidRPr="0068572B">
        <w:rPr>
          <w:rFonts w:ascii="Times New Roman" w:hAnsi="Times New Roman" w:cs="Times New Roman"/>
        </w:rPr>
        <w:t xml:space="preserve">the </w:t>
      </w:r>
      <w:proofErr w:type="spellStart"/>
      <w:r w:rsidR="00E82294" w:rsidRPr="0068572B">
        <w:rPr>
          <w:rFonts w:ascii="Times New Roman" w:hAnsi="Times New Roman" w:cs="Times New Roman"/>
        </w:rPr>
        <w:t>Tetrabiblos</w:t>
      </w:r>
      <w:proofErr w:type="spellEnd"/>
      <w:r w:rsidR="00E82294" w:rsidRPr="0068572B">
        <w:rPr>
          <w:rFonts w:ascii="Times New Roman" w:hAnsi="Times New Roman" w:cs="Times New Roman"/>
        </w:rPr>
        <w:t xml:space="preserve"> is considered ‘</w:t>
      </w:r>
      <w:r w:rsidRPr="0068572B">
        <w:rPr>
          <w:rFonts w:ascii="Times New Roman" w:hAnsi="Times New Roman" w:cs="Times New Roman"/>
        </w:rPr>
        <w:t>the Bible of astrology</w:t>
      </w:r>
      <w:r w:rsidR="00E82294" w:rsidRPr="0068572B">
        <w:rPr>
          <w:rFonts w:ascii="Times New Roman" w:hAnsi="Times New Roman" w:cs="Times New Roman"/>
        </w:rPr>
        <w:t>’</w:t>
      </w:r>
      <w:r w:rsidR="00144FC5" w:rsidRPr="0068572B">
        <w:rPr>
          <w:rFonts w:ascii="Times New Roman" w:hAnsi="Times New Roman" w:cs="Times New Roman"/>
        </w:rPr>
        <w:t>.</w:t>
      </w:r>
      <w:r w:rsidR="001D5DCA" w:rsidRPr="0068572B">
        <w:rPr>
          <w:rStyle w:val="FootnoteReference"/>
          <w:rFonts w:ascii="Times New Roman" w:hAnsi="Times New Roman" w:cs="Times New Roman"/>
        </w:rPr>
        <w:footnoteReference w:id="1"/>
      </w:r>
      <w:r w:rsidRPr="0068572B">
        <w:rPr>
          <w:rFonts w:ascii="Times New Roman" w:hAnsi="Times New Roman" w:cs="Times New Roman"/>
        </w:rPr>
        <w:t xml:space="preserve"> </w:t>
      </w:r>
      <w:r w:rsidR="005305A0">
        <w:rPr>
          <w:rFonts w:ascii="Times New Roman" w:hAnsi="Times New Roman" w:cs="Times New Roman"/>
        </w:rPr>
        <w:t>The</w:t>
      </w:r>
      <w:r w:rsidRPr="0068572B">
        <w:rPr>
          <w:rFonts w:ascii="Times New Roman" w:hAnsi="Times New Roman" w:cs="Times New Roman"/>
        </w:rPr>
        <w:t xml:space="preserve"> </w:t>
      </w:r>
      <w:proofErr w:type="spellStart"/>
      <w:r w:rsidRPr="0068572B">
        <w:rPr>
          <w:rFonts w:ascii="Times New Roman" w:hAnsi="Times New Roman" w:cs="Times New Roman"/>
        </w:rPr>
        <w:t>Tetrabiblos</w:t>
      </w:r>
      <w:proofErr w:type="spellEnd"/>
      <w:r w:rsidR="005305A0">
        <w:rPr>
          <w:rFonts w:ascii="Times New Roman" w:hAnsi="Times New Roman" w:cs="Times New Roman"/>
        </w:rPr>
        <w:t xml:space="preserve"> was written</w:t>
      </w:r>
      <w:r w:rsidRPr="0068572B">
        <w:rPr>
          <w:rFonts w:ascii="Times New Roman" w:hAnsi="Times New Roman" w:cs="Times New Roman"/>
        </w:rPr>
        <w:t xml:space="preserve"> on the second century BCE</w:t>
      </w:r>
      <w:r w:rsidR="00177A00" w:rsidRPr="0068572B">
        <w:rPr>
          <w:rFonts w:ascii="Times New Roman" w:hAnsi="Times New Roman" w:cs="Times New Roman"/>
        </w:rPr>
        <w:t xml:space="preserve"> </w:t>
      </w:r>
      <w:r w:rsidR="00144FC5" w:rsidRPr="0068572B">
        <w:rPr>
          <w:rFonts w:ascii="Times New Roman" w:hAnsi="Times New Roman" w:cs="Times New Roman"/>
        </w:rPr>
        <w:t>as a compilation of</w:t>
      </w:r>
      <w:r w:rsidR="00177A00" w:rsidRPr="0068572B">
        <w:rPr>
          <w:rFonts w:ascii="Times New Roman" w:hAnsi="Times New Roman" w:cs="Times New Roman"/>
        </w:rPr>
        <w:t xml:space="preserve"> rules for reading horoscopes </w:t>
      </w:r>
      <w:r w:rsidR="001D5DCA" w:rsidRPr="0068572B">
        <w:rPr>
          <w:rFonts w:ascii="Times New Roman" w:hAnsi="Times New Roman" w:cs="Times New Roman"/>
        </w:rPr>
        <w:t>which are</w:t>
      </w:r>
      <w:r w:rsidRPr="0068572B">
        <w:rPr>
          <w:rFonts w:ascii="Times New Roman" w:hAnsi="Times New Roman" w:cs="Times New Roman"/>
        </w:rPr>
        <w:t xml:space="preserve"> still considered ‘highly influential’</w:t>
      </w:r>
      <w:r w:rsidR="007A36DA" w:rsidRPr="0068572B">
        <w:rPr>
          <w:rFonts w:ascii="Times New Roman" w:hAnsi="Times New Roman" w:cs="Times New Roman"/>
        </w:rPr>
        <w:t>.</w:t>
      </w:r>
      <w:r w:rsidR="001D5DCA" w:rsidRPr="0068572B">
        <w:rPr>
          <w:rStyle w:val="FootnoteReference"/>
          <w:rFonts w:ascii="Times New Roman" w:hAnsi="Times New Roman" w:cs="Times New Roman"/>
        </w:rPr>
        <w:footnoteReference w:id="2"/>
      </w:r>
      <w:r w:rsidR="007A36DA" w:rsidRPr="0068572B">
        <w:rPr>
          <w:rFonts w:ascii="Times New Roman" w:hAnsi="Times New Roman" w:cs="Times New Roman"/>
        </w:rPr>
        <w:t xml:space="preserve"> </w:t>
      </w:r>
      <w:r w:rsidR="0041791E" w:rsidRPr="0068572B">
        <w:rPr>
          <w:rFonts w:ascii="Times New Roman" w:eastAsia="Times New Roman" w:hAnsi="Times New Roman" w:cs="Times New Roman"/>
          <w:shd w:val="clear" w:color="auto" w:fill="FFFFFF"/>
          <w:lang w:eastAsia="en-GB"/>
        </w:rPr>
        <w:t>Liz Greene is a Jungian analyst and</w:t>
      </w:r>
      <w:r w:rsidR="00A12C27" w:rsidRPr="0068572B">
        <w:rPr>
          <w:rFonts w:ascii="Times New Roman" w:eastAsia="Times New Roman" w:hAnsi="Times New Roman" w:cs="Times New Roman"/>
          <w:shd w:val="clear" w:color="auto" w:fill="FFFFFF"/>
          <w:lang w:eastAsia="en-GB"/>
        </w:rPr>
        <w:t xml:space="preserve"> </w:t>
      </w:r>
      <w:r w:rsidR="0041791E" w:rsidRPr="0068572B">
        <w:rPr>
          <w:rFonts w:ascii="Times New Roman" w:eastAsia="Times New Roman" w:hAnsi="Times New Roman" w:cs="Times New Roman"/>
          <w:shd w:val="clear" w:color="auto" w:fill="FFFFFF"/>
          <w:lang w:eastAsia="en-GB"/>
        </w:rPr>
        <w:t>one of the most influential developers of psychological astrology.</w:t>
      </w:r>
      <w:r w:rsidR="00271248" w:rsidRPr="0068572B">
        <w:rPr>
          <w:rStyle w:val="FootnoteReference"/>
          <w:rFonts w:ascii="Times New Roman" w:eastAsia="Times New Roman" w:hAnsi="Times New Roman" w:cs="Times New Roman"/>
          <w:shd w:val="clear" w:color="auto" w:fill="FFFFFF"/>
          <w:lang w:eastAsia="en-GB"/>
        </w:rPr>
        <w:footnoteReference w:id="3"/>
      </w:r>
      <w:r w:rsidR="0041791E" w:rsidRPr="0068572B">
        <w:rPr>
          <w:rFonts w:ascii="Times New Roman" w:eastAsia="Times New Roman" w:hAnsi="Times New Roman" w:cs="Times New Roman"/>
          <w:shd w:val="clear" w:color="auto" w:fill="FFFFFF"/>
          <w:lang w:eastAsia="en-GB"/>
        </w:rPr>
        <w:t xml:space="preserve"> Her book ‘Saturn: A New Look at an Old Devil’ was written in 1976</w:t>
      </w:r>
      <w:r w:rsidR="00C836F5" w:rsidRPr="0068572B">
        <w:rPr>
          <w:rFonts w:ascii="Times New Roman" w:eastAsia="Times New Roman" w:hAnsi="Times New Roman" w:cs="Times New Roman"/>
          <w:shd w:val="clear" w:color="auto" w:fill="FFFFFF"/>
          <w:lang w:eastAsia="en-GB"/>
        </w:rPr>
        <w:t xml:space="preserve"> </w:t>
      </w:r>
      <w:r w:rsidR="002F4FAE" w:rsidRPr="0068572B">
        <w:rPr>
          <w:rFonts w:ascii="Times New Roman" w:eastAsia="Times New Roman" w:hAnsi="Times New Roman" w:cs="Times New Roman"/>
          <w:shd w:val="clear" w:color="auto" w:fill="FFFFFF"/>
          <w:lang w:eastAsia="en-GB"/>
        </w:rPr>
        <w:t>as an attempt</w:t>
      </w:r>
      <w:r w:rsidR="00C836F5" w:rsidRPr="0068572B">
        <w:rPr>
          <w:rFonts w:ascii="Times New Roman" w:eastAsia="Times New Roman" w:hAnsi="Times New Roman" w:cs="Times New Roman"/>
          <w:shd w:val="clear" w:color="auto" w:fill="FFFFFF"/>
          <w:lang w:eastAsia="en-GB"/>
        </w:rPr>
        <w:t xml:space="preserve"> to break from the traditional</w:t>
      </w:r>
      <w:r w:rsidR="002F1BDD" w:rsidRPr="0068572B">
        <w:rPr>
          <w:rFonts w:ascii="Times New Roman" w:eastAsia="Times New Roman" w:hAnsi="Times New Roman" w:cs="Times New Roman"/>
          <w:shd w:val="clear" w:color="auto" w:fill="FFFFFF"/>
          <w:lang w:eastAsia="en-GB"/>
        </w:rPr>
        <w:t xml:space="preserve"> </w:t>
      </w:r>
      <w:r w:rsidR="00C836F5" w:rsidRPr="0068572B">
        <w:rPr>
          <w:rFonts w:ascii="Times New Roman" w:eastAsia="Times New Roman" w:hAnsi="Times New Roman" w:cs="Times New Roman"/>
          <w:shd w:val="clear" w:color="auto" w:fill="FFFFFF"/>
          <w:lang w:eastAsia="en-GB"/>
        </w:rPr>
        <w:t>astrological perspective</w:t>
      </w:r>
      <w:r w:rsidR="002F1BDD" w:rsidRPr="0068572B">
        <w:rPr>
          <w:rFonts w:ascii="Times New Roman" w:eastAsia="Times New Roman" w:hAnsi="Times New Roman" w:cs="Times New Roman"/>
          <w:shd w:val="clear" w:color="auto" w:fill="FFFFFF"/>
          <w:lang w:eastAsia="en-GB"/>
        </w:rPr>
        <w:t xml:space="preserve"> of</w:t>
      </w:r>
      <w:r w:rsidR="002F4FAE" w:rsidRPr="0068572B">
        <w:rPr>
          <w:rFonts w:ascii="Times New Roman" w:eastAsia="Times New Roman" w:hAnsi="Times New Roman" w:cs="Times New Roman"/>
          <w:shd w:val="clear" w:color="auto" w:fill="FFFFFF"/>
          <w:lang w:eastAsia="en-GB"/>
        </w:rPr>
        <w:t xml:space="preserve"> classifying</w:t>
      </w:r>
      <w:r w:rsidR="007A36DA" w:rsidRPr="0068572B">
        <w:rPr>
          <w:rFonts w:ascii="Times New Roman" w:eastAsia="Times New Roman" w:hAnsi="Times New Roman" w:cs="Times New Roman"/>
          <w:shd w:val="clear" w:color="auto" w:fill="FFFFFF"/>
          <w:lang w:eastAsia="en-GB"/>
        </w:rPr>
        <w:t xml:space="preserve"> the planets </w:t>
      </w:r>
      <w:r w:rsidR="002F4FAE" w:rsidRPr="0068572B">
        <w:rPr>
          <w:rFonts w:ascii="Times New Roman" w:eastAsia="Times New Roman" w:hAnsi="Times New Roman" w:cs="Times New Roman"/>
          <w:shd w:val="clear" w:color="auto" w:fill="FFFFFF"/>
          <w:lang w:eastAsia="en-GB"/>
        </w:rPr>
        <w:t>as either</w:t>
      </w:r>
      <w:r w:rsidR="007A36DA" w:rsidRPr="0068572B">
        <w:rPr>
          <w:rFonts w:ascii="Times New Roman" w:eastAsia="Times New Roman" w:hAnsi="Times New Roman" w:cs="Times New Roman"/>
          <w:shd w:val="clear" w:color="auto" w:fill="FFFFFF"/>
          <w:lang w:eastAsia="en-GB"/>
        </w:rPr>
        <w:t xml:space="preserve"> good or bad</w:t>
      </w:r>
      <w:r w:rsidR="002F1BDD" w:rsidRPr="0068572B">
        <w:rPr>
          <w:rFonts w:ascii="Times New Roman" w:eastAsia="Times New Roman" w:hAnsi="Times New Roman" w:cs="Times New Roman"/>
          <w:shd w:val="clear" w:color="auto" w:fill="FFFFFF"/>
          <w:lang w:eastAsia="en-GB"/>
        </w:rPr>
        <w:t>.</w:t>
      </w:r>
      <w:r w:rsidR="00271248" w:rsidRPr="0068572B">
        <w:rPr>
          <w:rStyle w:val="FootnoteReference"/>
          <w:rFonts w:ascii="Times New Roman" w:eastAsia="Times New Roman" w:hAnsi="Times New Roman" w:cs="Times New Roman"/>
          <w:shd w:val="clear" w:color="auto" w:fill="FFFFFF"/>
          <w:lang w:eastAsia="en-GB"/>
        </w:rPr>
        <w:footnoteReference w:id="4"/>
      </w:r>
      <w:r w:rsidR="005305A0">
        <w:rPr>
          <w:rFonts w:ascii="Times New Roman" w:eastAsia="Times New Roman" w:hAnsi="Times New Roman" w:cs="Times New Roman"/>
          <w:shd w:val="clear" w:color="auto" w:fill="FFFFFF"/>
          <w:lang w:eastAsia="en-GB"/>
        </w:rPr>
        <w:t xml:space="preserve"> </w:t>
      </w:r>
      <w:r w:rsidR="0041791E" w:rsidRPr="0068572B">
        <w:rPr>
          <w:rFonts w:ascii="Times New Roman" w:eastAsia="Times New Roman" w:hAnsi="Times New Roman" w:cs="Times New Roman"/>
          <w:shd w:val="clear" w:color="auto" w:fill="FFFFFF"/>
          <w:lang w:eastAsia="en-GB"/>
        </w:rPr>
        <w:t>Mark Jones is a</w:t>
      </w:r>
      <w:r w:rsidR="00AE7FE5" w:rsidRPr="0068572B">
        <w:rPr>
          <w:rFonts w:ascii="Times New Roman" w:eastAsia="Times New Roman" w:hAnsi="Times New Roman" w:cs="Times New Roman"/>
          <w:shd w:val="clear" w:color="auto" w:fill="FFFFFF"/>
          <w:lang w:eastAsia="en-GB"/>
        </w:rPr>
        <w:t xml:space="preserve"> contemporary</w:t>
      </w:r>
      <w:r w:rsidR="0041791E" w:rsidRPr="0068572B">
        <w:rPr>
          <w:rFonts w:ascii="Times New Roman" w:eastAsia="Times New Roman" w:hAnsi="Times New Roman" w:cs="Times New Roman"/>
          <w:shd w:val="clear" w:color="auto" w:fill="FFFFFF"/>
          <w:lang w:eastAsia="en-GB"/>
        </w:rPr>
        <w:t xml:space="preserve"> astrologer</w:t>
      </w:r>
      <w:r w:rsidR="00703C1E" w:rsidRPr="0068572B">
        <w:rPr>
          <w:rFonts w:ascii="Times New Roman" w:eastAsia="Times New Roman" w:hAnsi="Times New Roman" w:cs="Times New Roman"/>
          <w:shd w:val="clear" w:color="auto" w:fill="FFFFFF"/>
          <w:lang w:eastAsia="en-GB"/>
        </w:rPr>
        <w:t xml:space="preserve"> and</w:t>
      </w:r>
      <w:r w:rsidR="0041791E" w:rsidRPr="0068572B">
        <w:rPr>
          <w:rFonts w:ascii="Times New Roman" w:eastAsia="Times New Roman" w:hAnsi="Times New Roman" w:cs="Times New Roman"/>
          <w:shd w:val="clear" w:color="auto" w:fill="FFFFFF"/>
          <w:lang w:eastAsia="en-GB"/>
        </w:rPr>
        <w:t xml:space="preserve"> psychosynthesis therapist and h</w:t>
      </w:r>
      <w:r w:rsidR="005305A0">
        <w:rPr>
          <w:rFonts w:ascii="Times New Roman" w:eastAsia="Times New Roman" w:hAnsi="Times New Roman" w:cs="Times New Roman"/>
          <w:shd w:val="clear" w:color="auto" w:fill="FFFFFF"/>
          <w:lang w:eastAsia="en-GB"/>
        </w:rPr>
        <w:t>e wrote ‘The Soul Speaks’</w:t>
      </w:r>
      <w:r w:rsidR="00AE7FE5" w:rsidRPr="0068572B">
        <w:rPr>
          <w:rFonts w:ascii="Times New Roman" w:eastAsia="Times New Roman" w:hAnsi="Times New Roman" w:cs="Times New Roman"/>
          <w:shd w:val="clear" w:color="auto" w:fill="FFFFFF"/>
          <w:lang w:eastAsia="en-GB"/>
        </w:rPr>
        <w:t xml:space="preserve"> almost 40 years after Greene wrote her book on Saturn.</w:t>
      </w:r>
      <w:r w:rsidR="00271248" w:rsidRPr="0068572B">
        <w:rPr>
          <w:rStyle w:val="FootnoteReference"/>
          <w:rFonts w:ascii="Times New Roman" w:eastAsia="Times New Roman" w:hAnsi="Times New Roman" w:cs="Times New Roman"/>
          <w:shd w:val="clear" w:color="auto" w:fill="FFFFFF"/>
          <w:lang w:eastAsia="en-GB"/>
        </w:rPr>
        <w:footnoteReference w:id="5"/>
      </w:r>
      <w:r w:rsidR="00271248" w:rsidRPr="0068572B">
        <w:rPr>
          <w:rFonts w:ascii="Times New Roman" w:eastAsia="Times New Roman" w:hAnsi="Times New Roman" w:cs="Times New Roman"/>
          <w:shd w:val="clear" w:color="auto" w:fill="FFFFFF"/>
          <w:lang w:eastAsia="en-GB"/>
        </w:rPr>
        <w:t xml:space="preserve"> </w:t>
      </w:r>
      <w:r w:rsidR="009B6BBD" w:rsidRPr="0068572B">
        <w:rPr>
          <w:rFonts w:ascii="Times New Roman" w:eastAsia="Times New Roman" w:hAnsi="Times New Roman" w:cs="Times New Roman"/>
          <w:shd w:val="clear" w:color="auto" w:fill="FFFFFF"/>
          <w:lang w:eastAsia="en-GB"/>
        </w:rPr>
        <w:t>His</w:t>
      </w:r>
      <w:r w:rsidR="002F4FAE" w:rsidRPr="0068572B">
        <w:rPr>
          <w:rFonts w:ascii="Times New Roman" w:eastAsia="Times New Roman" w:hAnsi="Times New Roman" w:cs="Times New Roman"/>
          <w:shd w:val="clear" w:color="auto" w:fill="FFFFFF"/>
          <w:lang w:eastAsia="en-GB"/>
        </w:rPr>
        <w:t xml:space="preserve"> book </w:t>
      </w:r>
      <w:r w:rsidR="009B6BBD" w:rsidRPr="0068572B">
        <w:rPr>
          <w:rFonts w:ascii="Times New Roman" w:eastAsia="Times New Roman" w:hAnsi="Times New Roman" w:cs="Times New Roman"/>
          <w:shd w:val="clear" w:color="auto" w:fill="FFFFFF"/>
          <w:lang w:eastAsia="en-GB"/>
        </w:rPr>
        <w:t>was written in order</w:t>
      </w:r>
      <w:r w:rsidR="002F4FAE" w:rsidRPr="0068572B">
        <w:rPr>
          <w:rFonts w:ascii="Times New Roman" w:eastAsia="Times New Roman" w:hAnsi="Times New Roman" w:cs="Times New Roman"/>
          <w:shd w:val="clear" w:color="auto" w:fill="FFFFFF"/>
          <w:lang w:eastAsia="en-GB"/>
        </w:rPr>
        <w:t xml:space="preserve"> to fuse his career</w:t>
      </w:r>
      <w:r w:rsidR="009B6BBD" w:rsidRPr="0068572B">
        <w:rPr>
          <w:rFonts w:ascii="Times New Roman" w:eastAsia="Times New Roman" w:hAnsi="Times New Roman" w:cs="Times New Roman"/>
          <w:shd w:val="clear" w:color="auto" w:fill="FFFFFF"/>
          <w:lang w:eastAsia="en-GB"/>
        </w:rPr>
        <w:t xml:space="preserve"> as a therapist</w:t>
      </w:r>
      <w:r w:rsidR="002F4FAE" w:rsidRPr="0068572B">
        <w:rPr>
          <w:rFonts w:ascii="Times New Roman" w:eastAsia="Times New Roman" w:hAnsi="Times New Roman" w:cs="Times New Roman"/>
          <w:shd w:val="clear" w:color="auto" w:fill="FFFFFF"/>
          <w:lang w:eastAsia="en-GB"/>
        </w:rPr>
        <w:t xml:space="preserve"> </w:t>
      </w:r>
      <w:r w:rsidR="005305A0">
        <w:rPr>
          <w:rFonts w:ascii="Times New Roman" w:eastAsia="Times New Roman" w:hAnsi="Times New Roman" w:cs="Times New Roman"/>
          <w:shd w:val="clear" w:color="auto" w:fill="FFFFFF"/>
          <w:lang w:eastAsia="en-GB"/>
        </w:rPr>
        <w:t xml:space="preserve">and </w:t>
      </w:r>
      <w:r w:rsidR="002F4FAE" w:rsidRPr="0068572B">
        <w:rPr>
          <w:rFonts w:ascii="Times New Roman" w:eastAsia="Times New Roman" w:hAnsi="Times New Roman" w:cs="Times New Roman"/>
          <w:shd w:val="clear" w:color="auto" w:fill="FFFFFF"/>
          <w:lang w:eastAsia="en-GB"/>
        </w:rPr>
        <w:t xml:space="preserve">astrology in order to explore the </w:t>
      </w:r>
      <w:r w:rsidR="00AE7FE5" w:rsidRPr="0068572B">
        <w:rPr>
          <w:rFonts w:ascii="Times New Roman" w:eastAsia="Times New Roman" w:hAnsi="Times New Roman" w:cs="Times New Roman"/>
          <w:shd w:val="clear" w:color="auto" w:fill="FFFFFF"/>
          <w:lang w:eastAsia="en-GB"/>
        </w:rPr>
        <w:t>‘transformative potential of an astrological reading.’</w:t>
      </w:r>
      <w:r w:rsidR="009B6BBD" w:rsidRPr="0068572B">
        <w:rPr>
          <w:rStyle w:val="FootnoteReference"/>
          <w:rFonts w:ascii="Times New Roman" w:eastAsia="Times New Roman" w:hAnsi="Times New Roman" w:cs="Times New Roman"/>
          <w:shd w:val="clear" w:color="auto" w:fill="FFFFFF"/>
          <w:lang w:eastAsia="en-GB"/>
        </w:rPr>
        <w:footnoteReference w:id="6"/>
      </w:r>
      <w:r w:rsidR="00F721A4" w:rsidRPr="00F721A4">
        <w:rPr>
          <w:rFonts w:ascii="Times New Roman" w:eastAsia="Times New Roman" w:hAnsi="Times New Roman" w:cs="Times New Roman"/>
          <w:shd w:val="clear" w:color="auto" w:fill="FFFFFF"/>
          <w:lang w:eastAsia="en-GB"/>
        </w:rPr>
        <w:t xml:space="preserve"> </w:t>
      </w:r>
    </w:p>
    <w:p w14:paraId="16C179DD" w14:textId="77777777" w:rsidR="00F721A4" w:rsidRDefault="00F721A4" w:rsidP="00F721A4">
      <w:pPr>
        <w:rPr>
          <w:rFonts w:ascii="Times New Roman" w:eastAsia="Times New Roman" w:hAnsi="Times New Roman" w:cs="Times New Roman"/>
          <w:shd w:val="clear" w:color="auto" w:fill="FFFFFF"/>
          <w:lang w:eastAsia="en-GB"/>
        </w:rPr>
      </w:pPr>
    </w:p>
    <w:p w14:paraId="7C3DDFDB" w14:textId="5C315199" w:rsidR="00AE7FE5" w:rsidRPr="0068572B" w:rsidRDefault="00AE7FE5" w:rsidP="0068572B">
      <w:pPr>
        <w:rPr>
          <w:rFonts w:ascii="Times New Roman" w:eastAsia="Times New Roman" w:hAnsi="Times New Roman" w:cs="Times New Roman"/>
          <w:shd w:val="clear" w:color="auto" w:fill="FFFFFF"/>
          <w:lang w:eastAsia="en-GB"/>
        </w:rPr>
      </w:pPr>
    </w:p>
    <w:p w14:paraId="7D537F22" w14:textId="07413125" w:rsidR="00AE7FE5" w:rsidRPr="0068572B" w:rsidRDefault="00AE7FE5" w:rsidP="00AE7FE5">
      <w:pPr>
        <w:rPr>
          <w:rFonts w:ascii="Times New Roman" w:eastAsia="Times New Roman" w:hAnsi="Times New Roman" w:cs="Times New Roman"/>
          <w:color w:val="000000"/>
          <w:shd w:val="clear" w:color="auto" w:fill="FFFFFF"/>
          <w:lang w:eastAsia="en-GB"/>
        </w:rPr>
      </w:pPr>
    </w:p>
    <w:p w14:paraId="7F7F2C16" w14:textId="36308BA2" w:rsidR="00E25832" w:rsidRDefault="009621D4" w:rsidP="00E25832">
      <w:pPr>
        <w:rPr>
          <w:rFonts w:ascii="Times New Roman" w:eastAsia="Times New Roman" w:hAnsi="Times New Roman" w:cs="Times New Roman"/>
          <w:color w:val="000000" w:themeColor="text1"/>
          <w:lang w:eastAsia="en-GB"/>
        </w:rPr>
      </w:pPr>
      <w:r>
        <w:rPr>
          <w:rFonts w:ascii="Times New Roman" w:eastAsia="Times New Roman" w:hAnsi="Times New Roman" w:cs="Times New Roman"/>
          <w:color w:val="000000" w:themeColor="text1"/>
          <w:lang w:eastAsia="en-GB"/>
        </w:rPr>
        <w:t>Saturn and Pain:</w:t>
      </w:r>
    </w:p>
    <w:p w14:paraId="345AE562" w14:textId="0E4FA648" w:rsidR="009621D4" w:rsidRDefault="009621D4" w:rsidP="00E25832">
      <w:pPr>
        <w:rPr>
          <w:rFonts w:ascii="Times New Roman" w:eastAsia="Times New Roman" w:hAnsi="Times New Roman" w:cs="Times New Roman"/>
          <w:color w:val="000000" w:themeColor="text1"/>
          <w:lang w:eastAsia="en-GB"/>
        </w:rPr>
      </w:pPr>
    </w:p>
    <w:p w14:paraId="4B6236D0" w14:textId="53CBC44C" w:rsidR="007D5897" w:rsidRDefault="00846269" w:rsidP="00E25832">
      <w:pPr>
        <w:rPr>
          <w:rFonts w:ascii="Times New Roman" w:eastAsia="Times New Roman" w:hAnsi="Times New Roman" w:cs="Times New Roman"/>
          <w:color w:val="000000" w:themeColor="text1"/>
          <w:lang w:eastAsia="en-GB"/>
        </w:rPr>
      </w:pPr>
      <w:r>
        <w:rPr>
          <w:rFonts w:ascii="Times New Roman" w:eastAsia="Times New Roman" w:hAnsi="Times New Roman" w:cs="Times New Roman"/>
          <w:color w:val="000000" w:themeColor="text1"/>
          <w:lang w:eastAsia="en-GB"/>
        </w:rPr>
        <w:t>T</w:t>
      </w:r>
      <w:r w:rsidR="007D5897">
        <w:rPr>
          <w:rFonts w:ascii="Times New Roman" w:eastAsia="Times New Roman" w:hAnsi="Times New Roman" w:cs="Times New Roman"/>
          <w:color w:val="000000" w:themeColor="text1"/>
          <w:lang w:eastAsia="en-GB"/>
        </w:rPr>
        <w:t>his theme</w:t>
      </w:r>
      <w:r w:rsidR="00DC29E6">
        <w:rPr>
          <w:rFonts w:ascii="Times New Roman" w:eastAsia="Times New Roman" w:hAnsi="Times New Roman" w:cs="Times New Roman"/>
          <w:color w:val="000000" w:themeColor="text1"/>
          <w:lang w:eastAsia="en-GB"/>
        </w:rPr>
        <w:t xml:space="preserve"> will discuss</w:t>
      </w:r>
      <w:r w:rsidR="007D5897">
        <w:rPr>
          <w:rFonts w:ascii="Times New Roman" w:eastAsia="Times New Roman" w:hAnsi="Times New Roman" w:cs="Times New Roman"/>
          <w:color w:val="000000" w:themeColor="text1"/>
          <w:lang w:eastAsia="en-GB"/>
        </w:rPr>
        <w:t xml:space="preserve"> </w:t>
      </w:r>
      <w:r w:rsidR="00432467">
        <w:rPr>
          <w:rFonts w:ascii="Times New Roman" w:eastAsia="Times New Roman" w:hAnsi="Times New Roman" w:cs="Times New Roman"/>
          <w:color w:val="000000" w:themeColor="text1"/>
          <w:lang w:eastAsia="en-GB"/>
        </w:rPr>
        <w:t>how</w:t>
      </w:r>
      <w:r w:rsidR="007D5897">
        <w:rPr>
          <w:rFonts w:ascii="Times New Roman" w:eastAsia="Times New Roman" w:hAnsi="Times New Roman" w:cs="Times New Roman"/>
          <w:color w:val="000000" w:themeColor="text1"/>
          <w:lang w:eastAsia="en-GB"/>
        </w:rPr>
        <w:t xml:space="preserve"> the three authors described Saturn </w:t>
      </w:r>
      <w:r w:rsidR="003C664A">
        <w:rPr>
          <w:rFonts w:ascii="Times New Roman" w:eastAsia="Times New Roman" w:hAnsi="Times New Roman" w:cs="Times New Roman"/>
          <w:color w:val="000000" w:themeColor="text1"/>
          <w:lang w:eastAsia="en-GB"/>
        </w:rPr>
        <w:t>in</w:t>
      </w:r>
      <w:r w:rsidR="007D5897">
        <w:rPr>
          <w:rFonts w:ascii="Times New Roman" w:eastAsia="Times New Roman" w:hAnsi="Times New Roman" w:cs="Times New Roman"/>
          <w:color w:val="000000" w:themeColor="text1"/>
          <w:lang w:eastAsia="en-GB"/>
        </w:rPr>
        <w:t xml:space="preserve"> connection to pain</w:t>
      </w:r>
      <w:r w:rsidR="00F129EE">
        <w:rPr>
          <w:rFonts w:ascii="Times New Roman" w:eastAsia="Times New Roman" w:hAnsi="Times New Roman" w:cs="Times New Roman"/>
          <w:color w:val="000000" w:themeColor="text1"/>
          <w:lang w:eastAsia="en-GB"/>
        </w:rPr>
        <w:t xml:space="preserve"> and how Greene and Jones, as psychological astrologers, saw pain as a necessary experience in order for a person to grow</w:t>
      </w:r>
      <w:r w:rsidR="008D20C3">
        <w:rPr>
          <w:rFonts w:ascii="Times New Roman" w:eastAsia="Times New Roman" w:hAnsi="Times New Roman" w:cs="Times New Roman"/>
          <w:color w:val="000000" w:themeColor="text1"/>
          <w:lang w:eastAsia="en-GB"/>
        </w:rPr>
        <w:t xml:space="preserve"> but Ptolemy did not share this view</w:t>
      </w:r>
      <w:r w:rsidR="007D5897">
        <w:rPr>
          <w:rFonts w:ascii="Times New Roman" w:eastAsia="Times New Roman" w:hAnsi="Times New Roman" w:cs="Times New Roman"/>
          <w:color w:val="000000" w:themeColor="text1"/>
          <w:lang w:eastAsia="en-GB"/>
        </w:rPr>
        <w:t>.</w:t>
      </w:r>
      <w:r w:rsidR="003C664A">
        <w:rPr>
          <w:rFonts w:ascii="Times New Roman" w:eastAsia="Times New Roman" w:hAnsi="Times New Roman" w:cs="Times New Roman"/>
          <w:color w:val="000000" w:themeColor="text1"/>
          <w:lang w:eastAsia="en-GB"/>
        </w:rPr>
        <w:t xml:space="preserve"> </w:t>
      </w:r>
    </w:p>
    <w:p w14:paraId="63D9CD0E" w14:textId="77777777" w:rsidR="007D5897" w:rsidRDefault="007D5897" w:rsidP="00E25832">
      <w:pPr>
        <w:rPr>
          <w:rFonts w:ascii="Times New Roman" w:eastAsia="Times New Roman" w:hAnsi="Times New Roman" w:cs="Times New Roman"/>
          <w:color w:val="000000" w:themeColor="text1"/>
          <w:lang w:eastAsia="en-GB"/>
        </w:rPr>
      </w:pPr>
    </w:p>
    <w:p w14:paraId="01837465" w14:textId="7804DB80" w:rsidR="00222702" w:rsidRPr="00DB6065" w:rsidRDefault="007D5897" w:rsidP="00222702">
      <w:pPr>
        <w:rPr>
          <w:rFonts w:ascii="Times New Roman" w:eastAsia="Times New Roman" w:hAnsi="Times New Roman" w:cs="Times New Roman"/>
          <w:color w:val="000000" w:themeColor="text1"/>
          <w:lang w:eastAsia="en-GB"/>
        </w:rPr>
      </w:pPr>
      <w:r>
        <w:rPr>
          <w:rFonts w:ascii="Times New Roman" w:eastAsia="Times New Roman" w:hAnsi="Times New Roman" w:cs="Times New Roman"/>
          <w:color w:val="000000" w:themeColor="text1"/>
          <w:lang w:eastAsia="en-GB"/>
        </w:rPr>
        <w:t xml:space="preserve">Claudius </w:t>
      </w:r>
      <w:r w:rsidR="00E25832">
        <w:rPr>
          <w:rFonts w:ascii="Times New Roman" w:eastAsia="Times New Roman" w:hAnsi="Times New Roman" w:cs="Times New Roman"/>
          <w:color w:val="000000" w:themeColor="text1"/>
          <w:lang w:eastAsia="en-GB"/>
        </w:rPr>
        <w:t xml:space="preserve">Ptolemy </w:t>
      </w:r>
      <w:r w:rsidR="00EE5C4F">
        <w:rPr>
          <w:rFonts w:ascii="Times New Roman" w:eastAsia="Times New Roman" w:hAnsi="Times New Roman" w:cs="Times New Roman"/>
          <w:color w:val="000000" w:themeColor="text1"/>
          <w:lang w:eastAsia="en-GB"/>
        </w:rPr>
        <w:t>is the only one amongst the three authors that</w:t>
      </w:r>
      <w:r w:rsidR="00A12C27">
        <w:rPr>
          <w:rFonts w:ascii="Times New Roman" w:eastAsia="Times New Roman" w:hAnsi="Times New Roman" w:cs="Times New Roman"/>
          <w:color w:val="000000" w:themeColor="text1"/>
          <w:lang w:eastAsia="en-GB"/>
        </w:rPr>
        <w:t xml:space="preserve"> made</w:t>
      </w:r>
      <w:r w:rsidR="00EE5C4F">
        <w:rPr>
          <w:rFonts w:ascii="Times New Roman" w:eastAsia="Times New Roman" w:hAnsi="Times New Roman" w:cs="Times New Roman"/>
          <w:color w:val="000000" w:themeColor="text1"/>
          <w:lang w:eastAsia="en-GB"/>
        </w:rPr>
        <w:t xml:space="preserve"> </w:t>
      </w:r>
      <w:r w:rsidR="00E25832">
        <w:rPr>
          <w:rFonts w:ascii="Times New Roman" w:eastAsia="Times New Roman" w:hAnsi="Times New Roman" w:cs="Times New Roman"/>
          <w:color w:val="000000" w:themeColor="text1"/>
          <w:lang w:eastAsia="en-GB"/>
        </w:rPr>
        <w:t>use</w:t>
      </w:r>
      <w:r w:rsidR="00A12C27">
        <w:rPr>
          <w:rFonts w:ascii="Times New Roman" w:eastAsia="Times New Roman" w:hAnsi="Times New Roman" w:cs="Times New Roman"/>
          <w:color w:val="000000" w:themeColor="text1"/>
          <w:lang w:eastAsia="en-GB"/>
        </w:rPr>
        <w:t xml:space="preserve"> of</w:t>
      </w:r>
      <w:r w:rsidR="00E25832">
        <w:rPr>
          <w:rFonts w:ascii="Times New Roman" w:eastAsia="Times New Roman" w:hAnsi="Times New Roman" w:cs="Times New Roman"/>
          <w:color w:val="000000" w:themeColor="text1"/>
          <w:lang w:eastAsia="en-GB"/>
        </w:rPr>
        <w:t xml:space="preserve"> the theory of the four humours</w:t>
      </w:r>
      <w:r w:rsidR="00A12C27">
        <w:rPr>
          <w:rFonts w:ascii="Times New Roman" w:eastAsia="Times New Roman" w:hAnsi="Times New Roman" w:cs="Times New Roman"/>
          <w:color w:val="000000" w:themeColor="text1"/>
          <w:lang w:eastAsia="en-GB"/>
        </w:rPr>
        <w:t xml:space="preserve"> </w:t>
      </w:r>
      <w:r w:rsidR="00A11140">
        <w:rPr>
          <w:rFonts w:ascii="Times New Roman" w:eastAsia="Times New Roman" w:hAnsi="Times New Roman" w:cs="Times New Roman"/>
          <w:color w:val="000000" w:themeColor="text1"/>
          <w:lang w:eastAsia="en-GB"/>
        </w:rPr>
        <w:t>a</w:t>
      </w:r>
      <w:r w:rsidR="0084121E">
        <w:rPr>
          <w:rFonts w:ascii="Times New Roman" w:eastAsia="Times New Roman" w:hAnsi="Times New Roman" w:cs="Times New Roman"/>
          <w:color w:val="000000" w:themeColor="text1"/>
          <w:lang w:eastAsia="en-GB"/>
        </w:rPr>
        <w:t>nd</w:t>
      </w:r>
      <w:r w:rsidR="00A12C27">
        <w:rPr>
          <w:rFonts w:ascii="Times New Roman" w:eastAsia="Times New Roman" w:hAnsi="Times New Roman" w:cs="Times New Roman"/>
          <w:color w:val="000000" w:themeColor="text1"/>
          <w:lang w:eastAsia="en-GB"/>
        </w:rPr>
        <w:t xml:space="preserve"> </w:t>
      </w:r>
      <w:r w:rsidR="00A11140">
        <w:rPr>
          <w:rFonts w:ascii="Times New Roman" w:eastAsia="Times New Roman" w:hAnsi="Times New Roman" w:cs="Times New Roman"/>
          <w:color w:val="000000" w:themeColor="text1"/>
          <w:lang w:eastAsia="en-GB"/>
        </w:rPr>
        <w:t>define</w:t>
      </w:r>
      <w:r w:rsidR="0084121E">
        <w:rPr>
          <w:rFonts w:ascii="Times New Roman" w:eastAsia="Times New Roman" w:hAnsi="Times New Roman" w:cs="Times New Roman"/>
          <w:color w:val="000000" w:themeColor="text1"/>
          <w:lang w:eastAsia="en-GB"/>
        </w:rPr>
        <w:t>d</w:t>
      </w:r>
      <w:r w:rsidR="002F4FAE">
        <w:rPr>
          <w:rFonts w:ascii="Times New Roman" w:eastAsia="Times New Roman" w:hAnsi="Times New Roman" w:cs="Times New Roman"/>
          <w:color w:val="000000" w:themeColor="text1"/>
          <w:lang w:eastAsia="en-GB"/>
        </w:rPr>
        <w:t xml:space="preserve"> </w:t>
      </w:r>
      <w:r>
        <w:rPr>
          <w:rFonts w:ascii="Times New Roman" w:eastAsia="Times New Roman" w:hAnsi="Times New Roman" w:cs="Times New Roman"/>
          <w:color w:val="000000" w:themeColor="text1"/>
          <w:lang w:eastAsia="en-GB"/>
        </w:rPr>
        <w:t xml:space="preserve">Saturn </w:t>
      </w:r>
      <w:r w:rsidR="00271248">
        <w:rPr>
          <w:rFonts w:ascii="Times New Roman" w:eastAsia="Times New Roman" w:hAnsi="Times New Roman" w:cs="Times New Roman"/>
          <w:color w:val="000000" w:themeColor="text1"/>
          <w:lang w:eastAsia="en-GB"/>
        </w:rPr>
        <w:t>as</w:t>
      </w:r>
      <w:r>
        <w:rPr>
          <w:rFonts w:ascii="Times New Roman" w:eastAsia="Times New Roman" w:hAnsi="Times New Roman" w:cs="Times New Roman"/>
          <w:color w:val="000000" w:themeColor="text1"/>
          <w:lang w:eastAsia="en-GB"/>
        </w:rPr>
        <w:t xml:space="preserve"> a</w:t>
      </w:r>
      <w:r w:rsidR="00E25832">
        <w:rPr>
          <w:rFonts w:ascii="Times New Roman" w:eastAsia="Times New Roman" w:hAnsi="Times New Roman" w:cs="Times New Roman"/>
          <w:color w:val="000000" w:themeColor="text1"/>
          <w:lang w:eastAsia="en-GB"/>
        </w:rPr>
        <w:t xml:space="preserve"> ‘malefic’</w:t>
      </w:r>
      <w:r>
        <w:rPr>
          <w:rFonts w:ascii="Times New Roman" w:eastAsia="Times New Roman" w:hAnsi="Times New Roman" w:cs="Times New Roman"/>
          <w:color w:val="000000" w:themeColor="text1"/>
          <w:lang w:eastAsia="en-GB"/>
        </w:rPr>
        <w:t xml:space="preserve"> planet</w:t>
      </w:r>
      <w:r w:rsidR="00A11140">
        <w:rPr>
          <w:rFonts w:ascii="Times New Roman" w:eastAsia="Times New Roman" w:hAnsi="Times New Roman" w:cs="Times New Roman"/>
          <w:color w:val="000000" w:themeColor="text1"/>
          <w:lang w:eastAsia="en-GB"/>
        </w:rPr>
        <w:t>.</w:t>
      </w:r>
      <w:r w:rsidR="00D06826">
        <w:rPr>
          <w:rFonts w:ascii="Times New Roman" w:eastAsia="Times New Roman" w:hAnsi="Times New Roman" w:cs="Times New Roman"/>
          <w:color w:val="000000" w:themeColor="text1"/>
          <w:lang w:eastAsia="en-GB"/>
        </w:rPr>
        <w:t xml:space="preserve"> </w:t>
      </w:r>
      <w:r w:rsidR="00E96C03">
        <w:rPr>
          <w:rFonts w:ascii="Times New Roman" w:eastAsia="Times New Roman" w:hAnsi="Times New Roman" w:cs="Times New Roman"/>
          <w:color w:val="000000" w:themeColor="text1"/>
          <w:lang w:eastAsia="en-GB"/>
        </w:rPr>
        <w:t>Ptolemy wrote:</w:t>
      </w:r>
      <w:r w:rsidR="0084121E">
        <w:rPr>
          <w:rFonts w:ascii="Times New Roman" w:eastAsia="Times New Roman" w:hAnsi="Times New Roman" w:cs="Times New Roman"/>
          <w:color w:val="000000" w:themeColor="text1"/>
          <w:lang w:eastAsia="en-GB"/>
        </w:rPr>
        <w:t xml:space="preserve"> </w:t>
      </w:r>
      <w:r w:rsidR="00E25832" w:rsidRPr="00E25832">
        <w:rPr>
          <w:rFonts w:ascii="Times New Roman" w:eastAsia="Times New Roman" w:hAnsi="Times New Roman" w:cs="Times New Roman"/>
          <w:color w:val="000000" w:themeColor="text1"/>
          <w:lang w:eastAsia="en-GB"/>
        </w:rPr>
        <w:t>‘</w:t>
      </w:r>
      <w:r w:rsidR="00E25832" w:rsidRPr="00E25832">
        <w:rPr>
          <w:rFonts w:ascii="Times New Roman" w:eastAsia="Times New Roman" w:hAnsi="Times New Roman" w:cs="Times New Roman"/>
          <w:color w:val="000000" w:themeColor="text1"/>
          <w:spacing w:val="-2"/>
          <w:shd w:val="clear" w:color="auto" w:fill="FFFFFF"/>
          <w:lang w:eastAsia="en-GB"/>
        </w:rPr>
        <w:t>and two are destructive and passive, the dry and the cold, through which all things</w:t>
      </w:r>
      <w:r w:rsidR="0084121E">
        <w:rPr>
          <w:rFonts w:ascii="Times New Roman" w:eastAsia="Times New Roman" w:hAnsi="Times New Roman" w:cs="Times New Roman"/>
          <w:color w:val="000000" w:themeColor="text1"/>
          <w:spacing w:val="-2"/>
          <w:shd w:val="clear" w:color="auto" w:fill="FFFFFF"/>
          <w:lang w:eastAsia="en-GB"/>
        </w:rPr>
        <w:t xml:space="preserve"> (…)</w:t>
      </w:r>
      <w:r w:rsidR="00E25832" w:rsidRPr="00E25832">
        <w:rPr>
          <w:rFonts w:ascii="Times New Roman" w:eastAsia="Times New Roman" w:hAnsi="Times New Roman" w:cs="Times New Roman"/>
          <w:color w:val="000000" w:themeColor="text1"/>
          <w:spacing w:val="-2"/>
          <w:shd w:val="clear" w:color="auto" w:fill="FFFFFF"/>
          <w:lang w:eastAsia="en-GB"/>
        </w:rPr>
        <w:t xml:space="preserve"> are separated and destroyed</w:t>
      </w:r>
      <w:r w:rsidR="00E25832">
        <w:rPr>
          <w:rFonts w:ascii="Times New Roman" w:eastAsia="Times New Roman" w:hAnsi="Times New Roman" w:cs="Times New Roman"/>
          <w:color w:val="000000" w:themeColor="text1"/>
          <w:spacing w:val="-2"/>
          <w:shd w:val="clear" w:color="auto" w:fill="FFFFFF"/>
          <w:lang w:eastAsia="en-GB"/>
        </w:rPr>
        <w:t xml:space="preserve"> (…) </w:t>
      </w:r>
      <w:r w:rsidR="00E25832" w:rsidRPr="00E25832">
        <w:rPr>
          <w:rFonts w:ascii="Times New Roman" w:eastAsia="Times New Roman" w:hAnsi="Times New Roman" w:cs="Times New Roman"/>
          <w:color w:val="000000" w:themeColor="text1"/>
          <w:spacing w:val="-2"/>
          <w:shd w:val="clear" w:color="auto" w:fill="FFFFFF"/>
          <w:lang w:eastAsia="en-GB"/>
        </w:rPr>
        <w:t xml:space="preserve">Saturn and Mars </w:t>
      </w:r>
      <w:r w:rsidR="00703C1E">
        <w:rPr>
          <w:rFonts w:ascii="Times New Roman" w:eastAsia="Times New Roman" w:hAnsi="Times New Roman" w:cs="Times New Roman"/>
          <w:color w:val="000000" w:themeColor="text1"/>
          <w:spacing w:val="-2"/>
          <w:shd w:val="clear" w:color="auto" w:fill="FFFFFF"/>
          <w:lang w:eastAsia="en-GB"/>
        </w:rPr>
        <w:t xml:space="preserve">(…) </w:t>
      </w:r>
      <w:r w:rsidR="00E25832" w:rsidRPr="00E25832">
        <w:rPr>
          <w:rFonts w:ascii="Times New Roman" w:eastAsia="Times New Roman" w:hAnsi="Times New Roman" w:cs="Times New Roman"/>
          <w:color w:val="000000" w:themeColor="text1"/>
          <w:spacing w:val="-2"/>
          <w:shd w:val="clear" w:color="auto" w:fill="FFFFFF"/>
          <w:lang w:eastAsia="en-GB"/>
        </w:rPr>
        <w:t xml:space="preserve">one because of his excessive cold and the other for his </w:t>
      </w:r>
      <w:r w:rsidR="00E25832" w:rsidRPr="00E25832">
        <w:rPr>
          <w:rFonts w:ascii="Times New Roman" w:eastAsia="Times New Roman" w:hAnsi="Times New Roman" w:cs="Times New Roman"/>
          <w:color w:val="000000" w:themeColor="text1"/>
          <w:spacing w:val="-2"/>
          <w:shd w:val="clear" w:color="auto" w:fill="FFFFFF"/>
          <w:lang w:eastAsia="en-GB"/>
        </w:rPr>
        <w:lastRenderedPageBreak/>
        <w:t>excessive dryness</w:t>
      </w:r>
      <w:r w:rsidR="00E25832">
        <w:rPr>
          <w:rFonts w:ascii="Times New Roman" w:eastAsia="Times New Roman" w:hAnsi="Times New Roman" w:cs="Times New Roman"/>
          <w:color w:val="000000" w:themeColor="text1"/>
          <w:spacing w:val="-2"/>
          <w:shd w:val="clear" w:color="auto" w:fill="FFFFFF"/>
          <w:lang w:eastAsia="en-GB"/>
        </w:rPr>
        <w:t>’</w:t>
      </w:r>
      <w:r w:rsidR="00A11140">
        <w:rPr>
          <w:rFonts w:ascii="Times New Roman" w:eastAsia="Times New Roman" w:hAnsi="Times New Roman" w:cs="Times New Roman"/>
          <w:color w:val="000000" w:themeColor="text1"/>
          <w:spacing w:val="-2"/>
          <w:shd w:val="clear" w:color="auto" w:fill="FFFFFF"/>
          <w:lang w:eastAsia="en-GB"/>
        </w:rPr>
        <w:t>.</w:t>
      </w:r>
      <w:r w:rsidR="00A11140">
        <w:rPr>
          <w:rStyle w:val="FootnoteReference"/>
          <w:rFonts w:ascii="Times New Roman" w:eastAsia="Times New Roman" w:hAnsi="Times New Roman" w:cs="Times New Roman"/>
          <w:color w:val="000000" w:themeColor="text1"/>
          <w:spacing w:val="-2"/>
          <w:shd w:val="clear" w:color="auto" w:fill="FFFFFF"/>
          <w:lang w:eastAsia="en-GB"/>
        </w:rPr>
        <w:footnoteReference w:id="7"/>
      </w:r>
      <w:r w:rsidR="0084121E">
        <w:rPr>
          <w:rFonts w:ascii="Times New Roman" w:eastAsia="Times New Roman" w:hAnsi="Times New Roman" w:cs="Times New Roman"/>
          <w:color w:val="000000" w:themeColor="text1"/>
          <w:lang w:eastAsia="en-GB"/>
        </w:rPr>
        <w:t xml:space="preserve"> </w:t>
      </w:r>
      <w:r w:rsidR="00957CDD">
        <w:rPr>
          <w:rFonts w:ascii="Times New Roman" w:eastAsia="Times New Roman" w:hAnsi="Times New Roman" w:cs="Times New Roman"/>
          <w:color w:val="000000" w:themeColor="text1"/>
          <w:lang w:eastAsia="en-GB"/>
        </w:rPr>
        <w:t>In the previous quote Ptolemy talked about</w:t>
      </w:r>
      <w:r w:rsidR="0084121E">
        <w:rPr>
          <w:rFonts w:ascii="Times New Roman" w:eastAsia="Times New Roman" w:hAnsi="Times New Roman" w:cs="Times New Roman"/>
          <w:color w:val="000000" w:themeColor="text1"/>
          <w:lang w:eastAsia="en-GB"/>
        </w:rPr>
        <w:t xml:space="preserve"> </w:t>
      </w:r>
      <w:r w:rsidR="00DB6065">
        <w:rPr>
          <w:rFonts w:ascii="Times New Roman" w:eastAsia="Times New Roman" w:hAnsi="Times New Roman" w:cs="Times New Roman"/>
          <w:color w:val="000000" w:themeColor="text1"/>
          <w:lang w:eastAsia="en-GB"/>
        </w:rPr>
        <w:t xml:space="preserve">two of the four humours and </w:t>
      </w:r>
      <w:r w:rsidR="0084121E">
        <w:rPr>
          <w:rFonts w:ascii="Times New Roman" w:eastAsia="Times New Roman" w:hAnsi="Times New Roman" w:cs="Times New Roman"/>
          <w:color w:val="000000" w:themeColor="text1"/>
          <w:lang w:eastAsia="en-GB"/>
        </w:rPr>
        <w:t>Saturn</w:t>
      </w:r>
      <w:r w:rsidR="00957CDD">
        <w:rPr>
          <w:rFonts w:ascii="Times New Roman" w:eastAsia="Times New Roman" w:hAnsi="Times New Roman" w:cs="Times New Roman"/>
          <w:color w:val="000000" w:themeColor="text1"/>
          <w:lang w:eastAsia="en-GB"/>
        </w:rPr>
        <w:t xml:space="preserve"> </w:t>
      </w:r>
      <w:r w:rsidR="00D06826">
        <w:rPr>
          <w:rFonts w:ascii="Times New Roman" w:eastAsia="Times New Roman" w:hAnsi="Times New Roman" w:cs="Times New Roman"/>
          <w:color w:val="000000" w:themeColor="text1"/>
          <w:lang w:eastAsia="en-GB"/>
        </w:rPr>
        <w:t>as</w:t>
      </w:r>
      <w:r w:rsidR="00957CDD">
        <w:rPr>
          <w:rFonts w:ascii="Times New Roman" w:eastAsia="Times New Roman" w:hAnsi="Times New Roman" w:cs="Times New Roman"/>
          <w:color w:val="000000" w:themeColor="text1"/>
          <w:lang w:eastAsia="en-GB"/>
        </w:rPr>
        <w:t xml:space="preserve"> cause of separation and destruction</w:t>
      </w:r>
      <w:r w:rsidR="00D94AF6">
        <w:rPr>
          <w:rFonts w:ascii="Times New Roman" w:eastAsia="Times New Roman" w:hAnsi="Times New Roman" w:cs="Times New Roman"/>
          <w:color w:val="000000" w:themeColor="text1"/>
          <w:lang w:eastAsia="en-GB"/>
        </w:rPr>
        <w:t xml:space="preserve">, </w:t>
      </w:r>
      <w:r w:rsidR="00E96C03">
        <w:rPr>
          <w:rFonts w:ascii="Times New Roman" w:eastAsia="Times New Roman" w:hAnsi="Times New Roman" w:cs="Times New Roman"/>
          <w:color w:val="000000" w:themeColor="text1"/>
          <w:lang w:eastAsia="en-GB"/>
        </w:rPr>
        <w:t xml:space="preserve">two dimensions of life </w:t>
      </w:r>
      <w:r w:rsidR="00D94AF6">
        <w:rPr>
          <w:rFonts w:ascii="Times New Roman" w:eastAsia="Times New Roman" w:hAnsi="Times New Roman" w:cs="Times New Roman"/>
          <w:color w:val="000000" w:themeColor="text1"/>
          <w:lang w:eastAsia="en-GB"/>
        </w:rPr>
        <w:t xml:space="preserve">which </w:t>
      </w:r>
      <w:r w:rsidR="007A36DA">
        <w:rPr>
          <w:rFonts w:ascii="Times New Roman" w:eastAsia="Times New Roman" w:hAnsi="Times New Roman" w:cs="Times New Roman"/>
          <w:color w:val="000000" w:themeColor="text1"/>
          <w:lang w:eastAsia="en-GB"/>
        </w:rPr>
        <w:t>generally has a connection with pain</w:t>
      </w:r>
      <w:r w:rsidR="00957CDD">
        <w:rPr>
          <w:rFonts w:ascii="Times New Roman" w:eastAsia="Times New Roman" w:hAnsi="Times New Roman" w:cs="Times New Roman"/>
          <w:color w:val="000000" w:themeColor="text1"/>
          <w:lang w:eastAsia="en-GB"/>
        </w:rPr>
        <w:t xml:space="preserve">. </w:t>
      </w:r>
      <w:r w:rsidR="00BC0365">
        <w:rPr>
          <w:rFonts w:ascii="Times New Roman" w:eastAsia="Times New Roman" w:hAnsi="Times New Roman" w:cs="Times New Roman"/>
          <w:color w:val="000000" w:themeColor="text1"/>
          <w:spacing w:val="-2"/>
          <w:shd w:val="clear" w:color="auto" w:fill="FFFFFF"/>
          <w:lang w:eastAsia="en-GB"/>
        </w:rPr>
        <w:t>Also f</w:t>
      </w:r>
      <w:r w:rsidR="009621D4">
        <w:rPr>
          <w:rFonts w:ascii="Times New Roman" w:eastAsia="Times New Roman" w:hAnsi="Times New Roman" w:cs="Times New Roman"/>
          <w:color w:val="000000" w:themeColor="text1"/>
          <w:spacing w:val="-2"/>
          <w:shd w:val="clear" w:color="auto" w:fill="FFFFFF"/>
          <w:lang w:eastAsia="en-GB"/>
        </w:rPr>
        <w:t>or Ptolemy</w:t>
      </w:r>
      <w:r w:rsidR="00610EFC">
        <w:rPr>
          <w:rFonts w:ascii="Times New Roman" w:eastAsia="Times New Roman" w:hAnsi="Times New Roman" w:cs="Times New Roman"/>
          <w:color w:val="000000" w:themeColor="text1"/>
          <w:spacing w:val="-2"/>
          <w:shd w:val="clear" w:color="auto" w:fill="FFFFFF"/>
          <w:lang w:eastAsia="en-GB"/>
        </w:rPr>
        <w:t>,</w:t>
      </w:r>
      <w:r w:rsidR="009621D4">
        <w:rPr>
          <w:rFonts w:ascii="Times New Roman" w:eastAsia="Times New Roman" w:hAnsi="Times New Roman" w:cs="Times New Roman"/>
          <w:color w:val="000000" w:themeColor="text1"/>
          <w:spacing w:val="-2"/>
          <w:shd w:val="clear" w:color="auto" w:fill="FFFFFF"/>
          <w:lang w:eastAsia="en-GB"/>
        </w:rPr>
        <w:t xml:space="preserve"> Saturn</w:t>
      </w:r>
      <w:r w:rsidR="009C3786">
        <w:rPr>
          <w:rFonts w:ascii="Times New Roman" w:eastAsia="Times New Roman" w:hAnsi="Times New Roman" w:cs="Times New Roman"/>
          <w:color w:val="000000" w:themeColor="text1"/>
          <w:spacing w:val="-2"/>
          <w:shd w:val="clear" w:color="auto" w:fill="FFFFFF"/>
          <w:lang w:eastAsia="en-GB"/>
        </w:rPr>
        <w:t>’s malefic influence in</w:t>
      </w:r>
      <w:r w:rsidR="009621D4">
        <w:rPr>
          <w:rFonts w:ascii="Times New Roman" w:eastAsia="Times New Roman" w:hAnsi="Times New Roman" w:cs="Times New Roman"/>
          <w:color w:val="000000" w:themeColor="text1"/>
          <w:spacing w:val="-2"/>
          <w:shd w:val="clear" w:color="auto" w:fill="FFFFFF"/>
          <w:lang w:eastAsia="en-GB"/>
        </w:rPr>
        <w:t xml:space="preserve"> a person’s life</w:t>
      </w:r>
      <w:r w:rsidR="009C3786">
        <w:rPr>
          <w:rFonts w:ascii="Times New Roman" w:eastAsia="Times New Roman" w:hAnsi="Times New Roman" w:cs="Times New Roman"/>
          <w:color w:val="000000" w:themeColor="text1"/>
          <w:spacing w:val="-2"/>
          <w:shd w:val="clear" w:color="auto" w:fill="FFFFFF"/>
          <w:lang w:eastAsia="en-GB"/>
        </w:rPr>
        <w:t xml:space="preserve"> could range from</w:t>
      </w:r>
      <w:r w:rsidR="009621D4">
        <w:rPr>
          <w:rFonts w:ascii="Times New Roman" w:eastAsia="Times New Roman" w:hAnsi="Times New Roman" w:cs="Times New Roman"/>
          <w:color w:val="000000" w:themeColor="text1"/>
          <w:spacing w:val="-2"/>
          <w:shd w:val="clear" w:color="auto" w:fill="FFFFFF"/>
          <w:lang w:eastAsia="en-GB"/>
        </w:rPr>
        <w:t xml:space="preserve"> appearance</w:t>
      </w:r>
      <w:r w:rsidR="00A12C27">
        <w:rPr>
          <w:rFonts w:ascii="Times New Roman" w:eastAsia="Times New Roman" w:hAnsi="Times New Roman" w:cs="Times New Roman"/>
          <w:color w:val="000000" w:themeColor="text1"/>
          <w:spacing w:val="-2"/>
          <w:shd w:val="clear" w:color="auto" w:fill="FFFFFF"/>
          <w:lang w:eastAsia="en-GB"/>
        </w:rPr>
        <w:t>,</w:t>
      </w:r>
      <w:r w:rsidR="009C3786">
        <w:rPr>
          <w:rFonts w:ascii="Times New Roman" w:eastAsia="Times New Roman" w:hAnsi="Times New Roman" w:cs="Times New Roman"/>
          <w:color w:val="000000" w:themeColor="text1"/>
          <w:spacing w:val="-2"/>
          <w:shd w:val="clear" w:color="auto" w:fill="FFFFFF"/>
          <w:lang w:eastAsia="en-GB"/>
        </w:rPr>
        <w:t xml:space="preserve"> family situation</w:t>
      </w:r>
      <w:r w:rsidR="00DB6065">
        <w:rPr>
          <w:rFonts w:ascii="Times New Roman" w:eastAsia="Times New Roman" w:hAnsi="Times New Roman" w:cs="Times New Roman"/>
          <w:color w:val="000000" w:themeColor="text1"/>
          <w:spacing w:val="-2"/>
          <w:shd w:val="clear" w:color="auto" w:fill="FFFFFF"/>
          <w:lang w:eastAsia="en-GB"/>
        </w:rPr>
        <w:t xml:space="preserve"> or</w:t>
      </w:r>
      <w:r w:rsidR="009621D4">
        <w:rPr>
          <w:rFonts w:ascii="Times New Roman" w:eastAsia="Times New Roman" w:hAnsi="Times New Roman" w:cs="Times New Roman"/>
          <w:color w:val="000000" w:themeColor="text1"/>
          <w:spacing w:val="-2"/>
          <w:shd w:val="clear" w:color="auto" w:fill="FFFFFF"/>
          <w:lang w:eastAsia="en-GB"/>
        </w:rPr>
        <w:t xml:space="preserve"> health, </w:t>
      </w:r>
      <w:r w:rsidR="009C3786">
        <w:rPr>
          <w:rFonts w:ascii="Times New Roman" w:eastAsia="Times New Roman" w:hAnsi="Times New Roman" w:cs="Times New Roman"/>
          <w:color w:val="000000" w:themeColor="text1"/>
          <w:spacing w:val="-2"/>
          <w:shd w:val="clear" w:color="auto" w:fill="FFFFFF"/>
          <w:lang w:eastAsia="en-GB"/>
        </w:rPr>
        <w:t xml:space="preserve">and that influence </w:t>
      </w:r>
      <w:r w:rsidR="00A12C27">
        <w:rPr>
          <w:rFonts w:ascii="Times New Roman" w:eastAsia="Times New Roman" w:hAnsi="Times New Roman" w:cs="Times New Roman"/>
          <w:color w:val="000000" w:themeColor="text1"/>
          <w:spacing w:val="-2"/>
          <w:shd w:val="clear" w:color="auto" w:fill="FFFFFF"/>
          <w:lang w:eastAsia="en-GB"/>
        </w:rPr>
        <w:t>was discussed as</w:t>
      </w:r>
      <w:r w:rsidR="00BC0365">
        <w:rPr>
          <w:rFonts w:ascii="Times New Roman" w:eastAsia="Times New Roman" w:hAnsi="Times New Roman" w:cs="Times New Roman"/>
          <w:color w:val="000000" w:themeColor="text1"/>
          <w:spacing w:val="-2"/>
          <w:shd w:val="clear" w:color="auto" w:fill="FFFFFF"/>
          <w:lang w:eastAsia="en-GB"/>
        </w:rPr>
        <w:t xml:space="preserve"> negative</w:t>
      </w:r>
      <w:r w:rsidR="00FE753A">
        <w:rPr>
          <w:rFonts w:ascii="Times New Roman" w:eastAsia="Times New Roman" w:hAnsi="Times New Roman" w:cs="Times New Roman"/>
          <w:color w:val="000000" w:themeColor="text1"/>
          <w:spacing w:val="-2"/>
          <w:shd w:val="clear" w:color="auto" w:fill="FFFFFF"/>
          <w:lang w:eastAsia="en-GB"/>
        </w:rPr>
        <w:t>,</w:t>
      </w:r>
      <w:r w:rsidR="00B31B09">
        <w:rPr>
          <w:rFonts w:ascii="Times New Roman" w:eastAsia="Times New Roman" w:hAnsi="Times New Roman" w:cs="Times New Roman"/>
          <w:color w:val="000000" w:themeColor="text1"/>
          <w:spacing w:val="-2"/>
          <w:shd w:val="clear" w:color="auto" w:fill="FFFFFF"/>
          <w:lang w:eastAsia="en-GB"/>
        </w:rPr>
        <w:t xml:space="preserve"> without</w:t>
      </w:r>
      <w:r w:rsidR="00FE753A">
        <w:rPr>
          <w:rFonts w:ascii="Times New Roman" w:eastAsia="Times New Roman" w:hAnsi="Times New Roman" w:cs="Times New Roman"/>
          <w:color w:val="000000" w:themeColor="text1"/>
          <w:spacing w:val="-2"/>
          <w:shd w:val="clear" w:color="auto" w:fill="FFFFFF"/>
          <w:lang w:eastAsia="en-GB"/>
        </w:rPr>
        <w:t xml:space="preserve"> </w:t>
      </w:r>
      <w:r w:rsidR="00A11140">
        <w:rPr>
          <w:rFonts w:ascii="Times New Roman" w:eastAsia="Times New Roman" w:hAnsi="Times New Roman" w:cs="Times New Roman"/>
          <w:color w:val="000000" w:themeColor="text1"/>
          <w:spacing w:val="-2"/>
          <w:shd w:val="clear" w:color="auto" w:fill="FFFFFF"/>
          <w:lang w:eastAsia="en-GB"/>
        </w:rPr>
        <w:t xml:space="preserve">mentioning </w:t>
      </w:r>
      <w:r w:rsidR="00FE753A">
        <w:rPr>
          <w:rFonts w:ascii="Times New Roman" w:eastAsia="Times New Roman" w:hAnsi="Times New Roman" w:cs="Times New Roman"/>
          <w:color w:val="000000" w:themeColor="text1"/>
          <w:spacing w:val="-2"/>
          <w:shd w:val="clear" w:color="auto" w:fill="FFFFFF"/>
          <w:lang w:eastAsia="en-GB"/>
        </w:rPr>
        <w:t>these events</w:t>
      </w:r>
      <w:r w:rsidR="00364F61">
        <w:rPr>
          <w:rFonts w:ascii="Times New Roman" w:eastAsia="Times New Roman" w:hAnsi="Times New Roman" w:cs="Times New Roman"/>
          <w:color w:val="000000" w:themeColor="text1"/>
          <w:spacing w:val="-2"/>
          <w:shd w:val="clear" w:color="auto" w:fill="FFFFFF"/>
          <w:lang w:eastAsia="en-GB"/>
        </w:rPr>
        <w:t xml:space="preserve"> as catalysts</w:t>
      </w:r>
      <w:r w:rsidR="00AD17FE">
        <w:rPr>
          <w:rFonts w:ascii="Times New Roman" w:eastAsia="Times New Roman" w:hAnsi="Times New Roman" w:cs="Times New Roman"/>
          <w:color w:val="000000" w:themeColor="text1"/>
          <w:spacing w:val="-2"/>
          <w:shd w:val="clear" w:color="auto" w:fill="FFFFFF"/>
          <w:lang w:eastAsia="en-GB"/>
        </w:rPr>
        <w:t xml:space="preserve"> for</w:t>
      </w:r>
      <w:r w:rsidR="00B31B09">
        <w:rPr>
          <w:rFonts w:ascii="Times New Roman" w:eastAsia="Times New Roman" w:hAnsi="Times New Roman" w:cs="Times New Roman"/>
          <w:color w:val="000000" w:themeColor="text1"/>
          <w:spacing w:val="-2"/>
          <w:shd w:val="clear" w:color="auto" w:fill="FFFFFF"/>
          <w:lang w:eastAsia="en-GB"/>
        </w:rPr>
        <w:t xml:space="preserve"> growth, but rather being interpreted as </w:t>
      </w:r>
      <w:r w:rsidR="00E96C03">
        <w:rPr>
          <w:rFonts w:ascii="Times New Roman" w:eastAsia="Times New Roman" w:hAnsi="Times New Roman" w:cs="Times New Roman"/>
          <w:color w:val="000000" w:themeColor="text1"/>
          <w:spacing w:val="-2"/>
          <w:shd w:val="clear" w:color="auto" w:fill="FFFFFF"/>
          <w:lang w:eastAsia="en-GB"/>
        </w:rPr>
        <w:t>‘unlucky’</w:t>
      </w:r>
      <w:r w:rsidR="00DB6065">
        <w:rPr>
          <w:rFonts w:ascii="Times New Roman" w:eastAsia="Times New Roman" w:hAnsi="Times New Roman" w:cs="Times New Roman"/>
          <w:color w:val="000000" w:themeColor="text1"/>
          <w:spacing w:val="-2"/>
          <w:shd w:val="clear" w:color="auto" w:fill="FFFFFF"/>
          <w:lang w:eastAsia="en-GB"/>
        </w:rPr>
        <w:t xml:space="preserve"> and</w:t>
      </w:r>
      <w:r w:rsidR="00222702">
        <w:rPr>
          <w:rFonts w:ascii="Times New Roman" w:eastAsia="Times New Roman" w:hAnsi="Times New Roman" w:cs="Times New Roman"/>
          <w:color w:val="000000" w:themeColor="text1"/>
          <w:spacing w:val="-2"/>
          <w:shd w:val="clear" w:color="auto" w:fill="FFFFFF"/>
          <w:lang w:eastAsia="en-GB"/>
        </w:rPr>
        <w:t xml:space="preserve"> </w:t>
      </w:r>
      <w:r w:rsidR="00A11140">
        <w:rPr>
          <w:rFonts w:ascii="Times New Roman" w:eastAsia="Times New Roman" w:hAnsi="Times New Roman" w:cs="Times New Roman"/>
          <w:color w:val="000000" w:themeColor="text1"/>
          <w:spacing w:val="-2"/>
          <w:shd w:val="clear" w:color="auto" w:fill="FFFFFF"/>
          <w:lang w:eastAsia="en-GB"/>
        </w:rPr>
        <w:t>based</w:t>
      </w:r>
      <w:r w:rsidR="00222702">
        <w:rPr>
          <w:rFonts w:ascii="Times New Roman" w:eastAsia="Times New Roman" w:hAnsi="Times New Roman" w:cs="Times New Roman"/>
          <w:color w:val="000000" w:themeColor="text1"/>
          <w:spacing w:val="-2"/>
          <w:shd w:val="clear" w:color="auto" w:fill="FFFFFF"/>
          <w:lang w:eastAsia="en-GB"/>
        </w:rPr>
        <w:t xml:space="preserve"> on the concept of essential dignities, something that was </w:t>
      </w:r>
      <w:r w:rsidR="00A11140">
        <w:rPr>
          <w:rFonts w:ascii="Times New Roman" w:eastAsia="Times New Roman" w:hAnsi="Times New Roman" w:cs="Times New Roman"/>
          <w:color w:val="000000" w:themeColor="text1"/>
          <w:spacing w:val="-2"/>
          <w:shd w:val="clear" w:color="auto" w:fill="FFFFFF"/>
          <w:lang w:eastAsia="en-GB"/>
        </w:rPr>
        <w:t xml:space="preserve">also </w:t>
      </w:r>
      <w:r w:rsidR="00222702">
        <w:rPr>
          <w:rFonts w:ascii="Times New Roman" w:eastAsia="Times New Roman" w:hAnsi="Times New Roman" w:cs="Times New Roman"/>
          <w:color w:val="000000" w:themeColor="text1"/>
          <w:spacing w:val="-2"/>
          <w:shd w:val="clear" w:color="auto" w:fill="FFFFFF"/>
          <w:lang w:eastAsia="en-GB"/>
        </w:rPr>
        <w:t>not mentioned by the other two authors at all</w:t>
      </w:r>
      <w:r w:rsidR="00BC0365">
        <w:rPr>
          <w:rFonts w:ascii="Times New Roman" w:eastAsia="Times New Roman" w:hAnsi="Times New Roman" w:cs="Times New Roman"/>
          <w:color w:val="000000" w:themeColor="text1"/>
          <w:spacing w:val="-2"/>
          <w:shd w:val="clear" w:color="auto" w:fill="FFFFFF"/>
          <w:lang w:eastAsia="en-GB"/>
        </w:rPr>
        <w:t>.</w:t>
      </w:r>
      <w:r w:rsidR="009B76D6">
        <w:rPr>
          <w:rStyle w:val="FootnoteReference"/>
          <w:rFonts w:ascii="Times New Roman" w:eastAsia="Times New Roman" w:hAnsi="Times New Roman" w:cs="Times New Roman"/>
          <w:color w:val="000000" w:themeColor="text1"/>
          <w:spacing w:val="-2"/>
          <w:shd w:val="clear" w:color="auto" w:fill="FFFFFF"/>
          <w:lang w:eastAsia="en-GB"/>
        </w:rPr>
        <w:footnoteReference w:id="8"/>
      </w:r>
      <w:r w:rsidR="002F1BDD">
        <w:rPr>
          <w:rFonts w:ascii="Times New Roman" w:eastAsia="Times New Roman" w:hAnsi="Times New Roman" w:cs="Times New Roman"/>
          <w:color w:val="000000" w:themeColor="text1"/>
          <w:spacing w:val="-2"/>
          <w:shd w:val="clear" w:color="auto" w:fill="FFFFFF"/>
          <w:lang w:eastAsia="en-GB"/>
        </w:rPr>
        <w:t xml:space="preserve"> </w:t>
      </w:r>
    </w:p>
    <w:p w14:paraId="75EB634E" w14:textId="77777777" w:rsidR="00610EFC" w:rsidRDefault="00610EFC" w:rsidP="00E25832">
      <w:pPr>
        <w:rPr>
          <w:rFonts w:ascii="Times New Roman" w:eastAsia="Times New Roman" w:hAnsi="Times New Roman" w:cs="Times New Roman"/>
          <w:color w:val="000000" w:themeColor="text1"/>
          <w:spacing w:val="-2"/>
          <w:shd w:val="clear" w:color="auto" w:fill="FFFFFF"/>
          <w:lang w:eastAsia="en-GB"/>
        </w:rPr>
      </w:pPr>
    </w:p>
    <w:p w14:paraId="5A4CEF91" w14:textId="398F32CC" w:rsidR="00A7395F" w:rsidRPr="00D73778" w:rsidRDefault="009621D4" w:rsidP="00A7395F">
      <w:pPr>
        <w:rPr>
          <w:rFonts w:ascii="Times New Roman" w:hAnsi="Times New Roman" w:cs="Times New Roman"/>
          <w:color w:val="000000" w:themeColor="text1"/>
        </w:rPr>
      </w:pPr>
      <w:r>
        <w:rPr>
          <w:rFonts w:ascii="Times New Roman" w:eastAsia="Times New Roman" w:hAnsi="Times New Roman" w:cs="Times New Roman"/>
          <w:color w:val="000000" w:themeColor="text1"/>
          <w:spacing w:val="-2"/>
          <w:shd w:val="clear" w:color="auto" w:fill="FFFFFF"/>
          <w:lang w:eastAsia="en-GB"/>
        </w:rPr>
        <w:t>Greene and Jones</w:t>
      </w:r>
      <w:r w:rsidR="00BC0365">
        <w:rPr>
          <w:rFonts w:ascii="Times New Roman" w:eastAsia="Times New Roman" w:hAnsi="Times New Roman" w:cs="Times New Roman"/>
          <w:color w:val="000000" w:themeColor="text1"/>
          <w:spacing w:val="-2"/>
          <w:shd w:val="clear" w:color="auto" w:fill="FFFFFF"/>
          <w:lang w:eastAsia="en-GB"/>
        </w:rPr>
        <w:t xml:space="preserve">, </w:t>
      </w:r>
      <w:r w:rsidR="007A36DA">
        <w:rPr>
          <w:rFonts w:ascii="Times New Roman" w:eastAsia="Times New Roman" w:hAnsi="Times New Roman" w:cs="Times New Roman"/>
          <w:color w:val="000000" w:themeColor="text1"/>
          <w:spacing w:val="-2"/>
          <w:shd w:val="clear" w:color="auto" w:fill="FFFFFF"/>
          <w:lang w:eastAsia="en-GB"/>
        </w:rPr>
        <w:t>as psychological astrologers</w:t>
      </w:r>
      <w:r w:rsidR="00BC0365">
        <w:rPr>
          <w:rFonts w:ascii="Times New Roman" w:eastAsia="Times New Roman" w:hAnsi="Times New Roman" w:cs="Times New Roman"/>
          <w:color w:val="000000" w:themeColor="text1"/>
          <w:spacing w:val="-2"/>
          <w:shd w:val="clear" w:color="auto" w:fill="FFFFFF"/>
          <w:lang w:eastAsia="en-GB"/>
        </w:rPr>
        <w:t xml:space="preserve">, </w:t>
      </w:r>
      <w:r>
        <w:rPr>
          <w:rFonts w:ascii="Times New Roman" w:eastAsia="Times New Roman" w:hAnsi="Times New Roman" w:cs="Times New Roman"/>
          <w:color w:val="000000" w:themeColor="text1"/>
          <w:spacing w:val="-2"/>
          <w:shd w:val="clear" w:color="auto" w:fill="FFFFFF"/>
          <w:lang w:eastAsia="en-GB"/>
        </w:rPr>
        <w:t>talk</w:t>
      </w:r>
      <w:r w:rsidR="00A7395F">
        <w:rPr>
          <w:rFonts w:ascii="Times New Roman" w:eastAsia="Times New Roman" w:hAnsi="Times New Roman" w:cs="Times New Roman"/>
          <w:color w:val="000000" w:themeColor="text1"/>
          <w:spacing w:val="-2"/>
          <w:shd w:val="clear" w:color="auto" w:fill="FFFFFF"/>
          <w:lang w:eastAsia="en-GB"/>
        </w:rPr>
        <w:t>ed</w:t>
      </w:r>
      <w:r>
        <w:rPr>
          <w:rFonts w:ascii="Times New Roman" w:eastAsia="Times New Roman" w:hAnsi="Times New Roman" w:cs="Times New Roman"/>
          <w:color w:val="000000" w:themeColor="text1"/>
          <w:spacing w:val="-2"/>
          <w:shd w:val="clear" w:color="auto" w:fill="FFFFFF"/>
          <w:lang w:eastAsia="en-GB"/>
        </w:rPr>
        <w:t xml:space="preserve"> about the necessity of experiencing Saturn’s pain in order for </w:t>
      </w:r>
      <w:r w:rsidR="007D5897">
        <w:rPr>
          <w:rFonts w:ascii="Times New Roman" w:eastAsia="Times New Roman" w:hAnsi="Times New Roman" w:cs="Times New Roman"/>
          <w:color w:val="000000" w:themeColor="text1"/>
          <w:spacing w:val="-2"/>
          <w:shd w:val="clear" w:color="auto" w:fill="FFFFFF"/>
          <w:lang w:eastAsia="en-GB"/>
        </w:rPr>
        <w:t>an</w:t>
      </w:r>
      <w:r>
        <w:rPr>
          <w:rFonts w:ascii="Times New Roman" w:eastAsia="Times New Roman" w:hAnsi="Times New Roman" w:cs="Times New Roman"/>
          <w:color w:val="000000" w:themeColor="text1"/>
          <w:spacing w:val="-2"/>
          <w:shd w:val="clear" w:color="auto" w:fill="FFFFFF"/>
          <w:lang w:eastAsia="en-GB"/>
        </w:rPr>
        <w:t xml:space="preserve"> individual to mature and grow. </w:t>
      </w:r>
      <w:r w:rsidR="003471D0">
        <w:rPr>
          <w:rFonts w:ascii="Times New Roman" w:hAnsi="Times New Roman" w:cs="Times New Roman"/>
        </w:rPr>
        <w:t>According to Liz Greene</w:t>
      </w:r>
      <w:r w:rsidR="008D7317">
        <w:rPr>
          <w:rFonts w:ascii="Times New Roman" w:hAnsi="Times New Roman" w:cs="Times New Roman"/>
        </w:rPr>
        <w:t xml:space="preserve"> Saturn</w:t>
      </w:r>
      <w:r w:rsidR="003471D0">
        <w:rPr>
          <w:rFonts w:ascii="Times New Roman" w:hAnsi="Times New Roman" w:cs="Times New Roman"/>
        </w:rPr>
        <w:t xml:space="preserve"> </w:t>
      </w:r>
      <w:r w:rsidR="003471D0" w:rsidRPr="00275CFB">
        <w:rPr>
          <w:rFonts w:ascii="Times New Roman" w:hAnsi="Times New Roman" w:cs="Times New Roman"/>
        </w:rPr>
        <w:t>‘is not merely a representative of pain, restriction, and discipline; he is also a symbol of the psychic process</w:t>
      </w:r>
      <w:r w:rsidR="008D7317">
        <w:rPr>
          <w:rFonts w:ascii="Times New Roman" w:hAnsi="Times New Roman" w:cs="Times New Roman"/>
        </w:rPr>
        <w:t xml:space="preserve"> (…)</w:t>
      </w:r>
      <w:r w:rsidR="003471D0" w:rsidRPr="00275CFB">
        <w:rPr>
          <w:rFonts w:ascii="Times New Roman" w:hAnsi="Times New Roman" w:cs="Times New Roman"/>
        </w:rPr>
        <w:t xml:space="preserve"> by which an individual may utilise the experiences of pain, restriction and discipline as a means for greater consciousness and fulfilment.’</w:t>
      </w:r>
      <w:r w:rsidR="00275CFB" w:rsidRPr="00275CFB">
        <w:rPr>
          <w:rStyle w:val="FootnoteReference"/>
          <w:rFonts w:ascii="Times New Roman" w:hAnsi="Times New Roman" w:cs="Times New Roman"/>
        </w:rPr>
        <w:footnoteReference w:id="9"/>
      </w:r>
      <w:r w:rsidR="00EE5C4F" w:rsidRPr="00275CFB">
        <w:rPr>
          <w:rFonts w:ascii="Times New Roman" w:hAnsi="Times New Roman" w:cs="Times New Roman"/>
        </w:rPr>
        <w:t xml:space="preserve"> </w:t>
      </w:r>
      <w:r w:rsidR="00EE5C4F">
        <w:rPr>
          <w:rFonts w:ascii="Times New Roman" w:hAnsi="Times New Roman" w:cs="Times New Roman"/>
          <w:color w:val="000000" w:themeColor="text1"/>
        </w:rPr>
        <w:t>The description given by Greene resonate</w:t>
      </w:r>
      <w:r w:rsidR="00D94AF6">
        <w:rPr>
          <w:rFonts w:ascii="Times New Roman" w:hAnsi="Times New Roman" w:cs="Times New Roman"/>
          <w:color w:val="000000" w:themeColor="text1"/>
        </w:rPr>
        <w:t>d</w:t>
      </w:r>
      <w:r w:rsidR="00EE5C4F">
        <w:rPr>
          <w:rFonts w:ascii="Times New Roman" w:hAnsi="Times New Roman" w:cs="Times New Roman"/>
          <w:color w:val="000000" w:themeColor="text1"/>
        </w:rPr>
        <w:t xml:space="preserve"> with Carl Jung’s concept of the ‘Individuation Process’ which according to John </w:t>
      </w:r>
      <w:proofErr w:type="spellStart"/>
      <w:r w:rsidR="00EE5C4F">
        <w:rPr>
          <w:rFonts w:ascii="Times New Roman" w:hAnsi="Times New Roman" w:cs="Times New Roman"/>
          <w:color w:val="000000" w:themeColor="text1"/>
        </w:rPr>
        <w:t>Pennachio</w:t>
      </w:r>
      <w:proofErr w:type="spellEnd"/>
      <w:r w:rsidR="00EE5C4F">
        <w:rPr>
          <w:rFonts w:ascii="Times New Roman" w:hAnsi="Times New Roman" w:cs="Times New Roman"/>
          <w:color w:val="000000" w:themeColor="text1"/>
        </w:rPr>
        <w:t xml:space="preserve"> is</w:t>
      </w:r>
      <w:r w:rsidR="00AD17FE">
        <w:rPr>
          <w:rFonts w:ascii="Times New Roman" w:hAnsi="Times New Roman" w:cs="Times New Roman"/>
          <w:color w:val="000000" w:themeColor="text1"/>
        </w:rPr>
        <w:t xml:space="preserve"> </w:t>
      </w:r>
      <w:r w:rsidR="007D6CC9">
        <w:rPr>
          <w:rFonts w:ascii="Times New Roman" w:hAnsi="Times New Roman" w:cs="Times New Roman"/>
          <w:color w:val="000000" w:themeColor="text1"/>
        </w:rPr>
        <w:t>connected with</w:t>
      </w:r>
      <w:r w:rsidR="00EE5C4F">
        <w:rPr>
          <w:rFonts w:ascii="Times New Roman" w:hAnsi="Times New Roman" w:cs="Times New Roman"/>
          <w:color w:val="000000" w:themeColor="text1"/>
        </w:rPr>
        <w:t xml:space="preserve"> </w:t>
      </w:r>
      <w:r w:rsidR="00AD17FE">
        <w:rPr>
          <w:rFonts w:ascii="Times New Roman" w:hAnsi="Times New Roman" w:cs="Times New Roman"/>
          <w:color w:val="000000" w:themeColor="text1"/>
        </w:rPr>
        <w:t xml:space="preserve">psychic integration and </w:t>
      </w:r>
      <w:r w:rsidR="00127FFD">
        <w:rPr>
          <w:rFonts w:ascii="Times New Roman" w:hAnsi="Times New Roman" w:cs="Times New Roman"/>
          <w:color w:val="000000" w:themeColor="text1"/>
        </w:rPr>
        <w:t xml:space="preserve">the need for </w:t>
      </w:r>
      <w:r w:rsidR="00EE5C4F">
        <w:rPr>
          <w:rFonts w:ascii="Times New Roman" w:hAnsi="Times New Roman" w:cs="Times New Roman"/>
          <w:color w:val="000000" w:themeColor="text1"/>
        </w:rPr>
        <w:t>‘grappling with painful and disturbing inner forces.’</w:t>
      </w:r>
      <w:r w:rsidR="00275CFB">
        <w:rPr>
          <w:rStyle w:val="FootnoteReference"/>
          <w:rFonts w:ascii="Times New Roman" w:hAnsi="Times New Roman" w:cs="Times New Roman"/>
          <w:color w:val="000000" w:themeColor="text1"/>
        </w:rPr>
        <w:footnoteReference w:id="10"/>
      </w:r>
      <w:r w:rsidR="00A7395F">
        <w:rPr>
          <w:rFonts w:ascii="Times New Roman" w:hAnsi="Times New Roman" w:cs="Times New Roman"/>
        </w:rPr>
        <w:t>Astrologer Mark Jones ha</w:t>
      </w:r>
      <w:r w:rsidR="00BC0365">
        <w:rPr>
          <w:rFonts w:ascii="Times New Roman" w:hAnsi="Times New Roman" w:cs="Times New Roman"/>
        </w:rPr>
        <w:t>d</w:t>
      </w:r>
      <w:r w:rsidR="00A7395F">
        <w:rPr>
          <w:rFonts w:ascii="Times New Roman" w:hAnsi="Times New Roman" w:cs="Times New Roman"/>
        </w:rPr>
        <w:t xml:space="preserve"> a similar perspective when he state</w:t>
      </w:r>
      <w:r w:rsidR="00BC0365">
        <w:rPr>
          <w:rFonts w:ascii="Times New Roman" w:hAnsi="Times New Roman" w:cs="Times New Roman"/>
        </w:rPr>
        <w:t>d</w:t>
      </w:r>
      <w:r w:rsidR="00A7395F">
        <w:rPr>
          <w:rFonts w:ascii="Times New Roman" w:hAnsi="Times New Roman" w:cs="Times New Roman"/>
        </w:rPr>
        <w:t xml:space="preserve"> that ‘The Saturn function reveals that our suffering and failings have a place in our journey towards wholeness </w:t>
      </w:r>
      <w:r w:rsidR="00D73778">
        <w:rPr>
          <w:rFonts w:ascii="Times New Roman" w:hAnsi="Times New Roman" w:cs="Times New Roman"/>
        </w:rPr>
        <w:t>(…)</w:t>
      </w:r>
      <w:r w:rsidR="00A7395F">
        <w:rPr>
          <w:rFonts w:ascii="Times New Roman" w:hAnsi="Times New Roman" w:cs="Times New Roman"/>
        </w:rPr>
        <w:t xml:space="preserve"> they contain the </w:t>
      </w:r>
      <w:r w:rsidR="00A7395F" w:rsidRPr="009D5B38">
        <w:rPr>
          <w:rFonts w:ascii="Times New Roman" w:hAnsi="Times New Roman" w:cs="Times New Roman"/>
          <w:color w:val="000000" w:themeColor="text1"/>
        </w:rPr>
        <w:t>seeds of real self-knowledge.’</w:t>
      </w:r>
      <w:r w:rsidR="00275CFB">
        <w:rPr>
          <w:rStyle w:val="FootnoteReference"/>
          <w:rFonts w:ascii="Times New Roman" w:hAnsi="Times New Roman" w:cs="Times New Roman"/>
          <w:color w:val="000000" w:themeColor="text1"/>
        </w:rPr>
        <w:footnoteReference w:id="11"/>
      </w:r>
      <w:r w:rsidR="00052E3B">
        <w:rPr>
          <w:rFonts w:ascii="Times New Roman" w:hAnsi="Times New Roman" w:cs="Times New Roman"/>
        </w:rPr>
        <w:t>In these quotes</w:t>
      </w:r>
      <w:r w:rsidR="00610EFC">
        <w:rPr>
          <w:rFonts w:ascii="Times New Roman" w:hAnsi="Times New Roman" w:cs="Times New Roman"/>
        </w:rPr>
        <w:t xml:space="preserve"> Liz Greene and Mark Jones</w:t>
      </w:r>
      <w:r w:rsidR="00D95E4A">
        <w:rPr>
          <w:rFonts w:ascii="Times New Roman" w:hAnsi="Times New Roman" w:cs="Times New Roman"/>
        </w:rPr>
        <w:t xml:space="preserve"> talked about Saturn </w:t>
      </w:r>
      <w:r w:rsidR="008E5993">
        <w:rPr>
          <w:rFonts w:ascii="Times New Roman" w:hAnsi="Times New Roman" w:cs="Times New Roman"/>
        </w:rPr>
        <w:t xml:space="preserve">on one hand </w:t>
      </w:r>
      <w:r w:rsidR="00D95E4A">
        <w:rPr>
          <w:rFonts w:ascii="Times New Roman" w:hAnsi="Times New Roman" w:cs="Times New Roman"/>
        </w:rPr>
        <w:t xml:space="preserve">as a ‘psychic process’ and </w:t>
      </w:r>
      <w:r w:rsidR="008E5993">
        <w:rPr>
          <w:rFonts w:ascii="Times New Roman" w:hAnsi="Times New Roman" w:cs="Times New Roman"/>
        </w:rPr>
        <w:t xml:space="preserve">on another </w:t>
      </w:r>
      <w:r w:rsidR="00D95E4A">
        <w:rPr>
          <w:rFonts w:ascii="Times New Roman" w:hAnsi="Times New Roman" w:cs="Times New Roman"/>
        </w:rPr>
        <w:t xml:space="preserve">as a ‘function’, which </w:t>
      </w:r>
      <w:r w:rsidR="008E5993">
        <w:rPr>
          <w:rFonts w:ascii="Times New Roman" w:hAnsi="Times New Roman" w:cs="Times New Roman"/>
        </w:rPr>
        <w:t>echoe</w:t>
      </w:r>
      <w:r w:rsidR="00893BD4">
        <w:rPr>
          <w:rFonts w:ascii="Times New Roman" w:hAnsi="Times New Roman" w:cs="Times New Roman"/>
        </w:rPr>
        <w:t>d</w:t>
      </w:r>
      <w:r w:rsidR="008E5993">
        <w:rPr>
          <w:rFonts w:ascii="Times New Roman" w:hAnsi="Times New Roman" w:cs="Times New Roman"/>
        </w:rPr>
        <w:t xml:space="preserve"> </w:t>
      </w:r>
      <w:r w:rsidR="00893BD4">
        <w:rPr>
          <w:rFonts w:ascii="Times New Roman" w:hAnsi="Times New Roman" w:cs="Times New Roman"/>
        </w:rPr>
        <w:t>their</w:t>
      </w:r>
      <w:r w:rsidR="008E5993">
        <w:rPr>
          <w:rFonts w:ascii="Times New Roman" w:hAnsi="Times New Roman" w:cs="Times New Roman"/>
        </w:rPr>
        <w:t xml:space="preserve"> psychological perspective. Also, </w:t>
      </w:r>
      <w:r w:rsidR="0058690C">
        <w:rPr>
          <w:rFonts w:ascii="Times New Roman" w:hAnsi="Times New Roman" w:cs="Times New Roman"/>
        </w:rPr>
        <w:t>Jones’s description of Saturn’s pain</w:t>
      </w:r>
      <w:r w:rsidR="00D94AF6">
        <w:rPr>
          <w:rFonts w:ascii="Times New Roman" w:hAnsi="Times New Roman" w:cs="Times New Roman"/>
        </w:rPr>
        <w:t xml:space="preserve"> as</w:t>
      </w:r>
      <w:r w:rsidR="0058690C">
        <w:rPr>
          <w:rFonts w:ascii="Times New Roman" w:hAnsi="Times New Roman" w:cs="Times New Roman"/>
        </w:rPr>
        <w:t xml:space="preserve"> </w:t>
      </w:r>
      <w:r w:rsidR="00D94AF6">
        <w:rPr>
          <w:rFonts w:ascii="Times New Roman" w:hAnsi="Times New Roman" w:cs="Times New Roman"/>
        </w:rPr>
        <w:t xml:space="preserve">a </w:t>
      </w:r>
      <w:r w:rsidR="0058690C">
        <w:rPr>
          <w:rFonts w:ascii="Times New Roman" w:hAnsi="Times New Roman" w:cs="Times New Roman"/>
        </w:rPr>
        <w:t>contain</w:t>
      </w:r>
      <w:r w:rsidR="00D94AF6">
        <w:rPr>
          <w:rFonts w:ascii="Times New Roman" w:hAnsi="Times New Roman" w:cs="Times New Roman"/>
        </w:rPr>
        <w:t>er for</w:t>
      </w:r>
      <w:r w:rsidR="0058690C">
        <w:rPr>
          <w:rFonts w:ascii="Times New Roman" w:hAnsi="Times New Roman" w:cs="Times New Roman"/>
        </w:rPr>
        <w:t xml:space="preserve"> the ‘seeds of self-knowledge’ resonates with Liz Greene’s words when she said that </w:t>
      </w:r>
      <w:r w:rsidR="006558EC">
        <w:rPr>
          <w:rFonts w:ascii="Times New Roman" w:hAnsi="Times New Roman" w:cs="Times New Roman"/>
        </w:rPr>
        <w:t xml:space="preserve">pain could be used </w:t>
      </w:r>
      <w:r w:rsidR="0058690C">
        <w:rPr>
          <w:rFonts w:ascii="Times New Roman" w:hAnsi="Times New Roman" w:cs="Times New Roman"/>
        </w:rPr>
        <w:t>‘as a means for greater consciousness and fulfilment’. These two quotes reflect how b</w:t>
      </w:r>
      <w:r w:rsidR="00A7395F">
        <w:rPr>
          <w:rFonts w:ascii="Times New Roman" w:hAnsi="Times New Roman" w:cs="Times New Roman"/>
        </w:rPr>
        <w:t>oth psychological astrologers ha</w:t>
      </w:r>
      <w:r w:rsidR="00AB32DC">
        <w:rPr>
          <w:rFonts w:ascii="Times New Roman" w:hAnsi="Times New Roman" w:cs="Times New Roman"/>
        </w:rPr>
        <w:t>d</w:t>
      </w:r>
      <w:r w:rsidR="00A7395F">
        <w:rPr>
          <w:rFonts w:ascii="Times New Roman" w:hAnsi="Times New Roman" w:cs="Times New Roman"/>
        </w:rPr>
        <w:t xml:space="preserve"> a similar take regarding Saturn and pain as a necessary part of life</w:t>
      </w:r>
      <w:r w:rsidR="006F48F5">
        <w:rPr>
          <w:rFonts w:ascii="Times New Roman" w:hAnsi="Times New Roman" w:cs="Times New Roman"/>
        </w:rPr>
        <w:t xml:space="preserve">, </w:t>
      </w:r>
      <w:r w:rsidR="00BB40EA">
        <w:rPr>
          <w:rFonts w:ascii="Times New Roman" w:hAnsi="Times New Roman" w:cs="Times New Roman"/>
        </w:rPr>
        <w:t>agreeing with Patrick Curry</w:t>
      </w:r>
      <w:r w:rsidR="007C3874">
        <w:rPr>
          <w:rFonts w:ascii="Times New Roman" w:hAnsi="Times New Roman" w:cs="Times New Roman"/>
        </w:rPr>
        <w:t>’s</w:t>
      </w:r>
      <w:r w:rsidR="00BB40EA">
        <w:rPr>
          <w:rFonts w:ascii="Times New Roman" w:hAnsi="Times New Roman" w:cs="Times New Roman"/>
        </w:rPr>
        <w:t xml:space="preserve"> </w:t>
      </w:r>
      <w:r w:rsidR="007C3874">
        <w:rPr>
          <w:rFonts w:ascii="Times New Roman" w:hAnsi="Times New Roman" w:cs="Times New Roman"/>
        </w:rPr>
        <w:t>argument that</w:t>
      </w:r>
      <w:r w:rsidR="00BB40EA">
        <w:rPr>
          <w:rFonts w:ascii="Times New Roman" w:hAnsi="Times New Roman" w:cs="Times New Roman"/>
        </w:rPr>
        <w:t xml:space="preserve"> psychological astrology emphasis</w:t>
      </w:r>
      <w:r w:rsidR="007C3874">
        <w:rPr>
          <w:rFonts w:ascii="Times New Roman" w:hAnsi="Times New Roman" w:cs="Times New Roman"/>
        </w:rPr>
        <w:t>es</w:t>
      </w:r>
      <w:r w:rsidR="00BB40EA">
        <w:rPr>
          <w:rFonts w:ascii="Times New Roman" w:hAnsi="Times New Roman" w:cs="Times New Roman"/>
        </w:rPr>
        <w:t xml:space="preserve"> self-knowledge and self-transformation, </w:t>
      </w:r>
      <w:r w:rsidR="006F48F5">
        <w:rPr>
          <w:rFonts w:ascii="Times New Roman" w:hAnsi="Times New Roman" w:cs="Times New Roman"/>
        </w:rPr>
        <w:t xml:space="preserve">a theme which Ptolemy did not talk about in the </w:t>
      </w:r>
      <w:proofErr w:type="spellStart"/>
      <w:r w:rsidR="006F48F5">
        <w:rPr>
          <w:rFonts w:ascii="Times New Roman" w:hAnsi="Times New Roman" w:cs="Times New Roman"/>
        </w:rPr>
        <w:t>Tetrabiblos</w:t>
      </w:r>
      <w:proofErr w:type="spellEnd"/>
      <w:r w:rsidR="006F48F5">
        <w:rPr>
          <w:rFonts w:ascii="Times New Roman" w:hAnsi="Times New Roman" w:cs="Times New Roman"/>
        </w:rPr>
        <w:t>.</w:t>
      </w:r>
      <w:r w:rsidR="00275CFB">
        <w:rPr>
          <w:rStyle w:val="FootnoteReference"/>
          <w:rFonts w:ascii="Times New Roman" w:hAnsi="Times New Roman" w:cs="Times New Roman"/>
        </w:rPr>
        <w:footnoteReference w:id="12"/>
      </w:r>
      <w:r w:rsidR="006F48F5">
        <w:rPr>
          <w:rFonts w:ascii="Times New Roman" w:hAnsi="Times New Roman" w:cs="Times New Roman"/>
        </w:rPr>
        <w:t xml:space="preserve"> </w:t>
      </w:r>
      <w:r w:rsidR="00A7395F">
        <w:rPr>
          <w:rFonts w:ascii="Times New Roman" w:hAnsi="Times New Roman" w:cs="Times New Roman"/>
        </w:rPr>
        <w:t xml:space="preserve"> </w:t>
      </w:r>
    </w:p>
    <w:p w14:paraId="6AEB03EF" w14:textId="5502C8DB" w:rsidR="00865781" w:rsidRDefault="00865781" w:rsidP="00A7395F">
      <w:pPr>
        <w:rPr>
          <w:rFonts w:ascii="Times New Roman" w:hAnsi="Times New Roman" w:cs="Times New Roman"/>
        </w:rPr>
      </w:pPr>
    </w:p>
    <w:p w14:paraId="688A5146" w14:textId="159A2C74" w:rsidR="00865781" w:rsidRDefault="007160DF" w:rsidP="00A7395F">
      <w:pPr>
        <w:rPr>
          <w:rFonts w:ascii="Times New Roman" w:hAnsi="Times New Roman" w:cs="Times New Roman"/>
        </w:rPr>
      </w:pPr>
      <w:r>
        <w:rPr>
          <w:rFonts w:ascii="Times New Roman" w:hAnsi="Times New Roman" w:cs="Times New Roman"/>
        </w:rPr>
        <w:t>T</w:t>
      </w:r>
      <w:r w:rsidR="00865781">
        <w:rPr>
          <w:rFonts w:ascii="Times New Roman" w:hAnsi="Times New Roman" w:cs="Times New Roman"/>
        </w:rPr>
        <w:t xml:space="preserve">his theme </w:t>
      </w:r>
      <w:r>
        <w:rPr>
          <w:rFonts w:ascii="Times New Roman" w:hAnsi="Times New Roman" w:cs="Times New Roman"/>
        </w:rPr>
        <w:t xml:space="preserve">discussed </w:t>
      </w:r>
      <w:r w:rsidR="00F129EE">
        <w:rPr>
          <w:rFonts w:ascii="Times New Roman" w:hAnsi="Times New Roman" w:cs="Times New Roman"/>
        </w:rPr>
        <w:t>the relationship between</w:t>
      </w:r>
      <w:r w:rsidR="00865781">
        <w:rPr>
          <w:rFonts w:ascii="Times New Roman" w:hAnsi="Times New Roman" w:cs="Times New Roman"/>
        </w:rPr>
        <w:t xml:space="preserve"> Saturn and Pain in the comparison of the three authors</w:t>
      </w:r>
      <w:r>
        <w:rPr>
          <w:rFonts w:ascii="Times New Roman" w:hAnsi="Times New Roman" w:cs="Times New Roman"/>
        </w:rPr>
        <w:t xml:space="preserve"> where</w:t>
      </w:r>
      <w:r w:rsidR="00865781">
        <w:rPr>
          <w:rFonts w:ascii="Times New Roman" w:hAnsi="Times New Roman" w:cs="Times New Roman"/>
        </w:rPr>
        <w:t xml:space="preserve"> Liz Greene and Mark Jones, </w:t>
      </w:r>
      <w:r w:rsidR="00F91F40">
        <w:rPr>
          <w:rFonts w:ascii="Times New Roman" w:hAnsi="Times New Roman" w:cs="Times New Roman"/>
        </w:rPr>
        <w:t>both</w:t>
      </w:r>
      <w:r w:rsidR="00865781">
        <w:rPr>
          <w:rFonts w:ascii="Times New Roman" w:hAnsi="Times New Roman" w:cs="Times New Roman"/>
        </w:rPr>
        <w:t xml:space="preserve"> psychological astrologers, approached pain as a necessary experience for the individual to grow while Claudi</w:t>
      </w:r>
      <w:r w:rsidR="00B27B12">
        <w:rPr>
          <w:rFonts w:ascii="Times New Roman" w:hAnsi="Times New Roman" w:cs="Times New Roman"/>
        </w:rPr>
        <w:t>u</w:t>
      </w:r>
      <w:r w:rsidR="00865781">
        <w:rPr>
          <w:rFonts w:ascii="Times New Roman" w:hAnsi="Times New Roman" w:cs="Times New Roman"/>
        </w:rPr>
        <w:t xml:space="preserve">s Ptolemy did not approach </w:t>
      </w:r>
      <w:r w:rsidR="00F91F40">
        <w:rPr>
          <w:rFonts w:ascii="Times New Roman" w:hAnsi="Times New Roman" w:cs="Times New Roman"/>
        </w:rPr>
        <w:t xml:space="preserve">Saturn and </w:t>
      </w:r>
      <w:r w:rsidR="00865781">
        <w:rPr>
          <w:rFonts w:ascii="Times New Roman" w:hAnsi="Times New Roman" w:cs="Times New Roman"/>
        </w:rPr>
        <w:t>pain in this manner but as a</w:t>
      </w:r>
      <w:r w:rsidR="00516A61">
        <w:rPr>
          <w:rFonts w:ascii="Times New Roman" w:hAnsi="Times New Roman" w:cs="Times New Roman"/>
        </w:rPr>
        <w:t xml:space="preserve"> </w:t>
      </w:r>
      <w:r w:rsidR="00865781">
        <w:rPr>
          <w:rFonts w:ascii="Times New Roman" w:hAnsi="Times New Roman" w:cs="Times New Roman"/>
        </w:rPr>
        <w:t>manifestation of the theory of the four humours</w:t>
      </w:r>
      <w:r w:rsidR="00AA53F0">
        <w:rPr>
          <w:rFonts w:ascii="Times New Roman" w:hAnsi="Times New Roman" w:cs="Times New Roman"/>
        </w:rPr>
        <w:t xml:space="preserve"> in direct connection to the astrological concept of essential dignities</w:t>
      </w:r>
      <w:r w:rsidR="00865781">
        <w:rPr>
          <w:rFonts w:ascii="Times New Roman" w:hAnsi="Times New Roman" w:cs="Times New Roman"/>
        </w:rPr>
        <w:t xml:space="preserve">. </w:t>
      </w:r>
    </w:p>
    <w:p w14:paraId="61FC1F9C" w14:textId="77777777" w:rsidR="00A7395F" w:rsidRPr="00EE5C4F" w:rsidRDefault="00A7395F" w:rsidP="003471D0">
      <w:pPr>
        <w:rPr>
          <w:rFonts w:ascii="Times New Roman" w:hAnsi="Times New Roman" w:cs="Times New Roman"/>
          <w:color w:val="000000" w:themeColor="text1"/>
        </w:rPr>
      </w:pPr>
    </w:p>
    <w:p w14:paraId="24146B82" w14:textId="77777777" w:rsidR="003471D0" w:rsidRDefault="003471D0" w:rsidP="00E25832">
      <w:pPr>
        <w:rPr>
          <w:rFonts w:ascii="Times New Roman" w:eastAsia="Times New Roman" w:hAnsi="Times New Roman" w:cs="Times New Roman"/>
          <w:color w:val="000000" w:themeColor="text1"/>
          <w:spacing w:val="-2"/>
          <w:shd w:val="clear" w:color="auto" w:fill="FFFFFF"/>
          <w:lang w:eastAsia="en-GB"/>
        </w:rPr>
      </w:pPr>
    </w:p>
    <w:p w14:paraId="04A91574" w14:textId="7B715AAA" w:rsidR="009621D4" w:rsidRDefault="009621D4" w:rsidP="00E25832">
      <w:pPr>
        <w:rPr>
          <w:rFonts w:ascii="Times New Roman" w:eastAsia="Times New Roman" w:hAnsi="Times New Roman" w:cs="Times New Roman"/>
          <w:color w:val="000000" w:themeColor="text1"/>
          <w:spacing w:val="-2"/>
          <w:shd w:val="clear" w:color="auto" w:fill="FFFFFF"/>
          <w:lang w:eastAsia="en-GB"/>
        </w:rPr>
      </w:pPr>
      <w:r>
        <w:rPr>
          <w:rFonts w:ascii="Times New Roman" w:eastAsia="Times New Roman" w:hAnsi="Times New Roman" w:cs="Times New Roman"/>
          <w:color w:val="000000" w:themeColor="text1"/>
          <w:spacing w:val="-2"/>
          <w:shd w:val="clear" w:color="auto" w:fill="FFFFFF"/>
          <w:lang w:eastAsia="en-GB"/>
        </w:rPr>
        <w:t>Saturn and Choice:</w:t>
      </w:r>
    </w:p>
    <w:p w14:paraId="631DC2F9" w14:textId="07CDB9A8" w:rsidR="009621D4" w:rsidRDefault="009621D4" w:rsidP="00E25832">
      <w:pPr>
        <w:rPr>
          <w:rFonts w:ascii="Times New Roman" w:eastAsia="Times New Roman" w:hAnsi="Times New Roman" w:cs="Times New Roman"/>
          <w:color w:val="000000" w:themeColor="text1"/>
          <w:spacing w:val="-2"/>
          <w:shd w:val="clear" w:color="auto" w:fill="FFFFFF"/>
          <w:lang w:eastAsia="en-GB"/>
        </w:rPr>
      </w:pPr>
    </w:p>
    <w:p w14:paraId="253F688F" w14:textId="35D9046C" w:rsidR="009621D4" w:rsidRDefault="007D6CC9" w:rsidP="00E25832">
      <w:pPr>
        <w:rPr>
          <w:rFonts w:ascii="Times New Roman" w:eastAsia="Times New Roman" w:hAnsi="Times New Roman" w:cs="Times New Roman"/>
          <w:color w:val="000000" w:themeColor="text1"/>
          <w:spacing w:val="-2"/>
          <w:shd w:val="clear" w:color="auto" w:fill="FFFFFF"/>
          <w:lang w:eastAsia="en-GB"/>
        </w:rPr>
      </w:pPr>
      <w:r>
        <w:rPr>
          <w:rFonts w:ascii="Times New Roman" w:eastAsia="Times New Roman" w:hAnsi="Times New Roman" w:cs="Times New Roman"/>
          <w:color w:val="000000" w:themeColor="text1"/>
          <w:spacing w:val="-2"/>
          <w:shd w:val="clear" w:color="auto" w:fill="FFFFFF"/>
          <w:lang w:eastAsia="en-GB"/>
        </w:rPr>
        <w:t>In this section</w:t>
      </w:r>
      <w:r w:rsidR="0011736A">
        <w:rPr>
          <w:rFonts w:ascii="Times New Roman" w:eastAsia="Times New Roman" w:hAnsi="Times New Roman" w:cs="Times New Roman"/>
          <w:color w:val="000000" w:themeColor="text1"/>
          <w:spacing w:val="-2"/>
          <w:shd w:val="clear" w:color="auto" w:fill="FFFFFF"/>
          <w:lang w:eastAsia="en-GB"/>
        </w:rPr>
        <w:t xml:space="preserve"> </w:t>
      </w:r>
      <w:r w:rsidR="00904936">
        <w:rPr>
          <w:rFonts w:ascii="Times New Roman" w:eastAsia="Times New Roman" w:hAnsi="Times New Roman" w:cs="Times New Roman"/>
          <w:color w:val="000000" w:themeColor="text1"/>
          <w:spacing w:val="-2"/>
          <w:shd w:val="clear" w:color="auto" w:fill="FFFFFF"/>
          <w:lang w:eastAsia="en-GB"/>
        </w:rPr>
        <w:t>the relationship between Saturn and choice</w:t>
      </w:r>
      <w:r>
        <w:rPr>
          <w:rFonts w:ascii="Times New Roman" w:eastAsia="Times New Roman" w:hAnsi="Times New Roman" w:cs="Times New Roman"/>
          <w:color w:val="000000" w:themeColor="text1"/>
          <w:spacing w:val="-2"/>
          <w:shd w:val="clear" w:color="auto" w:fill="FFFFFF"/>
          <w:lang w:eastAsia="en-GB"/>
        </w:rPr>
        <w:t xml:space="preserve"> will be discussed </w:t>
      </w:r>
      <w:r w:rsidR="00C321B1">
        <w:rPr>
          <w:rFonts w:ascii="Times New Roman" w:eastAsia="Times New Roman" w:hAnsi="Times New Roman" w:cs="Times New Roman"/>
          <w:color w:val="000000" w:themeColor="text1"/>
          <w:spacing w:val="-2"/>
          <w:shd w:val="clear" w:color="auto" w:fill="FFFFFF"/>
          <w:lang w:eastAsia="en-GB"/>
        </w:rPr>
        <w:t>regarding</w:t>
      </w:r>
      <w:r>
        <w:rPr>
          <w:rFonts w:ascii="Times New Roman" w:eastAsia="Times New Roman" w:hAnsi="Times New Roman" w:cs="Times New Roman"/>
          <w:color w:val="000000" w:themeColor="text1"/>
          <w:spacing w:val="-2"/>
          <w:shd w:val="clear" w:color="auto" w:fill="FFFFFF"/>
          <w:lang w:eastAsia="en-GB"/>
        </w:rPr>
        <w:t xml:space="preserve"> the three texts and how</w:t>
      </w:r>
      <w:r w:rsidR="0011736A">
        <w:rPr>
          <w:rFonts w:ascii="Times New Roman" w:eastAsia="Times New Roman" w:hAnsi="Times New Roman" w:cs="Times New Roman"/>
          <w:color w:val="000000" w:themeColor="text1"/>
          <w:spacing w:val="-2"/>
          <w:shd w:val="clear" w:color="auto" w:fill="FFFFFF"/>
          <w:lang w:eastAsia="en-GB"/>
        </w:rPr>
        <w:t xml:space="preserve"> t</w:t>
      </w:r>
      <w:r w:rsidR="009621D4">
        <w:rPr>
          <w:rFonts w:ascii="Times New Roman" w:eastAsia="Times New Roman" w:hAnsi="Times New Roman" w:cs="Times New Roman"/>
          <w:color w:val="000000" w:themeColor="text1"/>
          <w:spacing w:val="-2"/>
          <w:shd w:val="clear" w:color="auto" w:fill="FFFFFF"/>
          <w:lang w:eastAsia="en-GB"/>
        </w:rPr>
        <w:t>he concept of personal responsibility</w:t>
      </w:r>
      <w:r w:rsidR="0011736A">
        <w:rPr>
          <w:rFonts w:ascii="Times New Roman" w:eastAsia="Times New Roman" w:hAnsi="Times New Roman" w:cs="Times New Roman"/>
          <w:color w:val="000000" w:themeColor="text1"/>
          <w:spacing w:val="-2"/>
          <w:shd w:val="clear" w:color="auto" w:fill="FFFFFF"/>
          <w:lang w:eastAsia="en-GB"/>
        </w:rPr>
        <w:t>, which strongly speaks about the individual’s choice,</w:t>
      </w:r>
      <w:r w:rsidR="000637E7">
        <w:rPr>
          <w:rFonts w:ascii="Times New Roman" w:eastAsia="Times New Roman" w:hAnsi="Times New Roman" w:cs="Times New Roman"/>
          <w:color w:val="000000" w:themeColor="text1"/>
          <w:spacing w:val="-2"/>
          <w:shd w:val="clear" w:color="auto" w:fill="FFFFFF"/>
          <w:lang w:eastAsia="en-GB"/>
        </w:rPr>
        <w:t xml:space="preserve"> is found</w:t>
      </w:r>
      <w:r w:rsidR="0011736A">
        <w:rPr>
          <w:rFonts w:ascii="Times New Roman" w:eastAsia="Times New Roman" w:hAnsi="Times New Roman" w:cs="Times New Roman"/>
          <w:color w:val="000000" w:themeColor="text1"/>
          <w:spacing w:val="-2"/>
          <w:shd w:val="clear" w:color="auto" w:fill="FFFFFF"/>
          <w:lang w:eastAsia="en-GB"/>
        </w:rPr>
        <w:t xml:space="preserve"> weaved</w:t>
      </w:r>
      <w:r w:rsidR="000637E7">
        <w:rPr>
          <w:rFonts w:ascii="Times New Roman" w:eastAsia="Times New Roman" w:hAnsi="Times New Roman" w:cs="Times New Roman"/>
          <w:color w:val="000000" w:themeColor="text1"/>
          <w:spacing w:val="-2"/>
          <w:shd w:val="clear" w:color="auto" w:fill="FFFFFF"/>
          <w:lang w:eastAsia="en-GB"/>
        </w:rPr>
        <w:t xml:space="preserve"> in the </w:t>
      </w:r>
      <w:r w:rsidR="0011736A">
        <w:rPr>
          <w:rFonts w:ascii="Times New Roman" w:eastAsia="Times New Roman" w:hAnsi="Times New Roman" w:cs="Times New Roman"/>
          <w:color w:val="000000" w:themeColor="text1"/>
          <w:spacing w:val="-2"/>
          <w:shd w:val="clear" w:color="auto" w:fill="FFFFFF"/>
          <w:lang w:eastAsia="en-GB"/>
        </w:rPr>
        <w:t xml:space="preserve">work </w:t>
      </w:r>
      <w:r w:rsidR="000637E7">
        <w:rPr>
          <w:rFonts w:ascii="Times New Roman" w:eastAsia="Times New Roman" w:hAnsi="Times New Roman" w:cs="Times New Roman"/>
          <w:color w:val="000000" w:themeColor="text1"/>
          <w:spacing w:val="-2"/>
          <w:shd w:val="clear" w:color="auto" w:fill="FFFFFF"/>
          <w:lang w:eastAsia="en-GB"/>
        </w:rPr>
        <w:t>of both psychological astrologers but lacking in Claudi</w:t>
      </w:r>
      <w:r w:rsidR="00302B85">
        <w:rPr>
          <w:rFonts w:ascii="Times New Roman" w:eastAsia="Times New Roman" w:hAnsi="Times New Roman" w:cs="Times New Roman"/>
          <w:color w:val="000000" w:themeColor="text1"/>
          <w:spacing w:val="-2"/>
          <w:shd w:val="clear" w:color="auto" w:fill="FFFFFF"/>
          <w:lang w:eastAsia="en-GB"/>
        </w:rPr>
        <w:t>u</w:t>
      </w:r>
      <w:r w:rsidR="000637E7">
        <w:rPr>
          <w:rFonts w:ascii="Times New Roman" w:eastAsia="Times New Roman" w:hAnsi="Times New Roman" w:cs="Times New Roman"/>
          <w:color w:val="000000" w:themeColor="text1"/>
          <w:spacing w:val="-2"/>
          <w:shd w:val="clear" w:color="auto" w:fill="FFFFFF"/>
          <w:lang w:eastAsia="en-GB"/>
        </w:rPr>
        <w:t xml:space="preserve">s Ptolemy’s </w:t>
      </w:r>
      <w:proofErr w:type="spellStart"/>
      <w:r w:rsidR="000637E7">
        <w:rPr>
          <w:rFonts w:ascii="Times New Roman" w:eastAsia="Times New Roman" w:hAnsi="Times New Roman" w:cs="Times New Roman"/>
          <w:color w:val="000000" w:themeColor="text1"/>
          <w:spacing w:val="-2"/>
          <w:shd w:val="clear" w:color="auto" w:fill="FFFFFF"/>
          <w:lang w:eastAsia="en-GB"/>
        </w:rPr>
        <w:t>Tetrabiblos</w:t>
      </w:r>
      <w:proofErr w:type="spellEnd"/>
      <w:r w:rsidR="000637E7">
        <w:rPr>
          <w:rFonts w:ascii="Times New Roman" w:eastAsia="Times New Roman" w:hAnsi="Times New Roman" w:cs="Times New Roman"/>
          <w:color w:val="000000" w:themeColor="text1"/>
          <w:spacing w:val="-2"/>
          <w:shd w:val="clear" w:color="auto" w:fill="FFFFFF"/>
          <w:lang w:eastAsia="en-GB"/>
        </w:rPr>
        <w:t>.</w:t>
      </w:r>
    </w:p>
    <w:p w14:paraId="4D475858" w14:textId="0FBBCBE8" w:rsidR="00065566" w:rsidRPr="00904936" w:rsidRDefault="00065566" w:rsidP="00E25832">
      <w:pPr>
        <w:rPr>
          <w:rFonts w:ascii="Times New Roman" w:eastAsia="Times New Roman" w:hAnsi="Times New Roman" w:cs="Times New Roman"/>
          <w:spacing w:val="-2"/>
          <w:shd w:val="clear" w:color="auto" w:fill="FFFFFF"/>
          <w:lang w:eastAsia="en-GB"/>
        </w:rPr>
      </w:pPr>
    </w:p>
    <w:p w14:paraId="34C12DBC" w14:textId="2FF9A966" w:rsidR="00BB35F4" w:rsidRPr="00904936" w:rsidRDefault="009162F5" w:rsidP="00BB35F4">
      <w:pPr>
        <w:rPr>
          <w:rFonts w:ascii="Times New Roman" w:hAnsi="Times New Roman" w:cs="Times New Roman"/>
          <w:i/>
          <w:iCs/>
        </w:rPr>
      </w:pPr>
      <w:r w:rsidRPr="00904936">
        <w:rPr>
          <w:rFonts w:ascii="Times New Roman" w:hAnsi="Times New Roman" w:cs="Times New Roman"/>
        </w:rPr>
        <w:lastRenderedPageBreak/>
        <w:t xml:space="preserve">Mark Jones </w:t>
      </w:r>
      <w:r w:rsidR="0011736A" w:rsidRPr="00904936">
        <w:rPr>
          <w:rFonts w:ascii="Times New Roman" w:hAnsi="Times New Roman" w:cs="Times New Roman"/>
        </w:rPr>
        <w:t>talked about a</w:t>
      </w:r>
      <w:r w:rsidRPr="00904936">
        <w:rPr>
          <w:rFonts w:ascii="Times New Roman" w:hAnsi="Times New Roman" w:cs="Times New Roman"/>
        </w:rPr>
        <w:t xml:space="preserve"> ‘misdirected persecutory Saturn energy</w:t>
      </w:r>
      <w:r w:rsidR="00F84711" w:rsidRPr="00904936">
        <w:rPr>
          <w:rFonts w:ascii="Times New Roman" w:hAnsi="Times New Roman" w:cs="Times New Roman"/>
        </w:rPr>
        <w:t>’ where</w:t>
      </w:r>
      <w:r w:rsidRPr="00904936">
        <w:rPr>
          <w:rFonts w:ascii="Times New Roman" w:hAnsi="Times New Roman" w:cs="Times New Roman"/>
        </w:rPr>
        <w:t xml:space="preserve"> </w:t>
      </w:r>
      <w:r w:rsidR="00F84711" w:rsidRPr="00904936">
        <w:rPr>
          <w:rFonts w:ascii="Times New Roman" w:hAnsi="Times New Roman" w:cs="Times New Roman"/>
        </w:rPr>
        <w:t>‘</w:t>
      </w:r>
      <w:r w:rsidR="00F91F40">
        <w:rPr>
          <w:rFonts w:ascii="Times New Roman" w:hAnsi="Times New Roman" w:cs="Times New Roman"/>
        </w:rPr>
        <w:t>t</w:t>
      </w:r>
      <w:r w:rsidRPr="00904936">
        <w:rPr>
          <w:rFonts w:ascii="Times New Roman" w:hAnsi="Times New Roman" w:cs="Times New Roman"/>
        </w:rPr>
        <w:t>he energy</w:t>
      </w:r>
      <w:r w:rsidR="00F91F40">
        <w:rPr>
          <w:rFonts w:ascii="Times New Roman" w:hAnsi="Times New Roman" w:cs="Times New Roman"/>
        </w:rPr>
        <w:t xml:space="preserve"> (…)</w:t>
      </w:r>
      <w:r w:rsidRPr="00904936">
        <w:rPr>
          <w:rFonts w:ascii="Times New Roman" w:hAnsi="Times New Roman" w:cs="Times New Roman"/>
        </w:rPr>
        <w:t xml:space="preserve"> isn’t being properly directed</w:t>
      </w:r>
      <w:r w:rsidR="00F84711" w:rsidRPr="00904936">
        <w:rPr>
          <w:rFonts w:ascii="Times New Roman" w:hAnsi="Times New Roman" w:cs="Times New Roman"/>
        </w:rPr>
        <w:t>’ and he continued talking that this energy could be connected with past-life experience, a subject not mentioned by the other two authors in their astrological description</w:t>
      </w:r>
      <w:r w:rsidR="00F91F40">
        <w:rPr>
          <w:rFonts w:ascii="Times New Roman" w:hAnsi="Times New Roman" w:cs="Times New Roman"/>
        </w:rPr>
        <w:t xml:space="preserve"> of Saturn</w:t>
      </w:r>
      <w:r w:rsidR="00F84711" w:rsidRPr="00904936">
        <w:rPr>
          <w:rFonts w:ascii="Times New Roman" w:hAnsi="Times New Roman" w:cs="Times New Roman"/>
        </w:rPr>
        <w:t>.</w:t>
      </w:r>
      <w:r w:rsidR="00AD6CE8" w:rsidRPr="00904936">
        <w:rPr>
          <w:rStyle w:val="FootnoteReference"/>
          <w:rFonts w:ascii="Times New Roman" w:hAnsi="Times New Roman" w:cs="Times New Roman"/>
        </w:rPr>
        <w:footnoteReference w:id="13"/>
      </w:r>
      <w:r w:rsidR="00D816C7" w:rsidRPr="00904936">
        <w:rPr>
          <w:rFonts w:ascii="Times New Roman" w:hAnsi="Times New Roman" w:cs="Times New Roman"/>
        </w:rPr>
        <w:t xml:space="preserve"> </w:t>
      </w:r>
      <w:r w:rsidR="00C95DC6" w:rsidRPr="00904936">
        <w:rPr>
          <w:rFonts w:ascii="Times New Roman" w:hAnsi="Times New Roman" w:cs="Times New Roman"/>
        </w:rPr>
        <w:t>B</w:t>
      </w:r>
      <w:r w:rsidR="003B682D" w:rsidRPr="00904936">
        <w:rPr>
          <w:rFonts w:ascii="Times New Roman" w:hAnsi="Times New Roman" w:cs="Times New Roman"/>
        </w:rPr>
        <w:t xml:space="preserve">y using the verb </w:t>
      </w:r>
      <w:r w:rsidR="00D816C7" w:rsidRPr="00904936">
        <w:rPr>
          <w:rFonts w:ascii="Times New Roman" w:hAnsi="Times New Roman" w:cs="Times New Roman"/>
        </w:rPr>
        <w:t xml:space="preserve">‘to </w:t>
      </w:r>
      <w:r w:rsidR="003B682D" w:rsidRPr="00904936">
        <w:rPr>
          <w:rFonts w:ascii="Times New Roman" w:hAnsi="Times New Roman" w:cs="Times New Roman"/>
        </w:rPr>
        <w:t>direct</w:t>
      </w:r>
      <w:r w:rsidR="00D816C7" w:rsidRPr="00904936">
        <w:rPr>
          <w:rFonts w:ascii="Times New Roman" w:hAnsi="Times New Roman" w:cs="Times New Roman"/>
        </w:rPr>
        <w:t>’</w:t>
      </w:r>
      <w:r w:rsidR="003B682D" w:rsidRPr="00904936">
        <w:rPr>
          <w:rFonts w:ascii="Times New Roman" w:hAnsi="Times New Roman" w:cs="Times New Roman"/>
        </w:rPr>
        <w:t xml:space="preserve"> </w:t>
      </w:r>
      <w:r w:rsidR="00FA7684" w:rsidRPr="00904936">
        <w:rPr>
          <w:rFonts w:ascii="Times New Roman" w:hAnsi="Times New Roman" w:cs="Times New Roman"/>
        </w:rPr>
        <w:t>in this quote</w:t>
      </w:r>
      <w:r w:rsidR="003E333D" w:rsidRPr="00904936">
        <w:rPr>
          <w:rFonts w:ascii="Times New Roman" w:hAnsi="Times New Roman" w:cs="Times New Roman"/>
        </w:rPr>
        <w:t xml:space="preserve"> </w:t>
      </w:r>
      <w:r w:rsidR="00904936">
        <w:rPr>
          <w:rFonts w:ascii="Times New Roman" w:hAnsi="Times New Roman" w:cs="Times New Roman"/>
        </w:rPr>
        <w:t>the possibility</w:t>
      </w:r>
      <w:r w:rsidR="003E333D" w:rsidRPr="00904936">
        <w:rPr>
          <w:rFonts w:ascii="Times New Roman" w:hAnsi="Times New Roman" w:cs="Times New Roman"/>
        </w:rPr>
        <w:t xml:space="preserve"> of choice</w:t>
      </w:r>
      <w:r w:rsidR="003B682D" w:rsidRPr="00904936">
        <w:rPr>
          <w:rFonts w:ascii="Times New Roman" w:hAnsi="Times New Roman" w:cs="Times New Roman"/>
        </w:rPr>
        <w:t xml:space="preserve"> in the process of expressing </w:t>
      </w:r>
      <w:r w:rsidR="00D816C7" w:rsidRPr="00904936">
        <w:rPr>
          <w:rFonts w:ascii="Times New Roman" w:hAnsi="Times New Roman" w:cs="Times New Roman"/>
        </w:rPr>
        <w:t>Saturn</w:t>
      </w:r>
      <w:r w:rsidR="00F91F40">
        <w:rPr>
          <w:rFonts w:ascii="Times New Roman" w:hAnsi="Times New Roman" w:cs="Times New Roman"/>
        </w:rPr>
        <w:t xml:space="preserve"> is possible</w:t>
      </w:r>
      <w:r w:rsidR="00A753CB" w:rsidRPr="00904936">
        <w:rPr>
          <w:rFonts w:ascii="Times New Roman" w:hAnsi="Times New Roman" w:cs="Times New Roman"/>
        </w:rPr>
        <w:t>, and Jones also said that ‘Saturn is about taking personal responsibility’</w:t>
      </w:r>
      <w:r w:rsidR="00AD6CE8" w:rsidRPr="00904936">
        <w:rPr>
          <w:rFonts w:ascii="Times New Roman" w:hAnsi="Times New Roman" w:cs="Times New Roman"/>
        </w:rPr>
        <w:t>.</w:t>
      </w:r>
      <w:r w:rsidR="00AD6CE8" w:rsidRPr="00904936">
        <w:rPr>
          <w:rStyle w:val="FootnoteReference"/>
          <w:rFonts w:ascii="Times New Roman" w:hAnsi="Times New Roman" w:cs="Times New Roman"/>
        </w:rPr>
        <w:footnoteReference w:id="14"/>
      </w:r>
      <w:r w:rsidR="00A753CB" w:rsidRPr="00904936">
        <w:rPr>
          <w:rFonts w:ascii="Times New Roman" w:hAnsi="Times New Roman" w:cs="Times New Roman"/>
        </w:rPr>
        <w:t xml:space="preserve"> </w:t>
      </w:r>
      <w:r w:rsidR="00AD6CE8" w:rsidRPr="00904936">
        <w:rPr>
          <w:rFonts w:ascii="Times New Roman" w:hAnsi="Times New Roman" w:cs="Times New Roman"/>
        </w:rPr>
        <w:t>T</w:t>
      </w:r>
      <w:r w:rsidR="00A753CB" w:rsidRPr="00904936">
        <w:rPr>
          <w:rFonts w:ascii="Times New Roman" w:hAnsi="Times New Roman" w:cs="Times New Roman"/>
        </w:rPr>
        <w:t>he idea of responsibility</w:t>
      </w:r>
      <w:r w:rsidR="00AD6CE8" w:rsidRPr="00904936">
        <w:rPr>
          <w:rFonts w:ascii="Times New Roman" w:hAnsi="Times New Roman" w:cs="Times New Roman"/>
        </w:rPr>
        <w:t xml:space="preserve"> also</w:t>
      </w:r>
      <w:r w:rsidR="00A753CB" w:rsidRPr="00904936">
        <w:rPr>
          <w:rFonts w:ascii="Times New Roman" w:hAnsi="Times New Roman" w:cs="Times New Roman"/>
        </w:rPr>
        <w:t xml:space="preserve"> implies choosing, so in Mark Jones</w:t>
      </w:r>
      <w:r w:rsidR="00C321B1">
        <w:rPr>
          <w:rFonts w:ascii="Times New Roman" w:hAnsi="Times New Roman" w:cs="Times New Roman"/>
        </w:rPr>
        <w:t>’s</w:t>
      </w:r>
      <w:r w:rsidR="00A753CB" w:rsidRPr="00904936">
        <w:rPr>
          <w:rFonts w:ascii="Times New Roman" w:hAnsi="Times New Roman" w:cs="Times New Roman"/>
        </w:rPr>
        <w:t xml:space="preserve"> view the astrological Saturn resonates with choice.</w:t>
      </w:r>
      <w:r w:rsidR="00904936">
        <w:rPr>
          <w:rFonts w:ascii="Times New Roman" w:hAnsi="Times New Roman" w:cs="Times New Roman"/>
          <w:i/>
          <w:iCs/>
        </w:rPr>
        <w:t xml:space="preserve"> </w:t>
      </w:r>
      <w:r w:rsidR="000E542D" w:rsidRPr="00904936">
        <w:rPr>
          <w:rFonts w:ascii="Times New Roman" w:eastAsia="Times New Roman" w:hAnsi="Times New Roman" w:cs="Times New Roman"/>
          <w:spacing w:val="-2"/>
          <w:shd w:val="clear" w:color="auto" w:fill="FFFFFF"/>
          <w:lang w:eastAsia="en-GB"/>
        </w:rPr>
        <w:t>Liz Greene</w:t>
      </w:r>
      <w:r w:rsidR="00DB146D" w:rsidRPr="00904936">
        <w:rPr>
          <w:rFonts w:ascii="Times New Roman" w:eastAsia="Times New Roman" w:hAnsi="Times New Roman" w:cs="Times New Roman"/>
          <w:spacing w:val="-2"/>
          <w:shd w:val="clear" w:color="auto" w:fill="FFFFFF"/>
          <w:lang w:eastAsia="en-GB"/>
        </w:rPr>
        <w:t xml:space="preserve"> </w:t>
      </w:r>
      <w:r w:rsidR="000E542D" w:rsidRPr="00904936">
        <w:rPr>
          <w:rFonts w:ascii="Times New Roman" w:eastAsia="Times New Roman" w:hAnsi="Times New Roman" w:cs="Times New Roman"/>
          <w:spacing w:val="-2"/>
          <w:shd w:val="clear" w:color="auto" w:fill="FFFFFF"/>
          <w:lang w:eastAsia="en-GB"/>
        </w:rPr>
        <w:t>had a similar p</w:t>
      </w:r>
      <w:r w:rsidR="00C321B1">
        <w:rPr>
          <w:rFonts w:ascii="Times New Roman" w:eastAsia="Times New Roman" w:hAnsi="Times New Roman" w:cs="Times New Roman"/>
          <w:spacing w:val="-2"/>
          <w:shd w:val="clear" w:color="auto" w:fill="FFFFFF"/>
          <w:lang w:eastAsia="en-GB"/>
        </w:rPr>
        <w:t>erspective</w:t>
      </w:r>
      <w:r w:rsidR="00F74EEF" w:rsidRPr="00904936">
        <w:rPr>
          <w:rFonts w:ascii="Times New Roman" w:eastAsia="Times New Roman" w:hAnsi="Times New Roman" w:cs="Times New Roman"/>
          <w:spacing w:val="-2"/>
          <w:shd w:val="clear" w:color="auto" w:fill="FFFFFF"/>
          <w:lang w:eastAsia="en-GB"/>
        </w:rPr>
        <w:t xml:space="preserve"> regarding choice</w:t>
      </w:r>
      <w:r w:rsidR="00C95DC6" w:rsidRPr="00904936">
        <w:rPr>
          <w:rFonts w:ascii="Times New Roman" w:eastAsia="Times New Roman" w:hAnsi="Times New Roman" w:cs="Times New Roman"/>
          <w:spacing w:val="-2"/>
          <w:shd w:val="clear" w:color="auto" w:fill="FFFFFF"/>
          <w:lang w:eastAsia="en-GB"/>
        </w:rPr>
        <w:t xml:space="preserve"> and</w:t>
      </w:r>
      <w:r w:rsidR="00F74EEF" w:rsidRPr="00904936">
        <w:rPr>
          <w:rFonts w:ascii="Times New Roman" w:eastAsia="Times New Roman" w:hAnsi="Times New Roman" w:cs="Times New Roman"/>
          <w:spacing w:val="-2"/>
          <w:shd w:val="clear" w:color="auto" w:fill="FFFFFF"/>
          <w:lang w:eastAsia="en-GB"/>
        </w:rPr>
        <w:t xml:space="preserve"> Saturn</w:t>
      </w:r>
      <w:r w:rsidR="00904936">
        <w:rPr>
          <w:rFonts w:ascii="Times New Roman" w:eastAsia="Times New Roman" w:hAnsi="Times New Roman" w:cs="Times New Roman"/>
          <w:spacing w:val="-2"/>
          <w:shd w:val="clear" w:color="auto" w:fill="FFFFFF"/>
          <w:lang w:eastAsia="en-GB"/>
        </w:rPr>
        <w:t>, she said that</w:t>
      </w:r>
      <w:r w:rsidR="00904936">
        <w:rPr>
          <w:rFonts w:ascii="Times New Roman" w:hAnsi="Times New Roman" w:cs="Times New Roman"/>
          <w:i/>
          <w:iCs/>
        </w:rPr>
        <w:t xml:space="preserve"> </w:t>
      </w:r>
      <w:r w:rsidR="000E542D" w:rsidRPr="00904936">
        <w:rPr>
          <w:rFonts w:ascii="Times New Roman" w:hAnsi="Times New Roman" w:cs="Times New Roman"/>
        </w:rPr>
        <w:t xml:space="preserve">‘behind the </w:t>
      </w:r>
      <w:r w:rsidR="004311D1" w:rsidRPr="00904936">
        <w:rPr>
          <w:rFonts w:ascii="Times New Roman" w:hAnsi="Times New Roman" w:cs="Times New Roman"/>
        </w:rPr>
        <w:t>g</w:t>
      </w:r>
      <w:r w:rsidR="000E542D" w:rsidRPr="00904936">
        <w:rPr>
          <w:rFonts w:ascii="Times New Roman" w:hAnsi="Times New Roman" w:cs="Times New Roman"/>
        </w:rPr>
        <w:t>uilt and fear, there lies another purpose which is perhaps wiser and more meaningful a path’</w:t>
      </w:r>
      <w:r w:rsidR="00C95DC6" w:rsidRPr="00904936">
        <w:rPr>
          <w:rFonts w:ascii="Times New Roman" w:hAnsi="Times New Roman" w:cs="Times New Roman"/>
        </w:rPr>
        <w:t xml:space="preserve"> a</w:t>
      </w:r>
      <w:r w:rsidR="000E542D" w:rsidRPr="00904936">
        <w:rPr>
          <w:rFonts w:ascii="Times New Roman" w:hAnsi="Times New Roman" w:cs="Times New Roman"/>
        </w:rPr>
        <w:t>nd she then talk</w:t>
      </w:r>
      <w:r w:rsidR="00196D6D" w:rsidRPr="00904936">
        <w:rPr>
          <w:rFonts w:ascii="Times New Roman" w:hAnsi="Times New Roman" w:cs="Times New Roman"/>
        </w:rPr>
        <w:t xml:space="preserve">ed about the process of integration and growth </w:t>
      </w:r>
      <w:r w:rsidR="004E205B" w:rsidRPr="00904936">
        <w:rPr>
          <w:rFonts w:ascii="Times New Roman" w:hAnsi="Times New Roman" w:cs="Times New Roman"/>
        </w:rPr>
        <w:t>which according to her</w:t>
      </w:r>
      <w:r w:rsidR="00904936">
        <w:rPr>
          <w:rFonts w:ascii="Times New Roman" w:hAnsi="Times New Roman" w:cs="Times New Roman"/>
        </w:rPr>
        <w:t>, took</w:t>
      </w:r>
      <w:r w:rsidR="00196D6D" w:rsidRPr="00904936">
        <w:rPr>
          <w:rFonts w:ascii="Times New Roman" w:hAnsi="Times New Roman" w:cs="Times New Roman"/>
        </w:rPr>
        <w:t xml:space="preserve"> place through the conflict between </w:t>
      </w:r>
      <w:r w:rsidR="00C95DC6" w:rsidRPr="00904936">
        <w:rPr>
          <w:rFonts w:ascii="Times New Roman" w:hAnsi="Times New Roman" w:cs="Times New Roman"/>
        </w:rPr>
        <w:t>opposites</w:t>
      </w:r>
      <w:r w:rsidR="00196D6D" w:rsidRPr="00904936">
        <w:rPr>
          <w:rFonts w:ascii="Times New Roman" w:hAnsi="Times New Roman" w:cs="Times New Roman"/>
        </w:rPr>
        <w:t>.</w:t>
      </w:r>
      <w:r w:rsidR="00C95DC6" w:rsidRPr="00904936">
        <w:rPr>
          <w:rStyle w:val="FootnoteReference"/>
          <w:rFonts w:ascii="Times New Roman" w:hAnsi="Times New Roman" w:cs="Times New Roman"/>
        </w:rPr>
        <w:t xml:space="preserve"> </w:t>
      </w:r>
      <w:r w:rsidR="00C95DC6" w:rsidRPr="00904936">
        <w:rPr>
          <w:rStyle w:val="FootnoteReference"/>
          <w:rFonts w:ascii="Times New Roman" w:hAnsi="Times New Roman" w:cs="Times New Roman"/>
        </w:rPr>
        <w:footnoteReference w:id="15"/>
      </w:r>
      <w:r w:rsidR="00C95DC6" w:rsidRPr="00904936">
        <w:rPr>
          <w:rFonts w:ascii="Times New Roman" w:hAnsi="Times New Roman" w:cs="Times New Roman"/>
        </w:rPr>
        <w:t xml:space="preserve"> </w:t>
      </w:r>
      <w:r w:rsidR="00BB35F4" w:rsidRPr="00904936">
        <w:rPr>
          <w:rFonts w:ascii="Times New Roman" w:hAnsi="Times New Roman" w:cs="Times New Roman"/>
        </w:rPr>
        <w:t>Liz Greene</w:t>
      </w:r>
      <w:r w:rsidR="00904936">
        <w:rPr>
          <w:rFonts w:ascii="Times New Roman" w:hAnsi="Times New Roman" w:cs="Times New Roman"/>
        </w:rPr>
        <w:t xml:space="preserve"> claimed</w:t>
      </w:r>
      <w:r w:rsidR="00BB35F4" w:rsidRPr="00904936">
        <w:rPr>
          <w:rFonts w:ascii="Times New Roman" w:hAnsi="Times New Roman" w:cs="Times New Roman"/>
        </w:rPr>
        <w:t xml:space="preserve"> that ‘Man creates his world all the time, according to the thought patterns he generates’ and she continued talking about the importance of asking why and searching to perceive the meaning </w:t>
      </w:r>
      <w:r w:rsidR="00F91F40">
        <w:rPr>
          <w:rFonts w:ascii="Times New Roman" w:hAnsi="Times New Roman" w:cs="Times New Roman"/>
        </w:rPr>
        <w:t>in life</w:t>
      </w:r>
      <w:r w:rsidR="00BB35F4" w:rsidRPr="00904936">
        <w:rPr>
          <w:rFonts w:ascii="Times New Roman" w:hAnsi="Times New Roman" w:cs="Times New Roman"/>
        </w:rPr>
        <w:t>.</w:t>
      </w:r>
      <w:r w:rsidR="00034F43" w:rsidRPr="00904936">
        <w:rPr>
          <w:rStyle w:val="FootnoteReference"/>
          <w:rFonts w:ascii="Times New Roman" w:hAnsi="Times New Roman" w:cs="Times New Roman"/>
        </w:rPr>
        <w:footnoteReference w:id="16"/>
      </w:r>
      <w:r w:rsidR="00DE5851" w:rsidRPr="00904936">
        <w:rPr>
          <w:rFonts w:ascii="Times New Roman" w:hAnsi="Times New Roman" w:cs="Times New Roman"/>
        </w:rPr>
        <w:t xml:space="preserve"> </w:t>
      </w:r>
      <w:r w:rsidR="00BB35F4" w:rsidRPr="00904936">
        <w:rPr>
          <w:rFonts w:ascii="Times New Roman" w:hAnsi="Times New Roman" w:cs="Times New Roman"/>
        </w:rPr>
        <w:t>In this process lies m</w:t>
      </w:r>
      <w:r w:rsidR="00DE5851" w:rsidRPr="00904936">
        <w:rPr>
          <w:rFonts w:ascii="Times New Roman" w:hAnsi="Times New Roman" w:cs="Times New Roman"/>
        </w:rPr>
        <w:t>a</w:t>
      </w:r>
      <w:r w:rsidR="00BB35F4" w:rsidRPr="00904936">
        <w:rPr>
          <w:rFonts w:ascii="Times New Roman" w:hAnsi="Times New Roman" w:cs="Times New Roman"/>
        </w:rPr>
        <w:t>n’s choice for</w:t>
      </w:r>
      <w:r w:rsidR="00904936">
        <w:rPr>
          <w:rFonts w:ascii="Times New Roman" w:hAnsi="Times New Roman" w:cs="Times New Roman"/>
        </w:rPr>
        <w:t xml:space="preserve"> most of </w:t>
      </w:r>
      <w:r w:rsidR="00BB35F4" w:rsidRPr="00904936">
        <w:rPr>
          <w:rFonts w:ascii="Times New Roman" w:hAnsi="Times New Roman" w:cs="Times New Roman"/>
        </w:rPr>
        <w:t xml:space="preserve">what happens to him, according to Liz Greene, is directly connected with his inner life and thinking pattern. </w:t>
      </w:r>
    </w:p>
    <w:p w14:paraId="6313F1BD" w14:textId="720450AC" w:rsidR="00196D6D" w:rsidRPr="00904936" w:rsidRDefault="00196D6D" w:rsidP="000E542D">
      <w:pPr>
        <w:rPr>
          <w:rFonts w:ascii="Times New Roman" w:hAnsi="Times New Roman" w:cs="Times New Roman"/>
        </w:rPr>
      </w:pPr>
    </w:p>
    <w:p w14:paraId="3ABADA9C" w14:textId="338A5E4F" w:rsidR="000E542D" w:rsidRPr="00904936" w:rsidRDefault="001C3A14" w:rsidP="000E542D">
      <w:pPr>
        <w:rPr>
          <w:rFonts w:ascii="Times New Roman" w:hAnsi="Times New Roman" w:cs="Times New Roman"/>
        </w:rPr>
      </w:pPr>
      <w:r w:rsidRPr="00904936">
        <w:rPr>
          <w:rFonts w:ascii="Times New Roman" w:hAnsi="Times New Roman" w:cs="Times New Roman"/>
        </w:rPr>
        <w:t xml:space="preserve">Although </w:t>
      </w:r>
      <w:r w:rsidR="00322902">
        <w:rPr>
          <w:rFonts w:ascii="Times New Roman" w:hAnsi="Times New Roman" w:cs="Times New Roman"/>
        </w:rPr>
        <w:t>the two</w:t>
      </w:r>
      <w:r w:rsidRPr="00904936">
        <w:rPr>
          <w:rFonts w:ascii="Times New Roman" w:hAnsi="Times New Roman" w:cs="Times New Roman"/>
        </w:rPr>
        <w:t xml:space="preserve"> authors talked </w:t>
      </w:r>
      <w:r w:rsidR="003E0DD1">
        <w:rPr>
          <w:rFonts w:ascii="Times New Roman" w:hAnsi="Times New Roman" w:cs="Times New Roman"/>
        </w:rPr>
        <w:t xml:space="preserve">differently </w:t>
      </w:r>
      <w:r w:rsidRPr="00904936">
        <w:rPr>
          <w:rFonts w:ascii="Times New Roman" w:hAnsi="Times New Roman" w:cs="Times New Roman"/>
        </w:rPr>
        <w:t>about</w:t>
      </w:r>
      <w:r w:rsidR="003E0DD1">
        <w:rPr>
          <w:rFonts w:ascii="Times New Roman" w:hAnsi="Times New Roman" w:cs="Times New Roman"/>
        </w:rPr>
        <w:t xml:space="preserve"> the</w:t>
      </w:r>
      <w:r w:rsidRPr="00904936">
        <w:rPr>
          <w:rFonts w:ascii="Times New Roman" w:hAnsi="Times New Roman" w:cs="Times New Roman"/>
        </w:rPr>
        <w:t xml:space="preserve"> difficulties connected with Saturn, they both </w:t>
      </w:r>
      <w:r w:rsidR="003E0DD1">
        <w:rPr>
          <w:rFonts w:ascii="Times New Roman" w:hAnsi="Times New Roman" w:cs="Times New Roman"/>
        </w:rPr>
        <w:t>focused in the inner life and the potential for</w:t>
      </w:r>
      <w:r w:rsidRPr="00904936">
        <w:rPr>
          <w:rFonts w:ascii="Times New Roman" w:hAnsi="Times New Roman" w:cs="Times New Roman"/>
        </w:rPr>
        <w:t xml:space="preserve"> using consciousness in order to direct</w:t>
      </w:r>
      <w:r w:rsidR="003E0DD1">
        <w:rPr>
          <w:rFonts w:ascii="Times New Roman" w:hAnsi="Times New Roman" w:cs="Times New Roman"/>
        </w:rPr>
        <w:t xml:space="preserve"> the process </w:t>
      </w:r>
      <w:r w:rsidR="00F91F40">
        <w:rPr>
          <w:rFonts w:ascii="Times New Roman" w:hAnsi="Times New Roman" w:cs="Times New Roman"/>
        </w:rPr>
        <w:t xml:space="preserve">represented by Saturn </w:t>
      </w:r>
      <w:r w:rsidRPr="00904936">
        <w:rPr>
          <w:rFonts w:ascii="Times New Roman" w:hAnsi="Times New Roman" w:cs="Times New Roman"/>
        </w:rPr>
        <w:t xml:space="preserve">more constructively. </w:t>
      </w:r>
    </w:p>
    <w:p w14:paraId="3FE7CD46" w14:textId="77777777" w:rsidR="000E542D" w:rsidRPr="00904936" w:rsidRDefault="000E542D" w:rsidP="00E25832">
      <w:pPr>
        <w:rPr>
          <w:rFonts w:ascii="Times New Roman" w:eastAsia="Times New Roman" w:hAnsi="Times New Roman" w:cs="Times New Roman"/>
          <w:spacing w:val="-2"/>
          <w:shd w:val="clear" w:color="auto" w:fill="FFFFFF"/>
          <w:lang w:eastAsia="en-GB"/>
        </w:rPr>
      </w:pPr>
    </w:p>
    <w:p w14:paraId="2241A01B" w14:textId="4B684697" w:rsidR="00E96C03" w:rsidRPr="007A4C78" w:rsidRDefault="00586574" w:rsidP="00586574">
      <w:pPr>
        <w:rPr>
          <w:rFonts w:ascii="Times New Roman" w:eastAsia="Times New Roman" w:hAnsi="Times New Roman" w:cs="Times New Roman"/>
          <w:spacing w:val="-2"/>
          <w:shd w:val="clear" w:color="auto" w:fill="FFFFFF"/>
          <w:lang w:eastAsia="en-GB"/>
        </w:rPr>
      </w:pPr>
      <w:r w:rsidRPr="00904936">
        <w:rPr>
          <w:rFonts w:ascii="Times New Roman" w:eastAsia="Times New Roman" w:hAnsi="Times New Roman" w:cs="Times New Roman"/>
          <w:spacing w:val="-2"/>
          <w:shd w:val="clear" w:color="auto" w:fill="FFFFFF"/>
          <w:lang w:eastAsia="en-GB"/>
        </w:rPr>
        <w:t>Ptolemy on another hand, wrote an intricate set of predictions connected with Saturn</w:t>
      </w:r>
      <w:r w:rsidR="001239A1" w:rsidRPr="00904936">
        <w:rPr>
          <w:rFonts w:ascii="Times New Roman" w:eastAsia="Times New Roman" w:hAnsi="Times New Roman" w:cs="Times New Roman"/>
          <w:spacing w:val="-2"/>
          <w:shd w:val="clear" w:color="auto" w:fill="FFFFFF"/>
          <w:lang w:eastAsia="en-GB"/>
        </w:rPr>
        <w:t xml:space="preserve"> which did not depend on th</w:t>
      </w:r>
      <w:r w:rsidR="00D41929" w:rsidRPr="00904936">
        <w:rPr>
          <w:rFonts w:ascii="Times New Roman" w:eastAsia="Times New Roman" w:hAnsi="Times New Roman" w:cs="Times New Roman"/>
          <w:spacing w:val="-2"/>
          <w:shd w:val="clear" w:color="auto" w:fill="FFFFFF"/>
          <w:lang w:eastAsia="en-GB"/>
        </w:rPr>
        <w:t>e quality of the</w:t>
      </w:r>
      <w:r w:rsidR="001239A1" w:rsidRPr="00904936">
        <w:rPr>
          <w:rFonts w:ascii="Times New Roman" w:eastAsia="Times New Roman" w:hAnsi="Times New Roman" w:cs="Times New Roman"/>
          <w:spacing w:val="-2"/>
          <w:shd w:val="clear" w:color="auto" w:fill="FFFFFF"/>
          <w:lang w:eastAsia="en-GB"/>
        </w:rPr>
        <w:t xml:space="preserve"> individual</w:t>
      </w:r>
      <w:r w:rsidR="00D41929" w:rsidRPr="00904936">
        <w:rPr>
          <w:rFonts w:ascii="Times New Roman" w:eastAsia="Times New Roman" w:hAnsi="Times New Roman" w:cs="Times New Roman"/>
          <w:spacing w:val="-2"/>
          <w:shd w:val="clear" w:color="auto" w:fill="FFFFFF"/>
          <w:lang w:eastAsia="en-GB"/>
        </w:rPr>
        <w:t>’s inner life</w:t>
      </w:r>
      <w:r w:rsidRPr="00904936">
        <w:rPr>
          <w:rFonts w:ascii="Times New Roman" w:eastAsia="Times New Roman" w:hAnsi="Times New Roman" w:cs="Times New Roman"/>
          <w:spacing w:val="-2"/>
          <w:shd w:val="clear" w:color="auto" w:fill="FFFFFF"/>
          <w:lang w:eastAsia="en-GB"/>
        </w:rPr>
        <w:t>:</w:t>
      </w:r>
      <w:r w:rsidR="007A4C78">
        <w:rPr>
          <w:rFonts w:ascii="Times New Roman" w:eastAsia="Times New Roman" w:hAnsi="Times New Roman" w:cs="Times New Roman"/>
          <w:spacing w:val="-2"/>
          <w:shd w:val="clear" w:color="auto" w:fill="FFFFFF"/>
          <w:lang w:eastAsia="en-GB"/>
        </w:rPr>
        <w:t xml:space="preserve"> </w:t>
      </w:r>
      <w:r w:rsidR="004C3A9A" w:rsidRPr="00904936">
        <w:rPr>
          <w:rFonts w:ascii="Times New Roman" w:hAnsi="Times New Roman" w:cs="Times New Roman"/>
          <w:spacing w:val="-2"/>
          <w:shd w:val="clear" w:color="auto" w:fill="FFFFFF"/>
        </w:rPr>
        <w:t>‘</w:t>
      </w:r>
      <w:r w:rsidRPr="00904936">
        <w:rPr>
          <w:rFonts w:ascii="Times New Roman" w:hAnsi="Times New Roman" w:cs="Times New Roman"/>
          <w:spacing w:val="-2"/>
          <w:shd w:val="clear" w:color="auto" w:fill="FFFFFF"/>
        </w:rPr>
        <w:t>if Saturn himself is in a</w:t>
      </w:r>
      <w:r w:rsidR="0099003F">
        <w:rPr>
          <w:rFonts w:ascii="Times New Roman" w:hAnsi="Times New Roman" w:cs="Times New Roman"/>
          <w:spacing w:val="-2"/>
          <w:shd w:val="clear" w:color="auto" w:fill="FFFFFF"/>
        </w:rPr>
        <w:t>n</w:t>
      </w:r>
      <w:r w:rsidRPr="00904936">
        <w:rPr>
          <w:rFonts w:ascii="Times New Roman" w:hAnsi="Times New Roman" w:cs="Times New Roman"/>
          <w:spacing w:val="-2"/>
          <w:shd w:val="clear" w:color="auto" w:fill="FFFFFF"/>
        </w:rPr>
        <w:t xml:space="preserve"> harmonious aspect to the sun, </w:t>
      </w:r>
      <w:r w:rsidR="0099003F">
        <w:rPr>
          <w:rFonts w:ascii="Times New Roman" w:hAnsi="Times New Roman" w:cs="Times New Roman"/>
          <w:spacing w:val="-2"/>
          <w:shd w:val="clear" w:color="auto" w:fill="FFFFFF"/>
        </w:rPr>
        <w:t>(…)</w:t>
      </w:r>
      <w:r w:rsidRPr="00904936">
        <w:rPr>
          <w:rFonts w:ascii="Times New Roman" w:hAnsi="Times New Roman" w:cs="Times New Roman"/>
          <w:spacing w:val="-2"/>
          <w:shd w:val="clear" w:color="auto" w:fill="FFFFFF"/>
        </w:rPr>
        <w:t xml:space="preserve"> we must conjecture long life for the father; if they are weak </w:t>
      </w:r>
      <w:r w:rsidR="00D41929" w:rsidRPr="00904936">
        <w:rPr>
          <w:rFonts w:ascii="Times New Roman" w:hAnsi="Times New Roman" w:cs="Times New Roman"/>
          <w:spacing w:val="-2"/>
          <w:shd w:val="clear" w:color="auto" w:fill="FFFFFF"/>
        </w:rPr>
        <w:t xml:space="preserve">(…) </w:t>
      </w:r>
      <w:r w:rsidRPr="00904936">
        <w:rPr>
          <w:rFonts w:ascii="Times New Roman" w:hAnsi="Times New Roman" w:cs="Times New Roman"/>
          <w:spacing w:val="-2"/>
          <w:shd w:val="clear" w:color="auto" w:fill="FFFFFF"/>
        </w:rPr>
        <w:t>if they are declining from the angles, they merely make the fathers weak</w:t>
      </w:r>
      <w:r w:rsidR="00034F43" w:rsidRPr="00904936">
        <w:rPr>
          <w:rFonts w:ascii="Times New Roman" w:hAnsi="Times New Roman" w:cs="Times New Roman"/>
          <w:spacing w:val="-2"/>
          <w:shd w:val="clear" w:color="auto" w:fill="FFFFFF"/>
        </w:rPr>
        <w:t>’</w:t>
      </w:r>
      <w:r w:rsidR="007A4C78">
        <w:rPr>
          <w:rFonts w:ascii="Times New Roman" w:hAnsi="Times New Roman" w:cs="Times New Roman"/>
          <w:spacing w:val="-2"/>
          <w:shd w:val="clear" w:color="auto" w:fill="FFFFFF"/>
        </w:rPr>
        <w:t>.</w:t>
      </w:r>
      <w:r w:rsidR="00034F43" w:rsidRPr="00904936">
        <w:rPr>
          <w:rStyle w:val="FootnoteReference"/>
          <w:rFonts w:ascii="Times New Roman" w:hAnsi="Times New Roman" w:cs="Times New Roman"/>
          <w:spacing w:val="-2"/>
          <w:shd w:val="clear" w:color="auto" w:fill="FFFFFF"/>
        </w:rPr>
        <w:footnoteReference w:id="17"/>
      </w:r>
      <w:r w:rsidRPr="00904936">
        <w:rPr>
          <w:rFonts w:ascii="Times New Roman" w:hAnsi="Times New Roman" w:cs="Times New Roman"/>
          <w:spacing w:val="-2"/>
          <w:shd w:val="clear" w:color="auto" w:fill="FFFFFF"/>
        </w:rPr>
        <w:t xml:space="preserve"> </w:t>
      </w:r>
      <w:r w:rsidR="00026D96" w:rsidRPr="00904936">
        <w:rPr>
          <w:rFonts w:ascii="Times New Roman" w:eastAsia="Times New Roman" w:hAnsi="Times New Roman" w:cs="Times New Roman"/>
          <w:lang w:eastAsia="en-GB"/>
        </w:rPr>
        <w:t>In this quote Ptolemy talked about Saturn and the father figure in a very precise manner</w:t>
      </w:r>
      <w:r w:rsidR="00824738" w:rsidRPr="00904936">
        <w:rPr>
          <w:rFonts w:ascii="Times New Roman" w:eastAsia="Times New Roman" w:hAnsi="Times New Roman" w:cs="Times New Roman"/>
          <w:lang w:eastAsia="en-GB"/>
        </w:rPr>
        <w:t xml:space="preserve"> </w:t>
      </w:r>
      <w:r w:rsidR="0099003F">
        <w:rPr>
          <w:rFonts w:ascii="Times New Roman" w:eastAsia="Times New Roman" w:hAnsi="Times New Roman" w:cs="Times New Roman"/>
          <w:lang w:eastAsia="en-GB"/>
        </w:rPr>
        <w:t>where choice was not</w:t>
      </w:r>
      <w:r w:rsidR="007A4C78">
        <w:rPr>
          <w:rFonts w:ascii="Times New Roman" w:eastAsia="Times New Roman" w:hAnsi="Times New Roman" w:cs="Times New Roman"/>
          <w:lang w:eastAsia="en-GB"/>
        </w:rPr>
        <w:t xml:space="preserve"> a possibility</w:t>
      </w:r>
      <w:r w:rsidR="00824738" w:rsidRPr="00904936">
        <w:rPr>
          <w:rFonts w:ascii="Times New Roman" w:eastAsia="Times New Roman" w:hAnsi="Times New Roman" w:cs="Times New Roman"/>
          <w:lang w:eastAsia="en-GB"/>
        </w:rPr>
        <w:t xml:space="preserve">. </w:t>
      </w:r>
      <w:r w:rsidR="00C6568C" w:rsidRPr="00904936">
        <w:rPr>
          <w:rFonts w:ascii="Times New Roman" w:eastAsia="Times New Roman" w:hAnsi="Times New Roman" w:cs="Times New Roman"/>
          <w:lang w:eastAsia="en-GB"/>
        </w:rPr>
        <w:t>A</w:t>
      </w:r>
      <w:r w:rsidRPr="00904936">
        <w:rPr>
          <w:rFonts w:ascii="Times New Roman" w:eastAsia="Times New Roman" w:hAnsi="Times New Roman" w:cs="Times New Roman"/>
          <w:lang w:eastAsia="en-GB"/>
        </w:rPr>
        <w:t xml:space="preserve">s Nicholas Campion argued, the </w:t>
      </w:r>
      <w:proofErr w:type="spellStart"/>
      <w:r w:rsidRPr="00904936">
        <w:rPr>
          <w:rFonts w:ascii="Times New Roman" w:eastAsia="Times New Roman" w:hAnsi="Times New Roman" w:cs="Times New Roman"/>
          <w:lang w:eastAsia="en-GB"/>
        </w:rPr>
        <w:t>Tetrabiblos</w:t>
      </w:r>
      <w:proofErr w:type="spellEnd"/>
      <w:r w:rsidRPr="00904936">
        <w:rPr>
          <w:rFonts w:ascii="Times New Roman" w:eastAsia="Times New Roman" w:hAnsi="Times New Roman" w:cs="Times New Roman"/>
          <w:lang w:eastAsia="en-GB"/>
        </w:rPr>
        <w:t xml:space="preserve"> was designed as a manual to understand how predictions could be casted and how the planets affected the person’s soul</w:t>
      </w:r>
      <w:r w:rsidR="00252AFB" w:rsidRPr="00904936">
        <w:rPr>
          <w:rFonts w:ascii="Times New Roman" w:eastAsia="Times New Roman" w:hAnsi="Times New Roman" w:cs="Times New Roman"/>
          <w:lang w:eastAsia="en-GB"/>
        </w:rPr>
        <w:t xml:space="preserve">, different </w:t>
      </w:r>
      <w:r w:rsidR="009B55E1" w:rsidRPr="00904936">
        <w:rPr>
          <w:rFonts w:ascii="Times New Roman" w:eastAsia="Times New Roman" w:hAnsi="Times New Roman" w:cs="Times New Roman"/>
          <w:lang w:eastAsia="en-GB"/>
        </w:rPr>
        <w:t>from</w:t>
      </w:r>
      <w:r w:rsidR="00252AFB" w:rsidRPr="00904936">
        <w:rPr>
          <w:rFonts w:ascii="Times New Roman" w:eastAsia="Times New Roman" w:hAnsi="Times New Roman" w:cs="Times New Roman"/>
          <w:lang w:eastAsia="en-GB"/>
        </w:rPr>
        <w:t xml:space="preserve"> Liz Greene’s</w:t>
      </w:r>
      <w:r w:rsidR="007A4C78">
        <w:rPr>
          <w:rFonts w:ascii="Times New Roman" w:eastAsia="Times New Roman" w:hAnsi="Times New Roman" w:cs="Times New Roman"/>
          <w:lang w:eastAsia="en-GB"/>
        </w:rPr>
        <w:t xml:space="preserve"> and Mark Jones’s </w:t>
      </w:r>
      <w:r w:rsidR="00DF42C7">
        <w:rPr>
          <w:rFonts w:ascii="Times New Roman" w:eastAsia="Times New Roman" w:hAnsi="Times New Roman" w:cs="Times New Roman"/>
          <w:lang w:eastAsia="en-GB"/>
        </w:rPr>
        <w:t>take</w:t>
      </w:r>
      <w:r w:rsidRPr="00904936">
        <w:rPr>
          <w:rFonts w:ascii="Times New Roman" w:eastAsia="Times New Roman" w:hAnsi="Times New Roman" w:cs="Times New Roman"/>
          <w:lang w:eastAsia="en-GB"/>
        </w:rPr>
        <w:t>.</w:t>
      </w:r>
      <w:r w:rsidR="00034F43" w:rsidRPr="00904936">
        <w:rPr>
          <w:rStyle w:val="FootnoteReference"/>
          <w:rFonts w:ascii="Times New Roman" w:eastAsia="Times New Roman" w:hAnsi="Times New Roman" w:cs="Times New Roman"/>
          <w:lang w:eastAsia="en-GB"/>
        </w:rPr>
        <w:footnoteReference w:id="18"/>
      </w:r>
      <w:r w:rsidR="00BA0DAC">
        <w:rPr>
          <w:rFonts w:ascii="Times New Roman" w:eastAsia="Times New Roman" w:hAnsi="Times New Roman" w:cs="Times New Roman"/>
          <w:lang w:eastAsia="en-GB"/>
        </w:rPr>
        <w:t xml:space="preserve"> </w:t>
      </w:r>
      <w:r w:rsidR="00C6568C" w:rsidRPr="00904936">
        <w:rPr>
          <w:rFonts w:ascii="Times New Roman" w:hAnsi="Times New Roman" w:cs="Times New Roman"/>
          <w:spacing w:val="-2"/>
          <w:shd w:val="clear" w:color="auto" w:fill="FFFFFF"/>
        </w:rPr>
        <w:t xml:space="preserve">Ptolemy talked about predictions which were precise and </w:t>
      </w:r>
      <w:r w:rsidR="006A1529" w:rsidRPr="00904936">
        <w:rPr>
          <w:rFonts w:ascii="Times New Roman" w:hAnsi="Times New Roman" w:cs="Times New Roman"/>
          <w:spacing w:val="-2"/>
          <w:shd w:val="clear" w:color="auto" w:fill="FFFFFF"/>
        </w:rPr>
        <w:t>rich in details</w:t>
      </w:r>
      <w:r w:rsidR="00C6568C" w:rsidRPr="00904936">
        <w:rPr>
          <w:rFonts w:ascii="Times New Roman" w:hAnsi="Times New Roman" w:cs="Times New Roman"/>
          <w:spacing w:val="-2"/>
          <w:shd w:val="clear" w:color="auto" w:fill="FFFFFF"/>
        </w:rPr>
        <w:t xml:space="preserve"> and he</w:t>
      </w:r>
      <w:r w:rsidR="00BA0DAC">
        <w:rPr>
          <w:rFonts w:ascii="Times New Roman" w:hAnsi="Times New Roman" w:cs="Times New Roman"/>
          <w:spacing w:val="-2"/>
          <w:shd w:val="clear" w:color="auto" w:fill="FFFFFF"/>
        </w:rPr>
        <w:t xml:space="preserve"> also</w:t>
      </w:r>
      <w:r w:rsidR="00C6568C" w:rsidRPr="00904936">
        <w:rPr>
          <w:rFonts w:ascii="Times New Roman" w:hAnsi="Times New Roman" w:cs="Times New Roman"/>
          <w:spacing w:val="-2"/>
          <w:shd w:val="clear" w:color="auto" w:fill="FFFFFF"/>
        </w:rPr>
        <w:t xml:space="preserve"> talked about luck</w:t>
      </w:r>
      <w:r w:rsidR="00A10686" w:rsidRPr="00904936">
        <w:rPr>
          <w:rFonts w:ascii="Times New Roman" w:hAnsi="Times New Roman" w:cs="Times New Roman"/>
          <w:spacing w:val="-2"/>
          <w:shd w:val="clear" w:color="auto" w:fill="FFFFFF"/>
        </w:rPr>
        <w:t>,</w:t>
      </w:r>
      <w:r w:rsidR="00C6568C" w:rsidRPr="00904936">
        <w:rPr>
          <w:rFonts w:ascii="Times New Roman" w:hAnsi="Times New Roman" w:cs="Times New Roman"/>
          <w:spacing w:val="-2"/>
          <w:shd w:val="clear" w:color="auto" w:fill="FFFFFF"/>
        </w:rPr>
        <w:t xml:space="preserve"> </w:t>
      </w:r>
      <w:r w:rsidR="0019449A">
        <w:rPr>
          <w:rFonts w:ascii="Times New Roman" w:hAnsi="Times New Roman" w:cs="Times New Roman"/>
          <w:spacing w:val="-2"/>
          <w:shd w:val="clear" w:color="auto" w:fill="FFFFFF"/>
        </w:rPr>
        <w:t>a word</w:t>
      </w:r>
      <w:r w:rsidR="00A10686" w:rsidRPr="00904936">
        <w:rPr>
          <w:rFonts w:ascii="Times New Roman" w:hAnsi="Times New Roman" w:cs="Times New Roman"/>
          <w:spacing w:val="-2"/>
          <w:shd w:val="clear" w:color="auto" w:fill="FFFFFF"/>
        </w:rPr>
        <w:t xml:space="preserve"> not mentioned by Greene or Jones</w:t>
      </w:r>
      <w:r w:rsidR="007A4C78">
        <w:rPr>
          <w:rFonts w:ascii="Times New Roman" w:hAnsi="Times New Roman" w:cs="Times New Roman"/>
          <w:spacing w:val="-2"/>
          <w:shd w:val="clear" w:color="auto" w:fill="FFFFFF"/>
        </w:rPr>
        <w:t>.</w:t>
      </w:r>
      <w:r w:rsidR="0019449A">
        <w:rPr>
          <w:rFonts w:ascii="Times New Roman" w:hAnsi="Times New Roman" w:cs="Times New Roman"/>
          <w:spacing w:val="-2"/>
          <w:shd w:val="clear" w:color="auto" w:fill="FFFFFF"/>
        </w:rPr>
        <w:t xml:space="preserve"> </w:t>
      </w:r>
      <w:r w:rsidR="007A4C78">
        <w:rPr>
          <w:rFonts w:ascii="Times New Roman" w:hAnsi="Times New Roman" w:cs="Times New Roman"/>
          <w:spacing w:val="-2"/>
          <w:shd w:val="clear" w:color="auto" w:fill="FFFFFF"/>
        </w:rPr>
        <w:t>H</w:t>
      </w:r>
      <w:r w:rsidR="0019449A">
        <w:rPr>
          <w:rFonts w:ascii="Times New Roman" w:hAnsi="Times New Roman" w:cs="Times New Roman"/>
          <w:spacing w:val="-2"/>
          <w:shd w:val="clear" w:color="auto" w:fill="FFFFFF"/>
        </w:rPr>
        <w:t xml:space="preserve">e claimed that a certain position </w:t>
      </w:r>
      <w:r w:rsidR="00DF42C7">
        <w:rPr>
          <w:rFonts w:ascii="Times New Roman" w:hAnsi="Times New Roman" w:cs="Times New Roman"/>
          <w:spacing w:val="-2"/>
          <w:shd w:val="clear" w:color="auto" w:fill="FFFFFF"/>
        </w:rPr>
        <w:t xml:space="preserve">of Saturn </w:t>
      </w:r>
      <w:r w:rsidR="0019449A">
        <w:rPr>
          <w:rFonts w:ascii="Times New Roman" w:hAnsi="Times New Roman" w:cs="Times New Roman"/>
          <w:spacing w:val="-2"/>
          <w:shd w:val="clear" w:color="auto" w:fill="FFFFFF"/>
        </w:rPr>
        <w:t xml:space="preserve">in the astrology chart </w:t>
      </w:r>
      <w:r w:rsidR="00DF42C7">
        <w:rPr>
          <w:rFonts w:ascii="Times New Roman" w:hAnsi="Times New Roman" w:cs="Times New Roman"/>
          <w:spacing w:val="-2"/>
          <w:shd w:val="clear" w:color="auto" w:fill="FFFFFF"/>
        </w:rPr>
        <w:t xml:space="preserve">happened </w:t>
      </w:r>
      <w:r w:rsidR="0019449A">
        <w:rPr>
          <w:rFonts w:ascii="Times New Roman" w:hAnsi="Times New Roman" w:cs="Times New Roman"/>
          <w:spacing w:val="-2"/>
          <w:shd w:val="clear" w:color="auto" w:fill="FFFFFF"/>
        </w:rPr>
        <w:t>‘</w:t>
      </w:r>
      <w:r w:rsidR="00E96C03" w:rsidRPr="00904936">
        <w:rPr>
          <w:rFonts w:ascii="Times New Roman" w:hAnsi="Times New Roman" w:cs="Times New Roman"/>
          <w:spacing w:val="-2"/>
          <w:shd w:val="clear" w:color="auto" w:fill="FFFFFF"/>
        </w:rPr>
        <w:t>frequently</w:t>
      </w:r>
      <w:r w:rsidR="00DF42C7">
        <w:rPr>
          <w:rFonts w:ascii="Times New Roman" w:hAnsi="Times New Roman" w:cs="Times New Roman"/>
          <w:spacing w:val="-2"/>
          <w:shd w:val="clear" w:color="auto" w:fill="FFFFFF"/>
        </w:rPr>
        <w:t xml:space="preserve"> </w:t>
      </w:r>
      <w:r w:rsidR="00E96C03" w:rsidRPr="00904936">
        <w:rPr>
          <w:rFonts w:ascii="Times New Roman" w:hAnsi="Times New Roman" w:cs="Times New Roman"/>
          <w:spacing w:val="-2"/>
          <w:shd w:val="clear" w:color="auto" w:fill="FFFFFF"/>
        </w:rPr>
        <w:t xml:space="preserve">in humble and unlucky </w:t>
      </w:r>
      <w:proofErr w:type="gramStart"/>
      <w:r w:rsidR="00E96C03" w:rsidRPr="00904936">
        <w:rPr>
          <w:rFonts w:ascii="Times New Roman" w:hAnsi="Times New Roman" w:cs="Times New Roman"/>
          <w:spacing w:val="-2"/>
          <w:shd w:val="clear" w:color="auto" w:fill="FFFFFF"/>
        </w:rPr>
        <w:t>nativities</w:t>
      </w:r>
      <w:r w:rsidR="003A0D06">
        <w:rPr>
          <w:rFonts w:ascii="Times New Roman" w:hAnsi="Times New Roman" w:cs="Times New Roman"/>
          <w:spacing w:val="-2"/>
          <w:shd w:val="clear" w:color="auto" w:fill="FFFFFF"/>
        </w:rPr>
        <w:t>’</w:t>
      </w:r>
      <w:proofErr w:type="gramEnd"/>
      <w:r w:rsidR="00E05EB5" w:rsidRPr="00904936">
        <w:rPr>
          <w:rFonts w:ascii="Times New Roman" w:hAnsi="Times New Roman" w:cs="Times New Roman"/>
          <w:spacing w:val="-2"/>
          <w:shd w:val="clear" w:color="auto" w:fill="FFFFFF"/>
        </w:rPr>
        <w:t>.</w:t>
      </w:r>
      <w:r w:rsidR="00E05EB5" w:rsidRPr="00904936">
        <w:rPr>
          <w:rStyle w:val="FootnoteReference"/>
          <w:rFonts w:ascii="Times New Roman" w:hAnsi="Times New Roman" w:cs="Times New Roman"/>
          <w:spacing w:val="-2"/>
          <w:shd w:val="clear" w:color="auto" w:fill="FFFFFF"/>
        </w:rPr>
        <w:footnoteReference w:id="19"/>
      </w:r>
      <w:r w:rsidR="00A10686" w:rsidRPr="00904936">
        <w:rPr>
          <w:rFonts w:ascii="Times New Roman" w:eastAsia="Times New Roman" w:hAnsi="Times New Roman" w:cs="Times New Roman"/>
          <w:lang w:eastAsia="en-GB"/>
        </w:rPr>
        <w:t xml:space="preserve"> </w:t>
      </w:r>
      <w:r w:rsidR="00F13C5C" w:rsidRPr="00904936">
        <w:rPr>
          <w:rFonts w:ascii="Times New Roman" w:eastAsia="Times New Roman" w:hAnsi="Times New Roman" w:cs="Times New Roman"/>
          <w:lang w:eastAsia="en-GB"/>
        </w:rPr>
        <w:t>Even though he used the word ‘frequently’, i</w:t>
      </w:r>
      <w:r w:rsidR="00C6568C" w:rsidRPr="00904936">
        <w:rPr>
          <w:rFonts w:ascii="Times New Roman" w:eastAsia="Times New Roman" w:hAnsi="Times New Roman" w:cs="Times New Roman"/>
          <w:lang w:eastAsia="en-GB"/>
        </w:rPr>
        <w:t xml:space="preserve">n bringing the idea of ‘unlucky nativities’ Ptolemy spoke about fated configurations </w:t>
      </w:r>
      <w:r w:rsidR="00683A0B">
        <w:rPr>
          <w:rFonts w:ascii="Times New Roman" w:eastAsia="Times New Roman" w:hAnsi="Times New Roman" w:cs="Times New Roman"/>
          <w:lang w:eastAsia="en-GB"/>
        </w:rPr>
        <w:t xml:space="preserve">that did not </w:t>
      </w:r>
      <w:r w:rsidR="00DF42C7">
        <w:rPr>
          <w:rFonts w:ascii="Times New Roman" w:eastAsia="Times New Roman" w:hAnsi="Times New Roman" w:cs="Times New Roman"/>
          <w:lang w:eastAsia="en-GB"/>
        </w:rPr>
        <w:t>include</w:t>
      </w:r>
      <w:r w:rsidR="00683A0B">
        <w:rPr>
          <w:rFonts w:ascii="Times New Roman" w:eastAsia="Times New Roman" w:hAnsi="Times New Roman" w:cs="Times New Roman"/>
          <w:lang w:eastAsia="en-GB"/>
        </w:rPr>
        <w:t xml:space="preserve"> the element of choice</w:t>
      </w:r>
      <w:r w:rsidR="00DF42C7">
        <w:rPr>
          <w:rFonts w:ascii="Times New Roman" w:eastAsia="Times New Roman" w:hAnsi="Times New Roman" w:cs="Times New Roman"/>
          <w:lang w:eastAsia="en-GB"/>
        </w:rPr>
        <w:t>.</w:t>
      </w:r>
      <w:r w:rsidR="00683A0B">
        <w:rPr>
          <w:rFonts w:ascii="Times New Roman" w:eastAsia="Times New Roman" w:hAnsi="Times New Roman" w:cs="Times New Roman"/>
          <w:lang w:eastAsia="en-GB"/>
        </w:rPr>
        <w:t xml:space="preserve"> </w:t>
      </w:r>
    </w:p>
    <w:p w14:paraId="0C2C36ED" w14:textId="2DD291B7" w:rsidR="00C6568C" w:rsidRDefault="00C6568C" w:rsidP="00E25832">
      <w:pPr>
        <w:rPr>
          <w:rFonts w:ascii="Times New Roman" w:eastAsia="Times New Roman" w:hAnsi="Times New Roman" w:cs="Times New Roman"/>
          <w:spacing w:val="-2"/>
          <w:shd w:val="clear" w:color="auto" w:fill="FFFFFF"/>
          <w:lang w:eastAsia="en-GB"/>
        </w:rPr>
      </w:pPr>
    </w:p>
    <w:p w14:paraId="022CF6C5" w14:textId="1EFB70A6" w:rsidR="00862D39" w:rsidRPr="00904936" w:rsidRDefault="00862D39" w:rsidP="00E25832">
      <w:pPr>
        <w:rPr>
          <w:rFonts w:ascii="Times New Roman" w:eastAsia="Times New Roman" w:hAnsi="Times New Roman" w:cs="Times New Roman"/>
          <w:spacing w:val="-2"/>
          <w:shd w:val="clear" w:color="auto" w:fill="FFFFFF"/>
          <w:lang w:eastAsia="en-GB"/>
        </w:rPr>
      </w:pPr>
      <w:r>
        <w:rPr>
          <w:rFonts w:ascii="Times New Roman" w:eastAsia="Times New Roman" w:hAnsi="Times New Roman" w:cs="Times New Roman"/>
          <w:spacing w:val="-2"/>
          <w:shd w:val="clear" w:color="auto" w:fill="FFFFFF"/>
          <w:lang w:eastAsia="en-GB"/>
        </w:rPr>
        <w:t>In this section the relationship between Saturn and choice was discussed in the work of the three authors and how Ptolemy differentiated from the other two by stating a set of very precise rules which did not allow</w:t>
      </w:r>
      <w:r w:rsidR="005E1AE1">
        <w:rPr>
          <w:rFonts w:ascii="Times New Roman" w:eastAsia="Times New Roman" w:hAnsi="Times New Roman" w:cs="Times New Roman"/>
          <w:spacing w:val="-2"/>
          <w:shd w:val="clear" w:color="auto" w:fill="FFFFFF"/>
          <w:lang w:eastAsia="en-GB"/>
        </w:rPr>
        <w:t xml:space="preserve"> much space for </w:t>
      </w:r>
      <w:r>
        <w:rPr>
          <w:rFonts w:ascii="Times New Roman" w:eastAsia="Times New Roman" w:hAnsi="Times New Roman" w:cs="Times New Roman"/>
          <w:spacing w:val="-2"/>
          <w:shd w:val="clear" w:color="auto" w:fill="FFFFFF"/>
          <w:lang w:eastAsia="en-GB"/>
        </w:rPr>
        <w:t xml:space="preserve">choice. In contrast, Greene and Jones talked about the importance </w:t>
      </w:r>
      <w:r w:rsidR="005F2427">
        <w:rPr>
          <w:rFonts w:ascii="Times New Roman" w:eastAsia="Times New Roman" w:hAnsi="Times New Roman" w:cs="Times New Roman"/>
          <w:spacing w:val="-2"/>
          <w:shd w:val="clear" w:color="auto" w:fill="FFFFFF"/>
          <w:lang w:eastAsia="en-GB"/>
        </w:rPr>
        <w:t>that choice has</w:t>
      </w:r>
      <w:r>
        <w:rPr>
          <w:rFonts w:ascii="Times New Roman" w:eastAsia="Times New Roman" w:hAnsi="Times New Roman" w:cs="Times New Roman"/>
          <w:spacing w:val="-2"/>
          <w:shd w:val="clear" w:color="auto" w:fill="FFFFFF"/>
          <w:lang w:eastAsia="en-GB"/>
        </w:rPr>
        <w:t xml:space="preserve"> in the process of psychological expansion and </w:t>
      </w:r>
      <w:r w:rsidR="003A0D06">
        <w:rPr>
          <w:rFonts w:ascii="Times New Roman" w:eastAsia="Times New Roman" w:hAnsi="Times New Roman" w:cs="Times New Roman"/>
          <w:spacing w:val="-2"/>
          <w:shd w:val="clear" w:color="auto" w:fill="FFFFFF"/>
          <w:lang w:eastAsia="en-GB"/>
        </w:rPr>
        <w:t xml:space="preserve">the astrological </w:t>
      </w:r>
      <w:r>
        <w:rPr>
          <w:rFonts w:ascii="Times New Roman" w:eastAsia="Times New Roman" w:hAnsi="Times New Roman" w:cs="Times New Roman"/>
          <w:spacing w:val="-2"/>
          <w:shd w:val="clear" w:color="auto" w:fill="FFFFFF"/>
          <w:lang w:eastAsia="en-GB"/>
        </w:rPr>
        <w:t xml:space="preserve">Saturn </w:t>
      </w:r>
      <w:r w:rsidR="005F2427">
        <w:rPr>
          <w:rFonts w:ascii="Times New Roman" w:eastAsia="Times New Roman" w:hAnsi="Times New Roman" w:cs="Times New Roman"/>
          <w:spacing w:val="-2"/>
          <w:shd w:val="clear" w:color="auto" w:fill="FFFFFF"/>
          <w:lang w:eastAsia="en-GB"/>
        </w:rPr>
        <w:t>as</w:t>
      </w:r>
      <w:r>
        <w:rPr>
          <w:rFonts w:ascii="Times New Roman" w:eastAsia="Times New Roman" w:hAnsi="Times New Roman" w:cs="Times New Roman"/>
          <w:spacing w:val="-2"/>
          <w:shd w:val="clear" w:color="auto" w:fill="FFFFFF"/>
          <w:lang w:eastAsia="en-GB"/>
        </w:rPr>
        <w:t xml:space="preserve"> </w:t>
      </w:r>
      <w:r w:rsidR="003A0D06">
        <w:rPr>
          <w:rFonts w:ascii="Times New Roman" w:eastAsia="Times New Roman" w:hAnsi="Times New Roman" w:cs="Times New Roman"/>
          <w:spacing w:val="-2"/>
          <w:shd w:val="clear" w:color="auto" w:fill="FFFFFF"/>
          <w:lang w:eastAsia="en-GB"/>
        </w:rPr>
        <w:t>an essential part</w:t>
      </w:r>
      <w:r>
        <w:rPr>
          <w:rFonts w:ascii="Times New Roman" w:eastAsia="Times New Roman" w:hAnsi="Times New Roman" w:cs="Times New Roman"/>
          <w:spacing w:val="-2"/>
          <w:shd w:val="clear" w:color="auto" w:fill="FFFFFF"/>
          <w:lang w:eastAsia="en-GB"/>
        </w:rPr>
        <w:t xml:space="preserve"> in that. </w:t>
      </w:r>
    </w:p>
    <w:p w14:paraId="1C78AFEC" w14:textId="2ED540D7" w:rsidR="000E542D" w:rsidRPr="00904936" w:rsidRDefault="000E542D" w:rsidP="00E25832">
      <w:pPr>
        <w:rPr>
          <w:rFonts w:ascii="Times New Roman" w:eastAsia="Times New Roman" w:hAnsi="Times New Roman" w:cs="Times New Roman"/>
          <w:spacing w:val="-2"/>
          <w:shd w:val="clear" w:color="auto" w:fill="FFFFFF"/>
          <w:lang w:eastAsia="en-GB"/>
        </w:rPr>
      </w:pPr>
    </w:p>
    <w:p w14:paraId="530CFE33" w14:textId="77777777" w:rsidR="00065566" w:rsidRPr="00904936" w:rsidRDefault="00065566" w:rsidP="00E25832">
      <w:pPr>
        <w:rPr>
          <w:rFonts w:ascii="Times New Roman" w:eastAsia="Times New Roman" w:hAnsi="Times New Roman" w:cs="Times New Roman"/>
          <w:spacing w:val="-2"/>
          <w:shd w:val="clear" w:color="auto" w:fill="FFFFFF"/>
          <w:lang w:eastAsia="en-GB"/>
        </w:rPr>
      </w:pPr>
    </w:p>
    <w:p w14:paraId="7A58046C" w14:textId="42BE9AA4" w:rsidR="009621D4" w:rsidRPr="00904936" w:rsidRDefault="009621D4" w:rsidP="00E25832">
      <w:pPr>
        <w:rPr>
          <w:rFonts w:ascii="Times New Roman" w:eastAsia="Times New Roman" w:hAnsi="Times New Roman" w:cs="Times New Roman"/>
          <w:spacing w:val="-2"/>
          <w:shd w:val="clear" w:color="auto" w:fill="FFFFFF"/>
          <w:lang w:eastAsia="en-GB"/>
        </w:rPr>
      </w:pPr>
      <w:r w:rsidRPr="00904936">
        <w:rPr>
          <w:rFonts w:ascii="Times New Roman" w:eastAsia="Times New Roman" w:hAnsi="Times New Roman" w:cs="Times New Roman"/>
          <w:spacing w:val="-2"/>
          <w:shd w:val="clear" w:color="auto" w:fill="FFFFFF"/>
          <w:lang w:eastAsia="en-GB"/>
        </w:rPr>
        <w:lastRenderedPageBreak/>
        <w:t xml:space="preserve"> </w:t>
      </w:r>
    </w:p>
    <w:p w14:paraId="4C261B06" w14:textId="243D75F8" w:rsidR="009621D4" w:rsidRPr="00904936" w:rsidRDefault="009621D4" w:rsidP="00E25832">
      <w:pPr>
        <w:rPr>
          <w:rFonts w:ascii="Times New Roman" w:eastAsia="Times New Roman" w:hAnsi="Times New Roman" w:cs="Times New Roman"/>
          <w:spacing w:val="-2"/>
          <w:shd w:val="clear" w:color="auto" w:fill="FFFFFF"/>
          <w:lang w:eastAsia="en-GB"/>
        </w:rPr>
      </w:pPr>
      <w:r w:rsidRPr="00904936">
        <w:rPr>
          <w:rFonts w:ascii="Times New Roman" w:eastAsia="Times New Roman" w:hAnsi="Times New Roman" w:cs="Times New Roman"/>
          <w:spacing w:val="-2"/>
          <w:shd w:val="clear" w:color="auto" w:fill="FFFFFF"/>
          <w:lang w:eastAsia="en-GB"/>
        </w:rPr>
        <w:t xml:space="preserve">Saturn </w:t>
      </w:r>
      <w:r w:rsidR="00F721A4">
        <w:rPr>
          <w:rFonts w:ascii="Times New Roman" w:eastAsia="Times New Roman" w:hAnsi="Times New Roman" w:cs="Times New Roman"/>
          <w:spacing w:val="-2"/>
          <w:shd w:val="clear" w:color="auto" w:fill="FFFFFF"/>
          <w:lang w:eastAsia="en-GB"/>
        </w:rPr>
        <w:t>I</w:t>
      </w:r>
      <w:r w:rsidRPr="00904936">
        <w:rPr>
          <w:rFonts w:ascii="Times New Roman" w:eastAsia="Times New Roman" w:hAnsi="Times New Roman" w:cs="Times New Roman"/>
          <w:spacing w:val="-2"/>
          <w:shd w:val="clear" w:color="auto" w:fill="FFFFFF"/>
          <w:lang w:eastAsia="en-GB"/>
        </w:rPr>
        <w:t xml:space="preserve">nner x </w:t>
      </w:r>
      <w:r w:rsidR="00F721A4">
        <w:rPr>
          <w:rFonts w:ascii="Times New Roman" w:eastAsia="Times New Roman" w:hAnsi="Times New Roman" w:cs="Times New Roman"/>
          <w:spacing w:val="-2"/>
          <w:shd w:val="clear" w:color="auto" w:fill="FFFFFF"/>
          <w:lang w:eastAsia="en-GB"/>
        </w:rPr>
        <w:t>O</w:t>
      </w:r>
      <w:r w:rsidRPr="00904936">
        <w:rPr>
          <w:rFonts w:ascii="Times New Roman" w:eastAsia="Times New Roman" w:hAnsi="Times New Roman" w:cs="Times New Roman"/>
          <w:spacing w:val="-2"/>
          <w:shd w:val="clear" w:color="auto" w:fill="FFFFFF"/>
          <w:lang w:eastAsia="en-GB"/>
        </w:rPr>
        <w:t>uter:</w:t>
      </w:r>
    </w:p>
    <w:p w14:paraId="4E904C4F" w14:textId="10CC44AD" w:rsidR="009621D4" w:rsidRPr="00904936" w:rsidRDefault="009621D4" w:rsidP="00E25832">
      <w:pPr>
        <w:rPr>
          <w:rFonts w:ascii="Times New Roman" w:eastAsia="Times New Roman" w:hAnsi="Times New Roman" w:cs="Times New Roman"/>
          <w:spacing w:val="-2"/>
          <w:shd w:val="clear" w:color="auto" w:fill="FFFFFF"/>
          <w:lang w:eastAsia="en-GB"/>
        </w:rPr>
      </w:pPr>
    </w:p>
    <w:p w14:paraId="07734963" w14:textId="77777777" w:rsidR="009621D4" w:rsidRPr="00904936" w:rsidRDefault="009621D4" w:rsidP="00E25832">
      <w:pPr>
        <w:rPr>
          <w:rFonts w:ascii="Times New Roman" w:eastAsia="Times New Roman" w:hAnsi="Times New Roman" w:cs="Times New Roman"/>
          <w:spacing w:val="-2"/>
          <w:shd w:val="clear" w:color="auto" w:fill="FFFFFF"/>
          <w:lang w:eastAsia="en-GB"/>
        </w:rPr>
      </w:pPr>
    </w:p>
    <w:p w14:paraId="0FF8CD61" w14:textId="1F0F1C8C" w:rsidR="00625D5F" w:rsidRDefault="00625D5F" w:rsidP="001C3A14">
      <w:pPr>
        <w:rPr>
          <w:rFonts w:ascii="Times New Roman" w:hAnsi="Times New Roman" w:cs="Times New Roman"/>
        </w:rPr>
      </w:pPr>
      <w:r>
        <w:rPr>
          <w:rFonts w:ascii="Times New Roman" w:hAnsi="Times New Roman" w:cs="Times New Roman"/>
        </w:rPr>
        <w:t xml:space="preserve">In this theme the relationship between Saturn and </w:t>
      </w:r>
      <w:r w:rsidR="004419D5">
        <w:rPr>
          <w:rFonts w:ascii="Times New Roman" w:hAnsi="Times New Roman" w:cs="Times New Roman"/>
        </w:rPr>
        <w:t xml:space="preserve">its potential for outer and inner manifestation will be analysed in the work of the three different authors. They all somehow considered the two dimensions of </w:t>
      </w:r>
      <w:r w:rsidR="0061667C">
        <w:rPr>
          <w:rFonts w:ascii="Times New Roman" w:hAnsi="Times New Roman" w:cs="Times New Roman"/>
        </w:rPr>
        <w:t>Saturn,</w:t>
      </w:r>
      <w:r w:rsidR="004419D5">
        <w:rPr>
          <w:rFonts w:ascii="Times New Roman" w:hAnsi="Times New Roman" w:cs="Times New Roman"/>
        </w:rPr>
        <w:t xml:space="preserve"> </w:t>
      </w:r>
      <w:r w:rsidR="005619EF">
        <w:rPr>
          <w:rFonts w:ascii="Times New Roman" w:hAnsi="Times New Roman" w:cs="Times New Roman"/>
        </w:rPr>
        <w:t>but</w:t>
      </w:r>
      <w:r w:rsidR="004419D5">
        <w:rPr>
          <w:rFonts w:ascii="Times New Roman" w:hAnsi="Times New Roman" w:cs="Times New Roman"/>
        </w:rPr>
        <w:t xml:space="preserve"> each author focus</w:t>
      </w:r>
      <w:r w:rsidR="005619EF">
        <w:rPr>
          <w:rFonts w:ascii="Times New Roman" w:hAnsi="Times New Roman" w:cs="Times New Roman"/>
        </w:rPr>
        <w:t>ed</w:t>
      </w:r>
      <w:r w:rsidR="004419D5">
        <w:rPr>
          <w:rFonts w:ascii="Times New Roman" w:hAnsi="Times New Roman" w:cs="Times New Roman"/>
        </w:rPr>
        <w:t xml:space="preserve"> differently on either one depending on the purpose of their work. </w:t>
      </w:r>
    </w:p>
    <w:p w14:paraId="7D38102E" w14:textId="77777777" w:rsidR="004419D5" w:rsidRDefault="004419D5" w:rsidP="001C3A14">
      <w:pPr>
        <w:rPr>
          <w:rFonts w:ascii="Times New Roman" w:hAnsi="Times New Roman" w:cs="Times New Roman"/>
        </w:rPr>
      </w:pPr>
    </w:p>
    <w:p w14:paraId="6841A47D" w14:textId="0F9D874F" w:rsidR="001C3A14" w:rsidRPr="00904936" w:rsidRDefault="00C60007" w:rsidP="001C3A14">
      <w:pPr>
        <w:rPr>
          <w:rFonts w:ascii="Times New Roman" w:hAnsi="Times New Roman" w:cs="Times New Roman"/>
        </w:rPr>
      </w:pPr>
      <w:r w:rsidRPr="00904936">
        <w:rPr>
          <w:rFonts w:ascii="Times New Roman" w:hAnsi="Times New Roman" w:cs="Times New Roman"/>
        </w:rPr>
        <w:t>Mar</w:t>
      </w:r>
      <w:r w:rsidR="009162F5" w:rsidRPr="00904936">
        <w:rPr>
          <w:rFonts w:ascii="Times New Roman" w:hAnsi="Times New Roman" w:cs="Times New Roman"/>
        </w:rPr>
        <w:t>k</w:t>
      </w:r>
      <w:r w:rsidRPr="00904936">
        <w:rPr>
          <w:rFonts w:ascii="Times New Roman" w:hAnsi="Times New Roman" w:cs="Times New Roman"/>
        </w:rPr>
        <w:t xml:space="preserve"> Jones</w:t>
      </w:r>
      <w:r w:rsidR="001C3A14" w:rsidRPr="00904936">
        <w:rPr>
          <w:rFonts w:ascii="Times New Roman" w:hAnsi="Times New Roman" w:cs="Times New Roman"/>
        </w:rPr>
        <w:t xml:space="preserve"> </w:t>
      </w:r>
      <w:r w:rsidR="000C1442">
        <w:rPr>
          <w:rFonts w:ascii="Times New Roman" w:hAnsi="Times New Roman" w:cs="Times New Roman"/>
        </w:rPr>
        <w:t>argued</w:t>
      </w:r>
      <w:r w:rsidR="001C3A14" w:rsidRPr="00904936">
        <w:rPr>
          <w:rFonts w:ascii="Times New Roman" w:hAnsi="Times New Roman" w:cs="Times New Roman"/>
        </w:rPr>
        <w:t xml:space="preserve"> that Saturn can have </w:t>
      </w:r>
      <w:r w:rsidR="00530E51">
        <w:rPr>
          <w:rFonts w:ascii="Times New Roman" w:hAnsi="Times New Roman" w:cs="Times New Roman"/>
        </w:rPr>
        <w:t xml:space="preserve">both </w:t>
      </w:r>
      <w:r w:rsidR="001C3A14" w:rsidRPr="00904936">
        <w:rPr>
          <w:rFonts w:ascii="Times New Roman" w:hAnsi="Times New Roman" w:cs="Times New Roman"/>
        </w:rPr>
        <w:t>inner and outer manifestations in a person’s life</w:t>
      </w:r>
      <w:r w:rsidR="0061667C">
        <w:rPr>
          <w:rFonts w:ascii="Times New Roman" w:hAnsi="Times New Roman" w:cs="Times New Roman"/>
        </w:rPr>
        <w:t xml:space="preserve"> as</w:t>
      </w:r>
      <w:r w:rsidR="000C1442">
        <w:rPr>
          <w:rFonts w:ascii="Times New Roman" w:hAnsi="Times New Roman" w:cs="Times New Roman"/>
        </w:rPr>
        <w:t xml:space="preserve"> it</w:t>
      </w:r>
      <w:r w:rsidRPr="00904936">
        <w:rPr>
          <w:rFonts w:ascii="Times New Roman" w:hAnsi="Times New Roman" w:cs="Times New Roman"/>
        </w:rPr>
        <w:t xml:space="preserve"> ‘can refer to a family, a society or civilization, and to the very way that we structure our own consciousness.’</w:t>
      </w:r>
      <w:r w:rsidR="00E05EB5" w:rsidRPr="00904936">
        <w:rPr>
          <w:rStyle w:val="FootnoteReference"/>
          <w:rFonts w:ascii="Times New Roman" w:hAnsi="Times New Roman" w:cs="Times New Roman"/>
        </w:rPr>
        <w:footnoteReference w:id="20"/>
      </w:r>
      <w:r w:rsidR="00625D5F">
        <w:rPr>
          <w:rFonts w:ascii="Times New Roman" w:hAnsi="Times New Roman" w:cs="Times New Roman"/>
        </w:rPr>
        <w:t xml:space="preserve"> Regarding</w:t>
      </w:r>
      <w:r w:rsidR="001C3A14" w:rsidRPr="00904936">
        <w:rPr>
          <w:rFonts w:ascii="Times New Roman" w:hAnsi="Times New Roman" w:cs="Times New Roman"/>
        </w:rPr>
        <w:t xml:space="preserve"> </w:t>
      </w:r>
      <w:r w:rsidR="00625D5F">
        <w:rPr>
          <w:rFonts w:ascii="Times New Roman" w:hAnsi="Times New Roman" w:cs="Times New Roman"/>
        </w:rPr>
        <w:t>the</w:t>
      </w:r>
      <w:r w:rsidR="001C3A14" w:rsidRPr="00904936">
        <w:rPr>
          <w:rFonts w:ascii="Times New Roman" w:hAnsi="Times New Roman" w:cs="Times New Roman"/>
        </w:rPr>
        <w:t xml:space="preserve"> inner dimension</w:t>
      </w:r>
      <w:r w:rsidR="00625D5F">
        <w:rPr>
          <w:rFonts w:ascii="Times New Roman" w:hAnsi="Times New Roman" w:cs="Times New Roman"/>
        </w:rPr>
        <w:t xml:space="preserve"> Mark Jones claimed that</w:t>
      </w:r>
      <w:r w:rsidR="00434D7F" w:rsidRPr="00904936">
        <w:rPr>
          <w:rFonts w:ascii="Times New Roman" w:hAnsi="Times New Roman" w:cs="Times New Roman"/>
        </w:rPr>
        <w:t xml:space="preserve"> </w:t>
      </w:r>
      <w:r w:rsidR="001C3A14" w:rsidRPr="00904936">
        <w:rPr>
          <w:rFonts w:ascii="Times New Roman" w:hAnsi="Times New Roman" w:cs="Times New Roman"/>
        </w:rPr>
        <w:t>‘Saturn is fundamental in the formation of a unique personality, an ego, or sense of separate self’</w:t>
      </w:r>
      <w:r w:rsidR="00530E51">
        <w:rPr>
          <w:rFonts w:ascii="Times New Roman" w:hAnsi="Times New Roman" w:cs="Times New Roman"/>
        </w:rPr>
        <w:t>.</w:t>
      </w:r>
      <w:r w:rsidR="00E05EB5" w:rsidRPr="00904936">
        <w:rPr>
          <w:rStyle w:val="FootnoteReference"/>
          <w:rFonts w:ascii="Times New Roman" w:hAnsi="Times New Roman" w:cs="Times New Roman"/>
        </w:rPr>
        <w:footnoteReference w:id="21"/>
      </w:r>
      <w:r w:rsidR="00330B33">
        <w:rPr>
          <w:rFonts w:ascii="Times New Roman" w:hAnsi="Times New Roman" w:cs="Times New Roman"/>
        </w:rPr>
        <w:t xml:space="preserve"> Here</w:t>
      </w:r>
      <w:r w:rsidR="0061667C">
        <w:rPr>
          <w:rFonts w:ascii="Times New Roman" w:hAnsi="Times New Roman" w:cs="Times New Roman"/>
        </w:rPr>
        <w:t xml:space="preserve"> once more </w:t>
      </w:r>
      <w:r w:rsidR="005619EF">
        <w:rPr>
          <w:rFonts w:ascii="Times New Roman" w:hAnsi="Times New Roman" w:cs="Times New Roman"/>
        </w:rPr>
        <w:t>his psychological</w:t>
      </w:r>
      <w:r w:rsidR="004334C1">
        <w:rPr>
          <w:rFonts w:ascii="Times New Roman" w:hAnsi="Times New Roman" w:cs="Times New Roman"/>
        </w:rPr>
        <w:t xml:space="preserve"> perspective of</w:t>
      </w:r>
      <w:r w:rsidR="005619EF">
        <w:rPr>
          <w:rFonts w:ascii="Times New Roman" w:hAnsi="Times New Roman" w:cs="Times New Roman"/>
        </w:rPr>
        <w:t xml:space="preserve"> astrology</w:t>
      </w:r>
      <w:r w:rsidR="003441FA">
        <w:rPr>
          <w:rFonts w:ascii="Times New Roman" w:hAnsi="Times New Roman" w:cs="Times New Roman"/>
        </w:rPr>
        <w:t>,</w:t>
      </w:r>
      <w:r w:rsidR="003A0D06">
        <w:rPr>
          <w:rFonts w:ascii="Times New Roman" w:hAnsi="Times New Roman" w:cs="Times New Roman"/>
        </w:rPr>
        <w:t xml:space="preserve"> </w:t>
      </w:r>
      <w:r w:rsidR="003441FA">
        <w:rPr>
          <w:rFonts w:ascii="Times New Roman" w:hAnsi="Times New Roman" w:cs="Times New Roman"/>
        </w:rPr>
        <w:t>which tend to prioritize the inner dimension of life</w:t>
      </w:r>
      <w:r w:rsidR="003441FA">
        <w:rPr>
          <w:rFonts w:ascii="Times New Roman" w:hAnsi="Times New Roman" w:cs="Times New Roman"/>
        </w:rPr>
        <w:t xml:space="preserve">, </w:t>
      </w:r>
      <w:r w:rsidR="003A0D06">
        <w:rPr>
          <w:rFonts w:ascii="Times New Roman" w:hAnsi="Times New Roman" w:cs="Times New Roman"/>
        </w:rPr>
        <w:t>was made clear</w:t>
      </w:r>
      <w:r w:rsidR="004334C1">
        <w:rPr>
          <w:rFonts w:ascii="Times New Roman" w:hAnsi="Times New Roman" w:cs="Times New Roman"/>
        </w:rPr>
        <w:t>,</w:t>
      </w:r>
      <w:r w:rsidR="0061667C">
        <w:rPr>
          <w:rFonts w:ascii="Times New Roman" w:hAnsi="Times New Roman" w:cs="Times New Roman"/>
        </w:rPr>
        <w:t xml:space="preserve">. </w:t>
      </w:r>
    </w:p>
    <w:p w14:paraId="39503311" w14:textId="77777777" w:rsidR="001C3A14" w:rsidRPr="00904936" w:rsidRDefault="001C3A14" w:rsidP="001C3A14">
      <w:pPr>
        <w:rPr>
          <w:rFonts w:ascii="Times New Roman" w:hAnsi="Times New Roman" w:cs="Times New Roman"/>
        </w:rPr>
      </w:pPr>
    </w:p>
    <w:p w14:paraId="136D2D22" w14:textId="676A3973" w:rsidR="000E542D" w:rsidRPr="00904936" w:rsidRDefault="000E542D" w:rsidP="000E542D">
      <w:pPr>
        <w:rPr>
          <w:rFonts w:ascii="Times New Roman" w:hAnsi="Times New Roman" w:cs="Times New Roman"/>
        </w:rPr>
      </w:pPr>
      <w:r w:rsidRPr="00904936">
        <w:rPr>
          <w:rFonts w:ascii="Times New Roman" w:hAnsi="Times New Roman" w:cs="Times New Roman"/>
        </w:rPr>
        <w:t>Liz Greene</w:t>
      </w:r>
      <w:r w:rsidR="0061667C">
        <w:rPr>
          <w:rFonts w:ascii="Times New Roman" w:hAnsi="Times New Roman" w:cs="Times New Roman"/>
        </w:rPr>
        <w:t>, also coming from the psychological astrology’s view,</w:t>
      </w:r>
      <w:r w:rsidRPr="00904936">
        <w:rPr>
          <w:rFonts w:ascii="Times New Roman" w:hAnsi="Times New Roman" w:cs="Times New Roman"/>
        </w:rPr>
        <w:t xml:space="preserve"> in the introduction of the book ma</w:t>
      </w:r>
      <w:r w:rsidR="00824738" w:rsidRPr="00904936">
        <w:rPr>
          <w:rFonts w:ascii="Times New Roman" w:hAnsi="Times New Roman" w:cs="Times New Roman"/>
        </w:rPr>
        <w:t>de</w:t>
      </w:r>
      <w:r w:rsidRPr="00904936">
        <w:rPr>
          <w:rFonts w:ascii="Times New Roman" w:hAnsi="Times New Roman" w:cs="Times New Roman"/>
        </w:rPr>
        <w:t xml:space="preserve"> clear her intentions: ‘The form side of Saturn’s expression has in fact been most adequately covered </w:t>
      </w:r>
      <w:r w:rsidR="00824738" w:rsidRPr="00904936">
        <w:rPr>
          <w:rFonts w:ascii="Times New Roman" w:hAnsi="Times New Roman" w:cs="Times New Roman"/>
        </w:rPr>
        <w:t xml:space="preserve">(…) </w:t>
      </w:r>
      <w:r w:rsidRPr="00904936">
        <w:rPr>
          <w:rFonts w:ascii="Times New Roman" w:hAnsi="Times New Roman" w:cs="Times New Roman"/>
        </w:rPr>
        <w:t>however, it is the inner meaning which here concerns us.’</w:t>
      </w:r>
      <w:r w:rsidR="00E05EB5" w:rsidRPr="00904936">
        <w:rPr>
          <w:rStyle w:val="FootnoteReference"/>
          <w:rFonts w:ascii="Times New Roman" w:hAnsi="Times New Roman" w:cs="Times New Roman"/>
        </w:rPr>
        <w:footnoteReference w:id="22"/>
      </w:r>
      <w:r w:rsidR="0061667C">
        <w:rPr>
          <w:rFonts w:ascii="Times New Roman" w:hAnsi="Times New Roman" w:cs="Times New Roman"/>
        </w:rPr>
        <w:t xml:space="preserve">In this quote the author mentioned the two dimensions of Saturn, but stated that her goal was to focus on one in specific, similarly to Jones emphasising the inner dimension.  </w:t>
      </w:r>
      <w:r w:rsidRPr="00904936">
        <w:rPr>
          <w:rFonts w:ascii="Times New Roman" w:hAnsi="Times New Roman" w:cs="Times New Roman"/>
        </w:rPr>
        <w:t xml:space="preserve"> </w:t>
      </w:r>
    </w:p>
    <w:p w14:paraId="134C7064" w14:textId="76807561" w:rsidR="000B485B" w:rsidRPr="00904936" w:rsidRDefault="000B485B" w:rsidP="000E542D">
      <w:pPr>
        <w:rPr>
          <w:rFonts w:ascii="Times New Roman" w:hAnsi="Times New Roman" w:cs="Times New Roman"/>
        </w:rPr>
      </w:pPr>
    </w:p>
    <w:p w14:paraId="008CF7D6" w14:textId="7C9396D8" w:rsidR="009D5B38" w:rsidRDefault="000E542D" w:rsidP="00C60007">
      <w:pPr>
        <w:rPr>
          <w:rFonts w:ascii="Times New Roman" w:hAnsi="Times New Roman" w:cs="Times New Roman"/>
        </w:rPr>
      </w:pPr>
      <w:r w:rsidRPr="00904936">
        <w:rPr>
          <w:rFonts w:ascii="Times New Roman" w:hAnsi="Times New Roman" w:cs="Times New Roman"/>
        </w:rPr>
        <w:t>Ptolemy talked about various dimensions of interpreting Saturn,</w:t>
      </w:r>
      <w:r w:rsidR="00E05EB5" w:rsidRPr="00904936">
        <w:rPr>
          <w:rFonts w:ascii="Times New Roman" w:hAnsi="Times New Roman" w:cs="Times New Roman"/>
        </w:rPr>
        <w:t xml:space="preserve"> both inner and outer,</w:t>
      </w:r>
      <w:r w:rsidRPr="00904936">
        <w:rPr>
          <w:rFonts w:ascii="Times New Roman" w:hAnsi="Times New Roman" w:cs="Times New Roman"/>
        </w:rPr>
        <w:t xml:space="preserve"> including </w:t>
      </w:r>
      <w:r w:rsidRPr="00904936">
        <w:rPr>
          <w:rFonts w:ascii="Times New Roman" w:eastAsia="Times New Roman" w:hAnsi="Times New Roman" w:cs="Times New Roman"/>
          <w:spacing w:val="-2"/>
          <w:shd w:val="clear" w:color="auto" w:fill="FFFFFF"/>
          <w:lang w:eastAsia="en-GB"/>
        </w:rPr>
        <w:t xml:space="preserve">physical appearance, </w:t>
      </w:r>
      <w:r w:rsidR="00E33CF7" w:rsidRPr="00904936">
        <w:rPr>
          <w:rFonts w:ascii="Times New Roman" w:eastAsia="Times New Roman" w:hAnsi="Times New Roman" w:cs="Times New Roman"/>
          <w:spacing w:val="-2"/>
          <w:shd w:val="clear" w:color="auto" w:fill="FFFFFF"/>
          <w:lang w:eastAsia="en-GB"/>
        </w:rPr>
        <w:t>medical issues</w:t>
      </w:r>
      <w:r w:rsidRPr="00904936">
        <w:rPr>
          <w:rFonts w:ascii="Times New Roman" w:eastAsia="Times New Roman" w:hAnsi="Times New Roman" w:cs="Times New Roman"/>
          <w:spacing w:val="-2"/>
          <w:shd w:val="clear" w:color="auto" w:fill="FFFFFF"/>
          <w:lang w:eastAsia="en-GB"/>
        </w:rPr>
        <w:t>,</w:t>
      </w:r>
      <w:r w:rsidR="00E33CF7" w:rsidRPr="00904936">
        <w:rPr>
          <w:rFonts w:ascii="Times New Roman" w:eastAsia="Times New Roman" w:hAnsi="Times New Roman" w:cs="Times New Roman"/>
          <w:spacing w:val="-2"/>
          <w:shd w:val="clear" w:color="auto" w:fill="FFFFFF"/>
          <w:lang w:eastAsia="en-GB"/>
        </w:rPr>
        <w:t xml:space="preserve"> a person’s character and family, with </w:t>
      </w:r>
      <w:r w:rsidRPr="00904936">
        <w:rPr>
          <w:rFonts w:ascii="Times New Roman" w:eastAsia="Times New Roman" w:hAnsi="Times New Roman" w:cs="Times New Roman"/>
          <w:spacing w:val="-2"/>
          <w:shd w:val="clear" w:color="auto" w:fill="FFFFFF"/>
          <w:lang w:eastAsia="en-GB"/>
        </w:rPr>
        <w:t xml:space="preserve">many of these areas, like </w:t>
      </w:r>
      <w:r w:rsidR="00E05EB5" w:rsidRPr="00904936">
        <w:rPr>
          <w:rFonts w:ascii="Times New Roman" w:eastAsia="Times New Roman" w:hAnsi="Times New Roman" w:cs="Times New Roman"/>
          <w:spacing w:val="-2"/>
          <w:shd w:val="clear" w:color="auto" w:fill="FFFFFF"/>
          <w:lang w:eastAsia="en-GB"/>
        </w:rPr>
        <w:t xml:space="preserve">for example the </w:t>
      </w:r>
      <w:r w:rsidRPr="00904936">
        <w:rPr>
          <w:rFonts w:ascii="Times New Roman" w:eastAsia="Times New Roman" w:hAnsi="Times New Roman" w:cs="Times New Roman"/>
          <w:spacing w:val="-2"/>
          <w:shd w:val="clear" w:color="auto" w:fill="FFFFFF"/>
          <w:lang w:eastAsia="en-GB"/>
        </w:rPr>
        <w:t>weather, geography and its population characteristics</w:t>
      </w:r>
      <w:r w:rsidR="000B485B" w:rsidRPr="00904936">
        <w:rPr>
          <w:rFonts w:ascii="Times New Roman" w:eastAsia="Times New Roman" w:hAnsi="Times New Roman" w:cs="Times New Roman"/>
          <w:spacing w:val="-2"/>
          <w:shd w:val="clear" w:color="auto" w:fill="FFFFFF"/>
          <w:lang w:eastAsia="en-GB"/>
        </w:rPr>
        <w:t xml:space="preserve"> not</w:t>
      </w:r>
      <w:r w:rsidR="00E33CF7" w:rsidRPr="00904936">
        <w:rPr>
          <w:rFonts w:ascii="Times New Roman" w:eastAsia="Times New Roman" w:hAnsi="Times New Roman" w:cs="Times New Roman"/>
          <w:spacing w:val="-2"/>
          <w:shd w:val="clear" w:color="auto" w:fill="FFFFFF"/>
          <w:lang w:eastAsia="en-GB"/>
        </w:rPr>
        <w:t xml:space="preserve"> being</w:t>
      </w:r>
      <w:r w:rsidR="000B485B" w:rsidRPr="00904936">
        <w:rPr>
          <w:rFonts w:ascii="Times New Roman" w:eastAsia="Times New Roman" w:hAnsi="Times New Roman" w:cs="Times New Roman"/>
          <w:spacing w:val="-2"/>
          <w:shd w:val="clear" w:color="auto" w:fill="FFFFFF"/>
          <w:lang w:eastAsia="en-GB"/>
        </w:rPr>
        <w:t xml:space="preserve"> touched by </w:t>
      </w:r>
      <w:r w:rsidR="00B175C1">
        <w:rPr>
          <w:rFonts w:ascii="Times New Roman" w:eastAsia="Times New Roman" w:hAnsi="Times New Roman" w:cs="Times New Roman"/>
          <w:spacing w:val="-2"/>
          <w:shd w:val="clear" w:color="auto" w:fill="FFFFFF"/>
          <w:lang w:eastAsia="en-GB"/>
        </w:rPr>
        <w:t>n</w:t>
      </w:r>
      <w:r w:rsidR="000B485B" w:rsidRPr="00904936">
        <w:rPr>
          <w:rFonts w:ascii="Times New Roman" w:eastAsia="Times New Roman" w:hAnsi="Times New Roman" w:cs="Times New Roman"/>
          <w:spacing w:val="-2"/>
          <w:shd w:val="clear" w:color="auto" w:fill="FFFFFF"/>
          <w:lang w:eastAsia="en-GB"/>
        </w:rPr>
        <w:t>either Liz Greene or Mark Jones</w:t>
      </w:r>
      <w:r w:rsidR="009808E8" w:rsidRPr="00904936">
        <w:rPr>
          <w:rFonts w:ascii="Times New Roman" w:eastAsia="Times New Roman" w:hAnsi="Times New Roman" w:cs="Times New Roman"/>
          <w:spacing w:val="-2"/>
          <w:shd w:val="clear" w:color="auto" w:fill="FFFFFF"/>
          <w:lang w:eastAsia="en-GB"/>
        </w:rPr>
        <w:t xml:space="preserve"> which</w:t>
      </w:r>
      <w:r w:rsidR="00B175C1">
        <w:rPr>
          <w:rFonts w:ascii="Times New Roman" w:eastAsia="Times New Roman" w:hAnsi="Times New Roman" w:cs="Times New Roman"/>
          <w:spacing w:val="-2"/>
          <w:shd w:val="clear" w:color="auto" w:fill="FFFFFF"/>
          <w:lang w:eastAsia="en-GB"/>
        </w:rPr>
        <w:t>, as stated before,</w:t>
      </w:r>
      <w:r w:rsidR="009808E8" w:rsidRPr="00904936">
        <w:rPr>
          <w:rFonts w:ascii="Times New Roman" w:eastAsia="Times New Roman" w:hAnsi="Times New Roman" w:cs="Times New Roman"/>
          <w:spacing w:val="-2"/>
          <w:shd w:val="clear" w:color="auto" w:fill="FFFFFF"/>
          <w:lang w:eastAsia="en-GB"/>
        </w:rPr>
        <w:t xml:space="preserve"> mainly concentrated in interpreting the inner dimension of the astrological Saturn</w:t>
      </w:r>
      <w:r w:rsidR="00530E51">
        <w:rPr>
          <w:rFonts w:ascii="Times New Roman" w:eastAsia="Times New Roman" w:hAnsi="Times New Roman" w:cs="Times New Roman"/>
          <w:spacing w:val="-2"/>
          <w:shd w:val="clear" w:color="auto" w:fill="FFFFFF"/>
          <w:lang w:eastAsia="en-GB"/>
        </w:rPr>
        <w:t xml:space="preserve"> for the purpose of their book</w:t>
      </w:r>
      <w:r w:rsidR="009808E8" w:rsidRPr="00904936">
        <w:rPr>
          <w:rFonts w:ascii="Times New Roman" w:eastAsia="Times New Roman" w:hAnsi="Times New Roman" w:cs="Times New Roman"/>
          <w:spacing w:val="-2"/>
          <w:shd w:val="clear" w:color="auto" w:fill="FFFFFF"/>
          <w:lang w:eastAsia="en-GB"/>
        </w:rPr>
        <w:t>.</w:t>
      </w:r>
      <w:r w:rsidR="00E05EB5" w:rsidRPr="00904936">
        <w:rPr>
          <w:rStyle w:val="FootnoteReference"/>
          <w:rFonts w:ascii="Times New Roman" w:eastAsia="Times New Roman" w:hAnsi="Times New Roman" w:cs="Times New Roman"/>
          <w:spacing w:val="-2"/>
          <w:shd w:val="clear" w:color="auto" w:fill="FFFFFF"/>
          <w:lang w:eastAsia="en-GB"/>
        </w:rPr>
        <w:footnoteReference w:id="23"/>
      </w:r>
      <w:r w:rsidR="006704CB" w:rsidRPr="00904936">
        <w:rPr>
          <w:rStyle w:val="apple-converted-space"/>
          <w:rFonts w:ascii="Times New Roman" w:hAnsi="Times New Roman" w:cs="Times New Roman"/>
          <w:spacing w:val="-2"/>
          <w:shd w:val="clear" w:color="auto" w:fill="FFFFFF"/>
        </w:rPr>
        <w:t xml:space="preserve"> </w:t>
      </w:r>
      <w:r w:rsidR="006704CB" w:rsidRPr="00904936">
        <w:rPr>
          <w:rFonts w:ascii="Times New Roman" w:hAnsi="Times New Roman" w:cs="Times New Roman"/>
        </w:rPr>
        <w:t xml:space="preserve">According to </w:t>
      </w:r>
      <w:r w:rsidR="00824738" w:rsidRPr="00904936">
        <w:rPr>
          <w:rFonts w:ascii="Times New Roman" w:eastAsia="Times New Roman" w:hAnsi="Times New Roman" w:cs="Times New Roman"/>
          <w:spacing w:val="-2"/>
          <w:shd w:val="clear" w:color="auto" w:fill="FFFFFF"/>
          <w:lang w:eastAsia="en-GB"/>
        </w:rPr>
        <w:t>Mark Riley ‘Ptolemy is unique in his attempt to establish a scientific foundation for astrology</w:t>
      </w:r>
      <w:r w:rsidR="00E33CF7" w:rsidRPr="00904936">
        <w:rPr>
          <w:rFonts w:ascii="Times New Roman" w:eastAsia="Times New Roman" w:hAnsi="Times New Roman" w:cs="Times New Roman"/>
          <w:spacing w:val="-2"/>
          <w:shd w:val="clear" w:color="auto" w:fill="FFFFFF"/>
          <w:lang w:eastAsia="en-GB"/>
        </w:rPr>
        <w:t>’ working with precise detail and</w:t>
      </w:r>
      <w:r w:rsidR="00824738" w:rsidRPr="00904936">
        <w:rPr>
          <w:rFonts w:ascii="Times New Roman" w:eastAsia="Times New Roman" w:hAnsi="Times New Roman" w:cs="Times New Roman"/>
          <w:spacing w:val="-2"/>
          <w:shd w:val="clear" w:color="auto" w:fill="FFFFFF"/>
          <w:lang w:eastAsia="en-GB"/>
        </w:rPr>
        <w:t xml:space="preserve"> </w:t>
      </w:r>
      <w:r w:rsidR="00B175C1">
        <w:rPr>
          <w:rFonts w:ascii="Times New Roman" w:eastAsia="Times New Roman" w:hAnsi="Times New Roman" w:cs="Times New Roman"/>
          <w:spacing w:val="-2"/>
          <w:shd w:val="clear" w:color="auto" w:fill="FFFFFF"/>
          <w:lang w:eastAsia="en-GB"/>
        </w:rPr>
        <w:t xml:space="preserve">joining </w:t>
      </w:r>
      <w:r w:rsidR="00E33CF7" w:rsidRPr="00904936">
        <w:rPr>
          <w:rFonts w:ascii="Times New Roman" w:eastAsia="Times New Roman" w:hAnsi="Times New Roman" w:cs="Times New Roman"/>
          <w:spacing w:val="-2"/>
          <w:shd w:val="clear" w:color="auto" w:fill="FFFFFF"/>
          <w:lang w:eastAsia="en-GB"/>
        </w:rPr>
        <w:t>‘</w:t>
      </w:r>
      <w:r w:rsidR="00824738" w:rsidRPr="00904936">
        <w:rPr>
          <w:rFonts w:ascii="Times New Roman" w:eastAsia="Times New Roman" w:hAnsi="Times New Roman" w:cs="Times New Roman"/>
          <w:spacing w:val="-2"/>
          <w:shd w:val="clear" w:color="auto" w:fill="FFFFFF"/>
          <w:lang w:eastAsia="en-GB"/>
        </w:rPr>
        <w:t xml:space="preserve">the diverse phenomena of the cosmos under the given set of concepts’ </w:t>
      </w:r>
      <w:r w:rsidR="00E33CF7" w:rsidRPr="00904936">
        <w:rPr>
          <w:rFonts w:ascii="Times New Roman" w:eastAsia="Times New Roman" w:hAnsi="Times New Roman" w:cs="Times New Roman"/>
          <w:spacing w:val="-2"/>
          <w:shd w:val="clear" w:color="auto" w:fill="FFFFFF"/>
          <w:lang w:eastAsia="en-GB"/>
        </w:rPr>
        <w:t>which Nicholas Campion called an expression of ‘technical astrology’</w:t>
      </w:r>
      <w:r w:rsidR="00FF2CBC" w:rsidRPr="00904936">
        <w:rPr>
          <w:rFonts w:ascii="Times New Roman" w:eastAsia="Times New Roman" w:hAnsi="Times New Roman" w:cs="Times New Roman"/>
          <w:spacing w:val="-2"/>
          <w:shd w:val="clear" w:color="auto" w:fill="FFFFFF"/>
          <w:lang w:eastAsia="en-GB"/>
        </w:rPr>
        <w:t>.</w:t>
      </w:r>
      <w:r w:rsidR="00FF2CBC" w:rsidRPr="00904936">
        <w:rPr>
          <w:rStyle w:val="FootnoteReference"/>
          <w:rFonts w:ascii="Times New Roman" w:eastAsia="Times New Roman" w:hAnsi="Times New Roman" w:cs="Times New Roman"/>
          <w:spacing w:val="-2"/>
          <w:shd w:val="clear" w:color="auto" w:fill="FFFFFF"/>
          <w:lang w:eastAsia="en-GB"/>
        </w:rPr>
        <w:footnoteReference w:id="24"/>
      </w:r>
      <w:r w:rsidR="006704CB" w:rsidRPr="00904936">
        <w:rPr>
          <w:rFonts w:ascii="Times New Roman" w:hAnsi="Times New Roman" w:cs="Times New Roman"/>
        </w:rPr>
        <w:t xml:space="preserve"> This idea of Ptolemy’s </w:t>
      </w:r>
      <w:proofErr w:type="spellStart"/>
      <w:r w:rsidR="006704CB" w:rsidRPr="00904936">
        <w:rPr>
          <w:rFonts w:ascii="Times New Roman" w:hAnsi="Times New Roman" w:cs="Times New Roman"/>
        </w:rPr>
        <w:t>Tetrabiblos</w:t>
      </w:r>
      <w:proofErr w:type="spellEnd"/>
      <w:r w:rsidR="006704CB" w:rsidRPr="00904936">
        <w:rPr>
          <w:rFonts w:ascii="Times New Roman" w:hAnsi="Times New Roman" w:cs="Times New Roman"/>
        </w:rPr>
        <w:t xml:space="preserve"> being considered ‘technical astrology’</w:t>
      </w:r>
      <w:r w:rsidR="00824738" w:rsidRPr="00904936">
        <w:rPr>
          <w:rFonts w:ascii="Times New Roman" w:hAnsi="Times New Roman" w:cs="Times New Roman"/>
        </w:rPr>
        <w:t xml:space="preserve"> could be argued to be</w:t>
      </w:r>
      <w:r w:rsidR="006704CB" w:rsidRPr="00904936">
        <w:rPr>
          <w:rFonts w:ascii="Times New Roman" w:hAnsi="Times New Roman" w:cs="Times New Roman"/>
        </w:rPr>
        <w:t xml:space="preserve"> directly connected with his text </w:t>
      </w:r>
      <w:r w:rsidR="00824738" w:rsidRPr="00904936">
        <w:rPr>
          <w:rFonts w:ascii="Times New Roman" w:hAnsi="Times New Roman" w:cs="Times New Roman"/>
        </w:rPr>
        <w:t>being</w:t>
      </w:r>
      <w:r w:rsidR="00FF2CBC" w:rsidRPr="00904936">
        <w:rPr>
          <w:rFonts w:ascii="Times New Roman" w:hAnsi="Times New Roman" w:cs="Times New Roman"/>
        </w:rPr>
        <w:t xml:space="preserve"> generally</w:t>
      </w:r>
      <w:r w:rsidR="00824738" w:rsidRPr="00904936">
        <w:rPr>
          <w:rFonts w:ascii="Times New Roman" w:hAnsi="Times New Roman" w:cs="Times New Roman"/>
        </w:rPr>
        <w:t xml:space="preserve"> more </w:t>
      </w:r>
      <w:r w:rsidR="006704CB" w:rsidRPr="00904936">
        <w:rPr>
          <w:rFonts w:ascii="Times New Roman" w:hAnsi="Times New Roman" w:cs="Times New Roman"/>
        </w:rPr>
        <w:t>focus</w:t>
      </w:r>
      <w:r w:rsidR="00824738" w:rsidRPr="00904936">
        <w:rPr>
          <w:rFonts w:ascii="Times New Roman" w:hAnsi="Times New Roman" w:cs="Times New Roman"/>
        </w:rPr>
        <w:t>ed</w:t>
      </w:r>
      <w:r w:rsidR="007C0A38" w:rsidRPr="00904936">
        <w:rPr>
          <w:rFonts w:ascii="Times New Roman" w:hAnsi="Times New Roman" w:cs="Times New Roman"/>
        </w:rPr>
        <w:t xml:space="preserve"> </w:t>
      </w:r>
      <w:r w:rsidR="006704CB" w:rsidRPr="00904936">
        <w:rPr>
          <w:rFonts w:ascii="Times New Roman" w:hAnsi="Times New Roman" w:cs="Times New Roman"/>
        </w:rPr>
        <w:t>on the outer dimension of the astrological Saturn</w:t>
      </w:r>
      <w:r w:rsidR="007C0A38" w:rsidRPr="00904936">
        <w:rPr>
          <w:rFonts w:ascii="Times New Roman" w:hAnsi="Times New Roman" w:cs="Times New Roman"/>
        </w:rPr>
        <w:t xml:space="preserve"> </w:t>
      </w:r>
      <w:r w:rsidR="00FF2CBC" w:rsidRPr="00904936">
        <w:rPr>
          <w:rFonts w:ascii="Times New Roman" w:hAnsi="Times New Roman" w:cs="Times New Roman"/>
        </w:rPr>
        <w:t>in comparison to</w:t>
      </w:r>
      <w:r w:rsidR="00824738" w:rsidRPr="00904936">
        <w:rPr>
          <w:rFonts w:ascii="Times New Roman" w:hAnsi="Times New Roman" w:cs="Times New Roman"/>
        </w:rPr>
        <w:t xml:space="preserve"> </w:t>
      </w:r>
      <w:r w:rsidR="007C0A38" w:rsidRPr="00904936">
        <w:rPr>
          <w:rFonts w:ascii="Times New Roman" w:hAnsi="Times New Roman" w:cs="Times New Roman"/>
        </w:rPr>
        <w:t>Liz Greene</w:t>
      </w:r>
      <w:r w:rsidR="00FF2CBC" w:rsidRPr="00904936">
        <w:rPr>
          <w:rFonts w:ascii="Times New Roman" w:hAnsi="Times New Roman" w:cs="Times New Roman"/>
        </w:rPr>
        <w:t>’s</w:t>
      </w:r>
      <w:r w:rsidR="007C0A38" w:rsidRPr="00904936">
        <w:rPr>
          <w:rFonts w:ascii="Times New Roman" w:hAnsi="Times New Roman" w:cs="Times New Roman"/>
        </w:rPr>
        <w:t xml:space="preserve"> or Mark Jones</w:t>
      </w:r>
      <w:r w:rsidR="00FF2CBC" w:rsidRPr="00904936">
        <w:rPr>
          <w:rFonts w:ascii="Times New Roman" w:hAnsi="Times New Roman" w:cs="Times New Roman"/>
        </w:rPr>
        <w:t>’s</w:t>
      </w:r>
      <w:r w:rsidR="006704CB" w:rsidRPr="00904936">
        <w:rPr>
          <w:rFonts w:ascii="Times New Roman" w:hAnsi="Times New Roman" w:cs="Times New Roman"/>
        </w:rPr>
        <w:t>.</w:t>
      </w:r>
      <w:r w:rsidR="00CF7AA7" w:rsidRPr="00904936">
        <w:rPr>
          <w:rFonts w:ascii="Times New Roman" w:hAnsi="Times New Roman" w:cs="Times New Roman"/>
        </w:rPr>
        <w:t xml:space="preserve"> In addition to that, according to Patrick Curry psychological astrologers have mostly ignored the outer world</w:t>
      </w:r>
      <w:r w:rsidR="006F3CCC" w:rsidRPr="00904936">
        <w:rPr>
          <w:rFonts w:ascii="Times New Roman" w:hAnsi="Times New Roman" w:cs="Times New Roman"/>
        </w:rPr>
        <w:t xml:space="preserve"> or ‘reduced to a reflection of the so called inner’ and this argument seems to feature as both Liz Greene and Mark Jones emphasised the inner dimension of Saturn in their text much more than Claudius Ptolemy did.</w:t>
      </w:r>
      <w:r w:rsidR="00FF2CBC" w:rsidRPr="00904936">
        <w:rPr>
          <w:rStyle w:val="FootnoteReference"/>
          <w:rFonts w:ascii="Times New Roman" w:hAnsi="Times New Roman" w:cs="Times New Roman"/>
        </w:rPr>
        <w:footnoteReference w:id="25"/>
      </w:r>
    </w:p>
    <w:p w14:paraId="07781B09" w14:textId="77777777" w:rsidR="00A916BA" w:rsidRDefault="00A916BA" w:rsidP="00C60007">
      <w:pPr>
        <w:rPr>
          <w:rFonts w:ascii="Times New Roman" w:hAnsi="Times New Roman" w:cs="Times New Roman"/>
        </w:rPr>
      </w:pPr>
    </w:p>
    <w:p w14:paraId="7C53042E" w14:textId="5B82D419" w:rsidR="00A916BA" w:rsidRPr="0061667C" w:rsidRDefault="00A916BA" w:rsidP="00C60007">
      <w:pPr>
        <w:rPr>
          <w:rFonts w:ascii="Times New Roman" w:hAnsi="Times New Roman" w:cs="Times New Roman"/>
        </w:rPr>
      </w:pPr>
      <w:r>
        <w:rPr>
          <w:rFonts w:ascii="Times New Roman" w:hAnsi="Times New Roman" w:cs="Times New Roman"/>
        </w:rPr>
        <w:t xml:space="preserve">This theme discussed the work of the three authors in relation to Saturn’s inner versus outer manifestation. It was argued that both psychological astrologers generally emphasised the inner dimension of the planet much more than Ptolemy </w:t>
      </w:r>
      <w:r w:rsidR="0023015E">
        <w:rPr>
          <w:rFonts w:ascii="Times New Roman" w:hAnsi="Times New Roman" w:cs="Times New Roman"/>
        </w:rPr>
        <w:t xml:space="preserve">did, and how </w:t>
      </w:r>
      <w:r>
        <w:rPr>
          <w:rFonts w:ascii="Times New Roman" w:hAnsi="Times New Roman" w:cs="Times New Roman"/>
        </w:rPr>
        <w:t xml:space="preserve">the </w:t>
      </w:r>
      <w:r w:rsidR="003441FA">
        <w:rPr>
          <w:rFonts w:ascii="Times New Roman" w:hAnsi="Times New Roman" w:cs="Times New Roman"/>
        </w:rPr>
        <w:t xml:space="preserve">main </w:t>
      </w:r>
      <w:r>
        <w:rPr>
          <w:rFonts w:ascii="Times New Roman" w:hAnsi="Times New Roman" w:cs="Times New Roman"/>
        </w:rPr>
        <w:t>purpose of their work</w:t>
      </w:r>
      <w:r w:rsidR="0023015E">
        <w:rPr>
          <w:rFonts w:ascii="Times New Roman" w:hAnsi="Times New Roman" w:cs="Times New Roman"/>
        </w:rPr>
        <w:t xml:space="preserve"> </w:t>
      </w:r>
      <w:r w:rsidR="003441FA">
        <w:rPr>
          <w:rFonts w:ascii="Times New Roman" w:hAnsi="Times New Roman" w:cs="Times New Roman"/>
        </w:rPr>
        <w:t xml:space="preserve">differed and </w:t>
      </w:r>
      <w:r w:rsidR="0023015E">
        <w:rPr>
          <w:rFonts w:ascii="Times New Roman" w:hAnsi="Times New Roman" w:cs="Times New Roman"/>
        </w:rPr>
        <w:t xml:space="preserve">had an influence </w:t>
      </w:r>
      <w:r w:rsidR="003441FA">
        <w:rPr>
          <w:rFonts w:ascii="Times New Roman" w:hAnsi="Times New Roman" w:cs="Times New Roman"/>
        </w:rPr>
        <w:t>o</w:t>
      </w:r>
      <w:r w:rsidR="0023015E">
        <w:rPr>
          <w:rFonts w:ascii="Times New Roman" w:hAnsi="Times New Roman" w:cs="Times New Roman"/>
        </w:rPr>
        <w:t>n that</w:t>
      </w:r>
      <w:r>
        <w:rPr>
          <w:rFonts w:ascii="Times New Roman" w:hAnsi="Times New Roman" w:cs="Times New Roman"/>
        </w:rPr>
        <w:t xml:space="preserve">. </w:t>
      </w:r>
    </w:p>
    <w:p w14:paraId="16D418A6" w14:textId="0207C99D" w:rsidR="009621D4" w:rsidRDefault="009621D4" w:rsidP="00E25832">
      <w:pPr>
        <w:rPr>
          <w:rFonts w:ascii="Times New Roman" w:eastAsia="Times New Roman" w:hAnsi="Times New Roman" w:cs="Times New Roman"/>
          <w:spacing w:val="-2"/>
          <w:shd w:val="clear" w:color="auto" w:fill="FFFFFF"/>
          <w:lang w:eastAsia="en-GB"/>
        </w:rPr>
      </w:pPr>
    </w:p>
    <w:p w14:paraId="0DAB07CE" w14:textId="77777777" w:rsidR="00AA7439" w:rsidRDefault="00AA7439" w:rsidP="00E25832">
      <w:pPr>
        <w:rPr>
          <w:rFonts w:ascii="Times New Roman" w:eastAsia="Times New Roman" w:hAnsi="Times New Roman" w:cs="Times New Roman"/>
          <w:spacing w:val="-2"/>
          <w:shd w:val="clear" w:color="auto" w:fill="FFFFFF"/>
          <w:lang w:eastAsia="en-GB"/>
        </w:rPr>
      </w:pPr>
    </w:p>
    <w:p w14:paraId="7FCE37F1" w14:textId="6BF76A04" w:rsidR="00CD5F87" w:rsidRDefault="00CD5F87" w:rsidP="00E25832">
      <w:pPr>
        <w:rPr>
          <w:rFonts w:ascii="Times New Roman" w:eastAsia="Times New Roman" w:hAnsi="Times New Roman" w:cs="Times New Roman"/>
          <w:spacing w:val="-2"/>
          <w:shd w:val="clear" w:color="auto" w:fill="FFFFFF"/>
          <w:lang w:eastAsia="en-GB"/>
        </w:rPr>
      </w:pPr>
      <w:r>
        <w:rPr>
          <w:rFonts w:ascii="Times New Roman" w:eastAsia="Times New Roman" w:hAnsi="Times New Roman" w:cs="Times New Roman"/>
          <w:spacing w:val="-2"/>
          <w:shd w:val="clear" w:color="auto" w:fill="FFFFFF"/>
          <w:lang w:eastAsia="en-GB"/>
        </w:rPr>
        <w:t>Conclusion:</w:t>
      </w:r>
    </w:p>
    <w:p w14:paraId="40B25C4F" w14:textId="158C1E7D" w:rsidR="00A916BA" w:rsidRDefault="00A916BA" w:rsidP="00E25832">
      <w:pPr>
        <w:rPr>
          <w:rFonts w:ascii="Times New Roman" w:eastAsia="Times New Roman" w:hAnsi="Times New Roman" w:cs="Times New Roman"/>
          <w:spacing w:val="-2"/>
          <w:shd w:val="clear" w:color="auto" w:fill="FFFFFF"/>
          <w:lang w:eastAsia="en-GB"/>
        </w:rPr>
      </w:pPr>
    </w:p>
    <w:p w14:paraId="74BE8221" w14:textId="77777777" w:rsidR="00322902" w:rsidRDefault="00A916BA" w:rsidP="00E25832">
      <w:pPr>
        <w:rPr>
          <w:rFonts w:ascii="Times New Roman" w:hAnsi="Times New Roman" w:cs="Times New Roman"/>
        </w:rPr>
      </w:pPr>
      <w:r w:rsidRPr="004230D0">
        <w:rPr>
          <w:rFonts w:ascii="Times New Roman" w:hAnsi="Times New Roman" w:cs="Times New Roman"/>
        </w:rPr>
        <w:t>This paper compare</w:t>
      </w:r>
      <w:r>
        <w:rPr>
          <w:rFonts w:ascii="Times New Roman" w:hAnsi="Times New Roman" w:cs="Times New Roman"/>
        </w:rPr>
        <w:t>d</w:t>
      </w:r>
      <w:r w:rsidRPr="004230D0">
        <w:rPr>
          <w:rFonts w:ascii="Times New Roman" w:hAnsi="Times New Roman" w:cs="Times New Roman"/>
        </w:rPr>
        <w:t xml:space="preserve"> and contrast</w:t>
      </w:r>
      <w:r>
        <w:rPr>
          <w:rFonts w:ascii="Times New Roman" w:hAnsi="Times New Roman" w:cs="Times New Roman"/>
        </w:rPr>
        <w:t>ed</w:t>
      </w:r>
      <w:r w:rsidRPr="004230D0">
        <w:rPr>
          <w:rFonts w:ascii="Times New Roman" w:hAnsi="Times New Roman" w:cs="Times New Roman"/>
        </w:rPr>
        <w:t xml:space="preserve"> the treatment of the astrological use of Saturn in the</w:t>
      </w:r>
      <w:r>
        <w:rPr>
          <w:rFonts w:ascii="Times New Roman" w:hAnsi="Times New Roman" w:cs="Times New Roman"/>
        </w:rPr>
        <w:t xml:space="preserve"> work of Claudius Ptolemy, Liz Greene and Mark Jones via the use of three themes, Saturn and Pain, Saturn and Choice and Saturn Inner x Outer.</w:t>
      </w:r>
    </w:p>
    <w:p w14:paraId="6694D6D2" w14:textId="77777777" w:rsidR="00322902" w:rsidRDefault="00322902" w:rsidP="00E25832">
      <w:pPr>
        <w:rPr>
          <w:rFonts w:ascii="Times New Roman" w:hAnsi="Times New Roman" w:cs="Times New Roman"/>
        </w:rPr>
      </w:pPr>
    </w:p>
    <w:p w14:paraId="142BE38A" w14:textId="77777777" w:rsidR="00471CEE" w:rsidRDefault="00322902" w:rsidP="00E25832">
      <w:pPr>
        <w:rPr>
          <w:rFonts w:ascii="Times New Roman" w:hAnsi="Times New Roman" w:cs="Times New Roman"/>
        </w:rPr>
      </w:pPr>
      <w:r>
        <w:rPr>
          <w:rFonts w:ascii="Times New Roman" w:hAnsi="Times New Roman" w:cs="Times New Roman"/>
        </w:rPr>
        <w:t xml:space="preserve">In the first theme, Saturn and Pain, it was argued that Liz Greene and Mark Jones, as both are psychological astrologers, had a similar take and considered pain as necessary for growth and the achievement of greater consciousness with Saturn having an important role in it. Ptolemy used the theory of the four humours and essential dignities in order to consider Saturn as a </w:t>
      </w:r>
      <w:r w:rsidR="00073B2E">
        <w:rPr>
          <w:rFonts w:ascii="Times New Roman" w:hAnsi="Times New Roman" w:cs="Times New Roman"/>
        </w:rPr>
        <w:t>‘</w:t>
      </w:r>
      <w:r>
        <w:rPr>
          <w:rFonts w:ascii="Times New Roman" w:hAnsi="Times New Roman" w:cs="Times New Roman"/>
        </w:rPr>
        <w:t>malefic</w:t>
      </w:r>
      <w:r w:rsidR="00073B2E">
        <w:rPr>
          <w:rFonts w:ascii="Times New Roman" w:hAnsi="Times New Roman" w:cs="Times New Roman"/>
        </w:rPr>
        <w:t>’ planet</w:t>
      </w:r>
      <w:r w:rsidR="00471CEE">
        <w:rPr>
          <w:rFonts w:ascii="Times New Roman" w:hAnsi="Times New Roman" w:cs="Times New Roman"/>
        </w:rPr>
        <w:t xml:space="preserve"> and did not speak about pain in any positive sense. </w:t>
      </w:r>
    </w:p>
    <w:p w14:paraId="05438403" w14:textId="77777777" w:rsidR="00471CEE" w:rsidRDefault="00471CEE" w:rsidP="00E25832">
      <w:pPr>
        <w:rPr>
          <w:rFonts w:ascii="Times New Roman" w:hAnsi="Times New Roman" w:cs="Times New Roman"/>
        </w:rPr>
      </w:pPr>
    </w:p>
    <w:p w14:paraId="3B7A6871" w14:textId="0716E28D" w:rsidR="00A916BA" w:rsidRDefault="00471CEE" w:rsidP="00E25832">
      <w:pPr>
        <w:rPr>
          <w:rFonts w:ascii="Times New Roman" w:hAnsi="Times New Roman" w:cs="Times New Roman"/>
        </w:rPr>
      </w:pPr>
      <w:r>
        <w:rPr>
          <w:rFonts w:ascii="Times New Roman" w:hAnsi="Times New Roman" w:cs="Times New Roman"/>
        </w:rPr>
        <w:t>The second theme, Saturn and Choice, discussed the similarities between Liz Greene and Mark Jones</w:t>
      </w:r>
      <w:r w:rsidR="00A916BA">
        <w:rPr>
          <w:rFonts w:ascii="Times New Roman" w:hAnsi="Times New Roman" w:cs="Times New Roman"/>
        </w:rPr>
        <w:t xml:space="preserve"> </w:t>
      </w:r>
      <w:r>
        <w:rPr>
          <w:rFonts w:ascii="Times New Roman" w:hAnsi="Times New Roman" w:cs="Times New Roman"/>
        </w:rPr>
        <w:t xml:space="preserve">as they both considered personal responsibility as an important part of what the astrological Saturn represents. In this context Jones and Greene shared the view which included choice by focusing in the inner life and using consciousness in order to direct the process connected with Saturn. Differently from that, Ptolemy wrote a set of precise rules and predictions which did not allow space for choice to be made. </w:t>
      </w:r>
    </w:p>
    <w:p w14:paraId="13FDFA04" w14:textId="116D272D" w:rsidR="00471CEE" w:rsidRDefault="00471CEE" w:rsidP="00E25832">
      <w:pPr>
        <w:rPr>
          <w:rFonts w:ascii="Times New Roman" w:hAnsi="Times New Roman" w:cs="Times New Roman"/>
        </w:rPr>
      </w:pPr>
    </w:p>
    <w:p w14:paraId="238493E9" w14:textId="23D2E066" w:rsidR="00471CEE" w:rsidRPr="00904936" w:rsidRDefault="00471CEE" w:rsidP="00E25832">
      <w:pPr>
        <w:rPr>
          <w:rFonts w:ascii="Times New Roman" w:eastAsia="Times New Roman" w:hAnsi="Times New Roman" w:cs="Times New Roman"/>
          <w:spacing w:val="-2"/>
          <w:shd w:val="clear" w:color="auto" w:fill="FFFFFF"/>
          <w:lang w:eastAsia="en-GB"/>
        </w:rPr>
      </w:pPr>
      <w:r>
        <w:rPr>
          <w:rFonts w:ascii="Times New Roman" w:hAnsi="Times New Roman" w:cs="Times New Roman"/>
        </w:rPr>
        <w:t>In Saturn inner x outer, it was argued that although the three authors mentioned the two dimensions of manifestation of the astrological Saturn</w:t>
      </w:r>
      <w:r w:rsidR="00AA7439">
        <w:rPr>
          <w:rFonts w:ascii="Times New Roman" w:hAnsi="Times New Roman" w:cs="Times New Roman"/>
        </w:rPr>
        <w:t xml:space="preserve">, once again the two psychological astrologers Liz Greene and Mark Jones had a similar take which prioritized the inner dimension. Ptolemy spoke with more variety about both inner and outer potential manifestations of Saturn and it was claimed that that was related to the format of his work being more technical.  </w:t>
      </w:r>
    </w:p>
    <w:p w14:paraId="6E0E1622" w14:textId="65A8C680" w:rsidR="009621D4" w:rsidRPr="00904936" w:rsidRDefault="009621D4" w:rsidP="00E25832">
      <w:pPr>
        <w:rPr>
          <w:rFonts w:ascii="Times New Roman" w:eastAsia="Times New Roman" w:hAnsi="Times New Roman" w:cs="Times New Roman"/>
          <w:spacing w:val="-2"/>
          <w:shd w:val="clear" w:color="auto" w:fill="FFFFFF"/>
          <w:lang w:eastAsia="en-GB"/>
        </w:rPr>
      </w:pPr>
      <w:r w:rsidRPr="00904936">
        <w:rPr>
          <w:rFonts w:ascii="Times New Roman" w:eastAsia="Times New Roman" w:hAnsi="Times New Roman" w:cs="Times New Roman"/>
          <w:spacing w:val="-2"/>
          <w:shd w:val="clear" w:color="auto" w:fill="FFFFFF"/>
          <w:lang w:eastAsia="en-GB"/>
        </w:rPr>
        <w:t xml:space="preserve"> </w:t>
      </w:r>
    </w:p>
    <w:p w14:paraId="1F724593" w14:textId="011BC955" w:rsidR="00E25832" w:rsidRPr="00904936" w:rsidRDefault="00E25832" w:rsidP="00F2600C">
      <w:pPr>
        <w:rPr>
          <w:rFonts w:ascii="Times New Roman" w:eastAsia="Times New Roman" w:hAnsi="Times New Roman" w:cs="Times New Roman"/>
          <w:lang w:eastAsia="en-GB"/>
        </w:rPr>
      </w:pPr>
    </w:p>
    <w:p w14:paraId="2BA2372B" w14:textId="412FDFBA" w:rsidR="00871F74" w:rsidRPr="00904936" w:rsidRDefault="00871F74" w:rsidP="00871F74">
      <w:pPr>
        <w:pStyle w:val="NormalWeb"/>
      </w:pPr>
    </w:p>
    <w:p w14:paraId="3D6093A8" w14:textId="0B8B21D3" w:rsidR="00871F74" w:rsidRPr="00904936" w:rsidRDefault="00871F74" w:rsidP="00191806">
      <w:pPr>
        <w:pStyle w:val="NormalWeb"/>
      </w:pPr>
    </w:p>
    <w:p w14:paraId="45120EA5" w14:textId="77777777" w:rsidR="00871F74" w:rsidRPr="00191806" w:rsidRDefault="00871F74" w:rsidP="00191806">
      <w:pPr>
        <w:pStyle w:val="NormalWeb"/>
        <w:rPr>
          <w:color w:val="FF0000"/>
        </w:rPr>
      </w:pPr>
    </w:p>
    <w:p w14:paraId="56168878" w14:textId="397E4BF8" w:rsidR="00191806" w:rsidRPr="00191806" w:rsidRDefault="00191806" w:rsidP="00191806">
      <w:pPr>
        <w:pStyle w:val="NormalWeb"/>
        <w:shd w:val="clear" w:color="auto" w:fill="FFFFFF"/>
        <w:rPr>
          <w:color w:val="FF0000"/>
        </w:rPr>
      </w:pPr>
    </w:p>
    <w:p w14:paraId="3D3543E8" w14:textId="77777777" w:rsidR="00191806" w:rsidRPr="00191806" w:rsidRDefault="00191806" w:rsidP="00191806">
      <w:pPr>
        <w:pStyle w:val="NormalWeb"/>
        <w:shd w:val="clear" w:color="auto" w:fill="FFFFFF"/>
      </w:pPr>
    </w:p>
    <w:p w14:paraId="52C5AE46" w14:textId="77777777" w:rsidR="004016AC" w:rsidRDefault="00191806" w:rsidP="004016AC">
      <w:pPr>
        <w:rPr>
          <w:rFonts w:ascii="Times New Roman" w:hAnsi="Times New Roman" w:cs="Times New Roman"/>
        </w:rPr>
      </w:pPr>
      <w:r>
        <w:rPr>
          <w:rFonts w:ascii="Times New Roman" w:hAnsi="Times New Roman" w:cs="Times New Roman"/>
        </w:rPr>
        <w:t xml:space="preserve"> </w:t>
      </w:r>
    </w:p>
    <w:p w14:paraId="2B8EB193" w14:textId="77777777" w:rsidR="004016AC" w:rsidRDefault="004016AC" w:rsidP="004016AC">
      <w:pPr>
        <w:rPr>
          <w:rFonts w:ascii="Times New Roman" w:hAnsi="Times New Roman" w:cs="Times New Roman"/>
        </w:rPr>
      </w:pPr>
    </w:p>
    <w:p w14:paraId="3C570F4B" w14:textId="77777777" w:rsidR="004016AC" w:rsidRDefault="004016AC" w:rsidP="004016AC">
      <w:pPr>
        <w:rPr>
          <w:rFonts w:ascii="Times New Roman" w:hAnsi="Times New Roman" w:cs="Times New Roman"/>
        </w:rPr>
      </w:pPr>
    </w:p>
    <w:p w14:paraId="5E911530" w14:textId="77777777" w:rsidR="004016AC" w:rsidRDefault="004016AC" w:rsidP="004016AC">
      <w:pPr>
        <w:rPr>
          <w:rFonts w:ascii="Times New Roman" w:hAnsi="Times New Roman" w:cs="Times New Roman"/>
        </w:rPr>
      </w:pPr>
    </w:p>
    <w:p w14:paraId="74155E52" w14:textId="77777777" w:rsidR="004016AC" w:rsidRDefault="004016AC" w:rsidP="004016AC">
      <w:pPr>
        <w:rPr>
          <w:rFonts w:ascii="Times New Roman" w:hAnsi="Times New Roman" w:cs="Times New Roman"/>
        </w:rPr>
      </w:pPr>
    </w:p>
    <w:p w14:paraId="41EF2ED0" w14:textId="77777777" w:rsidR="004016AC" w:rsidRDefault="004016AC" w:rsidP="004016AC">
      <w:pPr>
        <w:rPr>
          <w:rFonts w:ascii="Times New Roman" w:hAnsi="Times New Roman" w:cs="Times New Roman"/>
        </w:rPr>
      </w:pPr>
    </w:p>
    <w:p w14:paraId="2EB02F0E" w14:textId="77777777" w:rsidR="004016AC" w:rsidRDefault="004016AC" w:rsidP="004016AC">
      <w:pPr>
        <w:rPr>
          <w:rFonts w:ascii="Times New Roman" w:hAnsi="Times New Roman" w:cs="Times New Roman"/>
        </w:rPr>
      </w:pPr>
    </w:p>
    <w:p w14:paraId="744FDE3B" w14:textId="77777777" w:rsidR="004016AC" w:rsidRDefault="004016AC" w:rsidP="004016AC">
      <w:pPr>
        <w:rPr>
          <w:rFonts w:ascii="Times New Roman" w:hAnsi="Times New Roman" w:cs="Times New Roman"/>
        </w:rPr>
      </w:pPr>
    </w:p>
    <w:p w14:paraId="373328D7" w14:textId="77777777" w:rsidR="00F61515" w:rsidRDefault="00F61515" w:rsidP="004016AC">
      <w:pPr>
        <w:rPr>
          <w:rFonts w:ascii="Times New Roman" w:hAnsi="Times New Roman" w:cs="Times New Roman"/>
        </w:rPr>
      </w:pPr>
    </w:p>
    <w:p w14:paraId="1401A188" w14:textId="77777777" w:rsidR="00F61515" w:rsidRDefault="00F61515" w:rsidP="004016AC">
      <w:pPr>
        <w:rPr>
          <w:rFonts w:ascii="Times New Roman" w:hAnsi="Times New Roman" w:cs="Times New Roman"/>
        </w:rPr>
      </w:pPr>
    </w:p>
    <w:p w14:paraId="69F5BE40" w14:textId="77777777" w:rsidR="00F61515" w:rsidRDefault="00F61515" w:rsidP="004016AC">
      <w:pPr>
        <w:rPr>
          <w:rFonts w:ascii="Times New Roman" w:hAnsi="Times New Roman" w:cs="Times New Roman"/>
        </w:rPr>
      </w:pPr>
    </w:p>
    <w:p w14:paraId="2BDE94DE" w14:textId="77777777" w:rsidR="00F61515" w:rsidRDefault="00F61515" w:rsidP="004016AC">
      <w:pPr>
        <w:rPr>
          <w:rFonts w:ascii="Times New Roman" w:hAnsi="Times New Roman" w:cs="Times New Roman"/>
        </w:rPr>
      </w:pPr>
    </w:p>
    <w:p w14:paraId="042CA928" w14:textId="77777777" w:rsidR="00F61515" w:rsidRDefault="00F61515" w:rsidP="004016AC">
      <w:pPr>
        <w:rPr>
          <w:rFonts w:ascii="Times New Roman" w:hAnsi="Times New Roman" w:cs="Times New Roman"/>
        </w:rPr>
      </w:pPr>
    </w:p>
    <w:p w14:paraId="4A53962D" w14:textId="1501E14B" w:rsidR="004016AC" w:rsidRPr="00776627" w:rsidRDefault="004016AC" w:rsidP="004016AC">
      <w:pPr>
        <w:rPr>
          <w:rFonts w:ascii="Times New Roman" w:hAnsi="Times New Roman" w:cs="Times New Roman"/>
          <w:sz w:val="32"/>
          <w:szCs w:val="32"/>
        </w:rPr>
      </w:pPr>
      <w:r w:rsidRPr="00776627">
        <w:rPr>
          <w:rFonts w:ascii="Times New Roman" w:hAnsi="Times New Roman" w:cs="Times New Roman"/>
          <w:sz w:val="32"/>
          <w:szCs w:val="32"/>
        </w:rPr>
        <w:t>Bibliography:</w:t>
      </w:r>
    </w:p>
    <w:p w14:paraId="03B52986" w14:textId="77777777" w:rsidR="004016AC" w:rsidRDefault="004016AC" w:rsidP="004016AC">
      <w:pPr>
        <w:rPr>
          <w:rFonts w:ascii="Times New Roman" w:hAnsi="Times New Roman" w:cs="Times New Roman"/>
        </w:rPr>
      </w:pPr>
    </w:p>
    <w:p w14:paraId="58069FBE" w14:textId="77777777" w:rsidR="004016AC" w:rsidRDefault="004016AC" w:rsidP="004016AC">
      <w:pPr>
        <w:rPr>
          <w:rFonts w:ascii="Times New Roman" w:hAnsi="Times New Roman" w:cs="Times New Roman"/>
          <w:sz w:val="32"/>
          <w:szCs w:val="32"/>
        </w:rPr>
      </w:pPr>
    </w:p>
    <w:p w14:paraId="112B205B" w14:textId="77777777" w:rsidR="004016AC" w:rsidRPr="00776627" w:rsidRDefault="004016AC" w:rsidP="004016AC">
      <w:pPr>
        <w:rPr>
          <w:rFonts w:ascii="Times New Roman" w:hAnsi="Times New Roman" w:cs="Times New Roman"/>
          <w:sz w:val="32"/>
          <w:szCs w:val="32"/>
        </w:rPr>
      </w:pPr>
      <w:r w:rsidRPr="00776627">
        <w:rPr>
          <w:rFonts w:ascii="Times New Roman" w:hAnsi="Times New Roman" w:cs="Times New Roman"/>
          <w:sz w:val="32"/>
          <w:szCs w:val="32"/>
        </w:rPr>
        <w:t>Primary Sources:</w:t>
      </w:r>
    </w:p>
    <w:p w14:paraId="3E84FEDA" w14:textId="77777777" w:rsidR="004016AC" w:rsidRDefault="004016AC" w:rsidP="004016AC">
      <w:pPr>
        <w:rPr>
          <w:rFonts w:ascii="Times New Roman" w:eastAsia="Times New Roman" w:hAnsi="Times New Roman" w:cs="Times New Roman"/>
          <w:color w:val="201F1E"/>
          <w:bdr w:val="none" w:sz="0" w:space="0" w:color="auto" w:frame="1"/>
          <w:lang w:eastAsia="en-GB"/>
        </w:rPr>
      </w:pPr>
    </w:p>
    <w:p w14:paraId="0F31C917" w14:textId="77777777" w:rsidR="004016AC" w:rsidRDefault="004016AC" w:rsidP="004016AC">
      <w:pPr>
        <w:rPr>
          <w:rFonts w:ascii="Times New Roman" w:eastAsia="Times New Roman" w:hAnsi="Times New Roman" w:cs="Times New Roman"/>
          <w:color w:val="201F1E"/>
          <w:shd w:val="clear" w:color="auto" w:fill="FFFFFF"/>
          <w:lang w:eastAsia="en-GB"/>
        </w:rPr>
      </w:pPr>
      <w:r w:rsidRPr="00F2600C">
        <w:rPr>
          <w:rFonts w:ascii="Times New Roman" w:eastAsia="Times New Roman" w:hAnsi="Times New Roman" w:cs="Times New Roman"/>
          <w:color w:val="201F1E"/>
          <w:shd w:val="clear" w:color="auto" w:fill="FFFFFF"/>
          <w:lang w:eastAsia="en-GB"/>
        </w:rPr>
        <w:t>Greene,</w:t>
      </w:r>
      <w:r>
        <w:rPr>
          <w:rFonts w:ascii="Times New Roman" w:eastAsia="Times New Roman" w:hAnsi="Times New Roman" w:cs="Times New Roman"/>
          <w:color w:val="201F1E"/>
          <w:shd w:val="clear" w:color="auto" w:fill="FFFFFF"/>
          <w:lang w:eastAsia="en-GB"/>
        </w:rPr>
        <w:t xml:space="preserve"> Liz, </w:t>
      </w:r>
      <w:r w:rsidRPr="00F2600C">
        <w:rPr>
          <w:rFonts w:ascii="Times New Roman" w:eastAsia="Times New Roman" w:hAnsi="Times New Roman" w:cs="Times New Roman"/>
          <w:i/>
          <w:iCs/>
          <w:color w:val="201F1E"/>
          <w:lang w:eastAsia="en-GB"/>
        </w:rPr>
        <w:t>'Saturn: A New Look at an Old Devil', </w:t>
      </w:r>
      <w:r w:rsidRPr="00F2600C">
        <w:rPr>
          <w:rFonts w:ascii="Times New Roman" w:eastAsia="Times New Roman" w:hAnsi="Times New Roman" w:cs="Times New Roman"/>
          <w:color w:val="201F1E"/>
          <w:shd w:val="clear" w:color="auto" w:fill="FFFFFF"/>
          <w:lang w:eastAsia="en-GB"/>
        </w:rPr>
        <w:t>(San Francisco: Weiser Books, 1997 [1976])</w:t>
      </w:r>
      <w:r>
        <w:rPr>
          <w:rFonts w:ascii="Times New Roman" w:eastAsia="Times New Roman" w:hAnsi="Times New Roman" w:cs="Times New Roman"/>
          <w:color w:val="201F1E"/>
          <w:shd w:val="clear" w:color="auto" w:fill="FFFFFF"/>
          <w:lang w:eastAsia="en-GB"/>
        </w:rPr>
        <w:t>.</w:t>
      </w:r>
    </w:p>
    <w:p w14:paraId="03FC2D4F" w14:textId="77777777" w:rsidR="004016AC" w:rsidRDefault="004016AC" w:rsidP="004016AC">
      <w:pPr>
        <w:rPr>
          <w:rFonts w:ascii="Times New Roman" w:eastAsia="Times New Roman" w:hAnsi="Times New Roman" w:cs="Times New Roman"/>
          <w:color w:val="201F1E"/>
          <w:shd w:val="clear" w:color="auto" w:fill="FFFFFF"/>
          <w:lang w:eastAsia="en-GB"/>
        </w:rPr>
      </w:pPr>
    </w:p>
    <w:p w14:paraId="7C62DAC8" w14:textId="77777777" w:rsidR="004016AC" w:rsidRDefault="004016AC" w:rsidP="004016AC">
      <w:pPr>
        <w:rPr>
          <w:rFonts w:ascii="Times New Roman" w:eastAsia="Times New Roman" w:hAnsi="Times New Roman" w:cs="Times New Roman"/>
          <w:color w:val="201F1E"/>
          <w:shd w:val="clear" w:color="auto" w:fill="FFFFFF"/>
          <w:lang w:eastAsia="en-GB"/>
        </w:rPr>
      </w:pPr>
      <w:r w:rsidRPr="00F2600C">
        <w:rPr>
          <w:rFonts w:ascii="Times New Roman" w:eastAsia="Times New Roman" w:hAnsi="Times New Roman" w:cs="Times New Roman"/>
          <w:color w:val="201F1E"/>
          <w:shd w:val="clear" w:color="auto" w:fill="FFFFFF"/>
          <w:lang w:eastAsia="en-GB"/>
        </w:rPr>
        <w:t>Jones,</w:t>
      </w:r>
      <w:r>
        <w:rPr>
          <w:rFonts w:ascii="Times New Roman" w:eastAsia="Times New Roman" w:hAnsi="Times New Roman" w:cs="Times New Roman"/>
          <w:color w:val="201F1E"/>
          <w:shd w:val="clear" w:color="auto" w:fill="FFFFFF"/>
          <w:lang w:eastAsia="en-GB"/>
        </w:rPr>
        <w:t xml:space="preserve"> Mark,</w:t>
      </w:r>
      <w:r w:rsidRPr="00F2600C">
        <w:rPr>
          <w:rFonts w:ascii="Times New Roman" w:eastAsia="Times New Roman" w:hAnsi="Times New Roman" w:cs="Times New Roman"/>
          <w:color w:val="201F1E"/>
          <w:shd w:val="clear" w:color="auto" w:fill="FFFFFF"/>
          <w:lang w:eastAsia="en-GB"/>
        </w:rPr>
        <w:t xml:space="preserve"> '</w:t>
      </w:r>
      <w:r w:rsidRPr="00F2600C">
        <w:rPr>
          <w:rFonts w:ascii="Times New Roman" w:eastAsia="Times New Roman" w:hAnsi="Times New Roman" w:cs="Times New Roman"/>
          <w:i/>
          <w:iCs/>
          <w:color w:val="201F1E"/>
          <w:lang w:eastAsia="en-GB"/>
        </w:rPr>
        <w:t>The Soul Speaks', </w:t>
      </w:r>
      <w:r w:rsidRPr="00F2600C">
        <w:rPr>
          <w:rFonts w:ascii="Times New Roman" w:eastAsia="Times New Roman" w:hAnsi="Times New Roman" w:cs="Times New Roman"/>
          <w:color w:val="201F1E"/>
          <w:shd w:val="clear" w:color="auto" w:fill="FFFFFF"/>
          <w:lang w:eastAsia="en-GB"/>
        </w:rPr>
        <w:t>(Portland: Raven Dreams Press, 2015)</w:t>
      </w:r>
      <w:r>
        <w:rPr>
          <w:rFonts w:ascii="Times New Roman" w:eastAsia="Times New Roman" w:hAnsi="Times New Roman" w:cs="Times New Roman"/>
          <w:color w:val="201F1E"/>
          <w:shd w:val="clear" w:color="auto" w:fill="FFFFFF"/>
          <w:lang w:eastAsia="en-GB"/>
        </w:rPr>
        <w:t>.</w:t>
      </w:r>
    </w:p>
    <w:p w14:paraId="77701580" w14:textId="77777777" w:rsidR="004016AC" w:rsidRDefault="004016AC" w:rsidP="004016AC">
      <w:pPr>
        <w:rPr>
          <w:rFonts w:ascii="Times New Roman" w:eastAsia="Times New Roman" w:hAnsi="Times New Roman" w:cs="Times New Roman"/>
          <w:color w:val="201F1E"/>
          <w:shd w:val="clear" w:color="auto" w:fill="FFFFFF"/>
          <w:lang w:eastAsia="en-GB"/>
        </w:rPr>
      </w:pPr>
    </w:p>
    <w:p w14:paraId="21F5D09B" w14:textId="77777777" w:rsidR="004016AC" w:rsidRDefault="004016AC" w:rsidP="004016AC">
      <w:pPr>
        <w:rPr>
          <w:rFonts w:ascii="Times New Roman" w:eastAsia="Times New Roman" w:hAnsi="Times New Roman" w:cs="Times New Roman"/>
          <w:color w:val="201F1E"/>
          <w:bdr w:val="none" w:sz="0" w:space="0" w:color="auto" w:frame="1"/>
          <w:lang w:eastAsia="en-GB"/>
        </w:rPr>
      </w:pPr>
      <w:r w:rsidRPr="00F2600C">
        <w:rPr>
          <w:rFonts w:ascii="Times New Roman" w:eastAsia="Times New Roman" w:hAnsi="Times New Roman" w:cs="Times New Roman"/>
          <w:color w:val="201F1E"/>
          <w:bdr w:val="none" w:sz="0" w:space="0" w:color="auto" w:frame="1"/>
          <w:lang w:eastAsia="en-GB"/>
        </w:rPr>
        <w:t>Ptolemy, Claudius</w:t>
      </w:r>
      <w:r>
        <w:rPr>
          <w:rFonts w:ascii="Times New Roman" w:eastAsia="Times New Roman" w:hAnsi="Times New Roman" w:cs="Times New Roman"/>
          <w:color w:val="201F1E"/>
          <w:bdr w:val="none" w:sz="0" w:space="0" w:color="auto" w:frame="1"/>
          <w:lang w:eastAsia="en-GB"/>
        </w:rPr>
        <w:t>,</w:t>
      </w:r>
      <w:r w:rsidRPr="00F2600C">
        <w:rPr>
          <w:rFonts w:ascii="Times New Roman" w:eastAsia="Times New Roman" w:hAnsi="Times New Roman" w:cs="Times New Roman"/>
          <w:i/>
          <w:iCs/>
          <w:color w:val="201F1E"/>
          <w:lang w:eastAsia="en-GB"/>
        </w:rPr>
        <w:t xml:space="preserve"> </w:t>
      </w:r>
      <w:proofErr w:type="spellStart"/>
      <w:r w:rsidRPr="00F2600C">
        <w:rPr>
          <w:rFonts w:ascii="Times New Roman" w:eastAsia="Times New Roman" w:hAnsi="Times New Roman" w:cs="Times New Roman"/>
          <w:i/>
          <w:iCs/>
          <w:color w:val="201F1E"/>
          <w:lang w:eastAsia="en-GB"/>
        </w:rPr>
        <w:t>Tetrabiblos</w:t>
      </w:r>
      <w:proofErr w:type="spellEnd"/>
      <w:r w:rsidRPr="00F2600C">
        <w:rPr>
          <w:rFonts w:ascii="Times New Roman" w:eastAsia="Times New Roman" w:hAnsi="Times New Roman" w:cs="Times New Roman"/>
          <w:color w:val="201F1E"/>
          <w:bdr w:val="none" w:sz="0" w:space="0" w:color="auto" w:frame="1"/>
          <w:lang w:eastAsia="en-GB"/>
        </w:rPr>
        <w:t>, trans. from Greek by F.E. Robbins (Cambridge MA: Harvard University Press, 1940)</w:t>
      </w:r>
      <w:r>
        <w:rPr>
          <w:rFonts w:ascii="Times New Roman" w:eastAsia="Times New Roman" w:hAnsi="Times New Roman" w:cs="Times New Roman"/>
          <w:color w:val="201F1E"/>
          <w:bdr w:val="none" w:sz="0" w:space="0" w:color="auto" w:frame="1"/>
          <w:lang w:eastAsia="en-GB"/>
        </w:rPr>
        <w:t>.</w:t>
      </w:r>
    </w:p>
    <w:p w14:paraId="6E507C95" w14:textId="77777777" w:rsidR="004016AC" w:rsidRDefault="004016AC" w:rsidP="004016AC">
      <w:pPr>
        <w:rPr>
          <w:rFonts w:ascii="Times New Roman" w:eastAsia="Times New Roman" w:hAnsi="Times New Roman" w:cs="Times New Roman"/>
          <w:color w:val="201F1E"/>
          <w:sz w:val="32"/>
          <w:szCs w:val="32"/>
          <w:shd w:val="clear" w:color="auto" w:fill="FFFFFF"/>
          <w:lang w:eastAsia="en-GB"/>
        </w:rPr>
      </w:pPr>
    </w:p>
    <w:p w14:paraId="20C85BC3" w14:textId="77777777" w:rsidR="004016AC" w:rsidRPr="00776627" w:rsidRDefault="004016AC" w:rsidP="004016AC">
      <w:pPr>
        <w:rPr>
          <w:rFonts w:ascii="Times New Roman" w:eastAsia="Times New Roman" w:hAnsi="Times New Roman" w:cs="Times New Roman"/>
          <w:color w:val="201F1E"/>
          <w:sz w:val="32"/>
          <w:szCs w:val="32"/>
          <w:shd w:val="clear" w:color="auto" w:fill="FFFFFF"/>
          <w:lang w:eastAsia="en-GB"/>
        </w:rPr>
      </w:pPr>
      <w:r w:rsidRPr="00776627">
        <w:rPr>
          <w:rFonts w:ascii="Times New Roman" w:eastAsia="Times New Roman" w:hAnsi="Times New Roman" w:cs="Times New Roman"/>
          <w:color w:val="201F1E"/>
          <w:sz w:val="32"/>
          <w:szCs w:val="32"/>
          <w:shd w:val="clear" w:color="auto" w:fill="FFFFFF"/>
          <w:lang w:eastAsia="en-GB"/>
        </w:rPr>
        <w:t>Secondary Sources:</w:t>
      </w:r>
    </w:p>
    <w:p w14:paraId="41751697" w14:textId="77777777" w:rsidR="004016AC" w:rsidRPr="00776627" w:rsidRDefault="004016AC" w:rsidP="004016AC">
      <w:pPr>
        <w:rPr>
          <w:rFonts w:ascii="Times New Roman" w:eastAsia="Times New Roman" w:hAnsi="Times New Roman" w:cs="Times New Roman"/>
          <w:color w:val="201F1E"/>
          <w:sz w:val="32"/>
          <w:szCs w:val="32"/>
          <w:shd w:val="clear" w:color="auto" w:fill="FFFFFF"/>
          <w:lang w:eastAsia="en-GB"/>
        </w:rPr>
      </w:pPr>
    </w:p>
    <w:p w14:paraId="43F07506" w14:textId="77777777" w:rsidR="004016AC" w:rsidRDefault="004016AC" w:rsidP="004016AC">
      <w:pPr>
        <w:jc w:val="both"/>
        <w:rPr>
          <w:rFonts w:ascii="Times New Roman" w:hAnsi="Times New Roman" w:cs="Times New Roman"/>
        </w:rPr>
      </w:pPr>
      <w:r>
        <w:rPr>
          <w:rFonts w:ascii="Times New Roman" w:hAnsi="Times New Roman" w:cs="Times New Roman"/>
        </w:rPr>
        <w:t xml:space="preserve">Campion, Nicholas, </w:t>
      </w:r>
      <w:r w:rsidRPr="00C40A5A">
        <w:rPr>
          <w:rFonts w:ascii="Times New Roman" w:hAnsi="Times New Roman" w:cs="Times New Roman"/>
          <w:i/>
          <w:iCs/>
        </w:rPr>
        <w:t>Astrology and Cosmology in the World’s Religions</w:t>
      </w:r>
      <w:r>
        <w:rPr>
          <w:rFonts w:ascii="Times New Roman" w:hAnsi="Times New Roman" w:cs="Times New Roman"/>
        </w:rPr>
        <w:t>, (New York: New York University Press, 2012).</w:t>
      </w:r>
    </w:p>
    <w:p w14:paraId="7AC63CAB" w14:textId="77777777" w:rsidR="004016AC" w:rsidRPr="00AF4EE7" w:rsidRDefault="004016AC" w:rsidP="004016AC">
      <w:pPr>
        <w:pStyle w:val="NormalWeb"/>
        <w:rPr>
          <w:color w:val="000000" w:themeColor="text1"/>
          <w:shd w:val="clear" w:color="auto" w:fill="FFFFFF"/>
        </w:rPr>
      </w:pPr>
      <w:r>
        <w:rPr>
          <w:rStyle w:val="Hyperlink"/>
          <w:color w:val="000000" w:themeColor="text1"/>
          <w:shd w:val="clear" w:color="auto" w:fill="FFFFFF"/>
        </w:rPr>
        <w:t>Campion, Nicholas, ‘Astronomy and Psyche in the Classical World: Plato, Aristotle, Zeno, Ptolemy’, Journal of Cosmology, Vol. 9, (2010), pp. 1-17.</w:t>
      </w:r>
    </w:p>
    <w:p w14:paraId="221275FE" w14:textId="77777777" w:rsidR="004016AC" w:rsidRDefault="004016AC" w:rsidP="004016AC">
      <w:pPr>
        <w:jc w:val="both"/>
        <w:rPr>
          <w:rFonts w:ascii="Times New Roman" w:hAnsi="Times New Roman" w:cs="Times New Roman"/>
        </w:rPr>
      </w:pPr>
      <w:r>
        <w:rPr>
          <w:rFonts w:ascii="Times New Roman" w:hAnsi="Times New Roman" w:cs="Times New Roman"/>
        </w:rPr>
        <w:t xml:space="preserve">Curry, Patrick and Roy Willis, </w:t>
      </w:r>
      <w:r w:rsidRPr="00C40A5A">
        <w:rPr>
          <w:rFonts w:ascii="Times New Roman" w:hAnsi="Times New Roman" w:cs="Times New Roman"/>
          <w:i/>
          <w:iCs/>
        </w:rPr>
        <w:t>Astrology, Science and Culture</w:t>
      </w:r>
      <w:r>
        <w:rPr>
          <w:rFonts w:ascii="Times New Roman" w:hAnsi="Times New Roman" w:cs="Times New Roman"/>
          <w:i/>
          <w:iCs/>
        </w:rPr>
        <w:t>,</w:t>
      </w:r>
      <w:r>
        <w:rPr>
          <w:rFonts w:ascii="Times New Roman" w:hAnsi="Times New Roman" w:cs="Times New Roman"/>
        </w:rPr>
        <w:t xml:space="preserve"> (Oxford: Berg, 2004).</w:t>
      </w:r>
    </w:p>
    <w:p w14:paraId="39454D24" w14:textId="77777777" w:rsidR="004016AC" w:rsidRDefault="004016AC" w:rsidP="004016AC">
      <w:pPr>
        <w:pStyle w:val="NormalWeb"/>
        <w:rPr>
          <w:rStyle w:val="Hyperlink"/>
          <w:color w:val="000000" w:themeColor="text1"/>
          <w:shd w:val="clear" w:color="auto" w:fill="FFFFFF"/>
        </w:rPr>
      </w:pPr>
      <w:r>
        <w:rPr>
          <w:rStyle w:val="Hyperlink"/>
          <w:color w:val="000000" w:themeColor="text1"/>
          <w:shd w:val="clear" w:color="auto" w:fill="FFFFFF"/>
        </w:rPr>
        <w:t>Greene, Liz, ‘The Astrologer’s Astrologer’, &lt;</w:t>
      </w:r>
      <w:r>
        <w:fldChar w:fldCharType="begin"/>
      </w:r>
      <w:r>
        <w:instrText xml:space="preserve"> HYPERLINK "https://www.astro.com/people/greene_p.htm?&amp;lang=e" </w:instrText>
      </w:r>
      <w:r>
        <w:fldChar w:fldCharType="separate"/>
      </w:r>
      <w:r w:rsidRPr="00A5785E">
        <w:rPr>
          <w:rStyle w:val="Hyperlink"/>
          <w:shd w:val="clear" w:color="auto" w:fill="FFFFFF"/>
        </w:rPr>
        <w:t>https://www.astro.com/people/greene_p.htm?&amp;lang=e</w:t>
      </w:r>
      <w:r>
        <w:rPr>
          <w:rStyle w:val="Hyperlink"/>
          <w:shd w:val="clear" w:color="auto" w:fill="FFFFFF"/>
        </w:rPr>
        <w:fldChar w:fldCharType="end"/>
      </w:r>
      <w:r>
        <w:rPr>
          <w:rStyle w:val="Hyperlink"/>
          <w:color w:val="000000" w:themeColor="text1"/>
          <w:shd w:val="clear" w:color="auto" w:fill="FFFFFF"/>
        </w:rPr>
        <w:t>&gt;, [accessed in 24 of February 2020].</w:t>
      </w:r>
    </w:p>
    <w:p w14:paraId="32AD3CF0" w14:textId="77777777" w:rsidR="004016AC" w:rsidRDefault="004016AC" w:rsidP="004016AC">
      <w:pPr>
        <w:pStyle w:val="NormalWeb"/>
        <w:rPr>
          <w:rStyle w:val="Hyperlink"/>
          <w:color w:val="000000" w:themeColor="text1"/>
          <w:shd w:val="clear" w:color="auto" w:fill="FFFFFF"/>
        </w:rPr>
      </w:pPr>
      <w:r>
        <w:t>Jones, Mark, ‘About Mark’, &lt;</w:t>
      </w:r>
      <w:hyperlink r:id="rId9" w:history="1">
        <w:r w:rsidRPr="00F41C19">
          <w:rPr>
            <w:rStyle w:val="Hyperlink"/>
            <w:shd w:val="clear" w:color="auto" w:fill="FFFFFF"/>
          </w:rPr>
          <w:t>https://www.plutoschool.com/about/bio</w:t>
        </w:r>
      </w:hyperlink>
      <w:r>
        <w:rPr>
          <w:rStyle w:val="Hyperlink"/>
          <w:color w:val="000000" w:themeColor="text1"/>
          <w:shd w:val="clear" w:color="auto" w:fill="FFFFFF"/>
        </w:rPr>
        <w:t>&gt;</w:t>
      </w:r>
      <w:r w:rsidRPr="0046323D">
        <w:rPr>
          <w:rStyle w:val="Hyperlink"/>
          <w:color w:val="000000" w:themeColor="text1"/>
          <w:shd w:val="clear" w:color="auto" w:fill="FFFFFF"/>
        </w:rPr>
        <w:t>, [accessed in 24 of February 2020]</w:t>
      </w:r>
      <w:r>
        <w:rPr>
          <w:rStyle w:val="Hyperlink"/>
          <w:color w:val="000000" w:themeColor="text1"/>
          <w:shd w:val="clear" w:color="auto" w:fill="FFFFFF"/>
        </w:rPr>
        <w:t>.</w:t>
      </w:r>
    </w:p>
    <w:p w14:paraId="3B079B61" w14:textId="77777777" w:rsidR="004016AC" w:rsidRDefault="004016AC" w:rsidP="004016AC">
      <w:pPr>
        <w:rPr>
          <w:rFonts w:ascii="Times New Roman" w:hAnsi="Times New Roman" w:cs="Times New Roman"/>
        </w:rPr>
      </w:pPr>
      <w:proofErr w:type="spellStart"/>
      <w:r>
        <w:rPr>
          <w:rFonts w:ascii="Times New Roman" w:hAnsi="Times New Roman" w:cs="Times New Roman"/>
        </w:rPr>
        <w:t>Pennachio</w:t>
      </w:r>
      <w:proofErr w:type="spellEnd"/>
      <w:r>
        <w:rPr>
          <w:rFonts w:ascii="Times New Roman" w:hAnsi="Times New Roman" w:cs="Times New Roman"/>
        </w:rPr>
        <w:t xml:space="preserve">, John, ‘Gnostic Inner Illumination and Carl Jung’s Individuation’, </w:t>
      </w:r>
      <w:r>
        <w:rPr>
          <w:rFonts w:ascii="Times New Roman" w:hAnsi="Times New Roman" w:cs="Times New Roman"/>
          <w:i/>
          <w:iCs/>
        </w:rPr>
        <w:t xml:space="preserve">Journal of Religion and Health, </w:t>
      </w:r>
      <w:r>
        <w:rPr>
          <w:rFonts w:ascii="Times New Roman" w:hAnsi="Times New Roman" w:cs="Times New Roman"/>
        </w:rPr>
        <w:t>Vol. 31, No. 3 (Fall, 1992), pp. 237-245.</w:t>
      </w:r>
    </w:p>
    <w:p w14:paraId="2DE0AA10" w14:textId="77777777" w:rsidR="004016AC" w:rsidRDefault="004016AC" w:rsidP="004016AC">
      <w:pPr>
        <w:pStyle w:val="NormalWeb"/>
      </w:pPr>
      <w:r w:rsidRPr="000A4803">
        <w:t>Riley, Mark, ‘Science and Tradition in the “</w:t>
      </w:r>
      <w:proofErr w:type="spellStart"/>
      <w:r w:rsidRPr="000A4803">
        <w:t>Tetrabiblos</w:t>
      </w:r>
      <w:proofErr w:type="spellEnd"/>
      <w:r w:rsidRPr="000A4803">
        <w:t>”’</w:t>
      </w:r>
      <w:r>
        <w:t xml:space="preserve">, </w:t>
      </w:r>
      <w:r>
        <w:rPr>
          <w:i/>
          <w:iCs/>
        </w:rPr>
        <w:t xml:space="preserve">Proceedings of the American Philosophical Society, </w:t>
      </w:r>
      <w:r>
        <w:t>Vol. 132, No. 1 (March 1988), pp. 67-84.</w:t>
      </w:r>
    </w:p>
    <w:p w14:paraId="1EE8E8C7" w14:textId="77777777" w:rsidR="004016AC" w:rsidRDefault="004016AC" w:rsidP="004016AC">
      <w:pPr>
        <w:pStyle w:val="NormalWeb"/>
        <w:rPr>
          <w:rFonts w:ascii="Code2000" w:hAnsi="Code2000"/>
        </w:rPr>
      </w:pPr>
      <w:r>
        <w:t xml:space="preserve">Riley, Mark, </w:t>
      </w:r>
      <w:r w:rsidRPr="00E009D9">
        <w:t>‘Theoretical and Practical Astrology: Ptolemy and His Colleagues</w:t>
      </w:r>
      <w:r>
        <w:t xml:space="preserve">’, </w:t>
      </w:r>
      <w:r w:rsidRPr="00E009D9">
        <w:rPr>
          <w:i/>
          <w:iCs/>
        </w:rPr>
        <w:t>Transactions of the American Philological Association</w:t>
      </w:r>
      <w:r>
        <w:rPr>
          <w:i/>
          <w:iCs/>
        </w:rPr>
        <w:t xml:space="preserve"> (1974-2014), </w:t>
      </w:r>
      <w:r>
        <w:t xml:space="preserve">Vol. 117 (1987), pp. 235-256. </w:t>
      </w:r>
      <w:r>
        <w:rPr>
          <w:i/>
          <w:iCs/>
        </w:rPr>
        <w:t xml:space="preserve"> </w:t>
      </w:r>
      <w:r>
        <w:rPr>
          <w:rFonts w:ascii="Code2000" w:hAnsi="Code2000"/>
        </w:rPr>
        <w:t xml:space="preserve"> </w:t>
      </w:r>
    </w:p>
    <w:p w14:paraId="6836E046" w14:textId="77777777" w:rsidR="004016AC" w:rsidRPr="00E009D9" w:rsidRDefault="004016AC" w:rsidP="004016AC">
      <w:pPr>
        <w:rPr>
          <w:rFonts w:ascii="Times New Roman" w:hAnsi="Times New Roman" w:cs="Times New Roman"/>
        </w:rPr>
      </w:pPr>
    </w:p>
    <w:p w14:paraId="44C24E02" w14:textId="1C46D04C" w:rsidR="00191806" w:rsidRPr="00191806" w:rsidRDefault="00191806">
      <w:pPr>
        <w:rPr>
          <w:rFonts w:ascii="Times New Roman" w:hAnsi="Times New Roman" w:cs="Times New Roman"/>
        </w:rPr>
      </w:pPr>
    </w:p>
    <w:sectPr w:rsidR="00191806" w:rsidRPr="00191806" w:rsidSect="008C2BAB">
      <w:headerReference w:type="default" r:id="rId10"/>
      <w:footerReference w:type="even" r:id="rId11"/>
      <w:foot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2E77C6" w14:textId="77777777" w:rsidR="00FC0ED4" w:rsidRDefault="00FC0ED4" w:rsidP="001D5DCA">
      <w:r>
        <w:separator/>
      </w:r>
    </w:p>
  </w:endnote>
  <w:endnote w:type="continuationSeparator" w:id="0">
    <w:p w14:paraId="46BFCD9D" w14:textId="77777777" w:rsidR="00FC0ED4" w:rsidRDefault="00FC0ED4" w:rsidP="001D5D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Helvetica Neue">
    <w:panose1 w:val="02000503000000020004"/>
    <w:charset w:val="00"/>
    <w:family w:val="auto"/>
    <w:pitch w:val="variable"/>
    <w:sig w:usb0="E50002FF" w:usb1="500079DB" w:usb2="00000010" w:usb3="00000000" w:csb0="00000001" w:csb1="00000000"/>
  </w:font>
  <w:font w:name="Code2000">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61045145"/>
      <w:docPartObj>
        <w:docPartGallery w:val="Page Numbers (Bottom of Page)"/>
        <w:docPartUnique/>
      </w:docPartObj>
    </w:sdtPr>
    <w:sdtEndPr>
      <w:rPr>
        <w:rStyle w:val="PageNumber"/>
      </w:rPr>
    </w:sdtEndPr>
    <w:sdtContent>
      <w:p w14:paraId="024C3833" w14:textId="53FB4DA7" w:rsidR="00E12955" w:rsidRDefault="00E12955" w:rsidP="0042498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15C7047" w14:textId="77777777" w:rsidR="00E12955" w:rsidRDefault="00E12955" w:rsidP="00E1295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36776078"/>
      <w:docPartObj>
        <w:docPartGallery w:val="Page Numbers (Bottom of Page)"/>
        <w:docPartUnique/>
      </w:docPartObj>
    </w:sdtPr>
    <w:sdtEndPr>
      <w:rPr>
        <w:rStyle w:val="PageNumber"/>
      </w:rPr>
    </w:sdtEndPr>
    <w:sdtContent>
      <w:p w14:paraId="15D9CBB7" w14:textId="443A9DD1" w:rsidR="00E12955" w:rsidRDefault="00E12955" w:rsidP="0042498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59164ED" w14:textId="77777777" w:rsidR="00E12955" w:rsidRDefault="00E12955" w:rsidP="00E1295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F77C9E" w14:textId="77777777" w:rsidR="00FC0ED4" w:rsidRDefault="00FC0ED4" w:rsidP="001D5DCA">
      <w:r>
        <w:separator/>
      </w:r>
    </w:p>
  </w:footnote>
  <w:footnote w:type="continuationSeparator" w:id="0">
    <w:p w14:paraId="11F3EBD6" w14:textId="77777777" w:rsidR="00FC0ED4" w:rsidRDefault="00FC0ED4" w:rsidP="001D5DCA">
      <w:r>
        <w:continuationSeparator/>
      </w:r>
    </w:p>
  </w:footnote>
  <w:footnote w:id="1">
    <w:p w14:paraId="7ED6417F" w14:textId="07356C3B" w:rsidR="001D5DCA" w:rsidRPr="001D5DCA" w:rsidRDefault="001D5DCA">
      <w:pPr>
        <w:pStyle w:val="FootnoteText"/>
        <w:rPr>
          <w:rFonts w:ascii="Times New Roman" w:hAnsi="Times New Roman" w:cs="Times New Roman"/>
        </w:rPr>
      </w:pPr>
      <w:r w:rsidRPr="001D5DCA">
        <w:rPr>
          <w:rStyle w:val="FootnoteReference"/>
          <w:rFonts w:ascii="Times New Roman" w:hAnsi="Times New Roman" w:cs="Times New Roman"/>
        </w:rPr>
        <w:footnoteRef/>
      </w:r>
      <w:r w:rsidRPr="001D5DCA">
        <w:rPr>
          <w:rFonts w:ascii="Times New Roman" w:hAnsi="Times New Roman" w:cs="Times New Roman"/>
        </w:rPr>
        <w:t xml:space="preserve"> Mark</w:t>
      </w:r>
      <w:r>
        <w:rPr>
          <w:rFonts w:ascii="Times New Roman" w:hAnsi="Times New Roman" w:cs="Times New Roman"/>
        </w:rPr>
        <w:t xml:space="preserve"> Riley</w:t>
      </w:r>
      <w:r w:rsidRPr="001D5DCA">
        <w:rPr>
          <w:rFonts w:ascii="Times New Roman" w:hAnsi="Times New Roman" w:cs="Times New Roman"/>
        </w:rPr>
        <w:t xml:space="preserve">, ‘Theoretical and Practical Astrology: Ptolemy and His Colleagues’, </w:t>
      </w:r>
      <w:r w:rsidRPr="001D5DCA">
        <w:rPr>
          <w:rFonts w:ascii="Times New Roman" w:hAnsi="Times New Roman" w:cs="Times New Roman"/>
          <w:i/>
          <w:iCs/>
        </w:rPr>
        <w:t xml:space="preserve">Transactions of the American Philological Association (1974-2014), </w:t>
      </w:r>
      <w:r w:rsidRPr="001D5DCA">
        <w:rPr>
          <w:rFonts w:ascii="Times New Roman" w:hAnsi="Times New Roman" w:cs="Times New Roman"/>
        </w:rPr>
        <w:t>Vol. 117 (1987), p.</w:t>
      </w:r>
      <w:r>
        <w:rPr>
          <w:rFonts w:ascii="Times New Roman" w:hAnsi="Times New Roman" w:cs="Times New Roman"/>
        </w:rPr>
        <w:t xml:space="preserve"> 235.</w:t>
      </w:r>
    </w:p>
  </w:footnote>
  <w:footnote w:id="2">
    <w:p w14:paraId="1420CF2F" w14:textId="555C39D2" w:rsidR="001D5DCA" w:rsidRDefault="001D5DCA">
      <w:pPr>
        <w:pStyle w:val="FootnoteText"/>
      </w:pPr>
      <w:r>
        <w:rPr>
          <w:rStyle w:val="FootnoteReference"/>
        </w:rPr>
        <w:footnoteRef/>
      </w:r>
      <w:r>
        <w:t xml:space="preserve"> </w:t>
      </w:r>
      <w:r>
        <w:rPr>
          <w:rFonts w:ascii="Times New Roman" w:hAnsi="Times New Roman" w:cs="Times New Roman"/>
        </w:rPr>
        <w:t xml:space="preserve">Nicholas Campion, </w:t>
      </w:r>
      <w:r w:rsidRPr="00C40A5A">
        <w:rPr>
          <w:rFonts w:ascii="Times New Roman" w:hAnsi="Times New Roman" w:cs="Times New Roman"/>
          <w:i/>
          <w:iCs/>
        </w:rPr>
        <w:t>Astrology and Cosmology in the World’s Religions</w:t>
      </w:r>
      <w:r>
        <w:rPr>
          <w:rFonts w:ascii="Times New Roman" w:hAnsi="Times New Roman" w:cs="Times New Roman"/>
        </w:rPr>
        <w:t xml:space="preserve">, (New York: New York University Press, 2012), pp. 150, 157; Patrick Curry and Roy Willis, </w:t>
      </w:r>
      <w:r w:rsidRPr="00C40A5A">
        <w:rPr>
          <w:rFonts w:ascii="Times New Roman" w:hAnsi="Times New Roman" w:cs="Times New Roman"/>
          <w:i/>
          <w:iCs/>
        </w:rPr>
        <w:t>Astrology, Science and Culture</w:t>
      </w:r>
      <w:r>
        <w:rPr>
          <w:rFonts w:ascii="Times New Roman" w:hAnsi="Times New Roman" w:cs="Times New Roman"/>
          <w:i/>
          <w:iCs/>
        </w:rPr>
        <w:t>,</w:t>
      </w:r>
      <w:r>
        <w:rPr>
          <w:rFonts w:ascii="Times New Roman" w:hAnsi="Times New Roman" w:cs="Times New Roman"/>
        </w:rPr>
        <w:t xml:space="preserve"> (Oxford: Berg, 2004), p. 69.</w:t>
      </w:r>
    </w:p>
  </w:footnote>
  <w:footnote w:id="3">
    <w:p w14:paraId="709CCE3E" w14:textId="0A7AF39C" w:rsidR="00271248" w:rsidRPr="00271248" w:rsidRDefault="00271248">
      <w:pPr>
        <w:pStyle w:val="FootnoteText"/>
        <w:rPr>
          <w:rFonts w:ascii="Times New Roman" w:hAnsi="Times New Roman" w:cs="Times New Roman"/>
        </w:rPr>
      </w:pPr>
      <w:r>
        <w:rPr>
          <w:rStyle w:val="FootnoteReference"/>
        </w:rPr>
        <w:footnoteRef/>
      </w:r>
      <w:r>
        <w:t xml:space="preserve"> </w:t>
      </w:r>
      <w:r w:rsidRPr="00271248">
        <w:rPr>
          <w:rFonts w:ascii="Times New Roman" w:hAnsi="Times New Roman" w:cs="Times New Roman"/>
        </w:rPr>
        <w:t xml:space="preserve">Liz </w:t>
      </w:r>
      <w:r w:rsidRPr="00271248">
        <w:rPr>
          <w:rStyle w:val="Hyperlink"/>
          <w:rFonts w:ascii="Times New Roman" w:hAnsi="Times New Roman" w:cs="Times New Roman"/>
          <w:color w:val="000000" w:themeColor="text1"/>
          <w:u w:val="none"/>
          <w:shd w:val="clear" w:color="auto" w:fill="FFFFFF"/>
        </w:rPr>
        <w:t>Greene, ‘The Astrologer’s Astrologer’, &lt;</w:t>
      </w:r>
      <w:hyperlink r:id="rId1" w:history="1">
        <w:r w:rsidRPr="00271248">
          <w:rPr>
            <w:rStyle w:val="Hyperlink"/>
            <w:rFonts w:ascii="Times New Roman" w:hAnsi="Times New Roman" w:cs="Times New Roman"/>
            <w:shd w:val="clear" w:color="auto" w:fill="FFFFFF"/>
          </w:rPr>
          <w:t>https://www.astro.com/people/greene_p.htm?&amp;lang=e</w:t>
        </w:r>
      </w:hyperlink>
      <w:r w:rsidRPr="00271248">
        <w:rPr>
          <w:rStyle w:val="Hyperlink"/>
          <w:rFonts w:ascii="Times New Roman" w:hAnsi="Times New Roman" w:cs="Times New Roman"/>
          <w:color w:val="000000" w:themeColor="text1"/>
          <w:u w:val="none"/>
          <w:shd w:val="clear" w:color="auto" w:fill="FFFFFF"/>
        </w:rPr>
        <w:t xml:space="preserve">&gt;, [accessed in 24 of February 2020]; </w:t>
      </w:r>
      <w:r w:rsidRPr="00271248">
        <w:rPr>
          <w:rFonts w:ascii="Times New Roman" w:hAnsi="Times New Roman" w:cs="Times New Roman"/>
        </w:rPr>
        <w:t xml:space="preserve">Patrick Curry and Roy Willis, </w:t>
      </w:r>
      <w:r w:rsidRPr="00271248">
        <w:rPr>
          <w:rFonts w:ascii="Times New Roman" w:hAnsi="Times New Roman" w:cs="Times New Roman"/>
          <w:i/>
          <w:iCs/>
        </w:rPr>
        <w:t>Astrology, Science and Culture,</w:t>
      </w:r>
      <w:r w:rsidRPr="00271248">
        <w:rPr>
          <w:rFonts w:ascii="Times New Roman" w:hAnsi="Times New Roman" w:cs="Times New Roman"/>
        </w:rPr>
        <w:t xml:space="preserve"> (Oxford: Berg, 2004), p. 69</w:t>
      </w:r>
    </w:p>
  </w:footnote>
  <w:footnote w:id="4">
    <w:p w14:paraId="745BA044" w14:textId="7F18575C" w:rsidR="00271248" w:rsidRPr="00271248" w:rsidRDefault="00271248" w:rsidP="00271248">
      <w:pPr>
        <w:rPr>
          <w:rFonts w:ascii="Times New Roman" w:eastAsia="Times New Roman" w:hAnsi="Times New Roman" w:cs="Times New Roman"/>
          <w:color w:val="201F1E"/>
          <w:sz w:val="20"/>
          <w:szCs w:val="20"/>
          <w:shd w:val="clear" w:color="auto" w:fill="FFFFFF"/>
          <w:lang w:eastAsia="en-GB"/>
        </w:rPr>
      </w:pPr>
      <w:r w:rsidRPr="00271248">
        <w:rPr>
          <w:rStyle w:val="FootnoteReference"/>
          <w:rFonts w:ascii="Times New Roman" w:hAnsi="Times New Roman" w:cs="Times New Roman"/>
          <w:sz w:val="20"/>
          <w:szCs w:val="20"/>
        </w:rPr>
        <w:footnoteRef/>
      </w:r>
      <w:r w:rsidRPr="00271248">
        <w:rPr>
          <w:rFonts w:ascii="Times New Roman" w:hAnsi="Times New Roman" w:cs="Times New Roman"/>
          <w:sz w:val="20"/>
          <w:szCs w:val="20"/>
        </w:rPr>
        <w:t xml:space="preserve"> Liz</w:t>
      </w:r>
      <w:r>
        <w:t xml:space="preserve"> </w:t>
      </w:r>
      <w:r w:rsidRPr="00271248">
        <w:rPr>
          <w:rFonts w:ascii="Times New Roman" w:eastAsia="Times New Roman" w:hAnsi="Times New Roman" w:cs="Times New Roman"/>
          <w:color w:val="201F1E"/>
          <w:sz w:val="20"/>
          <w:szCs w:val="20"/>
          <w:shd w:val="clear" w:color="auto" w:fill="FFFFFF"/>
          <w:lang w:eastAsia="en-GB"/>
        </w:rPr>
        <w:t xml:space="preserve">Greene, </w:t>
      </w:r>
      <w:r w:rsidRPr="00271248">
        <w:rPr>
          <w:rFonts w:ascii="Times New Roman" w:eastAsia="Times New Roman" w:hAnsi="Times New Roman" w:cs="Times New Roman"/>
          <w:i/>
          <w:iCs/>
          <w:color w:val="201F1E"/>
          <w:sz w:val="20"/>
          <w:szCs w:val="20"/>
          <w:lang w:eastAsia="en-GB"/>
        </w:rPr>
        <w:t>'Saturn: A New Look at an Old Devil', </w:t>
      </w:r>
      <w:r w:rsidRPr="00271248">
        <w:rPr>
          <w:rFonts w:ascii="Times New Roman" w:eastAsia="Times New Roman" w:hAnsi="Times New Roman" w:cs="Times New Roman"/>
          <w:color w:val="201F1E"/>
          <w:sz w:val="20"/>
          <w:szCs w:val="20"/>
          <w:shd w:val="clear" w:color="auto" w:fill="FFFFFF"/>
          <w:lang w:eastAsia="en-GB"/>
        </w:rPr>
        <w:t>(San Francisco: Weiser Books, 1997 [1976])</w:t>
      </w:r>
      <w:r>
        <w:rPr>
          <w:rFonts w:ascii="Times New Roman" w:eastAsia="Times New Roman" w:hAnsi="Times New Roman" w:cs="Times New Roman"/>
          <w:color w:val="201F1E"/>
          <w:sz w:val="20"/>
          <w:szCs w:val="20"/>
          <w:shd w:val="clear" w:color="auto" w:fill="FFFFFF"/>
          <w:lang w:eastAsia="en-GB"/>
        </w:rPr>
        <w:t>, p. 9</w:t>
      </w:r>
      <w:r w:rsidRPr="00271248">
        <w:rPr>
          <w:rFonts w:ascii="Times New Roman" w:eastAsia="Times New Roman" w:hAnsi="Times New Roman" w:cs="Times New Roman"/>
          <w:color w:val="201F1E"/>
          <w:sz w:val="20"/>
          <w:szCs w:val="20"/>
          <w:shd w:val="clear" w:color="auto" w:fill="FFFFFF"/>
          <w:lang w:eastAsia="en-GB"/>
        </w:rPr>
        <w:t>.</w:t>
      </w:r>
    </w:p>
  </w:footnote>
  <w:footnote w:id="5">
    <w:p w14:paraId="0D5D165A" w14:textId="7CB87C57" w:rsidR="00271248" w:rsidRPr="009B6BBD" w:rsidRDefault="00271248" w:rsidP="009B6BBD">
      <w:pPr>
        <w:pStyle w:val="NormalWeb"/>
        <w:rPr>
          <w:color w:val="000000" w:themeColor="text1"/>
          <w:sz w:val="20"/>
          <w:szCs w:val="20"/>
          <w:u w:val="single"/>
          <w:shd w:val="clear" w:color="auto" w:fill="FFFFFF"/>
        </w:rPr>
      </w:pPr>
      <w:r w:rsidRPr="00271248">
        <w:rPr>
          <w:rStyle w:val="FootnoteReference"/>
          <w:sz w:val="20"/>
          <w:szCs w:val="20"/>
        </w:rPr>
        <w:footnoteRef/>
      </w:r>
      <w:r w:rsidRPr="00271248">
        <w:rPr>
          <w:sz w:val="20"/>
          <w:szCs w:val="20"/>
        </w:rPr>
        <w:t xml:space="preserve"> </w:t>
      </w:r>
      <w:r>
        <w:rPr>
          <w:sz w:val="20"/>
          <w:szCs w:val="20"/>
        </w:rPr>
        <w:t xml:space="preserve">Mark </w:t>
      </w:r>
      <w:r w:rsidRPr="00271248">
        <w:rPr>
          <w:sz w:val="20"/>
          <w:szCs w:val="20"/>
        </w:rPr>
        <w:t>Jones, ‘About Mark’, &lt;</w:t>
      </w:r>
      <w:hyperlink r:id="rId2" w:history="1">
        <w:r w:rsidRPr="00271248">
          <w:rPr>
            <w:rStyle w:val="Hyperlink"/>
            <w:sz w:val="20"/>
            <w:szCs w:val="20"/>
            <w:shd w:val="clear" w:color="auto" w:fill="FFFFFF"/>
          </w:rPr>
          <w:t>https://www.plutoschool.com/about/bio</w:t>
        </w:r>
      </w:hyperlink>
      <w:r w:rsidRPr="00271248">
        <w:rPr>
          <w:rStyle w:val="Hyperlink"/>
          <w:color w:val="000000" w:themeColor="text1"/>
          <w:sz w:val="20"/>
          <w:szCs w:val="20"/>
          <w:u w:val="none"/>
          <w:shd w:val="clear" w:color="auto" w:fill="FFFFFF"/>
        </w:rPr>
        <w:t>&gt;, [accessed in 24 of February 2020]</w:t>
      </w:r>
      <w:r w:rsidR="009B6BBD">
        <w:rPr>
          <w:rStyle w:val="Hyperlink"/>
          <w:color w:val="000000" w:themeColor="text1"/>
          <w:sz w:val="20"/>
          <w:szCs w:val="20"/>
          <w:u w:val="none"/>
          <w:shd w:val="clear" w:color="auto" w:fill="FFFFFF"/>
        </w:rPr>
        <w:t>.</w:t>
      </w:r>
    </w:p>
  </w:footnote>
  <w:footnote w:id="6">
    <w:p w14:paraId="3B17CA5B" w14:textId="302B0055" w:rsidR="009B6BBD" w:rsidRPr="009B6BBD" w:rsidRDefault="009B6BBD">
      <w:pPr>
        <w:pStyle w:val="FootnoteText"/>
        <w:rPr>
          <w:rFonts w:ascii="Times New Roman" w:hAnsi="Times New Roman" w:cs="Times New Roman"/>
        </w:rPr>
      </w:pPr>
      <w:r w:rsidRPr="009B6BBD">
        <w:rPr>
          <w:rStyle w:val="FootnoteReference"/>
          <w:rFonts w:ascii="Times New Roman" w:hAnsi="Times New Roman" w:cs="Times New Roman"/>
        </w:rPr>
        <w:footnoteRef/>
      </w:r>
      <w:r w:rsidRPr="009B6BBD">
        <w:rPr>
          <w:rFonts w:ascii="Times New Roman" w:hAnsi="Times New Roman" w:cs="Times New Roman"/>
        </w:rPr>
        <w:t xml:space="preserve"> Mark Jones, ‘About Mark’, &lt;</w:t>
      </w:r>
      <w:hyperlink r:id="rId3" w:history="1">
        <w:r w:rsidRPr="009B6BBD">
          <w:rPr>
            <w:rStyle w:val="Hyperlink"/>
            <w:rFonts w:ascii="Times New Roman" w:hAnsi="Times New Roman" w:cs="Times New Roman"/>
            <w:shd w:val="clear" w:color="auto" w:fill="FFFFFF"/>
          </w:rPr>
          <w:t>https://www.plutoschool.com/about/bio</w:t>
        </w:r>
      </w:hyperlink>
      <w:r w:rsidRPr="009B6BBD">
        <w:rPr>
          <w:rStyle w:val="Hyperlink"/>
          <w:rFonts w:ascii="Times New Roman" w:hAnsi="Times New Roman" w:cs="Times New Roman"/>
          <w:color w:val="000000" w:themeColor="text1"/>
          <w:u w:val="none"/>
          <w:shd w:val="clear" w:color="auto" w:fill="FFFFFF"/>
        </w:rPr>
        <w:t>&gt;, [accessed in 24 of February 2020]</w:t>
      </w:r>
      <w:r>
        <w:rPr>
          <w:rStyle w:val="Hyperlink"/>
          <w:rFonts w:ascii="Times New Roman" w:hAnsi="Times New Roman" w:cs="Times New Roman"/>
          <w:color w:val="000000" w:themeColor="text1"/>
          <w:u w:val="none"/>
          <w:shd w:val="clear" w:color="auto" w:fill="FFFFFF"/>
        </w:rPr>
        <w:t>.</w:t>
      </w:r>
    </w:p>
  </w:footnote>
  <w:footnote w:id="7">
    <w:p w14:paraId="67A39A28" w14:textId="2A6AEAD2" w:rsidR="00A11140" w:rsidRPr="009B76D6" w:rsidRDefault="00A11140" w:rsidP="009B76D6">
      <w:pPr>
        <w:rPr>
          <w:rFonts w:ascii="Times New Roman" w:eastAsia="Times New Roman" w:hAnsi="Times New Roman" w:cs="Times New Roman"/>
          <w:color w:val="201F1E"/>
          <w:sz w:val="20"/>
          <w:szCs w:val="20"/>
          <w:bdr w:val="none" w:sz="0" w:space="0" w:color="auto" w:frame="1"/>
          <w:lang w:eastAsia="en-GB"/>
        </w:rPr>
      </w:pPr>
      <w:r w:rsidRPr="00A11140">
        <w:rPr>
          <w:rStyle w:val="FootnoteReference"/>
          <w:rFonts w:ascii="Times New Roman" w:hAnsi="Times New Roman" w:cs="Times New Roman"/>
          <w:sz w:val="20"/>
          <w:szCs w:val="20"/>
        </w:rPr>
        <w:footnoteRef/>
      </w:r>
      <w:r w:rsidRPr="00A11140">
        <w:rPr>
          <w:rFonts w:ascii="Times New Roman" w:hAnsi="Times New Roman" w:cs="Times New Roman"/>
          <w:sz w:val="20"/>
          <w:szCs w:val="20"/>
        </w:rPr>
        <w:t xml:space="preserve"> </w:t>
      </w:r>
      <w:r w:rsidRPr="00A11140">
        <w:rPr>
          <w:rFonts w:ascii="Times New Roman" w:eastAsia="Times New Roman" w:hAnsi="Times New Roman" w:cs="Times New Roman"/>
          <w:color w:val="201F1E"/>
          <w:sz w:val="20"/>
          <w:szCs w:val="20"/>
          <w:bdr w:val="none" w:sz="0" w:space="0" w:color="auto" w:frame="1"/>
          <w:lang w:eastAsia="en-GB"/>
        </w:rPr>
        <w:t>Ptolemy, Claudius,</w:t>
      </w:r>
      <w:r w:rsidRPr="00A11140">
        <w:rPr>
          <w:rFonts w:ascii="Times New Roman" w:eastAsia="Times New Roman" w:hAnsi="Times New Roman" w:cs="Times New Roman"/>
          <w:i/>
          <w:iCs/>
          <w:color w:val="201F1E"/>
          <w:sz w:val="20"/>
          <w:szCs w:val="20"/>
          <w:lang w:eastAsia="en-GB"/>
        </w:rPr>
        <w:t xml:space="preserve"> </w:t>
      </w:r>
      <w:proofErr w:type="spellStart"/>
      <w:r w:rsidRPr="00A11140">
        <w:rPr>
          <w:rFonts w:ascii="Times New Roman" w:eastAsia="Times New Roman" w:hAnsi="Times New Roman" w:cs="Times New Roman"/>
          <w:i/>
          <w:iCs/>
          <w:color w:val="201F1E"/>
          <w:sz w:val="20"/>
          <w:szCs w:val="20"/>
          <w:lang w:eastAsia="en-GB"/>
        </w:rPr>
        <w:t>Tetrabiblos</w:t>
      </w:r>
      <w:proofErr w:type="spellEnd"/>
      <w:r w:rsidRPr="00A11140">
        <w:rPr>
          <w:rFonts w:ascii="Times New Roman" w:eastAsia="Times New Roman" w:hAnsi="Times New Roman" w:cs="Times New Roman"/>
          <w:color w:val="201F1E"/>
          <w:sz w:val="20"/>
          <w:szCs w:val="20"/>
          <w:bdr w:val="none" w:sz="0" w:space="0" w:color="auto" w:frame="1"/>
          <w:lang w:eastAsia="en-GB"/>
        </w:rPr>
        <w:t>, trans. from Greek by F.E. Robbins (Cambridge MA: Harvard University Press, 1940)</w:t>
      </w:r>
      <w:r>
        <w:rPr>
          <w:rFonts w:ascii="Times New Roman" w:eastAsia="Times New Roman" w:hAnsi="Times New Roman" w:cs="Times New Roman"/>
          <w:color w:val="201F1E"/>
          <w:sz w:val="20"/>
          <w:szCs w:val="20"/>
          <w:bdr w:val="none" w:sz="0" w:space="0" w:color="auto" w:frame="1"/>
          <w:lang w:eastAsia="en-GB"/>
        </w:rPr>
        <w:t>, p. 39</w:t>
      </w:r>
      <w:r w:rsidRPr="00A11140">
        <w:rPr>
          <w:rFonts w:ascii="Times New Roman" w:eastAsia="Times New Roman" w:hAnsi="Times New Roman" w:cs="Times New Roman"/>
          <w:color w:val="201F1E"/>
          <w:sz w:val="20"/>
          <w:szCs w:val="20"/>
          <w:bdr w:val="none" w:sz="0" w:space="0" w:color="auto" w:frame="1"/>
          <w:lang w:eastAsia="en-GB"/>
        </w:rPr>
        <w:t>.</w:t>
      </w:r>
    </w:p>
  </w:footnote>
  <w:footnote w:id="8">
    <w:p w14:paraId="6D79FE70" w14:textId="4C463875" w:rsidR="009B76D6" w:rsidRPr="009B76D6" w:rsidRDefault="009B76D6">
      <w:pPr>
        <w:pStyle w:val="FootnoteText"/>
        <w:rPr>
          <w:rFonts w:ascii="Times New Roman" w:hAnsi="Times New Roman" w:cs="Times New Roman"/>
        </w:rPr>
      </w:pPr>
      <w:r w:rsidRPr="009B76D6">
        <w:rPr>
          <w:rStyle w:val="FootnoteReference"/>
          <w:rFonts w:ascii="Times New Roman" w:hAnsi="Times New Roman" w:cs="Times New Roman"/>
        </w:rPr>
        <w:footnoteRef/>
      </w:r>
      <w:r w:rsidRPr="009B76D6">
        <w:rPr>
          <w:rFonts w:ascii="Times New Roman" w:hAnsi="Times New Roman" w:cs="Times New Roman"/>
        </w:rPr>
        <w:t xml:space="preserve"> Pto</w:t>
      </w:r>
      <w:r>
        <w:rPr>
          <w:rFonts w:ascii="Times New Roman" w:hAnsi="Times New Roman" w:cs="Times New Roman"/>
        </w:rPr>
        <w:t xml:space="preserve">lemy, </w:t>
      </w:r>
      <w:proofErr w:type="spellStart"/>
      <w:r>
        <w:rPr>
          <w:rFonts w:ascii="Times New Roman" w:hAnsi="Times New Roman" w:cs="Times New Roman"/>
          <w:i/>
          <w:iCs/>
        </w:rPr>
        <w:t>Tetrabiblos</w:t>
      </w:r>
      <w:proofErr w:type="spellEnd"/>
      <w:r>
        <w:rPr>
          <w:rFonts w:ascii="Times New Roman" w:hAnsi="Times New Roman" w:cs="Times New Roman"/>
          <w:i/>
          <w:iCs/>
        </w:rPr>
        <w:t xml:space="preserve">, </w:t>
      </w:r>
      <w:r>
        <w:rPr>
          <w:rFonts w:ascii="Times New Roman" w:hAnsi="Times New Roman" w:cs="Times New Roman"/>
        </w:rPr>
        <w:t xml:space="preserve">pp. 261, </w:t>
      </w:r>
      <w:r>
        <w:rPr>
          <w:rFonts w:ascii="Times New Roman" w:eastAsia="Times New Roman" w:hAnsi="Times New Roman" w:cs="Times New Roman"/>
          <w:color w:val="000000" w:themeColor="text1"/>
          <w:spacing w:val="-2"/>
          <w:shd w:val="clear" w:color="auto" w:fill="FFFFFF"/>
          <w:lang w:eastAsia="en-GB"/>
        </w:rPr>
        <w:t xml:space="preserve">317, 319, 327, and pp. </w:t>
      </w:r>
      <w:r w:rsidRPr="008B401A">
        <w:rPr>
          <w:rFonts w:ascii="Times New Roman" w:eastAsia="Times New Roman" w:hAnsi="Times New Roman" w:cs="Times New Roman"/>
          <w:lang w:eastAsia="en-GB"/>
        </w:rPr>
        <w:t>339-341-343</w:t>
      </w:r>
      <w:r w:rsidRPr="008B401A">
        <w:rPr>
          <w:rFonts w:ascii="Times New Roman" w:hAnsi="Times New Roman" w:cs="Times New Roman"/>
        </w:rPr>
        <w:t>- 345-347</w:t>
      </w:r>
      <w:r>
        <w:rPr>
          <w:rFonts w:ascii="Times New Roman" w:hAnsi="Times New Roman" w:cs="Times New Roman"/>
        </w:rPr>
        <w:t xml:space="preserve"> for examples on Saturn in combination with other planets without ‘essential dignity’.</w:t>
      </w:r>
    </w:p>
  </w:footnote>
  <w:footnote w:id="9">
    <w:p w14:paraId="16325AAF" w14:textId="0F8D79F7" w:rsidR="00275CFB" w:rsidRDefault="00275CFB">
      <w:pPr>
        <w:pStyle w:val="FootnoteText"/>
      </w:pPr>
      <w:r>
        <w:rPr>
          <w:rStyle w:val="FootnoteReference"/>
        </w:rPr>
        <w:footnoteRef/>
      </w:r>
      <w:r>
        <w:t xml:space="preserve"> </w:t>
      </w:r>
      <w:r w:rsidRPr="00271248">
        <w:rPr>
          <w:rFonts w:ascii="Times New Roman" w:hAnsi="Times New Roman" w:cs="Times New Roman"/>
        </w:rPr>
        <w:t>Liz</w:t>
      </w:r>
      <w:r>
        <w:t xml:space="preserve"> </w:t>
      </w:r>
      <w:r w:rsidRPr="00271248">
        <w:rPr>
          <w:rFonts w:ascii="Times New Roman" w:eastAsia="Times New Roman" w:hAnsi="Times New Roman" w:cs="Times New Roman"/>
          <w:color w:val="201F1E"/>
          <w:shd w:val="clear" w:color="auto" w:fill="FFFFFF"/>
          <w:lang w:eastAsia="en-GB"/>
        </w:rPr>
        <w:t xml:space="preserve">Greene, </w:t>
      </w:r>
      <w:r w:rsidRPr="00271248">
        <w:rPr>
          <w:rFonts w:ascii="Times New Roman" w:eastAsia="Times New Roman" w:hAnsi="Times New Roman" w:cs="Times New Roman"/>
          <w:i/>
          <w:iCs/>
          <w:color w:val="201F1E"/>
          <w:lang w:eastAsia="en-GB"/>
        </w:rPr>
        <w:t>'Saturn: A New Look at an Old Devil', </w:t>
      </w:r>
      <w:r w:rsidRPr="00271248">
        <w:rPr>
          <w:rFonts w:ascii="Times New Roman" w:eastAsia="Times New Roman" w:hAnsi="Times New Roman" w:cs="Times New Roman"/>
          <w:color w:val="201F1E"/>
          <w:shd w:val="clear" w:color="auto" w:fill="FFFFFF"/>
          <w:lang w:eastAsia="en-GB"/>
        </w:rPr>
        <w:t>(San Francisco: Weiser Books, 1997 [1976])</w:t>
      </w:r>
      <w:r>
        <w:rPr>
          <w:rFonts w:ascii="Times New Roman" w:eastAsia="Times New Roman" w:hAnsi="Times New Roman" w:cs="Times New Roman"/>
          <w:color w:val="201F1E"/>
          <w:shd w:val="clear" w:color="auto" w:fill="FFFFFF"/>
          <w:lang w:eastAsia="en-GB"/>
        </w:rPr>
        <w:t>, p. 10.</w:t>
      </w:r>
    </w:p>
  </w:footnote>
  <w:footnote w:id="10">
    <w:p w14:paraId="1360263D" w14:textId="3FBA0B20" w:rsidR="00275CFB" w:rsidRDefault="00275CFB">
      <w:pPr>
        <w:pStyle w:val="FootnoteText"/>
      </w:pPr>
      <w:r>
        <w:rPr>
          <w:rStyle w:val="FootnoteReference"/>
        </w:rPr>
        <w:footnoteRef/>
      </w:r>
      <w:r>
        <w:t xml:space="preserve"> </w:t>
      </w:r>
      <w:r>
        <w:rPr>
          <w:rFonts w:ascii="Times New Roman" w:hAnsi="Times New Roman" w:cs="Times New Roman"/>
        </w:rPr>
        <w:t xml:space="preserve">John </w:t>
      </w:r>
      <w:proofErr w:type="spellStart"/>
      <w:r>
        <w:rPr>
          <w:rFonts w:ascii="Times New Roman" w:hAnsi="Times New Roman" w:cs="Times New Roman"/>
        </w:rPr>
        <w:t>Pennachio</w:t>
      </w:r>
      <w:proofErr w:type="spellEnd"/>
      <w:r>
        <w:rPr>
          <w:rFonts w:ascii="Times New Roman" w:hAnsi="Times New Roman" w:cs="Times New Roman"/>
        </w:rPr>
        <w:t xml:space="preserve">, ‘Gnostic Inner Illumination and Carl Jung’s Individuation’, </w:t>
      </w:r>
      <w:r>
        <w:rPr>
          <w:rFonts w:ascii="Times New Roman" w:hAnsi="Times New Roman" w:cs="Times New Roman"/>
          <w:i/>
          <w:iCs/>
        </w:rPr>
        <w:t xml:space="preserve">Journal of Religion and Health, </w:t>
      </w:r>
      <w:r>
        <w:rPr>
          <w:rFonts w:ascii="Times New Roman" w:hAnsi="Times New Roman" w:cs="Times New Roman"/>
        </w:rPr>
        <w:t>Vol. 31, No. 3 (Fall, 1992), p. 238.</w:t>
      </w:r>
    </w:p>
  </w:footnote>
  <w:footnote w:id="11">
    <w:p w14:paraId="15E68C64" w14:textId="1478978C" w:rsidR="00275CFB" w:rsidRPr="00275CFB" w:rsidRDefault="00275CFB" w:rsidP="00275CFB">
      <w:pPr>
        <w:rPr>
          <w:rFonts w:ascii="Times New Roman" w:eastAsia="Times New Roman" w:hAnsi="Times New Roman" w:cs="Times New Roman"/>
          <w:color w:val="201F1E"/>
          <w:sz w:val="20"/>
          <w:szCs w:val="20"/>
          <w:shd w:val="clear" w:color="auto" w:fill="FFFFFF"/>
          <w:lang w:eastAsia="en-GB"/>
        </w:rPr>
      </w:pPr>
      <w:r w:rsidRPr="00275CFB">
        <w:rPr>
          <w:rStyle w:val="FootnoteReference"/>
          <w:rFonts w:ascii="Times New Roman" w:hAnsi="Times New Roman" w:cs="Times New Roman"/>
          <w:sz w:val="20"/>
          <w:szCs w:val="20"/>
        </w:rPr>
        <w:footnoteRef/>
      </w:r>
      <w:r w:rsidRPr="00275CFB">
        <w:rPr>
          <w:rFonts w:ascii="Times New Roman" w:hAnsi="Times New Roman" w:cs="Times New Roman"/>
          <w:sz w:val="20"/>
          <w:szCs w:val="20"/>
        </w:rPr>
        <w:t xml:space="preserve"> </w:t>
      </w:r>
      <w:r w:rsidRPr="00275CFB">
        <w:rPr>
          <w:rFonts w:ascii="Times New Roman" w:eastAsia="Times New Roman" w:hAnsi="Times New Roman" w:cs="Times New Roman"/>
          <w:color w:val="201F1E"/>
          <w:sz w:val="20"/>
          <w:szCs w:val="20"/>
          <w:shd w:val="clear" w:color="auto" w:fill="FFFFFF"/>
          <w:lang w:eastAsia="en-GB"/>
        </w:rPr>
        <w:t>Jones, Mark, '</w:t>
      </w:r>
      <w:r w:rsidRPr="00275CFB">
        <w:rPr>
          <w:rFonts w:ascii="Times New Roman" w:eastAsia="Times New Roman" w:hAnsi="Times New Roman" w:cs="Times New Roman"/>
          <w:i/>
          <w:iCs/>
          <w:color w:val="201F1E"/>
          <w:sz w:val="20"/>
          <w:szCs w:val="20"/>
          <w:lang w:eastAsia="en-GB"/>
        </w:rPr>
        <w:t>The Soul Speaks', </w:t>
      </w:r>
      <w:r w:rsidRPr="00275CFB">
        <w:rPr>
          <w:rFonts w:ascii="Times New Roman" w:eastAsia="Times New Roman" w:hAnsi="Times New Roman" w:cs="Times New Roman"/>
          <w:color w:val="201F1E"/>
          <w:sz w:val="20"/>
          <w:szCs w:val="20"/>
          <w:shd w:val="clear" w:color="auto" w:fill="FFFFFF"/>
          <w:lang w:eastAsia="en-GB"/>
        </w:rPr>
        <w:t>(Portland: Raven Dreams Press, 2015)</w:t>
      </w:r>
      <w:r>
        <w:rPr>
          <w:rFonts w:ascii="Times New Roman" w:eastAsia="Times New Roman" w:hAnsi="Times New Roman" w:cs="Times New Roman"/>
          <w:color w:val="201F1E"/>
          <w:sz w:val="20"/>
          <w:szCs w:val="20"/>
          <w:shd w:val="clear" w:color="auto" w:fill="FFFFFF"/>
          <w:lang w:eastAsia="en-GB"/>
        </w:rPr>
        <w:t>, p. 103</w:t>
      </w:r>
      <w:r w:rsidRPr="00275CFB">
        <w:rPr>
          <w:rFonts w:ascii="Times New Roman" w:eastAsia="Times New Roman" w:hAnsi="Times New Roman" w:cs="Times New Roman"/>
          <w:color w:val="201F1E"/>
          <w:sz w:val="20"/>
          <w:szCs w:val="20"/>
          <w:shd w:val="clear" w:color="auto" w:fill="FFFFFF"/>
          <w:lang w:eastAsia="en-GB"/>
        </w:rPr>
        <w:t>.</w:t>
      </w:r>
    </w:p>
    <w:p w14:paraId="67BD2C5E" w14:textId="48A49BC3" w:rsidR="00275CFB" w:rsidRPr="00275CFB" w:rsidRDefault="00275CFB">
      <w:pPr>
        <w:pStyle w:val="FootnoteText"/>
        <w:rPr>
          <w:rFonts w:ascii="Times New Roman" w:hAnsi="Times New Roman" w:cs="Times New Roman"/>
        </w:rPr>
      </w:pPr>
    </w:p>
  </w:footnote>
  <w:footnote w:id="12">
    <w:p w14:paraId="1AD17329" w14:textId="5B4AAE97" w:rsidR="00275CFB" w:rsidRDefault="00275CFB">
      <w:pPr>
        <w:pStyle w:val="FootnoteText"/>
      </w:pPr>
      <w:r>
        <w:rPr>
          <w:rStyle w:val="FootnoteReference"/>
        </w:rPr>
        <w:footnoteRef/>
      </w:r>
      <w:r>
        <w:rPr>
          <w:rFonts w:ascii="Times New Roman" w:hAnsi="Times New Roman" w:cs="Times New Roman"/>
        </w:rPr>
        <w:t xml:space="preserve"> Patrick Curry and Roy Willis, </w:t>
      </w:r>
      <w:r w:rsidRPr="00C40A5A">
        <w:rPr>
          <w:rFonts w:ascii="Times New Roman" w:hAnsi="Times New Roman" w:cs="Times New Roman"/>
          <w:i/>
          <w:iCs/>
        </w:rPr>
        <w:t>Astrology, Science and Culture</w:t>
      </w:r>
      <w:r>
        <w:rPr>
          <w:rFonts w:ascii="Times New Roman" w:hAnsi="Times New Roman" w:cs="Times New Roman"/>
          <w:i/>
          <w:iCs/>
        </w:rPr>
        <w:t>,</w:t>
      </w:r>
      <w:r>
        <w:rPr>
          <w:rFonts w:ascii="Times New Roman" w:hAnsi="Times New Roman" w:cs="Times New Roman"/>
        </w:rPr>
        <w:t xml:space="preserve"> (Oxford: Berg, 2004), p. 73.</w:t>
      </w:r>
      <w:r>
        <w:t xml:space="preserve"> </w:t>
      </w:r>
    </w:p>
  </w:footnote>
  <w:footnote w:id="13">
    <w:p w14:paraId="1BF8BE96" w14:textId="445CA586" w:rsidR="00AD6CE8" w:rsidRDefault="00AD6CE8">
      <w:pPr>
        <w:pStyle w:val="FootnoteText"/>
      </w:pPr>
      <w:r>
        <w:rPr>
          <w:rStyle w:val="FootnoteReference"/>
        </w:rPr>
        <w:footnoteRef/>
      </w:r>
      <w:r>
        <w:t xml:space="preserve"> </w:t>
      </w:r>
      <w:r w:rsidRPr="00AD6CE8">
        <w:rPr>
          <w:rFonts w:ascii="Times New Roman" w:hAnsi="Times New Roman" w:cs="Times New Roman"/>
        </w:rPr>
        <w:t>Jones,</w:t>
      </w:r>
      <w:r>
        <w:rPr>
          <w:rFonts w:ascii="Times New Roman" w:hAnsi="Times New Roman" w:cs="Times New Roman"/>
        </w:rPr>
        <w:t xml:space="preserve"> </w:t>
      </w:r>
      <w:r>
        <w:rPr>
          <w:rFonts w:ascii="Times New Roman" w:hAnsi="Times New Roman" w:cs="Times New Roman"/>
          <w:i/>
          <w:iCs/>
        </w:rPr>
        <w:t xml:space="preserve">The Soul, </w:t>
      </w:r>
      <w:r>
        <w:rPr>
          <w:rFonts w:ascii="Times New Roman" w:hAnsi="Times New Roman" w:cs="Times New Roman"/>
        </w:rPr>
        <w:t>p. 113.</w:t>
      </w:r>
      <w:r>
        <w:t xml:space="preserve"> </w:t>
      </w:r>
    </w:p>
  </w:footnote>
  <w:footnote w:id="14">
    <w:p w14:paraId="095E88B0" w14:textId="54EB4417" w:rsidR="00AD6CE8" w:rsidRDefault="00AD6CE8">
      <w:pPr>
        <w:pStyle w:val="FootnoteText"/>
      </w:pPr>
      <w:r>
        <w:rPr>
          <w:rStyle w:val="FootnoteReference"/>
        </w:rPr>
        <w:footnoteRef/>
      </w:r>
      <w:r>
        <w:t xml:space="preserve"> </w:t>
      </w:r>
      <w:r w:rsidRPr="00AD6CE8">
        <w:rPr>
          <w:rFonts w:ascii="Times New Roman" w:hAnsi="Times New Roman" w:cs="Times New Roman"/>
        </w:rPr>
        <w:t>Jones,</w:t>
      </w:r>
      <w:r>
        <w:rPr>
          <w:rFonts w:ascii="Times New Roman" w:hAnsi="Times New Roman" w:cs="Times New Roman"/>
        </w:rPr>
        <w:t xml:space="preserve"> </w:t>
      </w:r>
      <w:r>
        <w:rPr>
          <w:rFonts w:ascii="Times New Roman" w:hAnsi="Times New Roman" w:cs="Times New Roman"/>
          <w:i/>
          <w:iCs/>
        </w:rPr>
        <w:t xml:space="preserve">The Soul, </w:t>
      </w:r>
      <w:r>
        <w:rPr>
          <w:rFonts w:ascii="Times New Roman" w:hAnsi="Times New Roman" w:cs="Times New Roman"/>
        </w:rPr>
        <w:t>p. 104.</w:t>
      </w:r>
    </w:p>
  </w:footnote>
  <w:footnote w:id="15">
    <w:p w14:paraId="0D76E9C7" w14:textId="77777777" w:rsidR="00C95DC6" w:rsidRPr="00034F43" w:rsidRDefault="00C95DC6" w:rsidP="00C95DC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Greene, </w:t>
      </w:r>
      <w:r>
        <w:rPr>
          <w:rFonts w:ascii="Times New Roman" w:hAnsi="Times New Roman" w:cs="Times New Roman"/>
          <w:i/>
          <w:iCs/>
        </w:rPr>
        <w:t xml:space="preserve">Saturn, </w:t>
      </w:r>
      <w:r>
        <w:rPr>
          <w:rFonts w:ascii="Times New Roman" w:hAnsi="Times New Roman" w:cs="Times New Roman"/>
        </w:rPr>
        <w:t>p. 13.</w:t>
      </w:r>
    </w:p>
  </w:footnote>
  <w:footnote w:id="16">
    <w:p w14:paraId="78BD97D9" w14:textId="57EB5528" w:rsidR="00034F43" w:rsidRPr="00034F43" w:rsidRDefault="00034F43">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Greene, </w:t>
      </w:r>
      <w:r>
        <w:rPr>
          <w:rFonts w:ascii="Times New Roman" w:hAnsi="Times New Roman" w:cs="Times New Roman"/>
          <w:i/>
          <w:iCs/>
        </w:rPr>
        <w:t xml:space="preserve">Saturn, </w:t>
      </w:r>
      <w:r>
        <w:rPr>
          <w:rFonts w:ascii="Times New Roman" w:hAnsi="Times New Roman" w:cs="Times New Roman"/>
        </w:rPr>
        <w:t>p. 12.</w:t>
      </w:r>
    </w:p>
  </w:footnote>
  <w:footnote w:id="17">
    <w:p w14:paraId="606EF0C3" w14:textId="4AB59AE5" w:rsidR="00034F43" w:rsidRPr="00034F43" w:rsidRDefault="00034F43">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Ptolemy, </w:t>
      </w:r>
      <w:proofErr w:type="spellStart"/>
      <w:r>
        <w:rPr>
          <w:rFonts w:ascii="Times New Roman" w:hAnsi="Times New Roman" w:cs="Times New Roman"/>
          <w:i/>
          <w:iCs/>
        </w:rPr>
        <w:t>Tetrabiblos</w:t>
      </w:r>
      <w:proofErr w:type="spellEnd"/>
      <w:r>
        <w:rPr>
          <w:rFonts w:ascii="Times New Roman" w:hAnsi="Times New Roman" w:cs="Times New Roman"/>
          <w:i/>
          <w:iCs/>
        </w:rPr>
        <w:t xml:space="preserve">, </w:t>
      </w:r>
      <w:r>
        <w:rPr>
          <w:rFonts w:ascii="Times New Roman" w:hAnsi="Times New Roman" w:cs="Times New Roman"/>
        </w:rPr>
        <w:t>p. 245.</w:t>
      </w:r>
    </w:p>
  </w:footnote>
  <w:footnote w:id="18">
    <w:p w14:paraId="325F65CF" w14:textId="1D468EEA" w:rsidR="00034F43" w:rsidRPr="00034F43" w:rsidRDefault="00034F43">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Nicholas Campion, </w:t>
      </w:r>
      <w:r w:rsidRPr="00C40A5A">
        <w:rPr>
          <w:rFonts w:ascii="Times New Roman" w:hAnsi="Times New Roman" w:cs="Times New Roman"/>
          <w:i/>
          <w:iCs/>
        </w:rPr>
        <w:t>Astrology and Cosmology in the World’s Religions</w:t>
      </w:r>
      <w:r>
        <w:rPr>
          <w:rFonts w:ascii="Times New Roman" w:hAnsi="Times New Roman" w:cs="Times New Roman"/>
        </w:rPr>
        <w:t xml:space="preserve">, (New York: New York University Press, 2012), pp.150, 157; </w:t>
      </w:r>
      <w:r w:rsidRPr="00034F43">
        <w:rPr>
          <w:rStyle w:val="Hyperlink"/>
          <w:rFonts w:ascii="Times New Roman" w:hAnsi="Times New Roman" w:cs="Times New Roman"/>
          <w:color w:val="000000" w:themeColor="text1"/>
          <w:u w:val="none"/>
          <w:shd w:val="clear" w:color="auto" w:fill="FFFFFF"/>
        </w:rPr>
        <w:t>Nicholas Campion,</w:t>
      </w:r>
      <w:r>
        <w:rPr>
          <w:rStyle w:val="Hyperlink"/>
          <w:rFonts w:ascii="Times New Roman" w:hAnsi="Times New Roman" w:cs="Times New Roman"/>
          <w:color w:val="000000" w:themeColor="text1"/>
          <w:u w:val="none"/>
          <w:shd w:val="clear" w:color="auto" w:fill="FFFFFF"/>
        </w:rPr>
        <w:t xml:space="preserve"> </w:t>
      </w:r>
      <w:r w:rsidRPr="00034F43">
        <w:rPr>
          <w:rStyle w:val="Hyperlink"/>
          <w:rFonts w:ascii="Times New Roman" w:hAnsi="Times New Roman" w:cs="Times New Roman"/>
          <w:color w:val="000000" w:themeColor="text1"/>
          <w:u w:val="none"/>
          <w:shd w:val="clear" w:color="auto" w:fill="FFFFFF"/>
        </w:rPr>
        <w:t>‘Astronomy and Psyche in the Classical World: Plato, Aristotle, Zeno, Ptolemy’, Journal of Cosmology, Vol. 9, (2010), p</w:t>
      </w:r>
      <w:r>
        <w:rPr>
          <w:rStyle w:val="Hyperlink"/>
          <w:rFonts w:ascii="Times New Roman" w:hAnsi="Times New Roman" w:cs="Times New Roman"/>
          <w:color w:val="000000" w:themeColor="text1"/>
          <w:u w:val="none"/>
          <w:shd w:val="clear" w:color="auto" w:fill="FFFFFF"/>
        </w:rPr>
        <w:t>p. 10, 11.</w:t>
      </w:r>
    </w:p>
  </w:footnote>
  <w:footnote w:id="19">
    <w:p w14:paraId="09F1A8AE" w14:textId="36A4A362" w:rsidR="00E05EB5" w:rsidRDefault="00E05EB5">
      <w:pPr>
        <w:pStyle w:val="FootnoteText"/>
      </w:pPr>
      <w:r>
        <w:rPr>
          <w:rStyle w:val="FootnoteReference"/>
        </w:rPr>
        <w:footnoteRef/>
      </w:r>
      <w:r>
        <w:t xml:space="preserve"> </w:t>
      </w:r>
      <w:r>
        <w:rPr>
          <w:rFonts w:ascii="Times New Roman" w:hAnsi="Times New Roman" w:cs="Times New Roman"/>
        </w:rPr>
        <w:t xml:space="preserve">Ptolemy, </w:t>
      </w:r>
      <w:proofErr w:type="spellStart"/>
      <w:r>
        <w:rPr>
          <w:rFonts w:ascii="Times New Roman" w:hAnsi="Times New Roman" w:cs="Times New Roman"/>
          <w:i/>
          <w:iCs/>
        </w:rPr>
        <w:t>Tetrabiblos</w:t>
      </w:r>
      <w:proofErr w:type="spellEnd"/>
      <w:r>
        <w:rPr>
          <w:rFonts w:ascii="Times New Roman" w:hAnsi="Times New Roman" w:cs="Times New Roman"/>
          <w:i/>
          <w:iCs/>
        </w:rPr>
        <w:t xml:space="preserve">, </w:t>
      </w:r>
      <w:r>
        <w:rPr>
          <w:rFonts w:ascii="Times New Roman" w:hAnsi="Times New Roman" w:cs="Times New Roman"/>
        </w:rPr>
        <w:t>p. 18</w:t>
      </w:r>
      <w:r w:rsidR="00FF2CBC">
        <w:rPr>
          <w:rFonts w:ascii="Times New Roman" w:hAnsi="Times New Roman" w:cs="Times New Roman"/>
        </w:rPr>
        <w:t>.</w:t>
      </w:r>
    </w:p>
  </w:footnote>
  <w:footnote w:id="20">
    <w:p w14:paraId="25727363" w14:textId="5F2E498F" w:rsidR="00E05EB5" w:rsidRDefault="00E05EB5">
      <w:pPr>
        <w:pStyle w:val="FootnoteText"/>
      </w:pPr>
      <w:r>
        <w:rPr>
          <w:rStyle w:val="FootnoteReference"/>
        </w:rPr>
        <w:footnoteRef/>
      </w:r>
      <w:r>
        <w:t xml:space="preserve"> </w:t>
      </w:r>
      <w:r w:rsidRPr="00AD6CE8">
        <w:rPr>
          <w:rFonts w:ascii="Times New Roman" w:hAnsi="Times New Roman" w:cs="Times New Roman"/>
        </w:rPr>
        <w:t>Jones,</w:t>
      </w:r>
      <w:r>
        <w:rPr>
          <w:rFonts w:ascii="Times New Roman" w:hAnsi="Times New Roman" w:cs="Times New Roman"/>
        </w:rPr>
        <w:t xml:space="preserve"> </w:t>
      </w:r>
      <w:r>
        <w:rPr>
          <w:rFonts w:ascii="Times New Roman" w:hAnsi="Times New Roman" w:cs="Times New Roman"/>
          <w:i/>
          <w:iCs/>
        </w:rPr>
        <w:t xml:space="preserve">The Soul, </w:t>
      </w:r>
      <w:r>
        <w:rPr>
          <w:rFonts w:ascii="Times New Roman" w:hAnsi="Times New Roman" w:cs="Times New Roman"/>
        </w:rPr>
        <w:t>p. 101.</w:t>
      </w:r>
    </w:p>
  </w:footnote>
  <w:footnote w:id="21">
    <w:p w14:paraId="4AE967A8" w14:textId="46AA7812" w:rsidR="00E05EB5" w:rsidRDefault="00E05EB5">
      <w:pPr>
        <w:pStyle w:val="FootnoteText"/>
      </w:pPr>
      <w:r>
        <w:rPr>
          <w:rStyle w:val="FootnoteReference"/>
        </w:rPr>
        <w:footnoteRef/>
      </w:r>
      <w:r>
        <w:t xml:space="preserve"> </w:t>
      </w:r>
      <w:r w:rsidRPr="00AD6CE8">
        <w:rPr>
          <w:rFonts w:ascii="Times New Roman" w:hAnsi="Times New Roman" w:cs="Times New Roman"/>
        </w:rPr>
        <w:t>Jones,</w:t>
      </w:r>
      <w:r>
        <w:rPr>
          <w:rFonts w:ascii="Times New Roman" w:hAnsi="Times New Roman" w:cs="Times New Roman"/>
        </w:rPr>
        <w:t xml:space="preserve"> </w:t>
      </w:r>
      <w:r>
        <w:rPr>
          <w:rFonts w:ascii="Times New Roman" w:hAnsi="Times New Roman" w:cs="Times New Roman"/>
          <w:i/>
          <w:iCs/>
        </w:rPr>
        <w:t xml:space="preserve">The Soul, </w:t>
      </w:r>
      <w:r>
        <w:rPr>
          <w:rFonts w:ascii="Times New Roman" w:hAnsi="Times New Roman" w:cs="Times New Roman"/>
        </w:rPr>
        <w:t>p. 100.</w:t>
      </w:r>
    </w:p>
  </w:footnote>
  <w:footnote w:id="22">
    <w:p w14:paraId="2C628495" w14:textId="7DF0FD31" w:rsidR="00E05EB5" w:rsidRDefault="00E05EB5">
      <w:pPr>
        <w:pStyle w:val="FootnoteText"/>
      </w:pPr>
      <w:r>
        <w:rPr>
          <w:rStyle w:val="FootnoteReference"/>
        </w:rPr>
        <w:footnoteRef/>
      </w:r>
      <w:r>
        <w:t xml:space="preserve"> </w:t>
      </w:r>
      <w:r>
        <w:rPr>
          <w:rFonts w:ascii="Times New Roman" w:hAnsi="Times New Roman" w:cs="Times New Roman"/>
        </w:rPr>
        <w:t xml:space="preserve">Greene, </w:t>
      </w:r>
      <w:r>
        <w:rPr>
          <w:rFonts w:ascii="Times New Roman" w:hAnsi="Times New Roman" w:cs="Times New Roman"/>
          <w:i/>
          <w:iCs/>
        </w:rPr>
        <w:t xml:space="preserve">Saturn, </w:t>
      </w:r>
      <w:r>
        <w:rPr>
          <w:rFonts w:ascii="Times New Roman" w:hAnsi="Times New Roman" w:cs="Times New Roman"/>
        </w:rPr>
        <w:t>p. 15.</w:t>
      </w:r>
    </w:p>
  </w:footnote>
  <w:footnote w:id="23">
    <w:p w14:paraId="3A7DD852" w14:textId="4B2D1752" w:rsidR="00E05EB5" w:rsidRDefault="00E05EB5">
      <w:pPr>
        <w:pStyle w:val="FootnoteText"/>
      </w:pPr>
      <w:r>
        <w:rPr>
          <w:rStyle w:val="FootnoteReference"/>
        </w:rPr>
        <w:footnoteRef/>
      </w:r>
      <w:r>
        <w:t xml:space="preserve"> </w:t>
      </w:r>
      <w:r>
        <w:rPr>
          <w:rFonts w:ascii="Times New Roman" w:hAnsi="Times New Roman" w:cs="Times New Roman"/>
        </w:rPr>
        <w:t xml:space="preserve">Ptolemy, </w:t>
      </w:r>
      <w:proofErr w:type="spellStart"/>
      <w:r>
        <w:rPr>
          <w:rFonts w:ascii="Times New Roman" w:hAnsi="Times New Roman" w:cs="Times New Roman"/>
          <w:i/>
          <w:iCs/>
        </w:rPr>
        <w:t>Tetrabiblos</w:t>
      </w:r>
      <w:proofErr w:type="spellEnd"/>
      <w:r>
        <w:rPr>
          <w:rFonts w:ascii="Times New Roman" w:hAnsi="Times New Roman" w:cs="Times New Roman"/>
          <w:i/>
          <w:iCs/>
        </w:rPr>
        <w:t xml:space="preserve">, </w:t>
      </w:r>
      <w:r>
        <w:rPr>
          <w:rFonts w:ascii="Times New Roman" w:hAnsi="Times New Roman" w:cs="Times New Roman"/>
        </w:rPr>
        <w:t>p. 309.</w:t>
      </w:r>
    </w:p>
  </w:footnote>
  <w:footnote w:id="24">
    <w:p w14:paraId="0C432E3D" w14:textId="35E3E35B" w:rsidR="00FF2CBC" w:rsidRPr="00FF2CBC" w:rsidRDefault="00FF2CBC">
      <w:pPr>
        <w:pStyle w:val="FootnoteText"/>
        <w:rPr>
          <w:rFonts w:ascii="Times New Roman" w:hAnsi="Times New Roman" w:cs="Times New Roman"/>
        </w:rPr>
      </w:pPr>
      <w:r>
        <w:rPr>
          <w:rStyle w:val="FootnoteReference"/>
        </w:rPr>
        <w:footnoteRef/>
      </w:r>
      <w:r>
        <w:t xml:space="preserve"> </w:t>
      </w:r>
      <w:r w:rsidRPr="00FF2CBC">
        <w:rPr>
          <w:rFonts w:ascii="Times New Roman" w:hAnsi="Times New Roman" w:cs="Times New Roman"/>
        </w:rPr>
        <w:t>Mark Riley, ‘Science and Tradition in the “</w:t>
      </w:r>
      <w:proofErr w:type="spellStart"/>
      <w:r w:rsidRPr="00FF2CBC">
        <w:rPr>
          <w:rFonts w:ascii="Times New Roman" w:hAnsi="Times New Roman" w:cs="Times New Roman"/>
        </w:rPr>
        <w:t>Tetrabiblos</w:t>
      </w:r>
      <w:proofErr w:type="spellEnd"/>
      <w:r w:rsidRPr="00FF2CBC">
        <w:rPr>
          <w:rFonts w:ascii="Times New Roman" w:hAnsi="Times New Roman" w:cs="Times New Roman"/>
        </w:rPr>
        <w:t xml:space="preserve">”’, </w:t>
      </w:r>
      <w:r w:rsidRPr="00FF2CBC">
        <w:rPr>
          <w:rFonts w:ascii="Times New Roman" w:hAnsi="Times New Roman" w:cs="Times New Roman"/>
          <w:i/>
          <w:iCs/>
        </w:rPr>
        <w:t xml:space="preserve">Proceedings of the American Philosophical Society, </w:t>
      </w:r>
      <w:r w:rsidRPr="00FF2CBC">
        <w:rPr>
          <w:rFonts w:ascii="Times New Roman" w:hAnsi="Times New Roman" w:cs="Times New Roman"/>
        </w:rPr>
        <w:t>Vol. 132, No. 1 (March 1988), p</w:t>
      </w:r>
      <w:r>
        <w:rPr>
          <w:rFonts w:ascii="Times New Roman" w:hAnsi="Times New Roman" w:cs="Times New Roman"/>
        </w:rPr>
        <w:t xml:space="preserve">p. 67, 68; Nicholas Campion, </w:t>
      </w:r>
      <w:r w:rsidRPr="00C40A5A">
        <w:rPr>
          <w:rFonts w:ascii="Times New Roman" w:hAnsi="Times New Roman" w:cs="Times New Roman"/>
          <w:i/>
          <w:iCs/>
        </w:rPr>
        <w:t>Astrology and Cosmology in the World’s Religions</w:t>
      </w:r>
      <w:r>
        <w:rPr>
          <w:rFonts w:ascii="Times New Roman" w:hAnsi="Times New Roman" w:cs="Times New Roman"/>
        </w:rPr>
        <w:t>, (New York: New York University Press, 2012), p. 150.</w:t>
      </w:r>
    </w:p>
  </w:footnote>
  <w:footnote w:id="25">
    <w:p w14:paraId="42A1FAFB" w14:textId="4DA76A91" w:rsidR="00FF2CBC" w:rsidRDefault="00FF2CBC">
      <w:pPr>
        <w:pStyle w:val="FootnoteText"/>
      </w:pPr>
      <w:r>
        <w:rPr>
          <w:rStyle w:val="FootnoteReference"/>
        </w:rPr>
        <w:footnoteRef/>
      </w:r>
      <w:r>
        <w:t xml:space="preserve"> </w:t>
      </w:r>
      <w:r>
        <w:rPr>
          <w:rFonts w:ascii="Times New Roman" w:hAnsi="Times New Roman" w:cs="Times New Roman"/>
        </w:rPr>
        <w:t xml:space="preserve">Patrick Curry and Roy Willis, </w:t>
      </w:r>
      <w:r w:rsidRPr="00C40A5A">
        <w:rPr>
          <w:rFonts w:ascii="Times New Roman" w:hAnsi="Times New Roman" w:cs="Times New Roman"/>
          <w:i/>
          <w:iCs/>
        </w:rPr>
        <w:t>Astrology, Science and Culture</w:t>
      </w:r>
      <w:r>
        <w:rPr>
          <w:rFonts w:ascii="Times New Roman" w:hAnsi="Times New Roman" w:cs="Times New Roman"/>
          <w:i/>
          <w:iCs/>
        </w:rPr>
        <w:t>,</w:t>
      </w:r>
      <w:r>
        <w:rPr>
          <w:rFonts w:ascii="Times New Roman" w:hAnsi="Times New Roman" w:cs="Times New Roman"/>
        </w:rPr>
        <w:t xml:space="preserve"> (Oxford: Berg, 2004), p. 74.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F01AA6" w14:textId="63C90BF8" w:rsidR="004016AC" w:rsidRDefault="004016AC">
    <w:pPr>
      <w:pStyle w:val="Header"/>
    </w:pPr>
    <w:r>
      <w:t>Fernanda Paiva</w:t>
    </w:r>
    <w:r>
      <w:ptab w:relativeTo="margin" w:alignment="center" w:leader="none"/>
    </w:r>
    <w:r>
      <w:t>1808194</w:t>
    </w:r>
    <w:r>
      <w:ptab w:relativeTo="margin" w:alignment="right" w:leader="none"/>
    </w:r>
    <w:r>
      <w:t>HPCA7003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806"/>
    <w:rsid w:val="0000309C"/>
    <w:rsid w:val="00026D96"/>
    <w:rsid w:val="00034F43"/>
    <w:rsid w:val="00052E3B"/>
    <w:rsid w:val="000637E7"/>
    <w:rsid w:val="00065566"/>
    <w:rsid w:val="00073B2E"/>
    <w:rsid w:val="000B485B"/>
    <w:rsid w:val="000C1442"/>
    <w:rsid w:val="000E542D"/>
    <w:rsid w:val="0011736A"/>
    <w:rsid w:val="001239A1"/>
    <w:rsid w:val="001262C3"/>
    <w:rsid w:val="00127FFD"/>
    <w:rsid w:val="00133EBA"/>
    <w:rsid w:val="00144FC5"/>
    <w:rsid w:val="0016167A"/>
    <w:rsid w:val="001757CC"/>
    <w:rsid w:val="00177A00"/>
    <w:rsid w:val="00191806"/>
    <w:rsid w:val="0019449A"/>
    <w:rsid w:val="00196D6D"/>
    <w:rsid w:val="001A55C3"/>
    <w:rsid w:val="001B3864"/>
    <w:rsid w:val="001C3A14"/>
    <w:rsid w:val="001C598E"/>
    <w:rsid w:val="001D5DCA"/>
    <w:rsid w:val="001E0AF8"/>
    <w:rsid w:val="002110BF"/>
    <w:rsid w:val="00222702"/>
    <w:rsid w:val="00226660"/>
    <w:rsid w:val="0023015E"/>
    <w:rsid w:val="00252AFB"/>
    <w:rsid w:val="00271248"/>
    <w:rsid w:val="00275CFB"/>
    <w:rsid w:val="002B0EAB"/>
    <w:rsid w:val="002F1BDD"/>
    <w:rsid w:val="002F4FAE"/>
    <w:rsid w:val="00302B85"/>
    <w:rsid w:val="003056BA"/>
    <w:rsid w:val="00322902"/>
    <w:rsid w:val="00330B33"/>
    <w:rsid w:val="003441FA"/>
    <w:rsid w:val="0034551C"/>
    <w:rsid w:val="003471D0"/>
    <w:rsid w:val="00364F61"/>
    <w:rsid w:val="00390B85"/>
    <w:rsid w:val="00394F43"/>
    <w:rsid w:val="003A0D06"/>
    <w:rsid w:val="003A4A0F"/>
    <w:rsid w:val="003B682D"/>
    <w:rsid w:val="003C664A"/>
    <w:rsid w:val="003C67B1"/>
    <w:rsid w:val="003E0DD1"/>
    <w:rsid w:val="003E333D"/>
    <w:rsid w:val="004016AC"/>
    <w:rsid w:val="0041791E"/>
    <w:rsid w:val="004230D0"/>
    <w:rsid w:val="00423FEE"/>
    <w:rsid w:val="004311D1"/>
    <w:rsid w:val="00432467"/>
    <w:rsid w:val="004334C1"/>
    <w:rsid w:val="00434D7F"/>
    <w:rsid w:val="004419D5"/>
    <w:rsid w:val="00464BA5"/>
    <w:rsid w:val="00471CEE"/>
    <w:rsid w:val="004C3A9A"/>
    <w:rsid w:val="004E205B"/>
    <w:rsid w:val="00516A61"/>
    <w:rsid w:val="005305A0"/>
    <w:rsid w:val="00530E51"/>
    <w:rsid w:val="005619EF"/>
    <w:rsid w:val="00586574"/>
    <w:rsid w:val="0058690C"/>
    <w:rsid w:val="00592E26"/>
    <w:rsid w:val="005D45EE"/>
    <w:rsid w:val="005E1AE1"/>
    <w:rsid w:val="005F2427"/>
    <w:rsid w:val="00610EFC"/>
    <w:rsid w:val="0061667C"/>
    <w:rsid w:val="00625D5F"/>
    <w:rsid w:val="00630CE4"/>
    <w:rsid w:val="00632834"/>
    <w:rsid w:val="006558EC"/>
    <w:rsid w:val="006704CB"/>
    <w:rsid w:val="006764F0"/>
    <w:rsid w:val="00683A0B"/>
    <w:rsid w:val="0068572B"/>
    <w:rsid w:val="006A1529"/>
    <w:rsid w:val="006F3CCC"/>
    <w:rsid w:val="006F48F5"/>
    <w:rsid w:val="00703C1E"/>
    <w:rsid w:val="007160DF"/>
    <w:rsid w:val="007318F5"/>
    <w:rsid w:val="0073704F"/>
    <w:rsid w:val="007462E4"/>
    <w:rsid w:val="00762897"/>
    <w:rsid w:val="007A36DA"/>
    <w:rsid w:val="007A4C78"/>
    <w:rsid w:val="007C0A38"/>
    <w:rsid w:val="007C270D"/>
    <w:rsid w:val="007C3874"/>
    <w:rsid w:val="007D5897"/>
    <w:rsid w:val="007D6CC9"/>
    <w:rsid w:val="007E68A4"/>
    <w:rsid w:val="007E69EA"/>
    <w:rsid w:val="00802090"/>
    <w:rsid w:val="00824738"/>
    <w:rsid w:val="0084121E"/>
    <w:rsid w:val="00846269"/>
    <w:rsid w:val="00854868"/>
    <w:rsid w:val="00862D39"/>
    <w:rsid w:val="00865781"/>
    <w:rsid w:val="00871F74"/>
    <w:rsid w:val="00893BD4"/>
    <w:rsid w:val="008C2BAB"/>
    <w:rsid w:val="008D20C3"/>
    <w:rsid w:val="008D7317"/>
    <w:rsid w:val="008E5993"/>
    <w:rsid w:val="00904936"/>
    <w:rsid w:val="009162F5"/>
    <w:rsid w:val="00957CDD"/>
    <w:rsid w:val="009621D4"/>
    <w:rsid w:val="00972535"/>
    <w:rsid w:val="009806F7"/>
    <w:rsid w:val="009808E8"/>
    <w:rsid w:val="0099003F"/>
    <w:rsid w:val="00992931"/>
    <w:rsid w:val="009B55E1"/>
    <w:rsid w:val="009B6BBD"/>
    <w:rsid w:val="009B76D6"/>
    <w:rsid w:val="009C3786"/>
    <w:rsid w:val="009D5B38"/>
    <w:rsid w:val="00A10686"/>
    <w:rsid w:val="00A11140"/>
    <w:rsid w:val="00A12C27"/>
    <w:rsid w:val="00A42DFE"/>
    <w:rsid w:val="00A577E2"/>
    <w:rsid w:val="00A66812"/>
    <w:rsid w:val="00A7395F"/>
    <w:rsid w:val="00A753CB"/>
    <w:rsid w:val="00A916BA"/>
    <w:rsid w:val="00AA53F0"/>
    <w:rsid w:val="00AA7439"/>
    <w:rsid w:val="00AB32DC"/>
    <w:rsid w:val="00AD17FE"/>
    <w:rsid w:val="00AD185D"/>
    <w:rsid w:val="00AD6CE8"/>
    <w:rsid w:val="00AE675C"/>
    <w:rsid w:val="00AE7FE5"/>
    <w:rsid w:val="00AF2136"/>
    <w:rsid w:val="00B01493"/>
    <w:rsid w:val="00B175C1"/>
    <w:rsid w:val="00B27B12"/>
    <w:rsid w:val="00B31B09"/>
    <w:rsid w:val="00B32DFF"/>
    <w:rsid w:val="00BA0DAC"/>
    <w:rsid w:val="00BB35F4"/>
    <w:rsid w:val="00BB40EA"/>
    <w:rsid w:val="00BC0365"/>
    <w:rsid w:val="00C321B1"/>
    <w:rsid w:val="00C60007"/>
    <w:rsid w:val="00C618A5"/>
    <w:rsid w:val="00C6568C"/>
    <w:rsid w:val="00C836F5"/>
    <w:rsid w:val="00C84B44"/>
    <w:rsid w:val="00C95DC6"/>
    <w:rsid w:val="00CD5F87"/>
    <w:rsid w:val="00CF709D"/>
    <w:rsid w:val="00CF7AA7"/>
    <w:rsid w:val="00D06826"/>
    <w:rsid w:val="00D15771"/>
    <w:rsid w:val="00D31BC5"/>
    <w:rsid w:val="00D41929"/>
    <w:rsid w:val="00D541A8"/>
    <w:rsid w:val="00D73778"/>
    <w:rsid w:val="00D816C7"/>
    <w:rsid w:val="00D94AF6"/>
    <w:rsid w:val="00D95E4A"/>
    <w:rsid w:val="00DB146D"/>
    <w:rsid w:val="00DB6065"/>
    <w:rsid w:val="00DC29E6"/>
    <w:rsid w:val="00DD340D"/>
    <w:rsid w:val="00DE5851"/>
    <w:rsid w:val="00DF42C7"/>
    <w:rsid w:val="00E05EB5"/>
    <w:rsid w:val="00E12955"/>
    <w:rsid w:val="00E25832"/>
    <w:rsid w:val="00E33CF7"/>
    <w:rsid w:val="00E57B47"/>
    <w:rsid w:val="00E66B5C"/>
    <w:rsid w:val="00E82294"/>
    <w:rsid w:val="00E96C03"/>
    <w:rsid w:val="00EB004E"/>
    <w:rsid w:val="00ED6836"/>
    <w:rsid w:val="00EE2B2B"/>
    <w:rsid w:val="00EE5C4F"/>
    <w:rsid w:val="00F129EE"/>
    <w:rsid w:val="00F13C5C"/>
    <w:rsid w:val="00F2600C"/>
    <w:rsid w:val="00F61515"/>
    <w:rsid w:val="00F721A4"/>
    <w:rsid w:val="00F74EEF"/>
    <w:rsid w:val="00F84711"/>
    <w:rsid w:val="00F91F40"/>
    <w:rsid w:val="00FA410B"/>
    <w:rsid w:val="00FA7684"/>
    <w:rsid w:val="00FC0ED4"/>
    <w:rsid w:val="00FC5817"/>
    <w:rsid w:val="00FE753A"/>
    <w:rsid w:val="00FF2CBC"/>
    <w:rsid w:val="00FF49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6A7B2"/>
  <w15:chartTrackingRefBased/>
  <w15:docId w15:val="{90EEE2B2-7560-0340-ABAE-A3FD52758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qFormat/>
    <w:rsid w:val="00FA410B"/>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191806"/>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F2600C"/>
    <w:rPr>
      <w:i/>
      <w:iCs/>
    </w:rPr>
  </w:style>
  <w:style w:type="character" w:styleId="Hyperlink">
    <w:name w:val="Hyperlink"/>
    <w:basedOn w:val="DefaultParagraphFont"/>
    <w:uiPriority w:val="99"/>
    <w:unhideWhenUsed/>
    <w:rsid w:val="00AE7FE5"/>
    <w:rPr>
      <w:color w:val="0563C1" w:themeColor="hyperlink"/>
      <w:u w:val="single"/>
    </w:rPr>
  </w:style>
  <w:style w:type="character" w:styleId="UnresolvedMention">
    <w:name w:val="Unresolved Mention"/>
    <w:basedOn w:val="DefaultParagraphFont"/>
    <w:uiPriority w:val="99"/>
    <w:semiHidden/>
    <w:unhideWhenUsed/>
    <w:rsid w:val="00AE7FE5"/>
    <w:rPr>
      <w:color w:val="605E5C"/>
      <w:shd w:val="clear" w:color="auto" w:fill="E1DFDD"/>
    </w:rPr>
  </w:style>
  <w:style w:type="character" w:customStyle="1" w:styleId="apple-converted-space">
    <w:name w:val="apple-converted-space"/>
    <w:basedOn w:val="DefaultParagraphFont"/>
    <w:rsid w:val="00AE7FE5"/>
  </w:style>
  <w:style w:type="character" w:styleId="FollowedHyperlink">
    <w:name w:val="FollowedHyperlink"/>
    <w:basedOn w:val="DefaultParagraphFont"/>
    <w:uiPriority w:val="99"/>
    <w:semiHidden/>
    <w:unhideWhenUsed/>
    <w:rsid w:val="001262C3"/>
    <w:rPr>
      <w:color w:val="954F72" w:themeColor="followedHyperlink"/>
      <w:u w:val="single"/>
    </w:rPr>
  </w:style>
  <w:style w:type="paragraph" w:customStyle="1" w:styleId="noindent">
    <w:name w:val="noindent"/>
    <w:basedOn w:val="Normal"/>
    <w:rsid w:val="00A42DFE"/>
    <w:pPr>
      <w:spacing w:before="100" w:beforeAutospacing="1" w:after="100" w:afterAutospacing="1"/>
    </w:pPr>
    <w:rPr>
      <w:rFonts w:ascii="Times New Roman" w:eastAsia="Times New Roman" w:hAnsi="Times New Roman" w:cs="Times New Roman"/>
      <w:lang w:eastAsia="en-GB"/>
    </w:rPr>
  </w:style>
  <w:style w:type="paragraph" w:styleId="FootnoteText">
    <w:name w:val="footnote text"/>
    <w:basedOn w:val="Normal"/>
    <w:link w:val="FootnoteTextChar"/>
    <w:uiPriority w:val="99"/>
    <w:unhideWhenUsed/>
    <w:rsid w:val="001D5DCA"/>
    <w:rPr>
      <w:sz w:val="20"/>
      <w:szCs w:val="20"/>
    </w:rPr>
  </w:style>
  <w:style w:type="character" w:customStyle="1" w:styleId="FootnoteTextChar">
    <w:name w:val="Footnote Text Char"/>
    <w:basedOn w:val="DefaultParagraphFont"/>
    <w:link w:val="FootnoteText"/>
    <w:uiPriority w:val="99"/>
    <w:rsid w:val="001D5DCA"/>
    <w:rPr>
      <w:sz w:val="20"/>
      <w:szCs w:val="20"/>
    </w:rPr>
  </w:style>
  <w:style w:type="character" w:styleId="FootnoteReference">
    <w:name w:val="footnote reference"/>
    <w:basedOn w:val="DefaultParagraphFont"/>
    <w:uiPriority w:val="99"/>
    <w:semiHidden/>
    <w:unhideWhenUsed/>
    <w:rsid w:val="001D5DCA"/>
    <w:rPr>
      <w:vertAlign w:val="superscript"/>
    </w:rPr>
  </w:style>
  <w:style w:type="paragraph" w:styleId="Footer">
    <w:name w:val="footer"/>
    <w:basedOn w:val="Normal"/>
    <w:link w:val="FooterChar"/>
    <w:uiPriority w:val="99"/>
    <w:unhideWhenUsed/>
    <w:rsid w:val="00E12955"/>
    <w:pPr>
      <w:tabs>
        <w:tab w:val="center" w:pos="4680"/>
        <w:tab w:val="right" w:pos="9360"/>
      </w:tabs>
    </w:pPr>
  </w:style>
  <w:style w:type="character" w:customStyle="1" w:styleId="FooterChar">
    <w:name w:val="Footer Char"/>
    <w:basedOn w:val="DefaultParagraphFont"/>
    <w:link w:val="Footer"/>
    <w:uiPriority w:val="99"/>
    <w:rsid w:val="00E12955"/>
  </w:style>
  <w:style w:type="character" w:styleId="PageNumber">
    <w:name w:val="page number"/>
    <w:basedOn w:val="DefaultParagraphFont"/>
    <w:uiPriority w:val="99"/>
    <w:semiHidden/>
    <w:unhideWhenUsed/>
    <w:rsid w:val="00E12955"/>
  </w:style>
  <w:style w:type="paragraph" w:styleId="Header">
    <w:name w:val="header"/>
    <w:basedOn w:val="Normal"/>
    <w:link w:val="HeaderChar"/>
    <w:uiPriority w:val="99"/>
    <w:unhideWhenUsed/>
    <w:rsid w:val="004016AC"/>
    <w:pPr>
      <w:tabs>
        <w:tab w:val="center" w:pos="4680"/>
        <w:tab w:val="right" w:pos="9360"/>
      </w:tabs>
    </w:pPr>
  </w:style>
  <w:style w:type="character" w:customStyle="1" w:styleId="HeaderChar">
    <w:name w:val="Header Char"/>
    <w:basedOn w:val="DefaultParagraphFont"/>
    <w:link w:val="Header"/>
    <w:uiPriority w:val="99"/>
    <w:rsid w:val="004016AC"/>
  </w:style>
  <w:style w:type="character" w:customStyle="1" w:styleId="Heading3Char">
    <w:name w:val="Heading 3 Char"/>
    <w:basedOn w:val="DefaultParagraphFont"/>
    <w:link w:val="Heading3"/>
    <w:rsid w:val="00FA410B"/>
    <w:rPr>
      <w:rFonts w:ascii="Tahoma" w:eastAsia="SimSun" w:hAnsi="Tahoma" w:cs="Tahoma"/>
      <w:b/>
      <w:bCs/>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881297">
      <w:bodyDiv w:val="1"/>
      <w:marLeft w:val="0"/>
      <w:marRight w:val="0"/>
      <w:marTop w:val="0"/>
      <w:marBottom w:val="0"/>
      <w:divBdr>
        <w:top w:val="none" w:sz="0" w:space="0" w:color="auto"/>
        <w:left w:val="none" w:sz="0" w:space="0" w:color="auto"/>
        <w:bottom w:val="none" w:sz="0" w:space="0" w:color="auto"/>
        <w:right w:val="none" w:sz="0" w:space="0" w:color="auto"/>
      </w:divBdr>
      <w:divsChild>
        <w:div w:id="25258665">
          <w:marLeft w:val="0"/>
          <w:marRight w:val="0"/>
          <w:marTop w:val="0"/>
          <w:marBottom w:val="0"/>
          <w:divBdr>
            <w:top w:val="none" w:sz="0" w:space="0" w:color="auto"/>
            <w:left w:val="none" w:sz="0" w:space="0" w:color="auto"/>
            <w:bottom w:val="none" w:sz="0" w:space="0" w:color="auto"/>
            <w:right w:val="none" w:sz="0" w:space="0" w:color="auto"/>
          </w:divBdr>
          <w:divsChild>
            <w:div w:id="1345010846">
              <w:marLeft w:val="0"/>
              <w:marRight w:val="0"/>
              <w:marTop w:val="0"/>
              <w:marBottom w:val="0"/>
              <w:divBdr>
                <w:top w:val="none" w:sz="0" w:space="0" w:color="auto"/>
                <w:left w:val="none" w:sz="0" w:space="0" w:color="auto"/>
                <w:bottom w:val="none" w:sz="0" w:space="0" w:color="auto"/>
                <w:right w:val="none" w:sz="0" w:space="0" w:color="auto"/>
              </w:divBdr>
              <w:divsChild>
                <w:div w:id="2026666605">
                  <w:marLeft w:val="0"/>
                  <w:marRight w:val="0"/>
                  <w:marTop w:val="0"/>
                  <w:marBottom w:val="0"/>
                  <w:divBdr>
                    <w:top w:val="none" w:sz="0" w:space="0" w:color="auto"/>
                    <w:left w:val="none" w:sz="0" w:space="0" w:color="auto"/>
                    <w:bottom w:val="none" w:sz="0" w:space="0" w:color="auto"/>
                    <w:right w:val="none" w:sz="0" w:space="0" w:color="auto"/>
                  </w:divBdr>
                  <w:divsChild>
                    <w:div w:id="1136293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785257">
      <w:bodyDiv w:val="1"/>
      <w:marLeft w:val="0"/>
      <w:marRight w:val="0"/>
      <w:marTop w:val="0"/>
      <w:marBottom w:val="0"/>
      <w:divBdr>
        <w:top w:val="none" w:sz="0" w:space="0" w:color="auto"/>
        <w:left w:val="none" w:sz="0" w:space="0" w:color="auto"/>
        <w:bottom w:val="none" w:sz="0" w:space="0" w:color="auto"/>
        <w:right w:val="none" w:sz="0" w:space="0" w:color="auto"/>
      </w:divBdr>
      <w:divsChild>
        <w:div w:id="1619875446">
          <w:marLeft w:val="0"/>
          <w:marRight w:val="0"/>
          <w:marTop w:val="0"/>
          <w:marBottom w:val="0"/>
          <w:divBdr>
            <w:top w:val="none" w:sz="0" w:space="0" w:color="auto"/>
            <w:left w:val="none" w:sz="0" w:space="0" w:color="auto"/>
            <w:bottom w:val="none" w:sz="0" w:space="0" w:color="auto"/>
            <w:right w:val="none" w:sz="0" w:space="0" w:color="auto"/>
          </w:divBdr>
          <w:divsChild>
            <w:div w:id="2138526952">
              <w:marLeft w:val="0"/>
              <w:marRight w:val="0"/>
              <w:marTop w:val="0"/>
              <w:marBottom w:val="0"/>
              <w:divBdr>
                <w:top w:val="none" w:sz="0" w:space="0" w:color="auto"/>
                <w:left w:val="none" w:sz="0" w:space="0" w:color="auto"/>
                <w:bottom w:val="none" w:sz="0" w:space="0" w:color="auto"/>
                <w:right w:val="none" w:sz="0" w:space="0" w:color="auto"/>
              </w:divBdr>
              <w:divsChild>
                <w:div w:id="777919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91018">
      <w:bodyDiv w:val="1"/>
      <w:marLeft w:val="0"/>
      <w:marRight w:val="0"/>
      <w:marTop w:val="0"/>
      <w:marBottom w:val="0"/>
      <w:divBdr>
        <w:top w:val="none" w:sz="0" w:space="0" w:color="auto"/>
        <w:left w:val="none" w:sz="0" w:space="0" w:color="auto"/>
        <w:bottom w:val="none" w:sz="0" w:space="0" w:color="auto"/>
        <w:right w:val="none" w:sz="0" w:space="0" w:color="auto"/>
      </w:divBdr>
      <w:divsChild>
        <w:div w:id="1354647187">
          <w:marLeft w:val="0"/>
          <w:marRight w:val="0"/>
          <w:marTop w:val="0"/>
          <w:marBottom w:val="0"/>
          <w:divBdr>
            <w:top w:val="none" w:sz="0" w:space="0" w:color="auto"/>
            <w:left w:val="none" w:sz="0" w:space="0" w:color="auto"/>
            <w:bottom w:val="none" w:sz="0" w:space="0" w:color="auto"/>
            <w:right w:val="none" w:sz="0" w:space="0" w:color="auto"/>
          </w:divBdr>
          <w:divsChild>
            <w:div w:id="2098162310">
              <w:marLeft w:val="0"/>
              <w:marRight w:val="0"/>
              <w:marTop w:val="0"/>
              <w:marBottom w:val="0"/>
              <w:divBdr>
                <w:top w:val="none" w:sz="0" w:space="0" w:color="auto"/>
                <w:left w:val="none" w:sz="0" w:space="0" w:color="auto"/>
                <w:bottom w:val="none" w:sz="0" w:space="0" w:color="auto"/>
                <w:right w:val="none" w:sz="0" w:space="0" w:color="auto"/>
              </w:divBdr>
              <w:divsChild>
                <w:div w:id="987324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518948">
      <w:bodyDiv w:val="1"/>
      <w:marLeft w:val="0"/>
      <w:marRight w:val="0"/>
      <w:marTop w:val="0"/>
      <w:marBottom w:val="0"/>
      <w:divBdr>
        <w:top w:val="none" w:sz="0" w:space="0" w:color="auto"/>
        <w:left w:val="none" w:sz="0" w:space="0" w:color="auto"/>
        <w:bottom w:val="none" w:sz="0" w:space="0" w:color="auto"/>
        <w:right w:val="none" w:sz="0" w:space="0" w:color="auto"/>
      </w:divBdr>
    </w:div>
    <w:div w:id="261105896">
      <w:bodyDiv w:val="1"/>
      <w:marLeft w:val="0"/>
      <w:marRight w:val="0"/>
      <w:marTop w:val="0"/>
      <w:marBottom w:val="0"/>
      <w:divBdr>
        <w:top w:val="none" w:sz="0" w:space="0" w:color="auto"/>
        <w:left w:val="none" w:sz="0" w:space="0" w:color="auto"/>
        <w:bottom w:val="none" w:sz="0" w:space="0" w:color="auto"/>
        <w:right w:val="none" w:sz="0" w:space="0" w:color="auto"/>
      </w:divBdr>
    </w:div>
    <w:div w:id="328681075">
      <w:bodyDiv w:val="1"/>
      <w:marLeft w:val="0"/>
      <w:marRight w:val="0"/>
      <w:marTop w:val="0"/>
      <w:marBottom w:val="0"/>
      <w:divBdr>
        <w:top w:val="none" w:sz="0" w:space="0" w:color="auto"/>
        <w:left w:val="none" w:sz="0" w:space="0" w:color="auto"/>
        <w:bottom w:val="none" w:sz="0" w:space="0" w:color="auto"/>
        <w:right w:val="none" w:sz="0" w:space="0" w:color="auto"/>
      </w:divBdr>
    </w:div>
    <w:div w:id="430904299">
      <w:bodyDiv w:val="1"/>
      <w:marLeft w:val="0"/>
      <w:marRight w:val="0"/>
      <w:marTop w:val="0"/>
      <w:marBottom w:val="0"/>
      <w:divBdr>
        <w:top w:val="none" w:sz="0" w:space="0" w:color="auto"/>
        <w:left w:val="none" w:sz="0" w:space="0" w:color="auto"/>
        <w:bottom w:val="none" w:sz="0" w:space="0" w:color="auto"/>
        <w:right w:val="none" w:sz="0" w:space="0" w:color="auto"/>
      </w:divBdr>
    </w:div>
    <w:div w:id="451706165">
      <w:bodyDiv w:val="1"/>
      <w:marLeft w:val="0"/>
      <w:marRight w:val="0"/>
      <w:marTop w:val="0"/>
      <w:marBottom w:val="0"/>
      <w:divBdr>
        <w:top w:val="none" w:sz="0" w:space="0" w:color="auto"/>
        <w:left w:val="none" w:sz="0" w:space="0" w:color="auto"/>
        <w:bottom w:val="none" w:sz="0" w:space="0" w:color="auto"/>
        <w:right w:val="none" w:sz="0" w:space="0" w:color="auto"/>
      </w:divBdr>
      <w:divsChild>
        <w:div w:id="1208878531">
          <w:marLeft w:val="0"/>
          <w:marRight w:val="0"/>
          <w:marTop w:val="0"/>
          <w:marBottom w:val="0"/>
          <w:divBdr>
            <w:top w:val="none" w:sz="0" w:space="0" w:color="auto"/>
            <w:left w:val="none" w:sz="0" w:space="0" w:color="auto"/>
            <w:bottom w:val="none" w:sz="0" w:space="0" w:color="auto"/>
            <w:right w:val="none" w:sz="0" w:space="0" w:color="auto"/>
          </w:divBdr>
          <w:divsChild>
            <w:div w:id="1811359388">
              <w:marLeft w:val="0"/>
              <w:marRight w:val="0"/>
              <w:marTop w:val="0"/>
              <w:marBottom w:val="0"/>
              <w:divBdr>
                <w:top w:val="none" w:sz="0" w:space="0" w:color="auto"/>
                <w:left w:val="none" w:sz="0" w:space="0" w:color="auto"/>
                <w:bottom w:val="none" w:sz="0" w:space="0" w:color="auto"/>
                <w:right w:val="none" w:sz="0" w:space="0" w:color="auto"/>
              </w:divBdr>
              <w:divsChild>
                <w:div w:id="161353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007959">
      <w:bodyDiv w:val="1"/>
      <w:marLeft w:val="0"/>
      <w:marRight w:val="0"/>
      <w:marTop w:val="0"/>
      <w:marBottom w:val="0"/>
      <w:divBdr>
        <w:top w:val="none" w:sz="0" w:space="0" w:color="auto"/>
        <w:left w:val="none" w:sz="0" w:space="0" w:color="auto"/>
        <w:bottom w:val="none" w:sz="0" w:space="0" w:color="auto"/>
        <w:right w:val="none" w:sz="0" w:space="0" w:color="auto"/>
      </w:divBdr>
      <w:divsChild>
        <w:div w:id="1161116158">
          <w:marLeft w:val="0"/>
          <w:marRight w:val="0"/>
          <w:marTop w:val="0"/>
          <w:marBottom w:val="0"/>
          <w:divBdr>
            <w:top w:val="none" w:sz="0" w:space="0" w:color="auto"/>
            <w:left w:val="none" w:sz="0" w:space="0" w:color="auto"/>
            <w:bottom w:val="none" w:sz="0" w:space="0" w:color="auto"/>
            <w:right w:val="none" w:sz="0" w:space="0" w:color="auto"/>
          </w:divBdr>
          <w:divsChild>
            <w:div w:id="1402095649">
              <w:marLeft w:val="0"/>
              <w:marRight w:val="0"/>
              <w:marTop w:val="0"/>
              <w:marBottom w:val="0"/>
              <w:divBdr>
                <w:top w:val="none" w:sz="0" w:space="0" w:color="auto"/>
                <w:left w:val="none" w:sz="0" w:space="0" w:color="auto"/>
                <w:bottom w:val="none" w:sz="0" w:space="0" w:color="auto"/>
                <w:right w:val="none" w:sz="0" w:space="0" w:color="auto"/>
              </w:divBdr>
              <w:divsChild>
                <w:div w:id="1416320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31%38%30%38%31%39%34@%73%74u%64%65%6e%74%2eu%77%74%73%64%2e%61%63.%75%6b"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plutoschool.com/about/bio"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plutoschool.com/about/bio" TargetMode="External"/><Relationship Id="rId2" Type="http://schemas.openxmlformats.org/officeDocument/2006/relationships/hyperlink" Target="https://www.plutoschool.com/about/bio" TargetMode="External"/><Relationship Id="rId1" Type="http://schemas.openxmlformats.org/officeDocument/2006/relationships/hyperlink" Target="https://www.astro.com/people/greene_p.htm?&amp;la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70A92C-4B91-C145-BD3A-511469FDD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801</TotalTime>
  <Pages>9</Pages>
  <Words>2408</Words>
  <Characters>13729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Fernanda Paiva (1808194)</dc:creator>
  <cp:keywords/>
  <dc:description/>
  <cp:lastModifiedBy>Fernanda Paiva (1808194)</cp:lastModifiedBy>
  <cp:revision>163</cp:revision>
  <dcterms:created xsi:type="dcterms:W3CDTF">2020-02-14T10:41:00Z</dcterms:created>
  <dcterms:modified xsi:type="dcterms:W3CDTF">2020-03-02T15:24:00Z</dcterms:modified>
</cp:coreProperties>
</file>