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946D4" w14:textId="481D3C76" w:rsidR="00536D34" w:rsidRDefault="00536D34">
      <w:r w:rsidRPr="00536D34">
        <w:rPr>
          <w:b/>
          <w:bCs/>
        </w:rPr>
        <w:t>Name:</w:t>
      </w:r>
      <w:r>
        <w:t xml:space="preserve"> Joshua Platt</w:t>
      </w:r>
    </w:p>
    <w:p w14:paraId="76EBA732" w14:textId="7DDA1E9F" w:rsidR="00536D34" w:rsidRDefault="00536D34">
      <w:r w:rsidRPr="00536D34">
        <w:rPr>
          <w:b/>
          <w:bCs/>
        </w:rPr>
        <w:t>Student Number:</w:t>
      </w:r>
      <w:r>
        <w:t xml:space="preserve"> 2304399</w:t>
      </w:r>
    </w:p>
    <w:p w14:paraId="2A06E1FF" w14:textId="7ABB86C0" w:rsidR="00536D34" w:rsidRDefault="00536D34">
      <w:r w:rsidRPr="00536D34">
        <w:rPr>
          <w:b/>
          <w:bCs/>
        </w:rPr>
        <w:t>Module:</w:t>
      </w:r>
      <w:r>
        <w:t xml:space="preserve"> Contemporary Challenges: Making a Difference</w:t>
      </w:r>
    </w:p>
    <w:p w14:paraId="74F732B2" w14:textId="18EB4254" w:rsidR="00536D34" w:rsidRDefault="00536D34">
      <w:r w:rsidRPr="00536D34">
        <w:rPr>
          <w:b/>
          <w:bCs/>
        </w:rPr>
        <w:t>Assessment:</w:t>
      </w:r>
      <w:r>
        <w:t xml:space="preserve"> Group Presentation</w:t>
      </w:r>
    </w:p>
    <w:p w14:paraId="3CDF7966" w14:textId="77777777" w:rsidR="00536D34" w:rsidRDefault="00536D34"/>
    <w:p w14:paraId="155DCDA0" w14:textId="5CCFC7AE" w:rsidR="00837F6E" w:rsidRDefault="00536D34">
      <w:r w:rsidRPr="00536D34">
        <w:rPr>
          <w:b/>
          <w:bCs/>
        </w:rPr>
        <w:t>URL of my section of slides and presentation:</w:t>
      </w:r>
      <w:r>
        <w:t xml:space="preserve"> </w:t>
      </w:r>
      <w:hyperlink r:id="rId7" w:history="1">
        <w:r w:rsidR="00837F6E" w:rsidRPr="00A5650E">
          <w:rPr>
            <w:rStyle w:val="Hyperlink"/>
          </w:rPr>
          <w:t>https://uowtsd-my.sharepoint.com/:v:/g/personal/2304399_student_uwtsd_ac_uk/EYJz8CBs7KZDpqclphHo-gABGGavMMmYwwkU1FqlgktjTQ?nav=eyJyZWZlcnJhbEluZm8iOnsicmVmZXJyYWxBcHAiOiJPbmVEcml2ZUZvckJ1c2luZXNzIiwicmVmZXJyYWxBcHBQbGF0Zm9ybSI6IldlYiIsInJlZmVycmFsTW9kZSI6InZpZXciLCJyZWZlcnJhbFZpZXciOiJNeUZpbGVzTGlua0NvcHkifX0&amp;e=PjlTnk</w:t>
        </w:r>
      </w:hyperlink>
    </w:p>
    <w:p w14:paraId="66BADCE2" w14:textId="77777777" w:rsidR="00536D34" w:rsidRDefault="00536D34"/>
    <w:p w14:paraId="33DA3C40" w14:textId="7B88860F" w:rsidR="00536D34" w:rsidRDefault="00536D34">
      <w:r w:rsidRPr="00536D34">
        <w:rPr>
          <w:b/>
          <w:bCs/>
        </w:rPr>
        <w:t>My slides screenshots:</w:t>
      </w:r>
      <w:r>
        <w:t xml:space="preserve"> </w:t>
      </w:r>
      <w:r w:rsidR="00246BB4">
        <w:rPr>
          <w:noProof/>
        </w:rPr>
        <w:drawing>
          <wp:inline distT="0" distB="0" distL="0" distR="0" wp14:anchorId="2920CEE4" wp14:editId="2566C12A">
            <wp:extent cx="5731510" cy="3223895"/>
            <wp:effectExtent l="0" t="0" r="2540" b="0"/>
            <wp:docPr id="1274536733" name="Picture 9" descr="A close-up of a sketch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536733" name="Picture 9" descr="A close-up of a sketch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EA49E" w14:textId="57B22391" w:rsidR="00246BB4" w:rsidRDefault="00246BB4">
      <w:r>
        <w:rPr>
          <w:noProof/>
        </w:rPr>
        <w:lastRenderedPageBreak/>
        <w:drawing>
          <wp:inline distT="0" distB="0" distL="0" distR="0" wp14:anchorId="5B25474E" wp14:editId="32EB78DA">
            <wp:extent cx="5731510" cy="3223895"/>
            <wp:effectExtent l="0" t="0" r="2540" b="0"/>
            <wp:docPr id="1399005641" name="Picture 10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005641" name="Picture 10" descr="A close-up of a present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E1235" w14:textId="24CD9862" w:rsidR="00246BB4" w:rsidRDefault="00596571">
      <w:r>
        <w:rPr>
          <w:noProof/>
        </w:rPr>
        <w:drawing>
          <wp:inline distT="0" distB="0" distL="0" distR="0" wp14:anchorId="5A3FDABA" wp14:editId="6C6C07EC">
            <wp:extent cx="5731510" cy="3223895"/>
            <wp:effectExtent l="0" t="0" r="2540" b="0"/>
            <wp:docPr id="275928471" name="Picture 11" descr="A cartoon character drawing and a drawing of a chi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928471" name="Picture 11" descr="A cartoon character drawing and a drawing of a chil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E8D01" w14:textId="0E542AC2" w:rsidR="0059276A" w:rsidRDefault="00596571">
      <w:r>
        <w:rPr>
          <w:noProof/>
        </w:rPr>
        <w:lastRenderedPageBreak/>
        <w:drawing>
          <wp:inline distT="0" distB="0" distL="0" distR="0" wp14:anchorId="7662CBCA" wp14:editId="3BCD3670">
            <wp:extent cx="5731510" cy="3223895"/>
            <wp:effectExtent l="0" t="0" r="2540" b="0"/>
            <wp:docPr id="221703350" name="Picture 12" descr="A black and white drawing of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703350" name="Picture 12" descr="A black and white drawing of a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E1C32" w14:textId="77777777" w:rsidR="00536D34" w:rsidRDefault="00536D34"/>
    <w:p w14:paraId="696E129D" w14:textId="3D34835D" w:rsidR="00536D34" w:rsidRDefault="00536D34">
      <w:r w:rsidRPr="00536D34">
        <w:rPr>
          <w:b/>
          <w:bCs/>
        </w:rPr>
        <w:t>URL full presentation</w:t>
      </w:r>
      <w:r w:rsidR="00596571">
        <w:rPr>
          <w:b/>
          <w:bCs/>
        </w:rPr>
        <w:t xml:space="preserve"> video</w:t>
      </w:r>
      <w:r w:rsidRPr="00536D34">
        <w:rPr>
          <w:b/>
          <w:bCs/>
        </w:rPr>
        <w:t xml:space="preserve">: </w:t>
      </w:r>
      <w:hyperlink r:id="rId12" w:history="1">
        <w:r w:rsidR="007200A2" w:rsidRPr="00DB6C52">
          <w:rPr>
            <w:rStyle w:val="Hyperlink"/>
          </w:rPr>
          <w:t>https://youtu.be/IEt9w4X5XHA</w:t>
        </w:r>
      </w:hyperlink>
    </w:p>
    <w:p w14:paraId="2E049EBB" w14:textId="77777777" w:rsidR="00536D34" w:rsidRDefault="00536D34"/>
    <w:p w14:paraId="6FD6B6D6" w14:textId="0B8827C8" w:rsidR="008C4965" w:rsidRPr="00536D34" w:rsidRDefault="00536D34">
      <w:pPr>
        <w:rPr>
          <w:b/>
          <w:bCs/>
        </w:rPr>
      </w:pPr>
      <w:r w:rsidRPr="00536D34">
        <w:rPr>
          <w:b/>
          <w:bCs/>
        </w:rPr>
        <w:t>Bibliography:</w:t>
      </w:r>
    </w:p>
    <w:p w14:paraId="7ED2C804" w14:textId="4EE080EF" w:rsidR="00536D34" w:rsidRPr="00536D34" w:rsidRDefault="00536D34" w:rsidP="00536D34">
      <w:r w:rsidRPr="00536D34">
        <w:t>[1</w:t>
      </w:r>
      <w:r w:rsidR="00A32F55">
        <w:t>3</w:t>
      </w:r>
      <w:r w:rsidRPr="00536D34">
        <w:t>] M. E. Courtney and A. Dworsky, “Early outcomes for young adults transitioning from out</w:t>
      </w:r>
      <w:r w:rsidRPr="00536D34">
        <w:rPr>
          <w:rFonts w:ascii="Cambria Math" w:hAnsi="Cambria Math" w:cs="Cambria Math"/>
        </w:rPr>
        <w:t>‐</w:t>
      </w:r>
      <w:r w:rsidRPr="00536D34">
        <w:t>of</w:t>
      </w:r>
      <w:r w:rsidRPr="00536D34">
        <w:rPr>
          <w:rFonts w:ascii="Cambria Math" w:hAnsi="Cambria Math" w:cs="Cambria Math"/>
        </w:rPr>
        <w:t>‐</w:t>
      </w:r>
      <w:r w:rsidRPr="00536D34">
        <w:t>home care in the USA,</w:t>
      </w:r>
      <w:r w:rsidRPr="00536D34">
        <w:rPr>
          <w:rFonts w:ascii="Aptos" w:hAnsi="Aptos" w:cs="Aptos"/>
        </w:rPr>
        <w:t>”</w:t>
      </w:r>
      <w:r w:rsidRPr="00536D34">
        <w:t xml:space="preserve"> Child &amp; Family Social Work, vol. 11, no. 3, pp. 209</w:t>
      </w:r>
      <w:r w:rsidRPr="00536D34">
        <w:rPr>
          <w:rFonts w:ascii="Aptos" w:hAnsi="Aptos" w:cs="Aptos"/>
        </w:rPr>
        <w:t>–</w:t>
      </w:r>
      <w:r w:rsidRPr="00536D34">
        <w:t xml:space="preserve">219, Jul. 2006. doi:10.1111/j.1365-2206.2006.00433.x </w:t>
      </w:r>
    </w:p>
    <w:p w14:paraId="28533B9A" w14:textId="2231A218" w:rsidR="00536D34" w:rsidRDefault="00536D34" w:rsidP="00536D34">
      <w:r w:rsidRPr="00536D34">
        <w:t>[</w:t>
      </w:r>
      <w:r w:rsidR="00A32F55">
        <w:t>14</w:t>
      </w:r>
      <w:r w:rsidRPr="00536D34">
        <w:t>] “Childhood in care raises risk of entering English youth justice system eightfold,” The Guardian, https://www.theguardian.com/society/2023/sep/21/care-experienced-children-eight-times-more-likely-enter-youth-justice-system-england (accessed Apr. 25, 2024).</w:t>
      </w:r>
    </w:p>
    <w:sectPr w:rsidR="00536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D34"/>
    <w:rsid w:val="00032702"/>
    <w:rsid w:val="0004194B"/>
    <w:rsid w:val="00057E96"/>
    <w:rsid w:val="00143599"/>
    <w:rsid w:val="00222E5A"/>
    <w:rsid w:val="00246BB4"/>
    <w:rsid w:val="004F5D7E"/>
    <w:rsid w:val="00536D34"/>
    <w:rsid w:val="0059276A"/>
    <w:rsid w:val="00596571"/>
    <w:rsid w:val="007200A2"/>
    <w:rsid w:val="00750EA5"/>
    <w:rsid w:val="00837F6E"/>
    <w:rsid w:val="008C4965"/>
    <w:rsid w:val="00A3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4477D"/>
  <w15:chartTrackingRefBased/>
  <w15:docId w15:val="{4D9FF17E-BAE4-4762-8C39-9D4298A92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6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6D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6D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6D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D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6D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6D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6D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D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D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D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D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D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D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D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6D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6D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6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6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D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6D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6D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6D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6D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6D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6D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6D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6D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7F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F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9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v:/g/personal/2304399_student_uwtsd_ac_uk/EYJz8CBs7KZDpqclphHo-gABGGavMMmYwwkU1FqlgktjTQ?nav=eyJyZWZlcnJhbEluZm8iOnsicmVmZXJyYWxBcHAiOiJPbmVEcml2ZUZvckJ1c2luZXNzIiwicmVmZXJyYWxBcHBQbGF0Zm9ybSI6IldlYiIsInJlZmVycmFsTW9kZSI6InZpZXciLCJyZWZlcnJhbFZpZXciOiJNeUZpbGVzTGlua0NvcHkifX0&amp;e=PjlTnk" TargetMode="External"/><Relationship Id="rId12" Type="http://schemas.openxmlformats.org/officeDocument/2006/relationships/hyperlink" Target="https://youtu.be/IEt9w4X5XH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1" ma:contentTypeDescription="Create a new document." ma:contentTypeScope="" ma:versionID="d45cf0319f41c7ec228ee39fedb50f2c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c1281058537de4f387627a227d38da44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A9DEDEDD-E713-4D98-959F-825024F65A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BD1D44-0DEE-4EAE-8621-0673447B7E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3EEBD7-2F5B-495C-8BD3-398001E2F7C0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4575</TotalTime>
  <Pages>3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Platt (2304399)</dc:creator>
  <cp:keywords/>
  <dc:description/>
  <cp:lastModifiedBy>Joshua Platt (2304399)</cp:lastModifiedBy>
  <cp:revision>12</cp:revision>
  <dcterms:created xsi:type="dcterms:W3CDTF">2024-04-25T11:28:00Z</dcterms:created>
  <dcterms:modified xsi:type="dcterms:W3CDTF">2024-04-29T11:32:00Z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