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69AF17B" w14:textId="673823AE" w:rsidR="00A465BC" w:rsidRDefault="00A465BC"/>
    <w:sdt>
      <w:sdtPr>
        <w:id w:val="303427984"/>
        <w:docPartObj>
          <w:docPartGallery w:val="Cover Pages"/>
          <w:docPartUnique/>
        </w:docPartObj>
      </w:sdtPr>
      <w:sdtEndPr/>
      <w:sdtContent>
        <w:p w14:paraId="66952D16" w14:textId="3DFC6427" w:rsidR="00D22426" w:rsidRDefault="00D22426">
          <w:r>
            <w:rPr>
              <w:noProof/>
            </w:rPr>
            <mc:AlternateContent>
              <mc:Choice Requires="wpg">
                <w:drawing>
                  <wp:anchor distT="0" distB="0" distL="114300" distR="114300" simplePos="0" relativeHeight="251659264" behindDoc="1" locked="0" layoutInCell="1" allowOverlap="1" wp14:anchorId="03EF9C0F" wp14:editId="1AC5BA3B">
                    <wp:simplePos x="0" y="0"/>
                    <wp:positionH relativeFrom="page">
                      <wp:posOffset>446127</wp:posOffset>
                    </wp:positionH>
                    <wp:positionV relativeFrom="page">
                      <wp:posOffset>471703</wp:posOffset>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6"/>
                                      <w:szCs w:val="36"/>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2AA3F289" w14:textId="4A6A93E4" w:rsidR="00D22426" w:rsidRPr="002C4BD5" w:rsidRDefault="00D22426">
                                      <w:pPr>
                                        <w:pStyle w:val="NoSpacing"/>
                                        <w:spacing w:before="120"/>
                                        <w:jc w:val="center"/>
                                        <w:rPr>
                                          <w:color w:val="FFFFFF" w:themeColor="background1"/>
                                          <w:sz w:val="36"/>
                                          <w:szCs w:val="36"/>
                                        </w:rPr>
                                      </w:pPr>
                                      <w:r w:rsidRPr="002C4BD5">
                                        <w:rPr>
                                          <w:color w:val="FFFFFF" w:themeColor="background1"/>
                                          <w:sz w:val="36"/>
                                          <w:szCs w:val="36"/>
                                        </w:rPr>
                                        <w:t xml:space="preserve">Emil-Bogdan </w:t>
                                      </w:r>
                                      <w:proofErr w:type="spellStart"/>
                                      <w:r w:rsidRPr="002C4BD5">
                                        <w:rPr>
                                          <w:color w:val="FFFFFF" w:themeColor="background1"/>
                                          <w:sz w:val="36"/>
                                          <w:szCs w:val="36"/>
                                        </w:rPr>
                                        <w:t>Macreanu</w:t>
                                      </w:r>
                                      <w:proofErr w:type="spellEnd"/>
                                      <w:r w:rsidRPr="002C4BD5">
                                        <w:rPr>
                                          <w:color w:val="FFFFFF" w:themeColor="background1"/>
                                          <w:sz w:val="36"/>
                                          <w:szCs w:val="36"/>
                                        </w:rPr>
                                        <w:t xml:space="preserve"> (1920816)</w:t>
                                      </w:r>
                                    </w:p>
                                  </w:sdtContent>
                                </w:sdt>
                                <w:p w14:paraId="6E9C2BD7" w14:textId="0048523E" w:rsidR="00D22426" w:rsidRDefault="004520B5">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D22426">
                                        <w:rPr>
                                          <w:caps/>
                                          <w:color w:val="FFFFFF" w:themeColor="background1"/>
                                        </w:rPr>
                                        <w:t xml:space="preserve">     </w:t>
                                      </w:r>
                                    </w:sdtContent>
                                  </w:sdt>
                                  <w:r w:rsidR="00D22426">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D22426">
                                        <w:rPr>
                                          <w:color w:val="FFFFFF" w:themeColor="background1"/>
                                        </w:rPr>
                                        <w:t>1920816@student.uwtsd.ac.uk</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84ABF2E" w14:textId="2C17CB5B" w:rsidR="00D22426" w:rsidRPr="00D22426" w:rsidRDefault="00D22426">
                                      <w:pPr>
                                        <w:pStyle w:val="NoSpacing"/>
                                        <w:jc w:val="center"/>
                                        <w:rPr>
                                          <w:rFonts w:asciiTheme="majorHAnsi" w:eastAsiaTheme="majorEastAsia" w:hAnsiTheme="majorHAnsi" w:cstheme="majorBidi"/>
                                          <w:caps/>
                                          <w:color w:val="4472C4" w:themeColor="accent1"/>
                                          <w:sz w:val="72"/>
                                          <w:szCs w:val="72"/>
                                        </w:rPr>
                                      </w:pPr>
                                      <w:r w:rsidRPr="00D22426">
                                        <w:rPr>
                                          <w:rFonts w:asciiTheme="majorHAnsi" w:eastAsiaTheme="majorEastAsia" w:hAnsiTheme="majorHAnsi" w:cstheme="majorBidi"/>
                                          <w:caps/>
                                          <w:color w:val="4472C4" w:themeColor="accent1"/>
                                          <w:sz w:val="72"/>
                                          <w:szCs w:val="72"/>
                                        </w:rPr>
                                        <w:t>Effective Team Working and Communication</w:t>
                                      </w:r>
                                    </w:p>
                                  </w:sdtContent>
                                </w:sdt>
                                <w:p w14:paraId="27E12918" w14:textId="435B8B4E" w:rsidR="00D22426" w:rsidRDefault="00D22426">
                                  <w:pPr>
                                    <w:pStyle w:val="NoSpacing"/>
                                    <w:jc w:val="center"/>
                                    <w:rPr>
                                      <w:rFonts w:asciiTheme="majorHAnsi" w:eastAsiaTheme="majorEastAsia" w:hAnsiTheme="majorHAnsi" w:cstheme="majorBidi"/>
                                      <w:caps/>
                                      <w:color w:val="000000" w:themeColor="text1"/>
                                      <w:sz w:val="36"/>
                                      <w:szCs w:val="36"/>
                                    </w:rPr>
                                  </w:pPr>
                                  <w:r w:rsidRPr="00D22426">
                                    <w:rPr>
                                      <w:rFonts w:asciiTheme="majorHAnsi" w:eastAsiaTheme="majorEastAsia" w:hAnsiTheme="majorHAnsi" w:cstheme="majorBidi"/>
                                      <w:caps/>
                                      <w:color w:val="000000" w:themeColor="text1"/>
                                      <w:sz w:val="36"/>
                                      <w:szCs w:val="36"/>
                                    </w:rPr>
                                    <w:t>BMsw4002_lon</w:t>
                                  </w:r>
                                </w:p>
                                <w:p w14:paraId="29FC1AB6" w14:textId="77777777" w:rsidR="00D22426" w:rsidRPr="00D22426" w:rsidRDefault="00D22426">
                                  <w:pPr>
                                    <w:pStyle w:val="NoSpacing"/>
                                    <w:jc w:val="center"/>
                                    <w:rPr>
                                      <w:rFonts w:asciiTheme="majorHAnsi" w:eastAsiaTheme="majorEastAsia" w:hAnsiTheme="majorHAnsi" w:cstheme="majorBidi"/>
                                      <w:caps/>
                                      <w:color w:val="000000" w:themeColor="text1"/>
                                      <w:sz w:val="36"/>
                                      <w:szCs w:val="36"/>
                                    </w:rPr>
                                  </w:pPr>
                                </w:p>
                                <w:p w14:paraId="31A88347" w14:textId="1FCD9EA8" w:rsidR="00D22426" w:rsidRDefault="00D22426">
                                  <w:pPr>
                                    <w:pStyle w:val="NoSpacing"/>
                                    <w:jc w:val="center"/>
                                    <w:rPr>
                                      <w:rFonts w:asciiTheme="majorHAnsi" w:eastAsiaTheme="majorEastAsia" w:hAnsiTheme="majorHAnsi" w:cstheme="majorBidi"/>
                                      <w:caps/>
                                      <w:color w:val="4472C4" w:themeColor="accent1"/>
                                      <w:sz w:val="40"/>
                                      <w:szCs w:val="40"/>
                                    </w:rPr>
                                  </w:pPr>
                                  <w:r>
                                    <w:rPr>
                                      <w:rFonts w:asciiTheme="majorHAnsi" w:eastAsiaTheme="majorEastAsia" w:hAnsiTheme="majorHAnsi" w:cstheme="majorBidi"/>
                                      <w:caps/>
                                      <w:color w:val="4472C4" w:themeColor="accent1"/>
                                      <w:sz w:val="40"/>
                                      <w:szCs w:val="40"/>
                                    </w:rPr>
                                    <w:t>Saqib Shamim</w:t>
                                  </w:r>
                                </w:p>
                                <w:p w14:paraId="2E4C6215" w14:textId="77777777" w:rsidR="00D22426" w:rsidRPr="00D22426" w:rsidRDefault="00D22426">
                                  <w:pPr>
                                    <w:pStyle w:val="NoSpacing"/>
                                    <w:jc w:val="center"/>
                                    <w:rPr>
                                      <w:rFonts w:asciiTheme="majorHAnsi" w:eastAsiaTheme="majorEastAsia" w:hAnsiTheme="majorHAnsi" w:cstheme="majorBidi"/>
                                      <w:caps/>
                                      <w:color w:val="4472C4" w:themeColor="accent1"/>
                                      <w:sz w:val="40"/>
                                      <w:szCs w:val="40"/>
                                    </w:rPr>
                                  </w:pPr>
                                </w:p>
                                <w:p w14:paraId="3E90C2EE" w14:textId="77777777" w:rsidR="00D22426" w:rsidRPr="00D22426" w:rsidRDefault="00D22426">
                                  <w:pPr>
                                    <w:pStyle w:val="NoSpacing"/>
                                    <w:jc w:val="center"/>
                                    <w:rPr>
                                      <w:rFonts w:asciiTheme="majorHAnsi" w:eastAsiaTheme="majorEastAsia" w:hAnsiTheme="majorHAnsi" w:cstheme="majorBidi"/>
                                      <w:caps/>
                                      <w:color w:val="4472C4" w:themeColor="accent1"/>
                                      <w:sz w:val="56"/>
                                      <w:szCs w:val="56"/>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3EF9C0F" id="Group 193" o:spid="_x0000_s1026" style="position:absolute;margin-left:35.15pt;margin-top:37.15pt;width:540.55pt;height:718.4pt;z-index:-251657216;mso-width-percent:882;mso-height-percent:909;mso-position-horizontal-relative:page;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4472c4 [3204]" stroked="f" strokeweight="1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4472c4 [3204]" stroked="f" strokeweight="1pt">
                      <v:textbox inset="36pt,57.6pt,36pt,36pt">
                        <w:txbxContent>
                          <w:sdt>
                            <w:sdtPr>
                              <w:rPr>
                                <w:color w:val="FFFFFF" w:themeColor="background1"/>
                                <w:sz w:val="36"/>
                                <w:szCs w:val="36"/>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2AA3F289" w14:textId="4A6A93E4" w:rsidR="00D22426" w:rsidRPr="002C4BD5" w:rsidRDefault="00D22426">
                                <w:pPr>
                                  <w:pStyle w:val="NoSpacing"/>
                                  <w:spacing w:before="120"/>
                                  <w:jc w:val="center"/>
                                  <w:rPr>
                                    <w:color w:val="FFFFFF" w:themeColor="background1"/>
                                    <w:sz w:val="36"/>
                                    <w:szCs w:val="36"/>
                                  </w:rPr>
                                </w:pPr>
                                <w:r w:rsidRPr="002C4BD5">
                                  <w:rPr>
                                    <w:color w:val="FFFFFF" w:themeColor="background1"/>
                                    <w:sz w:val="36"/>
                                    <w:szCs w:val="36"/>
                                  </w:rPr>
                                  <w:t xml:space="preserve">Emil-Bogdan </w:t>
                                </w:r>
                                <w:proofErr w:type="spellStart"/>
                                <w:r w:rsidRPr="002C4BD5">
                                  <w:rPr>
                                    <w:color w:val="FFFFFF" w:themeColor="background1"/>
                                    <w:sz w:val="36"/>
                                    <w:szCs w:val="36"/>
                                  </w:rPr>
                                  <w:t>Macreanu</w:t>
                                </w:r>
                                <w:proofErr w:type="spellEnd"/>
                                <w:r w:rsidRPr="002C4BD5">
                                  <w:rPr>
                                    <w:color w:val="FFFFFF" w:themeColor="background1"/>
                                    <w:sz w:val="36"/>
                                    <w:szCs w:val="36"/>
                                  </w:rPr>
                                  <w:t xml:space="preserve"> (1920816)</w:t>
                                </w:r>
                              </w:p>
                            </w:sdtContent>
                          </w:sdt>
                          <w:p w14:paraId="6E9C2BD7" w14:textId="0048523E" w:rsidR="00D22426" w:rsidRDefault="004520B5">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D22426">
                                  <w:rPr>
                                    <w:caps/>
                                    <w:color w:val="FFFFFF" w:themeColor="background1"/>
                                  </w:rPr>
                                  <w:t xml:space="preserve">     </w:t>
                                </w:r>
                              </w:sdtContent>
                            </w:sdt>
                            <w:r w:rsidR="00D22426">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D22426">
                                  <w:rPr>
                                    <w:color w:val="FFFFFF" w:themeColor="background1"/>
                                  </w:rPr>
                                  <w:t>1920816@student.uwtsd.ac.uk</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84ABF2E" w14:textId="2C17CB5B" w:rsidR="00D22426" w:rsidRPr="00D22426" w:rsidRDefault="00D22426">
                                <w:pPr>
                                  <w:pStyle w:val="NoSpacing"/>
                                  <w:jc w:val="center"/>
                                  <w:rPr>
                                    <w:rFonts w:asciiTheme="majorHAnsi" w:eastAsiaTheme="majorEastAsia" w:hAnsiTheme="majorHAnsi" w:cstheme="majorBidi"/>
                                    <w:caps/>
                                    <w:color w:val="4472C4" w:themeColor="accent1"/>
                                    <w:sz w:val="72"/>
                                    <w:szCs w:val="72"/>
                                  </w:rPr>
                                </w:pPr>
                                <w:r w:rsidRPr="00D22426">
                                  <w:rPr>
                                    <w:rFonts w:asciiTheme="majorHAnsi" w:eastAsiaTheme="majorEastAsia" w:hAnsiTheme="majorHAnsi" w:cstheme="majorBidi"/>
                                    <w:caps/>
                                    <w:color w:val="4472C4" w:themeColor="accent1"/>
                                    <w:sz w:val="72"/>
                                    <w:szCs w:val="72"/>
                                  </w:rPr>
                                  <w:t>Effective Team Working and Communication</w:t>
                                </w:r>
                              </w:p>
                            </w:sdtContent>
                          </w:sdt>
                          <w:p w14:paraId="27E12918" w14:textId="435B8B4E" w:rsidR="00D22426" w:rsidRDefault="00D22426">
                            <w:pPr>
                              <w:pStyle w:val="NoSpacing"/>
                              <w:jc w:val="center"/>
                              <w:rPr>
                                <w:rFonts w:asciiTheme="majorHAnsi" w:eastAsiaTheme="majorEastAsia" w:hAnsiTheme="majorHAnsi" w:cstheme="majorBidi"/>
                                <w:caps/>
                                <w:color w:val="000000" w:themeColor="text1"/>
                                <w:sz w:val="36"/>
                                <w:szCs w:val="36"/>
                              </w:rPr>
                            </w:pPr>
                            <w:r w:rsidRPr="00D22426">
                              <w:rPr>
                                <w:rFonts w:asciiTheme="majorHAnsi" w:eastAsiaTheme="majorEastAsia" w:hAnsiTheme="majorHAnsi" w:cstheme="majorBidi"/>
                                <w:caps/>
                                <w:color w:val="000000" w:themeColor="text1"/>
                                <w:sz w:val="36"/>
                                <w:szCs w:val="36"/>
                              </w:rPr>
                              <w:t>BMsw4002_lon</w:t>
                            </w:r>
                          </w:p>
                          <w:p w14:paraId="29FC1AB6" w14:textId="77777777" w:rsidR="00D22426" w:rsidRPr="00D22426" w:rsidRDefault="00D22426">
                            <w:pPr>
                              <w:pStyle w:val="NoSpacing"/>
                              <w:jc w:val="center"/>
                              <w:rPr>
                                <w:rFonts w:asciiTheme="majorHAnsi" w:eastAsiaTheme="majorEastAsia" w:hAnsiTheme="majorHAnsi" w:cstheme="majorBidi"/>
                                <w:caps/>
                                <w:color w:val="000000" w:themeColor="text1"/>
                                <w:sz w:val="36"/>
                                <w:szCs w:val="36"/>
                              </w:rPr>
                            </w:pPr>
                          </w:p>
                          <w:p w14:paraId="31A88347" w14:textId="1FCD9EA8" w:rsidR="00D22426" w:rsidRDefault="00D22426">
                            <w:pPr>
                              <w:pStyle w:val="NoSpacing"/>
                              <w:jc w:val="center"/>
                              <w:rPr>
                                <w:rFonts w:asciiTheme="majorHAnsi" w:eastAsiaTheme="majorEastAsia" w:hAnsiTheme="majorHAnsi" w:cstheme="majorBidi"/>
                                <w:caps/>
                                <w:color w:val="4472C4" w:themeColor="accent1"/>
                                <w:sz w:val="40"/>
                                <w:szCs w:val="40"/>
                              </w:rPr>
                            </w:pPr>
                            <w:r>
                              <w:rPr>
                                <w:rFonts w:asciiTheme="majorHAnsi" w:eastAsiaTheme="majorEastAsia" w:hAnsiTheme="majorHAnsi" w:cstheme="majorBidi"/>
                                <w:caps/>
                                <w:color w:val="4472C4" w:themeColor="accent1"/>
                                <w:sz w:val="40"/>
                                <w:szCs w:val="40"/>
                              </w:rPr>
                              <w:t>Saqib Shamim</w:t>
                            </w:r>
                          </w:p>
                          <w:p w14:paraId="2E4C6215" w14:textId="77777777" w:rsidR="00D22426" w:rsidRPr="00D22426" w:rsidRDefault="00D22426">
                            <w:pPr>
                              <w:pStyle w:val="NoSpacing"/>
                              <w:jc w:val="center"/>
                              <w:rPr>
                                <w:rFonts w:asciiTheme="majorHAnsi" w:eastAsiaTheme="majorEastAsia" w:hAnsiTheme="majorHAnsi" w:cstheme="majorBidi"/>
                                <w:caps/>
                                <w:color w:val="4472C4" w:themeColor="accent1"/>
                                <w:sz w:val="40"/>
                                <w:szCs w:val="40"/>
                              </w:rPr>
                            </w:pPr>
                          </w:p>
                          <w:p w14:paraId="3E90C2EE" w14:textId="77777777" w:rsidR="00D22426" w:rsidRPr="00D22426" w:rsidRDefault="00D22426">
                            <w:pPr>
                              <w:pStyle w:val="NoSpacing"/>
                              <w:jc w:val="center"/>
                              <w:rPr>
                                <w:rFonts w:asciiTheme="majorHAnsi" w:eastAsiaTheme="majorEastAsia" w:hAnsiTheme="majorHAnsi" w:cstheme="majorBidi"/>
                                <w:caps/>
                                <w:color w:val="4472C4" w:themeColor="accent1"/>
                                <w:sz w:val="56"/>
                                <w:szCs w:val="56"/>
                              </w:rPr>
                            </w:pPr>
                          </w:p>
                        </w:txbxContent>
                      </v:textbox>
                    </v:shape>
                    <w10:wrap anchorx="page" anchory="page"/>
                  </v:group>
                </w:pict>
              </mc:Fallback>
            </mc:AlternateContent>
          </w:r>
        </w:p>
        <w:p w14:paraId="69E603BF" w14:textId="00F97AB6" w:rsidR="00D22426" w:rsidRDefault="00D22426">
          <w:r>
            <w:rPr>
              <w:noProof/>
            </w:rPr>
            <mc:AlternateContent>
              <mc:Choice Requires="wps">
                <w:drawing>
                  <wp:anchor distT="0" distB="0" distL="114300" distR="114300" simplePos="0" relativeHeight="251660288" behindDoc="0" locked="0" layoutInCell="1" allowOverlap="1" wp14:anchorId="7DE55422" wp14:editId="1AA87F81">
                    <wp:simplePos x="0" y="0"/>
                    <wp:positionH relativeFrom="column">
                      <wp:posOffset>746201</wp:posOffset>
                    </wp:positionH>
                    <wp:positionV relativeFrom="paragraph">
                      <wp:posOffset>5358130</wp:posOffset>
                    </wp:positionV>
                    <wp:extent cx="4147719" cy="402336"/>
                    <wp:effectExtent l="0" t="0" r="18415" b="17145"/>
                    <wp:wrapNone/>
                    <wp:docPr id="1" name="Text Box 1"/>
                    <wp:cNvGraphicFramePr/>
                    <a:graphic xmlns:a="http://schemas.openxmlformats.org/drawingml/2006/main">
                      <a:graphicData uri="http://schemas.microsoft.com/office/word/2010/wordprocessingShape">
                        <wps:wsp>
                          <wps:cNvSpPr txBox="1"/>
                          <wps:spPr>
                            <a:xfrm>
                              <a:off x="0" y="0"/>
                              <a:ext cx="4147719" cy="402336"/>
                            </a:xfrm>
                            <a:prstGeom prst="rect">
                              <a:avLst/>
                            </a:prstGeom>
                            <a:solidFill>
                              <a:schemeClr val="lt1"/>
                            </a:solidFill>
                            <a:ln w="6350">
                              <a:solidFill>
                                <a:prstClr val="black"/>
                              </a:solidFill>
                            </a:ln>
                          </wps:spPr>
                          <wps:txbx>
                            <w:txbxContent>
                              <w:p w14:paraId="716F524A" w14:textId="25E7FDB7" w:rsidR="00D22426" w:rsidRPr="00D22426" w:rsidRDefault="00D22426">
                                <w:pPr>
                                  <w:rPr>
                                    <w:sz w:val="40"/>
                                    <w:szCs w:val="40"/>
                                  </w:rPr>
                                </w:pPr>
                                <w:r w:rsidRPr="00D22426">
                                  <w:rPr>
                                    <w:sz w:val="40"/>
                                    <w:szCs w:val="40"/>
                                  </w:rPr>
                                  <w:t>University of Wales Trinity Saint David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E55422" id="Text Box 1" o:spid="_x0000_s1030" type="#_x0000_t202" style="position:absolute;margin-left:58.75pt;margin-top:421.9pt;width:326.6pt;height:31.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" fillcolor="white [3201]" strokeweight=".5pt">
                    <v:textbox>
                      <w:txbxContent>
                        <w:p w14:paraId="716F524A" w14:textId="25E7FDB7" w:rsidR="00D22426" w:rsidRPr="00D22426" w:rsidRDefault="00D22426">
                          <w:pPr>
                            <w:rPr>
                              <w:sz w:val="40"/>
                              <w:szCs w:val="40"/>
                            </w:rPr>
                          </w:pPr>
                          <w:r w:rsidRPr="00D22426">
                            <w:rPr>
                              <w:sz w:val="40"/>
                              <w:szCs w:val="40"/>
                            </w:rPr>
                            <w:t>University of Wales Trinity Saint David</w:t>
                          </w:r>
                        </w:p>
                      </w:txbxContent>
                    </v:textbox>
                  </v:shape>
                </w:pict>
              </mc:Fallback>
            </mc:AlternateContent>
          </w:r>
          <w:r>
            <w:br w:type="page"/>
          </w:r>
        </w:p>
      </w:sdtContent>
    </w:sdt>
    <w:p w14:paraId="6C8A948A" w14:textId="77777777" w:rsidR="00A465BC" w:rsidRPr="00BF69BD" w:rsidRDefault="00A465BC" w:rsidP="00A465BC">
      <w:pPr>
        <w:spacing w:line="360" w:lineRule="auto"/>
        <w:jc w:val="both"/>
        <w:rPr>
          <w:rFonts w:ascii="Arial" w:hAnsi="Arial" w:cs="Arial"/>
          <w:b/>
          <w:i/>
          <w:iCs/>
        </w:rPr>
      </w:pPr>
      <w:r w:rsidRPr="00BF69BD">
        <w:rPr>
          <w:rFonts w:ascii="Arial" w:hAnsi="Arial" w:cs="Arial"/>
          <w:b/>
          <w:i/>
          <w:iCs/>
        </w:rPr>
        <w:lastRenderedPageBreak/>
        <w:t>Executive Summary</w:t>
      </w:r>
    </w:p>
    <w:p w14:paraId="1B715E55" w14:textId="77777777" w:rsidR="00A465BC" w:rsidRPr="00855A4D" w:rsidRDefault="00A465BC" w:rsidP="00A465BC">
      <w:pPr>
        <w:spacing w:line="360" w:lineRule="auto"/>
        <w:jc w:val="both"/>
        <w:rPr>
          <w:rFonts w:ascii="Arial" w:hAnsi="Arial" w:cs="Arial"/>
          <w:b/>
        </w:rPr>
      </w:pPr>
    </w:p>
    <w:p w14:paraId="673CA171" w14:textId="77777777" w:rsidR="00A465BC" w:rsidRPr="00855A4D" w:rsidRDefault="00A465BC" w:rsidP="00A465BC">
      <w:pPr>
        <w:spacing w:line="360" w:lineRule="auto"/>
        <w:jc w:val="both"/>
        <w:rPr>
          <w:rFonts w:ascii="Arial" w:hAnsi="Arial" w:cs="Arial"/>
        </w:rPr>
      </w:pPr>
      <w:r w:rsidRPr="00A465BC">
        <w:rPr>
          <w:rFonts w:ascii="Arial" w:hAnsi="Arial" w:cs="Arial"/>
        </w:rPr>
        <w:t>The purpose of this report explained this communication and it’s essential in the place of the work. The report described the various models of communication and effective communication skills important among friends and family. The reports also explained about my friends at the workplace and also suggest enhancing the communication skills.  Moreover, the report described the communication is essential to manage its operation.</w:t>
      </w:r>
      <w:r w:rsidRPr="00855A4D">
        <w:rPr>
          <w:rFonts w:ascii="Arial" w:hAnsi="Arial" w:cs="Arial"/>
        </w:rPr>
        <w:t xml:space="preserve"> </w:t>
      </w:r>
    </w:p>
    <w:p w14:paraId="1C0A5F98" w14:textId="77777777" w:rsidR="00A465BC" w:rsidRPr="00855A4D" w:rsidRDefault="00A465BC" w:rsidP="00A465BC">
      <w:pPr>
        <w:spacing w:line="360" w:lineRule="auto"/>
        <w:jc w:val="both"/>
        <w:rPr>
          <w:rFonts w:ascii="Arial" w:hAnsi="Arial" w:cs="Arial"/>
          <w:b/>
        </w:rPr>
      </w:pPr>
    </w:p>
    <w:p w14:paraId="55020124" w14:textId="77777777" w:rsidR="00A465BC" w:rsidRPr="00855A4D" w:rsidRDefault="00A465BC" w:rsidP="00A465BC">
      <w:pPr>
        <w:spacing w:line="360" w:lineRule="auto"/>
        <w:jc w:val="both"/>
        <w:rPr>
          <w:rFonts w:ascii="Arial" w:hAnsi="Arial" w:cs="Arial"/>
          <w:b/>
        </w:rPr>
      </w:pPr>
    </w:p>
    <w:p w14:paraId="48F2A163" w14:textId="77777777" w:rsidR="00A465BC" w:rsidRPr="00855A4D" w:rsidRDefault="00A465BC" w:rsidP="00A465BC">
      <w:pPr>
        <w:spacing w:line="360" w:lineRule="auto"/>
        <w:jc w:val="both"/>
        <w:rPr>
          <w:rFonts w:ascii="Arial" w:hAnsi="Arial" w:cs="Arial"/>
          <w:b/>
        </w:rPr>
      </w:pPr>
    </w:p>
    <w:p w14:paraId="1F262E9B" w14:textId="77777777" w:rsidR="00A465BC" w:rsidRPr="00855A4D" w:rsidRDefault="00A465BC" w:rsidP="00A465BC">
      <w:pPr>
        <w:spacing w:line="360" w:lineRule="auto"/>
        <w:jc w:val="both"/>
        <w:rPr>
          <w:rFonts w:ascii="Arial" w:hAnsi="Arial" w:cs="Arial"/>
          <w:b/>
        </w:rPr>
      </w:pPr>
    </w:p>
    <w:p w14:paraId="16D6A968" w14:textId="77777777" w:rsidR="00A465BC" w:rsidRPr="00855A4D" w:rsidRDefault="00A465BC" w:rsidP="00A465BC">
      <w:pPr>
        <w:spacing w:line="360" w:lineRule="auto"/>
        <w:jc w:val="both"/>
        <w:rPr>
          <w:rFonts w:ascii="Arial" w:hAnsi="Arial" w:cs="Arial"/>
          <w:b/>
        </w:rPr>
      </w:pPr>
    </w:p>
    <w:p w14:paraId="442DBDFE" w14:textId="77777777" w:rsidR="00A465BC" w:rsidRPr="00855A4D" w:rsidRDefault="00A465BC" w:rsidP="00A465BC">
      <w:pPr>
        <w:spacing w:line="360" w:lineRule="auto"/>
        <w:jc w:val="both"/>
        <w:rPr>
          <w:rFonts w:ascii="Arial" w:hAnsi="Arial" w:cs="Arial"/>
          <w:b/>
        </w:rPr>
      </w:pPr>
    </w:p>
    <w:p w14:paraId="54D080FD" w14:textId="4834FD78" w:rsidR="002C4BD5" w:rsidRDefault="002C4BD5" w:rsidP="00DC3294">
      <w:pPr>
        <w:pStyle w:val="Heading1"/>
        <w:numPr>
          <w:ilvl w:val="0"/>
          <w:numId w:val="0"/>
        </w:numPr>
        <w:spacing w:line="360" w:lineRule="auto"/>
        <w:ind w:left="432" w:hanging="432"/>
        <w:rPr>
          <w:rFonts w:asciiTheme="minorHAnsi" w:hAnsiTheme="minorHAnsi"/>
          <w:color w:val="000000" w:themeColor="text1"/>
          <w:sz w:val="24"/>
          <w:szCs w:val="24"/>
        </w:rPr>
      </w:pPr>
    </w:p>
    <w:p w14:paraId="33ECCC12" w14:textId="1E5DA276" w:rsidR="00A465BC" w:rsidRDefault="00A465BC" w:rsidP="00A465BC"/>
    <w:p w14:paraId="092E4D21" w14:textId="5051B0AC" w:rsidR="00A465BC" w:rsidRDefault="00A465BC" w:rsidP="00A465BC"/>
    <w:p w14:paraId="68F38D79" w14:textId="7AAE52DA" w:rsidR="00A465BC" w:rsidRDefault="00A465BC" w:rsidP="00A465BC"/>
    <w:p w14:paraId="0CAD6810" w14:textId="737DF2D2" w:rsidR="00BF69BD" w:rsidRDefault="00BF69BD" w:rsidP="00A465BC"/>
    <w:p w14:paraId="41D9474B" w14:textId="4790DC64" w:rsidR="00BF69BD" w:rsidRDefault="00BF69BD" w:rsidP="00A465BC"/>
    <w:p w14:paraId="1B63C17F" w14:textId="5D02DE75" w:rsidR="00BF69BD" w:rsidRDefault="00BF69BD" w:rsidP="00A465BC"/>
    <w:p w14:paraId="521D069E" w14:textId="3E93CC9E" w:rsidR="00BF69BD" w:rsidRDefault="00BF69BD" w:rsidP="00A465BC"/>
    <w:p w14:paraId="471D8E7B" w14:textId="53EFF0A8" w:rsidR="00BF69BD" w:rsidRDefault="00BF69BD" w:rsidP="00A465BC"/>
    <w:p w14:paraId="36F02D0E" w14:textId="36FD4BA0" w:rsidR="00BF69BD" w:rsidRDefault="00BF69BD" w:rsidP="00A465BC"/>
    <w:p w14:paraId="2E4B154A" w14:textId="117C7B65" w:rsidR="00BF69BD" w:rsidRDefault="00BF69BD" w:rsidP="00A465BC"/>
    <w:p w14:paraId="6F969E6A" w14:textId="004848B7" w:rsidR="00BF69BD" w:rsidRDefault="00BF69BD" w:rsidP="00A465BC"/>
    <w:p w14:paraId="701A3FDD" w14:textId="3A10E1A5" w:rsidR="00BF69BD" w:rsidRDefault="00BF69BD" w:rsidP="00A465BC"/>
    <w:p w14:paraId="34AD4F6F" w14:textId="77CD1CA7" w:rsidR="00BF69BD" w:rsidRDefault="00BF69BD" w:rsidP="00A465BC"/>
    <w:p w14:paraId="12D12FE0" w14:textId="7E266BEE" w:rsidR="00BF69BD" w:rsidRDefault="00BF69BD" w:rsidP="00A465BC"/>
    <w:p w14:paraId="23077536" w14:textId="702853E2" w:rsidR="00BF69BD" w:rsidRDefault="00BF69BD" w:rsidP="00A465BC"/>
    <w:p w14:paraId="5626F8F1" w14:textId="3029087F" w:rsidR="00BF69BD" w:rsidRDefault="00BF69BD" w:rsidP="00A465BC"/>
    <w:p w14:paraId="3137CCE6" w14:textId="44BC6873" w:rsidR="00BF69BD" w:rsidRDefault="00BF69BD" w:rsidP="00A465BC"/>
    <w:p w14:paraId="0AFFD5E7" w14:textId="13BDB565" w:rsidR="00BF69BD" w:rsidRDefault="00BF69BD" w:rsidP="00A465BC"/>
    <w:p w14:paraId="6FE49930" w14:textId="2FD5BACD" w:rsidR="00BF69BD" w:rsidRDefault="00BF69BD" w:rsidP="00A465BC"/>
    <w:p w14:paraId="356C27C2" w14:textId="113E1CCA" w:rsidR="00BF69BD" w:rsidRDefault="00BF69BD" w:rsidP="00A465BC"/>
    <w:p w14:paraId="16E326A9" w14:textId="77777777" w:rsidR="00BF69BD" w:rsidRDefault="00BF69BD" w:rsidP="00A465BC"/>
    <w:p w14:paraId="7D176D31" w14:textId="06C4FD85" w:rsidR="00A465BC" w:rsidRDefault="00A465BC" w:rsidP="00A465BC"/>
    <w:p w14:paraId="4E3E8F96" w14:textId="51175724" w:rsidR="00A465BC" w:rsidRDefault="00A465BC" w:rsidP="00A465BC"/>
    <w:p w14:paraId="0776DE44" w14:textId="7639968A" w:rsidR="00A465BC" w:rsidRDefault="00A465BC" w:rsidP="00A465BC"/>
    <w:p w14:paraId="1A51230C" w14:textId="35BA4107" w:rsidR="00A465BC" w:rsidRDefault="00A465BC" w:rsidP="00A465BC"/>
    <w:sdt>
      <w:sdtPr>
        <w:rPr>
          <w:rFonts w:ascii="Arial" w:eastAsiaTheme="minorHAnsi" w:hAnsi="Arial" w:cs="Arial"/>
          <w:b w:val="0"/>
          <w:bCs w:val="0"/>
          <w:color w:val="auto"/>
          <w:sz w:val="24"/>
          <w:szCs w:val="24"/>
        </w:rPr>
        <w:id w:val="5907262"/>
        <w:docPartObj>
          <w:docPartGallery w:val="Table of Contents"/>
          <w:docPartUnique/>
        </w:docPartObj>
      </w:sdtPr>
      <w:sdtEndPr>
        <w:rPr>
          <w:lang w:val="en-GB" w:eastAsia="en-US"/>
        </w:rPr>
      </w:sdtEndPr>
      <w:sdtContent>
        <w:p w14:paraId="717968C0" w14:textId="4F16331B" w:rsidR="00BF69BD" w:rsidRPr="00BF69BD" w:rsidRDefault="00BF69BD" w:rsidP="00BF69BD">
          <w:pPr>
            <w:pStyle w:val="TOCHeading"/>
            <w:spacing w:before="0" w:line="360" w:lineRule="auto"/>
            <w:jc w:val="both"/>
            <w:rPr>
              <w:rFonts w:ascii="Arial" w:hAnsi="Arial" w:cs="Arial"/>
              <w:color w:val="auto"/>
              <w:sz w:val="24"/>
              <w:szCs w:val="24"/>
            </w:rPr>
          </w:pPr>
          <w:r w:rsidRPr="00BF69BD">
            <w:rPr>
              <w:rFonts w:ascii="Arial" w:hAnsi="Arial" w:cs="Arial"/>
              <w:color w:val="auto"/>
              <w:sz w:val="24"/>
              <w:szCs w:val="24"/>
            </w:rPr>
            <w:t>Table of Contents</w:t>
          </w:r>
        </w:p>
        <w:p w14:paraId="21B37BEF" w14:textId="77777777" w:rsidR="00BF69BD" w:rsidRPr="00BF69BD" w:rsidRDefault="00BF69BD" w:rsidP="00BF69BD">
          <w:pPr>
            <w:rPr>
              <w:lang w:val="en-IN" w:eastAsia="en-IN"/>
            </w:rPr>
          </w:pPr>
        </w:p>
        <w:p w14:paraId="24EB4424" w14:textId="60AC8204" w:rsidR="00912074" w:rsidRDefault="00BF69BD">
          <w:pPr>
            <w:pStyle w:val="TOC1"/>
            <w:tabs>
              <w:tab w:val="left" w:pos="480"/>
              <w:tab w:val="right" w:leader="dot" w:pos="9016"/>
            </w:tabs>
            <w:rPr>
              <w:noProof/>
              <w:sz w:val="24"/>
              <w:szCs w:val="24"/>
              <w:lang w:val="en-GB" w:eastAsia="en-GB"/>
            </w:rPr>
          </w:pPr>
          <w:r w:rsidRPr="00BF69BD">
            <w:rPr>
              <w:rFonts w:ascii="Arial" w:hAnsi="Arial" w:cs="Arial"/>
              <w:sz w:val="24"/>
              <w:szCs w:val="24"/>
            </w:rPr>
            <w:fldChar w:fldCharType="begin"/>
          </w:r>
          <w:r w:rsidRPr="00BF69BD">
            <w:rPr>
              <w:rFonts w:ascii="Arial" w:hAnsi="Arial" w:cs="Arial"/>
              <w:sz w:val="24"/>
              <w:szCs w:val="24"/>
            </w:rPr>
            <w:instrText xml:space="preserve"> TOC \o "1-3" \h \z \u </w:instrText>
          </w:r>
          <w:r w:rsidRPr="00BF69BD">
            <w:rPr>
              <w:rFonts w:ascii="Arial" w:hAnsi="Arial" w:cs="Arial"/>
              <w:sz w:val="24"/>
              <w:szCs w:val="24"/>
            </w:rPr>
            <w:fldChar w:fldCharType="separate"/>
          </w:r>
          <w:hyperlink w:anchor="_Toc49933411" w:history="1">
            <w:r w:rsidR="00912074" w:rsidRPr="00ED29F1">
              <w:rPr>
                <w:rStyle w:val="Hyperlink"/>
                <w:rFonts w:ascii="Arial" w:hAnsi="Arial" w:cs="Arial"/>
                <w:b/>
                <w:bCs/>
                <w:i/>
                <w:iCs/>
                <w:noProof/>
              </w:rPr>
              <w:t>1</w:t>
            </w:r>
            <w:r w:rsidR="00912074">
              <w:rPr>
                <w:noProof/>
                <w:sz w:val="24"/>
                <w:szCs w:val="24"/>
                <w:lang w:val="en-GB" w:eastAsia="en-GB"/>
              </w:rPr>
              <w:tab/>
            </w:r>
            <w:r w:rsidR="00912074" w:rsidRPr="00ED29F1">
              <w:rPr>
                <w:rStyle w:val="Hyperlink"/>
                <w:rFonts w:ascii="Arial" w:hAnsi="Arial" w:cs="Arial"/>
                <w:b/>
                <w:bCs/>
                <w:i/>
                <w:iCs/>
                <w:noProof/>
              </w:rPr>
              <w:t>Introduction</w:t>
            </w:r>
            <w:r w:rsidR="00912074">
              <w:rPr>
                <w:noProof/>
                <w:webHidden/>
              </w:rPr>
              <w:tab/>
            </w:r>
            <w:r w:rsidR="00912074">
              <w:rPr>
                <w:noProof/>
                <w:webHidden/>
              </w:rPr>
              <w:fldChar w:fldCharType="begin"/>
            </w:r>
            <w:r w:rsidR="00912074">
              <w:rPr>
                <w:noProof/>
                <w:webHidden/>
              </w:rPr>
              <w:instrText xml:space="preserve"> PAGEREF _Toc49933411 \h </w:instrText>
            </w:r>
            <w:r w:rsidR="00912074">
              <w:rPr>
                <w:noProof/>
                <w:webHidden/>
              </w:rPr>
            </w:r>
            <w:r w:rsidR="00912074">
              <w:rPr>
                <w:noProof/>
                <w:webHidden/>
              </w:rPr>
              <w:fldChar w:fldCharType="separate"/>
            </w:r>
            <w:r w:rsidR="00912074">
              <w:rPr>
                <w:noProof/>
                <w:webHidden/>
              </w:rPr>
              <w:t>3</w:t>
            </w:r>
            <w:r w:rsidR="00912074">
              <w:rPr>
                <w:noProof/>
                <w:webHidden/>
              </w:rPr>
              <w:fldChar w:fldCharType="end"/>
            </w:r>
          </w:hyperlink>
        </w:p>
        <w:p w14:paraId="70A1DC96" w14:textId="32DA20FE" w:rsidR="00912074" w:rsidRDefault="00912074">
          <w:pPr>
            <w:pStyle w:val="TOC1"/>
            <w:tabs>
              <w:tab w:val="left" w:pos="480"/>
              <w:tab w:val="right" w:leader="dot" w:pos="9016"/>
            </w:tabs>
            <w:rPr>
              <w:noProof/>
              <w:sz w:val="24"/>
              <w:szCs w:val="24"/>
              <w:lang w:val="en-GB" w:eastAsia="en-GB"/>
            </w:rPr>
          </w:pPr>
          <w:hyperlink w:anchor="_Toc49933412" w:history="1">
            <w:r w:rsidRPr="00ED29F1">
              <w:rPr>
                <w:rStyle w:val="Hyperlink"/>
                <w:rFonts w:ascii="Arial" w:hAnsi="Arial" w:cs="Arial"/>
                <w:b/>
                <w:bCs/>
                <w:i/>
                <w:iCs/>
                <w:noProof/>
              </w:rPr>
              <w:t>2</w:t>
            </w:r>
            <w:r>
              <w:rPr>
                <w:noProof/>
                <w:sz w:val="24"/>
                <w:szCs w:val="24"/>
                <w:lang w:val="en-GB" w:eastAsia="en-GB"/>
              </w:rPr>
              <w:tab/>
            </w:r>
            <w:r w:rsidRPr="00ED29F1">
              <w:rPr>
                <w:rStyle w:val="Hyperlink"/>
                <w:rFonts w:ascii="Arial" w:hAnsi="Arial" w:cs="Arial"/>
                <w:b/>
                <w:bCs/>
                <w:i/>
                <w:iCs/>
                <w:noProof/>
              </w:rPr>
              <w:t>Communication Theories</w:t>
            </w:r>
            <w:r>
              <w:rPr>
                <w:noProof/>
                <w:webHidden/>
              </w:rPr>
              <w:tab/>
            </w:r>
            <w:r>
              <w:rPr>
                <w:noProof/>
                <w:webHidden/>
              </w:rPr>
              <w:fldChar w:fldCharType="begin"/>
            </w:r>
            <w:r>
              <w:rPr>
                <w:noProof/>
                <w:webHidden/>
              </w:rPr>
              <w:instrText xml:space="preserve"> PAGEREF _Toc49933412 \h </w:instrText>
            </w:r>
            <w:r>
              <w:rPr>
                <w:noProof/>
                <w:webHidden/>
              </w:rPr>
            </w:r>
            <w:r>
              <w:rPr>
                <w:noProof/>
                <w:webHidden/>
              </w:rPr>
              <w:fldChar w:fldCharType="separate"/>
            </w:r>
            <w:r>
              <w:rPr>
                <w:noProof/>
                <w:webHidden/>
              </w:rPr>
              <w:t>3</w:t>
            </w:r>
            <w:r>
              <w:rPr>
                <w:noProof/>
                <w:webHidden/>
              </w:rPr>
              <w:fldChar w:fldCharType="end"/>
            </w:r>
          </w:hyperlink>
        </w:p>
        <w:p w14:paraId="0C985996" w14:textId="60328319" w:rsidR="00912074" w:rsidRDefault="00912074">
          <w:pPr>
            <w:pStyle w:val="TOC2"/>
            <w:tabs>
              <w:tab w:val="left" w:pos="960"/>
              <w:tab w:val="right" w:leader="dot" w:pos="9016"/>
            </w:tabs>
            <w:rPr>
              <w:noProof/>
              <w:sz w:val="24"/>
              <w:szCs w:val="24"/>
              <w:lang w:val="en-GB" w:eastAsia="en-GB"/>
            </w:rPr>
          </w:pPr>
          <w:hyperlink w:anchor="_Toc49933413" w:history="1">
            <w:r w:rsidRPr="00ED29F1">
              <w:rPr>
                <w:rStyle w:val="Hyperlink"/>
                <w:rFonts w:ascii="Arial" w:hAnsi="Arial" w:cs="Arial"/>
                <w:noProof/>
              </w:rPr>
              <w:t>2.1</w:t>
            </w:r>
            <w:r>
              <w:rPr>
                <w:noProof/>
                <w:sz w:val="24"/>
                <w:szCs w:val="24"/>
                <w:lang w:val="en-GB" w:eastAsia="en-GB"/>
              </w:rPr>
              <w:tab/>
            </w:r>
            <w:r w:rsidRPr="00ED29F1">
              <w:rPr>
                <w:rStyle w:val="Hyperlink"/>
                <w:rFonts w:ascii="Arial" w:hAnsi="Arial" w:cs="Arial"/>
                <w:noProof/>
              </w:rPr>
              <w:t>Shannon and Weaver Model of Communication</w:t>
            </w:r>
            <w:r>
              <w:rPr>
                <w:noProof/>
                <w:webHidden/>
              </w:rPr>
              <w:tab/>
            </w:r>
            <w:r>
              <w:rPr>
                <w:noProof/>
                <w:webHidden/>
              </w:rPr>
              <w:fldChar w:fldCharType="begin"/>
            </w:r>
            <w:r>
              <w:rPr>
                <w:noProof/>
                <w:webHidden/>
              </w:rPr>
              <w:instrText xml:space="preserve"> PAGEREF _Toc49933413 \h </w:instrText>
            </w:r>
            <w:r>
              <w:rPr>
                <w:noProof/>
                <w:webHidden/>
              </w:rPr>
            </w:r>
            <w:r>
              <w:rPr>
                <w:noProof/>
                <w:webHidden/>
              </w:rPr>
              <w:fldChar w:fldCharType="separate"/>
            </w:r>
            <w:r>
              <w:rPr>
                <w:noProof/>
                <w:webHidden/>
              </w:rPr>
              <w:t>3</w:t>
            </w:r>
            <w:r>
              <w:rPr>
                <w:noProof/>
                <w:webHidden/>
              </w:rPr>
              <w:fldChar w:fldCharType="end"/>
            </w:r>
          </w:hyperlink>
        </w:p>
        <w:p w14:paraId="4BB182F8" w14:textId="762D0225" w:rsidR="00912074" w:rsidRDefault="00912074">
          <w:pPr>
            <w:pStyle w:val="TOC2"/>
            <w:tabs>
              <w:tab w:val="left" w:pos="960"/>
              <w:tab w:val="right" w:leader="dot" w:pos="9016"/>
            </w:tabs>
            <w:rPr>
              <w:noProof/>
              <w:sz w:val="24"/>
              <w:szCs w:val="24"/>
              <w:lang w:val="en-GB" w:eastAsia="en-GB"/>
            </w:rPr>
          </w:pPr>
          <w:hyperlink w:anchor="_Toc49933414" w:history="1">
            <w:r w:rsidRPr="00ED29F1">
              <w:rPr>
                <w:rStyle w:val="Hyperlink"/>
                <w:rFonts w:ascii="Arial" w:hAnsi="Arial" w:cs="Arial"/>
                <w:noProof/>
              </w:rPr>
              <w:t>2.2</w:t>
            </w:r>
            <w:r>
              <w:rPr>
                <w:noProof/>
                <w:sz w:val="24"/>
                <w:szCs w:val="24"/>
                <w:lang w:val="en-GB" w:eastAsia="en-GB"/>
              </w:rPr>
              <w:tab/>
            </w:r>
            <w:r w:rsidRPr="00ED29F1">
              <w:rPr>
                <w:rStyle w:val="Hyperlink"/>
                <w:rFonts w:ascii="Arial" w:hAnsi="Arial" w:cs="Arial"/>
                <w:noProof/>
              </w:rPr>
              <w:t>Berlo’s model of communication</w:t>
            </w:r>
            <w:r>
              <w:rPr>
                <w:noProof/>
                <w:webHidden/>
              </w:rPr>
              <w:tab/>
            </w:r>
            <w:r>
              <w:rPr>
                <w:noProof/>
                <w:webHidden/>
              </w:rPr>
              <w:fldChar w:fldCharType="begin"/>
            </w:r>
            <w:r>
              <w:rPr>
                <w:noProof/>
                <w:webHidden/>
              </w:rPr>
              <w:instrText xml:space="preserve"> PAGEREF _Toc49933414 \h </w:instrText>
            </w:r>
            <w:r>
              <w:rPr>
                <w:noProof/>
                <w:webHidden/>
              </w:rPr>
            </w:r>
            <w:r>
              <w:rPr>
                <w:noProof/>
                <w:webHidden/>
              </w:rPr>
              <w:fldChar w:fldCharType="separate"/>
            </w:r>
            <w:r>
              <w:rPr>
                <w:noProof/>
                <w:webHidden/>
              </w:rPr>
              <w:t>4</w:t>
            </w:r>
            <w:r>
              <w:rPr>
                <w:noProof/>
                <w:webHidden/>
              </w:rPr>
              <w:fldChar w:fldCharType="end"/>
            </w:r>
          </w:hyperlink>
        </w:p>
        <w:p w14:paraId="73FA35C3" w14:textId="32072BB1" w:rsidR="00912074" w:rsidRDefault="00912074">
          <w:pPr>
            <w:pStyle w:val="TOC2"/>
            <w:tabs>
              <w:tab w:val="left" w:pos="960"/>
              <w:tab w:val="right" w:leader="dot" w:pos="9016"/>
            </w:tabs>
            <w:rPr>
              <w:noProof/>
              <w:sz w:val="24"/>
              <w:szCs w:val="24"/>
              <w:lang w:val="en-GB" w:eastAsia="en-GB"/>
            </w:rPr>
          </w:pPr>
          <w:hyperlink w:anchor="_Toc49933415" w:history="1">
            <w:r w:rsidRPr="00ED29F1">
              <w:rPr>
                <w:rStyle w:val="Hyperlink"/>
                <w:rFonts w:ascii="Arial" w:hAnsi="Arial" w:cs="Arial"/>
                <w:noProof/>
              </w:rPr>
              <w:t>2.3</w:t>
            </w:r>
            <w:r>
              <w:rPr>
                <w:noProof/>
                <w:sz w:val="24"/>
                <w:szCs w:val="24"/>
                <w:lang w:val="en-GB" w:eastAsia="en-GB"/>
              </w:rPr>
              <w:tab/>
            </w:r>
            <w:r w:rsidRPr="00ED29F1">
              <w:rPr>
                <w:rStyle w:val="Hyperlink"/>
                <w:rFonts w:ascii="Arial" w:hAnsi="Arial" w:cs="Arial"/>
                <w:noProof/>
              </w:rPr>
              <w:t>Schramm Model of Communication</w:t>
            </w:r>
            <w:r>
              <w:rPr>
                <w:noProof/>
                <w:webHidden/>
              </w:rPr>
              <w:tab/>
            </w:r>
            <w:r>
              <w:rPr>
                <w:noProof/>
                <w:webHidden/>
              </w:rPr>
              <w:fldChar w:fldCharType="begin"/>
            </w:r>
            <w:r>
              <w:rPr>
                <w:noProof/>
                <w:webHidden/>
              </w:rPr>
              <w:instrText xml:space="preserve"> PAGEREF _Toc49933415 \h </w:instrText>
            </w:r>
            <w:r>
              <w:rPr>
                <w:noProof/>
                <w:webHidden/>
              </w:rPr>
            </w:r>
            <w:r>
              <w:rPr>
                <w:noProof/>
                <w:webHidden/>
              </w:rPr>
              <w:fldChar w:fldCharType="separate"/>
            </w:r>
            <w:r>
              <w:rPr>
                <w:noProof/>
                <w:webHidden/>
              </w:rPr>
              <w:t>5</w:t>
            </w:r>
            <w:r>
              <w:rPr>
                <w:noProof/>
                <w:webHidden/>
              </w:rPr>
              <w:fldChar w:fldCharType="end"/>
            </w:r>
          </w:hyperlink>
        </w:p>
        <w:p w14:paraId="60ED7997" w14:textId="75E09231" w:rsidR="00912074" w:rsidRDefault="00912074">
          <w:pPr>
            <w:pStyle w:val="TOC1"/>
            <w:tabs>
              <w:tab w:val="left" w:pos="480"/>
              <w:tab w:val="right" w:leader="dot" w:pos="9016"/>
            </w:tabs>
            <w:rPr>
              <w:noProof/>
              <w:sz w:val="24"/>
              <w:szCs w:val="24"/>
              <w:lang w:val="en-GB" w:eastAsia="en-GB"/>
            </w:rPr>
          </w:pPr>
          <w:hyperlink w:anchor="_Toc49933416" w:history="1">
            <w:r w:rsidRPr="00ED29F1">
              <w:rPr>
                <w:rStyle w:val="Hyperlink"/>
                <w:rFonts w:ascii="Arial" w:hAnsi="Arial" w:cs="Arial"/>
                <w:b/>
                <w:bCs/>
                <w:i/>
                <w:iCs/>
                <w:noProof/>
              </w:rPr>
              <w:t>3</w:t>
            </w:r>
            <w:r>
              <w:rPr>
                <w:noProof/>
                <w:sz w:val="24"/>
                <w:szCs w:val="24"/>
                <w:lang w:val="en-GB" w:eastAsia="en-GB"/>
              </w:rPr>
              <w:tab/>
            </w:r>
            <w:r w:rsidRPr="00ED29F1">
              <w:rPr>
                <w:rStyle w:val="Hyperlink"/>
                <w:rFonts w:ascii="Arial" w:hAnsi="Arial" w:cs="Arial"/>
                <w:b/>
                <w:bCs/>
                <w:i/>
                <w:iCs/>
                <w:noProof/>
              </w:rPr>
              <w:t>Communication in McLaren</w:t>
            </w:r>
            <w:r>
              <w:rPr>
                <w:noProof/>
                <w:webHidden/>
              </w:rPr>
              <w:tab/>
            </w:r>
            <w:r>
              <w:rPr>
                <w:noProof/>
                <w:webHidden/>
              </w:rPr>
              <w:fldChar w:fldCharType="begin"/>
            </w:r>
            <w:r>
              <w:rPr>
                <w:noProof/>
                <w:webHidden/>
              </w:rPr>
              <w:instrText xml:space="preserve"> PAGEREF _Toc49933416 \h </w:instrText>
            </w:r>
            <w:r>
              <w:rPr>
                <w:noProof/>
                <w:webHidden/>
              </w:rPr>
            </w:r>
            <w:r>
              <w:rPr>
                <w:noProof/>
                <w:webHidden/>
              </w:rPr>
              <w:fldChar w:fldCharType="separate"/>
            </w:r>
            <w:r>
              <w:rPr>
                <w:noProof/>
                <w:webHidden/>
              </w:rPr>
              <w:t>6</w:t>
            </w:r>
            <w:r>
              <w:rPr>
                <w:noProof/>
                <w:webHidden/>
              </w:rPr>
              <w:fldChar w:fldCharType="end"/>
            </w:r>
          </w:hyperlink>
        </w:p>
        <w:p w14:paraId="115E8A86" w14:textId="398A20FB" w:rsidR="00912074" w:rsidRDefault="00912074">
          <w:pPr>
            <w:pStyle w:val="TOC2"/>
            <w:tabs>
              <w:tab w:val="left" w:pos="960"/>
              <w:tab w:val="right" w:leader="dot" w:pos="9016"/>
            </w:tabs>
            <w:rPr>
              <w:noProof/>
              <w:sz w:val="24"/>
              <w:szCs w:val="24"/>
              <w:lang w:val="en-GB" w:eastAsia="en-GB"/>
            </w:rPr>
          </w:pPr>
          <w:hyperlink w:anchor="_Toc49933417" w:history="1">
            <w:r w:rsidRPr="00ED29F1">
              <w:rPr>
                <w:rStyle w:val="Hyperlink"/>
                <w:rFonts w:ascii="Arial" w:hAnsi="Arial" w:cs="Arial"/>
                <w:noProof/>
              </w:rPr>
              <w:t>3.1</w:t>
            </w:r>
            <w:r>
              <w:rPr>
                <w:noProof/>
                <w:sz w:val="24"/>
                <w:szCs w:val="24"/>
                <w:lang w:val="en-GB" w:eastAsia="en-GB"/>
              </w:rPr>
              <w:tab/>
            </w:r>
            <w:r w:rsidRPr="00ED29F1">
              <w:rPr>
                <w:rStyle w:val="Hyperlink"/>
                <w:rFonts w:ascii="Arial" w:hAnsi="Arial" w:cs="Arial"/>
                <w:noProof/>
              </w:rPr>
              <w:t>Communication practices at McLaren</w:t>
            </w:r>
            <w:r>
              <w:rPr>
                <w:noProof/>
                <w:webHidden/>
              </w:rPr>
              <w:tab/>
            </w:r>
            <w:r>
              <w:rPr>
                <w:noProof/>
                <w:webHidden/>
              </w:rPr>
              <w:fldChar w:fldCharType="begin"/>
            </w:r>
            <w:r>
              <w:rPr>
                <w:noProof/>
                <w:webHidden/>
              </w:rPr>
              <w:instrText xml:space="preserve"> PAGEREF _Toc49933417 \h </w:instrText>
            </w:r>
            <w:r>
              <w:rPr>
                <w:noProof/>
                <w:webHidden/>
              </w:rPr>
            </w:r>
            <w:r>
              <w:rPr>
                <w:noProof/>
                <w:webHidden/>
              </w:rPr>
              <w:fldChar w:fldCharType="separate"/>
            </w:r>
            <w:r>
              <w:rPr>
                <w:noProof/>
                <w:webHidden/>
              </w:rPr>
              <w:t>7</w:t>
            </w:r>
            <w:r>
              <w:rPr>
                <w:noProof/>
                <w:webHidden/>
              </w:rPr>
              <w:fldChar w:fldCharType="end"/>
            </w:r>
          </w:hyperlink>
        </w:p>
        <w:p w14:paraId="72F4E309" w14:textId="01063405" w:rsidR="00912074" w:rsidRDefault="00912074">
          <w:pPr>
            <w:pStyle w:val="TOC1"/>
            <w:tabs>
              <w:tab w:val="left" w:pos="480"/>
              <w:tab w:val="right" w:leader="dot" w:pos="9016"/>
            </w:tabs>
            <w:rPr>
              <w:noProof/>
              <w:sz w:val="24"/>
              <w:szCs w:val="24"/>
              <w:lang w:val="en-GB" w:eastAsia="en-GB"/>
            </w:rPr>
          </w:pPr>
          <w:hyperlink w:anchor="_Toc49933418" w:history="1">
            <w:r w:rsidRPr="00ED29F1">
              <w:rPr>
                <w:rStyle w:val="Hyperlink"/>
                <w:rFonts w:ascii="Arial" w:hAnsi="Arial" w:cs="Arial"/>
                <w:b/>
                <w:bCs/>
                <w:i/>
                <w:iCs/>
                <w:noProof/>
              </w:rPr>
              <w:t>4</w:t>
            </w:r>
            <w:r>
              <w:rPr>
                <w:noProof/>
                <w:sz w:val="24"/>
                <w:szCs w:val="24"/>
                <w:lang w:val="en-GB" w:eastAsia="en-GB"/>
              </w:rPr>
              <w:tab/>
            </w:r>
            <w:r w:rsidRPr="00ED29F1">
              <w:rPr>
                <w:rStyle w:val="Hyperlink"/>
                <w:rFonts w:ascii="Arial" w:hAnsi="Arial" w:cs="Arial"/>
                <w:b/>
                <w:bCs/>
                <w:i/>
                <w:iCs/>
                <w:noProof/>
              </w:rPr>
              <w:t>Communication between Management and Employees</w:t>
            </w:r>
            <w:r>
              <w:rPr>
                <w:noProof/>
                <w:webHidden/>
              </w:rPr>
              <w:tab/>
            </w:r>
            <w:r>
              <w:rPr>
                <w:noProof/>
                <w:webHidden/>
              </w:rPr>
              <w:fldChar w:fldCharType="begin"/>
            </w:r>
            <w:r>
              <w:rPr>
                <w:noProof/>
                <w:webHidden/>
              </w:rPr>
              <w:instrText xml:space="preserve"> PAGEREF _Toc49933418 \h </w:instrText>
            </w:r>
            <w:r>
              <w:rPr>
                <w:noProof/>
                <w:webHidden/>
              </w:rPr>
            </w:r>
            <w:r>
              <w:rPr>
                <w:noProof/>
                <w:webHidden/>
              </w:rPr>
              <w:fldChar w:fldCharType="separate"/>
            </w:r>
            <w:r>
              <w:rPr>
                <w:noProof/>
                <w:webHidden/>
              </w:rPr>
              <w:t>8</w:t>
            </w:r>
            <w:r>
              <w:rPr>
                <w:noProof/>
                <w:webHidden/>
              </w:rPr>
              <w:fldChar w:fldCharType="end"/>
            </w:r>
          </w:hyperlink>
        </w:p>
        <w:p w14:paraId="37B6BE7D" w14:textId="1C0DA3E4" w:rsidR="00912074" w:rsidRDefault="00912074">
          <w:pPr>
            <w:pStyle w:val="TOC1"/>
            <w:tabs>
              <w:tab w:val="left" w:pos="480"/>
              <w:tab w:val="right" w:leader="dot" w:pos="9016"/>
            </w:tabs>
            <w:rPr>
              <w:noProof/>
              <w:sz w:val="24"/>
              <w:szCs w:val="24"/>
              <w:lang w:val="en-GB" w:eastAsia="en-GB"/>
            </w:rPr>
          </w:pPr>
          <w:hyperlink w:anchor="_Toc49933419" w:history="1">
            <w:r w:rsidRPr="00ED29F1">
              <w:rPr>
                <w:rStyle w:val="Hyperlink"/>
                <w:rFonts w:ascii="Arial" w:hAnsi="Arial" w:cs="Arial"/>
                <w:b/>
                <w:bCs/>
                <w:i/>
                <w:iCs/>
                <w:noProof/>
              </w:rPr>
              <w:t>5</w:t>
            </w:r>
            <w:r>
              <w:rPr>
                <w:noProof/>
                <w:sz w:val="24"/>
                <w:szCs w:val="24"/>
                <w:lang w:val="en-GB" w:eastAsia="en-GB"/>
              </w:rPr>
              <w:tab/>
            </w:r>
            <w:r w:rsidRPr="00ED29F1">
              <w:rPr>
                <w:rStyle w:val="Hyperlink"/>
                <w:rFonts w:ascii="Arial" w:hAnsi="Arial" w:cs="Arial"/>
                <w:b/>
                <w:bCs/>
                <w:i/>
                <w:iCs/>
                <w:noProof/>
              </w:rPr>
              <w:t>Importance of Effective Communication</w:t>
            </w:r>
            <w:r>
              <w:rPr>
                <w:noProof/>
                <w:webHidden/>
              </w:rPr>
              <w:tab/>
            </w:r>
            <w:r>
              <w:rPr>
                <w:noProof/>
                <w:webHidden/>
              </w:rPr>
              <w:fldChar w:fldCharType="begin"/>
            </w:r>
            <w:r>
              <w:rPr>
                <w:noProof/>
                <w:webHidden/>
              </w:rPr>
              <w:instrText xml:space="preserve"> PAGEREF _Toc49933419 \h </w:instrText>
            </w:r>
            <w:r>
              <w:rPr>
                <w:noProof/>
                <w:webHidden/>
              </w:rPr>
            </w:r>
            <w:r>
              <w:rPr>
                <w:noProof/>
                <w:webHidden/>
              </w:rPr>
              <w:fldChar w:fldCharType="separate"/>
            </w:r>
            <w:r>
              <w:rPr>
                <w:noProof/>
                <w:webHidden/>
              </w:rPr>
              <w:t>9</w:t>
            </w:r>
            <w:r>
              <w:rPr>
                <w:noProof/>
                <w:webHidden/>
              </w:rPr>
              <w:fldChar w:fldCharType="end"/>
            </w:r>
          </w:hyperlink>
        </w:p>
        <w:p w14:paraId="78B6A2BD" w14:textId="29499308" w:rsidR="00912074" w:rsidRDefault="00912074">
          <w:pPr>
            <w:pStyle w:val="TOC1"/>
            <w:tabs>
              <w:tab w:val="left" w:pos="480"/>
              <w:tab w:val="right" w:leader="dot" w:pos="9016"/>
            </w:tabs>
            <w:rPr>
              <w:noProof/>
              <w:sz w:val="24"/>
              <w:szCs w:val="24"/>
              <w:lang w:val="en-GB" w:eastAsia="en-GB"/>
            </w:rPr>
          </w:pPr>
          <w:hyperlink w:anchor="_Toc49933420" w:history="1">
            <w:r w:rsidRPr="00ED29F1">
              <w:rPr>
                <w:rStyle w:val="Hyperlink"/>
                <w:rFonts w:ascii="Arial" w:hAnsi="Arial" w:cs="Arial"/>
                <w:b/>
                <w:bCs/>
                <w:i/>
                <w:iCs/>
                <w:noProof/>
              </w:rPr>
              <w:t>6</w:t>
            </w:r>
            <w:r>
              <w:rPr>
                <w:noProof/>
                <w:sz w:val="24"/>
                <w:szCs w:val="24"/>
                <w:lang w:val="en-GB" w:eastAsia="en-GB"/>
              </w:rPr>
              <w:tab/>
            </w:r>
            <w:r w:rsidRPr="00ED29F1">
              <w:rPr>
                <w:rStyle w:val="Hyperlink"/>
                <w:rFonts w:ascii="Arial" w:hAnsi="Arial" w:cs="Arial"/>
                <w:b/>
                <w:bCs/>
                <w:i/>
                <w:iCs/>
                <w:noProof/>
              </w:rPr>
              <w:t>Conclusion</w:t>
            </w:r>
            <w:r>
              <w:rPr>
                <w:noProof/>
                <w:webHidden/>
              </w:rPr>
              <w:tab/>
            </w:r>
            <w:r>
              <w:rPr>
                <w:noProof/>
                <w:webHidden/>
              </w:rPr>
              <w:fldChar w:fldCharType="begin"/>
            </w:r>
            <w:r>
              <w:rPr>
                <w:noProof/>
                <w:webHidden/>
              </w:rPr>
              <w:instrText xml:space="preserve"> PAGEREF _Toc49933420 \h </w:instrText>
            </w:r>
            <w:r>
              <w:rPr>
                <w:noProof/>
                <w:webHidden/>
              </w:rPr>
            </w:r>
            <w:r>
              <w:rPr>
                <w:noProof/>
                <w:webHidden/>
              </w:rPr>
              <w:fldChar w:fldCharType="separate"/>
            </w:r>
            <w:r>
              <w:rPr>
                <w:noProof/>
                <w:webHidden/>
              </w:rPr>
              <w:t>11</w:t>
            </w:r>
            <w:r>
              <w:rPr>
                <w:noProof/>
                <w:webHidden/>
              </w:rPr>
              <w:fldChar w:fldCharType="end"/>
            </w:r>
          </w:hyperlink>
        </w:p>
        <w:p w14:paraId="118E2AFE" w14:textId="695DD159" w:rsidR="00912074" w:rsidRDefault="00912074">
          <w:pPr>
            <w:pStyle w:val="TOC1"/>
            <w:tabs>
              <w:tab w:val="left" w:pos="480"/>
              <w:tab w:val="right" w:leader="dot" w:pos="9016"/>
            </w:tabs>
            <w:rPr>
              <w:noProof/>
              <w:sz w:val="24"/>
              <w:szCs w:val="24"/>
              <w:lang w:val="en-GB" w:eastAsia="en-GB"/>
            </w:rPr>
          </w:pPr>
          <w:hyperlink w:anchor="_Toc49933421" w:history="1">
            <w:r w:rsidRPr="00ED29F1">
              <w:rPr>
                <w:rStyle w:val="Hyperlink"/>
                <w:rFonts w:ascii="Arial" w:hAnsi="Arial" w:cs="Arial"/>
                <w:b/>
                <w:bCs/>
                <w:i/>
                <w:iCs/>
                <w:noProof/>
              </w:rPr>
              <w:t>7</w:t>
            </w:r>
            <w:r>
              <w:rPr>
                <w:noProof/>
                <w:sz w:val="24"/>
                <w:szCs w:val="24"/>
                <w:lang w:val="en-GB" w:eastAsia="en-GB"/>
              </w:rPr>
              <w:tab/>
            </w:r>
            <w:r w:rsidRPr="00ED29F1">
              <w:rPr>
                <w:rStyle w:val="Hyperlink"/>
                <w:rFonts w:ascii="Arial" w:hAnsi="Arial" w:cs="Arial"/>
                <w:b/>
                <w:bCs/>
                <w:i/>
                <w:iCs/>
                <w:noProof/>
                <w:shd w:val="clear" w:color="auto" w:fill="FFFFFF"/>
              </w:rPr>
              <w:t>References</w:t>
            </w:r>
            <w:r>
              <w:rPr>
                <w:noProof/>
                <w:webHidden/>
              </w:rPr>
              <w:tab/>
            </w:r>
            <w:r>
              <w:rPr>
                <w:noProof/>
                <w:webHidden/>
              </w:rPr>
              <w:fldChar w:fldCharType="begin"/>
            </w:r>
            <w:r>
              <w:rPr>
                <w:noProof/>
                <w:webHidden/>
              </w:rPr>
              <w:instrText xml:space="preserve"> PAGEREF _Toc49933421 \h </w:instrText>
            </w:r>
            <w:r>
              <w:rPr>
                <w:noProof/>
                <w:webHidden/>
              </w:rPr>
            </w:r>
            <w:r>
              <w:rPr>
                <w:noProof/>
                <w:webHidden/>
              </w:rPr>
              <w:fldChar w:fldCharType="separate"/>
            </w:r>
            <w:r>
              <w:rPr>
                <w:noProof/>
                <w:webHidden/>
              </w:rPr>
              <w:t>12</w:t>
            </w:r>
            <w:r>
              <w:rPr>
                <w:noProof/>
                <w:webHidden/>
              </w:rPr>
              <w:fldChar w:fldCharType="end"/>
            </w:r>
          </w:hyperlink>
        </w:p>
        <w:p w14:paraId="40B8A108" w14:textId="16140F58" w:rsidR="00BF69BD" w:rsidRPr="00855A4D" w:rsidRDefault="00BF69BD" w:rsidP="00BF69BD">
          <w:pPr>
            <w:spacing w:line="360" w:lineRule="auto"/>
            <w:jc w:val="both"/>
            <w:rPr>
              <w:rFonts w:ascii="Arial" w:hAnsi="Arial" w:cs="Arial"/>
            </w:rPr>
          </w:pPr>
          <w:r w:rsidRPr="00BF69BD">
            <w:rPr>
              <w:rFonts w:ascii="Arial" w:hAnsi="Arial" w:cs="Arial"/>
            </w:rPr>
            <w:fldChar w:fldCharType="end"/>
          </w:r>
        </w:p>
      </w:sdtContent>
    </w:sdt>
    <w:p w14:paraId="455D6FD3" w14:textId="2C97DA07" w:rsidR="00A465BC" w:rsidRDefault="00A465BC" w:rsidP="00A465BC"/>
    <w:p w14:paraId="5894195B" w14:textId="449D9798" w:rsidR="00A465BC" w:rsidRDefault="00A465BC" w:rsidP="00A465BC"/>
    <w:p w14:paraId="6CCD6C65" w14:textId="1FC45827" w:rsidR="00A465BC" w:rsidRDefault="00A465BC" w:rsidP="00A465BC"/>
    <w:p w14:paraId="4A769494" w14:textId="422EC563" w:rsidR="00A465BC" w:rsidRDefault="00A465BC" w:rsidP="00A465BC"/>
    <w:p w14:paraId="175735B8" w14:textId="07B483A7" w:rsidR="00A465BC" w:rsidRDefault="00A465BC" w:rsidP="00A465BC"/>
    <w:p w14:paraId="332B4CCD" w14:textId="1F2E119E" w:rsidR="00A465BC" w:rsidRDefault="00A465BC" w:rsidP="00A465BC"/>
    <w:p w14:paraId="45669644" w14:textId="0B9F8D91" w:rsidR="00A465BC" w:rsidRDefault="00A465BC" w:rsidP="00A465BC"/>
    <w:p w14:paraId="0306A582" w14:textId="310817B0" w:rsidR="00A465BC" w:rsidRDefault="00A465BC" w:rsidP="00A465BC"/>
    <w:p w14:paraId="1E817BE8" w14:textId="687B29E7" w:rsidR="00A465BC" w:rsidRDefault="00A465BC" w:rsidP="00A465BC"/>
    <w:p w14:paraId="58036CB7" w14:textId="166E949B" w:rsidR="00A465BC" w:rsidRDefault="00A465BC" w:rsidP="00A465BC"/>
    <w:p w14:paraId="2B47B5E8" w14:textId="791A5693" w:rsidR="00A465BC" w:rsidRDefault="00A465BC" w:rsidP="00A465BC"/>
    <w:p w14:paraId="027848AE" w14:textId="5B88F7AD" w:rsidR="00A465BC" w:rsidRDefault="00A465BC" w:rsidP="00A465BC"/>
    <w:p w14:paraId="30929818" w14:textId="02E19EF3" w:rsidR="00A465BC" w:rsidRDefault="00A465BC" w:rsidP="00A465BC"/>
    <w:p w14:paraId="249B75AB" w14:textId="77777777" w:rsidR="00A465BC" w:rsidRPr="00A465BC" w:rsidRDefault="00A465BC" w:rsidP="00A465BC"/>
    <w:p w14:paraId="3A675DFA" w14:textId="646BFBC4" w:rsidR="00A465BC" w:rsidRPr="00855A4D" w:rsidRDefault="00A465BC" w:rsidP="00A465BC">
      <w:pPr>
        <w:spacing w:line="360" w:lineRule="auto"/>
        <w:jc w:val="both"/>
        <w:rPr>
          <w:rFonts w:ascii="Arial" w:hAnsi="Arial" w:cs="Arial"/>
        </w:rPr>
      </w:pPr>
    </w:p>
    <w:p w14:paraId="5D1701B0" w14:textId="70C710D7" w:rsidR="00646B1B" w:rsidRDefault="00646B1B" w:rsidP="00AB431C">
      <w:pPr>
        <w:spacing w:line="360" w:lineRule="auto"/>
      </w:pPr>
    </w:p>
    <w:p w14:paraId="1FDDF700" w14:textId="21598E3F" w:rsidR="00A465BC" w:rsidRDefault="00A465BC" w:rsidP="00AB431C">
      <w:pPr>
        <w:spacing w:line="360" w:lineRule="auto"/>
      </w:pPr>
    </w:p>
    <w:p w14:paraId="03B2D929" w14:textId="37800EDC" w:rsidR="00A465BC" w:rsidRDefault="00A465BC" w:rsidP="00AB431C">
      <w:pPr>
        <w:spacing w:line="360" w:lineRule="auto"/>
      </w:pPr>
    </w:p>
    <w:p w14:paraId="46C6E6A3" w14:textId="578AD773" w:rsidR="00A465BC" w:rsidRDefault="00A465BC" w:rsidP="00AB431C">
      <w:pPr>
        <w:spacing w:line="360" w:lineRule="auto"/>
      </w:pPr>
    </w:p>
    <w:p w14:paraId="047847A0" w14:textId="5E9B5B57" w:rsidR="00A465BC" w:rsidRDefault="00A465BC" w:rsidP="00AB431C">
      <w:pPr>
        <w:spacing w:line="360" w:lineRule="auto"/>
      </w:pPr>
    </w:p>
    <w:p w14:paraId="090C08A0" w14:textId="77777777" w:rsidR="00912074" w:rsidRDefault="00912074" w:rsidP="00AB431C">
      <w:pPr>
        <w:spacing w:line="360" w:lineRule="auto"/>
      </w:pPr>
    </w:p>
    <w:p w14:paraId="206CEBD3" w14:textId="47DF56B2" w:rsidR="00BF69BD" w:rsidRDefault="00BF69BD" w:rsidP="00BF69BD">
      <w:pPr>
        <w:pStyle w:val="Heading1"/>
        <w:spacing w:line="360" w:lineRule="auto"/>
        <w:jc w:val="both"/>
        <w:rPr>
          <w:rFonts w:ascii="Arial" w:hAnsi="Arial" w:cs="Arial"/>
          <w:b/>
          <w:bCs/>
          <w:i/>
          <w:iCs/>
          <w:color w:val="auto"/>
          <w:sz w:val="24"/>
          <w:szCs w:val="24"/>
        </w:rPr>
      </w:pPr>
      <w:bookmarkStart w:id="0" w:name="_Toc49933411"/>
      <w:r w:rsidRPr="00BF69BD">
        <w:rPr>
          <w:rFonts w:ascii="Arial" w:hAnsi="Arial" w:cs="Arial"/>
          <w:b/>
          <w:bCs/>
          <w:i/>
          <w:iCs/>
          <w:color w:val="auto"/>
          <w:sz w:val="24"/>
          <w:szCs w:val="24"/>
        </w:rPr>
        <w:lastRenderedPageBreak/>
        <w:t>Introduction</w:t>
      </w:r>
      <w:bookmarkEnd w:id="0"/>
    </w:p>
    <w:p w14:paraId="5E0DB644" w14:textId="77777777" w:rsidR="00BF69BD" w:rsidRPr="00BF69BD" w:rsidRDefault="00BF69BD" w:rsidP="00BF69BD"/>
    <w:p w14:paraId="0D9FBEEC" w14:textId="77777777" w:rsidR="00BF69BD" w:rsidRPr="00855A4D" w:rsidRDefault="00BF69BD" w:rsidP="00BF69BD">
      <w:pPr>
        <w:spacing w:line="360" w:lineRule="auto"/>
        <w:jc w:val="both"/>
        <w:rPr>
          <w:rFonts w:ascii="Arial" w:hAnsi="Arial" w:cs="Arial"/>
        </w:rPr>
      </w:pPr>
      <w:r w:rsidRPr="00855A4D">
        <w:rPr>
          <w:rFonts w:ascii="Arial" w:hAnsi="Arial" w:cs="Arial"/>
        </w:rPr>
        <w:t>Communication is the process of creating and sharing ideas, information, view, facts, feeling between the people to reach common goals</w:t>
      </w:r>
      <w:r>
        <w:rPr>
          <w:rFonts w:ascii="Arial" w:hAnsi="Arial" w:cs="Arial"/>
        </w:rPr>
        <w:t xml:space="preserve"> </w:t>
      </w:r>
      <w:r w:rsidRPr="007B12C9">
        <w:rPr>
          <w:rFonts w:ascii="Arial" w:hAnsi="Arial" w:cs="Arial"/>
          <w:shd w:val="clear" w:color="auto" w:fill="FFFFFF"/>
        </w:rPr>
        <w:t>(</w:t>
      </w:r>
      <w:proofErr w:type="spellStart"/>
      <w:r w:rsidRPr="007B12C9">
        <w:rPr>
          <w:rFonts w:ascii="Arial" w:hAnsi="Arial" w:cs="Arial"/>
          <w:shd w:val="clear" w:color="auto" w:fill="FFFFFF"/>
        </w:rPr>
        <w:t>Fenner</w:t>
      </w:r>
      <w:proofErr w:type="spellEnd"/>
      <w:r w:rsidRPr="007B12C9">
        <w:rPr>
          <w:rFonts w:ascii="Arial" w:hAnsi="Arial" w:cs="Arial"/>
          <w:shd w:val="clear" w:color="auto" w:fill="FFFFFF"/>
        </w:rPr>
        <w:t>, and Piotrowski, 2018)</w:t>
      </w:r>
      <w:r w:rsidRPr="00855A4D">
        <w:rPr>
          <w:rFonts w:ascii="Arial" w:hAnsi="Arial" w:cs="Arial"/>
        </w:rPr>
        <w:t>.  Communication is also essential within the firm. Effective communication also helps to good working relationships among me and my staff member to improve the efficiency of the firm.  Effective communication is also important to build the business efficiency. It is also important to create a collaborative condition for employees. McLaren also described the communication and it's important for business organizations. The report has explained different models of communication and its usefulness to improve employee attitude and behaviour within the workplace. At the end of the report, it explains the communication process among management and employee of the McLaren.</w:t>
      </w:r>
    </w:p>
    <w:p w14:paraId="446C0FDE" w14:textId="079EAE85" w:rsidR="00BF69BD" w:rsidRDefault="00BF69BD" w:rsidP="00BF69BD">
      <w:pPr>
        <w:pStyle w:val="Heading1"/>
        <w:spacing w:line="360" w:lineRule="auto"/>
        <w:jc w:val="both"/>
        <w:rPr>
          <w:rFonts w:ascii="Arial" w:hAnsi="Arial" w:cs="Arial"/>
          <w:b/>
          <w:bCs/>
          <w:i/>
          <w:iCs/>
          <w:color w:val="auto"/>
          <w:sz w:val="24"/>
          <w:szCs w:val="24"/>
        </w:rPr>
      </w:pPr>
      <w:bookmarkStart w:id="1" w:name="_Toc49933412"/>
      <w:r w:rsidRPr="00BF69BD">
        <w:rPr>
          <w:rFonts w:ascii="Arial" w:hAnsi="Arial" w:cs="Arial"/>
          <w:b/>
          <w:bCs/>
          <w:i/>
          <w:iCs/>
          <w:color w:val="auto"/>
          <w:sz w:val="24"/>
          <w:szCs w:val="24"/>
        </w:rPr>
        <w:t>Communication Theories</w:t>
      </w:r>
      <w:bookmarkEnd w:id="1"/>
    </w:p>
    <w:p w14:paraId="6D99D072" w14:textId="77777777" w:rsidR="00BF69BD" w:rsidRPr="00BF69BD" w:rsidRDefault="00BF69BD" w:rsidP="00BF69BD"/>
    <w:p w14:paraId="00A990F8" w14:textId="77777777" w:rsidR="00BF69BD" w:rsidRPr="00855A4D" w:rsidRDefault="00BF69BD" w:rsidP="00BF69BD">
      <w:pPr>
        <w:pStyle w:val="Heading2"/>
        <w:spacing w:line="360" w:lineRule="auto"/>
        <w:jc w:val="both"/>
        <w:rPr>
          <w:rFonts w:ascii="Arial" w:hAnsi="Arial" w:cs="Arial"/>
          <w:szCs w:val="24"/>
        </w:rPr>
      </w:pPr>
      <w:bookmarkStart w:id="2" w:name="_Toc49933413"/>
      <w:r w:rsidRPr="00855A4D">
        <w:rPr>
          <w:rFonts w:ascii="Arial" w:hAnsi="Arial" w:cs="Arial"/>
          <w:szCs w:val="24"/>
        </w:rPr>
        <w:t>Shannon and Weaver Model of Communication</w:t>
      </w:r>
      <w:bookmarkEnd w:id="2"/>
    </w:p>
    <w:p w14:paraId="042B1AFE" w14:textId="77777777" w:rsidR="00BF69BD" w:rsidRPr="00855A4D" w:rsidRDefault="00BF69BD" w:rsidP="00BF69BD">
      <w:pPr>
        <w:spacing w:line="360" w:lineRule="auto"/>
        <w:jc w:val="both"/>
        <w:rPr>
          <w:rFonts w:ascii="Arial" w:hAnsi="Arial" w:cs="Arial"/>
          <w:bCs/>
        </w:rPr>
      </w:pPr>
      <w:r w:rsidRPr="00855A4D">
        <w:rPr>
          <w:rFonts w:ascii="Arial" w:hAnsi="Arial" w:cs="Arial"/>
          <w:bCs/>
        </w:rPr>
        <w:t>It is the first communication model as it was introduced in 1948 by Claude Shannon's. It was made to make the best communication between the receiver and the sender. The factors that affect the process of communication called Noise are found by them. To improve in technical communication this model is helpful. It is also applied in the field of communication later</w:t>
      </w:r>
      <w:r>
        <w:rPr>
          <w:rFonts w:ascii="Arial" w:hAnsi="Arial" w:cs="Arial"/>
          <w:bCs/>
        </w:rPr>
        <w:t xml:space="preserve"> </w:t>
      </w:r>
      <w:r w:rsidRPr="007B12C9">
        <w:rPr>
          <w:rFonts w:ascii="Arial" w:hAnsi="Arial" w:cs="Arial"/>
          <w:shd w:val="clear" w:color="auto" w:fill="FFFFFF"/>
        </w:rPr>
        <w:t>(</w:t>
      </w:r>
      <w:proofErr w:type="spellStart"/>
      <w:r w:rsidRPr="007B12C9">
        <w:rPr>
          <w:rFonts w:ascii="Arial" w:hAnsi="Arial" w:cs="Arial"/>
          <w:shd w:val="clear" w:color="auto" w:fill="FFFFFF"/>
        </w:rPr>
        <w:t>Fenner</w:t>
      </w:r>
      <w:proofErr w:type="spellEnd"/>
      <w:r w:rsidRPr="007B12C9">
        <w:rPr>
          <w:rFonts w:ascii="Arial" w:hAnsi="Arial" w:cs="Arial"/>
          <w:shd w:val="clear" w:color="auto" w:fill="FFFFFF"/>
        </w:rPr>
        <w:t xml:space="preserve"> and Piotrowski, 2018)</w:t>
      </w:r>
      <w:r w:rsidRPr="00855A4D">
        <w:rPr>
          <w:rFonts w:ascii="Arial" w:hAnsi="Arial" w:cs="Arial"/>
          <w:bCs/>
        </w:rPr>
        <w:t>. It usually deals with some major concepts like noise, receiver, transmitter, encodes and decode, message, channel, information destination, etc. The value of models is in explaining how the messages are distorted and lost in the communication process. Linearly the Shannon Weaver communication model follows the communication concept from the sender to the receiver.</w:t>
      </w:r>
    </w:p>
    <w:p w14:paraId="6E3DE79A" w14:textId="77777777" w:rsidR="00BF69BD" w:rsidRDefault="00BF69BD" w:rsidP="00BF69BD">
      <w:pPr>
        <w:spacing w:line="360" w:lineRule="auto"/>
        <w:jc w:val="both"/>
        <w:rPr>
          <w:rFonts w:ascii="Arial" w:hAnsi="Arial" w:cs="Arial"/>
          <w:bCs/>
        </w:rPr>
      </w:pPr>
      <w:r w:rsidRPr="00855A4D">
        <w:rPr>
          <w:rFonts w:ascii="Arial" w:hAnsi="Arial" w:cs="Arial"/>
          <w:noProof/>
          <w:lang w:val="en-US"/>
        </w:rPr>
        <w:lastRenderedPageBreak/>
        <w:drawing>
          <wp:inline distT="0" distB="0" distL="0" distR="0" wp14:anchorId="4BAF2535" wp14:editId="19334397">
            <wp:extent cx="4105275" cy="2135251"/>
            <wp:effectExtent l="19050" t="0" r="9525" b="0"/>
            <wp:docPr id="2"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4105275" cy="2135251"/>
                    </a:xfrm>
                    <a:prstGeom prst="rect">
                      <a:avLst/>
                    </a:prstGeom>
                    <a:noFill/>
                    <a:ln w="9525">
                      <a:noFill/>
                      <a:miter lim="800000"/>
                      <a:headEnd/>
                      <a:tailEnd/>
                    </a:ln>
                  </pic:spPr>
                </pic:pic>
              </a:graphicData>
            </a:graphic>
          </wp:inline>
        </w:drawing>
      </w:r>
    </w:p>
    <w:p w14:paraId="02179520" w14:textId="1C5E71BC" w:rsidR="00BF69BD" w:rsidRPr="00BF69BD" w:rsidRDefault="00BF69BD" w:rsidP="00BF69BD">
      <w:pPr>
        <w:spacing w:line="360" w:lineRule="auto"/>
        <w:jc w:val="both"/>
        <w:rPr>
          <w:rFonts w:ascii="Arial" w:hAnsi="Arial" w:cs="Arial"/>
          <w:bCs/>
        </w:rPr>
      </w:pPr>
      <w:r w:rsidRPr="00855A4D">
        <w:rPr>
          <w:rFonts w:ascii="Arial" w:hAnsi="Arial" w:cs="Arial"/>
          <w:bCs/>
        </w:rPr>
        <w:t>Source:</w:t>
      </w:r>
      <w:r w:rsidRPr="00B54668">
        <w:rPr>
          <w:rFonts w:ascii="Times New Roman" w:hAnsi="Times New Roman" w:cs="Times New Roman"/>
          <w:szCs w:val="20"/>
          <w:shd w:val="clear" w:color="auto" w:fill="FFFFFF"/>
        </w:rPr>
        <w:t xml:space="preserve"> </w:t>
      </w:r>
      <w:r>
        <w:rPr>
          <w:rFonts w:ascii="Times New Roman" w:hAnsi="Times New Roman" w:cs="Times New Roman"/>
          <w:szCs w:val="20"/>
          <w:shd w:val="clear" w:color="auto" w:fill="FFFFFF"/>
        </w:rPr>
        <w:t>(</w:t>
      </w:r>
      <w:proofErr w:type="spellStart"/>
      <w:r>
        <w:rPr>
          <w:rFonts w:ascii="Times New Roman" w:hAnsi="Times New Roman" w:cs="Times New Roman"/>
          <w:szCs w:val="20"/>
          <w:shd w:val="clear" w:color="auto" w:fill="FFFFFF"/>
        </w:rPr>
        <w:t>Lindlof</w:t>
      </w:r>
      <w:proofErr w:type="spellEnd"/>
      <w:r w:rsidRPr="004C4FAA">
        <w:rPr>
          <w:rFonts w:ascii="Times New Roman" w:hAnsi="Times New Roman" w:cs="Times New Roman"/>
          <w:szCs w:val="20"/>
          <w:shd w:val="clear" w:color="auto" w:fill="FFFFFF"/>
        </w:rPr>
        <w:t xml:space="preserve"> and Taylor, 2017)</w:t>
      </w:r>
    </w:p>
    <w:p w14:paraId="387050FA" w14:textId="77777777" w:rsidR="00BF69BD" w:rsidRPr="00855A4D" w:rsidRDefault="00BF69BD" w:rsidP="00BF69BD">
      <w:pPr>
        <w:spacing w:line="360" w:lineRule="auto"/>
        <w:jc w:val="both"/>
        <w:rPr>
          <w:rFonts w:ascii="Arial" w:hAnsi="Arial" w:cs="Arial"/>
          <w:bCs/>
        </w:rPr>
      </w:pPr>
    </w:p>
    <w:p w14:paraId="5DC08B52" w14:textId="345F95D8" w:rsidR="00BF69BD" w:rsidRDefault="00BF69BD" w:rsidP="00BF69BD">
      <w:pPr>
        <w:spacing w:line="360" w:lineRule="auto"/>
        <w:jc w:val="both"/>
        <w:rPr>
          <w:rFonts w:ascii="Arial" w:hAnsi="Arial" w:cs="Arial"/>
          <w:bCs/>
        </w:rPr>
      </w:pPr>
      <w:r w:rsidRPr="00855A4D">
        <w:rPr>
          <w:rFonts w:ascii="Arial" w:hAnsi="Arial" w:cs="Arial"/>
          <w:bCs/>
        </w:rPr>
        <w:t>The above diagram explains how communication takes place and is helpful for one to determine some things. The information source mainly defines as the person who sends the message with the help of the transmitter. From the other devices and phones, this transmitter can be any instrument. The signals that are received and send maybe differ depending on the communication method. At the bottom, the box called Noise is referred to some signals that may interfere with the message that is carried out</w:t>
      </w:r>
      <w:r>
        <w:rPr>
          <w:rFonts w:ascii="Arial" w:hAnsi="Arial" w:cs="Arial"/>
          <w:bCs/>
        </w:rPr>
        <w:t xml:space="preserve"> </w:t>
      </w:r>
      <w:r w:rsidRPr="007B12C9">
        <w:rPr>
          <w:rFonts w:ascii="Arial" w:hAnsi="Arial" w:cs="Arial"/>
          <w:shd w:val="clear" w:color="auto" w:fill="FFFFFF"/>
        </w:rPr>
        <w:t>(</w:t>
      </w:r>
      <w:proofErr w:type="spellStart"/>
      <w:r w:rsidRPr="007B12C9">
        <w:rPr>
          <w:rFonts w:ascii="Arial" w:hAnsi="Arial" w:cs="Arial"/>
          <w:shd w:val="clear" w:color="auto" w:fill="FFFFFF"/>
        </w:rPr>
        <w:t>DeFleur</w:t>
      </w:r>
      <w:proofErr w:type="spellEnd"/>
      <w:r w:rsidRPr="007B12C9">
        <w:rPr>
          <w:rFonts w:ascii="Arial" w:hAnsi="Arial" w:cs="Arial"/>
          <w:shd w:val="clear" w:color="auto" w:fill="FFFFFF"/>
        </w:rPr>
        <w:t xml:space="preserve"> and </w:t>
      </w:r>
      <w:proofErr w:type="spellStart"/>
      <w:r w:rsidRPr="007B12C9">
        <w:rPr>
          <w:rFonts w:ascii="Arial" w:hAnsi="Arial" w:cs="Arial"/>
          <w:shd w:val="clear" w:color="auto" w:fill="FFFFFF"/>
        </w:rPr>
        <w:t>DeFleur</w:t>
      </w:r>
      <w:proofErr w:type="spellEnd"/>
      <w:r w:rsidRPr="007B12C9">
        <w:rPr>
          <w:rFonts w:ascii="Arial" w:hAnsi="Arial" w:cs="Arial"/>
          <w:shd w:val="clear" w:color="auto" w:fill="FFFFFF"/>
        </w:rPr>
        <w:t>, 2016)</w:t>
      </w:r>
      <w:r w:rsidRPr="00855A4D">
        <w:rPr>
          <w:rFonts w:ascii="Arial" w:hAnsi="Arial" w:cs="Arial"/>
          <w:bCs/>
        </w:rPr>
        <w:t>. The receiver called the person that receives the message. It is a simple model to know the communication process working.</w:t>
      </w:r>
    </w:p>
    <w:p w14:paraId="52043CD6" w14:textId="77777777" w:rsidR="00BF69BD" w:rsidRPr="00855A4D" w:rsidRDefault="00BF69BD" w:rsidP="00BF69BD">
      <w:pPr>
        <w:spacing w:line="360" w:lineRule="auto"/>
        <w:jc w:val="both"/>
        <w:rPr>
          <w:rFonts w:ascii="Arial" w:hAnsi="Arial" w:cs="Arial"/>
          <w:bCs/>
        </w:rPr>
      </w:pPr>
    </w:p>
    <w:p w14:paraId="3EADB4FC" w14:textId="77777777" w:rsidR="00BF69BD" w:rsidRPr="00855A4D" w:rsidRDefault="00BF69BD" w:rsidP="00BF69BD">
      <w:pPr>
        <w:pStyle w:val="Heading2"/>
        <w:spacing w:line="360" w:lineRule="auto"/>
        <w:jc w:val="both"/>
        <w:rPr>
          <w:rFonts w:ascii="Arial" w:hAnsi="Arial" w:cs="Arial"/>
          <w:szCs w:val="24"/>
        </w:rPr>
      </w:pPr>
      <w:bookmarkStart w:id="3" w:name="_Toc49933414"/>
      <w:proofErr w:type="spellStart"/>
      <w:r w:rsidRPr="00855A4D">
        <w:rPr>
          <w:rFonts w:ascii="Arial" w:hAnsi="Arial" w:cs="Arial"/>
          <w:szCs w:val="24"/>
        </w:rPr>
        <w:t>Berlo’s</w:t>
      </w:r>
      <w:proofErr w:type="spellEnd"/>
      <w:r w:rsidRPr="00855A4D">
        <w:rPr>
          <w:rFonts w:ascii="Arial" w:hAnsi="Arial" w:cs="Arial"/>
          <w:szCs w:val="24"/>
        </w:rPr>
        <w:t xml:space="preserve"> model of communication</w:t>
      </w:r>
      <w:bookmarkEnd w:id="3"/>
    </w:p>
    <w:p w14:paraId="2904F579" w14:textId="77777777" w:rsidR="00BF69BD" w:rsidRPr="00855A4D" w:rsidRDefault="00BF69BD" w:rsidP="00BF69BD">
      <w:pPr>
        <w:spacing w:line="360" w:lineRule="auto"/>
        <w:jc w:val="both"/>
        <w:rPr>
          <w:rFonts w:ascii="Arial" w:hAnsi="Arial" w:cs="Arial"/>
        </w:rPr>
      </w:pPr>
      <w:r w:rsidRPr="00855A4D">
        <w:rPr>
          <w:rFonts w:ascii="Arial" w:hAnsi="Arial" w:cs="Arial"/>
          <w:bCs/>
        </w:rPr>
        <w:t>In the simple form, this communication model represents the communication process. It involves the message, sender, receiver, message, and channel. It defines the various components that help in forming the communication process as this tool of communication emphasizes on the decoding and coding of the message, it may be used for more effective communication. It was developed in 1960 from the Shannon Weaver's Communication model. It shows the factors that influence the components of the individual in communication while making the communication process more effective. It makes more focus on the decoding and encoding of the message which happens before the sender sends the message to the receiver and receiver receives the message from the sender respectively</w:t>
      </w:r>
      <w:r>
        <w:rPr>
          <w:rFonts w:ascii="Arial" w:hAnsi="Arial" w:cs="Arial"/>
          <w:bCs/>
        </w:rPr>
        <w:t xml:space="preserve"> </w:t>
      </w:r>
      <w:r w:rsidRPr="007B12C9">
        <w:rPr>
          <w:rFonts w:ascii="Arial" w:hAnsi="Arial" w:cs="Arial"/>
          <w:shd w:val="clear" w:color="auto" w:fill="FFFFFF"/>
        </w:rPr>
        <w:t>(Jones, 2019)</w:t>
      </w:r>
      <w:r w:rsidRPr="00855A4D">
        <w:rPr>
          <w:rFonts w:ascii="Arial" w:hAnsi="Arial" w:cs="Arial"/>
          <w:bCs/>
        </w:rPr>
        <w:t xml:space="preserve">. Each component of the communication process is affected by some factors. It makes more stress on the relationship between the sender and the receiver.  As per the model, for the message </w:t>
      </w:r>
      <w:r w:rsidRPr="00855A4D">
        <w:rPr>
          <w:rFonts w:ascii="Arial" w:hAnsi="Arial" w:cs="Arial"/>
          <w:bCs/>
        </w:rPr>
        <w:lastRenderedPageBreak/>
        <w:t xml:space="preserve">to be decoded and encoded in the best manner the skills of communication of both the receiver and source must be at best. The communication will be only at its best if the two pints are skilled. </w:t>
      </w:r>
      <w:r w:rsidRPr="00855A4D">
        <w:rPr>
          <w:rFonts w:ascii="Arial" w:hAnsi="Arial" w:cs="Arial"/>
        </w:rPr>
        <w:t>However, it lacks feedback and does not consider the communication barriers. It is known as the complex model and there is no consideration of noise.</w:t>
      </w:r>
    </w:p>
    <w:p w14:paraId="3E49F933" w14:textId="77777777" w:rsidR="00BF69BD" w:rsidRPr="00855A4D" w:rsidRDefault="00BF69BD" w:rsidP="00BF69BD">
      <w:pPr>
        <w:spacing w:line="360" w:lineRule="auto"/>
        <w:jc w:val="both"/>
        <w:rPr>
          <w:rFonts w:ascii="Arial" w:hAnsi="Arial" w:cs="Arial"/>
          <w:shd w:val="clear" w:color="auto" w:fill="FFFFFF"/>
        </w:rPr>
      </w:pPr>
      <w:r w:rsidRPr="00855A4D">
        <w:rPr>
          <w:rFonts w:ascii="Arial" w:hAnsi="Arial" w:cs="Arial"/>
          <w:noProof/>
          <w:shd w:val="clear" w:color="auto" w:fill="FFFFFF"/>
          <w:lang w:val="en-US"/>
        </w:rPr>
        <w:drawing>
          <wp:inline distT="0" distB="0" distL="0" distR="0" wp14:anchorId="5EB4A975" wp14:editId="53D5D0C8">
            <wp:extent cx="3609975" cy="2707481"/>
            <wp:effectExtent l="19050" t="0" r="9525" b="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srcRect/>
                    <a:stretch>
                      <a:fillRect/>
                    </a:stretch>
                  </pic:blipFill>
                  <pic:spPr bwMode="auto">
                    <a:xfrm>
                      <a:off x="0" y="0"/>
                      <a:ext cx="3609975" cy="2707481"/>
                    </a:xfrm>
                    <a:prstGeom prst="rect">
                      <a:avLst/>
                    </a:prstGeom>
                    <a:noFill/>
                    <a:ln w="9525">
                      <a:noFill/>
                      <a:miter lim="800000"/>
                      <a:headEnd/>
                      <a:tailEnd/>
                    </a:ln>
                  </pic:spPr>
                </pic:pic>
              </a:graphicData>
            </a:graphic>
          </wp:inline>
        </w:drawing>
      </w:r>
    </w:p>
    <w:p w14:paraId="36E9F5FD" w14:textId="77777777" w:rsidR="00BF69BD" w:rsidRPr="00855A4D" w:rsidRDefault="00BF69BD" w:rsidP="00BF69BD">
      <w:pPr>
        <w:spacing w:line="360" w:lineRule="auto"/>
        <w:jc w:val="both"/>
        <w:rPr>
          <w:rFonts w:ascii="Arial" w:hAnsi="Arial" w:cs="Arial"/>
          <w:shd w:val="clear" w:color="auto" w:fill="FFFFFF"/>
        </w:rPr>
      </w:pPr>
      <w:r w:rsidRPr="00855A4D">
        <w:rPr>
          <w:rFonts w:ascii="Arial" w:hAnsi="Arial" w:cs="Arial"/>
          <w:shd w:val="clear" w:color="auto" w:fill="FFFFFF"/>
        </w:rPr>
        <w:t>Source:</w:t>
      </w:r>
      <w:r w:rsidRPr="00B54668">
        <w:rPr>
          <w:rFonts w:ascii="Times New Roman" w:hAnsi="Times New Roman" w:cs="Times New Roman"/>
          <w:szCs w:val="20"/>
          <w:shd w:val="clear" w:color="auto" w:fill="FFFFFF"/>
        </w:rPr>
        <w:t xml:space="preserve"> </w:t>
      </w:r>
      <w:r>
        <w:rPr>
          <w:rFonts w:ascii="Times New Roman" w:hAnsi="Times New Roman" w:cs="Times New Roman"/>
          <w:szCs w:val="20"/>
          <w:shd w:val="clear" w:color="auto" w:fill="FFFFFF"/>
        </w:rPr>
        <w:t>(</w:t>
      </w:r>
      <w:proofErr w:type="spellStart"/>
      <w:r>
        <w:rPr>
          <w:rFonts w:ascii="Times New Roman" w:hAnsi="Times New Roman" w:cs="Times New Roman"/>
          <w:szCs w:val="20"/>
          <w:shd w:val="clear" w:color="auto" w:fill="FFFFFF"/>
        </w:rPr>
        <w:t>Lindlof</w:t>
      </w:r>
      <w:proofErr w:type="spellEnd"/>
      <w:r w:rsidRPr="004C4FAA">
        <w:rPr>
          <w:rFonts w:ascii="Times New Roman" w:hAnsi="Times New Roman" w:cs="Times New Roman"/>
          <w:szCs w:val="20"/>
          <w:shd w:val="clear" w:color="auto" w:fill="FFFFFF"/>
        </w:rPr>
        <w:t xml:space="preserve"> and Taylor, 2017)</w:t>
      </w:r>
      <w:r w:rsidRPr="00855A4D">
        <w:rPr>
          <w:rFonts w:ascii="Arial" w:hAnsi="Arial" w:cs="Arial"/>
          <w:bCs/>
        </w:rPr>
        <w:t>.</w:t>
      </w:r>
    </w:p>
    <w:p w14:paraId="488ECA4B" w14:textId="77777777" w:rsidR="00BF69BD" w:rsidRPr="00855A4D" w:rsidRDefault="00BF69BD" w:rsidP="00BF69BD">
      <w:pPr>
        <w:spacing w:line="360" w:lineRule="auto"/>
        <w:jc w:val="both"/>
        <w:rPr>
          <w:rFonts w:ascii="Arial" w:hAnsi="Arial" w:cs="Arial"/>
          <w:b/>
        </w:rPr>
      </w:pPr>
    </w:p>
    <w:p w14:paraId="28F381DA" w14:textId="77777777" w:rsidR="00BF69BD" w:rsidRPr="00855A4D" w:rsidRDefault="00BF69BD" w:rsidP="00BF69BD">
      <w:pPr>
        <w:pStyle w:val="Heading2"/>
        <w:spacing w:line="360" w:lineRule="auto"/>
        <w:jc w:val="both"/>
        <w:rPr>
          <w:rFonts w:ascii="Arial" w:hAnsi="Arial" w:cs="Arial"/>
          <w:szCs w:val="24"/>
        </w:rPr>
      </w:pPr>
      <w:bookmarkStart w:id="4" w:name="_Toc49933415"/>
      <w:r w:rsidRPr="00855A4D">
        <w:rPr>
          <w:rFonts w:ascii="Arial" w:hAnsi="Arial" w:cs="Arial"/>
          <w:szCs w:val="24"/>
        </w:rPr>
        <w:t>Schramm Model of Communication</w:t>
      </w:r>
      <w:bookmarkEnd w:id="4"/>
    </w:p>
    <w:p w14:paraId="20C96389" w14:textId="6A00CD58" w:rsidR="00BF69BD" w:rsidRPr="00855A4D" w:rsidRDefault="00BF69BD" w:rsidP="00BF69BD">
      <w:pPr>
        <w:spacing w:line="360" w:lineRule="auto"/>
        <w:jc w:val="both"/>
        <w:rPr>
          <w:rFonts w:ascii="Arial" w:hAnsi="Arial" w:cs="Arial"/>
          <w:bCs/>
        </w:rPr>
      </w:pPr>
      <w:r w:rsidRPr="00855A4D">
        <w:rPr>
          <w:rFonts w:ascii="Arial" w:hAnsi="Arial" w:cs="Arial"/>
          <w:bCs/>
        </w:rPr>
        <w:t xml:space="preserve">In </w:t>
      </w:r>
      <w:proofErr w:type="gramStart"/>
      <w:r w:rsidRPr="00855A4D">
        <w:rPr>
          <w:rFonts w:ascii="Arial" w:hAnsi="Arial" w:cs="Arial"/>
          <w:bCs/>
        </w:rPr>
        <w:t>1954  Wilber</w:t>
      </w:r>
      <w:proofErr w:type="gramEnd"/>
      <w:r w:rsidRPr="00855A4D">
        <w:rPr>
          <w:rFonts w:ascii="Arial" w:hAnsi="Arial" w:cs="Arial"/>
          <w:bCs/>
        </w:rPr>
        <w:t xml:space="preserve"> Schramm proposed this model of communication. He emphasized that the receiver and the sender play the crucial role of the decoder and encoder when it comes to communication.   </w:t>
      </w:r>
    </w:p>
    <w:p w14:paraId="68FC425A" w14:textId="77777777" w:rsidR="00BF69BD" w:rsidRPr="00855A4D" w:rsidRDefault="00BF69BD" w:rsidP="00BF69BD">
      <w:pPr>
        <w:spacing w:line="360" w:lineRule="auto"/>
        <w:jc w:val="both"/>
        <w:rPr>
          <w:rFonts w:ascii="Arial" w:hAnsi="Arial" w:cs="Arial"/>
          <w:bCs/>
        </w:rPr>
      </w:pPr>
      <w:r w:rsidRPr="00855A4D">
        <w:rPr>
          <w:rFonts w:ascii="Arial" w:hAnsi="Arial" w:cs="Arial"/>
          <w:noProof/>
          <w:lang w:val="en-US"/>
        </w:rPr>
        <w:drawing>
          <wp:inline distT="0" distB="0" distL="0" distR="0" wp14:anchorId="4CB77C58" wp14:editId="362A2731">
            <wp:extent cx="3492500" cy="1530350"/>
            <wp:effectExtent l="0" t="0" r="0" b="0"/>
            <wp:docPr id="7" name="Picture 7" descr="A picture containing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srcRect/>
                    <a:stretch>
                      <a:fillRect/>
                    </a:stretch>
                  </pic:blipFill>
                  <pic:spPr bwMode="auto">
                    <a:xfrm>
                      <a:off x="0" y="0"/>
                      <a:ext cx="3501626" cy="1534349"/>
                    </a:xfrm>
                    <a:prstGeom prst="rect">
                      <a:avLst/>
                    </a:prstGeom>
                    <a:noFill/>
                    <a:ln w="9525">
                      <a:noFill/>
                      <a:miter lim="800000"/>
                      <a:headEnd/>
                      <a:tailEnd/>
                    </a:ln>
                  </pic:spPr>
                </pic:pic>
              </a:graphicData>
            </a:graphic>
          </wp:inline>
        </w:drawing>
      </w:r>
    </w:p>
    <w:p w14:paraId="4A1471D5" w14:textId="7EF95E0E" w:rsidR="00BF69BD" w:rsidRDefault="00BF69BD" w:rsidP="00BF69BD">
      <w:pPr>
        <w:spacing w:line="360" w:lineRule="auto"/>
        <w:jc w:val="both"/>
        <w:rPr>
          <w:rFonts w:ascii="Times New Roman" w:hAnsi="Times New Roman" w:cs="Times New Roman"/>
          <w:szCs w:val="20"/>
          <w:shd w:val="clear" w:color="auto" w:fill="FFFFFF"/>
        </w:rPr>
      </w:pPr>
      <w:r w:rsidRPr="00855A4D">
        <w:rPr>
          <w:rFonts w:ascii="Arial" w:hAnsi="Arial" w:cs="Arial"/>
        </w:rPr>
        <w:t>Source:</w:t>
      </w:r>
      <w:r w:rsidRPr="00B54668">
        <w:rPr>
          <w:rFonts w:ascii="Times New Roman" w:hAnsi="Times New Roman" w:cs="Times New Roman"/>
          <w:szCs w:val="20"/>
          <w:shd w:val="clear" w:color="auto" w:fill="FFFFFF"/>
        </w:rPr>
        <w:t xml:space="preserve"> </w:t>
      </w:r>
      <w:r>
        <w:rPr>
          <w:rFonts w:ascii="Times New Roman" w:hAnsi="Times New Roman" w:cs="Times New Roman"/>
          <w:szCs w:val="20"/>
          <w:shd w:val="clear" w:color="auto" w:fill="FFFFFF"/>
        </w:rPr>
        <w:t>(</w:t>
      </w:r>
      <w:proofErr w:type="spellStart"/>
      <w:r>
        <w:rPr>
          <w:rFonts w:ascii="Times New Roman" w:hAnsi="Times New Roman" w:cs="Times New Roman"/>
          <w:szCs w:val="20"/>
          <w:shd w:val="clear" w:color="auto" w:fill="FFFFFF"/>
        </w:rPr>
        <w:t>Lindlof</w:t>
      </w:r>
      <w:proofErr w:type="spellEnd"/>
      <w:r w:rsidRPr="004C4FAA">
        <w:rPr>
          <w:rFonts w:ascii="Times New Roman" w:hAnsi="Times New Roman" w:cs="Times New Roman"/>
          <w:szCs w:val="20"/>
          <w:shd w:val="clear" w:color="auto" w:fill="FFFFFF"/>
        </w:rPr>
        <w:t xml:space="preserve"> and Taylor, 2017)</w:t>
      </w:r>
    </w:p>
    <w:p w14:paraId="3F9A44FC" w14:textId="77777777" w:rsidR="00BF69BD" w:rsidRPr="00855A4D" w:rsidRDefault="00BF69BD" w:rsidP="00BF69BD">
      <w:pPr>
        <w:spacing w:line="360" w:lineRule="auto"/>
        <w:jc w:val="both"/>
        <w:rPr>
          <w:rFonts w:ascii="Arial" w:hAnsi="Arial" w:cs="Arial"/>
          <w:bCs/>
        </w:rPr>
      </w:pPr>
    </w:p>
    <w:p w14:paraId="0D5FCA6E" w14:textId="77777777" w:rsidR="00BF69BD" w:rsidRPr="00855A4D" w:rsidRDefault="00BF69BD" w:rsidP="00BF69BD">
      <w:pPr>
        <w:spacing w:line="360" w:lineRule="auto"/>
        <w:jc w:val="both"/>
        <w:rPr>
          <w:rFonts w:ascii="Arial" w:hAnsi="Arial" w:cs="Arial"/>
          <w:b/>
        </w:rPr>
      </w:pPr>
      <w:r w:rsidRPr="00855A4D">
        <w:rPr>
          <w:rFonts w:ascii="Arial" w:hAnsi="Arial" w:cs="Arial"/>
          <w:bCs/>
        </w:rPr>
        <w:t xml:space="preserve">It is usually followed by the various models like Aristotle's models, the Helical model, and various other models. Various complexities are included in the models of communications. Its main benefit is that it is dynamic as it considers the feedback as </w:t>
      </w:r>
      <w:r w:rsidRPr="00855A4D">
        <w:rPr>
          <w:rFonts w:ascii="Arial" w:hAnsi="Arial" w:cs="Arial"/>
          <w:bCs/>
        </w:rPr>
        <w:lastRenderedPageBreak/>
        <w:t>the crucial aspect of the communication process</w:t>
      </w:r>
      <w:r>
        <w:rPr>
          <w:rFonts w:ascii="Arial" w:hAnsi="Arial" w:cs="Arial"/>
          <w:bCs/>
        </w:rPr>
        <w:t xml:space="preserve"> </w:t>
      </w:r>
      <w:r w:rsidRPr="007B12C9">
        <w:rPr>
          <w:rFonts w:ascii="Arial" w:hAnsi="Arial" w:cs="Arial"/>
          <w:shd w:val="clear" w:color="auto" w:fill="FFFFFF"/>
        </w:rPr>
        <w:t>(</w:t>
      </w:r>
      <w:proofErr w:type="spellStart"/>
      <w:r w:rsidRPr="007B12C9">
        <w:rPr>
          <w:rFonts w:ascii="Arial" w:hAnsi="Arial" w:cs="Arial"/>
          <w:shd w:val="clear" w:color="auto" w:fill="FFFFFF"/>
        </w:rPr>
        <w:t>DeFleur</w:t>
      </w:r>
      <w:proofErr w:type="spellEnd"/>
      <w:r w:rsidRPr="007B12C9">
        <w:rPr>
          <w:rFonts w:ascii="Arial" w:hAnsi="Arial" w:cs="Arial"/>
          <w:shd w:val="clear" w:color="auto" w:fill="FFFFFF"/>
        </w:rPr>
        <w:t xml:space="preserve"> and </w:t>
      </w:r>
      <w:proofErr w:type="spellStart"/>
      <w:r w:rsidRPr="007B12C9">
        <w:rPr>
          <w:rFonts w:ascii="Arial" w:hAnsi="Arial" w:cs="Arial"/>
          <w:shd w:val="clear" w:color="auto" w:fill="FFFFFF"/>
        </w:rPr>
        <w:t>DeFleur</w:t>
      </w:r>
      <w:proofErr w:type="spellEnd"/>
      <w:r w:rsidRPr="007B12C9">
        <w:rPr>
          <w:rFonts w:ascii="Arial" w:hAnsi="Arial" w:cs="Arial"/>
          <w:shd w:val="clear" w:color="auto" w:fill="FFFFFF"/>
        </w:rPr>
        <w:t>, 2016)</w:t>
      </w:r>
      <w:r w:rsidRPr="00855A4D">
        <w:rPr>
          <w:rFonts w:ascii="Arial" w:hAnsi="Arial" w:cs="Arial"/>
          <w:bCs/>
        </w:rPr>
        <w:t>. It also does not consider the semantic noise. Without constructive feedback, Schramm implies that the process of communication is incomplete.  For transmitting the message or information that model implies that decoding and encoding are the two main factors.</w:t>
      </w:r>
    </w:p>
    <w:p w14:paraId="2EE58D78" w14:textId="77777777" w:rsidR="00BF69BD" w:rsidRPr="00855A4D" w:rsidRDefault="00BF69BD" w:rsidP="00BF69BD">
      <w:pPr>
        <w:spacing w:line="360" w:lineRule="auto"/>
        <w:jc w:val="both"/>
        <w:rPr>
          <w:rFonts w:ascii="Arial" w:hAnsi="Arial" w:cs="Arial"/>
          <w:b/>
        </w:rPr>
      </w:pPr>
    </w:p>
    <w:p w14:paraId="3770EE37" w14:textId="6AA9AFC6" w:rsidR="00BF69BD" w:rsidRDefault="00BF69BD" w:rsidP="00BF69BD">
      <w:pPr>
        <w:pStyle w:val="Heading1"/>
        <w:spacing w:line="360" w:lineRule="auto"/>
        <w:jc w:val="both"/>
        <w:rPr>
          <w:rFonts w:ascii="Arial" w:hAnsi="Arial" w:cs="Arial"/>
          <w:b/>
          <w:bCs/>
          <w:i/>
          <w:iCs/>
          <w:color w:val="auto"/>
          <w:sz w:val="24"/>
          <w:szCs w:val="24"/>
        </w:rPr>
      </w:pPr>
      <w:bookmarkStart w:id="5" w:name="_Toc49933416"/>
      <w:r w:rsidRPr="00BF69BD">
        <w:rPr>
          <w:rFonts w:ascii="Arial" w:hAnsi="Arial" w:cs="Arial"/>
          <w:b/>
          <w:bCs/>
          <w:i/>
          <w:iCs/>
          <w:color w:val="auto"/>
          <w:sz w:val="24"/>
          <w:szCs w:val="24"/>
        </w:rPr>
        <w:t>Communication in McLaren</w:t>
      </w:r>
      <w:bookmarkEnd w:id="5"/>
    </w:p>
    <w:p w14:paraId="0AC926C9" w14:textId="77777777" w:rsidR="00912074" w:rsidRPr="00912074" w:rsidRDefault="00912074" w:rsidP="00912074"/>
    <w:p w14:paraId="026F819C" w14:textId="58EB98C5" w:rsidR="00BF69BD" w:rsidRPr="00855A4D" w:rsidRDefault="00BF69BD" w:rsidP="00BF69BD">
      <w:pPr>
        <w:spacing w:line="360" w:lineRule="auto"/>
        <w:jc w:val="both"/>
        <w:rPr>
          <w:rFonts w:ascii="Arial" w:hAnsi="Arial" w:cs="Arial"/>
          <w:shd w:val="clear" w:color="auto" w:fill="FFFFFF"/>
        </w:rPr>
      </w:pPr>
      <w:r w:rsidRPr="00855A4D">
        <w:rPr>
          <w:rFonts w:ascii="Arial" w:hAnsi="Arial" w:cs="Arial"/>
        </w:rPr>
        <w:t>In 1980, McLaren developed</w:t>
      </w:r>
      <w:r>
        <w:rPr>
          <w:rFonts w:ascii="Arial" w:hAnsi="Arial" w:cs="Arial"/>
        </w:rPr>
        <w:t xml:space="preserve"> </w:t>
      </w:r>
      <w:r w:rsidRPr="00855A4D">
        <w:rPr>
          <w:rFonts w:ascii="Arial" w:hAnsi="Arial" w:cs="Arial"/>
        </w:rPr>
        <w:t>an idea of building the world's finest road car. On May 28, 1992, the concept has to turn into reality as the McLaren F1 for the general public. The company has offered a wide range of products such as sports cars and supercars. McLaren is a world-leading company that provides special expertise and technology</w:t>
      </w:r>
      <w:r w:rsidRPr="00855A4D">
        <w:rPr>
          <w:rFonts w:ascii="Arial" w:hAnsi="Arial" w:cs="Arial"/>
          <w:shd w:val="clear" w:color="auto" w:fill="FFFFFF"/>
        </w:rPr>
        <w:t xml:space="preserve">. </w:t>
      </w:r>
      <w:r w:rsidRPr="00855A4D">
        <w:rPr>
          <w:rFonts w:ascii="Arial" w:hAnsi="Arial" w:cs="Arial"/>
        </w:rPr>
        <w:t>Communication helps the manager to perform their jobs and duties. Effective communication also serves as a foundation of planning. It’s also important information must be communicating with the manager and also helps to plan to implement them</w:t>
      </w:r>
      <w:r>
        <w:rPr>
          <w:rFonts w:ascii="Arial" w:hAnsi="Arial" w:cs="Arial"/>
        </w:rPr>
        <w:t xml:space="preserve"> </w:t>
      </w:r>
      <w:r w:rsidRPr="007B12C9">
        <w:rPr>
          <w:rFonts w:ascii="Arial" w:hAnsi="Arial" w:cs="Arial"/>
          <w:shd w:val="clear" w:color="auto" w:fill="FFFFFF"/>
        </w:rPr>
        <w:t>(Dwyer and Hopwood, 2019)</w:t>
      </w:r>
      <w:r w:rsidRPr="00855A4D">
        <w:rPr>
          <w:rFonts w:ascii="Arial" w:hAnsi="Arial" w:cs="Arial"/>
        </w:rPr>
        <w:t>. McLaren also needs effective communication with others regarding its jobs task. Similarly, leaders as managers must focus on subordinates that help to accomplish the goals. Also, the manager of McLaren can improve team communication and it helps to improve the performance of the team</w:t>
      </w:r>
      <w:r>
        <w:rPr>
          <w:rFonts w:ascii="Arial" w:hAnsi="Arial" w:cs="Arial"/>
        </w:rPr>
        <w:t xml:space="preserve"> </w:t>
      </w:r>
      <w:r w:rsidRPr="007B12C9">
        <w:rPr>
          <w:rFonts w:ascii="Arial" w:hAnsi="Arial" w:cs="Arial"/>
          <w:shd w:val="clear" w:color="auto" w:fill="FFFFFF"/>
        </w:rPr>
        <w:t>(</w:t>
      </w:r>
      <w:proofErr w:type="spellStart"/>
      <w:r w:rsidRPr="007B12C9">
        <w:rPr>
          <w:rFonts w:ascii="Arial" w:hAnsi="Arial" w:cs="Arial"/>
          <w:shd w:val="clear" w:color="auto" w:fill="FFFFFF"/>
        </w:rPr>
        <w:t>Duan</w:t>
      </w:r>
      <w:proofErr w:type="spellEnd"/>
      <w:r w:rsidRPr="007B12C9">
        <w:rPr>
          <w:rFonts w:ascii="Arial" w:hAnsi="Arial" w:cs="Arial"/>
          <w:shd w:val="clear" w:color="auto" w:fill="FFFFFF"/>
        </w:rPr>
        <w:t>, et al., 2016)</w:t>
      </w:r>
      <w:r w:rsidRPr="00855A4D">
        <w:rPr>
          <w:rFonts w:ascii="Arial" w:hAnsi="Arial" w:cs="Arial"/>
        </w:rPr>
        <w:t>. There are three most important communication strategies within the organization are explained below:</w:t>
      </w:r>
    </w:p>
    <w:p w14:paraId="0ACBF80B" w14:textId="77777777" w:rsidR="00BF69BD" w:rsidRPr="00855A4D" w:rsidRDefault="00BF69BD" w:rsidP="00BF69BD">
      <w:pPr>
        <w:spacing w:line="360" w:lineRule="auto"/>
        <w:jc w:val="both"/>
        <w:rPr>
          <w:rFonts w:ascii="Arial" w:hAnsi="Arial" w:cs="Arial"/>
        </w:rPr>
      </w:pPr>
    </w:p>
    <w:p w14:paraId="4DF78495" w14:textId="77777777" w:rsidR="00BF69BD" w:rsidRPr="00855A4D" w:rsidRDefault="00BF69BD" w:rsidP="00BF69BD">
      <w:pPr>
        <w:spacing w:line="360" w:lineRule="auto"/>
        <w:jc w:val="both"/>
        <w:rPr>
          <w:rFonts w:ascii="Arial" w:hAnsi="Arial" w:cs="Arial"/>
          <w:shd w:val="clear" w:color="auto" w:fill="FFFFFF"/>
        </w:rPr>
      </w:pPr>
      <w:r w:rsidRPr="00855A4D">
        <w:rPr>
          <w:rFonts w:ascii="Arial" w:hAnsi="Arial" w:cs="Arial"/>
          <w:b/>
        </w:rPr>
        <w:t xml:space="preserve">Communicating with Employee: </w:t>
      </w:r>
      <w:r w:rsidRPr="00855A4D">
        <w:rPr>
          <w:rFonts w:ascii="Arial" w:hAnsi="Arial" w:cs="Arial"/>
        </w:rPr>
        <w:t>Communicate with employees is very difficult for the organization. McLaren's authority has encouraged, support, and communicate with its employee about the target sales and another happening of the organization. When the authority listens to the thoughts of the employee, it will learn more things they expect</w:t>
      </w:r>
      <w:r w:rsidRPr="00855A4D">
        <w:rPr>
          <w:rFonts w:ascii="Arial" w:hAnsi="Arial" w:cs="Arial"/>
          <w:shd w:val="clear" w:color="auto" w:fill="FFFFFF"/>
        </w:rPr>
        <w:t xml:space="preserve">. </w:t>
      </w:r>
      <w:r w:rsidRPr="00855A4D">
        <w:rPr>
          <w:rFonts w:ascii="Arial" w:hAnsi="Arial" w:cs="Arial"/>
        </w:rPr>
        <w:t>The company has communicated with the employee and also understands that they are valuable partners in the firm</w:t>
      </w:r>
      <w:r>
        <w:rPr>
          <w:rFonts w:ascii="Arial" w:hAnsi="Arial" w:cs="Arial"/>
        </w:rPr>
        <w:t xml:space="preserve"> </w:t>
      </w:r>
      <w:r w:rsidRPr="007B12C9">
        <w:rPr>
          <w:rFonts w:ascii="Arial" w:hAnsi="Arial" w:cs="Arial"/>
          <w:shd w:val="clear" w:color="auto" w:fill="FFFFFF"/>
        </w:rPr>
        <w:t>(</w:t>
      </w:r>
      <w:proofErr w:type="spellStart"/>
      <w:r w:rsidRPr="007B12C9">
        <w:rPr>
          <w:rFonts w:ascii="Arial" w:hAnsi="Arial" w:cs="Arial"/>
          <w:shd w:val="clear" w:color="auto" w:fill="FFFFFF"/>
        </w:rPr>
        <w:t>Servaes</w:t>
      </w:r>
      <w:proofErr w:type="spellEnd"/>
      <w:r w:rsidRPr="007B12C9">
        <w:rPr>
          <w:rFonts w:ascii="Arial" w:hAnsi="Arial" w:cs="Arial"/>
          <w:shd w:val="clear" w:color="auto" w:fill="FFFFFF"/>
        </w:rPr>
        <w:t xml:space="preserve"> and </w:t>
      </w:r>
      <w:proofErr w:type="spellStart"/>
      <w:r w:rsidRPr="007B12C9">
        <w:rPr>
          <w:rFonts w:ascii="Arial" w:hAnsi="Arial" w:cs="Arial"/>
          <w:shd w:val="clear" w:color="auto" w:fill="FFFFFF"/>
        </w:rPr>
        <w:t>Malikhao</w:t>
      </w:r>
      <w:proofErr w:type="spellEnd"/>
      <w:r w:rsidRPr="007B12C9">
        <w:rPr>
          <w:rFonts w:ascii="Arial" w:hAnsi="Arial" w:cs="Arial"/>
          <w:shd w:val="clear" w:color="auto" w:fill="FFFFFF"/>
        </w:rPr>
        <w:t>, 2020)</w:t>
      </w:r>
      <w:r w:rsidRPr="00855A4D">
        <w:rPr>
          <w:rFonts w:ascii="Arial" w:hAnsi="Arial" w:cs="Arial"/>
          <w:shd w:val="clear" w:color="auto" w:fill="FFFFFF"/>
        </w:rPr>
        <w:t>.</w:t>
      </w:r>
      <w:r>
        <w:rPr>
          <w:rFonts w:ascii="Arial" w:hAnsi="Arial" w:cs="Arial"/>
          <w:shd w:val="clear" w:color="auto" w:fill="FFFFFF"/>
        </w:rPr>
        <w:t xml:space="preserve"> </w:t>
      </w:r>
      <w:r w:rsidRPr="00855A4D">
        <w:rPr>
          <w:rFonts w:ascii="Arial" w:hAnsi="Arial" w:cs="Arial"/>
        </w:rPr>
        <w:t xml:space="preserve">Effective communication skills of McLaren manager </w:t>
      </w:r>
      <w:proofErr w:type="gramStart"/>
      <w:r w:rsidRPr="00855A4D">
        <w:rPr>
          <w:rFonts w:ascii="Arial" w:hAnsi="Arial" w:cs="Arial"/>
        </w:rPr>
        <w:t>helps</w:t>
      </w:r>
      <w:proofErr w:type="gramEnd"/>
      <w:r w:rsidRPr="00855A4D">
        <w:rPr>
          <w:rFonts w:ascii="Arial" w:hAnsi="Arial" w:cs="Arial"/>
        </w:rPr>
        <w:t xml:space="preserve"> to create a new strategy for the success of the firm.</w:t>
      </w:r>
    </w:p>
    <w:p w14:paraId="2BA616A5" w14:textId="77777777" w:rsidR="00BF69BD" w:rsidRPr="00855A4D" w:rsidRDefault="00BF69BD" w:rsidP="00BF69BD">
      <w:pPr>
        <w:spacing w:line="360" w:lineRule="auto"/>
        <w:jc w:val="both"/>
        <w:rPr>
          <w:rFonts w:ascii="Arial" w:hAnsi="Arial" w:cs="Arial"/>
        </w:rPr>
      </w:pPr>
    </w:p>
    <w:p w14:paraId="1DBF9049" w14:textId="77777777" w:rsidR="00BF69BD" w:rsidRPr="00855A4D" w:rsidRDefault="00BF69BD" w:rsidP="00BF69BD">
      <w:pPr>
        <w:spacing w:line="360" w:lineRule="auto"/>
        <w:jc w:val="both"/>
        <w:rPr>
          <w:rFonts w:ascii="Arial" w:hAnsi="Arial" w:cs="Arial"/>
        </w:rPr>
      </w:pPr>
      <w:r w:rsidRPr="00855A4D">
        <w:rPr>
          <w:rFonts w:ascii="Arial" w:hAnsi="Arial" w:cs="Arial"/>
          <w:b/>
        </w:rPr>
        <w:t xml:space="preserve">Communicate with Executive Team: </w:t>
      </w:r>
      <w:r w:rsidRPr="00855A4D">
        <w:rPr>
          <w:rFonts w:ascii="Arial" w:hAnsi="Arial" w:cs="Arial"/>
        </w:rPr>
        <w:t xml:space="preserve">While, the McLaren has communicated with its executive team is important to ensure that articulates and communicates about the </w:t>
      </w:r>
      <w:r w:rsidRPr="00855A4D">
        <w:rPr>
          <w:rFonts w:ascii="Arial" w:hAnsi="Arial" w:cs="Arial"/>
        </w:rPr>
        <w:lastRenderedPageBreak/>
        <w:t>message and values to the employee</w:t>
      </w:r>
      <w:r>
        <w:rPr>
          <w:rFonts w:ascii="Arial" w:hAnsi="Arial" w:cs="Arial"/>
        </w:rPr>
        <w:t xml:space="preserve"> </w:t>
      </w:r>
      <w:r w:rsidRPr="007B12C9">
        <w:rPr>
          <w:rFonts w:ascii="Arial" w:hAnsi="Arial" w:cs="Arial"/>
          <w:shd w:val="clear" w:color="auto" w:fill="FFFFFF"/>
        </w:rPr>
        <w:t>(Trenholm, 2020)</w:t>
      </w:r>
      <w:r w:rsidRPr="00855A4D">
        <w:rPr>
          <w:rFonts w:ascii="Arial" w:hAnsi="Arial" w:cs="Arial"/>
        </w:rPr>
        <w:t>. The executive team of the company also builds new communication strategies and policies. Effective communication also helps to share company vision with your executive team and also understand the message to become a successful company in the world. The team member uses a common language to share the information among employees and all the members of the executive team. It is also important that the manager of McLaren has frank and honest with all the members of the executive department.</w:t>
      </w:r>
    </w:p>
    <w:p w14:paraId="590EF9EA" w14:textId="77777777" w:rsidR="00BF69BD" w:rsidRPr="00855A4D" w:rsidRDefault="00BF69BD" w:rsidP="00BF69BD">
      <w:pPr>
        <w:spacing w:line="360" w:lineRule="auto"/>
        <w:jc w:val="both"/>
        <w:rPr>
          <w:rFonts w:ascii="Arial" w:hAnsi="Arial" w:cs="Arial"/>
        </w:rPr>
      </w:pPr>
    </w:p>
    <w:p w14:paraId="2E966518" w14:textId="77777777" w:rsidR="00BF69BD" w:rsidRPr="00855A4D" w:rsidRDefault="00BF69BD" w:rsidP="00BF69BD">
      <w:pPr>
        <w:spacing w:line="360" w:lineRule="auto"/>
        <w:jc w:val="both"/>
        <w:rPr>
          <w:rFonts w:ascii="Arial" w:hAnsi="Arial" w:cs="Arial"/>
        </w:rPr>
      </w:pPr>
      <w:r w:rsidRPr="00855A4D">
        <w:rPr>
          <w:rFonts w:ascii="Arial" w:hAnsi="Arial" w:cs="Arial"/>
          <w:b/>
        </w:rPr>
        <w:t xml:space="preserve">Communicate with Customer: </w:t>
      </w:r>
      <w:r w:rsidRPr="00855A4D">
        <w:rPr>
          <w:rFonts w:ascii="Arial" w:hAnsi="Arial" w:cs="Arial"/>
        </w:rPr>
        <w:t>For any business, communication is the biggest challenge for the company. The successful manager of McLaren is capable to serve as a positive role model for employees to learn and also dealing with customers</w:t>
      </w:r>
      <w:r>
        <w:rPr>
          <w:rFonts w:ascii="Arial" w:hAnsi="Arial" w:cs="Arial"/>
        </w:rPr>
        <w:t xml:space="preserve"> </w:t>
      </w:r>
      <w:r w:rsidRPr="007B12C9">
        <w:rPr>
          <w:rFonts w:ascii="Arial" w:hAnsi="Arial" w:cs="Arial"/>
          <w:shd w:val="clear" w:color="auto" w:fill="FFFFFF"/>
        </w:rPr>
        <w:t>(Dwyer and Hopwood, 2019)</w:t>
      </w:r>
      <w:r w:rsidRPr="00855A4D">
        <w:rPr>
          <w:rFonts w:ascii="Arial" w:hAnsi="Arial" w:cs="Arial"/>
        </w:rPr>
        <w:t>. The manager of the company has skilled to communicate with customers of different languages, caste, age groups and they equally communicate with employees as well. Communicating with the customer is an extension of good employee communication. Effective communication skills are required while dealing with customers. McLaren has communicated with customers after listen to them is considered successful skills of communication.  McLaren is an automobile company, so they provide knowledge about the new product, model, and top brand manufacture by the firm that also helps to improve customer experiences</w:t>
      </w:r>
      <w:r>
        <w:rPr>
          <w:rFonts w:ascii="Arial" w:hAnsi="Arial" w:cs="Arial"/>
        </w:rPr>
        <w:t xml:space="preserve"> </w:t>
      </w:r>
      <w:r>
        <w:rPr>
          <w:rFonts w:ascii="Arial" w:hAnsi="Arial" w:cs="Arial"/>
          <w:shd w:val="clear" w:color="auto" w:fill="FFFFFF"/>
        </w:rPr>
        <w:t>(</w:t>
      </w:r>
      <w:proofErr w:type="spellStart"/>
      <w:r>
        <w:rPr>
          <w:rFonts w:ascii="Arial" w:hAnsi="Arial" w:cs="Arial"/>
          <w:shd w:val="clear" w:color="auto" w:fill="FFFFFF"/>
        </w:rPr>
        <w:t>Fenner</w:t>
      </w:r>
      <w:proofErr w:type="spellEnd"/>
      <w:r w:rsidRPr="007B12C9">
        <w:rPr>
          <w:rFonts w:ascii="Arial" w:hAnsi="Arial" w:cs="Arial"/>
          <w:shd w:val="clear" w:color="auto" w:fill="FFFFFF"/>
        </w:rPr>
        <w:t xml:space="preserve"> and Piotrowski, 2018)</w:t>
      </w:r>
      <w:r w:rsidRPr="00855A4D">
        <w:rPr>
          <w:rFonts w:ascii="Arial" w:hAnsi="Arial" w:cs="Arial"/>
        </w:rPr>
        <w:t xml:space="preserve">. </w:t>
      </w:r>
    </w:p>
    <w:p w14:paraId="5AB11073" w14:textId="77777777" w:rsidR="00BF69BD" w:rsidRPr="00855A4D" w:rsidRDefault="00BF69BD" w:rsidP="00BF69BD">
      <w:pPr>
        <w:spacing w:line="360" w:lineRule="auto"/>
        <w:jc w:val="both"/>
        <w:rPr>
          <w:rFonts w:ascii="Arial" w:hAnsi="Arial" w:cs="Arial"/>
        </w:rPr>
      </w:pPr>
      <w:r w:rsidRPr="00855A4D">
        <w:rPr>
          <w:rFonts w:ascii="Arial" w:hAnsi="Arial" w:cs="Arial"/>
        </w:rPr>
        <w:t>Therefore, the McLaren communication strategies are important to accomplish the employee and customer trust and confidence to become successful. The company will also include in business operation that helps to make the right decision to implement the new communication process. The company has created motivation and unity between team members. Different department of McLaren has also focused on communication that helps to effectively share the information.</w:t>
      </w:r>
    </w:p>
    <w:p w14:paraId="55D0F799" w14:textId="77777777" w:rsidR="00BF69BD" w:rsidRPr="00855A4D" w:rsidRDefault="00BF69BD" w:rsidP="00BF69BD">
      <w:pPr>
        <w:spacing w:line="360" w:lineRule="auto"/>
        <w:jc w:val="both"/>
        <w:rPr>
          <w:rFonts w:ascii="Arial" w:hAnsi="Arial" w:cs="Arial"/>
        </w:rPr>
      </w:pPr>
    </w:p>
    <w:p w14:paraId="4CB79108" w14:textId="77777777" w:rsidR="00BF69BD" w:rsidRPr="00BF69BD" w:rsidRDefault="00BF69BD" w:rsidP="00BF69BD">
      <w:pPr>
        <w:pStyle w:val="Heading2"/>
        <w:spacing w:line="360" w:lineRule="auto"/>
        <w:jc w:val="both"/>
        <w:rPr>
          <w:rFonts w:ascii="Arial" w:hAnsi="Arial" w:cs="Arial"/>
          <w:szCs w:val="24"/>
        </w:rPr>
      </w:pPr>
      <w:bookmarkStart w:id="6" w:name="_Toc49933417"/>
      <w:r w:rsidRPr="00BF69BD">
        <w:rPr>
          <w:rFonts w:ascii="Arial" w:hAnsi="Arial" w:cs="Arial"/>
          <w:szCs w:val="24"/>
        </w:rPr>
        <w:t>Communication practices at McLaren</w:t>
      </w:r>
      <w:bookmarkEnd w:id="6"/>
    </w:p>
    <w:p w14:paraId="3943C1B0" w14:textId="77777777" w:rsidR="00BF69BD" w:rsidRPr="00BF69BD" w:rsidRDefault="00BF69BD" w:rsidP="00BF69BD">
      <w:pPr>
        <w:pStyle w:val="ListParagraph"/>
        <w:numPr>
          <w:ilvl w:val="0"/>
          <w:numId w:val="4"/>
        </w:numPr>
        <w:spacing w:after="200" w:line="360" w:lineRule="auto"/>
        <w:jc w:val="both"/>
        <w:rPr>
          <w:rFonts w:ascii="Arial" w:hAnsi="Arial" w:cs="Arial"/>
          <w:bCs/>
        </w:rPr>
      </w:pPr>
      <w:r w:rsidRPr="00BF69BD">
        <w:rPr>
          <w:rFonts w:ascii="Arial" w:hAnsi="Arial" w:cs="Arial"/>
          <w:bCs/>
        </w:rPr>
        <w:t xml:space="preserve">NTT communication is relatively a technology partner of McLaren. This provides connectivity, cloud, network, and innovation to McLaren for delivering optimum performance. </w:t>
      </w:r>
    </w:p>
    <w:p w14:paraId="776A5859" w14:textId="77777777" w:rsidR="00BF69BD" w:rsidRPr="00BF69BD" w:rsidRDefault="00BF69BD" w:rsidP="00BF69BD">
      <w:pPr>
        <w:pStyle w:val="ListParagraph"/>
        <w:numPr>
          <w:ilvl w:val="0"/>
          <w:numId w:val="4"/>
        </w:numPr>
        <w:spacing w:after="200" w:line="360" w:lineRule="auto"/>
        <w:jc w:val="both"/>
        <w:rPr>
          <w:rFonts w:ascii="Arial" w:hAnsi="Arial" w:cs="Arial"/>
          <w:bCs/>
        </w:rPr>
      </w:pPr>
      <w:r w:rsidRPr="00BF69BD">
        <w:rPr>
          <w:rFonts w:ascii="Arial" w:hAnsi="Arial" w:cs="Arial"/>
          <w:bCs/>
        </w:rPr>
        <w:lastRenderedPageBreak/>
        <w:t xml:space="preserve">Communication is regarded as the key ingredient at McLaren. Customers, technicians, and service writers communicated effectively with each other for ensuring that vehicles are properly repaired and diagnosed. </w:t>
      </w:r>
    </w:p>
    <w:p w14:paraId="45CC3F40" w14:textId="77777777" w:rsidR="00BF69BD" w:rsidRPr="00BF69BD" w:rsidRDefault="00BF69BD" w:rsidP="00BF69BD">
      <w:pPr>
        <w:pStyle w:val="ListParagraph"/>
        <w:numPr>
          <w:ilvl w:val="0"/>
          <w:numId w:val="4"/>
        </w:numPr>
        <w:spacing w:after="200" w:line="360" w:lineRule="auto"/>
        <w:jc w:val="both"/>
        <w:rPr>
          <w:rFonts w:ascii="Arial" w:hAnsi="Arial" w:cs="Arial"/>
          <w:bCs/>
        </w:rPr>
      </w:pPr>
      <w:r w:rsidRPr="00BF69BD">
        <w:rPr>
          <w:rFonts w:ascii="Arial" w:hAnsi="Arial" w:cs="Arial"/>
          <w:bCs/>
        </w:rPr>
        <w:t>McLaren keeps in touch with the dealers and manufacturers to ensure that vehicles are standardized and lack no limitations.</w:t>
      </w:r>
    </w:p>
    <w:p w14:paraId="47A349E6" w14:textId="77777777" w:rsidR="00BF69BD" w:rsidRPr="00BF69BD" w:rsidRDefault="00BF69BD" w:rsidP="00BF69BD">
      <w:pPr>
        <w:pStyle w:val="ListParagraph"/>
        <w:numPr>
          <w:ilvl w:val="0"/>
          <w:numId w:val="4"/>
        </w:numPr>
        <w:spacing w:after="200" w:line="360" w:lineRule="auto"/>
        <w:jc w:val="both"/>
        <w:rPr>
          <w:rFonts w:ascii="Arial" w:hAnsi="Arial" w:cs="Arial"/>
          <w:bCs/>
        </w:rPr>
      </w:pPr>
      <w:r w:rsidRPr="00BF69BD">
        <w:rPr>
          <w:rFonts w:ascii="Arial" w:hAnsi="Arial" w:cs="Arial"/>
          <w:bCs/>
        </w:rPr>
        <w:t>McLaren uses cloud technology, emails, and group chats for communicating with the workers, manufacturers, dealers, and customers.</w:t>
      </w:r>
    </w:p>
    <w:p w14:paraId="5E56D99D" w14:textId="77777777" w:rsidR="00BF69BD" w:rsidRPr="00BF69BD" w:rsidRDefault="00BF69BD" w:rsidP="00BF69BD">
      <w:pPr>
        <w:pStyle w:val="ListParagraph"/>
        <w:numPr>
          <w:ilvl w:val="0"/>
          <w:numId w:val="4"/>
        </w:numPr>
        <w:spacing w:after="200" w:line="360" w:lineRule="auto"/>
        <w:jc w:val="both"/>
        <w:rPr>
          <w:rFonts w:ascii="Arial" w:hAnsi="Arial" w:cs="Arial"/>
          <w:bCs/>
        </w:rPr>
      </w:pPr>
      <w:r w:rsidRPr="00BF69BD">
        <w:rPr>
          <w:rFonts w:ascii="Arial" w:hAnsi="Arial" w:cs="Arial"/>
          <w:bCs/>
        </w:rPr>
        <w:t>Through staff meetings, open forums, and chat groups, McLaren takes feedback for improving the products and services.</w:t>
      </w:r>
    </w:p>
    <w:p w14:paraId="44E74CCD" w14:textId="77777777" w:rsidR="00BF69BD" w:rsidRPr="00BF69BD" w:rsidRDefault="00BF69BD" w:rsidP="00BF69BD">
      <w:pPr>
        <w:pStyle w:val="ListParagraph"/>
        <w:numPr>
          <w:ilvl w:val="0"/>
          <w:numId w:val="4"/>
        </w:numPr>
        <w:spacing w:after="200" w:line="360" w:lineRule="auto"/>
        <w:jc w:val="both"/>
        <w:rPr>
          <w:rFonts w:ascii="Arial" w:hAnsi="Arial" w:cs="Arial"/>
          <w:bCs/>
        </w:rPr>
      </w:pPr>
      <w:r w:rsidRPr="00BF69BD">
        <w:rPr>
          <w:rFonts w:ascii="Arial" w:hAnsi="Arial" w:cs="Arial"/>
          <w:bCs/>
        </w:rPr>
        <w:t xml:space="preserve">McLaren uses a CRM system for managing the relationship with customers. The CRM system helps in connecting with customers, improving profitability, and streamlining the processes. </w:t>
      </w:r>
    </w:p>
    <w:p w14:paraId="787A3C78" w14:textId="78F0A0CC" w:rsidR="00BF69BD" w:rsidRDefault="00BF69BD" w:rsidP="00BF69BD">
      <w:pPr>
        <w:pStyle w:val="Heading1"/>
        <w:spacing w:line="360" w:lineRule="auto"/>
        <w:jc w:val="both"/>
        <w:rPr>
          <w:rFonts w:ascii="Arial" w:hAnsi="Arial" w:cs="Arial"/>
          <w:b/>
          <w:bCs/>
          <w:i/>
          <w:iCs/>
          <w:color w:val="auto"/>
          <w:sz w:val="24"/>
          <w:szCs w:val="24"/>
        </w:rPr>
      </w:pPr>
      <w:bookmarkStart w:id="7" w:name="_Toc43572499"/>
      <w:bookmarkStart w:id="8" w:name="_Toc49933418"/>
      <w:r w:rsidRPr="00BF69BD">
        <w:rPr>
          <w:rFonts w:ascii="Arial" w:hAnsi="Arial" w:cs="Arial"/>
          <w:b/>
          <w:bCs/>
          <w:i/>
          <w:iCs/>
          <w:color w:val="auto"/>
          <w:sz w:val="24"/>
          <w:szCs w:val="24"/>
        </w:rPr>
        <w:t>Communication between Management and Employees</w:t>
      </w:r>
      <w:bookmarkEnd w:id="7"/>
      <w:bookmarkEnd w:id="8"/>
    </w:p>
    <w:p w14:paraId="4255A50D" w14:textId="77777777" w:rsidR="00912074" w:rsidRPr="00912074" w:rsidRDefault="00912074" w:rsidP="00912074"/>
    <w:p w14:paraId="046ECC4C" w14:textId="238BD528" w:rsidR="00BF69BD" w:rsidRPr="00855A4D" w:rsidRDefault="00BF69BD" w:rsidP="00BF69BD">
      <w:pPr>
        <w:spacing w:line="360" w:lineRule="auto"/>
        <w:jc w:val="both"/>
        <w:rPr>
          <w:rFonts w:ascii="Arial" w:hAnsi="Arial" w:cs="Arial"/>
          <w:shd w:val="clear" w:color="auto" w:fill="FFFFFF"/>
        </w:rPr>
      </w:pPr>
      <w:r w:rsidRPr="00855A4D">
        <w:rPr>
          <w:rFonts w:ascii="Arial" w:hAnsi="Arial" w:cs="Arial"/>
        </w:rPr>
        <w:t xml:space="preserve">The manager of McLaren has developed confidence and trust among employees. The executive team has focused on suitable communication networks to interact with customers. Managers also provide guidance and interact with workers. Manger of McLaren has to listen to the opinion of an employee to build a strategic plan to improve the performance of the firm. The skilled manager has focused on solving employee problems and also </w:t>
      </w:r>
      <w:r w:rsidR="00912074">
        <w:rPr>
          <w:rFonts w:ascii="Arial" w:hAnsi="Arial" w:cs="Arial"/>
        </w:rPr>
        <w:t xml:space="preserve">analyze </w:t>
      </w:r>
      <w:r w:rsidRPr="00855A4D">
        <w:rPr>
          <w:rFonts w:ascii="Arial" w:hAnsi="Arial" w:cs="Arial"/>
        </w:rPr>
        <w:t>the thought and views of employees to manage the operations effectively</w:t>
      </w:r>
      <w:r>
        <w:rPr>
          <w:rFonts w:ascii="Arial" w:hAnsi="Arial" w:cs="Arial"/>
        </w:rPr>
        <w:t xml:space="preserve"> </w:t>
      </w:r>
      <w:r w:rsidRPr="00EE2E4A">
        <w:rPr>
          <w:rFonts w:ascii="Arial" w:hAnsi="Arial" w:cs="Arial"/>
        </w:rPr>
        <w:t>(Spencer, 2020)</w:t>
      </w:r>
      <w:r w:rsidRPr="00855A4D">
        <w:rPr>
          <w:rFonts w:ascii="Arial" w:hAnsi="Arial" w:cs="Arial"/>
        </w:rPr>
        <w:t>. McLaren's Manager has motivated the employee to improve communication skills that are important for interaction with customers. The company also used a different social media platform to communicate with the employee and also accomplish the estimated goals of the firm</w:t>
      </w:r>
      <w:r w:rsidRPr="00855A4D">
        <w:rPr>
          <w:rFonts w:ascii="Arial" w:hAnsi="Arial" w:cs="Arial"/>
          <w:shd w:val="clear" w:color="auto" w:fill="FFFFFF"/>
        </w:rPr>
        <w:t>.</w:t>
      </w:r>
    </w:p>
    <w:p w14:paraId="29A02719" w14:textId="48BF7DC9" w:rsidR="00BF69BD" w:rsidRDefault="00BF69BD" w:rsidP="00BF69BD">
      <w:pPr>
        <w:spacing w:line="360" w:lineRule="auto"/>
        <w:jc w:val="both"/>
        <w:rPr>
          <w:rFonts w:ascii="Arial" w:hAnsi="Arial" w:cs="Arial"/>
        </w:rPr>
      </w:pPr>
      <w:r w:rsidRPr="00855A4D">
        <w:rPr>
          <w:rFonts w:ascii="Arial" w:hAnsi="Arial" w:cs="Arial"/>
        </w:rPr>
        <w:t>Manager of the company has understood their employee talents and skills and also provide clear direction to people that are best suited for the jobs.  Effective communication helps to maintain strong relationships among employees and management to develop skills, ideas and thought through effective communication</w:t>
      </w:r>
      <w:r>
        <w:rPr>
          <w:rFonts w:ascii="Arial" w:hAnsi="Arial" w:cs="Arial"/>
        </w:rPr>
        <w:t xml:space="preserve"> </w:t>
      </w:r>
      <w:r w:rsidRPr="00EE2E4A">
        <w:rPr>
          <w:rFonts w:ascii="Arial" w:hAnsi="Arial" w:cs="Arial"/>
        </w:rPr>
        <w:t xml:space="preserve">(Berger and </w:t>
      </w:r>
      <w:proofErr w:type="spellStart"/>
      <w:r w:rsidRPr="00EE2E4A">
        <w:rPr>
          <w:rFonts w:ascii="Arial" w:hAnsi="Arial" w:cs="Arial"/>
        </w:rPr>
        <w:t>Roloff</w:t>
      </w:r>
      <w:proofErr w:type="spellEnd"/>
      <w:r w:rsidRPr="00EE2E4A">
        <w:rPr>
          <w:rFonts w:ascii="Arial" w:hAnsi="Arial" w:cs="Arial"/>
        </w:rPr>
        <w:t>, 2019)</w:t>
      </w:r>
      <w:r w:rsidRPr="00855A4D">
        <w:rPr>
          <w:rFonts w:ascii="Arial" w:hAnsi="Arial" w:cs="Arial"/>
        </w:rPr>
        <w:t xml:space="preserve">. The manager of the company has focused on employee satisfaction for the smooth functioning of the firm. Thus, communication skill is important for the success of the McLaren. The manager also requires different motivational theory or concept that helps to full potential and morale. It also helps to </w:t>
      </w:r>
      <w:r w:rsidRPr="00855A4D">
        <w:rPr>
          <w:rFonts w:ascii="Arial" w:hAnsi="Arial" w:cs="Arial"/>
        </w:rPr>
        <w:lastRenderedPageBreak/>
        <w:t>increase the productivity of the company and also develop confidence among employees of the McLaren</w:t>
      </w:r>
      <w:r>
        <w:rPr>
          <w:rFonts w:ascii="Arial" w:hAnsi="Arial" w:cs="Arial"/>
        </w:rPr>
        <w:t xml:space="preserve"> </w:t>
      </w:r>
      <w:r w:rsidRPr="004C4FAA">
        <w:rPr>
          <w:rFonts w:ascii="Times New Roman" w:hAnsi="Times New Roman" w:cs="Times New Roman"/>
          <w:szCs w:val="20"/>
          <w:shd w:val="clear" w:color="auto" w:fill="FFFFFF"/>
        </w:rPr>
        <w:t>(</w:t>
      </w:r>
      <w:proofErr w:type="spellStart"/>
      <w:r w:rsidRPr="004C4FAA">
        <w:rPr>
          <w:rFonts w:ascii="Times New Roman" w:hAnsi="Times New Roman" w:cs="Times New Roman"/>
          <w:szCs w:val="20"/>
          <w:shd w:val="clear" w:color="auto" w:fill="FFFFFF"/>
        </w:rPr>
        <w:t>Lindlof</w:t>
      </w:r>
      <w:proofErr w:type="spellEnd"/>
      <w:r w:rsidRPr="004C4FAA">
        <w:rPr>
          <w:rFonts w:ascii="Times New Roman" w:hAnsi="Times New Roman" w:cs="Times New Roman"/>
          <w:szCs w:val="20"/>
          <w:shd w:val="clear" w:color="auto" w:fill="FFFFFF"/>
        </w:rPr>
        <w:t>, and Taylor, 2017)</w:t>
      </w:r>
      <w:r w:rsidRPr="004C4FAA">
        <w:rPr>
          <w:rFonts w:ascii="Times New Roman" w:hAnsi="Times New Roman" w:cs="Times New Roman"/>
        </w:rPr>
        <w:t>.</w:t>
      </w:r>
    </w:p>
    <w:p w14:paraId="052BFE96" w14:textId="77777777" w:rsidR="00BF69BD" w:rsidRPr="00BF69BD" w:rsidRDefault="00BF69BD" w:rsidP="00BF69BD">
      <w:pPr>
        <w:spacing w:line="360" w:lineRule="auto"/>
        <w:jc w:val="both"/>
        <w:rPr>
          <w:rFonts w:ascii="Arial" w:hAnsi="Arial" w:cs="Arial"/>
        </w:rPr>
      </w:pPr>
      <w:r w:rsidRPr="00BF69BD">
        <w:rPr>
          <w:rFonts w:ascii="Arial" w:hAnsi="Arial" w:cs="Arial"/>
        </w:rPr>
        <w:t xml:space="preserve">In the lockdown, for the </w:t>
      </w:r>
      <w:proofErr w:type="spellStart"/>
      <w:r w:rsidRPr="00BF69BD">
        <w:rPr>
          <w:rFonts w:ascii="Arial" w:hAnsi="Arial" w:cs="Arial"/>
        </w:rPr>
        <w:t>covid</w:t>
      </w:r>
      <w:proofErr w:type="spellEnd"/>
      <w:r w:rsidRPr="00BF69BD">
        <w:rPr>
          <w:rFonts w:ascii="Arial" w:hAnsi="Arial" w:cs="Arial"/>
        </w:rPr>
        <w:t xml:space="preserve"> 19 situation, McLaren adopted to communicate to its employees via emails, asking for feedback at the end of every communication. To avoid the noise, the HR asked all the employee to digital sing a document for each communication to avoid misunderstandings in the incapacity to communicate face to face.  Microsoft Teams was the chosen channel for the meetings during this period. The noise created by the poor network connection and the lack of experience in similar meetings,</w:t>
      </w:r>
    </w:p>
    <w:p w14:paraId="03D2704D" w14:textId="77777777" w:rsidR="00BF69BD" w:rsidRPr="00BF69BD" w:rsidRDefault="00BF69BD" w:rsidP="00BF69BD">
      <w:pPr>
        <w:spacing w:line="360" w:lineRule="auto"/>
        <w:jc w:val="both"/>
        <w:rPr>
          <w:rFonts w:ascii="Arial" w:hAnsi="Arial" w:cs="Arial"/>
          <w:szCs w:val="20"/>
          <w:shd w:val="clear" w:color="auto" w:fill="FFFFFF"/>
        </w:rPr>
      </w:pPr>
      <w:r w:rsidRPr="00BF69BD">
        <w:rPr>
          <w:rFonts w:ascii="Arial" w:hAnsi="Arial" w:cs="Arial"/>
        </w:rPr>
        <w:t>has started many discussions and confusion between employees via WhatsApp work groups.</w:t>
      </w:r>
    </w:p>
    <w:p w14:paraId="1558A7D9" w14:textId="77777777" w:rsidR="00BF69BD" w:rsidRPr="00BF69BD" w:rsidRDefault="00BF69BD" w:rsidP="00BF69BD">
      <w:pPr>
        <w:spacing w:line="360" w:lineRule="auto"/>
        <w:jc w:val="both"/>
        <w:rPr>
          <w:rFonts w:cstheme="minorHAnsi"/>
          <w:bCs/>
          <w:highlight w:val="yellow"/>
        </w:rPr>
      </w:pPr>
    </w:p>
    <w:p w14:paraId="0008B95C" w14:textId="7FFDCDEC" w:rsidR="00BF69BD" w:rsidRDefault="00BF69BD" w:rsidP="00BF69BD">
      <w:pPr>
        <w:pStyle w:val="Heading1"/>
        <w:spacing w:line="360" w:lineRule="auto"/>
        <w:jc w:val="both"/>
        <w:rPr>
          <w:rFonts w:ascii="Arial" w:hAnsi="Arial" w:cs="Arial"/>
          <w:b/>
          <w:bCs/>
          <w:i/>
          <w:iCs/>
          <w:color w:val="auto"/>
          <w:sz w:val="24"/>
          <w:szCs w:val="24"/>
        </w:rPr>
      </w:pPr>
      <w:bookmarkStart w:id="9" w:name="_Toc43572498"/>
      <w:bookmarkStart w:id="10" w:name="_Toc49933419"/>
      <w:r w:rsidRPr="00BF69BD">
        <w:rPr>
          <w:rFonts w:ascii="Arial" w:hAnsi="Arial" w:cs="Arial"/>
          <w:b/>
          <w:bCs/>
          <w:i/>
          <w:iCs/>
          <w:color w:val="auto"/>
          <w:sz w:val="24"/>
          <w:szCs w:val="24"/>
        </w:rPr>
        <w:t>Importance of Effective Communication</w:t>
      </w:r>
      <w:bookmarkEnd w:id="9"/>
      <w:bookmarkEnd w:id="10"/>
    </w:p>
    <w:p w14:paraId="46D1C7F3" w14:textId="77777777" w:rsidR="00912074" w:rsidRPr="00912074" w:rsidRDefault="00912074" w:rsidP="00912074"/>
    <w:p w14:paraId="69BBB8A4" w14:textId="77777777" w:rsidR="00BF69BD" w:rsidRPr="00855A4D" w:rsidRDefault="00BF69BD" w:rsidP="00BF69BD">
      <w:pPr>
        <w:spacing w:line="360" w:lineRule="auto"/>
        <w:jc w:val="both"/>
        <w:rPr>
          <w:rFonts w:ascii="Arial" w:hAnsi="Arial" w:cs="Arial"/>
        </w:rPr>
      </w:pPr>
      <w:r w:rsidRPr="00855A4D">
        <w:rPr>
          <w:rFonts w:ascii="Arial" w:hAnsi="Arial" w:cs="Arial"/>
        </w:rPr>
        <w:t>Good communication is without is also important for business success. McLaren has focused on employees within the training and full focus on the team members</w:t>
      </w:r>
      <w:r>
        <w:rPr>
          <w:rFonts w:ascii="Arial" w:hAnsi="Arial" w:cs="Arial"/>
        </w:rPr>
        <w:t xml:space="preserve"> </w:t>
      </w:r>
      <w:r w:rsidRPr="00EE2E4A">
        <w:rPr>
          <w:rFonts w:ascii="Arial" w:hAnsi="Arial" w:cs="Arial"/>
        </w:rPr>
        <w:t>(Jones, 2019)</w:t>
      </w:r>
      <w:r w:rsidRPr="00855A4D">
        <w:rPr>
          <w:rFonts w:ascii="Arial" w:hAnsi="Arial" w:cs="Arial"/>
        </w:rPr>
        <w:t>. Moreover, the company also focuses on benefits communication among colleagues, clients, and suppliers of the McLaren. Effective communication provides s clear direction to employees and also motivates them to develop skills and knowledge. It also helps to improve the efficiency of the project and also enhance the attitude and morale of the employee. Instantly, I will send messages, emails, and other communication methods to send information at any department of the McLaren.</w:t>
      </w:r>
    </w:p>
    <w:p w14:paraId="61A74A96" w14:textId="77777777" w:rsidR="00BF69BD" w:rsidRDefault="00BF69BD" w:rsidP="00BF69BD">
      <w:pPr>
        <w:spacing w:line="360" w:lineRule="auto"/>
        <w:jc w:val="both"/>
        <w:rPr>
          <w:rFonts w:ascii="Arial" w:hAnsi="Arial" w:cs="Arial"/>
        </w:rPr>
      </w:pPr>
    </w:p>
    <w:p w14:paraId="69E55041" w14:textId="77777777" w:rsidR="00BF69BD" w:rsidRPr="00855A4D" w:rsidRDefault="00BF69BD" w:rsidP="00BF69BD">
      <w:pPr>
        <w:spacing w:line="360" w:lineRule="auto"/>
        <w:jc w:val="both"/>
        <w:rPr>
          <w:rFonts w:ascii="Arial" w:hAnsi="Arial" w:cs="Arial"/>
          <w:shd w:val="clear" w:color="auto" w:fill="FFFFFF"/>
        </w:rPr>
      </w:pPr>
      <w:r w:rsidRPr="00855A4D">
        <w:rPr>
          <w:rFonts w:ascii="Arial" w:hAnsi="Arial" w:cs="Arial"/>
        </w:rPr>
        <w:t>For example, my colleagues have failed in the last project. He was tensed and cannot take participate in any new project of the company</w:t>
      </w:r>
      <w:r>
        <w:rPr>
          <w:rFonts w:ascii="Arial" w:hAnsi="Arial" w:cs="Arial"/>
        </w:rPr>
        <w:t xml:space="preserve"> </w:t>
      </w:r>
      <w:r w:rsidRPr="00EE2E4A">
        <w:rPr>
          <w:rFonts w:ascii="Arial" w:hAnsi="Arial" w:cs="Arial"/>
        </w:rPr>
        <w:t>(Trenholm, 2020)</w:t>
      </w:r>
      <w:r w:rsidRPr="00855A4D">
        <w:rPr>
          <w:rFonts w:ascii="Arial" w:hAnsi="Arial" w:cs="Arial"/>
        </w:rPr>
        <w:t>. I will motivate him to not lose hope and work hard to improve your skills. I will also tell him to make an appropriate schedule for every project of the company</w:t>
      </w:r>
      <w:r w:rsidRPr="00855A4D">
        <w:rPr>
          <w:rFonts w:ascii="Arial" w:hAnsi="Arial" w:cs="Arial"/>
          <w:shd w:val="clear" w:color="auto" w:fill="FFFFFF"/>
        </w:rPr>
        <w:t xml:space="preserve">. </w:t>
      </w:r>
      <w:r w:rsidRPr="00855A4D">
        <w:rPr>
          <w:rFonts w:ascii="Arial" w:hAnsi="Arial" w:cs="Arial"/>
        </w:rPr>
        <w:t>In this way, he becomes capable and focuses on the new project started by McLaren and he also focuses on communication skills to prepare a presentation of new projects and speak in front of meetings among also executives of the company</w:t>
      </w:r>
      <w:r>
        <w:rPr>
          <w:rFonts w:ascii="Arial" w:hAnsi="Arial" w:cs="Arial"/>
        </w:rPr>
        <w:t xml:space="preserve"> </w:t>
      </w:r>
      <w:r w:rsidRPr="00EE2E4A">
        <w:rPr>
          <w:rFonts w:ascii="Arial" w:hAnsi="Arial" w:cs="Arial"/>
        </w:rPr>
        <w:t>(</w:t>
      </w:r>
      <w:proofErr w:type="spellStart"/>
      <w:r w:rsidRPr="00EE2E4A">
        <w:rPr>
          <w:rFonts w:ascii="Arial" w:hAnsi="Arial" w:cs="Arial"/>
        </w:rPr>
        <w:t>Lindlof</w:t>
      </w:r>
      <w:proofErr w:type="spellEnd"/>
      <w:r w:rsidRPr="00EE2E4A">
        <w:rPr>
          <w:rFonts w:ascii="Arial" w:hAnsi="Arial" w:cs="Arial"/>
        </w:rPr>
        <w:t xml:space="preserve"> and Taylor, 2017)</w:t>
      </w:r>
      <w:r>
        <w:rPr>
          <w:rFonts w:ascii="Arial" w:hAnsi="Arial" w:cs="Arial"/>
        </w:rPr>
        <w:t>.</w:t>
      </w:r>
    </w:p>
    <w:p w14:paraId="1D44BFCE" w14:textId="77777777" w:rsidR="00BF69BD" w:rsidRDefault="00BF69BD" w:rsidP="00BF69BD">
      <w:pPr>
        <w:spacing w:line="360" w:lineRule="auto"/>
        <w:jc w:val="both"/>
        <w:rPr>
          <w:rFonts w:ascii="Arial" w:hAnsi="Arial" w:cs="Arial"/>
        </w:rPr>
      </w:pPr>
    </w:p>
    <w:p w14:paraId="717F14C7" w14:textId="77777777" w:rsidR="00BF69BD" w:rsidRPr="00855A4D" w:rsidRDefault="00BF69BD" w:rsidP="00BF69BD">
      <w:pPr>
        <w:spacing w:line="360" w:lineRule="auto"/>
        <w:jc w:val="both"/>
        <w:rPr>
          <w:rFonts w:ascii="Arial" w:hAnsi="Arial" w:cs="Arial"/>
          <w:shd w:val="clear" w:color="auto" w:fill="FFFFFF"/>
        </w:rPr>
      </w:pPr>
      <w:r w:rsidRPr="00855A4D">
        <w:rPr>
          <w:rFonts w:ascii="Arial" w:hAnsi="Arial" w:cs="Arial"/>
        </w:rPr>
        <w:t xml:space="preserve">Effective communication also helps to understand the idea, thoughts, and opinions of employees and colleagues. I will also focus on control my negative thoughts or </w:t>
      </w:r>
      <w:r w:rsidRPr="00855A4D">
        <w:rPr>
          <w:rFonts w:ascii="Arial" w:hAnsi="Arial" w:cs="Arial"/>
        </w:rPr>
        <w:lastRenderedPageBreak/>
        <w:t>emotion that affect the working condition. I will always try to become positive and interact with all members of the company. It helps me and my colleagues to manage their work and also feel motivated to do new work with advanced technology</w:t>
      </w:r>
      <w:r>
        <w:rPr>
          <w:rFonts w:ascii="Arial" w:hAnsi="Arial" w:cs="Arial"/>
        </w:rPr>
        <w:t xml:space="preserve"> </w:t>
      </w:r>
      <w:r w:rsidRPr="00EE2E4A">
        <w:rPr>
          <w:rFonts w:ascii="Arial" w:hAnsi="Arial" w:cs="Arial"/>
        </w:rPr>
        <w:t>(Spencer, 2020)</w:t>
      </w:r>
      <w:r>
        <w:rPr>
          <w:rFonts w:ascii="Arial" w:hAnsi="Arial" w:cs="Arial"/>
        </w:rPr>
        <w:t>.</w:t>
      </w:r>
    </w:p>
    <w:p w14:paraId="334D196B" w14:textId="77777777" w:rsidR="00BF69BD" w:rsidRPr="00855A4D" w:rsidRDefault="00BF69BD" w:rsidP="00BF69BD">
      <w:pPr>
        <w:spacing w:line="360" w:lineRule="auto"/>
        <w:jc w:val="both"/>
        <w:rPr>
          <w:rFonts w:ascii="Arial" w:hAnsi="Arial" w:cs="Arial"/>
        </w:rPr>
      </w:pPr>
      <w:r w:rsidRPr="00855A4D">
        <w:rPr>
          <w:rFonts w:ascii="Arial" w:hAnsi="Arial" w:cs="Arial"/>
        </w:rPr>
        <w:t>I was capable to complete my project after discussions with my colleagues and experience senior of the company and after completion, I gain deep knowledge on that project and experience as well. Therefore, McLaren has helped the employee to become a good listener and clarify the customer question after that answer. A relaxed and responsive tone also motivates others to speak with them</w:t>
      </w:r>
      <w:r>
        <w:rPr>
          <w:rFonts w:ascii="Arial" w:hAnsi="Arial" w:cs="Arial"/>
        </w:rPr>
        <w:t xml:space="preserve"> </w:t>
      </w:r>
      <w:r w:rsidRPr="00EE2E4A">
        <w:rPr>
          <w:rFonts w:ascii="Arial" w:hAnsi="Arial" w:cs="Arial"/>
        </w:rPr>
        <w:t xml:space="preserve">(Berger, and </w:t>
      </w:r>
      <w:proofErr w:type="spellStart"/>
      <w:r w:rsidRPr="00EE2E4A">
        <w:rPr>
          <w:rFonts w:ascii="Arial" w:hAnsi="Arial" w:cs="Arial"/>
        </w:rPr>
        <w:t>Roloff</w:t>
      </w:r>
      <w:proofErr w:type="spellEnd"/>
      <w:r w:rsidRPr="00EE2E4A">
        <w:rPr>
          <w:rFonts w:ascii="Arial" w:hAnsi="Arial" w:cs="Arial"/>
        </w:rPr>
        <w:t>, 2019)</w:t>
      </w:r>
      <w:r w:rsidRPr="00855A4D">
        <w:rPr>
          <w:rFonts w:ascii="Arial" w:hAnsi="Arial" w:cs="Arial"/>
          <w:shd w:val="clear" w:color="auto" w:fill="FFFFFF"/>
        </w:rPr>
        <w:t xml:space="preserve">. </w:t>
      </w:r>
      <w:r w:rsidRPr="00855A4D">
        <w:rPr>
          <w:rFonts w:ascii="Arial" w:hAnsi="Arial" w:cs="Arial"/>
        </w:rPr>
        <w:t>Maintain eye contact with employees also helps to develop effective communication</w:t>
      </w:r>
      <w:r w:rsidRPr="00855A4D">
        <w:rPr>
          <w:rFonts w:ascii="Arial" w:hAnsi="Arial" w:cs="Arial"/>
          <w:shd w:val="clear" w:color="auto" w:fill="FFFFFF"/>
        </w:rPr>
        <w:t xml:space="preserve">. </w:t>
      </w:r>
      <w:r w:rsidRPr="00855A4D">
        <w:rPr>
          <w:rFonts w:ascii="Arial" w:hAnsi="Arial" w:cs="Arial"/>
        </w:rPr>
        <w:t xml:space="preserve">Therefore, McLaren has communication with an employee that also maintains a strong relationship with them.  </w:t>
      </w:r>
    </w:p>
    <w:p w14:paraId="2FD4F2EB" w14:textId="77777777" w:rsidR="00BF69BD" w:rsidRPr="00912074" w:rsidRDefault="00BF69BD" w:rsidP="00BF69BD">
      <w:pPr>
        <w:spacing w:line="360" w:lineRule="auto"/>
        <w:jc w:val="both"/>
        <w:rPr>
          <w:rFonts w:ascii="Arial" w:hAnsi="Arial" w:cs="Arial"/>
          <w:shd w:val="clear" w:color="auto" w:fill="FFFFFF"/>
        </w:rPr>
      </w:pPr>
      <w:r w:rsidRPr="00912074">
        <w:rPr>
          <w:rFonts w:ascii="Arial" w:hAnsi="Arial" w:cs="Arial"/>
        </w:rPr>
        <w:t xml:space="preserve">Effective communication is an important factor that helps in creating a positive work environment. By communicating effectively from the highest to the lowest level, McLaren promoted efficiency and productivity. The sales professional encourages the customers to purchase the vehicle while explaining the benefits. McLaren integrates the CRM with </w:t>
      </w:r>
      <w:proofErr w:type="spellStart"/>
      <w:r w:rsidRPr="00912074">
        <w:rPr>
          <w:rFonts w:ascii="Arial" w:hAnsi="Arial" w:cs="Arial"/>
        </w:rPr>
        <w:t>Exotel</w:t>
      </w:r>
      <w:proofErr w:type="spellEnd"/>
      <w:r w:rsidRPr="00912074">
        <w:rPr>
          <w:rFonts w:ascii="Arial" w:hAnsi="Arial" w:cs="Arial"/>
        </w:rPr>
        <w:t xml:space="preserve"> for solving customer queries within a short time. It uses a periodic SMS communication service for engaging with customers. Through CRM and periodic SMS service, McLaren reminds the customers about upcoming models and service events. Employees can better understand the views of customers and managers through data, cloud, </w:t>
      </w:r>
      <w:proofErr w:type="spellStart"/>
      <w:r w:rsidRPr="00912074">
        <w:rPr>
          <w:rFonts w:ascii="Arial" w:hAnsi="Arial" w:cs="Arial"/>
        </w:rPr>
        <w:t>chatbox</w:t>
      </w:r>
      <w:proofErr w:type="spellEnd"/>
      <w:r w:rsidRPr="00912074">
        <w:rPr>
          <w:rFonts w:ascii="Arial" w:hAnsi="Arial" w:cs="Arial"/>
        </w:rPr>
        <w:t xml:space="preserve">, and social media that helped in increasing unity and morale (Berger, and </w:t>
      </w:r>
      <w:proofErr w:type="spellStart"/>
      <w:r w:rsidRPr="00912074">
        <w:rPr>
          <w:rFonts w:ascii="Arial" w:hAnsi="Arial" w:cs="Arial"/>
        </w:rPr>
        <w:t>Roloff</w:t>
      </w:r>
      <w:proofErr w:type="spellEnd"/>
      <w:r w:rsidRPr="00912074">
        <w:rPr>
          <w:rFonts w:ascii="Arial" w:hAnsi="Arial" w:cs="Arial"/>
        </w:rPr>
        <w:t xml:space="preserve">, 2019). Communication helps in fostering a relationship that increases morale, efficiency, and helps in negotiations. By polishing the communication skills of sales professional and external clients through training, McLaren keeps the sale of automobile precise and simple. </w:t>
      </w:r>
    </w:p>
    <w:p w14:paraId="1777DB12" w14:textId="467D1A5A" w:rsidR="00BF69BD" w:rsidRDefault="00BF69BD" w:rsidP="00BF69BD">
      <w:pPr>
        <w:spacing w:line="360" w:lineRule="auto"/>
        <w:jc w:val="both"/>
        <w:rPr>
          <w:rFonts w:ascii="Arial" w:hAnsi="Arial" w:cs="Arial"/>
        </w:rPr>
      </w:pPr>
    </w:p>
    <w:p w14:paraId="4868C43A" w14:textId="763CB8D6" w:rsidR="00912074" w:rsidRDefault="00912074" w:rsidP="00BF69BD">
      <w:pPr>
        <w:spacing w:line="360" w:lineRule="auto"/>
        <w:jc w:val="both"/>
        <w:rPr>
          <w:rFonts w:ascii="Arial" w:hAnsi="Arial" w:cs="Arial"/>
        </w:rPr>
      </w:pPr>
    </w:p>
    <w:p w14:paraId="128BECCB" w14:textId="17BE2EED" w:rsidR="00912074" w:rsidRDefault="00912074" w:rsidP="00BF69BD">
      <w:pPr>
        <w:spacing w:line="360" w:lineRule="auto"/>
        <w:jc w:val="both"/>
        <w:rPr>
          <w:rFonts w:ascii="Arial" w:hAnsi="Arial" w:cs="Arial"/>
        </w:rPr>
      </w:pPr>
    </w:p>
    <w:p w14:paraId="761AF37D" w14:textId="6707575C" w:rsidR="00912074" w:rsidRDefault="00912074" w:rsidP="00BF69BD">
      <w:pPr>
        <w:spacing w:line="360" w:lineRule="auto"/>
        <w:jc w:val="both"/>
        <w:rPr>
          <w:rFonts w:ascii="Arial" w:hAnsi="Arial" w:cs="Arial"/>
        </w:rPr>
      </w:pPr>
    </w:p>
    <w:p w14:paraId="1FAF5FC2" w14:textId="14B6D58C" w:rsidR="00912074" w:rsidRDefault="00912074" w:rsidP="00BF69BD">
      <w:pPr>
        <w:spacing w:line="360" w:lineRule="auto"/>
        <w:jc w:val="both"/>
        <w:rPr>
          <w:rFonts w:ascii="Arial" w:hAnsi="Arial" w:cs="Arial"/>
        </w:rPr>
      </w:pPr>
    </w:p>
    <w:p w14:paraId="452B2657" w14:textId="77777777" w:rsidR="00912074" w:rsidRPr="00855A4D" w:rsidRDefault="00912074" w:rsidP="00BF69BD">
      <w:pPr>
        <w:spacing w:line="360" w:lineRule="auto"/>
        <w:jc w:val="both"/>
        <w:rPr>
          <w:rFonts w:ascii="Arial" w:hAnsi="Arial" w:cs="Arial"/>
        </w:rPr>
      </w:pPr>
    </w:p>
    <w:p w14:paraId="6C1BEFC4" w14:textId="6249DD5C" w:rsidR="00BF69BD" w:rsidRDefault="00BF69BD" w:rsidP="00BF69BD">
      <w:pPr>
        <w:pStyle w:val="Heading1"/>
        <w:spacing w:line="360" w:lineRule="auto"/>
        <w:jc w:val="both"/>
        <w:rPr>
          <w:rFonts w:ascii="Arial" w:hAnsi="Arial" w:cs="Arial"/>
          <w:b/>
          <w:bCs/>
          <w:i/>
          <w:iCs/>
          <w:color w:val="auto"/>
          <w:sz w:val="24"/>
          <w:szCs w:val="24"/>
        </w:rPr>
      </w:pPr>
      <w:bookmarkStart w:id="11" w:name="_Toc49933420"/>
      <w:r w:rsidRPr="00912074">
        <w:rPr>
          <w:rFonts w:ascii="Arial" w:hAnsi="Arial" w:cs="Arial"/>
          <w:b/>
          <w:bCs/>
          <w:i/>
          <w:iCs/>
          <w:color w:val="auto"/>
          <w:sz w:val="24"/>
          <w:szCs w:val="24"/>
        </w:rPr>
        <w:lastRenderedPageBreak/>
        <w:t>Conclusion</w:t>
      </w:r>
      <w:bookmarkEnd w:id="11"/>
    </w:p>
    <w:p w14:paraId="46BDF21B" w14:textId="77777777" w:rsidR="00912074" w:rsidRPr="00912074" w:rsidRDefault="00912074" w:rsidP="00912074"/>
    <w:p w14:paraId="06CA352E" w14:textId="1A928C0D" w:rsidR="00BF69BD" w:rsidRPr="00855A4D" w:rsidRDefault="00BF69BD" w:rsidP="00BF69BD">
      <w:pPr>
        <w:spacing w:line="360" w:lineRule="auto"/>
        <w:jc w:val="both"/>
        <w:rPr>
          <w:rFonts w:ascii="Arial" w:hAnsi="Arial" w:cs="Arial"/>
        </w:rPr>
      </w:pPr>
      <w:r w:rsidRPr="00912074">
        <w:rPr>
          <w:rFonts w:ascii="Arial" w:hAnsi="Arial" w:cs="Arial"/>
        </w:rPr>
        <w:t xml:space="preserve">The report concludes that effective communication plays a crucial role in enhancing business performance. This task has helped me to attain deep knowledge about different communication models and their implications on employees' behaviour. The report has identified the entire communication process between the sender and the receiver. I have also faced my difficulties while completing this task. For instance, I often find difficulty in searching for references to different communication models. I have made sure that all my references are authentic and reliable. The findings indicate that organizations often adopt different communication methods to strengthen their relationship with customers. The report has identified that McLaren has established a positive culture for its staff members. I have learned that strong communication may increase employees' confidence and morale. I have tried to showcase the good quality of work </w:t>
      </w:r>
      <w:r w:rsidR="00912074">
        <w:rPr>
          <w:rFonts w:ascii="Arial" w:hAnsi="Arial" w:cs="Arial"/>
        </w:rPr>
        <w:t>to</w:t>
      </w:r>
      <w:r w:rsidRPr="00912074">
        <w:rPr>
          <w:rFonts w:ascii="Arial" w:hAnsi="Arial" w:cs="Arial"/>
        </w:rPr>
        <w:t xml:space="preserve"> my tutor.</w:t>
      </w:r>
    </w:p>
    <w:p w14:paraId="1666ECAC" w14:textId="77777777" w:rsidR="00BF69BD" w:rsidRPr="00855A4D" w:rsidRDefault="00BF69BD" w:rsidP="00BF69BD">
      <w:pPr>
        <w:spacing w:line="360" w:lineRule="auto"/>
        <w:jc w:val="both"/>
        <w:rPr>
          <w:rFonts w:ascii="Arial" w:hAnsi="Arial" w:cs="Arial"/>
        </w:rPr>
      </w:pPr>
    </w:p>
    <w:p w14:paraId="0592367D" w14:textId="77777777" w:rsidR="00BF69BD" w:rsidRPr="00855A4D" w:rsidRDefault="00BF69BD" w:rsidP="00BF69BD">
      <w:pPr>
        <w:spacing w:line="360" w:lineRule="auto"/>
        <w:jc w:val="both"/>
        <w:rPr>
          <w:rFonts w:ascii="Arial" w:hAnsi="Arial" w:cs="Arial"/>
        </w:rPr>
      </w:pPr>
    </w:p>
    <w:p w14:paraId="6BEC354B" w14:textId="77777777" w:rsidR="00BF69BD" w:rsidRPr="00855A4D" w:rsidRDefault="00BF69BD" w:rsidP="00BF69BD">
      <w:pPr>
        <w:spacing w:line="360" w:lineRule="auto"/>
        <w:jc w:val="both"/>
        <w:rPr>
          <w:rFonts w:ascii="Arial" w:hAnsi="Arial" w:cs="Arial"/>
          <w:b/>
          <w:shd w:val="clear" w:color="auto" w:fill="FFFFFF"/>
        </w:rPr>
      </w:pPr>
      <w:r w:rsidRPr="00855A4D">
        <w:rPr>
          <w:rFonts w:ascii="Arial" w:hAnsi="Arial" w:cs="Arial"/>
          <w:b/>
          <w:shd w:val="clear" w:color="auto" w:fill="FFFFFF"/>
        </w:rPr>
        <w:br w:type="page"/>
      </w:r>
    </w:p>
    <w:p w14:paraId="5FC57DC6" w14:textId="77777777" w:rsidR="00BF69BD" w:rsidRPr="00912074" w:rsidRDefault="00BF69BD" w:rsidP="00BF69BD">
      <w:pPr>
        <w:pStyle w:val="Heading1"/>
        <w:spacing w:line="360" w:lineRule="auto"/>
        <w:jc w:val="both"/>
        <w:rPr>
          <w:rFonts w:ascii="Arial" w:hAnsi="Arial" w:cs="Arial"/>
          <w:b/>
          <w:bCs/>
          <w:i/>
          <w:iCs/>
          <w:color w:val="auto"/>
          <w:sz w:val="24"/>
          <w:szCs w:val="24"/>
          <w:shd w:val="clear" w:color="auto" w:fill="FFFFFF"/>
        </w:rPr>
      </w:pPr>
      <w:bookmarkStart w:id="12" w:name="_Toc49933421"/>
      <w:r w:rsidRPr="00912074">
        <w:rPr>
          <w:rFonts w:ascii="Arial" w:hAnsi="Arial" w:cs="Arial"/>
          <w:b/>
          <w:bCs/>
          <w:i/>
          <w:iCs/>
          <w:color w:val="auto"/>
          <w:sz w:val="24"/>
          <w:szCs w:val="24"/>
          <w:shd w:val="clear" w:color="auto" w:fill="FFFFFF"/>
        </w:rPr>
        <w:lastRenderedPageBreak/>
        <w:t>References</w:t>
      </w:r>
      <w:bookmarkEnd w:id="12"/>
    </w:p>
    <w:p w14:paraId="218D2CA3" w14:textId="3FF62DDA" w:rsidR="00912074" w:rsidRPr="00F87C2A" w:rsidRDefault="00BF69BD" w:rsidP="00BF69BD">
      <w:pPr>
        <w:spacing w:line="360" w:lineRule="auto"/>
        <w:jc w:val="both"/>
        <w:rPr>
          <w:rFonts w:ascii="Arial" w:hAnsi="Arial" w:cs="Arial"/>
          <w:shd w:val="clear" w:color="auto" w:fill="FFFFFF"/>
        </w:rPr>
      </w:pPr>
      <w:r w:rsidRPr="00F87C2A">
        <w:rPr>
          <w:rFonts w:ascii="Arial" w:hAnsi="Arial" w:cs="Arial"/>
          <w:shd w:val="clear" w:color="auto" w:fill="FFFFFF"/>
        </w:rPr>
        <w:t xml:space="preserve">Berger, C.R., and </w:t>
      </w:r>
      <w:proofErr w:type="spellStart"/>
      <w:r w:rsidRPr="00F87C2A">
        <w:rPr>
          <w:rFonts w:ascii="Arial" w:hAnsi="Arial" w:cs="Arial"/>
          <w:shd w:val="clear" w:color="auto" w:fill="FFFFFF"/>
        </w:rPr>
        <w:t>Roloff</w:t>
      </w:r>
      <w:proofErr w:type="spellEnd"/>
      <w:r w:rsidRPr="00F87C2A">
        <w:rPr>
          <w:rFonts w:ascii="Arial" w:hAnsi="Arial" w:cs="Arial"/>
          <w:shd w:val="clear" w:color="auto" w:fill="FFFFFF"/>
        </w:rPr>
        <w:t xml:space="preserve">, M.E., 2019. Interpersonal communication. In </w:t>
      </w:r>
      <w:proofErr w:type="gramStart"/>
      <w:r w:rsidRPr="00F87C2A">
        <w:rPr>
          <w:rFonts w:ascii="Arial" w:hAnsi="Arial" w:cs="Arial"/>
          <w:i/>
          <w:iCs/>
          <w:shd w:val="clear" w:color="auto" w:fill="FFFFFF"/>
        </w:rPr>
        <w:t>An</w:t>
      </w:r>
      <w:proofErr w:type="gramEnd"/>
      <w:r w:rsidRPr="00F87C2A">
        <w:rPr>
          <w:rFonts w:ascii="Arial" w:hAnsi="Arial" w:cs="Arial"/>
          <w:i/>
          <w:iCs/>
          <w:shd w:val="clear" w:color="auto" w:fill="FFFFFF"/>
        </w:rPr>
        <w:t xml:space="preserve"> Integrated Approach to Communication Theory and Research, Third Edition</w:t>
      </w:r>
      <w:r w:rsidRPr="00F87C2A">
        <w:rPr>
          <w:rFonts w:ascii="Arial" w:hAnsi="Arial" w:cs="Arial"/>
          <w:shd w:val="clear" w:color="auto" w:fill="FFFFFF"/>
        </w:rPr>
        <w:t xml:space="preserve"> (pp. 277-291). Taylor and Francis. </w:t>
      </w:r>
    </w:p>
    <w:p w14:paraId="0C98C2E5" w14:textId="77777777" w:rsidR="00BF69BD" w:rsidRPr="00F87C2A" w:rsidRDefault="00BF69BD" w:rsidP="00BF69BD">
      <w:pPr>
        <w:spacing w:line="360" w:lineRule="auto"/>
        <w:jc w:val="both"/>
        <w:rPr>
          <w:rFonts w:ascii="Arial" w:hAnsi="Arial" w:cs="Arial"/>
          <w:shd w:val="clear" w:color="auto" w:fill="FFFFFF"/>
        </w:rPr>
      </w:pPr>
      <w:proofErr w:type="spellStart"/>
      <w:r w:rsidRPr="00F87C2A">
        <w:rPr>
          <w:rFonts w:ascii="Arial" w:hAnsi="Arial" w:cs="Arial"/>
          <w:shd w:val="clear" w:color="auto" w:fill="FFFFFF"/>
        </w:rPr>
        <w:t>DeFleur</w:t>
      </w:r>
      <w:proofErr w:type="spellEnd"/>
      <w:r w:rsidRPr="00F87C2A">
        <w:rPr>
          <w:rFonts w:ascii="Arial" w:hAnsi="Arial" w:cs="Arial"/>
          <w:shd w:val="clear" w:color="auto" w:fill="FFFFFF"/>
        </w:rPr>
        <w:t xml:space="preserve">, M.L., and </w:t>
      </w:r>
      <w:proofErr w:type="spellStart"/>
      <w:r w:rsidRPr="00F87C2A">
        <w:rPr>
          <w:rFonts w:ascii="Arial" w:hAnsi="Arial" w:cs="Arial"/>
          <w:shd w:val="clear" w:color="auto" w:fill="FFFFFF"/>
        </w:rPr>
        <w:t>DeFleur</w:t>
      </w:r>
      <w:proofErr w:type="spellEnd"/>
      <w:r w:rsidRPr="00F87C2A">
        <w:rPr>
          <w:rFonts w:ascii="Arial" w:hAnsi="Arial" w:cs="Arial"/>
          <w:shd w:val="clear" w:color="auto" w:fill="FFFFFF"/>
        </w:rPr>
        <w:t xml:space="preserve">, M.H., 2016. </w:t>
      </w:r>
      <w:r w:rsidRPr="00F87C2A">
        <w:rPr>
          <w:rFonts w:ascii="Arial" w:hAnsi="Arial" w:cs="Arial"/>
          <w:i/>
          <w:iCs/>
          <w:shd w:val="clear" w:color="auto" w:fill="FFFFFF"/>
        </w:rPr>
        <w:t>Mass communication theories: Explaining origins, processes, and effects</w:t>
      </w:r>
      <w:r w:rsidRPr="00F87C2A">
        <w:rPr>
          <w:rFonts w:ascii="Arial" w:hAnsi="Arial" w:cs="Arial"/>
          <w:shd w:val="clear" w:color="auto" w:fill="FFFFFF"/>
        </w:rPr>
        <w:t xml:space="preserve">. Routledge. </w:t>
      </w:r>
    </w:p>
    <w:p w14:paraId="5B798DCD" w14:textId="77777777" w:rsidR="00BF69BD" w:rsidRPr="00F87C2A" w:rsidRDefault="00BF69BD" w:rsidP="00BF69BD">
      <w:pPr>
        <w:spacing w:line="360" w:lineRule="auto"/>
        <w:jc w:val="both"/>
        <w:rPr>
          <w:rFonts w:ascii="Arial" w:hAnsi="Arial" w:cs="Arial"/>
          <w:shd w:val="clear" w:color="auto" w:fill="FFFFFF"/>
        </w:rPr>
      </w:pPr>
      <w:proofErr w:type="spellStart"/>
      <w:r w:rsidRPr="00F87C2A">
        <w:rPr>
          <w:rFonts w:ascii="Arial" w:hAnsi="Arial" w:cs="Arial"/>
          <w:shd w:val="clear" w:color="auto" w:fill="FFFFFF"/>
        </w:rPr>
        <w:t>Duan</w:t>
      </w:r>
      <w:proofErr w:type="spellEnd"/>
      <w:r w:rsidRPr="00F87C2A">
        <w:rPr>
          <w:rFonts w:ascii="Arial" w:hAnsi="Arial" w:cs="Arial"/>
          <w:shd w:val="clear" w:color="auto" w:fill="FFFFFF"/>
        </w:rPr>
        <w:t xml:space="preserve">, S., Lee, S., </w:t>
      </w:r>
      <w:proofErr w:type="spellStart"/>
      <w:r w:rsidRPr="00F87C2A">
        <w:rPr>
          <w:rFonts w:ascii="Arial" w:hAnsi="Arial" w:cs="Arial"/>
          <w:shd w:val="clear" w:color="auto" w:fill="FFFFFF"/>
        </w:rPr>
        <w:t>Chinthavali</w:t>
      </w:r>
      <w:proofErr w:type="spellEnd"/>
      <w:r w:rsidRPr="00F87C2A">
        <w:rPr>
          <w:rFonts w:ascii="Arial" w:hAnsi="Arial" w:cs="Arial"/>
          <w:shd w:val="clear" w:color="auto" w:fill="FFFFFF"/>
        </w:rPr>
        <w:t>, S. and Shankar, M., 2016, August. Reliable communication models in interdependent critical infrastructure networks. In </w:t>
      </w:r>
      <w:r w:rsidRPr="00F87C2A">
        <w:rPr>
          <w:rFonts w:ascii="Arial" w:hAnsi="Arial" w:cs="Arial"/>
          <w:i/>
          <w:iCs/>
          <w:shd w:val="clear" w:color="auto" w:fill="FFFFFF"/>
        </w:rPr>
        <w:t>2016 Resilience Week (RWS)</w:t>
      </w:r>
      <w:r w:rsidRPr="00F87C2A">
        <w:rPr>
          <w:rFonts w:ascii="Arial" w:hAnsi="Arial" w:cs="Arial"/>
          <w:shd w:val="clear" w:color="auto" w:fill="FFFFFF"/>
        </w:rPr>
        <w:t xml:space="preserve"> (pp. 152-157). IEEE. </w:t>
      </w:r>
    </w:p>
    <w:p w14:paraId="6141DDAB" w14:textId="77777777" w:rsidR="00BF69BD" w:rsidRPr="00F87C2A" w:rsidRDefault="00BF69BD" w:rsidP="00BF69BD">
      <w:pPr>
        <w:spacing w:line="360" w:lineRule="auto"/>
        <w:jc w:val="both"/>
        <w:rPr>
          <w:rFonts w:ascii="Arial" w:hAnsi="Arial" w:cs="Arial"/>
          <w:shd w:val="clear" w:color="auto" w:fill="FFFFFF"/>
        </w:rPr>
      </w:pPr>
      <w:r w:rsidRPr="00F87C2A">
        <w:rPr>
          <w:rFonts w:ascii="Arial" w:hAnsi="Arial" w:cs="Arial"/>
          <w:shd w:val="clear" w:color="auto" w:fill="FFFFFF"/>
        </w:rPr>
        <w:t>Dwyer, J. and Hopwood, N., 2019. </w:t>
      </w:r>
      <w:r w:rsidRPr="00F87C2A">
        <w:rPr>
          <w:rFonts w:ascii="Arial" w:hAnsi="Arial" w:cs="Arial"/>
          <w:i/>
          <w:iCs/>
          <w:shd w:val="clear" w:color="auto" w:fill="FFFFFF"/>
        </w:rPr>
        <w:t>The business communication handbook</w:t>
      </w:r>
      <w:r w:rsidRPr="00F87C2A">
        <w:rPr>
          <w:rFonts w:ascii="Arial" w:hAnsi="Arial" w:cs="Arial"/>
          <w:shd w:val="clear" w:color="auto" w:fill="FFFFFF"/>
        </w:rPr>
        <w:t xml:space="preserve">. Cengage AU. </w:t>
      </w:r>
    </w:p>
    <w:p w14:paraId="36E1CE0D" w14:textId="77777777" w:rsidR="00BF69BD" w:rsidRPr="00F87C2A" w:rsidRDefault="00BF69BD" w:rsidP="00BF69BD">
      <w:pPr>
        <w:spacing w:line="360" w:lineRule="auto"/>
        <w:jc w:val="both"/>
        <w:rPr>
          <w:rFonts w:ascii="Arial" w:hAnsi="Arial" w:cs="Arial"/>
          <w:shd w:val="clear" w:color="auto" w:fill="FFFFFF"/>
        </w:rPr>
      </w:pPr>
      <w:proofErr w:type="spellStart"/>
      <w:r w:rsidRPr="00F87C2A">
        <w:rPr>
          <w:rFonts w:ascii="Arial" w:hAnsi="Arial" w:cs="Arial"/>
          <w:shd w:val="clear" w:color="auto" w:fill="FFFFFF"/>
        </w:rPr>
        <w:t>Fenner</w:t>
      </w:r>
      <w:proofErr w:type="spellEnd"/>
      <w:r w:rsidRPr="00F87C2A">
        <w:rPr>
          <w:rFonts w:ascii="Arial" w:hAnsi="Arial" w:cs="Arial"/>
          <w:shd w:val="clear" w:color="auto" w:fill="FFFFFF"/>
        </w:rPr>
        <w:t>, C.J. and Piotrowski, C., 2018. Communication theory in leadership research: Which theories predominate. </w:t>
      </w:r>
      <w:r w:rsidRPr="00F87C2A">
        <w:rPr>
          <w:rFonts w:ascii="Arial" w:hAnsi="Arial" w:cs="Arial"/>
          <w:i/>
          <w:iCs/>
          <w:shd w:val="clear" w:color="auto" w:fill="FFFFFF"/>
        </w:rPr>
        <w:t>Psychology &amp; Education: An Interdisciplinary Journal</w:t>
      </w:r>
      <w:r w:rsidRPr="00F87C2A">
        <w:rPr>
          <w:rFonts w:ascii="Arial" w:hAnsi="Arial" w:cs="Arial"/>
          <w:shd w:val="clear" w:color="auto" w:fill="FFFFFF"/>
        </w:rPr>
        <w:t>, </w:t>
      </w:r>
      <w:r w:rsidRPr="00F87C2A">
        <w:rPr>
          <w:rFonts w:ascii="Arial" w:hAnsi="Arial" w:cs="Arial"/>
          <w:i/>
          <w:iCs/>
          <w:shd w:val="clear" w:color="auto" w:fill="FFFFFF"/>
        </w:rPr>
        <w:t>55</w:t>
      </w:r>
      <w:r w:rsidRPr="00F87C2A">
        <w:rPr>
          <w:rFonts w:ascii="Arial" w:hAnsi="Arial" w:cs="Arial"/>
          <w:shd w:val="clear" w:color="auto" w:fill="FFFFFF"/>
        </w:rPr>
        <w:t xml:space="preserve">(2), pp.10-18. </w:t>
      </w:r>
    </w:p>
    <w:p w14:paraId="0FAA95E7" w14:textId="77777777" w:rsidR="00BF69BD" w:rsidRPr="00F87C2A" w:rsidRDefault="00BF69BD" w:rsidP="00BF69BD">
      <w:pPr>
        <w:spacing w:line="360" w:lineRule="auto"/>
        <w:jc w:val="both"/>
        <w:rPr>
          <w:rFonts w:ascii="Arial" w:hAnsi="Arial" w:cs="Arial"/>
          <w:shd w:val="clear" w:color="auto" w:fill="FFFFFF"/>
        </w:rPr>
      </w:pPr>
      <w:r w:rsidRPr="00F87C2A">
        <w:rPr>
          <w:rFonts w:ascii="Arial" w:hAnsi="Arial" w:cs="Arial"/>
          <w:shd w:val="clear" w:color="auto" w:fill="FFFFFF"/>
        </w:rPr>
        <w:t>Jones, R., 2019. Introduction to Communication Theories. </w:t>
      </w:r>
      <w:r w:rsidRPr="00F87C2A">
        <w:rPr>
          <w:rFonts w:ascii="Arial" w:hAnsi="Arial" w:cs="Arial"/>
          <w:i/>
          <w:iCs/>
          <w:shd w:val="clear" w:color="auto" w:fill="FFFFFF"/>
        </w:rPr>
        <w:t>CMN 2010</w:t>
      </w:r>
      <w:r w:rsidRPr="00F87C2A">
        <w:rPr>
          <w:rFonts w:ascii="Arial" w:hAnsi="Arial" w:cs="Arial"/>
          <w:shd w:val="clear" w:color="auto" w:fill="FFFFFF"/>
        </w:rPr>
        <w:t xml:space="preserve">. </w:t>
      </w:r>
    </w:p>
    <w:p w14:paraId="1E4575D8" w14:textId="77777777" w:rsidR="00BF69BD" w:rsidRPr="00F87C2A" w:rsidRDefault="00BF69BD" w:rsidP="00BF69BD">
      <w:pPr>
        <w:spacing w:line="360" w:lineRule="auto"/>
        <w:jc w:val="both"/>
        <w:rPr>
          <w:rFonts w:ascii="Arial" w:hAnsi="Arial" w:cs="Arial"/>
          <w:shd w:val="clear" w:color="auto" w:fill="FFFFFF"/>
        </w:rPr>
      </w:pPr>
      <w:proofErr w:type="spellStart"/>
      <w:r w:rsidRPr="00F87C2A">
        <w:rPr>
          <w:rFonts w:ascii="Arial" w:hAnsi="Arial" w:cs="Arial"/>
          <w:shd w:val="clear" w:color="auto" w:fill="FFFFFF"/>
        </w:rPr>
        <w:t>Lindlof</w:t>
      </w:r>
      <w:proofErr w:type="spellEnd"/>
      <w:r w:rsidRPr="00F87C2A">
        <w:rPr>
          <w:rFonts w:ascii="Arial" w:hAnsi="Arial" w:cs="Arial"/>
          <w:shd w:val="clear" w:color="auto" w:fill="FFFFFF"/>
        </w:rPr>
        <w:t>, T.R. and Taylor, B.C., 2017. </w:t>
      </w:r>
      <w:r w:rsidRPr="00F87C2A">
        <w:rPr>
          <w:rFonts w:ascii="Arial" w:hAnsi="Arial" w:cs="Arial"/>
          <w:i/>
          <w:iCs/>
          <w:shd w:val="clear" w:color="auto" w:fill="FFFFFF"/>
        </w:rPr>
        <w:t>Qualitative communication research methods</w:t>
      </w:r>
      <w:r w:rsidRPr="00F87C2A">
        <w:rPr>
          <w:rFonts w:ascii="Arial" w:hAnsi="Arial" w:cs="Arial"/>
          <w:shd w:val="clear" w:color="auto" w:fill="FFFFFF"/>
        </w:rPr>
        <w:t xml:space="preserve">. Sage publications. </w:t>
      </w:r>
    </w:p>
    <w:p w14:paraId="69C69869" w14:textId="77777777" w:rsidR="00BF69BD" w:rsidRPr="00F87C2A" w:rsidRDefault="00BF69BD" w:rsidP="00BF69BD">
      <w:pPr>
        <w:spacing w:line="360" w:lineRule="auto"/>
        <w:jc w:val="both"/>
        <w:rPr>
          <w:rFonts w:ascii="Arial" w:hAnsi="Arial" w:cs="Arial"/>
          <w:shd w:val="clear" w:color="auto" w:fill="FFFFFF"/>
        </w:rPr>
      </w:pPr>
      <w:proofErr w:type="spellStart"/>
      <w:r w:rsidRPr="00F87C2A">
        <w:rPr>
          <w:rFonts w:ascii="Arial" w:hAnsi="Arial" w:cs="Arial"/>
          <w:shd w:val="clear" w:color="auto" w:fill="FFFFFF"/>
        </w:rPr>
        <w:t>Servaes</w:t>
      </w:r>
      <w:proofErr w:type="spellEnd"/>
      <w:r w:rsidRPr="00F87C2A">
        <w:rPr>
          <w:rFonts w:ascii="Arial" w:hAnsi="Arial" w:cs="Arial"/>
          <w:shd w:val="clear" w:color="auto" w:fill="FFFFFF"/>
        </w:rPr>
        <w:t xml:space="preserve">, J. and </w:t>
      </w:r>
      <w:proofErr w:type="spellStart"/>
      <w:r w:rsidRPr="00F87C2A">
        <w:rPr>
          <w:rFonts w:ascii="Arial" w:hAnsi="Arial" w:cs="Arial"/>
          <w:shd w:val="clear" w:color="auto" w:fill="FFFFFF"/>
        </w:rPr>
        <w:t>Malikhao</w:t>
      </w:r>
      <w:proofErr w:type="spellEnd"/>
      <w:r w:rsidRPr="00F87C2A">
        <w:rPr>
          <w:rFonts w:ascii="Arial" w:hAnsi="Arial" w:cs="Arial"/>
          <w:shd w:val="clear" w:color="auto" w:fill="FFFFFF"/>
        </w:rPr>
        <w:t>, P., 2020. Communication for Development and Social Change: Three Development Paradigms, Two Communication Models, and Many Applications and Approaches. </w:t>
      </w:r>
      <w:r w:rsidRPr="00F87C2A">
        <w:rPr>
          <w:rFonts w:ascii="Arial" w:hAnsi="Arial" w:cs="Arial"/>
          <w:i/>
          <w:iCs/>
          <w:shd w:val="clear" w:color="auto" w:fill="FFFFFF"/>
        </w:rPr>
        <w:t>Handbook of Communication for Development and Social Change</w:t>
      </w:r>
      <w:r w:rsidRPr="00F87C2A">
        <w:rPr>
          <w:rFonts w:ascii="Arial" w:hAnsi="Arial" w:cs="Arial"/>
          <w:shd w:val="clear" w:color="auto" w:fill="FFFFFF"/>
        </w:rPr>
        <w:t xml:space="preserve">, pp.63-92. </w:t>
      </w:r>
    </w:p>
    <w:p w14:paraId="02D1F626" w14:textId="77777777" w:rsidR="00BF69BD" w:rsidRPr="00F87C2A" w:rsidRDefault="00BF69BD" w:rsidP="00BF69BD">
      <w:pPr>
        <w:spacing w:line="360" w:lineRule="auto"/>
        <w:jc w:val="both"/>
        <w:rPr>
          <w:rFonts w:ascii="Arial" w:hAnsi="Arial" w:cs="Arial"/>
          <w:shd w:val="clear" w:color="auto" w:fill="FFFFFF"/>
        </w:rPr>
      </w:pPr>
      <w:r w:rsidRPr="00F87C2A">
        <w:rPr>
          <w:rFonts w:ascii="Arial" w:hAnsi="Arial" w:cs="Arial"/>
          <w:shd w:val="clear" w:color="auto" w:fill="FFFFFF"/>
        </w:rPr>
        <w:t>Spencer, C., 2020. </w:t>
      </w:r>
      <w:r w:rsidRPr="00F87C2A">
        <w:rPr>
          <w:rFonts w:ascii="Arial" w:hAnsi="Arial" w:cs="Arial"/>
          <w:i/>
          <w:iCs/>
          <w:shd w:val="clear" w:color="auto" w:fill="FFFFFF"/>
        </w:rPr>
        <w:t>Introduction: Communication studies</w:t>
      </w:r>
      <w:r w:rsidRPr="00F87C2A">
        <w:rPr>
          <w:rFonts w:ascii="Arial" w:hAnsi="Arial" w:cs="Arial"/>
          <w:shd w:val="clear" w:color="auto" w:fill="FFFFFF"/>
        </w:rPr>
        <w:t xml:space="preserve">. Manchester University Press. </w:t>
      </w:r>
    </w:p>
    <w:p w14:paraId="4BDCC8E6" w14:textId="77777777" w:rsidR="00BF69BD" w:rsidRPr="00F87C2A" w:rsidRDefault="00BF69BD" w:rsidP="00BF69BD">
      <w:pPr>
        <w:spacing w:line="360" w:lineRule="auto"/>
        <w:jc w:val="both"/>
        <w:rPr>
          <w:rFonts w:ascii="Arial" w:hAnsi="Arial" w:cs="Arial"/>
          <w:shd w:val="clear" w:color="auto" w:fill="FFFFFF"/>
        </w:rPr>
      </w:pPr>
      <w:r w:rsidRPr="00F87C2A">
        <w:rPr>
          <w:rFonts w:ascii="Arial" w:hAnsi="Arial" w:cs="Arial"/>
          <w:shd w:val="clear" w:color="auto" w:fill="FFFFFF"/>
        </w:rPr>
        <w:t>Trenholm, S., 2020. </w:t>
      </w:r>
      <w:r w:rsidRPr="00F87C2A">
        <w:rPr>
          <w:rFonts w:ascii="Arial" w:hAnsi="Arial" w:cs="Arial"/>
          <w:i/>
          <w:iCs/>
          <w:shd w:val="clear" w:color="auto" w:fill="FFFFFF"/>
        </w:rPr>
        <w:t>Thinking through communication: An introduction to the study of human communication</w:t>
      </w:r>
      <w:r w:rsidRPr="00F87C2A">
        <w:rPr>
          <w:rFonts w:ascii="Arial" w:hAnsi="Arial" w:cs="Arial"/>
          <w:shd w:val="clear" w:color="auto" w:fill="FFFFFF"/>
        </w:rPr>
        <w:t xml:space="preserve">. Routledge. </w:t>
      </w:r>
    </w:p>
    <w:p w14:paraId="70140921" w14:textId="77777777" w:rsidR="00BF69BD" w:rsidRPr="00855A4D" w:rsidRDefault="00BF69BD" w:rsidP="00BF69BD">
      <w:pPr>
        <w:spacing w:line="360" w:lineRule="auto"/>
        <w:jc w:val="both"/>
        <w:rPr>
          <w:rFonts w:ascii="Arial" w:hAnsi="Arial" w:cs="Arial"/>
          <w:shd w:val="clear" w:color="auto" w:fill="FFFFFF"/>
        </w:rPr>
      </w:pPr>
    </w:p>
    <w:p w14:paraId="47A5D7F9" w14:textId="6F994BC2" w:rsidR="00A465BC" w:rsidRDefault="00A465BC" w:rsidP="00AB431C">
      <w:pPr>
        <w:spacing w:line="360" w:lineRule="auto"/>
      </w:pPr>
    </w:p>
    <w:p w14:paraId="66FC3BB9" w14:textId="0989CC86" w:rsidR="00A465BC" w:rsidRDefault="00A465BC" w:rsidP="00AB431C">
      <w:pPr>
        <w:spacing w:line="360" w:lineRule="auto"/>
      </w:pPr>
    </w:p>
    <w:p w14:paraId="0677E0CA" w14:textId="7951D741" w:rsidR="00A465BC" w:rsidRDefault="00A465BC" w:rsidP="00AB431C">
      <w:pPr>
        <w:spacing w:line="360" w:lineRule="auto"/>
      </w:pPr>
    </w:p>
    <w:p w14:paraId="53BBCFC0" w14:textId="07F9AAEF" w:rsidR="00A465BC" w:rsidRDefault="00A465BC" w:rsidP="00AB431C">
      <w:pPr>
        <w:spacing w:line="360" w:lineRule="auto"/>
      </w:pPr>
    </w:p>
    <w:p w14:paraId="101F3D29" w14:textId="10CE8A5F" w:rsidR="00A465BC" w:rsidRDefault="00A465BC" w:rsidP="00AB431C">
      <w:pPr>
        <w:spacing w:line="360" w:lineRule="auto"/>
      </w:pPr>
    </w:p>
    <w:p w14:paraId="5E9F0BB1" w14:textId="0FD2EC83" w:rsidR="00A465BC" w:rsidRDefault="00A465BC" w:rsidP="00AB431C">
      <w:pPr>
        <w:spacing w:line="360" w:lineRule="auto"/>
      </w:pPr>
    </w:p>
    <w:p w14:paraId="182E89F5" w14:textId="77777777" w:rsidR="00A465BC" w:rsidRPr="00DC3294" w:rsidRDefault="00A465BC" w:rsidP="00AB431C">
      <w:pPr>
        <w:spacing w:line="360" w:lineRule="auto"/>
      </w:pPr>
    </w:p>
    <w:sectPr w:rsidR="00A465BC" w:rsidRPr="00DC3294" w:rsidSect="00D22426">
      <w:headerReference w:type="default"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17D56DA" w14:textId="77777777" w:rsidR="004520B5" w:rsidRDefault="004520B5" w:rsidP="00D22426">
      <w:r>
        <w:separator/>
      </w:r>
    </w:p>
  </w:endnote>
  <w:endnote w:type="continuationSeparator" w:id="0">
    <w:p w14:paraId="476D6246" w14:textId="77777777" w:rsidR="004520B5" w:rsidRDefault="004520B5" w:rsidP="00D224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35"/>
      <w:gridCol w:w="4491"/>
    </w:tblGrid>
    <w:tr w:rsidR="00FC3A69" w14:paraId="243E3200" w14:textId="77777777">
      <w:trPr>
        <w:trHeight w:hRule="exact" w:val="115"/>
        <w:jc w:val="center"/>
      </w:trPr>
      <w:tc>
        <w:tcPr>
          <w:tcW w:w="4686" w:type="dxa"/>
          <w:shd w:val="clear" w:color="auto" w:fill="4472C4" w:themeFill="accent1"/>
          <w:tcMar>
            <w:top w:w="0" w:type="dxa"/>
            <w:bottom w:w="0" w:type="dxa"/>
          </w:tcMar>
        </w:tcPr>
        <w:p w14:paraId="6392D4B4" w14:textId="77777777" w:rsidR="00FC3A69" w:rsidRDefault="00FC3A69">
          <w:pPr>
            <w:pStyle w:val="Header"/>
            <w:rPr>
              <w:caps/>
              <w:sz w:val="18"/>
            </w:rPr>
          </w:pPr>
        </w:p>
      </w:tc>
      <w:tc>
        <w:tcPr>
          <w:tcW w:w="4674" w:type="dxa"/>
          <w:shd w:val="clear" w:color="auto" w:fill="4472C4" w:themeFill="accent1"/>
          <w:tcMar>
            <w:top w:w="0" w:type="dxa"/>
            <w:bottom w:w="0" w:type="dxa"/>
          </w:tcMar>
        </w:tcPr>
        <w:p w14:paraId="12F6E1B9" w14:textId="77777777" w:rsidR="00FC3A69" w:rsidRDefault="00FC3A69">
          <w:pPr>
            <w:pStyle w:val="Header"/>
            <w:jc w:val="right"/>
            <w:rPr>
              <w:caps/>
              <w:sz w:val="18"/>
            </w:rPr>
          </w:pPr>
        </w:p>
      </w:tc>
    </w:tr>
    <w:tr w:rsidR="00FC3A69" w14:paraId="19488A87" w14:textId="77777777">
      <w:trPr>
        <w:jc w:val="center"/>
      </w:trPr>
      <w:sdt>
        <w:sdtPr>
          <w:rPr>
            <w:caps/>
            <w:color w:val="808080" w:themeColor="background1" w:themeShade="80"/>
            <w:sz w:val="18"/>
            <w:szCs w:val="18"/>
          </w:rPr>
          <w:alias w:val="Author"/>
          <w:tag w:val=""/>
          <w:id w:val="1534151868"/>
          <w:placeholder>
            <w:docPart w:val="55BB011556687D4EBFFFC6C9B147B5C2"/>
          </w:placeholder>
          <w:dataBinding w:prefixMappings="xmlns:ns0='http://purl.org/dc/elements/1.1/' xmlns:ns1='http://schemas.openxmlformats.org/package/2006/metadata/core-properties' " w:xpath="/ns1:coreProperties[1]/ns0:creator[1]" w:storeItemID="{6C3C8BC8-F283-45AE-878A-BAB7291924A1}"/>
          <w:text/>
        </w:sdtPr>
        <w:sdtEndPr/>
        <w:sdtContent>
          <w:tc>
            <w:tcPr>
              <w:tcW w:w="4686" w:type="dxa"/>
              <w:shd w:val="clear" w:color="auto" w:fill="auto"/>
              <w:vAlign w:val="center"/>
            </w:tcPr>
            <w:p w14:paraId="011101E5" w14:textId="2E787C3B" w:rsidR="00FC3A69" w:rsidRDefault="00FC3A69">
              <w:pPr>
                <w:pStyle w:val="Footer"/>
                <w:rPr>
                  <w:caps/>
                  <w:color w:val="808080" w:themeColor="background1" w:themeShade="80"/>
                  <w:sz w:val="18"/>
                  <w:szCs w:val="18"/>
                </w:rPr>
              </w:pPr>
              <w:r>
                <w:rPr>
                  <w:caps/>
                  <w:color w:val="808080" w:themeColor="background1" w:themeShade="80"/>
                  <w:sz w:val="18"/>
                  <w:szCs w:val="18"/>
                </w:rPr>
                <w:t>Emil-Bogdan Macreanu (1920816)</w:t>
              </w:r>
            </w:p>
          </w:tc>
        </w:sdtContent>
      </w:sdt>
      <w:tc>
        <w:tcPr>
          <w:tcW w:w="4674" w:type="dxa"/>
          <w:shd w:val="clear" w:color="auto" w:fill="auto"/>
          <w:vAlign w:val="center"/>
        </w:tcPr>
        <w:p w14:paraId="04826425" w14:textId="77777777" w:rsidR="00FC3A69" w:rsidRDefault="00FC3A69">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52154818" w14:textId="77777777" w:rsidR="00FC3A69" w:rsidRDefault="00FC3A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AC27900" w14:textId="77777777" w:rsidR="004520B5" w:rsidRDefault="004520B5" w:rsidP="00D22426">
      <w:r>
        <w:separator/>
      </w:r>
    </w:p>
  </w:footnote>
  <w:footnote w:type="continuationSeparator" w:id="0">
    <w:p w14:paraId="2108E2D4" w14:textId="77777777" w:rsidR="004520B5" w:rsidRDefault="004520B5" w:rsidP="00D2242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2315CF4" w14:textId="12E354C3" w:rsidR="00FC3A69" w:rsidRDefault="00FC3A69">
    <w:pPr>
      <w:pStyle w:val="Header"/>
    </w:pPr>
    <w:r>
      <w:rPr>
        <w:noProof/>
        <w:lang w:eastAsia="zh-CN"/>
      </w:rPr>
      <mc:AlternateContent>
        <mc:Choice Requires="wps">
          <w:drawing>
            <wp:anchor distT="0" distB="0" distL="118745" distR="118745" simplePos="0" relativeHeight="251659264" behindDoc="1" locked="0" layoutInCell="1" allowOverlap="0" wp14:anchorId="363782E6" wp14:editId="0AA58507">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5BEC82F3" w14:textId="45B26778" w:rsidR="00FC3A69" w:rsidRDefault="00FC3A69">
                              <w:pPr>
                                <w:pStyle w:val="Header"/>
                                <w:jc w:val="center"/>
                                <w:rPr>
                                  <w:caps/>
                                  <w:color w:val="FFFFFF" w:themeColor="background1"/>
                                </w:rPr>
                              </w:pPr>
                              <w:r>
                                <w:rPr>
                                  <w:caps/>
                                  <w:color w:val="FFFFFF" w:themeColor="background1"/>
                                </w:rPr>
                                <w:t>Effective Team Working and Communication</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363782E6" id="Rectangle 197" o:spid="_x0000_s1031"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" o:allowoverlap="f" fillcolor="#4472c4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5BEC82F3" w14:textId="45B26778" w:rsidR="00FC3A69" w:rsidRDefault="00FC3A69">
                        <w:pPr>
                          <w:pStyle w:val="Header"/>
                          <w:jc w:val="center"/>
                          <w:rPr>
                            <w:caps/>
                            <w:color w:val="FFFFFF" w:themeColor="background1"/>
                          </w:rPr>
                        </w:pPr>
                        <w:r>
                          <w:rPr>
                            <w:caps/>
                            <w:color w:val="FFFFFF" w:themeColor="background1"/>
                          </w:rPr>
                          <w:t>Effective Team Working and Communication</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0F24F0"/>
    <w:multiLevelType w:val="hybridMultilevel"/>
    <w:tmpl w:val="75B0562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2F460F0"/>
    <w:multiLevelType w:val="hybridMultilevel"/>
    <w:tmpl w:val="B086AA90"/>
    <w:lvl w:ilvl="0" w:tplc="08090003">
      <w:start w:val="1"/>
      <w:numFmt w:val="bullet"/>
      <w:lvlText w:val="o"/>
      <w:lvlJc w:val="left"/>
      <w:pPr>
        <w:ind w:left="1261" w:hanging="360"/>
      </w:pPr>
      <w:rPr>
        <w:rFonts w:ascii="Courier New" w:hAnsi="Courier New" w:hint="default"/>
      </w:rPr>
    </w:lvl>
    <w:lvl w:ilvl="1" w:tplc="08090003" w:tentative="1">
      <w:start w:val="1"/>
      <w:numFmt w:val="bullet"/>
      <w:lvlText w:val="o"/>
      <w:lvlJc w:val="left"/>
      <w:pPr>
        <w:ind w:left="1981" w:hanging="360"/>
      </w:pPr>
      <w:rPr>
        <w:rFonts w:ascii="Courier New" w:hAnsi="Courier New" w:hint="default"/>
      </w:rPr>
    </w:lvl>
    <w:lvl w:ilvl="2" w:tplc="08090005" w:tentative="1">
      <w:start w:val="1"/>
      <w:numFmt w:val="bullet"/>
      <w:lvlText w:val=""/>
      <w:lvlJc w:val="left"/>
      <w:pPr>
        <w:ind w:left="2701" w:hanging="360"/>
      </w:pPr>
      <w:rPr>
        <w:rFonts w:ascii="Wingdings" w:hAnsi="Wingdings" w:hint="default"/>
      </w:rPr>
    </w:lvl>
    <w:lvl w:ilvl="3" w:tplc="08090001" w:tentative="1">
      <w:start w:val="1"/>
      <w:numFmt w:val="bullet"/>
      <w:lvlText w:val=""/>
      <w:lvlJc w:val="left"/>
      <w:pPr>
        <w:ind w:left="3421" w:hanging="360"/>
      </w:pPr>
      <w:rPr>
        <w:rFonts w:ascii="Symbol" w:hAnsi="Symbol" w:hint="default"/>
      </w:rPr>
    </w:lvl>
    <w:lvl w:ilvl="4" w:tplc="08090003" w:tentative="1">
      <w:start w:val="1"/>
      <w:numFmt w:val="bullet"/>
      <w:lvlText w:val="o"/>
      <w:lvlJc w:val="left"/>
      <w:pPr>
        <w:ind w:left="4141" w:hanging="360"/>
      </w:pPr>
      <w:rPr>
        <w:rFonts w:ascii="Courier New" w:hAnsi="Courier New" w:hint="default"/>
      </w:rPr>
    </w:lvl>
    <w:lvl w:ilvl="5" w:tplc="08090005" w:tentative="1">
      <w:start w:val="1"/>
      <w:numFmt w:val="bullet"/>
      <w:lvlText w:val=""/>
      <w:lvlJc w:val="left"/>
      <w:pPr>
        <w:ind w:left="4861" w:hanging="360"/>
      </w:pPr>
      <w:rPr>
        <w:rFonts w:ascii="Wingdings" w:hAnsi="Wingdings" w:hint="default"/>
      </w:rPr>
    </w:lvl>
    <w:lvl w:ilvl="6" w:tplc="08090001" w:tentative="1">
      <w:start w:val="1"/>
      <w:numFmt w:val="bullet"/>
      <w:lvlText w:val=""/>
      <w:lvlJc w:val="left"/>
      <w:pPr>
        <w:ind w:left="5581" w:hanging="360"/>
      </w:pPr>
      <w:rPr>
        <w:rFonts w:ascii="Symbol" w:hAnsi="Symbol" w:hint="default"/>
      </w:rPr>
    </w:lvl>
    <w:lvl w:ilvl="7" w:tplc="08090003" w:tentative="1">
      <w:start w:val="1"/>
      <w:numFmt w:val="bullet"/>
      <w:lvlText w:val="o"/>
      <w:lvlJc w:val="left"/>
      <w:pPr>
        <w:ind w:left="6301" w:hanging="360"/>
      </w:pPr>
      <w:rPr>
        <w:rFonts w:ascii="Courier New" w:hAnsi="Courier New" w:hint="default"/>
      </w:rPr>
    </w:lvl>
    <w:lvl w:ilvl="8" w:tplc="08090005" w:tentative="1">
      <w:start w:val="1"/>
      <w:numFmt w:val="bullet"/>
      <w:lvlText w:val=""/>
      <w:lvlJc w:val="left"/>
      <w:pPr>
        <w:ind w:left="7021" w:hanging="360"/>
      </w:pPr>
      <w:rPr>
        <w:rFonts w:ascii="Wingdings" w:hAnsi="Wingdings" w:hint="default"/>
      </w:rPr>
    </w:lvl>
  </w:abstractNum>
  <w:abstractNum w:abstractNumId="2" w15:restartNumberingAfterBreak="0">
    <w:nsid w:val="55765C0C"/>
    <w:multiLevelType w:val="hybridMultilevel"/>
    <w:tmpl w:val="D8C8E842"/>
    <w:lvl w:ilvl="0" w:tplc="08090003">
      <w:start w:val="1"/>
      <w:numFmt w:val="bullet"/>
      <w:lvlText w:val="o"/>
      <w:lvlJc w:val="left"/>
      <w:pPr>
        <w:ind w:left="1261" w:hanging="360"/>
      </w:pPr>
      <w:rPr>
        <w:rFonts w:ascii="Courier New" w:hAnsi="Courier New" w:hint="default"/>
      </w:rPr>
    </w:lvl>
    <w:lvl w:ilvl="1" w:tplc="08090003" w:tentative="1">
      <w:start w:val="1"/>
      <w:numFmt w:val="bullet"/>
      <w:lvlText w:val="o"/>
      <w:lvlJc w:val="left"/>
      <w:pPr>
        <w:ind w:left="1981" w:hanging="360"/>
      </w:pPr>
      <w:rPr>
        <w:rFonts w:ascii="Courier New" w:hAnsi="Courier New" w:hint="default"/>
      </w:rPr>
    </w:lvl>
    <w:lvl w:ilvl="2" w:tplc="08090005" w:tentative="1">
      <w:start w:val="1"/>
      <w:numFmt w:val="bullet"/>
      <w:lvlText w:val=""/>
      <w:lvlJc w:val="left"/>
      <w:pPr>
        <w:ind w:left="2701" w:hanging="360"/>
      </w:pPr>
      <w:rPr>
        <w:rFonts w:ascii="Wingdings" w:hAnsi="Wingdings" w:hint="default"/>
      </w:rPr>
    </w:lvl>
    <w:lvl w:ilvl="3" w:tplc="08090001" w:tentative="1">
      <w:start w:val="1"/>
      <w:numFmt w:val="bullet"/>
      <w:lvlText w:val=""/>
      <w:lvlJc w:val="left"/>
      <w:pPr>
        <w:ind w:left="3421" w:hanging="360"/>
      </w:pPr>
      <w:rPr>
        <w:rFonts w:ascii="Symbol" w:hAnsi="Symbol" w:hint="default"/>
      </w:rPr>
    </w:lvl>
    <w:lvl w:ilvl="4" w:tplc="08090003" w:tentative="1">
      <w:start w:val="1"/>
      <w:numFmt w:val="bullet"/>
      <w:lvlText w:val="o"/>
      <w:lvlJc w:val="left"/>
      <w:pPr>
        <w:ind w:left="4141" w:hanging="360"/>
      </w:pPr>
      <w:rPr>
        <w:rFonts w:ascii="Courier New" w:hAnsi="Courier New" w:hint="default"/>
      </w:rPr>
    </w:lvl>
    <w:lvl w:ilvl="5" w:tplc="08090005" w:tentative="1">
      <w:start w:val="1"/>
      <w:numFmt w:val="bullet"/>
      <w:lvlText w:val=""/>
      <w:lvlJc w:val="left"/>
      <w:pPr>
        <w:ind w:left="4861" w:hanging="360"/>
      </w:pPr>
      <w:rPr>
        <w:rFonts w:ascii="Wingdings" w:hAnsi="Wingdings" w:hint="default"/>
      </w:rPr>
    </w:lvl>
    <w:lvl w:ilvl="6" w:tplc="08090001" w:tentative="1">
      <w:start w:val="1"/>
      <w:numFmt w:val="bullet"/>
      <w:lvlText w:val=""/>
      <w:lvlJc w:val="left"/>
      <w:pPr>
        <w:ind w:left="5581" w:hanging="360"/>
      </w:pPr>
      <w:rPr>
        <w:rFonts w:ascii="Symbol" w:hAnsi="Symbol" w:hint="default"/>
      </w:rPr>
    </w:lvl>
    <w:lvl w:ilvl="7" w:tplc="08090003" w:tentative="1">
      <w:start w:val="1"/>
      <w:numFmt w:val="bullet"/>
      <w:lvlText w:val="o"/>
      <w:lvlJc w:val="left"/>
      <w:pPr>
        <w:ind w:left="6301" w:hanging="360"/>
      </w:pPr>
      <w:rPr>
        <w:rFonts w:ascii="Courier New" w:hAnsi="Courier New" w:hint="default"/>
      </w:rPr>
    </w:lvl>
    <w:lvl w:ilvl="8" w:tplc="08090005" w:tentative="1">
      <w:start w:val="1"/>
      <w:numFmt w:val="bullet"/>
      <w:lvlText w:val=""/>
      <w:lvlJc w:val="left"/>
      <w:pPr>
        <w:ind w:left="7021" w:hanging="360"/>
      </w:pPr>
      <w:rPr>
        <w:rFonts w:ascii="Wingdings" w:hAnsi="Wingdings" w:hint="default"/>
      </w:rPr>
    </w:lvl>
  </w:abstractNum>
  <w:abstractNum w:abstractNumId="3" w15:restartNumberingAfterBreak="0">
    <w:nsid w:val="62A50DC9"/>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2426"/>
    <w:rsid w:val="00000958"/>
    <w:rsid w:val="00185A8D"/>
    <w:rsid w:val="002604FB"/>
    <w:rsid w:val="002605D8"/>
    <w:rsid w:val="002C4BD5"/>
    <w:rsid w:val="003A3E32"/>
    <w:rsid w:val="003C77EA"/>
    <w:rsid w:val="003F1793"/>
    <w:rsid w:val="004520B5"/>
    <w:rsid w:val="00461705"/>
    <w:rsid w:val="005440B5"/>
    <w:rsid w:val="005B74E0"/>
    <w:rsid w:val="00646B1B"/>
    <w:rsid w:val="006760CF"/>
    <w:rsid w:val="00676EF4"/>
    <w:rsid w:val="006B432E"/>
    <w:rsid w:val="007E6E2C"/>
    <w:rsid w:val="00912074"/>
    <w:rsid w:val="009C0856"/>
    <w:rsid w:val="00A465BC"/>
    <w:rsid w:val="00AB431C"/>
    <w:rsid w:val="00BA3DD8"/>
    <w:rsid w:val="00BD192E"/>
    <w:rsid w:val="00BF69BD"/>
    <w:rsid w:val="00C3658B"/>
    <w:rsid w:val="00D22426"/>
    <w:rsid w:val="00DA5B14"/>
    <w:rsid w:val="00DC3294"/>
    <w:rsid w:val="00DF0B06"/>
    <w:rsid w:val="00FC3A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6A4D0B"/>
  <w15:chartTrackingRefBased/>
  <w15:docId w15:val="{4232ED8E-DF66-6B4B-B26F-0724D58E9C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3294"/>
    <w:pPr>
      <w:keepNext/>
      <w:keepLines/>
      <w:numPr>
        <w:numId w:val="1"/>
      </w:numPr>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DC3294"/>
    <w:pPr>
      <w:keepNext/>
      <w:keepLines/>
      <w:numPr>
        <w:ilvl w:val="1"/>
        <w:numId w:val="1"/>
      </w:numPr>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DC3294"/>
    <w:pPr>
      <w:keepNext/>
      <w:keepLines/>
      <w:numPr>
        <w:ilvl w:val="2"/>
        <w:numId w:val="1"/>
      </w:numPr>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DC3294"/>
    <w:pPr>
      <w:keepNext/>
      <w:keepLines/>
      <w:numPr>
        <w:ilvl w:val="3"/>
        <w:numId w:val="1"/>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C3294"/>
    <w:pPr>
      <w:keepNext/>
      <w:keepLines/>
      <w:numPr>
        <w:ilvl w:val="4"/>
        <w:numId w:val="1"/>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DC3294"/>
    <w:pPr>
      <w:keepNext/>
      <w:keepLines/>
      <w:numPr>
        <w:ilvl w:val="5"/>
        <w:numId w:val="1"/>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DC3294"/>
    <w:pPr>
      <w:keepNext/>
      <w:keepLines/>
      <w:numPr>
        <w:ilvl w:val="6"/>
        <w:numId w:val="1"/>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DC3294"/>
    <w:pPr>
      <w:keepNext/>
      <w:keepLines/>
      <w:numPr>
        <w:ilvl w:val="7"/>
        <w:numId w:val="1"/>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C3294"/>
    <w:pPr>
      <w:keepNext/>
      <w:keepLines/>
      <w:numPr>
        <w:ilvl w:val="8"/>
        <w:numId w:val="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22426"/>
    <w:rPr>
      <w:rFonts w:eastAsiaTheme="minorEastAsia"/>
      <w:sz w:val="22"/>
      <w:szCs w:val="22"/>
      <w:lang w:val="en-US" w:eastAsia="zh-CN"/>
    </w:rPr>
  </w:style>
  <w:style w:type="character" w:customStyle="1" w:styleId="NoSpacingChar">
    <w:name w:val="No Spacing Char"/>
    <w:basedOn w:val="DefaultParagraphFont"/>
    <w:link w:val="NoSpacing"/>
    <w:uiPriority w:val="1"/>
    <w:rsid w:val="00D22426"/>
    <w:rPr>
      <w:rFonts w:eastAsiaTheme="minorEastAsia"/>
      <w:sz w:val="22"/>
      <w:szCs w:val="22"/>
      <w:lang w:val="en-US" w:eastAsia="zh-CN"/>
    </w:rPr>
  </w:style>
  <w:style w:type="paragraph" w:styleId="Header">
    <w:name w:val="header"/>
    <w:basedOn w:val="Normal"/>
    <w:link w:val="HeaderChar"/>
    <w:uiPriority w:val="99"/>
    <w:unhideWhenUsed/>
    <w:rsid w:val="00D22426"/>
    <w:pPr>
      <w:tabs>
        <w:tab w:val="center" w:pos="4513"/>
        <w:tab w:val="right" w:pos="9026"/>
      </w:tabs>
    </w:pPr>
  </w:style>
  <w:style w:type="character" w:customStyle="1" w:styleId="HeaderChar">
    <w:name w:val="Header Char"/>
    <w:basedOn w:val="DefaultParagraphFont"/>
    <w:link w:val="Header"/>
    <w:uiPriority w:val="99"/>
    <w:rsid w:val="00D22426"/>
  </w:style>
  <w:style w:type="paragraph" w:styleId="Footer">
    <w:name w:val="footer"/>
    <w:basedOn w:val="Normal"/>
    <w:link w:val="FooterChar"/>
    <w:uiPriority w:val="99"/>
    <w:unhideWhenUsed/>
    <w:rsid w:val="00D22426"/>
    <w:pPr>
      <w:tabs>
        <w:tab w:val="center" w:pos="4513"/>
        <w:tab w:val="right" w:pos="9026"/>
      </w:tabs>
    </w:pPr>
  </w:style>
  <w:style w:type="character" w:customStyle="1" w:styleId="FooterChar">
    <w:name w:val="Footer Char"/>
    <w:basedOn w:val="DefaultParagraphFont"/>
    <w:link w:val="Footer"/>
    <w:uiPriority w:val="99"/>
    <w:rsid w:val="00D22426"/>
  </w:style>
  <w:style w:type="character" w:customStyle="1" w:styleId="Heading1Char">
    <w:name w:val="Heading 1 Char"/>
    <w:basedOn w:val="DefaultParagraphFont"/>
    <w:link w:val="Heading1"/>
    <w:uiPriority w:val="9"/>
    <w:rsid w:val="00DC329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DC329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DC3294"/>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semiHidden/>
    <w:rsid w:val="00DC3294"/>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DC3294"/>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DC3294"/>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DC3294"/>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DC329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C3294"/>
    <w:rPr>
      <w:rFonts w:asciiTheme="majorHAnsi" w:eastAsiaTheme="majorEastAsia" w:hAnsiTheme="majorHAnsi" w:cstheme="majorBidi"/>
      <w:i/>
      <w:iCs/>
      <w:color w:val="272727" w:themeColor="text1" w:themeTint="D8"/>
      <w:sz w:val="21"/>
      <w:szCs w:val="21"/>
    </w:rPr>
  </w:style>
  <w:style w:type="paragraph" w:styleId="ListParagraph">
    <w:name w:val="List Paragraph"/>
    <w:basedOn w:val="Normal"/>
    <w:uiPriority w:val="34"/>
    <w:qFormat/>
    <w:rsid w:val="00DC3294"/>
    <w:pPr>
      <w:ind w:left="720"/>
      <w:contextualSpacing/>
    </w:pPr>
  </w:style>
  <w:style w:type="paragraph" w:styleId="TOCHeading">
    <w:name w:val="TOC Heading"/>
    <w:basedOn w:val="Heading1"/>
    <w:next w:val="Normal"/>
    <w:uiPriority w:val="39"/>
    <w:semiHidden/>
    <w:unhideWhenUsed/>
    <w:qFormat/>
    <w:rsid w:val="00A465BC"/>
    <w:pPr>
      <w:numPr>
        <w:numId w:val="0"/>
      </w:numPr>
      <w:spacing w:before="480" w:line="276" w:lineRule="auto"/>
      <w:outlineLvl w:val="9"/>
    </w:pPr>
    <w:rPr>
      <w:b/>
      <w:bCs/>
      <w:sz w:val="28"/>
      <w:szCs w:val="28"/>
      <w:lang w:val="en-IN" w:eastAsia="en-IN"/>
    </w:rPr>
  </w:style>
  <w:style w:type="paragraph" w:styleId="TOC2">
    <w:name w:val="toc 2"/>
    <w:basedOn w:val="Normal"/>
    <w:next w:val="Normal"/>
    <w:autoRedefine/>
    <w:uiPriority w:val="39"/>
    <w:unhideWhenUsed/>
    <w:rsid w:val="00A465BC"/>
    <w:pPr>
      <w:spacing w:after="100" w:line="276" w:lineRule="auto"/>
      <w:ind w:left="220"/>
    </w:pPr>
    <w:rPr>
      <w:rFonts w:eastAsiaTheme="minorEastAsia"/>
      <w:sz w:val="22"/>
      <w:szCs w:val="22"/>
      <w:lang w:val="en-IN" w:eastAsia="en-IN"/>
    </w:rPr>
  </w:style>
  <w:style w:type="character" w:styleId="Hyperlink">
    <w:name w:val="Hyperlink"/>
    <w:basedOn w:val="DefaultParagraphFont"/>
    <w:uiPriority w:val="99"/>
    <w:unhideWhenUsed/>
    <w:rsid w:val="00A465BC"/>
    <w:rPr>
      <w:color w:val="0563C1" w:themeColor="hyperlink"/>
      <w:u w:val="single"/>
    </w:rPr>
  </w:style>
  <w:style w:type="paragraph" w:styleId="TOC1">
    <w:name w:val="toc 1"/>
    <w:basedOn w:val="Normal"/>
    <w:next w:val="Normal"/>
    <w:autoRedefine/>
    <w:uiPriority w:val="39"/>
    <w:unhideWhenUsed/>
    <w:rsid w:val="00A465BC"/>
    <w:pPr>
      <w:spacing w:after="100" w:line="276" w:lineRule="auto"/>
    </w:pPr>
    <w:rPr>
      <w:rFonts w:eastAsiaTheme="minorEastAsia"/>
      <w:sz w:val="22"/>
      <w:szCs w:val="22"/>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55BB011556687D4EBFFFC6C9B147B5C2"/>
        <w:category>
          <w:name w:val="General"/>
          <w:gallery w:val="placeholder"/>
        </w:category>
        <w:types>
          <w:type w:val="bbPlcHdr"/>
        </w:types>
        <w:behaviors>
          <w:behavior w:val="content"/>
        </w:behaviors>
        <w:guid w:val="{2631DBDB-A238-3448-93D9-B3B694E7B542}"/>
      </w:docPartPr>
      <w:docPartBody>
        <w:p w:rsidR="00FB0F28" w:rsidRDefault="00176754" w:rsidP="00176754">
          <w:pPr>
            <w:pStyle w:val="55BB011556687D4EBFFFC6C9B147B5C2"/>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6754"/>
    <w:rsid w:val="00176754"/>
    <w:rsid w:val="00240790"/>
    <w:rsid w:val="008F0D56"/>
    <w:rsid w:val="008F15CA"/>
    <w:rsid w:val="00C14E90"/>
    <w:rsid w:val="00D263AD"/>
    <w:rsid w:val="00DC09DB"/>
    <w:rsid w:val="00FB0F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013DF4F1D0D724DB1FCBDE32604189B">
    <w:name w:val="6013DF4F1D0D724DB1FCBDE32604189B"/>
    <w:rsid w:val="00176754"/>
  </w:style>
  <w:style w:type="paragraph" w:customStyle="1" w:styleId="FCA999E9C849B2458B5873CA5FAE76B6">
    <w:name w:val="FCA999E9C849B2458B5873CA5FAE76B6"/>
    <w:rsid w:val="00176754"/>
  </w:style>
  <w:style w:type="paragraph" w:customStyle="1" w:styleId="8BDEE4AF1BBCCA469304F1E75E4D995D">
    <w:name w:val="8BDEE4AF1BBCCA469304F1E75E4D995D"/>
    <w:rsid w:val="00176754"/>
  </w:style>
  <w:style w:type="character" w:styleId="PlaceholderText">
    <w:name w:val="Placeholder Text"/>
    <w:basedOn w:val="DefaultParagraphFont"/>
    <w:uiPriority w:val="99"/>
    <w:semiHidden/>
    <w:rsid w:val="00176754"/>
    <w:rPr>
      <w:color w:val="808080"/>
    </w:rPr>
  </w:style>
  <w:style w:type="paragraph" w:customStyle="1" w:styleId="55BB011556687D4EBFFFC6C9B147B5C2">
    <w:name w:val="55BB011556687D4EBFFFC6C9B147B5C2"/>
    <w:rsid w:val="0017675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1920816@student.uwtsd.ac.uk</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32</TotalTime>
  <Pages>13</Pages>
  <Words>2809</Words>
  <Characters>16017</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Effective Team Working and Communication</vt:lpstr>
    </vt:vector>
  </TitlesOfParts>
  <Company/>
  <LinksUpToDate>false</LinksUpToDate>
  <CharactersWithSpaces>18789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dc:title>
  <dc:subject/>
  <dc:creator>Emil-Bogdan Macreanu (1920816)</dc:creator>
  <cp:keywords/>
  <dc:description/>
  <cp:lastModifiedBy>Emil-bogdan Macreanu (1920816)</cp:lastModifiedBy>
  <cp:revision>3</cp:revision>
  <dcterms:created xsi:type="dcterms:W3CDTF">2020-08-31T21:58:00Z</dcterms:created>
  <dcterms:modified xsi:type="dcterms:W3CDTF">2020-09-02T08:04:00Z</dcterms:modified>
</cp:coreProperties>
</file>