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CA945B" w14:textId="77777777" w:rsidR="002322D8" w:rsidRDefault="002322D8">
      <w:pPr>
        <w:rPr>
          <w:rFonts w:ascii="Arial" w:hAnsi="Arial" w:cs="Arial"/>
          <w:b/>
          <w:bCs/>
          <w:sz w:val="24"/>
          <w:szCs w:val="24"/>
        </w:rPr>
      </w:pPr>
    </w:p>
    <w:p w14:paraId="73C36E38" w14:textId="77777777" w:rsidR="002322D8" w:rsidRDefault="002322D8">
      <w:pPr>
        <w:rPr>
          <w:rFonts w:ascii="Arial" w:hAnsi="Arial" w:cs="Arial"/>
          <w:b/>
          <w:bCs/>
          <w:sz w:val="24"/>
          <w:szCs w:val="24"/>
        </w:rPr>
      </w:pPr>
    </w:p>
    <w:p w14:paraId="5BB5ED7F" w14:textId="77777777" w:rsidR="002322D8" w:rsidRDefault="002322D8">
      <w:pPr>
        <w:rPr>
          <w:rFonts w:ascii="Arial" w:hAnsi="Arial" w:cs="Arial"/>
          <w:b/>
          <w:bCs/>
          <w:sz w:val="24"/>
          <w:szCs w:val="24"/>
        </w:rPr>
      </w:pPr>
    </w:p>
    <w:p w14:paraId="0F85C2B5" w14:textId="4E757422" w:rsidR="00DD3E1C" w:rsidRDefault="002322D8">
      <w:pPr>
        <w:rPr>
          <w:rFonts w:ascii="Arial" w:hAnsi="Arial" w:cs="Arial"/>
          <w:b/>
          <w:bCs/>
          <w:sz w:val="28"/>
          <w:szCs w:val="28"/>
        </w:rPr>
      </w:pPr>
      <w:r>
        <w:rPr>
          <w:rFonts w:ascii="Arial" w:hAnsi="Arial" w:cs="Arial"/>
          <w:b/>
          <w:bCs/>
          <w:sz w:val="24"/>
          <w:szCs w:val="24"/>
        </w:rPr>
        <w:t xml:space="preserve">                 </w:t>
      </w:r>
      <w:r w:rsidRPr="00DD3E1C">
        <w:rPr>
          <w:rFonts w:ascii="Arial" w:hAnsi="Arial" w:cs="Arial"/>
          <w:b/>
          <w:bCs/>
          <w:sz w:val="28"/>
          <w:szCs w:val="28"/>
        </w:rPr>
        <w:t>Name: MD Golam Ambiya</w:t>
      </w:r>
    </w:p>
    <w:p w14:paraId="110D3760" w14:textId="769DB044" w:rsidR="00DD3E1C" w:rsidRDefault="002322D8">
      <w:pPr>
        <w:rPr>
          <w:rFonts w:ascii="Arial" w:hAnsi="Arial" w:cs="Arial"/>
          <w:b/>
          <w:bCs/>
          <w:sz w:val="28"/>
          <w:szCs w:val="28"/>
        </w:rPr>
      </w:pPr>
      <w:r w:rsidRPr="00DD3E1C">
        <w:rPr>
          <w:rFonts w:ascii="Arial" w:hAnsi="Arial" w:cs="Arial"/>
          <w:b/>
          <w:bCs/>
          <w:sz w:val="28"/>
          <w:szCs w:val="28"/>
        </w:rPr>
        <w:br/>
        <w:t xml:space="preserve">             </w:t>
      </w:r>
      <w:r w:rsidR="00DD3E1C">
        <w:rPr>
          <w:rFonts w:ascii="Arial" w:hAnsi="Arial" w:cs="Arial"/>
          <w:b/>
          <w:bCs/>
          <w:sz w:val="28"/>
          <w:szCs w:val="28"/>
        </w:rPr>
        <w:t>S</w:t>
      </w:r>
      <w:r w:rsidRPr="00DD3E1C">
        <w:rPr>
          <w:rFonts w:ascii="Arial" w:hAnsi="Arial" w:cs="Arial"/>
          <w:b/>
          <w:bCs/>
          <w:sz w:val="28"/>
          <w:szCs w:val="28"/>
        </w:rPr>
        <w:t>tudent Id: 2120022</w:t>
      </w:r>
    </w:p>
    <w:p w14:paraId="279AD695" w14:textId="77777777" w:rsidR="00DD3E1C" w:rsidRDefault="002322D8">
      <w:pPr>
        <w:rPr>
          <w:rFonts w:ascii="Arial" w:hAnsi="Arial" w:cs="Arial"/>
          <w:b/>
          <w:bCs/>
          <w:sz w:val="28"/>
          <w:szCs w:val="28"/>
        </w:rPr>
      </w:pPr>
      <w:r w:rsidRPr="00DD3E1C">
        <w:rPr>
          <w:rFonts w:ascii="Arial" w:hAnsi="Arial" w:cs="Arial"/>
          <w:b/>
          <w:bCs/>
          <w:sz w:val="28"/>
          <w:szCs w:val="28"/>
        </w:rPr>
        <w:br/>
        <w:t xml:space="preserve">             </w:t>
      </w:r>
      <w:r w:rsidR="006267D2" w:rsidRPr="00DD3E1C">
        <w:rPr>
          <w:rFonts w:ascii="Arial" w:hAnsi="Arial" w:cs="Arial"/>
          <w:b/>
          <w:bCs/>
          <w:sz w:val="28"/>
          <w:szCs w:val="28"/>
        </w:rPr>
        <w:t>Module: BMSW</w:t>
      </w:r>
      <w:r w:rsidRPr="00DD3E1C">
        <w:rPr>
          <w:rFonts w:ascii="Arial" w:hAnsi="Arial" w:cs="Arial"/>
          <w:b/>
          <w:bCs/>
          <w:sz w:val="28"/>
          <w:szCs w:val="28"/>
        </w:rPr>
        <w:t>4004</w:t>
      </w:r>
    </w:p>
    <w:p w14:paraId="424B79DC" w14:textId="4A8DB580" w:rsidR="00DD3E1C" w:rsidRDefault="002322D8">
      <w:pPr>
        <w:rPr>
          <w:rFonts w:ascii="Arial" w:hAnsi="Arial" w:cs="Arial"/>
          <w:b/>
          <w:bCs/>
          <w:sz w:val="28"/>
          <w:szCs w:val="28"/>
        </w:rPr>
      </w:pPr>
      <w:r w:rsidRPr="00DD3E1C">
        <w:rPr>
          <w:rFonts w:ascii="Arial" w:hAnsi="Arial" w:cs="Arial"/>
          <w:b/>
          <w:bCs/>
          <w:sz w:val="28"/>
          <w:szCs w:val="28"/>
        </w:rPr>
        <w:br/>
        <w:t xml:space="preserve">            </w:t>
      </w:r>
      <w:r w:rsidRPr="00DD3E1C">
        <w:rPr>
          <w:rFonts w:ascii="Arial" w:hAnsi="Arial" w:cs="Arial"/>
          <w:b/>
          <w:bCs/>
          <w:sz w:val="28"/>
          <w:szCs w:val="28"/>
        </w:rPr>
        <w:t>M</w:t>
      </w:r>
      <w:r w:rsidRPr="00DD3E1C">
        <w:rPr>
          <w:rFonts w:ascii="Arial" w:hAnsi="Arial" w:cs="Arial"/>
          <w:b/>
          <w:bCs/>
          <w:sz w:val="28"/>
          <w:szCs w:val="28"/>
        </w:rPr>
        <w:t>odule Tutor: Nicholas</w:t>
      </w:r>
      <w:r w:rsidR="00E17810">
        <w:rPr>
          <w:rFonts w:ascii="Arial" w:hAnsi="Arial" w:cs="Arial"/>
          <w:b/>
          <w:bCs/>
          <w:sz w:val="28"/>
          <w:szCs w:val="28"/>
        </w:rPr>
        <w:t xml:space="preserve"> </w:t>
      </w:r>
      <w:r w:rsidR="006267D2" w:rsidRPr="00DD3E1C">
        <w:rPr>
          <w:rFonts w:ascii="Arial" w:hAnsi="Arial" w:cs="Arial"/>
          <w:b/>
          <w:bCs/>
          <w:sz w:val="28"/>
          <w:szCs w:val="28"/>
        </w:rPr>
        <w:t>Worthington</w:t>
      </w:r>
    </w:p>
    <w:p w14:paraId="5633B809" w14:textId="648ECFE6" w:rsidR="002322D8" w:rsidRPr="00DD3E1C" w:rsidRDefault="002322D8">
      <w:pPr>
        <w:rPr>
          <w:rFonts w:ascii="Arial" w:hAnsi="Arial" w:cs="Arial"/>
          <w:b/>
          <w:bCs/>
          <w:sz w:val="28"/>
          <w:szCs w:val="28"/>
        </w:rPr>
      </w:pPr>
      <w:r w:rsidRPr="00DD3E1C">
        <w:rPr>
          <w:rFonts w:ascii="Arial" w:hAnsi="Arial" w:cs="Arial"/>
          <w:b/>
          <w:bCs/>
          <w:sz w:val="28"/>
          <w:szCs w:val="28"/>
        </w:rPr>
        <w:br/>
        <w:t xml:space="preserve">        </w:t>
      </w:r>
      <w:r w:rsidRPr="00DD3E1C">
        <w:rPr>
          <w:rFonts w:ascii="Arial" w:hAnsi="Arial" w:cs="Arial"/>
          <w:b/>
          <w:bCs/>
          <w:sz w:val="28"/>
          <w:szCs w:val="28"/>
        </w:rPr>
        <w:t>M</w:t>
      </w:r>
      <w:r w:rsidRPr="00DD3E1C">
        <w:rPr>
          <w:rFonts w:ascii="Arial" w:hAnsi="Arial" w:cs="Arial"/>
          <w:b/>
          <w:bCs/>
          <w:sz w:val="28"/>
          <w:szCs w:val="28"/>
        </w:rPr>
        <w:t xml:space="preserve">odule </w:t>
      </w:r>
      <w:r w:rsidRPr="00DD3E1C">
        <w:rPr>
          <w:rFonts w:ascii="Arial" w:hAnsi="Arial" w:cs="Arial"/>
          <w:b/>
          <w:bCs/>
          <w:sz w:val="28"/>
          <w:szCs w:val="28"/>
        </w:rPr>
        <w:t>N</w:t>
      </w:r>
      <w:r w:rsidRPr="00DD3E1C">
        <w:rPr>
          <w:rFonts w:ascii="Arial" w:hAnsi="Arial" w:cs="Arial"/>
          <w:b/>
          <w:bCs/>
          <w:sz w:val="28"/>
          <w:szCs w:val="28"/>
        </w:rPr>
        <w:t xml:space="preserve">ame: </w:t>
      </w:r>
      <w:r w:rsidR="006267D2" w:rsidRPr="00DD3E1C">
        <w:rPr>
          <w:rFonts w:ascii="Arial" w:hAnsi="Arial" w:cs="Arial"/>
          <w:b/>
          <w:bCs/>
          <w:sz w:val="28"/>
          <w:szCs w:val="28"/>
        </w:rPr>
        <w:t>Problem Solving and   Decision Making</w:t>
      </w:r>
    </w:p>
    <w:p w14:paraId="2FF44635" w14:textId="77777777" w:rsidR="002322D8" w:rsidRDefault="002322D8">
      <w:pPr>
        <w:rPr>
          <w:rFonts w:ascii="Arial" w:hAnsi="Arial" w:cs="Arial"/>
          <w:b/>
          <w:bCs/>
          <w:sz w:val="24"/>
          <w:szCs w:val="24"/>
        </w:rPr>
      </w:pPr>
    </w:p>
    <w:p w14:paraId="3EF72DE0" w14:textId="77777777" w:rsidR="002322D8" w:rsidRDefault="002322D8">
      <w:pPr>
        <w:rPr>
          <w:rFonts w:ascii="Arial" w:hAnsi="Arial" w:cs="Arial"/>
          <w:b/>
          <w:bCs/>
          <w:sz w:val="24"/>
          <w:szCs w:val="24"/>
        </w:rPr>
      </w:pPr>
    </w:p>
    <w:p w14:paraId="5E3C025C" w14:textId="77777777" w:rsidR="002322D8" w:rsidRDefault="002322D8">
      <w:pPr>
        <w:rPr>
          <w:rFonts w:ascii="Arial" w:hAnsi="Arial" w:cs="Arial"/>
          <w:b/>
          <w:bCs/>
          <w:sz w:val="24"/>
          <w:szCs w:val="24"/>
        </w:rPr>
      </w:pPr>
    </w:p>
    <w:p w14:paraId="300F2AB4" w14:textId="77777777" w:rsidR="002322D8" w:rsidRDefault="002322D8">
      <w:pPr>
        <w:rPr>
          <w:rFonts w:ascii="Arial" w:hAnsi="Arial" w:cs="Arial"/>
          <w:b/>
          <w:bCs/>
          <w:sz w:val="24"/>
          <w:szCs w:val="24"/>
        </w:rPr>
      </w:pPr>
    </w:p>
    <w:p w14:paraId="24259CFD" w14:textId="77777777" w:rsidR="002322D8" w:rsidRDefault="002322D8">
      <w:pPr>
        <w:rPr>
          <w:rFonts w:ascii="Arial" w:hAnsi="Arial" w:cs="Arial"/>
          <w:b/>
          <w:bCs/>
          <w:sz w:val="24"/>
          <w:szCs w:val="24"/>
        </w:rPr>
      </w:pPr>
    </w:p>
    <w:p w14:paraId="0D5D0027" w14:textId="77777777" w:rsidR="002322D8" w:rsidRDefault="002322D8">
      <w:pPr>
        <w:rPr>
          <w:rFonts w:ascii="Arial" w:hAnsi="Arial" w:cs="Arial"/>
          <w:b/>
          <w:bCs/>
          <w:sz w:val="24"/>
          <w:szCs w:val="24"/>
        </w:rPr>
      </w:pPr>
    </w:p>
    <w:p w14:paraId="58BCC849" w14:textId="77777777" w:rsidR="002322D8" w:rsidRDefault="002322D8">
      <w:pPr>
        <w:rPr>
          <w:rFonts w:ascii="Arial" w:hAnsi="Arial" w:cs="Arial"/>
          <w:b/>
          <w:bCs/>
          <w:sz w:val="24"/>
          <w:szCs w:val="24"/>
        </w:rPr>
      </w:pPr>
    </w:p>
    <w:p w14:paraId="3EEC8179" w14:textId="77777777" w:rsidR="002322D8" w:rsidRDefault="002322D8">
      <w:pPr>
        <w:rPr>
          <w:rFonts w:ascii="Arial" w:hAnsi="Arial" w:cs="Arial"/>
          <w:b/>
          <w:bCs/>
          <w:sz w:val="24"/>
          <w:szCs w:val="24"/>
        </w:rPr>
      </w:pPr>
    </w:p>
    <w:p w14:paraId="50801D13" w14:textId="77777777" w:rsidR="002322D8" w:rsidRDefault="002322D8">
      <w:pPr>
        <w:rPr>
          <w:rFonts w:ascii="Arial" w:hAnsi="Arial" w:cs="Arial"/>
          <w:b/>
          <w:bCs/>
          <w:sz w:val="24"/>
          <w:szCs w:val="24"/>
        </w:rPr>
      </w:pPr>
    </w:p>
    <w:p w14:paraId="31A4B58F" w14:textId="77777777" w:rsidR="002322D8" w:rsidRDefault="002322D8">
      <w:pPr>
        <w:rPr>
          <w:rFonts w:ascii="Arial" w:hAnsi="Arial" w:cs="Arial"/>
          <w:b/>
          <w:bCs/>
          <w:sz w:val="24"/>
          <w:szCs w:val="24"/>
        </w:rPr>
      </w:pPr>
    </w:p>
    <w:p w14:paraId="2986DCCD" w14:textId="77777777" w:rsidR="002322D8" w:rsidRDefault="002322D8">
      <w:pPr>
        <w:rPr>
          <w:rFonts w:ascii="Arial" w:hAnsi="Arial" w:cs="Arial"/>
          <w:b/>
          <w:bCs/>
          <w:sz w:val="24"/>
          <w:szCs w:val="24"/>
        </w:rPr>
      </w:pPr>
    </w:p>
    <w:p w14:paraId="3F2728E9" w14:textId="77777777" w:rsidR="002322D8" w:rsidRDefault="002322D8">
      <w:pPr>
        <w:rPr>
          <w:rFonts w:ascii="Arial" w:hAnsi="Arial" w:cs="Arial"/>
          <w:b/>
          <w:bCs/>
          <w:sz w:val="24"/>
          <w:szCs w:val="24"/>
        </w:rPr>
      </w:pPr>
    </w:p>
    <w:p w14:paraId="67625387" w14:textId="77777777" w:rsidR="002322D8" w:rsidRDefault="002322D8">
      <w:pPr>
        <w:rPr>
          <w:rFonts w:ascii="Arial" w:hAnsi="Arial" w:cs="Arial"/>
          <w:b/>
          <w:bCs/>
          <w:sz w:val="24"/>
          <w:szCs w:val="24"/>
        </w:rPr>
      </w:pPr>
    </w:p>
    <w:p w14:paraId="151FDFAA" w14:textId="77777777" w:rsidR="002322D8" w:rsidRDefault="002322D8">
      <w:pPr>
        <w:rPr>
          <w:rFonts w:ascii="Arial" w:hAnsi="Arial" w:cs="Arial"/>
          <w:b/>
          <w:bCs/>
          <w:sz w:val="24"/>
          <w:szCs w:val="24"/>
        </w:rPr>
      </w:pPr>
    </w:p>
    <w:p w14:paraId="248CD9F7" w14:textId="77777777" w:rsidR="002322D8" w:rsidRDefault="002322D8">
      <w:pPr>
        <w:rPr>
          <w:rFonts w:ascii="Arial" w:hAnsi="Arial" w:cs="Arial"/>
          <w:b/>
          <w:bCs/>
          <w:sz w:val="24"/>
          <w:szCs w:val="24"/>
        </w:rPr>
      </w:pPr>
    </w:p>
    <w:p w14:paraId="77E7FE93" w14:textId="77777777" w:rsidR="002322D8" w:rsidRDefault="002322D8">
      <w:pPr>
        <w:rPr>
          <w:rFonts w:ascii="Arial" w:hAnsi="Arial" w:cs="Arial"/>
          <w:b/>
          <w:bCs/>
          <w:sz w:val="24"/>
          <w:szCs w:val="24"/>
        </w:rPr>
      </w:pPr>
    </w:p>
    <w:p w14:paraId="164973DB" w14:textId="77777777" w:rsidR="002322D8" w:rsidRDefault="002322D8">
      <w:pPr>
        <w:rPr>
          <w:rFonts w:ascii="Arial" w:hAnsi="Arial" w:cs="Arial"/>
          <w:b/>
          <w:bCs/>
          <w:sz w:val="24"/>
          <w:szCs w:val="24"/>
        </w:rPr>
      </w:pPr>
    </w:p>
    <w:p w14:paraId="44DED04F" w14:textId="77777777" w:rsidR="002322D8" w:rsidRDefault="002322D8">
      <w:pPr>
        <w:rPr>
          <w:rFonts w:ascii="Arial" w:hAnsi="Arial" w:cs="Arial"/>
          <w:b/>
          <w:bCs/>
          <w:sz w:val="24"/>
          <w:szCs w:val="24"/>
        </w:rPr>
      </w:pPr>
    </w:p>
    <w:p w14:paraId="542B3692" w14:textId="77777777" w:rsidR="004237F7" w:rsidRDefault="004237F7">
      <w:pPr>
        <w:rPr>
          <w:rFonts w:ascii="Arial" w:hAnsi="Arial" w:cs="Arial"/>
          <w:b/>
          <w:bCs/>
          <w:sz w:val="24"/>
          <w:szCs w:val="24"/>
        </w:rPr>
      </w:pPr>
    </w:p>
    <w:p w14:paraId="2495FC88" w14:textId="5B43581D" w:rsidR="00E004DF" w:rsidRDefault="004237F7">
      <w:pPr>
        <w:rPr>
          <w:rFonts w:ascii="Arial" w:hAnsi="Arial" w:cs="Arial"/>
          <w:b/>
          <w:bCs/>
          <w:sz w:val="24"/>
          <w:szCs w:val="24"/>
        </w:rPr>
      </w:pPr>
      <w:r>
        <w:rPr>
          <w:rFonts w:ascii="Arial" w:hAnsi="Arial" w:cs="Arial"/>
          <w:b/>
          <w:bCs/>
          <w:sz w:val="24"/>
          <w:szCs w:val="24"/>
        </w:rPr>
        <w:lastRenderedPageBreak/>
        <w:t xml:space="preserve">                                    </w:t>
      </w:r>
      <w:r w:rsidR="00E004DF">
        <w:rPr>
          <w:rFonts w:ascii="Arial" w:hAnsi="Arial" w:cs="Arial"/>
          <w:b/>
          <w:bCs/>
          <w:sz w:val="24"/>
          <w:szCs w:val="24"/>
        </w:rPr>
        <w:t>Table of Contents:</w:t>
      </w:r>
    </w:p>
    <w:p w14:paraId="419841C1" w14:textId="77777777" w:rsidR="004237F7" w:rsidRDefault="004237F7">
      <w:pPr>
        <w:rPr>
          <w:rFonts w:ascii="Arial" w:hAnsi="Arial" w:cs="Arial"/>
          <w:b/>
          <w:bCs/>
          <w:sz w:val="24"/>
          <w:szCs w:val="24"/>
        </w:rPr>
      </w:pPr>
    </w:p>
    <w:p w14:paraId="09BCAEA3" w14:textId="06B18C53" w:rsidR="00E004DF" w:rsidRDefault="00E004DF">
      <w:pPr>
        <w:rPr>
          <w:rFonts w:ascii="Arial" w:hAnsi="Arial" w:cs="Arial"/>
          <w:b/>
          <w:bCs/>
          <w:sz w:val="24"/>
          <w:szCs w:val="24"/>
        </w:rPr>
      </w:pPr>
      <w:r>
        <w:rPr>
          <w:rFonts w:ascii="Arial" w:hAnsi="Arial" w:cs="Arial"/>
          <w:b/>
          <w:bCs/>
          <w:sz w:val="24"/>
          <w:szCs w:val="24"/>
        </w:rPr>
        <w:t>Introduction…………………………………………………………</w:t>
      </w:r>
      <w:r w:rsidR="00AF0AD7">
        <w:rPr>
          <w:rFonts w:ascii="Arial" w:hAnsi="Arial" w:cs="Arial"/>
          <w:b/>
          <w:bCs/>
          <w:sz w:val="24"/>
          <w:szCs w:val="24"/>
        </w:rPr>
        <w:t>3</w:t>
      </w:r>
    </w:p>
    <w:p w14:paraId="5AE73033" w14:textId="77777777" w:rsidR="00DD3E1C" w:rsidRDefault="00DD3E1C">
      <w:pPr>
        <w:rPr>
          <w:rFonts w:ascii="Arial" w:hAnsi="Arial" w:cs="Arial"/>
          <w:b/>
          <w:bCs/>
          <w:sz w:val="24"/>
          <w:szCs w:val="24"/>
        </w:rPr>
      </w:pPr>
    </w:p>
    <w:p w14:paraId="610CB9DD" w14:textId="3825447B" w:rsidR="00E004DF" w:rsidRDefault="00E004DF">
      <w:pPr>
        <w:rPr>
          <w:rFonts w:ascii="Arial" w:hAnsi="Arial" w:cs="Arial"/>
          <w:b/>
          <w:bCs/>
          <w:sz w:val="24"/>
          <w:szCs w:val="24"/>
        </w:rPr>
      </w:pPr>
      <w:r>
        <w:rPr>
          <w:rFonts w:ascii="Arial" w:hAnsi="Arial" w:cs="Arial"/>
          <w:b/>
          <w:bCs/>
          <w:sz w:val="24"/>
          <w:szCs w:val="24"/>
        </w:rPr>
        <w:t>Analysis of PESTLE………………………………………………</w:t>
      </w:r>
      <w:r w:rsidR="00AF0AD7">
        <w:rPr>
          <w:rFonts w:ascii="Arial" w:hAnsi="Arial" w:cs="Arial"/>
          <w:b/>
          <w:bCs/>
          <w:sz w:val="24"/>
          <w:szCs w:val="24"/>
        </w:rPr>
        <w:t>3-4</w:t>
      </w:r>
    </w:p>
    <w:p w14:paraId="5DAAB5FD" w14:textId="77777777" w:rsidR="00DD3E1C" w:rsidRDefault="00DD3E1C">
      <w:pPr>
        <w:rPr>
          <w:rFonts w:ascii="Arial" w:hAnsi="Arial" w:cs="Arial"/>
          <w:b/>
          <w:bCs/>
          <w:sz w:val="24"/>
          <w:szCs w:val="24"/>
        </w:rPr>
      </w:pPr>
    </w:p>
    <w:p w14:paraId="6EAAE5D2" w14:textId="08C0E4B3" w:rsidR="00E004DF" w:rsidRDefault="00E004DF">
      <w:pPr>
        <w:rPr>
          <w:rFonts w:ascii="Arial" w:hAnsi="Arial" w:cs="Arial"/>
          <w:b/>
          <w:bCs/>
          <w:sz w:val="24"/>
          <w:szCs w:val="24"/>
        </w:rPr>
      </w:pPr>
      <w:r>
        <w:rPr>
          <w:rFonts w:ascii="Arial" w:hAnsi="Arial" w:cs="Arial"/>
          <w:b/>
          <w:bCs/>
          <w:sz w:val="24"/>
          <w:szCs w:val="24"/>
        </w:rPr>
        <w:t>Fishbone of NHS……………………………………………………</w:t>
      </w:r>
      <w:r w:rsidR="00AF0AD7">
        <w:rPr>
          <w:rFonts w:ascii="Arial" w:hAnsi="Arial" w:cs="Arial"/>
          <w:b/>
          <w:bCs/>
          <w:sz w:val="24"/>
          <w:szCs w:val="24"/>
        </w:rPr>
        <w:t>5</w:t>
      </w:r>
    </w:p>
    <w:p w14:paraId="22AB91A2" w14:textId="77777777" w:rsidR="00DD3E1C" w:rsidRDefault="00DD3E1C">
      <w:pPr>
        <w:rPr>
          <w:rFonts w:ascii="Arial" w:hAnsi="Arial" w:cs="Arial"/>
          <w:b/>
          <w:bCs/>
          <w:sz w:val="24"/>
          <w:szCs w:val="24"/>
        </w:rPr>
      </w:pPr>
    </w:p>
    <w:p w14:paraId="60AC4DC4" w14:textId="6B125B7A" w:rsidR="00E004DF" w:rsidRDefault="00E004DF">
      <w:pPr>
        <w:rPr>
          <w:rFonts w:ascii="Arial" w:hAnsi="Arial" w:cs="Arial"/>
          <w:b/>
          <w:bCs/>
          <w:sz w:val="24"/>
          <w:szCs w:val="24"/>
        </w:rPr>
      </w:pPr>
      <w:r>
        <w:rPr>
          <w:rFonts w:ascii="Arial" w:hAnsi="Arial" w:cs="Arial"/>
          <w:b/>
          <w:bCs/>
          <w:sz w:val="24"/>
          <w:szCs w:val="24"/>
        </w:rPr>
        <w:t>NHS sickness and Absence rate………………………………..</w:t>
      </w:r>
      <w:r w:rsidR="00AF0AD7">
        <w:rPr>
          <w:rFonts w:ascii="Arial" w:hAnsi="Arial" w:cs="Arial"/>
          <w:b/>
          <w:bCs/>
          <w:sz w:val="24"/>
          <w:szCs w:val="24"/>
        </w:rPr>
        <w:t>6</w:t>
      </w:r>
    </w:p>
    <w:p w14:paraId="0740895D" w14:textId="77777777" w:rsidR="00DD3E1C" w:rsidRDefault="00DD3E1C">
      <w:pPr>
        <w:rPr>
          <w:rFonts w:ascii="Arial" w:hAnsi="Arial" w:cs="Arial"/>
          <w:b/>
          <w:bCs/>
          <w:sz w:val="24"/>
          <w:szCs w:val="24"/>
        </w:rPr>
      </w:pPr>
    </w:p>
    <w:p w14:paraId="2AF352BC" w14:textId="3A4C36DB" w:rsidR="00E004DF" w:rsidRDefault="00E004DF">
      <w:pPr>
        <w:rPr>
          <w:rFonts w:ascii="Arial" w:hAnsi="Arial" w:cs="Arial"/>
          <w:b/>
          <w:bCs/>
          <w:sz w:val="24"/>
          <w:szCs w:val="24"/>
        </w:rPr>
      </w:pPr>
      <w:r>
        <w:rPr>
          <w:rFonts w:ascii="Arial" w:hAnsi="Arial" w:cs="Arial"/>
          <w:b/>
          <w:bCs/>
          <w:sz w:val="24"/>
          <w:szCs w:val="24"/>
        </w:rPr>
        <w:t>Problems and solutions………………………………………….</w:t>
      </w:r>
      <w:r w:rsidR="00AF0AD7">
        <w:rPr>
          <w:rFonts w:ascii="Arial" w:hAnsi="Arial" w:cs="Arial"/>
          <w:b/>
          <w:bCs/>
          <w:sz w:val="24"/>
          <w:szCs w:val="24"/>
        </w:rPr>
        <w:t>7</w:t>
      </w:r>
    </w:p>
    <w:p w14:paraId="74C3EFA6" w14:textId="77777777" w:rsidR="00DD3E1C" w:rsidRDefault="00DD3E1C">
      <w:pPr>
        <w:rPr>
          <w:rFonts w:ascii="Arial" w:hAnsi="Arial" w:cs="Arial"/>
          <w:b/>
          <w:bCs/>
          <w:sz w:val="24"/>
          <w:szCs w:val="24"/>
        </w:rPr>
      </w:pPr>
    </w:p>
    <w:p w14:paraId="4A050104" w14:textId="18E139D1" w:rsidR="00E004DF" w:rsidRDefault="00E004DF">
      <w:pPr>
        <w:rPr>
          <w:rFonts w:ascii="Arial" w:hAnsi="Arial" w:cs="Arial"/>
          <w:b/>
          <w:bCs/>
          <w:sz w:val="24"/>
          <w:szCs w:val="24"/>
        </w:rPr>
      </w:pPr>
      <w:r>
        <w:rPr>
          <w:rFonts w:ascii="Arial" w:hAnsi="Arial" w:cs="Arial"/>
          <w:b/>
          <w:bCs/>
          <w:sz w:val="24"/>
          <w:szCs w:val="24"/>
        </w:rPr>
        <w:t>Conclusion…………………………………………………………</w:t>
      </w:r>
      <w:r w:rsidR="00AF0AD7">
        <w:rPr>
          <w:rFonts w:ascii="Arial" w:hAnsi="Arial" w:cs="Arial"/>
          <w:b/>
          <w:bCs/>
          <w:sz w:val="24"/>
          <w:szCs w:val="24"/>
        </w:rPr>
        <w:t>8</w:t>
      </w:r>
    </w:p>
    <w:p w14:paraId="3B726ABC" w14:textId="77777777" w:rsidR="00DD3E1C" w:rsidRDefault="00DD3E1C">
      <w:pPr>
        <w:rPr>
          <w:rFonts w:ascii="Arial" w:hAnsi="Arial" w:cs="Arial"/>
          <w:b/>
          <w:bCs/>
          <w:sz w:val="24"/>
          <w:szCs w:val="24"/>
        </w:rPr>
      </w:pPr>
    </w:p>
    <w:p w14:paraId="099286D0" w14:textId="21DA4839" w:rsidR="00E004DF" w:rsidRDefault="00E004DF">
      <w:pPr>
        <w:rPr>
          <w:rFonts w:ascii="Arial" w:hAnsi="Arial" w:cs="Arial"/>
          <w:b/>
          <w:bCs/>
          <w:sz w:val="24"/>
          <w:szCs w:val="24"/>
        </w:rPr>
      </w:pPr>
      <w:r>
        <w:rPr>
          <w:rFonts w:ascii="Arial" w:hAnsi="Arial" w:cs="Arial"/>
          <w:b/>
          <w:bCs/>
          <w:sz w:val="24"/>
          <w:szCs w:val="24"/>
        </w:rPr>
        <w:t>References…………………………………………………………</w:t>
      </w:r>
      <w:r w:rsidR="00AF0AD7">
        <w:rPr>
          <w:rFonts w:ascii="Arial" w:hAnsi="Arial" w:cs="Arial"/>
          <w:b/>
          <w:bCs/>
          <w:sz w:val="24"/>
          <w:szCs w:val="24"/>
        </w:rPr>
        <w:t>9-10</w:t>
      </w:r>
    </w:p>
    <w:p w14:paraId="58196E5A" w14:textId="77777777" w:rsidR="00E004DF" w:rsidRDefault="00E004DF">
      <w:pPr>
        <w:rPr>
          <w:rFonts w:ascii="Arial" w:hAnsi="Arial" w:cs="Arial"/>
          <w:b/>
          <w:bCs/>
          <w:sz w:val="24"/>
          <w:szCs w:val="24"/>
        </w:rPr>
      </w:pPr>
    </w:p>
    <w:p w14:paraId="5F87623E" w14:textId="77777777" w:rsidR="00E004DF" w:rsidRDefault="00E004DF">
      <w:pPr>
        <w:rPr>
          <w:rFonts w:ascii="Arial" w:hAnsi="Arial" w:cs="Arial"/>
          <w:b/>
          <w:bCs/>
          <w:sz w:val="24"/>
          <w:szCs w:val="24"/>
        </w:rPr>
      </w:pPr>
    </w:p>
    <w:p w14:paraId="51B8BE34" w14:textId="77777777" w:rsidR="00E004DF" w:rsidRDefault="00E004DF">
      <w:pPr>
        <w:rPr>
          <w:rFonts w:ascii="Arial" w:hAnsi="Arial" w:cs="Arial"/>
          <w:b/>
          <w:bCs/>
          <w:sz w:val="24"/>
          <w:szCs w:val="24"/>
        </w:rPr>
      </w:pPr>
    </w:p>
    <w:p w14:paraId="50B88C19" w14:textId="77777777" w:rsidR="00E004DF" w:rsidRDefault="00E004DF">
      <w:pPr>
        <w:rPr>
          <w:rFonts w:ascii="Arial" w:hAnsi="Arial" w:cs="Arial"/>
          <w:b/>
          <w:bCs/>
          <w:sz w:val="24"/>
          <w:szCs w:val="24"/>
        </w:rPr>
      </w:pPr>
    </w:p>
    <w:p w14:paraId="7D0BDC41" w14:textId="77777777" w:rsidR="00E004DF" w:rsidRDefault="00E004DF">
      <w:pPr>
        <w:rPr>
          <w:rFonts w:ascii="Arial" w:hAnsi="Arial" w:cs="Arial"/>
          <w:b/>
          <w:bCs/>
          <w:sz w:val="24"/>
          <w:szCs w:val="24"/>
        </w:rPr>
      </w:pPr>
    </w:p>
    <w:p w14:paraId="64D6F881" w14:textId="77777777" w:rsidR="00E004DF" w:rsidRDefault="00E004DF">
      <w:pPr>
        <w:rPr>
          <w:rFonts w:ascii="Arial" w:hAnsi="Arial" w:cs="Arial"/>
          <w:b/>
          <w:bCs/>
          <w:sz w:val="24"/>
          <w:szCs w:val="24"/>
        </w:rPr>
      </w:pPr>
    </w:p>
    <w:p w14:paraId="27B54BBE" w14:textId="77777777" w:rsidR="00E004DF" w:rsidRDefault="00E004DF">
      <w:pPr>
        <w:rPr>
          <w:rFonts w:ascii="Arial" w:hAnsi="Arial" w:cs="Arial"/>
          <w:b/>
          <w:bCs/>
          <w:sz w:val="24"/>
          <w:szCs w:val="24"/>
        </w:rPr>
      </w:pPr>
    </w:p>
    <w:p w14:paraId="15A38201" w14:textId="77777777" w:rsidR="00E004DF" w:rsidRDefault="00E004DF">
      <w:pPr>
        <w:rPr>
          <w:rFonts w:ascii="Arial" w:hAnsi="Arial" w:cs="Arial"/>
          <w:b/>
          <w:bCs/>
          <w:sz w:val="24"/>
          <w:szCs w:val="24"/>
        </w:rPr>
      </w:pPr>
    </w:p>
    <w:p w14:paraId="0A7164E2" w14:textId="77777777" w:rsidR="00E004DF" w:rsidRDefault="00E004DF">
      <w:pPr>
        <w:rPr>
          <w:rFonts w:ascii="Arial" w:hAnsi="Arial" w:cs="Arial"/>
          <w:b/>
          <w:bCs/>
          <w:sz w:val="24"/>
          <w:szCs w:val="24"/>
        </w:rPr>
      </w:pPr>
    </w:p>
    <w:p w14:paraId="6B0A6974" w14:textId="77777777" w:rsidR="00E004DF" w:rsidRDefault="00E004DF">
      <w:pPr>
        <w:rPr>
          <w:rFonts w:ascii="Arial" w:hAnsi="Arial" w:cs="Arial"/>
          <w:b/>
          <w:bCs/>
          <w:sz w:val="24"/>
          <w:szCs w:val="24"/>
        </w:rPr>
      </w:pPr>
    </w:p>
    <w:p w14:paraId="04B54285" w14:textId="77777777" w:rsidR="00E004DF" w:rsidRDefault="00E004DF">
      <w:pPr>
        <w:rPr>
          <w:rFonts w:ascii="Arial" w:hAnsi="Arial" w:cs="Arial"/>
          <w:b/>
          <w:bCs/>
          <w:sz w:val="24"/>
          <w:szCs w:val="24"/>
        </w:rPr>
      </w:pPr>
    </w:p>
    <w:p w14:paraId="0F24B5DD" w14:textId="77777777" w:rsidR="00E004DF" w:rsidRDefault="00E004DF">
      <w:pPr>
        <w:rPr>
          <w:rFonts w:ascii="Arial" w:hAnsi="Arial" w:cs="Arial"/>
          <w:b/>
          <w:bCs/>
          <w:sz w:val="24"/>
          <w:szCs w:val="24"/>
        </w:rPr>
      </w:pPr>
    </w:p>
    <w:p w14:paraId="4F4DFFC3" w14:textId="77777777" w:rsidR="00E004DF" w:rsidRDefault="00E004DF">
      <w:pPr>
        <w:rPr>
          <w:rFonts w:ascii="Arial" w:hAnsi="Arial" w:cs="Arial"/>
          <w:b/>
          <w:bCs/>
          <w:sz w:val="24"/>
          <w:szCs w:val="24"/>
        </w:rPr>
      </w:pPr>
    </w:p>
    <w:p w14:paraId="54872FC4" w14:textId="77777777" w:rsidR="00E004DF" w:rsidRDefault="00E004DF">
      <w:pPr>
        <w:rPr>
          <w:rFonts w:ascii="Arial" w:hAnsi="Arial" w:cs="Arial"/>
          <w:b/>
          <w:bCs/>
          <w:sz w:val="24"/>
          <w:szCs w:val="24"/>
        </w:rPr>
      </w:pPr>
    </w:p>
    <w:p w14:paraId="00655893" w14:textId="77777777" w:rsidR="00776F3D" w:rsidRDefault="00776F3D">
      <w:pPr>
        <w:rPr>
          <w:rFonts w:ascii="Arial" w:hAnsi="Arial" w:cs="Arial"/>
          <w:b/>
          <w:bCs/>
          <w:sz w:val="24"/>
          <w:szCs w:val="24"/>
        </w:rPr>
      </w:pPr>
    </w:p>
    <w:p w14:paraId="14756C6E" w14:textId="365BF225" w:rsidR="00EF2EC7" w:rsidRDefault="00827EBE">
      <w:pPr>
        <w:rPr>
          <w:rFonts w:ascii="Arial" w:hAnsi="Arial" w:cs="Arial"/>
          <w:b/>
          <w:bCs/>
          <w:sz w:val="24"/>
          <w:szCs w:val="24"/>
        </w:rPr>
      </w:pPr>
      <w:r w:rsidRPr="007D55C4">
        <w:rPr>
          <w:rFonts w:ascii="Arial" w:hAnsi="Arial" w:cs="Arial"/>
          <w:b/>
          <w:bCs/>
          <w:sz w:val="24"/>
          <w:szCs w:val="24"/>
        </w:rPr>
        <w:lastRenderedPageBreak/>
        <w:t>Introduction:</w:t>
      </w:r>
    </w:p>
    <w:p w14:paraId="6450020A" w14:textId="75F1AE3F" w:rsidR="00822674" w:rsidRDefault="00986EE5">
      <w:pPr>
        <w:rPr>
          <w:rFonts w:ascii="Arial" w:hAnsi="Arial" w:cs="Arial"/>
          <w:sz w:val="24"/>
          <w:szCs w:val="24"/>
        </w:rPr>
      </w:pPr>
      <w:r w:rsidRPr="00986EE5">
        <w:rPr>
          <w:rFonts w:ascii="Arial" w:hAnsi="Arial" w:cs="Arial"/>
          <w:sz w:val="24"/>
          <w:szCs w:val="24"/>
        </w:rPr>
        <w:t>The NHS, or National Health Service, is the name of the country's comprehensive healthcare system. The National Health Service (NHS) has been providing comprehensive, cost-free care to all people of the country for more than fifty years. But the NHS has continuously had to deal with issues lately, such as a lack of qualified workers and fragile financial circumstances. The public institution can seem to be in dire need of modification</w:t>
      </w:r>
      <w:r w:rsidR="00A04295" w:rsidRPr="00822674">
        <w:rPr>
          <w:rFonts w:ascii="Arial" w:hAnsi="Arial" w:cs="Arial"/>
          <w:sz w:val="24"/>
          <w:szCs w:val="24"/>
        </w:rPr>
        <w:t>.</w:t>
      </w:r>
      <w:r w:rsidR="00A04295">
        <w:rPr>
          <w:rFonts w:ascii="Arial" w:hAnsi="Arial" w:cs="Arial"/>
          <w:sz w:val="24"/>
          <w:szCs w:val="24"/>
        </w:rPr>
        <w:t xml:space="preserve"> (</w:t>
      </w:r>
      <w:r w:rsidR="00A1670B">
        <w:rPr>
          <w:rFonts w:ascii="Arial" w:hAnsi="Arial" w:cs="Arial"/>
          <w:sz w:val="24"/>
          <w:szCs w:val="24"/>
        </w:rPr>
        <w:t>NHS,2021).</w:t>
      </w:r>
    </w:p>
    <w:p w14:paraId="69651909" w14:textId="7915AC5E" w:rsidR="00A1670B" w:rsidRPr="007D55C4" w:rsidRDefault="00D231F2">
      <w:pPr>
        <w:rPr>
          <w:rFonts w:ascii="Arial" w:hAnsi="Arial" w:cs="Arial"/>
          <w:b/>
          <w:bCs/>
          <w:sz w:val="24"/>
          <w:szCs w:val="24"/>
        </w:rPr>
      </w:pPr>
      <w:r w:rsidRPr="007D55C4">
        <w:rPr>
          <w:rFonts w:ascii="Arial" w:hAnsi="Arial" w:cs="Arial"/>
          <w:b/>
          <w:bCs/>
          <w:sz w:val="24"/>
          <w:szCs w:val="24"/>
        </w:rPr>
        <w:t>Analysis of</w:t>
      </w:r>
      <w:r w:rsidR="007D55C4" w:rsidRPr="007D55C4">
        <w:rPr>
          <w:rFonts w:ascii="Arial" w:hAnsi="Arial" w:cs="Arial"/>
          <w:b/>
          <w:bCs/>
          <w:sz w:val="24"/>
          <w:szCs w:val="24"/>
        </w:rPr>
        <w:t xml:space="preserve"> </w:t>
      </w:r>
      <w:r w:rsidRPr="007D55C4">
        <w:rPr>
          <w:rFonts w:ascii="Arial" w:hAnsi="Arial" w:cs="Arial"/>
          <w:b/>
          <w:bCs/>
          <w:sz w:val="24"/>
          <w:szCs w:val="24"/>
        </w:rPr>
        <w:t>PESTLE:</w:t>
      </w:r>
    </w:p>
    <w:p w14:paraId="30EA8201" w14:textId="16754692" w:rsidR="00D231F2" w:rsidRDefault="00D231F2">
      <w:pPr>
        <w:rPr>
          <w:rFonts w:ascii="Arial" w:hAnsi="Arial" w:cs="Arial"/>
          <w:sz w:val="24"/>
          <w:szCs w:val="24"/>
        </w:rPr>
      </w:pPr>
      <w:r w:rsidRPr="00D231F2">
        <w:rPr>
          <w:rFonts w:ascii="Arial" w:hAnsi="Arial" w:cs="Arial"/>
          <w:sz w:val="24"/>
          <w:szCs w:val="24"/>
        </w:rPr>
        <w:t>PESTLE analysis, which examines the Political, Economic, Social, Technological, Legal, and Environmental variables affecting a business or organisation, will be used in this research to assess the NHS's present and potential operational positions. With this, it ought to be feasible to get a clearer understanding of the direction the government organisation is expected to take in the future.</w:t>
      </w:r>
    </w:p>
    <w:p w14:paraId="2C2103A4" w14:textId="2E630AFF" w:rsidR="003C2697" w:rsidRPr="007D55C4" w:rsidRDefault="003C2697">
      <w:pPr>
        <w:rPr>
          <w:rFonts w:ascii="Arial" w:hAnsi="Arial" w:cs="Arial"/>
          <w:b/>
          <w:bCs/>
          <w:sz w:val="24"/>
          <w:szCs w:val="24"/>
        </w:rPr>
      </w:pPr>
      <w:r w:rsidRPr="007D55C4">
        <w:rPr>
          <w:rFonts w:ascii="Arial" w:hAnsi="Arial" w:cs="Arial"/>
          <w:b/>
          <w:bCs/>
          <w:sz w:val="24"/>
          <w:szCs w:val="24"/>
        </w:rPr>
        <w:t xml:space="preserve">Political: </w:t>
      </w:r>
    </w:p>
    <w:p w14:paraId="28A991BC" w14:textId="19E738D3" w:rsidR="003C2697" w:rsidRDefault="003C2697">
      <w:pPr>
        <w:rPr>
          <w:rFonts w:ascii="Arial" w:hAnsi="Arial" w:cs="Arial"/>
          <w:sz w:val="24"/>
          <w:szCs w:val="24"/>
        </w:rPr>
      </w:pPr>
      <w:r w:rsidRPr="003C2697">
        <w:rPr>
          <w:rFonts w:ascii="Arial" w:hAnsi="Arial" w:cs="Arial"/>
          <w:sz w:val="24"/>
          <w:szCs w:val="24"/>
        </w:rPr>
        <w:t xml:space="preserve">Brexit is arguably the largest unanswered topic in the present UK political climate. The vote by the United Kingdom to leave the European Union is expected to have a significant impact on society as a whole, including on public institutions like the </w:t>
      </w:r>
      <w:r w:rsidR="006251C7" w:rsidRPr="003C2697">
        <w:rPr>
          <w:rFonts w:ascii="Arial" w:hAnsi="Arial" w:cs="Arial"/>
          <w:sz w:val="24"/>
          <w:szCs w:val="24"/>
        </w:rPr>
        <w:t>NHS.</w:t>
      </w:r>
      <w:r w:rsidR="006251C7">
        <w:rPr>
          <w:rFonts w:ascii="Arial" w:hAnsi="Arial" w:cs="Arial"/>
          <w:sz w:val="24"/>
          <w:szCs w:val="24"/>
        </w:rPr>
        <w:t xml:space="preserve"> (</w:t>
      </w:r>
      <w:r>
        <w:rPr>
          <w:rFonts w:ascii="Arial" w:hAnsi="Arial" w:cs="Arial"/>
          <w:sz w:val="24"/>
          <w:szCs w:val="24"/>
        </w:rPr>
        <w:t>Bush,2019).</w:t>
      </w:r>
      <w:r w:rsidRPr="003C2697">
        <w:t xml:space="preserve"> </w:t>
      </w:r>
      <w:r w:rsidRPr="003C2697">
        <w:rPr>
          <w:rFonts w:ascii="Arial" w:hAnsi="Arial" w:cs="Arial"/>
          <w:sz w:val="24"/>
          <w:szCs w:val="24"/>
        </w:rPr>
        <w:t>For instance, there are questions over how supplies and equipment from the EU will be imported into the UK. There are concerns that the NHS workforce may suffer if Brexit leads in tougher or less hospitable living conditions for foreigners, given the large proportion of medical professionals who are native to other European nations.</w:t>
      </w:r>
      <w:r>
        <w:rPr>
          <w:rFonts w:ascii="Arial" w:hAnsi="Arial" w:cs="Arial"/>
          <w:sz w:val="24"/>
          <w:szCs w:val="24"/>
        </w:rPr>
        <w:t xml:space="preserve"> (BBC,2021).</w:t>
      </w:r>
    </w:p>
    <w:p w14:paraId="57760CEC" w14:textId="7996DE43" w:rsidR="00E74F24" w:rsidRPr="007D55C4" w:rsidRDefault="00E74F24">
      <w:pPr>
        <w:rPr>
          <w:rFonts w:ascii="Arial" w:hAnsi="Arial" w:cs="Arial"/>
          <w:b/>
          <w:bCs/>
          <w:sz w:val="24"/>
          <w:szCs w:val="24"/>
        </w:rPr>
      </w:pPr>
      <w:r w:rsidRPr="007D55C4">
        <w:rPr>
          <w:rFonts w:ascii="Arial" w:hAnsi="Arial" w:cs="Arial"/>
          <w:b/>
          <w:bCs/>
          <w:sz w:val="24"/>
          <w:szCs w:val="24"/>
        </w:rPr>
        <w:t>Economic:</w:t>
      </w:r>
    </w:p>
    <w:p w14:paraId="2BD9A528" w14:textId="2F04EE4D" w:rsidR="00E74F24" w:rsidRDefault="00315FE6">
      <w:pPr>
        <w:rPr>
          <w:rFonts w:ascii="Arial" w:hAnsi="Arial" w:cs="Arial"/>
          <w:sz w:val="24"/>
          <w:szCs w:val="24"/>
        </w:rPr>
      </w:pPr>
      <w:r w:rsidRPr="00315FE6">
        <w:rPr>
          <w:rFonts w:ascii="Arial" w:hAnsi="Arial" w:cs="Arial"/>
          <w:sz w:val="24"/>
          <w:szCs w:val="24"/>
        </w:rPr>
        <w:t>Due to a l</w:t>
      </w:r>
      <w:r w:rsidR="00704439">
        <w:rPr>
          <w:rFonts w:ascii="Arial" w:hAnsi="Arial" w:cs="Arial"/>
          <w:sz w:val="24"/>
          <w:szCs w:val="24"/>
        </w:rPr>
        <w:t>ess</w:t>
      </w:r>
      <w:r w:rsidRPr="00315FE6">
        <w:rPr>
          <w:rFonts w:ascii="Arial" w:hAnsi="Arial" w:cs="Arial"/>
          <w:sz w:val="24"/>
          <w:szCs w:val="24"/>
        </w:rPr>
        <w:t xml:space="preserve"> resources</w:t>
      </w:r>
      <w:r w:rsidR="00704439">
        <w:rPr>
          <w:rFonts w:ascii="Arial" w:hAnsi="Arial" w:cs="Arial"/>
          <w:sz w:val="24"/>
          <w:szCs w:val="24"/>
        </w:rPr>
        <w:t>,</w:t>
      </w:r>
      <w:r w:rsidRPr="00315FE6">
        <w:rPr>
          <w:rFonts w:ascii="Arial" w:hAnsi="Arial" w:cs="Arial"/>
          <w:sz w:val="24"/>
          <w:szCs w:val="24"/>
        </w:rPr>
        <w:t xml:space="preserve"> a number of economic constraints, the NHS was </w:t>
      </w:r>
      <w:r w:rsidR="00704439" w:rsidRPr="00315FE6">
        <w:rPr>
          <w:rFonts w:ascii="Arial" w:hAnsi="Arial" w:cs="Arial"/>
          <w:sz w:val="24"/>
          <w:szCs w:val="24"/>
        </w:rPr>
        <w:t>forced</w:t>
      </w:r>
      <w:r w:rsidRPr="00315FE6">
        <w:rPr>
          <w:rFonts w:ascii="Arial" w:hAnsi="Arial" w:cs="Arial"/>
          <w:sz w:val="24"/>
          <w:szCs w:val="24"/>
        </w:rPr>
        <w:t xml:space="preserve"> to </w:t>
      </w:r>
      <w:r w:rsidR="00704439" w:rsidRPr="00315FE6">
        <w:rPr>
          <w:rFonts w:ascii="Arial" w:hAnsi="Arial" w:cs="Arial"/>
          <w:sz w:val="24"/>
          <w:szCs w:val="24"/>
        </w:rPr>
        <w:t>cut</w:t>
      </w:r>
      <w:r w:rsidRPr="00315FE6">
        <w:rPr>
          <w:rFonts w:ascii="Arial" w:hAnsi="Arial" w:cs="Arial"/>
          <w:sz w:val="24"/>
          <w:szCs w:val="24"/>
        </w:rPr>
        <w:t xml:space="preserve"> employee compensation. As a </w:t>
      </w:r>
      <w:r w:rsidR="00F44B34" w:rsidRPr="00315FE6">
        <w:rPr>
          <w:rFonts w:ascii="Arial" w:hAnsi="Arial" w:cs="Arial"/>
          <w:sz w:val="24"/>
          <w:szCs w:val="24"/>
        </w:rPr>
        <w:t>consequence</w:t>
      </w:r>
      <w:r w:rsidRPr="00315FE6">
        <w:rPr>
          <w:rFonts w:ascii="Arial" w:hAnsi="Arial" w:cs="Arial"/>
          <w:sz w:val="24"/>
          <w:szCs w:val="24"/>
        </w:rPr>
        <w:t xml:space="preserve">, a large </w:t>
      </w:r>
      <w:r w:rsidR="00F44B34" w:rsidRPr="00315FE6">
        <w:rPr>
          <w:rFonts w:ascii="Arial" w:hAnsi="Arial" w:cs="Arial"/>
          <w:sz w:val="24"/>
          <w:szCs w:val="24"/>
        </w:rPr>
        <w:t>percentage</w:t>
      </w:r>
      <w:r w:rsidRPr="00315FE6">
        <w:rPr>
          <w:rFonts w:ascii="Arial" w:hAnsi="Arial" w:cs="Arial"/>
          <w:sz w:val="24"/>
          <w:szCs w:val="24"/>
        </w:rPr>
        <w:t xml:space="preserve"> of the NHS personnel quit, and persons with lower qualifications filled their positions</w:t>
      </w:r>
      <w:r w:rsidR="00E74F24" w:rsidRPr="00E74F24">
        <w:rPr>
          <w:rFonts w:ascii="Arial" w:hAnsi="Arial" w:cs="Arial"/>
          <w:sz w:val="24"/>
          <w:szCs w:val="24"/>
        </w:rPr>
        <w:t>.</w:t>
      </w:r>
      <w:r w:rsidR="00E74F24">
        <w:rPr>
          <w:rFonts w:ascii="Arial" w:hAnsi="Arial" w:cs="Arial"/>
          <w:sz w:val="24"/>
          <w:szCs w:val="24"/>
        </w:rPr>
        <w:t xml:space="preserve"> (NHS,2020).</w:t>
      </w:r>
      <w:r w:rsidR="0092373B" w:rsidRPr="0092373B">
        <w:t xml:space="preserve"> </w:t>
      </w:r>
      <w:r w:rsidR="0092373B" w:rsidRPr="0092373B">
        <w:rPr>
          <w:rFonts w:ascii="Arial" w:hAnsi="Arial" w:cs="Arial"/>
          <w:sz w:val="24"/>
          <w:szCs w:val="24"/>
        </w:rPr>
        <w:t xml:space="preserve">In addition, the UK government implemented some austerity measures to address this financial crisis. Cutting the budgets of several public entities was one of these methods. And while the NHS budget was not directly impacted, several of these benefit cuts had an indirect impact on the </w:t>
      </w:r>
      <w:r w:rsidR="006251C7" w:rsidRPr="0092373B">
        <w:rPr>
          <w:rFonts w:ascii="Arial" w:hAnsi="Arial" w:cs="Arial"/>
          <w:sz w:val="24"/>
          <w:szCs w:val="24"/>
        </w:rPr>
        <w:t>NHS.</w:t>
      </w:r>
      <w:r w:rsidR="006251C7">
        <w:rPr>
          <w:rFonts w:ascii="Arial" w:hAnsi="Arial" w:cs="Arial"/>
          <w:sz w:val="24"/>
          <w:szCs w:val="24"/>
        </w:rPr>
        <w:t xml:space="preserve"> (</w:t>
      </w:r>
      <w:r w:rsidR="0092373B">
        <w:rPr>
          <w:rFonts w:ascii="Arial" w:hAnsi="Arial" w:cs="Arial"/>
          <w:sz w:val="24"/>
          <w:szCs w:val="24"/>
        </w:rPr>
        <w:t>Farooq,2020).</w:t>
      </w:r>
    </w:p>
    <w:p w14:paraId="1108ACB3" w14:textId="5587E4ED" w:rsidR="00E74F24" w:rsidRPr="007D55C4" w:rsidRDefault="00E74F24">
      <w:pPr>
        <w:rPr>
          <w:rFonts w:ascii="Arial" w:hAnsi="Arial" w:cs="Arial"/>
          <w:b/>
          <w:bCs/>
          <w:sz w:val="24"/>
          <w:szCs w:val="24"/>
        </w:rPr>
      </w:pPr>
      <w:r w:rsidRPr="007D55C4">
        <w:rPr>
          <w:rFonts w:ascii="Arial" w:hAnsi="Arial" w:cs="Arial"/>
          <w:b/>
          <w:bCs/>
          <w:sz w:val="24"/>
          <w:szCs w:val="24"/>
        </w:rPr>
        <w:t xml:space="preserve">Social: </w:t>
      </w:r>
    </w:p>
    <w:p w14:paraId="5966354F" w14:textId="1C7536CA" w:rsidR="00E74F24" w:rsidRDefault="00DE6B4B">
      <w:pPr>
        <w:rPr>
          <w:rFonts w:ascii="Arial" w:hAnsi="Arial" w:cs="Arial"/>
          <w:sz w:val="24"/>
          <w:szCs w:val="24"/>
        </w:rPr>
      </w:pPr>
      <w:r w:rsidRPr="00DE6B4B">
        <w:rPr>
          <w:rFonts w:ascii="Arial" w:hAnsi="Arial" w:cs="Arial"/>
          <w:sz w:val="24"/>
          <w:szCs w:val="24"/>
        </w:rPr>
        <w:t>The average age of the population in the UK is quickly increasing. This is an international phenomena because of the demographic difference between the different generations. In addition, health problems increase with age. For instance, diabetes and various cancers are late-onset illnesses that can be highly expensive to diagnose or treat. As a result of the ageing population in the UK, the NHS is under more strain.</w:t>
      </w:r>
      <w:r w:rsidRPr="00DE6B4B">
        <w:rPr>
          <w:rFonts w:ascii="Arial" w:hAnsi="Arial" w:cs="Arial"/>
          <w:sz w:val="24"/>
          <w:szCs w:val="24"/>
        </w:rPr>
        <w:t xml:space="preserve"> </w:t>
      </w:r>
      <w:r w:rsidR="00EB09D9">
        <w:rPr>
          <w:rFonts w:ascii="Arial" w:hAnsi="Arial" w:cs="Arial"/>
          <w:sz w:val="24"/>
          <w:szCs w:val="24"/>
        </w:rPr>
        <w:t>(</w:t>
      </w:r>
      <w:r w:rsidR="006251C7">
        <w:rPr>
          <w:rFonts w:ascii="Arial" w:hAnsi="Arial" w:cs="Arial"/>
          <w:sz w:val="24"/>
          <w:szCs w:val="24"/>
        </w:rPr>
        <w:t>Mintel</w:t>
      </w:r>
      <w:r w:rsidR="00EB09D9">
        <w:rPr>
          <w:rFonts w:ascii="Arial" w:hAnsi="Arial" w:cs="Arial"/>
          <w:sz w:val="24"/>
          <w:szCs w:val="24"/>
        </w:rPr>
        <w:t>,2020).</w:t>
      </w:r>
    </w:p>
    <w:p w14:paraId="7877CD9C" w14:textId="08FF56C2" w:rsidR="0060636C" w:rsidRDefault="00FF6100">
      <w:pPr>
        <w:rPr>
          <w:rFonts w:ascii="Arial" w:hAnsi="Arial" w:cs="Arial"/>
          <w:sz w:val="24"/>
          <w:szCs w:val="24"/>
        </w:rPr>
      </w:pPr>
      <w:r w:rsidRPr="00FF6100">
        <w:rPr>
          <w:rFonts w:ascii="Arial" w:hAnsi="Arial" w:cs="Arial"/>
          <w:sz w:val="24"/>
          <w:szCs w:val="24"/>
        </w:rPr>
        <w:t>Another soci</w:t>
      </w:r>
      <w:r>
        <w:rPr>
          <w:rFonts w:ascii="Arial" w:hAnsi="Arial" w:cs="Arial"/>
          <w:sz w:val="24"/>
          <w:szCs w:val="24"/>
        </w:rPr>
        <w:t xml:space="preserve">al </w:t>
      </w:r>
      <w:r w:rsidRPr="00FF6100">
        <w:rPr>
          <w:rFonts w:ascii="Arial" w:hAnsi="Arial" w:cs="Arial"/>
          <w:sz w:val="24"/>
          <w:szCs w:val="24"/>
        </w:rPr>
        <w:t>issue that affects the NHS is the growth of patient knowledge. Patients now have a greater understanding of the inner workings and complexity of the healthcare system. Patients anticipate receiving the best care from the NHS as a result. But given the situation, it is unable to provide such services.</w:t>
      </w:r>
      <w:r w:rsidRPr="00FF6100">
        <w:rPr>
          <w:rFonts w:ascii="Arial" w:hAnsi="Arial" w:cs="Arial"/>
          <w:sz w:val="24"/>
          <w:szCs w:val="24"/>
        </w:rPr>
        <w:t xml:space="preserve"> </w:t>
      </w:r>
      <w:r w:rsidR="00BC32AE">
        <w:rPr>
          <w:rFonts w:ascii="Arial" w:hAnsi="Arial" w:cs="Arial"/>
          <w:sz w:val="24"/>
          <w:szCs w:val="24"/>
        </w:rPr>
        <w:t>(</w:t>
      </w:r>
      <w:r w:rsidR="00D13E07">
        <w:rPr>
          <w:rFonts w:ascii="Arial" w:hAnsi="Arial" w:cs="Arial"/>
          <w:sz w:val="24"/>
          <w:szCs w:val="24"/>
        </w:rPr>
        <w:t>Forbes,2021).</w:t>
      </w:r>
    </w:p>
    <w:p w14:paraId="1B6F7A02" w14:textId="54D5114C" w:rsidR="00EB09D9" w:rsidRPr="007D55C4" w:rsidRDefault="00EB09D9">
      <w:pPr>
        <w:rPr>
          <w:rFonts w:ascii="Arial" w:hAnsi="Arial" w:cs="Arial"/>
          <w:b/>
          <w:bCs/>
          <w:sz w:val="24"/>
          <w:szCs w:val="24"/>
        </w:rPr>
      </w:pPr>
      <w:r w:rsidRPr="007D55C4">
        <w:rPr>
          <w:rFonts w:ascii="Arial" w:hAnsi="Arial" w:cs="Arial"/>
          <w:b/>
          <w:bCs/>
          <w:sz w:val="24"/>
          <w:szCs w:val="24"/>
        </w:rPr>
        <w:lastRenderedPageBreak/>
        <w:t>Technology:</w:t>
      </w:r>
    </w:p>
    <w:p w14:paraId="5FAE4276" w14:textId="4DD75ECC" w:rsidR="00EB09D9" w:rsidRDefault="00EB09D9">
      <w:pPr>
        <w:rPr>
          <w:rFonts w:ascii="Arial" w:hAnsi="Arial" w:cs="Arial"/>
          <w:sz w:val="24"/>
          <w:szCs w:val="24"/>
        </w:rPr>
      </w:pPr>
      <w:r w:rsidRPr="00EB09D9">
        <w:rPr>
          <w:rFonts w:ascii="Arial" w:hAnsi="Arial" w:cs="Arial"/>
          <w:sz w:val="24"/>
          <w:szCs w:val="24"/>
        </w:rPr>
        <w:t>A crucial development is that technology is allowing for improved healthcare education. This applies to clinical staff as well as patients, who are informed via wearables and free, high-quality educational sources. Technology is a tool that hasn't yet been used to its full potential since it enables it so much simpler to get the right information into the arms of the general public. However, with greater clinical professional education, the NHS should have an easier time hiring competent candidates and delivering high-quality care.</w:t>
      </w:r>
    </w:p>
    <w:p w14:paraId="5A5C9578" w14:textId="22E7B0F5" w:rsidR="005F287C" w:rsidRPr="007D55C4" w:rsidRDefault="005F287C">
      <w:pPr>
        <w:rPr>
          <w:rFonts w:ascii="Arial" w:hAnsi="Arial" w:cs="Arial"/>
          <w:b/>
          <w:bCs/>
          <w:sz w:val="24"/>
          <w:szCs w:val="24"/>
        </w:rPr>
      </w:pPr>
      <w:r w:rsidRPr="007D55C4">
        <w:rPr>
          <w:rFonts w:ascii="Arial" w:hAnsi="Arial" w:cs="Arial"/>
          <w:b/>
          <w:bCs/>
          <w:sz w:val="24"/>
          <w:szCs w:val="24"/>
        </w:rPr>
        <w:t>Legal:</w:t>
      </w:r>
    </w:p>
    <w:p w14:paraId="2D7C6412" w14:textId="1345162B" w:rsidR="005F287C" w:rsidRDefault="00F46564">
      <w:pPr>
        <w:rPr>
          <w:rFonts w:ascii="Arial" w:hAnsi="Arial" w:cs="Arial"/>
          <w:sz w:val="24"/>
          <w:szCs w:val="24"/>
        </w:rPr>
      </w:pPr>
      <w:r w:rsidRPr="00F46564">
        <w:rPr>
          <w:rFonts w:ascii="Arial" w:hAnsi="Arial" w:cs="Arial"/>
          <w:sz w:val="24"/>
          <w:szCs w:val="24"/>
        </w:rPr>
        <w:t>Numerous of these cases filed by disgruntled patients have also been handled by the NHS. The NHS must deal with this new and expensive problem. Legal case against medical facilities is a practise that is also growing in popularity.</w:t>
      </w:r>
      <w:r w:rsidR="00BC32AE">
        <w:rPr>
          <w:rFonts w:ascii="Arial" w:hAnsi="Arial" w:cs="Arial"/>
          <w:sz w:val="24"/>
          <w:szCs w:val="24"/>
        </w:rPr>
        <w:t xml:space="preserve"> (</w:t>
      </w:r>
      <w:r w:rsidR="005F287C">
        <w:rPr>
          <w:rFonts w:ascii="Arial" w:hAnsi="Arial" w:cs="Arial"/>
          <w:sz w:val="24"/>
          <w:szCs w:val="24"/>
        </w:rPr>
        <w:t>BBC,2020).</w:t>
      </w:r>
    </w:p>
    <w:p w14:paraId="7845F104" w14:textId="5418E4D7" w:rsidR="00D21A81" w:rsidRDefault="00F46564">
      <w:pPr>
        <w:rPr>
          <w:rFonts w:ascii="Arial" w:hAnsi="Arial" w:cs="Arial"/>
          <w:sz w:val="24"/>
          <w:szCs w:val="24"/>
        </w:rPr>
      </w:pPr>
      <w:r w:rsidRPr="00F46564">
        <w:rPr>
          <w:rFonts w:ascii="Arial" w:hAnsi="Arial" w:cs="Arial"/>
          <w:sz w:val="24"/>
          <w:szCs w:val="24"/>
        </w:rPr>
        <w:t xml:space="preserve">Patients who are unhappy with the NHS's level of service are increasingly taking their grievances to court. Sometimes, the client's family member files a lawsuit because they believe the medical community has unfairly handled the </w:t>
      </w:r>
      <w:r w:rsidRPr="00F46564">
        <w:rPr>
          <w:rFonts w:ascii="Arial" w:hAnsi="Arial" w:cs="Arial"/>
          <w:sz w:val="24"/>
          <w:szCs w:val="24"/>
        </w:rPr>
        <w:t>patient</w:t>
      </w:r>
      <w:r w:rsidRPr="00BF20A3">
        <w:rPr>
          <w:rFonts w:ascii="Arial" w:hAnsi="Arial" w:cs="Arial"/>
          <w:sz w:val="24"/>
          <w:szCs w:val="24"/>
        </w:rPr>
        <w:t>.</w:t>
      </w:r>
      <w:r w:rsidRPr="009D768C">
        <w:rPr>
          <w:rFonts w:ascii="Arial" w:hAnsi="Arial" w:cs="Arial"/>
          <w:sz w:val="24"/>
          <w:szCs w:val="24"/>
        </w:rPr>
        <w:t xml:space="preserve"> </w:t>
      </w:r>
      <w:r w:rsidRPr="00F46564">
        <w:rPr>
          <w:rFonts w:ascii="Arial" w:hAnsi="Arial" w:cs="Arial"/>
          <w:sz w:val="24"/>
          <w:szCs w:val="24"/>
        </w:rPr>
        <w:t>Numerous of these cases filed by disgruntled patients have also been handled by the NHS. The NHS must deal with this new and expensive problem. Legal action against medical facilities is a practise that is also growing in popularity. However, with the development of services through technology and knowledgeable individuals, the number of patients requiring legal training may be reduced.</w:t>
      </w:r>
      <w:r w:rsidRPr="00F46564">
        <w:rPr>
          <w:rFonts w:ascii="Arial" w:hAnsi="Arial" w:cs="Arial"/>
          <w:sz w:val="24"/>
          <w:szCs w:val="24"/>
        </w:rPr>
        <w:t xml:space="preserve"> </w:t>
      </w:r>
      <w:r w:rsidRPr="009D768C">
        <w:rPr>
          <w:rFonts w:ascii="Arial" w:hAnsi="Arial" w:cs="Arial"/>
          <w:sz w:val="24"/>
          <w:szCs w:val="24"/>
        </w:rPr>
        <w:t>(</w:t>
      </w:r>
      <w:r w:rsidR="009D768C" w:rsidRPr="009D768C">
        <w:rPr>
          <w:rFonts w:ascii="Arial" w:hAnsi="Arial" w:cs="Arial"/>
          <w:sz w:val="24"/>
          <w:szCs w:val="24"/>
        </w:rPr>
        <w:t>Farooq, 2020)</w:t>
      </w:r>
    </w:p>
    <w:p w14:paraId="55D87DFB" w14:textId="463466C2" w:rsidR="005F287C" w:rsidRPr="007D55C4" w:rsidRDefault="005F287C">
      <w:pPr>
        <w:rPr>
          <w:rFonts w:ascii="Arial" w:hAnsi="Arial" w:cs="Arial"/>
          <w:b/>
          <w:bCs/>
          <w:sz w:val="24"/>
          <w:szCs w:val="24"/>
        </w:rPr>
      </w:pPr>
      <w:r w:rsidRPr="007D55C4">
        <w:rPr>
          <w:rFonts w:ascii="Arial" w:hAnsi="Arial" w:cs="Arial"/>
          <w:b/>
          <w:bCs/>
          <w:sz w:val="24"/>
          <w:szCs w:val="24"/>
        </w:rPr>
        <w:t>Environment:</w:t>
      </w:r>
    </w:p>
    <w:p w14:paraId="6356F046" w14:textId="532967B1" w:rsidR="005F287C" w:rsidRDefault="00DD6795">
      <w:pPr>
        <w:rPr>
          <w:rFonts w:ascii="Arial" w:hAnsi="Arial" w:cs="Arial"/>
          <w:sz w:val="24"/>
          <w:szCs w:val="24"/>
        </w:rPr>
      </w:pPr>
      <w:r w:rsidRPr="00DD6795">
        <w:rPr>
          <w:rFonts w:ascii="Arial" w:hAnsi="Arial" w:cs="Arial"/>
          <w:sz w:val="24"/>
          <w:szCs w:val="24"/>
        </w:rPr>
        <w:t>The National Health Service (NHS) committed to becoming the first healthcare service in the world to reach carbon net zero in 2020 in response to the grave and growing threat that climate change presents to public health. n.d.; www.england.nhs.uk. The rapid environmental change has an immediate and direct influence on NHS patients, the broader public, and the NHS. In order to create a greener NHS, we'll work with hospitals, staff, and partners. We will build on the good work being done by trusts across the country by holding discussions on how to reduce the harmful impact on the environment and population health, save money, and reach net carbon zero.</w:t>
      </w:r>
      <w:r w:rsidRPr="00DD6795">
        <w:rPr>
          <w:rFonts w:ascii="Arial" w:hAnsi="Arial" w:cs="Arial"/>
          <w:sz w:val="24"/>
          <w:szCs w:val="24"/>
        </w:rPr>
        <w:t xml:space="preserve"> </w:t>
      </w:r>
      <w:r w:rsidR="00BC32AE">
        <w:rPr>
          <w:rFonts w:ascii="Arial" w:hAnsi="Arial" w:cs="Arial"/>
          <w:sz w:val="24"/>
          <w:szCs w:val="24"/>
        </w:rPr>
        <w:t>(</w:t>
      </w:r>
      <w:r w:rsidR="003C3A81">
        <w:rPr>
          <w:rFonts w:ascii="Arial" w:hAnsi="Arial" w:cs="Arial"/>
          <w:sz w:val="24"/>
          <w:szCs w:val="24"/>
        </w:rPr>
        <w:t>NHS,2021).</w:t>
      </w:r>
    </w:p>
    <w:p w14:paraId="518D3352" w14:textId="77777777" w:rsidR="00F97F66" w:rsidRDefault="00F97F66">
      <w:pPr>
        <w:rPr>
          <w:rFonts w:ascii="Arial" w:hAnsi="Arial" w:cs="Arial"/>
          <w:b/>
          <w:bCs/>
          <w:sz w:val="24"/>
          <w:szCs w:val="24"/>
        </w:rPr>
      </w:pPr>
    </w:p>
    <w:p w14:paraId="0494B64A" w14:textId="77777777" w:rsidR="00F97F66" w:rsidRDefault="00F97F66">
      <w:pPr>
        <w:rPr>
          <w:rFonts w:ascii="Arial" w:hAnsi="Arial" w:cs="Arial"/>
          <w:b/>
          <w:bCs/>
          <w:sz w:val="24"/>
          <w:szCs w:val="24"/>
        </w:rPr>
      </w:pPr>
    </w:p>
    <w:p w14:paraId="28DBB796" w14:textId="77777777" w:rsidR="00F97F66" w:rsidRDefault="00F97F66">
      <w:pPr>
        <w:rPr>
          <w:rFonts w:ascii="Arial" w:hAnsi="Arial" w:cs="Arial"/>
          <w:b/>
          <w:bCs/>
          <w:sz w:val="24"/>
          <w:szCs w:val="24"/>
        </w:rPr>
      </w:pPr>
    </w:p>
    <w:p w14:paraId="05BA8772" w14:textId="77777777" w:rsidR="00F97F66" w:rsidRDefault="00F97F66">
      <w:pPr>
        <w:rPr>
          <w:rFonts w:ascii="Arial" w:hAnsi="Arial" w:cs="Arial"/>
          <w:b/>
          <w:bCs/>
          <w:sz w:val="24"/>
          <w:szCs w:val="24"/>
        </w:rPr>
      </w:pPr>
    </w:p>
    <w:p w14:paraId="5178E4D9" w14:textId="77777777" w:rsidR="00F97F66" w:rsidRDefault="00F97F66">
      <w:pPr>
        <w:rPr>
          <w:rFonts w:ascii="Arial" w:hAnsi="Arial" w:cs="Arial"/>
          <w:b/>
          <w:bCs/>
          <w:sz w:val="24"/>
          <w:szCs w:val="24"/>
        </w:rPr>
      </w:pPr>
    </w:p>
    <w:p w14:paraId="231A01E3" w14:textId="77777777" w:rsidR="00F97F66" w:rsidRDefault="00F97F66">
      <w:pPr>
        <w:rPr>
          <w:rFonts w:ascii="Arial" w:hAnsi="Arial" w:cs="Arial"/>
          <w:b/>
          <w:bCs/>
          <w:sz w:val="24"/>
          <w:szCs w:val="24"/>
        </w:rPr>
      </w:pPr>
    </w:p>
    <w:p w14:paraId="425D091A" w14:textId="77777777" w:rsidR="00DD6795" w:rsidRDefault="00DD6795">
      <w:pPr>
        <w:rPr>
          <w:rFonts w:ascii="Arial" w:hAnsi="Arial" w:cs="Arial"/>
          <w:b/>
          <w:bCs/>
          <w:sz w:val="24"/>
          <w:szCs w:val="24"/>
        </w:rPr>
      </w:pPr>
    </w:p>
    <w:p w14:paraId="6FDBE34F" w14:textId="77777777" w:rsidR="00DD6795" w:rsidRDefault="00DD6795">
      <w:pPr>
        <w:rPr>
          <w:rFonts w:ascii="Arial" w:hAnsi="Arial" w:cs="Arial"/>
          <w:b/>
          <w:bCs/>
          <w:sz w:val="24"/>
          <w:szCs w:val="24"/>
        </w:rPr>
      </w:pPr>
    </w:p>
    <w:p w14:paraId="7EE1948E" w14:textId="06330F3A" w:rsidR="007578BC" w:rsidRDefault="007578BC">
      <w:pPr>
        <w:rPr>
          <w:rFonts w:ascii="Arial" w:hAnsi="Arial" w:cs="Arial"/>
          <w:b/>
          <w:bCs/>
          <w:sz w:val="24"/>
          <w:szCs w:val="24"/>
        </w:rPr>
      </w:pPr>
      <w:r w:rsidRPr="007D55C4">
        <w:rPr>
          <w:rFonts w:ascii="Arial" w:hAnsi="Arial" w:cs="Arial"/>
          <w:b/>
          <w:bCs/>
          <w:sz w:val="24"/>
          <w:szCs w:val="24"/>
        </w:rPr>
        <w:lastRenderedPageBreak/>
        <w:t>Fishbone diagram:</w:t>
      </w:r>
    </w:p>
    <w:p w14:paraId="5C7AD7CB" w14:textId="379DDCA3" w:rsidR="007D55C4" w:rsidRDefault="00037EF5">
      <w:pPr>
        <w:rPr>
          <w:rFonts w:ascii="Arial" w:hAnsi="Arial" w:cs="Arial"/>
          <w:b/>
          <w:bCs/>
          <w:sz w:val="24"/>
          <w:szCs w:val="24"/>
        </w:rPr>
      </w:pPr>
      <w:r>
        <w:rPr>
          <w:noProof/>
        </w:rPr>
        <w:drawing>
          <wp:inline distT="0" distB="0" distL="0" distR="0" wp14:anchorId="6597C4FA" wp14:editId="23EEB95C">
            <wp:extent cx="5400675" cy="27336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31409" t="42250" r="14912" b="17570"/>
                    <a:stretch/>
                  </pic:blipFill>
                  <pic:spPr bwMode="auto">
                    <a:xfrm>
                      <a:off x="0" y="0"/>
                      <a:ext cx="5400675" cy="2733675"/>
                    </a:xfrm>
                    <a:prstGeom prst="rect">
                      <a:avLst/>
                    </a:prstGeom>
                    <a:ln>
                      <a:noFill/>
                    </a:ln>
                    <a:extLst>
                      <a:ext uri="{53640926-AAD7-44D8-BBD7-CCE9431645EC}">
                        <a14:shadowObscured xmlns:a14="http://schemas.microsoft.com/office/drawing/2010/main"/>
                      </a:ext>
                    </a:extLst>
                  </pic:spPr>
                </pic:pic>
              </a:graphicData>
            </a:graphic>
          </wp:inline>
        </w:drawing>
      </w:r>
    </w:p>
    <w:p w14:paraId="3E2637B3" w14:textId="0395293B" w:rsidR="007B7956" w:rsidRDefault="00832809">
      <w:pPr>
        <w:rPr>
          <w:rFonts w:ascii="Arial" w:hAnsi="Arial" w:cs="Arial"/>
          <w:sz w:val="24"/>
          <w:szCs w:val="24"/>
        </w:rPr>
      </w:pPr>
      <w:r w:rsidRPr="00832809">
        <w:rPr>
          <w:rFonts w:ascii="Arial" w:hAnsi="Arial" w:cs="Arial"/>
          <w:sz w:val="24"/>
          <w:szCs w:val="24"/>
        </w:rPr>
        <w:t>The cause-and-effect diagram, which resembles the skeleton of a fish, is also known as a fishbone diagram or an Ishikawa diagram because it was developed in 1968 by Professor Kaoru Ishikawa of Tokyo University. By using a fishbone diagram to visualise a disorder or issue's fundamental causes rather than just concentrating on its symptoms, NHS Team members can diagnose a condition or issue more precisely. It allows teammates to come to a consensus regarding the problem and its reasons and to detach a problem's content from its past. Everyone is aware that the NHS is staffing shortfall.</w:t>
      </w:r>
      <w:r w:rsidR="00FF6FEF">
        <w:rPr>
          <w:rFonts w:ascii="Arial" w:hAnsi="Arial" w:cs="Arial"/>
          <w:sz w:val="24"/>
          <w:szCs w:val="24"/>
        </w:rPr>
        <w:t xml:space="preserve"> (NHS </w:t>
      </w:r>
      <w:r w:rsidR="00BC32AE">
        <w:rPr>
          <w:rFonts w:ascii="Arial" w:hAnsi="Arial" w:cs="Arial"/>
          <w:sz w:val="24"/>
          <w:szCs w:val="24"/>
        </w:rPr>
        <w:t>Fishbone, Nd</w:t>
      </w:r>
      <w:r w:rsidR="00FF6FEF">
        <w:rPr>
          <w:rFonts w:ascii="Arial" w:hAnsi="Arial" w:cs="Arial"/>
          <w:sz w:val="24"/>
          <w:szCs w:val="24"/>
        </w:rPr>
        <w:t>).</w:t>
      </w:r>
      <w:r w:rsidR="00830B04" w:rsidRPr="00830B04">
        <w:t xml:space="preserve"> </w:t>
      </w:r>
      <w:r w:rsidR="00830B04" w:rsidRPr="00830B04">
        <w:rPr>
          <w:rFonts w:ascii="Arial" w:hAnsi="Arial" w:cs="Arial"/>
          <w:sz w:val="24"/>
          <w:szCs w:val="24"/>
        </w:rPr>
        <w:t xml:space="preserve">At the beginning of the epidemic, it looked that fewer employees were quitting the NHS and social services, but these numbers are now increasing. Additionally, things can get </w:t>
      </w:r>
      <w:r w:rsidR="00BC32AE" w:rsidRPr="00830B04">
        <w:rPr>
          <w:rFonts w:ascii="Arial" w:hAnsi="Arial" w:cs="Arial"/>
          <w:sz w:val="24"/>
          <w:szCs w:val="24"/>
        </w:rPr>
        <w:t>worse.</w:t>
      </w:r>
      <w:r w:rsidR="00BC32AE">
        <w:rPr>
          <w:rFonts w:ascii="Arial" w:hAnsi="Arial" w:cs="Arial"/>
          <w:sz w:val="24"/>
          <w:szCs w:val="24"/>
        </w:rPr>
        <w:t xml:space="preserve"> The</w:t>
      </w:r>
      <w:r w:rsidR="00527626">
        <w:rPr>
          <w:rFonts w:ascii="Arial" w:hAnsi="Arial" w:cs="Arial"/>
          <w:sz w:val="24"/>
          <w:szCs w:val="24"/>
        </w:rPr>
        <w:t xml:space="preserve"> main reasons behind that NHS staff are leaving because </w:t>
      </w:r>
      <w:r w:rsidR="00527626" w:rsidRPr="00527626">
        <w:rPr>
          <w:rFonts w:ascii="Arial" w:hAnsi="Arial" w:cs="Arial"/>
          <w:sz w:val="24"/>
          <w:szCs w:val="24"/>
        </w:rPr>
        <w:t xml:space="preserve">The percentages of those identifying advancement, health, and work-life balance as reasons to quit have all almost doubled. There have been more than twice as many people who quit citing a lack of chances, having difficult </w:t>
      </w:r>
      <w:r w:rsidR="00BC32AE" w:rsidRPr="00527626">
        <w:rPr>
          <w:rFonts w:ascii="Arial" w:hAnsi="Arial" w:cs="Arial"/>
          <w:sz w:val="24"/>
          <w:szCs w:val="24"/>
        </w:rPr>
        <w:t>co-workers</w:t>
      </w:r>
      <w:r w:rsidR="00527626" w:rsidRPr="00527626">
        <w:rPr>
          <w:rFonts w:ascii="Arial" w:hAnsi="Arial" w:cs="Arial"/>
          <w:sz w:val="24"/>
          <w:szCs w:val="24"/>
        </w:rPr>
        <w:t>, seeking better compensation, or wanting to pursue further education or training.</w:t>
      </w:r>
      <w:r w:rsidR="00423133" w:rsidRPr="00423133">
        <w:t xml:space="preserve"> </w:t>
      </w:r>
      <w:r w:rsidR="00423133" w:rsidRPr="00423133">
        <w:rPr>
          <w:rFonts w:ascii="Arial" w:hAnsi="Arial" w:cs="Arial"/>
          <w:sz w:val="24"/>
          <w:szCs w:val="24"/>
        </w:rPr>
        <w:t>(The Nuffield Trust, 2022)</w:t>
      </w:r>
      <w:r w:rsidR="00423133">
        <w:rPr>
          <w:rFonts w:ascii="Arial" w:hAnsi="Arial" w:cs="Arial"/>
          <w:sz w:val="24"/>
          <w:szCs w:val="24"/>
        </w:rPr>
        <w:t>.</w:t>
      </w:r>
      <w:r w:rsidR="00B36A6A" w:rsidRPr="00B36A6A">
        <w:t xml:space="preserve"> </w:t>
      </w:r>
      <w:r w:rsidR="00B36A6A" w:rsidRPr="00B36A6A">
        <w:rPr>
          <w:rFonts w:ascii="Arial" w:hAnsi="Arial" w:cs="Arial"/>
          <w:sz w:val="24"/>
          <w:szCs w:val="24"/>
        </w:rPr>
        <w:t xml:space="preserve">According to a recent survey, ranging from 12 percent in 2019 to 18 percent in 2021, doctors were considering abandoning their careers. Additionally, a growing number of doctors are making painful decisions to leave their careers. The percentage of people contacting recruiters, applying for new jobs, attending training sessions to get ready for them, or applying for positions outside of medicine increased from 4% in 2020 to 7% in </w:t>
      </w:r>
      <w:r w:rsidR="00BC32AE" w:rsidRPr="00B36A6A">
        <w:rPr>
          <w:rFonts w:ascii="Arial" w:hAnsi="Arial" w:cs="Arial"/>
          <w:sz w:val="24"/>
          <w:szCs w:val="24"/>
        </w:rPr>
        <w:t>2021.</w:t>
      </w:r>
      <w:r w:rsidR="00BC32AE">
        <w:rPr>
          <w:rFonts w:ascii="Arial" w:hAnsi="Arial" w:cs="Arial"/>
          <w:sz w:val="24"/>
          <w:szCs w:val="24"/>
        </w:rPr>
        <w:t xml:space="preserve"> (</w:t>
      </w:r>
      <w:r w:rsidR="00B36A6A">
        <w:rPr>
          <w:rFonts w:ascii="Arial" w:hAnsi="Arial" w:cs="Arial"/>
          <w:sz w:val="24"/>
          <w:szCs w:val="24"/>
        </w:rPr>
        <w:t>Market Line,2022).</w:t>
      </w:r>
      <w:r w:rsidR="00615D8D">
        <w:rPr>
          <w:rFonts w:ascii="Arial" w:hAnsi="Arial" w:cs="Arial"/>
          <w:sz w:val="24"/>
          <w:szCs w:val="24"/>
        </w:rPr>
        <w:t xml:space="preserve"> </w:t>
      </w:r>
    </w:p>
    <w:p w14:paraId="0E1108C8" w14:textId="0CC1F427" w:rsidR="00FF6FEF" w:rsidRDefault="00615D8D">
      <w:pPr>
        <w:rPr>
          <w:rFonts w:ascii="Arial" w:hAnsi="Arial" w:cs="Arial"/>
          <w:sz w:val="24"/>
          <w:szCs w:val="24"/>
        </w:rPr>
      </w:pPr>
      <w:r w:rsidRPr="00615D8D">
        <w:rPr>
          <w:rFonts w:ascii="Arial" w:hAnsi="Arial" w:cs="Arial"/>
          <w:sz w:val="24"/>
          <w:szCs w:val="24"/>
        </w:rPr>
        <w:t xml:space="preserve">Because of the size of the problem, </w:t>
      </w:r>
      <w:r>
        <w:rPr>
          <w:rFonts w:ascii="Arial" w:hAnsi="Arial" w:cs="Arial"/>
          <w:sz w:val="24"/>
          <w:szCs w:val="24"/>
        </w:rPr>
        <w:t xml:space="preserve">NHS </w:t>
      </w:r>
      <w:r w:rsidRPr="00615D8D">
        <w:rPr>
          <w:rFonts w:ascii="Arial" w:hAnsi="Arial" w:cs="Arial"/>
          <w:sz w:val="24"/>
          <w:szCs w:val="24"/>
        </w:rPr>
        <w:t xml:space="preserve">action </w:t>
      </w:r>
      <w:r>
        <w:rPr>
          <w:rFonts w:ascii="Arial" w:hAnsi="Arial" w:cs="Arial"/>
          <w:sz w:val="24"/>
          <w:szCs w:val="24"/>
        </w:rPr>
        <w:t>should</w:t>
      </w:r>
      <w:r w:rsidRPr="00615D8D">
        <w:rPr>
          <w:rFonts w:ascii="Arial" w:hAnsi="Arial" w:cs="Arial"/>
          <w:sz w:val="24"/>
          <w:szCs w:val="24"/>
        </w:rPr>
        <w:t xml:space="preserve"> </w:t>
      </w:r>
      <w:r w:rsidR="00BC32AE" w:rsidRPr="00615D8D">
        <w:rPr>
          <w:rFonts w:ascii="Arial" w:hAnsi="Arial" w:cs="Arial"/>
          <w:sz w:val="24"/>
          <w:szCs w:val="24"/>
        </w:rPr>
        <w:t>require</w:t>
      </w:r>
      <w:r w:rsidRPr="00615D8D">
        <w:rPr>
          <w:rFonts w:ascii="Arial" w:hAnsi="Arial" w:cs="Arial"/>
          <w:sz w:val="24"/>
          <w:szCs w:val="24"/>
        </w:rPr>
        <w:t xml:space="preserve"> through a variety of training paths and </w:t>
      </w:r>
      <w:r w:rsidR="00881A3F" w:rsidRPr="00615D8D">
        <w:rPr>
          <w:rFonts w:ascii="Arial" w:hAnsi="Arial" w:cs="Arial"/>
          <w:sz w:val="24"/>
          <w:szCs w:val="24"/>
        </w:rPr>
        <w:t>maintenance</w:t>
      </w:r>
      <w:r w:rsidRPr="00615D8D">
        <w:rPr>
          <w:rFonts w:ascii="Arial" w:hAnsi="Arial" w:cs="Arial"/>
          <w:sz w:val="24"/>
          <w:szCs w:val="24"/>
        </w:rPr>
        <w:t xml:space="preserve"> must be </w:t>
      </w:r>
      <w:r w:rsidR="00881A3F" w:rsidRPr="00615D8D">
        <w:rPr>
          <w:rFonts w:ascii="Arial" w:hAnsi="Arial" w:cs="Arial"/>
          <w:sz w:val="24"/>
          <w:szCs w:val="24"/>
        </w:rPr>
        <w:t>arranged</w:t>
      </w:r>
      <w:r w:rsidRPr="00615D8D">
        <w:rPr>
          <w:rFonts w:ascii="Arial" w:hAnsi="Arial" w:cs="Arial"/>
          <w:sz w:val="24"/>
          <w:szCs w:val="24"/>
        </w:rPr>
        <w:t xml:space="preserve">. As a result, flexible working arrangements, </w:t>
      </w:r>
      <w:r w:rsidR="00881A3F" w:rsidRPr="00615D8D">
        <w:rPr>
          <w:rFonts w:ascii="Arial" w:hAnsi="Arial" w:cs="Arial"/>
          <w:sz w:val="24"/>
          <w:szCs w:val="24"/>
        </w:rPr>
        <w:t>job</w:t>
      </w:r>
      <w:r w:rsidRPr="00615D8D">
        <w:rPr>
          <w:rFonts w:ascii="Arial" w:hAnsi="Arial" w:cs="Arial"/>
          <w:sz w:val="24"/>
          <w:szCs w:val="24"/>
        </w:rPr>
        <w:t xml:space="preserve"> opportunities, and </w:t>
      </w:r>
      <w:r w:rsidR="00881A3F" w:rsidRPr="00615D8D">
        <w:rPr>
          <w:rFonts w:ascii="Arial" w:hAnsi="Arial" w:cs="Arial"/>
          <w:sz w:val="24"/>
          <w:szCs w:val="24"/>
        </w:rPr>
        <w:t>salary</w:t>
      </w:r>
      <w:r w:rsidRPr="00615D8D">
        <w:rPr>
          <w:rFonts w:ascii="Arial" w:hAnsi="Arial" w:cs="Arial"/>
          <w:sz w:val="24"/>
          <w:szCs w:val="24"/>
        </w:rPr>
        <w:t xml:space="preserve"> are significant factors.</w:t>
      </w:r>
      <w:r w:rsidR="001041CA" w:rsidRPr="001041CA">
        <w:t xml:space="preserve"> </w:t>
      </w:r>
      <w:r w:rsidR="001041CA" w:rsidRPr="001041CA">
        <w:rPr>
          <w:rFonts w:ascii="Arial" w:hAnsi="Arial" w:cs="Arial"/>
          <w:sz w:val="24"/>
          <w:szCs w:val="24"/>
        </w:rPr>
        <w:t xml:space="preserve">To give workforce strategy and planning a much more solid foundation, the NHS needs to undergo substantial reform. </w:t>
      </w:r>
      <w:r w:rsidR="00CA662B" w:rsidRPr="00CA662B">
        <w:rPr>
          <w:rFonts w:ascii="Arial" w:hAnsi="Arial" w:cs="Arial"/>
          <w:sz w:val="24"/>
          <w:szCs w:val="24"/>
        </w:rPr>
        <w:t>(Charlesworth, 2021)</w:t>
      </w:r>
      <w:r w:rsidR="00CE1F81">
        <w:rPr>
          <w:rFonts w:ascii="Arial" w:hAnsi="Arial" w:cs="Arial"/>
          <w:sz w:val="24"/>
          <w:szCs w:val="24"/>
        </w:rPr>
        <w:t>.</w:t>
      </w:r>
    </w:p>
    <w:p w14:paraId="3A7BD2F9" w14:textId="77777777" w:rsidR="00FE428E" w:rsidRDefault="00FE428E">
      <w:pPr>
        <w:rPr>
          <w:rFonts w:ascii="Arial" w:hAnsi="Arial" w:cs="Arial"/>
          <w:b/>
          <w:bCs/>
          <w:sz w:val="24"/>
          <w:szCs w:val="24"/>
        </w:rPr>
      </w:pPr>
    </w:p>
    <w:p w14:paraId="6F8AB367" w14:textId="77777777" w:rsidR="00FE428E" w:rsidRDefault="00FE428E">
      <w:pPr>
        <w:rPr>
          <w:rFonts w:ascii="Arial" w:hAnsi="Arial" w:cs="Arial"/>
          <w:b/>
          <w:bCs/>
          <w:sz w:val="24"/>
          <w:szCs w:val="24"/>
        </w:rPr>
      </w:pPr>
    </w:p>
    <w:p w14:paraId="4A59A3DE" w14:textId="3B596529" w:rsidR="001F338F" w:rsidRPr="00346DCF" w:rsidRDefault="001F338F">
      <w:pPr>
        <w:rPr>
          <w:rFonts w:ascii="Arial" w:hAnsi="Arial" w:cs="Arial"/>
          <w:b/>
          <w:bCs/>
          <w:sz w:val="24"/>
          <w:szCs w:val="24"/>
        </w:rPr>
      </w:pPr>
      <w:r w:rsidRPr="00346DCF">
        <w:rPr>
          <w:rFonts w:ascii="Arial" w:hAnsi="Arial" w:cs="Arial"/>
          <w:b/>
          <w:bCs/>
          <w:sz w:val="24"/>
          <w:szCs w:val="24"/>
        </w:rPr>
        <w:lastRenderedPageBreak/>
        <w:t>NHS sickness and absence rate:</w:t>
      </w:r>
    </w:p>
    <w:p w14:paraId="029682A1" w14:textId="77777777" w:rsidR="00CE1F81" w:rsidRDefault="00CE1F81">
      <w:pPr>
        <w:rPr>
          <w:rFonts w:ascii="Arial" w:hAnsi="Arial" w:cs="Arial"/>
          <w:sz w:val="24"/>
          <w:szCs w:val="24"/>
        </w:rPr>
      </w:pPr>
    </w:p>
    <w:p w14:paraId="18133A2D" w14:textId="25F01E1C" w:rsidR="001F338F" w:rsidRPr="00EB286B" w:rsidRDefault="00CE1F81">
      <w:pPr>
        <w:rPr>
          <w:rFonts w:ascii="Arial" w:hAnsi="Arial" w:cs="Arial"/>
          <w:sz w:val="24"/>
          <w:szCs w:val="24"/>
        </w:rPr>
      </w:pPr>
      <w:r>
        <w:rPr>
          <w:noProof/>
        </w:rPr>
        <w:drawing>
          <wp:inline distT="0" distB="0" distL="0" distR="0" wp14:anchorId="07BFE521" wp14:editId="1714EA3F">
            <wp:extent cx="5200650" cy="3200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2630" t="10932" r="38511" b="13433"/>
                    <a:stretch/>
                  </pic:blipFill>
                  <pic:spPr bwMode="auto">
                    <a:xfrm>
                      <a:off x="0" y="0"/>
                      <a:ext cx="5200650" cy="3200400"/>
                    </a:xfrm>
                    <a:prstGeom prst="rect">
                      <a:avLst/>
                    </a:prstGeom>
                    <a:ln>
                      <a:noFill/>
                    </a:ln>
                    <a:extLst>
                      <a:ext uri="{53640926-AAD7-44D8-BBD7-CCE9431645EC}">
                        <a14:shadowObscured xmlns:a14="http://schemas.microsoft.com/office/drawing/2010/main"/>
                      </a:ext>
                    </a:extLst>
                  </pic:spPr>
                </pic:pic>
              </a:graphicData>
            </a:graphic>
          </wp:inline>
        </w:drawing>
      </w:r>
    </w:p>
    <w:p w14:paraId="397513FF" w14:textId="77777777" w:rsidR="007578BC" w:rsidRPr="00EB286B" w:rsidRDefault="007578BC">
      <w:pPr>
        <w:rPr>
          <w:rFonts w:ascii="Arial" w:hAnsi="Arial" w:cs="Arial"/>
          <w:sz w:val="24"/>
          <w:szCs w:val="24"/>
        </w:rPr>
      </w:pPr>
    </w:p>
    <w:p w14:paraId="32E083F0" w14:textId="6977FE3B" w:rsidR="00EB09D9" w:rsidRDefault="008E53B1">
      <w:pPr>
        <w:rPr>
          <w:rFonts w:ascii="Arial" w:hAnsi="Arial" w:cs="Arial"/>
          <w:sz w:val="24"/>
          <w:szCs w:val="24"/>
        </w:rPr>
      </w:pPr>
      <w:r w:rsidRPr="008E53B1">
        <w:rPr>
          <w:rFonts w:ascii="Arial" w:hAnsi="Arial" w:cs="Arial"/>
          <w:sz w:val="24"/>
          <w:szCs w:val="24"/>
        </w:rPr>
        <w:t>The recent absences of NHS employees have raised many questions. Staff sickness presents a challenge for the health service due to the potential disruption to delivery of patient care and management, the adverse effects on working practices for such members of staff who are able to begin working, and the obligation of caring for those employees who are unable to work</w:t>
      </w:r>
      <w:r w:rsidR="00681CFC" w:rsidRPr="00681CFC">
        <w:rPr>
          <w:rFonts w:ascii="Arial" w:hAnsi="Arial" w:cs="Arial"/>
          <w:sz w:val="24"/>
          <w:szCs w:val="24"/>
        </w:rPr>
        <w:t>.</w:t>
      </w:r>
      <w:r w:rsidR="00234415" w:rsidRPr="00234415">
        <w:t xml:space="preserve"> </w:t>
      </w:r>
      <w:r w:rsidR="00234415" w:rsidRPr="00234415">
        <w:rPr>
          <w:rFonts w:ascii="Arial" w:hAnsi="Arial" w:cs="Arial"/>
          <w:sz w:val="24"/>
          <w:szCs w:val="24"/>
        </w:rPr>
        <w:t xml:space="preserve">Since March 2020, the number of employees who have missed work due to illness or self-isolation has been displayed in the graph for all NHS acute trusts in England. The figures are given in proportion to the number of employees and are shown as an average over seven days to account for variations in staffing levels throughout the </w:t>
      </w:r>
      <w:r w:rsidR="00BC32AE" w:rsidRPr="00234415">
        <w:rPr>
          <w:rFonts w:ascii="Arial" w:hAnsi="Arial" w:cs="Arial"/>
          <w:sz w:val="24"/>
          <w:szCs w:val="24"/>
        </w:rPr>
        <w:t>week.</w:t>
      </w:r>
      <w:r w:rsidR="00BC32AE">
        <w:rPr>
          <w:rFonts w:ascii="Arial" w:hAnsi="Arial" w:cs="Arial"/>
          <w:sz w:val="24"/>
          <w:szCs w:val="24"/>
        </w:rPr>
        <w:t xml:space="preserve"> (</w:t>
      </w:r>
      <w:r w:rsidR="00FD0D18">
        <w:rPr>
          <w:rFonts w:ascii="Arial" w:hAnsi="Arial" w:cs="Arial"/>
          <w:sz w:val="24"/>
          <w:szCs w:val="24"/>
        </w:rPr>
        <w:t>Palmer,2022)</w:t>
      </w:r>
      <w:r w:rsidR="00BC32AE">
        <w:rPr>
          <w:rFonts w:ascii="Arial" w:hAnsi="Arial" w:cs="Arial"/>
          <w:sz w:val="24"/>
          <w:szCs w:val="24"/>
        </w:rPr>
        <w:t xml:space="preserve">. </w:t>
      </w:r>
      <w:r w:rsidR="007E679E" w:rsidRPr="007E679E">
        <w:rPr>
          <w:rFonts w:ascii="Arial" w:hAnsi="Arial" w:cs="Arial"/>
          <w:sz w:val="24"/>
          <w:szCs w:val="24"/>
        </w:rPr>
        <w:t>Acute hospital services are still heavily impacted by staff absenteeism caused by COVID-19. According to official figures, 28 000 (or 40%) of the 70 000 hospital trust employees who were missing from work in England during the week ending January 30 were absent due to COVID-19.</w:t>
      </w:r>
      <w:r w:rsidR="007E679E" w:rsidRPr="007E679E">
        <w:rPr>
          <w:rFonts w:ascii="Arial" w:hAnsi="Arial" w:cs="Arial"/>
          <w:sz w:val="24"/>
          <w:szCs w:val="24"/>
        </w:rPr>
        <w:t xml:space="preserve"> </w:t>
      </w:r>
      <w:r w:rsidR="00BC32AE">
        <w:rPr>
          <w:rFonts w:ascii="Arial" w:hAnsi="Arial" w:cs="Arial"/>
          <w:sz w:val="24"/>
          <w:szCs w:val="24"/>
        </w:rPr>
        <w:t>(</w:t>
      </w:r>
      <w:r w:rsidR="00A703EC">
        <w:rPr>
          <w:rFonts w:ascii="Arial" w:hAnsi="Arial" w:cs="Arial"/>
          <w:sz w:val="24"/>
          <w:szCs w:val="24"/>
        </w:rPr>
        <w:t>statista,2022).</w:t>
      </w:r>
    </w:p>
    <w:p w14:paraId="04D2632F" w14:textId="77777777" w:rsidR="00FE428E" w:rsidRDefault="00FE428E">
      <w:pPr>
        <w:rPr>
          <w:rFonts w:ascii="Arial" w:hAnsi="Arial" w:cs="Arial"/>
          <w:b/>
          <w:bCs/>
          <w:sz w:val="24"/>
          <w:szCs w:val="24"/>
        </w:rPr>
      </w:pPr>
    </w:p>
    <w:p w14:paraId="56E5C99F" w14:textId="77777777" w:rsidR="00FE428E" w:rsidRDefault="00FE428E">
      <w:pPr>
        <w:rPr>
          <w:rFonts w:ascii="Arial" w:hAnsi="Arial" w:cs="Arial"/>
          <w:b/>
          <w:bCs/>
          <w:sz w:val="24"/>
          <w:szCs w:val="24"/>
        </w:rPr>
      </w:pPr>
    </w:p>
    <w:p w14:paraId="40284D4A" w14:textId="77777777" w:rsidR="00FE428E" w:rsidRDefault="00FE428E">
      <w:pPr>
        <w:rPr>
          <w:rFonts w:ascii="Arial" w:hAnsi="Arial" w:cs="Arial"/>
          <w:b/>
          <w:bCs/>
          <w:sz w:val="24"/>
          <w:szCs w:val="24"/>
        </w:rPr>
      </w:pPr>
    </w:p>
    <w:p w14:paraId="1448AC43" w14:textId="77777777" w:rsidR="00FE428E" w:rsidRDefault="00FE428E">
      <w:pPr>
        <w:rPr>
          <w:rFonts w:ascii="Arial" w:hAnsi="Arial" w:cs="Arial"/>
          <w:b/>
          <w:bCs/>
          <w:sz w:val="24"/>
          <w:szCs w:val="24"/>
        </w:rPr>
      </w:pPr>
    </w:p>
    <w:p w14:paraId="3A6B19E4" w14:textId="77777777" w:rsidR="00FE428E" w:rsidRDefault="00FE428E">
      <w:pPr>
        <w:rPr>
          <w:rFonts w:ascii="Arial" w:hAnsi="Arial" w:cs="Arial"/>
          <w:b/>
          <w:bCs/>
          <w:sz w:val="24"/>
          <w:szCs w:val="24"/>
        </w:rPr>
      </w:pPr>
    </w:p>
    <w:p w14:paraId="0CBA82A8" w14:textId="77777777" w:rsidR="00FE428E" w:rsidRDefault="00FE428E">
      <w:pPr>
        <w:rPr>
          <w:rFonts w:ascii="Arial" w:hAnsi="Arial" w:cs="Arial"/>
          <w:b/>
          <w:bCs/>
          <w:sz w:val="24"/>
          <w:szCs w:val="24"/>
        </w:rPr>
      </w:pPr>
    </w:p>
    <w:p w14:paraId="7D24AAF8" w14:textId="77777777" w:rsidR="00FE428E" w:rsidRDefault="00FE428E">
      <w:pPr>
        <w:rPr>
          <w:rFonts w:ascii="Arial" w:hAnsi="Arial" w:cs="Arial"/>
          <w:b/>
          <w:bCs/>
          <w:sz w:val="24"/>
          <w:szCs w:val="24"/>
        </w:rPr>
      </w:pPr>
    </w:p>
    <w:p w14:paraId="1E4DFE07" w14:textId="05DB20A4" w:rsidR="00B029AB" w:rsidRDefault="001E6BD6">
      <w:pPr>
        <w:rPr>
          <w:rFonts w:ascii="Arial" w:hAnsi="Arial" w:cs="Arial"/>
          <w:sz w:val="24"/>
          <w:szCs w:val="24"/>
        </w:rPr>
      </w:pPr>
      <w:r w:rsidRPr="00E62777">
        <w:rPr>
          <w:rFonts w:ascii="Arial" w:hAnsi="Arial" w:cs="Arial"/>
          <w:b/>
          <w:bCs/>
          <w:sz w:val="24"/>
          <w:szCs w:val="24"/>
        </w:rPr>
        <w:lastRenderedPageBreak/>
        <w:t xml:space="preserve">Problems and </w:t>
      </w:r>
      <w:r w:rsidR="00462D07" w:rsidRPr="00E62777">
        <w:rPr>
          <w:rFonts w:ascii="Arial" w:hAnsi="Arial" w:cs="Arial"/>
          <w:b/>
          <w:bCs/>
          <w:sz w:val="24"/>
          <w:szCs w:val="24"/>
        </w:rPr>
        <w:t>Solution</w:t>
      </w:r>
      <w:r w:rsidR="00462D07">
        <w:rPr>
          <w:rFonts w:ascii="Arial" w:hAnsi="Arial" w:cs="Arial"/>
          <w:sz w:val="24"/>
          <w:szCs w:val="24"/>
        </w:rPr>
        <w:t>:</w:t>
      </w:r>
    </w:p>
    <w:p w14:paraId="6AD97076" w14:textId="74351B71" w:rsidR="00163266" w:rsidRDefault="005D4A2F">
      <w:pPr>
        <w:rPr>
          <w:rFonts w:ascii="Arial" w:hAnsi="Arial" w:cs="Arial"/>
          <w:sz w:val="24"/>
          <w:szCs w:val="24"/>
        </w:rPr>
      </w:pPr>
      <w:r w:rsidRPr="005D4A2F">
        <w:rPr>
          <w:rFonts w:ascii="Arial" w:hAnsi="Arial" w:cs="Arial"/>
          <w:sz w:val="24"/>
          <w:szCs w:val="24"/>
        </w:rPr>
        <w:t xml:space="preserve">Every community has a health and care system. A number of worldwide socio-economic and political issues, a growing aging population with increased health and care demands, a bigger and more diversified labour force with shifting work patterns, and quick-moving technical and digital advancements are all present in our society. The NHS has to anticipate potential and comprehend these forces when making future </w:t>
      </w:r>
      <w:r w:rsidR="00462D07" w:rsidRPr="005D4A2F">
        <w:rPr>
          <w:rFonts w:ascii="Arial" w:hAnsi="Arial" w:cs="Arial"/>
          <w:sz w:val="24"/>
          <w:szCs w:val="24"/>
        </w:rPr>
        <w:t>plans. Without</w:t>
      </w:r>
      <w:r w:rsidRPr="005D4A2F">
        <w:rPr>
          <w:rFonts w:ascii="Arial" w:hAnsi="Arial" w:cs="Arial"/>
          <w:sz w:val="24"/>
          <w:szCs w:val="24"/>
        </w:rPr>
        <w:t xml:space="preserve"> immediate government action to help ease the rising burden on front-line services, the NHS is approaching a staff crisis that threatens the patient care it provides.</w:t>
      </w:r>
    </w:p>
    <w:p w14:paraId="1D7AA0AF" w14:textId="27CDBEAE" w:rsidR="001E6BD6" w:rsidRDefault="001E6BD6">
      <w:pPr>
        <w:rPr>
          <w:rFonts w:ascii="Arial" w:hAnsi="Arial" w:cs="Arial"/>
          <w:sz w:val="24"/>
          <w:szCs w:val="24"/>
        </w:rPr>
      </w:pPr>
      <w:r w:rsidRPr="001E6BD6">
        <w:rPr>
          <w:rFonts w:ascii="Arial" w:hAnsi="Arial" w:cs="Arial"/>
          <w:sz w:val="24"/>
          <w:szCs w:val="24"/>
        </w:rPr>
        <w:t>With several hospitals reporting that almost 10% of their staff members are either in self-isolation or are absent from work for other reasons, it is obvious that the NHS is experiencing a personnel crisis. The staff-to-patient ratio is now at levels that hospitals are really concerned about. And we are aware that due to the severe staff shortages and increased admissions, numerous hospitals have been forced to declare a critical incident.</w:t>
      </w:r>
      <w:r w:rsidRPr="001E6BD6">
        <w:t xml:space="preserve"> </w:t>
      </w:r>
      <w:r w:rsidRPr="001E6BD6">
        <w:rPr>
          <w:rFonts w:ascii="Arial" w:hAnsi="Arial" w:cs="Arial"/>
          <w:sz w:val="24"/>
          <w:szCs w:val="24"/>
        </w:rPr>
        <w:t xml:space="preserve">The government must now exert every effort to mobilise additional personnel and other resources to help the NHS get through this incredibly difficult </w:t>
      </w:r>
      <w:r w:rsidR="00462D07" w:rsidRPr="001E6BD6">
        <w:rPr>
          <w:rFonts w:ascii="Arial" w:hAnsi="Arial" w:cs="Arial"/>
          <w:sz w:val="24"/>
          <w:szCs w:val="24"/>
        </w:rPr>
        <w:t>time.</w:t>
      </w:r>
      <w:r w:rsidR="00462D07">
        <w:rPr>
          <w:rFonts w:ascii="Arial" w:hAnsi="Arial" w:cs="Arial"/>
          <w:sz w:val="24"/>
          <w:szCs w:val="24"/>
        </w:rPr>
        <w:t xml:space="preserve"> (</w:t>
      </w:r>
      <w:r>
        <w:rPr>
          <w:rFonts w:ascii="Arial" w:hAnsi="Arial" w:cs="Arial"/>
          <w:sz w:val="24"/>
          <w:szCs w:val="24"/>
        </w:rPr>
        <w:t>NHS,2021).</w:t>
      </w:r>
    </w:p>
    <w:p w14:paraId="2509A53A" w14:textId="6A347183" w:rsidR="00CF71F6" w:rsidRDefault="00CF71F6" w:rsidP="00BA0BCC">
      <w:pPr>
        <w:rPr>
          <w:rFonts w:ascii="Arial" w:hAnsi="Arial" w:cs="Arial"/>
          <w:sz w:val="24"/>
          <w:szCs w:val="24"/>
        </w:rPr>
      </w:pPr>
      <w:r>
        <w:rPr>
          <w:rFonts w:ascii="Arial" w:hAnsi="Arial" w:cs="Arial"/>
          <w:sz w:val="24"/>
          <w:szCs w:val="24"/>
        </w:rPr>
        <w:t>However,</w:t>
      </w:r>
      <w:r w:rsidRPr="00CF71F6">
        <w:t xml:space="preserve"> </w:t>
      </w:r>
      <w:r w:rsidRPr="00CF71F6">
        <w:rPr>
          <w:rFonts w:ascii="Arial" w:hAnsi="Arial" w:cs="Arial"/>
          <w:sz w:val="24"/>
          <w:szCs w:val="24"/>
        </w:rPr>
        <w:t>Due to the hiring of 500 foreign midwives, NHS personnel shortages may be reduced.</w:t>
      </w:r>
      <w:r w:rsidR="00BA0BCC" w:rsidRPr="00BA0BCC">
        <w:t xml:space="preserve"> </w:t>
      </w:r>
      <w:r w:rsidR="00BA0BCC" w:rsidRPr="00BA0BCC">
        <w:rPr>
          <w:rFonts w:ascii="Arial" w:hAnsi="Arial" w:cs="Arial"/>
          <w:sz w:val="24"/>
          <w:szCs w:val="24"/>
        </w:rPr>
        <w:t>To increase the number of midwives working for the NHS, hundreds are being brought in from abroad</w:t>
      </w:r>
      <w:r w:rsidR="00BA0BCC">
        <w:rPr>
          <w:rFonts w:ascii="Arial" w:hAnsi="Arial" w:cs="Arial"/>
          <w:sz w:val="24"/>
          <w:szCs w:val="24"/>
        </w:rPr>
        <w:t xml:space="preserve"> </w:t>
      </w:r>
      <w:r w:rsidR="00BA0BCC" w:rsidRPr="00BA0BCC">
        <w:rPr>
          <w:rFonts w:ascii="Arial" w:hAnsi="Arial" w:cs="Arial"/>
          <w:sz w:val="24"/>
          <w:szCs w:val="24"/>
        </w:rPr>
        <w:t>Up to 500 people are anticipated to relocate from nations like Jamaica, Zimbabwe, Italy, India, and the Philippines and take up positions during the next six months.</w:t>
      </w:r>
      <w:r w:rsidR="00BA0BCC" w:rsidRPr="00BA0BCC">
        <w:t xml:space="preserve"> </w:t>
      </w:r>
      <w:r w:rsidR="00BA0BCC" w:rsidRPr="00BA0BCC">
        <w:rPr>
          <w:rFonts w:ascii="Arial" w:hAnsi="Arial" w:cs="Arial"/>
          <w:sz w:val="24"/>
          <w:szCs w:val="24"/>
        </w:rPr>
        <w:t>(Geissler, 2022)</w:t>
      </w:r>
      <w:r w:rsidR="00BA0BCC">
        <w:rPr>
          <w:rFonts w:ascii="Arial" w:hAnsi="Arial" w:cs="Arial"/>
          <w:sz w:val="24"/>
          <w:szCs w:val="24"/>
        </w:rPr>
        <w:t>.</w:t>
      </w:r>
      <w:r w:rsidR="00F2548D" w:rsidRPr="00F2548D">
        <w:t xml:space="preserve"> </w:t>
      </w:r>
      <w:r w:rsidR="00F2548D" w:rsidRPr="00F2548D">
        <w:rPr>
          <w:rFonts w:ascii="Arial" w:hAnsi="Arial" w:cs="Arial"/>
          <w:sz w:val="24"/>
          <w:szCs w:val="24"/>
        </w:rPr>
        <w:t>It expands on the international medical recruitment programme run by NHS England and NHS Improvement, which brought in 21,000 nurses between September and March 2021.</w:t>
      </w:r>
    </w:p>
    <w:p w14:paraId="78F3B023" w14:textId="49970650" w:rsidR="00432D15" w:rsidRDefault="00432D15" w:rsidP="00BA0BCC">
      <w:pPr>
        <w:rPr>
          <w:rFonts w:ascii="Arial" w:hAnsi="Arial" w:cs="Arial"/>
          <w:sz w:val="24"/>
          <w:szCs w:val="24"/>
        </w:rPr>
      </w:pPr>
      <w:r w:rsidRPr="00432D15">
        <w:rPr>
          <w:rFonts w:ascii="Arial" w:hAnsi="Arial" w:cs="Arial"/>
          <w:sz w:val="24"/>
          <w:szCs w:val="24"/>
        </w:rPr>
        <w:t xml:space="preserve">To address broad concerns like workforce planning, wages, training, and employee wellbeing, consistent and concerted effort at the local and national levels will be necessary to address this issue. As the NHS looks to morally hire personnel from outside to fill gaps in the near future, immigration policy must also be </w:t>
      </w:r>
      <w:r w:rsidR="00BC32AE" w:rsidRPr="00432D15">
        <w:rPr>
          <w:rFonts w:ascii="Arial" w:hAnsi="Arial" w:cs="Arial"/>
          <w:sz w:val="24"/>
          <w:szCs w:val="24"/>
        </w:rPr>
        <w:t>considered</w:t>
      </w:r>
      <w:r w:rsidRPr="00432D15">
        <w:rPr>
          <w:rFonts w:ascii="Arial" w:hAnsi="Arial" w:cs="Arial"/>
          <w:sz w:val="24"/>
          <w:szCs w:val="24"/>
        </w:rPr>
        <w:t>, including agreements with EU countries.</w:t>
      </w:r>
      <w:r w:rsidR="00902DB0" w:rsidRPr="00902DB0">
        <w:t xml:space="preserve"> </w:t>
      </w:r>
      <w:r w:rsidR="000A0C0F">
        <w:rPr>
          <w:rFonts w:ascii="Arial" w:hAnsi="Arial" w:cs="Arial"/>
          <w:sz w:val="24"/>
          <w:szCs w:val="24"/>
        </w:rPr>
        <w:t>(BBC,2022).</w:t>
      </w:r>
    </w:p>
    <w:p w14:paraId="6703491D" w14:textId="40D57348" w:rsidR="0015464A" w:rsidRDefault="00553FBF" w:rsidP="00BA0BCC">
      <w:pPr>
        <w:rPr>
          <w:rFonts w:ascii="Arial" w:hAnsi="Arial" w:cs="Arial"/>
          <w:sz w:val="24"/>
          <w:szCs w:val="24"/>
        </w:rPr>
      </w:pPr>
      <w:r w:rsidRPr="00553FBF">
        <w:rPr>
          <w:rFonts w:ascii="Arial" w:hAnsi="Arial" w:cs="Arial"/>
          <w:sz w:val="24"/>
          <w:szCs w:val="24"/>
        </w:rPr>
        <w:t xml:space="preserve">National organisations and the government are aware of this difficulty. A fast-track visa programme for foreign doctors, nurses, and allied health workers was promised in the Conservative party platform, along with 50,000 extra nurses working in the NHS by 2024–2025, a maintenance support grant for nursing </w:t>
      </w:r>
      <w:r w:rsidR="00F44B34" w:rsidRPr="00553FBF">
        <w:rPr>
          <w:rFonts w:ascii="Arial" w:hAnsi="Arial" w:cs="Arial"/>
          <w:sz w:val="24"/>
          <w:szCs w:val="24"/>
        </w:rPr>
        <w:t>undergraduates</w:t>
      </w:r>
      <w:r w:rsidRPr="00553FBF">
        <w:rPr>
          <w:rFonts w:ascii="Arial" w:hAnsi="Arial" w:cs="Arial"/>
          <w:sz w:val="24"/>
          <w:szCs w:val="24"/>
        </w:rPr>
        <w:t xml:space="preserve">, more financing for </w:t>
      </w:r>
      <w:r w:rsidR="00F44B34" w:rsidRPr="00553FBF">
        <w:rPr>
          <w:rFonts w:ascii="Arial" w:hAnsi="Arial" w:cs="Arial"/>
          <w:sz w:val="24"/>
          <w:szCs w:val="24"/>
        </w:rPr>
        <w:t>qualified</w:t>
      </w:r>
      <w:r w:rsidRPr="00553FBF">
        <w:rPr>
          <w:rFonts w:ascii="Arial" w:hAnsi="Arial" w:cs="Arial"/>
          <w:sz w:val="24"/>
          <w:szCs w:val="24"/>
        </w:rPr>
        <w:t xml:space="preserve"> training, and </w:t>
      </w:r>
      <w:r w:rsidR="00462D07" w:rsidRPr="00553FBF">
        <w:rPr>
          <w:rFonts w:ascii="Arial" w:hAnsi="Arial" w:cs="Arial"/>
          <w:sz w:val="24"/>
          <w:szCs w:val="24"/>
        </w:rPr>
        <w:t>more.</w:t>
      </w:r>
      <w:r w:rsidR="00462D07">
        <w:rPr>
          <w:rFonts w:ascii="Arial" w:hAnsi="Arial" w:cs="Arial"/>
          <w:sz w:val="24"/>
          <w:szCs w:val="24"/>
        </w:rPr>
        <w:t xml:space="preserve"> (</w:t>
      </w:r>
      <w:r>
        <w:rPr>
          <w:rFonts w:ascii="Arial" w:hAnsi="Arial" w:cs="Arial"/>
          <w:sz w:val="24"/>
          <w:szCs w:val="24"/>
        </w:rPr>
        <w:t>NHS,2022).</w:t>
      </w:r>
      <w:r w:rsidR="00063F33" w:rsidRPr="00063F33">
        <w:t xml:space="preserve"> </w:t>
      </w:r>
      <w:r w:rsidR="00063F33" w:rsidRPr="00063F33">
        <w:rPr>
          <w:rFonts w:ascii="Arial" w:hAnsi="Arial" w:cs="Arial"/>
          <w:sz w:val="24"/>
          <w:szCs w:val="24"/>
        </w:rPr>
        <w:t>For the NHS to replace departing employees, meet rising demand, and fill openings, new hires must be properly trained. Around 200,000 students are enrolled in post graduate education programmes in England at any given moment, training to become doctors and junior doctors.</w:t>
      </w:r>
      <w:r w:rsidR="00CD7005" w:rsidRPr="00CD7005">
        <w:t xml:space="preserve"> </w:t>
      </w:r>
      <w:r w:rsidR="00CD7005" w:rsidRPr="00CD7005">
        <w:rPr>
          <w:rFonts w:ascii="Arial" w:hAnsi="Arial" w:cs="Arial"/>
          <w:sz w:val="24"/>
          <w:szCs w:val="24"/>
        </w:rPr>
        <w:t xml:space="preserve">It is important but insufficient to meet the government's campaign goal of 50,000 additional nurses working in the health care by 2024/25. A thorough workforce strategy that considers all aspects of how to secure the correct amount of personnel, with the necessary capabilities, and, </w:t>
      </w:r>
      <w:r w:rsidR="00371F47" w:rsidRPr="00CD7005">
        <w:rPr>
          <w:rFonts w:ascii="Arial" w:hAnsi="Arial" w:cs="Arial"/>
          <w:sz w:val="24"/>
          <w:szCs w:val="24"/>
        </w:rPr>
        <w:t>furthermost</w:t>
      </w:r>
      <w:r w:rsidR="00CD7005" w:rsidRPr="00CD7005">
        <w:rPr>
          <w:rFonts w:ascii="Arial" w:hAnsi="Arial" w:cs="Arial"/>
          <w:sz w:val="24"/>
          <w:szCs w:val="24"/>
        </w:rPr>
        <w:t xml:space="preserve"> crucially, how to develop the proper relationship between the </w:t>
      </w:r>
      <w:r w:rsidR="00371F47" w:rsidRPr="00CD7005">
        <w:rPr>
          <w:rFonts w:ascii="Arial" w:hAnsi="Arial" w:cs="Arial"/>
          <w:sz w:val="24"/>
          <w:szCs w:val="24"/>
        </w:rPr>
        <w:t>facility</w:t>
      </w:r>
      <w:r w:rsidR="00CD7005" w:rsidRPr="00CD7005">
        <w:rPr>
          <w:rFonts w:ascii="Arial" w:hAnsi="Arial" w:cs="Arial"/>
          <w:sz w:val="24"/>
          <w:szCs w:val="24"/>
        </w:rPr>
        <w:t xml:space="preserve"> and </w:t>
      </w:r>
      <w:r w:rsidR="00371F47" w:rsidRPr="00CD7005">
        <w:rPr>
          <w:rFonts w:ascii="Arial" w:hAnsi="Arial" w:cs="Arial"/>
          <w:sz w:val="24"/>
          <w:szCs w:val="24"/>
        </w:rPr>
        <w:t>individuals</w:t>
      </w:r>
      <w:r w:rsidR="00CD7005" w:rsidRPr="00CD7005">
        <w:rPr>
          <w:rFonts w:ascii="Arial" w:hAnsi="Arial" w:cs="Arial"/>
          <w:sz w:val="24"/>
          <w:szCs w:val="24"/>
        </w:rPr>
        <w:t xml:space="preserve"> who work in it, cannot be replaced by a target for headline nurse numbers.</w:t>
      </w:r>
      <w:r w:rsidR="00ED406E" w:rsidRPr="00ED406E">
        <w:t xml:space="preserve"> </w:t>
      </w:r>
      <w:r w:rsidR="00ED406E" w:rsidRPr="00ED406E">
        <w:rPr>
          <w:rFonts w:ascii="Arial" w:hAnsi="Arial" w:cs="Arial"/>
          <w:sz w:val="24"/>
          <w:szCs w:val="24"/>
        </w:rPr>
        <w:t>(Charlesworth, 2021)</w:t>
      </w:r>
      <w:r w:rsidR="001C6DB2">
        <w:rPr>
          <w:rFonts w:ascii="Arial" w:hAnsi="Arial" w:cs="Arial"/>
          <w:sz w:val="24"/>
          <w:szCs w:val="24"/>
        </w:rPr>
        <w:t>.</w:t>
      </w:r>
    </w:p>
    <w:p w14:paraId="2AE3A9CD" w14:textId="3DB5156A" w:rsidR="00537E28" w:rsidRPr="0015464A" w:rsidRDefault="00537E28" w:rsidP="00BA0BCC">
      <w:pPr>
        <w:rPr>
          <w:rFonts w:ascii="Arial" w:hAnsi="Arial" w:cs="Arial"/>
          <w:sz w:val="24"/>
          <w:szCs w:val="24"/>
        </w:rPr>
      </w:pPr>
      <w:r w:rsidRPr="00FE428E">
        <w:rPr>
          <w:rFonts w:ascii="Arial" w:hAnsi="Arial" w:cs="Arial"/>
          <w:b/>
          <w:bCs/>
          <w:sz w:val="24"/>
          <w:szCs w:val="24"/>
        </w:rPr>
        <w:lastRenderedPageBreak/>
        <w:t>Conclusion:</w:t>
      </w:r>
    </w:p>
    <w:p w14:paraId="121EA1EB" w14:textId="6481FD82" w:rsidR="00E13FB3" w:rsidRDefault="003B0C83" w:rsidP="00BA0BCC">
      <w:pPr>
        <w:rPr>
          <w:rFonts w:ascii="Arial" w:hAnsi="Arial" w:cs="Arial"/>
          <w:sz w:val="24"/>
          <w:szCs w:val="24"/>
        </w:rPr>
      </w:pPr>
      <w:r w:rsidRPr="003B0C83">
        <w:rPr>
          <w:rFonts w:ascii="Arial" w:hAnsi="Arial" w:cs="Arial"/>
          <w:sz w:val="24"/>
          <w:szCs w:val="24"/>
        </w:rPr>
        <w:t xml:space="preserve">The national conversation that the NHS's 70th anniversary celebration has sparked has centred on three key truths. They have taken great delight in the Health Service's enduring accomplishments and the common social commitment they stand for. Concerns have been raised over funding, staffing, developing inequities, and challenges brought on by an ageing and growing population. However, there has also been hope regarding the prospects for further medical advancement and improved treatment outcomes. The NHS employs more people than any other organisation in Europe and the </w:t>
      </w:r>
      <w:r w:rsidR="00BC32AE" w:rsidRPr="003B0C83">
        <w:rPr>
          <w:rFonts w:ascii="Arial" w:hAnsi="Arial" w:cs="Arial"/>
          <w:sz w:val="24"/>
          <w:szCs w:val="24"/>
        </w:rPr>
        <w:t>world</w:t>
      </w:r>
      <w:r w:rsidRPr="003B0C83">
        <w:rPr>
          <w:rFonts w:ascii="Arial" w:hAnsi="Arial" w:cs="Arial"/>
          <w:sz w:val="24"/>
          <w:szCs w:val="24"/>
        </w:rPr>
        <w:t>. The NHS staff, however, is under pressure.</w:t>
      </w:r>
      <w:r w:rsidR="005A08ED" w:rsidRPr="005A08ED">
        <w:t xml:space="preserve"> </w:t>
      </w:r>
      <w:r w:rsidR="005A08ED" w:rsidRPr="005A08ED">
        <w:rPr>
          <w:rFonts w:ascii="Arial" w:hAnsi="Arial" w:cs="Arial"/>
          <w:sz w:val="24"/>
          <w:szCs w:val="24"/>
        </w:rPr>
        <w:t>This is partially due to the fact that during the past ten years, staff growth has not managed to keep up with the escalating demands placed on the NHS. Additionally, it's also due to the NHS's lack of flexibility and responsiveness as an employer, especially in light of the shifting expectations of its employees for their professional lives and careers.</w:t>
      </w:r>
    </w:p>
    <w:p w14:paraId="18974A68" w14:textId="77777777" w:rsidR="00537E28" w:rsidRDefault="00537E28" w:rsidP="00BA0BCC">
      <w:pPr>
        <w:rPr>
          <w:rFonts w:ascii="Arial" w:hAnsi="Arial" w:cs="Arial"/>
          <w:sz w:val="24"/>
          <w:szCs w:val="24"/>
        </w:rPr>
      </w:pPr>
    </w:p>
    <w:p w14:paraId="5A34A05C" w14:textId="77777777" w:rsidR="00553FBF" w:rsidRDefault="00553FBF" w:rsidP="00BA0BCC">
      <w:pPr>
        <w:rPr>
          <w:rFonts w:ascii="Arial" w:hAnsi="Arial" w:cs="Arial"/>
          <w:sz w:val="24"/>
          <w:szCs w:val="24"/>
        </w:rPr>
      </w:pPr>
    </w:p>
    <w:p w14:paraId="708351FF" w14:textId="77777777" w:rsidR="00E62777" w:rsidRDefault="00E62777" w:rsidP="00BA0BCC">
      <w:pPr>
        <w:rPr>
          <w:rFonts w:ascii="Arial" w:hAnsi="Arial" w:cs="Arial"/>
          <w:sz w:val="24"/>
          <w:szCs w:val="24"/>
        </w:rPr>
      </w:pPr>
    </w:p>
    <w:p w14:paraId="33989070" w14:textId="77777777" w:rsidR="000A0C0F" w:rsidRPr="000A0C0F" w:rsidRDefault="000A0C0F" w:rsidP="00BA0BCC">
      <w:pPr>
        <w:rPr>
          <w:rFonts w:ascii="Arial" w:hAnsi="Arial" w:cs="Arial"/>
          <w:sz w:val="24"/>
          <w:szCs w:val="24"/>
        </w:rPr>
      </w:pPr>
    </w:p>
    <w:p w14:paraId="64E9E0BC" w14:textId="77777777" w:rsidR="000A0C0F" w:rsidRDefault="000A0C0F" w:rsidP="00BA0BCC">
      <w:pPr>
        <w:rPr>
          <w:rFonts w:ascii="Arial" w:hAnsi="Arial" w:cs="Arial"/>
          <w:sz w:val="24"/>
          <w:szCs w:val="24"/>
        </w:rPr>
      </w:pPr>
    </w:p>
    <w:p w14:paraId="076866FD" w14:textId="77777777" w:rsidR="00B029AB" w:rsidRPr="00EB286B" w:rsidRDefault="00B029AB">
      <w:pPr>
        <w:rPr>
          <w:rFonts w:ascii="Arial" w:hAnsi="Arial" w:cs="Arial"/>
          <w:sz w:val="24"/>
          <w:szCs w:val="24"/>
        </w:rPr>
      </w:pPr>
    </w:p>
    <w:p w14:paraId="64EF565F" w14:textId="77777777" w:rsidR="00FF6FEF" w:rsidRDefault="00FF6FEF">
      <w:pPr>
        <w:rPr>
          <w:rFonts w:ascii="Arial" w:hAnsi="Arial" w:cs="Arial"/>
          <w:sz w:val="24"/>
          <w:szCs w:val="24"/>
        </w:rPr>
      </w:pPr>
    </w:p>
    <w:p w14:paraId="1610CD32" w14:textId="77777777" w:rsidR="00FF6FEF" w:rsidRDefault="00FF6FEF">
      <w:pPr>
        <w:rPr>
          <w:rFonts w:ascii="Arial" w:hAnsi="Arial" w:cs="Arial"/>
          <w:sz w:val="24"/>
          <w:szCs w:val="24"/>
        </w:rPr>
      </w:pPr>
    </w:p>
    <w:p w14:paraId="2244B979" w14:textId="77777777" w:rsidR="00FF6FEF" w:rsidRDefault="00FF6FEF">
      <w:pPr>
        <w:rPr>
          <w:rFonts w:ascii="Arial" w:hAnsi="Arial" w:cs="Arial"/>
          <w:sz w:val="24"/>
          <w:szCs w:val="24"/>
        </w:rPr>
      </w:pPr>
    </w:p>
    <w:p w14:paraId="35BFCAAF" w14:textId="77777777" w:rsidR="00CA662B" w:rsidRDefault="00CA662B">
      <w:pPr>
        <w:rPr>
          <w:rFonts w:ascii="Arial" w:hAnsi="Arial" w:cs="Arial"/>
          <w:sz w:val="24"/>
          <w:szCs w:val="24"/>
        </w:rPr>
      </w:pPr>
    </w:p>
    <w:p w14:paraId="47D529CC" w14:textId="77777777" w:rsidR="00CA662B" w:rsidRDefault="00CA662B">
      <w:pPr>
        <w:rPr>
          <w:rFonts w:ascii="Arial" w:hAnsi="Arial" w:cs="Arial"/>
          <w:sz w:val="24"/>
          <w:szCs w:val="24"/>
        </w:rPr>
      </w:pPr>
    </w:p>
    <w:p w14:paraId="4B8EE883" w14:textId="77777777" w:rsidR="00CA662B" w:rsidRDefault="00CA662B">
      <w:pPr>
        <w:rPr>
          <w:rFonts w:ascii="Arial" w:hAnsi="Arial" w:cs="Arial"/>
          <w:sz w:val="24"/>
          <w:szCs w:val="24"/>
        </w:rPr>
      </w:pPr>
    </w:p>
    <w:p w14:paraId="37D87FE8" w14:textId="77777777" w:rsidR="00CA662B" w:rsidRDefault="00CA662B">
      <w:pPr>
        <w:rPr>
          <w:rFonts w:ascii="Arial" w:hAnsi="Arial" w:cs="Arial"/>
          <w:sz w:val="24"/>
          <w:szCs w:val="24"/>
        </w:rPr>
      </w:pPr>
    </w:p>
    <w:p w14:paraId="7993F655" w14:textId="77777777" w:rsidR="00CA662B" w:rsidRDefault="00CA662B">
      <w:pPr>
        <w:rPr>
          <w:rFonts w:ascii="Arial" w:hAnsi="Arial" w:cs="Arial"/>
          <w:sz w:val="24"/>
          <w:szCs w:val="24"/>
        </w:rPr>
      </w:pPr>
    </w:p>
    <w:p w14:paraId="46B0081F" w14:textId="77777777" w:rsidR="00432D15" w:rsidRDefault="00432D15">
      <w:pPr>
        <w:rPr>
          <w:rFonts w:ascii="Arial" w:hAnsi="Arial" w:cs="Arial"/>
          <w:sz w:val="24"/>
          <w:szCs w:val="24"/>
        </w:rPr>
      </w:pPr>
    </w:p>
    <w:p w14:paraId="4F380EED" w14:textId="77777777" w:rsidR="00B56EE9" w:rsidRDefault="00B56EE9">
      <w:pPr>
        <w:rPr>
          <w:rFonts w:ascii="Arial" w:hAnsi="Arial" w:cs="Arial"/>
          <w:sz w:val="24"/>
          <w:szCs w:val="24"/>
        </w:rPr>
      </w:pPr>
    </w:p>
    <w:p w14:paraId="2EF8463C" w14:textId="77777777" w:rsidR="00B56EE9" w:rsidRDefault="00B56EE9">
      <w:pPr>
        <w:rPr>
          <w:rFonts w:ascii="Arial" w:hAnsi="Arial" w:cs="Arial"/>
          <w:sz w:val="24"/>
          <w:szCs w:val="24"/>
        </w:rPr>
      </w:pPr>
    </w:p>
    <w:p w14:paraId="1425CC36" w14:textId="77777777" w:rsidR="00B56EE9" w:rsidRDefault="00B56EE9">
      <w:pPr>
        <w:rPr>
          <w:rFonts w:ascii="Arial" w:hAnsi="Arial" w:cs="Arial"/>
          <w:sz w:val="24"/>
          <w:szCs w:val="24"/>
        </w:rPr>
      </w:pPr>
    </w:p>
    <w:p w14:paraId="16E233FC" w14:textId="77777777" w:rsidR="00A91259" w:rsidRDefault="00A91259">
      <w:pPr>
        <w:rPr>
          <w:rFonts w:ascii="Arial" w:hAnsi="Arial" w:cs="Arial"/>
          <w:sz w:val="24"/>
          <w:szCs w:val="24"/>
        </w:rPr>
      </w:pPr>
    </w:p>
    <w:p w14:paraId="02502FB0" w14:textId="77777777" w:rsidR="00A91259" w:rsidRDefault="00A91259">
      <w:pPr>
        <w:rPr>
          <w:rFonts w:ascii="Arial" w:hAnsi="Arial" w:cs="Arial"/>
          <w:sz w:val="24"/>
          <w:szCs w:val="24"/>
        </w:rPr>
      </w:pPr>
    </w:p>
    <w:p w14:paraId="57B799FA" w14:textId="77777777" w:rsidR="00A91259" w:rsidRDefault="00A91259">
      <w:pPr>
        <w:rPr>
          <w:rFonts w:ascii="Arial" w:hAnsi="Arial" w:cs="Arial"/>
          <w:sz w:val="24"/>
          <w:szCs w:val="24"/>
        </w:rPr>
      </w:pPr>
    </w:p>
    <w:p w14:paraId="62705D44" w14:textId="594218A0" w:rsidR="003C2697" w:rsidRPr="00A91259" w:rsidRDefault="003C2697">
      <w:pPr>
        <w:rPr>
          <w:rFonts w:ascii="Arial" w:hAnsi="Arial" w:cs="Arial"/>
          <w:b/>
          <w:bCs/>
          <w:sz w:val="24"/>
          <w:szCs w:val="24"/>
        </w:rPr>
      </w:pPr>
      <w:r w:rsidRPr="00A91259">
        <w:rPr>
          <w:rFonts w:ascii="Arial" w:hAnsi="Arial" w:cs="Arial"/>
          <w:b/>
          <w:bCs/>
          <w:sz w:val="24"/>
          <w:szCs w:val="24"/>
        </w:rPr>
        <w:lastRenderedPageBreak/>
        <w:t>References:</w:t>
      </w:r>
    </w:p>
    <w:p w14:paraId="2D405F80" w14:textId="5FBC90BB" w:rsidR="003C2697" w:rsidRDefault="003C2697">
      <w:pPr>
        <w:rPr>
          <w:rFonts w:ascii="Arial" w:hAnsi="Arial" w:cs="Arial"/>
          <w:sz w:val="24"/>
          <w:szCs w:val="24"/>
        </w:rPr>
      </w:pPr>
      <w:r w:rsidRPr="003C2697">
        <w:rPr>
          <w:rFonts w:ascii="Arial" w:hAnsi="Arial" w:cs="Arial"/>
          <w:sz w:val="24"/>
          <w:szCs w:val="24"/>
        </w:rPr>
        <w:t xml:space="preserve">Bush, T. (2019). PESTLE Analysis of the NHS. [online] PESTLE Analysis. Available at: </w:t>
      </w:r>
      <w:hyperlink r:id="rId8" w:history="1">
        <w:r w:rsidRPr="000212DE">
          <w:rPr>
            <w:rStyle w:val="Hyperlink"/>
            <w:rFonts w:ascii="Arial" w:hAnsi="Arial" w:cs="Arial"/>
            <w:sz w:val="24"/>
            <w:szCs w:val="24"/>
          </w:rPr>
          <w:t>https://pestleanalysis.com/nhs-pestle-analysis/</w:t>
        </w:r>
      </w:hyperlink>
      <w:r w:rsidRPr="003C2697">
        <w:rPr>
          <w:rFonts w:ascii="Arial" w:hAnsi="Arial" w:cs="Arial"/>
          <w:sz w:val="24"/>
          <w:szCs w:val="24"/>
        </w:rPr>
        <w:t>.</w:t>
      </w:r>
      <w:r>
        <w:rPr>
          <w:rFonts w:ascii="Arial" w:hAnsi="Arial" w:cs="Arial"/>
          <w:sz w:val="24"/>
          <w:szCs w:val="24"/>
        </w:rPr>
        <w:t xml:space="preserve"> [accessed on 27 </w:t>
      </w:r>
      <w:proofErr w:type="spellStart"/>
      <w:r>
        <w:rPr>
          <w:rFonts w:ascii="Arial" w:hAnsi="Arial" w:cs="Arial"/>
          <w:sz w:val="24"/>
          <w:szCs w:val="24"/>
        </w:rPr>
        <w:t>july</w:t>
      </w:r>
      <w:proofErr w:type="spellEnd"/>
      <w:r>
        <w:rPr>
          <w:rFonts w:ascii="Arial" w:hAnsi="Arial" w:cs="Arial"/>
          <w:sz w:val="24"/>
          <w:szCs w:val="24"/>
        </w:rPr>
        <w:t xml:space="preserve"> 2022].</w:t>
      </w:r>
    </w:p>
    <w:p w14:paraId="0242A993" w14:textId="418C08EF" w:rsidR="00592F20" w:rsidRDefault="00592F20">
      <w:pPr>
        <w:rPr>
          <w:rFonts w:ascii="Arial" w:hAnsi="Arial" w:cs="Arial"/>
          <w:sz w:val="24"/>
          <w:szCs w:val="24"/>
        </w:rPr>
      </w:pPr>
      <w:r w:rsidRPr="00592F20">
        <w:rPr>
          <w:rFonts w:ascii="Arial" w:hAnsi="Arial" w:cs="Arial"/>
          <w:sz w:val="24"/>
          <w:szCs w:val="24"/>
        </w:rPr>
        <w:t xml:space="preserve">www.england.nhs.uk. (n.d.). For a greener NHS. [online] Available at: </w:t>
      </w:r>
      <w:hyperlink r:id="rId9" w:history="1">
        <w:r w:rsidRPr="000212DE">
          <w:rPr>
            <w:rStyle w:val="Hyperlink"/>
            <w:rFonts w:ascii="Arial" w:hAnsi="Arial" w:cs="Arial"/>
            <w:sz w:val="24"/>
            <w:szCs w:val="24"/>
          </w:rPr>
          <w:t>https://www.england.nhs.uk/greenernhs/</w:t>
        </w:r>
      </w:hyperlink>
      <w:r w:rsidRPr="00592F20">
        <w:rPr>
          <w:rFonts w:ascii="Arial" w:hAnsi="Arial" w:cs="Arial"/>
          <w:sz w:val="24"/>
          <w:szCs w:val="24"/>
        </w:rPr>
        <w:t>.</w:t>
      </w:r>
      <w:r>
        <w:rPr>
          <w:rFonts w:ascii="Arial" w:hAnsi="Arial" w:cs="Arial"/>
          <w:sz w:val="24"/>
          <w:szCs w:val="24"/>
        </w:rPr>
        <w:t xml:space="preserve"> [accessed on 27 </w:t>
      </w:r>
      <w:proofErr w:type="spellStart"/>
      <w:r>
        <w:rPr>
          <w:rFonts w:ascii="Arial" w:hAnsi="Arial" w:cs="Arial"/>
          <w:sz w:val="24"/>
          <w:szCs w:val="24"/>
        </w:rPr>
        <w:t>july</w:t>
      </w:r>
      <w:proofErr w:type="spellEnd"/>
      <w:r>
        <w:rPr>
          <w:rFonts w:ascii="Arial" w:hAnsi="Arial" w:cs="Arial"/>
          <w:sz w:val="24"/>
          <w:szCs w:val="24"/>
        </w:rPr>
        <w:t xml:space="preserve"> 2022].</w:t>
      </w:r>
    </w:p>
    <w:p w14:paraId="4C829220" w14:textId="0917FACE" w:rsidR="00592F20" w:rsidRDefault="00FF6FEF">
      <w:pPr>
        <w:rPr>
          <w:rFonts w:ascii="Arial" w:hAnsi="Arial" w:cs="Arial"/>
          <w:sz w:val="24"/>
          <w:szCs w:val="24"/>
        </w:rPr>
      </w:pPr>
      <w:r w:rsidRPr="00FF6FEF">
        <w:rPr>
          <w:rFonts w:ascii="Arial" w:hAnsi="Arial" w:cs="Arial"/>
          <w:sz w:val="24"/>
          <w:szCs w:val="24"/>
        </w:rPr>
        <w:t xml:space="preserve">Cause and effect (fishbone). (n.d.). [online] Available at: </w:t>
      </w:r>
      <w:hyperlink r:id="rId10" w:history="1">
        <w:r w:rsidRPr="000212DE">
          <w:rPr>
            <w:rStyle w:val="Hyperlink"/>
            <w:rFonts w:ascii="Arial" w:hAnsi="Arial" w:cs="Arial"/>
            <w:sz w:val="24"/>
            <w:szCs w:val="24"/>
          </w:rPr>
          <w:t>https://www.england.nhs.uk/wp-content/uploads/2021/12/qsir-cause-and-effect-fishbone.pdf</w:t>
        </w:r>
      </w:hyperlink>
      <w:r w:rsidRPr="00FF6FEF">
        <w:rPr>
          <w:rFonts w:ascii="Arial" w:hAnsi="Arial" w:cs="Arial"/>
          <w:sz w:val="24"/>
          <w:szCs w:val="24"/>
        </w:rPr>
        <w:t>.</w:t>
      </w:r>
      <w:r>
        <w:rPr>
          <w:rFonts w:ascii="Arial" w:hAnsi="Arial" w:cs="Arial"/>
          <w:sz w:val="24"/>
          <w:szCs w:val="24"/>
        </w:rPr>
        <w:t xml:space="preserve"> [accessed on 28 </w:t>
      </w:r>
      <w:proofErr w:type="spellStart"/>
      <w:r>
        <w:rPr>
          <w:rFonts w:ascii="Arial" w:hAnsi="Arial" w:cs="Arial"/>
          <w:sz w:val="24"/>
          <w:szCs w:val="24"/>
        </w:rPr>
        <w:t>july</w:t>
      </w:r>
      <w:proofErr w:type="spellEnd"/>
      <w:r>
        <w:rPr>
          <w:rFonts w:ascii="Arial" w:hAnsi="Arial" w:cs="Arial"/>
          <w:sz w:val="24"/>
          <w:szCs w:val="24"/>
        </w:rPr>
        <w:t xml:space="preserve"> 2022].</w:t>
      </w:r>
    </w:p>
    <w:p w14:paraId="4887CADC" w14:textId="4943342D" w:rsidR="00527626" w:rsidRDefault="00527626">
      <w:pPr>
        <w:rPr>
          <w:rFonts w:ascii="Arial" w:hAnsi="Arial" w:cs="Arial"/>
          <w:sz w:val="24"/>
          <w:szCs w:val="24"/>
        </w:rPr>
      </w:pPr>
      <w:r w:rsidRPr="00527626">
        <w:rPr>
          <w:rFonts w:ascii="Arial" w:hAnsi="Arial" w:cs="Arial"/>
          <w:sz w:val="24"/>
          <w:szCs w:val="24"/>
        </w:rPr>
        <w:t xml:space="preserve">The Nuffield Trust. (2022). The long goodbye? Exploring rates of staff leaving the NHS and social care. [online] Available at: </w:t>
      </w:r>
      <w:hyperlink r:id="rId11" w:history="1">
        <w:r w:rsidRPr="000212DE">
          <w:rPr>
            <w:rStyle w:val="Hyperlink"/>
            <w:rFonts w:ascii="Arial" w:hAnsi="Arial" w:cs="Arial"/>
            <w:sz w:val="24"/>
            <w:szCs w:val="24"/>
          </w:rPr>
          <w:t>https://www.nuffieldtrust.org.uk/resource/the-long-goodbye-exploring-rates-of-staff-leaving-the-nhs-and-social-care?gclid=Cj0KCQjworiXBhDJARIsAMuzAuwKu_HjzQ0PgxEcczreyUW2XG2PJ_bE3jU</w:t>
        </w:r>
      </w:hyperlink>
      <w:r>
        <w:rPr>
          <w:rFonts w:ascii="Arial" w:hAnsi="Arial" w:cs="Arial"/>
          <w:sz w:val="24"/>
          <w:szCs w:val="24"/>
        </w:rPr>
        <w:t xml:space="preserve"> [accessed on 28 </w:t>
      </w:r>
      <w:proofErr w:type="spellStart"/>
      <w:r>
        <w:rPr>
          <w:rFonts w:ascii="Arial" w:hAnsi="Arial" w:cs="Arial"/>
          <w:sz w:val="24"/>
          <w:szCs w:val="24"/>
        </w:rPr>
        <w:t>july</w:t>
      </w:r>
      <w:proofErr w:type="spellEnd"/>
      <w:r>
        <w:rPr>
          <w:rFonts w:ascii="Arial" w:hAnsi="Arial" w:cs="Arial"/>
          <w:sz w:val="24"/>
          <w:szCs w:val="24"/>
        </w:rPr>
        <w:t xml:space="preserve"> 2022].</w:t>
      </w:r>
    </w:p>
    <w:p w14:paraId="0339B829" w14:textId="76EFD6AC" w:rsidR="001E6BD6" w:rsidRDefault="001E6BD6">
      <w:pPr>
        <w:rPr>
          <w:rFonts w:ascii="Arial" w:hAnsi="Arial" w:cs="Arial"/>
          <w:sz w:val="24"/>
          <w:szCs w:val="24"/>
        </w:rPr>
      </w:pPr>
      <w:r w:rsidRPr="001E6BD6">
        <w:rPr>
          <w:rFonts w:ascii="Arial" w:hAnsi="Arial" w:cs="Arial"/>
          <w:sz w:val="24"/>
          <w:szCs w:val="24"/>
        </w:rPr>
        <w:t xml:space="preserve">www.nhsconfed.org. (n.d.). Urgent steps needed now to avoid staffing crisis in the NHS | NHS Confederation. [online] Available at: </w:t>
      </w:r>
      <w:hyperlink r:id="rId12" w:history="1">
        <w:r w:rsidRPr="000212DE">
          <w:rPr>
            <w:rStyle w:val="Hyperlink"/>
            <w:rFonts w:ascii="Arial" w:hAnsi="Arial" w:cs="Arial"/>
            <w:sz w:val="24"/>
            <w:szCs w:val="24"/>
          </w:rPr>
          <w:t>https://www.nhsconfed.org/news/urgent-steps-needed-now-avoid-staffing-crisis-nhs</w:t>
        </w:r>
      </w:hyperlink>
      <w:r w:rsidRPr="001E6BD6">
        <w:rPr>
          <w:rFonts w:ascii="Arial" w:hAnsi="Arial" w:cs="Arial"/>
          <w:sz w:val="24"/>
          <w:szCs w:val="24"/>
        </w:rPr>
        <w:t>.</w:t>
      </w:r>
      <w:r>
        <w:rPr>
          <w:rFonts w:ascii="Arial" w:hAnsi="Arial" w:cs="Arial"/>
          <w:sz w:val="24"/>
          <w:szCs w:val="24"/>
        </w:rPr>
        <w:t xml:space="preserve"> [accessed on 30 </w:t>
      </w:r>
      <w:proofErr w:type="spellStart"/>
      <w:r>
        <w:rPr>
          <w:rFonts w:ascii="Arial" w:hAnsi="Arial" w:cs="Arial"/>
          <w:sz w:val="24"/>
          <w:szCs w:val="24"/>
        </w:rPr>
        <w:t>july</w:t>
      </w:r>
      <w:proofErr w:type="spellEnd"/>
      <w:r>
        <w:rPr>
          <w:rFonts w:ascii="Arial" w:hAnsi="Arial" w:cs="Arial"/>
          <w:sz w:val="24"/>
          <w:szCs w:val="24"/>
        </w:rPr>
        <w:t xml:space="preserve"> 2022].</w:t>
      </w:r>
    </w:p>
    <w:p w14:paraId="6A0B78EC" w14:textId="7B5F71E5" w:rsidR="00F866B8" w:rsidRDefault="00F866B8">
      <w:pPr>
        <w:rPr>
          <w:rFonts w:ascii="Arial" w:hAnsi="Arial" w:cs="Arial"/>
          <w:sz w:val="24"/>
          <w:szCs w:val="24"/>
        </w:rPr>
      </w:pPr>
      <w:r w:rsidRPr="00F866B8">
        <w:rPr>
          <w:rFonts w:ascii="Arial" w:hAnsi="Arial" w:cs="Arial"/>
          <w:sz w:val="24"/>
          <w:szCs w:val="24"/>
        </w:rPr>
        <w:t xml:space="preserve">Geissler, H. (2022). NHS staff shortages could be eased as 500 midwives recruited from overseas. [online] mirror. Available at: </w:t>
      </w:r>
      <w:hyperlink r:id="rId13" w:history="1">
        <w:r w:rsidRPr="000212DE">
          <w:rPr>
            <w:rStyle w:val="Hyperlink"/>
            <w:rFonts w:ascii="Arial" w:hAnsi="Arial" w:cs="Arial"/>
            <w:sz w:val="24"/>
            <w:szCs w:val="24"/>
          </w:rPr>
          <w:t>https://www.mirror.co.uk/lifestyle/health/nhs-staff-shortages-could-eased-26895593</w:t>
        </w:r>
      </w:hyperlink>
      <w:r>
        <w:rPr>
          <w:rFonts w:ascii="Arial" w:hAnsi="Arial" w:cs="Arial"/>
          <w:sz w:val="24"/>
          <w:szCs w:val="24"/>
        </w:rPr>
        <w:t xml:space="preserve"> [accessed on 30 </w:t>
      </w:r>
      <w:proofErr w:type="spellStart"/>
      <w:r>
        <w:rPr>
          <w:rFonts w:ascii="Arial" w:hAnsi="Arial" w:cs="Arial"/>
          <w:sz w:val="24"/>
          <w:szCs w:val="24"/>
        </w:rPr>
        <w:t>july</w:t>
      </w:r>
      <w:proofErr w:type="spellEnd"/>
      <w:r>
        <w:rPr>
          <w:rFonts w:ascii="Arial" w:hAnsi="Arial" w:cs="Arial"/>
          <w:sz w:val="24"/>
          <w:szCs w:val="24"/>
        </w:rPr>
        <w:t xml:space="preserve"> 2022].</w:t>
      </w:r>
    </w:p>
    <w:p w14:paraId="17A16A16" w14:textId="5B4982C0" w:rsidR="000A0C0F" w:rsidRDefault="000A0C0F">
      <w:pPr>
        <w:rPr>
          <w:rFonts w:ascii="Arial" w:hAnsi="Arial" w:cs="Arial"/>
          <w:sz w:val="24"/>
          <w:szCs w:val="24"/>
        </w:rPr>
      </w:pPr>
      <w:r w:rsidRPr="000A0C0F">
        <w:rPr>
          <w:rFonts w:ascii="Arial" w:hAnsi="Arial" w:cs="Arial"/>
          <w:sz w:val="24"/>
          <w:szCs w:val="24"/>
        </w:rPr>
        <w:t xml:space="preserve">Fix NHS staffing crisis to tackle waiting lists backlog, warn MPs. (2022). BBC News. [online] 6 Jan. Available at: </w:t>
      </w:r>
      <w:hyperlink r:id="rId14" w:history="1">
        <w:r w:rsidRPr="000212DE">
          <w:rPr>
            <w:rStyle w:val="Hyperlink"/>
            <w:rFonts w:ascii="Arial" w:hAnsi="Arial" w:cs="Arial"/>
            <w:sz w:val="24"/>
            <w:szCs w:val="24"/>
          </w:rPr>
          <w:t>https://www.bbc.co.uk/news/health-59888785</w:t>
        </w:r>
      </w:hyperlink>
      <w:r w:rsidRPr="000A0C0F">
        <w:rPr>
          <w:rFonts w:ascii="Arial" w:hAnsi="Arial" w:cs="Arial"/>
          <w:sz w:val="24"/>
          <w:szCs w:val="24"/>
        </w:rPr>
        <w:t>.</w:t>
      </w:r>
      <w:r>
        <w:rPr>
          <w:rFonts w:ascii="Arial" w:hAnsi="Arial" w:cs="Arial"/>
          <w:sz w:val="24"/>
          <w:szCs w:val="24"/>
        </w:rPr>
        <w:t xml:space="preserve"> [accessed on 30 </w:t>
      </w:r>
      <w:proofErr w:type="spellStart"/>
      <w:r>
        <w:rPr>
          <w:rFonts w:ascii="Arial" w:hAnsi="Arial" w:cs="Arial"/>
          <w:sz w:val="24"/>
          <w:szCs w:val="24"/>
        </w:rPr>
        <w:t>july</w:t>
      </w:r>
      <w:proofErr w:type="spellEnd"/>
      <w:r>
        <w:rPr>
          <w:rFonts w:ascii="Arial" w:hAnsi="Arial" w:cs="Arial"/>
          <w:sz w:val="24"/>
          <w:szCs w:val="24"/>
        </w:rPr>
        <w:t xml:space="preserve"> 2022].</w:t>
      </w:r>
    </w:p>
    <w:p w14:paraId="3E7C3B87" w14:textId="77777777" w:rsidR="000A0C0F" w:rsidRDefault="000A0C0F">
      <w:pPr>
        <w:rPr>
          <w:rFonts w:ascii="Arial" w:hAnsi="Arial" w:cs="Arial"/>
          <w:sz w:val="24"/>
          <w:szCs w:val="24"/>
        </w:rPr>
      </w:pPr>
    </w:p>
    <w:p w14:paraId="7373B85C" w14:textId="77777777" w:rsidR="00F866B8" w:rsidRDefault="00F866B8">
      <w:pPr>
        <w:rPr>
          <w:rFonts w:ascii="Arial" w:hAnsi="Arial" w:cs="Arial"/>
          <w:sz w:val="24"/>
          <w:szCs w:val="24"/>
        </w:rPr>
      </w:pPr>
    </w:p>
    <w:p w14:paraId="128AB5F7" w14:textId="77777777" w:rsidR="001E6BD6" w:rsidRDefault="001E6BD6">
      <w:pPr>
        <w:rPr>
          <w:rFonts w:ascii="Arial" w:hAnsi="Arial" w:cs="Arial"/>
          <w:sz w:val="24"/>
          <w:szCs w:val="24"/>
        </w:rPr>
      </w:pPr>
    </w:p>
    <w:p w14:paraId="531CDB11" w14:textId="77777777" w:rsidR="00527626" w:rsidRDefault="00527626">
      <w:pPr>
        <w:rPr>
          <w:rFonts w:ascii="Arial" w:hAnsi="Arial" w:cs="Arial"/>
          <w:sz w:val="24"/>
          <w:szCs w:val="24"/>
        </w:rPr>
      </w:pPr>
    </w:p>
    <w:p w14:paraId="2BA178C2" w14:textId="77777777" w:rsidR="00FF6FEF" w:rsidRDefault="00FF6FEF">
      <w:pPr>
        <w:rPr>
          <w:rFonts w:ascii="Arial" w:hAnsi="Arial" w:cs="Arial"/>
          <w:sz w:val="24"/>
          <w:szCs w:val="24"/>
        </w:rPr>
      </w:pPr>
    </w:p>
    <w:p w14:paraId="5C095271" w14:textId="77777777" w:rsidR="00E74F24" w:rsidRPr="00EF2EC7" w:rsidRDefault="00E74F24">
      <w:pPr>
        <w:rPr>
          <w:rFonts w:ascii="Arial" w:hAnsi="Arial" w:cs="Arial"/>
          <w:sz w:val="24"/>
          <w:szCs w:val="24"/>
        </w:rPr>
      </w:pPr>
    </w:p>
    <w:sectPr w:rsidR="00E74F24" w:rsidRPr="00EF2EC7">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37AFD5" w14:textId="77777777" w:rsidR="00307492" w:rsidRDefault="00307492" w:rsidP="00455588">
      <w:pPr>
        <w:spacing w:after="0" w:line="240" w:lineRule="auto"/>
      </w:pPr>
      <w:r>
        <w:separator/>
      </w:r>
    </w:p>
  </w:endnote>
  <w:endnote w:type="continuationSeparator" w:id="0">
    <w:p w14:paraId="57C9DF59" w14:textId="77777777" w:rsidR="00307492" w:rsidRDefault="00307492" w:rsidP="004555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2966605"/>
      <w:docPartObj>
        <w:docPartGallery w:val="Page Numbers (Bottom of Page)"/>
        <w:docPartUnique/>
      </w:docPartObj>
    </w:sdtPr>
    <w:sdtEndPr>
      <w:rPr>
        <w:noProof/>
      </w:rPr>
    </w:sdtEndPr>
    <w:sdtContent>
      <w:p w14:paraId="4A2547DD" w14:textId="041EEA79" w:rsidR="00BF61F6" w:rsidRDefault="00BF61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6C21C4" w14:textId="77777777" w:rsidR="00BF61F6" w:rsidRDefault="00BF61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BEC96C" w14:textId="77777777" w:rsidR="00307492" w:rsidRDefault="00307492" w:rsidP="00455588">
      <w:pPr>
        <w:spacing w:after="0" w:line="240" w:lineRule="auto"/>
      </w:pPr>
      <w:r>
        <w:separator/>
      </w:r>
    </w:p>
  </w:footnote>
  <w:footnote w:type="continuationSeparator" w:id="0">
    <w:p w14:paraId="0B93070B" w14:textId="77777777" w:rsidR="00307492" w:rsidRDefault="00307492" w:rsidP="004555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1C030" w14:textId="5A36B670" w:rsidR="00455588" w:rsidRDefault="00455588">
    <w:pPr>
      <w:pStyle w:val="Header"/>
    </w:pPr>
    <w:r>
      <w:ptab w:relativeTo="margin" w:alignment="center" w:leader="none"/>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EC7"/>
    <w:rsid w:val="00037EF5"/>
    <w:rsid w:val="00063F33"/>
    <w:rsid w:val="0009469E"/>
    <w:rsid w:val="000A0C0F"/>
    <w:rsid w:val="000F6190"/>
    <w:rsid w:val="001041CA"/>
    <w:rsid w:val="001251F7"/>
    <w:rsid w:val="0015464A"/>
    <w:rsid w:val="00163266"/>
    <w:rsid w:val="001C6DB2"/>
    <w:rsid w:val="001E6BD6"/>
    <w:rsid w:val="001F338F"/>
    <w:rsid w:val="002145FC"/>
    <w:rsid w:val="002322D8"/>
    <w:rsid w:val="00234415"/>
    <w:rsid w:val="00307492"/>
    <w:rsid w:val="00315FE6"/>
    <w:rsid w:val="00346DCF"/>
    <w:rsid w:val="00371F47"/>
    <w:rsid w:val="003B0C83"/>
    <w:rsid w:val="003C2697"/>
    <w:rsid w:val="003C3A81"/>
    <w:rsid w:val="00423133"/>
    <w:rsid w:val="004237F7"/>
    <w:rsid w:val="00432D15"/>
    <w:rsid w:val="00455588"/>
    <w:rsid w:val="00462D07"/>
    <w:rsid w:val="00496652"/>
    <w:rsid w:val="00507C76"/>
    <w:rsid w:val="00527626"/>
    <w:rsid w:val="00537E28"/>
    <w:rsid w:val="00553FBF"/>
    <w:rsid w:val="00592F20"/>
    <w:rsid w:val="005A08ED"/>
    <w:rsid w:val="005D4A2F"/>
    <w:rsid w:val="005F287C"/>
    <w:rsid w:val="0060636C"/>
    <w:rsid w:val="00615D8D"/>
    <w:rsid w:val="006251C7"/>
    <w:rsid w:val="006267D2"/>
    <w:rsid w:val="00681CFC"/>
    <w:rsid w:val="00704439"/>
    <w:rsid w:val="007578BC"/>
    <w:rsid w:val="00776F3D"/>
    <w:rsid w:val="007B7956"/>
    <w:rsid w:val="007D55C4"/>
    <w:rsid w:val="007E679E"/>
    <w:rsid w:val="00822674"/>
    <w:rsid w:val="00827EBE"/>
    <w:rsid w:val="00830B04"/>
    <w:rsid w:val="00832809"/>
    <w:rsid w:val="00881A3F"/>
    <w:rsid w:val="008E53B1"/>
    <w:rsid w:val="00902DB0"/>
    <w:rsid w:val="00920AD7"/>
    <w:rsid w:val="0092373B"/>
    <w:rsid w:val="00971209"/>
    <w:rsid w:val="00986EE5"/>
    <w:rsid w:val="009D768C"/>
    <w:rsid w:val="009E61BB"/>
    <w:rsid w:val="00A04295"/>
    <w:rsid w:val="00A1670B"/>
    <w:rsid w:val="00A703EC"/>
    <w:rsid w:val="00A91259"/>
    <w:rsid w:val="00AC40A8"/>
    <w:rsid w:val="00AF0AD7"/>
    <w:rsid w:val="00B029AB"/>
    <w:rsid w:val="00B36A6A"/>
    <w:rsid w:val="00B42C0C"/>
    <w:rsid w:val="00B56EE9"/>
    <w:rsid w:val="00BA0BCC"/>
    <w:rsid w:val="00BC32AE"/>
    <w:rsid w:val="00BF20A3"/>
    <w:rsid w:val="00BF61F6"/>
    <w:rsid w:val="00C64B16"/>
    <w:rsid w:val="00C76E46"/>
    <w:rsid w:val="00CA662B"/>
    <w:rsid w:val="00CD7005"/>
    <w:rsid w:val="00CE1F81"/>
    <w:rsid w:val="00CF71F6"/>
    <w:rsid w:val="00D13E07"/>
    <w:rsid w:val="00D21A81"/>
    <w:rsid w:val="00D231F2"/>
    <w:rsid w:val="00D71E41"/>
    <w:rsid w:val="00DA6BD7"/>
    <w:rsid w:val="00DD3E1C"/>
    <w:rsid w:val="00DD6795"/>
    <w:rsid w:val="00DE6B4B"/>
    <w:rsid w:val="00E004DF"/>
    <w:rsid w:val="00E13FB3"/>
    <w:rsid w:val="00E17810"/>
    <w:rsid w:val="00E62777"/>
    <w:rsid w:val="00E74F24"/>
    <w:rsid w:val="00EB09D9"/>
    <w:rsid w:val="00EB286B"/>
    <w:rsid w:val="00ED406E"/>
    <w:rsid w:val="00EF2EC7"/>
    <w:rsid w:val="00F2548D"/>
    <w:rsid w:val="00F3091C"/>
    <w:rsid w:val="00F44B34"/>
    <w:rsid w:val="00F46564"/>
    <w:rsid w:val="00F866B8"/>
    <w:rsid w:val="00F97F66"/>
    <w:rsid w:val="00FB65A6"/>
    <w:rsid w:val="00FD0D18"/>
    <w:rsid w:val="00FE428E"/>
    <w:rsid w:val="00FF6100"/>
    <w:rsid w:val="00FF6F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EFCFC"/>
  <w15:chartTrackingRefBased/>
  <w15:docId w15:val="{DC4D304E-9709-43E1-AA2E-E8F9983D9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2697"/>
    <w:rPr>
      <w:color w:val="0563C1" w:themeColor="hyperlink"/>
      <w:u w:val="single"/>
    </w:rPr>
  </w:style>
  <w:style w:type="character" w:styleId="UnresolvedMention">
    <w:name w:val="Unresolved Mention"/>
    <w:basedOn w:val="DefaultParagraphFont"/>
    <w:uiPriority w:val="99"/>
    <w:semiHidden/>
    <w:unhideWhenUsed/>
    <w:rsid w:val="003C2697"/>
    <w:rPr>
      <w:color w:val="605E5C"/>
      <w:shd w:val="clear" w:color="auto" w:fill="E1DFDD"/>
    </w:rPr>
  </w:style>
  <w:style w:type="paragraph" w:styleId="Header">
    <w:name w:val="header"/>
    <w:basedOn w:val="Normal"/>
    <w:link w:val="HeaderChar"/>
    <w:uiPriority w:val="99"/>
    <w:unhideWhenUsed/>
    <w:rsid w:val="004555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5588"/>
  </w:style>
  <w:style w:type="paragraph" w:styleId="Footer">
    <w:name w:val="footer"/>
    <w:basedOn w:val="Normal"/>
    <w:link w:val="FooterChar"/>
    <w:uiPriority w:val="99"/>
    <w:unhideWhenUsed/>
    <w:rsid w:val="004555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55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stleanalysis.com/nhs-pestle-analysis/" TargetMode="External"/><Relationship Id="rId13" Type="http://schemas.openxmlformats.org/officeDocument/2006/relationships/hyperlink" Target="https://www.mirror.co.uk/lifestyle/health/nhs-staff-shortages-could-eased-26895593"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nhsconfed.org/news/urgent-steps-needed-now-avoid-staffing-crisis-nhs"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nuffieldtrust.org.uk/resource/the-long-goodbye-exploring-rates-of-staff-leaving-the-nhs-and-social-care?gclid=Cj0KCQjworiXBhDJARIsAMuzAuwKu_HjzQ0PgxEcczreyUW2XG2PJ_bE3jU"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england.nhs.uk/wp-content/uploads/2021/12/qsir-cause-and-effect-fishbone.pdf" TargetMode="External"/><Relationship Id="rId4" Type="http://schemas.openxmlformats.org/officeDocument/2006/relationships/footnotes" Target="footnotes.xml"/><Relationship Id="rId9" Type="http://schemas.openxmlformats.org/officeDocument/2006/relationships/hyperlink" Target="https://www.england.nhs.uk/greenernhs/" TargetMode="External"/><Relationship Id="rId14" Type="http://schemas.openxmlformats.org/officeDocument/2006/relationships/hyperlink" Target="https://www.bbc.co.uk/news/health-598887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230</TotalTime>
  <Pages>9</Pages>
  <Words>2262</Words>
  <Characters>12894</Characters>
  <Application>Microsoft Office Word</Application>
  <DocSecurity>0</DocSecurity>
  <Lines>107</Lines>
  <Paragraphs>30</Paragraphs>
  <ScaleCrop>false</ScaleCrop>
  <Company/>
  <LinksUpToDate>false</LinksUpToDate>
  <CharactersWithSpaces>15126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Shivani Dave</dc:creator>
  <cp:keywords/>
  <dc:description/>
  <cp:lastModifiedBy>Shivani Dave</cp:lastModifiedBy>
  <cp:revision>131</cp:revision>
  <dcterms:created xsi:type="dcterms:W3CDTF">2022-08-06T10:20:00Z</dcterms:created>
  <dcterms:modified xsi:type="dcterms:W3CDTF">2022-08-06T14:10:00Z</dcterms:modified>
</cp:coreProperties>
</file>