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6DFB1" w14:textId="529FFE4C" w:rsidR="0011675B" w:rsidRDefault="0011675B">
      <w:r>
        <w:rPr>
          <w:noProof/>
        </w:rPr>
        <w:drawing>
          <wp:inline distT="0" distB="0" distL="0" distR="0" wp14:anchorId="5B17FCB2" wp14:editId="12650B55">
            <wp:extent cx="5651500" cy="329819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1500" cy="3298190"/>
                    </a:xfrm>
                    <a:prstGeom prst="rect">
                      <a:avLst/>
                    </a:prstGeom>
                    <a:noFill/>
                  </pic:spPr>
                </pic:pic>
              </a:graphicData>
            </a:graphic>
          </wp:inline>
        </w:drawing>
      </w:r>
    </w:p>
    <w:p w14:paraId="265245C5" w14:textId="77777777" w:rsidR="00087A41" w:rsidRDefault="00087A41" w:rsidP="00E67687">
      <w:pPr>
        <w:spacing w:line="360" w:lineRule="auto"/>
        <w:rPr>
          <w:rFonts w:ascii="Arial" w:hAnsi="Arial" w:cs="Arial"/>
          <w:b/>
          <w:bCs/>
        </w:rPr>
      </w:pPr>
    </w:p>
    <w:p w14:paraId="1001F007" w14:textId="77777777" w:rsidR="00087A41" w:rsidRDefault="00087A41" w:rsidP="00E67687">
      <w:pPr>
        <w:spacing w:line="360" w:lineRule="auto"/>
        <w:rPr>
          <w:rFonts w:ascii="Arial" w:hAnsi="Arial" w:cs="Arial"/>
          <w:b/>
          <w:bCs/>
        </w:rPr>
      </w:pPr>
    </w:p>
    <w:p w14:paraId="0B8C271C" w14:textId="77777777" w:rsidR="00087A41" w:rsidRDefault="00087A41" w:rsidP="00E67687">
      <w:pPr>
        <w:spacing w:line="360" w:lineRule="auto"/>
        <w:rPr>
          <w:rFonts w:ascii="Arial" w:hAnsi="Arial" w:cs="Arial"/>
          <w:b/>
          <w:bCs/>
        </w:rPr>
      </w:pPr>
    </w:p>
    <w:p w14:paraId="1589BD11" w14:textId="77777777" w:rsidR="00087A41" w:rsidRDefault="00087A41" w:rsidP="00E67687">
      <w:pPr>
        <w:spacing w:line="360" w:lineRule="auto"/>
        <w:rPr>
          <w:rFonts w:ascii="Arial" w:hAnsi="Arial" w:cs="Arial"/>
          <w:b/>
          <w:bCs/>
        </w:rPr>
      </w:pPr>
    </w:p>
    <w:p w14:paraId="16287F98" w14:textId="1AC5137F" w:rsidR="0011675B" w:rsidRPr="00087A41" w:rsidRDefault="0011675B" w:rsidP="00087A41">
      <w:pPr>
        <w:spacing w:line="360" w:lineRule="auto"/>
        <w:rPr>
          <w:rFonts w:ascii="Arial" w:hAnsi="Arial" w:cs="Arial"/>
          <w:b/>
          <w:bCs/>
        </w:rPr>
      </w:pPr>
      <w:r w:rsidRPr="00087A41">
        <w:rPr>
          <w:rFonts w:ascii="Arial" w:hAnsi="Arial" w:cs="Arial"/>
          <w:b/>
          <w:bCs/>
        </w:rPr>
        <w:t>STUDENT: LUBOIA BARROS 2017955</w:t>
      </w:r>
    </w:p>
    <w:p w14:paraId="2AB3A6FD" w14:textId="307F24D5" w:rsidR="0011675B" w:rsidRPr="00087A41" w:rsidRDefault="0011675B" w:rsidP="00087A41">
      <w:pPr>
        <w:spacing w:line="360" w:lineRule="auto"/>
        <w:rPr>
          <w:rFonts w:ascii="Arial" w:hAnsi="Arial" w:cs="Arial"/>
          <w:b/>
          <w:bCs/>
        </w:rPr>
      </w:pPr>
      <w:r w:rsidRPr="00087A41">
        <w:rPr>
          <w:rFonts w:ascii="Arial" w:hAnsi="Arial" w:cs="Arial"/>
          <w:b/>
          <w:bCs/>
        </w:rPr>
        <w:t>MODULE: DEVELOPING WORKPLACE CRITICAL THINKING</w:t>
      </w:r>
    </w:p>
    <w:p w14:paraId="4919F74D" w14:textId="2DEC2D87" w:rsidR="0011675B" w:rsidRPr="00087A41" w:rsidRDefault="0011675B" w:rsidP="00087A41">
      <w:pPr>
        <w:spacing w:line="360" w:lineRule="auto"/>
        <w:rPr>
          <w:rFonts w:ascii="Arial" w:hAnsi="Arial" w:cs="Arial"/>
          <w:b/>
          <w:bCs/>
        </w:rPr>
      </w:pPr>
      <w:r w:rsidRPr="00087A41">
        <w:rPr>
          <w:rFonts w:ascii="Arial" w:hAnsi="Arial" w:cs="Arial"/>
          <w:b/>
          <w:bCs/>
        </w:rPr>
        <w:t>MODULE CODE: BMSW5101</w:t>
      </w:r>
    </w:p>
    <w:p w14:paraId="04311214" w14:textId="1A0BB569" w:rsidR="0011675B" w:rsidRPr="00087A41" w:rsidRDefault="0011675B" w:rsidP="00087A41">
      <w:pPr>
        <w:spacing w:line="360" w:lineRule="auto"/>
        <w:rPr>
          <w:rFonts w:ascii="Arial" w:hAnsi="Arial" w:cs="Arial"/>
          <w:b/>
          <w:bCs/>
        </w:rPr>
      </w:pPr>
      <w:r w:rsidRPr="00087A41">
        <w:rPr>
          <w:rFonts w:ascii="Arial" w:hAnsi="Arial" w:cs="Arial"/>
          <w:b/>
          <w:bCs/>
        </w:rPr>
        <w:t>LECTURER: DR OBINA NKWOCHA</w:t>
      </w:r>
    </w:p>
    <w:p w14:paraId="698F3938" w14:textId="45E857FA" w:rsidR="0011675B" w:rsidRPr="00087A41" w:rsidRDefault="0011675B" w:rsidP="00087A41">
      <w:pPr>
        <w:spacing w:line="360" w:lineRule="auto"/>
        <w:rPr>
          <w:rFonts w:ascii="Arial" w:hAnsi="Arial" w:cs="Arial"/>
          <w:b/>
          <w:bCs/>
        </w:rPr>
      </w:pPr>
      <w:r w:rsidRPr="00087A41">
        <w:rPr>
          <w:rFonts w:ascii="Arial" w:hAnsi="Arial" w:cs="Arial"/>
          <w:b/>
          <w:bCs/>
        </w:rPr>
        <w:t>ASSIGNMENT TITTLE: HOW INDIVIDUALS’ BELIEFS, ATTITUDES AND VALUES IMPACT ON WORKPLACE BEHAVIOUR.</w:t>
      </w:r>
    </w:p>
    <w:p w14:paraId="58CF554E" w14:textId="1DA9A94B" w:rsidR="0011675B" w:rsidRPr="00087A41" w:rsidRDefault="0011675B" w:rsidP="00087A41">
      <w:pPr>
        <w:spacing w:line="360" w:lineRule="auto"/>
        <w:rPr>
          <w:rFonts w:ascii="Arial" w:hAnsi="Arial" w:cs="Arial"/>
        </w:rPr>
      </w:pPr>
    </w:p>
    <w:p w14:paraId="10D06AB4" w14:textId="269A47AB" w:rsidR="00802285" w:rsidRPr="00087A41" w:rsidRDefault="00802285" w:rsidP="00087A41">
      <w:pPr>
        <w:spacing w:line="360" w:lineRule="auto"/>
        <w:rPr>
          <w:rFonts w:ascii="Arial" w:hAnsi="Arial" w:cs="Arial"/>
        </w:rPr>
      </w:pPr>
    </w:p>
    <w:p w14:paraId="07BC4184" w14:textId="5C2A28FD" w:rsidR="00802285" w:rsidRPr="00087A41" w:rsidRDefault="00802285" w:rsidP="00087A41">
      <w:pPr>
        <w:spacing w:line="360" w:lineRule="auto"/>
        <w:rPr>
          <w:rFonts w:ascii="Arial" w:hAnsi="Arial" w:cs="Arial"/>
        </w:rPr>
      </w:pPr>
    </w:p>
    <w:p w14:paraId="5873490D" w14:textId="59C65B14" w:rsidR="00802285" w:rsidRPr="00087A41" w:rsidRDefault="00802285" w:rsidP="00087A41">
      <w:pPr>
        <w:spacing w:line="360" w:lineRule="auto"/>
        <w:rPr>
          <w:rFonts w:ascii="Arial" w:hAnsi="Arial" w:cs="Arial"/>
        </w:rPr>
      </w:pPr>
    </w:p>
    <w:p w14:paraId="29A0E290" w14:textId="1C206F0E" w:rsidR="00802285" w:rsidRPr="00087A41" w:rsidRDefault="00802285" w:rsidP="00087A41">
      <w:pPr>
        <w:spacing w:line="360" w:lineRule="auto"/>
        <w:rPr>
          <w:rFonts w:ascii="Arial" w:hAnsi="Arial" w:cs="Arial"/>
        </w:rPr>
      </w:pPr>
    </w:p>
    <w:p w14:paraId="4F2E268C" w14:textId="77777777" w:rsidR="00087A41" w:rsidRPr="00087A41" w:rsidRDefault="00087A41" w:rsidP="00087A41">
      <w:pPr>
        <w:spacing w:line="360" w:lineRule="auto"/>
        <w:rPr>
          <w:rFonts w:ascii="Arial" w:hAnsi="Arial" w:cs="Arial"/>
        </w:rPr>
      </w:pPr>
    </w:p>
    <w:p w14:paraId="68A18D91" w14:textId="6026E50E" w:rsidR="00E85969" w:rsidRPr="00087A41" w:rsidRDefault="00E85969" w:rsidP="00087A41">
      <w:pPr>
        <w:spacing w:line="360" w:lineRule="auto"/>
        <w:rPr>
          <w:rFonts w:ascii="Arial" w:hAnsi="Arial" w:cs="Arial"/>
          <w:b/>
          <w:bCs/>
        </w:rPr>
      </w:pPr>
      <w:r w:rsidRPr="00087A41">
        <w:rPr>
          <w:rFonts w:ascii="Arial" w:hAnsi="Arial" w:cs="Arial"/>
          <w:b/>
          <w:bCs/>
        </w:rPr>
        <w:lastRenderedPageBreak/>
        <w:t xml:space="preserve">INTRODUCTION </w:t>
      </w:r>
    </w:p>
    <w:p w14:paraId="48BBFA96" w14:textId="77777777" w:rsidR="000327CB" w:rsidRPr="00087A41" w:rsidRDefault="000327CB" w:rsidP="00087A41">
      <w:pPr>
        <w:spacing w:line="360" w:lineRule="auto"/>
        <w:rPr>
          <w:rFonts w:ascii="Arial" w:hAnsi="Arial" w:cs="Arial"/>
        </w:rPr>
      </w:pPr>
      <w:r w:rsidRPr="00087A41">
        <w:rPr>
          <w:rFonts w:ascii="Arial" w:hAnsi="Arial" w:cs="Arial"/>
        </w:rPr>
        <w:t>In this report I will talk a little more about personal beliefs and values, their importance and what impact they have on an individual's life.</w:t>
      </w:r>
    </w:p>
    <w:p w14:paraId="6E893038" w14:textId="77777777" w:rsidR="000327CB" w:rsidRPr="00087A41" w:rsidRDefault="000327CB" w:rsidP="00087A41">
      <w:pPr>
        <w:spacing w:line="360" w:lineRule="auto"/>
        <w:rPr>
          <w:rFonts w:ascii="Arial" w:hAnsi="Arial" w:cs="Arial"/>
        </w:rPr>
      </w:pPr>
      <w:r w:rsidRPr="00087A41">
        <w:rPr>
          <w:rFonts w:ascii="Arial" w:hAnsi="Arial" w:cs="Arial"/>
        </w:rPr>
        <w:t>In view of this, it is possible to say that personal beliefs and values ​​are acquired throughout the history of life and the learning that we obtain, being changeable according to time. The state of doubt, uncertainty and confusion generate internal conflicts, which take away self-confidence.</w:t>
      </w:r>
    </w:p>
    <w:p w14:paraId="29F4DEDA" w14:textId="2F2F27AB" w:rsidR="00101940" w:rsidRPr="00087A41" w:rsidRDefault="000327CB" w:rsidP="00087A41">
      <w:pPr>
        <w:spacing w:line="360" w:lineRule="auto"/>
        <w:rPr>
          <w:rFonts w:ascii="Arial" w:hAnsi="Arial" w:cs="Arial"/>
        </w:rPr>
      </w:pPr>
      <w:r w:rsidRPr="00087A41">
        <w:rPr>
          <w:rFonts w:ascii="Arial" w:hAnsi="Arial" w:cs="Arial"/>
        </w:rPr>
        <w:t xml:space="preserve">Some of the theories were based on the conduct of their processes. I will talk about 3 of the main </w:t>
      </w:r>
      <w:r w:rsidRPr="00087A41">
        <w:rPr>
          <w:rFonts w:ascii="Arial" w:hAnsi="Arial" w:cs="Arial"/>
        </w:rPr>
        <w:t>administration</w:t>
      </w:r>
      <w:r w:rsidRPr="00087A41">
        <w:rPr>
          <w:rFonts w:ascii="Arial" w:hAnsi="Arial" w:cs="Arial"/>
        </w:rPr>
        <w:t xml:space="preserve"> theories and then discuss if they still impact </w:t>
      </w:r>
      <w:r w:rsidRPr="00087A41">
        <w:rPr>
          <w:rFonts w:ascii="Arial" w:hAnsi="Arial" w:cs="Arial"/>
        </w:rPr>
        <w:t xml:space="preserve">on the </w:t>
      </w:r>
      <w:r w:rsidRPr="00087A41">
        <w:rPr>
          <w:rFonts w:ascii="Arial" w:hAnsi="Arial" w:cs="Arial"/>
        </w:rPr>
        <w:t>current management models.</w:t>
      </w:r>
    </w:p>
    <w:p w14:paraId="1666F67D" w14:textId="06A851C8" w:rsidR="00101940" w:rsidRPr="00087A41" w:rsidRDefault="0033341D" w:rsidP="00087A41">
      <w:pPr>
        <w:spacing w:line="360" w:lineRule="auto"/>
        <w:rPr>
          <w:rFonts w:ascii="Arial" w:hAnsi="Arial" w:cs="Arial"/>
        </w:rPr>
      </w:pPr>
      <w:r w:rsidRPr="00087A41">
        <w:rPr>
          <w:rFonts w:ascii="Arial" w:hAnsi="Arial" w:cs="Arial"/>
        </w:rPr>
        <w:t xml:space="preserve">Here, I will briefly comment on how my critical thinking has improved after learning certain </w:t>
      </w:r>
      <w:r w:rsidR="00021C3E" w:rsidRPr="00087A41">
        <w:rPr>
          <w:rFonts w:ascii="Arial" w:hAnsi="Arial" w:cs="Arial"/>
        </w:rPr>
        <w:t>methods</w:t>
      </w:r>
      <w:r w:rsidRPr="00087A41">
        <w:rPr>
          <w:rFonts w:ascii="Arial" w:hAnsi="Arial" w:cs="Arial"/>
        </w:rPr>
        <w:t xml:space="preserve"> </w:t>
      </w:r>
      <w:r w:rsidR="00021C3E" w:rsidRPr="00087A41">
        <w:rPr>
          <w:rFonts w:ascii="Arial" w:hAnsi="Arial" w:cs="Arial"/>
        </w:rPr>
        <w:t>through</w:t>
      </w:r>
      <w:r w:rsidRPr="00087A41">
        <w:rPr>
          <w:rFonts w:ascii="Arial" w:hAnsi="Arial" w:cs="Arial"/>
        </w:rPr>
        <w:t xml:space="preserve"> this module</w:t>
      </w:r>
      <w:r w:rsidR="00021C3E" w:rsidRPr="00087A41">
        <w:rPr>
          <w:rFonts w:ascii="Arial" w:hAnsi="Arial" w:cs="Arial"/>
        </w:rPr>
        <w:t xml:space="preserve"> </w:t>
      </w:r>
      <w:r w:rsidR="00021C3E" w:rsidRPr="00087A41">
        <w:rPr>
          <w:rFonts w:ascii="Arial" w:hAnsi="Arial" w:cs="Arial"/>
        </w:rPr>
        <w:t>and how my ability to evaluate and position myself in different situations has increased</w:t>
      </w:r>
      <w:r w:rsidR="00021C3E" w:rsidRPr="00087A41">
        <w:rPr>
          <w:rFonts w:ascii="Arial" w:hAnsi="Arial" w:cs="Arial"/>
        </w:rPr>
        <w:t xml:space="preserve">, </w:t>
      </w:r>
      <w:r w:rsidR="00021C3E" w:rsidRPr="00087A41">
        <w:rPr>
          <w:rFonts w:ascii="Arial" w:hAnsi="Arial" w:cs="Arial"/>
        </w:rPr>
        <w:t>rather than acting on emotion and impulse.</w:t>
      </w:r>
    </w:p>
    <w:p w14:paraId="46BBB71C" w14:textId="2A6C7541" w:rsidR="00101940" w:rsidRPr="00087A41" w:rsidRDefault="00101940" w:rsidP="00087A41">
      <w:pPr>
        <w:spacing w:line="360" w:lineRule="auto"/>
        <w:rPr>
          <w:rFonts w:ascii="Arial" w:hAnsi="Arial" w:cs="Arial"/>
        </w:rPr>
      </w:pPr>
    </w:p>
    <w:p w14:paraId="1DDB0E6A" w14:textId="77C4BD24" w:rsidR="00101940" w:rsidRPr="00087A41" w:rsidRDefault="00101940" w:rsidP="00087A41">
      <w:pPr>
        <w:spacing w:line="360" w:lineRule="auto"/>
        <w:rPr>
          <w:rFonts w:ascii="Arial" w:hAnsi="Arial" w:cs="Arial"/>
        </w:rPr>
      </w:pPr>
    </w:p>
    <w:p w14:paraId="5198F69A" w14:textId="74395AC4" w:rsidR="00101940" w:rsidRPr="00087A41" w:rsidRDefault="00101940" w:rsidP="00087A41">
      <w:pPr>
        <w:spacing w:line="360" w:lineRule="auto"/>
        <w:rPr>
          <w:rFonts w:ascii="Arial" w:hAnsi="Arial" w:cs="Arial"/>
        </w:rPr>
      </w:pPr>
    </w:p>
    <w:p w14:paraId="575C15D3" w14:textId="02BE2CFA" w:rsidR="00101940" w:rsidRPr="00087A41" w:rsidRDefault="00101940" w:rsidP="00087A41">
      <w:pPr>
        <w:spacing w:line="360" w:lineRule="auto"/>
        <w:rPr>
          <w:rFonts w:ascii="Arial" w:hAnsi="Arial" w:cs="Arial"/>
        </w:rPr>
      </w:pPr>
    </w:p>
    <w:p w14:paraId="54D026D2" w14:textId="506E2261" w:rsidR="00101940" w:rsidRPr="00087A41" w:rsidRDefault="00101940" w:rsidP="00087A41">
      <w:pPr>
        <w:spacing w:line="360" w:lineRule="auto"/>
        <w:rPr>
          <w:rFonts w:ascii="Arial" w:hAnsi="Arial" w:cs="Arial"/>
        </w:rPr>
      </w:pPr>
    </w:p>
    <w:p w14:paraId="2C29B6C9" w14:textId="575604CD" w:rsidR="00101940" w:rsidRPr="00087A41" w:rsidRDefault="00101940" w:rsidP="00087A41">
      <w:pPr>
        <w:spacing w:line="360" w:lineRule="auto"/>
        <w:rPr>
          <w:rFonts w:ascii="Arial" w:hAnsi="Arial" w:cs="Arial"/>
        </w:rPr>
      </w:pPr>
    </w:p>
    <w:p w14:paraId="1A0306C4" w14:textId="01273BF6" w:rsidR="00101940" w:rsidRPr="00087A41" w:rsidRDefault="00101940" w:rsidP="00087A41">
      <w:pPr>
        <w:spacing w:line="360" w:lineRule="auto"/>
        <w:rPr>
          <w:rFonts w:ascii="Arial" w:hAnsi="Arial" w:cs="Arial"/>
        </w:rPr>
      </w:pPr>
    </w:p>
    <w:p w14:paraId="59340D07" w14:textId="3CE4BC62" w:rsidR="00101940" w:rsidRPr="00087A41" w:rsidRDefault="00101940" w:rsidP="00087A41">
      <w:pPr>
        <w:spacing w:line="360" w:lineRule="auto"/>
        <w:rPr>
          <w:rFonts w:ascii="Arial" w:hAnsi="Arial" w:cs="Arial"/>
        </w:rPr>
      </w:pPr>
    </w:p>
    <w:p w14:paraId="2E1BBDB1" w14:textId="77777777" w:rsidR="00101940" w:rsidRPr="00087A41" w:rsidRDefault="00101940" w:rsidP="00087A41">
      <w:pPr>
        <w:spacing w:line="360" w:lineRule="auto"/>
        <w:rPr>
          <w:rFonts w:ascii="Arial" w:hAnsi="Arial" w:cs="Arial"/>
        </w:rPr>
      </w:pPr>
    </w:p>
    <w:p w14:paraId="06B7D851" w14:textId="77777777" w:rsidR="00101940" w:rsidRPr="00087A41" w:rsidRDefault="00101940" w:rsidP="00087A41">
      <w:pPr>
        <w:spacing w:line="360" w:lineRule="auto"/>
        <w:rPr>
          <w:rFonts w:ascii="Arial" w:hAnsi="Arial" w:cs="Arial"/>
        </w:rPr>
      </w:pPr>
    </w:p>
    <w:p w14:paraId="4D8D1149" w14:textId="77777777" w:rsidR="00101940" w:rsidRPr="00087A41" w:rsidRDefault="00101940" w:rsidP="00087A41">
      <w:pPr>
        <w:spacing w:line="360" w:lineRule="auto"/>
        <w:rPr>
          <w:rFonts w:ascii="Arial" w:hAnsi="Arial" w:cs="Arial"/>
        </w:rPr>
      </w:pPr>
    </w:p>
    <w:p w14:paraId="33BF6DF2" w14:textId="77777777" w:rsidR="00101940" w:rsidRPr="00087A41" w:rsidRDefault="00101940" w:rsidP="00087A41">
      <w:pPr>
        <w:spacing w:line="360" w:lineRule="auto"/>
        <w:rPr>
          <w:rFonts w:ascii="Arial" w:hAnsi="Arial" w:cs="Arial"/>
        </w:rPr>
      </w:pPr>
    </w:p>
    <w:p w14:paraId="0F59AD2D" w14:textId="77777777" w:rsidR="00101940" w:rsidRPr="00087A41" w:rsidRDefault="00101940" w:rsidP="00087A41">
      <w:pPr>
        <w:spacing w:line="360" w:lineRule="auto"/>
        <w:rPr>
          <w:rFonts w:ascii="Arial" w:hAnsi="Arial" w:cs="Arial"/>
        </w:rPr>
      </w:pPr>
    </w:p>
    <w:p w14:paraId="5476BD9F" w14:textId="77777777" w:rsidR="00207A35" w:rsidRPr="00087A41" w:rsidRDefault="00207A35" w:rsidP="00087A41">
      <w:pPr>
        <w:spacing w:line="360" w:lineRule="auto"/>
        <w:rPr>
          <w:rFonts w:ascii="Arial" w:hAnsi="Arial" w:cs="Arial"/>
          <w:b/>
          <w:bCs/>
        </w:rPr>
      </w:pPr>
    </w:p>
    <w:p w14:paraId="663BAB60" w14:textId="77777777" w:rsidR="00207A35" w:rsidRPr="00087A41" w:rsidRDefault="00207A35" w:rsidP="00087A41">
      <w:pPr>
        <w:spacing w:line="360" w:lineRule="auto"/>
        <w:rPr>
          <w:rFonts w:ascii="Arial" w:hAnsi="Arial" w:cs="Arial"/>
          <w:b/>
          <w:bCs/>
        </w:rPr>
      </w:pPr>
    </w:p>
    <w:p w14:paraId="7D617041" w14:textId="74E301B7" w:rsidR="00101940" w:rsidRPr="00087A41" w:rsidRDefault="00802285" w:rsidP="00087A41">
      <w:pPr>
        <w:spacing w:line="360" w:lineRule="auto"/>
        <w:rPr>
          <w:rFonts w:ascii="Arial" w:hAnsi="Arial" w:cs="Arial"/>
          <w:b/>
          <w:bCs/>
        </w:rPr>
      </w:pPr>
      <w:r w:rsidRPr="00087A41">
        <w:rPr>
          <w:rFonts w:ascii="Arial" w:hAnsi="Arial" w:cs="Arial"/>
          <w:b/>
          <w:bCs/>
        </w:rPr>
        <w:lastRenderedPageBreak/>
        <w:t>THE IMPACT OF INDIVIDUAL BELIEFS AND VALUES ON WORKPLACE BEHAVIOUR.</w:t>
      </w:r>
    </w:p>
    <w:p w14:paraId="762BFDA8" w14:textId="77777777" w:rsidR="00DA5AFE" w:rsidRPr="00087A41" w:rsidRDefault="00DA5AFE" w:rsidP="00087A41">
      <w:pPr>
        <w:spacing w:line="360" w:lineRule="auto"/>
        <w:rPr>
          <w:rFonts w:ascii="Arial" w:hAnsi="Arial" w:cs="Arial"/>
        </w:rPr>
      </w:pPr>
    </w:p>
    <w:p w14:paraId="61D78BF8" w14:textId="10AF035B" w:rsidR="00101940" w:rsidRPr="00087A41" w:rsidRDefault="00D7059C" w:rsidP="00087A41">
      <w:pPr>
        <w:spacing w:line="360" w:lineRule="auto"/>
        <w:rPr>
          <w:rFonts w:ascii="Arial" w:hAnsi="Arial" w:cs="Arial"/>
        </w:rPr>
      </w:pPr>
      <w:r w:rsidRPr="00087A41">
        <w:rPr>
          <w:rFonts w:ascii="Arial" w:hAnsi="Arial" w:cs="Arial"/>
        </w:rPr>
        <w:t>Values ​​represent basic convictions that, “a specific mode of conduct is personally or socially preferable to a contrary mode of conduct”. (Rokeach, (1976) cited in Robbins (2002).</w:t>
      </w:r>
    </w:p>
    <w:p w14:paraId="24DFADEF" w14:textId="3F635C45" w:rsidR="002C1291" w:rsidRPr="00087A41" w:rsidRDefault="001D783E" w:rsidP="00087A41">
      <w:pPr>
        <w:spacing w:line="360" w:lineRule="auto"/>
        <w:rPr>
          <w:rFonts w:ascii="Arial" w:hAnsi="Arial" w:cs="Arial"/>
        </w:rPr>
      </w:pPr>
      <w:r w:rsidRPr="00087A41">
        <w:rPr>
          <w:rFonts w:ascii="Arial" w:hAnsi="Arial" w:cs="Arial"/>
        </w:rPr>
        <w:t>We all have our own way of seeing the world, reality and the things that happen. Much of this is due to our beliefs, which can be empowering or limiting.</w:t>
      </w:r>
      <w:r w:rsidR="00101940" w:rsidRPr="00087A41">
        <w:rPr>
          <w:rFonts w:ascii="Arial" w:hAnsi="Arial" w:cs="Arial"/>
        </w:rPr>
        <w:t xml:space="preserve"> </w:t>
      </w:r>
      <w:r w:rsidRPr="00087A41">
        <w:rPr>
          <w:rFonts w:ascii="Arial" w:hAnsi="Arial" w:cs="Arial"/>
        </w:rPr>
        <w:t>The beliefs we hold help to structure our personal values, what we consider important</w:t>
      </w:r>
      <w:r w:rsidR="00E92063" w:rsidRPr="00087A41">
        <w:rPr>
          <w:rFonts w:ascii="Arial" w:hAnsi="Arial" w:cs="Arial"/>
        </w:rPr>
        <w:t>.</w:t>
      </w:r>
    </w:p>
    <w:p w14:paraId="2E8213A7" w14:textId="48AABE53" w:rsidR="00802285" w:rsidRPr="00087A41" w:rsidRDefault="002C1291" w:rsidP="00087A41">
      <w:pPr>
        <w:spacing w:line="360" w:lineRule="auto"/>
        <w:rPr>
          <w:rFonts w:ascii="Arial" w:hAnsi="Arial" w:cs="Arial"/>
          <w:u w:val="single"/>
        </w:rPr>
      </w:pPr>
      <w:r w:rsidRPr="00087A41">
        <w:rPr>
          <w:rFonts w:ascii="Arial" w:hAnsi="Arial" w:cs="Arial"/>
          <w:u w:val="single"/>
        </w:rPr>
        <w:t>What Are Beliefs?</w:t>
      </w:r>
    </w:p>
    <w:p w14:paraId="4C548037" w14:textId="6DD098C9" w:rsidR="001D783E" w:rsidRPr="00087A41" w:rsidRDefault="00E92063" w:rsidP="00087A41">
      <w:pPr>
        <w:spacing w:line="360" w:lineRule="auto"/>
        <w:rPr>
          <w:rFonts w:ascii="Arial" w:hAnsi="Arial" w:cs="Arial"/>
        </w:rPr>
      </w:pPr>
      <w:r w:rsidRPr="00087A41">
        <w:rPr>
          <w:rFonts w:ascii="Arial" w:hAnsi="Arial" w:cs="Arial"/>
        </w:rPr>
        <w:t xml:space="preserve">According to </w:t>
      </w:r>
      <w:r w:rsidR="00044300" w:rsidRPr="00087A41">
        <w:rPr>
          <w:rFonts w:ascii="Arial" w:hAnsi="Arial" w:cs="Arial"/>
        </w:rPr>
        <w:t>Mohan Kumarjun (</w:t>
      </w:r>
      <w:r w:rsidRPr="00087A41">
        <w:rPr>
          <w:rFonts w:ascii="Arial" w:hAnsi="Arial" w:cs="Arial"/>
        </w:rPr>
        <w:t>2022</w:t>
      </w:r>
      <w:r w:rsidRPr="00087A41">
        <w:rPr>
          <w:rFonts w:ascii="Arial" w:hAnsi="Arial" w:cs="Arial"/>
        </w:rPr>
        <w:t>) b</w:t>
      </w:r>
      <w:r w:rsidR="001D783E" w:rsidRPr="00087A41">
        <w:rPr>
          <w:rFonts w:ascii="Arial" w:hAnsi="Arial" w:cs="Arial"/>
        </w:rPr>
        <w:t>eliefs are subjective and guide how one perceives the world and determines what is right and wrong.</w:t>
      </w:r>
    </w:p>
    <w:p w14:paraId="76823B6C" w14:textId="68E9266D" w:rsidR="00044300" w:rsidRPr="00087A41" w:rsidRDefault="00044300" w:rsidP="00087A41">
      <w:pPr>
        <w:spacing w:line="360" w:lineRule="auto"/>
        <w:rPr>
          <w:rFonts w:ascii="Arial" w:hAnsi="Arial" w:cs="Arial"/>
        </w:rPr>
      </w:pPr>
      <w:r w:rsidRPr="00087A41">
        <w:rPr>
          <w:rFonts w:ascii="Arial" w:hAnsi="Arial" w:cs="Arial"/>
        </w:rPr>
        <w:t>“</w:t>
      </w:r>
      <w:r w:rsidRPr="00087A41">
        <w:rPr>
          <w:rFonts w:ascii="Arial" w:hAnsi="Arial" w:cs="Arial"/>
        </w:rPr>
        <w:t>Believe that life is worth living and your belief will help create the fact</w:t>
      </w:r>
      <w:r w:rsidRPr="00087A41">
        <w:rPr>
          <w:rFonts w:ascii="Arial" w:hAnsi="Arial" w:cs="Arial"/>
        </w:rPr>
        <w:t xml:space="preserve">” </w:t>
      </w:r>
      <w:r w:rsidRPr="00087A41">
        <w:rPr>
          <w:rFonts w:ascii="Arial" w:hAnsi="Arial" w:cs="Arial"/>
        </w:rPr>
        <w:t>William James (2010)</w:t>
      </w:r>
      <w:r w:rsidRPr="00087A41">
        <w:rPr>
          <w:rFonts w:ascii="Arial" w:hAnsi="Arial" w:cs="Arial"/>
        </w:rPr>
        <w:t>.</w:t>
      </w:r>
    </w:p>
    <w:p w14:paraId="161901DD" w14:textId="77777777" w:rsidR="00DA5AFE" w:rsidRPr="00087A41" w:rsidRDefault="00DA5AFE" w:rsidP="00087A41">
      <w:pPr>
        <w:spacing w:line="360" w:lineRule="auto"/>
        <w:rPr>
          <w:rFonts w:ascii="Arial" w:hAnsi="Arial" w:cs="Arial"/>
        </w:rPr>
      </w:pPr>
      <w:r w:rsidRPr="00087A41">
        <w:rPr>
          <w:rFonts w:ascii="Arial" w:hAnsi="Arial" w:cs="Arial"/>
        </w:rPr>
        <w:t>Beliefs and values, together, guide our way of thinking, acting and feeling. They are not facts, they do not require proof, but they are rooted in the depths of the being and can be nurtured from the first years of life.</w:t>
      </w:r>
    </w:p>
    <w:p w14:paraId="08794526" w14:textId="5C6738F8" w:rsidR="001D783E" w:rsidRPr="00087A41" w:rsidRDefault="00DA5AFE" w:rsidP="00087A41">
      <w:pPr>
        <w:spacing w:line="360" w:lineRule="auto"/>
        <w:rPr>
          <w:rFonts w:ascii="Arial" w:hAnsi="Arial" w:cs="Arial"/>
        </w:rPr>
      </w:pPr>
      <w:r w:rsidRPr="00087A41">
        <w:rPr>
          <w:rFonts w:ascii="Arial" w:hAnsi="Arial" w:cs="Arial"/>
        </w:rPr>
        <w:t xml:space="preserve">Valuing individual beliefs and helping the individual to have a more positive outlook on life, giving him more confidence, empowerment, a sense of determination and </w:t>
      </w:r>
      <w:r w:rsidRPr="00087A41">
        <w:rPr>
          <w:rFonts w:ascii="Arial" w:hAnsi="Arial" w:cs="Arial"/>
        </w:rPr>
        <w:t>self-realisation</w:t>
      </w:r>
      <w:r w:rsidRPr="00087A41">
        <w:rPr>
          <w:rFonts w:ascii="Arial" w:hAnsi="Arial" w:cs="Arial"/>
        </w:rPr>
        <w:t xml:space="preserve">, as well as self-esteem, which makes him not feel inferior (or superior) to others. See everyone (including himself) with equality and </w:t>
      </w:r>
      <w:r w:rsidRPr="00087A41">
        <w:rPr>
          <w:rFonts w:ascii="Arial" w:hAnsi="Arial" w:cs="Arial"/>
        </w:rPr>
        <w:t>respect. Limiting</w:t>
      </w:r>
      <w:r w:rsidR="001D783E" w:rsidRPr="00087A41">
        <w:rPr>
          <w:rFonts w:ascii="Arial" w:hAnsi="Arial" w:cs="Arial"/>
        </w:rPr>
        <w:t xml:space="preserve"> beliefs are extremely harmful as they sabotage performance.</w:t>
      </w:r>
    </w:p>
    <w:p w14:paraId="7F017062" w14:textId="42710E0B" w:rsidR="00DA5AFE" w:rsidRPr="00087A41" w:rsidRDefault="00DA5AFE" w:rsidP="00087A41">
      <w:pPr>
        <w:spacing w:line="360" w:lineRule="auto"/>
        <w:rPr>
          <w:rFonts w:ascii="Arial" w:hAnsi="Arial" w:cs="Arial"/>
        </w:rPr>
      </w:pPr>
      <w:r w:rsidRPr="00087A41">
        <w:rPr>
          <w:rFonts w:ascii="Arial" w:hAnsi="Arial" w:cs="Arial"/>
        </w:rPr>
        <w:t>In the work environment, beliefs are even more visual, as they limit the performance of a professional, making him believe that he is not good enough, that he will not arrive on time, that it will not work out, among other thoughts that only contribute for frustrations and delays, and worse, can become truly achievable.</w:t>
      </w:r>
    </w:p>
    <w:p w14:paraId="06349876" w14:textId="03375D29" w:rsidR="00F83941" w:rsidRPr="00087A41" w:rsidRDefault="00F83941" w:rsidP="00087A41">
      <w:pPr>
        <w:spacing w:line="360" w:lineRule="auto"/>
        <w:rPr>
          <w:rFonts w:ascii="Arial" w:hAnsi="Arial" w:cs="Arial"/>
        </w:rPr>
      </w:pPr>
      <w:r w:rsidRPr="00087A41">
        <w:rPr>
          <w:rFonts w:ascii="Arial" w:hAnsi="Arial" w:cs="Arial"/>
        </w:rPr>
        <w:t>After all, it is this message of pessimism that is being felt with great frequency and intensity by the brain. Therefore, it is very important to try to develop as much awareness as possible in relation to beliefs, to deepen even more the positive ones and to know and deal with the negative ones, preventing them from sabotaging your success and happiness.</w:t>
      </w:r>
    </w:p>
    <w:p w14:paraId="602D377F" w14:textId="1D64300C" w:rsidR="006E18F8" w:rsidRPr="00087A41" w:rsidRDefault="006E18F8" w:rsidP="00087A41">
      <w:pPr>
        <w:pStyle w:val="ListParagraph"/>
        <w:numPr>
          <w:ilvl w:val="0"/>
          <w:numId w:val="1"/>
        </w:numPr>
        <w:spacing w:line="360" w:lineRule="auto"/>
        <w:rPr>
          <w:rFonts w:ascii="Arial" w:hAnsi="Arial" w:cs="Arial"/>
        </w:rPr>
      </w:pPr>
      <w:r w:rsidRPr="00087A41">
        <w:rPr>
          <w:rFonts w:ascii="Arial" w:hAnsi="Arial" w:cs="Arial"/>
        </w:rPr>
        <w:t xml:space="preserve">Informational beliefs – what the person believes about the facts of a situation; </w:t>
      </w:r>
    </w:p>
    <w:p w14:paraId="408F901B" w14:textId="41B6E61E" w:rsidR="006E18F8" w:rsidRPr="00087A41" w:rsidRDefault="006E18F8" w:rsidP="00087A41">
      <w:pPr>
        <w:pStyle w:val="ListParagraph"/>
        <w:numPr>
          <w:ilvl w:val="0"/>
          <w:numId w:val="1"/>
        </w:numPr>
        <w:spacing w:line="360" w:lineRule="auto"/>
        <w:rPr>
          <w:rFonts w:ascii="Arial" w:hAnsi="Arial" w:cs="Arial"/>
        </w:rPr>
      </w:pPr>
      <w:r w:rsidRPr="00087A41">
        <w:rPr>
          <w:rFonts w:ascii="Arial" w:hAnsi="Arial" w:cs="Arial"/>
        </w:rPr>
        <w:t>Evaluative beliefs – which consist of what the person believes about the merits, demerits, good, evil, fair, unfair, benefits or costs of different situations.</w:t>
      </w:r>
    </w:p>
    <w:p w14:paraId="2579A2D8" w14:textId="77777777" w:rsidR="00664E1E" w:rsidRPr="00087A41" w:rsidRDefault="00664E1E" w:rsidP="00087A41">
      <w:pPr>
        <w:spacing w:line="360" w:lineRule="auto"/>
        <w:rPr>
          <w:rFonts w:ascii="Arial" w:hAnsi="Arial" w:cs="Arial"/>
          <w:u w:val="single"/>
        </w:rPr>
      </w:pPr>
      <w:r w:rsidRPr="00087A41">
        <w:rPr>
          <w:rFonts w:ascii="Arial" w:hAnsi="Arial" w:cs="Arial"/>
          <w:u w:val="single"/>
        </w:rPr>
        <w:lastRenderedPageBreak/>
        <w:t>What Are Values?</w:t>
      </w:r>
    </w:p>
    <w:p w14:paraId="44C2BB64" w14:textId="189374B9" w:rsidR="00BF6A2D" w:rsidRPr="00087A41" w:rsidRDefault="00BF6A2D" w:rsidP="00087A41">
      <w:pPr>
        <w:spacing w:line="360" w:lineRule="auto"/>
        <w:rPr>
          <w:rFonts w:ascii="Arial" w:hAnsi="Arial" w:cs="Arial"/>
        </w:rPr>
      </w:pPr>
      <w:r w:rsidRPr="00087A41">
        <w:rPr>
          <w:rFonts w:ascii="Arial" w:hAnsi="Arial" w:cs="Arial"/>
        </w:rPr>
        <w:t>Human values, which have been defined as motivational concerns or goals and guidin</w:t>
      </w:r>
      <w:r w:rsidR="00626909" w:rsidRPr="00087A41">
        <w:rPr>
          <w:rFonts w:ascii="Arial" w:hAnsi="Arial" w:cs="Arial"/>
        </w:rPr>
        <w:t>g</w:t>
      </w:r>
      <w:r w:rsidRPr="00087A41">
        <w:rPr>
          <w:rFonts w:ascii="Arial" w:hAnsi="Arial" w:cs="Arial"/>
        </w:rPr>
        <w:t xml:space="preserve"> principles that influence individual or group attitudes and behaviours, are the foundational basis upon which other human cognition (orientations, attitudes, norms, intentions, and behaviour) are built (Reser &amp; </w:t>
      </w:r>
      <w:proofErr w:type="gramStart"/>
      <w:r w:rsidRPr="00087A41">
        <w:rPr>
          <w:rFonts w:ascii="Arial" w:hAnsi="Arial" w:cs="Arial"/>
        </w:rPr>
        <w:t>Bentrupperbäumer</w:t>
      </w:r>
      <w:r w:rsidR="00764195" w:rsidRPr="00087A41">
        <w:rPr>
          <w:rFonts w:ascii="Arial" w:hAnsi="Arial" w:cs="Arial"/>
        </w:rPr>
        <w:t xml:space="preserve"> </w:t>
      </w:r>
      <w:r w:rsidRPr="00087A41">
        <w:rPr>
          <w:rFonts w:ascii="Arial" w:hAnsi="Arial" w:cs="Arial"/>
        </w:rPr>
        <w:t>,</w:t>
      </w:r>
      <w:proofErr w:type="gramEnd"/>
      <w:r w:rsidRPr="00087A41">
        <w:rPr>
          <w:rFonts w:ascii="Arial" w:hAnsi="Arial" w:cs="Arial"/>
        </w:rPr>
        <w:t xml:space="preserve"> 2005; Fulton et al. 1996)</w:t>
      </w:r>
    </w:p>
    <w:p w14:paraId="6BF18D62" w14:textId="70B80525" w:rsidR="00F83941" w:rsidRPr="00087A41" w:rsidRDefault="00F83941" w:rsidP="00087A41">
      <w:pPr>
        <w:spacing w:line="360" w:lineRule="auto"/>
        <w:rPr>
          <w:rFonts w:ascii="Arial" w:hAnsi="Arial" w:cs="Arial"/>
        </w:rPr>
      </w:pPr>
      <w:r w:rsidRPr="00087A41">
        <w:rPr>
          <w:rFonts w:ascii="Arial" w:hAnsi="Arial" w:cs="Arial"/>
        </w:rPr>
        <w:t>Beliefs give rise to how we perceive reality and define what, in our view, is right and true, they are also responsible for creating the structure of what is important to us. We can consider that this structure is the root of our values, and each one has its own value chain, organized in a hierarchy of importance that can vary throughout life.</w:t>
      </w:r>
    </w:p>
    <w:p w14:paraId="10D356C9" w14:textId="77777777" w:rsidR="00F83941" w:rsidRPr="00087A41" w:rsidRDefault="00F83941" w:rsidP="00087A41">
      <w:pPr>
        <w:spacing w:line="360" w:lineRule="auto"/>
        <w:rPr>
          <w:rFonts w:ascii="Arial" w:hAnsi="Arial" w:cs="Arial"/>
        </w:rPr>
      </w:pPr>
      <w:r w:rsidRPr="00087A41">
        <w:rPr>
          <w:rFonts w:ascii="Arial" w:hAnsi="Arial" w:cs="Arial"/>
        </w:rPr>
        <w:t>Values ​​are, in general, a measure of the importance we attach to facts, contexts, concepts or people.</w:t>
      </w:r>
    </w:p>
    <w:p w14:paraId="16B50E40" w14:textId="77777777" w:rsidR="00F83941" w:rsidRPr="00087A41" w:rsidRDefault="00F83941" w:rsidP="00087A41">
      <w:pPr>
        <w:spacing w:line="360" w:lineRule="auto"/>
        <w:rPr>
          <w:rFonts w:ascii="Arial" w:hAnsi="Arial" w:cs="Arial"/>
        </w:rPr>
      </w:pPr>
      <w:r w:rsidRPr="00087A41">
        <w:rPr>
          <w:rFonts w:ascii="Arial" w:hAnsi="Arial" w:cs="Arial"/>
        </w:rPr>
        <w:t>Values ​​are those attributes that we cannot give up, that which is non-negotiable for us. Therefore, values ​​guide our decisions. All our choices are a reflection of our values ​​– or, at least, they should be. This is because when we do something that is not in accordance with our values, we feel discomfort, restlessness and unease.</w:t>
      </w:r>
    </w:p>
    <w:p w14:paraId="3AF06DB0" w14:textId="618B7521" w:rsidR="00F83941" w:rsidRPr="00087A41" w:rsidRDefault="00F83941" w:rsidP="00087A41">
      <w:pPr>
        <w:spacing w:line="360" w:lineRule="auto"/>
        <w:rPr>
          <w:rFonts w:ascii="Arial" w:hAnsi="Arial" w:cs="Arial"/>
        </w:rPr>
      </w:pPr>
      <w:r w:rsidRPr="00087A41">
        <w:rPr>
          <w:rFonts w:ascii="Arial" w:hAnsi="Arial" w:cs="Arial"/>
        </w:rPr>
        <w:t>That is why it is so important that, in a company, for example, individual and organizational values ​​are aligned, because, if they are not, there can be low employee satisfaction, engagement and productivity, negatively impacting the organizational culture and climate</w:t>
      </w:r>
      <w:r w:rsidRPr="00087A41">
        <w:rPr>
          <w:rFonts w:ascii="Arial" w:hAnsi="Arial" w:cs="Arial"/>
        </w:rPr>
        <w:t>.</w:t>
      </w:r>
    </w:p>
    <w:p w14:paraId="242CF044" w14:textId="6E45D46C" w:rsidR="00CE19D4" w:rsidRPr="00087A41" w:rsidRDefault="00F83941" w:rsidP="00087A41">
      <w:pPr>
        <w:spacing w:line="360" w:lineRule="auto"/>
        <w:rPr>
          <w:rFonts w:ascii="Arial" w:hAnsi="Arial" w:cs="Arial"/>
        </w:rPr>
      </w:pPr>
      <w:r w:rsidRPr="00087A41">
        <w:rPr>
          <w:rFonts w:ascii="Arial" w:hAnsi="Arial" w:cs="Arial"/>
        </w:rPr>
        <w:t>When we talk about individual values, it's because they really are. Each person has their own fundamental values, the result of their beliefs and life experiences.</w:t>
      </w:r>
      <w:r w:rsidRPr="00087A41">
        <w:rPr>
          <w:rFonts w:ascii="Arial" w:hAnsi="Arial" w:cs="Arial"/>
        </w:rPr>
        <w:t xml:space="preserve"> </w:t>
      </w:r>
      <w:r w:rsidR="00CE19D4" w:rsidRPr="00087A41">
        <w:rPr>
          <w:rFonts w:ascii="Arial" w:hAnsi="Arial" w:cs="Arial"/>
        </w:rPr>
        <w:t>Even if people have the same values, the weight they give to each can vary. That is, all values ​​are important, but some are absolutely non-negotiable.</w:t>
      </w:r>
    </w:p>
    <w:p w14:paraId="105BF10E" w14:textId="4E7197F6" w:rsidR="00CE19D4" w:rsidRPr="00087A41" w:rsidRDefault="00CE19D4" w:rsidP="00087A41">
      <w:pPr>
        <w:spacing w:line="360" w:lineRule="auto"/>
        <w:rPr>
          <w:rFonts w:ascii="Arial" w:hAnsi="Arial" w:cs="Arial"/>
        </w:rPr>
      </w:pPr>
      <w:r w:rsidRPr="00087A41">
        <w:rPr>
          <w:rFonts w:ascii="Arial" w:hAnsi="Arial" w:cs="Arial"/>
        </w:rPr>
        <w:t>Consider, for example, an employee whose greatest value is honesty. He will not close a sale by “lying” to the customer who has this product in stock, and then claiming that there was a delay in delivery. He will close the sale only if the customer accepts the actual terms and conditions.</w:t>
      </w:r>
    </w:p>
    <w:p w14:paraId="1ED9B31B" w14:textId="44624A81" w:rsidR="00B7523B" w:rsidRPr="00087A41" w:rsidRDefault="00B7523B" w:rsidP="00087A41">
      <w:pPr>
        <w:spacing w:line="360" w:lineRule="auto"/>
        <w:rPr>
          <w:rFonts w:ascii="Arial" w:hAnsi="Arial" w:cs="Arial"/>
        </w:rPr>
      </w:pPr>
      <w:r w:rsidRPr="00087A41">
        <w:rPr>
          <w:rFonts w:ascii="Arial" w:hAnsi="Arial" w:cs="Arial"/>
        </w:rPr>
        <w:t>You know that the first step for an organization to be successful is to have the right people in the right places. The right people are, invariably, those who have beliefs and values ​​in line with those of the organization and who believe that what the company also believes is right.</w:t>
      </w:r>
      <w:r w:rsidR="00F95029" w:rsidRPr="00087A41">
        <w:rPr>
          <w:rFonts w:ascii="Arial" w:hAnsi="Arial" w:cs="Arial"/>
        </w:rPr>
        <w:t xml:space="preserve"> </w:t>
      </w:r>
      <w:r w:rsidRPr="00087A41">
        <w:rPr>
          <w:rFonts w:ascii="Arial" w:hAnsi="Arial" w:cs="Arial"/>
        </w:rPr>
        <w:t>When employees and institutions guide decisions and actions based on the same ethics, the company is easier to grow and prosper.</w:t>
      </w:r>
    </w:p>
    <w:p w14:paraId="1103ED3F" w14:textId="410EF620" w:rsidR="00B7523B" w:rsidRPr="00087A41" w:rsidRDefault="00B7523B" w:rsidP="00087A41">
      <w:pPr>
        <w:spacing w:line="360" w:lineRule="auto"/>
        <w:rPr>
          <w:rFonts w:ascii="Arial" w:hAnsi="Arial" w:cs="Arial"/>
        </w:rPr>
      </w:pPr>
      <w:r w:rsidRPr="00087A41">
        <w:rPr>
          <w:rFonts w:ascii="Arial" w:hAnsi="Arial" w:cs="Arial"/>
        </w:rPr>
        <w:lastRenderedPageBreak/>
        <w:t>When this alignment does not exist, the company becomes the stage for extremely negative conflicts, discomfort, malaise and even diseases and problems related to mental health, not to mention the total lack of functionality and impasses in business management.</w:t>
      </w:r>
    </w:p>
    <w:p w14:paraId="76DF89A9" w14:textId="6340FAED" w:rsidR="00B7523B" w:rsidRPr="00087A41" w:rsidRDefault="00B7523B" w:rsidP="00087A41">
      <w:pPr>
        <w:spacing w:line="360" w:lineRule="auto"/>
        <w:rPr>
          <w:rFonts w:ascii="Arial" w:hAnsi="Arial" w:cs="Arial"/>
        </w:rPr>
      </w:pPr>
      <w:r w:rsidRPr="00087A41">
        <w:rPr>
          <w:rFonts w:ascii="Arial" w:hAnsi="Arial" w:cs="Arial"/>
        </w:rPr>
        <w:t>In other words, your company's beliefs, values ​​and ethics are fundamental to its productivity and success</w:t>
      </w:r>
      <w:r w:rsidR="003E2ED1" w:rsidRPr="00087A41">
        <w:rPr>
          <w:rFonts w:ascii="Arial" w:hAnsi="Arial" w:cs="Arial"/>
        </w:rPr>
        <w:t>.</w:t>
      </w:r>
    </w:p>
    <w:p w14:paraId="4E622844" w14:textId="7FF337AF" w:rsidR="00CB154D" w:rsidRPr="00087A41" w:rsidRDefault="00CB154D" w:rsidP="00087A41">
      <w:pPr>
        <w:spacing w:line="360" w:lineRule="auto"/>
        <w:rPr>
          <w:rFonts w:ascii="Arial" w:hAnsi="Arial" w:cs="Arial"/>
          <w:u w:val="single"/>
        </w:rPr>
      </w:pPr>
      <w:r w:rsidRPr="00087A41">
        <w:rPr>
          <w:rFonts w:ascii="Arial" w:hAnsi="Arial" w:cs="Arial"/>
          <w:u w:val="single"/>
        </w:rPr>
        <w:t>What Is Attitude?</w:t>
      </w:r>
    </w:p>
    <w:p w14:paraId="12965317" w14:textId="7046A8BC" w:rsidR="00F95029" w:rsidRPr="00087A41" w:rsidRDefault="00F95029" w:rsidP="00087A41">
      <w:pPr>
        <w:spacing w:line="360" w:lineRule="auto"/>
        <w:rPr>
          <w:rFonts w:ascii="Arial" w:hAnsi="Arial" w:cs="Arial"/>
        </w:rPr>
      </w:pPr>
      <w:r w:rsidRPr="00087A41">
        <w:rPr>
          <w:rFonts w:ascii="Arial" w:hAnsi="Arial" w:cs="Arial"/>
        </w:rPr>
        <w:t xml:space="preserve">Attitude is a rule of procedure that leads to a certain </w:t>
      </w:r>
      <w:r w:rsidR="00896366" w:rsidRPr="00087A41">
        <w:rPr>
          <w:rFonts w:ascii="Arial" w:hAnsi="Arial" w:cs="Arial"/>
        </w:rPr>
        <w:t>behaviour</w:t>
      </w:r>
      <w:r w:rsidRPr="00087A41">
        <w:rPr>
          <w:rFonts w:ascii="Arial" w:hAnsi="Arial" w:cs="Arial"/>
        </w:rPr>
        <w:t xml:space="preserve">. It is the </w:t>
      </w:r>
      <w:r w:rsidR="00896366" w:rsidRPr="00087A41">
        <w:rPr>
          <w:rFonts w:ascii="Arial" w:hAnsi="Arial" w:cs="Arial"/>
        </w:rPr>
        <w:t>fulfilment</w:t>
      </w:r>
      <w:r w:rsidRPr="00087A41">
        <w:rPr>
          <w:rFonts w:ascii="Arial" w:hAnsi="Arial" w:cs="Arial"/>
        </w:rPr>
        <w:t xml:space="preserve"> of an intention or purpose.</w:t>
      </w:r>
    </w:p>
    <w:p w14:paraId="30AC2BC9" w14:textId="52505987" w:rsidR="00F95029" w:rsidRPr="00087A41" w:rsidRDefault="00F95029" w:rsidP="00087A41">
      <w:pPr>
        <w:spacing w:line="360" w:lineRule="auto"/>
        <w:rPr>
          <w:rFonts w:ascii="Arial" w:hAnsi="Arial" w:cs="Arial"/>
        </w:rPr>
      </w:pPr>
      <w:r w:rsidRPr="00087A41">
        <w:rPr>
          <w:rFonts w:ascii="Arial" w:hAnsi="Arial" w:cs="Arial"/>
        </w:rPr>
        <w:t>Having attitude at work is understanding that you already have the no and, from there, working hard and as a team to find a solution to the problem. It's about seeking training. It's being firm, when necessary, but without losing politeness and kindness.</w:t>
      </w:r>
      <w:r w:rsidRPr="00087A41">
        <w:rPr>
          <w:rFonts w:ascii="Arial" w:hAnsi="Arial" w:cs="Arial"/>
        </w:rPr>
        <w:t xml:space="preserve"> </w:t>
      </w:r>
      <w:r w:rsidRPr="00087A41">
        <w:rPr>
          <w:rFonts w:ascii="Arial" w:hAnsi="Arial" w:cs="Arial"/>
        </w:rPr>
        <w:t>People who were admired and respected by colleagues of attitude. They are people who are not discouraged, who are committed and who are not ashamed to learn, even with mistakes.</w:t>
      </w:r>
    </w:p>
    <w:p w14:paraId="4536013B" w14:textId="696272FA" w:rsidR="00CD46F1" w:rsidRPr="00087A41" w:rsidRDefault="00CD46F1" w:rsidP="00087A41">
      <w:pPr>
        <w:spacing w:line="360" w:lineRule="auto"/>
        <w:rPr>
          <w:rFonts w:ascii="Arial" w:hAnsi="Arial" w:cs="Arial"/>
        </w:rPr>
      </w:pPr>
      <w:r w:rsidRPr="00087A41">
        <w:rPr>
          <w:rFonts w:ascii="Arial" w:hAnsi="Arial" w:cs="Arial"/>
        </w:rPr>
        <w:t>A</w:t>
      </w:r>
      <w:r w:rsidRPr="00087A41">
        <w:rPr>
          <w:rFonts w:ascii="Arial" w:hAnsi="Arial" w:cs="Arial"/>
        </w:rPr>
        <w:t>ttitude at work is linked to making decisions and, above all, acting in the direction of something constructive. Whether looking for solutions, giving ideas, encouraging and collaborating with co-workers or integrating your functions with others that can generate better results.</w:t>
      </w:r>
    </w:p>
    <w:p w14:paraId="6F875F2A" w14:textId="00E1CB26" w:rsidR="00CD46F1" w:rsidRPr="00087A41" w:rsidRDefault="00CD46F1" w:rsidP="00087A41">
      <w:pPr>
        <w:spacing w:line="360" w:lineRule="auto"/>
        <w:rPr>
          <w:rFonts w:ascii="Arial" w:hAnsi="Arial" w:cs="Arial"/>
        </w:rPr>
      </w:pPr>
      <w:r w:rsidRPr="00087A41">
        <w:rPr>
          <w:rFonts w:ascii="Arial" w:hAnsi="Arial" w:cs="Arial"/>
        </w:rPr>
        <w:t>First of all, to have attitude, you need to have vision. Visualize your own processes, what is happening around you and, if possible, what you can expect in the future. It also takes energy to stay active in what you propose and consistency to maintain the quality of what is being done.</w:t>
      </w:r>
    </w:p>
    <w:p w14:paraId="5001A105" w14:textId="1907D029" w:rsidR="00CD46F1" w:rsidRPr="00087A41" w:rsidRDefault="00CD46F1" w:rsidP="00087A41">
      <w:pPr>
        <w:spacing w:line="360" w:lineRule="auto"/>
        <w:rPr>
          <w:rFonts w:ascii="Arial" w:hAnsi="Arial" w:cs="Arial"/>
        </w:rPr>
      </w:pPr>
      <w:r w:rsidRPr="00087A41">
        <w:rPr>
          <w:rFonts w:ascii="Arial" w:hAnsi="Arial" w:cs="Arial"/>
        </w:rPr>
        <w:t>Attitude is about action and relationship</w:t>
      </w:r>
      <w:r w:rsidRPr="00087A41">
        <w:rPr>
          <w:rFonts w:ascii="Arial" w:hAnsi="Arial" w:cs="Arial"/>
        </w:rPr>
        <w:t>.</w:t>
      </w:r>
    </w:p>
    <w:p w14:paraId="713B1A9D" w14:textId="5BC97E2C" w:rsidR="00CD46F1" w:rsidRPr="00087A41" w:rsidRDefault="00CD46F1" w:rsidP="00087A41">
      <w:pPr>
        <w:spacing w:line="360" w:lineRule="auto"/>
        <w:rPr>
          <w:rFonts w:ascii="Arial" w:hAnsi="Arial" w:cs="Arial"/>
        </w:rPr>
      </w:pPr>
      <w:r w:rsidRPr="00087A41">
        <w:rPr>
          <w:rFonts w:ascii="Arial" w:hAnsi="Arial" w:cs="Arial"/>
        </w:rPr>
        <w:t>You may or may not have exceptional technical skills, know all the procedures, and know how everything works within an organization. This does not mean that you will have the attitude to differentiate yourself and accomplish something that needs to be done and most do not realize it, or even do not propose to put it into practice.</w:t>
      </w:r>
    </w:p>
    <w:p w14:paraId="5E04ED28" w14:textId="40E2F7C7" w:rsidR="00AD38A7" w:rsidRPr="00087A41" w:rsidRDefault="00AD38A7" w:rsidP="00087A41">
      <w:pPr>
        <w:spacing w:line="360" w:lineRule="auto"/>
        <w:rPr>
          <w:rFonts w:ascii="Arial" w:hAnsi="Arial" w:cs="Arial"/>
          <w:u w:val="single"/>
        </w:rPr>
      </w:pPr>
      <w:r w:rsidRPr="00087A41">
        <w:rPr>
          <w:rFonts w:ascii="Arial" w:hAnsi="Arial" w:cs="Arial"/>
          <w:u w:val="single"/>
        </w:rPr>
        <w:t>Critical Thinking</w:t>
      </w:r>
    </w:p>
    <w:p w14:paraId="62186E0A" w14:textId="77777777" w:rsidR="008842ED" w:rsidRPr="00087A41" w:rsidRDefault="008842ED" w:rsidP="00087A41">
      <w:pPr>
        <w:spacing w:line="360" w:lineRule="auto"/>
        <w:rPr>
          <w:rFonts w:ascii="Arial" w:hAnsi="Arial" w:cs="Arial"/>
        </w:rPr>
      </w:pPr>
      <w:r w:rsidRPr="00087A41">
        <w:rPr>
          <w:rFonts w:ascii="Arial" w:hAnsi="Arial" w:cs="Arial"/>
        </w:rPr>
        <w:t xml:space="preserve">Thinking critically means reasoning clearly, using available data to arrive at a solution to a problem. It also means not accepting any information without first reflecting and </w:t>
      </w:r>
      <w:r w:rsidRPr="00087A41">
        <w:rPr>
          <w:rFonts w:ascii="Arial" w:hAnsi="Arial" w:cs="Arial"/>
        </w:rPr>
        <w:t>analysing</w:t>
      </w:r>
      <w:r w:rsidRPr="00087A41">
        <w:rPr>
          <w:rFonts w:ascii="Arial" w:hAnsi="Arial" w:cs="Arial"/>
        </w:rPr>
        <w:t xml:space="preserve"> it.</w:t>
      </w:r>
      <w:r w:rsidRPr="00087A41">
        <w:rPr>
          <w:rFonts w:ascii="Arial" w:hAnsi="Arial" w:cs="Arial"/>
        </w:rPr>
        <w:t xml:space="preserve"> </w:t>
      </w:r>
      <w:r w:rsidRPr="00087A41">
        <w:rPr>
          <w:rFonts w:ascii="Arial" w:hAnsi="Arial" w:cs="Arial"/>
        </w:rPr>
        <w:t>Critical thinkers ask a lot of questions, even if they don't have answers, and don't mind</w:t>
      </w:r>
      <w:r w:rsidRPr="00087A41">
        <w:rPr>
          <w:rFonts w:ascii="Arial" w:hAnsi="Arial" w:cs="Arial"/>
        </w:rPr>
        <w:t xml:space="preserve"> </w:t>
      </w:r>
      <w:r w:rsidRPr="00087A41">
        <w:rPr>
          <w:rFonts w:ascii="Arial" w:hAnsi="Arial" w:cs="Arial"/>
        </w:rPr>
        <w:t>changing their minds.</w:t>
      </w:r>
      <w:r w:rsidRPr="00087A41">
        <w:rPr>
          <w:rFonts w:ascii="Arial" w:hAnsi="Arial" w:cs="Arial"/>
        </w:rPr>
        <w:t xml:space="preserve"> </w:t>
      </w:r>
      <w:r w:rsidRPr="00087A41">
        <w:rPr>
          <w:rFonts w:ascii="Arial" w:hAnsi="Arial" w:cs="Arial"/>
        </w:rPr>
        <w:t>By producing their own ideas, people who know how to develop it assume the role of transforming agents for companies and society.</w:t>
      </w:r>
      <w:r w:rsidRPr="00087A41">
        <w:rPr>
          <w:rFonts w:ascii="Arial" w:hAnsi="Arial" w:cs="Arial"/>
        </w:rPr>
        <w:t xml:space="preserve"> </w:t>
      </w:r>
    </w:p>
    <w:p w14:paraId="5E48627C" w14:textId="6F85263A" w:rsidR="0087036E" w:rsidRPr="00087A41" w:rsidRDefault="0087036E" w:rsidP="00087A41">
      <w:pPr>
        <w:spacing w:line="360" w:lineRule="auto"/>
        <w:rPr>
          <w:rFonts w:ascii="Arial" w:hAnsi="Arial" w:cs="Arial"/>
        </w:rPr>
      </w:pPr>
      <w:r w:rsidRPr="00087A41">
        <w:rPr>
          <w:rFonts w:ascii="Arial" w:hAnsi="Arial" w:cs="Arial"/>
        </w:rPr>
        <w:lastRenderedPageBreak/>
        <w:t xml:space="preserve">Critical thinking consists of </w:t>
      </w:r>
      <w:r w:rsidRPr="00087A41">
        <w:rPr>
          <w:rFonts w:ascii="Arial" w:hAnsi="Arial" w:cs="Arial"/>
        </w:rPr>
        <w:t>analysing</w:t>
      </w:r>
      <w:r w:rsidRPr="00087A41">
        <w:rPr>
          <w:rFonts w:ascii="Arial" w:hAnsi="Arial" w:cs="Arial"/>
        </w:rPr>
        <w:t xml:space="preserve"> and evaluating the consistency of reasoning, especially statements that society considers true in the context of everyday life.</w:t>
      </w:r>
    </w:p>
    <w:p w14:paraId="4620A82A" w14:textId="60D9C1C8" w:rsidR="0087036E" w:rsidRPr="00087A41" w:rsidRDefault="0087036E" w:rsidP="00087A41">
      <w:pPr>
        <w:spacing w:line="360" w:lineRule="auto"/>
        <w:rPr>
          <w:rFonts w:ascii="Arial" w:hAnsi="Arial" w:cs="Arial"/>
        </w:rPr>
      </w:pPr>
      <w:r w:rsidRPr="00087A41">
        <w:rPr>
          <w:rFonts w:ascii="Arial" w:hAnsi="Arial" w:cs="Arial"/>
        </w:rPr>
        <w:t>The Deductive reasoning</w:t>
      </w:r>
      <w:r w:rsidRPr="00087A41">
        <w:rPr>
          <w:rFonts w:ascii="Arial" w:hAnsi="Arial" w:cs="Arial"/>
        </w:rPr>
        <w:t xml:space="preserve"> </w:t>
      </w:r>
      <w:r w:rsidRPr="00087A41">
        <w:rPr>
          <w:rFonts w:ascii="Arial" w:hAnsi="Arial" w:cs="Arial"/>
        </w:rPr>
        <w:t>generally contrasts with the method that uses induction as the main analysis tool.</w:t>
      </w:r>
      <w:r w:rsidR="008842ED" w:rsidRPr="00087A41">
        <w:rPr>
          <w:rFonts w:ascii="Arial" w:hAnsi="Arial" w:cs="Arial"/>
        </w:rPr>
        <w:t xml:space="preserve"> </w:t>
      </w:r>
      <w:r w:rsidRPr="00087A41">
        <w:rPr>
          <w:rFonts w:ascii="Arial" w:hAnsi="Arial" w:cs="Arial"/>
        </w:rPr>
        <w:t>While the Inductive reasoning</w:t>
      </w:r>
      <w:r w:rsidRPr="00087A41">
        <w:rPr>
          <w:rFonts w:ascii="Arial" w:hAnsi="Arial" w:cs="Arial"/>
        </w:rPr>
        <w:t xml:space="preserve"> </w:t>
      </w:r>
      <w:r w:rsidRPr="00087A41">
        <w:rPr>
          <w:rFonts w:ascii="Arial" w:hAnsi="Arial" w:cs="Arial"/>
        </w:rPr>
        <w:t>starts from specific cases to try to reach a general rule, the deductive method starts from the general understanding to reach the conclusion of the details.</w:t>
      </w:r>
    </w:p>
    <w:p w14:paraId="44FB8B46" w14:textId="77777777" w:rsidR="0087036E" w:rsidRPr="00087A41" w:rsidRDefault="0087036E" w:rsidP="00087A41">
      <w:pPr>
        <w:spacing w:line="360" w:lineRule="auto"/>
        <w:rPr>
          <w:rFonts w:ascii="Arial" w:hAnsi="Arial" w:cs="Arial"/>
        </w:rPr>
      </w:pPr>
      <w:r w:rsidRPr="00087A41">
        <w:rPr>
          <w:rFonts w:ascii="Arial" w:hAnsi="Arial" w:cs="Arial"/>
        </w:rPr>
        <w:t xml:space="preserve">The method is often important, the method leads to a generalization of more detailed models, which not even others can actually be executed. This does not occur in the </w:t>
      </w:r>
      <w:proofErr w:type="spellStart"/>
      <w:r w:rsidRPr="00087A41">
        <w:rPr>
          <w:rFonts w:ascii="Arial" w:hAnsi="Arial" w:cs="Arial"/>
        </w:rPr>
        <w:t>detive</w:t>
      </w:r>
      <w:proofErr w:type="spellEnd"/>
      <w:r w:rsidRPr="00087A41">
        <w:rPr>
          <w:rFonts w:ascii="Arial" w:hAnsi="Arial" w:cs="Arial"/>
        </w:rPr>
        <w:t xml:space="preserve"> method, as it uses the process of premises to reach the conclusion.</w:t>
      </w:r>
    </w:p>
    <w:p w14:paraId="58F09D27" w14:textId="77777777" w:rsidR="00207A35" w:rsidRPr="00087A41" w:rsidRDefault="00207A35" w:rsidP="00087A41">
      <w:pPr>
        <w:spacing w:line="360" w:lineRule="auto"/>
        <w:rPr>
          <w:rFonts w:ascii="Arial" w:hAnsi="Arial" w:cs="Arial"/>
          <w:b/>
          <w:bCs/>
        </w:rPr>
      </w:pPr>
    </w:p>
    <w:p w14:paraId="7611897B" w14:textId="2EBE6334" w:rsidR="000C6656" w:rsidRPr="00087A41" w:rsidRDefault="000C6656" w:rsidP="00087A41">
      <w:pPr>
        <w:spacing w:line="360" w:lineRule="auto"/>
        <w:rPr>
          <w:rFonts w:ascii="Arial" w:hAnsi="Arial" w:cs="Arial"/>
          <w:b/>
          <w:bCs/>
        </w:rPr>
      </w:pPr>
      <w:r w:rsidRPr="00087A41">
        <w:rPr>
          <w:rFonts w:ascii="Arial" w:hAnsi="Arial" w:cs="Arial"/>
          <w:b/>
          <w:bCs/>
        </w:rPr>
        <w:t>ADMINISTRATIVE THEORY</w:t>
      </w:r>
      <w:r w:rsidR="009A750F" w:rsidRPr="00087A41">
        <w:rPr>
          <w:rFonts w:ascii="Arial" w:hAnsi="Arial" w:cs="Arial"/>
          <w:b/>
          <w:bCs/>
        </w:rPr>
        <w:t>.</w:t>
      </w:r>
    </w:p>
    <w:p w14:paraId="4013448B" w14:textId="77777777" w:rsidR="009A750F" w:rsidRPr="00087A41" w:rsidRDefault="009A750F" w:rsidP="00087A41">
      <w:pPr>
        <w:spacing w:line="360" w:lineRule="auto"/>
        <w:rPr>
          <w:rFonts w:ascii="Arial" w:hAnsi="Arial" w:cs="Arial"/>
          <w:u w:val="single"/>
        </w:rPr>
      </w:pPr>
      <w:r w:rsidRPr="00087A41">
        <w:rPr>
          <w:rFonts w:ascii="Arial" w:hAnsi="Arial" w:cs="Arial"/>
          <w:u w:val="single"/>
        </w:rPr>
        <w:t>What is Administration?</w:t>
      </w:r>
    </w:p>
    <w:p w14:paraId="36D7C3A2" w14:textId="48C42A23" w:rsidR="00B10450" w:rsidRPr="00087A41" w:rsidRDefault="00FE0246" w:rsidP="00087A41">
      <w:pPr>
        <w:spacing w:line="360" w:lineRule="auto"/>
        <w:rPr>
          <w:rFonts w:ascii="Arial" w:hAnsi="Arial" w:cs="Arial"/>
        </w:rPr>
      </w:pPr>
      <w:r w:rsidRPr="00087A41">
        <w:rPr>
          <w:rFonts w:ascii="Arial" w:hAnsi="Arial" w:cs="Arial"/>
        </w:rPr>
        <w:t>The word Administration comes from the Latin, ad – which means direction,</w:t>
      </w:r>
      <w:r w:rsidR="00372B78" w:rsidRPr="00087A41">
        <w:rPr>
          <w:rFonts w:ascii="Arial" w:hAnsi="Arial" w:cs="Arial"/>
        </w:rPr>
        <w:t xml:space="preserve"> </w:t>
      </w:r>
      <w:r w:rsidRPr="00087A41">
        <w:rPr>
          <w:rFonts w:ascii="Arial" w:hAnsi="Arial" w:cs="Arial"/>
        </w:rPr>
        <w:t>tendency to, and minister</w:t>
      </w:r>
      <w:r w:rsidR="00B10450" w:rsidRPr="00087A41">
        <w:rPr>
          <w:rFonts w:ascii="Arial" w:hAnsi="Arial" w:cs="Arial"/>
        </w:rPr>
        <w:t>. W</w:t>
      </w:r>
      <w:r w:rsidRPr="00087A41">
        <w:rPr>
          <w:rFonts w:ascii="Arial" w:hAnsi="Arial" w:cs="Arial"/>
        </w:rPr>
        <w:t>hich means subordination or obedience, or</w:t>
      </w:r>
      <w:r w:rsidR="00372B78" w:rsidRPr="00087A41">
        <w:rPr>
          <w:rFonts w:ascii="Arial" w:hAnsi="Arial" w:cs="Arial"/>
        </w:rPr>
        <w:t xml:space="preserve"> </w:t>
      </w:r>
      <w:r w:rsidRPr="00087A41">
        <w:rPr>
          <w:rFonts w:ascii="Arial" w:hAnsi="Arial" w:cs="Arial"/>
        </w:rPr>
        <w:t>that is, who performs a function under the command of another or provides service to</w:t>
      </w:r>
      <w:r w:rsidR="00372B78" w:rsidRPr="00087A41">
        <w:rPr>
          <w:rFonts w:ascii="Arial" w:hAnsi="Arial" w:cs="Arial"/>
        </w:rPr>
        <w:t xml:space="preserve"> </w:t>
      </w:r>
      <w:r w:rsidRPr="00087A41">
        <w:rPr>
          <w:rFonts w:ascii="Arial" w:hAnsi="Arial" w:cs="Arial"/>
        </w:rPr>
        <w:t>the other (CHIAVENATO, 2003).</w:t>
      </w:r>
      <w:r w:rsidR="00EC5AC1" w:rsidRPr="00087A41">
        <w:rPr>
          <w:rFonts w:ascii="Arial" w:hAnsi="Arial" w:cs="Arial"/>
        </w:rPr>
        <w:t xml:space="preserve"> </w:t>
      </w:r>
    </w:p>
    <w:p w14:paraId="3F52C840" w14:textId="49E8A9F1" w:rsidR="00B10450" w:rsidRPr="00087A41" w:rsidRDefault="00B10450" w:rsidP="00087A41">
      <w:pPr>
        <w:spacing w:line="360" w:lineRule="auto"/>
        <w:rPr>
          <w:rFonts w:ascii="Arial" w:hAnsi="Arial" w:cs="Arial"/>
        </w:rPr>
      </w:pPr>
      <w:r w:rsidRPr="00087A41">
        <w:rPr>
          <w:rFonts w:ascii="Arial" w:hAnsi="Arial" w:cs="Arial"/>
        </w:rPr>
        <w:t>According to Maximiano (2007), managing is a job in which</w:t>
      </w:r>
      <w:r w:rsidRPr="00087A41">
        <w:rPr>
          <w:rFonts w:ascii="Arial" w:hAnsi="Arial" w:cs="Arial"/>
        </w:rPr>
        <w:t xml:space="preserve"> </w:t>
      </w:r>
      <w:r w:rsidRPr="00087A41">
        <w:rPr>
          <w:rFonts w:ascii="Arial" w:hAnsi="Arial" w:cs="Arial"/>
        </w:rPr>
        <w:t>people seek to achieve their own goals or those of third parties</w:t>
      </w:r>
      <w:r w:rsidRPr="00087A41">
        <w:rPr>
          <w:rFonts w:ascii="Arial" w:hAnsi="Arial" w:cs="Arial"/>
        </w:rPr>
        <w:t xml:space="preserve"> </w:t>
      </w:r>
      <w:r w:rsidRPr="00087A41">
        <w:rPr>
          <w:rFonts w:ascii="Arial" w:hAnsi="Arial" w:cs="Arial"/>
        </w:rPr>
        <w:t xml:space="preserve">(organizations) in order to achieve the </w:t>
      </w:r>
      <w:r w:rsidR="00372B78" w:rsidRPr="00087A41">
        <w:rPr>
          <w:rFonts w:ascii="Arial" w:hAnsi="Arial" w:cs="Arial"/>
        </w:rPr>
        <w:t>goals,</w:t>
      </w:r>
      <w:r w:rsidRPr="00087A41">
        <w:rPr>
          <w:rFonts w:ascii="Arial" w:hAnsi="Arial" w:cs="Arial"/>
        </w:rPr>
        <w:t xml:space="preserve"> set. of these</w:t>
      </w:r>
      <w:r w:rsidR="00372B78" w:rsidRPr="00087A41">
        <w:rPr>
          <w:rFonts w:ascii="Arial" w:hAnsi="Arial" w:cs="Arial"/>
        </w:rPr>
        <w:t xml:space="preserve"> </w:t>
      </w:r>
      <w:r w:rsidRPr="00087A41">
        <w:rPr>
          <w:rFonts w:ascii="Arial" w:hAnsi="Arial" w:cs="Arial"/>
        </w:rPr>
        <w:t>goals are part of the decisions that form the basis of the act of managing and</w:t>
      </w:r>
      <w:r w:rsidRPr="00087A41">
        <w:rPr>
          <w:rFonts w:ascii="Arial" w:hAnsi="Arial" w:cs="Arial"/>
        </w:rPr>
        <w:t xml:space="preserve"> </w:t>
      </w:r>
      <w:r w:rsidRPr="00087A41">
        <w:rPr>
          <w:rFonts w:ascii="Arial" w:hAnsi="Arial" w:cs="Arial"/>
        </w:rPr>
        <w:t>that are most needed. Planning, organization, leadership,</w:t>
      </w:r>
      <w:r w:rsidRPr="00087A41">
        <w:rPr>
          <w:rFonts w:ascii="Arial" w:hAnsi="Arial" w:cs="Arial"/>
        </w:rPr>
        <w:t xml:space="preserve"> </w:t>
      </w:r>
      <w:r w:rsidRPr="00087A41">
        <w:rPr>
          <w:rFonts w:ascii="Arial" w:hAnsi="Arial" w:cs="Arial"/>
        </w:rPr>
        <w:t>execution and control are considered decisions and/or functions, without the</w:t>
      </w:r>
      <w:r w:rsidRPr="00087A41">
        <w:rPr>
          <w:rFonts w:ascii="Arial" w:hAnsi="Arial" w:cs="Arial"/>
        </w:rPr>
        <w:t xml:space="preserve"> </w:t>
      </w:r>
      <w:r w:rsidRPr="00087A41">
        <w:rPr>
          <w:rFonts w:ascii="Arial" w:hAnsi="Arial" w:cs="Arial"/>
        </w:rPr>
        <w:t>which the act of administering would be incomplete.</w:t>
      </w:r>
    </w:p>
    <w:p w14:paraId="60AE449D" w14:textId="77777777" w:rsidR="00372B78" w:rsidRPr="00087A41" w:rsidRDefault="00EC5AC1" w:rsidP="00087A41">
      <w:pPr>
        <w:spacing w:line="360" w:lineRule="auto"/>
        <w:rPr>
          <w:rFonts w:ascii="Arial" w:hAnsi="Arial" w:cs="Arial"/>
        </w:rPr>
      </w:pPr>
      <w:r w:rsidRPr="00087A41">
        <w:rPr>
          <w:rFonts w:ascii="Arial" w:hAnsi="Arial" w:cs="Arial"/>
        </w:rPr>
        <w:t>It means, therefore, that the</w:t>
      </w:r>
      <w:r w:rsidR="000A3BE7" w:rsidRPr="00087A41">
        <w:rPr>
          <w:rFonts w:ascii="Arial" w:hAnsi="Arial" w:cs="Arial"/>
        </w:rPr>
        <w:t xml:space="preserve"> </w:t>
      </w:r>
      <w:r w:rsidR="00372B78" w:rsidRPr="00087A41">
        <w:rPr>
          <w:rFonts w:ascii="Arial" w:hAnsi="Arial" w:cs="Arial"/>
        </w:rPr>
        <w:t>administrators'</w:t>
      </w:r>
      <w:r w:rsidRPr="00087A41">
        <w:rPr>
          <w:rFonts w:ascii="Arial" w:hAnsi="Arial" w:cs="Arial"/>
        </w:rPr>
        <w:t xml:space="preserve"> performance depends on their competencies and </w:t>
      </w:r>
      <w:r w:rsidR="00372B78" w:rsidRPr="00087A41">
        <w:rPr>
          <w:rFonts w:ascii="Arial" w:hAnsi="Arial" w:cs="Arial"/>
        </w:rPr>
        <w:t>administration</w:t>
      </w:r>
      <w:r w:rsidRPr="00087A41">
        <w:rPr>
          <w:rFonts w:ascii="Arial" w:hAnsi="Arial" w:cs="Arial"/>
        </w:rPr>
        <w:t xml:space="preserve"> skills.</w:t>
      </w:r>
      <w:r w:rsidR="00372B78" w:rsidRPr="00087A41">
        <w:rPr>
          <w:rFonts w:ascii="Arial" w:hAnsi="Arial" w:cs="Arial"/>
        </w:rPr>
        <w:t xml:space="preserve"> </w:t>
      </w:r>
    </w:p>
    <w:p w14:paraId="4B7E4218" w14:textId="5C5FC24F" w:rsidR="00EC5AC1" w:rsidRPr="00087A41" w:rsidRDefault="00EC5AC1" w:rsidP="00087A41">
      <w:pPr>
        <w:spacing w:line="360" w:lineRule="auto"/>
        <w:rPr>
          <w:rFonts w:ascii="Arial" w:hAnsi="Arial" w:cs="Arial"/>
        </w:rPr>
      </w:pPr>
      <w:r w:rsidRPr="00087A41">
        <w:rPr>
          <w:rFonts w:ascii="Arial" w:hAnsi="Arial" w:cs="Arial"/>
        </w:rPr>
        <w:t xml:space="preserve">In view of these aspects, we can highlight that the </w:t>
      </w:r>
      <w:r w:rsidR="00372B78" w:rsidRPr="00087A41">
        <w:rPr>
          <w:rFonts w:ascii="Arial" w:hAnsi="Arial" w:cs="Arial"/>
        </w:rPr>
        <w:t>a</w:t>
      </w:r>
      <w:r w:rsidRPr="00087A41">
        <w:rPr>
          <w:rFonts w:ascii="Arial" w:hAnsi="Arial" w:cs="Arial"/>
        </w:rPr>
        <w:t>dministration</w:t>
      </w:r>
      <w:r w:rsidR="000A3BE7" w:rsidRPr="00087A41">
        <w:rPr>
          <w:rFonts w:ascii="Arial" w:hAnsi="Arial" w:cs="Arial"/>
        </w:rPr>
        <w:t xml:space="preserve"> </w:t>
      </w:r>
      <w:r w:rsidRPr="00087A41">
        <w:rPr>
          <w:rFonts w:ascii="Arial" w:hAnsi="Arial" w:cs="Arial"/>
        </w:rPr>
        <w:t>is related to the act of making decisions, with and through people,</w:t>
      </w:r>
      <w:r w:rsidR="000A3BE7" w:rsidRPr="00087A41">
        <w:rPr>
          <w:rFonts w:ascii="Arial" w:hAnsi="Arial" w:cs="Arial"/>
        </w:rPr>
        <w:t xml:space="preserve"> </w:t>
      </w:r>
      <w:r w:rsidRPr="00087A41">
        <w:rPr>
          <w:rFonts w:ascii="Arial" w:hAnsi="Arial" w:cs="Arial"/>
        </w:rPr>
        <w:t>aiming at achieving goals that are socially justifiable</w:t>
      </w:r>
      <w:r w:rsidR="000A3BE7" w:rsidRPr="00087A41">
        <w:rPr>
          <w:rFonts w:ascii="Arial" w:hAnsi="Arial" w:cs="Arial"/>
        </w:rPr>
        <w:t xml:space="preserve"> </w:t>
      </w:r>
      <w:r w:rsidRPr="00087A41">
        <w:rPr>
          <w:rFonts w:ascii="Arial" w:hAnsi="Arial" w:cs="Arial"/>
        </w:rPr>
        <w:t>both for the organization and for its members, always following</w:t>
      </w:r>
      <w:r w:rsidR="000A3BE7" w:rsidRPr="00087A41">
        <w:rPr>
          <w:rFonts w:ascii="Arial" w:hAnsi="Arial" w:cs="Arial"/>
        </w:rPr>
        <w:t xml:space="preserve"> </w:t>
      </w:r>
      <w:r w:rsidRPr="00087A41">
        <w:rPr>
          <w:rFonts w:ascii="Arial" w:hAnsi="Arial" w:cs="Arial"/>
        </w:rPr>
        <w:t>the continuous, iterative and iterative process flow.</w:t>
      </w:r>
    </w:p>
    <w:p w14:paraId="73ACCE28" w14:textId="77777777" w:rsidR="008D2BCA" w:rsidRPr="00087A41" w:rsidRDefault="008D2BCA" w:rsidP="00087A41">
      <w:pPr>
        <w:spacing w:line="360" w:lineRule="auto"/>
        <w:rPr>
          <w:rFonts w:ascii="Arial" w:hAnsi="Arial" w:cs="Arial"/>
        </w:rPr>
      </w:pPr>
      <w:r w:rsidRPr="00087A41">
        <w:rPr>
          <w:rFonts w:ascii="Arial" w:hAnsi="Arial" w:cs="Arial"/>
        </w:rPr>
        <w:t>Administration Functions</w:t>
      </w:r>
    </w:p>
    <w:p w14:paraId="476DCB25" w14:textId="721D66D8" w:rsidR="008D2BCA" w:rsidRPr="00087A41" w:rsidRDefault="008D2BCA" w:rsidP="00087A41">
      <w:pPr>
        <w:spacing w:line="360" w:lineRule="auto"/>
        <w:rPr>
          <w:rFonts w:ascii="Arial" w:hAnsi="Arial" w:cs="Arial"/>
        </w:rPr>
      </w:pPr>
      <w:r w:rsidRPr="00087A41">
        <w:rPr>
          <w:rFonts w:ascii="Arial" w:hAnsi="Arial" w:cs="Arial"/>
        </w:rPr>
        <w:t>To Plan</w:t>
      </w:r>
    </w:p>
    <w:p w14:paraId="5A171299" w14:textId="77777777" w:rsidR="008D2BCA" w:rsidRPr="00087A41" w:rsidRDefault="008D2BCA" w:rsidP="00087A41">
      <w:pPr>
        <w:spacing w:line="360" w:lineRule="auto"/>
        <w:rPr>
          <w:rFonts w:ascii="Arial" w:hAnsi="Arial" w:cs="Arial"/>
        </w:rPr>
      </w:pPr>
      <w:r w:rsidRPr="00087A41">
        <w:rPr>
          <w:rFonts w:ascii="Arial" w:hAnsi="Arial" w:cs="Arial"/>
        </w:rPr>
        <w:t xml:space="preserve">The role is related to the definition and goals for the future. It is at this stage that questions are asked where the company wants to be in the future and how it intends to get there, defining the tasks and necessary resources. There are three very important factors in this role: identifying opportunities, interpreting data and </w:t>
      </w:r>
      <w:proofErr w:type="spellStart"/>
      <w:r w:rsidRPr="00087A41">
        <w:rPr>
          <w:rFonts w:ascii="Arial" w:hAnsi="Arial" w:cs="Arial"/>
        </w:rPr>
        <w:t>analyzing</w:t>
      </w:r>
      <w:proofErr w:type="spellEnd"/>
      <w:r w:rsidRPr="00087A41">
        <w:rPr>
          <w:rFonts w:ascii="Arial" w:hAnsi="Arial" w:cs="Arial"/>
        </w:rPr>
        <w:t xml:space="preserve"> available resources.</w:t>
      </w:r>
    </w:p>
    <w:p w14:paraId="42314E59" w14:textId="77777777" w:rsidR="008D2BCA" w:rsidRPr="00087A41" w:rsidRDefault="008D2BCA" w:rsidP="00087A41">
      <w:pPr>
        <w:spacing w:line="360" w:lineRule="auto"/>
        <w:rPr>
          <w:rFonts w:ascii="Arial" w:hAnsi="Arial" w:cs="Arial"/>
        </w:rPr>
      </w:pPr>
      <w:r w:rsidRPr="00087A41">
        <w:rPr>
          <w:rFonts w:ascii="Arial" w:hAnsi="Arial" w:cs="Arial"/>
        </w:rPr>
        <w:lastRenderedPageBreak/>
        <w:t>Organize</w:t>
      </w:r>
    </w:p>
    <w:p w14:paraId="69F74127" w14:textId="07D6EED4" w:rsidR="008D2BCA" w:rsidRPr="00087A41" w:rsidRDefault="008D2BCA" w:rsidP="00087A41">
      <w:pPr>
        <w:spacing w:line="360" w:lineRule="auto"/>
        <w:rPr>
          <w:rFonts w:ascii="Arial" w:hAnsi="Arial" w:cs="Arial"/>
        </w:rPr>
      </w:pPr>
      <w:r w:rsidRPr="00087A41">
        <w:rPr>
          <w:rFonts w:ascii="Arial" w:hAnsi="Arial" w:cs="Arial"/>
        </w:rPr>
        <w:t>Once the plan is done, it's time to follow it. Basically, it's about: what will be done, how will it be done and who will do it. Tasks will be assigned, resources allocated and activities coordinated. This function can encompass several other phases, such as defining organizational structures and composing hierarchical levels.</w:t>
      </w:r>
    </w:p>
    <w:p w14:paraId="4D8B5A65" w14:textId="1CDF20E8" w:rsidR="008D2BCA" w:rsidRPr="00087A41" w:rsidRDefault="008D2BCA" w:rsidP="00087A41">
      <w:pPr>
        <w:spacing w:line="360" w:lineRule="auto"/>
        <w:rPr>
          <w:rFonts w:ascii="Arial" w:hAnsi="Arial" w:cs="Arial"/>
        </w:rPr>
      </w:pPr>
      <w:r w:rsidRPr="00087A41">
        <w:rPr>
          <w:rFonts w:ascii="Arial" w:hAnsi="Arial" w:cs="Arial"/>
        </w:rPr>
        <w:t xml:space="preserve">To </w:t>
      </w:r>
      <w:r w:rsidRPr="00087A41">
        <w:rPr>
          <w:rFonts w:ascii="Arial" w:hAnsi="Arial" w:cs="Arial"/>
        </w:rPr>
        <w:t>Drive</w:t>
      </w:r>
    </w:p>
    <w:p w14:paraId="12899782" w14:textId="7617BDBD" w:rsidR="008D2BCA" w:rsidRPr="00087A41" w:rsidRDefault="008D2BCA" w:rsidP="00087A41">
      <w:pPr>
        <w:spacing w:line="360" w:lineRule="auto"/>
        <w:rPr>
          <w:rFonts w:ascii="Arial" w:hAnsi="Arial" w:cs="Arial"/>
        </w:rPr>
      </w:pPr>
      <w:r w:rsidRPr="00087A41">
        <w:rPr>
          <w:rFonts w:ascii="Arial" w:hAnsi="Arial" w:cs="Arial"/>
        </w:rPr>
        <w:t>Leading and motivating, leading people to achieve the objectives and goals established by planning. It is also the decision-making function.</w:t>
      </w:r>
    </w:p>
    <w:p w14:paraId="7F39E7C7" w14:textId="60E752D0" w:rsidR="008D2BCA" w:rsidRPr="00087A41" w:rsidRDefault="008D2BCA" w:rsidP="00087A41">
      <w:pPr>
        <w:spacing w:line="360" w:lineRule="auto"/>
        <w:rPr>
          <w:rFonts w:ascii="Arial" w:hAnsi="Arial" w:cs="Arial"/>
          <w:u w:val="single"/>
        </w:rPr>
      </w:pPr>
      <w:r w:rsidRPr="00087A41">
        <w:rPr>
          <w:rFonts w:ascii="Arial" w:hAnsi="Arial" w:cs="Arial"/>
          <w:u w:val="single"/>
        </w:rPr>
        <w:t>The theories of Administration</w:t>
      </w:r>
    </w:p>
    <w:p w14:paraId="2560CE0F" w14:textId="5FABA003" w:rsidR="00FE0246" w:rsidRPr="00087A41" w:rsidRDefault="00FE0246" w:rsidP="00087A41">
      <w:pPr>
        <w:spacing w:line="360" w:lineRule="auto"/>
        <w:rPr>
          <w:rFonts w:ascii="Arial" w:hAnsi="Arial" w:cs="Arial"/>
        </w:rPr>
      </w:pPr>
      <w:r w:rsidRPr="00087A41">
        <w:rPr>
          <w:rFonts w:ascii="Arial" w:hAnsi="Arial" w:cs="Arial"/>
        </w:rPr>
        <w:t>According to Chiavenato (2004, p.12), “In a way, all</w:t>
      </w:r>
      <w:r w:rsidR="00664E1E" w:rsidRPr="00087A41">
        <w:rPr>
          <w:rFonts w:ascii="Arial" w:hAnsi="Arial" w:cs="Arial"/>
        </w:rPr>
        <w:t xml:space="preserve"> </w:t>
      </w:r>
      <w:r w:rsidRPr="00087A41">
        <w:rPr>
          <w:rFonts w:ascii="Arial" w:hAnsi="Arial" w:cs="Arial"/>
        </w:rPr>
        <w:t>administrative theories are applicable to current situations and the manager</w:t>
      </w:r>
      <w:r w:rsidR="00664E1E" w:rsidRPr="00087A41">
        <w:rPr>
          <w:rFonts w:ascii="Arial" w:hAnsi="Arial" w:cs="Arial"/>
        </w:rPr>
        <w:t xml:space="preserve"> </w:t>
      </w:r>
      <w:r w:rsidRPr="00087A41">
        <w:rPr>
          <w:rFonts w:ascii="Arial" w:hAnsi="Arial" w:cs="Arial"/>
        </w:rPr>
        <w:t>you need to know them well to have at your disposal a range of alternatives</w:t>
      </w:r>
      <w:r w:rsidR="00664E1E" w:rsidRPr="00087A41">
        <w:rPr>
          <w:rFonts w:ascii="Arial" w:hAnsi="Arial" w:cs="Arial"/>
        </w:rPr>
        <w:t xml:space="preserve"> </w:t>
      </w:r>
      <w:r w:rsidRPr="00087A41">
        <w:rPr>
          <w:rFonts w:ascii="Arial" w:hAnsi="Arial" w:cs="Arial"/>
        </w:rPr>
        <w:t>appropriate for the situation”.</w:t>
      </w:r>
    </w:p>
    <w:p w14:paraId="504ED4BB" w14:textId="380BF353" w:rsidR="008D2BCA" w:rsidRPr="00087A41" w:rsidRDefault="008D2BCA" w:rsidP="00087A41">
      <w:pPr>
        <w:spacing w:line="360" w:lineRule="auto"/>
        <w:rPr>
          <w:rFonts w:ascii="Arial" w:hAnsi="Arial" w:cs="Arial"/>
          <w:u w:val="single"/>
        </w:rPr>
      </w:pPr>
      <w:r w:rsidRPr="00087A41">
        <w:rPr>
          <w:rFonts w:ascii="Arial" w:hAnsi="Arial" w:cs="Arial"/>
        </w:rPr>
        <w:t>Management theories are key points of any management course. It was they who began to shape the science of managing and professionalizing it. Each emphasizes one factor: the tasks, the structure, the people, the technology and the environment. They are not contrary to each other, but complementary.</w:t>
      </w:r>
    </w:p>
    <w:p w14:paraId="7B43E39F" w14:textId="1E3D7DB3" w:rsidR="008D2BCA" w:rsidRPr="00087A41" w:rsidRDefault="00D4663E" w:rsidP="00087A41">
      <w:pPr>
        <w:pStyle w:val="ListParagraph"/>
        <w:numPr>
          <w:ilvl w:val="0"/>
          <w:numId w:val="4"/>
        </w:numPr>
        <w:spacing w:line="360" w:lineRule="auto"/>
        <w:rPr>
          <w:rFonts w:ascii="Arial" w:hAnsi="Arial" w:cs="Arial"/>
        </w:rPr>
      </w:pPr>
      <w:r w:rsidRPr="00087A41">
        <w:rPr>
          <w:rFonts w:ascii="Arial" w:hAnsi="Arial" w:cs="Arial"/>
        </w:rPr>
        <w:t>Classical</w:t>
      </w:r>
    </w:p>
    <w:p w14:paraId="50E750D9" w14:textId="1EEA8F54" w:rsidR="008D2BCA" w:rsidRPr="00087A41" w:rsidRDefault="008D2BCA" w:rsidP="00087A41">
      <w:pPr>
        <w:spacing w:line="360" w:lineRule="auto"/>
        <w:rPr>
          <w:rFonts w:ascii="Arial" w:hAnsi="Arial" w:cs="Arial"/>
        </w:rPr>
      </w:pPr>
      <w:r w:rsidRPr="00087A41">
        <w:rPr>
          <w:rFonts w:ascii="Arial" w:hAnsi="Arial" w:cs="Arial"/>
        </w:rPr>
        <w:t>Its main author is the French engineer Henry Fayol, who contributed especially with the thought about the set of operations that integrate the functions of a company. This set comprises the technical, commercial, financial, security, accounting and administrative operations.</w:t>
      </w:r>
    </w:p>
    <w:p w14:paraId="6E576CD2" w14:textId="1F04C2C8" w:rsidR="00D4663E" w:rsidRPr="00087A41" w:rsidRDefault="00D4663E" w:rsidP="00087A41">
      <w:pPr>
        <w:spacing w:line="360" w:lineRule="auto"/>
        <w:rPr>
          <w:rFonts w:ascii="Arial" w:hAnsi="Arial" w:cs="Arial"/>
        </w:rPr>
      </w:pPr>
      <w:r w:rsidRPr="00087A41">
        <w:rPr>
          <w:rFonts w:ascii="Arial" w:hAnsi="Arial" w:cs="Arial"/>
        </w:rPr>
        <w:t>Fayol also indicated that the administrative role is not exclusive to directors, but also to managers, supervisors, assistants, etc. The administrative function, according to Classical Theory, consists of: predicting, organizing, commanding, coordinating and controlling.</w:t>
      </w:r>
    </w:p>
    <w:p w14:paraId="27895A84" w14:textId="2A8753C6" w:rsidR="00D4663E" w:rsidRPr="00087A41" w:rsidRDefault="00D4663E" w:rsidP="00087A41">
      <w:pPr>
        <w:spacing w:line="360" w:lineRule="auto"/>
        <w:rPr>
          <w:rFonts w:ascii="Arial" w:hAnsi="Arial" w:cs="Arial"/>
        </w:rPr>
      </w:pPr>
      <w:r w:rsidRPr="00087A41">
        <w:rPr>
          <w:rFonts w:ascii="Arial" w:hAnsi="Arial" w:cs="Arial"/>
        </w:rPr>
        <w:t xml:space="preserve">The general principles of administration, for the author, are: division of </w:t>
      </w:r>
      <w:r w:rsidR="00372B78" w:rsidRPr="00087A41">
        <w:rPr>
          <w:rFonts w:ascii="Arial" w:hAnsi="Arial" w:cs="Arial"/>
        </w:rPr>
        <w:t>labour</w:t>
      </w:r>
      <w:r w:rsidRPr="00087A41">
        <w:rPr>
          <w:rFonts w:ascii="Arial" w:hAnsi="Arial" w:cs="Arial"/>
        </w:rPr>
        <w:t>, discipline, authority and responsibility, unity of command, centralization, hierarchy, remuneration of personnel, initiative, order and union of personnel.</w:t>
      </w:r>
    </w:p>
    <w:p w14:paraId="6E69517B" w14:textId="718B00E0" w:rsidR="001942F6" w:rsidRPr="00087A41" w:rsidRDefault="001942F6" w:rsidP="00087A41">
      <w:pPr>
        <w:spacing w:line="360" w:lineRule="auto"/>
        <w:rPr>
          <w:rFonts w:ascii="Arial" w:hAnsi="Arial" w:cs="Arial"/>
        </w:rPr>
      </w:pPr>
      <w:r w:rsidRPr="00087A41">
        <w:rPr>
          <w:rFonts w:ascii="Arial" w:hAnsi="Arial" w:cs="Arial"/>
        </w:rPr>
        <w:t>Fayol also believed that the best leaders are good administrators, and management knowledge is more important to them than technical competence.</w:t>
      </w:r>
      <w:r w:rsidRPr="00087A41">
        <w:rPr>
          <w:rFonts w:ascii="Arial" w:hAnsi="Arial" w:cs="Arial"/>
        </w:rPr>
        <w:t xml:space="preserve"> </w:t>
      </w:r>
      <w:r w:rsidRPr="00087A41">
        <w:rPr>
          <w:rFonts w:ascii="Arial" w:hAnsi="Arial" w:cs="Arial"/>
        </w:rPr>
        <w:t>After all, his position requires greater skill and attitudes focused on management than on technique, despite the fact that technique is fundamental to the existence of a company.</w:t>
      </w:r>
    </w:p>
    <w:p w14:paraId="00A30B1F" w14:textId="77777777" w:rsidR="00372B78" w:rsidRPr="00087A41" w:rsidRDefault="00D4663E" w:rsidP="00087A41">
      <w:pPr>
        <w:pStyle w:val="ListParagraph"/>
        <w:numPr>
          <w:ilvl w:val="0"/>
          <w:numId w:val="3"/>
        </w:numPr>
        <w:spacing w:line="360" w:lineRule="auto"/>
        <w:rPr>
          <w:rFonts w:ascii="Arial" w:hAnsi="Arial" w:cs="Arial"/>
        </w:rPr>
      </w:pPr>
      <w:r w:rsidRPr="00087A41">
        <w:rPr>
          <w:rFonts w:ascii="Arial" w:hAnsi="Arial" w:cs="Arial"/>
        </w:rPr>
        <w:lastRenderedPageBreak/>
        <w:t>Of Human Relationships</w:t>
      </w:r>
    </w:p>
    <w:p w14:paraId="39AF426C" w14:textId="4DBA56DC" w:rsidR="00D4663E" w:rsidRPr="00087A41" w:rsidRDefault="00D4663E" w:rsidP="00087A41">
      <w:pPr>
        <w:spacing w:line="360" w:lineRule="auto"/>
        <w:rPr>
          <w:rFonts w:ascii="Arial" w:hAnsi="Arial" w:cs="Arial"/>
        </w:rPr>
      </w:pPr>
      <w:r w:rsidRPr="00087A41">
        <w:rPr>
          <w:rFonts w:ascii="Arial" w:hAnsi="Arial" w:cs="Arial"/>
        </w:rPr>
        <w:t>As a reaction to classical theory, the Theory of Human Relations appears, moving the focus away from technical and formal aspects and directing them to psychological and sociological ones. This theory emerged from the Hawthorne Experiment, carried out at a Western Electric Co. plant in Chicago, and its main representative was Elton Mayo.</w:t>
      </w:r>
    </w:p>
    <w:p w14:paraId="38B928D7" w14:textId="3D8292F1" w:rsidR="00D4663E" w:rsidRPr="00087A41" w:rsidRDefault="00D4663E" w:rsidP="00087A41">
      <w:pPr>
        <w:spacing w:line="360" w:lineRule="auto"/>
        <w:rPr>
          <w:rFonts w:ascii="Arial" w:hAnsi="Arial" w:cs="Arial"/>
        </w:rPr>
      </w:pPr>
      <w:r w:rsidRPr="00087A41">
        <w:rPr>
          <w:rFonts w:ascii="Arial" w:hAnsi="Arial" w:cs="Arial"/>
        </w:rPr>
        <w:t>One of the greatest contributions of this theory is the idea of ​​informal organization, which arises spontaneously, by groups of common interests or by the presence of affective or cultural elements, for example. The Hawthorne Experiment studied turnover, fatigue, accidents, and what working environment conditions did to human productivity. This theory did not cause any change in the earlier models of Ford and Fayol, but it did bring about changes in the attitude of employers towards their employees.</w:t>
      </w:r>
    </w:p>
    <w:p w14:paraId="77EDFA20" w14:textId="2B59276E" w:rsidR="00D4663E" w:rsidRPr="00087A41" w:rsidRDefault="001942F6" w:rsidP="00087A41">
      <w:pPr>
        <w:pStyle w:val="ListParagraph"/>
        <w:numPr>
          <w:ilvl w:val="0"/>
          <w:numId w:val="2"/>
        </w:numPr>
        <w:spacing w:line="360" w:lineRule="auto"/>
        <w:rPr>
          <w:rFonts w:ascii="Arial" w:hAnsi="Arial" w:cs="Arial"/>
        </w:rPr>
      </w:pPr>
      <w:r w:rsidRPr="00087A41">
        <w:rPr>
          <w:rFonts w:ascii="Arial" w:hAnsi="Arial" w:cs="Arial"/>
        </w:rPr>
        <w:t>Bureaucratic</w:t>
      </w:r>
    </w:p>
    <w:p w14:paraId="73F7795E" w14:textId="5A22278F" w:rsidR="00D4663E" w:rsidRPr="00087A41" w:rsidRDefault="00D4663E" w:rsidP="00087A41">
      <w:pPr>
        <w:spacing w:line="360" w:lineRule="auto"/>
        <w:rPr>
          <w:rFonts w:ascii="Arial" w:hAnsi="Arial" w:cs="Arial"/>
        </w:rPr>
      </w:pPr>
      <w:r w:rsidRPr="00087A41">
        <w:rPr>
          <w:rFonts w:ascii="Arial" w:hAnsi="Arial" w:cs="Arial"/>
        </w:rPr>
        <w:t>Max Weber contributes to the understanding of bureaucracy, as a rational way of adapting the means of operation to the final objective of an organization, in order to achieve maximum efficiency. Some features of bureaucracy are:</w:t>
      </w:r>
    </w:p>
    <w:p w14:paraId="7EA2326D" w14:textId="1FB42F7B" w:rsidR="00D4663E" w:rsidRPr="00087A41" w:rsidRDefault="00D4663E" w:rsidP="00087A41">
      <w:pPr>
        <w:spacing w:line="360" w:lineRule="auto"/>
        <w:rPr>
          <w:rFonts w:ascii="Arial" w:hAnsi="Arial" w:cs="Arial"/>
        </w:rPr>
      </w:pPr>
      <w:r w:rsidRPr="00087A41">
        <w:rPr>
          <w:rFonts w:ascii="Arial" w:hAnsi="Arial" w:cs="Arial"/>
        </w:rPr>
        <w:t>Continuous organization of positions and functions, with regulations guiding how the</w:t>
      </w:r>
      <w:r w:rsidR="00664E1E" w:rsidRPr="00087A41">
        <w:rPr>
          <w:rFonts w:ascii="Arial" w:hAnsi="Arial" w:cs="Arial"/>
        </w:rPr>
        <w:t xml:space="preserve"> </w:t>
      </w:r>
      <w:r w:rsidRPr="00087A41">
        <w:rPr>
          <w:rFonts w:ascii="Arial" w:hAnsi="Arial" w:cs="Arial"/>
        </w:rPr>
        <w:t>company should function;</w:t>
      </w:r>
    </w:p>
    <w:p w14:paraId="3141F356" w14:textId="77777777" w:rsidR="00CA7A02" w:rsidRPr="00087A41" w:rsidRDefault="00D4663E" w:rsidP="00087A41">
      <w:pPr>
        <w:spacing w:line="360" w:lineRule="auto"/>
        <w:rPr>
          <w:rFonts w:ascii="Arial" w:hAnsi="Arial" w:cs="Arial"/>
        </w:rPr>
      </w:pPr>
      <w:r w:rsidRPr="00087A41">
        <w:rPr>
          <w:rFonts w:ascii="Arial" w:hAnsi="Arial" w:cs="Arial"/>
        </w:rPr>
        <w:t>Systematic division of work;</w:t>
      </w:r>
    </w:p>
    <w:p w14:paraId="3D75618C" w14:textId="7F13AF88" w:rsidR="00D4663E" w:rsidRPr="00087A41" w:rsidRDefault="00D4663E" w:rsidP="00087A41">
      <w:pPr>
        <w:spacing w:line="360" w:lineRule="auto"/>
        <w:rPr>
          <w:rFonts w:ascii="Arial" w:hAnsi="Arial" w:cs="Arial"/>
        </w:rPr>
      </w:pPr>
      <w:r w:rsidRPr="00087A41">
        <w:rPr>
          <w:rFonts w:ascii="Arial" w:hAnsi="Arial" w:cs="Arial"/>
        </w:rPr>
        <w:t>Hierarchy of authority, that is, each inferior position is under the supervision of the superior;</w:t>
      </w:r>
    </w:p>
    <w:p w14:paraId="3F642A27" w14:textId="799C8DBC" w:rsidR="00943B22" w:rsidRPr="00087A41" w:rsidRDefault="00943B22" w:rsidP="00087A41">
      <w:pPr>
        <w:spacing w:line="360" w:lineRule="auto"/>
        <w:rPr>
          <w:rFonts w:ascii="Arial" w:hAnsi="Arial" w:cs="Arial"/>
        </w:rPr>
      </w:pPr>
      <w:r w:rsidRPr="00087A41">
        <w:rPr>
          <w:rFonts w:ascii="Arial" w:hAnsi="Arial" w:cs="Arial"/>
        </w:rPr>
        <w:t>A</w:t>
      </w:r>
      <w:r w:rsidRPr="00087A41">
        <w:rPr>
          <w:rFonts w:ascii="Arial" w:hAnsi="Arial" w:cs="Arial"/>
        </w:rPr>
        <w:t xml:space="preserve">ccording to author Max </w:t>
      </w:r>
      <w:r w:rsidR="0033341D" w:rsidRPr="00087A41">
        <w:rPr>
          <w:rFonts w:ascii="Arial" w:hAnsi="Arial" w:cs="Arial"/>
        </w:rPr>
        <w:t>Weber;</w:t>
      </w:r>
    </w:p>
    <w:p w14:paraId="3438C1BA" w14:textId="00B1E134" w:rsidR="00943B22" w:rsidRPr="00087A41" w:rsidRDefault="00943B22" w:rsidP="00087A41">
      <w:pPr>
        <w:spacing w:line="360" w:lineRule="auto"/>
        <w:rPr>
          <w:rFonts w:ascii="Arial" w:hAnsi="Arial" w:cs="Arial"/>
          <w:b/>
          <w:bCs/>
        </w:rPr>
      </w:pPr>
      <w:r w:rsidRPr="00087A41">
        <w:rPr>
          <w:rFonts w:ascii="Arial" w:hAnsi="Arial" w:cs="Arial"/>
        </w:rPr>
        <w:t>- Positions and activities defined by rules and regulations in order to define how the organization will work;</w:t>
      </w:r>
    </w:p>
    <w:p w14:paraId="006CBA9D" w14:textId="77777777" w:rsidR="00943B22" w:rsidRPr="00087A41" w:rsidRDefault="00943B22" w:rsidP="00087A41">
      <w:pPr>
        <w:spacing w:line="360" w:lineRule="auto"/>
        <w:rPr>
          <w:rFonts w:ascii="Arial" w:hAnsi="Arial" w:cs="Arial"/>
        </w:rPr>
      </w:pPr>
      <w:r w:rsidRPr="00087A41">
        <w:rPr>
          <w:rFonts w:ascii="Arial" w:hAnsi="Arial" w:cs="Arial"/>
        </w:rPr>
        <w:t>- Systematic division of work, with specific areas of competence, that is, to explain exactly the person's obligations in his/her role and give him/her the authority to perform it;</w:t>
      </w:r>
    </w:p>
    <w:p w14:paraId="3CC243E4" w14:textId="431942DC" w:rsidR="00943B22" w:rsidRPr="00087A41" w:rsidRDefault="00943B22" w:rsidP="00087A41">
      <w:pPr>
        <w:spacing w:line="360" w:lineRule="auto"/>
        <w:rPr>
          <w:rFonts w:ascii="Arial" w:hAnsi="Arial" w:cs="Arial"/>
        </w:rPr>
      </w:pPr>
      <w:r w:rsidRPr="00087A41">
        <w:rPr>
          <w:rFonts w:ascii="Arial" w:hAnsi="Arial" w:cs="Arial"/>
        </w:rPr>
        <w:t>- Principle of the hierarchy of authority, with the lower position under the supervision of the superior and so on;</w:t>
      </w:r>
    </w:p>
    <w:p w14:paraId="66C20C04" w14:textId="03B347BD" w:rsidR="00207A35" w:rsidRPr="00087A41" w:rsidRDefault="00943B22" w:rsidP="00087A41">
      <w:pPr>
        <w:spacing w:line="360" w:lineRule="auto"/>
        <w:rPr>
          <w:rFonts w:ascii="Arial" w:hAnsi="Arial" w:cs="Arial"/>
        </w:rPr>
      </w:pPr>
      <w:r w:rsidRPr="00087A41">
        <w:rPr>
          <w:rFonts w:ascii="Arial" w:hAnsi="Arial" w:cs="Arial"/>
        </w:rPr>
        <w:t>- Mandatory registration of decisions and rules, so that they are understood and systematically complied with.</w:t>
      </w:r>
    </w:p>
    <w:p w14:paraId="56FD0421" w14:textId="77777777" w:rsidR="0033341D" w:rsidRPr="00087A41" w:rsidRDefault="0033341D" w:rsidP="00087A41">
      <w:pPr>
        <w:spacing w:line="360" w:lineRule="auto"/>
        <w:rPr>
          <w:rFonts w:ascii="Arial" w:hAnsi="Arial" w:cs="Arial"/>
          <w:b/>
          <w:bCs/>
        </w:rPr>
      </w:pPr>
    </w:p>
    <w:p w14:paraId="6DE74826" w14:textId="77777777" w:rsidR="00896366" w:rsidRPr="00087A41" w:rsidRDefault="00896366" w:rsidP="00087A41">
      <w:pPr>
        <w:spacing w:line="360" w:lineRule="auto"/>
        <w:rPr>
          <w:rFonts w:ascii="Arial" w:hAnsi="Arial" w:cs="Arial"/>
          <w:b/>
          <w:bCs/>
        </w:rPr>
      </w:pPr>
    </w:p>
    <w:p w14:paraId="4D061D88" w14:textId="3F3BA2F4" w:rsidR="00802285" w:rsidRPr="00087A41" w:rsidRDefault="00802285" w:rsidP="00087A41">
      <w:pPr>
        <w:spacing w:line="360" w:lineRule="auto"/>
        <w:rPr>
          <w:rFonts w:ascii="Arial" w:hAnsi="Arial" w:cs="Arial"/>
          <w:b/>
          <w:bCs/>
        </w:rPr>
      </w:pPr>
      <w:r w:rsidRPr="00087A41">
        <w:rPr>
          <w:rFonts w:ascii="Arial" w:hAnsi="Arial" w:cs="Arial"/>
          <w:b/>
          <w:bCs/>
        </w:rPr>
        <w:lastRenderedPageBreak/>
        <w:t>REFLECTION OF HOW YOUR CRITICAL THINKING SKILL HAS DEVELOPED BASED ON YOUR LEARNING ON</w:t>
      </w:r>
      <w:r w:rsidR="00E67687" w:rsidRPr="00087A41">
        <w:rPr>
          <w:rFonts w:ascii="Arial" w:hAnsi="Arial" w:cs="Arial"/>
          <w:b/>
          <w:bCs/>
        </w:rPr>
        <w:t xml:space="preserve"> </w:t>
      </w:r>
      <w:r w:rsidRPr="00087A41">
        <w:rPr>
          <w:rFonts w:ascii="Arial" w:hAnsi="Arial" w:cs="Arial"/>
          <w:b/>
          <w:bCs/>
        </w:rPr>
        <w:t>THE MODULE</w:t>
      </w:r>
    </w:p>
    <w:p w14:paraId="7028576C" w14:textId="442E9EF3" w:rsidR="00DC2916" w:rsidRPr="00087A41" w:rsidRDefault="00DC2916" w:rsidP="00087A41">
      <w:pPr>
        <w:spacing w:line="360" w:lineRule="auto"/>
        <w:rPr>
          <w:rFonts w:ascii="Arial" w:hAnsi="Arial" w:cs="Arial"/>
        </w:rPr>
      </w:pPr>
      <w:r w:rsidRPr="00087A41">
        <w:rPr>
          <w:rFonts w:ascii="Arial" w:hAnsi="Arial" w:cs="Arial"/>
        </w:rPr>
        <w:t>It is possible to develop critical thinking in several ways</w:t>
      </w:r>
      <w:r w:rsidRPr="00087A41">
        <w:rPr>
          <w:rFonts w:ascii="Arial" w:hAnsi="Arial" w:cs="Arial"/>
        </w:rPr>
        <w:t xml:space="preserve">, </w:t>
      </w:r>
      <w:r w:rsidRPr="00087A41">
        <w:rPr>
          <w:rFonts w:ascii="Arial" w:hAnsi="Arial" w:cs="Arial"/>
        </w:rPr>
        <w:t>studying is one of them. For those who are in the academic environment, for example, it is a great chance to see the facts in more depth and acquire qualified knowledge.</w:t>
      </w:r>
    </w:p>
    <w:p w14:paraId="1C1FA3E5" w14:textId="5B9C7B4E" w:rsidR="00FE74B9" w:rsidRPr="00087A41" w:rsidRDefault="002B569A" w:rsidP="00087A41">
      <w:pPr>
        <w:spacing w:line="360" w:lineRule="auto"/>
        <w:rPr>
          <w:rFonts w:ascii="Arial" w:hAnsi="Arial" w:cs="Arial"/>
        </w:rPr>
      </w:pPr>
      <w:r w:rsidRPr="00087A41">
        <w:rPr>
          <w:rFonts w:ascii="Arial" w:hAnsi="Arial" w:cs="Arial"/>
        </w:rPr>
        <w:t>This module led me to develop an autonomous and analytical way of thinking that is essential. That's because the promotion of critical thinking enables me to deal with the large amount of news, discourses and ideologies current in our days.</w:t>
      </w:r>
      <w:r w:rsidR="00576D13" w:rsidRPr="00087A41">
        <w:rPr>
          <w:rFonts w:ascii="Arial" w:hAnsi="Arial" w:cs="Arial"/>
        </w:rPr>
        <w:t xml:space="preserve"> </w:t>
      </w:r>
      <w:r w:rsidR="00FE74B9" w:rsidRPr="00087A41">
        <w:rPr>
          <w:rFonts w:ascii="Arial" w:hAnsi="Arial" w:cs="Arial"/>
        </w:rPr>
        <w:t>In this way, I can reflect today with the help I had in class on interesting questions proposed by my teacher at the opportune moments.</w:t>
      </w:r>
      <w:r w:rsidR="00FE74B9" w:rsidRPr="00087A41">
        <w:rPr>
          <w:rFonts w:ascii="Arial" w:hAnsi="Arial" w:cs="Arial"/>
        </w:rPr>
        <w:t xml:space="preserve"> </w:t>
      </w:r>
      <w:r w:rsidR="00FE74B9" w:rsidRPr="00087A41">
        <w:rPr>
          <w:rFonts w:ascii="Arial" w:hAnsi="Arial" w:cs="Arial"/>
        </w:rPr>
        <w:t>In class there was always space to raise thought-provoking questions, promoting dialogue and exchanging experiences.</w:t>
      </w:r>
    </w:p>
    <w:p w14:paraId="2C4DE6E4" w14:textId="52873181" w:rsidR="00576D13" w:rsidRPr="00087A41" w:rsidRDefault="00576D13" w:rsidP="00087A41">
      <w:pPr>
        <w:spacing w:line="360" w:lineRule="auto"/>
        <w:rPr>
          <w:rFonts w:ascii="Arial" w:hAnsi="Arial" w:cs="Arial"/>
        </w:rPr>
      </w:pPr>
      <w:r w:rsidRPr="00087A41">
        <w:rPr>
          <w:rFonts w:ascii="Arial" w:hAnsi="Arial" w:cs="Arial"/>
        </w:rPr>
        <w:t>A</w:t>
      </w:r>
      <w:r w:rsidRPr="00087A41">
        <w:rPr>
          <w:rFonts w:ascii="Arial" w:hAnsi="Arial" w:cs="Arial"/>
        </w:rPr>
        <w:t>t this point I take the time to see the situation with other filters than mine. It is important for me to do this exercise to be clear about what I want and what I don't want. Also, I may end up finding valid arguments, opposite to what I initially thought.</w:t>
      </w:r>
    </w:p>
    <w:p w14:paraId="2783157B" w14:textId="50CF08E6" w:rsidR="00576D13" w:rsidRPr="00087A41" w:rsidRDefault="00576D13" w:rsidP="00087A41">
      <w:pPr>
        <w:spacing w:line="360" w:lineRule="auto"/>
        <w:rPr>
          <w:rFonts w:ascii="Arial" w:hAnsi="Arial" w:cs="Arial"/>
        </w:rPr>
      </w:pPr>
      <w:r w:rsidRPr="00087A41">
        <w:rPr>
          <w:rFonts w:ascii="Arial" w:hAnsi="Arial" w:cs="Arial"/>
        </w:rPr>
        <w:t xml:space="preserve">Thinking logically makes me separate the rational from the emotional. think about the pros and cons of each option, without forgetting the context of each situation. I step away from the problem, looking at </w:t>
      </w:r>
      <w:proofErr w:type="gramStart"/>
      <w:r w:rsidRPr="00087A41">
        <w:rPr>
          <w:rFonts w:ascii="Arial" w:hAnsi="Arial" w:cs="Arial"/>
        </w:rPr>
        <w:t>it</w:t>
      </w:r>
      <w:proofErr w:type="gramEnd"/>
      <w:r w:rsidRPr="00087A41">
        <w:rPr>
          <w:rFonts w:ascii="Arial" w:hAnsi="Arial" w:cs="Arial"/>
        </w:rPr>
        <w:t xml:space="preserve"> macro, to gain valuable insights. Be factual and rigid about collecting data to justify why I'm doing what I'm doing.</w:t>
      </w:r>
    </w:p>
    <w:p w14:paraId="3195417D" w14:textId="7DF9E63E" w:rsidR="00576D13" w:rsidRPr="00087A41" w:rsidRDefault="00576D13" w:rsidP="00087A41">
      <w:pPr>
        <w:spacing w:line="360" w:lineRule="auto"/>
        <w:rPr>
          <w:rFonts w:ascii="Arial" w:hAnsi="Arial" w:cs="Arial"/>
        </w:rPr>
      </w:pPr>
      <w:r w:rsidRPr="00087A41">
        <w:rPr>
          <w:rFonts w:ascii="Arial" w:hAnsi="Arial" w:cs="Arial"/>
        </w:rPr>
        <w:t xml:space="preserve">Within </w:t>
      </w:r>
      <w:r w:rsidRPr="00087A41">
        <w:rPr>
          <w:rFonts w:ascii="Arial" w:hAnsi="Arial" w:cs="Arial"/>
        </w:rPr>
        <w:t xml:space="preserve">the </w:t>
      </w:r>
      <w:r w:rsidRPr="00087A41">
        <w:rPr>
          <w:rFonts w:ascii="Arial" w:hAnsi="Arial" w:cs="Arial"/>
        </w:rPr>
        <w:t>modul</w:t>
      </w:r>
      <w:r w:rsidR="008D59C0" w:rsidRPr="00087A41">
        <w:rPr>
          <w:rFonts w:ascii="Arial" w:hAnsi="Arial" w:cs="Arial"/>
        </w:rPr>
        <w:t>e</w:t>
      </w:r>
      <w:r w:rsidRPr="00087A41">
        <w:rPr>
          <w:rFonts w:ascii="Arial" w:hAnsi="Arial" w:cs="Arial"/>
        </w:rPr>
        <w:t xml:space="preserve"> </w:t>
      </w:r>
      <w:r w:rsidR="008D59C0" w:rsidRPr="00087A41">
        <w:rPr>
          <w:rFonts w:ascii="Arial" w:hAnsi="Arial" w:cs="Arial"/>
        </w:rPr>
        <w:t xml:space="preserve">(Developing Critical Thinking in The Workplace) </w:t>
      </w:r>
      <w:r w:rsidRPr="00087A41">
        <w:rPr>
          <w:rFonts w:ascii="Arial" w:hAnsi="Arial" w:cs="Arial"/>
        </w:rPr>
        <w:t>I learned to surround myself with people from areas and cultures different from mine, to update ideas and gain new perspectives.</w:t>
      </w:r>
    </w:p>
    <w:p w14:paraId="01581368" w14:textId="4A20F8B1" w:rsidR="00CA7A02" w:rsidRPr="00087A41" w:rsidRDefault="008D59C0" w:rsidP="00087A41">
      <w:pPr>
        <w:spacing w:line="360" w:lineRule="auto"/>
        <w:rPr>
          <w:rFonts w:ascii="Arial" w:hAnsi="Arial" w:cs="Arial"/>
        </w:rPr>
      </w:pPr>
      <w:r w:rsidRPr="00087A41">
        <w:rPr>
          <w:rFonts w:ascii="Arial" w:hAnsi="Arial" w:cs="Arial"/>
        </w:rPr>
        <w:t>Critical thinking does</w:t>
      </w:r>
      <w:r w:rsidRPr="00087A41">
        <w:rPr>
          <w:rFonts w:ascii="Arial" w:hAnsi="Arial" w:cs="Arial"/>
        </w:rPr>
        <w:t xml:space="preserve"> not</w:t>
      </w:r>
      <w:r w:rsidRPr="00087A41">
        <w:rPr>
          <w:rFonts w:ascii="Arial" w:hAnsi="Arial" w:cs="Arial"/>
        </w:rPr>
        <w:t xml:space="preserve"> just work individually, it can also benefit my team. The goal is to create an environment for my colleagues to have diversity of thought, but also be exposed to situations where they might question what they were doing wrong. I learned that the good leader does not adopt critical thinking just for himself, but also challenges his team and helps them to challenge their own way of thinking, showing examples and generating opportunities for diversity of thought and encouraging them to think differently.</w:t>
      </w:r>
      <w:r w:rsidR="00CA7A02" w:rsidRPr="00087A41">
        <w:rPr>
          <w:rFonts w:ascii="Arial" w:hAnsi="Arial" w:cs="Arial"/>
        </w:rPr>
        <w:t xml:space="preserve"> </w:t>
      </w:r>
      <w:r w:rsidR="00CA7A02" w:rsidRPr="00087A41">
        <w:rPr>
          <w:rFonts w:ascii="Arial" w:hAnsi="Arial" w:cs="Arial"/>
        </w:rPr>
        <w:t xml:space="preserve">To develop my critical </w:t>
      </w:r>
      <w:r w:rsidR="00CA7A02" w:rsidRPr="00087A41">
        <w:rPr>
          <w:rFonts w:ascii="Arial" w:hAnsi="Arial" w:cs="Arial"/>
        </w:rPr>
        <w:t>thinking,</w:t>
      </w:r>
      <w:r w:rsidR="00CA7A02" w:rsidRPr="00087A41">
        <w:rPr>
          <w:rFonts w:ascii="Arial" w:hAnsi="Arial" w:cs="Arial"/>
        </w:rPr>
        <w:t xml:space="preserve"> I am more open to new knowledge. </w:t>
      </w:r>
      <w:r w:rsidR="00CA7A02" w:rsidRPr="00087A41">
        <w:rPr>
          <w:rFonts w:ascii="Arial" w:hAnsi="Arial" w:cs="Arial"/>
        </w:rPr>
        <w:t>B</w:t>
      </w:r>
      <w:r w:rsidR="00CA7A02" w:rsidRPr="00087A41">
        <w:rPr>
          <w:rFonts w:ascii="Arial" w:hAnsi="Arial" w:cs="Arial"/>
        </w:rPr>
        <w:t>ecause I realized that this thinking is not built overnight. But yes, it develops with each new interaction, reading and absorption of information.</w:t>
      </w:r>
    </w:p>
    <w:p w14:paraId="6DF17EF5" w14:textId="1A392F22" w:rsidR="00CA7A02" w:rsidRPr="00087A41" w:rsidRDefault="00CA7A02" w:rsidP="00087A41">
      <w:pPr>
        <w:spacing w:line="360" w:lineRule="auto"/>
        <w:rPr>
          <w:rFonts w:ascii="Arial" w:hAnsi="Arial" w:cs="Arial"/>
        </w:rPr>
      </w:pPr>
      <w:r w:rsidRPr="00087A41">
        <w:rPr>
          <w:rFonts w:ascii="Arial" w:hAnsi="Arial" w:cs="Arial"/>
        </w:rPr>
        <w:t>Reading is one of the best ways I find to develop critical thinking. Through the readings I build an internal repertoire that enriches my mind, increasing my knowledge about the most diverse topics.</w:t>
      </w:r>
      <w:r w:rsidRPr="00087A41">
        <w:rPr>
          <w:rFonts w:ascii="Arial" w:hAnsi="Arial" w:cs="Arial"/>
        </w:rPr>
        <w:t xml:space="preserve"> </w:t>
      </w:r>
      <w:r w:rsidRPr="00087A41">
        <w:rPr>
          <w:rFonts w:ascii="Arial" w:hAnsi="Arial" w:cs="Arial"/>
        </w:rPr>
        <w:t xml:space="preserve">At the same time, reading is also capable of making me more creative and </w:t>
      </w:r>
      <w:r w:rsidRPr="00087A41">
        <w:rPr>
          <w:rFonts w:ascii="Arial" w:hAnsi="Arial" w:cs="Arial"/>
        </w:rPr>
        <w:lastRenderedPageBreak/>
        <w:t>less unpredictable when it comes to making a decision. In other words, I am able to “think outside the box” more critically.</w:t>
      </w:r>
    </w:p>
    <w:p w14:paraId="1ED1E0ED" w14:textId="0B64139F" w:rsidR="00207A35" w:rsidRPr="00087A41" w:rsidRDefault="00207A35" w:rsidP="00087A41">
      <w:pPr>
        <w:spacing w:line="360" w:lineRule="auto"/>
        <w:rPr>
          <w:rFonts w:ascii="Arial" w:hAnsi="Arial" w:cs="Arial"/>
        </w:rPr>
      </w:pPr>
      <w:r w:rsidRPr="00087A41">
        <w:rPr>
          <w:rFonts w:ascii="Arial" w:hAnsi="Arial" w:cs="Arial"/>
        </w:rPr>
        <w:t>I</w:t>
      </w:r>
      <w:r w:rsidRPr="00087A41">
        <w:rPr>
          <w:rFonts w:ascii="Arial" w:hAnsi="Arial" w:cs="Arial"/>
        </w:rPr>
        <w:t>n classes I learned not to accept a concept given to me. Of course, I should pay attention to experts in the area I'm studying and learning, however, I remember to search in more</w:t>
      </w:r>
      <w:r w:rsidRPr="00087A41">
        <w:rPr>
          <w:rFonts w:ascii="Arial" w:hAnsi="Arial" w:cs="Arial"/>
        </w:rPr>
        <w:t xml:space="preserve"> </w:t>
      </w:r>
      <w:r w:rsidRPr="00087A41">
        <w:rPr>
          <w:rFonts w:ascii="Arial" w:hAnsi="Arial" w:cs="Arial"/>
        </w:rPr>
        <w:t xml:space="preserve">reliable sources. </w:t>
      </w:r>
      <w:r w:rsidRPr="00087A41">
        <w:rPr>
          <w:rFonts w:ascii="Arial" w:hAnsi="Arial" w:cs="Arial"/>
        </w:rPr>
        <w:t>There is no</w:t>
      </w:r>
      <w:r w:rsidRPr="00087A41">
        <w:rPr>
          <w:rFonts w:ascii="Arial" w:hAnsi="Arial" w:cs="Arial"/>
        </w:rPr>
        <w:t xml:space="preserve"> academic work</w:t>
      </w:r>
      <w:r w:rsidRPr="00087A41">
        <w:rPr>
          <w:rFonts w:ascii="Arial" w:hAnsi="Arial" w:cs="Arial"/>
        </w:rPr>
        <w:t xml:space="preserve"> that</w:t>
      </w:r>
      <w:r w:rsidRPr="00087A41">
        <w:rPr>
          <w:rFonts w:ascii="Arial" w:hAnsi="Arial" w:cs="Arial"/>
        </w:rPr>
        <w:t xml:space="preserve"> is built with just one reference.</w:t>
      </w:r>
    </w:p>
    <w:p w14:paraId="16551978" w14:textId="5C51E30D" w:rsidR="00C60685" w:rsidRPr="00087A41" w:rsidRDefault="00DC2916" w:rsidP="00087A41">
      <w:pPr>
        <w:spacing w:line="360" w:lineRule="auto"/>
        <w:rPr>
          <w:rFonts w:ascii="Arial" w:hAnsi="Arial" w:cs="Arial"/>
        </w:rPr>
      </w:pPr>
      <w:r w:rsidRPr="00087A41">
        <w:rPr>
          <w:rFonts w:ascii="Arial" w:hAnsi="Arial" w:cs="Arial"/>
        </w:rPr>
        <w:t xml:space="preserve">Studying at </w:t>
      </w:r>
      <w:r w:rsidR="00AB13C3" w:rsidRPr="00087A41">
        <w:rPr>
          <w:rFonts w:ascii="Arial" w:hAnsi="Arial" w:cs="Arial"/>
        </w:rPr>
        <w:t>University</w:t>
      </w:r>
      <w:r w:rsidR="00AB13C3" w:rsidRPr="00087A41">
        <w:rPr>
          <w:rFonts w:ascii="Arial" w:hAnsi="Arial" w:cs="Arial"/>
        </w:rPr>
        <w:t xml:space="preserve"> is a great opportunity to develop critical thinking. The structuring of this type of reasoning is necessary for good academic performance – therefore, the university period is a good time to improve this skill.</w:t>
      </w:r>
    </w:p>
    <w:p w14:paraId="0DD360E2" w14:textId="02B3B99A" w:rsidR="00AB13C3" w:rsidRPr="00087A41" w:rsidRDefault="00AB13C3" w:rsidP="00087A41">
      <w:pPr>
        <w:spacing w:line="360" w:lineRule="auto"/>
        <w:rPr>
          <w:rFonts w:ascii="Arial" w:hAnsi="Arial" w:cs="Arial"/>
        </w:rPr>
      </w:pPr>
      <w:r w:rsidRPr="00087A41">
        <w:rPr>
          <w:rFonts w:ascii="Arial" w:hAnsi="Arial" w:cs="Arial"/>
        </w:rPr>
        <w:t xml:space="preserve">Debates are important times to learn when to listen and when to express </w:t>
      </w:r>
      <w:r w:rsidRPr="00087A41">
        <w:rPr>
          <w:rFonts w:ascii="Arial" w:hAnsi="Arial" w:cs="Arial"/>
        </w:rPr>
        <w:t>my</w:t>
      </w:r>
      <w:r w:rsidRPr="00087A41">
        <w:rPr>
          <w:rFonts w:ascii="Arial" w:hAnsi="Arial" w:cs="Arial"/>
        </w:rPr>
        <w:t xml:space="preserve"> ideas. It also helps </w:t>
      </w:r>
      <w:r w:rsidRPr="00087A41">
        <w:rPr>
          <w:rFonts w:ascii="Arial" w:hAnsi="Arial" w:cs="Arial"/>
        </w:rPr>
        <w:t>me</w:t>
      </w:r>
      <w:r w:rsidRPr="00087A41">
        <w:rPr>
          <w:rFonts w:ascii="Arial" w:hAnsi="Arial" w:cs="Arial"/>
        </w:rPr>
        <w:t xml:space="preserve"> to discover how to understand </w:t>
      </w:r>
      <w:r w:rsidR="00DC2916" w:rsidRPr="00087A41">
        <w:rPr>
          <w:rFonts w:ascii="Arial" w:hAnsi="Arial" w:cs="Arial"/>
        </w:rPr>
        <w:t>m</w:t>
      </w:r>
      <w:r w:rsidRPr="00087A41">
        <w:rPr>
          <w:rFonts w:ascii="Arial" w:hAnsi="Arial" w:cs="Arial"/>
        </w:rPr>
        <w:t>y thoughts and to formulate them clearly for others to understand. That</w:t>
      </w:r>
      <w:r w:rsidR="00DC2916" w:rsidRPr="00087A41">
        <w:rPr>
          <w:rFonts w:ascii="Arial" w:hAnsi="Arial" w:cs="Arial"/>
        </w:rPr>
        <w:t xml:space="preserve"> i</w:t>
      </w:r>
      <w:r w:rsidRPr="00087A41">
        <w:rPr>
          <w:rFonts w:ascii="Arial" w:hAnsi="Arial" w:cs="Arial"/>
        </w:rPr>
        <w:t>s why these activities encourage critical thinking.</w:t>
      </w:r>
    </w:p>
    <w:p w14:paraId="0A5FEB14" w14:textId="77777777" w:rsidR="00C60685" w:rsidRPr="00087A41" w:rsidRDefault="00C60685" w:rsidP="00087A41">
      <w:pPr>
        <w:spacing w:line="360" w:lineRule="auto"/>
        <w:rPr>
          <w:rFonts w:ascii="Arial" w:hAnsi="Arial" w:cs="Arial"/>
        </w:rPr>
      </w:pPr>
    </w:p>
    <w:p w14:paraId="11F476B8" w14:textId="77777777" w:rsidR="00C60685" w:rsidRPr="00087A41" w:rsidRDefault="00C60685" w:rsidP="00087A41">
      <w:pPr>
        <w:spacing w:line="360" w:lineRule="auto"/>
        <w:rPr>
          <w:rFonts w:ascii="Arial" w:hAnsi="Arial" w:cs="Arial"/>
        </w:rPr>
      </w:pPr>
    </w:p>
    <w:p w14:paraId="1499E805" w14:textId="77777777" w:rsidR="00C60685" w:rsidRPr="00087A41" w:rsidRDefault="00C60685" w:rsidP="00087A41">
      <w:pPr>
        <w:spacing w:line="360" w:lineRule="auto"/>
        <w:rPr>
          <w:rFonts w:ascii="Arial" w:hAnsi="Arial" w:cs="Arial"/>
        </w:rPr>
      </w:pPr>
    </w:p>
    <w:p w14:paraId="54768F0B" w14:textId="77777777" w:rsidR="00C60685" w:rsidRPr="00087A41" w:rsidRDefault="00C60685" w:rsidP="00087A41">
      <w:pPr>
        <w:spacing w:line="360" w:lineRule="auto"/>
        <w:rPr>
          <w:rFonts w:ascii="Arial" w:hAnsi="Arial" w:cs="Arial"/>
        </w:rPr>
      </w:pPr>
    </w:p>
    <w:p w14:paraId="239D6341" w14:textId="77777777" w:rsidR="00C60685" w:rsidRPr="00087A41" w:rsidRDefault="00C60685" w:rsidP="00087A41">
      <w:pPr>
        <w:spacing w:line="360" w:lineRule="auto"/>
        <w:rPr>
          <w:rFonts w:ascii="Arial" w:hAnsi="Arial" w:cs="Arial"/>
        </w:rPr>
      </w:pPr>
    </w:p>
    <w:p w14:paraId="5238CBE2" w14:textId="77777777" w:rsidR="00C60685" w:rsidRPr="00087A41" w:rsidRDefault="00C60685" w:rsidP="00087A41">
      <w:pPr>
        <w:spacing w:line="360" w:lineRule="auto"/>
        <w:rPr>
          <w:rFonts w:ascii="Arial" w:hAnsi="Arial" w:cs="Arial"/>
        </w:rPr>
      </w:pPr>
    </w:p>
    <w:p w14:paraId="479DE877" w14:textId="77777777" w:rsidR="00B84A0C" w:rsidRPr="00087A41" w:rsidRDefault="00B84A0C" w:rsidP="00087A41">
      <w:pPr>
        <w:spacing w:line="360" w:lineRule="auto"/>
        <w:rPr>
          <w:rFonts w:ascii="Arial" w:hAnsi="Arial" w:cs="Arial"/>
        </w:rPr>
      </w:pPr>
    </w:p>
    <w:p w14:paraId="6C0A6CD8" w14:textId="77777777" w:rsidR="00B84A0C" w:rsidRPr="00087A41" w:rsidRDefault="00B84A0C" w:rsidP="00087A41">
      <w:pPr>
        <w:spacing w:line="360" w:lineRule="auto"/>
        <w:rPr>
          <w:rFonts w:ascii="Arial" w:hAnsi="Arial" w:cs="Arial"/>
        </w:rPr>
      </w:pPr>
    </w:p>
    <w:p w14:paraId="7837652A" w14:textId="77777777" w:rsidR="00896366" w:rsidRPr="00087A41" w:rsidRDefault="00896366" w:rsidP="00087A41">
      <w:pPr>
        <w:spacing w:line="360" w:lineRule="auto"/>
        <w:rPr>
          <w:rFonts w:ascii="Arial" w:hAnsi="Arial" w:cs="Arial"/>
        </w:rPr>
      </w:pPr>
    </w:p>
    <w:p w14:paraId="6EA0573C" w14:textId="77777777" w:rsidR="00896366" w:rsidRPr="00087A41" w:rsidRDefault="00896366" w:rsidP="00087A41">
      <w:pPr>
        <w:spacing w:line="360" w:lineRule="auto"/>
        <w:rPr>
          <w:rFonts w:ascii="Arial" w:hAnsi="Arial" w:cs="Arial"/>
        </w:rPr>
      </w:pPr>
    </w:p>
    <w:p w14:paraId="591A295C" w14:textId="77777777" w:rsidR="00896366" w:rsidRPr="00087A41" w:rsidRDefault="00896366" w:rsidP="00087A41">
      <w:pPr>
        <w:spacing w:line="360" w:lineRule="auto"/>
        <w:rPr>
          <w:rFonts w:ascii="Arial" w:hAnsi="Arial" w:cs="Arial"/>
        </w:rPr>
      </w:pPr>
    </w:p>
    <w:p w14:paraId="48F573C6" w14:textId="77777777" w:rsidR="00896366" w:rsidRPr="00087A41" w:rsidRDefault="00896366" w:rsidP="00087A41">
      <w:pPr>
        <w:spacing w:line="360" w:lineRule="auto"/>
        <w:rPr>
          <w:rFonts w:ascii="Arial" w:hAnsi="Arial" w:cs="Arial"/>
        </w:rPr>
      </w:pPr>
    </w:p>
    <w:p w14:paraId="1483188B" w14:textId="77777777" w:rsidR="00896366" w:rsidRPr="00087A41" w:rsidRDefault="00896366" w:rsidP="00087A41">
      <w:pPr>
        <w:spacing w:line="360" w:lineRule="auto"/>
        <w:rPr>
          <w:rFonts w:ascii="Arial" w:hAnsi="Arial" w:cs="Arial"/>
        </w:rPr>
      </w:pPr>
    </w:p>
    <w:p w14:paraId="3E51CB23" w14:textId="77777777" w:rsidR="00896366" w:rsidRPr="00087A41" w:rsidRDefault="00896366" w:rsidP="00087A41">
      <w:pPr>
        <w:spacing w:line="360" w:lineRule="auto"/>
        <w:rPr>
          <w:rFonts w:ascii="Arial" w:hAnsi="Arial" w:cs="Arial"/>
        </w:rPr>
      </w:pPr>
    </w:p>
    <w:p w14:paraId="62E3FC38" w14:textId="77777777" w:rsidR="00896366" w:rsidRPr="00087A41" w:rsidRDefault="00896366" w:rsidP="00087A41">
      <w:pPr>
        <w:spacing w:line="360" w:lineRule="auto"/>
        <w:rPr>
          <w:rFonts w:ascii="Arial" w:hAnsi="Arial" w:cs="Arial"/>
        </w:rPr>
      </w:pPr>
    </w:p>
    <w:p w14:paraId="141792B9" w14:textId="77777777" w:rsidR="00896366" w:rsidRPr="00087A41" w:rsidRDefault="00896366" w:rsidP="00087A41">
      <w:pPr>
        <w:spacing w:line="360" w:lineRule="auto"/>
        <w:rPr>
          <w:rFonts w:ascii="Arial" w:hAnsi="Arial" w:cs="Arial"/>
        </w:rPr>
      </w:pPr>
    </w:p>
    <w:p w14:paraId="14270961" w14:textId="77777777" w:rsidR="00896366" w:rsidRPr="00087A41" w:rsidRDefault="00896366" w:rsidP="00087A41">
      <w:pPr>
        <w:spacing w:line="360" w:lineRule="auto"/>
        <w:rPr>
          <w:rFonts w:ascii="Arial" w:hAnsi="Arial" w:cs="Arial"/>
        </w:rPr>
      </w:pPr>
    </w:p>
    <w:p w14:paraId="4D626BD1" w14:textId="6764769B" w:rsidR="00C74937" w:rsidRPr="00087A41" w:rsidRDefault="00C60685" w:rsidP="00087A41">
      <w:pPr>
        <w:spacing w:line="360" w:lineRule="auto"/>
        <w:rPr>
          <w:rFonts w:ascii="Arial" w:hAnsi="Arial" w:cs="Arial"/>
          <w:b/>
          <w:bCs/>
        </w:rPr>
      </w:pPr>
      <w:r w:rsidRPr="00087A41">
        <w:rPr>
          <w:rFonts w:ascii="Arial" w:hAnsi="Arial" w:cs="Arial"/>
          <w:b/>
          <w:bCs/>
        </w:rPr>
        <w:lastRenderedPageBreak/>
        <w:t>CONCLUSION</w:t>
      </w:r>
    </w:p>
    <w:p w14:paraId="1487A657" w14:textId="77777777" w:rsidR="000327CB" w:rsidRPr="00087A41" w:rsidRDefault="000327CB" w:rsidP="00087A41">
      <w:pPr>
        <w:spacing w:line="360" w:lineRule="auto"/>
        <w:rPr>
          <w:rFonts w:ascii="Arial" w:hAnsi="Arial" w:cs="Arial"/>
        </w:rPr>
      </w:pPr>
      <w:r w:rsidRPr="00087A41">
        <w:rPr>
          <w:rFonts w:ascii="Arial" w:hAnsi="Arial" w:cs="Arial"/>
        </w:rPr>
        <w:t xml:space="preserve">The relationship between values, attitudes and behaviours is more complex, as we are dealing with people, so I will address these issues, with the effort of understanding how people's actions influence organizations and how they can be influenced. </w:t>
      </w:r>
    </w:p>
    <w:p w14:paraId="330517E5" w14:textId="77777777" w:rsidR="000327CB" w:rsidRPr="00087A41" w:rsidRDefault="000327CB" w:rsidP="00087A41">
      <w:pPr>
        <w:spacing w:line="360" w:lineRule="auto"/>
        <w:rPr>
          <w:rFonts w:ascii="Arial" w:hAnsi="Arial" w:cs="Arial"/>
        </w:rPr>
      </w:pPr>
      <w:r w:rsidRPr="00087A41">
        <w:rPr>
          <w:rFonts w:ascii="Arial" w:hAnsi="Arial" w:cs="Arial"/>
        </w:rPr>
        <w:t xml:space="preserve">Understanding that each person has their own characteristics is also important. For a person, having an attitude can represent leading and uniting people around a goal. For another, it may be going beyond what they already deliver and giving ideas to the leader. Knowing how to communicate and create an ideal space for each type of person provides security and well-being. </w:t>
      </w:r>
    </w:p>
    <w:p w14:paraId="7EF71FFE" w14:textId="6572802F" w:rsidR="00CA7A02" w:rsidRPr="00087A41" w:rsidRDefault="000327CB" w:rsidP="00087A41">
      <w:pPr>
        <w:spacing w:line="360" w:lineRule="auto"/>
        <w:rPr>
          <w:rFonts w:ascii="Arial" w:hAnsi="Arial" w:cs="Arial"/>
        </w:rPr>
      </w:pPr>
      <w:r w:rsidRPr="00087A41">
        <w:rPr>
          <w:rFonts w:ascii="Arial" w:hAnsi="Arial" w:cs="Arial"/>
        </w:rPr>
        <w:t>Administrative theories that have a fundamental role in organizations such as: elaborating a good planning, developing a good view of the market, building foundations so that it does not harm the good functioning of the organization.</w:t>
      </w:r>
    </w:p>
    <w:p w14:paraId="51A33BC3" w14:textId="77777777" w:rsidR="00CA7A02" w:rsidRPr="00087A41" w:rsidRDefault="00CA7A02" w:rsidP="00087A41">
      <w:pPr>
        <w:spacing w:line="360" w:lineRule="auto"/>
        <w:rPr>
          <w:rFonts w:ascii="Arial" w:hAnsi="Arial" w:cs="Arial"/>
        </w:rPr>
      </w:pPr>
    </w:p>
    <w:p w14:paraId="5A1E5302" w14:textId="77777777" w:rsidR="00CA7A02" w:rsidRPr="00087A41" w:rsidRDefault="00CA7A02" w:rsidP="00087A41">
      <w:pPr>
        <w:spacing w:line="360" w:lineRule="auto"/>
        <w:rPr>
          <w:rFonts w:ascii="Arial" w:hAnsi="Arial" w:cs="Arial"/>
        </w:rPr>
      </w:pPr>
    </w:p>
    <w:p w14:paraId="784C9B2F" w14:textId="77777777" w:rsidR="00CA7A02" w:rsidRPr="00087A41" w:rsidRDefault="00CA7A02" w:rsidP="00087A41">
      <w:pPr>
        <w:spacing w:line="360" w:lineRule="auto"/>
        <w:rPr>
          <w:rFonts w:ascii="Arial" w:hAnsi="Arial" w:cs="Arial"/>
        </w:rPr>
      </w:pPr>
    </w:p>
    <w:p w14:paraId="1268299D" w14:textId="77777777" w:rsidR="00CA7A02" w:rsidRPr="00087A41" w:rsidRDefault="00CA7A02" w:rsidP="00087A41">
      <w:pPr>
        <w:spacing w:line="360" w:lineRule="auto"/>
        <w:rPr>
          <w:rFonts w:ascii="Arial" w:hAnsi="Arial" w:cs="Arial"/>
        </w:rPr>
      </w:pPr>
    </w:p>
    <w:p w14:paraId="484EDDA2" w14:textId="77777777" w:rsidR="00CA7A02" w:rsidRPr="00087A41" w:rsidRDefault="00CA7A02" w:rsidP="00087A41">
      <w:pPr>
        <w:spacing w:line="360" w:lineRule="auto"/>
        <w:rPr>
          <w:rFonts w:ascii="Arial" w:hAnsi="Arial" w:cs="Arial"/>
        </w:rPr>
      </w:pPr>
    </w:p>
    <w:p w14:paraId="5D1C5599" w14:textId="77777777" w:rsidR="00CA7A02" w:rsidRPr="00087A41" w:rsidRDefault="00CA7A02" w:rsidP="00087A41">
      <w:pPr>
        <w:spacing w:line="360" w:lineRule="auto"/>
        <w:rPr>
          <w:rFonts w:ascii="Arial" w:hAnsi="Arial" w:cs="Arial"/>
        </w:rPr>
      </w:pPr>
    </w:p>
    <w:p w14:paraId="3C9F6F9E" w14:textId="77777777" w:rsidR="00CA7A02" w:rsidRPr="00087A41" w:rsidRDefault="00CA7A02" w:rsidP="00087A41">
      <w:pPr>
        <w:spacing w:line="360" w:lineRule="auto"/>
        <w:rPr>
          <w:rFonts w:ascii="Arial" w:hAnsi="Arial" w:cs="Arial"/>
        </w:rPr>
      </w:pPr>
    </w:p>
    <w:p w14:paraId="4EF99BD2" w14:textId="77777777" w:rsidR="00B84A0C" w:rsidRPr="00087A41" w:rsidRDefault="00B84A0C" w:rsidP="00087A41">
      <w:pPr>
        <w:spacing w:line="360" w:lineRule="auto"/>
        <w:rPr>
          <w:rFonts w:ascii="Arial" w:hAnsi="Arial" w:cs="Arial"/>
        </w:rPr>
      </w:pPr>
    </w:p>
    <w:p w14:paraId="7B7C6F45" w14:textId="77777777" w:rsidR="00B84A0C" w:rsidRPr="00087A41" w:rsidRDefault="00B84A0C" w:rsidP="00087A41">
      <w:pPr>
        <w:spacing w:line="360" w:lineRule="auto"/>
        <w:rPr>
          <w:rFonts w:ascii="Arial" w:hAnsi="Arial" w:cs="Arial"/>
        </w:rPr>
      </w:pPr>
    </w:p>
    <w:p w14:paraId="0DDCC256" w14:textId="77777777" w:rsidR="00B84A0C" w:rsidRPr="00087A41" w:rsidRDefault="00B84A0C" w:rsidP="00087A41">
      <w:pPr>
        <w:spacing w:line="360" w:lineRule="auto"/>
        <w:rPr>
          <w:rFonts w:ascii="Arial" w:hAnsi="Arial" w:cs="Arial"/>
        </w:rPr>
      </w:pPr>
    </w:p>
    <w:p w14:paraId="5B51B3FF" w14:textId="77777777" w:rsidR="00B84A0C" w:rsidRPr="00087A41" w:rsidRDefault="00B84A0C" w:rsidP="00087A41">
      <w:pPr>
        <w:spacing w:line="360" w:lineRule="auto"/>
        <w:rPr>
          <w:rFonts w:ascii="Arial" w:hAnsi="Arial" w:cs="Arial"/>
        </w:rPr>
      </w:pPr>
    </w:p>
    <w:p w14:paraId="258E9002" w14:textId="77777777" w:rsidR="00B84A0C" w:rsidRPr="00087A41" w:rsidRDefault="00B84A0C" w:rsidP="00087A41">
      <w:pPr>
        <w:spacing w:line="360" w:lineRule="auto"/>
        <w:rPr>
          <w:rFonts w:ascii="Arial" w:hAnsi="Arial" w:cs="Arial"/>
        </w:rPr>
      </w:pPr>
    </w:p>
    <w:p w14:paraId="0B939AFA" w14:textId="77777777" w:rsidR="00B84A0C" w:rsidRPr="00087A41" w:rsidRDefault="00B84A0C" w:rsidP="00087A41">
      <w:pPr>
        <w:spacing w:line="360" w:lineRule="auto"/>
        <w:rPr>
          <w:rFonts w:ascii="Arial" w:hAnsi="Arial" w:cs="Arial"/>
        </w:rPr>
      </w:pPr>
    </w:p>
    <w:p w14:paraId="66510831" w14:textId="77777777" w:rsidR="00B84A0C" w:rsidRPr="00087A41" w:rsidRDefault="00B84A0C" w:rsidP="00087A41">
      <w:pPr>
        <w:spacing w:line="360" w:lineRule="auto"/>
        <w:rPr>
          <w:rFonts w:ascii="Arial" w:hAnsi="Arial" w:cs="Arial"/>
        </w:rPr>
      </w:pPr>
    </w:p>
    <w:p w14:paraId="1222F06D" w14:textId="77777777" w:rsidR="00B84A0C" w:rsidRPr="00087A41" w:rsidRDefault="00B84A0C" w:rsidP="00087A41">
      <w:pPr>
        <w:spacing w:line="360" w:lineRule="auto"/>
        <w:rPr>
          <w:rFonts w:ascii="Arial" w:hAnsi="Arial" w:cs="Arial"/>
        </w:rPr>
      </w:pPr>
    </w:p>
    <w:p w14:paraId="5B8DAB36" w14:textId="77777777" w:rsidR="00B84A0C" w:rsidRPr="00087A41" w:rsidRDefault="00B84A0C" w:rsidP="00087A41">
      <w:pPr>
        <w:spacing w:line="360" w:lineRule="auto"/>
        <w:rPr>
          <w:rFonts w:ascii="Arial" w:hAnsi="Arial" w:cs="Arial"/>
        </w:rPr>
      </w:pPr>
    </w:p>
    <w:p w14:paraId="4A30039D" w14:textId="64EE29A1" w:rsidR="00C74937" w:rsidRPr="00087A41" w:rsidRDefault="008D3B0C" w:rsidP="00087A41">
      <w:pPr>
        <w:spacing w:line="360" w:lineRule="auto"/>
        <w:rPr>
          <w:rFonts w:ascii="Arial" w:hAnsi="Arial" w:cs="Arial"/>
          <w:b/>
          <w:bCs/>
        </w:rPr>
      </w:pPr>
      <w:r w:rsidRPr="00087A41">
        <w:rPr>
          <w:rFonts w:ascii="Arial" w:hAnsi="Arial" w:cs="Arial"/>
          <w:b/>
          <w:bCs/>
        </w:rPr>
        <w:lastRenderedPageBreak/>
        <w:t>REFERENCES</w:t>
      </w:r>
    </w:p>
    <w:p w14:paraId="1FBFFEB9" w14:textId="260A972E" w:rsidR="00B84A0C" w:rsidRPr="00087A41" w:rsidRDefault="00B84A0C" w:rsidP="00087A41">
      <w:pPr>
        <w:pStyle w:val="ListParagraph"/>
        <w:numPr>
          <w:ilvl w:val="0"/>
          <w:numId w:val="2"/>
        </w:numPr>
        <w:spacing w:line="360" w:lineRule="auto"/>
        <w:rPr>
          <w:rFonts w:ascii="Arial" w:hAnsi="Arial" w:cs="Arial"/>
        </w:rPr>
      </w:pPr>
      <w:r w:rsidRPr="00087A41">
        <w:rPr>
          <w:rFonts w:ascii="Arial" w:hAnsi="Arial" w:cs="Arial"/>
        </w:rPr>
        <w:t>Feldman, Stanley. "Structure and consistency in public opinion: The role of core beliefs and values." American Journal of political science (1988): 416-440.</w:t>
      </w:r>
      <w:r w:rsidRPr="00087A41">
        <w:rPr>
          <w:rFonts w:ascii="Arial" w:hAnsi="Arial" w:cs="Arial"/>
        </w:rPr>
        <w:t xml:space="preserve"> “Beliefs and values”</w:t>
      </w:r>
    </w:p>
    <w:p w14:paraId="090F6F76" w14:textId="7726BF5C" w:rsidR="00B84A0C" w:rsidRPr="00087A41" w:rsidRDefault="00B84A0C" w:rsidP="00087A41">
      <w:pPr>
        <w:pStyle w:val="ListParagraph"/>
        <w:numPr>
          <w:ilvl w:val="0"/>
          <w:numId w:val="2"/>
        </w:numPr>
        <w:rPr>
          <w:rFonts w:ascii="Arial" w:hAnsi="Arial" w:cs="Arial"/>
        </w:rPr>
      </w:pPr>
      <w:r w:rsidRPr="00087A41">
        <w:rPr>
          <w:rFonts w:ascii="Arial" w:hAnsi="Arial" w:cs="Arial"/>
        </w:rPr>
        <w:t>Shealy, Craig N., ed. Making sense of beliefs and values: Theory, research, and practice. Springer Publishing Company, 2015.</w:t>
      </w:r>
      <w:r w:rsidRPr="00087A41">
        <w:rPr>
          <w:rFonts w:ascii="Arial" w:hAnsi="Arial" w:cs="Arial"/>
        </w:rPr>
        <w:t xml:space="preserve"> </w:t>
      </w:r>
      <w:r w:rsidRPr="00087A41">
        <w:rPr>
          <w:rFonts w:ascii="Arial" w:hAnsi="Arial" w:cs="Arial"/>
        </w:rPr>
        <w:t>“Beliefs and values”</w:t>
      </w:r>
    </w:p>
    <w:p w14:paraId="04D50AFF" w14:textId="6121B3D5" w:rsidR="008D3B0C" w:rsidRPr="00087A41" w:rsidRDefault="008D3B0C" w:rsidP="00087A41">
      <w:pPr>
        <w:pStyle w:val="ListParagraph"/>
        <w:numPr>
          <w:ilvl w:val="0"/>
          <w:numId w:val="2"/>
        </w:numPr>
        <w:spacing w:line="360" w:lineRule="auto"/>
        <w:rPr>
          <w:rFonts w:ascii="Arial" w:hAnsi="Arial" w:cs="Arial"/>
        </w:rPr>
      </w:pPr>
      <w:proofErr w:type="spellStart"/>
      <w:r w:rsidRPr="00087A41">
        <w:rPr>
          <w:rFonts w:ascii="Arial" w:hAnsi="Arial" w:cs="Arial"/>
        </w:rPr>
        <w:t>Olum</w:t>
      </w:r>
      <w:proofErr w:type="spellEnd"/>
      <w:r w:rsidRPr="00087A41">
        <w:rPr>
          <w:rFonts w:ascii="Arial" w:hAnsi="Arial" w:cs="Arial"/>
        </w:rPr>
        <w:t>, Yasin. "Modern management theories and practices." Uganda: Makerere University (2004): 1-24.</w:t>
      </w:r>
    </w:p>
    <w:p w14:paraId="64FCD91B" w14:textId="66852912" w:rsidR="00087A41" w:rsidRPr="00087A41" w:rsidRDefault="00087A41" w:rsidP="00087A41">
      <w:pPr>
        <w:pStyle w:val="ListParagraph"/>
        <w:numPr>
          <w:ilvl w:val="0"/>
          <w:numId w:val="2"/>
        </w:numPr>
        <w:spacing w:line="360" w:lineRule="auto"/>
        <w:rPr>
          <w:rFonts w:ascii="Arial" w:hAnsi="Arial" w:cs="Arial"/>
        </w:rPr>
      </w:pPr>
      <w:proofErr w:type="spellStart"/>
      <w:r w:rsidRPr="00087A41">
        <w:rPr>
          <w:rFonts w:ascii="Arial" w:hAnsi="Arial" w:cs="Arial"/>
        </w:rPr>
        <w:t>Sahni</w:t>
      </w:r>
      <w:proofErr w:type="spellEnd"/>
      <w:r w:rsidRPr="00087A41">
        <w:rPr>
          <w:rFonts w:ascii="Arial" w:hAnsi="Arial" w:cs="Arial"/>
        </w:rPr>
        <w:t xml:space="preserve">, Pardeep, and </w:t>
      </w:r>
      <w:proofErr w:type="spellStart"/>
      <w:r w:rsidRPr="00087A41">
        <w:rPr>
          <w:rFonts w:ascii="Arial" w:hAnsi="Arial" w:cs="Arial"/>
        </w:rPr>
        <w:t>Etakula</w:t>
      </w:r>
      <w:proofErr w:type="spellEnd"/>
      <w:r w:rsidRPr="00087A41">
        <w:rPr>
          <w:rFonts w:ascii="Arial" w:hAnsi="Arial" w:cs="Arial"/>
        </w:rPr>
        <w:t xml:space="preserve"> </w:t>
      </w:r>
      <w:proofErr w:type="spellStart"/>
      <w:r w:rsidRPr="00087A41">
        <w:rPr>
          <w:rFonts w:ascii="Arial" w:hAnsi="Arial" w:cs="Arial"/>
        </w:rPr>
        <w:t>Vayunandan</w:t>
      </w:r>
      <w:proofErr w:type="spellEnd"/>
      <w:r w:rsidRPr="00087A41">
        <w:rPr>
          <w:rFonts w:ascii="Arial" w:hAnsi="Arial" w:cs="Arial"/>
        </w:rPr>
        <w:t xml:space="preserve">. Administrative theory. PHI Learning </w:t>
      </w:r>
      <w:proofErr w:type="spellStart"/>
      <w:r w:rsidRPr="00087A41">
        <w:rPr>
          <w:rFonts w:ascii="Arial" w:hAnsi="Arial" w:cs="Arial"/>
        </w:rPr>
        <w:t>Pvt.</w:t>
      </w:r>
      <w:proofErr w:type="spellEnd"/>
      <w:r w:rsidRPr="00087A41">
        <w:rPr>
          <w:rFonts w:ascii="Arial" w:hAnsi="Arial" w:cs="Arial"/>
        </w:rPr>
        <w:t xml:space="preserve"> Ltd., 2009.</w:t>
      </w:r>
    </w:p>
    <w:p w14:paraId="1683CF1E" w14:textId="0DFE79B1" w:rsidR="008A326F" w:rsidRPr="00087A41" w:rsidRDefault="008A326F" w:rsidP="00087A41">
      <w:pPr>
        <w:pStyle w:val="ListParagraph"/>
        <w:numPr>
          <w:ilvl w:val="0"/>
          <w:numId w:val="2"/>
        </w:numPr>
        <w:spacing w:line="360" w:lineRule="auto"/>
        <w:rPr>
          <w:rFonts w:ascii="Arial" w:hAnsi="Arial" w:cs="Arial"/>
        </w:rPr>
      </w:pPr>
      <w:r w:rsidRPr="00087A41">
        <w:rPr>
          <w:rFonts w:ascii="Arial" w:hAnsi="Arial" w:cs="Arial"/>
        </w:rPr>
        <w:t>Chatfield, T. (2017). Critical thinking: Your guide to effective argument, successful analysis and independent study. Sage.</w:t>
      </w:r>
    </w:p>
    <w:p w14:paraId="768F2868" w14:textId="5DD317BE" w:rsidR="004E3CE3" w:rsidRPr="00087A41" w:rsidRDefault="004E3CE3" w:rsidP="00087A41">
      <w:pPr>
        <w:pStyle w:val="ListParagraph"/>
        <w:numPr>
          <w:ilvl w:val="0"/>
          <w:numId w:val="2"/>
        </w:numPr>
        <w:spacing w:line="360" w:lineRule="auto"/>
        <w:rPr>
          <w:rFonts w:ascii="Arial" w:hAnsi="Arial" w:cs="Arial"/>
        </w:rPr>
      </w:pPr>
      <w:r w:rsidRPr="00087A41">
        <w:rPr>
          <w:rFonts w:ascii="Arial" w:hAnsi="Arial" w:cs="Arial"/>
        </w:rPr>
        <w:t>Anderson, M. and De Silva, S., 2009. Beliefs, values and attitudes. Me-and-Us</w:t>
      </w:r>
    </w:p>
    <w:p w14:paraId="0642CEC3" w14:textId="136B50A2" w:rsidR="00DE1DF8" w:rsidRPr="00087A41" w:rsidRDefault="00DE1DF8" w:rsidP="00087A41">
      <w:pPr>
        <w:pStyle w:val="ListParagraph"/>
        <w:numPr>
          <w:ilvl w:val="0"/>
          <w:numId w:val="2"/>
        </w:numPr>
        <w:spacing w:line="360" w:lineRule="auto"/>
        <w:rPr>
          <w:rFonts w:ascii="Arial" w:hAnsi="Arial" w:cs="Arial"/>
        </w:rPr>
      </w:pPr>
      <w:r w:rsidRPr="00087A41">
        <w:rPr>
          <w:rFonts w:ascii="Arial" w:hAnsi="Arial" w:cs="Arial"/>
        </w:rPr>
        <w:t>Edwards, Raymond. "An elaboration of the administrative theory of the 14 principles of management by Henri Fayol." International journal for empirical education and research 1.1 (2018): 41-51.</w:t>
      </w:r>
    </w:p>
    <w:p w14:paraId="17011EEF" w14:textId="3C08D506" w:rsidR="00896366" w:rsidRPr="00087A41" w:rsidRDefault="00896366" w:rsidP="00087A41">
      <w:pPr>
        <w:pStyle w:val="ListParagraph"/>
        <w:numPr>
          <w:ilvl w:val="0"/>
          <w:numId w:val="2"/>
        </w:numPr>
        <w:spacing w:line="360" w:lineRule="auto"/>
        <w:rPr>
          <w:rFonts w:ascii="Arial" w:hAnsi="Arial" w:cs="Arial"/>
        </w:rPr>
      </w:pPr>
      <w:proofErr w:type="spellStart"/>
      <w:r w:rsidRPr="00087A41">
        <w:rPr>
          <w:rFonts w:ascii="Arial" w:hAnsi="Arial" w:cs="Arial"/>
        </w:rPr>
        <w:t>Simha</w:t>
      </w:r>
      <w:proofErr w:type="spellEnd"/>
      <w:r w:rsidRPr="00087A41">
        <w:rPr>
          <w:rFonts w:ascii="Arial" w:hAnsi="Arial" w:cs="Arial"/>
        </w:rPr>
        <w:t>, Aditya, and David J. Lemak. "The value of original source readings in management education: The case of Frederick Winslow Taylor." Journal of Management History (2010).</w:t>
      </w:r>
    </w:p>
    <w:sectPr w:rsidR="00896366" w:rsidRPr="00087A41" w:rsidSect="00802285">
      <w:headerReference w:type="default" r:id="rId8"/>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211AD" w14:textId="77777777" w:rsidR="0024506F" w:rsidRDefault="0024506F" w:rsidP="00802285">
      <w:pPr>
        <w:spacing w:after="0" w:line="240" w:lineRule="auto"/>
      </w:pPr>
      <w:r>
        <w:separator/>
      </w:r>
    </w:p>
  </w:endnote>
  <w:endnote w:type="continuationSeparator" w:id="0">
    <w:p w14:paraId="01A026D3" w14:textId="77777777" w:rsidR="0024506F" w:rsidRDefault="0024506F" w:rsidP="0080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996153"/>
      <w:docPartObj>
        <w:docPartGallery w:val="Page Numbers (Bottom of Page)"/>
        <w:docPartUnique/>
      </w:docPartObj>
    </w:sdtPr>
    <w:sdtEndPr>
      <w:rPr>
        <w:color w:val="7F7F7F" w:themeColor="background1" w:themeShade="7F"/>
        <w:spacing w:val="60"/>
      </w:rPr>
    </w:sdtEndPr>
    <w:sdtContent>
      <w:p w14:paraId="5C694D3D" w14:textId="786F2833" w:rsidR="00802285" w:rsidRDefault="008022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36A2BB" w14:textId="77777777" w:rsidR="00802285" w:rsidRDefault="008022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14C10" w14:textId="77777777" w:rsidR="00802285" w:rsidRDefault="00802285">
    <w:pPr>
      <w:pStyle w:val="Footer"/>
      <w:pBdr>
        <w:top w:val="single" w:sz="4" w:space="1" w:color="D9D9D9" w:themeColor="background1" w:themeShade="D9"/>
      </w:pBdr>
    </w:pPr>
  </w:p>
  <w:sdt>
    <w:sdtPr>
      <w:id w:val="1267961704"/>
      <w:docPartObj>
        <w:docPartGallery w:val="Page Numbers (Bottom of Page)"/>
        <w:docPartUnique/>
      </w:docPartObj>
    </w:sdtPr>
    <w:sdtEndPr>
      <w:rPr>
        <w:color w:val="7F7F7F" w:themeColor="background1" w:themeShade="7F"/>
        <w:spacing w:val="60"/>
      </w:rPr>
    </w:sdtEndPr>
    <w:sdtContent>
      <w:p w14:paraId="117FB281" w14:textId="7C10678B" w:rsidR="00802285" w:rsidRDefault="008022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E82360" w14:textId="77777777" w:rsidR="00802285" w:rsidRDefault="00802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67DF5" w14:textId="77777777" w:rsidR="0024506F" w:rsidRDefault="0024506F" w:rsidP="00802285">
      <w:pPr>
        <w:spacing w:after="0" w:line="240" w:lineRule="auto"/>
      </w:pPr>
      <w:r>
        <w:separator/>
      </w:r>
    </w:p>
  </w:footnote>
  <w:footnote w:type="continuationSeparator" w:id="0">
    <w:p w14:paraId="7117355D" w14:textId="77777777" w:rsidR="0024506F" w:rsidRDefault="0024506F" w:rsidP="0080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0C734" w14:textId="17FE190B" w:rsidR="00802285" w:rsidRDefault="00802285">
    <w:pPr>
      <w:pStyle w:val="Header"/>
    </w:pPr>
    <w:r>
      <w:rPr>
        <w:noProof/>
      </w:rPr>
      <mc:AlternateContent>
        <mc:Choice Requires="wps">
          <w:drawing>
            <wp:anchor distT="0" distB="0" distL="118745" distR="118745" simplePos="0" relativeHeight="251659264" behindDoc="1" locked="0" layoutInCell="1" allowOverlap="0" wp14:anchorId="0A137106" wp14:editId="3C2247A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87275D" w14:textId="5B26EB7C" w:rsidR="00802285" w:rsidRDefault="00802285">
                          <w:pPr>
                            <w:pStyle w:val="Header"/>
                            <w:jc w:val="center"/>
                            <w:rPr>
                              <w:caps/>
                              <w:color w:val="FFFFFF" w:themeColor="background1"/>
                            </w:rPr>
                          </w:pPr>
                          <w:r w:rsidRPr="00802285">
                            <w:rPr>
                              <w:caps/>
                              <w:color w:val="FFFFFF" w:themeColor="background1"/>
                            </w:rPr>
                            <w:t>DEVELOPING WORKPLACE CRITICAL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A137106"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p w14:paraId="6C87275D" w14:textId="5B26EB7C" w:rsidR="00802285" w:rsidRDefault="00802285">
                    <w:pPr>
                      <w:pStyle w:val="Header"/>
                      <w:jc w:val="center"/>
                      <w:rPr>
                        <w:caps/>
                        <w:color w:val="FFFFFF" w:themeColor="background1"/>
                      </w:rPr>
                    </w:pPr>
                    <w:r w:rsidRPr="00802285">
                      <w:rPr>
                        <w:caps/>
                        <w:color w:val="FFFFFF" w:themeColor="background1"/>
                      </w:rPr>
                      <w:t>DEVELOPING WORKPLACE CRITICAL THINKING</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5A15"/>
    <w:multiLevelType w:val="hybridMultilevel"/>
    <w:tmpl w:val="5FF8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E6402"/>
    <w:multiLevelType w:val="hybridMultilevel"/>
    <w:tmpl w:val="2860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73993"/>
    <w:multiLevelType w:val="hybridMultilevel"/>
    <w:tmpl w:val="0340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7912D4"/>
    <w:multiLevelType w:val="hybridMultilevel"/>
    <w:tmpl w:val="0734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93786">
    <w:abstractNumId w:val="0"/>
  </w:num>
  <w:num w:numId="2" w16cid:durableId="1646617629">
    <w:abstractNumId w:val="1"/>
  </w:num>
  <w:num w:numId="3" w16cid:durableId="2020547224">
    <w:abstractNumId w:val="2"/>
  </w:num>
  <w:num w:numId="4" w16cid:durableId="66349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75B"/>
    <w:rsid w:val="00021C3E"/>
    <w:rsid w:val="000327CB"/>
    <w:rsid w:val="00044300"/>
    <w:rsid w:val="00087A41"/>
    <w:rsid w:val="000A3BE7"/>
    <w:rsid w:val="000C6656"/>
    <w:rsid w:val="00101940"/>
    <w:rsid w:val="0011675B"/>
    <w:rsid w:val="001942F6"/>
    <w:rsid w:val="001D783E"/>
    <w:rsid w:val="00207A35"/>
    <w:rsid w:val="00213FE1"/>
    <w:rsid w:val="0024506F"/>
    <w:rsid w:val="002B569A"/>
    <w:rsid w:val="002C1291"/>
    <w:rsid w:val="0033341D"/>
    <w:rsid w:val="00372B78"/>
    <w:rsid w:val="003E2ED1"/>
    <w:rsid w:val="004211ED"/>
    <w:rsid w:val="004E3CE3"/>
    <w:rsid w:val="00576D13"/>
    <w:rsid w:val="005B4F5E"/>
    <w:rsid w:val="00626909"/>
    <w:rsid w:val="00664E1E"/>
    <w:rsid w:val="006D7C69"/>
    <w:rsid w:val="006E18F8"/>
    <w:rsid w:val="00723F41"/>
    <w:rsid w:val="00764195"/>
    <w:rsid w:val="007A2A98"/>
    <w:rsid w:val="007C6B73"/>
    <w:rsid w:val="00802285"/>
    <w:rsid w:val="0087036E"/>
    <w:rsid w:val="008842ED"/>
    <w:rsid w:val="00896366"/>
    <w:rsid w:val="008A326F"/>
    <w:rsid w:val="008D2BCA"/>
    <w:rsid w:val="008D3B0C"/>
    <w:rsid w:val="008D59C0"/>
    <w:rsid w:val="00943B22"/>
    <w:rsid w:val="009A3432"/>
    <w:rsid w:val="009A750F"/>
    <w:rsid w:val="00AB13C3"/>
    <w:rsid w:val="00AD38A7"/>
    <w:rsid w:val="00AE0CBD"/>
    <w:rsid w:val="00B10450"/>
    <w:rsid w:val="00B7523B"/>
    <w:rsid w:val="00B84A0C"/>
    <w:rsid w:val="00BF6A2D"/>
    <w:rsid w:val="00C60685"/>
    <w:rsid w:val="00C74937"/>
    <w:rsid w:val="00CA79BC"/>
    <w:rsid w:val="00CA7A02"/>
    <w:rsid w:val="00CB154D"/>
    <w:rsid w:val="00CD46F1"/>
    <w:rsid w:val="00CE19D4"/>
    <w:rsid w:val="00D4663E"/>
    <w:rsid w:val="00D7059C"/>
    <w:rsid w:val="00DA5AFE"/>
    <w:rsid w:val="00DC2916"/>
    <w:rsid w:val="00DE1DF8"/>
    <w:rsid w:val="00E67687"/>
    <w:rsid w:val="00E85969"/>
    <w:rsid w:val="00E92063"/>
    <w:rsid w:val="00EC5AC1"/>
    <w:rsid w:val="00F3321A"/>
    <w:rsid w:val="00F33B50"/>
    <w:rsid w:val="00F83941"/>
    <w:rsid w:val="00F95029"/>
    <w:rsid w:val="00FB2AAC"/>
    <w:rsid w:val="00FE0246"/>
    <w:rsid w:val="00FE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87438"/>
  <w15:chartTrackingRefBased/>
  <w15:docId w15:val="{F001824A-E1D4-4BE4-A879-570D59B9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2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85"/>
  </w:style>
  <w:style w:type="paragraph" w:styleId="Footer">
    <w:name w:val="footer"/>
    <w:basedOn w:val="Normal"/>
    <w:link w:val="FooterChar"/>
    <w:uiPriority w:val="99"/>
    <w:unhideWhenUsed/>
    <w:rsid w:val="00802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85"/>
  </w:style>
  <w:style w:type="paragraph" w:styleId="ListParagraph">
    <w:name w:val="List Paragraph"/>
    <w:basedOn w:val="Normal"/>
    <w:uiPriority w:val="34"/>
    <w:qFormat/>
    <w:rsid w:val="00F839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03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TotalTime>
  <Pages>12</Pages>
  <Words>2996</Words>
  <Characters>17081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pires</dc:creator>
  <cp:keywords/>
  <dc:description/>
  <cp:lastModifiedBy>joao pires</cp:lastModifiedBy>
  <cp:revision>4</cp:revision>
  <dcterms:created xsi:type="dcterms:W3CDTF">2022-07-29T08:55:00Z</dcterms:created>
  <dcterms:modified xsi:type="dcterms:W3CDTF">2022-07-30T20:14:00Z</dcterms:modified>
</cp:coreProperties>
</file>