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3D6B8" w14:textId="5EEC1CF8" w:rsidR="008745AD" w:rsidRPr="00D62F42" w:rsidRDefault="008745AD" w:rsidP="008745AD">
      <w:pPr>
        <w:tabs>
          <w:tab w:val="left" w:pos="6312"/>
        </w:tabs>
        <w:rPr>
          <w:rFonts w:asciiTheme="majorHAnsi" w:hAnsiTheme="majorHAnsi" w:cstheme="majorHAnsi"/>
          <w:sz w:val="26"/>
          <w:szCs w:val="26"/>
        </w:rPr>
      </w:pPr>
      <w:r w:rsidRPr="00D62F42">
        <w:rPr>
          <w:rFonts w:asciiTheme="majorHAnsi" w:hAnsiTheme="majorHAnsi" w:cstheme="majorHAnsi"/>
          <w:sz w:val="26"/>
          <w:szCs w:val="26"/>
        </w:rPr>
        <w:t xml:space="preserve">Introduction </w:t>
      </w:r>
    </w:p>
    <w:p w14:paraId="23202E70" w14:textId="02616A47" w:rsidR="008745AD" w:rsidRDefault="008745AD" w:rsidP="008745AD">
      <w:pPr>
        <w:tabs>
          <w:tab w:val="left" w:pos="6312"/>
        </w:tabs>
      </w:pPr>
      <w:r>
        <w:t xml:space="preserve">Original development of engineering components and </w:t>
      </w:r>
      <w:r w:rsidR="00782E26">
        <w:t>assemblies</w:t>
      </w:r>
      <w:r>
        <w:t xml:space="preserve"> relied on the </w:t>
      </w:r>
      <w:r w:rsidR="00FD006B">
        <w:t>advancement</w:t>
      </w:r>
      <w:r>
        <w:t xml:space="preserve"> of prototypes</w:t>
      </w:r>
      <w:r w:rsidR="00782E26">
        <w:t>,</w:t>
      </w:r>
      <w:r>
        <w:t xml:space="preserve"> </w:t>
      </w:r>
      <w:r w:rsidR="00F84530">
        <w:t>these</w:t>
      </w:r>
      <w:r>
        <w:t xml:space="preserve"> prototypes would be built </w:t>
      </w:r>
      <w:r w:rsidR="00782E26">
        <w:t xml:space="preserve">for testing where failure or </w:t>
      </w:r>
      <w:r w:rsidR="00F84530">
        <w:t xml:space="preserve">limitations could be recorded, and improvements implemented in the further development of prototypes. This resulted in the optimisation of a product however the resources and materials used in the prototyping were expensive and became more complex as the demand for the requirements increased. Within the automotive trade and example of this is crash safety testing, this originated with companies crashing prototypes of vehicles into structures to measure deformation and damage to the vehicle. with the application of computer aided engineering </w:t>
      </w:r>
      <w:r w:rsidR="00CB6B61">
        <w:t xml:space="preserve">these components can be modelled and crashes simulated, the simulation models are also able to record changes to model with forces applied and material strength changeable variables. </w:t>
      </w:r>
    </w:p>
    <w:p w14:paraId="64413D74" w14:textId="35DF7577" w:rsidR="00CB6B61" w:rsidRDefault="00CB6B61" w:rsidP="008745AD">
      <w:pPr>
        <w:tabs>
          <w:tab w:val="left" w:pos="6312"/>
        </w:tabs>
      </w:pPr>
    </w:p>
    <w:p w14:paraId="763239BF" w14:textId="6E02E43E" w:rsidR="007976C2" w:rsidRDefault="00CB6B61" w:rsidP="008745AD">
      <w:pPr>
        <w:tabs>
          <w:tab w:val="left" w:pos="6312"/>
        </w:tabs>
      </w:pPr>
      <w:r>
        <w:t xml:space="preserve">In order to use a Computer aided engineering software to measure </w:t>
      </w:r>
      <w:r w:rsidR="00651DDA">
        <w:t xml:space="preserve">the outcomes of simulations first the software needs to </w:t>
      </w:r>
      <w:r w:rsidR="00BD0EB3">
        <w:t xml:space="preserve">validated. </w:t>
      </w:r>
      <w:r w:rsidR="00A95AFD">
        <w:t xml:space="preserve">Validating a software is displaying the competence of a software through comparing a </w:t>
      </w:r>
      <w:r w:rsidR="00A55876">
        <w:t xml:space="preserve">simulated examples outputted value to a </w:t>
      </w:r>
      <w:r w:rsidR="00D86BCF">
        <w:t xml:space="preserve">calculated value using manual equations and set values. </w:t>
      </w:r>
      <w:r w:rsidR="00DE6476">
        <w:t>The calc</w:t>
      </w:r>
      <w:r w:rsidR="00F47FA0">
        <w:t xml:space="preserve">ulated value and </w:t>
      </w:r>
      <w:r w:rsidR="00E17931">
        <w:t>simulated value can then be used</w:t>
      </w:r>
      <w:r w:rsidR="0010280C">
        <w:t xml:space="preserve"> to create a </w:t>
      </w:r>
      <w:r w:rsidR="00BB0FE4">
        <w:t>percentage of accuracy for the tool used within the software.</w:t>
      </w:r>
      <w:r w:rsidR="00287437">
        <w:t xml:space="preserve"> </w:t>
      </w:r>
      <w:r w:rsidR="00BC460C">
        <w:t>If</w:t>
      </w:r>
      <w:r w:rsidR="00287437">
        <w:t xml:space="preserve"> the percentage of the accuracy is within a two percent tolerance </w:t>
      </w:r>
      <w:r w:rsidR="00B332B5">
        <w:t xml:space="preserve">the </w:t>
      </w:r>
      <w:r w:rsidR="00BF02F0">
        <w:t>software can be applied to more complicated application</w:t>
      </w:r>
      <w:r w:rsidR="00AF28E5">
        <w:t>s where the physical calculations can be complicated and time consuming</w:t>
      </w:r>
      <w:r w:rsidR="00B1210C">
        <w:t xml:space="preserve">. </w:t>
      </w:r>
    </w:p>
    <w:p w14:paraId="69C126D8" w14:textId="77777777" w:rsidR="00777FAC" w:rsidRDefault="00777FAC" w:rsidP="008745AD">
      <w:pPr>
        <w:tabs>
          <w:tab w:val="left" w:pos="6312"/>
        </w:tabs>
      </w:pPr>
    </w:p>
    <w:p w14:paraId="6825933F" w14:textId="4B7818AF" w:rsidR="00BF7788" w:rsidRDefault="00554155" w:rsidP="008745AD">
      <w:pPr>
        <w:tabs>
          <w:tab w:val="left" w:pos="6312"/>
        </w:tabs>
      </w:pPr>
      <w:r>
        <w:t>In this example the s</w:t>
      </w:r>
      <w:r w:rsidR="0021467B">
        <w:t xml:space="preserve">oftware used is </w:t>
      </w:r>
      <w:r w:rsidR="003149B2">
        <w:t>ANSYS</w:t>
      </w:r>
      <w:r w:rsidR="0021467B">
        <w:t xml:space="preserve"> </w:t>
      </w:r>
      <w:r w:rsidR="00594A12">
        <w:t xml:space="preserve">, </w:t>
      </w:r>
      <w:r w:rsidR="003149B2">
        <w:t>ANSYS</w:t>
      </w:r>
      <w:r w:rsidR="00594A12">
        <w:t xml:space="preserve"> workbench is a platform that allows</w:t>
      </w:r>
      <w:r w:rsidR="0086408C">
        <w:t xml:space="preserve"> </w:t>
      </w:r>
      <w:r w:rsidR="00594A12">
        <w:t>mu</w:t>
      </w:r>
      <w:r w:rsidR="00F83722">
        <w:t xml:space="preserve">ltiple engineering simulations to </w:t>
      </w:r>
      <w:r w:rsidR="001D4784">
        <w:t xml:space="preserve">interchange data and results </w:t>
      </w:r>
      <w:r w:rsidR="00152544">
        <w:t xml:space="preserve">creating more accurate models. </w:t>
      </w:r>
      <w:r w:rsidR="00615259">
        <w:t xml:space="preserve">This increases the </w:t>
      </w:r>
      <w:r w:rsidR="003149B2">
        <w:t>efficiency</w:t>
      </w:r>
      <w:r w:rsidR="00615259">
        <w:t xml:space="preserve"> because the user is able to create relations between the results and further calculations used in the model. </w:t>
      </w:r>
      <w:r w:rsidR="00BD0CCC">
        <w:t>This encourages the user to change the inputs in</w:t>
      </w:r>
      <w:r w:rsidR="00BC41CB">
        <w:t xml:space="preserve"> singular simulations </w:t>
      </w:r>
      <w:r w:rsidR="00302774">
        <w:t>resulting in</w:t>
      </w:r>
      <w:r w:rsidR="00D2508D">
        <w:t xml:space="preserve"> </w:t>
      </w:r>
      <w:r w:rsidR="00884FCA">
        <w:t>model optimization.</w:t>
      </w:r>
      <w:r w:rsidR="00E74CBB">
        <w:t xml:space="preserve"> In this example</w:t>
      </w:r>
      <w:r w:rsidR="00C41A12">
        <w:t xml:space="preserve"> ANSYS workbench will be processing stress and strain calculations</w:t>
      </w:r>
      <w:r w:rsidR="00510F1E">
        <w:t xml:space="preserve">, before </w:t>
      </w:r>
      <w:r w:rsidR="000542E7">
        <w:t xml:space="preserve">creating the </w:t>
      </w:r>
      <w:r w:rsidR="00517828">
        <w:t>assembly</w:t>
      </w:r>
      <w:r w:rsidR="000542E7">
        <w:t xml:space="preserve"> model and conducting the </w:t>
      </w:r>
      <w:r w:rsidR="00517828">
        <w:t>study on the piston</w:t>
      </w:r>
      <w:r w:rsidR="004845A2">
        <w:t xml:space="preserve"> two separate validation studies will be done, </w:t>
      </w:r>
      <w:r w:rsidR="00934DD9">
        <w:t xml:space="preserve">one to validate the </w:t>
      </w:r>
      <w:r w:rsidR="00A121AF">
        <w:t>thermal load ap</w:t>
      </w:r>
      <w:r w:rsidR="008D1CC4">
        <w:t xml:space="preserve">plied to an object and the other to </w:t>
      </w:r>
      <w:r w:rsidR="00BF528F">
        <w:t xml:space="preserve">validate the </w:t>
      </w:r>
      <w:r w:rsidR="004923B6">
        <w:t xml:space="preserve">pressure applied to an object. </w:t>
      </w:r>
    </w:p>
    <w:p w14:paraId="1ED84137" w14:textId="77777777" w:rsidR="00F15F80" w:rsidRDefault="00F15F80" w:rsidP="008745AD">
      <w:pPr>
        <w:tabs>
          <w:tab w:val="left" w:pos="6312"/>
        </w:tabs>
      </w:pPr>
    </w:p>
    <w:p w14:paraId="00475E33" w14:textId="6CB3CEC8" w:rsidR="00F9039E" w:rsidRPr="00D62F42" w:rsidRDefault="0003336A" w:rsidP="008745AD">
      <w:pPr>
        <w:tabs>
          <w:tab w:val="left" w:pos="6312"/>
        </w:tabs>
        <w:rPr>
          <w:rFonts w:asciiTheme="majorHAnsi" w:hAnsiTheme="majorHAnsi" w:cstheme="majorHAnsi"/>
          <w:sz w:val="26"/>
          <w:szCs w:val="26"/>
        </w:rPr>
      </w:pPr>
      <w:r w:rsidRPr="00D62F42">
        <w:rPr>
          <w:rFonts w:asciiTheme="majorHAnsi" w:hAnsiTheme="majorHAnsi" w:cstheme="majorHAnsi"/>
          <w:sz w:val="26"/>
          <w:szCs w:val="26"/>
        </w:rPr>
        <w:t>Bi</w:t>
      </w:r>
      <w:r w:rsidR="004B0F0D" w:rsidRPr="00D62F42">
        <w:rPr>
          <w:rFonts w:asciiTheme="majorHAnsi" w:hAnsiTheme="majorHAnsi" w:cstheme="majorHAnsi"/>
          <w:sz w:val="26"/>
          <w:szCs w:val="26"/>
        </w:rPr>
        <w:t>-Metallic strip validation study</w:t>
      </w:r>
    </w:p>
    <w:p w14:paraId="27455466" w14:textId="68224600" w:rsidR="008550AE" w:rsidRDefault="00A03130" w:rsidP="008745AD">
      <w:pPr>
        <w:tabs>
          <w:tab w:val="left" w:pos="6312"/>
        </w:tabs>
      </w:pPr>
      <w:r>
        <w:t xml:space="preserve">The </w:t>
      </w:r>
      <w:r w:rsidR="004F38A4">
        <w:t>Bi metallic strip is con</w:t>
      </w:r>
      <w:r w:rsidR="00C51EE1">
        <w:t xml:space="preserve">structed of two </w:t>
      </w:r>
      <w:r w:rsidR="005C2230">
        <w:t xml:space="preserve">different </w:t>
      </w:r>
      <w:r w:rsidR="0076613A">
        <w:t>metallic</w:t>
      </w:r>
      <w:r w:rsidR="005C2230">
        <w:t xml:space="preserve"> strips,</w:t>
      </w:r>
      <w:r w:rsidR="009E61BD">
        <w:t xml:space="preserve"> the left end of the </w:t>
      </w:r>
      <w:r w:rsidR="00423B57">
        <w:t>bi</w:t>
      </w:r>
      <w:r w:rsidR="009E61BD">
        <w:t xml:space="preserve">metallic </w:t>
      </w:r>
      <w:r w:rsidR="00C82345">
        <w:t>strip is fixed with the right</w:t>
      </w:r>
      <w:r w:rsidR="008C2994">
        <w:t xml:space="preserve"> end free. The strip is loaded by a temperature </w:t>
      </w:r>
      <w:r w:rsidR="00BE6BD7">
        <w:t xml:space="preserve">difference </w:t>
      </w:r>
      <w:r w:rsidR="005C0B44">
        <w:t xml:space="preserve">defined as </w:t>
      </w:r>
      <w:r w:rsidR="0003773B">
        <w:t>T</w:t>
      </w:r>
      <w:r w:rsidR="00F65B27" w:rsidRPr="00F65B27">
        <w:rPr>
          <w:sz w:val="16"/>
          <w:szCs w:val="16"/>
        </w:rPr>
        <w:t>c</w:t>
      </w:r>
      <w:r w:rsidR="00F65B27">
        <w:rPr>
          <w:sz w:val="16"/>
          <w:szCs w:val="16"/>
        </w:rPr>
        <w:t xml:space="preserve"> </w:t>
      </w:r>
      <w:r w:rsidR="009045C6">
        <w:t xml:space="preserve">Which is </w:t>
      </w:r>
      <w:r w:rsidR="00BD7CB3">
        <w:t xml:space="preserve">defined in </w:t>
      </w:r>
      <w:r w:rsidR="00BD7CB3">
        <w:rPr>
          <w:i/>
          <w:iCs/>
        </w:rPr>
        <w:t>Figure 1</w:t>
      </w:r>
      <w:r w:rsidR="00E03234">
        <w:rPr>
          <w:i/>
          <w:iCs/>
        </w:rPr>
        <w:t xml:space="preserve">. </w:t>
      </w:r>
      <w:r w:rsidR="00247899">
        <w:t xml:space="preserve">The Two metallic strips have separate properties </w:t>
      </w:r>
      <w:r w:rsidR="00B20B78">
        <w:t xml:space="preserve">including </w:t>
      </w:r>
      <w:r w:rsidR="00E96688">
        <w:t xml:space="preserve">having different coefficients </w:t>
      </w:r>
      <w:r w:rsidR="0006671C">
        <w:t xml:space="preserve">of thermal </w:t>
      </w:r>
      <w:r w:rsidR="006876E0">
        <w:t>expansion.</w:t>
      </w:r>
      <w:r w:rsidR="00BD7CB3">
        <w:t xml:space="preserve"> </w:t>
      </w:r>
      <w:r w:rsidR="00264033">
        <w:t xml:space="preserve">The description </w:t>
      </w:r>
      <w:r w:rsidR="00987626">
        <w:t>of the study requires the user to</w:t>
      </w:r>
      <w:r w:rsidR="0038725E">
        <w:t xml:space="preserve"> determine the deflection</w:t>
      </w:r>
      <w:r w:rsidR="00FB407A">
        <w:t xml:space="preserve"> at the free end of the bimetallic strip ignori</w:t>
      </w:r>
      <w:r w:rsidR="002D2CA4">
        <w:t>ng the self-weight and following the defined parameters</w:t>
      </w:r>
      <w:r w:rsidR="00DB6966">
        <w:t xml:space="preserve"> of both </w:t>
      </w:r>
      <w:r w:rsidR="00B74298">
        <w:t>metallic properties and environmental factors</w:t>
      </w:r>
      <w:r w:rsidR="006A5290">
        <w:t xml:space="preserve">, </w:t>
      </w:r>
      <w:r w:rsidR="00CE050F">
        <w:t xml:space="preserve">the defined change in ambient </w:t>
      </w:r>
      <w:r w:rsidR="00DE5CF9">
        <w:t>temperatures</w:t>
      </w:r>
      <w:r w:rsidR="00CE050F">
        <w:t xml:space="preserve"> </w:t>
      </w:r>
      <w:r w:rsidR="0081716C">
        <w:t xml:space="preserve">contributes to the </w:t>
      </w:r>
      <w:r w:rsidR="00051A83">
        <w:t xml:space="preserve">elongation of the metal after the </w:t>
      </w:r>
      <w:r w:rsidR="00C84C02">
        <w:t>temperature</w:t>
      </w:r>
      <w:r w:rsidR="00051A83">
        <w:t xml:space="preserve"> increases.</w:t>
      </w:r>
    </w:p>
    <w:p w14:paraId="781D163C" w14:textId="661CFC2F" w:rsidR="003E2C07" w:rsidRPr="003E2C07" w:rsidRDefault="003E2C07" w:rsidP="008745AD">
      <w:pPr>
        <w:tabs>
          <w:tab w:val="left" w:pos="6312"/>
        </w:tabs>
        <w:rPr>
          <w:i/>
          <w:iCs/>
        </w:rPr>
      </w:pPr>
      <w:r>
        <w:rPr>
          <w:noProof/>
        </w:rPr>
        <w:lastRenderedPageBreak/>
        <w:drawing>
          <wp:inline distT="0" distB="0" distL="0" distR="0" wp14:anchorId="01E89DEA" wp14:editId="53FEC88A">
            <wp:extent cx="5153025" cy="5876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53025" cy="5876925"/>
                    </a:xfrm>
                    <a:prstGeom prst="rect">
                      <a:avLst/>
                    </a:prstGeom>
                  </pic:spPr>
                </pic:pic>
              </a:graphicData>
            </a:graphic>
          </wp:inline>
        </w:drawing>
      </w:r>
      <w:r>
        <w:rPr>
          <w:i/>
          <w:iCs/>
        </w:rPr>
        <w:t xml:space="preserve">        Figure 1 – Validation study – bimetallic strip.</w:t>
      </w:r>
    </w:p>
    <w:p w14:paraId="70EEB3A8" w14:textId="4B71F1FF" w:rsidR="00B80EC0" w:rsidRDefault="002412E7" w:rsidP="008745AD">
      <w:pPr>
        <w:tabs>
          <w:tab w:val="left" w:pos="6312"/>
        </w:tabs>
      </w:pPr>
      <w:r>
        <w:t xml:space="preserve">The maximum deflection is </w:t>
      </w:r>
      <w:r w:rsidR="00BB7C35">
        <w:t xml:space="preserve">defined by the following </w:t>
      </w:r>
      <w:r w:rsidR="007C6F85">
        <w:t>formula.</w:t>
      </w:r>
      <w:r w:rsidR="00821CD9">
        <w:t xml:space="preserve"> </w:t>
      </w:r>
    </w:p>
    <w:p w14:paraId="0A690472" w14:textId="70391B94" w:rsidR="00821CD9" w:rsidRDefault="00442724" w:rsidP="008745AD">
      <w:pPr>
        <w:tabs>
          <w:tab w:val="left" w:pos="6312"/>
        </w:tabs>
      </w:pPr>
      <w:r>
        <w:rPr>
          <w:rFonts w:eastAsiaTheme="minorEastAsia"/>
        </w:rPr>
        <w:t>U</w:t>
      </w:r>
      <w:r w:rsidR="00725286" w:rsidRPr="00725286">
        <w:rPr>
          <w:rFonts w:eastAsiaTheme="minorEastAsia"/>
          <w:sz w:val="16"/>
          <w:szCs w:val="16"/>
        </w:rPr>
        <w:t>z max</w:t>
      </w:r>
      <w:r w:rsidR="00725286">
        <w:rPr>
          <w:rFonts w:eastAsiaTheme="minorEastAsia"/>
          <w:sz w:val="16"/>
          <w:szCs w:val="16"/>
        </w:rPr>
        <w:t xml:space="preserve"> =</w:t>
      </w:r>
      <w:r w:rsidR="00725286">
        <w:rPr>
          <w:rFonts w:eastAsiaTheme="minorEastAsia"/>
        </w:rPr>
        <w:t xml:space="preserve"> </w:t>
      </w:r>
      <m:oMath>
        <m:f>
          <m:fPr>
            <m:ctrlPr>
              <w:rPr>
                <w:rFonts w:ascii="Cambria Math" w:hAnsi="Cambria Math"/>
                <w:i/>
              </w:rPr>
            </m:ctrlPr>
          </m:fPr>
          <m:num>
            <m:r>
              <w:rPr>
                <w:rFonts w:ascii="Cambria Math" w:hAnsi="Cambria Math"/>
              </w:rPr>
              <m:t>6</m:t>
            </m:r>
            <m:d>
              <m:dPr>
                <m:ctrlPr>
                  <w:rPr>
                    <w:rFonts w:ascii="Cambria Math" w:hAnsi="Cambria Math"/>
                    <w:i/>
                  </w:rPr>
                </m:ctrlPr>
              </m:dPr>
              <m:e>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e>
            </m: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e>
            </m:d>
            <m:sSub>
              <m:sSubPr>
                <m:ctrlPr>
                  <w:rPr>
                    <w:rFonts w:ascii="Cambria Math" w:hAnsi="Cambria Math"/>
                    <w:i/>
                  </w:rPr>
                </m:ctrlPr>
              </m:sSubPr>
              <m:e>
                <m:r>
                  <w:rPr>
                    <w:rFonts w:ascii="Cambria Math" w:hAnsi="Cambria Math"/>
                  </w:rPr>
                  <m:t>T</m:t>
                </m:r>
              </m:e>
              <m:sub>
                <m:r>
                  <w:rPr>
                    <w:rFonts w:ascii="Cambria Math" w:hAnsi="Cambria Math"/>
                  </w:rPr>
                  <m:t>c</m:t>
                </m:r>
              </m:sub>
            </m:sSub>
          </m:num>
          <m:den>
            <m:sSubSup>
              <m:sSubSupPr>
                <m:ctrlPr>
                  <w:rPr>
                    <w:rFonts w:ascii="Cambria Math" w:hAnsi="Cambria Math"/>
                    <w:i/>
                  </w:rPr>
                </m:ctrlPr>
              </m:sSubSupPr>
              <m:e>
                <m:r>
                  <w:rPr>
                    <w:rFonts w:ascii="Cambria Math" w:hAnsi="Cambria Math"/>
                  </w:rPr>
                  <m:t>t</m:t>
                </m:r>
              </m:e>
              <m:sub>
                <m:r>
                  <w:rPr>
                    <w:rFonts w:ascii="Cambria Math" w:hAnsi="Cambria Math"/>
                  </w:rPr>
                  <m:t>5</m:t>
                </m:r>
              </m:sub>
              <m:sup>
                <m:r>
                  <w:rPr>
                    <w:rFonts w:ascii="Cambria Math" w:hAnsi="Cambria Math"/>
                  </w:rPr>
                  <m:t>2</m:t>
                </m:r>
              </m:sup>
            </m:sSubSup>
            <m:sSub>
              <m:sSubPr>
                <m:ctrlPr>
                  <w:rPr>
                    <w:rFonts w:ascii="Cambria Math" w:hAnsi="Cambria Math"/>
                    <w:i/>
                  </w:rPr>
                </m:ctrlPr>
              </m:sSubPr>
              <m:e>
                <m:r>
                  <w:rPr>
                    <w:rFonts w:ascii="Cambria Math" w:hAnsi="Cambria Math"/>
                  </w:rPr>
                  <m:t>k</m:t>
                </m:r>
              </m:e>
              <m:sub>
                <m:r>
                  <w:rPr>
                    <w:rFonts w:ascii="Cambria Math" w:hAnsi="Cambria Math"/>
                  </w:rPr>
                  <m:t>1</m:t>
                </m:r>
              </m:sub>
            </m:sSub>
          </m:den>
        </m:f>
        <m:f>
          <m:fPr>
            <m:ctrlPr>
              <w:rPr>
                <w:rFonts w:ascii="Cambria Math" w:hAnsi="Cambria Math"/>
                <w:i/>
              </w:rPr>
            </m:ctrlPr>
          </m:fPr>
          <m:num>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den>
        </m:f>
      </m:oMath>
      <w:r w:rsidR="00610D17">
        <w:rPr>
          <w:rFonts w:eastAsiaTheme="minorEastAsia"/>
        </w:rPr>
        <w:t xml:space="preserve">  </w:t>
      </w:r>
      <w:r w:rsidR="00981119">
        <w:rPr>
          <w:rFonts w:eastAsiaTheme="minorEastAsia"/>
        </w:rPr>
        <w:t xml:space="preserve">= -7.049mm </w:t>
      </w:r>
      <w:r w:rsidR="00610D17">
        <w:rPr>
          <w:rFonts w:eastAsiaTheme="minorEastAsia"/>
        </w:rPr>
        <w:t xml:space="preserve">where </w:t>
      </w:r>
      <w:r w:rsidR="0047552C">
        <w:rPr>
          <w:rFonts w:eastAsiaTheme="minorEastAsia"/>
        </w:rPr>
        <w:t>K</w:t>
      </w:r>
      <w:r w:rsidR="0047552C" w:rsidRPr="00981119">
        <w:rPr>
          <w:rFonts w:eastAsiaTheme="minorEastAsia"/>
          <w:sz w:val="16"/>
          <w:szCs w:val="16"/>
        </w:rPr>
        <w:t>1</w:t>
      </w:r>
      <w:r w:rsidR="0047552C">
        <w:rPr>
          <w:rFonts w:eastAsiaTheme="minorEastAsia"/>
        </w:rPr>
        <w:t xml:space="preserve"> = </w:t>
      </w:r>
      <m:oMath>
        <m:r>
          <w:rPr>
            <w:rFonts w:ascii="Cambria Math" w:eastAsiaTheme="minorEastAsia" w:hAnsi="Cambria Math"/>
          </w:rPr>
          <m:t>4+6</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r>
              <w:rPr>
                <w:rFonts w:ascii="Cambria Math" w:eastAsiaTheme="minorEastAsia" w:hAnsi="Cambria Math"/>
              </w:rPr>
              <m:t>tⅈ</m:t>
            </m:r>
          </m:den>
        </m:f>
        <m:r>
          <w:rPr>
            <w:rFonts w:ascii="Cambria Math" w:eastAsiaTheme="minorEastAsia" w:hAnsi="Cambria Math"/>
          </w:rPr>
          <m:t>+4</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den>
        </m:f>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tc</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den>
                </m:f>
              </m:e>
            </m:d>
          </m:e>
          <m:sup>
            <m:r>
              <w:rPr>
                <w:rFonts w:ascii="Cambria Math" w:eastAsiaTheme="minorEastAsia" w:hAnsi="Cambria Math"/>
              </w:rPr>
              <m:t>3</m:t>
            </m:r>
          </m:sup>
        </m:sSup>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w:p>
    <w:p w14:paraId="35D98756" w14:textId="01D86811" w:rsidR="00F37E79" w:rsidRPr="00D05F3E" w:rsidRDefault="00836AE1" w:rsidP="008745AD">
      <w:pPr>
        <w:tabs>
          <w:tab w:val="left" w:pos="6312"/>
        </w:tabs>
        <w:rPr>
          <w:i/>
          <w:iCs/>
        </w:rPr>
      </w:pPr>
      <w:r>
        <w:t>Th</w:t>
      </w:r>
      <w:r w:rsidR="005B1965">
        <w:t>e</w:t>
      </w:r>
      <w:r w:rsidR="003E54DA">
        <w:t xml:space="preserve"> strip </w:t>
      </w:r>
      <w:r w:rsidR="00C81F2D">
        <w:t xml:space="preserve">is </w:t>
      </w:r>
      <w:r w:rsidR="00D4604D">
        <w:t xml:space="preserve">first constructed in </w:t>
      </w:r>
      <w:proofErr w:type="spellStart"/>
      <w:r w:rsidR="008369E9">
        <w:t>so</w:t>
      </w:r>
      <w:r w:rsidR="004A45CF">
        <w:t>l</w:t>
      </w:r>
      <w:r w:rsidR="008369E9">
        <w:t>idworks</w:t>
      </w:r>
      <w:proofErr w:type="spellEnd"/>
      <w:r w:rsidR="008369E9">
        <w:t xml:space="preserve"> where </w:t>
      </w:r>
      <w:r w:rsidR="00355B3B">
        <w:t>the dimensions for length, width and thickness</w:t>
      </w:r>
      <w:r w:rsidR="001F3CA5">
        <w:t xml:space="preserve"> w</w:t>
      </w:r>
      <w:r w:rsidR="006B25EB">
        <w:t xml:space="preserve">ithin </w:t>
      </w:r>
      <w:r w:rsidR="000901C6">
        <w:t xml:space="preserve">the </w:t>
      </w:r>
      <w:r w:rsidR="006C4409">
        <w:t>validation desc</w:t>
      </w:r>
      <w:r w:rsidR="00934E8A">
        <w:t>ription</w:t>
      </w:r>
      <w:r w:rsidR="000901C6">
        <w:t xml:space="preserve"> can be used to construct</w:t>
      </w:r>
      <w:r w:rsidR="00934E8A">
        <w:t xml:space="preserve"> one part of the metal strip. </w:t>
      </w:r>
      <w:r w:rsidR="00503C9D">
        <w:rPr>
          <w:noProof/>
        </w:rPr>
        <w:lastRenderedPageBreak/>
        <w:drawing>
          <wp:inline distT="0" distB="0" distL="0" distR="0" wp14:anchorId="4F17030E" wp14:editId="754FAD3E">
            <wp:extent cx="5731510" cy="3235325"/>
            <wp:effectExtent l="0" t="0" r="2540" b="317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a:stretch>
                      <a:fillRect/>
                    </a:stretch>
                  </pic:blipFill>
                  <pic:spPr>
                    <a:xfrm>
                      <a:off x="0" y="0"/>
                      <a:ext cx="5731510" cy="3235325"/>
                    </a:xfrm>
                    <a:prstGeom prst="rect">
                      <a:avLst/>
                    </a:prstGeom>
                  </pic:spPr>
                </pic:pic>
              </a:graphicData>
            </a:graphic>
          </wp:inline>
        </w:drawing>
      </w:r>
      <w:r w:rsidR="00D05F3E">
        <w:rPr>
          <w:i/>
          <w:iCs/>
        </w:rPr>
        <w:t xml:space="preserve">Figure </w:t>
      </w:r>
      <w:r w:rsidR="003E2C07">
        <w:rPr>
          <w:i/>
          <w:iCs/>
        </w:rPr>
        <w:t>2</w:t>
      </w:r>
      <w:r w:rsidR="00D05F3E">
        <w:rPr>
          <w:i/>
          <w:iCs/>
        </w:rPr>
        <w:t xml:space="preserve"> :</w:t>
      </w:r>
      <w:r w:rsidR="00C679C1">
        <w:rPr>
          <w:i/>
          <w:iCs/>
        </w:rPr>
        <w:t xml:space="preserve"> Creation of a metal strip in </w:t>
      </w:r>
      <w:proofErr w:type="spellStart"/>
      <w:r w:rsidR="00C679C1">
        <w:rPr>
          <w:i/>
          <w:iCs/>
        </w:rPr>
        <w:t>solidworks</w:t>
      </w:r>
      <w:proofErr w:type="spellEnd"/>
      <w:r w:rsidR="003E2C07">
        <w:rPr>
          <w:i/>
          <w:iCs/>
        </w:rPr>
        <w:t>.</w:t>
      </w:r>
      <w:r w:rsidR="00C679C1">
        <w:rPr>
          <w:i/>
          <w:iCs/>
        </w:rPr>
        <w:t xml:space="preserve"> </w:t>
      </w:r>
    </w:p>
    <w:p w14:paraId="7728F4F9" w14:textId="60D66CBC" w:rsidR="007F54C7" w:rsidRPr="00E94B35" w:rsidRDefault="00934E8A" w:rsidP="008745AD">
      <w:pPr>
        <w:tabs>
          <w:tab w:val="left" w:pos="6312"/>
        </w:tabs>
        <w:rPr>
          <w:i/>
          <w:iCs/>
        </w:rPr>
      </w:pPr>
      <w:r>
        <w:t xml:space="preserve">This can then be </w:t>
      </w:r>
      <w:r w:rsidR="00303F7B">
        <w:t xml:space="preserve">used to construct the bimetallic strip by bonding </w:t>
      </w:r>
      <w:r w:rsidR="005D78A0">
        <w:t>two metal strips of equal dimension on top of each other.</w:t>
      </w:r>
      <w:r w:rsidR="00FB2395" w:rsidRPr="00FB2395">
        <w:rPr>
          <w:noProof/>
        </w:rPr>
        <w:t xml:space="preserve"> </w:t>
      </w:r>
      <w:r w:rsidR="00FB2395">
        <w:rPr>
          <w:noProof/>
        </w:rPr>
        <w:drawing>
          <wp:inline distT="0" distB="0" distL="0" distR="0" wp14:anchorId="25845A20" wp14:editId="4E787B4C">
            <wp:extent cx="5731510" cy="35007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00755"/>
                    </a:xfrm>
                    <a:prstGeom prst="rect">
                      <a:avLst/>
                    </a:prstGeom>
                  </pic:spPr>
                </pic:pic>
              </a:graphicData>
            </a:graphic>
          </wp:inline>
        </w:drawing>
      </w:r>
      <w:r w:rsidR="00E94B35">
        <w:rPr>
          <w:i/>
          <w:iCs/>
          <w:noProof/>
        </w:rPr>
        <w:t xml:space="preserve">Figure 3 – solidworks assembley of two metallic strips </w:t>
      </w:r>
    </w:p>
    <w:p w14:paraId="126F4AD4" w14:textId="09B0153F" w:rsidR="00E01C34" w:rsidRPr="00E94B35" w:rsidRDefault="005D78A0" w:rsidP="008745AD">
      <w:pPr>
        <w:tabs>
          <w:tab w:val="left" w:pos="6312"/>
        </w:tabs>
        <w:rPr>
          <w:i/>
          <w:iCs/>
        </w:rPr>
      </w:pPr>
      <w:r>
        <w:t xml:space="preserve"> Once the assembly is con</w:t>
      </w:r>
      <w:r w:rsidR="006A04B2">
        <w:t>s</w:t>
      </w:r>
      <w:r>
        <w:t xml:space="preserve">tructed in </w:t>
      </w:r>
      <w:proofErr w:type="spellStart"/>
      <w:r>
        <w:t>solidworks</w:t>
      </w:r>
      <w:proofErr w:type="spellEnd"/>
      <w:r>
        <w:t xml:space="preserve"> it is saved as a </w:t>
      </w:r>
      <w:r w:rsidR="000D43DA">
        <w:t xml:space="preserve">.STEP file </w:t>
      </w:r>
      <w:r w:rsidR="00D970C7">
        <w:t xml:space="preserve">to </w:t>
      </w:r>
      <w:r w:rsidR="00B45EBC">
        <w:t>allow</w:t>
      </w:r>
      <w:r w:rsidR="00D970C7">
        <w:t xml:space="preserve"> the  ANSYS software</w:t>
      </w:r>
      <w:r w:rsidR="00B45EBC">
        <w:t xml:space="preserve"> to read the </w:t>
      </w:r>
      <w:r w:rsidR="00A65DF2">
        <w:t>assembly</w:t>
      </w:r>
      <w:r w:rsidR="00067F26">
        <w:t xml:space="preserve">. </w:t>
      </w:r>
      <w:r w:rsidR="001D6731">
        <w:t xml:space="preserve">With the assembly </w:t>
      </w:r>
      <w:r w:rsidR="00AE600C">
        <w:t xml:space="preserve">transferred the properties of the two metals can be </w:t>
      </w:r>
      <w:r w:rsidR="00EA3CCE">
        <w:t xml:space="preserve">used to create new materials within </w:t>
      </w:r>
      <w:r w:rsidR="00356A99">
        <w:t>ANSYS</w:t>
      </w:r>
      <w:r w:rsidR="00EA3CCE">
        <w:t xml:space="preserve"> ready to be applied to the </w:t>
      </w:r>
      <w:r w:rsidR="00B10A37">
        <w:t xml:space="preserve">assembly </w:t>
      </w:r>
      <w:r w:rsidR="00EA3CCE">
        <w:t xml:space="preserve">model. </w:t>
      </w:r>
      <w:r w:rsidR="00F253AA">
        <w:t>Once the mode</w:t>
      </w:r>
      <w:r w:rsidR="00207871">
        <w:t xml:space="preserve">l has been opened and the </w:t>
      </w:r>
      <w:r w:rsidR="00356A99">
        <w:t>materials</w:t>
      </w:r>
      <w:r w:rsidR="00D02375">
        <w:t xml:space="preserve"> defined </w:t>
      </w:r>
      <w:r w:rsidR="00D85344">
        <w:t xml:space="preserve">its important that </w:t>
      </w:r>
      <w:r w:rsidR="007C1C80">
        <w:t>bonding</w:t>
      </w:r>
      <w:r w:rsidR="00D85344">
        <w:t xml:space="preserve"> between the two components </w:t>
      </w:r>
      <w:r w:rsidR="0051602E">
        <w:t xml:space="preserve">surfaces transferred successfully from </w:t>
      </w:r>
      <w:proofErr w:type="spellStart"/>
      <w:r w:rsidR="00121016">
        <w:t>solidworks</w:t>
      </w:r>
      <w:proofErr w:type="spellEnd"/>
      <w:r w:rsidR="00121016">
        <w:t xml:space="preserve"> into </w:t>
      </w:r>
      <w:r w:rsidR="00356A99">
        <w:t>ANSYS</w:t>
      </w:r>
      <w:r w:rsidR="00121016">
        <w:t xml:space="preserve"> and can be adjusted accordingly</w:t>
      </w:r>
      <w:r w:rsidR="001C1E0A">
        <w:t xml:space="preserve">. </w:t>
      </w:r>
      <w:r w:rsidR="00D639FE">
        <w:rPr>
          <w:noProof/>
        </w:rPr>
        <w:lastRenderedPageBreak/>
        <w:drawing>
          <wp:inline distT="0" distB="0" distL="0" distR="0" wp14:anchorId="1CDAE082" wp14:editId="708E0D36">
            <wp:extent cx="5731510" cy="3056890"/>
            <wp:effectExtent l="0" t="0" r="254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stretch>
                      <a:fillRect/>
                    </a:stretch>
                  </pic:blipFill>
                  <pic:spPr>
                    <a:xfrm>
                      <a:off x="0" y="0"/>
                      <a:ext cx="5731510" cy="3056890"/>
                    </a:xfrm>
                    <a:prstGeom prst="rect">
                      <a:avLst/>
                    </a:prstGeom>
                  </pic:spPr>
                </pic:pic>
              </a:graphicData>
            </a:graphic>
          </wp:inline>
        </w:drawing>
      </w:r>
      <w:r w:rsidR="0017546F">
        <w:rPr>
          <w:i/>
          <w:iCs/>
        </w:rPr>
        <w:t xml:space="preserve">Figure 4 – Ansys contact region, bimetallic </w:t>
      </w:r>
      <w:proofErr w:type="gramStart"/>
      <w:r w:rsidR="0017546F">
        <w:rPr>
          <w:i/>
          <w:iCs/>
        </w:rPr>
        <w:t>strip</w:t>
      </w:r>
      <w:proofErr w:type="gramEnd"/>
      <w:r w:rsidR="0017546F">
        <w:rPr>
          <w:i/>
          <w:iCs/>
        </w:rPr>
        <w:t xml:space="preserve"> </w:t>
      </w:r>
    </w:p>
    <w:p w14:paraId="12E78088" w14:textId="69BFCF46" w:rsidR="00E43995" w:rsidRPr="0017546F" w:rsidRDefault="00D3223D" w:rsidP="008745AD">
      <w:pPr>
        <w:tabs>
          <w:tab w:val="left" w:pos="6312"/>
        </w:tabs>
        <w:rPr>
          <w:i/>
          <w:iCs/>
          <w:noProof/>
        </w:rPr>
      </w:pPr>
      <w:r>
        <w:t xml:space="preserve"> Within this example the thermal conditions applied </w:t>
      </w:r>
      <w:r w:rsidR="00206835">
        <w:t xml:space="preserve">were a 100 degrees Celsius increase from ambient temperature, </w:t>
      </w:r>
      <w:r w:rsidR="00A201EB">
        <w:t xml:space="preserve">the ambient temperature was initially defined as 18 </w:t>
      </w:r>
      <w:r w:rsidR="00356A99">
        <w:t>degrees,</w:t>
      </w:r>
      <w:r w:rsidR="00A201EB">
        <w:t xml:space="preserve"> so the thermal load increased this </w:t>
      </w:r>
      <w:r w:rsidR="006A04B2">
        <w:t>to</w:t>
      </w:r>
      <w:r w:rsidR="00A201EB">
        <w:t xml:space="preserve"> 118 degrees</w:t>
      </w:r>
      <w:r w:rsidR="001379B2">
        <w:t>.</w:t>
      </w:r>
      <w:r w:rsidR="00E07D67" w:rsidRPr="00E07D67">
        <w:rPr>
          <w:noProof/>
        </w:rPr>
        <w:t xml:space="preserve"> </w:t>
      </w:r>
      <w:r w:rsidR="00AF6ABA">
        <w:rPr>
          <w:noProof/>
        </w:rPr>
        <w:lastRenderedPageBreak/>
        <w:drawing>
          <wp:inline distT="0" distB="0" distL="0" distR="0" wp14:anchorId="18BDF9C5" wp14:editId="4B4ED4F6">
            <wp:extent cx="5731510" cy="5819775"/>
            <wp:effectExtent l="0" t="0" r="2540" b="952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0"/>
                    <a:stretch>
                      <a:fillRect/>
                    </a:stretch>
                  </pic:blipFill>
                  <pic:spPr>
                    <a:xfrm>
                      <a:off x="0" y="0"/>
                      <a:ext cx="5731510" cy="5819775"/>
                    </a:xfrm>
                    <a:prstGeom prst="rect">
                      <a:avLst/>
                    </a:prstGeom>
                  </pic:spPr>
                </pic:pic>
              </a:graphicData>
            </a:graphic>
          </wp:inline>
        </w:drawing>
      </w:r>
      <w:r w:rsidR="00015590">
        <w:rPr>
          <w:i/>
          <w:iCs/>
          <w:noProof/>
        </w:rPr>
        <w:t xml:space="preserve">Figure 5 – increase of ambient tempreture from 18-118 degrees </w:t>
      </w:r>
    </w:p>
    <w:p w14:paraId="66D74E7A" w14:textId="14296F82" w:rsidR="00F65F5B" w:rsidRPr="00B318BF" w:rsidRDefault="00E07D67" w:rsidP="008745AD">
      <w:pPr>
        <w:tabs>
          <w:tab w:val="left" w:pos="6312"/>
        </w:tabs>
        <w:rPr>
          <w:i/>
          <w:iCs/>
        </w:rPr>
      </w:pPr>
      <w:r>
        <w:rPr>
          <w:noProof/>
        </w:rPr>
        <w:lastRenderedPageBreak/>
        <w:drawing>
          <wp:inline distT="0" distB="0" distL="0" distR="0" wp14:anchorId="006F6F2F" wp14:editId="26ED19D6">
            <wp:extent cx="5731510" cy="3102610"/>
            <wp:effectExtent l="0" t="0" r="2540" b="254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11"/>
                    <a:stretch>
                      <a:fillRect/>
                    </a:stretch>
                  </pic:blipFill>
                  <pic:spPr>
                    <a:xfrm>
                      <a:off x="0" y="0"/>
                      <a:ext cx="5731510" cy="3102610"/>
                    </a:xfrm>
                    <a:prstGeom prst="rect">
                      <a:avLst/>
                    </a:prstGeom>
                  </pic:spPr>
                </pic:pic>
              </a:graphicData>
            </a:graphic>
          </wp:inline>
        </w:drawing>
      </w:r>
      <w:r w:rsidR="00B318BF">
        <w:rPr>
          <w:i/>
          <w:iCs/>
        </w:rPr>
        <w:t>Figure 6- Thermal loading on bimetallic trip</w:t>
      </w:r>
    </w:p>
    <w:p w14:paraId="0A945ABE" w14:textId="6862E892" w:rsidR="00E076B6" w:rsidRPr="009F4FCE" w:rsidRDefault="001379B2" w:rsidP="008745AD">
      <w:pPr>
        <w:tabs>
          <w:tab w:val="left" w:pos="6312"/>
        </w:tabs>
        <w:rPr>
          <w:i/>
          <w:iCs/>
        </w:rPr>
      </w:pPr>
      <w:r>
        <w:t xml:space="preserve"> </w:t>
      </w:r>
      <w:r w:rsidR="00817862">
        <w:t xml:space="preserve">Now that all conditions within the </w:t>
      </w:r>
      <w:r w:rsidR="00A76289">
        <w:t>example description have been applied all that remains is to create a mesh size and run the simulation study</w:t>
      </w:r>
      <w:r w:rsidR="002361EF">
        <w:t xml:space="preserve">. The mesh within a simulation study </w:t>
      </w:r>
      <w:r w:rsidR="007F180D">
        <w:t xml:space="preserve">defines the </w:t>
      </w:r>
      <w:r w:rsidR="00356A99">
        <w:t>amount</w:t>
      </w:r>
      <w:r w:rsidR="007F180D">
        <w:t xml:space="preserve"> of testing points across the model, the finer the mesh the higher degree of accuracy </w:t>
      </w:r>
      <w:r w:rsidR="00FF1B5A">
        <w:t xml:space="preserve">the outputted results. However a finer mesh requires a longer simulation time and </w:t>
      </w:r>
      <w:r w:rsidR="00FC077E">
        <w:t xml:space="preserve">increased processing from the software which can lead to crashing </w:t>
      </w:r>
      <w:r w:rsidR="0055451E">
        <w:t>or</w:t>
      </w:r>
      <w:r w:rsidR="00D260AE">
        <w:t xml:space="preserve"> other failure modes. </w:t>
      </w:r>
      <w:r w:rsidR="00074DF0">
        <w:t>As the first validation study completed</w:t>
      </w:r>
      <w:r w:rsidR="009215D9">
        <w:t>,</w:t>
      </w:r>
      <w:r w:rsidR="00074DF0">
        <w:t xml:space="preserve"> the simulation was </w:t>
      </w:r>
      <w:r w:rsidR="00EE778A">
        <w:t xml:space="preserve">run with </w:t>
      </w:r>
      <w:r w:rsidR="009215D9">
        <w:t xml:space="preserve">two different mesh sizes </w:t>
      </w:r>
      <w:r w:rsidR="00C34C3E">
        <w:t>1.00mm</w:t>
      </w:r>
      <w:r w:rsidR="00E035D5">
        <w:t xml:space="preserve">                                             </w:t>
      </w:r>
      <w:r w:rsidR="00E035D5" w:rsidRPr="00E035D5">
        <w:rPr>
          <w:i/>
          <w:iCs/>
        </w:rPr>
        <w:t>Figure 7</w:t>
      </w:r>
      <w:r w:rsidR="009F4FCE">
        <w:rPr>
          <w:i/>
          <w:iCs/>
        </w:rPr>
        <w:t xml:space="preserve"> &amp; 8</w:t>
      </w:r>
      <w:r w:rsidR="00E035D5" w:rsidRPr="00E035D5">
        <w:rPr>
          <w:i/>
          <w:iCs/>
        </w:rPr>
        <w:t>- mesh size at 1.00mm</w:t>
      </w:r>
      <w:r w:rsidR="00E035D5">
        <w:t xml:space="preserve"> </w:t>
      </w:r>
      <w:r w:rsidR="00FE6880">
        <w:rPr>
          <w:noProof/>
        </w:rPr>
        <w:drawing>
          <wp:inline distT="0" distB="0" distL="0" distR="0" wp14:anchorId="5F76EC0C" wp14:editId="237DD1C8">
            <wp:extent cx="5731510" cy="2412365"/>
            <wp:effectExtent l="0" t="0" r="2540" b="6985"/>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2"/>
                    <a:stretch>
                      <a:fillRect/>
                    </a:stretch>
                  </pic:blipFill>
                  <pic:spPr>
                    <a:xfrm>
                      <a:off x="0" y="0"/>
                      <a:ext cx="5731510" cy="2412365"/>
                    </a:xfrm>
                    <a:prstGeom prst="rect">
                      <a:avLst/>
                    </a:prstGeom>
                  </pic:spPr>
                </pic:pic>
              </a:graphicData>
            </a:graphic>
          </wp:inline>
        </w:drawing>
      </w:r>
      <w:r w:rsidR="007F64CF">
        <w:rPr>
          <w:noProof/>
        </w:rPr>
        <w:drawing>
          <wp:inline distT="0" distB="0" distL="0" distR="0" wp14:anchorId="5E5B9EF8" wp14:editId="7BEE814F">
            <wp:extent cx="3133725" cy="1304925"/>
            <wp:effectExtent l="0" t="0" r="9525"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3"/>
                    <a:stretch>
                      <a:fillRect/>
                    </a:stretch>
                  </pic:blipFill>
                  <pic:spPr>
                    <a:xfrm>
                      <a:off x="0" y="0"/>
                      <a:ext cx="3133725" cy="1304925"/>
                    </a:xfrm>
                    <a:prstGeom prst="rect">
                      <a:avLst/>
                    </a:prstGeom>
                  </pic:spPr>
                </pic:pic>
              </a:graphicData>
            </a:graphic>
          </wp:inline>
        </w:drawing>
      </w:r>
      <w:r w:rsidR="00D37EE0">
        <w:rPr>
          <w:noProof/>
        </w:rPr>
        <w:lastRenderedPageBreak/>
        <w:drawing>
          <wp:inline distT="0" distB="0" distL="0" distR="0" wp14:anchorId="35D180A2" wp14:editId="4DDBE04A">
            <wp:extent cx="5731510" cy="3159760"/>
            <wp:effectExtent l="0" t="0" r="2540" b="254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4"/>
                    <a:stretch>
                      <a:fillRect/>
                    </a:stretch>
                  </pic:blipFill>
                  <pic:spPr>
                    <a:xfrm>
                      <a:off x="0" y="0"/>
                      <a:ext cx="5731510" cy="3159760"/>
                    </a:xfrm>
                    <a:prstGeom prst="rect">
                      <a:avLst/>
                    </a:prstGeom>
                  </pic:spPr>
                </pic:pic>
              </a:graphicData>
            </a:graphic>
          </wp:inline>
        </w:drawing>
      </w:r>
      <w:r w:rsidR="009F4FCE">
        <w:rPr>
          <w:i/>
          <w:iCs/>
        </w:rPr>
        <w:t xml:space="preserve">Figure 9 – Results </w:t>
      </w:r>
      <w:r w:rsidR="00D340A4">
        <w:rPr>
          <w:i/>
          <w:iCs/>
        </w:rPr>
        <w:t xml:space="preserve">of bimetallic strip with a 1mm </w:t>
      </w:r>
      <w:proofErr w:type="gramStart"/>
      <w:r w:rsidR="00D340A4">
        <w:rPr>
          <w:i/>
          <w:iCs/>
        </w:rPr>
        <w:t>mesh</w:t>
      </w:r>
      <w:proofErr w:type="gramEnd"/>
    </w:p>
    <w:p w14:paraId="2166B224" w14:textId="77777777" w:rsidR="00227F2B" w:rsidRDefault="00227F2B" w:rsidP="008745AD">
      <w:pPr>
        <w:tabs>
          <w:tab w:val="left" w:pos="6312"/>
        </w:tabs>
      </w:pPr>
    </w:p>
    <w:p w14:paraId="37746AAF" w14:textId="0FEB2EF5" w:rsidR="00FE6880" w:rsidRPr="00D340A4" w:rsidRDefault="00C34C3E" w:rsidP="008745AD">
      <w:pPr>
        <w:tabs>
          <w:tab w:val="left" w:pos="6312"/>
        </w:tabs>
        <w:rPr>
          <w:i/>
          <w:iCs/>
        </w:rPr>
      </w:pPr>
      <w:r>
        <w:t xml:space="preserve"> and 0.25mm</w:t>
      </w:r>
      <w:r w:rsidR="00D340A4">
        <w:t xml:space="preserve">                                                                    </w:t>
      </w:r>
      <w:r w:rsidR="00D340A4">
        <w:rPr>
          <w:i/>
          <w:iCs/>
        </w:rPr>
        <w:t xml:space="preserve">Figure 10 &amp; 11 – Bimetallic mesh set too 0.25mm </w:t>
      </w:r>
      <w:r w:rsidR="00227F2B">
        <w:rPr>
          <w:noProof/>
        </w:rPr>
        <w:drawing>
          <wp:inline distT="0" distB="0" distL="0" distR="0" wp14:anchorId="5484EE8F" wp14:editId="697DBA53">
            <wp:extent cx="5731510" cy="2204720"/>
            <wp:effectExtent l="0" t="0" r="2540" b="508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5"/>
                    <a:stretch>
                      <a:fillRect/>
                    </a:stretch>
                  </pic:blipFill>
                  <pic:spPr>
                    <a:xfrm>
                      <a:off x="0" y="0"/>
                      <a:ext cx="5731510" cy="2204720"/>
                    </a:xfrm>
                    <a:prstGeom prst="rect">
                      <a:avLst/>
                    </a:prstGeom>
                  </pic:spPr>
                </pic:pic>
              </a:graphicData>
            </a:graphic>
          </wp:inline>
        </w:drawing>
      </w:r>
      <w:r w:rsidR="00EA540D">
        <w:rPr>
          <w:noProof/>
        </w:rPr>
        <w:drawing>
          <wp:inline distT="0" distB="0" distL="0" distR="0" wp14:anchorId="231DF675" wp14:editId="4F84A85E">
            <wp:extent cx="2876550" cy="1304925"/>
            <wp:effectExtent l="0" t="0" r="0" b="9525"/>
            <wp:docPr id="13" name="Picture 1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able&#10;&#10;Description automatically generated"/>
                    <pic:cNvPicPr/>
                  </pic:nvPicPr>
                  <pic:blipFill>
                    <a:blip r:embed="rId16"/>
                    <a:stretch>
                      <a:fillRect/>
                    </a:stretch>
                  </pic:blipFill>
                  <pic:spPr>
                    <a:xfrm>
                      <a:off x="0" y="0"/>
                      <a:ext cx="2876550" cy="1304925"/>
                    </a:xfrm>
                    <a:prstGeom prst="rect">
                      <a:avLst/>
                    </a:prstGeom>
                  </pic:spPr>
                </pic:pic>
              </a:graphicData>
            </a:graphic>
          </wp:inline>
        </w:drawing>
      </w:r>
      <w:r w:rsidR="00D44836">
        <w:rPr>
          <w:noProof/>
        </w:rPr>
        <w:lastRenderedPageBreak/>
        <w:drawing>
          <wp:inline distT="0" distB="0" distL="0" distR="0" wp14:anchorId="5A6BD985" wp14:editId="14CC08E9">
            <wp:extent cx="5731510" cy="2601595"/>
            <wp:effectExtent l="0" t="0" r="2540" b="8255"/>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17"/>
                    <a:stretch>
                      <a:fillRect/>
                    </a:stretch>
                  </pic:blipFill>
                  <pic:spPr>
                    <a:xfrm>
                      <a:off x="0" y="0"/>
                      <a:ext cx="5731510" cy="2601595"/>
                    </a:xfrm>
                    <a:prstGeom prst="rect">
                      <a:avLst/>
                    </a:prstGeom>
                  </pic:spPr>
                </pic:pic>
              </a:graphicData>
            </a:graphic>
          </wp:inline>
        </w:drawing>
      </w:r>
      <w:r w:rsidR="00D340A4">
        <w:rPr>
          <w:i/>
          <w:iCs/>
        </w:rPr>
        <w:t xml:space="preserve">Figure 13 – Results of bimetallic strip with mesh set too 0.25mm </w:t>
      </w:r>
    </w:p>
    <w:p w14:paraId="2DD27B76" w14:textId="009D8E9A" w:rsidR="00A201EB" w:rsidRDefault="00C64920" w:rsidP="008745AD">
      <w:pPr>
        <w:tabs>
          <w:tab w:val="left" w:pos="6312"/>
        </w:tabs>
      </w:pPr>
      <w:r>
        <w:t xml:space="preserve"> </w:t>
      </w:r>
      <w:r w:rsidR="00914D06">
        <w:t xml:space="preserve">this </w:t>
      </w:r>
      <w:r w:rsidR="0032716E">
        <w:t>show</w:t>
      </w:r>
      <w:r w:rsidR="001C3187">
        <w:t xml:space="preserve">ed little significance to the change </w:t>
      </w:r>
      <w:r w:rsidR="0072273B">
        <w:t xml:space="preserve">in results </w:t>
      </w:r>
      <w:r w:rsidR="00A206EC">
        <w:t xml:space="preserve">so further </w:t>
      </w:r>
      <w:r w:rsidR="008B407E">
        <w:t xml:space="preserve">simulations with finer mesh weren’t required. </w:t>
      </w:r>
    </w:p>
    <w:p w14:paraId="35959F44" w14:textId="77777777" w:rsidR="00C00ACF" w:rsidRDefault="00C00ACF" w:rsidP="008745AD">
      <w:pPr>
        <w:tabs>
          <w:tab w:val="left" w:pos="6312"/>
        </w:tabs>
      </w:pPr>
    </w:p>
    <w:p w14:paraId="0712C818" w14:textId="5DCE934F" w:rsidR="00C00ACF" w:rsidRDefault="00C00ACF" w:rsidP="008745AD">
      <w:pPr>
        <w:tabs>
          <w:tab w:val="left" w:pos="6312"/>
        </w:tabs>
      </w:pPr>
      <w:r>
        <w:t xml:space="preserve">With a mesh of 0.25mm the deformation after thermal loading </w:t>
      </w:r>
      <w:r w:rsidR="003301B4">
        <w:t xml:space="preserve">was recorded as 7.121mm </w:t>
      </w:r>
      <w:r w:rsidR="00C0069E">
        <w:t xml:space="preserve">as a result of the simulation, the </w:t>
      </w:r>
      <w:r w:rsidR="007F27D1">
        <w:t xml:space="preserve">example equation produced </w:t>
      </w:r>
      <w:r w:rsidR="00C52647">
        <w:t xml:space="preserve">a result </w:t>
      </w:r>
      <w:r w:rsidR="004E334B">
        <w:t xml:space="preserve">of </w:t>
      </w:r>
      <w:r w:rsidR="00517CB3">
        <w:t>-7.049</w:t>
      </w:r>
      <w:r w:rsidR="009A1499">
        <w:t xml:space="preserve"> mm</w:t>
      </w:r>
      <w:r w:rsidR="00CF4BCD">
        <w:t xml:space="preserve">. </w:t>
      </w:r>
      <w:r w:rsidR="00AA1D5F">
        <w:t xml:space="preserve">this </w:t>
      </w:r>
      <w:r w:rsidR="007F4DC0">
        <w:t xml:space="preserve">validates the software </w:t>
      </w:r>
      <w:r w:rsidR="00C26361">
        <w:t xml:space="preserve">with the accuracy being </w:t>
      </w:r>
      <w:r w:rsidR="009A3FF0">
        <w:t>98.98%</w:t>
      </w:r>
      <w:r w:rsidR="00AA7693">
        <w:t xml:space="preserve"> which falls within the 98%-</w:t>
      </w:r>
      <w:r w:rsidR="00EE521B">
        <w:t>102%</w:t>
      </w:r>
      <w:r w:rsidR="00B9746C">
        <w:t xml:space="preserve"> boundary required. </w:t>
      </w:r>
      <w:r w:rsidR="00DF36EC">
        <w:t xml:space="preserve">This study validates the ANSYS for thermal </w:t>
      </w:r>
      <w:r w:rsidR="00023BA5">
        <w:t xml:space="preserve">loading and </w:t>
      </w:r>
      <w:r w:rsidR="00483831">
        <w:t>temperature-controlled</w:t>
      </w:r>
      <w:r w:rsidR="0069326C">
        <w:t xml:space="preserve"> displacement a second study is required to validate </w:t>
      </w:r>
      <w:r w:rsidR="0028733B">
        <w:t>load applied to an ob</w:t>
      </w:r>
      <w:r w:rsidR="00DF08AC">
        <w:t>j</w:t>
      </w:r>
      <w:r w:rsidR="0028733B">
        <w:t>ect through pressure</w:t>
      </w:r>
      <w:r w:rsidR="00967C32">
        <w:t xml:space="preserve">. </w:t>
      </w:r>
    </w:p>
    <w:p w14:paraId="0440F5DB" w14:textId="77777777" w:rsidR="00E7523B" w:rsidRDefault="00E7523B" w:rsidP="008745AD">
      <w:pPr>
        <w:tabs>
          <w:tab w:val="left" w:pos="6312"/>
        </w:tabs>
      </w:pPr>
    </w:p>
    <w:p w14:paraId="1E3F0E84" w14:textId="2BC762C9" w:rsidR="005C6A2C" w:rsidRPr="00D62F42" w:rsidRDefault="00E91A4B" w:rsidP="008745AD">
      <w:pPr>
        <w:tabs>
          <w:tab w:val="left" w:pos="6312"/>
        </w:tabs>
        <w:rPr>
          <w:rFonts w:asciiTheme="majorHAnsi" w:hAnsiTheme="majorHAnsi" w:cstheme="majorHAnsi"/>
          <w:sz w:val="26"/>
          <w:szCs w:val="26"/>
        </w:rPr>
      </w:pPr>
      <w:r w:rsidRPr="00D62F42">
        <w:rPr>
          <w:rFonts w:asciiTheme="majorHAnsi" w:hAnsiTheme="majorHAnsi" w:cstheme="majorHAnsi"/>
          <w:sz w:val="26"/>
          <w:szCs w:val="26"/>
        </w:rPr>
        <w:t>C</w:t>
      </w:r>
      <w:r w:rsidR="00F96ECE" w:rsidRPr="00D62F42">
        <w:rPr>
          <w:rFonts w:asciiTheme="majorHAnsi" w:hAnsiTheme="majorHAnsi" w:cstheme="majorHAnsi"/>
          <w:sz w:val="26"/>
          <w:szCs w:val="26"/>
        </w:rPr>
        <w:t>antilever with continuous load</w:t>
      </w:r>
      <w:r w:rsidRPr="00D62F42">
        <w:rPr>
          <w:rFonts w:asciiTheme="majorHAnsi" w:hAnsiTheme="majorHAnsi" w:cstheme="majorHAnsi"/>
          <w:sz w:val="26"/>
          <w:szCs w:val="26"/>
        </w:rPr>
        <w:t xml:space="preserve"> study </w:t>
      </w:r>
    </w:p>
    <w:p w14:paraId="60398A4B" w14:textId="77777777" w:rsidR="00E05344" w:rsidRDefault="00A0362C" w:rsidP="008745AD">
      <w:pPr>
        <w:tabs>
          <w:tab w:val="left" w:pos="6312"/>
        </w:tabs>
        <w:rPr>
          <w:noProof/>
        </w:rPr>
      </w:pPr>
      <w:r>
        <w:t>For this exa</w:t>
      </w:r>
      <w:r w:rsidR="00E8748F">
        <w:t>mple a</w:t>
      </w:r>
      <w:r w:rsidR="00AF021B">
        <w:t xml:space="preserve"> thin</w:t>
      </w:r>
      <w:r w:rsidR="00E8748F">
        <w:t xml:space="preserve"> plate with the material </w:t>
      </w:r>
      <w:r w:rsidR="00E30F9D">
        <w:t xml:space="preserve">Elastic- Plastic, which </w:t>
      </w:r>
      <w:r w:rsidR="00404A90">
        <w:t xml:space="preserve">has properties shown below in </w:t>
      </w:r>
      <w:r w:rsidR="00404A90">
        <w:rPr>
          <w:i/>
          <w:iCs/>
        </w:rPr>
        <w:t xml:space="preserve">Figure </w:t>
      </w:r>
      <w:r w:rsidR="00AF021B">
        <w:rPr>
          <w:i/>
          <w:iCs/>
        </w:rPr>
        <w:t xml:space="preserve"> </w:t>
      </w:r>
      <w:r w:rsidR="00AF021B">
        <w:t xml:space="preserve">is fixed at one end and </w:t>
      </w:r>
      <w:r w:rsidR="007A02B0">
        <w:t>is subjected to a uniform</w:t>
      </w:r>
      <w:r w:rsidR="008D2C67">
        <w:t xml:space="preserve"> pressure</w:t>
      </w:r>
      <w:r w:rsidR="00D65F06">
        <w:t xml:space="preserve">, </w:t>
      </w:r>
      <w:r w:rsidR="00E828C1">
        <w:t>self-weight</w:t>
      </w:r>
      <w:r w:rsidR="003F60D8">
        <w:t xml:space="preserve"> is neglected </w:t>
      </w:r>
      <w:r w:rsidR="001A149A">
        <w:t xml:space="preserve">meaning the </w:t>
      </w:r>
      <w:r w:rsidR="001F647C">
        <w:t>deformation is a result of the</w:t>
      </w:r>
      <w:r w:rsidR="00EA5E5C">
        <w:t xml:space="preserve"> pressure applied i</w:t>
      </w:r>
      <w:r w:rsidR="00515D11">
        <w:t>s</w:t>
      </w:r>
      <w:r w:rsidR="00EA5E5C">
        <w:t xml:space="preserve"> defined in the verification example</w:t>
      </w:r>
      <w:r w:rsidR="00372097">
        <w:t xml:space="preserve">. </w:t>
      </w:r>
      <w:r w:rsidR="000B3E8F">
        <w:t xml:space="preserve">The surface type of this object is ‘Without Tension’ </w:t>
      </w:r>
      <w:r w:rsidR="00831202">
        <w:t xml:space="preserve">so the aim of </w:t>
      </w:r>
      <w:r w:rsidR="00715C54">
        <w:t xml:space="preserve">this example </w:t>
      </w:r>
      <w:r w:rsidR="001F3EE6">
        <w:t xml:space="preserve">is to show the surface </w:t>
      </w:r>
      <w:r w:rsidR="00210FD3">
        <w:t xml:space="preserve">behaves </w:t>
      </w:r>
      <w:r w:rsidR="00A1793A">
        <w:t>linearly under bending</w:t>
      </w:r>
      <w:r w:rsidR="006D7B37">
        <w:t xml:space="preserve"> whilst defining </w:t>
      </w:r>
      <w:r w:rsidR="009C4640">
        <w:t>maximum deflection.</w:t>
      </w:r>
      <w:r w:rsidR="0060417D" w:rsidRPr="0060417D">
        <w:rPr>
          <w:noProof/>
        </w:rPr>
        <w:t xml:space="preserve"> </w:t>
      </w:r>
    </w:p>
    <w:p w14:paraId="18E67C8A" w14:textId="74DAB709" w:rsidR="0024574B" w:rsidRDefault="00E05344" w:rsidP="008745AD">
      <w:pPr>
        <w:tabs>
          <w:tab w:val="left" w:pos="6312"/>
        </w:tabs>
      </w:pPr>
      <w:r>
        <w:rPr>
          <w:noProof/>
        </w:rPr>
        <w:drawing>
          <wp:inline distT="0" distB="0" distL="0" distR="0" wp14:anchorId="274FA729" wp14:editId="35CC8A31">
            <wp:extent cx="3638550" cy="1800225"/>
            <wp:effectExtent l="0" t="0" r="0" b="952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8"/>
                    <a:stretch>
                      <a:fillRect/>
                    </a:stretch>
                  </pic:blipFill>
                  <pic:spPr>
                    <a:xfrm>
                      <a:off x="0" y="0"/>
                      <a:ext cx="3638550" cy="1800225"/>
                    </a:xfrm>
                    <a:prstGeom prst="rect">
                      <a:avLst/>
                    </a:prstGeom>
                  </pic:spPr>
                </pic:pic>
              </a:graphicData>
            </a:graphic>
          </wp:inline>
        </w:drawing>
      </w:r>
      <w:r>
        <w:rPr>
          <w:i/>
          <w:iCs/>
        </w:rPr>
        <w:t>Figure – verification example</w:t>
      </w:r>
      <w:r w:rsidR="00BA400A">
        <w:rPr>
          <w:i/>
          <w:iCs/>
        </w:rPr>
        <w:t xml:space="preserve"> for continuous load requirements </w:t>
      </w:r>
      <w:r w:rsidR="0060417D">
        <w:rPr>
          <w:noProof/>
        </w:rPr>
        <w:lastRenderedPageBreak/>
        <w:drawing>
          <wp:inline distT="0" distB="0" distL="0" distR="0" wp14:anchorId="1828B8E9" wp14:editId="4FA909EA">
            <wp:extent cx="5731510" cy="1910715"/>
            <wp:effectExtent l="0" t="0" r="254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9"/>
                    <a:stretch>
                      <a:fillRect/>
                    </a:stretch>
                  </pic:blipFill>
                  <pic:spPr>
                    <a:xfrm>
                      <a:off x="0" y="0"/>
                      <a:ext cx="5731510" cy="1910715"/>
                    </a:xfrm>
                    <a:prstGeom prst="rect">
                      <a:avLst/>
                    </a:prstGeom>
                  </pic:spPr>
                </pic:pic>
              </a:graphicData>
            </a:graphic>
          </wp:inline>
        </w:drawing>
      </w:r>
      <w:r w:rsidR="00BA400A">
        <w:rPr>
          <w:i/>
          <w:iCs/>
        </w:rPr>
        <w:t xml:space="preserve">Figure </w:t>
      </w:r>
      <w:r w:rsidR="006A2D51">
        <w:rPr>
          <w:i/>
          <w:iCs/>
        </w:rPr>
        <w:t>–</w:t>
      </w:r>
      <w:r w:rsidR="00BA400A">
        <w:rPr>
          <w:i/>
          <w:iCs/>
        </w:rPr>
        <w:t xml:space="preserve"> </w:t>
      </w:r>
      <w:r w:rsidR="006A2D51">
        <w:rPr>
          <w:i/>
          <w:iCs/>
        </w:rPr>
        <w:t>creating the elastic plastic material in ANSYS</w:t>
      </w:r>
    </w:p>
    <w:p w14:paraId="5A024FF7" w14:textId="77777777" w:rsidR="003879B3" w:rsidRDefault="003879B3" w:rsidP="008745AD">
      <w:pPr>
        <w:tabs>
          <w:tab w:val="left" w:pos="6312"/>
        </w:tabs>
      </w:pPr>
    </w:p>
    <w:p w14:paraId="3BE3BA0B" w14:textId="03978C23" w:rsidR="00F83FAC" w:rsidRDefault="00637D4D" w:rsidP="008745AD">
      <w:pPr>
        <w:tabs>
          <w:tab w:val="left" w:pos="6312"/>
        </w:tabs>
      </w:pPr>
      <w:r>
        <w:t>Euler-Bernoulli theory</w:t>
      </w:r>
    </w:p>
    <w:p w14:paraId="4453A683" w14:textId="77777777" w:rsidR="006B3EBB" w:rsidRDefault="00B977E0" w:rsidP="008745AD">
      <w:pPr>
        <w:tabs>
          <w:tab w:val="left" w:pos="6312"/>
        </w:tabs>
        <w:rPr>
          <w:rFonts w:eastAsiaTheme="minorEastAsia"/>
        </w:rPr>
      </w:pPr>
      <w:r>
        <w:t xml:space="preserve"> </w:t>
      </w:r>
      <m:oMath>
        <m:r>
          <w:rPr>
            <w:rFonts w:ascii="Cambria Math" w:hAnsi="Cambria Math"/>
          </w:rPr>
          <m:t>E</m:t>
        </m:r>
        <m:sSub>
          <m:sSubPr>
            <m:ctrlPr>
              <w:rPr>
                <w:rFonts w:ascii="Cambria Math" w:hAnsi="Cambria Math"/>
                <w:i/>
              </w:rPr>
            </m:ctrlPr>
          </m:sSubPr>
          <m:e>
            <m:r>
              <w:rPr>
                <w:rFonts w:ascii="Cambria Math" w:hAnsi="Cambria Math"/>
              </w:rPr>
              <m:t>l</m:t>
            </m:r>
          </m:e>
          <m:sub>
            <m:r>
              <w:rPr>
                <w:rFonts w:ascii="Cambria Math" w:hAnsi="Cambria Math"/>
              </w:rPr>
              <m:t>y</m:t>
            </m:r>
          </m:sub>
        </m:sSub>
        <m:f>
          <m:fPr>
            <m:ctrlPr>
              <w:rPr>
                <w:rFonts w:ascii="Cambria Math" w:hAnsi="Cambria Math"/>
                <w:i/>
              </w:rPr>
            </m:ctrlPr>
          </m:fPr>
          <m:num>
            <m:sSup>
              <m:sSupPr>
                <m:ctrlPr>
                  <w:rPr>
                    <w:rFonts w:ascii="Cambria Math" w:hAnsi="Cambria Math"/>
                    <w:i/>
                  </w:rPr>
                </m:ctrlPr>
              </m:sSupPr>
              <m:e>
                <m:r>
                  <w:rPr>
                    <w:rFonts w:ascii="Cambria Math" w:hAnsi="Cambria Math"/>
                  </w:rPr>
                  <m:t>ⅆ</m:t>
                </m:r>
              </m:e>
              <m:sup>
                <m:r>
                  <w:rPr>
                    <w:rFonts w:ascii="Cambria Math" w:hAnsi="Cambria Math"/>
                  </w:rPr>
                  <m:t>2</m:t>
                </m:r>
              </m:sup>
            </m:sSup>
            <m:sSub>
              <m:sSubPr>
                <m:ctrlPr>
                  <w:rPr>
                    <w:rFonts w:ascii="Cambria Math" w:hAnsi="Cambria Math"/>
                    <w:i/>
                  </w:rPr>
                </m:ctrlPr>
              </m:sSubPr>
              <m:e>
                <m:r>
                  <w:rPr>
                    <w:rFonts w:ascii="Cambria Math" w:hAnsi="Cambria Math"/>
                  </w:rPr>
                  <m:t>u</m:t>
                </m:r>
              </m:e>
              <m:sub>
                <m:r>
                  <w:rPr>
                    <w:rFonts w:ascii="Cambria Math" w:hAnsi="Cambria Math"/>
                  </w:rPr>
                  <m:t>z</m:t>
                </m:r>
              </m:sub>
            </m:sSub>
          </m:num>
          <m:den>
            <m:r>
              <w:rPr>
                <w:rFonts w:ascii="Cambria Math" w:hAnsi="Cambria Math"/>
              </w:rPr>
              <m:t>ⅆ</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m:t>
        </m:r>
      </m:oMath>
      <w:r w:rsidR="0024574B">
        <w:rPr>
          <w:rFonts w:eastAsiaTheme="minorEastAsia"/>
        </w:rPr>
        <w:t xml:space="preserve">    </w:t>
      </w:r>
    </w:p>
    <w:p w14:paraId="41798F82" w14:textId="07A5B711" w:rsidR="00637D4D" w:rsidRDefault="00657E82" w:rsidP="008745AD">
      <w:pPr>
        <w:tabs>
          <w:tab w:val="left" w:pos="6312"/>
        </w:tabs>
        <w:rPr>
          <w:rFonts w:eastAsiaTheme="minorEastAsia"/>
        </w:rPr>
      </w:pPr>
      <w:r>
        <w:rPr>
          <w:rFonts w:eastAsiaTheme="minorEastAsia"/>
        </w:rPr>
        <w:t xml:space="preserve">Where </w:t>
      </w:r>
      <w:proofErr w:type="spellStart"/>
      <w:r>
        <w:rPr>
          <w:rFonts w:eastAsiaTheme="minorEastAsia"/>
        </w:rPr>
        <w:t>l</w:t>
      </w:r>
      <w:r w:rsidRPr="002C2222">
        <w:rPr>
          <w:rFonts w:eastAsiaTheme="minorEastAsia"/>
          <w:sz w:val="16"/>
          <w:szCs w:val="16"/>
        </w:rPr>
        <w:t>y</w:t>
      </w:r>
      <w:proofErr w:type="spellEnd"/>
      <w:r w:rsidRPr="002C2222">
        <w:rPr>
          <w:rFonts w:eastAsiaTheme="minorEastAsia"/>
          <w:sz w:val="16"/>
          <w:szCs w:val="16"/>
        </w:rPr>
        <w:t xml:space="preserve"> </w:t>
      </w:r>
      <w:r>
        <w:rPr>
          <w:rFonts w:eastAsiaTheme="minorEastAsia"/>
        </w:rPr>
        <w:t xml:space="preserve">is the quadratic moment of a cross section with respect </w:t>
      </w:r>
      <w:r w:rsidR="000B2252">
        <w:rPr>
          <w:rFonts w:eastAsiaTheme="minorEastAsia"/>
        </w:rPr>
        <w:t xml:space="preserve">to </w:t>
      </w:r>
      <w:r>
        <w:rPr>
          <w:rFonts w:eastAsiaTheme="minorEastAsia"/>
        </w:rPr>
        <w:t>the</w:t>
      </w:r>
      <w:r w:rsidR="003446A7">
        <w:rPr>
          <w:rFonts w:eastAsiaTheme="minorEastAsia"/>
        </w:rPr>
        <w:t xml:space="preserve"> y-axis and it is given by</w:t>
      </w:r>
      <w:r>
        <w:rPr>
          <w:rFonts w:eastAsiaTheme="minorEastAsia"/>
        </w:rPr>
        <w:t xml:space="preserve"> </w:t>
      </w:r>
    </w:p>
    <w:p w14:paraId="077B27B5" w14:textId="7DE4ED6F" w:rsidR="006B3EBB" w:rsidRDefault="0024574B" w:rsidP="008745AD">
      <w:pPr>
        <w:tabs>
          <w:tab w:val="left" w:pos="6312"/>
        </w:tabs>
        <w:rPr>
          <w:rFonts w:eastAsiaTheme="minorEastAsia"/>
        </w:rPr>
      </w:pP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y</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w</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3</m:t>
                </m:r>
              </m:sup>
            </m:sSup>
          </m:num>
          <m:den>
            <m:r>
              <w:rPr>
                <w:rFonts w:ascii="Cambria Math" w:eastAsiaTheme="minorEastAsia" w:hAnsi="Cambria Math"/>
              </w:rPr>
              <m:t>12</m:t>
            </m:r>
          </m:den>
        </m:f>
      </m:oMath>
      <w:r>
        <w:rPr>
          <w:rFonts w:eastAsiaTheme="minorEastAsia"/>
        </w:rPr>
        <w:t xml:space="preserve">    </w:t>
      </w:r>
    </w:p>
    <w:p w14:paraId="33986505" w14:textId="0D128EC2" w:rsidR="00F00115" w:rsidRDefault="00BD0530" w:rsidP="008745AD">
      <w:pPr>
        <w:tabs>
          <w:tab w:val="left" w:pos="6312"/>
        </w:tabs>
        <w:rPr>
          <w:rFonts w:eastAsiaTheme="minorEastAsia"/>
        </w:rPr>
      </w:pPr>
      <w:r>
        <w:rPr>
          <w:rFonts w:eastAsiaTheme="minorEastAsia"/>
        </w:rPr>
        <w:t>The initial equation is integrated twice</w:t>
      </w:r>
      <w:r w:rsidR="006A5119">
        <w:rPr>
          <w:rFonts w:eastAsiaTheme="minorEastAsia"/>
        </w:rPr>
        <w:t xml:space="preserve"> from 0 to L whilst applying the boundary </w:t>
      </w:r>
      <w:r w:rsidR="00A8535E">
        <w:rPr>
          <w:rFonts w:eastAsiaTheme="minorEastAsia"/>
        </w:rPr>
        <w:t>conditions.</w:t>
      </w:r>
    </w:p>
    <w:p w14:paraId="19E64032" w14:textId="31398A4B" w:rsidR="006B3EBB" w:rsidRDefault="0024574B" w:rsidP="008745AD">
      <w:pPr>
        <w:tabs>
          <w:tab w:val="left" w:pos="6312"/>
        </w:tabs>
        <w:rPr>
          <w:rFonts w:eastAsiaTheme="minorEastAsia"/>
        </w:rPr>
      </w:pP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z</m:t>
            </m:r>
          </m:sub>
        </m:sSub>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q</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d>
              <m:dPr>
                <m:ctrlPr>
                  <w:rPr>
                    <w:rFonts w:ascii="Cambria Math" w:eastAsiaTheme="minorEastAsia" w:hAnsi="Cambria Math"/>
                    <w:i/>
                  </w:rPr>
                </m:ctrlPr>
              </m:dPr>
              <m:e>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2</m:t>
                    </m:r>
                  </m:sup>
                </m:sSup>
                <m:r>
                  <w:rPr>
                    <w:rFonts w:ascii="Cambria Math" w:eastAsiaTheme="minorEastAsia" w:hAnsi="Cambria Math"/>
                  </w:rPr>
                  <m:t>-4Lx+</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e>
            </m:d>
          </m:num>
          <m:den>
            <m:r>
              <w:rPr>
                <w:rFonts w:ascii="Cambria Math" w:eastAsiaTheme="minorEastAsia" w:hAnsi="Cambria Math"/>
              </w:rPr>
              <m:t>24E</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y</m:t>
                </m:r>
              </m:sub>
            </m:sSub>
          </m:den>
        </m:f>
        <m:r>
          <w:rPr>
            <w:rFonts w:ascii="Cambria Math" w:eastAsiaTheme="minorEastAsia" w:hAnsi="Cambria Math"/>
          </w:rPr>
          <m:t xml:space="preserve"> </m:t>
        </m:r>
      </m:oMath>
      <w:r w:rsidR="007C45B7">
        <w:rPr>
          <w:rFonts w:eastAsiaTheme="minorEastAsia"/>
        </w:rPr>
        <w:t xml:space="preserve"> </w:t>
      </w:r>
    </w:p>
    <w:p w14:paraId="35BBE35C" w14:textId="0FFDDBF8" w:rsidR="006118C6" w:rsidRDefault="006118C6" w:rsidP="008745AD">
      <w:pPr>
        <w:tabs>
          <w:tab w:val="left" w:pos="6312"/>
        </w:tabs>
        <w:rPr>
          <w:rFonts w:eastAsiaTheme="minorEastAsia"/>
        </w:rPr>
      </w:pPr>
      <w:r>
        <w:rPr>
          <w:rFonts w:eastAsiaTheme="minorEastAsia"/>
        </w:rPr>
        <w:t>The maximum displacement occurs</w:t>
      </w:r>
      <w:r w:rsidR="002C2222">
        <w:rPr>
          <w:rFonts w:eastAsiaTheme="minorEastAsia"/>
        </w:rPr>
        <w:t xml:space="preserve"> at the point x = L :</w:t>
      </w:r>
    </w:p>
    <w:p w14:paraId="27F6AB46" w14:textId="7A9210DB" w:rsidR="0024574B" w:rsidRPr="0024574B" w:rsidRDefault="00AA378A" w:rsidP="008745AD">
      <w:pPr>
        <w:tabs>
          <w:tab w:val="left" w:pos="6312"/>
        </w:tabs>
        <w:rPr>
          <w:rFonts w:eastAsiaTheme="minorEastAsia"/>
        </w:rPr>
      </w:pPr>
      <w:proofErr w:type="spellStart"/>
      <w:r>
        <w:rPr>
          <w:rFonts w:eastAsiaTheme="minorEastAsia"/>
        </w:rPr>
        <w:t>U</w:t>
      </w:r>
      <w:r w:rsidR="005C50FE" w:rsidRPr="00AA378A">
        <w:rPr>
          <w:rFonts w:eastAsiaTheme="minorEastAsia"/>
          <w:sz w:val="16"/>
          <w:szCs w:val="16"/>
        </w:rPr>
        <w:t>zmax</w:t>
      </w:r>
      <w:proofErr w:type="spellEnd"/>
      <w:r>
        <w:rPr>
          <w:rFonts w:eastAsiaTheme="minorEastAsia"/>
        </w:rPr>
        <w:t xml:space="preserve"> =</w:t>
      </w:r>
      <w:r w:rsidR="007C45B7">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q</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4</m:t>
                </m:r>
              </m:sup>
            </m:sSup>
          </m:num>
          <m:den>
            <m:r>
              <w:rPr>
                <w:rFonts w:ascii="Cambria Math" w:eastAsiaTheme="minorEastAsia" w:hAnsi="Cambria Math"/>
              </w:rPr>
              <m:t>8E</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y</m:t>
                </m:r>
              </m:sub>
            </m:sSub>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3p</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4</m:t>
                </m:r>
              </m:sup>
            </m:sSup>
          </m:num>
          <m:den>
            <m:r>
              <w:rPr>
                <w:rFonts w:ascii="Cambria Math" w:eastAsiaTheme="minorEastAsia" w:hAnsi="Cambria Math"/>
              </w:rPr>
              <m:t>2E</m:t>
            </m:r>
            <m:sSup>
              <m:sSupPr>
                <m:ctrlPr>
                  <w:rPr>
                    <w:rFonts w:ascii="Cambria Math" w:eastAsiaTheme="minorEastAsia" w:hAnsi="Cambria Math"/>
                    <w:i/>
                  </w:rPr>
                </m:ctrlPr>
              </m:sSupPr>
              <m:e>
                <m:r>
                  <w:rPr>
                    <w:rFonts w:ascii="Cambria Math" w:eastAsiaTheme="minorEastAsia" w:hAnsi="Cambria Math"/>
                  </w:rPr>
                  <m:t>w</m:t>
                </m:r>
              </m:e>
              <m:sup>
                <m:r>
                  <w:rPr>
                    <w:rFonts w:ascii="Cambria Math" w:eastAsiaTheme="minorEastAsia" w:hAnsi="Cambria Math"/>
                  </w:rPr>
                  <m:t>2</m:t>
                </m:r>
              </m:sup>
            </m:sSup>
            <m:r>
              <w:rPr>
                <w:rFonts w:ascii="Cambria Math" w:eastAsiaTheme="minorEastAsia" w:hAnsi="Cambria Math"/>
              </w:rPr>
              <m:t>t</m:t>
            </m:r>
          </m:den>
        </m:f>
        <m:r>
          <w:rPr>
            <w:rFonts w:ascii="Cambria Math" w:eastAsiaTheme="minorEastAsia" w:hAnsi="Cambria Math"/>
          </w:rPr>
          <m:t>=</m:t>
        </m:r>
        <m:r>
          <w:rPr>
            <w:rFonts w:ascii="Cambria Math" w:eastAsiaTheme="minorEastAsia" w:hAnsi="Cambria Math"/>
          </w:rPr>
          <m:t>157.143</m:t>
        </m:r>
      </m:oMath>
      <w:r w:rsidR="00C57CF2">
        <w:rPr>
          <w:rFonts w:eastAsiaTheme="minorEastAsia"/>
        </w:rPr>
        <w:t xml:space="preserve"> mm </w:t>
      </w:r>
    </w:p>
    <w:p w14:paraId="26274F96" w14:textId="40EBE53B" w:rsidR="0060417D" w:rsidRDefault="00881401" w:rsidP="008745AD">
      <w:pPr>
        <w:tabs>
          <w:tab w:val="left" w:pos="6312"/>
        </w:tabs>
      </w:pPr>
      <w:r>
        <w:t xml:space="preserve">The </w:t>
      </w:r>
      <w:r w:rsidR="008E4AD3">
        <w:t>length,</w:t>
      </w:r>
      <w:r>
        <w:t xml:space="preserve"> width and</w:t>
      </w:r>
      <w:r w:rsidR="008E4AD3">
        <w:t xml:space="preserve"> thickness </w:t>
      </w:r>
      <w:r w:rsidR="001B48C6">
        <w:t>specifications can be taken from the verification description</w:t>
      </w:r>
      <w:r w:rsidR="0026759E">
        <w:t xml:space="preserve"> and used in </w:t>
      </w:r>
      <w:proofErr w:type="spellStart"/>
      <w:r w:rsidR="0026759E">
        <w:t>solidworks</w:t>
      </w:r>
      <w:proofErr w:type="spellEnd"/>
      <w:r w:rsidR="0026759E">
        <w:t xml:space="preserve"> to model the plate. </w:t>
      </w:r>
      <w:r w:rsidR="00503DE8">
        <w:t xml:space="preserve">Once modelled in </w:t>
      </w:r>
      <w:proofErr w:type="spellStart"/>
      <w:r w:rsidR="00503DE8">
        <w:t>solid</w:t>
      </w:r>
      <w:r w:rsidR="00482F01">
        <w:t>works</w:t>
      </w:r>
      <w:proofErr w:type="spellEnd"/>
      <w:r w:rsidR="00482F01">
        <w:t xml:space="preserve"> the model can be inputted into </w:t>
      </w:r>
      <w:proofErr w:type="spellStart"/>
      <w:r w:rsidR="006A004F">
        <w:lastRenderedPageBreak/>
        <w:t>ansys</w:t>
      </w:r>
      <w:proofErr w:type="spellEnd"/>
      <w:r w:rsidR="006A004F">
        <w:t xml:space="preserve">. </w:t>
      </w:r>
      <w:r w:rsidR="006A2A01">
        <w:rPr>
          <w:noProof/>
        </w:rPr>
        <w:drawing>
          <wp:inline distT="0" distB="0" distL="0" distR="0" wp14:anchorId="34C5E349" wp14:editId="132844C6">
            <wp:extent cx="5731510" cy="3989070"/>
            <wp:effectExtent l="0" t="0" r="2540" b="0"/>
            <wp:docPr id="15" name="Picture 1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hape&#10;&#10;Description automatically generated"/>
                    <pic:cNvPicPr/>
                  </pic:nvPicPr>
                  <pic:blipFill>
                    <a:blip r:embed="rId20"/>
                    <a:stretch>
                      <a:fillRect/>
                    </a:stretch>
                  </pic:blipFill>
                  <pic:spPr>
                    <a:xfrm>
                      <a:off x="0" y="0"/>
                      <a:ext cx="5731510" cy="3989070"/>
                    </a:xfrm>
                    <a:prstGeom prst="rect">
                      <a:avLst/>
                    </a:prstGeom>
                  </pic:spPr>
                </pic:pic>
              </a:graphicData>
            </a:graphic>
          </wp:inline>
        </w:drawing>
      </w:r>
    </w:p>
    <w:p w14:paraId="5BA738EB" w14:textId="1C4E48FB" w:rsidR="00EE45B5" w:rsidRDefault="00AB7894" w:rsidP="008745AD">
      <w:pPr>
        <w:tabs>
          <w:tab w:val="left" w:pos="6312"/>
        </w:tabs>
      </w:pPr>
      <w:r>
        <w:t>The modulus of elasticity, Poisson’s ratio and Shear Modu</w:t>
      </w:r>
      <w:r w:rsidR="006B710F">
        <w:t xml:space="preserve">lus of the Elastic Plastic are shown in </w:t>
      </w:r>
      <w:r w:rsidR="006B710F">
        <w:rPr>
          <w:i/>
          <w:iCs/>
        </w:rPr>
        <w:t>figure</w:t>
      </w:r>
      <w:r w:rsidR="006B710F">
        <w:t xml:space="preserve"> </w:t>
      </w:r>
      <w:r w:rsidR="005C40FE">
        <w:t xml:space="preserve">and can be applied in the engineering </w:t>
      </w:r>
      <w:r w:rsidR="007E25A8">
        <w:t xml:space="preserve">data </w:t>
      </w:r>
      <w:r w:rsidR="00BA415C">
        <w:t xml:space="preserve">tab to create a new material which is able to be applied to the model later in the simulation setup. </w:t>
      </w:r>
      <w:r w:rsidR="001F4B01">
        <w:t xml:space="preserve">On the model has been opened in </w:t>
      </w:r>
      <w:proofErr w:type="spellStart"/>
      <w:r w:rsidR="001F4B01">
        <w:t>ansys</w:t>
      </w:r>
      <w:proofErr w:type="spellEnd"/>
      <w:r w:rsidR="001F4B01">
        <w:t xml:space="preserve"> and the material applied</w:t>
      </w:r>
      <w:r w:rsidR="00A9608E">
        <w:t xml:space="preserve">, the </w:t>
      </w:r>
      <w:r w:rsidR="00DB6ED9">
        <w:t>left edge face can be highlighted to create the fixture point which turns the plate in a cantilever</w:t>
      </w:r>
      <w:r w:rsidR="007F669C">
        <w:t xml:space="preserve">. After creating a fixed point the top face is selected and the </w:t>
      </w:r>
      <w:r w:rsidR="008E3111">
        <w:t>forced is applied</w:t>
      </w:r>
      <w:r w:rsidR="00295414">
        <w:t>, this is a continuous load applied the whole selected face.</w:t>
      </w:r>
      <w:r w:rsidR="009641BF" w:rsidRPr="009641BF">
        <w:rPr>
          <w:noProof/>
        </w:rPr>
        <w:t xml:space="preserve"> </w:t>
      </w:r>
      <w:r w:rsidR="009641BF">
        <w:rPr>
          <w:noProof/>
        </w:rPr>
        <w:drawing>
          <wp:inline distT="0" distB="0" distL="0" distR="0" wp14:anchorId="373FB489" wp14:editId="43121FD4">
            <wp:extent cx="5731510" cy="3221990"/>
            <wp:effectExtent l="0" t="0" r="2540" b="0"/>
            <wp:docPr id="20" name="Picture 2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shape&#10;&#10;Description automatically generated"/>
                    <pic:cNvPicPr/>
                  </pic:nvPicPr>
                  <pic:blipFill>
                    <a:blip r:embed="rId21"/>
                    <a:stretch>
                      <a:fillRect/>
                    </a:stretch>
                  </pic:blipFill>
                  <pic:spPr>
                    <a:xfrm>
                      <a:off x="0" y="0"/>
                      <a:ext cx="5731510" cy="3221990"/>
                    </a:xfrm>
                    <a:prstGeom prst="rect">
                      <a:avLst/>
                    </a:prstGeom>
                  </pic:spPr>
                </pic:pic>
              </a:graphicData>
            </a:graphic>
          </wp:inline>
        </w:drawing>
      </w:r>
    </w:p>
    <w:p w14:paraId="166BBAE1" w14:textId="04950303" w:rsidR="00E91A4B" w:rsidRDefault="00295414" w:rsidP="008745AD">
      <w:pPr>
        <w:tabs>
          <w:tab w:val="left" w:pos="6312"/>
        </w:tabs>
      </w:pPr>
      <w:r>
        <w:lastRenderedPageBreak/>
        <w:t xml:space="preserve"> </w:t>
      </w:r>
      <w:r w:rsidR="0090153B">
        <w:t xml:space="preserve">Finally the mesh size can be </w:t>
      </w:r>
      <w:r w:rsidR="000E768D">
        <w:t>defined,</w:t>
      </w:r>
      <w:r w:rsidR="0090153B">
        <w:t xml:space="preserve"> and the simulation run. </w:t>
      </w:r>
      <w:r w:rsidR="009641BF">
        <w:rPr>
          <w:noProof/>
        </w:rPr>
        <w:drawing>
          <wp:inline distT="0" distB="0" distL="0" distR="0" wp14:anchorId="057A8B0A" wp14:editId="4934A4D9">
            <wp:extent cx="4333875" cy="2695575"/>
            <wp:effectExtent l="0" t="0" r="9525" b="9525"/>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2"/>
                    <a:stretch>
                      <a:fillRect/>
                    </a:stretch>
                  </pic:blipFill>
                  <pic:spPr>
                    <a:xfrm>
                      <a:off x="0" y="0"/>
                      <a:ext cx="4333875" cy="2695575"/>
                    </a:xfrm>
                    <a:prstGeom prst="rect">
                      <a:avLst/>
                    </a:prstGeom>
                  </pic:spPr>
                </pic:pic>
              </a:graphicData>
            </a:graphic>
          </wp:inline>
        </w:drawing>
      </w:r>
      <w:r w:rsidR="00926180">
        <w:rPr>
          <w:noProof/>
        </w:rPr>
        <w:drawing>
          <wp:inline distT="0" distB="0" distL="0" distR="0" wp14:anchorId="4F44CEE1" wp14:editId="021D7B7C">
            <wp:extent cx="5731510" cy="3356610"/>
            <wp:effectExtent l="0" t="0" r="2540" b="0"/>
            <wp:docPr id="18"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a:blip r:embed="rId23"/>
                    <a:stretch>
                      <a:fillRect/>
                    </a:stretch>
                  </pic:blipFill>
                  <pic:spPr>
                    <a:xfrm>
                      <a:off x="0" y="0"/>
                      <a:ext cx="5731510" cy="3356610"/>
                    </a:xfrm>
                    <a:prstGeom prst="rect">
                      <a:avLst/>
                    </a:prstGeom>
                  </pic:spPr>
                </pic:pic>
              </a:graphicData>
            </a:graphic>
          </wp:inline>
        </w:drawing>
      </w:r>
    </w:p>
    <w:p w14:paraId="21B405EB" w14:textId="548C1B1F" w:rsidR="0090153B" w:rsidRDefault="00AE7930" w:rsidP="008745AD">
      <w:pPr>
        <w:tabs>
          <w:tab w:val="left" w:pos="6312"/>
        </w:tabs>
      </w:pPr>
      <w:r>
        <w:t xml:space="preserve">With a mesh size of 2.50mm the </w:t>
      </w:r>
      <w:r w:rsidR="007E6A95">
        <w:t xml:space="preserve">results of the simulation showed a deformation of </w:t>
      </w:r>
      <w:r w:rsidR="00476AB9">
        <w:t>157.15mm</w:t>
      </w:r>
      <w:r w:rsidR="00E81D34">
        <w:t xml:space="preserve">, this gives the </w:t>
      </w:r>
      <w:r w:rsidR="00A478BC">
        <w:t xml:space="preserve">software a validation percentage of 99.99% when calculation deformation due to force </w:t>
      </w:r>
      <w:r w:rsidR="003D4CC2">
        <w:lastRenderedPageBreak/>
        <w:t xml:space="preserve">which is within the </w:t>
      </w:r>
      <w:r w:rsidR="00E20589">
        <w:t xml:space="preserve">98%-102% </w:t>
      </w:r>
      <w:r w:rsidR="00403CD5">
        <w:t xml:space="preserve">boundary required </w:t>
      </w:r>
      <w:r w:rsidR="00EE45B5">
        <w:rPr>
          <w:noProof/>
        </w:rPr>
        <w:drawing>
          <wp:inline distT="0" distB="0" distL="0" distR="0" wp14:anchorId="5EA15F09" wp14:editId="29AE5E6D">
            <wp:extent cx="5731510" cy="2467610"/>
            <wp:effectExtent l="0" t="0" r="2540" b="8890"/>
            <wp:docPr id="21" name="Picture 21"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hape&#10;&#10;Description automatically generated with low confidence"/>
                    <pic:cNvPicPr/>
                  </pic:nvPicPr>
                  <pic:blipFill>
                    <a:blip r:embed="rId24"/>
                    <a:stretch>
                      <a:fillRect/>
                    </a:stretch>
                  </pic:blipFill>
                  <pic:spPr>
                    <a:xfrm>
                      <a:off x="0" y="0"/>
                      <a:ext cx="5731510" cy="2467610"/>
                    </a:xfrm>
                    <a:prstGeom prst="rect">
                      <a:avLst/>
                    </a:prstGeom>
                  </pic:spPr>
                </pic:pic>
              </a:graphicData>
            </a:graphic>
          </wp:inline>
        </w:drawing>
      </w:r>
    </w:p>
    <w:p w14:paraId="4164C0A0" w14:textId="14126548" w:rsidR="00296F5B" w:rsidRDefault="007265BE" w:rsidP="008745AD">
      <w:pPr>
        <w:tabs>
          <w:tab w:val="left" w:pos="6312"/>
        </w:tabs>
      </w:pPr>
      <w:r>
        <w:t xml:space="preserve">Piston study </w:t>
      </w:r>
    </w:p>
    <w:p w14:paraId="543D1128" w14:textId="2C7BFDD5" w:rsidR="00671BB5" w:rsidRDefault="00A53400" w:rsidP="008745AD">
      <w:pPr>
        <w:tabs>
          <w:tab w:val="left" w:pos="6312"/>
        </w:tabs>
      </w:pPr>
      <w:r>
        <w:t>K</w:t>
      </w:r>
      <w:r w:rsidR="00273031">
        <w:t>ine</w:t>
      </w:r>
      <w:r>
        <w:t xml:space="preserve">matic simulation, thermal influence and structural analysis. </w:t>
      </w:r>
    </w:p>
    <w:p w14:paraId="59888E37" w14:textId="57D290D8" w:rsidR="00A53400" w:rsidRDefault="006509E0" w:rsidP="008745AD">
      <w:pPr>
        <w:tabs>
          <w:tab w:val="left" w:pos="6312"/>
        </w:tabs>
      </w:pPr>
      <w:r>
        <w:t>Using</w:t>
      </w:r>
      <w:r w:rsidR="00B66987">
        <w:t xml:space="preserve"> a provided </w:t>
      </w:r>
      <w:proofErr w:type="spellStart"/>
      <w:r w:rsidR="00B66987">
        <w:t>solidworks</w:t>
      </w:r>
      <w:proofErr w:type="spellEnd"/>
      <w:r w:rsidR="00B66987">
        <w:t xml:space="preserve"> assembly of a </w:t>
      </w:r>
      <w:r w:rsidR="00DD01D7">
        <w:t xml:space="preserve">crank shaft, piston cap, gudgeon pin and </w:t>
      </w:r>
      <w:r w:rsidR="00037D7D">
        <w:t>connecting rod</w:t>
      </w:r>
      <w:r w:rsidR="008E1D6B">
        <w:t xml:space="preserve">. An </w:t>
      </w:r>
      <w:r w:rsidR="000E768D">
        <w:t>ANSYS</w:t>
      </w:r>
      <w:r w:rsidR="008E1D6B">
        <w:t xml:space="preserve"> </w:t>
      </w:r>
      <w:r w:rsidR="0014781C">
        <w:t xml:space="preserve">study was created to mimic the conditions within a piston cylinder whilst under combustion, this looks at the piston cap and takes into account the </w:t>
      </w:r>
      <w:r w:rsidR="00D11F91">
        <w:t xml:space="preserve">pressure </w:t>
      </w:r>
      <w:r w:rsidR="0014781C">
        <w:t>applied from the combustion</w:t>
      </w:r>
      <w:r w:rsidR="00D11F91">
        <w:t xml:space="preserve"> and the thermal implication</w:t>
      </w:r>
      <w:r w:rsidR="000319C5">
        <w:t xml:space="preserve"> combustion has through the piston. </w:t>
      </w:r>
    </w:p>
    <w:p w14:paraId="0A62C13B" w14:textId="5840036D" w:rsidR="000319C5" w:rsidRDefault="000319C5" w:rsidP="008745AD">
      <w:pPr>
        <w:tabs>
          <w:tab w:val="left" w:pos="6312"/>
        </w:tabs>
      </w:pPr>
      <w:r>
        <w:t xml:space="preserve">The study consisted of 3 different </w:t>
      </w:r>
      <w:r w:rsidR="003926C2">
        <w:t xml:space="preserve">types of studies that shared the results and models to create the final deformation to the piston cap. </w:t>
      </w:r>
      <w:r w:rsidR="00CD169B">
        <w:t>These three studies are a rigid dynamics study, a steady state thermal study and a static structural study</w:t>
      </w:r>
      <w:r w:rsidR="002C6A1A">
        <w:t xml:space="preserve">. These fully linked systems will create a final static structural study that represents all the conditions the piston </w:t>
      </w:r>
      <w:r w:rsidR="00AD7B75">
        <w:t xml:space="preserve">will </w:t>
      </w:r>
      <w:r w:rsidR="00D03264">
        <w:t>encounter during combustion.</w:t>
      </w:r>
    </w:p>
    <w:p w14:paraId="1475997D" w14:textId="137F6E82" w:rsidR="00D03264" w:rsidRDefault="004A49B5" w:rsidP="008745AD">
      <w:pPr>
        <w:tabs>
          <w:tab w:val="left" w:pos="6312"/>
        </w:tabs>
      </w:pPr>
      <w:r>
        <w:t xml:space="preserve">The data collected in the study is based of the deformation and changes as a </w:t>
      </w:r>
      <w:r w:rsidR="00D62F42">
        <w:t>result</w:t>
      </w:r>
      <w:r>
        <w:t xml:space="preserve"> of the pressure and temperature applied to the </w:t>
      </w:r>
      <w:r w:rsidR="00643862">
        <w:t xml:space="preserve">piston cap. </w:t>
      </w:r>
      <w:r w:rsidR="00E14217">
        <w:t>For</w:t>
      </w:r>
      <w:r w:rsidR="00643862">
        <w:t xml:space="preserve"> the </w:t>
      </w:r>
      <w:r w:rsidR="00253982">
        <w:t xml:space="preserve">piston to have resilience to the forces applied the piston must first be given </w:t>
      </w:r>
      <w:r w:rsidR="00BA7E03">
        <w:t xml:space="preserve">realistic properties to represent the material the piston is made of. </w:t>
      </w:r>
      <w:r w:rsidR="00CB748A">
        <w:t xml:space="preserve">In the following studies the </w:t>
      </w:r>
      <w:r w:rsidR="00D64DC4">
        <w:t xml:space="preserve">piston is defined as being 6061-t6 Aluminium </w:t>
      </w:r>
      <w:r w:rsidR="00900F1D">
        <w:rPr>
          <w:noProof/>
        </w:rPr>
        <w:drawing>
          <wp:inline distT="0" distB="0" distL="0" distR="0" wp14:anchorId="3E576C71" wp14:editId="084C1D96">
            <wp:extent cx="5731510" cy="2338705"/>
            <wp:effectExtent l="0" t="0" r="2540" b="4445"/>
            <wp:docPr id="22" name="Picture 2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with medium confidence"/>
                    <pic:cNvPicPr/>
                  </pic:nvPicPr>
                  <pic:blipFill>
                    <a:blip r:embed="rId25"/>
                    <a:stretch>
                      <a:fillRect/>
                    </a:stretch>
                  </pic:blipFill>
                  <pic:spPr>
                    <a:xfrm>
                      <a:off x="0" y="0"/>
                      <a:ext cx="5731510" cy="2338705"/>
                    </a:xfrm>
                    <a:prstGeom prst="rect">
                      <a:avLst/>
                    </a:prstGeom>
                  </pic:spPr>
                </pic:pic>
              </a:graphicData>
            </a:graphic>
          </wp:inline>
        </w:drawing>
      </w:r>
    </w:p>
    <w:p w14:paraId="29376D62" w14:textId="77777777" w:rsidR="00216484" w:rsidRDefault="00216484" w:rsidP="008745AD">
      <w:pPr>
        <w:tabs>
          <w:tab w:val="left" w:pos="6312"/>
        </w:tabs>
      </w:pPr>
    </w:p>
    <w:p w14:paraId="37BA7B7A" w14:textId="63C67C93" w:rsidR="00D629B8" w:rsidRDefault="00D629B8" w:rsidP="008745AD">
      <w:pPr>
        <w:tabs>
          <w:tab w:val="left" w:pos="6312"/>
        </w:tabs>
      </w:pPr>
      <w:r>
        <w:t xml:space="preserve">The properties are as </w:t>
      </w:r>
      <w:r w:rsidR="00847E3F">
        <w:t>follows.</w:t>
      </w:r>
      <w:r>
        <w:t xml:space="preserve"> </w:t>
      </w:r>
    </w:p>
    <w:p w14:paraId="175D25DC" w14:textId="77777777" w:rsidR="00847E3F" w:rsidRDefault="006B4F15" w:rsidP="008745AD">
      <w:pPr>
        <w:tabs>
          <w:tab w:val="left" w:pos="6312"/>
        </w:tabs>
      </w:pPr>
      <w:r>
        <w:lastRenderedPageBreak/>
        <w:t xml:space="preserve">Density: </w:t>
      </w:r>
      <w:r w:rsidR="00C50313">
        <w:t>2.7 g cm^</w:t>
      </w:r>
      <w:r>
        <w:t>3</w:t>
      </w:r>
    </w:p>
    <w:p w14:paraId="2C75CCB1" w14:textId="3720B8F2" w:rsidR="006B4F15" w:rsidRDefault="005E68D2" w:rsidP="008745AD">
      <w:pPr>
        <w:tabs>
          <w:tab w:val="left" w:pos="6312"/>
        </w:tabs>
      </w:pPr>
      <w:r>
        <w:t>I</w:t>
      </w:r>
      <w:r w:rsidR="00113F3A">
        <w:t xml:space="preserve">sotropic </w:t>
      </w:r>
      <w:r w:rsidR="00847E3F">
        <w:t>Instantaneous</w:t>
      </w:r>
      <w:r w:rsidR="00113F3A">
        <w:t xml:space="preserve"> </w:t>
      </w:r>
      <w:r w:rsidR="00847E3F">
        <w:t>Coefficient</w:t>
      </w:r>
      <w:r w:rsidR="00113F3A">
        <w:t xml:space="preserve"> of thermal expans</w:t>
      </w:r>
      <w:r w:rsidR="00847E3F">
        <w:t xml:space="preserve">ion:  </w:t>
      </w:r>
      <w:r w:rsidR="00DC08CB">
        <w:t>2.36E-05 C^-1</w:t>
      </w:r>
    </w:p>
    <w:p w14:paraId="7FC3742D" w14:textId="192676CE" w:rsidR="00DC08CB" w:rsidRDefault="00DC08CB" w:rsidP="008745AD">
      <w:pPr>
        <w:tabs>
          <w:tab w:val="left" w:pos="6312"/>
        </w:tabs>
      </w:pPr>
      <w:r>
        <w:t xml:space="preserve">Isotropic Thermal </w:t>
      </w:r>
      <w:r w:rsidR="00DE4390">
        <w:t>Conductivity: 167 W m^-1</w:t>
      </w:r>
      <w:r w:rsidR="000822DF">
        <w:t xml:space="preserve"> </w:t>
      </w:r>
      <w:r w:rsidR="00DE4390">
        <w:t>K</w:t>
      </w:r>
      <w:r w:rsidR="000822DF">
        <w:t>^-1</w:t>
      </w:r>
    </w:p>
    <w:p w14:paraId="24674B02" w14:textId="00F03DA4" w:rsidR="000822DF" w:rsidRDefault="000822DF" w:rsidP="008745AD">
      <w:pPr>
        <w:tabs>
          <w:tab w:val="left" w:pos="6312"/>
        </w:tabs>
      </w:pPr>
      <w:r>
        <w:t xml:space="preserve">The </w:t>
      </w:r>
      <w:r w:rsidR="00232212">
        <w:t>young’s</w:t>
      </w:r>
      <w:r>
        <w:t xml:space="preserve"> modulus is </w:t>
      </w:r>
      <w:r w:rsidR="00CB10A4">
        <w:t>scalar</w:t>
      </w:r>
      <w:r w:rsidR="00232212">
        <w:t xml:space="preserve"> defined by the following table. </w:t>
      </w:r>
    </w:p>
    <w:tbl>
      <w:tblPr>
        <w:tblStyle w:val="TableGrid"/>
        <w:tblW w:w="0" w:type="auto"/>
        <w:tblLook w:val="04A0" w:firstRow="1" w:lastRow="0" w:firstColumn="1" w:lastColumn="0" w:noHBand="0" w:noVBand="1"/>
      </w:tblPr>
      <w:tblGrid>
        <w:gridCol w:w="1803"/>
        <w:gridCol w:w="1803"/>
        <w:gridCol w:w="1803"/>
        <w:gridCol w:w="1803"/>
        <w:gridCol w:w="1804"/>
      </w:tblGrid>
      <w:tr w:rsidR="00232212" w14:paraId="5B937C5C" w14:textId="77777777" w:rsidTr="00A41BFC">
        <w:tc>
          <w:tcPr>
            <w:tcW w:w="1803" w:type="dxa"/>
          </w:tcPr>
          <w:p w14:paraId="5BB44B93" w14:textId="77777777" w:rsidR="00232212" w:rsidRDefault="00232212" w:rsidP="00A41BFC">
            <w:pPr>
              <w:tabs>
                <w:tab w:val="left" w:pos="6312"/>
              </w:tabs>
            </w:pPr>
            <w:r>
              <w:t>Temperature ©</w:t>
            </w:r>
          </w:p>
        </w:tc>
        <w:tc>
          <w:tcPr>
            <w:tcW w:w="1803" w:type="dxa"/>
          </w:tcPr>
          <w:p w14:paraId="2EC41C46" w14:textId="77777777" w:rsidR="00232212" w:rsidRDefault="00232212" w:rsidP="00A41BFC">
            <w:pPr>
              <w:tabs>
                <w:tab w:val="left" w:pos="6312"/>
              </w:tabs>
            </w:pPr>
            <w:r>
              <w:t>Young’s modulus (</w:t>
            </w:r>
            <w:proofErr w:type="spellStart"/>
            <w:r>
              <w:t>GPa</w:t>
            </w:r>
            <w:proofErr w:type="spellEnd"/>
            <w:r>
              <w:t>)</w:t>
            </w:r>
          </w:p>
        </w:tc>
        <w:tc>
          <w:tcPr>
            <w:tcW w:w="1803" w:type="dxa"/>
          </w:tcPr>
          <w:p w14:paraId="347D630D" w14:textId="77777777" w:rsidR="00232212" w:rsidRDefault="00232212" w:rsidP="00A41BFC">
            <w:pPr>
              <w:tabs>
                <w:tab w:val="left" w:pos="6312"/>
              </w:tabs>
            </w:pPr>
            <w:r>
              <w:t>Poisson’s</w:t>
            </w:r>
          </w:p>
          <w:p w14:paraId="494DB759" w14:textId="77777777" w:rsidR="00232212" w:rsidRDefault="00232212" w:rsidP="00A41BFC">
            <w:pPr>
              <w:tabs>
                <w:tab w:val="left" w:pos="6312"/>
              </w:tabs>
            </w:pPr>
            <w:r>
              <w:t>Ratio</w:t>
            </w:r>
          </w:p>
        </w:tc>
        <w:tc>
          <w:tcPr>
            <w:tcW w:w="1803" w:type="dxa"/>
          </w:tcPr>
          <w:p w14:paraId="457FB210" w14:textId="77777777" w:rsidR="00232212" w:rsidRDefault="00232212" w:rsidP="00A41BFC">
            <w:pPr>
              <w:tabs>
                <w:tab w:val="left" w:pos="6312"/>
              </w:tabs>
            </w:pPr>
            <w:r>
              <w:t>Bulk Modulus (Pa)</w:t>
            </w:r>
          </w:p>
        </w:tc>
        <w:tc>
          <w:tcPr>
            <w:tcW w:w="1804" w:type="dxa"/>
          </w:tcPr>
          <w:p w14:paraId="4EDEFCC2" w14:textId="77777777" w:rsidR="00232212" w:rsidRDefault="00232212" w:rsidP="00A41BFC">
            <w:pPr>
              <w:tabs>
                <w:tab w:val="left" w:pos="6312"/>
              </w:tabs>
            </w:pPr>
            <w:r>
              <w:t>Shear Modulus (Pa)</w:t>
            </w:r>
          </w:p>
        </w:tc>
      </w:tr>
      <w:tr w:rsidR="00232212" w14:paraId="7374005D" w14:textId="77777777" w:rsidTr="00A41BFC">
        <w:tc>
          <w:tcPr>
            <w:tcW w:w="1803" w:type="dxa"/>
          </w:tcPr>
          <w:p w14:paraId="4416C61D" w14:textId="77777777" w:rsidR="00232212" w:rsidRDefault="00232212" w:rsidP="00A41BFC">
            <w:pPr>
              <w:tabs>
                <w:tab w:val="left" w:pos="6312"/>
              </w:tabs>
            </w:pPr>
            <w:r>
              <w:t>22</w:t>
            </w:r>
          </w:p>
        </w:tc>
        <w:tc>
          <w:tcPr>
            <w:tcW w:w="1803" w:type="dxa"/>
          </w:tcPr>
          <w:p w14:paraId="38BB2791" w14:textId="77777777" w:rsidR="00232212" w:rsidRDefault="00232212" w:rsidP="00A41BFC">
            <w:pPr>
              <w:tabs>
                <w:tab w:val="left" w:pos="6312"/>
              </w:tabs>
            </w:pPr>
            <w:r>
              <w:t>67</w:t>
            </w:r>
          </w:p>
        </w:tc>
        <w:tc>
          <w:tcPr>
            <w:tcW w:w="1803" w:type="dxa"/>
          </w:tcPr>
          <w:p w14:paraId="7EE9C821" w14:textId="77777777" w:rsidR="00232212" w:rsidRDefault="00232212" w:rsidP="00A41BFC">
            <w:pPr>
              <w:tabs>
                <w:tab w:val="left" w:pos="6312"/>
              </w:tabs>
            </w:pPr>
            <w:r>
              <w:t>0.33</w:t>
            </w:r>
          </w:p>
        </w:tc>
        <w:tc>
          <w:tcPr>
            <w:tcW w:w="1803" w:type="dxa"/>
          </w:tcPr>
          <w:p w14:paraId="69AF8DC0" w14:textId="77777777" w:rsidR="00232212" w:rsidRDefault="00232212" w:rsidP="00A41BFC">
            <w:pPr>
              <w:tabs>
                <w:tab w:val="left" w:pos="6312"/>
              </w:tabs>
            </w:pPr>
            <w:r>
              <w:t>6.5686E+10</w:t>
            </w:r>
          </w:p>
        </w:tc>
        <w:tc>
          <w:tcPr>
            <w:tcW w:w="1804" w:type="dxa"/>
          </w:tcPr>
          <w:p w14:paraId="0EDDF105" w14:textId="77777777" w:rsidR="00232212" w:rsidRDefault="00232212" w:rsidP="00A41BFC">
            <w:pPr>
              <w:tabs>
                <w:tab w:val="left" w:pos="6312"/>
              </w:tabs>
            </w:pPr>
            <w:r>
              <w:t>2.5188 E+10</w:t>
            </w:r>
          </w:p>
        </w:tc>
      </w:tr>
      <w:tr w:rsidR="00232212" w14:paraId="1F1376F7" w14:textId="77777777" w:rsidTr="00A41BFC">
        <w:tc>
          <w:tcPr>
            <w:tcW w:w="1803" w:type="dxa"/>
          </w:tcPr>
          <w:p w14:paraId="443EEECA" w14:textId="77777777" w:rsidR="00232212" w:rsidRDefault="00232212" w:rsidP="00A41BFC">
            <w:pPr>
              <w:tabs>
                <w:tab w:val="left" w:pos="6312"/>
              </w:tabs>
            </w:pPr>
            <w:r>
              <w:t>100</w:t>
            </w:r>
          </w:p>
        </w:tc>
        <w:tc>
          <w:tcPr>
            <w:tcW w:w="1803" w:type="dxa"/>
          </w:tcPr>
          <w:p w14:paraId="3D5B90BA" w14:textId="77777777" w:rsidR="00232212" w:rsidRDefault="00232212" w:rsidP="00A41BFC">
            <w:pPr>
              <w:tabs>
                <w:tab w:val="left" w:pos="6312"/>
              </w:tabs>
            </w:pPr>
            <w:r>
              <w:t>70</w:t>
            </w:r>
          </w:p>
        </w:tc>
        <w:tc>
          <w:tcPr>
            <w:tcW w:w="1803" w:type="dxa"/>
          </w:tcPr>
          <w:p w14:paraId="7CCC0523" w14:textId="77777777" w:rsidR="00232212" w:rsidRDefault="00232212" w:rsidP="00A41BFC">
            <w:pPr>
              <w:tabs>
                <w:tab w:val="left" w:pos="6312"/>
              </w:tabs>
            </w:pPr>
            <w:r>
              <w:t>0.33</w:t>
            </w:r>
          </w:p>
        </w:tc>
        <w:tc>
          <w:tcPr>
            <w:tcW w:w="1803" w:type="dxa"/>
          </w:tcPr>
          <w:p w14:paraId="39EDFA30" w14:textId="77777777" w:rsidR="00232212" w:rsidRDefault="00232212" w:rsidP="00A41BFC">
            <w:pPr>
              <w:tabs>
                <w:tab w:val="left" w:pos="6312"/>
              </w:tabs>
            </w:pPr>
            <w:r>
              <w:t>6.8627 E+10</w:t>
            </w:r>
          </w:p>
        </w:tc>
        <w:tc>
          <w:tcPr>
            <w:tcW w:w="1804" w:type="dxa"/>
          </w:tcPr>
          <w:p w14:paraId="79A3E19F" w14:textId="77777777" w:rsidR="00232212" w:rsidRDefault="00232212" w:rsidP="00A41BFC">
            <w:pPr>
              <w:tabs>
                <w:tab w:val="left" w:pos="6312"/>
              </w:tabs>
            </w:pPr>
            <w:r>
              <w:t>2.6316 E+10</w:t>
            </w:r>
          </w:p>
        </w:tc>
      </w:tr>
      <w:tr w:rsidR="00232212" w14:paraId="69B76AC5" w14:textId="77777777" w:rsidTr="00A41BFC">
        <w:tc>
          <w:tcPr>
            <w:tcW w:w="1803" w:type="dxa"/>
          </w:tcPr>
          <w:p w14:paraId="48C7B247" w14:textId="77777777" w:rsidR="00232212" w:rsidRDefault="00232212" w:rsidP="00A41BFC">
            <w:pPr>
              <w:tabs>
                <w:tab w:val="left" w:pos="6312"/>
              </w:tabs>
            </w:pPr>
            <w:r>
              <w:t>150</w:t>
            </w:r>
          </w:p>
        </w:tc>
        <w:tc>
          <w:tcPr>
            <w:tcW w:w="1803" w:type="dxa"/>
          </w:tcPr>
          <w:p w14:paraId="300F31C0" w14:textId="77777777" w:rsidR="00232212" w:rsidRDefault="00232212" w:rsidP="00A41BFC">
            <w:pPr>
              <w:tabs>
                <w:tab w:val="left" w:pos="6312"/>
              </w:tabs>
            </w:pPr>
            <w:r>
              <w:t>68</w:t>
            </w:r>
          </w:p>
        </w:tc>
        <w:tc>
          <w:tcPr>
            <w:tcW w:w="1803" w:type="dxa"/>
          </w:tcPr>
          <w:p w14:paraId="51F45210" w14:textId="77777777" w:rsidR="00232212" w:rsidRDefault="00232212" w:rsidP="00A41BFC">
            <w:pPr>
              <w:tabs>
                <w:tab w:val="left" w:pos="6312"/>
              </w:tabs>
            </w:pPr>
            <w:r>
              <w:t>0.33</w:t>
            </w:r>
          </w:p>
        </w:tc>
        <w:tc>
          <w:tcPr>
            <w:tcW w:w="1803" w:type="dxa"/>
          </w:tcPr>
          <w:p w14:paraId="24FD1C50" w14:textId="77777777" w:rsidR="00232212" w:rsidRDefault="00232212" w:rsidP="00A41BFC">
            <w:pPr>
              <w:tabs>
                <w:tab w:val="left" w:pos="6312"/>
              </w:tabs>
            </w:pPr>
            <w:r>
              <w:t>6.667 E+10</w:t>
            </w:r>
          </w:p>
        </w:tc>
        <w:tc>
          <w:tcPr>
            <w:tcW w:w="1804" w:type="dxa"/>
          </w:tcPr>
          <w:p w14:paraId="1D33DD24" w14:textId="77777777" w:rsidR="00232212" w:rsidRDefault="00232212" w:rsidP="00A41BFC">
            <w:pPr>
              <w:tabs>
                <w:tab w:val="left" w:pos="6312"/>
              </w:tabs>
            </w:pPr>
            <w:r>
              <w:t>2.5564 E+10</w:t>
            </w:r>
          </w:p>
        </w:tc>
      </w:tr>
      <w:tr w:rsidR="00232212" w14:paraId="77BD421C" w14:textId="77777777" w:rsidTr="00A41BFC">
        <w:tc>
          <w:tcPr>
            <w:tcW w:w="1803" w:type="dxa"/>
          </w:tcPr>
          <w:p w14:paraId="3C87E65A" w14:textId="77777777" w:rsidR="00232212" w:rsidRDefault="00232212" w:rsidP="00A41BFC">
            <w:pPr>
              <w:tabs>
                <w:tab w:val="left" w:pos="6312"/>
              </w:tabs>
            </w:pPr>
            <w:r>
              <w:t>200</w:t>
            </w:r>
          </w:p>
        </w:tc>
        <w:tc>
          <w:tcPr>
            <w:tcW w:w="1803" w:type="dxa"/>
          </w:tcPr>
          <w:p w14:paraId="449CDBEB" w14:textId="77777777" w:rsidR="00232212" w:rsidRDefault="00232212" w:rsidP="00A41BFC">
            <w:pPr>
              <w:tabs>
                <w:tab w:val="left" w:pos="6312"/>
              </w:tabs>
            </w:pPr>
            <w:r>
              <w:t>64</w:t>
            </w:r>
          </w:p>
        </w:tc>
        <w:tc>
          <w:tcPr>
            <w:tcW w:w="1803" w:type="dxa"/>
          </w:tcPr>
          <w:p w14:paraId="50AD9C50" w14:textId="77777777" w:rsidR="00232212" w:rsidRDefault="00232212" w:rsidP="00A41BFC">
            <w:pPr>
              <w:tabs>
                <w:tab w:val="left" w:pos="6312"/>
              </w:tabs>
            </w:pPr>
            <w:r>
              <w:t>0.33</w:t>
            </w:r>
          </w:p>
        </w:tc>
        <w:tc>
          <w:tcPr>
            <w:tcW w:w="1803" w:type="dxa"/>
          </w:tcPr>
          <w:p w14:paraId="2F529004" w14:textId="77777777" w:rsidR="00232212" w:rsidRDefault="00232212" w:rsidP="00A41BFC">
            <w:pPr>
              <w:tabs>
                <w:tab w:val="left" w:pos="6312"/>
              </w:tabs>
            </w:pPr>
            <w:r>
              <w:t>6.2745 E+10</w:t>
            </w:r>
          </w:p>
        </w:tc>
        <w:tc>
          <w:tcPr>
            <w:tcW w:w="1804" w:type="dxa"/>
          </w:tcPr>
          <w:p w14:paraId="0D6BB2F6" w14:textId="77777777" w:rsidR="00232212" w:rsidRDefault="00232212" w:rsidP="00A41BFC">
            <w:pPr>
              <w:tabs>
                <w:tab w:val="left" w:pos="6312"/>
              </w:tabs>
            </w:pPr>
            <w:r>
              <w:t>2.406 E+10</w:t>
            </w:r>
          </w:p>
        </w:tc>
      </w:tr>
      <w:tr w:rsidR="00232212" w14:paraId="555FC19F" w14:textId="77777777" w:rsidTr="00A41BFC">
        <w:tc>
          <w:tcPr>
            <w:tcW w:w="1803" w:type="dxa"/>
          </w:tcPr>
          <w:p w14:paraId="329E1599" w14:textId="77777777" w:rsidR="00232212" w:rsidRDefault="00232212" w:rsidP="00A41BFC">
            <w:pPr>
              <w:tabs>
                <w:tab w:val="left" w:pos="6312"/>
              </w:tabs>
            </w:pPr>
            <w:r>
              <w:t>250</w:t>
            </w:r>
          </w:p>
        </w:tc>
        <w:tc>
          <w:tcPr>
            <w:tcW w:w="1803" w:type="dxa"/>
          </w:tcPr>
          <w:p w14:paraId="75AF57EF" w14:textId="77777777" w:rsidR="00232212" w:rsidRDefault="00232212" w:rsidP="00A41BFC">
            <w:pPr>
              <w:tabs>
                <w:tab w:val="left" w:pos="6312"/>
              </w:tabs>
            </w:pPr>
            <w:r>
              <w:t>56</w:t>
            </w:r>
          </w:p>
        </w:tc>
        <w:tc>
          <w:tcPr>
            <w:tcW w:w="1803" w:type="dxa"/>
          </w:tcPr>
          <w:p w14:paraId="62CD655B" w14:textId="77777777" w:rsidR="00232212" w:rsidRDefault="00232212" w:rsidP="00A41BFC">
            <w:pPr>
              <w:tabs>
                <w:tab w:val="left" w:pos="6312"/>
              </w:tabs>
            </w:pPr>
            <w:r>
              <w:t>0.33</w:t>
            </w:r>
          </w:p>
        </w:tc>
        <w:tc>
          <w:tcPr>
            <w:tcW w:w="1803" w:type="dxa"/>
          </w:tcPr>
          <w:p w14:paraId="7CB645DF" w14:textId="77777777" w:rsidR="00232212" w:rsidRDefault="00232212" w:rsidP="00A41BFC">
            <w:pPr>
              <w:tabs>
                <w:tab w:val="left" w:pos="6312"/>
              </w:tabs>
            </w:pPr>
            <w:r>
              <w:t>5.4902 E+10</w:t>
            </w:r>
          </w:p>
        </w:tc>
        <w:tc>
          <w:tcPr>
            <w:tcW w:w="1804" w:type="dxa"/>
          </w:tcPr>
          <w:p w14:paraId="77A378D7" w14:textId="77777777" w:rsidR="00232212" w:rsidRDefault="00232212" w:rsidP="00A41BFC">
            <w:pPr>
              <w:tabs>
                <w:tab w:val="left" w:pos="6312"/>
              </w:tabs>
            </w:pPr>
            <w:r>
              <w:t>2.1053 E+10</w:t>
            </w:r>
          </w:p>
        </w:tc>
      </w:tr>
      <w:tr w:rsidR="00232212" w14:paraId="14FCB499" w14:textId="77777777" w:rsidTr="00A41BFC">
        <w:tc>
          <w:tcPr>
            <w:tcW w:w="1803" w:type="dxa"/>
          </w:tcPr>
          <w:p w14:paraId="5593D1CB" w14:textId="77777777" w:rsidR="00232212" w:rsidRDefault="00232212" w:rsidP="00A41BFC">
            <w:pPr>
              <w:tabs>
                <w:tab w:val="left" w:pos="6312"/>
              </w:tabs>
            </w:pPr>
            <w:r>
              <w:t>300</w:t>
            </w:r>
          </w:p>
        </w:tc>
        <w:tc>
          <w:tcPr>
            <w:tcW w:w="1803" w:type="dxa"/>
          </w:tcPr>
          <w:p w14:paraId="22E43B34" w14:textId="77777777" w:rsidR="00232212" w:rsidRDefault="00232212" w:rsidP="00A41BFC">
            <w:pPr>
              <w:tabs>
                <w:tab w:val="left" w:pos="6312"/>
              </w:tabs>
            </w:pPr>
            <w:r>
              <w:t>48</w:t>
            </w:r>
          </w:p>
        </w:tc>
        <w:tc>
          <w:tcPr>
            <w:tcW w:w="1803" w:type="dxa"/>
          </w:tcPr>
          <w:p w14:paraId="28C0074B" w14:textId="77777777" w:rsidR="00232212" w:rsidRDefault="00232212" w:rsidP="00A41BFC">
            <w:pPr>
              <w:tabs>
                <w:tab w:val="left" w:pos="6312"/>
              </w:tabs>
            </w:pPr>
            <w:r>
              <w:t>0.33</w:t>
            </w:r>
          </w:p>
        </w:tc>
        <w:tc>
          <w:tcPr>
            <w:tcW w:w="1803" w:type="dxa"/>
          </w:tcPr>
          <w:p w14:paraId="69E49412" w14:textId="77777777" w:rsidR="00232212" w:rsidRDefault="00232212" w:rsidP="00A41BFC">
            <w:pPr>
              <w:tabs>
                <w:tab w:val="left" w:pos="6312"/>
              </w:tabs>
            </w:pPr>
            <w:r>
              <w:t>4.7059 E+10</w:t>
            </w:r>
          </w:p>
        </w:tc>
        <w:tc>
          <w:tcPr>
            <w:tcW w:w="1804" w:type="dxa"/>
          </w:tcPr>
          <w:p w14:paraId="01116FDA" w14:textId="77777777" w:rsidR="00232212" w:rsidRDefault="00232212" w:rsidP="00A41BFC">
            <w:pPr>
              <w:tabs>
                <w:tab w:val="left" w:pos="6312"/>
              </w:tabs>
            </w:pPr>
            <w:r>
              <w:t>1.8045 E+10</w:t>
            </w:r>
          </w:p>
        </w:tc>
      </w:tr>
      <w:tr w:rsidR="00232212" w14:paraId="5F2C631B" w14:textId="77777777" w:rsidTr="00A41BFC">
        <w:tc>
          <w:tcPr>
            <w:tcW w:w="1803" w:type="dxa"/>
          </w:tcPr>
          <w:p w14:paraId="3DA9001D" w14:textId="77777777" w:rsidR="00232212" w:rsidRDefault="00232212" w:rsidP="00A41BFC">
            <w:pPr>
              <w:tabs>
                <w:tab w:val="left" w:pos="6312"/>
              </w:tabs>
            </w:pPr>
            <w:r>
              <w:t>350</w:t>
            </w:r>
          </w:p>
        </w:tc>
        <w:tc>
          <w:tcPr>
            <w:tcW w:w="1803" w:type="dxa"/>
          </w:tcPr>
          <w:p w14:paraId="17763629" w14:textId="77777777" w:rsidR="00232212" w:rsidRDefault="00232212" w:rsidP="00A41BFC">
            <w:pPr>
              <w:tabs>
                <w:tab w:val="left" w:pos="6312"/>
              </w:tabs>
            </w:pPr>
            <w:r>
              <w:t>41</w:t>
            </w:r>
          </w:p>
        </w:tc>
        <w:tc>
          <w:tcPr>
            <w:tcW w:w="1803" w:type="dxa"/>
          </w:tcPr>
          <w:p w14:paraId="2D0887FB" w14:textId="77777777" w:rsidR="00232212" w:rsidRDefault="00232212" w:rsidP="00A41BFC">
            <w:pPr>
              <w:tabs>
                <w:tab w:val="left" w:pos="6312"/>
              </w:tabs>
            </w:pPr>
            <w:r>
              <w:t>0.33</w:t>
            </w:r>
          </w:p>
        </w:tc>
        <w:tc>
          <w:tcPr>
            <w:tcW w:w="1803" w:type="dxa"/>
          </w:tcPr>
          <w:p w14:paraId="3B556DCB" w14:textId="77777777" w:rsidR="00232212" w:rsidRDefault="00232212" w:rsidP="00A41BFC">
            <w:pPr>
              <w:tabs>
                <w:tab w:val="left" w:pos="6312"/>
              </w:tabs>
            </w:pPr>
            <w:r>
              <w:t>4.0196 E+10</w:t>
            </w:r>
          </w:p>
        </w:tc>
        <w:tc>
          <w:tcPr>
            <w:tcW w:w="1804" w:type="dxa"/>
          </w:tcPr>
          <w:p w14:paraId="5761D4C5" w14:textId="77777777" w:rsidR="00232212" w:rsidRDefault="00232212" w:rsidP="00A41BFC">
            <w:pPr>
              <w:tabs>
                <w:tab w:val="left" w:pos="6312"/>
              </w:tabs>
            </w:pPr>
            <w:r>
              <w:t>1.5414 E+10</w:t>
            </w:r>
          </w:p>
        </w:tc>
      </w:tr>
      <w:tr w:rsidR="00232212" w14:paraId="20A23CF0" w14:textId="77777777" w:rsidTr="00A41BFC">
        <w:tc>
          <w:tcPr>
            <w:tcW w:w="1803" w:type="dxa"/>
          </w:tcPr>
          <w:p w14:paraId="44E2DEF8" w14:textId="77777777" w:rsidR="00232212" w:rsidRDefault="00232212" w:rsidP="00A41BFC">
            <w:pPr>
              <w:tabs>
                <w:tab w:val="left" w:pos="6312"/>
              </w:tabs>
            </w:pPr>
            <w:r>
              <w:t>400</w:t>
            </w:r>
          </w:p>
        </w:tc>
        <w:tc>
          <w:tcPr>
            <w:tcW w:w="1803" w:type="dxa"/>
          </w:tcPr>
          <w:p w14:paraId="4E90B9F8" w14:textId="77777777" w:rsidR="00232212" w:rsidRDefault="00232212" w:rsidP="00A41BFC">
            <w:pPr>
              <w:tabs>
                <w:tab w:val="left" w:pos="6312"/>
              </w:tabs>
            </w:pPr>
            <w:r>
              <w:t>32</w:t>
            </w:r>
          </w:p>
        </w:tc>
        <w:tc>
          <w:tcPr>
            <w:tcW w:w="1803" w:type="dxa"/>
          </w:tcPr>
          <w:p w14:paraId="213B2BD3" w14:textId="77777777" w:rsidR="00232212" w:rsidRDefault="00232212" w:rsidP="00A41BFC">
            <w:pPr>
              <w:tabs>
                <w:tab w:val="left" w:pos="6312"/>
              </w:tabs>
            </w:pPr>
            <w:r>
              <w:t>0.33</w:t>
            </w:r>
          </w:p>
        </w:tc>
        <w:tc>
          <w:tcPr>
            <w:tcW w:w="1803" w:type="dxa"/>
          </w:tcPr>
          <w:p w14:paraId="760CF120" w14:textId="77777777" w:rsidR="00232212" w:rsidRDefault="00232212" w:rsidP="00A41BFC">
            <w:pPr>
              <w:tabs>
                <w:tab w:val="left" w:pos="6312"/>
              </w:tabs>
            </w:pPr>
            <w:r>
              <w:t>3.1373 E+10</w:t>
            </w:r>
          </w:p>
        </w:tc>
        <w:tc>
          <w:tcPr>
            <w:tcW w:w="1804" w:type="dxa"/>
          </w:tcPr>
          <w:p w14:paraId="698B50A8" w14:textId="77777777" w:rsidR="00232212" w:rsidRDefault="00232212" w:rsidP="00A41BFC">
            <w:pPr>
              <w:tabs>
                <w:tab w:val="left" w:pos="6312"/>
              </w:tabs>
            </w:pPr>
            <w:r>
              <w:t>1.203 E+10</w:t>
            </w:r>
          </w:p>
        </w:tc>
      </w:tr>
      <w:tr w:rsidR="00232212" w14:paraId="6147A25B" w14:textId="77777777" w:rsidTr="00A41BFC">
        <w:tc>
          <w:tcPr>
            <w:tcW w:w="1803" w:type="dxa"/>
          </w:tcPr>
          <w:p w14:paraId="0B0878FD" w14:textId="77777777" w:rsidR="00232212" w:rsidRDefault="00232212" w:rsidP="00A41BFC">
            <w:pPr>
              <w:tabs>
                <w:tab w:val="left" w:pos="6312"/>
              </w:tabs>
            </w:pPr>
            <w:r>
              <w:t>450</w:t>
            </w:r>
          </w:p>
        </w:tc>
        <w:tc>
          <w:tcPr>
            <w:tcW w:w="1803" w:type="dxa"/>
          </w:tcPr>
          <w:p w14:paraId="5F16456B" w14:textId="77777777" w:rsidR="00232212" w:rsidRDefault="00232212" w:rsidP="00A41BFC">
            <w:pPr>
              <w:tabs>
                <w:tab w:val="left" w:pos="6312"/>
              </w:tabs>
            </w:pPr>
            <w:r>
              <w:t>21</w:t>
            </w:r>
          </w:p>
        </w:tc>
        <w:tc>
          <w:tcPr>
            <w:tcW w:w="1803" w:type="dxa"/>
          </w:tcPr>
          <w:p w14:paraId="74720CF5" w14:textId="77777777" w:rsidR="00232212" w:rsidRDefault="00232212" w:rsidP="00A41BFC">
            <w:pPr>
              <w:tabs>
                <w:tab w:val="left" w:pos="6312"/>
              </w:tabs>
            </w:pPr>
            <w:r>
              <w:t>0.33</w:t>
            </w:r>
          </w:p>
        </w:tc>
        <w:tc>
          <w:tcPr>
            <w:tcW w:w="1803" w:type="dxa"/>
          </w:tcPr>
          <w:p w14:paraId="56681335" w14:textId="77777777" w:rsidR="00232212" w:rsidRDefault="00232212" w:rsidP="00A41BFC">
            <w:pPr>
              <w:tabs>
                <w:tab w:val="left" w:pos="6312"/>
              </w:tabs>
            </w:pPr>
            <w:r>
              <w:t>2.0588 E+10</w:t>
            </w:r>
          </w:p>
        </w:tc>
        <w:tc>
          <w:tcPr>
            <w:tcW w:w="1804" w:type="dxa"/>
          </w:tcPr>
          <w:p w14:paraId="71B5A9FF" w14:textId="77777777" w:rsidR="00232212" w:rsidRDefault="00232212" w:rsidP="00A41BFC">
            <w:pPr>
              <w:tabs>
                <w:tab w:val="left" w:pos="6312"/>
              </w:tabs>
            </w:pPr>
            <w:r>
              <w:t>7.8947 E+09</w:t>
            </w:r>
          </w:p>
        </w:tc>
      </w:tr>
      <w:tr w:rsidR="00232212" w14:paraId="09FCC37F" w14:textId="77777777" w:rsidTr="00A41BFC">
        <w:tc>
          <w:tcPr>
            <w:tcW w:w="1803" w:type="dxa"/>
          </w:tcPr>
          <w:p w14:paraId="142C6DAE" w14:textId="77777777" w:rsidR="00232212" w:rsidRDefault="00232212" w:rsidP="00A41BFC">
            <w:pPr>
              <w:tabs>
                <w:tab w:val="left" w:pos="6312"/>
              </w:tabs>
            </w:pPr>
            <w:r>
              <w:t>500</w:t>
            </w:r>
          </w:p>
        </w:tc>
        <w:tc>
          <w:tcPr>
            <w:tcW w:w="1803" w:type="dxa"/>
          </w:tcPr>
          <w:p w14:paraId="07785FEA" w14:textId="77777777" w:rsidR="00232212" w:rsidRDefault="00232212" w:rsidP="00A41BFC">
            <w:pPr>
              <w:tabs>
                <w:tab w:val="left" w:pos="6312"/>
              </w:tabs>
            </w:pPr>
            <w:r>
              <w:t>12</w:t>
            </w:r>
          </w:p>
        </w:tc>
        <w:tc>
          <w:tcPr>
            <w:tcW w:w="1803" w:type="dxa"/>
          </w:tcPr>
          <w:p w14:paraId="30045439" w14:textId="77777777" w:rsidR="00232212" w:rsidRDefault="00232212" w:rsidP="00A41BFC">
            <w:pPr>
              <w:tabs>
                <w:tab w:val="left" w:pos="6312"/>
              </w:tabs>
            </w:pPr>
            <w:r>
              <w:t>0.33</w:t>
            </w:r>
          </w:p>
        </w:tc>
        <w:tc>
          <w:tcPr>
            <w:tcW w:w="1803" w:type="dxa"/>
          </w:tcPr>
          <w:p w14:paraId="311FDBBC" w14:textId="77777777" w:rsidR="00232212" w:rsidRDefault="00232212" w:rsidP="00A41BFC">
            <w:pPr>
              <w:tabs>
                <w:tab w:val="left" w:pos="6312"/>
              </w:tabs>
            </w:pPr>
            <w:r>
              <w:t>1.1765 E+10</w:t>
            </w:r>
          </w:p>
        </w:tc>
        <w:tc>
          <w:tcPr>
            <w:tcW w:w="1804" w:type="dxa"/>
          </w:tcPr>
          <w:p w14:paraId="2E3D8AA6" w14:textId="77777777" w:rsidR="00232212" w:rsidRDefault="00232212" w:rsidP="00A41BFC">
            <w:pPr>
              <w:tabs>
                <w:tab w:val="left" w:pos="6312"/>
              </w:tabs>
            </w:pPr>
            <w:r>
              <w:t>4.5113 E+09</w:t>
            </w:r>
          </w:p>
        </w:tc>
      </w:tr>
    </w:tbl>
    <w:p w14:paraId="08D7D934" w14:textId="77777777" w:rsidR="00232212" w:rsidRDefault="00232212" w:rsidP="008745AD">
      <w:pPr>
        <w:tabs>
          <w:tab w:val="left" w:pos="6312"/>
        </w:tabs>
      </w:pPr>
    </w:p>
    <w:p w14:paraId="4ECD8416" w14:textId="77777777" w:rsidR="00232212" w:rsidRDefault="00232212" w:rsidP="008745AD">
      <w:pPr>
        <w:tabs>
          <w:tab w:val="left" w:pos="6312"/>
        </w:tabs>
      </w:pPr>
    </w:p>
    <w:p w14:paraId="2CDE231B" w14:textId="77777777" w:rsidR="00D03264" w:rsidRDefault="00D03264" w:rsidP="008745AD">
      <w:pPr>
        <w:tabs>
          <w:tab w:val="left" w:pos="6312"/>
        </w:tabs>
      </w:pPr>
    </w:p>
    <w:p w14:paraId="39D4E42B" w14:textId="6AF4B211" w:rsidR="00302F14" w:rsidRDefault="007405A4" w:rsidP="008745AD">
      <w:pPr>
        <w:tabs>
          <w:tab w:val="left" w:pos="6312"/>
        </w:tabs>
        <w:rPr>
          <w:noProof/>
        </w:rPr>
      </w:pPr>
      <w:r>
        <w:rPr>
          <w:noProof/>
        </w:rPr>
        <w:drawing>
          <wp:inline distT="0" distB="0" distL="0" distR="0" wp14:anchorId="1348BE64" wp14:editId="66FA938D">
            <wp:extent cx="6044593" cy="2758440"/>
            <wp:effectExtent l="0" t="0" r="0" b="381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26"/>
                    <a:stretch>
                      <a:fillRect/>
                    </a:stretch>
                  </pic:blipFill>
                  <pic:spPr>
                    <a:xfrm>
                      <a:off x="0" y="0"/>
                      <a:ext cx="6044593" cy="2758440"/>
                    </a:xfrm>
                    <a:prstGeom prst="rect">
                      <a:avLst/>
                    </a:prstGeom>
                  </pic:spPr>
                </pic:pic>
              </a:graphicData>
            </a:graphic>
          </wp:inline>
        </w:drawing>
      </w:r>
    </w:p>
    <w:p w14:paraId="6B3BF6D6" w14:textId="3D93D239" w:rsidR="00D52356" w:rsidRDefault="0094772A" w:rsidP="008745AD">
      <w:pPr>
        <w:tabs>
          <w:tab w:val="left" w:pos="6312"/>
        </w:tabs>
        <w:rPr>
          <w:noProof/>
        </w:rPr>
      </w:pPr>
      <w:r w:rsidRPr="00F56482">
        <w:rPr>
          <w:noProof/>
        </w:rPr>
        <w:t xml:space="preserve">After </w:t>
      </w:r>
      <w:r w:rsidR="00F56482" w:rsidRPr="00F56482">
        <w:rPr>
          <w:noProof/>
        </w:rPr>
        <w:t>defining the metallic properties of the piston cap</w:t>
      </w:r>
      <w:r w:rsidR="00D52356" w:rsidRPr="00F56482">
        <w:rPr>
          <w:noProof/>
        </w:rPr>
        <w:t xml:space="preserve"> </w:t>
      </w:r>
      <w:r w:rsidR="00D52356">
        <w:rPr>
          <w:noProof/>
        </w:rPr>
        <w:t xml:space="preserve">the relationship between the connection rod and </w:t>
      </w:r>
      <w:r w:rsidR="0083349F">
        <w:rPr>
          <w:noProof/>
        </w:rPr>
        <w:t>crankshaft, the contacting faces can be seen in the figure abo</w:t>
      </w:r>
      <w:r w:rsidR="00F22D67">
        <w:rPr>
          <w:noProof/>
        </w:rPr>
        <w:t>ve which show</w:t>
      </w:r>
      <w:r w:rsidR="00E16B49">
        <w:rPr>
          <w:noProof/>
        </w:rPr>
        <w:t>s</w:t>
      </w:r>
      <w:r w:rsidR="00F22D67">
        <w:rPr>
          <w:noProof/>
        </w:rPr>
        <w:t xml:space="preserve"> the</w:t>
      </w:r>
      <w:r w:rsidR="00E16B49">
        <w:rPr>
          <w:noProof/>
        </w:rPr>
        <w:t xml:space="preserve"> camshaft face in red contacting the connecting rod internal face in blue</w:t>
      </w:r>
      <w:r w:rsidR="00604DD0">
        <w:rPr>
          <w:noProof/>
        </w:rPr>
        <w:t xml:space="preserve">. </w:t>
      </w:r>
      <w:r w:rsidR="00F22D67">
        <w:rPr>
          <w:noProof/>
        </w:rPr>
        <w:t xml:space="preserve"> </w:t>
      </w:r>
      <w:r w:rsidR="004C6754">
        <w:rPr>
          <w:noProof/>
        </w:rPr>
        <w:t>The defined relation gives the contact point rev</w:t>
      </w:r>
      <w:r w:rsidR="001F1FAB">
        <w:rPr>
          <w:noProof/>
        </w:rPr>
        <w:t>olutionary freedem in the Z direction which is displayed a</w:t>
      </w:r>
      <w:r w:rsidR="00E36E02">
        <w:rPr>
          <w:noProof/>
        </w:rPr>
        <w:t xml:space="preserve">s a </w:t>
      </w:r>
      <w:r w:rsidR="001F1FAB">
        <w:rPr>
          <w:noProof/>
        </w:rPr>
        <w:t xml:space="preserve">blue arrow </w:t>
      </w:r>
    </w:p>
    <w:p w14:paraId="519005BE" w14:textId="6C80CAB2" w:rsidR="00E36E02" w:rsidRDefault="00F102C7" w:rsidP="008745AD">
      <w:pPr>
        <w:tabs>
          <w:tab w:val="left" w:pos="6312"/>
        </w:tabs>
      </w:pPr>
      <w:r>
        <w:rPr>
          <w:noProof/>
        </w:rPr>
        <w:lastRenderedPageBreak/>
        <w:drawing>
          <wp:inline distT="0" distB="0" distL="0" distR="0" wp14:anchorId="23ECFC10" wp14:editId="70E59A52">
            <wp:extent cx="5731510" cy="2613660"/>
            <wp:effectExtent l="0" t="0" r="2540" b="0"/>
            <wp:docPr id="26" name="Picture 2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diagram&#10;&#10;Description automatically generated"/>
                    <pic:cNvPicPr/>
                  </pic:nvPicPr>
                  <pic:blipFill>
                    <a:blip r:embed="rId27"/>
                    <a:stretch>
                      <a:fillRect/>
                    </a:stretch>
                  </pic:blipFill>
                  <pic:spPr>
                    <a:xfrm>
                      <a:off x="0" y="0"/>
                      <a:ext cx="5731510" cy="2613660"/>
                    </a:xfrm>
                    <a:prstGeom prst="rect">
                      <a:avLst/>
                    </a:prstGeom>
                  </pic:spPr>
                </pic:pic>
              </a:graphicData>
            </a:graphic>
          </wp:inline>
        </w:drawing>
      </w:r>
    </w:p>
    <w:p w14:paraId="341E18EE" w14:textId="36475B02" w:rsidR="00873B13" w:rsidRDefault="00873B13" w:rsidP="008745AD">
      <w:pPr>
        <w:tabs>
          <w:tab w:val="left" w:pos="6312"/>
        </w:tabs>
      </w:pPr>
      <w:r>
        <w:t xml:space="preserve">The second relationship has the same direction of freedom and </w:t>
      </w:r>
      <w:r w:rsidR="00683731">
        <w:t xml:space="preserve">is the same type of relationship </w:t>
      </w:r>
      <w:r w:rsidR="00C16E95">
        <w:t xml:space="preserve">however is </w:t>
      </w:r>
      <w:r w:rsidR="009E7D91">
        <w:t xml:space="preserve">between the </w:t>
      </w:r>
      <w:r w:rsidR="00A87561">
        <w:t xml:space="preserve">connecting rod and gudgeon pin. </w:t>
      </w:r>
      <w:r w:rsidR="00AC51FB">
        <w:rPr>
          <w:noProof/>
        </w:rPr>
        <w:drawing>
          <wp:inline distT="0" distB="0" distL="0" distR="0" wp14:anchorId="6A7B1E7C" wp14:editId="3A95436D">
            <wp:extent cx="5731510" cy="2600325"/>
            <wp:effectExtent l="0" t="0" r="2540" b="9525"/>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28"/>
                    <a:stretch>
                      <a:fillRect/>
                    </a:stretch>
                  </pic:blipFill>
                  <pic:spPr>
                    <a:xfrm>
                      <a:off x="0" y="0"/>
                      <a:ext cx="5731510" cy="2600325"/>
                    </a:xfrm>
                    <a:prstGeom prst="rect">
                      <a:avLst/>
                    </a:prstGeom>
                  </pic:spPr>
                </pic:pic>
              </a:graphicData>
            </a:graphic>
          </wp:inline>
        </w:drawing>
      </w:r>
    </w:p>
    <w:p w14:paraId="78BEE3D4" w14:textId="5EE83BC9" w:rsidR="00AC51FB" w:rsidRDefault="00291387" w:rsidP="008745AD">
      <w:pPr>
        <w:tabs>
          <w:tab w:val="left" w:pos="6312"/>
        </w:tabs>
      </w:pPr>
      <w:r>
        <w:t xml:space="preserve">The final part to part </w:t>
      </w:r>
      <w:r w:rsidR="00362F22">
        <w:t>connection defines the limitations between the gud</w:t>
      </w:r>
      <w:r w:rsidR="00157AD5">
        <w:t>g</w:t>
      </w:r>
      <w:r w:rsidR="00362F22">
        <w:t xml:space="preserve">eon pin and the piston cap, </w:t>
      </w:r>
      <w:r w:rsidR="007B32EF">
        <w:t>this is the same r</w:t>
      </w:r>
      <w:r w:rsidR="00D10268">
        <w:t>e</w:t>
      </w:r>
      <w:r w:rsidR="007B32EF">
        <w:t>v</w:t>
      </w:r>
      <w:r w:rsidR="006341E0">
        <w:t xml:space="preserve">olute connection as used in the other two previous connections. </w:t>
      </w:r>
      <w:r w:rsidR="000E768D">
        <w:t xml:space="preserve">All three </w:t>
      </w:r>
      <w:proofErr w:type="spellStart"/>
      <w:r w:rsidR="000E768D">
        <w:t>parts</w:t>
      </w:r>
      <w:r w:rsidR="00CB5EDC">
        <w:t>to</w:t>
      </w:r>
      <w:proofErr w:type="spellEnd"/>
      <w:r w:rsidR="00CB5EDC">
        <w:t xml:space="preserve"> part connections have the same direction of freedom which allows the </w:t>
      </w:r>
      <w:r w:rsidR="005A549F">
        <w:t xml:space="preserve">connecting rod </w:t>
      </w:r>
      <w:r w:rsidR="00FB6440">
        <w:t>to angle as the crankshaft rotates and the piston moves up and down, without this freed</w:t>
      </w:r>
      <w:r w:rsidR="00AE734B">
        <w:t>om the piston wouldn’t be able to maintain re</w:t>
      </w:r>
      <w:r w:rsidR="000C41AD">
        <w:t xml:space="preserve">alistic boundaries and would move </w:t>
      </w:r>
      <w:r w:rsidR="00465032">
        <w:t xml:space="preserve">In the X direction </w:t>
      </w:r>
      <w:r w:rsidR="00074457">
        <w:t>with the</w:t>
      </w:r>
      <w:r w:rsidR="00465032">
        <w:t xml:space="preserve"> crankshaft connecting face </w:t>
      </w:r>
    </w:p>
    <w:p w14:paraId="3D5AAEE6" w14:textId="064193A8" w:rsidR="00846E89" w:rsidRDefault="00846E89" w:rsidP="008745AD">
      <w:pPr>
        <w:tabs>
          <w:tab w:val="left" w:pos="6312"/>
        </w:tabs>
      </w:pPr>
      <w:r>
        <w:t xml:space="preserve">The next two connections are between components and </w:t>
      </w:r>
      <w:r w:rsidR="009676B9">
        <w:t xml:space="preserve">the environment. </w:t>
      </w:r>
      <w:r w:rsidR="00A11D95">
        <w:t>It ensures that the piston</w:t>
      </w:r>
      <w:r w:rsidR="00C9136A">
        <w:t xml:space="preserve"> is only able to move up and down in the z direction however is not able to </w:t>
      </w:r>
      <w:r w:rsidR="000805BA">
        <w:t xml:space="preserve">rotate or twist so the top face of the piston remains level. </w:t>
      </w:r>
      <w:r w:rsidR="00A11D95">
        <w:t xml:space="preserve"> </w:t>
      </w:r>
    </w:p>
    <w:p w14:paraId="5962860B" w14:textId="77777777" w:rsidR="00D27857" w:rsidRDefault="00D27857" w:rsidP="008745AD">
      <w:pPr>
        <w:tabs>
          <w:tab w:val="left" w:pos="6312"/>
        </w:tabs>
      </w:pPr>
      <w:r>
        <w:rPr>
          <w:noProof/>
        </w:rPr>
        <w:lastRenderedPageBreak/>
        <w:drawing>
          <wp:inline distT="0" distB="0" distL="0" distR="0" wp14:anchorId="57FADE59" wp14:editId="03016123">
            <wp:extent cx="5731510" cy="2604135"/>
            <wp:effectExtent l="0" t="0" r="2540" b="5715"/>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a:blip r:embed="rId29"/>
                    <a:stretch>
                      <a:fillRect/>
                    </a:stretch>
                  </pic:blipFill>
                  <pic:spPr>
                    <a:xfrm>
                      <a:off x="0" y="0"/>
                      <a:ext cx="5731510" cy="2604135"/>
                    </a:xfrm>
                    <a:prstGeom prst="rect">
                      <a:avLst/>
                    </a:prstGeom>
                  </pic:spPr>
                </pic:pic>
              </a:graphicData>
            </a:graphic>
          </wp:inline>
        </w:drawing>
      </w:r>
    </w:p>
    <w:p w14:paraId="62CAA217" w14:textId="152CDFFF" w:rsidR="009676B9" w:rsidRDefault="00D27857" w:rsidP="008745AD">
      <w:pPr>
        <w:tabs>
          <w:tab w:val="left" w:pos="6312"/>
        </w:tabs>
      </w:pPr>
      <w:r>
        <w:t>The final connection</w:t>
      </w:r>
      <w:r w:rsidR="00DB29C2">
        <w:t xml:space="preserve"> </w:t>
      </w:r>
      <w:r w:rsidR="00795BC7">
        <w:t>is between the crankshaft and ground</w:t>
      </w:r>
      <w:r w:rsidR="000A5F31">
        <w:t>, this allows the assembly to rotate on the centre</w:t>
      </w:r>
      <w:r w:rsidR="003C4503">
        <w:t xml:space="preserve"> </w:t>
      </w:r>
      <w:r w:rsidR="000A5F31">
        <w:t xml:space="preserve">point of the crankshaft on the z axis </w:t>
      </w:r>
      <w:r w:rsidR="003C4503">
        <w:t xml:space="preserve">however the co-ordinates of the centre point doesn’t change </w:t>
      </w:r>
      <w:r w:rsidR="003226B9">
        <w:t>due to it being fixed to its environment.</w:t>
      </w:r>
      <w:r w:rsidR="00A83BFD" w:rsidRPr="00A83BFD">
        <w:rPr>
          <w:noProof/>
        </w:rPr>
        <w:t xml:space="preserve"> </w:t>
      </w:r>
      <w:r w:rsidR="00A83BFD">
        <w:rPr>
          <w:noProof/>
        </w:rPr>
        <w:drawing>
          <wp:inline distT="0" distB="0" distL="0" distR="0" wp14:anchorId="5B696445" wp14:editId="5F47F9F2">
            <wp:extent cx="5731510" cy="2611755"/>
            <wp:effectExtent l="0" t="0" r="254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0"/>
                    <a:stretch>
                      <a:fillRect/>
                    </a:stretch>
                  </pic:blipFill>
                  <pic:spPr>
                    <a:xfrm>
                      <a:off x="0" y="0"/>
                      <a:ext cx="5731510" cy="2611755"/>
                    </a:xfrm>
                    <a:prstGeom prst="rect">
                      <a:avLst/>
                    </a:prstGeom>
                  </pic:spPr>
                </pic:pic>
              </a:graphicData>
            </a:graphic>
          </wp:inline>
        </w:drawing>
      </w:r>
      <w:r>
        <w:rPr>
          <w:noProof/>
        </w:rPr>
        <w:drawing>
          <wp:inline distT="0" distB="0" distL="0" distR="0" wp14:anchorId="3EA54889" wp14:editId="6476BC41">
            <wp:extent cx="5731510" cy="2698115"/>
            <wp:effectExtent l="0" t="0" r="2540" b="698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1"/>
                    <a:stretch>
                      <a:fillRect/>
                    </a:stretch>
                  </pic:blipFill>
                  <pic:spPr>
                    <a:xfrm>
                      <a:off x="0" y="0"/>
                      <a:ext cx="5731510" cy="2698115"/>
                    </a:xfrm>
                    <a:prstGeom prst="rect">
                      <a:avLst/>
                    </a:prstGeom>
                  </pic:spPr>
                </pic:pic>
              </a:graphicData>
            </a:graphic>
          </wp:inline>
        </w:drawing>
      </w:r>
    </w:p>
    <w:p w14:paraId="7C3ACB6A" w14:textId="4511C5CA" w:rsidR="000269C7" w:rsidRDefault="00664BA5" w:rsidP="008745AD">
      <w:pPr>
        <w:tabs>
          <w:tab w:val="left" w:pos="6312"/>
        </w:tabs>
      </w:pPr>
      <w:r>
        <w:lastRenderedPageBreak/>
        <w:t xml:space="preserve"> With all connections defined the </w:t>
      </w:r>
      <w:r w:rsidR="00DD61AC">
        <w:t xml:space="preserve">piston can be simulated to be rotated at 4000 rpm as a </w:t>
      </w:r>
      <w:r w:rsidR="005856E3">
        <w:t xml:space="preserve">defined test condition for the piston in the final </w:t>
      </w:r>
      <w:r w:rsidR="00930C92">
        <w:t xml:space="preserve">study, </w:t>
      </w:r>
      <w:r w:rsidR="00BF7F7F">
        <w:t>this created a graph which sho</w:t>
      </w:r>
      <w:r w:rsidR="00D25A2D">
        <w:t>ws th</w:t>
      </w:r>
      <w:r w:rsidR="0076385B">
        <w:t xml:space="preserve">e rise and fall of the piston. This is due to the piston being </w:t>
      </w:r>
      <w:r w:rsidR="00205075">
        <w:t>selected as the only component that contributes to the outcome of the study</w:t>
      </w:r>
      <w:r w:rsidR="00C17ADA">
        <w:t xml:space="preserve">, so although all the components are visible the results are based on </w:t>
      </w:r>
      <w:r w:rsidR="000269C7">
        <w:t xml:space="preserve">the movement of just the piston cap. </w:t>
      </w:r>
    </w:p>
    <w:p w14:paraId="36ACB623" w14:textId="6984A2B2" w:rsidR="00A61988" w:rsidRPr="00A61988" w:rsidRDefault="006A4228" w:rsidP="00A61988">
      <w:r>
        <w:rPr>
          <w:noProof/>
        </w:rPr>
        <w:drawing>
          <wp:inline distT="0" distB="0" distL="0" distR="0" wp14:anchorId="20627257" wp14:editId="589DC4EA">
            <wp:extent cx="4689475" cy="2542309"/>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rotWithShape="1">
                    <a:blip r:embed="rId32"/>
                    <a:srcRect l="23813" t="45895" r="31482" b="2403"/>
                    <a:stretch/>
                  </pic:blipFill>
                  <pic:spPr bwMode="auto">
                    <a:xfrm>
                      <a:off x="0" y="0"/>
                      <a:ext cx="4701285" cy="2548712"/>
                    </a:xfrm>
                    <a:prstGeom prst="rect">
                      <a:avLst/>
                    </a:prstGeom>
                    <a:ln>
                      <a:noFill/>
                    </a:ln>
                    <a:extLst>
                      <a:ext uri="{53640926-AAD7-44D8-BBD7-CCE9431645EC}">
                        <a14:shadowObscured xmlns:a14="http://schemas.microsoft.com/office/drawing/2010/main"/>
                      </a:ext>
                    </a:extLst>
                  </pic:spPr>
                </pic:pic>
              </a:graphicData>
            </a:graphic>
          </wp:inline>
        </w:drawing>
      </w:r>
    </w:p>
    <w:p w14:paraId="0D74E9AF" w14:textId="178EBF5C" w:rsidR="00A61988" w:rsidRPr="003D7107" w:rsidRDefault="00D93C8D" w:rsidP="00A61988">
      <w:r>
        <w:t xml:space="preserve">The duration of this study produced hundreds of data points but in order to carry across the results into the </w:t>
      </w:r>
      <w:r w:rsidR="003D7107">
        <w:t xml:space="preserve">next study a data point is selected and saved, this can be seen by the black line in </w:t>
      </w:r>
      <w:r w:rsidR="003D7107">
        <w:rPr>
          <w:i/>
          <w:iCs/>
        </w:rPr>
        <w:t xml:space="preserve">figure x </w:t>
      </w:r>
      <w:r w:rsidR="003D7107">
        <w:t xml:space="preserve">below, </w:t>
      </w:r>
      <w:r w:rsidR="00BC6D0A">
        <w:t xml:space="preserve">data point 452 was selected due to it being part of the peak </w:t>
      </w:r>
      <w:r w:rsidR="00671857">
        <w:t xml:space="preserve">in the purple curve that represents the total force </w:t>
      </w:r>
      <w:r w:rsidR="00070FF9">
        <w:t xml:space="preserve">the piston cap is subject to. </w:t>
      </w:r>
    </w:p>
    <w:p w14:paraId="7A8967DA" w14:textId="41DF9A5B" w:rsidR="00A61988" w:rsidRPr="00A61988" w:rsidRDefault="00A61988" w:rsidP="00A61988">
      <w:pPr>
        <w:tabs>
          <w:tab w:val="left" w:pos="4015"/>
        </w:tabs>
      </w:pPr>
    </w:p>
    <w:p w14:paraId="47193789" w14:textId="4561A948" w:rsidR="00070FF9" w:rsidRDefault="00BC0810" w:rsidP="008745AD">
      <w:pPr>
        <w:tabs>
          <w:tab w:val="left" w:pos="6312"/>
        </w:tabs>
      </w:pPr>
      <w:r>
        <w:rPr>
          <w:noProof/>
        </w:rPr>
        <w:drawing>
          <wp:inline distT="0" distB="0" distL="0" distR="0" wp14:anchorId="58D061D9" wp14:editId="2A6C96FC">
            <wp:extent cx="5731510" cy="2625437"/>
            <wp:effectExtent l="0" t="0" r="2540" b="381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rotWithShape="1">
                    <a:blip r:embed="rId33"/>
                    <a:srcRect t="-1" b="1582"/>
                    <a:stretch/>
                  </pic:blipFill>
                  <pic:spPr bwMode="auto">
                    <a:xfrm>
                      <a:off x="0" y="0"/>
                      <a:ext cx="5731510" cy="2625437"/>
                    </a:xfrm>
                    <a:prstGeom prst="rect">
                      <a:avLst/>
                    </a:prstGeom>
                    <a:ln>
                      <a:noFill/>
                    </a:ln>
                    <a:extLst>
                      <a:ext uri="{53640926-AAD7-44D8-BBD7-CCE9431645EC}">
                        <a14:shadowObscured xmlns:a14="http://schemas.microsoft.com/office/drawing/2010/main"/>
                      </a:ext>
                    </a:extLst>
                  </pic:spPr>
                </pic:pic>
              </a:graphicData>
            </a:graphic>
          </wp:inline>
        </w:drawing>
      </w:r>
    </w:p>
    <w:p w14:paraId="62EC6B88" w14:textId="77777777" w:rsidR="00070FF9" w:rsidRDefault="00070FF9" w:rsidP="008745AD">
      <w:pPr>
        <w:tabs>
          <w:tab w:val="left" w:pos="6312"/>
        </w:tabs>
      </w:pPr>
    </w:p>
    <w:p w14:paraId="308D66A9" w14:textId="123B038D" w:rsidR="005F5DF7" w:rsidRDefault="005B21A6" w:rsidP="008745AD">
      <w:pPr>
        <w:tabs>
          <w:tab w:val="left" w:pos="6312"/>
        </w:tabs>
      </w:pPr>
      <w:r>
        <w:t>Steady State Thermal study</w:t>
      </w:r>
      <w:r w:rsidR="00C85F93">
        <w:t xml:space="preserve">.  </w:t>
      </w:r>
    </w:p>
    <w:p w14:paraId="1A7603B4" w14:textId="3913C851" w:rsidR="00C85F93" w:rsidRDefault="00C85F93" w:rsidP="008745AD">
      <w:pPr>
        <w:tabs>
          <w:tab w:val="left" w:pos="6312"/>
        </w:tabs>
      </w:pPr>
      <w:r>
        <w:t xml:space="preserve">This study is used to harvest the </w:t>
      </w:r>
      <w:r w:rsidR="001C193B">
        <w:t>temperature data the piston is subject to during combustio</w:t>
      </w:r>
      <w:r w:rsidR="00B6455C">
        <w:t xml:space="preserve">n, </w:t>
      </w:r>
      <w:r w:rsidR="00E97BA8">
        <w:t xml:space="preserve">for this study the user selects different faces of the piston and defines the </w:t>
      </w:r>
      <w:r w:rsidR="00C30471">
        <w:t xml:space="preserve">convection </w:t>
      </w:r>
      <w:r w:rsidR="00673CB7">
        <w:t>the selected elements are encountering during combust</w:t>
      </w:r>
      <w:r w:rsidR="005B3D0B">
        <w:t>ion</w:t>
      </w:r>
      <w:r w:rsidR="00280A5E">
        <w:t xml:space="preserve">. </w:t>
      </w:r>
      <w:r w:rsidR="005B3D0B">
        <w:t xml:space="preserve"> </w:t>
      </w:r>
      <w:r w:rsidR="00755DE3">
        <w:t>The screenshots below show the selected faces highlighted in yellow</w:t>
      </w:r>
      <w:r w:rsidR="006B0CD9">
        <w:t xml:space="preserve"> and have the figures displayed in the top left of the screenshot that</w:t>
      </w:r>
      <w:r w:rsidR="00020B3E">
        <w:t xml:space="preserve"> shows </w:t>
      </w:r>
      <w:r w:rsidR="009359A4">
        <w:t xml:space="preserve">the temperature </w:t>
      </w:r>
      <w:r w:rsidR="009359A4">
        <w:lastRenderedPageBreak/>
        <w:t xml:space="preserve">applied to the selected areas. </w:t>
      </w:r>
      <w:r w:rsidR="00D861C5">
        <w:t xml:space="preserve">These figures are previously defined but need a steady state thermal study to </w:t>
      </w:r>
      <w:r w:rsidR="00A67A1C">
        <w:t xml:space="preserve">create a result that can be </w:t>
      </w:r>
      <w:r w:rsidR="000C04FA">
        <w:t xml:space="preserve">used as an input in the final static structural </w:t>
      </w:r>
      <w:r w:rsidR="002105A4">
        <w:t>study.</w:t>
      </w:r>
      <w:r w:rsidR="000C04FA">
        <w:t xml:space="preserve"> </w:t>
      </w:r>
      <w:r w:rsidR="00A67A1C">
        <w:t xml:space="preserve"> </w:t>
      </w:r>
    </w:p>
    <w:p w14:paraId="481E0FC3" w14:textId="77777777" w:rsidR="00E4250F" w:rsidRDefault="00E4250F" w:rsidP="008745AD">
      <w:pPr>
        <w:tabs>
          <w:tab w:val="left" w:pos="6312"/>
        </w:tabs>
      </w:pPr>
    </w:p>
    <w:p w14:paraId="5759CB3E" w14:textId="77777777" w:rsidR="00E4250F" w:rsidRDefault="00E4250F" w:rsidP="008745AD">
      <w:pPr>
        <w:tabs>
          <w:tab w:val="left" w:pos="6312"/>
        </w:tabs>
      </w:pPr>
    </w:p>
    <w:p w14:paraId="7CEF13F7" w14:textId="431AFBEC" w:rsidR="005B21A6" w:rsidRDefault="00783490" w:rsidP="008745AD">
      <w:pPr>
        <w:tabs>
          <w:tab w:val="left" w:pos="6312"/>
        </w:tabs>
      </w:pPr>
      <w:r>
        <w:rPr>
          <w:noProof/>
        </w:rPr>
        <w:drawing>
          <wp:inline distT="0" distB="0" distL="0" distR="0" wp14:anchorId="7D3F575C" wp14:editId="53F59F45">
            <wp:extent cx="5731510" cy="2296160"/>
            <wp:effectExtent l="0" t="0" r="2540" b="8890"/>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34"/>
                    <a:stretch>
                      <a:fillRect/>
                    </a:stretch>
                  </pic:blipFill>
                  <pic:spPr>
                    <a:xfrm>
                      <a:off x="0" y="0"/>
                      <a:ext cx="5731510" cy="2296160"/>
                    </a:xfrm>
                    <a:prstGeom prst="rect">
                      <a:avLst/>
                    </a:prstGeom>
                  </pic:spPr>
                </pic:pic>
              </a:graphicData>
            </a:graphic>
          </wp:inline>
        </w:drawing>
      </w:r>
      <w:r>
        <w:rPr>
          <w:noProof/>
        </w:rPr>
        <w:drawing>
          <wp:inline distT="0" distB="0" distL="0" distR="0" wp14:anchorId="46165507" wp14:editId="76E5AFD5">
            <wp:extent cx="5731510" cy="2271395"/>
            <wp:effectExtent l="0" t="0" r="2540" b="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35"/>
                    <a:stretch>
                      <a:fillRect/>
                    </a:stretch>
                  </pic:blipFill>
                  <pic:spPr>
                    <a:xfrm>
                      <a:off x="0" y="0"/>
                      <a:ext cx="5731510" cy="2271395"/>
                    </a:xfrm>
                    <a:prstGeom prst="rect">
                      <a:avLst/>
                    </a:prstGeom>
                  </pic:spPr>
                </pic:pic>
              </a:graphicData>
            </a:graphic>
          </wp:inline>
        </w:drawing>
      </w:r>
    </w:p>
    <w:p w14:paraId="729E5AF0" w14:textId="342C64DC" w:rsidR="00783490" w:rsidRDefault="009E2A7E" w:rsidP="008745AD">
      <w:pPr>
        <w:tabs>
          <w:tab w:val="left" w:pos="6312"/>
        </w:tabs>
      </w:pPr>
      <w:r>
        <w:rPr>
          <w:noProof/>
        </w:rPr>
        <w:drawing>
          <wp:inline distT="0" distB="0" distL="0" distR="0" wp14:anchorId="26262769" wp14:editId="125D1A05">
            <wp:extent cx="5731510" cy="2247265"/>
            <wp:effectExtent l="0" t="0" r="2540" b="635"/>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36"/>
                    <a:stretch>
                      <a:fillRect/>
                    </a:stretch>
                  </pic:blipFill>
                  <pic:spPr>
                    <a:xfrm>
                      <a:off x="0" y="0"/>
                      <a:ext cx="5731510" cy="2247265"/>
                    </a:xfrm>
                    <a:prstGeom prst="rect">
                      <a:avLst/>
                    </a:prstGeom>
                  </pic:spPr>
                </pic:pic>
              </a:graphicData>
            </a:graphic>
          </wp:inline>
        </w:drawing>
      </w:r>
    </w:p>
    <w:p w14:paraId="7A558B8E" w14:textId="65F6D404" w:rsidR="009E2A7E" w:rsidRDefault="001B15F6" w:rsidP="008745AD">
      <w:pPr>
        <w:tabs>
          <w:tab w:val="left" w:pos="6312"/>
        </w:tabs>
      </w:pPr>
      <w:r>
        <w:rPr>
          <w:noProof/>
        </w:rPr>
        <w:lastRenderedPageBreak/>
        <w:drawing>
          <wp:inline distT="0" distB="0" distL="0" distR="0" wp14:anchorId="49309D81" wp14:editId="2C31EE1E">
            <wp:extent cx="5731510" cy="2287905"/>
            <wp:effectExtent l="0" t="0" r="254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37"/>
                    <a:stretch>
                      <a:fillRect/>
                    </a:stretch>
                  </pic:blipFill>
                  <pic:spPr>
                    <a:xfrm>
                      <a:off x="0" y="0"/>
                      <a:ext cx="5731510" cy="2287905"/>
                    </a:xfrm>
                    <a:prstGeom prst="rect">
                      <a:avLst/>
                    </a:prstGeom>
                  </pic:spPr>
                </pic:pic>
              </a:graphicData>
            </a:graphic>
          </wp:inline>
        </w:drawing>
      </w:r>
    </w:p>
    <w:p w14:paraId="23C96D58" w14:textId="4F17C5CE" w:rsidR="001B15F6" w:rsidRDefault="008268AB" w:rsidP="008745AD">
      <w:pPr>
        <w:tabs>
          <w:tab w:val="left" w:pos="6312"/>
        </w:tabs>
      </w:pPr>
      <w:r>
        <w:rPr>
          <w:noProof/>
        </w:rPr>
        <w:drawing>
          <wp:inline distT="0" distB="0" distL="0" distR="0" wp14:anchorId="5E0C4E8B" wp14:editId="4CF7BEEC">
            <wp:extent cx="5731510" cy="2290445"/>
            <wp:effectExtent l="0" t="0" r="2540" b="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38"/>
                    <a:stretch>
                      <a:fillRect/>
                    </a:stretch>
                  </pic:blipFill>
                  <pic:spPr>
                    <a:xfrm>
                      <a:off x="0" y="0"/>
                      <a:ext cx="5731510" cy="2290445"/>
                    </a:xfrm>
                    <a:prstGeom prst="rect">
                      <a:avLst/>
                    </a:prstGeom>
                  </pic:spPr>
                </pic:pic>
              </a:graphicData>
            </a:graphic>
          </wp:inline>
        </w:drawing>
      </w:r>
      <w:r>
        <w:rPr>
          <w:noProof/>
        </w:rPr>
        <w:drawing>
          <wp:inline distT="0" distB="0" distL="0" distR="0" wp14:anchorId="3D9D6EF1" wp14:editId="03465D52">
            <wp:extent cx="5731510" cy="2316480"/>
            <wp:effectExtent l="0" t="0" r="2540" b="7620"/>
            <wp:docPr id="45" name="Picture 4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with medium confidence"/>
                    <pic:cNvPicPr/>
                  </pic:nvPicPr>
                  <pic:blipFill>
                    <a:blip r:embed="rId39"/>
                    <a:stretch>
                      <a:fillRect/>
                    </a:stretch>
                  </pic:blipFill>
                  <pic:spPr>
                    <a:xfrm>
                      <a:off x="0" y="0"/>
                      <a:ext cx="5731510" cy="2316480"/>
                    </a:xfrm>
                    <a:prstGeom prst="rect">
                      <a:avLst/>
                    </a:prstGeom>
                  </pic:spPr>
                </pic:pic>
              </a:graphicData>
            </a:graphic>
          </wp:inline>
        </w:drawing>
      </w:r>
    </w:p>
    <w:p w14:paraId="6E209320" w14:textId="02C3356E" w:rsidR="002976D2" w:rsidRDefault="002976D2" w:rsidP="008745AD">
      <w:pPr>
        <w:tabs>
          <w:tab w:val="left" w:pos="6312"/>
        </w:tabs>
      </w:pPr>
    </w:p>
    <w:p w14:paraId="5C895417" w14:textId="5902BA25" w:rsidR="00F2772E" w:rsidRDefault="00837197" w:rsidP="008745AD">
      <w:pPr>
        <w:tabs>
          <w:tab w:val="left" w:pos="6312"/>
        </w:tabs>
      </w:pPr>
      <w:r>
        <w:t>All of the convection forces applied can be seen in the figure below</w:t>
      </w:r>
      <w:r w:rsidR="00CE7239">
        <w:t xml:space="preserve">, in order to create an input for the final study the thermal </w:t>
      </w:r>
      <w:r w:rsidR="000E768D">
        <w:t>simulation</w:t>
      </w:r>
      <w:r w:rsidR="00CE7239">
        <w:t xml:space="preserve"> must be ran with a defined mesh, </w:t>
      </w:r>
      <w:r w:rsidR="000E768D">
        <w:t>ANSYS</w:t>
      </w:r>
      <w:r w:rsidR="00CE7239">
        <w:t xml:space="preserve"> </w:t>
      </w:r>
      <w:r w:rsidR="00635CA3">
        <w:t xml:space="preserve">has an automatic meshing tool which takes into account which areas of the part </w:t>
      </w:r>
      <w:r w:rsidR="00844201">
        <w:t>require</w:t>
      </w:r>
      <w:r>
        <w:t xml:space="preserve"> </w:t>
      </w:r>
      <w:r w:rsidR="00F2772E">
        <w:t xml:space="preserve">a finer mesh </w:t>
      </w:r>
      <w:r w:rsidR="005C0121">
        <w:t>which can more accurately capture stress gradients</w:t>
      </w:r>
      <w:r w:rsidR="004F1E7F">
        <w:t xml:space="preserve">. </w:t>
      </w:r>
      <w:r w:rsidR="005C0121">
        <w:t xml:space="preserve"> </w:t>
      </w:r>
    </w:p>
    <w:p w14:paraId="14C54151" w14:textId="77777777" w:rsidR="00F2772E" w:rsidRDefault="00F2772E" w:rsidP="008745AD">
      <w:pPr>
        <w:tabs>
          <w:tab w:val="left" w:pos="6312"/>
        </w:tabs>
      </w:pPr>
    </w:p>
    <w:p w14:paraId="157F4C6F" w14:textId="77777777" w:rsidR="00F2772E" w:rsidRDefault="00F2772E" w:rsidP="008745AD">
      <w:pPr>
        <w:tabs>
          <w:tab w:val="left" w:pos="6312"/>
        </w:tabs>
      </w:pPr>
    </w:p>
    <w:p w14:paraId="5F521936" w14:textId="77777777" w:rsidR="00F2772E" w:rsidRDefault="00F2772E" w:rsidP="008745AD">
      <w:pPr>
        <w:tabs>
          <w:tab w:val="left" w:pos="6312"/>
        </w:tabs>
      </w:pPr>
    </w:p>
    <w:p w14:paraId="2C7B195C" w14:textId="77777777" w:rsidR="00F2772E" w:rsidRDefault="00F2772E" w:rsidP="008745AD">
      <w:pPr>
        <w:tabs>
          <w:tab w:val="left" w:pos="6312"/>
        </w:tabs>
      </w:pPr>
    </w:p>
    <w:p w14:paraId="5DA72D49" w14:textId="77777777" w:rsidR="00F2772E" w:rsidRDefault="00F2772E" w:rsidP="008745AD">
      <w:pPr>
        <w:tabs>
          <w:tab w:val="left" w:pos="6312"/>
        </w:tabs>
      </w:pPr>
    </w:p>
    <w:p w14:paraId="1D887A90" w14:textId="0988BC29" w:rsidR="00837197" w:rsidRDefault="0013370B" w:rsidP="008745AD">
      <w:pPr>
        <w:tabs>
          <w:tab w:val="left" w:pos="6312"/>
        </w:tabs>
      </w:pPr>
      <w:r>
        <w:rPr>
          <w:noProof/>
        </w:rPr>
        <w:drawing>
          <wp:inline distT="0" distB="0" distL="0" distR="0" wp14:anchorId="5F8B5D18" wp14:editId="1A976456">
            <wp:extent cx="5731510" cy="2292350"/>
            <wp:effectExtent l="0" t="0" r="2540" b="0"/>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40"/>
                    <a:stretch>
                      <a:fillRect/>
                    </a:stretch>
                  </pic:blipFill>
                  <pic:spPr>
                    <a:xfrm>
                      <a:off x="0" y="0"/>
                      <a:ext cx="5731510" cy="2292350"/>
                    </a:xfrm>
                    <a:prstGeom prst="rect">
                      <a:avLst/>
                    </a:prstGeom>
                  </pic:spPr>
                </pic:pic>
              </a:graphicData>
            </a:graphic>
          </wp:inline>
        </w:drawing>
      </w:r>
      <w:r w:rsidR="005E1A0A">
        <w:rPr>
          <w:noProof/>
        </w:rPr>
        <w:drawing>
          <wp:inline distT="0" distB="0" distL="0" distR="0" wp14:anchorId="3E210C35" wp14:editId="3619A395">
            <wp:extent cx="5731510" cy="2562860"/>
            <wp:effectExtent l="0" t="0" r="2540" b="8890"/>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ext&#10;&#10;Description automatically generated"/>
                    <pic:cNvPicPr/>
                  </pic:nvPicPr>
                  <pic:blipFill>
                    <a:blip r:embed="rId41"/>
                    <a:stretch>
                      <a:fillRect/>
                    </a:stretch>
                  </pic:blipFill>
                  <pic:spPr>
                    <a:xfrm>
                      <a:off x="0" y="0"/>
                      <a:ext cx="5731510" cy="2562860"/>
                    </a:xfrm>
                    <a:prstGeom prst="rect">
                      <a:avLst/>
                    </a:prstGeom>
                  </pic:spPr>
                </pic:pic>
              </a:graphicData>
            </a:graphic>
          </wp:inline>
        </w:drawing>
      </w:r>
    </w:p>
    <w:p w14:paraId="512E9674" w14:textId="35042B9A" w:rsidR="004F1E7F" w:rsidRDefault="004F1E7F" w:rsidP="008745AD">
      <w:pPr>
        <w:tabs>
          <w:tab w:val="left" w:pos="6312"/>
        </w:tabs>
      </w:pPr>
      <w:r>
        <w:t xml:space="preserve">With a defined mesh the simulation </w:t>
      </w:r>
      <w:r w:rsidR="00EB7AA2">
        <w:t>can</w:t>
      </w:r>
      <w:r>
        <w:t xml:space="preserve"> be ran </w:t>
      </w:r>
      <w:r w:rsidR="00C46C67">
        <w:t xml:space="preserve">which can translate the convectional heat </w:t>
      </w:r>
      <w:r w:rsidR="00EB7AA2">
        <w:t>previously defined into the following results</w:t>
      </w:r>
      <w:r w:rsidR="00B035C9">
        <w:t xml:space="preserve">, the results show the heat across the whole piston with the top face reaching the </w:t>
      </w:r>
      <w:r w:rsidR="00B34575">
        <w:t>maximum</w:t>
      </w:r>
      <w:r w:rsidR="00B035C9">
        <w:t xml:space="preserve"> </w:t>
      </w:r>
      <w:r w:rsidR="00B34575">
        <w:t>temperature</w:t>
      </w:r>
      <w:r w:rsidR="00B035C9">
        <w:t xml:space="preserve"> at 304.2</w:t>
      </w:r>
      <w:r w:rsidR="00E56EDD">
        <w:t>degrees C</w:t>
      </w:r>
      <w:r w:rsidR="00DF1BF7">
        <w:t xml:space="preserve"> shown in red</w:t>
      </w:r>
      <w:r w:rsidR="00B34575">
        <w:t xml:space="preserve"> on the top of the piston</w:t>
      </w:r>
      <w:r w:rsidR="00DF1BF7">
        <w:t xml:space="preserve"> and the </w:t>
      </w:r>
      <w:r w:rsidR="00B34575">
        <w:t xml:space="preserve">minimum temperature on the bottom of the piston </w:t>
      </w:r>
      <w:r w:rsidR="00A418B7">
        <w:t xml:space="preserve">displaying 161.02 degrees </w:t>
      </w:r>
      <w:proofErr w:type="gramStart"/>
      <w:r w:rsidR="00A418B7">
        <w:t>C</w:t>
      </w:r>
      <w:proofErr w:type="gramEnd"/>
    </w:p>
    <w:p w14:paraId="3298AFF7" w14:textId="77777777" w:rsidR="00535363" w:rsidRDefault="00B035C9" w:rsidP="008745AD">
      <w:pPr>
        <w:tabs>
          <w:tab w:val="left" w:pos="6312"/>
        </w:tabs>
      </w:pPr>
      <w:r>
        <w:rPr>
          <w:noProof/>
        </w:rPr>
        <w:lastRenderedPageBreak/>
        <w:drawing>
          <wp:inline distT="0" distB="0" distL="0" distR="0" wp14:anchorId="2374F534" wp14:editId="6D2EEE30">
            <wp:extent cx="5731510" cy="2313940"/>
            <wp:effectExtent l="0" t="0" r="2540" b="0"/>
            <wp:docPr id="46" name="Picture 4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pic:cNvPicPr/>
                  </pic:nvPicPr>
                  <pic:blipFill>
                    <a:blip r:embed="rId42"/>
                    <a:stretch>
                      <a:fillRect/>
                    </a:stretch>
                  </pic:blipFill>
                  <pic:spPr>
                    <a:xfrm>
                      <a:off x="0" y="0"/>
                      <a:ext cx="5731510" cy="2313940"/>
                    </a:xfrm>
                    <a:prstGeom prst="rect">
                      <a:avLst/>
                    </a:prstGeom>
                  </pic:spPr>
                </pic:pic>
              </a:graphicData>
            </a:graphic>
          </wp:inline>
        </w:drawing>
      </w:r>
      <w:r>
        <w:rPr>
          <w:noProof/>
        </w:rPr>
        <w:drawing>
          <wp:inline distT="0" distB="0" distL="0" distR="0" wp14:anchorId="639837D3" wp14:editId="2959D01F">
            <wp:extent cx="5731510" cy="2324735"/>
            <wp:effectExtent l="0" t="0" r="2540" b="0"/>
            <wp:docPr id="47" name="Picture 4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chart&#10;&#10;Description automatically generated"/>
                    <pic:cNvPicPr/>
                  </pic:nvPicPr>
                  <pic:blipFill>
                    <a:blip r:embed="rId43"/>
                    <a:stretch>
                      <a:fillRect/>
                    </a:stretch>
                  </pic:blipFill>
                  <pic:spPr>
                    <a:xfrm>
                      <a:off x="0" y="0"/>
                      <a:ext cx="5731510" cy="2324735"/>
                    </a:xfrm>
                    <a:prstGeom prst="rect">
                      <a:avLst/>
                    </a:prstGeom>
                  </pic:spPr>
                </pic:pic>
              </a:graphicData>
            </a:graphic>
          </wp:inline>
        </w:drawing>
      </w:r>
    </w:p>
    <w:p w14:paraId="70ACBA62" w14:textId="0B9866D1" w:rsidR="00BB627D" w:rsidRPr="00BB627D" w:rsidRDefault="00BB627D" w:rsidP="008745AD">
      <w:pPr>
        <w:tabs>
          <w:tab w:val="left" w:pos="6312"/>
        </w:tabs>
      </w:pPr>
      <w:r>
        <w:rPr>
          <w:i/>
          <w:iCs/>
        </w:rPr>
        <w:t xml:space="preserve"> </w:t>
      </w:r>
      <w:r>
        <w:t xml:space="preserve">Below shows the </w:t>
      </w:r>
      <w:r w:rsidR="00B04351">
        <w:t xml:space="preserve">creation of a static structural study </w:t>
      </w:r>
      <w:r w:rsidR="00C001D9">
        <w:t xml:space="preserve">where the engineering </w:t>
      </w:r>
      <w:r w:rsidR="00CE31D7">
        <w:t>data, ge</w:t>
      </w:r>
      <w:r w:rsidR="00653258">
        <w:t>ometry</w:t>
      </w:r>
      <w:r w:rsidR="00CE31D7">
        <w:t xml:space="preserve"> and model are taken from the </w:t>
      </w:r>
      <w:r w:rsidR="00653258">
        <w:t xml:space="preserve">rigid dynamics </w:t>
      </w:r>
      <w:r w:rsidR="002135C8">
        <w:t xml:space="preserve">study, </w:t>
      </w:r>
      <w:r w:rsidR="001B1A6C">
        <w:t xml:space="preserve">a new relationship between the steady state thermal study can be created to </w:t>
      </w:r>
      <w:r w:rsidR="00B30FF2">
        <w:t xml:space="preserve">use the </w:t>
      </w:r>
      <w:r w:rsidR="009B51FD">
        <w:t>solution</w:t>
      </w:r>
      <w:r w:rsidR="00B30FF2">
        <w:t xml:space="preserve"> from the thermal study </w:t>
      </w:r>
      <w:r w:rsidR="009B51FD">
        <w:t xml:space="preserve">contributes to the setup </w:t>
      </w:r>
      <w:r w:rsidR="00F55362">
        <w:t>of the static structural study.</w:t>
      </w:r>
    </w:p>
    <w:p w14:paraId="4A7C6FA7" w14:textId="0392D468" w:rsidR="00EB7AA2" w:rsidRDefault="00535363" w:rsidP="008745AD">
      <w:pPr>
        <w:tabs>
          <w:tab w:val="left" w:pos="6312"/>
        </w:tabs>
      </w:pPr>
      <w:r>
        <w:rPr>
          <w:noProof/>
        </w:rPr>
        <w:lastRenderedPageBreak/>
        <w:drawing>
          <wp:inline distT="0" distB="0" distL="0" distR="0" wp14:anchorId="2740BE85" wp14:editId="4F647BCB">
            <wp:extent cx="5731510" cy="3994785"/>
            <wp:effectExtent l="0" t="0" r="2540" b="5715"/>
            <wp:docPr id="36" name="Picture 3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able&#10;&#10;Description automatically generated"/>
                    <pic:cNvPicPr/>
                  </pic:nvPicPr>
                  <pic:blipFill>
                    <a:blip r:embed="rId44"/>
                    <a:stretch>
                      <a:fillRect/>
                    </a:stretch>
                  </pic:blipFill>
                  <pic:spPr>
                    <a:xfrm>
                      <a:off x="0" y="0"/>
                      <a:ext cx="5731510" cy="3994785"/>
                    </a:xfrm>
                    <a:prstGeom prst="rect">
                      <a:avLst/>
                    </a:prstGeom>
                  </pic:spPr>
                </pic:pic>
              </a:graphicData>
            </a:graphic>
          </wp:inline>
        </w:drawing>
      </w:r>
      <w:r w:rsidR="009B51FD">
        <w:rPr>
          <w:noProof/>
        </w:rPr>
        <w:drawing>
          <wp:inline distT="0" distB="0" distL="0" distR="0" wp14:anchorId="32EB5726" wp14:editId="05904815">
            <wp:extent cx="5731510" cy="1921510"/>
            <wp:effectExtent l="0" t="0" r="2540" b="2540"/>
            <wp:docPr id="49" name="Picture 4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with low confidence"/>
                    <pic:cNvPicPr/>
                  </pic:nvPicPr>
                  <pic:blipFill>
                    <a:blip r:embed="rId45"/>
                    <a:stretch>
                      <a:fillRect/>
                    </a:stretch>
                  </pic:blipFill>
                  <pic:spPr>
                    <a:xfrm>
                      <a:off x="0" y="0"/>
                      <a:ext cx="5731510" cy="1921510"/>
                    </a:xfrm>
                    <a:prstGeom prst="rect">
                      <a:avLst/>
                    </a:prstGeom>
                  </pic:spPr>
                </pic:pic>
              </a:graphicData>
            </a:graphic>
          </wp:inline>
        </w:drawing>
      </w:r>
    </w:p>
    <w:p w14:paraId="5C497B0D" w14:textId="77777777" w:rsidR="00840D4A" w:rsidRDefault="00840D4A" w:rsidP="008745AD">
      <w:pPr>
        <w:tabs>
          <w:tab w:val="left" w:pos="6312"/>
        </w:tabs>
      </w:pPr>
    </w:p>
    <w:p w14:paraId="3FD4CBBA" w14:textId="77777777" w:rsidR="00DF2321" w:rsidRDefault="00EC16CB" w:rsidP="008745AD">
      <w:pPr>
        <w:tabs>
          <w:tab w:val="left" w:pos="6312"/>
        </w:tabs>
      </w:pPr>
      <w:r>
        <w:t>Static structural study modelling</w:t>
      </w:r>
    </w:p>
    <w:p w14:paraId="5C4F5D2A" w14:textId="2EE1E13D" w:rsidR="00DF2321" w:rsidRDefault="00DF2321" w:rsidP="008745AD">
      <w:pPr>
        <w:tabs>
          <w:tab w:val="left" w:pos="6312"/>
        </w:tabs>
        <w:rPr>
          <w:noProof/>
        </w:rPr>
      </w:pPr>
      <w:r>
        <w:rPr>
          <w:noProof/>
        </w:rPr>
        <w:t xml:space="preserve">When opening a new study first thing to do is check the piston component has the right material applied, in this case becasuse the study was created using data from the rigid dynamics study the materials were all ready defined </w:t>
      </w:r>
      <w:r w:rsidR="0062305C">
        <w:rPr>
          <w:noProof/>
        </w:rPr>
        <w:t xml:space="preserve">so it was just checking the previously allocated material wasn’t lost </w:t>
      </w:r>
      <w:r w:rsidR="0062305C">
        <w:rPr>
          <w:noProof/>
        </w:rPr>
        <w:lastRenderedPageBreak/>
        <w:t xml:space="preserve">in transferal. </w:t>
      </w:r>
      <w:r w:rsidR="00E14D4F">
        <w:rPr>
          <w:noProof/>
        </w:rPr>
        <w:drawing>
          <wp:inline distT="0" distB="0" distL="0" distR="0" wp14:anchorId="5DB352C5" wp14:editId="0B42E67C">
            <wp:extent cx="5731510" cy="2688590"/>
            <wp:effectExtent l="0" t="0" r="2540" b="0"/>
            <wp:docPr id="34" name="Picture 3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low confidence"/>
                    <pic:cNvPicPr/>
                  </pic:nvPicPr>
                  <pic:blipFill>
                    <a:blip r:embed="rId46"/>
                    <a:stretch>
                      <a:fillRect/>
                    </a:stretch>
                  </pic:blipFill>
                  <pic:spPr>
                    <a:xfrm>
                      <a:off x="0" y="0"/>
                      <a:ext cx="5731510" cy="2688590"/>
                    </a:xfrm>
                    <a:prstGeom prst="rect">
                      <a:avLst/>
                    </a:prstGeom>
                  </pic:spPr>
                </pic:pic>
              </a:graphicData>
            </a:graphic>
          </wp:inline>
        </w:drawing>
      </w:r>
    </w:p>
    <w:p w14:paraId="229D1591" w14:textId="66DE6105" w:rsidR="0062305C" w:rsidRDefault="0062305C" w:rsidP="008745AD">
      <w:pPr>
        <w:tabs>
          <w:tab w:val="left" w:pos="6312"/>
        </w:tabs>
      </w:pPr>
      <w:r>
        <w:rPr>
          <w:noProof/>
        </w:rPr>
        <w:t xml:space="preserve">Then the piston needed meshing to </w:t>
      </w:r>
      <w:r w:rsidR="0033281A">
        <w:rPr>
          <w:noProof/>
        </w:rPr>
        <w:t>assign the points of calculation</w:t>
      </w:r>
      <w:r w:rsidR="009069F7">
        <w:rPr>
          <w:noProof/>
        </w:rPr>
        <w:t xml:space="preserve">, based of the geometry of the piston I decided to go for 4mm mesh across the piston. </w:t>
      </w:r>
      <w:r w:rsidR="0033281A">
        <w:rPr>
          <w:noProof/>
        </w:rPr>
        <w:t xml:space="preserve"> </w:t>
      </w:r>
    </w:p>
    <w:p w14:paraId="4737235B" w14:textId="7A3898F6" w:rsidR="009069F7" w:rsidRDefault="00C32A33" w:rsidP="008745AD">
      <w:pPr>
        <w:tabs>
          <w:tab w:val="left" w:pos="6312"/>
        </w:tabs>
      </w:pPr>
      <w:r>
        <w:rPr>
          <w:noProof/>
        </w:rPr>
        <w:drawing>
          <wp:inline distT="0" distB="0" distL="0" distR="0" wp14:anchorId="79239997" wp14:editId="1E601430">
            <wp:extent cx="5731510" cy="2630170"/>
            <wp:effectExtent l="0" t="0" r="2540" b="0"/>
            <wp:docPr id="50" name="Picture 5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10;&#10;Description automatically generated"/>
                    <pic:cNvPicPr/>
                  </pic:nvPicPr>
                  <pic:blipFill>
                    <a:blip r:embed="rId47"/>
                    <a:stretch>
                      <a:fillRect/>
                    </a:stretch>
                  </pic:blipFill>
                  <pic:spPr>
                    <a:xfrm>
                      <a:off x="0" y="0"/>
                      <a:ext cx="5731510" cy="2630170"/>
                    </a:xfrm>
                    <a:prstGeom prst="rect">
                      <a:avLst/>
                    </a:prstGeom>
                  </pic:spPr>
                </pic:pic>
              </a:graphicData>
            </a:graphic>
          </wp:inline>
        </w:drawing>
      </w:r>
      <w:r w:rsidR="009069F7">
        <w:t xml:space="preserve">Shown in red is the </w:t>
      </w:r>
      <w:r w:rsidR="00A57AD5">
        <w:t>forces and moments that were selected in the rigid moment study</w:t>
      </w:r>
      <w:r w:rsidR="00C31F41">
        <w:t xml:space="preserve"> and the key point, this is data from data point 452</w:t>
      </w:r>
      <w:r w:rsidR="000A0996">
        <w:t>.</w:t>
      </w:r>
    </w:p>
    <w:p w14:paraId="1E8166F9" w14:textId="4CA7DE7B" w:rsidR="00840D4A" w:rsidRDefault="00DF7DD5" w:rsidP="008745AD">
      <w:pPr>
        <w:tabs>
          <w:tab w:val="left" w:pos="6312"/>
        </w:tabs>
      </w:pPr>
      <w:r>
        <w:rPr>
          <w:noProof/>
        </w:rPr>
        <w:drawing>
          <wp:inline distT="0" distB="0" distL="0" distR="0" wp14:anchorId="032F09C6" wp14:editId="4C08E95A">
            <wp:extent cx="5731510" cy="1770380"/>
            <wp:effectExtent l="0" t="0" r="2540" b="127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48"/>
                    <a:stretch>
                      <a:fillRect/>
                    </a:stretch>
                  </pic:blipFill>
                  <pic:spPr>
                    <a:xfrm>
                      <a:off x="0" y="0"/>
                      <a:ext cx="5731510" cy="1770380"/>
                    </a:xfrm>
                    <a:prstGeom prst="rect">
                      <a:avLst/>
                    </a:prstGeom>
                  </pic:spPr>
                </pic:pic>
              </a:graphicData>
            </a:graphic>
          </wp:inline>
        </w:drawing>
      </w:r>
      <w:r w:rsidR="000A0996">
        <w:t xml:space="preserve">After that an addition pressure of </w:t>
      </w:r>
      <w:r w:rsidR="004232DE">
        <w:t xml:space="preserve">10 mega pascals to the top face of the cylinder to represent the cylinder pressure pushing down on the piston. </w:t>
      </w:r>
    </w:p>
    <w:p w14:paraId="019F2857" w14:textId="060F62E0" w:rsidR="00021D4A" w:rsidRDefault="0006690F" w:rsidP="008745AD">
      <w:pPr>
        <w:tabs>
          <w:tab w:val="left" w:pos="6312"/>
        </w:tabs>
      </w:pPr>
      <w:r>
        <w:rPr>
          <w:noProof/>
        </w:rPr>
        <w:lastRenderedPageBreak/>
        <w:drawing>
          <wp:inline distT="0" distB="0" distL="0" distR="0" wp14:anchorId="7BA23C8E" wp14:editId="31100E0F">
            <wp:extent cx="5731510" cy="2684780"/>
            <wp:effectExtent l="0" t="0" r="2540" b="127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49"/>
                    <a:stretch>
                      <a:fillRect/>
                    </a:stretch>
                  </pic:blipFill>
                  <pic:spPr>
                    <a:xfrm>
                      <a:off x="0" y="0"/>
                      <a:ext cx="5731510" cy="2684780"/>
                    </a:xfrm>
                    <a:prstGeom prst="rect">
                      <a:avLst/>
                    </a:prstGeom>
                  </pic:spPr>
                </pic:pic>
              </a:graphicData>
            </a:graphic>
          </wp:inline>
        </w:drawing>
      </w:r>
      <w:r w:rsidR="001B74E5">
        <w:rPr>
          <w:noProof/>
        </w:rPr>
        <w:drawing>
          <wp:inline distT="0" distB="0" distL="0" distR="0" wp14:anchorId="61E81BCE" wp14:editId="65D2553E">
            <wp:extent cx="5731510" cy="3108960"/>
            <wp:effectExtent l="0" t="0" r="254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50"/>
                    <a:stretch>
                      <a:fillRect/>
                    </a:stretch>
                  </pic:blipFill>
                  <pic:spPr>
                    <a:xfrm>
                      <a:off x="0" y="0"/>
                      <a:ext cx="5731510" cy="3108960"/>
                    </a:xfrm>
                    <a:prstGeom prst="rect">
                      <a:avLst/>
                    </a:prstGeom>
                  </pic:spPr>
                </pic:pic>
              </a:graphicData>
            </a:graphic>
          </wp:inline>
        </w:drawing>
      </w:r>
      <w:r w:rsidR="00D22BD6">
        <w:t xml:space="preserve">The results from the </w:t>
      </w:r>
      <w:r w:rsidR="00D62F42">
        <w:t>solid-state</w:t>
      </w:r>
      <w:r w:rsidR="00D22BD6">
        <w:t xml:space="preserve"> thermal study have been inputted into the static structural</w:t>
      </w:r>
      <w:r w:rsidR="00E729B7">
        <w:t xml:space="preserve"> study as body temperature for the piston, this needs no editing but when selected should show the same colour form and outputs as the thermal study.</w:t>
      </w:r>
    </w:p>
    <w:p w14:paraId="4A8D0841" w14:textId="40EE782D" w:rsidR="00EC16CB" w:rsidRDefault="00021D4A" w:rsidP="008745AD">
      <w:pPr>
        <w:tabs>
          <w:tab w:val="left" w:pos="6312"/>
        </w:tabs>
      </w:pPr>
      <w:r>
        <w:rPr>
          <w:noProof/>
        </w:rPr>
        <w:lastRenderedPageBreak/>
        <w:drawing>
          <wp:inline distT="0" distB="0" distL="0" distR="0" wp14:anchorId="17854099" wp14:editId="42AC1EC2">
            <wp:extent cx="5731510" cy="2606040"/>
            <wp:effectExtent l="0" t="0" r="2540" b="3810"/>
            <wp:docPr id="53" name="Picture 5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chart&#10;&#10;Description automatically generated"/>
                    <pic:cNvPicPr/>
                  </pic:nvPicPr>
                  <pic:blipFill>
                    <a:blip r:embed="rId51"/>
                    <a:stretch>
                      <a:fillRect/>
                    </a:stretch>
                  </pic:blipFill>
                  <pic:spPr>
                    <a:xfrm>
                      <a:off x="0" y="0"/>
                      <a:ext cx="5731510" cy="2606040"/>
                    </a:xfrm>
                    <a:prstGeom prst="rect">
                      <a:avLst/>
                    </a:prstGeom>
                  </pic:spPr>
                </pic:pic>
              </a:graphicData>
            </a:graphic>
          </wp:inline>
        </w:drawing>
      </w:r>
    </w:p>
    <w:p w14:paraId="157E7DA6" w14:textId="77777777" w:rsidR="000733F4" w:rsidRDefault="000733F4" w:rsidP="008745AD">
      <w:pPr>
        <w:tabs>
          <w:tab w:val="left" w:pos="6312"/>
        </w:tabs>
      </w:pPr>
    </w:p>
    <w:p w14:paraId="0FD5067F" w14:textId="77777777" w:rsidR="000733F4" w:rsidRDefault="000733F4" w:rsidP="008745AD">
      <w:pPr>
        <w:tabs>
          <w:tab w:val="left" w:pos="6312"/>
        </w:tabs>
      </w:pPr>
    </w:p>
    <w:p w14:paraId="5B814229" w14:textId="381143A1" w:rsidR="000733F4" w:rsidRDefault="00CD4AB3" w:rsidP="008745AD">
      <w:pPr>
        <w:tabs>
          <w:tab w:val="left" w:pos="6312"/>
        </w:tabs>
      </w:pPr>
      <w:r>
        <w:t xml:space="preserve">With all the </w:t>
      </w:r>
      <w:r w:rsidR="005E119B">
        <w:t>conditions</w:t>
      </w:r>
      <w:r>
        <w:t xml:space="preserve"> created from </w:t>
      </w:r>
      <w:r w:rsidR="00037F13">
        <w:t xml:space="preserve">connections to previous study the static structural study can have total deformation and </w:t>
      </w:r>
      <w:r w:rsidR="005E119B">
        <w:t xml:space="preserve">equivalent stress </w:t>
      </w:r>
      <w:r w:rsidR="003672AA">
        <w:t xml:space="preserve">selected as the outputs of the simulation. When ran </w:t>
      </w:r>
      <w:proofErr w:type="spellStart"/>
      <w:r w:rsidR="003672AA">
        <w:t>itll</w:t>
      </w:r>
      <w:proofErr w:type="spellEnd"/>
      <w:r w:rsidR="003672AA">
        <w:t xml:space="preserve"> produce both sets of results </w:t>
      </w:r>
      <w:r w:rsidR="00E56FC9">
        <w:t xml:space="preserve">simultaneously </w:t>
      </w:r>
    </w:p>
    <w:p w14:paraId="479B0EBA" w14:textId="77777777" w:rsidR="000733F4" w:rsidRDefault="000733F4" w:rsidP="008745AD">
      <w:pPr>
        <w:tabs>
          <w:tab w:val="left" w:pos="6312"/>
        </w:tabs>
      </w:pPr>
    </w:p>
    <w:p w14:paraId="284982A1" w14:textId="77777777" w:rsidR="000733F4" w:rsidRDefault="000733F4" w:rsidP="008745AD">
      <w:pPr>
        <w:tabs>
          <w:tab w:val="left" w:pos="6312"/>
        </w:tabs>
      </w:pPr>
    </w:p>
    <w:p w14:paraId="5669EDD0" w14:textId="1405DCFD" w:rsidR="000733F4" w:rsidRDefault="000733F4" w:rsidP="008745AD">
      <w:pPr>
        <w:tabs>
          <w:tab w:val="left" w:pos="6312"/>
        </w:tabs>
      </w:pPr>
      <w:r>
        <w:t xml:space="preserve">Results </w:t>
      </w:r>
      <w:r w:rsidR="00763D8A">
        <w:t xml:space="preserve">– total deformation </w:t>
      </w:r>
      <w:r w:rsidR="00D4133A">
        <w:rPr>
          <w:noProof/>
        </w:rPr>
        <w:drawing>
          <wp:inline distT="0" distB="0" distL="0" distR="0" wp14:anchorId="27AD5300" wp14:editId="63E386A5">
            <wp:extent cx="5731510" cy="2680970"/>
            <wp:effectExtent l="0" t="0" r="2540" b="508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52"/>
                    <a:stretch>
                      <a:fillRect/>
                    </a:stretch>
                  </pic:blipFill>
                  <pic:spPr>
                    <a:xfrm>
                      <a:off x="0" y="0"/>
                      <a:ext cx="5731510" cy="2680970"/>
                    </a:xfrm>
                    <a:prstGeom prst="rect">
                      <a:avLst/>
                    </a:prstGeom>
                  </pic:spPr>
                </pic:pic>
              </a:graphicData>
            </a:graphic>
          </wp:inline>
        </w:drawing>
      </w:r>
      <w:r w:rsidR="008D1A8E">
        <w:rPr>
          <w:noProof/>
        </w:rPr>
        <w:lastRenderedPageBreak/>
        <w:drawing>
          <wp:inline distT="0" distB="0" distL="0" distR="0" wp14:anchorId="090759BA" wp14:editId="78EC25DA">
            <wp:extent cx="5731510" cy="2320925"/>
            <wp:effectExtent l="0" t="0" r="2540" b="3175"/>
            <wp:docPr id="59" name="Picture 5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diagram&#10;&#10;Description automatically generated"/>
                    <pic:cNvPicPr/>
                  </pic:nvPicPr>
                  <pic:blipFill>
                    <a:blip r:embed="rId53"/>
                    <a:stretch>
                      <a:fillRect/>
                    </a:stretch>
                  </pic:blipFill>
                  <pic:spPr>
                    <a:xfrm>
                      <a:off x="0" y="0"/>
                      <a:ext cx="5731510" cy="2320925"/>
                    </a:xfrm>
                    <a:prstGeom prst="rect">
                      <a:avLst/>
                    </a:prstGeom>
                  </pic:spPr>
                </pic:pic>
              </a:graphicData>
            </a:graphic>
          </wp:inline>
        </w:drawing>
      </w:r>
      <w:r w:rsidR="004E5378">
        <w:rPr>
          <w:noProof/>
        </w:rPr>
        <w:drawing>
          <wp:inline distT="0" distB="0" distL="0" distR="0" wp14:anchorId="7653EAC7" wp14:editId="135AB32A">
            <wp:extent cx="5731510" cy="2329180"/>
            <wp:effectExtent l="0" t="0" r="2540" b="0"/>
            <wp:docPr id="55" name="Picture 55" descr="A picture containing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surface chart&#10;&#10;Description automatically generated"/>
                    <pic:cNvPicPr/>
                  </pic:nvPicPr>
                  <pic:blipFill>
                    <a:blip r:embed="rId54"/>
                    <a:stretch>
                      <a:fillRect/>
                    </a:stretch>
                  </pic:blipFill>
                  <pic:spPr>
                    <a:xfrm>
                      <a:off x="0" y="0"/>
                      <a:ext cx="5731510" cy="2329180"/>
                    </a:xfrm>
                    <a:prstGeom prst="rect">
                      <a:avLst/>
                    </a:prstGeom>
                  </pic:spPr>
                </pic:pic>
              </a:graphicData>
            </a:graphic>
          </wp:inline>
        </w:drawing>
      </w:r>
      <w:r w:rsidR="0080521A">
        <w:rPr>
          <w:noProof/>
        </w:rPr>
        <w:drawing>
          <wp:inline distT="0" distB="0" distL="0" distR="0" wp14:anchorId="3FFB893D" wp14:editId="194C427A">
            <wp:extent cx="5731510" cy="2326640"/>
            <wp:effectExtent l="0" t="0" r="2540" b="0"/>
            <wp:docPr id="60" name="Picture 6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with medium confidence"/>
                    <pic:cNvPicPr/>
                  </pic:nvPicPr>
                  <pic:blipFill>
                    <a:blip r:embed="rId55"/>
                    <a:stretch>
                      <a:fillRect/>
                    </a:stretch>
                  </pic:blipFill>
                  <pic:spPr>
                    <a:xfrm>
                      <a:off x="0" y="0"/>
                      <a:ext cx="5731510" cy="2326640"/>
                    </a:xfrm>
                    <a:prstGeom prst="rect">
                      <a:avLst/>
                    </a:prstGeom>
                  </pic:spPr>
                </pic:pic>
              </a:graphicData>
            </a:graphic>
          </wp:inline>
        </w:drawing>
      </w:r>
    </w:p>
    <w:p w14:paraId="2D886D48" w14:textId="70CECDE4" w:rsidR="000733F4" w:rsidRDefault="00763D8A" w:rsidP="008745AD">
      <w:pPr>
        <w:tabs>
          <w:tab w:val="left" w:pos="6312"/>
        </w:tabs>
      </w:pPr>
      <w:r>
        <w:lastRenderedPageBreak/>
        <w:t>Equiv</w:t>
      </w:r>
      <w:r w:rsidR="0006604C">
        <w:t xml:space="preserve">alent stress </w:t>
      </w:r>
      <w:r w:rsidR="007941CB">
        <w:rPr>
          <w:noProof/>
        </w:rPr>
        <w:drawing>
          <wp:inline distT="0" distB="0" distL="0" distR="0" wp14:anchorId="1336F45E" wp14:editId="4B3A82FB">
            <wp:extent cx="5731510" cy="2682875"/>
            <wp:effectExtent l="0" t="0" r="2540" b="3175"/>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56"/>
                    <a:stretch>
                      <a:fillRect/>
                    </a:stretch>
                  </pic:blipFill>
                  <pic:spPr>
                    <a:xfrm>
                      <a:off x="0" y="0"/>
                      <a:ext cx="5731510" cy="2682875"/>
                    </a:xfrm>
                    <a:prstGeom prst="rect">
                      <a:avLst/>
                    </a:prstGeom>
                  </pic:spPr>
                </pic:pic>
              </a:graphicData>
            </a:graphic>
          </wp:inline>
        </w:drawing>
      </w:r>
      <w:r w:rsidR="00891FE8">
        <w:rPr>
          <w:noProof/>
        </w:rPr>
        <w:drawing>
          <wp:inline distT="0" distB="0" distL="0" distR="0" wp14:anchorId="5725E696" wp14:editId="2B9AA2CF">
            <wp:extent cx="5731510" cy="2362835"/>
            <wp:effectExtent l="0" t="0" r="2540" b="0"/>
            <wp:docPr id="57" name="Picture 5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 surface chart&#10;&#10;Description automatically generated"/>
                    <pic:cNvPicPr/>
                  </pic:nvPicPr>
                  <pic:blipFill>
                    <a:blip r:embed="rId57"/>
                    <a:stretch>
                      <a:fillRect/>
                    </a:stretch>
                  </pic:blipFill>
                  <pic:spPr>
                    <a:xfrm>
                      <a:off x="0" y="0"/>
                      <a:ext cx="5731510" cy="2362835"/>
                    </a:xfrm>
                    <a:prstGeom prst="rect">
                      <a:avLst/>
                    </a:prstGeom>
                  </pic:spPr>
                </pic:pic>
              </a:graphicData>
            </a:graphic>
          </wp:inline>
        </w:drawing>
      </w:r>
      <w:r w:rsidR="009E6F52">
        <w:rPr>
          <w:noProof/>
        </w:rPr>
        <w:drawing>
          <wp:inline distT="0" distB="0" distL="0" distR="0" wp14:anchorId="48BD890E" wp14:editId="15450239">
            <wp:extent cx="5731510" cy="2328545"/>
            <wp:effectExtent l="0" t="0" r="2540" b="0"/>
            <wp:docPr id="58" name="Picture 5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with medium confidence"/>
                    <pic:cNvPicPr/>
                  </pic:nvPicPr>
                  <pic:blipFill>
                    <a:blip r:embed="rId58"/>
                    <a:stretch>
                      <a:fillRect/>
                    </a:stretch>
                  </pic:blipFill>
                  <pic:spPr>
                    <a:xfrm>
                      <a:off x="0" y="0"/>
                      <a:ext cx="5731510" cy="2328545"/>
                    </a:xfrm>
                    <a:prstGeom prst="rect">
                      <a:avLst/>
                    </a:prstGeom>
                  </pic:spPr>
                </pic:pic>
              </a:graphicData>
            </a:graphic>
          </wp:inline>
        </w:drawing>
      </w:r>
    </w:p>
    <w:p w14:paraId="7A25384A" w14:textId="6AF442F6" w:rsidR="0080521A" w:rsidRDefault="0080521A" w:rsidP="008745AD">
      <w:pPr>
        <w:tabs>
          <w:tab w:val="left" w:pos="6312"/>
        </w:tabs>
      </w:pPr>
      <w:r>
        <w:t xml:space="preserve">Final overview </w:t>
      </w:r>
    </w:p>
    <w:p w14:paraId="6C23154E" w14:textId="3ED2B6F9" w:rsidR="0080521A" w:rsidRPr="00D52356" w:rsidRDefault="00510B41" w:rsidP="008745AD">
      <w:pPr>
        <w:tabs>
          <w:tab w:val="left" w:pos="6312"/>
        </w:tabs>
      </w:pPr>
      <w:r>
        <w:rPr>
          <w:noProof/>
        </w:rPr>
        <w:lastRenderedPageBreak/>
        <w:drawing>
          <wp:inline distT="0" distB="0" distL="0" distR="0" wp14:anchorId="34C24B25" wp14:editId="6EA73151">
            <wp:extent cx="5731510" cy="1912620"/>
            <wp:effectExtent l="0" t="0" r="2540" b="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59"/>
                    <a:stretch>
                      <a:fillRect/>
                    </a:stretch>
                  </pic:blipFill>
                  <pic:spPr>
                    <a:xfrm>
                      <a:off x="0" y="0"/>
                      <a:ext cx="5731510" cy="1912620"/>
                    </a:xfrm>
                    <a:prstGeom prst="rect">
                      <a:avLst/>
                    </a:prstGeom>
                  </pic:spPr>
                </pic:pic>
              </a:graphicData>
            </a:graphic>
          </wp:inline>
        </w:drawing>
      </w:r>
    </w:p>
    <w:sectPr w:rsidR="0080521A" w:rsidRPr="00D523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0C94E" w14:textId="77777777" w:rsidR="00DA775D" w:rsidRDefault="00DA775D" w:rsidP="00DA775D">
      <w:pPr>
        <w:spacing w:after="0" w:line="240" w:lineRule="auto"/>
      </w:pPr>
      <w:r>
        <w:separator/>
      </w:r>
    </w:p>
  </w:endnote>
  <w:endnote w:type="continuationSeparator" w:id="0">
    <w:p w14:paraId="6D40F76C" w14:textId="77777777" w:rsidR="00DA775D" w:rsidRDefault="00DA775D" w:rsidP="00DA7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653BA" w14:textId="77777777" w:rsidR="00DA775D" w:rsidRDefault="00DA775D" w:rsidP="00DA775D">
      <w:pPr>
        <w:spacing w:after="0" w:line="240" w:lineRule="auto"/>
      </w:pPr>
      <w:r>
        <w:separator/>
      </w:r>
    </w:p>
  </w:footnote>
  <w:footnote w:type="continuationSeparator" w:id="0">
    <w:p w14:paraId="6877DE63" w14:textId="77777777" w:rsidR="00DA775D" w:rsidRDefault="00DA775D" w:rsidP="00DA77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5AD"/>
    <w:rsid w:val="00015590"/>
    <w:rsid w:val="00020A9D"/>
    <w:rsid w:val="00020B3E"/>
    <w:rsid w:val="00021D4A"/>
    <w:rsid w:val="00023BA5"/>
    <w:rsid w:val="000269C7"/>
    <w:rsid w:val="000319C5"/>
    <w:rsid w:val="0003336A"/>
    <w:rsid w:val="0003773B"/>
    <w:rsid w:val="00037D7D"/>
    <w:rsid w:val="00037F13"/>
    <w:rsid w:val="0004131B"/>
    <w:rsid w:val="00051A83"/>
    <w:rsid w:val="000542E7"/>
    <w:rsid w:val="0006604C"/>
    <w:rsid w:val="0006671C"/>
    <w:rsid w:val="0006690F"/>
    <w:rsid w:val="00067F26"/>
    <w:rsid w:val="00070FF9"/>
    <w:rsid w:val="000733F4"/>
    <w:rsid w:val="00074457"/>
    <w:rsid w:val="00074DF0"/>
    <w:rsid w:val="000805BA"/>
    <w:rsid w:val="000822DF"/>
    <w:rsid w:val="000901C6"/>
    <w:rsid w:val="000A0996"/>
    <w:rsid w:val="000A5F31"/>
    <w:rsid w:val="000B0C0B"/>
    <w:rsid w:val="000B2252"/>
    <w:rsid w:val="000B3E8F"/>
    <w:rsid w:val="000C04FA"/>
    <w:rsid w:val="000C41AD"/>
    <w:rsid w:val="000D43DA"/>
    <w:rsid w:val="000E768D"/>
    <w:rsid w:val="000F348A"/>
    <w:rsid w:val="0010280C"/>
    <w:rsid w:val="00113F3A"/>
    <w:rsid w:val="00121016"/>
    <w:rsid w:val="00122ACE"/>
    <w:rsid w:val="0013370B"/>
    <w:rsid w:val="001379B2"/>
    <w:rsid w:val="0014781C"/>
    <w:rsid w:val="00152544"/>
    <w:rsid w:val="00157AD5"/>
    <w:rsid w:val="0017546F"/>
    <w:rsid w:val="001A149A"/>
    <w:rsid w:val="001A16F6"/>
    <w:rsid w:val="001B15F6"/>
    <w:rsid w:val="001B1A6C"/>
    <w:rsid w:val="001B3479"/>
    <w:rsid w:val="001B48C6"/>
    <w:rsid w:val="001B6A13"/>
    <w:rsid w:val="001B74E5"/>
    <w:rsid w:val="001C193B"/>
    <w:rsid w:val="001C1E0A"/>
    <w:rsid w:val="001C3187"/>
    <w:rsid w:val="001C39FF"/>
    <w:rsid w:val="001D4784"/>
    <w:rsid w:val="001D6731"/>
    <w:rsid w:val="001D7AE1"/>
    <w:rsid w:val="001E6773"/>
    <w:rsid w:val="001F1FAB"/>
    <w:rsid w:val="001F3CA5"/>
    <w:rsid w:val="001F3EE6"/>
    <w:rsid w:val="001F4B01"/>
    <w:rsid w:val="001F647C"/>
    <w:rsid w:val="00205075"/>
    <w:rsid w:val="00206784"/>
    <w:rsid w:val="00206835"/>
    <w:rsid w:val="00207871"/>
    <w:rsid w:val="002105A4"/>
    <w:rsid w:val="00210FD3"/>
    <w:rsid w:val="002135C8"/>
    <w:rsid w:val="0021467B"/>
    <w:rsid w:val="00216484"/>
    <w:rsid w:val="00217EDC"/>
    <w:rsid w:val="00227F2B"/>
    <w:rsid w:val="00232212"/>
    <w:rsid w:val="002361EF"/>
    <w:rsid w:val="002412E7"/>
    <w:rsid w:val="0024574B"/>
    <w:rsid w:val="00247899"/>
    <w:rsid w:val="00253982"/>
    <w:rsid w:val="00264033"/>
    <w:rsid w:val="0026759E"/>
    <w:rsid w:val="00273031"/>
    <w:rsid w:val="00280A5E"/>
    <w:rsid w:val="0028733B"/>
    <w:rsid w:val="00287437"/>
    <w:rsid w:val="00291387"/>
    <w:rsid w:val="00295414"/>
    <w:rsid w:val="00296F5B"/>
    <w:rsid w:val="002976D2"/>
    <w:rsid w:val="002A56DC"/>
    <w:rsid w:val="002C2222"/>
    <w:rsid w:val="002C6A1A"/>
    <w:rsid w:val="002D2CA4"/>
    <w:rsid w:val="002F7608"/>
    <w:rsid w:val="00302774"/>
    <w:rsid w:val="00302C5F"/>
    <w:rsid w:val="00302F14"/>
    <w:rsid w:val="00303F7B"/>
    <w:rsid w:val="00304FD9"/>
    <w:rsid w:val="00311945"/>
    <w:rsid w:val="003149B2"/>
    <w:rsid w:val="003226B9"/>
    <w:rsid w:val="00326314"/>
    <w:rsid w:val="0032716E"/>
    <w:rsid w:val="003301B4"/>
    <w:rsid w:val="0033281A"/>
    <w:rsid w:val="003446A7"/>
    <w:rsid w:val="00355B3B"/>
    <w:rsid w:val="00356A99"/>
    <w:rsid w:val="00362F22"/>
    <w:rsid w:val="003672AA"/>
    <w:rsid w:val="00372097"/>
    <w:rsid w:val="0038725E"/>
    <w:rsid w:val="003879B3"/>
    <w:rsid w:val="003926C2"/>
    <w:rsid w:val="00394D19"/>
    <w:rsid w:val="003C4503"/>
    <w:rsid w:val="003D4129"/>
    <w:rsid w:val="003D4CC2"/>
    <w:rsid w:val="003D7107"/>
    <w:rsid w:val="003E2C07"/>
    <w:rsid w:val="003E54DA"/>
    <w:rsid w:val="003F60D8"/>
    <w:rsid w:val="00403CD5"/>
    <w:rsid w:val="00404A90"/>
    <w:rsid w:val="004232DE"/>
    <w:rsid w:val="00423B57"/>
    <w:rsid w:val="004266AF"/>
    <w:rsid w:val="00442724"/>
    <w:rsid w:val="00465032"/>
    <w:rsid w:val="0047552C"/>
    <w:rsid w:val="00476AB9"/>
    <w:rsid w:val="00482F01"/>
    <w:rsid w:val="00483831"/>
    <w:rsid w:val="004845A2"/>
    <w:rsid w:val="004923B6"/>
    <w:rsid w:val="004A45CF"/>
    <w:rsid w:val="004A49B5"/>
    <w:rsid w:val="004B0C88"/>
    <w:rsid w:val="004B0F0D"/>
    <w:rsid w:val="004B11FF"/>
    <w:rsid w:val="004B4C02"/>
    <w:rsid w:val="004C6754"/>
    <w:rsid w:val="004D754A"/>
    <w:rsid w:val="004E334B"/>
    <w:rsid w:val="004E5378"/>
    <w:rsid w:val="004F1E7F"/>
    <w:rsid w:val="004F38A4"/>
    <w:rsid w:val="00503C9D"/>
    <w:rsid w:val="00503DE8"/>
    <w:rsid w:val="00510B41"/>
    <w:rsid w:val="00510F1E"/>
    <w:rsid w:val="00515D11"/>
    <w:rsid w:val="0051602E"/>
    <w:rsid w:val="00517828"/>
    <w:rsid w:val="00517CB3"/>
    <w:rsid w:val="00535363"/>
    <w:rsid w:val="00554155"/>
    <w:rsid w:val="0055451E"/>
    <w:rsid w:val="005856E3"/>
    <w:rsid w:val="00594A12"/>
    <w:rsid w:val="005A549F"/>
    <w:rsid w:val="005B1965"/>
    <w:rsid w:val="005B21A6"/>
    <w:rsid w:val="005B3D0B"/>
    <w:rsid w:val="005B40DC"/>
    <w:rsid w:val="005C0121"/>
    <w:rsid w:val="005C0B44"/>
    <w:rsid w:val="005C2230"/>
    <w:rsid w:val="005C40FE"/>
    <w:rsid w:val="005C50FE"/>
    <w:rsid w:val="005C6A2C"/>
    <w:rsid w:val="005C753C"/>
    <w:rsid w:val="005D27DC"/>
    <w:rsid w:val="005D3538"/>
    <w:rsid w:val="005D78A0"/>
    <w:rsid w:val="005E119B"/>
    <w:rsid w:val="005E12DD"/>
    <w:rsid w:val="005E1A0A"/>
    <w:rsid w:val="005E68D2"/>
    <w:rsid w:val="005F5DF7"/>
    <w:rsid w:val="0060417D"/>
    <w:rsid w:val="00604DD0"/>
    <w:rsid w:val="00610D17"/>
    <w:rsid w:val="006118C6"/>
    <w:rsid w:val="00615259"/>
    <w:rsid w:val="0062305C"/>
    <w:rsid w:val="006341E0"/>
    <w:rsid w:val="00635CA3"/>
    <w:rsid w:val="00637D4D"/>
    <w:rsid w:val="00643862"/>
    <w:rsid w:val="006509E0"/>
    <w:rsid w:val="00651DDA"/>
    <w:rsid w:val="00652D6F"/>
    <w:rsid w:val="00653258"/>
    <w:rsid w:val="00657E82"/>
    <w:rsid w:val="00664BA5"/>
    <w:rsid w:val="00671857"/>
    <w:rsid w:val="00671BB5"/>
    <w:rsid w:val="00673CB7"/>
    <w:rsid w:val="00683731"/>
    <w:rsid w:val="00683C1E"/>
    <w:rsid w:val="006845E8"/>
    <w:rsid w:val="00685C34"/>
    <w:rsid w:val="006876E0"/>
    <w:rsid w:val="0069326C"/>
    <w:rsid w:val="006A004F"/>
    <w:rsid w:val="006A04B2"/>
    <w:rsid w:val="006A2A01"/>
    <w:rsid w:val="006A2D51"/>
    <w:rsid w:val="006A2D53"/>
    <w:rsid w:val="006A4228"/>
    <w:rsid w:val="006A5119"/>
    <w:rsid w:val="006A5290"/>
    <w:rsid w:val="006B0CD9"/>
    <w:rsid w:val="006B25EB"/>
    <w:rsid w:val="006B3EBB"/>
    <w:rsid w:val="006B4F15"/>
    <w:rsid w:val="006B630A"/>
    <w:rsid w:val="006B710F"/>
    <w:rsid w:val="006C0DF3"/>
    <w:rsid w:val="006C4409"/>
    <w:rsid w:val="006D3A11"/>
    <w:rsid w:val="006D7B37"/>
    <w:rsid w:val="006E6221"/>
    <w:rsid w:val="00715C54"/>
    <w:rsid w:val="0072273B"/>
    <w:rsid w:val="00725286"/>
    <w:rsid w:val="007265BE"/>
    <w:rsid w:val="007405A4"/>
    <w:rsid w:val="00740929"/>
    <w:rsid w:val="00755DE3"/>
    <w:rsid w:val="0076385B"/>
    <w:rsid w:val="00763D8A"/>
    <w:rsid w:val="0076496E"/>
    <w:rsid w:val="0076613A"/>
    <w:rsid w:val="007744C4"/>
    <w:rsid w:val="00777FAC"/>
    <w:rsid w:val="00782E26"/>
    <w:rsid w:val="00783490"/>
    <w:rsid w:val="007941CB"/>
    <w:rsid w:val="00795BC7"/>
    <w:rsid w:val="007976C2"/>
    <w:rsid w:val="007A02B0"/>
    <w:rsid w:val="007A121A"/>
    <w:rsid w:val="007A32BB"/>
    <w:rsid w:val="007A77A0"/>
    <w:rsid w:val="007B32EF"/>
    <w:rsid w:val="007C0C24"/>
    <w:rsid w:val="007C1C80"/>
    <w:rsid w:val="007C45B7"/>
    <w:rsid w:val="007C6F85"/>
    <w:rsid w:val="007E25A8"/>
    <w:rsid w:val="007E6A95"/>
    <w:rsid w:val="007F180D"/>
    <w:rsid w:val="007F27D1"/>
    <w:rsid w:val="007F4DC0"/>
    <w:rsid w:val="007F54C7"/>
    <w:rsid w:val="007F64CF"/>
    <w:rsid w:val="007F669C"/>
    <w:rsid w:val="0080521A"/>
    <w:rsid w:val="0081716C"/>
    <w:rsid w:val="00817862"/>
    <w:rsid w:val="00821CD9"/>
    <w:rsid w:val="00822E72"/>
    <w:rsid w:val="008268AB"/>
    <w:rsid w:val="00830651"/>
    <w:rsid w:val="00831202"/>
    <w:rsid w:val="0083349F"/>
    <w:rsid w:val="008369E9"/>
    <w:rsid w:val="00836AE1"/>
    <w:rsid w:val="00837197"/>
    <w:rsid w:val="00840D4A"/>
    <w:rsid w:val="00844201"/>
    <w:rsid w:val="00846E89"/>
    <w:rsid w:val="00847E3F"/>
    <w:rsid w:val="008550AE"/>
    <w:rsid w:val="0086408C"/>
    <w:rsid w:val="00873B13"/>
    <w:rsid w:val="008745AD"/>
    <w:rsid w:val="00881401"/>
    <w:rsid w:val="00884FCA"/>
    <w:rsid w:val="00887B21"/>
    <w:rsid w:val="00891FE8"/>
    <w:rsid w:val="00894E3C"/>
    <w:rsid w:val="008B29DE"/>
    <w:rsid w:val="008B407E"/>
    <w:rsid w:val="008C2994"/>
    <w:rsid w:val="008D1A8E"/>
    <w:rsid w:val="008D1CC4"/>
    <w:rsid w:val="008D2C67"/>
    <w:rsid w:val="008E1D6B"/>
    <w:rsid w:val="008E3111"/>
    <w:rsid w:val="008E4AD3"/>
    <w:rsid w:val="008F7B45"/>
    <w:rsid w:val="00900F1D"/>
    <w:rsid w:val="0090153B"/>
    <w:rsid w:val="00904526"/>
    <w:rsid w:val="009045C6"/>
    <w:rsid w:val="009069F7"/>
    <w:rsid w:val="00914D06"/>
    <w:rsid w:val="009215D9"/>
    <w:rsid w:val="00926180"/>
    <w:rsid w:val="00930C92"/>
    <w:rsid w:val="00934DD9"/>
    <w:rsid w:val="00934E8A"/>
    <w:rsid w:val="009359A4"/>
    <w:rsid w:val="0094772A"/>
    <w:rsid w:val="009641BF"/>
    <w:rsid w:val="009676B9"/>
    <w:rsid w:val="00967C32"/>
    <w:rsid w:val="00971130"/>
    <w:rsid w:val="00974B88"/>
    <w:rsid w:val="00981119"/>
    <w:rsid w:val="00987626"/>
    <w:rsid w:val="009A1499"/>
    <w:rsid w:val="009A2D91"/>
    <w:rsid w:val="009A3FF0"/>
    <w:rsid w:val="009A4702"/>
    <w:rsid w:val="009A5A0F"/>
    <w:rsid w:val="009B51FD"/>
    <w:rsid w:val="009C4640"/>
    <w:rsid w:val="009D21D7"/>
    <w:rsid w:val="009E097A"/>
    <w:rsid w:val="009E2A7E"/>
    <w:rsid w:val="009E61BD"/>
    <w:rsid w:val="009E6F52"/>
    <w:rsid w:val="009E7D91"/>
    <w:rsid w:val="009F0883"/>
    <w:rsid w:val="009F4FCE"/>
    <w:rsid w:val="00A03130"/>
    <w:rsid w:val="00A0362C"/>
    <w:rsid w:val="00A114DA"/>
    <w:rsid w:val="00A11D95"/>
    <w:rsid w:val="00A121AF"/>
    <w:rsid w:val="00A1793A"/>
    <w:rsid w:val="00A201EB"/>
    <w:rsid w:val="00A206EC"/>
    <w:rsid w:val="00A25FF5"/>
    <w:rsid w:val="00A418B7"/>
    <w:rsid w:val="00A478BC"/>
    <w:rsid w:val="00A53400"/>
    <w:rsid w:val="00A55876"/>
    <w:rsid w:val="00A57AD5"/>
    <w:rsid w:val="00A61988"/>
    <w:rsid w:val="00A65DF2"/>
    <w:rsid w:val="00A67A1C"/>
    <w:rsid w:val="00A76289"/>
    <w:rsid w:val="00A83BFD"/>
    <w:rsid w:val="00A8535E"/>
    <w:rsid w:val="00A87561"/>
    <w:rsid w:val="00A95AFD"/>
    <w:rsid w:val="00A9608E"/>
    <w:rsid w:val="00AA1D5F"/>
    <w:rsid w:val="00AA378A"/>
    <w:rsid w:val="00AA7693"/>
    <w:rsid w:val="00AB7894"/>
    <w:rsid w:val="00AC51FB"/>
    <w:rsid w:val="00AD7B75"/>
    <w:rsid w:val="00AE600C"/>
    <w:rsid w:val="00AE734B"/>
    <w:rsid w:val="00AE7930"/>
    <w:rsid w:val="00AF021B"/>
    <w:rsid w:val="00AF28E5"/>
    <w:rsid w:val="00AF6ABA"/>
    <w:rsid w:val="00B035C9"/>
    <w:rsid w:val="00B04351"/>
    <w:rsid w:val="00B10A37"/>
    <w:rsid w:val="00B1210C"/>
    <w:rsid w:val="00B20B78"/>
    <w:rsid w:val="00B20F22"/>
    <w:rsid w:val="00B30FF2"/>
    <w:rsid w:val="00B318BF"/>
    <w:rsid w:val="00B332B5"/>
    <w:rsid w:val="00B34575"/>
    <w:rsid w:val="00B40C26"/>
    <w:rsid w:val="00B45EBC"/>
    <w:rsid w:val="00B56472"/>
    <w:rsid w:val="00B6455C"/>
    <w:rsid w:val="00B66987"/>
    <w:rsid w:val="00B74298"/>
    <w:rsid w:val="00B80EC0"/>
    <w:rsid w:val="00B9746C"/>
    <w:rsid w:val="00B977E0"/>
    <w:rsid w:val="00BA400A"/>
    <w:rsid w:val="00BA415C"/>
    <w:rsid w:val="00BA7E03"/>
    <w:rsid w:val="00BB0FE4"/>
    <w:rsid w:val="00BB627D"/>
    <w:rsid w:val="00BB69CD"/>
    <w:rsid w:val="00BB7C35"/>
    <w:rsid w:val="00BC0810"/>
    <w:rsid w:val="00BC41CB"/>
    <w:rsid w:val="00BC460C"/>
    <w:rsid w:val="00BC6D0A"/>
    <w:rsid w:val="00BD0530"/>
    <w:rsid w:val="00BD0CCC"/>
    <w:rsid w:val="00BD0EB3"/>
    <w:rsid w:val="00BD7CB3"/>
    <w:rsid w:val="00BE6BD7"/>
    <w:rsid w:val="00BF02F0"/>
    <w:rsid w:val="00BF2886"/>
    <w:rsid w:val="00BF528F"/>
    <w:rsid w:val="00BF7788"/>
    <w:rsid w:val="00BF7F7F"/>
    <w:rsid w:val="00C001D9"/>
    <w:rsid w:val="00C0069E"/>
    <w:rsid w:val="00C00ACF"/>
    <w:rsid w:val="00C01A28"/>
    <w:rsid w:val="00C16E95"/>
    <w:rsid w:val="00C17ADA"/>
    <w:rsid w:val="00C22FAD"/>
    <w:rsid w:val="00C24885"/>
    <w:rsid w:val="00C26361"/>
    <w:rsid w:val="00C30471"/>
    <w:rsid w:val="00C31DBD"/>
    <w:rsid w:val="00C31F41"/>
    <w:rsid w:val="00C32A33"/>
    <w:rsid w:val="00C34C3E"/>
    <w:rsid w:val="00C41A12"/>
    <w:rsid w:val="00C443FD"/>
    <w:rsid w:val="00C46C67"/>
    <w:rsid w:val="00C50313"/>
    <w:rsid w:val="00C51EE1"/>
    <w:rsid w:val="00C52647"/>
    <w:rsid w:val="00C57CF2"/>
    <w:rsid w:val="00C64920"/>
    <w:rsid w:val="00C679C1"/>
    <w:rsid w:val="00C81F2D"/>
    <w:rsid w:val="00C82345"/>
    <w:rsid w:val="00C84C02"/>
    <w:rsid w:val="00C85F93"/>
    <w:rsid w:val="00C9136A"/>
    <w:rsid w:val="00CB10A4"/>
    <w:rsid w:val="00CB5EDC"/>
    <w:rsid w:val="00CB6B61"/>
    <w:rsid w:val="00CB748A"/>
    <w:rsid w:val="00CC4E74"/>
    <w:rsid w:val="00CD169B"/>
    <w:rsid w:val="00CD4AB3"/>
    <w:rsid w:val="00CE050F"/>
    <w:rsid w:val="00CE31D7"/>
    <w:rsid w:val="00CE7239"/>
    <w:rsid w:val="00CF4BCD"/>
    <w:rsid w:val="00D02375"/>
    <w:rsid w:val="00D03264"/>
    <w:rsid w:val="00D05F3E"/>
    <w:rsid w:val="00D10268"/>
    <w:rsid w:val="00D11F91"/>
    <w:rsid w:val="00D1368A"/>
    <w:rsid w:val="00D22BD6"/>
    <w:rsid w:val="00D2508D"/>
    <w:rsid w:val="00D25A2D"/>
    <w:rsid w:val="00D260AE"/>
    <w:rsid w:val="00D27857"/>
    <w:rsid w:val="00D3223D"/>
    <w:rsid w:val="00D340A4"/>
    <w:rsid w:val="00D37EE0"/>
    <w:rsid w:val="00D4133A"/>
    <w:rsid w:val="00D44836"/>
    <w:rsid w:val="00D4604D"/>
    <w:rsid w:val="00D47274"/>
    <w:rsid w:val="00D52356"/>
    <w:rsid w:val="00D629B8"/>
    <w:rsid w:val="00D62F42"/>
    <w:rsid w:val="00D639FE"/>
    <w:rsid w:val="00D64DC4"/>
    <w:rsid w:val="00D65F06"/>
    <w:rsid w:val="00D85344"/>
    <w:rsid w:val="00D861C5"/>
    <w:rsid w:val="00D86BCF"/>
    <w:rsid w:val="00D93C8D"/>
    <w:rsid w:val="00D970C7"/>
    <w:rsid w:val="00DA775D"/>
    <w:rsid w:val="00DB29C2"/>
    <w:rsid w:val="00DB6966"/>
    <w:rsid w:val="00DB6ED9"/>
    <w:rsid w:val="00DC08CB"/>
    <w:rsid w:val="00DD01D7"/>
    <w:rsid w:val="00DD61AC"/>
    <w:rsid w:val="00DE4390"/>
    <w:rsid w:val="00DE5CF9"/>
    <w:rsid w:val="00DE6476"/>
    <w:rsid w:val="00DF08AC"/>
    <w:rsid w:val="00DF1BF7"/>
    <w:rsid w:val="00DF2321"/>
    <w:rsid w:val="00DF36EC"/>
    <w:rsid w:val="00DF7DD5"/>
    <w:rsid w:val="00E01C34"/>
    <w:rsid w:val="00E03234"/>
    <w:rsid w:val="00E035D5"/>
    <w:rsid w:val="00E05344"/>
    <w:rsid w:val="00E06350"/>
    <w:rsid w:val="00E076B6"/>
    <w:rsid w:val="00E07D67"/>
    <w:rsid w:val="00E14217"/>
    <w:rsid w:val="00E14D4F"/>
    <w:rsid w:val="00E16B49"/>
    <w:rsid w:val="00E17722"/>
    <w:rsid w:val="00E17931"/>
    <w:rsid w:val="00E20589"/>
    <w:rsid w:val="00E30F9D"/>
    <w:rsid w:val="00E324D0"/>
    <w:rsid w:val="00E36E02"/>
    <w:rsid w:val="00E4250F"/>
    <w:rsid w:val="00E43995"/>
    <w:rsid w:val="00E56EDD"/>
    <w:rsid w:val="00E56FC9"/>
    <w:rsid w:val="00E729B7"/>
    <w:rsid w:val="00E74CBB"/>
    <w:rsid w:val="00E7523B"/>
    <w:rsid w:val="00E81D34"/>
    <w:rsid w:val="00E828C1"/>
    <w:rsid w:val="00E8748F"/>
    <w:rsid w:val="00E91A4B"/>
    <w:rsid w:val="00E94B35"/>
    <w:rsid w:val="00E96688"/>
    <w:rsid w:val="00E97BA8"/>
    <w:rsid w:val="00EA3CCE"/>
    <w:rsid w:val="00EA540D"/>
    <w:rsid w:val="00EA5E5C"/>
    <w:rsid w:val="00EB7AA2"/>
    <w:rsid w:val="00EC16CB"/>
    <w:rsid w:val="00EC690E"/>
    <w:rsid w:val="00ED48D8"/>
    <w:rsid w:val="00EE45B5"/>
    <w:rsid w:val="00EE521B"/>
    <w:rsid w:val="00EE778A"/>
    <w:rsid w:val="00F00115"/>
    <w:rsid w:val="00F00AFC"/>
    <w:rsid w:val="00F102C7"/>
    <w:rsid w:val="00F15F80"/>
    <w:rsid w:val="00F22D67"/>
    <w:rsid w:val="00F253AA"/>
    <w:rsid w:val="00F25ED7"/>
    <w:rsid w:val="00F2772E"/>
    <w:rsid w:val="00F37E79"/>
    <w:rsid w:val="00F47FA0"/>
    <w:rsid w:val="00F55362"/>
    <w:rsid w:val="00F56482"/>
    <w:rsid w:val="00F65B27"/>
    <w:rsid w:val="00F65F5B"/>
    <w:rsid w:val="00F83722"/>
    <w:rsid w:val="00F83FAC"/>
    <w:rsid w:val="00F84530"/>
    <w:rsid w:val="00F9039E"/>
    <w:rsid w:val="00F96ECE"/>
    <w:rsid w:val="00FB2395"/>
    <w:rsid w:val="00FB407A"/>
    <w:rsid w:val="00FB6440"/>
    <w:rsid w:val="00FC077E"/>
    <w:rsid w:val="00FD006B"/>
    <w:rsid w:val="00FE6880"/>
    <w:rsid w:val="00FF1B5A"/>
    <w:rsid w:val="00FF3F4C"/>
    <w:rsid w:val="00FF7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7065C"/>
  <w15:chartTrackingRefBased/>
  <w15:docId w15:val="{6F7CAF29-827E-4DF2-AC88-5F765F466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A77A0"/>
    <w:rPr>
      <w:color w:val="808080"/>
    </w:rPr>
  </w:style>
  <w:style w:type="table" w:styleId="TableGrid">
    <w:name w:val="Table Grid"/>
    <w:basedOn w:val="TableNormal"/>
    <w:uiPriority w:val="39"/>
    <w:rsid w:val="00394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7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75D"/>
  </w:style>
  <w:style w:type="paragraph" w:styleId="Footer">
    <w:name w:val="footer"/>
    <w:basedOn w:val="Normal"/>
    <w:link w:val="FooterChar"/>
    <w:uiPriority w:val="99"/>
    <w:unhideWhenUsed/>
    <w:rsid w:val="00DA7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61"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gauntlett</dc:creator>
  <cp:keywords/>
  <dc:description/>
  <cp:lastModifiedBy>joe gauntlett</cp:lastModifiedBy>
  <cp:revision>2</cp:revision>
  <dcterms:created xsi:type="dcterms:W3CDTF">2022-12-19T00:01:00Z</dcterms:created>
  <dcterms:modified xsi:type="dcterms:W3CDTF">2022-12-19T00:01:00Z</dcterms:modified>
</cp:coreProperties>
</file>