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6990499" w:displacedByCustomXml="next"/>
    <w:bookmarkEnd w:id="0" w:displacedByCustomXml="next"/>
    <w:sdt>
      <w:sdtPr>
        <w:id w:val="-1522694932"/>
        <w:docPartObj>
          <w:docPartGallery w:val="Cover Pages"/>
          <w:docPartUnique/>
        </w:docPartObj>
      </w:sdtPr>
      <w:sdtContent>
        <w:p w14:paraId="7F3B0407" w14:textId="347DA13C" w:rsidR="009B0993" w:rsidRDefault="009B0993">
          <w:r>
            <w:rPr>
              <w:noProof/>
            </w:rPr>
            <mc:AlternateContent>
              <mc:Choice Requires="wpg">
                <w:drawing>
                  <wp:anchor distT="0" distB="0" distL="114300" distR="114300" simplePos="0" relativeHeight="251661312" behindDoc="0" locked="0" layoutInCell="1" allowOverlap="1" wp14:anchorId="1616816C" wp14:editId="622E37D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3AF57C" id="Group 8"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4875EDA" wp14:editId="4D264EDE">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E00096" w14:textId="5945A409" w:rsidR="009B0993" w:rsidRDefault="009B0993">
                                    <w:pPr>
                                      <w:pStyle w:val="NoSpacing"/>
                                      <w:jc w:val="right"/>
                                      <w:rPr>
                                        <w:color w:val="595959" w:themeColor="text1" w:themeTint="A6"/>
                                        <w:sz w:val="28"/>
                                        <w:szCs w:val="28"/>
                                      </w:rPr>
                                    </w:pPr>
                                    <w:r w:rsidRPr="009B0993">
                                      <w:rPr>
                                        <w:color w:val="595959" w:themeColor="text1" w:themeTint="A6"/>
                                        <w:sz w:val="32"/>
                                        <w:szCs w:val="32"/>
                                      </w:rPr>
                                      <w:t>Ioan Davies</w:t>
                                    </w:r>
                                  </w:p>
                                </w:sdtContent>
                              </w:sdt>
                              <w:p w14:paraId="52836AF5" w14:textId="42CA9842" w:rsidR="009B0993" w:rsidRDefault="00000000">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9B0993" w:rsidRPr="009B0993">
                                      <w:rPr>
                                        <w:color w:val="595959" w:themeColor="text1" w:themeTint="A6"/>
                                        <w:sz w:val="28"/>
                                        <w:szCs w:val="28"/>
                                      </w:rPr>
                                      <w:t>2115169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875EDA" id="_x0000_t202" coordsize="21600,21600" o:spt="202" path="m,l,21600r21600,l21600,xe">
                    <v:stroke joinstyle="miter"/>
                    <v:path gradientshapeok="t" o:connecttype="rect"/>
                  </v:shapetype>
                  <v:shape id="Text Box 9"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E00096" w14:textId="5945A409" w:rsidR="009B0993" w:rsidRDefault="009B0993">
                              <w:pPr>
                                <w:pStyle w:val="NoSpacing"/>
                                <w:jc w:val="right"/>
                                <w:rPr>
                                  <w:color w:val="595959" w:themeColor="text1" w:themeTint="A6"/>
                                  <w:sz w:val="28"/>
                                  <w:szCs w:val="28"/>
                                </w:rPr>
                              </w:pPr>
                              <w:r w:rsidRPr="009B0993">
                                <w:rPr>
                                  <w:color w:val="595959" w:themeColor="text1" w:themeTint="A6"/>
                                  <w:sz w:val="32"/>
                                  <w:szCs w:val="32"/>
                                </w:rPr>
                                <w:t>Ioan Davies</w:t>
                              </w:r>
                            </w:p>
                          </w:sdtContent>
                        </w:sdt>
                        <w:p w14:paraId="52836AF5" w14:textId="42CA9842" w:rsidR="009B0993" w:rsidRDefault="00000000">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9B0993" w:rsidRPr="009B0993">
                                <w:rPr>
                                  <w:color w:val="595959" w:themeColor="text1" w:themeTint="A6"/>
                                  <w:sz w:val="28"/>
                                  <w:szCs w:val="28"/>
                                </w:rPr>
                                <w:t>2115169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18D95C5" wp14:editId="51AC8319">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06F98" w14:textId="6F6DFD36" w:rsidR="009B0993" w:rsidRPr="009B0993" w:rsidRDefault="009B0993">
                                <w:pPr>
                                  <w:pStyle w:val="NoSpacing"/>
                                  <w:jc w:val="right"/>
                                  <w:rPr>
                                    <w:color w:val="4472C4" w:themeColor="accent1"/>
                                    <w:sz w:val="36"/>
                                    <w:szCs w:val="36"/>
                                  </w:rPr>
                                </w:pPr>
                                <w:r w:rsidRPr="009B0993">
                                  <w:rPr>
                                    <w:color w:val="4472C4" w:themeColor="accent1"/>
                                    <w:sz w:val="36"/>
                                    <w:szCs w:val="36"/>
                                  </w:rPr>
                                  <w:t>Written Assessment</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6EB5E67E" w14:textId="5647C981" w:rsidR="009B0993" w:rsidRDefault="009B0993">
                                    <w:pPr>
                                      <w:pStyle w:val="NoSpacing"/>
                                      <w:jc w:val="right"/>
                                      <w:rPr>
                                        <w:color w:val="595959" w:themeColor="text1" w:themeTint="A6"/>
                                        <w:sz w:val="20"/>
                                        <w:szCs w:val="20"/>
                                      </w:rPr>
                                    </w:pPr>
                                    <w:r w:rsidRPr="009B0993">
                                      <w:rPr>
                                        <w:color w:val="595959" w:themeColor="text1" w:themeTint="A6"/>
                                        <w:sz w:val="28"/>
                                        <w:szCs w:val="28"/>
                                      </w:rPr>
                                      <w:t>Computational Methods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8D95C5" id="Text Box 10"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3FB06F98" w14:textId="6F6DFD36" w:rsidR="009B0993" w:rsidRPr="009B0993" w:rsidRDefault="009B0993">
                          <w:pPr>
                            <w:pStyle w:val="NoSpacing"/>
                            <w:jc w:val="right"/>
                            <w:rPr>
                              <w:color w:val="4472C4" w:themeColor="accent1"/>
                              <w:sz w:val="36"/>
                              <w:szCs w:val="36"/>
                            </w:rPr>
                          </w:pPr>
                          <w:r w:rsidRPr="009B0993">
                            <w:rPr>
                              <w:color w:val="4472C4" w:themeColor="accent1"/>
                              <w:sz w:val="36"/>
                              <w:szCs w:val="36"/>
                            </w:rPr>
                            <w:t>Written Assessment</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6EB5E67E" w14:textId="5647C981" w:rsidR="009B0993" w:rsidRDefault="009B0993">
                              <w:pPr>
                                <w:pStyle w:val="NoSpacing"/>
                                <w:jc w:val="right"/>
                                <w:rPr>
                                  <w:color w:val="595959" w:themeColor="text1" w:themeTint="A6"/>
                                  <w:sz w:val="20"/>
                                  <w:szCs w:val="20"/>
                                </w:rPr>
                              </w:pPr>
                              <w:r w:rsidRPr="009B0993">
                                <w:rPr>
                                  <w:color w:val="595959" w:themeColor="text1" w:themeTint="A6"/>
                                  <w:sz w:val="28"/>
                                  <w:szCs w:val="28"/>
                                </w:rPr>
                                <w:t>Computational Methods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C759695" wp14:editId="4E59267C">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86185" w14:textId="2BE58B4C" w:rsidR="009B0993" w:rsidRDefault="00000000">
                                <w:pPr>
                                  <w:jc w:val="right"/>
                                  <w:rPr>
                                    <w:color w:val="4472C4" w:themeColor="accent1"/>
                                    <w:sz w:val="64"/>
                                    <w:szCs w:val="64"/>
                                  </w:rPr>
                                </w:pPr>
                                <w:sdt>
                                  <w:sdtPr>
                                    <w:rPr>
                                      <w:rFonts w:asciiTheme="minorHAnsi" w:hAnsiTheme="minorHAnsi" w:cstheme="min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B0993" w:rsidRPr="00CB53D1">
                                      <w:rPr>
                                        <w:rFonts w:asciiTheme="minorHAnsi" w:hAnsiTheme="minorHAnsi" w:cstheme="minorHAnsi"/>
                                        <w:caps/>
                                        <w:color w:val="4472C4" w:themeColor="accent1"/>
                                        <w:sz w:val="64"/>
                                        <w:szCs w:val="64"/>
                                      </w:rPr>
                                      <w:t>2d dIFFUSION EQUATION MODEL USING THE EXPLICIT FINITE DIFFERENCE METHOD</w:t>
                                    </w:r>
                                  </w:sdtContent>
                                </w:sdt>
                              </w:p>
                              <w:sdt>
                                <w:sdtPr>
                                  <w:rPr>
                                    <w:rFonts w:asciiTheme="minorHAnsi" w:hAnsiTheme="minorHAnsi" w:cstheme="minorHAnsi"/>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D1E311" w14:textId="42064B4A" w:rsidR="009B0993" w:rsidRPr="00CB53D1" w:rsidRDefault="009B0993">
                                    <w:pPr>
                                      <w:jc w:val="right"/>
                                      <w:rPr>
                                        <w:rFonts w:asciiTheme="minorHAnsi" w:hAnsiTheme="minorHAnsi" w:cstheme="minorHAnsi"/>
                                        <w:smallCaps/>
                                        <w:color w:val="404040" w:themeColor="text1" w:themeTint="BF"/>
                                        <w:sz w:val="36"/>
                                        <w:szCs w:val="36"/>
                                      </w:rPr>
                                    </w:pPr>
                                    <w:r w:rsidRPr="00CB53D1">
                                      <w:rPr>
                                        <w:rFonts w:asciiTheme="minorHAnsi" w:hAnsiTheme="minorHAnsi" w:cstheme="minorHAnsi"/>
                                        <w:color w:val="404040" w:themeColor="text1" w:themeTint="BF"/>
                                        <w:sz w:val="44"/>
                                        <w:szCs w:val="44"/>
                                      </w:rPr>
                                      <w:t>ACMA6012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759695" id="Text Box 11"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02486185" w14:textId="2BE58B4C" w:rsidR="009B0993" w:rsidRDefault="00000000">
                          <w:pPr>
                            <w:jc w:val="right"/>
                            <w:rPr>
                              <w:color w:val="4472C4" w:themeColor="accent1"/>
                              <w:sz w:val="64"/>
                              <w:szCs w:val="64"/>
                            </w:rPr>
                          </w:pPr>
                          <w:sdt>
                            <w:sdtPr>
                              <w:rPr>
                                <w:rFonts w:asciiTheme="minorHAnsi" w:hAnsiTheme="minorHAnsi" w:cstheme="min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B0993" w:rsidRPr="00CB53D1">
                                <w:rPr>
                                  <w:rFonts w:asciiTheme="minorHAnsi" w:hAnsiTheme="minorHAnsi" w:cstheme="minorHAnsi"/>
                                  <w:caps/>
                                  <w:color w:val="4472C4" w:themeColor="accent1"/>
                                  <w:sz w:val="64"/>
                                  <w:szCs w:val="64"/>
                                </w:rPr>
                                <w:t>2d dIFFUSION EQUATION MODEL USING THE EXPLICIT FINITE DIFFERENCE METHOD</w:t>
                              </w:r>
                            </w:sdtContent>
                          </w:sdt>
                        </w:p>
                        <w:sdt>
                          <w:sdtPr>
                            <w:rPr>
                              <w:rFonts w:asciiTheme="minorHAnsi" w:hAnsiTheme="minorHAnsi" w:cstheme="minorHAnsi"/>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D1E311" w14:textId="42064B4A" w:rsidR="009B0993" w:rsidRPr="00CB53D1" w:rsidRDefault="009B0993">
                              <w:pPr>
                                <w:jc w:val="right"/>
                                <w:rPr>
                                  <w:rFonts w:asciiTheme="minorHAnsi" w:hAnsiTheme="minorHAnsi" w:cstheme="minorHAnsi"/>
                                  <w:smallCaps/>
                                  <w:color w:val="404040" w:themeColor="text1" w:themeTint="BF"/>
                                  <w:sz w:val="36"/>
                                  <w:szCs w:val="36"/>
                                </w:rPr>
                              </w:pPr>
                              <w:r w:rsidRPr="00CB53D1">
                                <w:rPr>
                                  <w:rFonts w:asciiTheme="minorHAnsi" w:hAnsiTheme="minorHAnsi" w:cstheme="minorHAnsi"/>
                                  <w:color w:val="404040" w:themeColor="text1" w:themeTint="BF"/>
                                  <w:sz w:val="44"/>
                                  <w:szCs w:val="44"/>
                                </w:rPr>
                                <w:t>ACMA6012</w:t>
                              </w:r>
                            </w:p>
                          </w:sdtContent>
                        </w:sdt>
                      </w:txbxContent>
                    </v:textbox>
                    <w10:wrap type="square" anchorx="page" anchory="page"/>
                  </v:shape>
                </w:pict>
              </mc:Fallback>
            </mc:AlternateContent>
          </w:r>
        </w:p>
        <w:p w14:paraId="3168C245" w14:textId="24EB55E9" w:rsidR="009B0993" w:rsidRDefault="009B0993">
          <w:r>
            <w:br w:type="page"/>
          </w:r>
        </w:p>
      </w:sdtContent>
    </w:sdt>
    <w:sdt>
      <w:sdtPr>
        <w:rPr>
          <w:rFonts w:asciiTheme="minorHAnsi" w:eastAsiaTheme="minorHAnsi" w:hAnsiTheme="minorHAnsi" w:cstheme="minorHAnsi"/>
          <w:b w:val="0"/>
          <w:bCs w:val="0"/>
          <w:color w:val="auto"/>
          <w:sz w:val="24"/>
          <w:szCs w:val="24"/>
          <w:lang w:val="en-GB"/>
        </w:rPr>
        <w:id w:val="-22859443"/>
        <w:docPartObj>
          <w:docPartGallery w:val="Table of Contents"/>
          <w:docPartUnique/>
        </w:docPartObj>
      </w:sdtPr>
      <w:sdtEndPr>
        <w:rPr>
          <w:rFonts w:eastAsia="Times New Roman"/>
          <w:noProof/>
        </w:rPr>
      </w:sdtEndPr>
      <w:sdtContent>
        <w:p w14:paraId="1DCD36ED" w14:textId="73A0EA89" w:rsidR="00E4533C" w:rsidRPr="00CB53D1" w:rsidRDefault="00E4533C">
          <w:pPr>
            <w:pStyle w:val="TOCHeading"/>
            <w:rPr>
              <w:rFonts w:asciiTheme="minorHAnsi" w:hAnsiTheme="minorHAnsi" w:cstheme="minorHAnsi"/>
            </w:rPr>
          </w:pPr>
          <w:r w:rsidRPr="00CB53D1">
            <w:rPr>
              <w:rFonts w:asciiTheme="minorHAnsi" w:hAnsiTheme="minorHAnsi" w:cstheme="minorHAnsi"/>
            </w:rPr>
            <w:t>Table of Contents</w:t>
          </w:r>
        </w:p>
        <w:p w14:paraId="6B205932" w14:textId="7725A43E" w:rsidR="00931428" w:rsidRPr="00CB53D1" w:rsidRDefault="00E4533C">
          <w:pPr>
            <w:pStyle w:val="TOC1"/>
            <w:tabs>
              <w:tab w:val="right" w:leader="dot" w:pos="9010"/>
            </w:tabs>
            <w:rPr>
              <w:rFonts w:asciiTheme="minorHAnsi" w:eastAsiaTheme="minorEastAsia" w:hAnsiTheme="minorHAnsi"/>
              <w:b w:val="0"/>
              <w:bCs w:val="0"/>
              <w:i w:val="0"/>
              <w:iCs w:val="0"/>
              <w:noProof/>
              <w:kern w:val="2"/>
              <w14:ligatures w14:val="standardContextual"/>
            </w:rPr>
          </w:pPr>
          <w:r w:rsidRPr="00CB53D1">
            <w:rPr>
              <w:rFonts w:asciiTheme="minorHAnsi" w:hAnsiTheme="minorHAnsi"/>
              <w:b w:val="0"/>
              <w:bCs w:val="0"/>
            </w:rPr>
            <w:fldChar w:fldCharType="begin"/>
          </w:r>
          <w:r w:rsidRPr="00CB53D1">
            <w:rPr>
              <w:rFonts w:asciiTheme="minorHAnsi" w:hAnsiTheme="minorHAnsi"/>
            </w:rPr>
            <w:instrText xml:space="preserve"> TOC \o "1-3" \h \z \u </w:instrText>
          </w:r>
          <w:r w:rsidRPr="00CB53D1">
            <w:rPr>
              <w:rFonts w:asciiTheme="minorHAnsi" w:hAnsiTheme="minorHAnsi"/>
              <w:b w:val="0"/>
              <w:bCs w:val="0"/>
            </w:rPr>
            <w:fldChar w:fldCharType="separate"/>
          </w:r>
          <w:hyperlink w:anchor="_Toc157375416" w:history="1">
            <w:r w:rsidR="00931428" w:rsidRPr="00CB53D1">
              <w:rPr>
                <w:rStyle w:val="Hyperlink"/>
                <w:rFonts w:asciiTheme="minorHAnsi" w:hAnsiTheme="minorHAnsi"/>
                <w:noProof/>
              </w:rPr>
              <w:t>Introduction</w:t>
            </w:r>
            <w:r w:rsidR="00931428" w:rsidRPr="00CB53D1">
              <w:rPr>
                <w:rFonts w:asciiTheme="minorHAnsi" w:hAnsiTheme="minorHAnsi"/>
                <w:noProof/>
                <w:webHidden/>
              </w:rPr>
              <w:tab/>
            </w:r>
            <w:r w:rsidR="00931428" w:rsidRPr="00CB53D1">
              <w:rPr>
                <w:rFonts w:asciiTheme="minorHAnsi" w:hAnsiTheme="minorHAnsi"/>
                <w:noProof/>
                <w:webHidden/>
              </w:rPr>
              <w:fldChar w:fldCharType="begin"/>
            </w:r>
            <w:r w:rsidR="00931428" w:rsidRPr="00CB53D1">
              <w:rPr>
                <w:rFonts w:asciiTheme="minorHAnsi" w:hAnsiTheme="minorHAnsi"/>
                <w:noProof/>
                <w:webHidden/>
              </w:rPr>
              <w:instrText xml:space="preserve"> PAGEREF _Toc157375416 \h </w:instrText>
            </w:r>
            <w:r w:rsidR="00931428" w:rsidRPr="00CB53D1">
              <w:rPr>
                <w:rFonts w:asciiTheme="minorHAnsi" w:hAnsiTheme="minorHAnsi"/>
                <w:noProof/>
                <w:webHidden/>
              </w:rPr>
            </w:r>
            <w:r w:rsidR="00931428" w:rsidRPr="00CB53D1">
              <w:rPr>
                <w:rFonts w:asciiTheme="minorHAnsi" w:hAnsiTheme="minorHAnsi"/>
                <w:noProof/>
                <w:webHidden/>
              </w:rPr>
              <w:fldChar w:fldCharType="separate"/>
            </w:r>
            <w:r w:rsidR="00931428" w:rsidRPr="00CB53D1">
              <w:rPr>
                <w:rFonts w:asciiTheme="minorHAnsi" w:hAnsiTheme="minorHAnsi"/>
                <w:noProof/>
                <w:webHidden/>
              </w:rPr>
              <w:t>2</w:t>
            </w:r>
            <w:r w:rsidR="00931428" w:rsidRPr="00CB53D1">
              <w:rPr>
                <w:rFonts w:asciiTheme="minorHAnsi" w:hAnsiTheme="minorHAnsi"/>
                <w:noProof/>
                <w:webHidden/>
              </w:rPr>
              <w:fldChar w:fldCharType="end"/>
            </w:r>
          </w:hyperlink>
        </w:p>
        <w:p w14:paraId="530AD5D7" w14:textId="52E4860D"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17" w:history="1">
            <w:r w:rsidRPr="00CB53D1">
              <w:rPr>
                <w:rStyle w:val="Hyperlink"/>
                <w:rFonts w:asciiTheme="minorHAnsi" w:hAnsiTheme="minorHAnsi"/>
                <w:noProof/>
              </w:rPr>
              <w:t>The Constitutive Equation of The Problem</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_Toc157375417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3</w:t>
            </w:r>
            <w:r w:rsidRPr="00CB53D1">
              <w:rPr>
                <w:rFonts w:asciiTheme="minorHAnsi" w:hAnsiTheme="minorHAnsi"/>
                <w:noProof/>
                <w:webHidden/>
              </w:rPr>
              <w:fldChar w:fldCharType="end"/>
            </w:r>
          </w:hyperlink>
        </w:p>
        <w:p w14:paraId="61BA6A8D" w14:textId="5260E002"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18" w:history="1">
            <w:r w:rsidRPr="00CB53D1">
              <w:rPr>
                <w:rStyle w:val="Hyperlink"/>
                <w:rFonts w:asciiTheme="minorHAnsi" w:hAnsiTheme="minorHAnsi"/>
                <w:noProof/>
              </w:rPr>
              <w:t>Explicit finite difference form of the constative equation</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_Toc157375418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4</w:t>
            </w:r>
            <w:r w:rsidRPr="00CB53D1">
              <w:rPr>
                <w:rFonts w:asciiTheme="minorHAnsi" w:hAnsiTheme="minorHAnsi"/>
                <w:noProof/>
                <w:webHidden/>
              </w:rPr>
              <w:fldChar w:fldCharType="end"/>
            </w:r>
          </w:hyperlink>
        </w:p>
        <w:p w14:paraId="47968E12" w14:textId="4844E6E3"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19" w:history="1">
            <w:r w:rsidRPr="00CB53D1">
              <w:rPr>
                <w:rStyle w:val="Hyperlink"/>
                <w:rFonts w:asciiTheme="minorHAnsi" w:hAnsiTheme="minorHAnsi"/>
                <w:noProof/>
              </w:rPr>
              <w:t>The Initial and Boundary Conditions Implemented</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_Toc157375419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9</w:t>
            </w:r>
            <w:r w:rsidRPr="00CB53D1">
              <w:rPr>
                <w:rFonts w:asciiTheme="minorHAnsi" w:hAnsiTheme="minorHAnsi"/>
                <w:noProof/>
                <w:webHidden/>
              </w:rPr>
              <w:fldChar w:fldCharType="end"/>
            </w:r>
          </w:hyperlink>
        </w:p>
        <w:p w14:paraId="75D52320" w14:textId="7A84B8DB" w:rsidR="00931428" w:rsidRPr="00CB53D1" w:rsidRDefault="00931428">
          <w:pPr>
            <w:pStyle w:val="TOC2"/>
            <w:tabs>
              <w:tab w:val="right" w:leader="dot" w:pos="9010"/>
            </w:tabs>
            <w:rPr>
              <w:rFonts w:asciiTheme="minorHAnsi" w:eastAsiaTheme="minorEastAsia" w:hAnsiTheme="minorHAnsi"/>
              <w:b w:val="0"/>
              <w:bCs w:val="0"/>
              <w:noProof/>
              <w:kern w:val="2"/>
              <w:sz w:val="24"/>
              <w:szCs w:val="24"/>
              <w14:ligatures w14:val="standardContextual"/>
            </w:rPr>
          </w:pPr>
          <w:hyperlink w:anchor="_Toc157375420" w:history="1">
            <w:r w:rsidRPr="00CB53D1">
              <w:rPr>
                <w:rStyle w:val="Hyperlink"/>
                <w:rFonts w:asciiTheme="minorHAnsi" w:hAnsiTheme="minorHAnsi"/>
                <w:noProof/>
              </w:rPr>
              <w:t>Analytical Solution</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_Toc157375420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10</w:t>
            </w:r>
            <w:r w:rsidRPr="00CB53D1">
              <w:rPr>
                <w:rFonts w:asciiTheme="minorHAnsi" w:hAnsiTheme="minorHAnsi"/>
                <w:noProof/>
                <w:webHidden/>
              </w:rPr>
              <w:fldChar w:fldCharType="end"/>
            </w:r>
          </w:hyperlink>
        </w:p>
        <w:p w14:paraId="0CB1739F" w14:textId="35E8C07A"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1" w:history="1">
            <w:r w:rsidRPr="00CB53D1">
              <w:rPr>
                <w:rStyle w:val="Hyperlink"/>
                <w:rFonts w:asciiTheme="minorHAnsi" w:hAnsiTheme="minorHAnsi"/>
                <w:noProof/>
                <w:lang w:val="en-US"/>
              </w:rPr>
              <w:t>Codes’ details and explanations</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_Toc157375421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11</w:t>
            </w:r>
            <w:r w:rsidRPr="00CB53D1">
              <w:rPr>
                <w:rFonts w:asciiTheme="minorHAnsi" w:hAnsiTheme="minorHAnsi"/>
                <w:noProof/>
                <w:webHidden/>
              </w:rPr>
              <w:fldChar w:fldCharType="end"/>
            </w:r>
          </w:hyperlink>
        </w:p>
        <w:p w14:paraId="0EAD4AF2" w14:textId="63DCE425"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2" w:history="1">
            <w:r w:rsidRPr="00CB53D1">
              <w:rPr>
                <w:rStyle w:val="Hyperlink"/>
                <w:rFonts w:asciiTheme="minorHAnsi" w:hAnsiTheme="minorHAnsi"/>
                <w:noProof/>
              </w:rPr>
              <w:t>Validation of the code</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_Toc157375422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16</w:t>
            </w:r>
            <w:r w:rsidRPr="00CB53D1">
              <w:rPr>
                <w:rFonts w:asciiTheme="minorHAnsi" w:hAnsiTheme="minorHAnsi"/>
                <w:noProof/>
                <w:webHidden/>
              </w:rPr>
              <w:fldChar w:fldCharType="end"/>
            </w:r>
          </w:hyperlink>
        </w:p>
        <w:p w14:paraId="2920D186" w14:textId="31519BBA"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3" w:history="1">
            <w:r w:rsidRPr="00CB53D1">
              <w:rPr>
                <w:rStyle w:val="Hyperlink"/>
                <w:rFonts w:asciiTheme="minorHAnsi" w:hAnsiTheme="minorHAnsi"/>
                <w:noProof/>
              </w:rPr>
              <w:t>Sensitivity analysis of the code</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_Toc157375423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18</w:t>
            </w:r>
            <w:r w:rsidRPr="00CB53D1">
              <w:rPr>
                <w:rFonts w:asciiTheme="minorHAnsi" w:hAnsiTheme="minorHAnsi"/>
                <w:noProof/>
                <w:webHidden/>
              </w:rPr>
              <w:fldChar w:fldCharType="end"/>
            </w:r>
          </w:hyperlink>
        </w:p>
        <w:p w14:paraId="6B12D094" w14:textId="3DFEA1D5"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4" w:history="1">
            <w:r w:rsidRPr="00CB53D1">
              <w:rPr>
                <w:rStyle w:val="Hyperlink"/>
                <w:rFonts w:asciiTheme="minorHAnsi" w:hAnsiTheme="minorHAnsi"/>
                <w:noProof/>
              </w:rPr>
              <w:t>Main models limitations</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_Toc157375424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21</w:t>
            </w:r>
            <w:r w:rsidRPr="00CB53D1">
              <w:rPr>
                <w:rFonts w:asciiTheme="minorHAnsi" w:hAnsiTheme="minorHAnsi"/>
                <w:noProof/>
                <w:webHidden/>
              </w:rPr>
              <w:fldChar w:fldCharType="end"/>
            </w:r>
          </w:hyperlink>
        </w:p>
        <w:p w14:paraId="4BD8A1DF" w14:textId="56DF9160"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5" w:history="1">
            <w:r w:rsidRPr="00CB53D1">
              <w:rPr>
                <w:rStyle w:val="Hyperlink"/>
                <w:rFonts w:asciiTheme="minorHAnsi" w:hAnsiTheme="minorHAnsi"/>
                <w:noProof/>
              </w:rPr>
              <w:t>Suggested improvements and future developments.</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_Toc157375425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23</w:t>
            </w:r>
            <w:r w:rsidRPr="00CB53D1">
              <w:rPr>
                <w:rFonts w:asciiTheme="minorHAnsi" w:hAnsiTheme="minorHAnsi"/>
                <w:noProof/>
                <w:webHidden/>
              </w:rPr>
              <w:fldChar w:fldCharType="end"/>
            </w:r>
          </w:hyperlink>
        </w:p>
        <w:p w14:paraId="50C6B543" w14:textId="645A742B"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6" w:history="1">
            <w:r w:rsidRPr="00CB53D1">
              <w:rPr>
                <w:rStyle w:val="Hyperlink"/>
                <w:rFonts w:asciiTheme="minorHAnsi" w:hAnsiTheme="minorHAnsi"/>
                <w:noProof/>
              </w:rPr>
              <w:t>Conclusion</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_Toc157375426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24</w:t>
            </w:r>
            <w:r w:rsidRPr="00CB53D1">
              <w:rPr>
                <w:rFonts w:asciiTheme="minorHAnsi" w:hAnsiTheme="minorHAnsi"/>
                <w:noProof/>
                <w:webHidden/>
              </w:rPr>
              <w:fldChar w:fldCharType="end"/>
            </w:r>
          </w:hyperlink>
        </w:p>
        <w:p w14:paraId="7224AF97" w14:textId="06238BB0"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7" w:history="1">
            <w:r w:rsidRPr="00CB53D1">
              <w:rPr>
                <w:rStyle w:val="Hyperlink"/>
                <w:rFonts w:asciiTheme="minorHAnsi" w:hAnsiTheme="minorHAnsi"/>
                <w:noProof/>
              </w:rPr>
              <w:t>Bibliography</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_Toc157375427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25</w:t>
            </w:r>
            <w:r w:rsidRPr="00CB53D1">
              <w:rPr>
                <w:rFonts w:asciiTheme="minorHAnsi" w:hAnsiTheme="minorHAnsi"/>
                <w:noProof/>
                <w:webHidden/>
              </w:rPr>
              <w:fldChar w:fldCharType="end"/>
            </w:r>
          </w:hyperlink>
        </w:p>
        <w:p w14:paraId="04713569" w14:textId="5D9F799A" w:rsidR="00931428" w:rsidRPr="00CB53D1" w:rsidRDefault="00931428">
          <w:pPr>
            <w:pStyle w:val="TOC1"/>
            <w:tabs>
              <w:tab w:val="right" w:leader="dot" w:pos="9010"/>
            </w:tabs>
            <w:rPr>
              <w:rFonts w:asciiTheme="minorHAnsi" w:eastAsiaTheme="minorEastAsia" w:hAnsiTheme="minorHAnsi"/>
              <w:b w:val="0"/>
              <w:bCs w:val="0"/>
              <w:i w:val="0"/>
              <w:iCs w:val="0"/>
              <w:noProof/>
              <w:kern w:val="2"/>
              <w14:ligatures w14:val="standardContextual"/>
            </w:rPr>
          </w:pPr>
          <w:hyperlink w:anchor="_Toc157375428" w:history="1">
            <w:r w:rsidRPr="00CB53D1">
              <w:rPr>
                <w:rStyle w:val="Hyperlink"/>
                <w:rFonts w:asciiTheme="minorHAnsi" w:hAnsiTheme="minorHAnsi"/>
                <w:noProof/>
              </w:rPr>
              <w:t>Appendix</w:t>
            </w:r>
            <w:r w:rsidRPr="00CB53D1">
              <w:rPr>
                <w:rFonts w:asciiTheme="minorHAnsi" w:hAnsiTheme="minorHAnsi"/>
                <w:noProof/>
                <w:webHidden/>
              </w:rPr>
              <w:tab/>
            </w:r>
            <w:r w:rsidRPr="00CB53D1">
              <w:rPr>
                <w:rFonts w:asciiTheme="minorHAnsi" w:hAnsiTheme="minorHAnsi"/>
                <w:noProof/>
                <w:webHidden/>
              </w:rPr>
              <w:fldChar w:fldCharType="begin"/>
            </w:r>
            <w:r w:rsidRPr="00CB53D1">
              <w:rPr>
                <w:rFonts w:asciiTheme="minorHAnsi" w:hAnsiTheme="minorHAnsi"/>
                <w:noProof/>
                <w:webHidden/>
              </w:rPr>
              <w:instrText xml:space="preserve"> PAGEREF _Toc157375428 \h </w:instrText>
            </w:r>
            <w:r w:rsidRPr="00CB53D1">
              <w:rPr>
                <w:rFonts w:asciiTheme="minorHAnsi" w:hAnsiTheme="minorHAnsi"/>
                <w:noProof/>
                <w:webHidden/>
              </w:rPr>
            </w:r>
            <w:r w:rsidRPr="00CB53D1">
              <w:rPr>
                <w:rFonts w:asciiTheme="minorHAnsi" w:hAnsiTheme="minorHAnsi"/>
                <w:noProof/>
                <w:webHidden/>
              </w:rPr>
              <w:fldChar w:fldCharType="separate"/>
            </w:r>
            <w:r w:rsidRPr="00CB53D1">
              <w:rPr>
                <w:rFonts w:asciiTheme="minorHAnsi" w:hAnsiTheme="minorHAnsi"/>
                <w:noProof/>
                <w:webHidden/>
              </w:rPr>
              <w:t>26</w:t>
            </w:r>
            <w:r w:rsidRPr="00CB53D1">
              <w:rPr>
                <w:rFonts w:asciiTheme="minorHAnsi" w:hAnsiTheme="minorHAnsi"/>
                <w:noProof/>
                <w:webHidden/>
              </w:rPr>
              <w:fldChar w:fldCharType="end"/>
            </w:r>
          </w:hyperlink>
        </w:p>
        <w:p w14:paraId="64C0F172" w14:textId="061AB2DF" w:rsidR="00E4533C" w:rsidRPr="00CB53D1" w:rsidRDefault="00E4533C">
          <w:pPr>
            <w:rPr>
              <w:rFonts w:asciiTheme="minorHAnsi" w:hAnsiTheme="minorHAnsi" w:cstheme="minorHAnsi"/>
            </w:rPr>
          </w:pPr>
          <w:r w:rsidRPr="00CB53D1">
            <w:rPr>
              <w:rFonts w:asciiTheme="minorHAnsi" w:hAnsiTheme="minorHAnsi" w:cstheme="minorHAnsi"/>
              <w:b/>
              <w:bCs/>
              <w:noProof/>
            </w:rPr>
            <w:fldChar w:fldCharType="end"/>
          </w:r>
        </w:p>
      </w:sdtContent>
    </w:sdt>
    <w:p w14:paraId="19490118" w14:textId="77777777" w:rsidR="00E0435E" w:rsidRPr="00CB53D1" w:rsidRDefault="00E0435E">
      <w:pPr>
        <w:rPr>
          <w:rFonts w:asciiTheme="minorHAnsi" w:hAnsiTheme="minorHAnsi" w:cstheme="minorHAnsi"/>
        </w:rPr>
      </w:pPr>
    </w:p>
    <w:p w14:paraId="523C3CA8" w14:textId="77777777" w:rsidR="00E4533C" w:rsidRPr="00CB53D1" w:rsidRDefault="00E4533C">
      <w:pPr>
        <w:rPr>
          <w:rFonts w:asciiTheme="minorHAnsi" w:hAnsiTheme="minorHAnsi" w:cstheme="minorHAnsi"/>
        </w:rPr>
      </w:pPr>
    </w:p>
    <w:p w14:paraId="6A42E923" w14:textId="77777777" w:rsidR="00E4533C" w:rsidRDefault="00E4533C"/>
    <w:p w14:paraId="51C07DF9" w14:textId="77777777" w:rsidR="00E4533C" w:rsidRDefault="00E4533C"/>
    <w:p w14:paraId="7F854A6E" w14:textId="77777777" w:rsidR="00E4533C" w:rsidRDefault="00E4533C"/>
    <w:p w14:paraId="136BB825" w14:textId="77777777" w:rsidR="00E4533C" w:rsidRDefault="00E4533C"/>
    <w:p w14:paraId="35479D58" w14:textId="77777777" w:rsidR="00E4533C" w:rsidRDefault="00E4533C"/>
    <w:p w14:paraId="27B5C566" w14:textId="77777777" w:rsidR="00E4533C" w:rsidRDefault="00E4533C"/>
    <w:p w14:paraId="7B295A8B" w14:textId="77777777" w:rsidR="00E4533C" w:rsidRDefault="00E4533C"/>
    <w:p w14:paraId="5BF03CEA" w14:textId="77777777" w:rsidR="00E4533C" w:rsidRDefault="00E4533C"/>
    <w:p w14:paraId="6AF9D4F2" w14:textId="77777777" w:rsidR="00E4533C" w:rsidRDefault="00E4533C"/>
    <w:p w14:paraId="6672C763" w14:textId="77777777" w:rsidR="00E4533C" w:rsidRDefault="00E4533C"/>
    <w:p w14:paraId="38A1C6F6" w14:textId="77777777" w:rsidR="00E4533C" w:rsidRDefault="00E4533C"/>
    <w:p w14:paraId="7E1ECCCF" w14:textId="77777777" w:rsidR="00E4533C" w:rsidRDefault="00E4533C"/>
    <w:p w14:paraId="7A1818C9" w14:textId="77777777" w:rsidR="00E4533C" w:rsidRDefault="00E4533C"/>
    <w:p w14:paraId="6C9B12DE" w14:textId="77777777" w:rsidR="00E4533C" w:rsidRDefault="00E4533C"/>
    <w:p w14:paraId="08CBF6C5" w14:textId="77777777" w:rsidR="00E4533C" w:rsidRDefault="00E4533C"/>
    <w:p w14:paraId="474C53C2" w14:textId="77777777" w:rsidR="00E4533C" w:rsidRDefault="00E4533C"/>
    <w:p w14:paraId="755EA746" w14:textId="77777777" w:rsidR="00E4533C" w:rsidRDefault="00E4533C"/>
    <w:p w14:paraId="0F1454FB" w14:textId="77777777" w:rsidR="00E4533C" w:rsidRDefault="00E4533C"/>
    <w:p w14:paraId="7A863AB5" w14:textId="77777777" w:rsidR="00E4533C" w:rsidRDefault="00E4533C"/>
    <w:p w14:paraId="7FF33168" w14:textId="77777777" w:rsidR="00E4533C" w:rsidRDefault="00E4533C"/>
    <w:p w14:paraId="3F9DF43A" w14:textId="77777777" w:rsidR="00E4533C" w:rsidRDefault="00E4533C"/>
    <w:p w14:paraId="40769484" w14:textId="77777777" w:rsidR="00E4533C" w:rsidRDefault="00E4533C"/>
    <w:p w14:paraId="6138DAB4" w14:textId="77777777" w:rsidR="00E4533C" w:rsidRDefault="00E4533C"/>
    <w:p w14:paraId="57910D4D" w14:textId="77777777" w:rsidR="00E4533C" w:rsidRDefault="00E4533C"/>
    <w:p w14:paraId="1E3E71D4" w14:textId="77777777" w:rsidR="00E4533C" w:rsidRDefault="00E4533C"/>
    <w:p w14:paraId="7DC4C0AC" w14:textId="0BCAE489" w:rsidR="00E4533C" w:rsidRDefault="00E4533C"/>
    <w:p w14:paraId="7A68E4DB" w14:textId="0AFC2968" w:rsidR="00E4533C" w:rsidRDefault="001F345B" w:rsidP="001F345B">
      <w:pPr>
        <w:pStyle w:val="Heading1"/>
      </w:pPr>
      <w:bookmarkStart w:id="1" w:name="_Toc157375416"/>
      <w:r>
        <w:lastRenderedPageBreak/>
        <w:t>Introduction</w:t>
      </w:r>
      <w:bookmarkEnd w:id="1"/>
    </w:p>
    <w:p w14:paraId="4E28605F" w14:textId="77777777" w:rsidR="009F6628" w:rsidRPr="009F6628" w:rsidRDefault="009F6628" w:rsidP="009F6628"/>
    <w:p w14:paraId="790E3E9A" w14:textId="05AEE6D5" w:rsidR="00AC21F9" w:rsidRPr="00680FF3" w:rsidRDefault="00CD481F">
      <w:pPr>
        <w:rPr>
          <w:rFonts w:asciiTheme="minorHAnsi" w:hAnsiTheme="minorHAnsi" w:cstheme="minorHAnsi"/>
        </w:rPr>
      </w:pPr>
      <w:r w:rsidRPr="00680FF3">
        <w:rPr>
          <w:rFonts w:asciiTheme="minorHAnsi" w:hAnsiTheme="minorHAnsi" w:cstheme="minorHAnsi"/>
        </w:rPr>
        <w:t>This report follows</w:t>
      </w:r>
      <w:r w:rsidR="00931428">
        <w:rPr>
          <w:rFonts w:asciiTheme="minorHAnsi" w:hAnsiTheme="minorHAnsi" w:cstheme="minorHAnsi"/>
        </w:rPr>
        <w:t xml:space="preserve"> the</w:t>
      </w:r>
      <w:r w:rsidRPr="00680FF3">
        <w:rPr>
          <w:rFonts w:asciiTheme="minorHAnsi" w:hAnsiTheme="minorHAnsi" w:cstheme="minorHAnsi"/>
        </w:rPr>
        <w:t xml:space="preserve"> process of developing a Matlab code for the 2D diffusion equation model using the Explicit Finite Difference Method.</w:t>
      </w:r>
      <w:r w:rsidR="006A55BE" w:rsidRPr="00680FF3">
        <w:rPr>
          <w:rFonts w:asciiTheme="minorHAnsi" w:hAnsiTheme="minorHAnsi" w:cstheme="minorHAnsi"/>
        </w:rPr>
        <w:t xml:space="preserve"> </w:t>
      </w:r>
      <w:r w:rsidR="00AC21F9" w:rsidRPr="00680FF3">
        <w:rPr>
          <w:rFonts w:asciiTheme="minorHAnsi" w:hAnsiTheme="minorHAnsi" w:cstheme="minorHAnsi"/>
        </w:rPr>
        <w:t xml:space="preserve">The main </w:t>
      </w:r>
      <w:r w:rsidR="00E1688F" w:rsidRPr="00680FF3">
        <w:rPr>
          <w:rFonts w:asciiTheme="minorHAnsi" w:hAnsiTheme="minorHAnsi" w:cstheme="minorHAnsi"/>
        </w:rPr>
        <w:t xml:space="preserve">aims and </w:t>
      </w:r>
      <w:r w:rsidR="00AC21F9" w:rsidRPr="00680FF3">
        <w:rPr>
          <w:rFonts w:asciiTheme="minorHAnsi" w:hAnsiTheme="minorHAnsi" w:cstheme="minorHAnsi"/>
        </w:rPr>
        <w:t>objectives of the report are as follows:</w:t>
      </w:r>
    </w:p>
    <w:p w14:paraId="68B5BC0D" w14:textId="77777777" w:rsidR="00B15D3B" w:rsidRPr="00680FF3" w:rsidRDefault="00B15D3B">
      <w:pPr>
        <w:rPr>
          <w:rFonts w:asciiTheme="minorHAnsi" w:hAnsiTheme="minorHAnsi" w:cstheme="minorHAnsi"/>
          <w:b/>
          <w:bCs/>
        </w:rPr>
      </w:pPr>
    </w:p>
    <w:p w14:paraId="06A2689D" w14:textId="5EF44AA3" w:rsidR="00AC21F9" w:rsidRPr="00680FF3" w:rsidRDefault="00B15D3B">
      <w:pPr>
        <w:rPr>
          <w:rFonts w:asciiTheme="minorHAnsi" w:hAnsiTheme="minorHAnsi" w:cstheme="minorHAnsi"/>
        </w:rPr>
      </w:pPr>
      <w:r w:rsidRPr="00680FF3">
        <w:rPr>
          <w:rFonts w:asciiTheme="minorHAnsi" w:hAnsiTheme="minorHAnsi" w:cstheme="minorHAnsi"/>
          <w:b/>
          <w:bCs/>
        </w:rPr>
        <w:t xml:space="preserve">Numerical Implementation and Validation </w:t>
      </w:r>
      <w:r w:rsidRPr="00680FF3">
        <w:rPr>
          <w:rFonts w:asciiTheme="minorHAnsi" w:hAnsiTheme="minorHAnsi" w:cstheme="minorHAnsi"/>
        </w:rPr>
        <w:t xml:space="preserve">– Demonstrate the Implementation of the Explicit Element Finite method for solving a </w:t>
      </w:r>
      <w:r w:rsidR="00931428">
        <w:rPr>
          <w:rFonts w:asciiTheme="minorHAnsi" w:hAnsiTheme="minorHAnsi" w:cstheme="minorHAnsi"/>
        </w:rPr>
        <w:t xml:space="preserve">2D </w:t>
      </w:r>
      <w:r w:rsidRPr="00680FF3">
        <w:rPr>
          <w:rFonts w:asciiTheme="minorHAnsi" w:hAnsiTheme="minorHAnsi" w:cstheme="minorHAnsi"/>
        </w:rPr>
        <w:t xml:space="preserve">heat diffusion model in </w:t>
      </w:r>
      <w:r w:rsidR="00931428" w:rsidRPr="00680FF3">
        <w:rPr>
          <w:rFonts w:asciiTheme="minorHAnsi" w:hAnsiTheme="minorHAnsi" w:cstheme="minorHAnsi"/>
        </w:rPr>
        <w:t>MATLAB</w:t>
      </w:r>
      <w:r w:rsidRPr="00680FF3">
        <w:rPr>
          <w:rFonts w:asciiTheme="minorHAnsi" w:hAnsiTheme="minorHAnsi" w:cstheme="minorHAnsi"/>
        </w:rPr>
        <w:t>. Validating the numerical results with an analytical method.</w:t>
      </w:r>
    </w:p>
    <w:p w14:paraId="093FF7CB" w14:textId="77777777" w:rsidR="00B15D3B" w:rsidRPr="00680FF3" w:rsidRDefault="00B15D3B">
      <w:pPr>
        <w:rPr>
          <w:rFonts w:asciiTheme="minorHAnsi" w:hAnsiTheme="minorHAnsi" w:cstheme="minorHAnsi"/>
        </w:rPr>
      </w:pPr>
    </w:p>
    <w:p w14:paraId="23A048E5" w14:textId="0662AEA8" w:rsidR="00B15D3B" w:rsidRPr="00680FF3" w:rsidRDefault="00B15D3B">
      <w:pPr>
        <w:rPr>
          <w:rFonts w:asciiTheme="minorHAnsi" w:hAnsiTheme="minorHAnsi" w:cstheme="minorHAnsi"/>
        </w:rPr>
      </w:pPr>
      <w:r w:rsidRPr="00680FF3">
        <w:rPr>
          <w:rFonts w:asciiTheme="minorHAnsi" w:hAnsiTheme="minorHAnsi" w:cstheme="minorHAnsi"/>
          <w:b/>
          <w:bCs/>
        </w:rPr>
        <w:t xml:space="preserve">Sensitivity and Limitations Analysis </w:t>
      </w:r>
      <w:r w:rsidRPr="00680FF3">
        <w:rPr>
          <w:rFonts w:asciiTheme="minorHAnsi" w:hAnsiTheme="minorHAnsi" w:cstheme="minorHAnsi"/>
        </w:rPr>
        <w:t xml:space="preserve">– Determine the impact of grid spacing, time step and thermal equilibrium </w:t>
      </w:r>
      <w:r w:rsidR="000401F2">
        <w:rPr>
          <w:rFonts w:asciiTheme="minorHAnsi" w:hAnsiTheme="minorHAnsi" w:cstheme="minorHAnsi"/>
        </w:rPr>
        <w:t xml:space="preserve">tolerance </w:t>
      </w:r>
      <w:r w:rsidRPr="00680FF3">
        <w:rPr>
          <w:rFonts w:asciiTheme="minorHAnsi" w:hAnsiTheme="minorHAnsi" w:cstheme="minorHAnsi"/>
        </w:rPr>
        <w:t>on the model’s outcome. Identify the limitations associated with the numerical method.</w:t>
      </w:r>
    </w:p>
    <w:p w14:paraId="49C23397" w14:textId="77777777" w:rsidR="00B15D3B" w:rsidRPr="00680FF3" w:rsidRDefault="00B15D3B">
      <w:pPr>
        <w:rPr>
          <w:rFonts w:asciiTheme="minorHAnsi" w:hAnsiTheme="minorHAnsi" w:cstheme="minorHAnsi"/>
          <w:b/>
          <w:bCs/>
        </w:rPr>
      </w:pPr>
    </w:p>
    <w:p w14:paraId="257C05B9" w14:textId="60E64E10" w:rsidR="00AC21F9" w:rsidRPr="00680FF3" w:rsidRDefault="001A5F27">
      <w:pPr>
        <w:rPr>
          <w:rFonts w:asciiTheme="minorHAnsi" w:hAnsiTheme="minorHAnsi" w:cstheme="minorHAnsi"/>
        </w:rPr>
      </w:pPr>
      <w:r w:rsidRPr="00680FF3">
        <w:rPr>
          <w:rFonts w:asciiTheme="minorHAnsi" w:hAnsiTheme="minorHAnsi" w:cstheme="minorHAnsi"/>
          <w:b/>
          <w:bCs/>
        </w:rPr>
        <w:t>Propose Future enhancements</w:t>
      </w:r>
      <w:r w:rsidRPr="00680FF3">
        <w:rPr>
          <w:rFonts w:asciiTheme="minorHAnsi" w:hAnsiTheme="minorHAnsi" w:cstheme="minorHAnsi"/>
        </w:rPr>
        <w:t xml:space="preserve"> </w:t>
      </w:r>
      <w:r w:rsidR="002917BA" w:rsidRPr="00680FF3">
        <w:rPr>
          <w:rFonts w:asciiTheme="minorHAnsi" w:hAnsiTheme="minorHAnsi" w:cstheme="minorHAnsi"/>
        </w:rPr>
        <w:t>–</w:t>
      </w:r>
      <w:r w:rsidRPr="00680FF3">
        <w:rPr>
          <w:rFonts w:asciiTheme="minorHAnsi" w:hAnsiTheme="minorHAnsi" w:cstheme="minorHAnsi"/>
        </w:rPr>
        <w:t xml:space="preserve"> </w:t>
      </w:r>
      <w:r w:rsidR="002917BA" w:rsidRPr="00680FF3">
        <w:rPr>
          <w:rFonts w:asciiTheme="minorHAnsi" w:hAnsiTheme="minorHAnsi" w:cstheme="minorHAnsi"/>
        </w:rPr>
        <w:t xml:space="preserve">Discuss and propose alternative numerical methods </w:t>
      </w:r>
      <w:r w:rsidR="00931428">
        <w:rPr>
          <w:rFonts w:asciiTheme="minorHAnsi" w:hAnsiTheme="minorHAnsi" w:cstheme="minorHAnsi"/>
        </w:rPr>
        <w:t xml:space="preserve">and improvements </w:t>
      </w:r>
      <w:r w:rsidR="002917BA" w:rsidRPr="00680FF3">
        <w:rPr>
          <w:rFonts w:asciiTheme="minorHAnsi" w:hAnsiTheme="minorHAnsi" w:cstheme="minorHAnsi"/>
        </w:rPr>
        <w:t>that enhance the model.</w:t>
      </w:r>
    </w:p>
    <w:p w14:paraId="32BB4B11" w14:textId="77777777" w:rsidR="00AC21F9" w:rsidRPr="00680FF3" w:rsidRDefault="00AC21F9">
      <w:pPr>
        <w:rPr>
          <w:rFonts w:asciiTheme="minorHAnsi" w:hAnsiTheme="minorHAnsi" w:cstheme="minorHAnsi"/>
        </w:rPr>
      </w:pPr>
    </w:p>
    <w:p w14:paraId="6D734D34" w14:textId="43ADAF6D" w:rsidR="00E4533C" w:rsidRPr="00680FF3" w:rsidRDefault="00931428">
      <w:pPr>
        <w:rPr>
          <w:rFonts w:asciiTheme="minorHAnsi" w:hAnsiTheme="minorHAnsi" w:cstheme="minorHAnsi"/>
        </w:rPr>
      </w:pPr>
      <w:r>
        <w:rPr>
          <w:rFonts w:asciiTheme="minorHAnsi" w:hAnsiTheme="minorHAnsi" w:cstheme="minorHAnsi"/>
        </w:rPr>
        <w:t>The report</w:t>
      </w:r>
      <w:r w:rsidR="008B733B" w:rsidRPr="00680FF3">
        <w:rPr>
          <w:rFonts w:asciiTheme="minorHAnsi" w:hAnsiTheme="minorHAnsi" w:cstheme="minorHAnsi"/>
        </w:rPr>
        <w:t xml:space="preserve"> commences with an overview of the heat diffusion equation, discussing its relevance and importance in this problem, including its mathematical definition for a 2D geometry with no heat source.</w:t>
      </w:r>
      <w:r w:rsidR="000F65C8" w:rsidRPr="00680FF3">
        <w:rPr>
          <w:rFonts w:asciiTheme="minorHAnsi" w:hAnsiTheme="minorHAnsi" w:cstheme="minorHAnsi"/>
        </w:rPr>
        <w:t xml:space="preserve"> This is followed by a full explanation of the chosen numerical method and describing the full discretisation procedure</w:t>
      </w:r>
      <w:r>
        <w:rPr>
          <w:rFonts w:asciiTheme="minorHAnsi" w:hAnsiTheme="minorHAnsi" w:cstheme="minorHAnsi"/>
        </w:rPr>
        <w:t xml:space="preserve"> of the constitutive equation</w:t>
      </w:r>
      <w:r w:rsidR="000F65C8" w:rsidRPr="00680FF3">
        <w:rPr>
          <w:rFonts w:asciiTheme="minorHAnsi" w:hAnsiTheme="minorHAnsi" w:cstheme="minorHAnsi"/>
        </w:rPr>
        <w:t>. Including concepts such as Fourier’s number and stability criteria. The next section specifies the initial and boundary conditions to be considered and introduces the analytical solution which is essential for validating the numerical code.</w:t>
      </w:r>
    </w:p>
    <w:p w14:paraId="0A6586F5" w14:textId="77777777" w:rsidR="006A55BE" w:rsidRPr="00680FF3" w:rsidRDefault="006A55BE">
      <w:pPr>
        <w:rPr>
          <w:rFonts w:asciiTheme="minorHAnsi" w:hAnsiTheme="minorHAnsi" w:cstheme="minorHAnsi"/>
        </w:rPr>
      </w:pPr>
    </w:p>
    <w:p w14:paraId="0289D549" w14:textId="568F773A" w:rsidR="00AC21F9" w:rsidRPr="00680FF3" w:rsidRDefault="00004A93" w:rsidP="00AC21F9">
      <w:pPr>
        <w:rPr>
          <w:rFonts w:asciiTheme="minorHAnsi" w:hAnsiTheme="minorHAnsi" w:cstheme="minorHAnsi"/>
        </w:rPr>
      </w:pPr>
      <w:r w:rsidRPr="00680FF3">
        <w:rPr>
          <w:rFonts w:asciiTheme="minorHAnsi" w:hAnsiTheme="minorHAnsi" w:cstheme="minorHAnsi"/>
        </w:rPr>
        <w:t xml:space="preserve">Illustrative snapshots of each section of the code have been incorporated into the report with explanations to enhance explanation. A sensitivity analysis follows, exploring the impacts of grid spacing, time steps and thermal equilibrium </w:t>
      </w:r>
      <w:r w:rsidR="0062302C" w:rsidRPr="00680FF3">
        <w:rPr>
          <w:rFonts w:asciiTheme="minorHAnsi" w:hAnsiTheme="minorHAnsi" w:cstheme="minorHAnsi"/>
        </w:rPr>
        <w:t>tolerance on the model.</w:t>
      </w:r>
      <w:r w:rsidR="009B4391" w:rsidRPr="00680FF3">
        <w:rPr>
          <w:rFonts w:asciiTheme="minorHAnsi" w:hAnsiTheme="minorHAnsi" w:cstheme="minorHAnsi"/>
        </w:rPr>
        <w:t xml:space="preserve"> The following discussion </w:t>
      </w:r>
      <w:r w:rsidR="00E56359" w:rsidRPr="00680FF3">
        <w:rPr>
          <w:rFonts w:asciiTheme="minorHAnsi" w:hAnsiTheme="minorHAnsi" w:cstheme="minorHAnsi"/>
        </w:rPr>
        <w:t>clearly explains</w:t>
      </w:r>
      <w:r w:rsidR="009B4391" w:rsidRPr="00680FF3">
        <w:rPr>
          <w:rFonts w:asciiTheme="minorHAnsi" w:hAnsiTheme="minorHAnsi" w:cstheme="minorHAnsi"/>
        </w:rPr>
        <w:t xml:space="preserve"> limitations </w:t>
      </w:r>
      <w:r w:rsidR="00931428">
        <w:rPr>
          <w:rFonts w:asciiTheme="minorHAnsi" w:hAnsiTheme="minorHAnsi" w:cstheme="minorHAnsi"/>
        </w:rPr>
        <w:t>of</w:t>
      </w:r>
      <w:r w:rsidR="009B4391" w:rsidRPr="00680FF3">
        <w:rPr>
          <w:rFonts w:asciiTheme="minorHAnsi" w:hAnsiTheme="minorHAnsi" w:cstheme="minorHAnsi"/>
        </w:rPr>
        <w:t xml:space="preserve"> the chosen numerical method</w:t>
      </w:r>
      <w:r w:rsidR="00931428">
        <w:rPr>
          <w:rFonts w:asciiTheme="minorHAnsi" w:hAnsiTheme="minorHAnsi" w:cstheme="minorHAnsi"/>
        </w:rPr>
        <w:t xml:space="preserve">. </w:t>
      </w:r>
      <w:r w:rsidR="00B34916" w:rsidRPr="00680FF3">
        <w:rPr>
          <w:rFonts w:asciiTheme="minorHAnsi" w:hAnsiTheme="minorHAnsi" w:cstheme="minorHAnsi"/>
        </w:rPr>
        <w:t xml:space="preserve">The report then </w:t>
      </w:r>
      <w:r w:rsidR="00931428">
        <w:rPr>
          <w:rFonts w:asciiTheme="minorHAnsi" w:hAnsiTheme="minorHAnsi" w:cstheme="minorHAnsi"/>
        </w:rPr>
        <w:t>discusses</w:t>
      </w:r>
      <w:r w:rsidR="00B34916" w:rsidRPr="00680FF3">
        <w:rPr>
          <w:rFonts w:asciiTheme="minorHAnsi" w:hAnsiTheme="minorHAnsi" w:cstheme="minorHAnsi"/>
        </w:rPr>
        <w:t xml:space="preserve"> proposed enhancements</w:t>
      </w:r>
      <w:r w:rsidR="000C51DB" w:rsidRPr="00680FF3">
        <w:rPr>
          <w:rFonts w:asciiTheme="minorHAnsi" w:hAnsiTheme="minorHAnsi" w:cstheme="minorHAnsi"/>
        </w:rPr>
        <w:t xml:space="preserve"> to the model, exploring numerical alternatives that improve accuracy, overcome stability issues, handle complex geometry and robust methods of modelling thermal equilibrium. The conclusion provides an overview of the key findings, revisiting </w:t>
      </w:r>
      <w:r w:rsidR="00B92C33" w:rsidRPr="00680FF3">
        <w:rPr>
          <w:rFonts w:asciiTheme="minorHAnsi" w:hAnsiTheme="minorHAnsi" w:cstheme="minorHAnsi"/>
        </w:rPr>
        <w:t xml:space="preserve">originally established aims and objectives. </w:t>
      </w:r>
    </w:p>
    <w:p w14:paraId="758BBA3E" w14:textId="77777777" w:rsidR="003A5816" w:rsidRDefault="003A5816" w:rsidP="00AC21F9"/>
    <w:p w14:paraId="6A7D6065" w14:textId="77777777" w:rsidR="009F6628" w:rsidRDefault="009F6628" w:rsidP="00AC21F9"/>
    <w:p w14:paraId="6C904AB3" w14:textId="77777777" w:rsidR="009F6628" w:rsidRDefault="009F6628" w:rsidP="00AC21F9"/>
    <w:p w14:paraId="3B011A87" w14:textId="77777777" w:rsidR="009F6628" w:rsidRDefault="009F6628" w:rsidP="00AC21F9"/>
    <w:p w14:paraId="14402ED6" w14:textId="77777777" w:rsidR="009F6628" w:rsidRDefault="009F6628" w:rsidP="00AC21F9"/>
    <w:p w14:paraId="2C152F02" w14:textId="77777777" w:rsidR="009F6628" w:rsidRDefault="009F6628" w:rsidP="00AC21F9"/>
    <w:p w14:paraId="7F11A813" w14:textId="77777777" w:rsidR="009F6628" w:rsidRDefault="009F6628" w:rsidP="00AC21F9"/>
    <w:p w14:paraId="365D2396" w14:textId="77777777" w:rsidR="009F6628" w:rsidRDefault="009F6628" w:rsidP="00AC21F9"/>
    <w:p w14:paraId="2A448C82" w14:textId="77777777" w:rsidR="009F6628" w:rsidRDefault="009F6628" w:rsidP="00AC21F9"/>
    <w:p w14:paraId="04B36C6B" w14:textId="77777777" w:rsidR="009F6628" w:rsidRDefault="009F6628" w:rsidP="00AC21F9"/>
    <w:p w14:paraId="770A5CF6" w14:textId="77777777" w:rsidR="009F6628" w:rsidRDefault="009F6628" w:rsidP="00AC21F9"/>
    <w:p w14:paraId="77368EFA" w14:textId="77777777" w:rsidR="009F6628" w:rsidRPr="00AC21F9" w:rsidRDefault="009F6628" w:rsidP="00AC21F9"/>
    <w:p w14:paraId="31328B20" w14:textId="3B36A3A3" w:rsidR="006A55BE" w:rsidRDefault="003A5816" w:rsidP="003A5816">
      <w:pPr>
        <w:pStyle w:val="Heading1"/>
        <w:rPr>
          <w:rFonts w:eastAsia="Times New Roman"/>
        </w:rPr>
      </w:pPr>
      <w:bookmarkStart w:id="2" w:name="_Toc157375417"/>
      <w:r>
        <w:rPr>
          <w:rFonts w:eastAsia="Times New Roman"/>
        </w:rPr>
        <w:lastRenderedPageBreak/>
        <w:t xml:space="preserve">The </w:t>
      </w:r>
      <w:r w:rsidR="00ED6E30">
        <w:rPr>
          <w:rFonts w:eastAsia="Times New Roman"/>
        </w:rPr>
        <w:t>Constitutive</w:t>
      </w:r>
      <w:r>
        <w:rPr>
          <w:rFonts w:eastAsia="Times New Roman"/>
        </w:rPr>
        <w:t xml:space="preserve"> Equation of The Problem</w:t>
      </w:r>
      <w:bookmarkEnd w:id="2"/>
    </w:p>
    <w:p w14:paraId="00652BCB" w14:textId="77777777" w:rsidR="009F6628" w:rsidRPr="009F6628" w:rsidRDefault="009F6628" w:rsidP="009F6628"/>
    <w:p w14:paraId="15563B9A" w14:textId="540470AF" w:rsidR="00F546E2" w:rsidRPr="00680FF3" w:rsidRDefault="00F546E2">
      <w:pPr>
        <w:rPr>
          <w:rFonts w:asciiTheme="minorHAnsi" w:hAnsiTheme="minorHAnsi" w:cstheme="minorHAnsi"/>
        </w:rPr>
      </w:pPr>
      <w:r w:rsidRPr="00680FF3">
        <w:rPr>
          <w:rFonts w:asciiTheme="minorHAnsi" w:hAnsiTheme="minorHAnsi" w:cstheme="minorHAnsi"/>
        </w:rPr>
        <w:t xml:space="preserve">As stated by </w:t>
      </w:r>
      <w:sdt>
        <w:sdtPr>
          <w:rPr>
            <w:rFonts w:asciiTheme="minorHAnsi" w:hAnsiTheme="minorHAnsi" w:cstheme="minorHAnsi"/>
          </w:rPr>
          <w:id w:val="-1936596404"/>
          <w:citation/>
        </w:sdtPr>
        <w:sdtContent>
          <w:r w:rsidR="00100413" w:rsidRPr="00680FF3">
            <w:rPr>
              <w:rFonts w:asciiTheme="minorHAnsi" w:hAnsiTheme="minorHAnsi" w:cstheme="minorHAnsi"/>
            </w:rPr>
            <w:fldChar w:fldCharType="begin"/>
          </w:r>
          <w:r w:rsidR="00100413" w:rsidRPr="00680FF3">
            <w:rPr>
              <w:rFonts w:asciiTheme="minorHAnsi" w:hAnsiTheme="minorHAnsi" w:cstheme="minorHAnsi"/>
            </w:rPr>
            <w:instrText xml:space="preserve"> CITATION Nar99 \l 2057 </w:instrText>
          </w:r>
          <w:r w:rsidR="00100413" w:rsidRPr="00680FF3">
            <w:rPr>
              <w:rFonts w:asciiTheme="minorHAnsi" w:hAnsiTheme="minorHAnsi" w:cstheme="minorHAnsi"/>
            </w:rPr>
            <w:fldChar w:fldCharType="separate"/>
          </w:r>
          <w:r w:rsidR="007C229F" w:rsidRPr="007C229F">
            <w:rPr>
              <w:rFonts w:asciiTheme="minorHAnsi" w:hAnsiTheme="minorHAnsi" w:cstheme="minorHAnsi"/>
              <w:noProof/>
            </w:rPr>
            <w:t>(Narasimhan, 1999)</w:t>
          </w:r>
          <w:r w:rsidR="00100413" w:rsidRPr="00680FF3">
            <w:rPr>
              <w:rFonts w:asciiTheme="minorHAnsi" w:hAnsiTheme="minorHAnsi" w:cstheme="minorHAnsi"/>
            </w:rPr>
            <w:fldChar w:fldCharType="end"/>
          </w:r>
        </w:sdtContent>
      </w:sdt>
      <w:r w:rsidRPr="00680FF3">
        <w:rPr>
          <w:rFonts w:asciiTheme="minorHAnsi" w:hAnsiTheme="minorHAnsi" w:cstheme="minorHAnsi"/>
        </w:rPr>
        <w:t xml:space="preserve"> The process of heat conduction described by a partial differential equation was first formulated by Jean Baptiste Joseph Fourier and published in 1822</w:t>
      </w:r>
      <w:r w:rsidR="00100413" w:rsidRPr="00680FF3">
        <w:rPr>
          <w:rFonts w:asciiTheme="minorHAnsi" w:hAnsiTheme="minorHAnsi" w:cstheme="minorHAnsi"/>
        </w:rPr>
        <w:t xml:space="preserve"> as the ‘Analytical Theory of Heat’</w:t>
      </w:r>
      <w:r w:rsidRPr="00680FF3">
        <w:rPr>
          <w:rFonts w:asciiTheme="minorHAnsi" w:hAnsiTheme="minorHAnsi" w:cstheme="minorHAnsi"/>
        </w:rPr>
        <w:t>.</w:t>
      </w:r>
      <w:r w:rsidR="00100413" w:rsidRPr="00680FF3">
        <w:rPr>
          <w:rFonts w:asciiTheme="minorHAnsi" w:hAnsiTheme="minorHAnsi" w:cstheme="minorHAnsi"/>
        </w:rPr>
        <w:t xml:space="preserve"> </w:t>
      </w:r>
      <w:sdt>
        <w:sdtPr>
          <w:rPr>
            <w:rFonts w:asciiTheme="minorHAnsi" w:hAnsiTheme="minorHAnsi" w:cstheme="minorHAnsi"/>
          </w:rPr>
          <w:id w:val="159516642"/>
          <w:citation/>
        </w:sdtPr>
        <w:sdtContent>
          <w:r w:rsidR="00100413" w:rsidRPr="00680FF3">
            <w:rPr>
              <w:rFonts w:asciiTheme="minorHAnsi" w:hAnsiTheme="minorHAnsi" w:cstheme="minorHAnsi"/>
            </w:rPr>
            <w:fldChar w:fldCharType="begin"/>
          </w:r>
          <w:r w:rsidR="00100413" w:rsidRPr="00680FF3">
            <w:rPr>
              <w:rFonts w:asciiTheme="minorHAnsi" w:hAnsiTheme="minorHAnsi" w:cstheme="minorHAnsi"/>
            </w:rPr>
            <w:instrText xml:space="preserve"> CITATION Fou09 \l 2057 </w:instrText>
          </w:r>
          <w:r w:rsidR="00100413" w:rsidRPr="00680FF3">
            <w:rPr>
              <w:rFonts w:asciiTheme="minorHAnsi" w:hAnsiTheme="minorHAnsi" w:cstheme="minorHAnsi"/>
            </w:rPr>
            <w:fldChar w:fldCharType="separate"/>
          </w:r>
          <w:r w:rsidR="007C229F" w:rsidRPr="007C229F">
            <w:rPr>
              <w:rFonts w:asciiTheme="minorHAnsi" w:hAnsiTheme="minorHAnsi" w:cstheme="minorHAnsi"/>
              <w:noProof/>
            </w:rPr>
            <w:t>(Fourier, 2009)</w:t>
          </w:r>
          <w:r w:rsidR="00100413" w:rsidRPr="00680FF3">
            <w:rPr>
              <w:rFonts w:asciiTheme="minorHAnsi" w:hAnsiTheme="minorHAnsi" w:cstheme="minorHAnsi"/>
            </w:rPr>
            <w:fldChar w:fldCharType="end"/>
          </w:r>
        </w:sdtContent>
      </w:sdt>
      <w:r w:rsidR="00100413" w:rsidRPr="00680FF3">
        <w:rPr>
          <w:rFonts w:asciiTheme="minorHAnsi" w:hAnsiTheme="minorHAnsi" w:cstheme="minorHAnsi"/>
        </w:rPr>
        <w:t xml:space="preserve"> explains that the transient heat diffusion equation relates to conductive transfer and storage of heat in a solid body.</w:t>
      </w:r>
      <w:r w:rsidR="00D36D8E" w:rsidRPr="00680FF3">
        <w:rPr>
          <w:rFonts w:asciiTheme="minorHAnsi" w:hAnsiTheme="minorHAnsi" w:cstheme="minorHAnsi"/>
        </w:rPr>
        <w:t xml:space="preserve"> Fourier’s differential equation mathematically describes the rate of temperature change at any location in a solid body as a function of time.</w:t>
      </w:r>
      <w:r w:rsidR="0004771B" w:rsidRPr="00680FF3">
        <w:rPr>
          <w:rFonts w:asciiTheme="minorHAnsi" w:hAnsiTheme="minorHAnsi" w:cstheme="minorHAnsi"/>
        </w:rPr>
        <w:t xml:space="preserve"> With the knowledge that a body of a given shape and size will exchange heat with its surroundings across its boundary and that heat can be measured accurately as temperature </w:t>
      </w:r>
    </w:p>
    <w:p w14:paraId="36459AC5" w14:textId="77777777" w:rsidR="00F546E2" w:rsidRPr="00680FF3" w:rsidRDefault="00F546E2">
      <w:pPr>
        <w:rPr>
          <w:rFonts w:asciiTheme="minorHAnsi" w:hAnsiTheme="minorHAnsi" w:cstheme="minorHAnsi"/>
        </w:rPr>
      </w:pPr>
    </w:p>
    <w:p w14:paraId="6CBD3276" w14:textId="6FD6837B" w:rsidR="006A55BE" w:rsidRPr="00680FF3" w:rsidRDefault="0002701B">
      <w:pPr>
        <w:rPr>
          <w:rFonts w:asciiTheme="minorHAnsi" w:hAnsiTheme="minorHAnsi" w:cstheme="minorHAnsi"/>
        </w:rPr>
      </w:pPr>
      <w:r w:rsidRPr="00680FF3">
        <w:rPr>
          <w:rFonts w:asciiTheme="minorHAnsi" w:hAnsiTheme="minorHAnsi" w:cstheme="minorHAnsi"/>
        </w:rPr>
        <w:t xml:space="preserve">The heat equation is significantly important in the areas of applied mathematics, physics, and engineering that models the temporal evolution of temperature distributions within a given domain </w:t>
      </w:r>
      <w:sdt>
        <w:sdtPr>
          <w:rPr>
            <w:rFonts w:asciiTheme="minorHAnsi" w:hAnsiTheme="minorHAnsi" w:cstheme="minorHAnsi"/>
          </w:rPr>
          <w:id w:val="-1443062525"/>
          <w:citation/>
        </w:sdtPr>
        <w:sdtContent>
          <w:r w:rsidRPr="00680FF3">
            <w:rPr>
              <w:rFonts w:asciiTheme="minorHAnsi" w:hAnsiTheme="minorHAnsi" w:cstheme="minorHAnsi"/>
            </w:rPr>
            <w:fldChar w:fldCharType="begin"/>
          </w:r>
          <w:r w:rsidRPr="00680FF3">
            <w:rPr>
              <w:rFonts w:asciiTheme="minorHAnsi" w:hAnsiTheme="minorHAnsi" w:cstheme="minorHAnsi"/>
            </w:rPr>
            <w:instrText xml:space="preserve"> CITATION Wan191 \l 2057 </w:instrText>
          </w:r>
          <w:r w:rsidRPr="00680FF3">
            <w:rPr>
              <w:rFonts w:asciiTheme="minorHAnsi" w:hAnsiTheme="minorHAnsi" w:cstheme="minorHAnsi"/>
            </w:rPr>
            <w:fldChar w:fldCharType="separate"/>
          </w:r>
          <w:r w:rsidR="007C229F" w:rsidRPr="007C229F">
            <w:rPr>
              <w:rFonts w:asciiTheme="minorHAnsi" w:hAnsiTheme="minorHAnsi" w:cstheme="minorHAnsi"/>
              <w:noProof/>
            </w:rPr>
            <w:t>(Wang &amp; Solomon, 2019)</w:t>
          </w:r>
          <w:r w:rsidRPr="00680FF3">
            <w:rPr>
              <w:rFonts w:asciiTheme="minorHAnsi" w:hAnsiTheme="minorHAnsi" w:cstheme="minorHAnsi"/>
            </w:rPr>
            <w:fldChar w:fldCharType="end"/>
          </w:r>
        </w:sdtContent>
      </w:sdt>
      <w:r w:rsidRPr="00680FF3">
        <w:rPr>
          <w:rFonts w:asciiTheme="minorHAnsi" w:hAnsiTheme="minorHAnsi" w:cstheme="minorHAnsi"/>
        </w:rPr>
        <w:t>.</w:t>
      </w:r>
      <w:r w:rsidR="00127307" w:rsidRPr="00680FF3">
        <w:rPr>
          <w:rFonts w:asciiTheme="minorHAnsi" w:hAnsiTheme="minorHAnsi" w:cstheme="minorHAnsi"/>
        </w:rPr>
        <w:t xml:space="preserve"> With the primary purpose of combining the principles of heat transfer, to demonstrate the dynamic behaviour of heat propagation through materials.</w:t>
      </w:r>
      <w:r w:rsidR="00F546E2" w:rsidRPr="00680FF3">
        <w:rPr>
          <w:rFonts w:asciiTheme="minorHAnsi" w:hAnsiTheme="minorHAnsi" w:cstheme="minorHAnsi"/>
        </w:rPr>
        <w:t xml:space="preserve"> </w:t>
      </w:r>
      <w:r w:rsidR="00284259" w:rsidRPr="00680FF3">
        <w:rPr>
          <w:rFonts w:asciiTheme="minorHAnsi" w:hAnsiTheme="minorHAnsi" w:cstheme="minorHAnsi"/>
        </w:rPr>
        <w:t xml:space="preserve">In mechanical engineering the heat equation is instrumental in thermal design and analysis. This is supported by </w:t>
      </w:r>
      <w:sdt>
        <w:sdtPr>
          <w:rPr>
            <w:rFonts w:asciiTheme="minorHAnsi" w:hAnsiTheme="minorHAnsi" w:cstheme="minorHAnsi"/>
          </w:rPr>
          <w:id w:val="1024218332"/>
          <w:citation/>
        </w:sdtPr>
        <w:sdtContent>
          <w:r w:rsidR="00284259" w:rsidRPr="00680FF3">
            <w:rPr>
              <w:rFonts w:asciiTheme="minorHAnsi" w:hAnsiTheme="minorHAnsi" w:cstheme="minorHAnsi"/>
            </w:rPr>
            <w:fldChar w:fldCharType="begin"/>
          </w:r>
          <w:r w:rsidR="00284259" w:rsidRPr="00680FF3">
            <w:rPr>
              <w:rFonts w:asciiTheme="minorHAnsi" w:hAnsiTheme="minorHAnsi" w:cstheme="minorHAnsi"/>
            </w:rPr>
            <w:instrText xml:space="preserve"> CITATION Kih09 \l 2057 </w:instrText>
          </w:r>
          <w:r w:rsidR="00284259" w:rsidRPr="00680FF3">
            <w:rPr>
              <w:rFonts w:asciiTheme="minorHAnsi" w:hAnsiTheme="minorHAnsi" w:cstheme="minorHAnsi"/>
            </w:rPr>
            <w:fldChar w:fldCharType="separate"/>
          </w:r>
          <w:r w:rsidR="007C229F" w:rsidRPr="007C229F">
            <w:rPr>
              <w:rFonts w:asciiTheme="minorHAnsi" w:hAnsiTheme="minorHAnsi" w:cstheme="minorHAnsi"/>
              <w:noProof/>
            </w:rPr>
            <w:t>(Kiharanjogu, 2009)</w:t>
          </w:r>
          <w:r w:rsidR="00284259" w:rsidRPr="00680FF3">
            <w:rPr>
              <w:rFonts w:asciiTheme="minorHAnsi" w:hAnsiTheme="minorHAnsi" w:cstheme="minorHAnsi"/>
            </w:rPr>
            <w:fldChar w:fldCharType="end"/>
          </w:r>
        </w:sdtContent>
      </w:sdt>
      <w:r w:rsidR="00284259" w:rsidRPr="00680FF3">
        <w:rPr>
          <w:rFonts w:asciiTheme="minorHAnsi" w:hAnsiTheme="minorHAnsi" w:cstheme="minorHAnsi"/>
        </w:rPr>
        <w:t xml:space="preserve"> in which explains engineers use the heat equation to predict temperature distributions in various components, ensuring that materials can withstand thermal stresses.</w:t>
      </w:r>
      <w:r w:rsidR="00DE6F51" w:rsidRPr="00680FF3">
        <w:rPr>
          <w:rFonts w:asciiTheme="minorHAnsi" w:hAnsiTheme="minorHAnsi" w:cstheme="minorHAnsi"/>
        </w:rPr>
        <w:t xml:space="preserve"> The heat equation is also fundamental in the areas of energy systems and fluid dynamics. In which engineers apply the heat equation to model heat transfer and optimise the efficiency of systems.</w:t>
      </w:r>
    </w:p>
    <w:p w14:paraId="1675D3F1" w14:textId="77777777" w:rsidR="00100413" w:rsidRPr="00680FF3" w:rsidRDefault="00100413">
      <w:pPr>
        <w:rPr>
          <w:rFonts w:asciiTheme="minorHAnsi" w:hAnsiTheme="minorHAnsi" w:cstheme="minorHAnsi"/>
        </w:rPr>
      </w:pPr>
    </w:p>
    <w:p w14:paraId="4A9A4DDD" w14:textId="151B6478" w:rsidR="00100413" w:rsidRDefault="00512C2A">
      <w:pPr>
        <w:rPr>
          <w:rFonts w:asciiTheme="minorHAnsi" w:hAnsiTheme="minorHAnsi" w:cstheme="minorHAnsi"/>
        </w:rPr>
      </w:pPr>
      <w:r w:rsidRPr="00680FF3">
        <w:rPr>
          <w:rFonts w:asciiTheme="minorHAnsi" w:hAnsiTheme="minorHAnsi" w:cstheme="minorHAnsi"/>
        </w:rPr>
        <w:t>The mathematical definition of the heat equation for a 2D geometry with no heat source term is as follows</w:t>
      </w:r>
      <w:r w:rsidR="005E176F">
        <w:rPr>
          <w:rFonts w:asciiTheme="minorHAnsi" w:hAnsiTheme="minorHAnsi" w:cstheme="minorHAnsi"/>
        </w:rPr>
        <w:t xml:space="preserve"> </w:t>
      </w:r>
      <w:sdt>
        <w:sdtPr>
          <w:rPr>
            <w:rFonts w:asciiTheme="minorHAnsi" w:hAnsiTheme="minorHAnsi" w:cstheme="minorHAnsi"/>
          </w:rPr>
          <w:id w:val="1873956186"/>
          <w:citation/>
        </w:sdtPr>
        <w:sdtContent>
          <w:r w:rsidR="005E176F">
            <w:rPr>
              <w:rFonts w:asciiTheme="minorHAnsi" w:hAnsiTheme="minorHAnsi" w:cstheme="minorHAnsi"/>
            </w:rPr>
            <w:fldChar w:fldCharType="begin"/>
          </w:r>
          <w:r w:rsidR="005E176F">
            <w:rPr>
              <w:rFonts w:asciiTheme="minorHAnsi" w:hAnsiTheme="minorHAnsi" w:cstheme="minorHAnsi"/>
            </w:rPr>
            <w:instrText xml:space="preserve"> CITATION Cro77 \l 2057 </w:instrText>
          </w:r>
          <w:r w:rsidR="005E176F">
            <w:rPr>
              <w:rFonts w:asciiTheme="minorHAnsi" w:hAnsiTheme="minorHAnsi" w:cstheme="minorHAnsi"/>
            </w:rPr>
            <w:fldChar w:fldCharType="separate"/>
          </w:r>
          <w:r w:rsidR="007C229F" w:rsidRPr="007C229F">
            <w:rPr>
              <w:rFonts w:asciiTheme="minorHAnsi" w:hAnsiTheme="minorHAnsi" w:cstheme="minorHAnsi"/>
              <w:noProof/>
            </w:rPr>
            <w:t>(Croft &amp; Lilley, 1977)</w:t>
          </w:r>
          <w:r w:rsidR="005E176F">
            <w:rPr>
              <w:rFonts w:asciiTheme="minorHAnsi" w:hAnsiTheme="minorHAnsi" w:cstheme="minorHAnsi"/>
            </w:rPr>
            <w:fldChar w:fldCharType="end"/>
          </w:r>
        </w:sdtContent>
      </w:sdt>
      <w:r w:rsidRPr="00680FF3">
        <w:rPr>
          <w:rFonts w:asciiTheme="minorHAnsi" w:hAnsiTheme="minorHAnsi" w:cstheme="minorHAnsi"/>
        </w:rPr>
        <w:t>:</w:t>
      </w:r>
    </w:p>
    <w:p w14:paraId="2DB50C81" w14:textId="77777777" w:rsidR="00E81C6E" w:rsidRDefault="00E81C6E">
      <w:pPr>
        <w:rPr>
          <w:rFonts w:asciiTheme="minorHAnsi" w:hAnsiTheme="minorHAnsi" w:cstheme="minorHAnsi"/>
        </w:rPr>
      </w:pPr>
    </w:p>
    <w:p w14:paraId="6539D1AC" w14:textId="4D69794D" w:rsidR="00E81C6E" w:rsidRPr="00780E1D" w:rsidRDefault="00000000" w:rsidP="00FA4D75">
      <w:pPr>
        <w:rPr>
          <w:iCs/>
        </w:rPr>
      </w:pPr>
      <m:oMathPara>
        <m:oMathParaPr>
          <m:jc m:val="left"/>
        </m:oMathParaPr>
        <m:oMath>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iCs/>
                </w:rPr>
              </m:ctrlPr>
            </m:fPr>
            <m:num>
              <m:r>
                <w:rPr>
                  <w:rFonts w:ascii="Cambria Math" w:hAnsi="Cambria Math"/>
                </w:rPr>
                <m:t>ρ∙</m:t>
              </m:r>
              <m:sSub>
                <m:sSubPr>
                  <m:ctrlPr>
                    <w:rPr>
                      <w:rFonts w:ascii="Cambria Math" w:hAnsi="Cambria Math"/>
                      <w:i/>
                      <w:iCs/>
                    </w:rPr>
                  </m:ctrlPr>
                </m:sSubPr>
                <m:e>
                  <m:r>
                    <w:rPr>
                      <w:rFonts w:ascii="Cambria Math" w:hAnsi="Cambria Math"/>
                    </w:rPr>
                    <m:t>c</m:t>
                  </m:r>
                </m:e>
                <m:sub>
                  <m:r>
                    <w:rPr>
                      <w:rFonts w:ascii="Cambria Math" w:hAnsi="Cambria Math"/>
                    </w:rPr>
                    <m:t>p</m:t>
                  </m:r>
                </m:sub>
              </m:sSub>
            </m:num>
            <m:den>
              <m:r>
                <w:rPr>
                  <w:rFonts w:ascii="Cambria Math" w:hAnsi="Cambria Math"/>
                </w:rPr>
                <m:t>k</m:t>
              </m:r>
            </m:den>
          </m:f>
          <m:r>
            <w:rPr>
              <w:rFonts w:ascii="Cambria Math" w:hAnsi="Cambria Math"/>
            </w:rPr>
            <m:t>∙</m:t>
          </m:r>
          <m:f>
            <m:fPr>
              <m:ctrlPr>
                <w:rPr>
                  <w:rFonts w:ascii="Cambria Math" w:hAnsi="Cambria Math"/>
                  <w:i/>
                  <w:iCs/>
                </w:rPr>
              </m:ctrlPr>
            </m:fPr>
            <m:num>
              <m:r>
                <w:rPr>
                  <w:rFonts w:ascii="Cambria Math" w:hAnsi="Cambria Math"/>
                </w:rPr>
                <m:t>∂T</m:t>
              </m:r>
            </m:num>
            <m:den>
              <m:r>
                <w:rPr>
                  <w:rFonts w:ascii="Cambria Math" w:hAnsi="Cambria Math"/>
                </w:rPr>
                <m:t>∂t</m:t>
              </m:r>
            </m:den>
          </m:f>
        </m:oMath>
      </m:oMathPara>
    </w:p>
    <w:p w14:paraId="19EA7613" w14:textId="77777777" w:rsidR="00780E1D" w:rsidRDefault="00780E1D" w:rsidP="00FA4D75">
      <w:pPr>
        <w:rPr>
          <w:iCs/>
        </w:rPr>
      </w:pPr>
    </w:p>
    <w:p w14:paraId="3F3BA92E" w14:textId="2B365EA7" w:rsidR="00780E1D" w:rsidRPr="00FA4D75" w:rsidRDefault="00780E1D" w:rsidP="00FA4D75">
      <m:oMathPara>
        <m:oMathParaPr>
          <m:jc m:val="left"/>
        </m:oMathParaPr>
        <m:oMath>
          <m:r>
            <w:rPr>
              <w:rFonts w:ascii="Cambria Math" w:hAnsi="Cambria Math"/>
            </w:rPr>
            <m:t>α=</m:t>
          </m:r>
          <m:f>
            <m:fPr>
              <m:type m:val="lin"/>
              <m:ctrlPr>
                <w:rPr>
                  <w:rFonts w:ascii="Cambria Math" w:hAnsi="Cambria Math"/>
                  <w:i/>
                  <w:iCs/>
                </w:rPr>
              </m:ctrlPr>
            </m:fPr>
            <m:num>
              <m:r>
                <w:rPr>
                  <w:rFonts w:ascii="Cambria Math" w:hAnsi="Cambria Math"/>
                </w:rPr>
                <m:t>k</m:t>
              </m:r>
            </m:num>
            <m:den>
              <m:r>
                <w:rPr>
                  <w:rFonts w:ascii="Cambria Math" w:hAnsi="Cambria Math"/>
                </w:rPr>
                <m:t>(ρ.c)</m:t>
              </m:r>
            </m:den>
          </m:f>
        </m:oMath>
      </m:oMathPara>
    </w:p>
    <w:p w14:paraId="1C2F486F" w14:textId="77777777" w:rsidR="00EA1D07" w:rsidRDefault="00EA1D07"/>
    <w:p w14:paraId="79A45C21" w14:textId="5FD9FCC4" w:rsidR="00780E1D" w:rsidRPr="00780E1D" w:rsidRDefault="00000000">
      <w:pPr>
        <w:rPr>
          <w:iCs/>
        </w:rPr>
      </w:pPr>
      <m:oMath>
        <m:sSup>
          <m:sSupPr>
            <m:ctrlPr>
              <w:rPr>
                <w:rFonts w:ascii="Cambria Math" w:hAnsi="Cambria Math"/>
                <w:i/>
                <w:iCs/>
              </w:rPr>
            </m:ctrlPr>
          </m:sSupPr>
          <m:e>
            <m:r>
              <m:rPr>
                <m:sty m:val="p"/>
              </m:rPr>
              <w:rPr>
                <w:rFonts w:ascii="Cambria Math" w:hAnsi="Cambria Math"/>
              </w:rPr>
              <m:t>∇</m:t>
            </m:r>
          </m:e>
          <m:sup>
            <m:r>
              <w:rPr>
                <w:rFonts w:ascii="Cambria Math" w:hAnsi="Cambria Math"/>
              </w:rPr>
              <m:t>2</m:t>
            </m:r>
          </m:sup>
        </m:sSup>
        <m:r>
          <w:rPr>
            <w:rFonts w:ascii="Cambria Math" w:hAnsi="Cambria Math"/>
          </w:rPr>
          <m:t>T=</m:t>
        </m:r>
        <m:f>
          <m:fPr>
            <m:ctrlPr>
              <w:rPr>
                <w:rFonts w:ascii="Cambria Math" w:hAnsi="Cambria Math"/>
                <w:i/>
                <w:iCs/>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iCs/>
              </w:rPr>
            </m:ctrlPr>
          </m:fPr>
          <m:num>
            <m:r>
              <w:rPr>
                <w:rFonts w:ascii="Cambria Math" w:hAnsi="Cambria Math"/>
              </w:rPr>
              <m:t>∂T</m:t>
            </m:r>
          </m:num>
          <m:den>
            <m:r>
              <w:rPr>
                <w:rFonts w:ascii="Cambria Math" w:hAnsi="Cambria Math"/>
              </w:rPr>
              <m:t>∂t</m:t>
            </m:r>
          </m:den>
        </m:f>
      </m:oMath>
      <w:r w:rsidR="00780E1D">
        <w:rPr>
          <w:iCs/>
        </w:rPr>
        <w:t xml:space="preserve">      </w:t>
      </w:r>
    </w:p>
    <w:p w14:paraId="2EB23E12" w14:textId="77777777" w:rsidR="00512C2A" w:rsidRDefault="00512C2A"/>
    <w:p w14:paraId="3DE976F6" w14:textId="03455D73" w:rsidR="00512C2A" w:rsidRPr="00780E1D" w:rsidRDefault="00EA1D07" w:rsidP="002F37C0">
      <w:pPr>
        <w:rPr>
          <w:rFonts w:ascii="Cambria Math" w:hAnsi="Cambria Math" w:cstheme="minorHAnsi"/>
          <w:sz w:val="28"/>
          <w:szCs w:val="28"/>
        </w:rPr>
      </w:pPr>
      <m:oMath>
        <m:r>
          <m:rPr>
            <m:sty m:val="p"/>
          </m:rPr>
          <w:rPr>
            <w:rFonts w:ascii="Cambria Math" w:hAnsi="Cambria Math"/>
            <w:sz w:val="28"/>
            <w:szCs w:val="28"/>
          </w:rPr>
          <m:t>∴</m:t>
        </m:r>
        <m:f>
          <m:fPr>
            <m:ctrlPr>
              <w:rPr>
                <w:rFonts w:ascii="Cambria Math" w:hAnsi="Cambria Math"/>
                <w:sz w:val="28"/>
                <w:szCs w:val="28"/>
              </w:rPr>
            </m:ctrlPr>
          </m:fPr>
          <m:num>
            <m:sSup>
              <m:sSupPr>
                <m:ctrlPr>
                  <w:rPr>
                    <w:rFonts w:ascii="Cambria Math" w:hAnsi="Cambria Math"/>
                    <w:sz w:val="28"/>
                    <w:szCs w:val="28"/>
                  </w:rPr>
                </m:ctrlPr>
              </m:sSupPr>
              <m:e>
                <m:r>
                  <w:rPr>
                    <w:rFonts w:ascii="Cambria Math" w:hAnsi="Cambria Math"/>
                    <w:sz w:val="28"/>
                    <w:szCs w:val="28"/>
                  </w:rPr>
                  <m:t>∂</m:t>
                </m:r>
              </m:e>
              <m:sup>
                <m:r>
                  <m:rPr>
                    <m:sty m:val="p"/>
                  </m:rPr>
                  <w:rPr>
                    <w:rFonts w:ascii="Cambria Math" w:hAnsi="Cambria Math"/>
                    <w:sz w:val="28"/>
                    <w:szCs w:val="28"/>
                  </w:rPr>
                  <m:t>2</m:t>
                </m:r>
              </m:sup>
            </m:sSup>
            <m:r>
              <w:rPr>
                <w:rFonts w:ascii="Cambria Math" w:hAnsi="Cambria Math"/>
                <w:sz w:val="28"/>
                <w:szCs w:val="28"/>
              </w:rPr>
              <m:t>T</m:t>
            </m:r>
          </m:num>
          <m:den>
            <m:r>
              <w:rPr>
                <w:rFonts w:ascii="Cambria Math" w:hAnsi="Cambria Math"/>
                <w:sz w:val="28"/>
                <w:szCs w:val="28"/>
              </w:rPr>
              <m:t>∂</m:t>
            </m:r>
            <m:sSup>
              <m:sSupPr>
                <m:ctrlPr>
                  <w:rPr>
                    <w:rFonts w:ascii="Cambria Math" w:hAnsi="Cambria Math"/>
                    <w:sz w:val="28"/>
                    <w:szCs w:val="28"/>
                  </w:rPr>
                </m:ctrlPr>
              </m:sSupPr>
              <m:e>
                <m:r>
                  <w:rPr>
                    <w:rFonts w:ascii="Cambria Math" w:hAnsi="Cambria Math"/>
                    <w:sz w:val="28"/>
                    <w:szCs w:val="28"/>
                  </w:rPr>
                  <m:t>x</m:t>
                </m:r>
              </m:e>
              <m:sup>
                <m:r>
                  <m:rPr>
                    <m:sty m:val="p"/>
                  </m:rPr>
                  <w:rPr>
                    <w:rFonts w:ascii="Cambria Math" w:hAnsi="Cambria Math"/>
                    <w:sz w:val="28"/>
                    <w:szCs w:val="28"/>
                  </w:rPr>
                  <m:t>2</m:t>
                </m:r>
              </m:sup>
            </m:sSup>
          </m:den>
        </m:f>
        <m:r>
          <m:rPr>
            <m:sty m:val="p"/>
          </m:rPr>
          <w:rPr>
            <w:rFonts w:ascii="Cambria Math" w:hAnsi="Cambria Math"/>
            <w:sz w:val="28"/>
            <w:szCs w:val="28"/>
          </w:rPr>
          <m:t>+</m:t>
        </m:r>
        <m:f>
          <m:fPr>
            <m:ctrlPr>
              <w:rPr>
                <w:rFonts w:ascii="Cambria Math" w:hAnsi="Cambria Math"/>
                <w:sz w:val="28"/>
                <w:szCs w:val="28"/>
              </w:rPr>
            </m:ctrlPr>
          </m:fPr>
          <m:num>
            <m:sSup>
              <m:sSupPr>
                <m:ctrlPr>
                  <w:rPr>
                    <w:rFonts w:ascii="Cambria Math" w:hAnsi="Cambria Math"/>
                    <w:sz w:val="28"/>
                    <w:szCs w:val="28"/>
                  </w:rPr>
                </m:ctrlPr>
              </m:sSupPr>
              <m:e>
                <m:r>
                  <w:rPr>
                    <w:rFonts w:ascii="Cambria Math" w:hAnsi="Cambria Math"/>
                    <w:sz w:val="28"/>
                    <w:szCs w:val="28"/>
                  </w:rPr>
                  <m:t>∂</m:t>
                </m:r>
              </m:e>
              <m:sup>
                <m:r>
                  <m:rPr>
                    <m:sty m:val="p"/>
                  </m:rPr>
                  <w:rPr>
                    <w:rFonts w:ascii="Cambria Math" w:hAnsi="Cambria Math"/>
                    <w:sz w:val="28"/>
                    <w:szCs w:val="28"/>
                  </w:rPr>
                  <m:t>2</m:t>
                </m:r>
              </m:sup>
            </m:sSup>
            <m:r>
              <w:rPr>
                <w:rFonts w:ascii="Cambria Math" w:hAnsi="Cambria Math"/>
                <w:sz w:val="28"/>
                <w:szCs w:val="28"/>
              </w:rPr>
              <m:t>T</m:t>
            </m:r>
          </m:num>
          <m:den>
            <m:r>
              <w:rPr>
                <w:rFonts w:ascii="Cambria Math" w:hAnsi="Cambria Math"/>
                <w:sz w:val="28"/>
                <w:szCs w:val="28"/>
              </w:rPr>
              <m:t>∂</m:t>
            </m:r>
            <m:sSup>
              <m:sSupPr>
                <m:ctrlPr>
                  <w:rPr>
                    <w:rFonts w:ascii="Cambria Math" w:hAnsi="Cambria Math"/>
                    <w:sz w:val="28"/>
                    <w:szCs w:val="28"/>
                  </w:rPr>
                </m:ctrlPr>
              </m:sSupPr>
              <m:e>
                <m:r>
                  <w:rPr>
                    <w:rFonts w:ascii="Cambria Math" w:hAnsi="Cambria Math"/>
                    <w:sz w:val="28"/>
                    <w:szCs w:val="28"/>
                  </w:rPr>
                  <m:t>y</m:t>
                </m:r>
              </m:e>
              <m:sup>
                <m:r>
                  <m:rPr>
                    <m:sty m:val="p"/>
                  </m:rPr>
                  <w:rPr>
                    <w:rFonts w:ascii="Cambria Math" w:hAnsi="Cambria Math"/>
                    <w:sz w:val="28"/>
                    <w:szCs w:val="28"/>
                  </w:rPr>
                  <m:t>2</m:t>
                </m:r>
              </m:sup>
            </m:sSup>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1</m:t>
            </m:r>
          </m:num>
          <m:den>
            <m:r>
              <w:rPr>
                <w:rFonts w:ascii="Cambria Math" w:hAnsi="Cambria Math"/>
                <w:sz w:val="28"/>
                <w:szCs w:val="28"/>
              </w:rPr>
              <m:t>α</m:t>
            </m:r>
          </m:den>
        </m:f>
        <m:r>
          <m:rPr>
            <m:sty m:val="p"/>
          </m:rPr>
          <w:rPr>
            <w:rFonts w:ascii="Cambria Math" w:hAnsi="Cambria Math"/>
            <w:sz w:val="28"/>
            <w:szCs w:val="28"/>
          </w:rPr>
          <m:t>∙</m:t>
        </m:r>
        <m:f>
          <m:fPr>
            <m:ctrlPr>
              <w:rPr>
                <w:rFonts w:ascii="Cambria Math" w:hAnsi="Cambria Math"/>
                <w:sz w:val="28"/>
                <w:szCs w:val="28"/>
              </w:rPr>
            </m:ctrlPr>
          </m:fPr>
          <m:num>
            <m:r>
              <w:rPr>
                <w:rFonts w:ascii="Cambria Math" w:hAnsi="Cambria Math"/>
                <w:sz w:val="28"/>
                <w:szCs w:val="28"/>
              </w:rPr>
              <m:t>∂T</m:t>
            </m:r>
          </m:num>
          <m:den>
            <m:r>
              <w:rPr>
                <w:rFonts w:ascii="Cambria Math" w:hAnsi="Cambria Math"/>
                <w:sz w:val="28"/>
                <w:szCs w:val="28"/>
              </w:rPr>
              <m:t>∂t</m:t>
            </m:r>
          </m:den>
        </m:f>
      </m:oMath>
      <w:r w:rsidR="002F37C0" w:rsidRPr="00780E1D">
        <w:rPr>
          <w:rFonts w:ascii="Cambria Math" w:hAnsi="Cambria Math"/>
          <w:sz w:val="28"/>
          <w:szCs w:val="28"/>
        </w:rPr>
        <w:t xml:space="preserve">  </w:t>
      </w:r>
      <w:r w:rsidR="002F3BFC">
        <w:rPr>
          <w:rFonts w:ascii="Cambria Math" w:hAnsi="Cambria Math"/>
          <w:sz w:val="28"/>
          <w:szCs w:val="28"/>
        </w:rPr>
        <w:t xml:space="preserve">        </w:t>
      </w:r>
      <w:r w:rsidR="002F37C0" w:rsidRPr="007B5BF3">
        <w:rPr>
          <w:rFonts w:asciiTheme="minorHAnsi" w:hAnsiTheme="minorHAnsi" w:cstheme="minorHAnsi"/>
        </w:rPr>
        <w:t>(</w:t>
      </w:r>
      <w:r w:rsidR="002F3BFC" w:rsidRPr="007B5BF3">
        <w:rPr>
          <w:rFonts w:asciiTheme="minorHAnsi" w:hAnsiTheme="minorHAnsi" w:cstheme="minorHAnsi"/>
        </w:rPr>
        <w:t>1)</w:t>
      </w:r>
    </w:p>
    <w:p w14:paraId="3B97CC20" w14:textId="77777777" w:rsidR="00780E1D" w:rsidRPr="00780E1D" w:rsidRDefault="00780E1D" w:rsidP="002F37C0">
      <w:pPr>
        <w:rPr>
          <w:rFonts w:ascii="Cambria Math" w:hAnsi="Cambria Math"/>
        </w:rPr>
      </w:pPr>
    </w:p>
    <w:p w14:paraId="5E5A3179" w14:textId="45871B91" w:rsidR="00780E1D" w:rsidRPr="00780E1D" w:rsidRDefault="00000000" w:rsidP="00780E1D">
      <w:pPr>
        <w:rPr>
          <w:rFonts w:asciiTheme="minorHAnsi" w:hAnsiTheme="minorHAnsi" w:cstheme="minorHAnsi"/>
        </w:rPr>
      </w:pPr>
      <m:oMath>
        <m:sSup>
          <m:sSupPr>
            <m:ctrlPr>
              <w:rPr>
                <w:rFonts w:ascii="Cambria Math" w:hAnsi="Cambria Math" w:cstheme="minorHAnsi"/>
                <w:i/>
                <w:iCs/>
              </w:rPr>
            </m:ctrlPr>
          </m:sSupPr>
          <m:e>
            <m:r>
              <m:rPr>
                <m:sty m:val="p"/>
              </m:rPr>
              <w:rPr>
                <w:rFonts w:ascii="Cambria Math" w:hAnsi="Cambria Math" w:cstheme="minorHAnsi"/>
              </w:rPr>
              <m:t>∇</m:t>
            </m:r>
          </m:e>
          <m:sup>
            <m:r>
              <w:rPr>
                <w:rFonts w:ascii="Cambria Math" w:hAnsi="Cambria Math" w:cstheme="minorHAnsi"/>
              </w:rPr>
              <m:t>2</m:t>
            </m:r>
          </m:sup>
        </m:sSup>
      </m:oMath>
      <w:r w:rsidR="00780E1D" w:rsidRPr="00780E1D">
        <w:rPr>
          <w:rFonts w:asciiTheme="minorHAnsi" w:hAnsiTheme="minorHAnsi" w:cstheme="minorHAnsi"/>
        </w:rPr>
        <w:t xml:space="preserve"> is the Laplacian defined by </w:t>
      </w:r>
      <m:oMath>
        <m:sSup>
          <m:sSupPr>
            <m:ctrlPr>
              <w:rPr>
                <w:rFonts w:ascii="Cambria Math" w:hAnsi="Cambria Math" w:cstheme="minorHAnsi"/>
                <w:i/>
                <w:iCs/>
              </w:rPr>
            </m:ctrlPr>
          </m:sSupPr>
          <m:e>
            <m:r>
              <m:rPr>
                <m:sty m:val="p"/>
              </m:rPr>
              <w:rPr>
                <w:rFonts w:ascii="Cambria Math" w:hAnsi="Cambria Math" w:cstheme="minorHAnsi"/>
              </w:rPr>
              <m:t>∇</m:t>
            </m:r>
          </m:e>
          <m:sup>
            <m:r>
              <w:rPr>
                <w:rFonts w:ascii="Cambria Math" w:hAnsi="Cambria Math" w:cstheme="minorHAnsi"/>
              </w:rPr>
              <m:t>2</m:t>
            </m:r>
          </m:sup>
        </m:sSup>
        <m:r>
          <w:rPr>
            <w:rFonts w:ascii="Cambria Math" w:hAnsi="Cambria Math" w:cstheme="minorHAnsi"/>
          </w:rPr>
          <m:t>=</m:t>
        </m:r>
        <m:f>
          <m:fPr>
            <m:ctrlPr>
              <w:rPr>
                <w:rFonts w:ascii="Cambria Math" w:hAnsi="Cambria Math" w:cstheme="minorHAnsi"/>
                <w:i/>
                <w:iCs/>
              </w:rPr>
            </m:ctrlPr>
          </m:fPr>
          <m:num>
            <m:sSup>
              <m:sSupPr>
                <m:ctrlPr>
                  <w:rPr>
                    <w:rFonts w:ascii="Cambria Math" w:hAnsi="Cambria Math" w:cstheme="minorHAnsi"/>
                    <w:i/>
                    <w:iCs/>
                  </w:rPr>
                </m:ctrlPr>
              </m:sSupPr>
              <m:e>
                <m:r>
                  <w:rPr>
                    <w:rFonts w:ascii="Cambria Math" w:hAnsi="Cambria Math" w:cstheme="minorHAnsi"/>
                  </w:rPr>
                  <m:t>∂</m:t>
                </m:r>
              </m:e>
              <m:sup>
                <m:r>
                  <w:rPr>
                    <w:rFonts w:ascii="Cambria Math" w:hAnsi="Cambria Math" w:cstheme="minorHAnsi"/>
                  </w:rPr>
                  <m:t>2</m:t>
                </m:r>
              </m:sup>
            </m:sSup>
          </m:num>
          <m:den>
            <m:r>
              <w:rPr>
                <w:rFonts w:ascii="Cambria Math" w:hAnsi="Cambria Math" w:cstheme="minorHAnsi"/>
              </w:rPr>
              <m:t>∂</m:t>
            </m:r>
            <m:sSup>
              <m:sSupPr>
                <m:ctrlPr>
                  <w:rPr>
                    <w:rFonts w:ascii="Cambria Math" w:hAnsi="Cambria Math" w:cstheme="minorHAnsi"/>
                    <w:i/>
                    <w:iCs/>
                  </w:rPr>
                </m:ctrlPr>
              </m:sSupPr>
              <m:e>
                <m:r>
                  <w:rPr>
                    <w:rFonts w:ascii="Cambria Math" w:hAnsi="Cambria Math" w:cstheme="minorHAnsi"/>
                  </w:rPr>
                  <m:t>x</m:t>
                </m:r>
              </m:e>
              <m:sup>
                <m:r>
                  <w:rPr>
                    <w:rFonts w:ascii="Cambria Math" w:hAnsi="Cambria Math" w:cstheme="minorHAnsi"/>
                  </w:rPr>
                  <m:t>2</m:t>
                </m:r>
              </m:sup>
            </m:sSup>
          </m:den>
        </m:f>
        <m:r>
          <w:rPr>
            <w:rFonts w:ascii="Cambria Math" w:hAnsi="Cambria Math" w:cstheme="minorHAnsi"/>
          </w:rPr>
          <m:t>+</m:t>
        </m:r>
        <m:f>
          <m:fPr>
            <m:ctrlPr>
              <w:rPr>
                <w:rFonts w:ascii="Cambria Math" w:hAnsi="Cambria Math" w:cstheme="minorHAnsi"/>
                <w:i/>
                <w:iCs/>
              </w:rPr>
            </m:ctrlPr>
          </m:fPr>
          <m:num>
            <m:sSup>
              <m:sSupPr>
                <m:ctrlPr>
                  <w:rPr>
                    <w:rFonts w:ascii="Cambria Math" w:hAnsi="Cambria Math" w:cstheme="minorHAnsi"/>
                    <w:i/>
                    <w:iCs/>
                  </w:rPr>
                </m:ctrlPr>
              </m:sSupPr>
              <m:e>
                <m:r>
                  <w:rPr>
                    <w:rFonts w:ascii="Cambria Math" w:hAnsi="Cambria Math" w:cstheme="minorHAnsi"/>
                  </w:rPr>
                  <m:t>∂</m:t>
                </m:r>
              </m:e>
              <m:sup>
                <m:r>
                  <w:rPr>
                    <w:rFonts w:ascii="Cambria Math" w:hAnsi="Cambria Math" w:cstheme="minorHAnsi"/>
                  </w:rPr>
                  <m:t>2</m:t>
                </m:r>
              </m:sup>
            </m:sSup>
          </m:num>
          <m:den>
            <m:r>
              <w:rPr>
                <w:rFonts w:ascii="Cambria Math" w:hAnsi="Cambria Math" w:cstheme="minorHAnsi"/>
              </w:rPr>
              <m:t>∂</m:t>
            </m:r>
            <m:sSup>
              <m:sSupPr>
                <m:ctrlPr>
                  <w:rPr>
                    <w:rFonts w:ascii="Cambria Math" w:hAnsi="Cambria Math" w:cstheme="minorHAnsi"/>
                    <w:i/>
                    <w:iCs/>
                  </w:rPr>
                </m:ctrlPr>
              </m:sSupPr>
              <m:e>
                <m:r>
                  <w:rPr>
                    <w:rFonts w:ascii="Cambria Math" w:hAnsi="Cambria Math" w:cstheme="minorHAnsi"/>
                  </w:rPr>
                  <m:t>y</m:t>
                </m:r>
              </m:e>
              <m:sup>
                <m:r>
                  <w:rPr>
                    <w:rFonts w:ascii="Cambria Math" w:hAnsi="Cambria Math" w:cstheme="minorHAnsi"/>
                  </w:rPr>
                  <m:t>2</m:t>
                </m:r>
              </m:sup>
            </m:sSup>
          </m:den>
        </m:f>
      </m:oMath>
      <w:r w:rsidR="00780E1D" w:rsidRPr="00780E1D">
        <w:rPr>
          <w:rFonts w:asciiTheme="minorHAnsi" w:hAnsiTheme="minorHAnsi" w:cstheme="minorHAnsi"/>
        </w:rPr>
        <w:t xml:space="preserve">  in two dimensions</w:t>
      </w:r>
      <w:r w:rsidR="00780E1D">
        <w:rPr>
          <w:rFonts w:asciiTheme="minorHAnsi" w:hAnsiTheme="minorHAnsi" w:cstheme="minorHAnsi"/>
        </w:rPr>
        <w:t>.</w:t>
      </w:r>
    </w:p>
    <w:p w14:paraId="4528D802" w14:textId="6479D184" w:rsidR="00780E1D" w:rsidRPr="00780E1D" w:rsidRDefault="00780E1D" w:rsidP="00780E1D">
      <w:pPr>
        <w:rPr>
          <w:rFonts w:asciiTheme="minorHAnsi" w:hAnsiTheme="minorHAnsi" w:cstheme="minorHAnsi"/>
        </w:rPr>
      </w:pPr>
      <w:r w:rsidRPr="00780E1D">
        <w:rPr>
          <w:rFonts w:asciiTheme="minorHAnsi" w:hAnsiTheme="minorHAnsi" w:cstheme="minorHAnsi"/>
          <w:i/>
          <w:iCs/>
        </w:rPr>
        <w:t>t</w:t>
      </w:r>
      <w:r w:rsidRPr="00780E1D">
        <w:rPr>
          <w:rFonts w:asciiTheme="minorHAnsi" w:hAnsiTheme="minorHAnsi" w:cstheme="minorHAnsi"/>
        </w:rPr>
        <w:t xml:space="preserve"> </w:t>
      </w:r>
      <w:r>
        <w:rPr>
          <w:rFonts w:asciiTheme="minorHAnsi" w:hAnsiTheme="minorHAnsi" w:cstheme="minorHAnsi"/>
        </w:rPr>
        <w:t>= T</w:t>
      </w:r>
      <w:r w:rsidRPr="00780E1D">
        <w:rPr>
          <w:rFonts w:asciiTheme="minorHAnsi" w:hAnsiTheme="minorHAnsi" w:cstheme="minorHAnsi"/>
        </w:rPr>
        <w:t>ime</w:t>
      </w:r>
    </w:p>
    <w:p w14:paraId="4AF39187" w14:textId="1D453234" w:rsidR="00780E1D" w:rsidRPr="00780E1D" w:rsidRDefault="00780E1D" w:rsidP="00780E1D">
      <w:pPr>
        <w:rPr>
          <w:rFonts w:asciiTheme="minorHAnsi" w:hAnsiTheme="minorHAnsi" w:cstheme="minorHAnsi"/>
        </w:rPr>
      </w:pPr>
      <w:r w:rsidRPr="00780E1D">
        <w:rPr>
          <w:rFonts w:asciiTheme="minorHAnsi" w:hAnsiTheme="minorHAnsi" w:cstheme="minorHAnsi"/>
          <w:i/>
          <w:iCs/>
        </w:rPr>
        <w:t>T</w:t>
      </w:r>
      <w:r w:rsidRPr="00780E1D">
        <w:rPr>
          <w:rFonts w:asciiTheme="minorHAnsi" w:hAnsiTheme="minorHAnsi" w:cstheme="minorHAnsi"/>
        </w:rPr>
        <w:t xml:space="preserve"> </w:t>
      </w:r>
      <w:r>
        <w:rPr>
          <w:rFonts w:asciiTheme="minorHAnsi" w:hAnsiTheme="minorHAnsi" w:cstheme="minorHAnsi"/>
        </w:rPr>
        <w:t>= T</w:t>
      </w:r>
      <w:r w:rsidRPr="00780E1D">
        <w:rPr>
          <w:rFonts w:asciiTheme="minorHAnsi" w:hAnsiTheme="minorHAnsi" w:cstheme="minorHAnsi"/>
        </w:rPr>
        <w:t>emperature</w:t>
      </w:r>
    </w:p>
    <w:p w14:paraId="7D22C8D9" w14:textId="7AB9D0AB" w:rsidR="00780E1D" w:rsidRPr="00780E1D" w:rsidRDefault="00780E1D" w:rsidP="00780E1D">
      <w:pPr>
        <w:rPr>
          <w:rFonts w:asciiTheme="minorHAnsi" w:hAnsiTheme="minorHAnsi" w:cstheme="minorHAnsi"/>
        </w:rPr>
      </w:pPr>
      <m:oMath>
        <m:r>
          <w:rPr>
            <w:rFonts w:ascii="Cambria Math" w:hAnsi="Cambria Math" w:cstheme="minorHAnsi"/>
          </w:rPr>
          <m:t>α=</m:t>
        </m:r>
        <m:f>
          <m:fPr>
            <m:type m:val="lin"/>
            <m:ctrlPr>
              <w:rPr>
                <w:rFonts w:ascii="Cambria Math" w:hAnsi="Cambria Math" w:cstheme="minorHAnsi"/>
                <w:i/>
                <w:iCs/>
              </w:rPr>
            </m:ctrlPr>
          </m:fPr>
          <m:num>
            <m:r>
              <w:rPr>
                <w:rFonts w:ascii="Cambria Math" w:hAnsi="Cambria Math" w:cstheme="minorHAnsi"/>
              </w:rPr>
              <m:t>k</m:t>
            </m:r>
          </m:num>
          <m:den>
            <m:r>
              <w:rPr>
                <w:rFonts w:ascii="Cambria Math" w:hAnsi="Cambria Math" w:cstheme="minorHAnsi"/>
              </w:rPr>
              <m:t>(ρ.c)</m:t>
            </m:r>
          </m:den>
        </m:f>
      </m:oMath>
      <w:r w:rsidRPr="00780E1D">
        <w:rPr>
          <w:rFonts w:asciiTheme="minorHAnsi" w:hAnsiTheme="minorHAnsi" w:cstheme="minorHAnsi"/>
        </w:rPr>
        <w:t xml:space="preserve"> is the thermal diffusivity [m</w:t>
      </w:r>
      <w:r w:rsidRPr="00780E1D">
        <w:rPr>
          <w:rFonts w:asciiTheme="minorHAnsi" w:hAnsiTheme="minorHAnsi" w:cstheme="minorHAnsi"/>
          <w:vertAlign w:val="superscript"/>
        </w:rPr>
        <w:t>2</w:t>
      </w:r>
      <w:r w:rsidRPr="00780E1D">
        <w:rPr>
          <w:rFonts w:asciiTheme="minorHAnsi" w:hAnsiTheme="minorHAnsi" w:cstheme="minorHAnsi"/>
        </w:rPr>
        <w:t>.s</w:t>
      </w:r>
      <w:r w:rsidRPr="00780E1D">
        <w:rPr>
          <w:rFonts w:asciiTheme="minorHAnsi" w:hAnsiTheme="minorHAnsi" w:cstheme="minorHAnsi"/>
          <w:vertAlign w:val="superscript"/>
        </w:rPr>
        <w:t>-1</w:t>
      </w:r>
      <w:r w:rsidRPr="00780E1D">
        <w:rPr>
          <w:rFonts w:asciiTheme="minorHAnsi" w:hAnsiTheme="minorHAnsi" w:cstheme="minorHAnsi"/>
        </w:rPr>
        <w:t>]</w:t>
      </w:r>
    </w:p>
    <w:p w14:paraId="3A8020BF" w14:textId="6C92D71A" w:rsidR="00780E1D" w:rsidRPr="00780E1D" w:rsidRDefault="00780E1D" w:rsidP="00780E1D">
      <w:pPr>
        <w:rPr>
          <w:rFonts w:asciiTheme="minorHAnsi" w:hAnsiTheme="minorHAnsi" w:cstheme="minorHAnsi"/>
        </w:rPr>
      </w:pPr>
      <w:r w:rsidRPr="00780E1D">
        <w:rPr>
          <w:rFonts w:asciiTheme="minorHAnsi" w:hAnsiTheme="minorHAnsi" w:cstheme="minorHAnsi"/>
          <w:i/>
          <w:iCs/>
        </w:rPr>
        <w:t>k</w:t>
      </w:r>
      <w:r w:rsidRPr="00780E1D">
        <w:rPr>
          <w:rFonts w:asciiTheme="minorHAnsi" w:hAnsiTheme="minorHAnsi" w:cstheme="minorHAnsi"/>
        </w:rPr>
        <w:t xml:space="preserve"> </w:t>
      </w:r>
      <w:r>
        <w:rPr>
          <w:rFonts w:asciiTheme="minorHAnsi" w:hAnsiTheme="minorHAnsi" w:cstheme="minorHAnsi"/>
        </w:rPr>
        <w:t>= T</w:t>
      </w:r>
      <w:r w:rsidRPr="00780E1D">
        <w:rPr>
          <w:rFonts w:asciiTheme="minorHAnsi" w:hAnsiTheme="minorHAnsi" w:cstheme="minorHAnsi"/>
        </w:rPr>
        <w:t>hermal conductivity [W.m</w:t>
      </w:r>
      <w:r w:rsidRPr="00780E1D">
        <w:rPr>
          <w:rFonts w:asciiTheme="minorHAnsi" w:hAnsiTheme="minorHAnsi" w:cstheme="minorHAnsi"/>
          <w:vertAlign w:val="superscript"/>
        </w:rPr>
        <w:t>-1</w:t>
      </w:r>
      <w:r w:rsidRPr="00780E1D">
        <w:rPr>
          <w:rFonts w:asciiTheme="minorHAnsi" w:hAnsiTheme="minorHAnsi" w:cstheme="minorHAnsi"/>
        </w:rPr>
        <w:t>.K</w:t>
      </w:r>
      <w:r w:rsidRPr="00780E1D">
        <w:rPr>
          <w:rFonts w:asciiTheme="minorHAnsi" w:hAnsiTheme="minorHAnsi" w:cstheme="minorHAnsi"/>
          <w:vertAlign w:val="superscript"/>
        </w:rPr>
        <w:t>-1</w:t>
      </w:r>
      <w:r w:rsidRPr="00780E1D">
        <w:rPr>
          <w:rFonts w:asciiTheme="minorHAnsi" w:hAnsiTheme="minorHAnsi" w:cstheme="minorHAnsi"/>
        </w:rPr>
        <w:t>]</w:t>
      </w:r>
    </w:p>
    <w:p w14:paraId="5BCE6D06" w14:textId="4B686F40" w:rsidR="00780E1D" w:rsidRPr="00780E1D" w:rsidRDefault="00780E1D" w:rsidP="00780E1D">
      <w:pPr>
        <w:rPr>
          <w:rFonts w:asciiTheme="minorHAnsi" w:hAnsiTheme="minorHAnsi" w:cstheme="minorHAnsi"/>
        </w:rPr>
      </w:pPr>
      <m:oMath>
        <m:r>
          <w:rPr>
            <w:rFonts w:ascii="Cambria Math" w:hAnsi="Cambria Math" w:cstheme="minorHAnsi"/>
          </w:rPr>
          <m:t>ρ</m:t>
        </m:r>
      </m:oMath>
      <w:r w:rsidRPr="00780E1D">
        <w:rPr>
          <w:rFonts w:asciiTheme="minorHAnsi" w:hAnsiTheme="minorHAnsi" w:cstheme="minorHAnsi"/>
        </w:rPr>
        <w:t xml:space="preserve"> </w:t>
      </w:r>
      <w:r>
        <w:rPr>
          <w:rFonts w:asciiTheme="minorHAnsi" w:hAnsiTheme="minorHAnsi" w:cstheme="minorHAnsi"/>
        </w:rPr>
        <w:t>= T</w:t>
      </w:r>
      <w:r w:rsidRPr="00780E1D">
        <w:rPr>
          <w:rFonts w:asciiTheme="minorHAnsi" w:hAnsiTheme="minorHAnsi" w:cstheme="minorHAnsi"/>
        </w:rPr>
        <w:t>he density [kg.m</w:t>
      </w:r>
      <w:r w:rsidRPr="00780E1D">
        <w:rPr>
          <w:rFonts w:asciiTheme="minorHAnsi" w:hAnsiTheme="minorHAnsi" w:cstheme="minorHAnsi"/>
          <w:vertAlign w:val="superscript"/>
        </w:rPr>
        <w:t>-3</w:t>
      </w:r>
      <w:r w:rsidRPr="00780E1D">
        <w:rPr>
          <w:rFonts w:asciiTheme="minorHAnsi" w:hAnsiTheme="minorHAnsi" w:cstheme="minorHAnsi"/>
        </w:rPr>
        <w:t>]</w:t>
      </w:r>
    </w:p>
    <w:p w14:paraId="4C413FA3" w14:textId="52F510FC" w:rsidR="00F31B0D" w:rsidRDefault="00780E1D" w:rsidP="00780E1D">
      <w:pPr>
        <w:rPr>
          <w:rFonts w:asciiTheme="minorHAnsi" w:hAnsiTheme="minorHAnsi" w:cstheme="minorHAnsi"/>
        </w:rPr>
      </w:pPr>
      <m:oMath>
        <m:r>
          <w:rPr>
            <w:rFonts w:ascii="Cambria Math" w:hAnsi="Cambria Math" w:cstheme="minorHAnsi"/>
          </w:rPr>
          <m:t>c</m:t>
        </m:r>
      </m:oMath>
      <w:r w:rsidRPr="00780E1D">
        <w:rPr>
          <w:rFonts w:asciiTheme="minorHAnsi" w:hAnsiTheme="minorHAnsi" w:cstheme="minorHAnsi"/>
        </w:rPr>
        <w:t xml:space="preserve"> </w:t>
      </w:r>
      <w:r>
        <w:rPr>
          <w:rFonts w:asciiTheme="minorHAnsi" w:hAnsiTheme="minorHAnsi" w:cstheme="minorHAnsi"/>
        </w:rPr>
        <w:t>= T</w:t>
      </w:r>
      <w:r w:rsidRPr="00780E1D">
        <w:rPr>
          <w:rFonts w:asciiTheme="minorHAnsi" w:hAnsiTheme="minorHAnsi" w:cstheme="minorHAnsi"/>
        </w:rPr>
        <w:t>he specific heat [J.kg</w:t>
      </w:r>
      <w:r w:rsidRPr="00780E1D">
        <w:rPr>
          <w:rFonts w:asciiTheme="minorHAnsi" w:hAnsiTheme="minorHAnsi" w:cstheme="minorHAnsi"/>
          <w:vertAlign w:val="superscript"/>
        </w:rPr>
        <w:t>-1</w:t>
      </w:r>
      <w:r w:rsidRPr="00780E1D">
        <w:rPr>
          <w:rFonts w:asciiTheme="minorHAnsi" w:hAnsiTheme="minorHAnsi" w:cstheme="minorHAnsi"/>
        </w:rPr>
        <w:t>.K</w:t>
      </w:r>
      <w:r w:rsidRPr="00780E1D">
        <w:rPr>
          <w:rFonts w:asciiTheme="minorHAnsi" w:hAnsiTheme="minorHAnsi" w:cstheme="minorHAnsi"/>
          <w:vertAlign w:val="superscript"/>
        </w:rPr>
        <w:t>-1</w:t>
      </w:r>
      <w:r w:rsidRPr="00780E1D">
        <w:rPr>
          <w:rFonts w:asciiTheme="minorHAnsi" w:hAnsiTheme="minorHAnsi" w:cstheme="minorHAnsi"/>
        </w:rPr>
        <w:t>]</w:t>
      </w:r>
    </w:p>
    <w:p w14:paraId="5E03CD74" w14:textId="77777777" w:rsidR="00CE162C" w:rsidRDefault="00CE162C" w:rsidP="00780E1D">
      <w:pPr>
        <w:rPr>
          <w:rFonts w:asciiTheme="minorHAnsi" w:hAnsiTheme="minorHAnsi" w:cstheme="minorHAnsi"/>
        </w:rPr>
      </w:pPr>
    </w:p>
    <w:p w14:paraId="6DCEEBCC" w14:textId="77777777" w:rsidR="009F6628" w:rsidRPr="00780E1D" w:rsidRDefault="009F6628" w:rsidP="00780E1D">
      <w:pPr>
        <w:rPr>
          <w:rFonts w:asciiTheme="minorHAnsi" w:hAnsiTheme="minorHAnsi" w:cstheme="minorHAnsi"/>
        </w:rPr>
      </w:pPr>
    </w:p>
    <w:p w14:paraId="6A738644" w14:textId="6A48C9BC" w:rsidR="00AF5A67" w:rsidRDefault="00F31B0D" w:rsidP="00AF5A67">
      <w:pPr>
        <w:pStyle w:val="Heading1"/>
      </w:pPr>
      <w:bookmarkStart w:id="3" w:name="_Toc157375418"/>
      <w:r>
        <w:lastRenderedPageBreak/>
        <w:t>Explicit finite difference form of the constative equation</w:t>
      </w:r>
      <w:bookmarkEnd w:id="3"/>
    </w:p>
    <w:p w14:paraId="3BC051D4" w14:textId="77777777" w:rsidR="009F6628" w:rsidRPr="009F6628" w:rsidRDefault="009F6628" w:rsidP="009F6628"/>
    <w:p w14:paraId="60218DDB" w14:textId="1B2E8515" w:rsidR="00E764FB" w:rsidRDefault="00EA1D07" w:rsidP="00997B07">
      <w:pPr>
        <w:rPr>
          <w:rFonts w:asciiTheme="minorHAnsi" w:eastAsiaTheme="minorEastAsia" w:hAnsiTheme="minorHAnsi" w:cstheme="minorHAnsi"/>
        </w:rPr>
      </w:pPr>
      <w:r w:rsidRPr="007D3817">
        <w:rPr>
          <w:rFonts w:asciiTheme="minorHAnsi" w:hAnsiTheme="minorHAnsi" w:cstheme="minorHAnsi"/>
        </w:rPr>
        <w:t>The idea of the finite difference technique is the substitution of the derivatives in the differential thermal diffusion equation by forward, backward, and central differences according to the Taylor series expansion</w:t>
      </w:r>
      <w:r w:rsidR="004F4544">
        <w:rPr>
          <w:rFonts w:asciiTheme="minorHAnsi" w:hAnsiTheme="minorHAnsi" w:cstheme="minorHAnsi"/>
        </w:rPr>
        <w:t xml:space="preserve"> </w:t>
      </w:r>
      <w:sdt>
        <w:sdtPr>
          <w:rPr>
            <w:rFonts w:asciiTheme="minorHAnsi" w:hAnsiTheme="minorHAnsi" w:cstheme="minorHAnsi"/>
          </w:rPr>
          <w:id w:val="-1548837870"/>
          <w:citation/>
        </w:sdtPr>
        <w:sdtContent>
          <w:r w:rsidR="004F4544">
            <w:rPr>
              <w:rFonts w:asciiTheme="minorHAnsi" w:hAnsiTheme="minorHAnsi" w:cstheme="minorHAnsi"/>
            </w:rPr>
            <w:fldChar w:fldCharType="begin"/>
          </w:r>
          <w:r w:rsidR="004F4544">
            <w:rPr>
              <w:rFonts w:asciiTheme="minorHAnsi" w:hAnsiTheme="minorHAnsi" w:cstheme="minorHAnsi"/>
            </w:rPr>
            <w:instrText xml:space="preserve"> CITATION Rec04 \l 2057 </w:instrText>
          </w:r>
          <w:r w:rsidR="004F4544">
            <w:rPr>
              <w:rFonts w:asciiTheme="minorHAnsi" w:hAnsiTheme="minorHAnsi" w:cstheme="minorHAnsi"/>
            </w:rPr>
            <w:fldChar w:fldCharType="separate"/>
          </w:r>
          <w:r w:rsidR="007C229F" w:rsidRPr="007C229F">
            <w:rPr>
              <w:rFonts w:asciiTheme="minorHAnsi" w:hAnsiTheme="minorHAnsi" w:cstheme="minorHAnsi"/>
              <w:noProof/>
            </w:rPr>
            <w:t>(Recktenwald, 2004)</w:t>
          </w:r>
          <w:r w:rsidR="004F4544">
            <w:rPr>
              <w:rFonts w:asciiTheme="minorHAnsi" w:hAnsiTheme="minorHAnsi" w:cstheme="minorHAnsi"/>
            </w:rPr>
            <w:fldChar w:fldCharType="end"/>
          </w:r>
        </w:sdtContent>
      </w:sdt>
      <w:r w:rsidRPr="007D3817">
        <w:rPr>
          <w:rFonts w:asciiTheme="minorHAnsi" w:hAnsiTheme="minorHAnsi" w:cstheme="minorHAnsi"/>
        </w:rPr>
        <w:t xml:space="preserve">. </w:t>
      </w:r>
      <w:r w:rsidR="00997B07" w:rsidRPr="007D3817">
        <w:rPr>
          <w:rFonts w:asciiTheme="minorHAnsi" w:hAnsiTheme="minorHAnsi" w:cstheme="minorHAnsi"/>
        </w:rPr>
        <w:t xml:space="preserve">The </w:t>
      </w:r>
      <w:r w:rsidR="00EE0DE7" w:rsidRPr="007D3817">
        <w:rPr>
          <w:rFonts w:asciiTheme="minorHAnsi" w:hAnsiTheme="minorHAnsi" w:cstheme="minorHAnsi"/>
        </w:rPr>
        <w:t xml:space="preserve">discretisation of the governing heat equation begins with the application of Taylor Series expansion to generate difference approximations for the first and second derivatives. </w:t>
      </w:r>
      <w:r w:rsidR="00A57E7A" w:rsidRPr="007D3817">
        <w:rPr>
          <w:rFonts w:asciiTheme="minorHAnsi" w:hAnsiTheme="minorHAnsi" w:cstheme="minorHAnsi"/>
        </w:rPr>
        <w:t>The Taylor series converts the heat equation into a system of discrete algebraic equations suitable for use in numerical simulations.</w:t>
      </w:r>
      <w:r w:rsidR="00E473BA" w:rsidRPr="007D3817">
        <w:rPr>
          <w:rFonts w:asciiTheme="minorHAnsi" w:hAnsiTheme="minorHAnsi" w:cstheme="minorHAnsi"/>
        </w:rPr>
        <w:t xml:space="preserve"> I</w:t>
      </w:r>
      <w:r w:rsidR="00391338" w:rsidRPr="007D3817">
        <w:rPr>
          <w:rFonts w:asciiTheme="minorHAnsi" w:hAnsiTheme="minorHAnsi" w:cstheme="minorHAnsi"/>
        </w:rPr>
        <w:t xml:space="preserve">f a function </w:t>
      </w:r>
      <m:oMath>
        <m:r>
          <w:rPr>
            <w:rFonts w:ascii="Cambria Math" w:hAnsi="Cambria Math" w:cstheme="minorHAnsi"/>
          </w:rPr>
          <m:t>f</m:t>
        </m:r>
        <m:d>
          <m:dPr>
            <m:ctrlPr>
              <w:rPr>
                <w:rFonts w:ascii="Cambria Math" w:hAnsi="Cambria Math" w:cstheme="minorHAnsi"/>
                <w:i/>
              </w:rPr>
            </m:ctrlPr>
          </m:dPr>
          <m:e>
            <m:r>
              <w:rPr>
                <w:rFonts w:ascii="Cambria Math" w:hAnsi="Cambria Math" w:cstheme="minorHAnsi"/>
              </w:rPr>
              <m:t>x</m:t>
            </m:r>
          </m:e>
        </m:d>
      </m:oMath>
      <w:r w:rsidR="00391338" w:rsidRPr="007D3817">
        <w:rPr>
          <w:rFonts w:asciiTheme="minorHAnsi" w:eastAsiaTheme="minorEastAsia" w:hAnsiTheme="minorHAnsi" w:cstheme="minorHAnsi"/>
        </w:rPr>
        <w:t xml:space="preserve"> </w:t>
      </w:r>
      <w:r w:rsidR="00E764FB" w:rsidRPr="007D3817">
        <w:rPr>
          <w:rFonts w:asciiTheme="minorHAnsi" w:eastAsiaTheme="minorEastAsia" w:hAnsiTheme="minorHAnsi" w:cstheme="minorHAnsi"/>
        </w:rPr>
        <w:t>centred at</w:t>
      </w:r>
      <w:r w:rsidR="00E473BA" w:rsidRPr="007D3817">
        <w:rPr>
          <w:rFonts w:asciiTheme="minorHAnsi" w:eastAsiaTheme="minorEastAsia" w:hAnsiTheme="minorHAnsi" w:cstheme="minorHAnsi"/>
        </w:rPr>
        <w:t xml:space="preserve"> point</w:t>
      </w:r>
      <w:r w:rsidR="00391338" w:rsidRPr="007D3817">
        <w:rPr>
          <w:rFonts w:asciiTheme="minorHAnsi" w:eastAsiaTheme="minorEastAsia" w:hAnsiTheme="minorHAnsi" w:cstheme="minorHAnsi"/>
        </w:rPr>
        <w:t xml:space="preserve"> </w:t>
      </w:r>
      <m:oMath>
        <m:sSub>
          <m:sSubPr>
            <m:ctrlPr>
              <w:rPr>
                <w:rFonts w:ascii="Cambria Math" w:eastAsiaTheme="minorEastAsia" w:hAnsi="Cambria Math" w:cstheme="minorHAnsi"/>
                <w:i/>
                <w:lang w:eastAsia="en-US"/>
              </w:rPr>
            </m:ctrlPr>
          </m:sSubPr>
          <m:e>
            <m:r>
              <w:rPr>
                <w:rFonts w:ascii="Cambria Math" w:eastAsiaTheme="minorEastAsia" w:hAnsi="Cambria Math" w:cstheme="minorHAnsi"/>
              </w:rPr>
              <m:t>x</m:t>
            </m:r>
          </m:e>
          <m:sub>
            <m:r>
              <w:rPr>
                <w:rFonts w:ascii="Cambria Math" w:eastAsiaTheme="minorEastAsia" w:hAnsi="Cambria Math" w:cstheme="minorHAnsi"/>
              </w:rPr>
              <m:t>0</m:t>
            </m:r>
          </m:sub>
        </m:sSub>
      </m:oMath>
      <w:r w:rsidR="00E473BA" w:rsidRPr="007D3817">
        <w:rPr>
          <w:rFonts w:asciiTheme="minorHAnsi" w:eastAsiaTheme="minorEastAsia" w:hAnsiTheme="minorHAnsi" w:cstheme="minorHAnsi"/>
          <w:lang w:eastAsia="en-US"/>
        </w:rPr>
        <w:t xml:space="preserve"> </w:t>
      </w:r>
      <w:r w:rsidR="00126A34">
        <w:rPr>
          <w:rFonts w:asciiTheme="minorHAnsi" w:eastAsiaTheme="minorEastAsia" w:hAnsiTheme="minorHAnsi" w:cstheme="minorHAnsi"/>
          <w:lang w:eastAsia="en-US"/>
        </w:rPr>
        <w:t xml:space="preserve">is considered </w:t>
      </w:r>
      <w:r w:rsidR="00E473BA" w:rsidRPr="007D3817">
        <w:rPr>
          <w:rFonts w:asciiTheme="minorHAnsi" w:eastAsiaTheme="minorEastAsia" w:hAnsiTheme="minorHAnsi" w:cstheme="minorHAnsi"/>
          <w:lang w:eastAsia="en-US"/>
        </w:rPr>
        <w:t>using Taylor series</w:t>
      </w:r>
      <w:r w:rsidR="000348F5" w:rsidRPr="007D3817">
        <w:rPr>
          <w:rFonts w:asciiTheme="minorHAnsi" w:eastAsiaTheme="minorEastAsia" w:hAnsiTheme="minorHAnsi" w:cstheme="minorHAnsi"/>
          <w:lang w:eastAsia="en-US"/>
        </w:rPr>
        <w:t xml:space="preserve"> to build a polynomial</w:t>
      </w:r>
      <w:r w:rsidR="00E473BA" w:rsidRPr="007D3817">
        <w:rPr>
          <w:rFonts w:asciiTheme="minorHAnsi" w:eastAsiaTheme="minorEastAsia" w:hAnsiTheme="minorHAnsi" w:cstheme="minorHAnsi"/>
          <w:lang w:eastAsia="en-US"/>
        </w:rPr>
        <w:t>, the following</w:t>
      </w:r>
      <w:r w:rsidR="00126A34">
        <w:rPr>
          <w:rFonts w:asciiTheme="minorHAnsi" w:eastAsiaTheme="minorEastAsia" w:hAnsiTheme="minorHAnsi" w:cstheme="minorHAnsi"/>
          <w:lang w:eastAsia="en-US"/>
        </w:rPr>
        <w:t xml:space="preserve"> is written</w:t>
      </w:r>
      <w:r w:rsidR="00FE2333">
        <w:rPr>
          <w:rFonts w:asciiTheme="minorHAnsi" w:eastAsiaTheme="minorEastAsia" w:hAnsiTheme="minorHAnsi" w:cstheme="minorHAnsi"/>
          <w:lang w:eastAsia="en-US"/>
        </w:rPr>
        <w:t xml:space="preserve"> </w:t>
      </w:r>
      <w:sdt>
        <w:sdtPr>
          <w:rPr>
            <w:rFonts w:asciiTheme="minorHAnsi" w:eastAsiaTheme="minorEastAsia" w:hAnsiTheme="minorHAnsi" w:cstheme="minorHAnsi"/>
            <w:lang w:eastAsia="en-US"/>
          </w:rPr>
          <w:id w:val="1160035592"/>
          <w:citation/>
        </w:sdtPr>
        <w:sdtContent>
          <w:r w:rsidR="00FE2333">
            <w:rPr>
              <w:rFonts w:asciiTheme="minorHAnsi" w:eastAsiaTheme="minorEastAsia" w:hAnsiTheme="minorHAnsi" w:cstheme="minorHAnsi"/>
              <w:lang w:eastAsia="en-US"/>
            </w:rPr>
            <w:fldChar w:fldCharType="begin"/>
          </w:r>
          <w:r w:rsidR="00FE2333">
            <w:rPr>
              <w:rFonts w:asciiTheme="minorHAnsi" w:eastAsiaTheme="minorEastAsia" w:hAnsiTheme="minorHAnsi" w:cstheme="minorHAnsi"/>
              <w:lang w:eastAsia="en-US"/>
            </w:rPr>
            <w:instrText xml:space="preserve"> CITATION Abr70 \l 2057 </w:instrText>
          </w:r>
          <w:r w:rsidR="00FE2333">
            <w:rPr>
              <w:rFonts w:asciiTheme="minorHAnsi" w:eastAsiaTheme="minorEastAsia" w:hAnsiTheme="minorHAnsi" w:cstheme="minorHAnsi"/>
              <w:lang w:eastAsia="en-US"/>
            </w:rPr>
            <w:fldChar w:fldCharType="separate"/>
          </w:r>
          <w:r w:rsidR="007C229F" w:rsidRPr="007C229F">
            <w:rPr>
              <w:rFonts w:asciiTheme="minorHAnsi" w:eastAsiaTheme="minorEastAsia" w:hAnsiTheme="minorHAnsi" w:cstheme="minorHAnsi"/>
              <w:noProof/>
              <w:lang w:eastAsia="en-US"/>
            </w:rPr>
            <w:t>(Abramowitz &amp; Stegun, 1970)</w:t>
          </w:r>
          <w:r w:rsidR="00FE2333">
            <w:rPr>
              <w:rFonts w:asciiTheme="minorHAnsi" w:eastAsiaTheme="minorEastAsia" w:hAnsiTheme="minorHAnsi" w:cstheme="minorHAnsi"/>
              <w:lang w:eastAsia="en-US"/>
            </w:rPr>
            <w:fldChar w:fldCharType="end"/>
          </w:r>
        </w:sdtContent>
      </w:sdt>
      <w:r w:rsidR="00E764FB" w:rsidRPr="007D3817">
        <w:rPr>
          <w:rFonts w:asciiTheme="minorHAnsi" w:eastAsiaTheme="minorEastAsia" w:hAnsiTheme="minorHAnsi" w:cstheme="minorHAnsi"/>
        </w:rPr>
        <w:t>:</w:t>
      </w:r>
    </w:p>
    <w:p w14:paraId="66FF5647" w14:textId="77777777" w:rsidR="00F85449" w:rsidRDefault="00F85449" w:rsidP="00997B07">
      <w:pPr>
        <w:rPr>
          <w:rFonts w:asciiTheme="minorHAnsi" w:eastAsiaTheme="minorEastAsia" w:hAnsiTheme="minorHAnsi" w:cstheme="minorHAnsi"/>
        </w:rPr>
      </w:pPr>
    </w:p>
    <w:p w14:paraId="7E8F5557" w14:textId="6A278DB1" w:rsidR="00F85449" w:rsidRPr="00CC5429" w:rsidRDefault="00F85449" w:rsidP="00997B07">
      <w:pPr>
        <w:rPr>
          <w:rFonts w:asciiTheme="minorHAnsi" w:eastAsiaTheme="minorEastAsia" w:hAnsiTheme="minorHAnsi" w:cstheme="minorHAnsi"/>
        </w:rPr>
      </w:pPr>
      <m:oMathPara>
        <m:oMathParaPr>
          <m:jc m:val="left"/>
        </m:oMathParaPr>
        <m:oMath>
          <m:r>
            <w:rPr>
              <w:rFonts w:ascii="Cambria Math" w:eastAsiaTheme="minorEastAsia" w:hAnsi="Cambria Math" w:cstheme="minorHAnsi"/>
            </w:rPr>
            <m:t>f</m:t>
          </m:r>
          <m:d>
            <m:dPr>
              <m:ctrlPr>
                <w:rPr>
                  <w:rFonts w:ascii="Cambria Math" w:eastAsiaTheme="minorEastAsia" w:hAnsi="Cambria Math" w:cstheme="minorHAnsi"/>
                  <w:i/>
                </w:rPr>
              </m:ctrlPr>
            </m:dPr>
            <m:e>
              <m:r>
                <w:rPr>
                  <w:rFonts w:ascii="Cambria Math" w:eastAsiaTheme="minorEastAsia" w:hAnsi="Cambria Math" w:cstheme="minorHAnsi"/>
                </w:rPr>
                <m:t>x</m:t>
              </m:r>
            </m:e>
          </m:d>
          <m:r>
            <w:rPr>
              <w:rFonts w:ascii="Cambria Math" w:eastAsiaTheme="minorEastAsia" w:hAnsi="Cambria Math" w:cstheme="minorHAnsi"/>
            </w:rPr>
            <m:t>=f</m:t>
          </m:r>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d>
            <m:dPr>
              <m:ctrlPr>
                <w:rPr>
                  <w:rFonts w:ascii="Cambria Math" w:eastAsiaTheme="minorEastAsia" w:hAnsi="Cambria Math" w:cstheme="minorHAnsi"/>
                  <w:i/>
                </w:rPr>
              </m:ctrlPr>
            </m:dPr>
            <m:e>
              <m:r>
                <w:rPr>
                  <w:rFonts w:ascii="Cambria Math" w:eastAsiaTheme="minorEastAsia" w:hAnsi="Cambria Math" w:cstheme="minorHAnsi"/>
                </w:rPr>
                <m:t>x-</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num>
            <m:den>
              <m:r>
                <w:rPr>
                  <w:rFonts w:ascii="Cambria Math" w:eastAsiaTheme="minorEastAsia" w:hAnsi="Cambria Math" w:cstheme="minorHAnsi"/>
                </w:rPr>
                <m:t>1!</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(x-</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m:t>
              </m:r>
            </m:e>
            <m:sup>
              <m:r>
                <w:rPr>
                  <w:rFonts w:ascii="Cambria Math" w:eastAsiaTheme="minorEastAsia" w:hAnsi="Cambria Math" w:cstheme="minorHAnsi"/>
                </w:rPr>
                <m:t>2</m:t>
              </m:r>
            </m:sup>
          </m:sSup>
          <m:f>
            <m:fPr>
              <m:ctrlPr>
                <w:rPr>
                  <w:rFonts w:ascii="Cambria Math" w:eastAsiaTheme="minorEastAsia" w:hAnsi="Cambria Math" w:cstheme="minorHAnsi"/>
                  <w:i/>
                </w:rPr>
              </m:ctrlPr>
            </m:fPr>
            <m:num>
              <m:r>
                <w:rPr>
                  <w:rFonts w:ascii="Cambria Math" w:eastAsiaTheme="minorEastAsia" w:hAnsi="Cambria Math" w:cstheme="minorHAnsi"/>
                </w:rPr>
                <m:t>f''(</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m:t>
              </m:r>
            </m:num>
            <m:den>
              <m:r>
                <w:rPr>
                  <w:rFonts w:ascii="Cambria Math" w:eastAsiaTheme="minorEastAsia" w:hAnsi="Cambria Math" w:cstheme="minorHAnsi"/>
                </w:rPr>
                <m:t>2!</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+(x-</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m:t>
              </m:r>
            </m:e>
            <m:sup>
              <m:r>
                <w:rPr>
                  <w:rFonts w:ascii="Cambria Math" w:eastAsiaTheme="minorEastAsia" w:hAnsi="Cambria Math" w:cstheme="minorHAnsi"/>
                </w:rPr>
                <m:t>3</m:t>
              </m:r>
            </m:sup>
          </m:sSup>
          <m:f>
            <m:fPr>
              <m:ctrlPr>
                <w:rPr>
                  <w:rFonts w:ascii="Cambria Math" w:eastAsiaTheme="minorEastAsia" w:hAnsi="Cambria Math" w:cstheme="minorHAnsi"/>
                  <w:i/>
                </w:rPr>
              </m:ctrlPr>
            </m:fPr>
            <m:num>
              <m:r>
                <w:rPr>
                  <w:rFonts w:ascii="Cambria Math" w:eastAsiaTheme="minorEastAsia" w:hAnsi="Cambria Math" w:cstheme="minorHAnsi"/>
                </w:rPr>
                <m:t>f'''(</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m:t>
              </m:r>
            </m:num>
            <m:den>
              <m:r>
                <w:rPr>
                  <w:rFonts w:ascii="Cambria Math" w:eastAsiaTheme="minorEastAsia" w:hAnsi="Cambria Math" w:cstheme="minorHAnsi"/>
                </w:rPr>
                <m:t>3!</m:t>
              </m:r>
            </m:den>
          </m:f>
          <m:r>
            <w:rPr>
              <w:rFonts w:ascii="Cambria Math" w:eastAsiaTheme="minorEastAsia" w:hAnsi="Cambria Math" w:cstheme="minorHAnsi"/>
            </w:rPr>
            <m:t>+  .  .  .</m:t>
          </m:r>
        </m:oMath>
      </m:oMathPara>
    </w:p>
    <w:p w14:paraId="46D05AB4" w14:textId="77777777" w:rsidR="00FA61D1" w:rsidRDefault="00FA61D1" w:rsidP="00997B07">
      <w:pPr>
        <w:rPr>
          <w:rFonts w:asciiTheme="minorHAnsi" w:eastAsiaTheme="minorEastAsia" w:hAnsiTheme="minorHAnsi" w:cstheme="minorHAnsi"/>
        </w:rPr>
      </w:pPr>
    </w:p>
    <w:p w14:paraId="78930078" w14:textId="42348B39" w:rsidR="00CC5429" w:rsidRPr="00F85449" w:rsidRDefault="00CC5429" w:rsidP="00997B07">
      <w:pPr>
        <w:rPr>
          <w:rFonts w:asciiTheme="minorHAnsi" w:eastAsiaTheme="minorEastAsia" w:hAnsiTheme="minorHAnsi" w:cstheme="minorHAnsi"/>
        </w:rPr>
      </w:pPr>
      <w:r>
        <w:rPr>
          <w:rFonts w:asciiTheme="minorHAnsi" w:eastAsiaTheme="minorEastAsia" w:hAnsiTheme="minorHAnsi" w:cstheme="minorHAnsi"/>
        </w:rPr>
        <w:t>We can then rewrite the equation to the form:</w:t>
      </w:r>
    </w:p>
    <w:p w14:paraId="65F0AF47" w14:textId="77777777" w:rsidR="00170834" w:rsidRDefault="00170834" w:rsidP="00997B07">
      <w:pPr>
        <w:rPr>
          <w:rFonts w:eastAsiaTheme="minorEastAsia"/>
        </w:rPr>
      </w:pPr>
    </w:p>
    <w:p w14:paraId="3BC3E463" w14:textId="50F80E29" w:rsidR="00170834" w:rsidRPr="00111951" w:rsidRDefault="00170834" w:rsidP="00997B07">
      <w:pPr>
        <w:rPr>
          <w:rFonts w:eastAsiaTheme="minorEastAsia"/>
        </w:rPr>
      </w:pPr>
      <m:oMath>
        <m:r>
          <w:rPr>
            <w:rFonts w:ascii="Cambria Math" w:eastAsiaTheme="minorEastAsia" w:hAnsi="Cambria Math"/>
            <w:sz w:val="26"/>
            <w:szCs w:val="26"/>
          </w:rPr>
          <m:t>f</m:t>
        </m:r>
        <m:d>
          <m:dPr>
            <m:ctrlPr>
              <w:rPr>
                <w:rFonts w:ascii="Cambria Math" w:eastAsiaTheme="minorEastAsia" w:hAnsi="Cambria Math"/>
                <w:i/>
                <w:sz w:val="26"/>
                <w:szCs w:val="26"/>
              </w:rPr>
            </m:ctrlPr>
          </m:dPr>
          <m:e>
            <m:r>
              <w:rPr>
                <w:rFonts w:ascii="Cambria Math" w:eastAsiaTheme="minorEastAsia" w:hAnsi="Cambria Math"/>
                <w:sz w:val="26"/>
                <w:szCs w:val="26"/>
              </w:rPr>
              <m:t>x</m:t>
            </m:r>
          </m:e>
        </m:d>
        <m:r>
          <w:rPr>
            <w:rFonts w:ascii="Cambria Math" w:eastAsiaTheme="minorEastAsia" w:hAnsi="Cambria Math"/>
            <w:sz w:val="26"/>
            <w:szCs w:val="26"/>
          </w:rPr>
          <m:t>=f</m:t>
        </m:r>
        <m:d>
          <m:dPr>
            <m:ctrlPr>
              <w:rPr>
                <w:rFonts w:ascii="Cambria Math" w:eastAsiaTheme="minorEastAsia" w:hAnsi="Cambria Math"/>
                <w:i/>
                <w:sz w:val="26"/>
                <w:szCs w:val="26"/>
              </w:rPr>
            </m:ctrlPr>
          </m:dPr>
          <m:e>
            <m:sSub>
              <m:sSubPr>
                <m:ctrlPr>
                  <w:rPr>
                    <w:rFonts w:ascii="Cambria Math" w:eastAsiaTheme="minorEastAsia" w:hAnsi="Cambria Math" w:cstheme="minorBidi"/>
                    <w:i/>
                    <w:sz w:val="26"/>
                    <w:szCs w:val="26"/>
                    <w:lang w:eastAsia="en-US"/>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r>
          <w:rPr>
            <w:rFonts w:ascii="Cambria Math" w:eastAsiaTheme="minorEastAsia" w:hAnsi="Cambria Math"/>
            <w:sz w:val="26"/>
            <w:szCs w:val="26"/>
          </w:rPr>
          <m:t xml:space="preserve">+ </m:t>
        </m:r>
        <m:sSup>
          <m:sSupPr>
            <m:ctrlPr>
              <w:rPr>
                <w:rFonts w:ascii="Cambria Math" w:eastAsiaTheme="minorEastAsia" w:hAnsi="Cambria Math" w:cstheme="minorBidi"/>
                <w:i/>
                <w:sz w:val="26"/>
                <w:szCs w:val="26"/>
                <w:lang w:eastAsia="en-US"/>
              </w:rPr>
            </m:ctrlPr>
          </m:sSupPr>
          <m:e>
            <m:r>
              <w:rPr>
                <w:rFonts w:ascii="Cambria Math" w:eastAsiaTheme="minorEastAsia" w:hAnsi="Cambria Math"/>
                <w:sz w:val="26"/>
                <w:szCs w:val="26"/>
              </w:rPr>
              <m:t>f</m:t>
            </m:r>
          </m:e>
          <m:sup>
            <m:r>
              <w:rPr>
                <w:rFonts w:ascii="Cambria Math" w:eastAsiaTheme="minorEastAsia" w:hAnsi="Cambria Math"/>
                <w:sz w:val="26"/>
                <w:szCs w:val="26"/>
              </w:rPr>
              <m:t>'</m:t>
            </m:r>
          </m:sup>
        </m:sSup>
        <m:d>
          <m:dPr>
            <m:ctrlPr>
              <w:rPr>
                <w:rFonts w:ascii="Cambria Math" w:eastAsiaTheme="minorEastAsia" w:hAnsi="Cambria Math"/>
                <w:i/>
                <w:sz w:val="26"/>
                <w:szCs w:val="26"/>
              </w:rPr>
            </m:ctrlPr>
          </m:dPr>
          <m:e>
            <m:sSub>
              <m:sSubPr>
                <m:ctrlPr>
                  <w:rPr>
                    <w:rFonts w:ascii="Cambria Math" w:eastAsiaTheme="minorEastAsia" w:hAnsi="Cambria Math" w:cstheme="minorBidi"/>
                    <w:i/>
                    <w:sz w:val="26"/>
                    <w:szCs w:val="26"/>
                    <w:lang w:eastAsia="en-US"/>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r>
          <w:rPr>
            <w:rFonts w:ascii="Cambria Math" w:eastAsiaTheme="minorEastAsia" w:hAnsi="Cambria Math"/>
            <w:sz w:val="26"/>
            <w:szCs w:val="26"/>
          </w:rPr>
          <m:t>∙</m:t>
        </m:r>
        <m:f>
          <m:fPr>
            <m:ctrlPr>
              <w:rPr>
                <w:rFonts w:ascii="Cambria Math" w:eastAsiaTheme="minorEastAsia" w:hAnsi="Cambria Math"/>
                <w:i/>
                <w:sz w:val="26"/>
                <w:szCs w:val="26"/>
              </w:rPr>
            </m:ctrlPr>
          </m:fPr>
          <m:num>
            <m:sSup>
              <m:sSupPr>
                <m:ctrlPr>
                  <w:rPr>
                    <w:rFonts w:ascii="Cambria Math" w:eastAsiaTheme="minorEastAsia" w:hAnsi="Cambria Math"/>
                    <w:i/>
                    <w:sz w:val="26"/>
                    <w:szCs w:val="26"/>
                  </w:rPr>
                </m:ctrlPr>
              </m:sSupPr>
              <m:e>
                <m:d>
                  <m:dPr>
                    <m:ctrlPr>
                      <w:rPr>
                        <w:rFonts w:ascii="Cambria Math" w:eastAsiaTheme="minorEastAsia" w:hAnsi="Cambria Math"/>
                        <w:i/>
                        <w:sz w:val="26"/>
                        <w:szCs w:val="26"/>
                      </w:rPr>
                    </m:ctrlPr>
                  </m:dPr>
                  <m:e>
                    <m:r>
                      <w:rPr>
                        <w:rFonts w:ascii="Cambria Math" w:eastAsiaTheme="minorEastAsia" w:hAnsi="Cambria Math"/>
                        <w:sz w:val="26"/>
                        <w:szCs w:val="26"/>
                      </w:rPr>
                      <m:t>x-</m:t>
                    </m:r>
                    <m:sSub>
                      <m:sSubPr>
                        <m:ctrlPr>
                          <w:rPr>
                            <w:rFonts w:ascii="Cambria Math" w:eastAsiaTheme="minorEastAsia" w:hAnsi="Cambria Math"/>
                            <w:i/>
                            <w:sz w:val="26"/>
                            <w:szCs w:val="26"/>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e>
              <m:sup>
                <m:r>
                  <w:rPr>
                    <w:rFonts w:ascii="Cambria Math" w:eastAsiaTheme="minorEastAsia" w:hAnsi="Cambria Math"/>
                    <w:sz w:val="26"/>
                    <w:szCs w:val="26"/>
                  </w:rPr>
                  <m:t>1</m:t>
                </m:r>
              </m:sup>
            </m:sSup>
          </m:num>
          <m:den>
            <m:r>
              <w:rPr>
                <w:rFonts w:ascii="Cambria Math" w:eastAsiaTheme="minorEastAsia" w:hAnsi="Cambria Math"/>
                <w:sz w:val="26"/>
                <w:szCs w:val="26"/>
              </w:rPr>
              <m:t>1!</m:t>
            </m:r>
          </m:den>
        </m:f>
        <m:r>
          <w:rPr>
            <w:rFonts w:ascii="Cambria Math" w:eastAsiaTheme="minorEastAsia" w:hAnsi="Cambria Math"/>
            <w:sz w:val="26"/>
            <w:szCs w:val="26"/>
          </w:rPr>
          <m:t>+</m:t>
        </m:r>
        <m:sSup>
          <m:sSupPr>
            <m:ctrlPr>
              <w:rPr>
                <w:rFonts w:ascii="Cambria Math" w:eastAsiaTheme="minorEastAsia" w:hAnsi="Cambria Math" w:cstheme="minorBidi"/>
                <w:i/>
                <w:sz w:val="26"/>
                <w:szCs w:val="26"/>
                <w:lang w:eastAsia="en-US"/>
              </w:rPr>
            </m:ctrlPr>
          </m:sSupPr>
          <m:e>
            <m:r>
              <w:rPr>
                <w:rFonts w:ascii="Cambria Math" w:eastAsiaTheme="minorEastAsia" w:hAnsi="Cambria Math"/>
                <w:sz w:val="26"/>
                <w:szCs w:val="26"/>
              </w:rPr>
              <m:t>f</m:t>
            </m:r>
          </m:e>
          <m:sup>
            <m:r>
              <w:rPr>
                <w:rFonts w:ascii="Cambria Math" w:eastAsiaTheme="minorEastAsia" w:hAnsi="Cambria Math"/>
                <w:sz w:val="26"/>
                <w:szCs w:val="26"/>
              </w:rPr>
              <m:t>''</m:t>
            </m:r>
          </m:sup>
        </m:sSup>
        <m:d>
          <m:dPr>
            <m:ctrlPr>
              <w:rPr>
                <w:rFonts w:ascii="Cambria Math" w:eastAsiaTheme="minorEastAsia" w:hAnsi="Cambria Math"/>
                <w:i/>
                <w:sz w:val="26"/>
                <w:szCs w:val="26"/>
              </w:rPr>
            </m:ctrlPr>
          </m:dPr>
          <m:e>
            <m:sSub>
              <m:sSubPr>
                <m:ctrlPr>
                  <w:rPr>
                    <w:rFonts w:ascii="Cambria Math" w:eastAsiaTheme="minorEastAsia" w:hAnsi="Cambria Math" w:cstheme="minorBidi"/>
                    <w:i/>
                    <w:sz w:val="26"/>
                    <w:szCs w:val="26"/>
                    <w:lang w:eastAsia="en-US"/>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r>
          <w:rPr>
            <w:rFonts w:ascii="Cambria Math" w:eastAsiaTheme="minorEastAsia" w:hAnsi="Cambria Math"/>
            <w:sz w:val="26"/>
            <w:szCs w:val="26"/>
          </w:rPr>
          <m:t>∙</m:t>
        </m:r>
        <m:f>
          <m:fPr>
            <m:ctrlPr>
              <w:rPr>
                <w:rFonts w:ascii="Cambria Math" w:eastAsiaTheme="minorEastAsia" w:hAnsi="Cambria Math" w:cstheme="minorBidi"/>
                <w:i/>
                <w:sz w:val="26"/>
                <w:szCs w:val="26"/>
                <w:lang w:eastAsia="en-US"/>
              </w:rPr>
            </m:ctrlPr>
          </m:fPr>
          <m:num>
            <m:sSup>
              <m:sSupPr>
                <m:ctrlPr>
                  <w:rPr>
                    <w:rFonts w:ascii="Cambria Math" w:eastAsiaTheme="minorEastAsia" w:hAnsi="Cambria Math" w:cstheme="minorBidi"/>
                    <w:i/>
                    <w:sz w:val="26"/>
                    <w:szCs w:val="26"/>
                    <w:lang w:eastAsia="en-US"/>
                  </w:rPr>
                </m:ctrlPr>
              </m:sSupPr>
              <m:e>
                <m:d>
                  <m:dPr>
                    <m:ctrlPr>
                      <w:rPr>
                        <w:rFonts w:ascii="Cambria Math" w:eastAsiaTheme="minorEastAsia" w:hAnsi="Cambria Math"/>
                        <w:i/>
                        <w:sz w:val="26"/>
                        <w:szCs w:val="26"/>
                      </w:rPr>
                    </m:ctrlPr>
                  </m:dPr>
                  <m:e>
                    <m:r>
                      <w:rPr>
                        <w:rFonts w:ascii="Cambria Math" w:eastAsiaTheme="minorEastAsia" w:hAnsi="Cambria Math"/>
                        <w:sz w:val="26"/>
                        <w:szCs w:val="26"/>
                      </w:rPr>
                      <m:t>x-</m:t>
                    </m:r>
                    <m:sSub>
                      <m:sSubPr>
                        <m:ctrlPr>
                          <w:rPr>
                            <w:rFonts w:ascii="Cambria Math" w:eastAsiaTheme="minorEastAsia" w:hAnsi="Cambria Math" w:cstheme="minorBidi"/>
                            <w:i/>
                            <w:sz w:val="26"/>
                            <w:szCs w:val="26"/>
                            <w:lang w:eastAsia="en-US"/>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e>
              <m:sup>
                <m:r>
                  <w:rPr>
                    <w:rFonts w:ascii="Cambria Math" w:eastAsiaTheme="minorEastAsia" w:hAnsi="Cambria Math"/>
                    <w:sz w:val="26"/>
                    <w:szCs w:val="26"/>
                  </w:rPr>
                  <m:t>2</m:t>
                </m:r>
              </m:sup>
            </m:sSup>
          </m:num>
          <m:den>
            <m:r>
              <w:rPr>
                <w:rFonts w:ascii="Cambria Math" w:eastAsiaTheme="minorEastAsia" w:hAnsi="Cambria Math" w:cstheme="minorBidi"/>
                <w:sz w:val="26"/>
                <w:szCs w:val="26"/>
                <w:lang w:eastAsia="en-US"/>
              </w:rPr>
              <m:t>2!</m:t>
            </m:r>
          </m:den>
        </m:f>
        <m:r>
          <w:rPr>
            <w:rFonts w:ascii="Cambria Math" w:eastAsiaTheme="minorEastAsia" w:hAnsi="Cambria Math"/>
            <w:sz w:val="26"/>
            <w:szCs w:val="26"/>
          </w:rPr>
          <m:t>+</m:t>
        </m:r>
        <m:sSup>
          <m:sSupPr>
            <m:ctrlPr>
              <w:rPr>
                <w:rFonts w:ascii="Cambria Math" w:eastAsiaTheme="minorEastAsia" w:hAnsi="Cambria Math" w:cstheme="minorBidi"/>
                <w:i/>
                <w:sz w:val="26"/>
                <w:szCs w:val="26"/>
                <w:lang w:eastAsia="en-US"/>
              </w:rPr>
            </m:ctrlPr>
          </m:sSupPr>
          <m:e>
            <m:sSup>
              <m:sSupPr>
                <m:ctrlPr>
                  <w:rPr>
                    <w:rFonts w:ascii="Cambria Math" w:eastAsiaTheme="minorEastAsia" w:hAnsi="Cambria Math" w:cstheme="minorBidi"/>
                    <w:i/>
                    <w:sz w:val="26"/>
                    <w:szCs w:val="26"/>
                    <w:lang w:eastAsia="en-US"/>
                  </w:rPr>
                </m:ctrlPr>
              </m:sSupPr>
              <m:e>
                <m:r>
                  <w:rPr>
                    <w:rFonts w:ascii="Cambria Math" w:eastAsiaTheme="minorEastAsia" w:hAnsi="Cambria Math"/>
                    <w:sz w:val="26"/>
                    <w:szCs w:val="26"/>
                  </w:rPr>
                  <m:t>f</m:t>
                </m:r>
              </m:e>
              <m:sup>
                <m:r>
                  <w:rPr>
                    <w:rFonts w:ascii="Cambria Math" w:eastAsiaTheme="minorEastAsia" w:hAnsi="Cambria Math"/>
                    <w:sz w:val="26"/>
                    <w:szCs w:val="26"/>
                  </w:rPr>
                  <m:t>''</m:t>
                </m:r>
              </m:sup>
            </m:sSup>
            <m:ctrlPr>
              <w:rPr>
                <w:rFonts w:ascii="Cambria Math" w:eastAsiaTheme="minorEastAsia" w:hAnsi="Cambria Math"/>
                <w:i/>
                <w:sz w:val="26"/>
                <w:szCs w:val="26"/>
              </w:rPr>
            </m:ctrlPr>
          </m:e>
          <m:sup>
            <m:r>
              <w:rPr>
                <w:rFonts w:ascii="Cambria Math" w:eastAsiaTheme="minorEastAsia" w:hAnsi="Cambria Math" w:cstheme="minorBidi"/>
                <w:sz w:val="26"/>
                <w:szCs w:val="26"/>
                <w:lang w:eastAsia="en-US"/>
              </w:rPr>
              <m:t>'</m:t>
            </m:r>
            <m:d>
              <m:dPr>
                <m:ctrlPr>
                  <w:rPr>
                    <w:rFonts w:ascii="Cambria Math" w:eastAsiaTheme="minorEastAsia" w:hAnsi="Cambria Math"/>
                    <w:i/>
                    <w:sz w:val="26"/>
                    <w:szCs w:val="26"/>
                  </w:rPr>
                </m:ctrlPr>
              </m:dPr>
              <m:e>
                <m:sSub>
                  <m:sSubPr>
                    <m:ctrlPr>
                      <w:rPr>
                        <w:rFonts w:ascii="Cambria Math" w:eastAsiaTheme="minorEastAsia" w:hAnsi="Cambria Math" w:cstheme="minorBidi"/>
                        <w:i/>
                        <w:sz w:val="26"/>
                        <w:szCs w:val="26"/>
                        <w:lang w:eastAsia="en-US"/>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sup>
        </m:sSup>
        <m:r>
          <w:rPr>
            <w:rFonts w:ascii="Cambria Math" w:eastAsiaTheme="minorEastAsia" w:hAnsi="Cambria Math"/>
            <w:sz w:val="26"/>
            <w:szCs w:val="26"/>
          </w:rPr>
          <m:t>∙</m:t>
        </m:r>
        <m:f>
          <m:fPr>
            <m:ctrlPr>
              <w:rPr>
                <w:rFonts w:ascii="Cambria Math" w:eastAsiaTheme="minorEastAsia" w:hAnsi="Cambria Math" w:cstheme="minorBidi"/>
                <w:i/>
                <w:sz w:val="26"/>
                <w:szCs w:val="26"/>
                <w:lang w:eastAsia="en-US"/>
              </w:rPr>
            </m:ctrlPr>
          </m:fPr>
          <m:num>
            <m:sSup>
              <m:sSupPr>
                <m:ctrlPr>
                  <w:rPr>
                    <w:rFonts w:ascii="Cambria Math" w:eastAsiaTheme="minorEastAsia" w:hAnsi="Cambria Math" w:cstheme="minorBidi"/>
                    <w:i/>
                    <w:sz w:val="26"/>
                    <w:szCs w:val="26"/>
                    <w:lang w:eastAsia="en-US"/>
                  </w:rPr>
                </m:ctrlPr>
              </m:sSupPr>
              <m:e>
                <m:d>
                  <m:dPr>
                    <m:ctrlPr>
                      <w:rPr>
                        <w:rFonts w:ascii="Cambria Math" w:eastAsiaTheme="minorEastAsia" w:hAnsi="Cambria Math"/>
                        <w:i/>
                        <w:sz w:val="26"/>
                        <w:szCs w:val="26"/>
                      </w:rPr>
                    </m:ctrlPr>
                  </m:dPr>
                  <m:e>
                    <m:r>
                      <w:rPr>
                        <w:rFonts w:ascii="Cambria Math" w:eastAsiaTheme="minorEastAsia" w:hAnsi="Cambria Math"/>
                        <w:sz w:val="26"/>
                        <w:szCs w:val="26"/>
                      </w:rPr>
                      <m:t>x-</m:t>
                    </m:r>
                    <m:sSub>
                      <m:sSubPr>
                        <m:ctrlPr>
                          <w:rPr>
                            <w:rFonts w:ascii="Cambria Math" w:eastAsiaTheme="minorEastAsia" w:hAnsi="Cambria Math" w:cstheme="minorBidi"/>
                            <w:i/>
                            <w:sz w:val="26"/>
                            <w:szCs w:val="26"/>
                            <w:lang w:eastAsia="en-US"/>
                          </w:rPr>
                        </m:ctrlPr>
                      </m:sSubPr>
                      <m:e>
                        <m:r>
                          <w:rPr>
                            <w:rFonts w:ascii="Cambria Math" w:eastAsiaTheme="minorEastAsia" w:hAnsi="Cambria Math"/>
                            <w:sz w:val="26"/>
                            <w:szCs w:val="26"/>
                          </w:rPr>
                          <m:t>x</m:t>
                        </m:r>
                      </m:e>
                      <m:sub>
                        <m:r>
                          <w:rPr>
                            <w:rFonts w:ascii="Cambria Math" w:eastAsiaTheme="minorEastAsia" w:hAnsi="Cambria Math"/>
                            <w:sz w:val="26"/>
                            <w:szCs w:val="26"/>
                          </w:rPr>
                          <m:t>0</m:t>
                        </m:r>
                      </m:sub>
                    </m:sSub>
                  </m:e>
                </m:d>
              </m:e>
              <m:sup>
                <m:r>
                  <w:rPr>
                    <w:rFonts w:ascii="Cambria Math" w:eastAsiaTheme="minorEastAsia" w:hAnsi="Cambria Math"/>
                    <w:sz w:val="26"/>
                    <w:szCs w:val="26"/>
                  </w:rPr>
                  <m:t>3</m:t>
                </m:r>
              </m:sup>
            </m:sSup>
          </m:num>
          <m:den>
            <m:r>
              <w:rPr>
                <w:rFonts w:ascii="Cambria Math" w:eastAsiaTheme="minorEastAsia" w:hAnsi="Cambria Math" w:cstheme="minorBidi"/>
                <w:sz w:val="26"/>
                <w:szCs w:val="26"/>
                <w:lang w:eastAsia="en-US"/>
              </w:rPr>
              <m:t>3!</m:t>
            </m:r>
          </m:den>
        </m:f>
        <m:r>
          <w:rPr>
            <w:rFonts w:ascii="Cambria Math" w:eastAsiaTheme="minorEastAsia" w:hAnsi="Cambria Math"/>
            <w:sz w:val="26"/>
            <w:szCs w:val="26"/>
          </w:rPr>
          <m:t>+ .  .  .</m:t>
        </m:r>
      </m:oMath>
      <w:r w:rsidR="007D5E80">
        <w:rPr>
          <w:rFonts w:eastAsiaTheme="minorEastAsia"/>
        </w:rPr>
        <w:tab/>
      </w:r>
      <w:r w:rsidR="007D5E80" w:rsidRPr="007B5BF3">
        <w:rPr>
          <w:rFonts w:asciiTheme="minorHAnsi" w:eastAsiaTheme="minorEastAsia" w:hAnsiTheme="minorHAnsi" w:cstheme="minorHAnsi"/>
        </w:rPr>
        <w:t>(2)</w:t>
      </w:r>
    </w:p>
    <w:p w14:paraId="60B3E4E6" w14:textId="77777777" w:rsidR="007D5E80" w:rsidRDefault="007D5E80" w:rsidP="00997B07">
      <w:pPr>
        <w:rPr>
          <w:rFonts w:asciiTheme="minorHAnsi" w:eastAsiaTheme="minorEastAsia" w:hAnsiTheme="minorHAnsi" w:cstheme="minorHAnsi"/>
        </w:rPr>
      </w:pPr>
    </w:p>
    <w:p w14:paraId="0A60D4C2" w14:textId="565622F1" w:rsidR="00111951" w:rsidRPr="00111951" w:rsidRDefault="00111951" w:rsidP="00997B07">
      <w:pPr>
        <w:rPr>
          <w:rFonts w:asciiTheme="minorHAnsi" w:eastAsiaTheme="minorEastAsia" w:hAnsiTheme="minorHAnsi" w:cstheme="minorHAnsi"/>
        </w:rPr>
      </w:pPr>
      <w:r w:rsidRPr="00111951">
        <w:rPr>
          <w:rFonts w:asciiTheme="minorHAnsi" w:eastAsiaTheme="minorEastAsia" w:hAnsiTheme="minorHAnsi" w:cstheme="minorHAnsi"/>
        </w:rPr>
        <w:t xml:space="preserve">By replacing </w:t>
      </w:r>
      <m:oMath>
        <m:r>
          <w:rPr>
            <w:rFonts w:ascii="Cambria Math" w:eastAsiaTheme="minorEastAsia" w:hAnsi="Cambria Math" w:cstheme="minorHAnsi"/>
          </w:rPr>
          <m:t>x</m:t>
        </m:r>
      </m:oMath>
      <w:r>
        <w:rPr>
          <w:rFonts w:asciiTheme="minorHAnsi" w:eastAsiaTheme="minorEastAsia" w:hAnsiTheme="minorHAnsi" w:cstheme="minorHAnsi"/>
        </w:rPr>
        <w:t xml:space="preserve"> with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+h</m:t>
        </m:r>
      </m:oMath>
      <w:r>
        <w:rPr>
          <w:rFonts w:asciiTheme="minorHAnsi" w:eastAsiaTheme="minorEastAsia" w:hAnsiTheme="minorHAnsi" w:cstheme="minorHAnsi"/>
        </w:rPr>
        <w:t xml:space="preserve"> the equation </w:t>
      </w:r>
      <w:r w:rsidR="00126A34">
        <w:rPr>
          <w:rFonts w:asciiTheme="minorHAnsi" w:eastAsiaTheme="minorEastAsia" w:hAnsiTheme="minorHAnsi" w:cstheme="minorHAnsi"/>
        </w:rPr>
        <w:t xml:space="preserve">can be written </w:t>
      </w:r>
      <w:r>
        <w:rPr>
          <w:rFonts w:asciiTheme="minorHAnsi" w:eastAsiaTheme="minorEastAsia" w:hAnsiTheme="minorHAnsi" w:cstheme="minorHAnsi"/>
        </w:rPr>
        <w:t>as follows:</w:t>
      </w:r>
    </w:p>
    <w:p w14:paraId="2A2312CE" w14:textId="77777777" w:rsidR="00A94398" w:rsidRPr="00A94398" w:rsidRDefault="00A94398" w:rsidP="00997B07">
      <w:pPr>
        <w:rPr>
          <w:rFonts w:asciiTheme="minorHAnsi" w:eastAsiaTheme="minorEastAsia" w:hAnsiTheme="minorHAnsi" w:cstheme="minorHAnsi"/>
        </w:rPr>
      </w:pPr>
    </w:p>
    <w:p w14:paraId="690F0054" w14:textId="01EADCBE" w:rsidR="00B62718" w:rsidRPr="00C10FA8" w:rsidRDefault="00C10FA8" w:rsidP="00997B07">
      <w:pPr>
        <w:rPr>
          <w:rFonts w:eastAsiaTheme="minorEastAsia"/>
        </w:rPr>
      </w:pPr>
      <m:oMathPara>
        <m:oMathParaPr>
          <m:jc m:val="left"/>
        </m:oMathParaPr>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1</m:t>
                  </m:r>
                </m:sup>
              </m:sSup>
            </m:num>
            <m:den>
              <m:r>
                <w:rPr>
                  <w:rFonts w:ascii="Cambria Math" w:eastAsiaTheme="minorEastAsia" w:hAnsi="Cambria Math"/>
                </w:rPr>
                <m:t>1!</m:t>
              </m:r>
            </m:den>
          </m:f>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 .  .  .</m:t>
          </m:r>
        </m:oMath>
      </m:oMathPara>
    </w:p>
    <w:p w14:paraId="5DE59F12" w14:textId="2297764D" w:rsidR="003F35D3" w:rsidRDefault="003F35D3" w:rsidP="00997B07">
      <w:pPr>
        <w:rPr>
          <w:rFonts w:eastAsiaTheme="minorEastAsia"/>
        </w:rPr>
      </w:pPr>
    </w:p>
    <w:p w14:paraId="4177FF02" w14:textId="3F985883" w:rsidR="00580555" w:rsidRDefault="00DF7A2D" w:rsidP="00997B07">
      <w:pPr>
        <w:rPr>
          <w:rFonts w:asciiTheme="minorHAnsi" w:eastAsiaTheme="minorEastAsia" w:hAnsiTheme="minorHAnsi" w:cstheme="minorHAnsi"/>
        </w:rPr>
      </w:pPr>
      <w:r>
        <w:rPr>
          <w:rFonts w:asciiTheme="minorHAnsi" w:eastAsiaTheme="minorEastAsia" w:hAnsiTheme="minorHAnsi" w:cstheme="minorHAnsi"/>
        </w:rPr>
        <w:t>Forward difference a</w:t>
      </w:r>
      <w:r w:rsidR="00580555" w:rsidRPr="00580555">
        <w:rPr>
          <w:rFonts w:asciiTheme="minorHAnsi" w:eastAsiaTheme="minorEastAsia" w:hAnsiTheme="minorHAnsi" w:cstheme="minorHAnsi"/>
        </w:rPr>
        <w:t xml:space="preserve">pproximation </w:t>
      </w:r>
      <w:r>
        <w:rPr>
          <w:rFonts w:asciiTheme="minorHAnsi" w:eastAsiaTheme="minorEastAsia" w:hAnsiTheme="minorHAnsi" w:cstheme="minorHAnsi"/>
        </w:rPr>
        <w:t>to</w:t>
      </w:r>
      <w:r w:rsidR="00580555" w:rsidRPr="00580555">
        <w:rPr>
          <w:rFonts w:asciiTheme="minorHAnsi" w:eastAsiaTheme="minorEastAsia" w:hAnsiTheme="minorHAnsi" w:cstheme="minorHAnsi"/>
        </w:rPr>
        <w:t xml:space="preserve"> the first derivative </w:t>
      </w:r>
      <m:oMath>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oMath>
      <w:r w:rsidR="00580555" w:rsidRPr="00580555">
        <w:rPr>
          <w:rFonts w:asciiTheme="minorHAnsi" w:eastAsiaTheme="minorEastAsia" w:hAnsiTheme="minorHAnsi" w:cstheme="minorHAnsi"/>
        </w:rPr>
        <w:t xml:space="preserve"> can be generated by making </w:t>
      </w:r>
      <m:oMath>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oMath>
      <w:r w:rsidR="00580555" w:rsidRPr="00580555">
        <w:rPr>
          <w:rFonts w:asciiTheme="minorHAnsi" w:eastAsiaTheme="minorEastAsia" w:hAnsiTheme="minorHAnsi" w:cstheme="minorHAnsi"/>
        </w:rPr>
        <w:t xml:space="preserve"> the subject. Firstly, transpose </w:t>
      </w:r>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oMath>
      <w:r w:rsidR="00580555">
        <w:rPr>
          <w:rFonts w:asciiTheme="minorHAnsi" w:eastAsiaTheme="minorEastAsia" w:hAnsiTheme="minorHAnsi" w:cstheme="minorHAnsi"/>
        </w:rPr>
        <w:t xml:space="preserve"> to the opposite side of the equation</w:t>
      </w:r>
      <w:r w:rsidR="00126A34">
        <w:rPr>
          <w:rFonts w:asciiTheme="minorHAnsi" w:eastAsiaTheme="minorEastAsia" w:hAnsiTheme="minorHAnsi" w:cstheme="minorHAnsi"/>
        </w:rPr>
        <w:t>:</w:t>
      </w:r>
    </w:p>
    <w:p w14:paraId="6D0C4840" w14:textId="77777777" w:rsidR="00F855A5" w:rsidRPr="00F855A5" w:rsidRDefault="00F855A5" w:rsidP="00997B07">
      <w:pPr>
        <w:rPr>
          <w:rFonts w:asciiTheme="minorHAnsi" w:eastAsiaTheme="minorEastAsia" w:hAnsiTheme="minorHAnsi" w:cstheme="minorHAnsi"/>
        </w:rPr>
      </w:pPr>
    </w:p>
    <w:p w14:paraId="23692171" w14:textId="167A4DED" w:rsidR="00580555" w:rsidRPr="00A94398" w:rsidRDefault="00580555" w:rsidP="00997B07">
      <w:pPr>
        <w:rPr>
          <w:rFonts w:asciiTheme="minorHAnsi" w:eastAsiaTheme="minorEastAsia" w:hAnsiTheme="minorHAnsi" w:cstheme="minorHAnsi"/>
        </w:rPr>
      </w:pPr>
      <m:oMathPara>
        <m:oMathParaPr>
          <m:jc m:val="left"/>
        </m:oMathParaPr>
        <m:oMath>
          <m:r>
            <w:rPr>
              <w:rFonts w:ascii="Cambria Math" w:eastAsiaTheme="minorEastAsia" w:hAnsi="Cambria Math" w:cstheme="minorHAnsi"/>
            </w:rPr>
            <m:t>f</m:t>
          </m:r>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+h</m:t>
              </m:r>
            </m:e>
          </m:d>
          <m:r>
            <w:rPr>
              <w:rFonts w:ascii="Cambria Math" w:eastAsiaTheme="minorEastAsia" w:hAnsi="Cambria Math" w:cstheme="minorHAnsi"/>
            </w:rPr>
            <m:t>-f</m:t>
          </m:r>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∙h+</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num>
            <m:den>
              <m:r>
                <w:rPr>
                  <w:rFonts w:ascii="Cambria Math" w:eastAsiaTheme="minorEastAsia" w:hAnsi="Cambria Math" w:cstheme="minorHAnsi"/>
                </w:rPr>
                <m:t>2!</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3</m:t>
                  </m:r>
                </m:sup>
              </m:sSup>
            </m:num>
            <m:den>
              <m:r>
                <w:rPr>
                  <w:rFonts w:ascii="Cambria Math" w:eastAsiaTheme="minorEastAsia" w:hAnsi="Cambria Math" w:cstheme="minorHAnsi"/>
                </w:rPr>
                <m:t>3!</m:t>
              </m:r>
            </m:den>
          </m:f>
          <m:r>
            <w:rPr>
              <w:rFonts w:ascii="Cambria Math" w:eastAsiaTheme="minorEastAsia" w:hAnsi="Cambria Math" w:cstheme="minorHAnsi"/>
            </w:rPr>
            <m:t>+.  .  .</m:t>
          </m:r>
        </m:oMath>
      </m:oMathPara>
    </w:p>
    <w:p w14:paraId="5F11F0AF" w14:textId="77777777" w:rsidR="00A94398" w:rsidRPr="00580555" w:rsidRDefault="00A94398" w:rsidP="00997B07">
      <w:pPr>
        <w:rPr>
          <w:rFonts w:asciiTheme="minorHAnsi" w:eastAsiaTheme="minorEastAsia" w:hAnsiTheme="minorHAnsi" w:cstheme="minorHAnsi"/>
        </w:rPr>
      </w:pPr>
    </w:p>
    <w:p w14:paraId="3C123008" w14:textId="33C9547F" w:rsidR="000B5762" w:rsidRPr="00126A34" w:rsidRDefault="00126A34" w:rsidP="00997B07">
      <w:pPr>
        <w:rPr>
          <w:rFonts w:asciiTheme="minorHAnsi" w:eastAsiaTheme="minorEastAsia" w:hAnsiTheme="minorHAnsi" w:cstheme="minorHAnsi"/>
        </w:rPr>
      </w:pPr>
      <w:r w:rsidRPr="00126A34">
        <w:rPr>
          <w:rFonts w:asciiTheme="minorHAnsi" w:eastAsiaTheme="minorEastAsia" w:hAnsiTheme="minorHAnsi" w:cstheme="minorHAnsi"/>
        </w:rPr>
        <w:t xml:space="preserve">To cancel out the </w:t>
      </w:r>
      <m:oMath>
        <m:r>
          <w:rPr>
            <w:rFonts w:ascii="Cambria Math" w:eastAsiaTheme="minorEastAsia" w:hAnsi="Cambria Math" w:cstheme="minorHAnsi"/>
          </w:rPr>
          <m:t>h</m:t>
        </m:r>
      </m:oMath>
      <w:r w:rsidRPr="00126A34">
        <w:rPr>
          <w:rFonts w:asciiTheme="minorHAnsi" w:eastAsiaTheme="minorEastAsia" w:hAnsiTheme="minorHAnsi" w:cstheme="minorHAnsi"/>
        </w:rPr>
        <w:t xml:space="preserve"> term </w:t>
      </w:r>
      <w:r w:rsidR="00B15A7E">
        <w:rPr>
          <w:rFonts w:asciiTheme="minorHAnsi" w:eastAsiaTheme="minorEastAsia" w:hAnsiTheme="minorHAnsi" w:cstheme="minorHAnsi"/>
        </w:rPr>
        <w:t xml:space="preserve">divide </w:t>
      </w:r>
      <w:r w:rsidR="007E093E">
        <w:rPr>
          <w:rFonts w:asciiTheme="minorHAnsi" w:eastAsiaTheme="minorEastAsia" w:hAnsiTheme="minorHAnsi" w:cstheme="minorHAnsi"/>
        </w:rPr>
        <w:t xml:space="preserve">both sides of the equation by </w:t>
      </w:r>
      <m:oMath>
        <m:r>
          <w:rPr>
            <w:rFonts w:ascii="Cambria Math" w:eastAsiaTheme="minorEastAsia" w:hAnsi="Cambria Math" w:cstheme="minorHAnsi"/>
          </w:rPr>
          <m:t>h</m:t>
        </m:r>
      </m:oMath>
      <w:r w:rsidR="008230A8">
        <w:rPr>
          <w:rFonts w:asciiTheme="minorHAnsi" w:eastAsiaTheme="minorEastAsia" w:hAnsiTheme="minorHAnsi" w:cstheme="minorHAnsi"/>
        </w:rPr>
        <w:t>:</w:t>
      </w:r>
    </w:p>
    <w:p w14:paraId="19A3447C" w14:textId="77777777" w:rsidR="007D3817" w:rsidRDefault="007D3817" w:rsidP="00997B07">
      <w:pPr>
        <w:rPr>
          <w:rFonts w:eastAsiaTheme="minorEastAsia"/>
        </w:rPr>
      </w:pPr>
    </w:p>
    <w:p w14:paraId="4D75088C" w14:textId="5CE837B7" w:rsidR="008230A8" w:rsidRPr="004B5C81" w:rsidRDefault="00000000" w:rsidP="00997B07">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num>
            <m:den>
              <m:r>
                <w:rPr>
                  <w:rFonts w:ascii="Cambria Math" w:eastAsiaTheme="minorEastAsia" w:hAnsi="Cambria Math"/>
                </w:rPr>
                <m:t>h</m:t>
              </m:r>
            </m:den>
          </m:f>
          <m:r>
            <w:rPr>
              <w:rFonts w:ascii="Cambria Math" w:eastAsiaTheme="minorEastAsia" w:hAnsi="Cambria Math"/>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num>
            <m:den>
              <m:r>
                <w:rPr>
                  <w:rFonts w:ascii="Cambria Math" w:eastAsiaTheme="minorEastAsia" w:hAnsi="Cambria Math" w:cstheme="minorHAnsi"/>
                </w:rPr>
                <m:t>2!</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num>
            <m:den>
              <m:r>
                <w:rPr>
                  <w:rFonts w:ascii="Cambria Math" w:eastAsiaTheme="minorEastAsia" w:hAnsi="Cambria Math" w:cstheme="minorHAnsi"/>
                </w:rPr>
                <m:t>3!</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4</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3</m:t>
                  </m:r>
                </m:sup>
              </m:sSup>
            </m:num>
            <m:den>
              <m:r>
                <w:rPr>
                  <w:rFonts w:ascii="Cambria Math" w:eastAsiaTheme="minorEastAsia" w:hAnsi="Cambria Math" w:cstheme="minorHAnsi"/>
                </w:rPr>
                <m:t>4!</m:t>
              </m:r>
            </m:den>
          </m:f>
          <m:r>
            <w:rPr>
              <w:rFonts w:ascii="Cambria Math" w:eastAsiaTheme="minorEastAsia" w:hAnsi="Cambria Math" w:cstheme="minorHAnsi"/>
            </w:rPr>
            <m:t>+.  .  .</m:t>
          </m:r>
        </m:oMath>
      </m:oMathPara>
    </w:p>
    <w:p w14:paraId="03E54C13" w14:textId="77777777" w:rsidR="007D3817" w:rsidRPr="00170834" w:rsidRDefault="007D3817" w:rsidP="00997B07">
      <w:pPr>
        <w:rPr>
          <w:rFonts w:eastAsiaTheme="minorEastAsia"/>
        </w:rPr>
      </w:pPr>
    </w:p>
    <w:p w14:paraId="520F34E5" w14:textId="4EB0BD32" w:rsidR="00D459E1" w:rsidRPr="00F646DB" w:rsidRDefault="000037E3" w:rsidP="00997B07">
      <w:pPr>
        <w:rPr>
          <w:rFonts w:asciiTheme="minorHAnsi" w:hAnsiTheme="minorHAnsi" w:cstheme="minorHAnsi"/>
        </w:rPr>
      </w:pPr>
      <w:r>
        <w:rPr>
          <w:rFonts w:asciiTheme="minorHAnsi" w:hAnsiTheme="minorHAnsi" w:cstheme="minorHAnsi"/>
        </w:rPr>
        <w:t>Neglecting the higher order terms</w:t>
      </w:r>
      <w:r w:rsidR="00C73C00">
        <w:rPr>
          <w:rFonts w:asciiTheme="minorHAnsi" w:hAnsiTheme="minorHAnsi" w:cstheme="minorHAnsi"/>
        </w:rPr>
        <w:t xml:space="preserve"> and rearrange</w:t>
      </w:r>
      <w:r>
        <w:rPr>
          <w:rFonts w:asciiTheme="minorHAnsi" w:hAnsiTheme="minorHAnsi" w:cstheme="minorHAnsi"/>
        </w:rPr>
        <w:t>, t</w:t>
      </w:r>
      <w:r w:rsidR="00D459E1" w:rsidRPr="00F646DB">
        <w:rPr>
          <w:rFonts w:asciiTheme="minorHAnsi" w:hAnsiTheme="minorHAnsi" w:cstheme="minorHAnsi"/>
        </w:rPr>
        <w:t>o give the Forward difference approximation</w:t>
      </w:r>
      <w:r w:rsidR="00F646DB" w:rsidRPr="00F646DB">
        <w:rPr>
          <w:rFonts w:asciiTheme="minorHAnsi" w:hAnsiTheme="minorHAnsi" w:cstheme="minorHAnsi"/>
        </w:rPr>
        <w:t xml:space="preserve"> to the first derivative</w:t>
      </w:r>
      <w:r w:rsidR="00D459E1" w:rsidRPr="00F646DB">
        <w:rPr>
          <w:rFonts w:asciiTheme="minorHAnsi" w:hAnsiTheme="minorHAnsi" w:cstheme="minorHAnsi"/>
        </w:rPr>
        <w:t>:</w:t>
      </w:r>
    </w:p>
    <w:p w14:paraId="56550D08" w14:textId="77777777" w:rsidR="00D459E1" w:rsidRDefault="00D459E1" w:rsidP="00997B07"/>
    <w:p w14:paraId="2AA94000" w14:textId="40DF0850" w:rsidR="00C048FD" w:rsidRPr="006E4250" w:rsidRDefault="00000000" w:rsidP="00997B07">
      <w:pPr>
        <w:rPr>
          <w:lang w:eastAsia="en-US"/>
        </w:rPr>
      </w:pPr>
      <m:oMath>
        <m:sSup>
          <m:sSupPr>
            <m:ctrlPr>
              <w:rPr>
                <w:rFonts w:ascii="Cambria Math" w:eastAsiaTheme="minorHAnsi" w:hAnsi="Cambria Math" w:cstheme="minorBidi"/>
                <w:i/>
                <w:sz w:val="28"/>
                <w:szCs w:val="28"/>
                <w:lang w:eastAsia="en-US"/>
              </w:rPr>
            </m:ctrlPr>
          </m:sSupPr>
          <m:e>
            <m:r>
              <w:rPr>
                <w:rFonts w:ascii="Cambria Math" w:hAnsi="Cambria Math"/>
                <w:sz w:val="28"/>
                <w:szCs w:val="28"/>
              </w:rPr>
              <m:t>f</m:t>
            </m:r>
          </m:e>
          <m:sup>
            <m:r>
              <w:rPr>
                <w:rFonts w:ascii="Cambria Math" w:hAnsi="Cambria Math"/>
                <w:sz w:val="28"/>
                <w:szCs w:val="28"/>
              </w:rPr>
              <m:t>'</m:t>
            </m:r>
          </m:sup>
        </m:sSup>
        <m:d>
          <m:dPr>
            <m:ctrlPr>
              <w:rPr>
                <w:rFonts w:ascii="Cambria Math" w:hAnsi="Cambria Math"/>
                <w:i/>
                <w:sz w:val="28"/>
                <w:szCs w:val="28"/>
              </w:rPr>
            </m:ctrlPr>
          </m:dPr>
          <m:e>
            <m:sSub>
              <m:sSubPr>
                <m:ctrlPr>
                  <w:rPr>
                    <w:rFonts w:ascii="Cambria Math" w:eastAsiaTheme="minorHAnsi" w:hAnsi="Cambria Math" w:cstheme="minorBidi"/>
                    <w:i/>
                    <w:sz w:val="28"/>
                    <w:szCs w:val="28"/>
                    <w:lang w:eastAsia="en-US"/>
                  </w:rPr>
                </m:ctrlPr>
              </m:sSubPr>
              <m:e>
                <m:r>
                  <w:rPr>
                    <w:rFonts w:ascii="Cambria Math" w:hAnsi="Cambria Math"/>
                    <w:sz w:val="28"/>
                    <w:szCs w:val="28"/>
                  </w:rPr>
                  <m:t>x</m:t>
                </m:r>
              </m:e>
              <m:sub>
                <m:r>
                  <w:rPr>
                    <w:rFonts w:ascii="Cambria Math" w:hAnsi="Cambria Math"/>
                    <w:sz w:val="28"/>
                    <w:szCs w:val="28"/>
                  </w:rPr>
                  <m:t>0</m:t>
                </m:r>
              </m:sub>
            </m:sSub>
          </m:e>
        </m:d>
        <m:r>
          <w:rPr>
            <w:rFonts w:ascii="Cambria Math" w:hAnsi="Cambria Math"/>
            <w:sz w:val="28"/>
            <w:szCs w:val="28"/>
          </w:rPr>
          <m:t xml:space="preserve">≈ </m:t>
        </m:r>
        <m:f>
          <m:fPr>
            <m:ctrlPr>
              <w:rPr>
                <w:rFonts w:ascii="Cambria Math" w:eastAsiaTheme="minorHAnsi" w:hAnsi="Cambria Math" w:cstheme="minorBidi"/>
                <w:i/>
                <w:sz w:val="28"/>
                <w:szCs w:val="28"/>
                <w:lang w:eastAsia="en-US"/>
              </w:rPr>
            </m:ctrlPr>
          </m:fPr>
          <m:num>
            <m:r>
              <w:rPr>
                <w:rFonts w:ascii="Cambria Math" w:hAnsi="Cambria Math"/>
                <w:sz w:val="28"/>
                <w:szCs w:val="28"/>
              </w:rPr>
              <m:t>f</m:t>
            </m:r>
            <m:d>
              <m:dPr>
                <m:ctrlPr>
                  <w:rPr>
                    <w:rFonts w:ascii="Cambria Math" w:hAnsi="Cambria Math"/>
                    <w:i/>
                    <w:sz w:val="28"/>
                    <w:szCs w:val="28"/>
                  </w:rPr>
                </m:ctrlPr>
              </m:dPr>
              <m:e>
                <m:sSub>
                  <m:sSubPr>
                    <m:ctrlPr>
                      <w:rPr>
                        <w:rFonts w:ascii="Cambria Math" w:eastAsiaTheme="minorHAnsi" w:hAnsi="Cambria Math" w:cstheme="minorBidi"/>
                        <w:i/>
                        <w:sz w:val="28"/>
                        <w:szCs w:val="28"/>
                        <w:lang w:eastAsia="en-US"/>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+h</m:t>
                </m:r>
              </m:e>
            </m:d>
            <m:r>
              <w:rPr>
                <w:rFonts w:ascii="Cambria Math" w:hAnsi="Cambria Math"/>
                <w:sz w:val="28"/>
                <w:szCs w:val="28"/>
              </w:rPr>
              <m:t>-f</m:t>
            </m:r>
            <m:d>
              <m:dPr>
                <m:ctrlPr>
                  <w:rPr>
                    <w:rFonts w:ascii="Cambria Math" w:hAnsi="Cambria Math"/>
                    <w:i/>
                    <w:sz w:val="28"/>
                    <w:szCs w:val="28"/>
                  </w:rPr>
                </m:ctrlPr>
              </m:dPr>
              <m:e>
                <m:sSub>
                  <m:sSubPr>
                    <m:ctrlPr>
                      <w:rPr>
                        <w:rFonts w:ascii="Cambria Math" w:eastAsiaTheme="minorHAnsi" w:hAnsi="Cambria Math" w:cstheme="minorBidi"/>
                        <w:i/>
                        <w:sz w:val="28"/>
                        <w:szCs w:val="28"/>
                        <w:lang w:eastAsia="en-US"/>
                      </w:rPr>
                    </m:ctrlPr>
                  </m:sSubPr>
                  <m:e>
                    <m:r>
                      <w:rPr>
                        <w:rFonts w:ascii="Cambria Math" w:hAnsi="Cambria Math"/>
                        <w:sz w:val="28"/>
                        <w:szCs w:val="28"/>
                      </w:rPr>
                      <m:t>x</m:t>
                    </m:r>
                  </m:e>
                  <m:sub>
                    <m:r>
                      <w:rPr>
                        <w:rFonts w:ascii="Cambria Math" w:hAnsi="Cambria Math"/>
                        <w:sz w:val="28"/>
                        <w:szCs w:val="28"/>
                      </w:rPr>
                      <m:t>0</m:t>
                    </m:r>
                  </m:sub>
                </m:sSub>
              </m:e>
            </m:d>
          </m:num>
          <m:den>
            <m:r>
              <w:rPr>
                <w:rFonts w:ascii="Cambria Math" w:hAnsi="Cambria Math"/>
                <w:sz w:val="28"/>
                <w:szCs w:val="28"/>
              </w:rPr>
              <m:t>h</m:t>
            </m:r>
          </m:den>
        </m:f>
      </m:oMath>
      <w:r w:rsidR="00A94398">
        <w:rPr>
          <w:lang w:eastAsia="en-US"/>
        </w:rPr>
        <w:tab/>
      </w:r>
      <w:r w:rsidR="00A01DCA">
        <w:rPr>
          <w:lang w:eastAsia="en-US"/>
        </w:rPr>
        <w:t xml:space="preserve">       </w:t>
      </w:r>
      <w:r w:rsidR="00A94398" w:rsidRPr="00A01DCA">
        <w:rPr>
          <w:rFonts w:asciiTheme="minorHAnsi" w:hAnsiTheme="minorHAnsi" w:cstheme="minorHAnsi"/>
          <w:lang w:eastAsia="en-US"/>
        </w:rPr>
        <w:t>(3)</w:t>
      </w:r>
    </w:p>
    <w:p w14:paraId="2F939F9B" w14:textId="77777777" w:rsidR="006E4250" w:rsidRPr="00525E03" w:rsidRDefault="006E4250" w:rsidP="00997B07"/>
    <w:p w14:paraId="7F03C77E" w14:textId="2F7C0E70" w:rsidR="000037E3" w:rsidRDefault="006E4250">
      <w:pPr>
        <w:rPr>
          <w:rFonts w:asciiTheme="minorHAnsi" w:eastAsiaTheme="minorEastAsia" w:hAnsiTheme="minorHAnsi" w:cstheme="minorHAnsi"/>
        </w:rPr>
      </w:pPr>
      <w:r>
        <w:rPr>
          <w:rFonts w:asciiTheme="minorHAnsi" w:eastAsiaTheme="minorEastAsia" w:hAnsiTheme="minorHAnsi" w:cstheme="minorHAnsi"/>
        </w:rPr>
        <w:t>Backward difference A</w:t>
      </w:r>
      <w:r w:rsidRPr="00580555">
        <w:rPr>
          <w:rFonts w:asciiTheme="minorHAnsi" w:eastAsiaTheme="minorEastAsia" w:hAnsiTheme="minorHAnsi" w:cstheme="minorHAnsi"/>
        </w:rPr>
        <w:t xml:space="preserve">pproximation </w:t>
      </w:r>
      <w:r w:rsidR="00DF7A2D">
        <w:rPr>
          <w:rFonts w:asciiTheme="minorHAnsi" w:eastAsiaTheme="minorEastAsia" w:hAnsiTheme="minorHAnsi" w:cstheme="minorHAnsi"/>
        </w:rPr>
        <w:t>to</w:t>
      </w:r>
      <w:r w:rsidRPr="00580555">
        <w:rPr>
          <w:rFonts w:asciiTheme="minorHAnsi" w:eastAsiaTheme="minorEastAsia" w:hAnsiTheme="minorHAnsi" w:cstheme="minorHAnsi"/>
        </w:rPr>
        <w:t xml:space="preserve"> the first derivative </w:t>
      </w:r>
      <m:oMath>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oMath>
      <w:r w:rsidRPr="00580555">
        <w:rPr>
          <w:rFonts w:asciiTheme="minorHAnsi" w:eastAsiaTheme="minorEastAsia" w:hAnsiTheme="minorHAnsi" w:cstheme="minorHAnsi"/>
        </w:rPr>
        <w:t xml:space="preserve"> can be generated by</w:t>
      </w:r>
      <w:r w:rsidRPr="00111951">
        <w:rPr>
          <w:rFonts w:asciiTheme="minorHAnsi" w:eastAsiaTheme="minorEastAsia" w:hAnsiTheme="minorHAnsi" w:cstheme="minorHAnsi"/>
        </w:rPr>
        <w:t xml:space="preserve"> replacing </w:t>
      </w:r>
      <m:oMath>
        <m:r>
          <w:rPr>
            <w:rFonts w:ascii="Cambria Math" w:eastAsiaTheme="minorEastAsia" w:hAnsi="Cambria Math" w:cstheme="minorHAnsi"/>
          </w:rPr>
          <m:t>x</m:t>
        </m:r>
      </m:oMath>
      <w:r>
        <w:rPr>
          <w:rFonts w:asciiTheme="minorHAnsi" w:eastAsiaTheme="minorEastAsia" w:hAnsiTheme="minorHAnsi" w:cstheme="minorHAnsi"/>
        </w:rPr>
        <w:t xml:space="preserve"> with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-h</m:t>
        </m:r>
      </m:oMath>
      <w:r>
        <w:rPr>
          <w:rFonts w:asciiTheme="minorHAnsi" w:eastAsiaTheme="minorEastAsia" w:hAnsiTheme="minorHAnsi" w:cstheme="minorHAnsi"/>
        </w:rPr>
        <w:t xml:space="preserve"> </w:t>
      </w:r>
      <w:r w:rsidR="00E52C53">
        <w:rPr>
          <w:rFonts w:asciiTheme="minorHAnsi" w:eastAsiaTheme="minorEastAsia" w:hAnsiTheme="minorHAnsi" w:cstheme="minorHAnsi"/>
        </w:rPr>
        <w:t xml:space="preserve">in equation 2 </w:t>
      </w:r>
      <w:r>
        <w:rPr>
          <w:rFonts w:asciiTheme="minorHAnsi" w:eastAsiaTheme="minorEastAsia" w:hAnsiTheme="minorHAnsi" w:cstheme="minorHAnsi"/>
        </w:rPr>
        <w:t>as follows:</w:t>
      </w:r>
    </w:p>
    <w:p w14:paraId="1530F3BB" w14:textId="77777777" w:rsidR="006E4250" w:rsidRPr="006E4250" w:rsidRDefault="006E4250">
      <w:pPr>
        <w:rPr>
          <w:rFonts w:asciiTheme="minorHAnsi" w:eastAsiaTheme="minorEastAsia" w:hAnsiTheme="minorHAnsi" w:cstheme="minorHAnsi"/>
        </w:rPr>
      </w:pPr>
    </w:p>
    <w:p w14:paraId="0B3CA036" w14:textId="57F68CAB" w:rsidR="00F855A5" w:rsidRPr="00C10FA8" w:rsidRDefault="00F855A5" w:rsidP="00F855A5">
      <w:pPr>
        <w:rPr>
          <w:rFonts w:eastAsiaTheme="minorEastAsia"/>
        </w:rPr>
      </w:pPr>
      <m:oMathPara>
        <m:oMathParaPr>
          <m:jc m:val="left"/>
        </m:oMathParaPr>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1</m:t>
                  </m:r>
                </m:sup>
              </m:sSup>
            </m:num>
            <m:den>
              <m:r>
                <w:rPr>
                  <w:rFonts w:ascii="Cambria Math" w:eastAsiaTheme="minorEastAsia" w:hAnsi="Cambria Math"/>
                </w:rPr>
                <m:t>1!</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 .  .  .</m:t>
          </m:r>
        </m:oMath>
      </m:oMathPara>
    </w:p>
    <w:p w14:paraId="2F87D3B4" w14:textId="77777777" w:rsidR="000037E3" w:rsidRDefault="000037E3">
      <w:pPr>
        <w:rPr>
          <w:sz w:val="29"/>
          <w:szCs w:val="29"/>
          <w:bdr w:val="none" w:sz="0" w:space="0" w:color="auto" w:frame="1"/>
        </w:rPr>
      </w:pPr>
    </w:p>
    <w:p w14:paraId="443751A2" w14:textId="0BD3AB5E" w:rsidR="00D459E1" w:rsidRDefault="006E4250">
      <w:pPr>
        <w:rPr>
          <w:sz w:val="29"/>
          <w:szCs w:val="29"/>
          <w:bdr w:val="none" w:sz="0" w:space="0" w:color="auto" w:frame="1"/>
        </w:rPr>
      </w:pPr>
      <w:r>
        <w:rPr>
          <w:rFonts w:asciiTheme="minorHAnsi" w:eastAsiaTheme="minorEastAsia" w:hAnsiTheme="minorHAnsi" w:cstheme="minorHAnsi"/>
        </w:rPr>
        <w:t>Then make</w:t>
      </w:r>
      <w:r w:rsidRPr="00580555">
        <w:rPr>
          <w:rFonts w:asciiTheme="minorHAnsi" w:eastAsiaTheme="minorEastAsia" w:hAnsiTheme="minorHAnsi" w:cstheme="minorHAnsi"/>
        </w:rPr>
        <w:t xml:space="preserve"> </w:t>
      </w:r>
      <m:oMath>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oMath>
      <w:r w:rsidRPr="00580555">
        <w:rPr>
          <w:rFonts w:asciiTheme="minorHAnsi" w:eastAsiaTheme="minorEastAsia" w:hAnsiTheme="minorHAnsi" w:cstheme="minorHAnsi"/>
        </w:rPr>
        <w:t xml:space="preserve"> the subject. Firstly, transpose </w:t>
      </w:r>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oMath>
      <w:r>
        <w:rPr>
          <w:rFonts w:asciiTheme="minorHAnsi" w:eastAsiaTheme="minorEastAsia" w:hAnsiTheme="minorHAnsi" w:cstheme="minorHAnsi"/>
        </w:rPr>
        <w:t xml:space="preserve"> to the opposite side of the equation:</w:t>
      </w:r>
    </w:p>
    <w:p w14:paraId="6DDC25E8" w14:textId="612C8A0D" w:rsidR="00B54758" w:rsidRPr="00580555" w:rsidRDefault="00B54758" w:rsidP="00B54758">
      <w:pPr>
        <w:rPr>
          <w:rFonts w:asciiTheme="minorHAnsi" w:eastAsiaTheme="minorEastAsia" w:hAnsiTheme="minorHAnsi" w:cstheme="minorHAnsi"/>
        </w:rPr>
      </w:pPr>
      <m:oMathPara>
        <m:oMathParaPr>
          <m:jc m:val="left"/>
        </m:oMathParaPr>
        <m:oMath>
          <m:r>
            <w:rPr>
              <w:rFonts w:ascii="Cambria Math" w:eastAsiaTheme="minorEastAsia" w:hAnsi="Cambria Math" w:cstheme="minorHAnsi"/>
            </w:rPr>
            <w:lastRenderedPageBreak/>
            <m:t>f</m:t>
          </m:r>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r>
                <w:rPr>
                  <w:rFonts w:ascii="Cambria Math" w:eastAsiaTheme="minorEastAsia" w:hAnsi="Cambria Math" w:cstheme="minorHAnsi"/>
                </w:rPr>
                <m:t>-h</m:t>
              </m:r>
            </m:e>
          </m:d>
          <m:r>
            <w:rPr>
              <w:rFonts w:ascii="Cambria Math" w:eastAsiaTheme="minorEastAsia" w:hAnsi="Cambria Math" w:cstheme="minorHAnsi"/>
            </w:rPr>
            <m:t>-f</m:t>
          </m:r>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∙h+</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num>
            <m:den>
              <m:r>
                <w:rPr>
                  <w:rFonts w:ascii="Cambria Math" w:eastAsiaTheme="minorEastAsia" w:hAnsi="Cambria Math" w:cstheme="minorHAnsi"/>
                </w:rPr>
                <m:t>2!</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3</m:t>
                  </m:r>
                </m:sup>
              </m:sSup>
            </m:num>
            <m:den>
              <m:r>
                <w:rPr>
                  <w:rFonts w:ascii="Cambria Math" w:eastAsiaTheme="minorEastAsia" w:hAnsi="Cambria Math" w:cstheme="minorHAnsi"/>
                </w:rPr>
                <m:t>3!</m:t>
              </m:r>
            </m:den>
          </m:f>
          <m:r>
            <w:rPr>
              <w:rFonts w:ascii="Cambria Math" w:eastAsiaTheme="minorEastAsia" w:hAnsi="Cambria Math" w:cstheme="minorHAnsi"/>
            </w:rPr>
            <m:t>+.  .  .</m:t>
          </m:r>
        </m:oMath>
      </m:oMathPara>
    </w:p>
    <w:p w14:paraId="4EFBB858" w14:textId="77777777" w:rsidR="00D459E1" w:rsidRDefault="00D459E1">
      <w:pPr>
        <w:rPr>
          <w:sz w:val="29"/>
          <w:szCs w:val="29"/>
          <w:bdr w:val="none" w:sz="0" w:space="0" w:color="auto" w:frame="1"/>
        </w:rPr>
      </w:pPr>
    </w:p>
    <w:p w14:paraId="5200C14B" w14:textId="77777777" w:rsidR="00EC103D" w:rsidRPr="00126A34" w:rsidRDefault="00EC103D" w:rsidP="00EC103D">
      <w:pPr>
        <w:rPr>
          <w:rFonts w:asciiTheme="minorHAnsi" w:eastAsiaTheme="minorEastAsia" w:hAnsiTheme="minorHAnsi" w:cstheme="minorHAnsi"/>
        </w:rPr>
      </w:pPr>
      <w:r w:rsidRPr="00126A34">
        <w:rPr>
          <w:rFonts w:asciiTheme="minorHAnsi" w:eastAsiaTheme="minorEastAsia" w:hAnsiTheme="minorHAnsi" w:cstheme="minorHAnsi"/>
        </w:rPr>
        <w:t xml:space="preserve">To cancel out the </w:t>
      </w:r>
      <m:oMath>
        <m:r>
          <w:rPr>
            <w:rFonts w:ascii="Cambria Math" w:eastAsiaTheme="minorEastAsia" w:hAnsi="Cambria Math" w:cstheme="minorHAnsi"/>
          </w:rPr>
          <m:t>h</m:t>
        </m:r>
      </m:oMath>
      <w:r w:rsidRPr="00126A34">
        <w:rPr>
          <w:rFonts w:asciiTheme="minorHAnsi" w:eastAsiaTheme="minorEastAsia" w:hAnsiTheme="minorHAnsi" w:cstheme="minorHAnsi"/>
        </w:rPr>
        <w:t xml:space="preserve"> term </w:t>
      </w:r>
      <w:r>
        <w:rPr>
          <w:rFonts w:asciiTheme="minorHAnsi" w:eastAsiaTheme="minorEastAsia" w:hAnsiTheme="minorHAnsi" w:cstheme="minorHAnsi"/>
        </w:rPr>
        <w:t xml:space="preserve">divide both sides of the equation by </w:t>
      </w:r>
      <m:oMath>
        <m:r>
          <w:rPr>
            <w:rFonts w:ascii="Cambria Math" w:eastAsiaTheme="minorEastAsia" w:hAnsi="Cambria Math" w:cstheme="minorHAnsi"/>
          </w:rPr>
          <m:t>h</m:t>
        </m:r>
      </m:oMath>
      <w:r>
        <w:rPr>
          <w:rFonts w:asciiTheme="minorHAnsi" w:eastAsiaTheme="minorEastAsia" w:hAnsiTheme="minorHAnsi" w:cstheme="minorHAnsi"/>
        </w:rPr>
        <w:t>:</w:t>
      </w:r>
    </w:p>
    <w:p w14:paraId="74166C7F" w14:textId="77777777" w:rsidR="00D459E1" w:rsidRDefault="00D459E1">
      <w:pPr>
        <w:rPr>
          <w:sz w:val="29"/>
          <w:szCs w:val="29"/>
          <w:bdr w:val="none" w:sz="0" w:space="0" w:color="auto" w:frame="1"/>
        </w:rPr>
      </w:pPr>
    </w:p>
    <w:p w14:paraId="73E4186B" w14:textId="25D4EE04" w:rsidR="00EC103D" w:rsidRPr="004B5C81" w:rsidRDefault="00000000" w:rsidP="00EC103D">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num>
            <m:den>
              <m:r>
                <w:rPr>
                  <w:rFonts w:ascii="Cambria Math" w:eastAsiaTheme="minorEastAsia" w:hAnsi="Cambria Math"/>
                </w:rPr>
                <m:t>h</m:t>
              </m:r>
            </m:den>
          </m:f>
          <m:r>
            <w:rPr>
              <w:rFonts w:ascii="Cambria Math" w:eastAsiaTheme="minorEastAsia" w:hAnsi="Cambria Math"/>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h</m:t>
              </m:r>
            </m:num>
            <m:den>
              <m:r>
                <w:rPr>
                  <w:rFonts w:ascii="Cambria Math" w:eastAsiaTheme="minorEastAsia" w:hAnsi="Cambria Math" w:cstheme="minorHAnsi"/>
                </w:rPr>
                <m:t>2!</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num>
            <m:den>
              <m:r>
                <w:rPr>
                  <w:rFonts w:ascii="Cambria Math" w:eastAsiaTheme="minorEastAsia" w:hAnsi="Cambria Math" w:cstheme="minorHAnsi"/>
                </w:rPr>
                <m:t>3!</m:t>
              </m:r>
            </m:den>
          </m:f>
          <m:r>
            <w:rPr>
              <w:rFonts w:ascii="Cambria Math" w:eastAsiaTheme="minorEastAsia" w:hAnsi="Cambria Math" w:cstheme="minorHAnsi"/>
            </w:rPr>
            <m:t>+.  .  .</m:t>
          </m:r>
        </m:oMath>
      </m:oMathPara>
    </w:p>
    <w:p w14:paraId="0AC648D0" w14:textId="77777777" w:rsidR="00EC103D" w:rsidRDefault="00EC103D">
      <w:pPr>
        <w:rPr>
          <w:sz w:val="29"/>
          <w:szCs w:val="29"/>
          <w:bdr w:val="none" w:sz="0" w:space="0" w:color="auto" w:frame="1"/>
        </w:rPr>
      </w:pPr>
    </w:p>
    <w:p w14:paraId="41212EC1" w14:textId="1EF75CAA" w:rsidR="00C73C00" w:rsidRPr="00F646DB" w:rsidRDefault="00C73C00" w:rsidP="00C73C00">
      <w:pPr>
        <w:rPr>
          <w:rFonts w:asciiTheme="minorHAnsi" w:hAnsiTheme="minorHAnsi" w:cstheme="minorHAnsi"/>
        </w:rPr>
      </w:pPr>
      <w:r>
        <w:rPr>
          <w:rFonts w:asciiTheme="minorHAnsi" w:hAnsiTheme="minorHAnsi" w:cstheme="minorHAnsi"/>
        </w:rPr>
        <w:t>Neglecting the higher order terms and rearrange, t</w:t>
      </w:r>
      <w:r w:rsidRPr="00F646DB">
        <w:rPr>
          <w:rFonts w:asciiTheme="minorHAnsi" w:hAnsiTheme="minorHAnsi" w:cstheme="minorHAnsi"/>
        </w:rPr>
        <w:t xml:space="preserve">o give the </w:t>
      </w:r>
      <w:r>
        <w:rPr>
          <w:rFonts w:asciiTheme="minorHAnsi" w:hAnsiTheme="minorHAnsi" w:cstheme="minorHAnsi"/>
        </w:rPr>
        <w:t>Backward</w:t>
      </w:r>
      <w:r w:rsidRPr="00F646DB">
        <w:rPr>
          <w:rFonts w:asciiTheme="minorHAnsi" w:hAnsiTheme="minorHAnsi" w:cstheme="minorHAnsi"/>
        </w:rPr>
        <w:t xml:space="preserve"> difference approximation to the first derivative:</w:t>
      </w:r>
    </w:p>
    <w:p w14:paraId="7D7D3859" w14:textId="77777777" w:rsidR="00D459E1" w:rsidRDefault="00D459E1">
      <w:pPr>
        <w:rPr>
          <w:sz w:val="29"/>
          <w:szCs w:val="29"/>
          <w:bdr w:val="none" w:sz="0" w:space="0" w:color="auto" w:frame="1"/>
        </w:rPr>
      </w:pPr>
    </w:p>
    <w:p w14:paraId="1CC3BF3E" w14:textId="08B60862" w:rsidR="00D459E1" w:rsidRPr="00A4799F" w:rsidRDefault="00000000">
      <w:pPr>
        <w:rPr>
          <w:rFonts w:asciiTheme="minorHAnsi" w:hAnsiTheme="minorHAnsi" w:cstheme="minorHAnsi"/>
          <w:sz w:val="29"/>
          <w:szCs w:val="29"/>
          <w:bdr w:val="none" w:sz="0" w:space="0" w:color="auto" w:frame="1"/>
        </w:rPr>
      </w:pPr>
      <m:oMath>
        <m:sSup>
          <m:sSupPr>
            <m:ctrlPr>
              <w:rPr>
                <w:rFonts w:ascii="Cambria Math" w:eastAsiaTheme="minorEastAsia" w:hAnsi="Cambria Math" w:cstheme="minorHAnsi"/>
                <w:i/>
                <w:sz w:val="28"/>
                <w:szCs w:val="28"/>
              </w:rPr>
            </m:ctrlPr>
          </m:sSupPr>
          <m:e>
            <m:r>
              <w:rPr>
                <w:rFonts w:ascii="Cambria Math" w:eastAsiaTheme="minorEastAsia" w:hAnsi="Cambria Math" w:cstheme="minorHAnsi"/>
                <w:sz w:val="28"/>
                <w:szCs w:val="28"/>
              </w:rPr>
              <m:t>f</m:t>
            </m:r>
          </m:e>
          <m:sup>
            <m:r>
              <w:rPr>
                <w:rFonts w:ascii="Cambria Math" w:eastAsiaTheme="minorEastAsia" w:hAnsi="Cambria Math" w:cstheme="minorHAnsi"/>
                <w:sz w:val="28"/>
                <w:szCs w:val="28"/>
              </w:rPr>
              <m:t>'</m:t>
            </m:r>
          </m:sup>
        </m:sSup>
        <m:d>
          <m:dPr>
            <m:ctrlPr>
              <w:rPr>
                <w:rFonts w:ascii="Cambria Math" w:eastAsiaTheme="minorEastAsia" w:hAnsi="Cambria Math" w:cstheme="minorHAnsi"/>
                <w:i/>
                <w:sz w:val="28"/>
                <w:szCs w:val="28"/>
              </w:rPr>
            </m:ctrlPr>
          </m:dPr>
          <m:e>
            <m:sSub>
              <m:sSubPr>
                <m:ctrlPr>
                  <w:rPr>
                    <w:rFonts w:ascii="Cambria Math" w:eastAsiaTheme="minorEastAsia" w:hAnsi="Cambria Math" w:cstheme="minorHAnsi"/>
                    <w:i/>
                    <w:sz w:val="28"/>
                    <w:szCs w:val="28"/>
                  </w:rPr>
                </m:ctrlPr>
              </m:sSubPr>
              <m:e>
                <m:r>
                  <w:rPr>
                    <w:rFonts w:ascii="Cambria Math" w:eastAsiaTheme="minorEastAsia" w:hAnsi="Cambria Math" w:cstheme="minorHAnsi"/>
                    <w:sz w:val="28"/>
                    <w:szCs w:val="28"/>
                  </w:rPr>
                  <m:t>x</m:t>
                </m:r>
              </m:e>
              <m:sub>
                <m:r>
                  <w:rPr>
                    <w:rFonts w:ascii="Cambria Math" w:eastAsiaTheme="minorEastAsia" w:hAnsi="Cambria Math" w:cstheme="minorHAnsi"/>
                    <w:sz w:val="28"/>
                    <w:szCs w:val="28"/>
                  </w:rPr>
                  <m:t>0</m:t>
                </m:r>
              </m:sub>
            </m:sSub>
          </m:e>
        </m:d>
        <m:r>
          <w:rPr>
            <w:rFonts w:ascii="Cambria Math" w:eastAsiaTheme="minorEastAsia" w:hAnsi="Cambria Math" w:cstheme="minorHAnsi"/>
            <w:sz w:val="28"/>
            <w:szCs w:val="28"/>
          </w:rPr>
          <m:t>=</m:t>
        </m:r>
        <m:f>
          <m:fPr>
            <m:ctrlPr>
              <w:rPr>
                <w:rFonts w:ascii="Cambria Math" w:eastAsiaTheme="minorEastAsia" w:hAnsi="Cambria Math" w:cstheme="minorHAnsi"/>
                <w:i/>
                <w:sz w:val="28"/>
                <w:szCs w:val="28"/>
              </w:rPr>
            </m:ctrlPr>
          </m:fPr>
          <m:num>
            <m:r>
              <w:rPr>
                <w:rFonts w:ascii="Cambria Math" w:eastAsiaTheme="minorEastAsia" w:hAnsi="Cambria Math" w:cstheme="minorHAnsi"/>
                <w:sz w:val="28"/>
                <w:szCs w:val="28"/>
              </w:rPr>
              <m:t>f</m:t>
            </m:r>
            <m:d>
              <m:dPr>
                <m:ctrlPr>
                  <w:rPr>
                    <w:rFonts w:ascii="Cambria Math" w:eastAsiaTheme="minorEastAsia" w:hAnsi="Cambria Math" w:cstheme="minorHAnsi"/>
                    <w:i/>
                    <w:sz w:val="28"/>
                    <w:szCs w:val="28"/>
                  </w:rPr>
                </m:ctrlPr>
              </m:dPr>
              <m:e>
                <m:sSub>
                  <m:sSubPr>
                    <m:ctrlPr>
                      <w:rPr>
                        <w:rFonts w:ascii="Cambria Math" w:eastAsiaTheme="minorEastAsia" w:hAnsi="Cambria Math" w:cstheme="minorHAnsi"/>
                        <w:i/>
                        <w:sz w:val="28"/>
                        <w:szCs w:val="28"/>
                      </w:rPr>
                    </m:ctrlPr>
                  </m:sSubPr>
                  <m:e>
                    <m:r>
                      <w:rPr>
                        <w:rFonts w:ascii="Cambria Math" w:eastAsiaTheme="minorEastAsia" w:hAnsi="Cambria Math" w:cstheme="minorHAnsi"/>
                        <w:sz w:val="28"/>
                        <w:szCs w:val="28"/>
                      </w:rPr>
                      <m:t>x</m:t>
                    </m:r>
                  </m:e>
                  <m:sub>
                    <m:r>
                      <w:rPr>
                        <w:rFonts w:ascii="Cambria Math" w:eastAsiaTheme="minorEastAsia" w:hAnsi="Cambria Math" w:cstheme="minorHAnsi"/>
                        <w:sz w:val="28"/>
                        <w:szCs w:val="28"/>
                      </w:rPr>
                      <m:t>0</m:t>
                    </m:r>
                  </m:sub>
                </m:sSub>
              </m:e>
            </m:d>
            <m:r>
              <w:rPr>
                <w:rFonts w:ascii="Cambria Math" w:eastAsiaTheme="minorEastAsia" w:hAnsi="Cambria Math" w:cstheme="minorHAnsi"/>
                <w:sz w:val="28"/>
                <w:szCs w:val="28"/>
              </w:rPr>
              <m:t>-f(</m:t>
            </m:r>
            <m:sSub>
              <m:sSubPr>
                <m:ctrlPr>
                  <w:rPr>
                    <w:rFonts w:ascii="Cambria Math" w:eastAsiaTheme="minorEastAsia" w:hAnsi="Cambria Math" w:cstheme="minorHAnsi"/>
                    <w:i/>
                    <w:sz w:val="28"/>
                    <w:szCs w:val="28"/>
                  </w:rPr>
                </m:ctrlPr>
              </m:sSubPr>
              <m:e>
                <m:r>
                  <w:rPr>
                    <w:rFonts w:ascii="Cambria Math" w:eastAsiaTheme="minorEastAsia" w:hAnsi="Cambria Math" w:cstheme="minorHAnsi"/>
                    <w:sz w:val="28"/>
                    <w:szCs w:val="28"/>
                  </w:rPr>
                  <m:t>x</m:t>
                </m:r>
              </m:e>
              <m:sub>
                <m:r>
                  <w:rPr>
                    <w:rFonts w:ascii="Cambria Math" w:eastAsiaTheme="minorEastAsia" w:hAnsi="Cambria Math" w:cstheme="minorHAnsi"/>
                    <w:sz w:val="28"/>
                    <w:szCs w:val="28"/>
                  </w:rPr>
                  <m:t>0</m:t>
                </m:r>
              </m:sub>
            </m:sSub>
            <m:r>
              <w:rPr>
                <w:rFonts w:ascii="Cambria Math" w:eastAsiaTheme="minorEastAsia" w:hAnsi="Cambria Math" w:cstheme="minorHAnsi"/>
                <w:sz w:val="28"/>
                <w:szCs w:val="28"/>
              </w:rPr>
              <m:t>-h)</m:t>
            </m:r>
          </m:num>
          <m:den>
            <m:r>
              <w:rPr>
                <w:rFonts w:ascii="Cambria Math" w:eastAsiaTheme="minorEastAsia" w:hAnsi="Cambria Math" w:cstheme="minorHAnsi"/>
                <w:sz w:val="28"/>
                <w:szCs w:val="28"/>
              </w:rPr>
              <m:t>h</m:t>
            </m:r>
          </m:den>
        </m:f>
      </m:oMath>
      <w:r w:rsidR="002F3BFC">
        <w:tab/>
      </w:r>
      <w:r w:rsidR="007B5BF3">
        <w:t xml:space="preserve">        </w:t>
      </w:r>
      <w:r w:rsidR="002F3BFC" w:rsidRPr="007B5BF3">
        <w:rPr>
          <w:rFonts w:asciiTheme="minorHAnsi" w:hAnsiTheme="minorHAnsi" w:cstheme="minorHAnsi"/>
        </w:rPr>
        <w:t>(4)</w:t>
      </w:r>
    </w:p>
    <w:p w14:paraId="7CBEC649" w14:textId="3715F7D4" w:rsidR="00F855A5" w:rsidRDefault="00C571B8">
      <w:pPr>
        <w:rPr>
          <w:rFonts w:asciiTheme="minorHAnsi" w:eastAsiaTheme="minorEastAsia" w:hAnsiTheme="minorHAnsi" w:cstheme="minorHAnsi"/>
        </w:rPr>
      </w:pPr>
      <w:r>
        <w:rPr>
          <w:rFonts w:asciiTheme="minorHAnsi" w:eastAsiaTheme="minorEastAsia" w:hAnsiTheme="minorHAnsi" w:cstheme="minorHAnsi"/>
        </w:rPr>
        <w:t>Central difference A</w:t>
      </w:r>
      <w:r w:rsidRPr="00580555">
        <w:rPr>
          <w:rFonts w:asciiTheme="minorHAnsi" w:eastAsiaTheme="minorEastAsia" w:hAnsiTheme="minorHAnsi" w:cstheme="minorHAnsi"/>
        </w:rPr>
        <w:t xml:space="preserve">pproximation </w:t>
      </w:r>
      <w:r>
        <w:rPr>
          <w:rFonts w:asciiTheme="minorHAnsi" w:eastAsiaTheme="minorEastAsia" w:hAnsiTheme="minorHAnsi" w:cstheme="minorHAnsi"/>
        </w:rPr>
        <w:t>to</w:t>
      </w:r>
      <w:r w:rsidRPr="00580555">
        <w:rPr>
          <w:rFonts w:asciiTheme="minorHAnsi" w:eastAsiaTheme="minorEastAsia" w:hAnsiTheme="minorHAnsi" w:cstheme="minorHAnsi"/>
        </w:rPr>
        <w:t xml:space="preserve"> the </w:t>
      </w:r>
      <w:r w:rsidR="00543BFF">
        <w:rPr>
          <w:rFonts w:asciiTheme="minorHAnsi" w:eastAsiaTheme="minorEastAsia" w:hAnsiTheme="minorHAnsi" w:cstheme="minorHAnsi"/>
        </w:rPr>
        <w:t>first</w:t>
      </w:r>
      <w:r w:rsidRPr="00580555">
        <w:rPr>
          <w:rFonts w:asciiTheme="minorHAnsi" w:eastAsiaTheme="minorEastAsia" w:hAnsiTheme="minorHAnsi" w:cstheme="minorHAnsi"/>
        </w:rPr>
        <w:t xml:space="preserve"> derivative </w:t>
      </w:r>
      <m:oMath>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oMath>
      <w:r w:rsidRPr="00580555">
        <w:rPr>
          <w:rFonts w:asciiTheme="minorHAnsi" w:eastAsiaTheme="minorEastAsia" w:hAnsiTheme="minorHAnsi" w:cstheme="minorHAnsi"/>
        </w:rPr>
        <w:t xml:space="preserve"> can be generated by</w:t>
      </w:r>
      <w:r w:rsidRPr="00111951">
        <w:rPr>
          <w:rFonts w:asciiTheme="minorHAnsi" w:eastAsiaTheme="minorEastAsia" w:hAnsiTheme="minorHAnsi" w:cstheme="minorHAnsi"/>
        </w:rPr>
        <w:t xml:space="preserve"> </w:t>
      </w:r>
      <w:r>
        <w:rPr>
          <w:rFonts w:asciiTheme="minorHAnsi" w:eastAsiaTheme="minorEastAsia" w:hAnsiTheme="minorHAnsi" w:cstheme="minorHAnsi"/>
        </w:rPr>
        <w:t xml:space="preserve">subtracting </w:t>
      </w:r>
      <w:r w:rsidR="006B29F8">
        <w:rPr>
          <w:rFonts w:asciiTheme="minorHAnsi" w:eastAsiaTheme="minorEastAsia" w:hAnsiTheme="minorHAnsi" w:cstheme="minorHAnsi"/>
        </w:rPr>
        <w:t>Equation 3 from Equation 2</w:t>
      </w:r>
      <w:r>
        <w:rPr>
          <w:rFonts w:asciiTheme="minorHAnsi" w:eastAsiaTheme="minorEastAsia" w:hAnsiTheme="minorHAnsi" w:cstheme="minorHAnsi"/>
        </w:rPr>
        <w:t xml:space="preserve"> as follows:</w:t>
      </w:r>
    </w:p>
    <w:p w14:paraId="569FA433" w14:textId="77777777" w:rsidR="00131410" w:rsidRPr="00131410" w:rsidRDefault="00131410">
      <w:pPr>
        <w:rPr>
          <w:rFonts w:asciiTheme="minorHAnsi" w:eastAsiaTheme="minorEastAsia" w:hAnsiTheme="minorHAnsi" w:cstheme="minorHAnsi"/>
        </w:rPr>
      </w:pPr>
    </w:p>
    <w:p w14:paraId="270C5B69" w14:textId="7AEC0CE0" w:rsidR="00DD484C" w:rsidRPr="006B29F8" w:rsidRDefault="006B29F8">
      <w:pPr>
        <w:rPr>
          <w:sz w:val="29"/>
          <w:szCs w:val="29"/>
          <w:bdr w:val="none" w:sz="0" w:space="0" w:color="auto" w:frame="1"/>
        </w:rPr>
      </w:pPr>
      <m:oMathPara>
        <m:oMathParaPr>
          <m:jc m:val="left"/>
        </m:oMathParaPr>
        <m:oMath>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∙h+</m:t>
          </m:r>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m:t>
          </m:r>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3</m:t>
                  </m:r>
                </m:sup>
              </m:sSup>
            </m:num>
            <m:den>
              <m:r>
                <w:rPr>
                  <w:rFonts w:ascii="Cambria Math" w:hAnsi="Cambria Math"/>
                  <w:bdr w:val="none" w:sz="0" w:space="0" w:color="auto" w:frame="1"/>
                </w:rPr>
                <m:t>3!</m:t>
              </m:r>
            </m:den>
          </m:f>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(5)</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m:t>
          </m:r>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5</m:t>
                  </m:r>
                </m:sup>
              </m:sSup>
            </m:num>
            <m:den>
              <m:r>
                <w:rPr>
                  <w:rFonts w:ascii="Cambria Math" w:hAnsi="Cambria Math"/>
                  <w:bdr w:val="none" w:sz="0" w:space="0" w:color="auto" w:frame="1"/>
                </w:rPr>
                <m:t>5!</m:t>
              </m:r>
            </m:den>
          </m:f>
          <m:r>
            <w:rPr>
              <w:rFonts w:ascii="Cambria Math" w:hAnsi="Cambria Math"/>
              <w:bdr w:val="none" w:sz="0" w:space="0" w:color="auto" w:frame="1"/>
            </w:rPr>
            <m:t>+ .  .  .</m:t>
          </m:r>
        </m:oMath>
      </m:oMathPara>
    </w:p>
    <w:p w14:paraId="4ECE2EC2" w14:textId="77777777" w:rsidR="003A77D4" w:rsidRDefault="003A77D4">
      <w:pPr>
        <w:rPr>
          <w:sz w:val="29"/>
          <w:szCs w:val="29"/>
          <w:bdr w:val="none" w:sz="0" w:space="0" w:color="auto" w:frame="1"/>
        </w:rPr>
      </w:pPr>
    </w:p>
    <w:p w14:paraId="32D8B4B5" w14:textId="5B21B47D" w:rsidR="00131410" w:rsidRDefault="00131410" w:rsidP="00131410">
      <w:pPr>
        <w:rPr>
          <w:rFonts w:asciiTheme="minorHAnsi" w:eastAsiaTheme="minorEastAsia" w:hAnsiTheme="minorHAnsi" w:cstheme="minorHAnsi"/>
        </w:rPr>
      </w:pPr>
      <w:r w:rsidRPr="00126A34">
        <w:rPr>
          <w:rFonts w:asciiTheme="minorHAnsi" w:eastAsiaTheme="minorEastAsia" w:hAnsiTheme="minorHAnsi" w:cstheme="minorHAnsi"/>
        </w:rPr>
        <w:t xml:space="preserve">To cancel out the </w:t>
      </w:r>
      <m:oMath>
        <m:r>
          <w:rPr>
            <w:rFonts w:ascii="Cambria Math" w:eastAsiaTheme="minorEastAsia" w:hAnsi="Cambria Math" w:cstheme="minorHAnsi"/>
          </w:rPr>
          <m:t>2</m:t>
        </m:r>
        <m:r>
          <w:rPr>
            <w:rFonts w:ascii="Cambria Math" w:eastAsiaTheme="minorEastAsia" w:hAnsi="Cambria Math" w:cstheme="minorHAnsi"/>
          </w:rPr>
          <m:t>h</m:t>
        </m:r>
      </m:oMath>
      <w:r w:rsidRPr="00126A34">
        <w:rPr>
          <w:rFonts w:asciiTheme="minorHAnsi" w:eastAsiaTheme="minorEastAsia" w:hAnsiTheme="minorHAnsi" w:cstheme="minorHAnsi"/>
        </w:rPr>
        <w:t xml:space="preserve"> term </w:t>
      </w:r>
      <w:r>
        <w:rPr>
          <w:rFonts w:asciiTheme="minorHAnsi" w:eastAsiaTheme="minorEastAsia" w:hAnsiTheme="minorHAnsi" w:cstheme="minorHAnsi"/>
        </w:rPr>
        <w:t xml:space="preserve">divide both sides of the equation by </w:t>
      </w:r>
      <m:oMath>
        <m:r>
          <w:rPr>
            <w:rFonts w:ascii="Cambria Math" w:eastAsiaTheme="minorEastAsia" w:hAnsi="Cambria Math" w:cstheme="minorHAnsi"/>
          </w:rPr>
          <m:t>2</m:t>
        </m:r>
        <m:r>
          <w:rPr>
            <w:rFonts w:ascii="Cambria Math" w:eastAsiaTheme="minorEastAsia" w:hAnsi="Cambria Math" w:cstheme="minorHAnsi"/>
          </w:rPr>
          <m:t>h</m:t>
        </m:r>
      </m:oMath>
      <w:r>
        <w:rPr>
          <w:rFonts w:asciiTheme="minorHAnsi" w:eastAsiaTheme="minorEastAsia" w:hAnsiTheme="minorHAnsi" w:cstheme="minorHAnsi"/>
        </w:rPr>
        <w:t>:</w:t>
      </w:r>
    </w:p>
    <w:p w14:paraId="1ABCD802" w14:textId="77777777" w:rsidR="00131410" w:rsidRPr="00126A34" w:rsidRDefault="00131410" w:rsidP="00131410">
      <w:pPr>
        <w:rPr>
          <w:rFonts w:asciiTheme="minorHAnsi" w:eastAsiaTheme="minorEastAsia" w:hAnsiTheme="minorHAnsi" w:cstheme="minorHAnsi"/>
        </w:rPr>
      </w:pPr>
    </w:p>
    <w:p w14:paraId="38232166" w14:textId="10C4F471" w:rsidR="00543BFF" w:rsidRPr="00131410" w:rsidRDefault="00000000">
      <w:pPr>
        <w:rPr>
          <w:sz w:val="29"/>
          <w:szCs w:val="29"/>
          <w:bdr w:val="none" w:sz="0" w:space="0" w:color="auto" w:frame="1"/>
        </w:rPr>
      </w:pPr>
      <m:oMathPara>
        <m:oMathParaPr>
          <m:jc m:val="left"/>
        </m:oMathParaPr>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num>
            <m:den>
              <m:r>
                <w:rPr>
                  <w:rFonts w:ascii="Cambria Math" w:eastAsiaTheme="minorEastAsia" w:hAnsi="Cambria Math"/>
                </w:rPr>
                <m:t>2</m:t>
              </m:r>
              <m:r>
                <w:rPr>
                  <w:rFonts w:ascii="Cambria Math" w:eastAsiaTheme="minorEastAsia" w:hAnsi="Cambria Math"/>
                </w:rPr>
                <m:t>h</m:t>
              </m:r>
            </m:den>
          </m:f>
          <m:r>
            <w:rPr>
              <w:rFonts w:ascii="Cambria Math" w:eastAsiaTheme="minorEastAsia" w:hAnsi="Cambria Math"/>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num>
            <m:den>
              <m:r>
                <w:rPr>
                  <w:rFonts w:ascii="Cambria Math" w:eastAsiaTheme="minorEastAsia" w:hAnsi="Cambria Math" w:cstheme="minorHAnsi"/>
                </w:rPr>
                <m:t>3!</m:t>
              </m:r>
            </m:den>
          </m:f>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(5)</m:t>
              </m:r>
            </m:sup>
          </m:sSup>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0</m:t>
                  </m:r>
                </m:sub>
              </m:sSub>
            </m:e>
          </m:d>
          <m:r>
            <w:rPr>
              <w:rFonts w:ascii="Cambria Math" w:eastAsiaTheme="minorEastAsia" w:hAnsi="Cambria Math" w:cstheme="minorHAnsi"/>
            </w:rPr>
            <m:t>∙</m:t>
          </m:r>
          <m:f>
            <m:fPr>
              <m:ctrlPr>
                <w:rPr>
                  <w:rFonts w:ascii="Cambria Math" w:eastAsiaTheme="minorEastAsia" w:hAnsi="Cambria Math" w:cstheme="minorHAnsi"/>
                  <w:i/>
                </w:rPr>
              </m:ctrlPr>
            </m:fPr>
            <m:num>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4</m:t>
                  </m:r>
                </m:sup>
              </m:sSup>
            </m:num>
            <m:den>
              <m:r>
                <w:rPr>
                  <w:rFonts w:ascii="Cambria Math" w:eastAsiaTheme="minorEastAsia" w:hAnsi="Cambria Math" w:cstheme="minorHAnsi"/>
                </w:rPr>
                <m:t>5!</m:t>
              </m:r>
            </m:den>
          </m:f>
          <m:r>
            <w:rPr>
              <w:rFonts w:ascii="Cambria Math" w:eastAsiaTheme="minorEastAsia" w:hAnsi="Cambria Math" w:cstheme="minorHAnsi"/>
            </w:rPr>
            <m:t xml:space="preserve">+.  .  </m:t>
          </m:r>
        </m:oMath>
      </m:oMathPara>
    </w:p>
    <w:p w14:paraId="3AD07D1F" w14:textId="77777777" w:rsidR="00CD2052" w:rsidRDefault="00CD2052">
      <w:pPr>
        <w:rPr>
          <w:sz w:val="29"/>
          <w:szCs w:val="29"/>
          <w:bdr w:val="none" w:sz="0" w:space="0" w:color="auto" w:frame="1"/>
        </w:rPr>
      </w:pPr>
    </w:p>
    <w:p w14:paraId="61C7BEB4" w14:textId="505D5C1F" w:rsidR="00A24269" w:rsidRPr="00F646DB" w:rsidRDefault="00A24269" w:rsidP="00A24269">
      <w:pPr>
        <w:rPr>
          <w:rFonts w:asciiTheme="minorHAnsi" w:hAnsiTheme="minorHAnsi" w:cstheme="minorHAnsi"/>
        </w:rPr>
      </w:pPr>
      <w:r>
        <w:rPr>
          <w:rFonts w:asciiTheme="minorHAnsi" w:hAnsiTheme="minorHAnsi" w:cstheme="minorHAnsi"/>
        </w:rPr>
        <w:t>Neglecting the higher order terms and rearrange, t</w:t>
      </w:r>
      <w:r w:rsidRPr="00F646DB">
        <w:rPr>
          <w:rFonts w:asciiTheme="minorHAnsi" w:hAnsiTheme="minorHAnsi" w:cstheme="minorHAnsi"/>
        </w:rPr>
        <w:t xml:space="preserve">o give the </w:t>
      </w:r>
      <w:r>
        <w:rPr>
          <w:rFonts w:asciiTheme="minorHAnsi" w:hAnsiTheme="minorHAnsi" w:cstheme="minorHAnsi"/>
        </w:rPr>
        <w:t>Central</w:t>
      </w:r>
      <w:r w:rsidRPr="00F646DB">
        <w:rPr>
          <w:rFonts w:asciiTheme="minorHAnsi" w:hAnsiTheme="minorHAnsi" w:cstheme="minorHAnsi"/>
        </w:rPr>
        <w:t xml:space="preserve"> difference approximation to the first derivative:</w:t>
      </w:r>
    </w:p>
    <w:p w14:paraId="67469359" w14:textId="77777777" w:rsidR="00CD2052" w:rsidRDefault="00CD2052">
      <w:pPr>
        <w:rPr>
          <w:sz w:val="29"/>
          <w:szCs w:val="29"/>
          <w:bdr w:val="none" w:sz="0" w:space="0" w:color="auto" w:frame="1"/>
        </w:rPr>
      </w:pPr>
    </w:p>
    <w:p w14:paraId="35E3766E" w14:textId="18EE51DE" w:rsidR="00CD2052" w:rsidRPr="00877CD9" w:rsidRDefault="00000000">
      <w:pPr>
        <w:rPr>
          <w:sz w:val="29"/>
          <w:szCs w:val="29"/>
          <w:bdr w:val="none" w:sz="0" w:space="0" w:color="auto" w:frame="1"/>
        </w:rPr>
      </w:pPr>
      <m:oMath>
        <m:sSup>
          <m:sSupPr>
            <m:ctrlPr>
              <w:rPr>
                <w:rFonts w:ascii="Cambria Math" w:eastAsiaTheme="minorEastAsia" w:hAnsi="Cambria Math" w:cstheme="minorHAnsi"/>
                <w:i/>
                <w:sz w:val="28"/>
                <w:szCs w:val="28"/>
              </w:rPr>
            </m:ctrlPr>
          </m:sSupPr>
          <m:e>
            <m:r>
              <w:rPr>
                <w:rFonts w:ascii="Cambria Math" w:eastAsiaTheme="minorEastAsia" w:hAnsi="Cambria Math" w:cstheme="minorHAnsi"/>
                <w:sz w:val="28"/>
                <w:szCs w:val="28"/>
              </w:rPr>
              <m:t>f</m:t>
            </m:r>
          </m:e>
          <m:sup>
            <m:r>
              <w:rPr>
                <w:rFonts w:ascii="Cambria Math" w:eastAsiaTheme="minorEastAsia" w:hAnsi="Cambria Math" w:cstheme="minorHAnsi"/>
                <w:sz w:val="28"/>
                <w:szCs w:val="28"/>
              </w:rPr>
              <m:t>'</m:t>
            </m:r>
          </m:sup>
        </m:sSup>
        <m:d>
          <m:dPr>
            <m:ctrlPr>
              <w:rPr>
                <w:rFonts w:ascii="Cambria Math" w:eastAsiaTheme="minorEastAsia" w:hAnsi="Cambria Math" w:cstheme="minorHAnsi"/>
                <w:i/>
                <w:sz w:val="28"/>
                <w:szCs w:val="28"/>
              </w:rPr>
            </m:ctrlPr>
          </m:dPr>
          <m:e>
            <m:sSub>
              <m:sSubPr>
                <m:ctrlPr>
                  <w:rPr>
                    <w:rFonts w:ascii="Cambria Math" w:eastAsiaTheme="minorEastAsia" w:hAnsi="Cambria Math" w:cstheme="minorHAnsi"/>
                    <w:i/>
                    <w:sz w:val="28"/>
                    <w:szCs w:val="28"/>
                  </w:rPr>
                </m:ctrlPr>
              </m:sSubPr>
              <m:e>
                <m:r>
                  <w:rPr>
                    <w:rFonts w:ascii="Cambria Math" w:eastAsiaTheme="minorEastAsia" w:hAnsi="Cambria Math" w:cstheme="minorHAnsi"/>
                    <w:sz w:val="28"/>
                    <w:szCs w:val="28"/>
                  </w:rPr>
                  <m:t>x</m:t>
                </m:r>
              </m:e>
              <m:sub>
                <m:r>
                  <w:rPr>
                    <w:rFonts w:ascii="Cambria Math" w:eastAsiaTheme="minorEastAsia" w:hAnsi="Cambria Math" w:cstheme="minorHAnsi"/>
                    <w:sz w:val="28"/>
                    <w:szCs w:val="28"/>
                  </w:rPr>
                  <m:t>0</m:t>
                </m:r>
              </m:sub>
            </m:sSub>
          </m:e>
        </m:d>
        <m:r>
          <w:rPr>
            <w:rFonts w:ascii="Cambria Math" w:eastAsiaTheme="minorEastAsia" w:hAnsi="Cambria Math" w:cstheme="minorHAnsi"/>
            <w:sz w:val="28"/>
            <w:szCs w:val="28"/>
          </w:rPr>
          <m:t>=</m:t>
        </m:r>
        <m:f>
          <m:fPr>
            <m:ctrlPr>
              <w:rPr>
                <w:rFonts w:ascii="Cambria Math" w:eastAsiaTheme="minorEastAsia" w:hAnsi="Cambria Math"/>
                <w:i/>
                <w:sz w:val="28"/>
                <w:szCs w:val="28"/>
              </w:rPr>
            </m:ctrlPr>
          </m:fPr>
          <m:num>
            <m:r>
              <w:rPr>
                <w:rFonts w:ascii="Cambria Math" w:eastAsiaTheme="minorEastAsia" w:hAnsi="Cambria Math"/>
                <w:sz w:val="28"/>
                <w:szCs w:val="28"/>
              </w:rPr>
              <m:t>f</m:t>
            </m:r>
            <m:d>
              <m:dPr>
                <m:ctrlPr>
                  <w:rPr>
                    <w:rFonts w:ascii="Cambria Math" w:eastAsiaTheme="minorEastAsia" w:hAnsi="Cambria Math"/>
                    <w:i/>
                    <w:sz w:val="28"/>
                    <w:szCs w:val="28"/>
                  </w:rPr>
                </m:ctrlPr>
              </m:dPr>
              <m:e>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0</m:t>
                    </m:r>
                  </m:sub>
                </m:sSub>
                <m:r>
                  <w:rPr>
                    <w:rFonts w:ascii="Cambria Math" w:eastAsiaTheme="minorEastAsia" w:hAnsi="Cambria Math"/>
                    <w:sz w:val="28"/>
                    <w:szCs w:val="28"/>
                  </w:rPr>
                  <m:t>+h</m:t>
                </m:r>
              </m:e>
            </m:d>
            <m:r>
              <w:rPr>
                <w:rFonts w:ascii="Cambria Math" w:eastAsiaTheme="minorEastAsia" w:hAnsi="Cambria Math"/>
                <w:sz w:val="28"/>
                <w:szCs w:val="28"/>
              </w:rPr>
              <m:t>-f(</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0</m:t>
                </m:r>
              </m:sub>
            </m:sSub>
            <m:r>
              <w:rPr>
                <w:rFonts w:ascii="Cambria Math" w:eastAsiaTheme="minorEastAsia" w:hAnsi="Cambria Math"/>
                <w:sz w:val="28"/>
                <w:szCs w:val="28"/>
              </w:rPr>
              <m:t>-h)</m:t>
            </m:r>
          </m:num>
          <m:den>
            <m:r>
              <w:rPr>
                <w:rFonts w:ascii="Cambria Math" w:eastAsiaTheme="minorEastAsia" w:hAnsi="Cambria Math"/>
                <w:sz w:val="28"/>
                <w:szCs w:val="28"/>
              </w:rPr>
              <m:t>2</m:t>
            </m:r>
            <m:r>
              <w:rPr>
                <w:rFonts w:ascii="Cambria Math" w:eastAsiaTheme="minorEastAsia" w:hAnsi="Cambria Math"/>
                <w:sz w:val="28"/>
                <w:szCs w:val="28"/>
              </w:rPr>
              <m:t>h</m:t>
            </m:r>
          </m:den>
        </m:f>
      </m:oMath>
      <w:r w:rsidR="002F3BFC">
        <w:tab/>
      </w:r>
      <w:r w:rsidR="002F3BFC">
        <w:tab/>
      </w:r>
      <w:r w:rsidR="002F3BFC" w:rsidRPr="007B5BF3">
        <w:rPr>
          <w:rFonts w:asciiTheme="minorHAnsi" w:hAnsiTheme="minorHAnsi" w:cstheme="minorHAnsi"/>
        </w:rPr>
        <w:t>(5)</w:t>
      </w:r>
    </w:p>
    <w:p w14:paraId="182405C4" w14:textId="77777777" w:rsidR="00CD2052" w:rsidRDefault="00CD2052">
      <w:pPr>
        <w:rPr>
          <w:sz w:val="29"/>
          <w:szCs w:val="29"/>
          <w:bdr w:val="none" w:sz="0" w:space="0" w:color="auto" w:frame="1"/>
        </w:rPr>
      </w:pPr>
    </w:p>
    <w:p w14:paraId="78AA3063" w14:textId="558F20DA" w:rsidR="00716BC9" w:rsidRDefault="00716BC9" w:rsidP="00716BC9">
      <w:pPr>
        <w:rPr>
          <w:rFonts w:asciiTheme="minorHAnsi" w:eastAsiaTheme="minorEastAsia" w:hAnsiTheme="minorHAnsi" w:cstheme="minorHAnsi"/>
        </w:rPr>
      </w:pPr>
      <w:r>
        <w:rPr>
          <w:rFonts w:asciiTheme="minorHAnsi" w:eastAsiaTheme="minorEastAsia" w:hAnsiTheme="minorHAnsi" w:cstheme="minorHAnsi"/>
        </w:rPr>
        <w:t>Central difference A</w:t>
      </w:r>
      <w:r w:rsidRPr="00580555">
        <w:rPr>
          <w:rFonts w:asciiTheme="minorHAnsi" w:eastAsiaTheme="minorEastAsia" w:hAnsiTheme="minorHAnsi" w:cstheme="minorHAnsi"/>
        </w:rPr>
        <w:t xml:space="preserve">pproximation </w:t>
      </w:r>
      <w:r>
        <w:rPr>
          <w:rFonts w:asciiTheme="minorHAnsi" w:eastAsiaTheme="minorEastAsia" w:hAnsiTheme="minorHAnsi" w:cstheme="minorHAnsi"/>
        </w:rPr>
        <w:t>to</w:t>
      </w:r>
      <w:r w:rsidRPr="00580555">
        <w:rPr>
          <w:rFonts w:asciiTheme="minorHAnsi" w:eastAsiaTheme="minorEastAsia" w:hAnsiTheme="minorHAnsi" w:cstheme="minorHAnsi"/>
        </w:rPr>
        <w:t xml:space="preserve"> the </w:t>
      </w:r>
      <w:r>
        <w:rPr>
          <w:rFonts w:asciiTheme="minorHAnsi" w:eastAsiaTheme="minorEastAsia" w:hAnsiTheme="minorHAnsi" w:cstheme="minorHAnsi"/>
        </w:rPr>
        <w:t>second</w:t>
      </w:r>
      <w:r w:rsidRPr="00580555">
        <w:rPr>
          <w:rFonts w:asciiTheme="minorHAnsi" w:eastAsiaTheme="minorEastAsia" w:hAnsiTheme="minorHAnsi" w:cstheme="minorHAnsi"/>
        </w:rPr>
        <w:t xml:space="preserve"> derivative </w:t>
      </w:r>
      <m:oMath>
        <m:sSup>
          <m:sSupPr>
            <m:ctrlPr>
              <w:rPr>
                <w:rFonts w:ascii="Cambria Math" w:eastAsiaTheme="minorEastAsia" w:hAnsi="Cambria Math" w:cstheme="minorHAnsi"/>
                <w:i/>
              </w:rPr>
            </m:ctrlPr>
          </m:sSupPr>
          <m:e>
            <m:r>
              <w:rPr>
                <w:rFonts w:ascii="Cambria Math" w:eastAsiaTheme="minorEastAsia" w:hAnsi="Cambria Math" w:cstheme="minorHAnsi"/>
              </w:rPr>
              <m:t>f</m:t>
            </m:r>
          </m:e>
          <m:sup>
            <m:r>
              <w:rPr>
                <w:rFonts w:ascii="Cambria Math" w:eastAsiaTheme="minorEastAsia" w:hAnsi="Cambria Math" w:cstheme="minorHAnsi"/>
              </w:rPr>
              <m:t>'</m:t>
            </m:r>
          </m:sup>
        </m:sSup>
        <m:r>
          <w:rPr>
            <w:rFonts w:ascii="Cambria Math" w:eastAsiaTheme="minorEastAsia" w:hAnsi="Cambria Math" w:cstheme="minorHAnsi"/>
          </w:rPr>
          <m:t>'</m:t>
        </m:r>
      </m:oMath>
      <w:r w:rsidRPr="00580555">
        <w:rPr>
          <w:rFonts w:asciiTheme="minorHAnsi" w:eastAsiaTheme="minorEastAsia" w:hAnsiTheme="minorHAnsi" w:cstheme="minorHAnsi"/>
        </w:rPr>
        <w:t xml:space="preserve"> can be generated by</w:t>
      </w:r>
      <w:r w:rsidRPr="00111951">
        <w:rPr>
          <w:rFonts w:asciiTheme="minorHAnsi" w:eastAsiaTheme="minorEastAsia" w:hAnsiTheme="minorHAnsi" w:cstheme="minorHAnsi"/>
        </w:rPr>
        <w:t xml:space="preserve"> </w:t>
      </w:r>
      <w:r>
        <w:rPr>
          <w:rFonts w:asciiTheme="minorHAnsi" w:eastAsiaTheme="minorEastAsia" w:hAnsiTheme="minorHAnsi" w:cstheme="minorHAnsi"/>
        </w:rPr>
        <w:t>adding Equation 3 to Equation 2 as follows:</w:t>
      </w:r>
    </w:p>
    <w:p w14:paraId="022DB831" w14:textId="77777777" w:rsidR="00CD2052" w:rsidRDefault="00CD2052">
      <w:pPr>
        <w:rPr>
          <w:sz w:val="29"/>
          <w:szCs w:val="29"/>
          <w:bdr w:val="none" w:sz="0" w:space="0" w:color="auto" w:frame="1"/>
        </w:rPr>
      </w:pPr>
    </w:p>
    <w:p w14:paraId="2BB315F7" w14:textId="2CB637F7" w:rsidR="00CD2052" w:rsidRPr="00DC2C3D" w:rsidRDefault="00DC2C3D">
      <w:pPr>
        <w:rPr>
          <w:bdr w:val="none" w:sz="0" w:space="0" w:color="auto" w:frame="1"/>
        </w:rPr>
      </w:pPr>
      <m:oMathPara>
        <m:oMathParaPr>
          <m:jc m:val="left"/>
        </m:oMathParaPr>
        <m:oMath>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=2f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m:t>
          </m:r>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num>
            <m:den>
              <m:r>
                <w:rPr>
                  <w:rFonts w:ascii="Cambria Math" w:hAnsi="Cambria Math"/>
                  <w:bdr w:val="none" w:sz="0" w:space="0" w:color="auto" w:frame="1"/>
                </w:rPr>
                <m:t>2!</m:t>
              </m:r>
            </m:den>
          </m:f>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(4)</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m:t>
          </m:r>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4</m:t>
                  </m:r>
                </m:sup>
              </m:sSup>
            </m:num>
            <m:den>
              <m:r>
                <w:rPr>
                  <w:rFonts w:ascii="Cambria Math" w:hAnsi="Cambria Math"/>
                  <w:bdr w:val="none" w:sz="0" w:space="0" w:color="auto" w:frame="1"/>
                </w:rPr>
                <m:t>4!</m:t>
              </m:r>
            </m:den>
          </m:f>
          <m:r>
            <w:rPr>
              <w:rFonts w:ascii="Cambria Math" w:hAnsi="Cambria Math"/>
              <w:bdr w:val="none" w:sz="0" w:space="0" w:color="auto" w:frame="1"/>
            </w:rPr>
            <m:t>+ .  .  .</m:t>
          </m:r>
        </m:oMath>
      </m:oMathPara>
    </w:p>
    <w:p w14:paraId="5321A7F0" w14:textId="77777777" w:rsidR="003A77D4" w:rsidRDefault="003A77D4">
      <w:pPr>
        <w:rPr>
          <w:sz w:val="29"/>
          <w:szCs w:val="29"/>
          <w:bdr w:val="none" w:sz="0" w:space="0" w:color="auto" w:frame="1"/>
        </w:rPr>
      </w:pPr>
    </w:p>
    <w:p w14:paraId="22BE633A" w14:textId="0582F37E" w:rsidR="00192844" w:rsidRDefault="00192844">
      <w:pPr>
        <w:rPr>
          <w:rFonts w:asciiTheme="minorHAnsi" w:eastAsiaTheme="minorEastAsia" w:hAnsiTheme="minorHAnsi" w:cstheme="minorHAnsi"/>
        </w:rPr>
      </w:pPr>
      <w:r>
        <w:rPr>
          <w:rFonts w:asciiTheme="minorHAnsi" w:eastAsiaTheme="minorEastAsia" w:hAnsiTheme="minorHAnsi" w:cstheme="minorHAnsi"/>
        </w:rPr>
        <w:t>T</w:t>
      </w:r>
      <w:r w:rsidRPr="00580555">
        <w:rPr>
          <w:rFonts w:asciiTheme="minorHAnsi" w:eastAsiaTheme="minorEastAsia" w:hAnsiTheme="minorHAnsi" w:cstheme="minorHAnsi"/>
        </w:rPr>
        <w:t xml:space="preserve">ranspose </w:t>
      </w:r>
      <m:oMath>
        <m:r>
          <w:rPr>
            <w:rFonts w:ascii="Cambria Math" w:eastAsiaTheme="minorEastAsia" w:hAnsi="Cambria Math" w:cstheme="minorHAnsi"/>
          </w:rPr>
          <m:t>2</m:t>
        </m:r>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oMath>
      <w:r>
        <w:rPr>
          <w:rFonts w:asciiTheme="minorHAnsi" w:eastAsiaTheme="minorEastAsia" w:hAnsiTheme="minorHAnsi" w:cstheme="minorHAnsi"/>
        </w:rPr>
        <w:t xml:space="preserve"> to the opposite side of the equation:</w:t>
      </w:r>
    </w:p>
    <w:p w14:paraId="71D46CB7" w14:textId="77777777" w:rsidR="00192844" w:rsidRDefault="00192844">
      <w:pPr>
        <w:rPr>
          <w:rFonts w:asciiTheme="minorHAnsi" w:eastAsiaTheme="minorEastAsia" w:hAnsiTheme="minorHAnsi" w:cstheme="minorHAnsi"/>
        </w:rPr>
      </w:pPr>
    </w:p>
    <w:p w14:paraId="3EF8E39E" w14:textId="0791D6C5" w:rsidR="00192844" w:rsidRPr="00192844" w:rsidRDefault="00192844">
      <w:pPr>
        <w:rPr>
          <w:sz w:val="29"/>
          <w:szCs w:val="29"/>
          <w:bdr w:val="none" w:sz="0" w:space="0" w:color="auto" w:frame="1"/>
        </w:rPr>
      </w:pPr>
      <m:oMathPara>
        <m:oMathParaPr>
          <m:jc m:val="left"/>
        </m:oMathParaPr>
        <m:oMath>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-2f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d>
                <m:dPr>
                  <m:ctrlPr>
                    <w:rPr>
                      <w:rFonts w:ascii="Cambria Math" w:hAnsi="Cambria Math"/>
                      <w:i/>
                      <w:bdr w:val="none" w:sz="0" w:space="0" w:color="auto" w:frame="1"/>
                    </w:rPr>
                  </m:ctrlPr>
                </m:dPr>
                <m:e>
                  <m:r>
                    <w:rPr>
                      <w:rFonts w:ascii="Cambria Math" w:hAnsi="Cambria Math"/>
                      <w:bdr w:val="none" w:sz="0" w:space="0" w:color="auto" w:frame="1"/>
                    </w:rPr>
                    <m:t>4</m:t>
                  </m:r>
                </m:e>
              </m:d>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m:t>
          </m:r>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4</m:t>
                  </m:r>
                </m:sup>
              </m:sSup>
            </m:num>
            <m:den>
              <m:r>
                <w:rPr>
                  <w:rFonts w:ascii="Cambria Math" w:hAnsi="Cambria Math"/>
                  <w:bdr w:val="none" w:sz="0" w:space="0" w:color="auto" w:frame="1"/>
                </w:rPr>
                <m:t>4!</m:t>
              </m:r>
            </m:den>
          </m:f>
          <m:r>
            <w:rPr>
              <w:rFonts w:ascii="Cambria Math" w:hAnsi="Cambria Math"/>
              <w:bdr w:val="none" w:sz="0" w:space="0" w:color="auto" w:frame="1"/>
            </w:rPr>
            <m:t>+ .  .  .</m:t>
          </m:r>
        </m:oMath>
      </m:oMathPara>
    </w:p>
    <w:p w14:paraId="634390CF" w14:textId="77777777" w:rsidR="00A101A5" w:rsidRDefault="00A101A5">
      <w:pPr>
        <w:rPr>
          <w:sz w:val="29"/>
          <w:szCs w:val="29"/>
          <w:bdr w:val="none" w:sz="0" w:space="0" w:color="auto" w:frame="1"/>
        </w:rPr>
      </w:pPr>
    </w:p>
    <w:p w14:paraId="3E0774F9" w14:textId="2AFFFFA5" w:rsidR="00F75E31" w:rsidRDefault="00F75E31" w:rsidP="00F75E31">
      <w:pPr>
        <w:rPr>
          <w:rFonts w:asciiTheme="minorHAnsi" w:eastAsiaTheme="minorEastAsia" w:hAnsiTheme="minorHAnsi" w:cstheme="minorHAnsi"/>
        </w:rPr>
      </w:pPr>
      <w:r w:rsidRPr="00126A34">
        <w:rPr>
          <w:rFonts w:asciiTheme="minorHAnsi" w:eastAsiaTheme="minorEastAsia" w:hAnsiTheme="minorHAnsi" w:cstheme="minorHAnsi"/>
        </w:rPr>
        <w:t xml:space="preserve">To cancel out the </w:t>
      </w:r>
      <m:oMath>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oMath>
      <w:r w:rsidRPr="00126A34">
        <w:rPr>
          <w:rFonts w:asciiTheme="minorHAnsi" w:eastAsiaTheme="minorEastAsia" w:hAnsiTheme="minorHAnsi" w:cstheme="minorHAnsi"/>
        </w:rPr>
        <w:t xml:space="preserve"> term </w:t>
      </w:r>
      <w:r>
        <w:rPr>
          <w:rFonts w:asciiTheme="minorHAnsi" w:eastAsiaTheme="minorEastAsia" w:hAnsiTheme="minorHAnsi" w:cstheme="minorHAnsi"/>
        </w:rPr>
        <w:t xml:space="preserve">divide both sides of the equation by </w:t>
      </w:r>
      <m:oMath>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oMath>
      <w:r>
        <w:rPr>
          <w:rFonts w:asciiTheme="minorHAnsi" w:eastAsiaTheme="minorEastAsia" w:hAnsiTheme="minorHAnsi" w:cstheme="minorHAnsi"/>
        </w:rPr>
        <w:t>:</w:t>
      </w:r>
    </w:p>
    <w:p w14:paraId="426556E9" w14:textId="77777777" w:rsidR="00A101A5" w:rsidRDefault="00A101A5">
      <w:pPr>
        <w:rPr>
          <w:sz w:val="29"/>
          <w:szCs w:val="29"/>
          <w:bdr w:val="none" w:sz="0" w:space="0" w:color="auto" w:frame="1"/>
        </w:rPr>
      </w:pPr>
    </w:p>
    <w:p w14:paraId="3040EDF8" w14:textId="24042971" w:rsidR="00A101A5" w:rsidRPr="004C61F4" w:rsidRDefault="00000000">
      <w:pPr>
        <w:rPr>
          <w:bdr w:val="none" w:sz="0" w:space="0" w:color="auto" w:frame="1"/>
        </w:rPr>
      </w:pPr>
      <m:oMathPara>
        <m:oMathParaPr>
          <m:jc m:val="left"/>
        </m:oMathParaPr>
        <m:oMath>
          <m:f>
            <m:fPr>
              <m:ctrlPr>
                <w:rPr>
                  <w:rFonts w:ascii="Cambria Math" w:hAnsi="Cambria Math"/>
                  <w:i/>
                  <w:bdr w:val="none" w:sz="0" w:space="0" w:color="auto" w:frame="1"/>
                </w:rPr>
              </m:ctrlPr>
            </m:fPr>
            <m:num>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r>
                <w:rPr>
                  <w:rFonts w:ascii="Cambria Math" w:hAnsi="Cambria Math"/>
                  <w:bdr w:val="none" w:sz="0" w:space="0" w:color="auto" w:frame="1"/>
                </w:rPr>
                <m:t>-2f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+f</m:t>
              </m:r>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r>
                    <w:rPr>
                      <w:rFonts w:ascii="Cambria Math" w:hAnsi="Cambria Math"/>
                      <w:bdr w:val="none" w:sz="0" w:space="0" w:color="auto" w:frame="1"/>
                    </w:rPr>
                    <m:t>-h</m:t>
                  </m:r>
                </m:e>
              </m:d>
            </m:num>
            <m:den>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den>
          </m:f>
          <m:r>
            <w:rPr>
              <w:rFonts w:ascii="Cambria Math" w:hAnsi="Cambria Math"/>
              <w:bdr w:val="none" w:sz="0" w:space="0" w:color="auto" w:frame="1"/>
            </w:rPr>
            <m:t>=</m:t>
          </m:r>
          <m:sSup>
            <m:sSupPr>
              <m:ctrlPr>
                <w:rPr>
                  <w:rFonts w:ascii="Cambria Math" w:hAnsi="Cambria Math"/>
                  <w:i/>
                  <w:bdr w:val="none" w:sz="0" w:space="0" w:color="auto" w:frame="1"/>
                </w:rPr>
              </m:ctrlPr>
            </m:sSupPr>
            <m:e>
              <m:r>
                <w:rPr>
                  <w:rFonts w:ascii="Cambria Math" w:hAnsi="Cambria Math"/>
                  <w:bdr w:val="none" w:sz="0" w:space="0" w:color="auto" w:frame="1"/>
                </w:rPr>
                <m:t>f</m:t>
              </m:r>
            </m:e>
            <m:sup>
              <m:r>
                <w:rPr>
                  <w:rFonts w:ascii="Cambria Math" w:hAnsi="Cambria Math"/>
                  <w:bdr w:val="none" w:sz="0" w:space="0" w:color="auto" w:frame="1"/>
                </w:rPr>
                <m:t>''</m:t>
              </m:r>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+2</m:t>
          </m:r>
          <m:sSup>
            <m:sSupPr>
              <m:ctrlPr>
                <w:rPr>
                  <w:rFonts w:ascii="Cambria Math" w:hAnsi="Cambria Math"/>
                  <w:i/>
                  <w:bdr w:val="none" w:sz="0" w:space="0" w:color="auto" w:frame="1"/>
                </w:rPr>
              </m:ctrlPr>
            </m:sSupPr>
            <m:e>
              <m:r>
                <w:rPr>
                  <w:rFonts w:ascii="Cambria Math" w:hAnsi="Cambria Math"/>
                  <w:bdr w:val="none" w:sz="0" w:space="0" w:color="auto" w:frame="1"/>
                </w:rPr>
                <m:t>f</m:t>
              </m:r>
            </m:e>
            <m:sup>
              <m:d>
                <m:dPr>
                  <m:ctrlPr>
                    <w:rPr>
                      <w:rFonts w:ascii="Cambria Math" w:hAnsi="Cambria Math"/>
                      <w:i/>
                      <w:bdr w:val="none" w:sz="0" w:space="0" w:color="auto" w:frame="1"/>
                    </w:rPr>
                  </m:ctrlPr>
                </m:dPr>
                <m:e>
                  <m:r>
                    <w:rPr>
                      <w:rFonts w:ascii="Cambria Math" w:hAnsi="Cambria Math"/>
                      <w:bdr w:val="none" w:sz="0" w:space="0" w:color="auto" w:frame="1"/>
                    </w:rPr>
                    <m:t>4</m:t>
                  </m:r>
                </m:e>
              </m:d>
            </m:sup>
          </m:sSup>
          <m:d>
            <m:dPr>
              <m:ctrlPr>
                <w:rPr>
                  <w:rFonts w:ascii="Cambria Math" w:hAnsi="Cambria Math"/>
                  <w:i/>
                  <w:bdr w:val="none" w:sz="0" w:space="0" w:color="auto" w:frame="1"/>
                </w:rPr>
              </m:ctrlPr>
            </m:dPr>
            <m:e>
              <m:sSub>
                <m:sSubPr>
                  <m:ctrlPr>
                    <w:rPr>
                      <w:rFonts w:ascii="Cambria Math" w:hAnsi="Cambria Math"/>
                      <w:i/>
                      <w:bdr w:val="none" w:sz="0" w:space="0" w:color="auto" w:frame="1"/>
                    </w:rPr>
                  </m:ctrlPr>
                </m:sSubPr>
                <m:e>
                  <m:r>
                    <w:rPr>
                      <w:rFonts w:ascii="Cambria Math" w:hAnsi="Cambria Math"/>
                      <w:bdr w:val="none" w:sz="0" w:space="0" w:color="auto" w:frame="1"/>
                    </w:rPr>
                    <m:t>x</m:t>
                  </m:r>
                </m:e>
                <m:sub>
                  <m:r>
                    <w:rPr>
                      <w:rFonts w:ascii="Cambria Math" w:hAnsi="Cambria Math"/>
                      <w:bdr w:val="none" w:sz="0" w:space="0" w:color="auto" w:frame="1"/>
                    </w:rPr>
                    <m:t>0</m:t>
                  </m:r>
                </m:sub>
              </m:sSub>
            </m:e>
          </m:d>
          <m:r>
            <w:rPr>
              <w:rFonts w:ascii="Cambria Math" w:hAnsi="Cambria Math"/>
              <w:bdr w:val="none" w:sz="0" w:space="0" w:color="auto" w:frame="1"/>
            </w:rPr>
            <m:t>∙</m:t>
          </m:r>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num>
            <m:den>
              <m:r>
                <w:rPr>
                  <w:rFonts w:ascii="Cambria Math" w:hAnsi="Cambria Math"/>
                  <w:bdr w:val="none" w:sz="0" w:space="0" w:color="auto" w:frame="1"/>
                </w:rPr>
                <m:t>4!</m:t>
              </m:r>
            </m:den>
          </m:f>
          <m:r>
            <w:rPr>
              <w:rFonts w:ascii="Cambria Math" w:hAnsi="Cambria Math"/>
              <w:bdr w:val="none" w:sz="0" w:space="0" w:color="auto" w:frame="1"/>
            </w:rPr>
            <m:t>+ .  .  .</m:t>
          </m:r>
        </m:oMath>
      </m:oMathPara>
    </w:p>
    <w:p w14:paraId="4DFB1AE0" w14:textId="77777777" w:rsidR="004C61F4" w:rsidRDefault="004C61F4">
      <w:pPr>
        <w:rPr>
          <w:bdr w:val="none" w:sz="0" w:space="0" w:color="auto" w:frame="1"/>
        </w:rPr>
      </w:pPr>
    </w:p>
    <w:p w14:paraId="615E3674" w14:textId="4043B53E" w:rsidR="004C61F4" w:rsidRPr="004C61F4" w:rsidRDefault="004C61F4">
      <w:pPr>
        <w:rPr>
          <w:rFonts w:asciiTheme="minorHAnsi" w:hAnsiTheme="minorHAnsi" w:cstheme="minorHAnsi"/>
        </w:rPr>
      </w:pPr>
      <w:r>
        <w:rPr>
          <w:rFonts w:asciiTheme="minorHAnsi" w:hAnsiTheme="minorHAnsi" w:cstheme="minorHAnsi"/>
        </w:rPr>
        <w:lastRenderedPageBreak/>
        <w:t>Neglecting the higher order terms and rearrange, t</w:t>
      </w:r>
      <w:r w:rsidRPr="00F646DB">
        <w:rPr>
          <w:rFonts w:asciiTheme="minorHAnsi" w:hAnsiTheme="minorHAnsi" w:cstheme="minorHAnsi"/>
        </w:rPr>
        <w:t xml:space="preserve">o give the </w:t>
      </w:r>
      <w:r>
        <w:rPr>
          <w:rFonts w:asciiTheme="minorHAnsi" w:hAnsiTheme="minorHAnsi" w:cstheme="minorHAnsi"/>
        </w:rPr>
        <w:t>Central</w:t>
      </w:r>
      <w:r w:rsidRPr="00F646DB">
        <w:rPr>
          <w:rFonts w:asciiTheme="minorHAnsi" w:hAnsiTheme="minorHAnsi" w:cstheme="minorHAnsi"/>
        </w:rPr>
        <w:t xml:space="preserve"> difference approximation to the </w:t>
      </w:r>
      <w:r>
        <w:rPr>
          <w:rFonts w:asciiTheme="minorHAnsi" w:hAnsiTheme="minorHAnsi" w:cstheme="minorHAnsi"/>
        </w:rPr>
        <w:t>second</w:t>
      </w:r>
      <w:r w:rsidRPr="00F646DB">
        <w:rPr>
          <w:rFonts w:asciiTheme="minorHAnsi" w:hAnsiTheme="minorHAnsi" w:cstheme="minorHAnsi"/>
        </w:rPr>
        <w:t xml:space="preserve"> derivative:</w:t>
      </w:r>
    </w:p>
    <w:p w14:paraId="0A5F956D" w14:textId="77777777" w:rsidR="00A101A5" w:rsidRDefault="00A101A5">
      <w:pPr>
        <w:rPr>
          <w:sz w:val="29"/>
          <w:szCs w:val="29"/>
          <w:bdr w:val="none" w:sz="0" w:space="0" w:color="auto" w:frame="1"/>
        </w:rPr>
      </w:pPr>
    </w:p>
    <w:p w14:paraId="7C204F1F" w14:textId="7AC6CD96" w:rsidR="009261A7" w:rsidRPr="00CC5B00" w:rsidRDefault="00000000">
      <w:pPr>
        <w:rPr>
          <w:iCs/>
          <w:bdr w:val="none" w:sz="0" w:space="0" w:color="auto" w:frame="1"/>
        </w:rPr>
      </w:pPr>
      <m:oMath>
        <m:sSup>
          <m:sSupPr>
            <m:ctrlPr>
              <w:rPr>
                <w:rFonts w:ascii="Cambria Math" w:hAnsi="Cambria Math"/>
                <w:i/>
                <w:iCs/>
                <w:sz w:val="28"/>
                <w:szCs w:val="28"/>
                <w:bdr w:val="none" w:sz="0" w:space="0" w:color="auto" w:frame="1"/>
              </w:rPr>
            </m:ctrlPr>
          </m:sSupPr>
          <m:e>
            <m:r>
              <w:rPr>
                <w:rFonts w:ascii="Cambria Math" w:hAnsi="Cambria Math"/>
                <w:sz w:val="28"/>
                <w:szCs w:val="28"/>
                <w:bdr w:val="none" w:sz="0" w:space="0" w:color="auto" w:frame="1"/>
              </w:rPr>
              <m:t>f</m:t>
            </m:r>
          </m:e>
          <m:sup>
            <m:r>
              <w:rPr>
                <w:rFonts w:ascii="Cambria Math" w:hAnsi="Cambria Math"/>
                <w:sz w:val="28"/>
                <w:szCs w:val="28"/>
                <w:bdr w:val="none" w:sz="0" w:space="0" w:color="auto" w:frame="1"/>
              </w:rPr>
              <m:t>''</m:t>
            </m:r>
          </m:sup>
        </m:sSup>
        <m:d>
          <m:dPr>
            <m:ctrlPr>
              <w:rPr>
                <w:rFonts w:ascii="Cambria Math" w:hAnsi="Cambria Math"/>
                <w:i/>
                <w:iCs/>
                <w:sz w:val="28"/>
                <w:szCs w:val="28"/>
                <w:bdr w:val="none" w:sz="0" w:space="0" w:color="auto" w:frame="1"/>
              </w:rPr>
            </m:ctrlPr>
          </m:dPr>
          <m:e>
            <m:sSub>
              <m:sSubPr>
                <m:ctrlPr>
                  <w:rPr>
                    <w:rFonts w:ascii="Cambria Math" w:hAnsi="Cambria Math"/>
                    <w:i/>
                    <w:iCs/>
                    <w:sz w:val="28"/>
                    <w:szCs w:val="28"/>
                    <w:bdr w:val="none" w:sz="0" w:space="0" w:color="auto" w:frame="1"/>
                  </w:rPr>
                </m:ctrlPr>
              </m:sSubPr>
              <m:e>
                <m:r>
                  <w:rPr>
                    <w:rFonts w:ascii="Cambria Math" w:hAnsi="Cambria Math"/>
                    <w:sz w:val="28"/>
                    <w:szCs w:val="28"/>
                    <w:bdr w:val="none" w:sz="0" w:space="0" w:color="auto" w:frame="1"/>
                  </w:rPr>
                  <m:t>x</m:t>
                </m:r>
              </m:e>
              <m:sub>
                <m:r>
                  <w:rPr>
                    <w:rFonts w:ascii="Cambria Math" w:hAnsi="Cambria Math"/>
                    <w:sz w:val="28"/>
                    <w:szCs w:val="28"/>
                    <w:bdr w:val="none" w:sz="0" w:space="0" w:color="auto" w:frame="1"/>
                  </w:rPr>
                  <m:t>0</m:t>
                </m:r>
              </m:sub>
            </m:sSub>
          </m:e>
        </m:d>
        <m:r>
          <w:rPr>
            <w:rFonts w:ascii="Cambria Math" w:hAnsi="Cambria Math"/>
            <w:sz w:val="28"/>
            <w:szCs w:val="28"/>
            <w:bdr w:val="none" w:sz="0" w:space="0" w:color="auto" w:frame="1"/>
          </w:rPr>
          <m:t>≈</m:t>
        </m:r>
        <m:f>
          <m:fPr>
            <m:ctrlPr>
              <w:rPr>
                <w:rFonts w:ascii="Cambria Math" w:hAnsi="Cambria Math"/>
                <w:i/>
                <w:iCs/>
                <w:sz w:val="28"/>
                <w:szCs w:val="28"/>
                <w:bdr w:val="none" w:sz="0" w:space="0" w:color="auto" w:frame="1"/>
              </w:rPr>
            </m:ctrlPr>
          </m:fPr>
          <m:num>
            <m:r>
              <w:rPr>
                <w:rFonts w:ascii="Cambria Math" w:hAnsi="Cambria Math"/>
                <w:sz w:val="28"/>
                <w:szCs w:val="28"/>
                <w:bdr w:val="none" w:sz="0" w:space="0" w:color="auto" w:frame="1"/>
              </w:rPr>
              <m:t>f</m:t>
            </m:r>
            <m:d>
              <m:dPr>
                <m:ctrlPr>
                  <w:rPr>
                    <w:rFonts w:ascii="Cambria Math" w:hAnsi="Cambria Math"/>
                    <w:i/>
                    <w:iCs/>
                    <w:sz w:val="28"/>
                    <w:szCs w:val="28"/>
                    <w:bdr w:val="none" w:sz="0" w:space="0" w:color="auto" w:frame="1"/>
                  </w:rPr>
                </m:ctrlPr>
              </m:dPr>
              <m:e>
                <m:sSub>
                  <m:sSubPr>
                    <m:ctrlPr>
                      <w:rPr>
                        <w:rFonts w:ascii="Cambria Math" w:hAnsi="Cambria Math"/>
                        <w:i/>
                        <w:iCs/>
                        <w:sz w:val="28"/>
                        <w:szCs w:val="28"/>
                        <w:bdr w:val="none" w:sz="0" w:space="0" w:color="auto" w:frame="1"/>
                      </w:rPr>
                    </m:ctrlPr>
                  </m:sSubPr>
                  <m:e>
                    <m:r>
                      <w:rPr>
                        <w:rFonts w:ascii="Cambria Math" w:hAnsi="Cambria Math"/>
                        <w:sz w:val="28"/>
                        <w:szCs w:val="28"/>
                        <w:bdr w:val="none" w:sz="0" w:space="0" w:color="auto" w:frame="1"/>
                      </w:rPr>
                      <m:t>x</m:t>
                    </m:r>
                  </m:e>
                  <m:sub>
                    <m:r>
                      <w:rPr>
                        <w:rFonts w:ascii="Cambria Math" w:hAnsi="Cambria Math"/>
                        <w:sz w:val="28"/>
                        <w:szCs w:val="28"/>
                        <w:bdr w:val="none" w:sz="0" w:space="0" w:color="auto" w:frame="1"/>
                      </w:rPr>
                      <m:t>0</m:t>
                    </m:r>
                  </m:sub>
                </m:sSub>
                <m:r>
                  <w:rPr>
                    <w:rFonts w:ascii="Cambria Math" w:hAnsi="Cambria Math"/>
                    <w:sz w:val="28"/>
                    <w:szCs w:val="28"/>
                    <w:bdr w:val="none" w:sz="0" w:space="0" w:color="auto" w:frame="1"/>
                  </w:rPr>
                  <m:t>+h</m:t>
                </m:r>
              </m:e>
            </m:d>
            <m:r>
              <w:rPr>
                <w:rFonts w:ascii="Cambria Math" w:hAnsi="Cambria Math"/>
                <w:sz w:val="28"/>
                <w:szCs w:val="28"/>
                <w:bdr w:val="none" w:sz="0" w:space="0" w:color="auto" w:frame="1"/>
              </w:rPr>
              <m:t>-2∙f</m:t>
            </m:r>
            <m:d>
              <m:dPr>
                <m:ctrlPr>
                  <w:rPr>
                    <w:rFonts w:ascii="Cambria Math" w:hAnsi="Cambria Math"/>
                    <w:i/>
                    <w:iCs/>
                    <w:sz w:val="28"/>
                    <w:szCs w:val="28"/>
                    <w:bdr w:val="none" w:sz="0" w:space="0" w:color="auto" w:frame="1"/>
                  </w:rPr>
                </m:ctrlPr>
              </m:dPr>
              <m:e>
                <m:sSub>
                  <m:sSubPr>
                    <m:ctrlPr>
                      <w:rPr>
                        <w:rFonts w:ascii="Cambria Math" w:hAnsi="Cambria Math"/>
                        <w:i/>
                        <w:iCs/>
                        <w:sz w:val="28"/>
                        <w:szCs w:val="28"/>
                        <w:bdr w:val="none" w:sz="0" w:space="0" w:color="auto" w:frame="1"/>
                      </w:rPr>
                    </m:ctrlPr>
                  </m:sSubPr>
                  <m:e>
                    <m:r>
                      <w:rPr>
                        <w:rFonts w:ascii="Cambria Math" w:hAnsi="Cambria Math"/>
                        <w:sz w:val="28"/>
                        <w:szCs w:val="28"/>
                        <w:bdr w:val="none" w:sz="0" w:space="0" w:color="auto" w:frame="1"/>
                      </w:rPr>
                      <m:t>x</m:t>
                    </m:r>
                  </m:e>
                  <m:sub>
                    <m:r>
                      <w:rPr>
                        <w:rFonts w:ascii="Cambria Math" w:hAnsi="Cambria Math"/>
                        <w:sz w:val="28"/>
                        <w:szCs w:val="28"/>
                        <w:bdr w:val="none" w:sz="0" w:space="0" w:color="auto" w:frame="1"/>
                      </w:rPr>
                      <m:t>0</m:t>
                    </m:r>
                  </m:sub>
                </m:sSub>
              </m:e>
            </m:d>
            <m:r>
              <w:rPr>
                <w:rFonts w:ascii="Cambria Math" w:hAnsi="Cambria Math"/>
                <w:sz w:val="28"/>
                <w:szCs w:val="28"/>
                <w:bdr w:val="none" w:sz="0" w:space="0" w:color="auto" w:frame="1"/>
              </w:rPr>
              <m:t>+f</m:t>
            </m:r>
            <m:d>
              <m:dPr>
                <m:ctrlPr>
                  <w:rPr>
                    <w:rFonts w:ascii="Cambria Math" w:hAnsi="Cambria Math"/>
                    <w:i/>
                    <w:iCs/>
                    <w:sz w:val="28"/>
                    <w:szCs w:val="28"/>
                    <w:bdr w:val="none" w:sz="0" w:space="0" w:color="auto" w:frame="1"/>
                  </w:rPr>
                </m:ctrlPr>
              </m:dPr>
              <m:e>
                <m:sSub>
                  <m:sSubPr>
                    <m:ctrlPr>
                      <w:rPr>
                        <w:rFonts w:ascii="Cambria Math" w:hAnsi="Cambria Math"/>
                        <w:i/>
                        <w:iCs/>
                        <w:sz w:val="28"/>
                        <w:szCs w:val="28"/>
                        <w:bdr w:val="none" w:sz="0" w:space="0" w:color="auto" w:frame="1"/>
                      </w:rPr>
                    </m:ctrlPr>
                  </m:sSubPr>
                  <m:e>
                    <m:r>
                      <w:rPr>
                        <w:rFonts w:ascii="Cambria Math" w:hAnsi="Cambria Math"/>
                        <w:sz w:val="28"/>
                        <w:szCs w:val="28"/>
                        <w:bdr w:val="none" w:sz="0" w:space="0" w:color="auto" w:frame="1"/>
                      </w:rPr>
                      <m:t>x</m:t>
                    </m:r>
                  </m:e>
                  <m:sub>
                    <m:r>
                      <w:rPr>
                        <w:rFonts w:ascii="Cambria Math" w:hAnsi="Cambria Math"/>
                        <w:sz w:val="28"/>
                        <w:szCs w:val="28"/>
                        <w:bdr w:val="none" w:sz="0" w:space="0" w:color="auto" w:frame="1"/>
                      </w:rPr>
                      <m:t>0</m:t>
                    </m:r>
                  </m:sub>
                </m:sSub>
                <m:r>
                  <w:rPr>
                    <w:rFonts w:ascii="Cambria Math" w:hAnsi="Cambria Math"/>
                    <w:sz w:val="28"/>
                    <w:szCs w:val="28"/>
                    <w:bdr w:val="none" w:sz="0" w:space="0" w:color="auto" w:frame="1"/>
                  </w:rPr>
                  <m:t>-h</m:t>
                </m:r>
              </m:e>
            </m:d>
          </m:num>
          <m:den>
            <m:sSup>
              <m:sSupPr>
                <m:ctrlPr>
                  <w:rPr>
                    <w:rFonts w:ascii="Cambria Math" w:hAnsi="Cambria Math"/>
                    <w:i/>
                    <w:iCs/>
                    <w:sz w:val="28"/>
                    <w:szCs w:val="28"/>
                    <w:bdr w:val="none" w:sz="0" w:space="0" w:color="auto" w:frame="1"/>
                  </w:rPr>
                </m:ctrlPr>
              </m:sSupPr>
              <m:e>
                <m:r>
                  <w:rPr>
                    <w:rFonts w:ascii="Cambria Math" w:hAnsi="Cambria Math"/>
                    <w:sz w:val="28"/>
                    <w:szCs w:val="28"/>
                    <w:bdr w:val="none" w:sz="0" w:space="0" w:color="auto" w:frame="1"/>
                  </w:rPr>
                  <m:t>h</m:t>
                </m:r>
              </m:e>
              <m:sup>
                <m:r>
                  <w:rPr>
                    <w:rFonts w:ascii="Cambria Math" w:hAnsi="Cambria Math"/>
                    <w:sz w:val="28"/>
                    <w:szCs w:val="28"/>
                    <w:bdr w:val="none" w:sz="0" w:space="0" w:color="auto" w:frame="1"/>
                  </w:rPr>
                  <m:t>2</m:t>
                </m:r>
              </m:sup>
            </m:sSup>
          </m:den>
        </m:f>
      </m:oMath>
      <w:r w:rsidR="002F3BFC">
        <w:rPr>
          <w:iCs/>
          <w:bdr w:val="none" w:sz="0" w:space="0" w:color="auto" w:frame="1"/>
        </w:rPr>
        <w:tab/>
      </w:r>
      <w:r w:rsidR="007B5BF3">
        <w:rPr>
          <w:iCs/>
          <w:bdr w:val="none" w:sz="0" w:space="0" w:color="auto" w:frame="1"/>
        </w:rPr>
        <w:t xml:space="preserve">   </w:t>
      </w:r>
      <w:r w:rsidR="002F3BFC" w:rsidRPr="007B5BF3">
        <w:rPr>
          <w:rFonts w:asciiTheme="minorHAnsi" w:hAnsiTheme="minorHAnsi" w:cstheme="minorHAnsi"/>
          <w:iCs/>
          <w:bdr w:val="none" w:sz="0" w:space="0" w:color="auto" w:frame="1"/>
        </w:rPr>
        <w:t>(6)</w:t>
      </w:r>
    </w:p>
    <w:p w14:paraId="012E11B7" w14:textId="77777777" w:rsidR="00CC5B00" w:rsidRDefault="00CC5B00">
      <w:pPr>
        <w:rPr>
          <w:iCs/>
          <w:bdr w:val="none" w:sz="0" w:space="0" w:color="auto" w:frame="1"/>
        </w:rPr>
      </w:pPr>
    </w:p>
    <w:p w14:paraId="09A480E0" w14:textId="474FCB8D" w:rsidR="00CC5B00" w:rsidRDefault="0039069C">
      <w:pPr>
        <w:rPr>
          <w:rFonts w:asciiTheme="minorHAnsi" w:hAnsiTheme="minorHAnsi" w:cstheme="minorHAnsi"/>
          <w:iCs/>
          <w:bdr w:val="none" w:sz="0" w:space="0" w:color="auto" w:frame="1"/>
        </w:rPr>
      </w:pPr>
      <w:r w:rsidRPr="0039069C">
        <w:rPr>
          <w:rFonts w:asciiTheme="minorHAnsi" w:hAnsiTheme="minorHAnsi" w:cstheme="minorHAnsi"/>
          <w:iCs/>
          <w:bdr w:val="none" w:sz="0" w:space="0" w:color="auto" w:frame="1"/>
        </w:rPr>
        <w:t xml:space="preserve">Now the spatial second derivative in the </w:t>
      </w:r>
      <w:r w:rsidR="00BA7A2A">
        <w:rPr>
          <w:rFonts w:asciiTheme="minorHAnsi" w:hAnsiTheme="minorHAnsi" w:cstheme="minorHAnsi"/>
          <w:iCs/>
          <w:bdr w:val="none" w:sz="0" w:space="0" w:color="auto" w:frame="1"/>
        </w:rPr>
        <w:t>constitutive</w:t>
      </w:r>
      <w:r w:rsidRPr="0039069C">
        <w:rPr>
          <w:rFonts w:asciiTheme="minorHAnsi" w:hAnsiTheme="minorHAnsi" w:cstheme="minorHAnsi"/>
          <w:iCs/>
          <w:bdr w:val="none" w:sz="0" w:space="0" w:color="auto" w:frame="1"/>
        </w:rPr>
        <w:t xml:space="preserve"> equation can be replaced by the central difference approximation</w:t>
      </w:r>
      <w:r w:rsidR="003E3BC0">
        <w:rPr>
          <w:rFonts w:asciiTheme="minorHAnsi" w:hAnsiTheme="minorHAnsi" w:cstheme="minorHAnsi"/>
          <w:iCs/>
          <w:bdr w:val="none" w:sz="0" w:space="0" w:color="auto" w:frame="1"/>
        </w:rPr>
        <w:t xml:space="preserve"> </w:t>
      </w:r>
      <w:r w:rsidR="00DB3FB1">
        <w:rPr>
          <w:rFonts w:asciiTheme="minorHAnsi" w:hAnsiTheme="minorHAnsi" w:cstheme="minorHAnsi"/>
          <w:iCs/>
          <w:bdr w:val="none" w:sz="0" w:space="0" w:color="auto" w:frame="1"/>
        </w:rPr>
        <w:t>E</w:t>
      </w:r>
      <w:r w:rsidR="003E3BC0">
        <w:rPr>
          <w:rFonts w:asciiTheme="minorHAnsi" w:hAnsiTheme="minorHAnsi" w:cstheme="minorHAnsi"/>
          <w:iCs/>
          <w:bdr w:val="none" w:sz="0" w:space="0" w:color="auto" w:frame="1"/>
        </w:rPr>
        <w:t xml:space="preserve">quation </w:t>
      </w:r>
      <w:r w:rsidR="007C6A38">
        <w:rPr>
          <w:rFonts w:asciiTheme="minorHAnsi" w:hAnsiTheme="minorHAnsi" w:cstheme="minorHAnsi"/>
          <w:iCs/>
          <w:bdr w:val="none" w:sz="0" w:space="0" w:color="auto" w:frame="1"/>
        </w:rPr>
        <w:t>6</w:t>
      </w:r>
      <w:r w:rsidR="001F6F9C">
        <w:rPr>
          <w:rFonts w:asciiTheme="minorHAnsi" w:hAnsiTheme="minorHAnsi" w:cstheme="minorHAnsi"/>
          <w:iCs/>
          <w:bdr w:val="none" w:sz="0" w:space="0" w:color="auto" w:frame="1"/>
        </w:rPr>
        <w:t xml:space="preserve"> </w:t>
      </w:r>
      <w:r w:rsidR="003E3BC0">
        <w:rPr>
          <w:rFonts w:asciiTheme="minorHAnsi" w:hAnsiTheme="minorHAnsi" w:cstheme="minorHAnsi"/>
          <w:iCs/>
          <w:bdr w:val="none" w:sz="0" w:space="0" w:color="auto" w:frame="1"/>
        </w:rPr>
        <w:t xml:space="preserve">with respect </w:t>
      </w:r>
      <w:r w:rsidR="001F6F9C">
        <w:rPr>
          <w:rFonts w:asciiTheme="minorHAnsi" w:hAnsiTheme="minorHAnsi" w:cstheme="minorHAnsi"/>
          <w:iCs/>
          <w:bdr w:val="none" w:sz="0" w:space="0" w:color="auto" w:frame="1"/>
        </w:rPr>
        <w:t>to</w:t>
      </w:r>
      <w:r w:rsidR="003E3BC0">
        <w:rPr>
          <w:rFonts w:asciiTheme="minorHAnsi" w:hAnsiTheme="minorHAnsi" w:cstheme="minorHAnsi"/>
          <w:iCs/>
          <w:bdr w:val="none" w:sz="0" w:space="0" w:color="auto" w:frame="1"/>
        </w:rPr>
        <w:t xml:space="preserve"> </w:t>
      </w:r>
      <m:oMath>
        <m:r>
          <w:rPr>
            <w:rFonts w:ascii="Cambria Math" w:hAnsi="Cambria Math" w:cstheme="minorHAnsi"/>
            <w:bdr w:val="none" w:sz="0" w:space="0" w:color="auto" w:frame="1"/>
          </w:rPr>
          <m:t>x</m:t>
        </m:r>
      </m:oMath>
      <w:r w:rsidR="003E3BC0">
        <w:rPr>
          <w:rFonts w:asciiTheme="minorHAnsi" w:hAnsiTheme="minorHAnsi" w:cstheme="minorHAnsi"/>
          <w:iCs/>
          <w:bdr w:val="none" w:sz="0" w:space="0" w:color="auto" w:frame="1"/>
        </w:rPr>
        <w:t xml:space="preserve"> and </w:t>
      </w:r>
      <m:oMath>
        <m:r>
          <w:rPr>
            <w:rFonts w:ascii="Cambria Math" w:hAnsi="Cambria Math" w:cstheme="minorHAnsi"/>
            <w:bdr w:val="none" w:sz="0" w:space="0" w:color="auto" w:frame="1"/>
          </w:rPr>
          <m:t>y</m:t>
        </m:r>
      </m:oMath>
      <w:r w:rsidR="003E3BC0">
        <w:rPr>
          <w:rFonts w:asciiTheme="minorHAnsi" w:hAnsiTheme="minorHAnsi" w:cstheme="minorHAnsi"/>
          <w:iCs/>
          <w:bdr w:val="none" w:sz="0" w:space="0" w:color="auto" w:frame="1"/>
        </w:rPr>
        <w:t xml:space="preserve"> respectively</w:t>
      </w:r>
      <w:r w:rsidR="00FA61D1">
        <w:rPr>
          <w:rFonts w:asciiTheme="minorHAnsi" w:hAnsiTheme="minorHAnsi" w:cstheme="minorHAnsi"/>
          <w:iCs/>
          <w:bdr w:val="none" w:sz="0" w:space="0" w:color="auto" w:frame="1"/>
        </w:rPr>
        <w:t>.</w:t>
      </w:r>
    </w:p>
    <w:p w14:paraId="49F5E57A" w14:textId="77777777" w:rsidR="00625286" w:rsidRDefault="00625286">
      <w:pPr>
        <w:rPr>
          <w:rFonts w:asciiTheme="minorHAnsi" w:hAnsiTheme="minorHAnsi" w:cstheme="minorHAnsi"/>
          <w:iCs/>
          <w:bdr w:val="none" w:sz="0" w:space="0" w:color="auto" w:frame="1"/>
        </w:rPr>
      </w:pPr>
    </w:p>
    <w:p w14:paraId="099ED3F2" w14:textId="079122E3" w:rsidR="00625286" w:rsidRDefault="00625286">
      <w:pPr>
        <w:rPr>
          <w:rFonts w:asciiTheme="minorHAnsi" w:hAnsiTheme="minorHAnsi" w:cstheme="minorHAnsi"/>
          <w:iCs/>
          <w:bdr w:val="none" w:sz="0" w:space="0" w:color="auto" w:frame="1"/>
        </w:rPr>
      </w:pPr>
      <w:r>
        <w:rPr>
          <w:rFonts w:asciiTheme="minorHAnsi" w:hAnsiTheme="minorHAnsi" w:cstheme="minorHAnsi"/>
          <w:iCs/>
          <w:bdr w:val="none" w:sz="0" w:space="0" w:color="auto" w:frame="1"/>
        </w:rPr>
        <w:t xml:space="preserve">For this we will use the cardinal direction notation to replace the term </w:t>
      </w:r>
      <m:oMath>
        <m:sSub>
          <m:sSubPr>
            <m:ctrlPr>
              <w:rPr>
                <w:rFonts w:ascii="Cambria Math" w:hAnsi="Cambria Math"/>
                <w:i/>
                <w:iCs/>
                <w:sz w:val="28"/>
                <w:szCs w:val="28"/>
                <w:bdr w:val="none" w:sz="0" w:space="0" w:color="auto" w:frame="1"/>
              </w:rPr>
            </m:ctrlPr>
          </m:sSubPr>
          <m:e>
            <m:r>
              <w:rPr>
                <w:rFonts w:ascii="Cambria Math" w:hAnsi="Cambria Math"/>
                <w:sz w:val="28"/>
                <w:szCs w:val="28"/>
                <w:bdr w:val="none" w:sz="0" w:space="0" w:color="auto" w:frame="1"/>
              </w:rPr>
              <m:t>x</m:t>
            </m:r>
          </m:e>
          <m:sub>
            <m:r>
              <w:rPr>
                <w:rFonts w:ascii="Cambria Math" w:hAnsi="Cambria Math"/>
                <w:sz w:val="28"/>
                <w:szCs w:val="28"/>
                <w:bdr w:val="none" w:sz="0" w:space="0" w:color="auto" w:frame="1"/>
              </w:rPr>
              <m:t>0</m:t>
            </m:r>
          </m:sub>
        </m:sSub>
      </m:oMath>
      <w:r>
        <w:rPr>
          <w:rFonts w:asciiTheme="minorHAnsi" w:hAnsiTheme="minorHAnsi" w:cstheme="minorHAnsi"/>
          <w:iCs/>
          <w:sz w:val="28"/>
          <w:szCs w:val="28"/>
          <w:bdr w:val="none" w:sz="0" w:space="0" w:color="auto" w:frame="1"/>
        </w:rPr>
        <w:t xml:space="preserve"> </w:t>
      </w:r>
      <w:r w:rsidRPr="00625286">
        <w:rPr>
          <w:rFonts w:asciiTheme="minorHAnsi" w:hAnsiTheme="minorHAnsi" w:cstheme="minorHAnsi"/>
          <w:iCs/>
          <w:bdr w:val="none" w:sz="0" w:space="0" w:color="auto" w:frame="1"/>
        </w:rPr>
        <w:t xml:space="preserve">with point </w:t>
      </w:r>
      <m:oMath>
        <m:r>
          <w:rPr>
            <w:rFonts w:ascii="Cambria Math" w:hAnsi="Cambria Math" w:cstheme="minorHAnsi"/>
            <w:bdr w:val="none" w:sz="0" w:space="0" w:color="auto" w:frame="1"/>
          </w:rPr>
          <m:t>P</m:t>
        </m:r>
      </m:oMath>
      <w:r>
        <w:rPr>
          <w:rFonts w:asciiTheme="minorHAnsi" w:hAnsiTheme="minorHAnsi" w:cstheme="minorHAnsi"/>
          <w:iCs/>
          <w:bdr w:val="none" w:sz="0" w:space="0" w:color="auto" w:frame="1"/>
        </w:rPr>
        <w:t xml:space="preserve"> </w:t>
      </w:r>
      <w:r w:rsidRPr="00625286">
        <w:rPr>
          <w:rFonts w:asciiTheme="minorHAnsi" w:hAnsiTheme="minorHAnsi" w:cstheme="minorHAnsi"/>
          <w:iCs/>
          <w:bdr w:val="none" w:sz="0" w:space="0" w:color="auto" w:frame="1"/>
        </w:rPr>
        <w:t>and</w:t>
      </w:r>
      <w:r>
        <w:rPr>
          <w:rFonts w:asciiTheme="minorHAnsi" w:hAnsiTheme="minorHAnsi" w:cstheme="minorHAnsi"/>
          <w:iCs/>
          <w:bdr w:val="none" w:sz="0" w:space="0" w:color="auto" w:frame="1"/>
        </w:rPr>
        <w:t xml:space="preserve"> </w:t>
      </w:r>
      <m:oMath>
        <m:r>
          <w:rPr>
            <w:rFonts w:ascii="Cambria Math" w:hAnsi="Cambria Math"/>
            <w:bdr w:val="none" w:sz="0" w:space="0" w:color="auto" w:frame="1"/>
          </w:rPr>
          <m:t>h</m:t>
        </m:r>
      </m:oMath>
      <w:r>
        <w:rPr>
          <w:rFonts w:asciiTheme="minorHAnsi" w:hAnsiTheme="minorHAnsi" w:cstheme="minorHAnsi"/>
          <w:iCs/>
          <w:bdr w:val="none" w:sz="0" w:space="0" w:color="auto" w:frame="1"/>
        </w:rPr>
        <w:t xml:space="preserve"> with a direction as shown in Figure 1 to denote the location around point </w:t>
      </w:r>
      <m:oMath>
        <m:r>
          <w:rPr>
            <w:rFonts w:ascii="Cambria Math" w:hAnsi="Cambria Math" w:cstheme="minorHAnsi"/>
            <w:bdr w:val="none" w:sz="0" w:space="0" w:color="auto" w:frame="1"/>
          </w:rPr>
          <m:t>P</m:t>
        </m:r>
      </m:oMath>
      <w:r>
        <w:rPr>
          <w:rFonts w:asciiTheme="minorHAnsi" w:hAnsiTheme="minorHAnsi" w:cstheme="minorHAnsi"/>
          <w:iCs/>
          <w:bdr w:val="none" w:sz="0" w:space="0" w:color="auto" w:frame="1"/>
        </w:rPr>
        <w:t>:</w:t>
      </w:r>
    </w:p>
    <w:p w14:paraId="2595EECF" w14:textId="77777777" w:rsidR="00625286" w:rsidRDefault="00625286">
      <w:pPr>
        <w:rPr>
          <w:rFonts w:asciiTheme="minorHAnsi" w:hAnsiTheme="minorHAnsi" w:cstheme="minorHAnsi"/>
          <w:iCs/>
          <w:bdr w:val="none" w:sz="0" w:space="0" w:color="auto" w:frame="1"/>
        </w:rPr>
      </w:pPr>
    </w:p>
    <w:p w14:paraId="4213377A" w14:textId="77777777" w:rsidR="00625286" w:rsidRDefault="00625286">
      <w:pPr>
        <w:rPr>
          <w:rFonts w:asciiTheme="minorHAnsi" w:hAnsiTheme="minorHAnsi" w:cstheme="minorHAnsi"/>
          <w:iCs/>
          <w:bdr w:val="none" w:sz="0" w:space="0" w:color="auto" w:frame="1"/>
        </w:rPr>
      </w:pPr>
    </w:p>
    <w:p w14:paraId="2FC32CB0" w14:textId="77777777" w:rsidR="00625286" w:rsidRDefault="00625286">
      <w:pPr>
        <w:rPr>
          <w:rFonts w:asciiTheme="minorHAnsi" w:hAnsiTheme="minorHAnsi" w:cstheme="minorHAnsi"/>
          <w:iCs/>
          <w:bdr w:val="none" w:sz="0" w:space="0" w:color="auto" w:frame="1"/>
        </w:rPr>
      </w:pPr>
    </w:p>
    <w:p w14:paraId="329A9302" w14:textId="32838CE5" w:rsidR="00625286" w:rsidRDefault="0027104C">
      <w:pPr>
        <w:rPr>
          <w:rFonts w:asciiTheme="minorHAnsi" w:hAnsiTheme="minorHAnsi" w:cstheme="minorHAnsi"/>
          <w:iCs/>
          <w:bdr w:val="none" w:sz="0" w:space="0" w:color="auto" w:frame="1"/>
        </w:rPr>
      </w:pPr>
      <w:r>
        <w:rPr>
          <w:rFonts w:asciiTheme="minorHAnsi" w:hAnsiTheme="minorHAnsi" w:cstheme="minorHAnsi"/>
          <w:iCs/>
          <w:noProof/>
        </w:rPr>
        <mc:AlternateContent>
          <mc:Choice Requires="wpg">
            <w:drawing>
              <wp:anchor distT="0" distB="0" distL="114300" distR="114300" simplePos="0" relativeHeight="251665408" behindDoc="0" locked="0" layoutInCell="1" allowOverlap="1" wp14:anchorId="63A07087" wp14:editId="37C4FCE0">
                <wp:simplePos x="0" y="0"/>
                <wp:positionH relativeFrom="column">
                  <wp:posOffset>-88900</wp:posOffset>
                </wp:positionH>
                <wp:positionV relativeFrom="paragraph">
                  <wp:posOffset>-190500</wp:posOffset>
                </wp:positionV>
                <wp:extent cx="2286000" cy="1689100"/>
                <wp:effectExtent l="0" t="0" r="0" b="0"/>
                <wp:wrapNone/>
                <wp:docPr id="1224626150" name="Group 8"/>
                <wp:cNvGraphicFramePr/>
                <a:graphic xmlns:a="http://schemas.openxmlformats.org/drawingml/2006/main">
                  <a:graphicData uri="http://schemas.microsoft.com/office/word/2010/wordprocessingGroup">
                    <wpg:wgp>
                      <wpg:cNvGrpSpPr/>
                      <wpg:grpSpPr>
                        <a:xfrm>
                          <a:off x="0" y="0"/>
                          <a:ext cx="2286000" cy="1689100"/>
                          <a:chOff x="0" y="0"/>
                          <a:chExt cx="3644900" cy="2489200"/>
                        </a:xfrm>
                      </wpg:grpSpPr>
                      <wpg:graphicFrame>
                        <wpg:cNvPr id="1210448659" name="Diagram 5"/>
                        <wpg:cNvFrPr/>
                        <wpg:xfrm>
                          <a:off x="0" y="0"/>
                          <a:ext cx="3644900" cy="2489200"/>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s:wsp>
                        <wps:cNvPr id="400472137" name="Text Box 6"/>
                        <wps:cNvSpPr txBox="1"/>
                        <wps:spPr>
                          <a:xfrm>
                            <a:off x="1836703" y="703179"/>
                            <a:ext cx="1231900" cy="533400"/>
                          </a:xfrm>
                          <a:prstGeom prst="rect">
                            <a:avLst/>
                          </a:prstGeom>
                          <a:noFill/>
                          <a:ln w="6350">
                            <a:noFill/>
                          </a:ln>
                        </wps:spPr>
                        <wps:txbx>
                          <w:txbxContent>
                            <w:p w14:paraId="742D6E6A" w14:textId="592C20BE" w:rsidR="0027104C" w:rsidRPr="0027104C" w:rsidRDefault="0027104C">
                              <w:pPr>
                                <w:rPr>
                                  <w:rFonts w:ascii="Cambria Math" w:hAnsi="Cambria Math"/>
                                  <w:b/>
                                  <w:bCs/>
                                </w:rPr>
                              </w:pPr>
                              <w:r w:rsidRPr="0027104C">
                                <w:rPr>
                                  <w:rFonts w:ascii="Cambria Math" w:hAnsi="Cambria Math"/>
                                  <w:b/>
                                  <w:bCs/>
                                  <w:sz w:val="36"/>
                                  <w:szCs w:val="36"/>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3690653" name="Oval 7"/>
                        <wps:cNvSpPr/>
                        <wps:spPr>
                          <a:xfrm>
                            <a:off x="1689100" y="1098216"/>
                            <a:ext cx="279399" cy="29210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A07087" id="Group 8" o:spid="_x0000_s1029" style="position:absolute;margin-left:-7pt;margin-top:-15pt;width:180pt;height:133pt;z-index:251665408;mso-width-relative:margin;mso-height-relative:margin" coordsize="36449,24892" o:gfxdata="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5" o:spid="_x0000_s1030" type="#_x0000_t75" style="position:absolute;left:1822;width:32399;height:24892;visibility:visib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">
                  <v:imagedata r:id="rId16" o:title=""/>
                  <o:lock v:ext="edit" aspectratio="f"/>
                </v:shape>
                <v:shape id="Text Box 6" o:spid="_x0000_s1031" type="#_x0000_t202" style="position:absolute;left:18367;top:7031;width:12319;height:53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" filled="f" stroked="f" strokeweight=".5pt">
                  <v:textbox>
                    <w:txbxContent>
                      <w:p w14:paraId="742D6E6A" w14:textId="592C20BE" w:rsidR="0027104C" w:rsidRPr="0027104C" w:rsidRDefault="0027104C">
                        <w:pPr>
                          <w:rPr>
                            <w:rFonts w:ascii="Cambria Math" w:hAnsi="Cambria Math"/>
                            <w:b/>
                            <w:bCs/>
                          </w:rPr>
                        </w:pPr>
                        <w:r w:rsidRPr="0027104C">
                          <w:rPr>
                            <w:rFonts w:ascii="Cambria Math" w:hAnsi="Cambria Math"/>
                            <w:b/>
                            <w:bCs/>
                            <w:sz w:val="36"/>
                            <w:szCs w:val="36"/>
                          </w:rPr>
                          <w:t>P</w:t>
                        </w:r>
                      </w:p>
                    </w:txbxContent>
                  </v:textbox>
                </v:shape>
                <v:oval id="Oval 7" o:spid="_x0000_s1032" style="position:absolute;left:16891;top:10982;width:2793;height:29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" fillcolor="black [3200]" strokecolor="black [480]" strokeweight="1pt">
                  <v:stroke joinstyle="miter"/>
                </v:oval>
              </v:group>
            </w:pict>
          </mc:Fallback>
        </mc:AlternateContent>
      </w:r>
    </w:p>
    <w:p w14:paraId="650AF80B" w14:textId="38E7F16B" w:rsidR="00625286" w:rsidRDefault="00625286">
      <w:pPr>
        <w:rPr>
          <w:rFonts w:asciiTheme="minorHAnsi" w:hAnsiTheme="minorHAnsi" w:cstheme="minorHAnsi"/>
          <w:iCs/>
          <w:bdr w:val="none" w:sz="0" w:space="0" w:color="auto" w:frame="1"/>
        </w:rPr>
      </w:pPr>
    </w:p>
    <w:p w14:paraId="0D9537B1" w14:textId="6826B980" w:rsidR="00625286" w:rsidRDefault="00625286">
      <w:pPr>
        <w:rPr>
          <w:rFonts w:asciiTheme="minorHAnsi" w:hAnsiTheme="minorHAnsi" w:cstheme="minorHAnsi"/>
          <w:iCs/>
          <w:bdr w:val="none" w:sz="0" w:space="0" w:color="auto" w:frame="1"/>
        </w:rPr>
      </w:pPr>
    </w:p>
    <w:p w14:paraId="7B2EC0A4" w14:textId="4E126398" w:rsidR="00FA61D1" w:rsidRDefault="00FA61D1">
      <w:pPr>
        <w:rPr>
          <w:rFonts w:asciiTheme="minorHAnsi" w:hAnsiTheme="minorHAnsi" w:cstheme="minorHAnsi"/>
          <w:iCs/>
          <w:bdr w:val="none" w:sz="0" w:space="0" w:color="auto" w:frame="1"/>
        </w:rPr>
      </w:pPr>
    </w:p>
    <w:p w14:paraId="29F96D11" w14:textId="77777777" w:rsidR="00625286" w:rsidRPr="00625286" w:rsidRDefault="00625286">
      <w:pPr>
        <w:rPr>
          <w:rFonts w:asciiTheme="minorHAnsi" w:hAnsiTheme="minorHAnsi" w:cstheme="minorHAnsi"/>
          <w:iCs/>
          <w:sz w:val="22"/>
          <w:szCs w:val="22"/>
          <w:bdr w:val="none" w:sz="0" w:space="0" w:color="auto" w:frame="1"/>
        </w:rPr>
      </w:pPr>
    </w:p>
    <w:p w14:paraId="022ADE12" w14:textId="78DFA68F" w:rsidR="000D0BB9" w:rsidRDefault="000D0BB9">
      <w:pPr>
        <w:rPr>
          <w:rFonts w:asciiTheme="minorHAnsi" w:hAnsiTheme="minorHAnsi" w:cstheme="minorHAnsi"/>
          <w:bdr w:val="none" w:sz="0" w:space="0" w:color="auto" w:frame="1"/>
        </w:rPr>
      </w:pPr>
    </w:p>
    <w:p w14:paraId="2D5992A9" w14:textId="77777777" w:rsidR="00FA61D1" w:rsidRDefault="00FA61D1">
      <w:pPr>
        <w:rPr>
          <w:rFonts w:asciiTheme="minorHAnsi" w:hAnsiTheme="minorHAnsi" w:cstheme="minorHAnsi"/>
          <w:bdr w:val="none" w:sz="0" w:space="0" w:color="auto" w:frame="1"/>
        </w:rPr>
      </w:pPr>
    </w:p>
    <w:p w14:paraId="48BD98A3" w14:textId="21692DE2" w:rsidR="00FA61D1" w:rsidRDefault="00FA61D1">
      <w:pPr>
        <w:rPr>
          <w:rFonts w:asciiTheme="minorHAnsi" w:hAnsiTheme="minorHAnsi" w:cstheme="minorHAnsi"/>
          <w:bdr w:val="none" w:sz="0" w:space="0" w:color="auto" w:frame="1"/>
        </w:rPr>
      </w:pPr>
    </w:p>
    <w:p w14:paraId="532EF79C" w14:textId="77777777" w:rsidR="00FA61D1" w:rsidRDefault="00FA61D1">
      <w:pPr>
        <w:rPr>
          <w:rFonts w:asciiTheme="minorHAnsi" w:hAnsiTheme="minorHAnsi" w:cstheme="minorHAnsi"/>
          <w:bdr w:val="none" w:sz="0" w:space="0" w:color="auto" w:frame="1"/>
        </w:rPr>
      </w:pPr>
    </w:p>
    <w:p w14:paraId="68CCFB50" w14:textId="1D845BFC" w:rsidR="00FA61D1" w:rsidRDefault="00FA61D1">
      <w:pPr>
        <w:rPr>
          <w:rFonts w:asciiTheme="minorHAnsi" w:hAnsiTheme="minorHAnsi" w:cstheme="minorHAnsi"/>
          <w:bdr w:val="none" w:sz="0" w:space="0" w:color="auto" w:frame="1"/>
        </w:rPr>
      </w:pPr>
      <w:r w:rsidRPr="00C47565">
        <w:rPr>
          <w:rFonts w:asciiTheme="minorHAnsi" w:hAnsiTheme="minorHAnsi" w:cstheme="minorHAnsi"/>
          <w:b/>
          <w:bCs/>
          <w:bdr w:val="none" w:sz="0" w:space="0" w:color="auto" w:frame="1"/>
        </w:rPr>
        <w:t>Figure 1</w:t>
      </w:r>
      <w:r w:rsidR="00415644">
        <w:rPr>
          <w:rFonts w:asciiTheme="minorHAnsi" w:hAnsiTheme="minorHAnsi" w:cstheme="minorHAnsi"/>
          <w:b/>
          <w:bCs/>
          <w:bdr w:val="none" w:sz="0" w:space="0" w:color="auto" w:frame="1"/>
        </w:rPr>
        <w:t>.01</w:t>
      </w:r>
      <w:r w:rsidRPr="00C47565">
        <w:rPr>
          <w:rFonts w:asciiTheme="minorHAnsi" w:hAnsiTheme="minorHAnsi" w:cstheme="minorHAnsi"/>
          <w:b/>
          <w:bCs/>
          <w:bdr w:val="none" w:sz="0" w:space="0" w:color="auto" w:frame="1"/>
        </w:rPr>
        <w:t>:</w:t>
      </w:r>
      <w:r>
        <w:rPr>
          <w:rFonts w:asciiTheme="minorHAnsi" w:hAnsiTheme="minorHAnsi" w:cstheme="minorHAnsi"/>
          <w:bdr w:val="none" w:sz="0" w:space="0" w:color="auto" w:frame="1"/>
        </w:rPr>
        <w:t xml:space="preserve"> Cardinal direction notation to denote location around point </w:t>
      </w:r>
      <m:oMath>
        <m:r>
          <w:rPr>
            <w:rFonts w:ascii="Cambria Math" w:hAnsi="Cambria Math" w:cstheme="minorHAnsi"/>
            <w:bdr w:val="none" w:sz="0" w:space="0" w:color="auto" w:frame="1"/>
          </w:rPr>
          <m:t>P</m:t>
        </m:r>
      </m:oMath>
      <w:r>
        <w:rPr>
          <w:rFonts w:asciiTheme="minorHAnsi" w:hAnsiTheme="minorHAnsi" w:cstheme="minorHAnsi"/>
          <w:iCs/>
          <w:bdr w:val="none" w:sz="0" w:space="0" w:color="auto" w:frame="1"/>
        </w:rPr>
        <w:t>.</w:t>
      </w:r>
    </w:p>
    <w:p w14:paraId="00295763" w14:textId="11034E52" w:rsidR="00FA61D1" w:rsidRDefault="00FA61D1">
      <w:pPr>
        <w:rPr>
          <w:rFonts w:asciiTheme="minorHAnsi" w:hAnsiTheme="minorHAnsi" w:cstheme="minorHAnsi"/>
          <w:bdr w:val="none" w:sz="0" w:space="0" w:color="auto" w:frame="1"/>
        </w:rPr>
      </w:pPr>
    </w:p>
    <w:p w14:paraId="1AAE4960" w14:textId="5F05C4E6" w:rsidR="00610014" w:rsidRPr="00610014" w:rsidRDefault="00610014">
      <w:pPr>
        <w:rPr>
          <w:rFonts w:asciiTheme="minorHAnsi" w:hAnsiTheme="minorHAnsi" w:cstheme="minorHAnsi"/>
          <w:bdr w:val="none" w:sz="0" w:space="0" w:color="auto" w:frame="1"/>
        </w:rPr>
      </w:pPr>
      <w:r w:rsidRPr="00610014">
        <w:rPr>
          <w:rFonts w:asciiTheme="minorHAnsi" w:hAnsiTheme="minorHAnsi" w:cstheme="minorHAnsi"/>
          <w:bdr w:val="none" w:sz="0" w:space="0" w:color="auto" w:frame="1"/>
        </w:rPr>
        <w:t xml:space="preserve">Replacing the terms and derive </w:t>
      </w:r>
      <w:r>
        <w:rPr>
          <w:rFonts w:asciiTheme="minorHAnsi" w:hAnsiTheme="minorHAnsi" w:cstheme="minorHAnsi"/>
          <w:bdr w:val="none" w:sz="0" w:space="0" w:color="auto" w:frame="1"/>
        </w:rPr>
        <w:t>with respect to</w:t>
      </w:r>
      <w:r w:rsidRPr="00610014">
        <w:rPr>
          <w:rFonts w:asciiTheme="minorHAnsi" w:hAnsiTheme="minorHAnsi" w:cstheme="minorHAnsi"/>
          <w:iCs/>
          <w:bdr w:val="none" w:sz="0" w:space="0" w:color="auto" w:frame="1"/>
        </w:rPr>
        <w:t xml:space="preserve"> </w:t>
      </w:r>
      <m:oMath>
        <m:r>
          <w:rPr>
            <w:rFonts w:ascii="Cambria Math" w:hAnsi="Cambria Math" w:cstheme="minorHAnsi"/>
            <w:bdr w:val="none" w:sz="0" w:space="0" w:color="auto" w:frame="1"/>
          </w:rPr>
          <m:t>x</m:t>
        </m:r>
      </m:oMath>
      <w:r w:rsidRPr="00610014">
        <w:rPr>
          <w:rFonts w:asciiTheme="minorHAnsi" w:hAnsiTheme="minorHAnsi" w:cstheme="minorHAnsi"/>
          <w:iCs/>
          <w:bdr w:val="none" w:sz="0" w:space="0" w:color="auto" w:frame="1"/>
        </w:rPr>
        <w:t xml:space="preserve"> and </w:t>
      </w:r>
      <m:oMath>
        <m:r>
          <w:rPr>
            <w:rFonts w:ascii="Cambria Math" w:hAnsi="Cambria Math" w:cstheme="minorHAnsi"/>
            <w:bdr w:val="none" w:sz="0" w:space="0" w:color="auto" w:frame="1"/>
          </w:rPr>
          <m:t>y</m:t>
        </m:r>
      </m:oMath>
      <w:r w:rsidRPr="00610014">
        <w:rPr>
          <w:rFonts w:asciiTheme="minorHAnsi" w:hAnsiTheme="minorHAnsi" w:cstheme="minorHAnsi"/>
          <w:iCs/>
          <w:bdr w:val="none" w:sz="0" w:space="0" w:color="auto" w:frame="1"/>
        </w:rPr>
        <w:t xml:space="preserve"> respectively to give:</w:t>
      </w:r>
    </w:p>
    <w:p w14:paraId="122D7820" w14:textId="77777777" w:rsidR="00610014" w:rsidRPr="000D0BB9" w:rsidRDefault="00610014">
      <w:pPr>
        <w:rPr>
          <w:rFonts w:asciiTheme="minorHAnsi" w:hAnsiTheme="minorHAnsi" w:cstheme="minorHAnsi"/>
          <w:bdr w:val="none" w:sz="0" w:space="0" w:color="auto" w:frame="1"/>
        </w:rPr>
      </w:pPr>
    </w:p>
    <w:p w14:paraId="557D3713" w14:textId="7948B3A2" w:rsidR="00C048FD" w:rsidRPr="006501E9" w:rsidRDefault="00000000">
      <w:pPr>
        <w:rPr>
          <w:bdr w:val="none" w:sz="0" w:space="0" w:color="auto" w:frame="1"/>
        </w:rPr>
      </w:pPr>
      <m:oMathPara>
        <m:oMathParaPr>
          <m:jc m:val="left"/>
        </m:oMathParaPr>
        <m:oMath>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sz w:val="21"/>
                      <w:szCs w:val="21"/>
                    </w:rPr>
                    <m:t>∂</m:t>
                  </m:r>
                </m:e>
                <m:sup>
                  <m:r>
                    <w:rPr>
                      <w:rFonts w:ascii="Cambria Math" w:hAnsi="Cambria Math"/>
                      <w:bdr w:val="none" w:sz="0" w:space="0" w:color="auto" w:frame="1"/>
                    </w:rPr>
                    <m:t>2</m:t>
                  </m:r>
                </m:sup>
              </m:sSup>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P</m:t>
                  </m:r>
                </m:sub>
              </m:sSub>
            </m:num>
            <m:den>
              <m:r>
                <w:rPr>
                  <w:rFonts w:ascii="Cambria Math" w:hAnsi="Cambria Math"/>
                  <w:bdr w:val="none" w:sz="0" w:space="0" w:color="auto" w:frame="1"/>
                </w:rPr>
                <m:t>∂</m:t>
              </m:r>
              <m:sSup>
                <m:sSupPr>
                  <m:ctrlPr>
                    <w:rPr>
                      <w:rFonts w:ascii="Cambria Math" w:hAnsi="Cambria Math"/>
                      <w:i/>
                      <w:bdr w:val="none" w:sz="0" w:space="0" w:color="auto" w:frame="1"/>
                    </w:rPr>
                  </m:ctrlPr>
                </m:sSupPr>
                <m:e>
                  <m:r>
                    <w:rPr>
                      <w:rFonts w:ascii="Cambria Math" w:hAnsi="Cambria Math"/>
                      <w:bdr w:val="none" w:sz="0" w:space="0" w:color="auto" w:frame="1"/>
                    </w:rPr>
                    <m:t>x</m:t>
                  </m:r>
                </m:e>
                <m:sup>
                  <m:r>
                    <w:rPr>
                      <w:rFonts w:ascii="Cambria Math" w:hAnsi="Cambria Math"/>
                      <w:bdr w:val="none" w:sz="0" w:space="0" w:color="auto" w:frame="1"/>
                    </w:rPr>
                    <m:t>2</m:t>
                  </m:r>
                </m:sup>
              </m:sSup>
            </m:den>
          </m:f>
          <m:r>
            <w:rPr>
              <w:rFonts w:ascii="Cambria Math" w:hAnsi="Cambria Math"/>
              <w:bdr w:val="none" w:sz="0" w:space="0" w:color="auto" w:frame="1"/>
            </w:rPr>
            <m:t>=</m:t>
          </m:r>
          <m:f>
            <m:fPr>
              <m:ctrlPr>
                <w:rPr>
                  <w:rFonts w:ascii="Cambria Math" w:hAnsi="Cambria Math"/>
                  <w:i/>
                  <w:bdr w:val="none" w:sz="0" w:space="0" w:color="auto" w:frame="1"/>
                </w:rPr>
              </m:ctrlPr>
            </m:fPr>
            <m:num>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E</m:t>
                  </m:r>
                </m:sub>
              </m:sSub>
              <m:r>
                <w:rPr>
                  <w:rFonts w:ascii="Cambria Math" w:hAnsi="Cambria Math"/>
                  <w:bdr w:val="none" w:sz="0" w:space="0" w:color="auto" w:frame="1"/>
                </w:rPr>
                <m:t>-2</m:t>
              </m:r>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P</m:t>
                  </m:r>
                </m:sub>
              </m:sSub>
              <m:r>
                <w:rPr>
                  <w:rFonts w:ascii="Cambria Math" w:hAnsi="Cambria Math"/>
                  <w:bdr w:val="none" w:sz="0" w:space="0" w:color="auto" w:frame="1"/>
                </w:rPr>
                <m:t>+</m:t>
              </m:r>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W</m:t>
                  </m:r>
                </m:sub>
              </m:sSub>
            </m:num>
            <m:den>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den>
          </m:f>
        </m:oMath>
      </m:oMathPara>
    </w:p>
    <w:p w14:paraId="1F673F57" w14:textId="77777777" w:rsidR="00971F64" w:rsidRDefault="00971F64">
      <w:pPr>
        <w:rPr>
          <w:sz w:val="29"/>
          <w:szCs w:val="29"/>
          <w:bdr w:val="none" w:sz="0" w:space="0" w:color="auto" w:frame="1"/>
        </w:rPr>
      </w:pPr>
    </w:p>
    <w:p w14:paraId="13184579" w14:textId="2D4C6E44" w:rsidR="00B5370F" w:rsidRPr="0068413C" w:rsidRDefault="00000000" w:rsidP="00B5370F">
      <w:pPr>
        <w:rPr>
          <w:sz w:val="29"/>
          <w:szCs w:val="29"/>
          <w:bdr w:val="none" w:sz="0" w:space="0" w:color="auto" w:frame="1"/>
        </w:rPr>
      </w:pPr>
      <m:oMathPara>
        <m:oMathParaPr>
          <m:jc m:val="left"/>
        </m:oMathParaPr>
        <m:oMath>
          <m:f>
            <m:fPr>
              <m:ctrlPr>
                <w:rPr>
                  <w:rFonts w:ascii="Cambria Math" w:hAnsi="Cambria Math"/>
                  <w:i/>
                  <w:bdr w:val="none" w:sz="0" w:space="0" w:color="auto" w:frame="1"/>
                </w:rPr>
              </m:ctrlPr>
            </m:fPr>
            <m:num>
              <m:sSup>
                <m:sSupPr>
                  <m:ctrlPr>
                    <w:rPr>
                      <w:rFonts w:ascii="Cambria Math" w:hAnsi="Cambria Math"/>
                      <w:i/>
                      <w:bdr w:val="none" w:sz="0" w:space="0" w:color="auto" w:frame="1"/>
                    </w:rPr>
                  </m:ctrlPr>
                </m:sSupPr>
                <m:e>
                  <m:r>
                    <w:rPr>
                      <w:rFonts w:ascii="Cambria Math" w:hAnsi="Cambria Math"/>
                      <w:sz w:val="21"/>
                      <w:szCs w:val="21"/>
                    </w:rPr>
                    <m:t>∂</m:t>
                  </m:r>
                </m:e>
                <m:sup>
                  <m:r>
                    <w:rPr>
                      <w:rFonts w:ascii="Cambria Math" w:hAnsi="Cambria Math"/>
                      <w:bdr w:val="none" w:sz="0" w:space="0" w:color="auto" w:frame="1"/>
                    </w:rPr>
                    <m:t>2</m:t>
                  </m:r>
                </m:sup>
              </m:sSup>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P</m:t>
                  </m:r>
                </m:sub>
              </m:sSub>
            </m:num>
            <m:den>
              <m:r>
                <w:rPr>
                  <w:rFonts w:ascii="Cambria Math" w:hAnsi="Cambria Math"/>
                  <w:bdr w:val="none" w:sz="0" w:space="0" w:color="auto" w:frame="1"/>
                </w:rPr>
                <m:t>∂</m:t>
              </m:r>
              <m:sSup>
                <m:sSupPr>
                  <m:ctrlPr>
                    <w:rPr>
                      <w:rFonts w:ascii="Cambria Math" w:hAnsi="Cambria Math"/>
                      <w:i/>
                      <w:bdr w:val="none" w:sz="0" w:space="0" w:color="auto" w:frame="1"/>
                    </w:rPr>
                  </m:ctrlPr>
                </m:sSupPr>
                <m:e>
                  <m:r>
                    <w:rPr>
                      <w:rFonts w:ascii="Cambria Math" w:hAnsi="Cambria Math"/>
                      <w:bdr w:val="none" w:sz="0" w:space="0" w:color="auto" w:frame="1"/>
                    </w:rPr>
                    <m:t>y</m:t>
                  </m:r>
                </m:e>
                <m:sup>
                  <m:r>
                    <w:rPr>
                      <w:rFonts w:ascii="Cambria Math" w:hAnsi="Cambria Math"/>
                      <w:bdr w:val="none" w:sz="0" w:space="0" w:color="auto" w:frame="1"/>
                    </w:rPr>
                    <m:t>2</m:t>
                  </m:r>
                </m:sup>
              </m:sSup>
            </m:den>
          </m:f>
          <m:r>
            <w:rPr>
              <w:rFonts w:ascii="Cambria Math" w:hAnsi="Cambria Math"/>
              <w:bdr w:val="none" w:sz="0" w:space="0" w:color="auto" w:frame="1"/>
            </w:rPr>
            <m:t>=</m:t>
          </m:r>
          <m:f>
            <m:fPr>
              <m:ctrlPr>
                <w:rPr>
                  <w:rFonts w:ascii="Cambria Math" w:hAnsi="Cambria Math"/>
                  <w:i/>
                  <w:bdr w:val="none" w:sz="0" w:space="0" w:color="auto" w:frame="1"/>
                </w:rPr>
              </m:ctrlPr>
            </m:fPr>
            <m:num>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N</m:t>
                  </m:r>
                </m:sub>
              </m:sSub>
              <m:r>
                <w:rPr>
                  <w:rFonts w:ascii="Cambria Math" w:hAnsi="Cambria Math"/>
                  <w:bdr w:val="none" w:sz="0" w:space="0" w:color="auto" w:frame="1"/>
                </w:rPr>
                <m:t>-2</m:t>
              </m:r>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P</m:t>
                  </m:r>
                </m:sub>
              </m:sSub>
              <m:r>
                <w:rPr>
                  <w:rFonts w:ascii="Cambria Math" w:hAnsi="Cambria Math"/>
                  <w:bdr w:val="none" w:sz="0" w:space="0" w:color="auto" w:frame="1"/>
                </w:rPr>
                <m:t>+</m:t>
              </m:r>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S</m:t>
                  </m:r>
                </m:sub>
              </m:sSub>
            </m:num>
            <m:den>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den>
          </m:f>
        </m:oMath>
      </m:oMathPara>
    </w:p>
    <w:p w14:paraId="2014E67A" w14:textId="77777777" w:rsidR="00625286" w:rsidRDefault="00625286">
      <w:pPr>
        <w:rPr>
          <w:rFonts w:asciiTheme="minorHAnsi" w:hAnsiTheme="minorHAnsi" w:cstheme="minorHAnsi"/>
          <w:bdr w:val="none" w:sz="0" w:space="0" w:color="auto" w:frame="1"/>
        </w:rPr>
      </w:pPr>
    </w:p>
    <w:p w14:paraId="2CBD17A2" w14:textId="756DA2CA" w:rsidR="003E3BC0" w:rsidRPr="001A70F4" w:rsidRDefault="001A70F4">
      <w:pPr>
        <w:rPr>
          <w:rFonts w:asciiTheme="minorHAnsi" w:hAnsiTheme="minorHAnsi" w:cstheme="minorHAnsi"/>
          <w:bdr w:val="none" w:sz="0" w:space="0" w:color="auto" w:frame="1"/>
        </w:rPr>
      </w:pPr>
      <w:r w:rsidRPr="001A70F4">
        <w:rPr>
          <w:rFonts w:asciiTheme="minorHAnsi" w:hAnsiTheme="minorHAnsi" w:cstheme="minorHAnsi"/>
          <w:bdr w:val="none" w:sz="0" w:space="0" w:color="auto" w:frame="1"/>
        </w:rPr>
        <w:t xml:space="preserve">The temporal </w:t>
      </w:r>
      <w:r w:rsidR="00D552A0">
        <w:rPr>
          <w:rFonts w:asciiTheme="minorHAnsi" w:hAnsiTheme="minorHAnsi" w:cstheme="minorHAnsi"/>
          <w:bdr w:val="none" w:sz="0" w:space="0" w:color="auto" w:frame="1"/>
        </w:rPr>
        <w:t>first</w:t>
      </w:r>
      <w:r w:rsidRPr="001A70F4">
        <w:rPr>
          <w:rFonts w:asciiTheme="minorHAnsi" w:hAnsiTheme="minorHAnsi" w:cstheme="minorHAnsi"/>
          <w:bdr w:val="none" w:sz="0" w:space="0" w:color="auto" w:frame="1"/>
        </w:rPr>
        <w:t xml:space="preserve"> derivative in the </w:t>
      </w:r>
      <w:r w:rsidR="00BA7A2A">
        <w:rPr>
          <w:rFonts w:asciiTheme="minorHAnsi" w:hAnsiTheme="minorHAnsi" w:cstheme="minorHAnsi"/>
          <w:bdr w:val="none" w:sz="0" w:space="0" w:color="auto" w:frame="1"/>
        </w:rPr>
        <w:t>constitutive</w:t>
      </w:r>
      <w:r w:rsidRPr="001A70F4">
        <w:rPr>
          <w:rFonts w:asciiTheme="minorHAnsi" w:hAnsiTheme="minorHAnsi" w:cstheme="minorHAnsi"/>
          <w:bdr w:val="none" w:sz="0" w:space="0" w:color="auto" w:frame="1"/>
        </w:rPr>
        <w:t xml:space="preserve"> equation can replaced by the forward difference approximation </w:t>
      </w:r>
      <w:r w:rsidR="00DB3FB1">
        <w:rPr>
          <w:rFonts w:asciiTheme="minorHAnsi" w:hAnsiTheme="minorHAnsi" w:cstheme="minorHAnsi"/>
          <w:bdr w:val="none" w:sz="0" w:space="0" w:color="auto" w:frame="1"/>
        </w:rPr>
        <w:t>E</w:t>
      </w:r>
      <w:r w:rsidRPr="001A70F4">
        <w:rPr>
          <w:rFonts w:asciiTheme="minorHAnsi" w:hAnsiTheme="minorHAnsi" w:cstheme="minorHAnsi"/>
          <w:bdr w:val="none" w:sz="0" w:space="0" w:color="auto" w:frame="1"/>
        </w:rPr>
        <w:t>quation 3</w:t>
      </w:r>
      <w:r w:rsidR="00020308">
        <w:rPr>
          <w:rFonts w:asciiTheme="minorHAnsi" w:hAnsiTheme="minorHAnsi" w:cstheme="minorHAnsi"/>
          <w:bdr w:val="none" w:sz="0" w:space="0" w:color="auto" w:frame="1"/>
        </w:rPr>
        <w:t>,</w:t>
      </w:r>
      <w:r>
        <w:rPr>
          <w:rFonts w:asciiTheme="minorHAnsi" w:hAnsiTheme="minorHAnsi" w:cstheme="minorHAnsi"/>
          <w:bdr w:val="none" w:sz="0" w:space="0" w:color="auto" w:frame="1"/>
        </w:rPr>
        <w:t xml:space="preserve"> with respect to time: </w:t>
      </w:r>
    </w:p>
    <w:p w14:paraId="612B018D" w14:textId="77777777" w:rsidR="00C048FD" w:rsidRDefault="00C048FD"/>
    <w:p w14:paraId="5D567B87" w14:textId="4486C245" w:rsidR="000D250E" w:rsidRPr="0068413C" w:rsidRDefault="00000000">
      <m:oMathPara>
        <m:oMathParaPr>
          <m:jc m:val="left"/>
        </m:oMathParaPr>
        <m:oMath>
          <m:f>
            <m:fPr>
              <m:ctrlPr>
                <w:rPr>
                  <w:rFonts w:ascii="Cambria Math" w:hAnsi="Cambria Math"/>
                  <w:i/>
                  <w:bdr w:val="none" w:sz="0" w:space="0" w:color="auto" w:frame="1"/>
                </w:rPr>
              </m:ctrlPr>
            </m:fPr>
            <m:num>
              <m:sSub>
                <m:sSubPr>
                  <m:ctrlPr>
                    <w:rPr>
                      <w:rFonts w:ascii="Cambria Math" w:hAnsi="Cambria Math"/>
                      <w:i/>
                      <w:bdr w:val="none" w:sz="0" w:space="0" w:color="auto" w:frame="1"/>
                    </w:rPr>
                  </m:ctrlPr>
                </m:sSubPr>
                <m:e>
                  <m:r>
                    <w:rPr>
                      <w:rFonts w:ascii="Cambria Math" w:hAnsi="Cambria Math"/>
                      <w:bdr w:val="none" w:sz="0" w:space="0" w:color="auto" w:frame="1"/>
                    </w:rPr>
                    <m:t>∂T</m:t>
                  </m:r>
                </m:e>
                <m:sub>
                  <m:r>
                    <w:rPr>
                      <w:rFonts w:ascii="Cambria Math" w:hAnsi="Cambria Math"/>
                      <w:bdr w:val="none" w:sz="0" w:space="0" w:color="auto" w:frame="1"/>
                    </w:rPr>
                    <m:t>P</m:t>
                  </m:r>
                </m:sub>
              </m:sSub>
            </m:num>
            <m:den>
              <m:r>
                <w:rPr>
                  <w:rFonts w:ascii="Cambria Math" w:hAnsi="Cambria Math"/>
                  <w:bdr w:val="none" w:sz="0" w:space="0" w:color="auto" w:frame="1"/>
                </w:rPr>
                <m:t>∂t</m:t>
              </m:r>
            </m:den>
          </m:f>
          <m:r>
            <w:rPr>
              <w:rFonts w:ascii="Cambria Math" w:hAnsi="Cambria Math"/>
              <w:bdr w:val="none" w:sz="0" w:space="0" w:color="auto" w:frame="1"/>
            </w:rPr>
            <m:t>=</m:t>
          </m:r>
          <m:f>
            <m:fPr>
              <m:ctrlPr>
                <w:rPr>
                  <w:rFonts w:ascii="Cambria Math" w:hAnsi="Cambria Math"/>
                  <w:i/>
                  <w:bdr w:val="none" w:sz="0" w:space="0" w:color="auto" w:frame="1"/>
                </w:rPr>
              </m:ctrlPr>
            </m:fPr>
            <m:num>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P</m:t>
                  </m:r>
                </m:sub>
                <m:sup>
                  <m:r>
                    <w:rPr>
                      <w:rFonts w:ascii="Cambria Math" w:hAnsi="Cambria Math"/>
                      <w:bdr w:val="none" w:sz="0" w:space="0" w:color="auto" w:frame="1"/>
                    </w:rPr>
                    <m:t>t+∆t</m:t>
                  </m:r>
                </m:sup>
              </m:sSubSup>
              <m:r>
                <w:rPr>
                  <w:rFonts w:ascii="Cambria Math" w:hAnsi="Cambria Math"/>
                  <w:bdr w:val="none" w:sz="0" w:space="0" w:color="auto" w:frame="1"/>
                </w:rPr>
                <m:t>-</m:t>
              </m:r>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P</m:t>
                  </m:r>
                </m:sub>
                <m:sup>
                  <m:r>
                    <w:rPr>
                      <w:rFonts w:ascii="Cambria Math" w:hAnsi="Cambria Math"/>
                      <w:bdr w:val="none" w:sz="0" w:space="0" w:color="auto" w:frame="1"/>
                    </w:rPr>
                    <m:t>t</m:t>
                  </m:r>
                </m:sup>
              </m:sSubSup>
            </m:num>
            <m:den>
              <m:r>
                <w:rPr>
                  <w:rFonts w:ascii="Cambria Math" w:hAnsi="Cambria Math"/>
                  <w:bdr w:val="none" w:sz="0" w:space="0" w:color="auto" w:frame="1"/>
                </w:rPr>
                <m:t>∆t</m:t>
              </m:r>
            </m:den>
          </m:f>
        </m:oMath>
      </m:oMathPara>
    </w:p>
    <w:p w14:paraId="01721A98" w14:textId="77777777" w:rsidR="00E878A3" w:rsidRDefault="00E878A3">
      <w:pPr>
        <w:rPr>
          <w:rFonts w:asciiTheme="minorHAnsi" w:hAnsiTheme="minorHAnsi" w:cstheme="minorHAnsi"/>
        </w:rPr>
      </w:pPr>
    </w:p>
    <w:p w14:paraId="6B62198E" w14:textId="4B150164" w:rsidR="00963833" w:rsidRPr="00963833" w:rsidRDefault="00963833">
      <w:pPr>
        <w:rPr>
          <w:rFonts w:asciiTheme="minorHAnsi" w:hAnsiTheme="minorHAnsi" w:cstheme="minorHAnsi"/>
        </w:rPr>
      </w:pPr>
      <m:oMath>
        <m:r>
          <w:rPr>
            <w:rFonts w:ascii="Cambria Math" w:hAnsi="Cambria Math"/>
            <w:bdr w:val="none" w:sz="0" w:space="0" w:color="auto" w:frame="1"/>
          </w:rPr>
          <m:t>∆t</m:t>
        </m:r>
      </m:oMath>
      <w:r>
        <w:rPr>
          <w:rFonts w:asciiTheme="minorHAnsi" w:hAnsiTheme="minorHAnsi" w:cstheme="minorHAnsi"/>
          <w:bdr w:val="none" w:sz="0" w:space="0" w:color="auto" w:frame="1"/>
        </w:rPr>
        <w:t xml:space="preserve"> = Difference in time between two successive plates.</w:t>
      </w:r>
    </w:p>
    <w:p w14:paraId="70478744" w14:textId="77777777" w:rsidR="00963833" w:rsidRDefault="00963833">
      <w:pPr>
        <w:rPr>
          <w:rFonts w:asciiTheme="minorHAnsi" w:hAnsiTheme="minorHAnsi" w:cstheme="minorHAnsi"/>
        </w:rPr>
      </w:pPr>
    </w:p>
    <w:p w14:paraId="1D65914A" w14:textId="36126758" w:rsidR="001A70F4" w:rsidRPr="00E878A3" w:rsidRDefault="00E878A3">
      <w:pPr>
        <w:rPr>
          <w:rFonts w:asciiTheme="minorHAnsi" w:hAnsiTheme="minorHAnsi" w:cstheme="minorHAnsi"/>
        </w:rPr>
      </w:pPr>
      <w:r w:rsidRPr="00E878A3">
        <w:rPr>
          <w:rFonts w:asciiTheme="minorHAnsi" w:hAnsiTheme="minorHAnsi" w:cstheme="minorHAnsi"/>
        </w:rPr>
        <w:t xml:space="preserve">Resulting transformation of the </w:t>
      </w:r>
      <w:r w:rsidR="00BA7A2A">
        <w:rPr>
          <w:rFonts w:asciiTheme="minorHAnsi" w:hAnsiTheme="minorHAnsi" w:cstheme="minorHAnsi"/>
        </w:rPr>
        <w:t>constitutive</w:t>
      </w:r>
      <w:r w:rsidRPr="00E878A3">
        <w:rPr>
          <w:rFonts w:asciiTheme="minorHAnsi" w:hAnsiTheme="minorHAnsi" w:cstheme="minorHAnsi"/>
        </w:rPr>
        <w:t xml:space="preserve"> equation</w:t>
      </w:r>
      <w:r w:rsidR="00843589">
        <w:rPr>
          <w:rFonts w:asciiTheme="minorHAnsi" w:hAnsiTheme="minorHAnsi" w:cstheme="minorHAnsi"/>
        </w:rPr>
        <w:t xml:space="preserve"> with no derivative terms</w:t>
      </w:r>
      <w:r w:rsidRPr="00E878A3">
        <w:rPr>
          <w:rFonts w:asciiTheme="minorHAnsi" w:hAnsiTheme="minorHAnsi" w:cstheme="minorHAnsi"/>
        </w:rPr>
        <w:t xml:space="preserve"> can </w:t>
      </w:r>
      <w:r>
        <w:rPr>
          <w:rFonts w:asciiTheme="minorHAnsi" w:hAnsiTheme="minorHAnsi" w:cstheme="minorHAnsi"/>
        </w:rPr>
        <w:t xml:space="preserve">now </w:t>
      </w:r>
      <w:r w:rsidRPr="00E878A3">
        <w:rPr>
          <w:rFonts w:asciiTheme="minorHAnsi" w:hAnsiTheme="minorHAnsi" w:cstheme="minorHAnsi"/>
        </w:rPr>
        <w:t>be written as:</w:t>
      </w:r>
    </w:p>
    <w:p w14:paraId="104299B9" w14:textId="77777777" w:rsidR="001967E6" w:rsidRDefault="001967E6"/>
    <w:p w14:paraId="0AEBB1FA" w14:textId="5DFA3923" w:rsidR="009365C7" w:rsidRPr="00985648" w:rsidRDefault="00000000" w:rsidP="009365C7">
      <w:pPr>
        <w:rPr>
          <w:sz w:val="29"/>
          <w:szCs w:val="29"/>
          <w:bdr w:val="none" w:sz="0" w:space="0" w:color="auto" w:frame="1"/>
        </w:rPr>
      </w:pPr>
      <m:oMathPara>
        <m:oMathParaPr>
          <m:jc m:val="left"/>
        </m:oMathParaPr>
        <m:oMath>
          <m:f>
            <m:fPr>
              <m:ctrlPr>
                <w:rPr>
                  <w:rFonts w:ascii="Cambria Math" w:hAnsi="Cambria Math"/>
                  <w:i/>
                  <w:bdr w:val="none" w:sz="0" w:space="0" w:color="auto" w:frame="1"/>
                </w:rPr>
              </m:ctrlPr>
            </m:fPr>
            <m:num>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E</m:t>
                  </m:r>
                </m:sub>
                <m:sup>
                  <m:r>
                    <w:rPr>
                      <w:rFonts w:ascii="Cambria Math" w:hAnsi="Cambria Math"/>
                      <w:bdr w:val="none" w:sz="0" w:space="0" w:color="auto" w:frame="1"/>
                    </w:rPr>
                    <m:t>t</m:t>
                  </m:r>
                </m:sup>
              </m:sSubSup>
              <m:r>
                <w:rPr>
                  <w:rFonts w:ascii="Cambria Math" w:hAnsi="Cambria Math"/>
                  <w:bdr w:val="none" w:sz="0" w:space="0" w:color="auto" w:frame="1"/>
                </w:rPr>
                <m:t>-2</m:t>
              </m:r>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P</m:t>
                  </m:r>
                </m:sub>
                <m:sup>
                  <m:r>
                    <w:rPr>
                      <w:rFonts w:ascii="Cambria Math" w:hAnsi="Cambria Math"/>
                      <w:bdr w:val="none" w:sz="0" w:space="0" w:color="auto" w:frame="1"/>
                    </w:rPr>
                    <m:t>t</m:t>
                  </m:r>
                </m:sup>
              </m:sSubSup>
              <m:r>
                <w:rPr>
                  <w:rFonts w:ascii="Cambria Math" w:hAnsi="Cambria Math"/>
                  <w:bdr w:val="none" w:sz="0" w:space="0" w:color="auto" w:frame="1"/>
                </w:rPr>
                <m:t>+</m:t>
              </m:r>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W</m:t>
                  </m:r>
                </m:sub>
                <m:sup>
                  <m:r>
                    <w:rPr>
                      <w:rFonts w:ascii="Cambria Math" w:hAnsi="Cambria Math"/>
                      <w:bdr w:val="none" w:sz="0" w:space="0" w:color="auto" w:frame="1"/>
                    </w:rPr>
                    <m:t>t</m:t>
                  </m:r>
                </m:sup>
              </m:sSubSup>
            </m:num>
            <m:den>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den>
          </m:f>
          <m:r>
            <w:rPr>
              <w:rFonts w:ascii="Cambria Math" w:hAnsi="Cambria Math"/>
              <w:bdr w:val="none" w:sz="0" w:space="0" w:color="auto" w:frame="1"/>
            </w:rPr>
            <m:t>+</m:t>
          </m:r>
          <m:f>
            <m:fPr>
              <m:ctrlPr>
                <w:rPr>
                  <w:rFonts w:ascii="Cambria Math" w:hAnsi="Cambria Math"/>
                  <w:i/>
                  <w:bdr w:val="none" w:sz="0" w:space="0" w:color="auto" w:frame="1"/>
                </w:rPr>
              </m:ctrlPr>
            </m:fPr>
            <m:num>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N</m:t>
                  </m:r>
                </m:sub>
                <m:sup>
                  <m:r>
                    <w:rPr>
                      <w:rFonts w:ascii="Cambria Math" w:hAnsi="Cambria Math"/>
                      <w:bdr w:val="none" w:sz="0" w:space="0" w:color="auto" w:frame="1"/>
                    </w:rPr>
                    <m:t>t</m:t>
                  </m:r>
                </m:sup>
              </m:sSubSup>
              <m:r>
                <w:rPr>
                  <w:rFonts w:ascii="Cambria Math" w:hAnsi="Cambria Math"/>
                  <w:bdr w:val="none" w:sz="0" w:space="0" w:color="auto" w:frame="1"/>
                </w:rPr>
                <m:t>-2</m:t>
              </m:r>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P</m:t>
                  </m:r>
                </m:sub>
                <m:sup>
                  <m:r>
                    <w:rPr>
                      <w:rFonts w:ascii="Cambria Math" w:hAnsi="Cambria Math"/>
                      <w:bdr w:val="none" w:sz="0" w:space="0" w:color="auto" w:frame="1"/>
                    </w:rPr>
                    <m:t>t</m:t>
                  </m:r>
                </m:sup>
              </m:sSubSup>
              <m:r>
                <w:rPr>
                  <w:rFonts w:ascii="Cambria Math" w:hAnsi="Cambria Math"/>
                  <w:bdr w:val="none" w:sz="0" w:space="0" w:color="auto" w:frame="1"/>
                </w:rPr>
                <m:t>+</m:t>
              </m:r>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S</m:t>
                  </m:r>
                </m:sub>
                <m:sup>
                  <m:r>
                    <w:rPr>
                      <w:rFonts w:ascii="Cambria Math" w:hAnsi="Cambria Math"/>
                      <w:bdr w:val="none" w:sz="0" w:space="0" w:color="auto" w:frame="1"/>
                    </w:rPr>
                    <m:t>t</m:t>
                  </m:r>
                </m:sup>
              </m:sSubSup>
            </m:num>
            <m:den>
              <m:sSup>
                <m:sSupPr>
                  <m:ctrlPr>
                    <w:rPr>
                      <w:rFonts w:ascii="Cambria Math" w:hAnsi="Cambria Math"/>
                      <w:i/>
                      <w:bdr w:val="none" w:sz="0" w:space="0" w:color="auto" w:frame="1"/>
                    </w:rPr>
                  </m:ctrlPr>
                </m:sSupPr>
                <m:e>
                  <m:r>
                    <w:rPr>
                      <w:rFonts w:ascii="Cambria Math" w:hAnsi="Cambria Math"/>
                      <w:bdr w:val="none" w:sz="0" w:space="0" w:color="auto" w:frame="1"/>
                    </w:rPr>
                    <m:t>h</m:t>
                  </m:r>
                </m:e>
                <m:sup>
                  <m:r>
                    <w:rPr>
                      <w:rFonts w:ascii="Cambria Math" w:hAnsi="Cambria Math"/>
                      <w:bdr w:val="none" w:sz="0" w:space="0" w:color="auto" w:frame="1"/>
                    </w:rPr>
                    <m:t>2</m:t>
                  </m:r>
                </m:sup>
              </m:sSup>
            </m:den>
          </m:f>
          <m:r>
            <w:rPr>
              <w:rFonts w:ascii="Cambria Math" w:hAnsi="Cambria Math"/>
              <w:bdr w:val="none" w:sz="0" w:space="0" w:color="auto" w:frame="1"/>
            </w:rPr>
            <m:t>=</m:t>
          </m:r>
          <m:f>
            <m:fPr>
              <m:ctrlPr>
                <w:rPr>
                  <w:rFonts w:ascii="Cambria Math" w:hAnsi="Cambria Math"/>
                  <w:i/>
                  <w:bdr w:val="none" w:sz="0" w:space="0" w:color="auto" w:frame="1"/>
                </w:rPr>
              </m:ctrlPr>
            </m:fPr>
            <m:num>
              <m:r>
                <w:rPr>
                  <w:rFonts w:ascii="Cambria Math" w:hAnsi="Cambria Math"/>
                  <w:bdr w:val="none" w:sz="0" w:space="0" w:color="auto" w:frame="1"/>
                </w:rPr>
                <m:t>1</m:t>
              </m:r>
            </m:num>
            <m:den>
              <m:r>
                <w:rPr>
                  <w:rFonts w:ascii="Cambria Math" w:hAnsi="Cambria Math"/>
                  <w:bdr w:val="none" w:sz="0" w:space="0" w:color="auto" w:frame="1"/>
                </w:rPr>
                <m:t>α</m:t>
              </m:r>
            </m:den>
          </m:f>
          <m:r>
            <w:rPr>
              <w:rFonts w:ascii="Cambria Math" w:hAnsi="Cambria Math"/>
              <w:bdr w:val="none" w:sz="0" w:space="0" w:color="auto" w:frame="1"/>
            </w:rPr>
            <m:t>∙</m:t>
          </m:r>
          <m:f>
            <m:fPr>
              <m:ctrlPr>
                <w:rPr>
                  <w:rFonts w:ascii="Cambria Math" w:hAnsi="Cambria Math"/>
                  <w:i/>
                  <w:bdr w:val="none" w:sz="0" w:space="0" w:color="auto" w:frame="1"/>
                </w:rPr>
              </m:ctrlPr>
            </m:fPr>
            <m:num>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P</m:t>
                  </m:r>
                </m:sub>
                <m:sup>
                  <m:r>
                    <w:rPr>
                      <w:rFonts w:ascii="Cambria Math" w:hAnsi="Cambria Math"/>
                      <w:bdr w:val="none" w:sz="0" w:space="0" w:color="auto" w:frame="1"/>
                    </w:rPr>
                    <m:t>t+∆t</m:t>
                  </m:r>
                </m:sup>
              </m:sSubSup>
              <m:r>
                <w:rPr>
                  <w:rFonts w:ascii="Cambria Math" w:hAnsi="Cambria Math"/>
                  <w:bdr w:val="none" w:sz="0" w:space="0" w:color="auto" w:frame="1"/>
                </w:rPr>
                <m:t>-</m:t>
              </m:r>
              <m:sSubSup>
                <m:sSubSupPr>
                  <m:ctrlPr>
                    <w:rPr>
                      <w:rFonts w:ascii="Cambria Math" w:hAnsi="Cambria Math"/>
                      <w:i/>
                      <w:bdr w:val="none" w:sz="0" w:space="0" w:color="auto" w:frame="1"/>
                    </w:rPr>
                  </m:ctrlPr>
                </m:sSubSupPr>
                <m:e>
                  <m:r>
                    <w:rPr>
                      <w:rFonts w:ascii="Cambria Math" w:hAnsi="Cambria Math"/>
                      <w:bdr w:val="none" w:sz="0" w:space="0" w:color="auto" w:frame="1"/>
                    </w:rPr>
                    <m:t>T</m:t>
                  </m:r>
                </m:e>
                <m:sub>
                  <m:r>
                    <w:rPr>
                      <w:rFonts w:ascii="Cambria Math" w:hAnsi="Cambria Math"/>
                      <w:bdr w:val="none" w:sz="0" w:space="0" w:color="auto" w:frame="1"/>
                    </w:rPr>
                    <m:t>P</m:t>
                  </m:r>
                </m:sub>
                <m:sup>
                  <m:r>
                    <w:rPr>
                      <w:rFonts w:ascii="Cambria Math" w:hAnsi="Cambria Math"/>
                      <w:bdr w:val="none" w:sz="0" w:space="0" w:color="auto" w:frame="1"/>
                    </w:rPr>
                    <m:t>t</m:t>
                  </m:r>
                </m:sup>
              </m:sSubSup>
            </m:num>
            <m:den>
              <m:r>
                <w:rPr>
                  <w:rFonts w:ascii="Cambria Math" w:hAnsi="Cambria Math"/>
                  <w:bdr w:val="none" w:sz="0" w:space="0" w:color="auto" w:frame="1"/>
                </w:rPr>
                <m:t>∆t</m:t>
              </m:r>
            </m:den>
          </m:f>
        </m:oMath>
      </m:oMathPara>
    </w:p>
    <w:p w14:paraId="7AC99F7C" w14:textId="77777777" w:rsidR="00985648" w:rsidRDefault="00985648" w:rsidP="009365C7">
      <w:pPr>
        <w:rPr>
          <w:sz w:val="29"/>
          <w:szCs w:val="29"/>
          <w:bdr w:val="none" w:sz="0" w:space="0" w:color="auto" w:frame="1"/>
        </w:rPr>
      </w:pPr>
    </w:p>
    <w:p w14:paraId="5245B6A6" w14:textId="6972F731" w:rsidR="008D64D3" w:rsidRDefault="008C1BA8" w:rsidP="009365C7">
      <w:pPr>
        <w:rPr>
          <w:sz w:val="29"/>
          <w:szCs w:val="29"/>
          <w:bdr w:val="none" w:sz="0" w:space="0" w:color="auto" w:frame="1"/>
        </w:rPr>
      </w:pPr>
      <w:r>
        <w:rPr>
          <w:rFonts w:asciiTheme="minorHAnsi" w:eastAsiaTheme="minorEastAsia" w:hAnsiTheme="minorHAnsi" w:cstheme="minorHAnsi"/>
        </w:rPr>
        <w:lastRenderedPageBreak/>
        <w:t>To make</w:t>
      </w:r>
      <w:r w:rsidRPr="00580555">
        <w:rPr>
          <w:rFonts w:asciiTheme="minorHAnsi" w:eastAsiaTheme="minorEastAsia" w:hAnsiTheme="minorHAnsi" w:cstheme="minorHAnsi"/>
        </w:rPr>
        <w:t xml:space="preserve">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Pr="00580555">
        <w:rPr>
          <w:rFonts w:asciiTheme="minorHAnsi" w:eastAsiaTheme="minorEastAsia" w:hAnsiTheme="minorHAnsi" w:cstheme="minorHAnsi"/>
        </w:rPr>
        <w:t xml:space="preserve">the subject. Firstly, </w:t>
      </w:r>
      <w:r w:rsidR="00F41D01">
        <w:rPr>
          <w:rFonts w:asciiTheme="minorHAnsi" w:eastAsiaTheme="minorEastAsia" w:hAnsiTheme="minorHAnsi" w:cstheme="minorHAnsi"/>
        </w:rPr>
        <w:t xml:space="preserve">factorise the left-hand side of the equation by </w:t>
      </w:r>
      <m:oMath>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oMath>
      <w:r>
        <w:rPr>
          <w:rFonts w:asciiTheme="minorHAnsi" w:eastAsiaTheme="minorEastAsia" w:hAnsiTheme="minorHAnsi" w:cstheme="minorHAnsi"/>
        </w:rPr>
        <w:t>:</w:t>
      </w:r>
    </w:p>
    <w:p w14:paraId="0FB001A7" w14:textId="77777777" w:rsidR="001967E6" w:rsidRDefault="001967E6"/>
    <w:p w14:paraId="153EF65D" w14:textId="10709A6C" w:rsidR="001967E6" w:rsidRPr="00985648" w:rsidRDefault="00000000">
      <m:oMathPara>
        <m:oMathParaPr>
          <m:jc m:val="left"/>
        </m:oMathParaPr>
        <m:oMath>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4T</m:t>
                  </m:r>
                </m:e>
                <m:sub>
                  <m:r>
                    <w:rPr>
                      <w:rFonts w:ascii="Cambria Math" w:hAnsi="Cambria Math"/>
                    </w:rPr>
                    <m:t>P</m:t>
                  </m:r>
                </m:sub>
                <m:sup>
                  <m:r>
                    <w:rPr>
                      <w:rFonts w:ascii="Cambria Math" w:hAnsi="Cambria Math"/>
                    </w:rPr>
                    <m:t>t</m:t>
                  </m:r>
                </m:sup>
              </m:sSubSup>
            </m:e>
          </m:d>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num>
            <m:den>
              <m:r>
                <w:rPr>
                  <w:rFonts w:ascii="Cambria Math" w:hAnsi="Cambria Math"/>
                </w:rPr>
                <m:t>α∆t</m:t>
              </m:r>
            </m:den>
          </m:f>
        </m:oMath>
      </m:oMathPara>
    </w:p>
    <w:p w14:paraId="3E02C0AF" w14:textId="77777777" w:rsidR="00AE2DAC" w:rsidRDefault="00AE2DAC"/>
    <w:p w14:paraId="1C676CDF" w14:textId="7A820271" w:rsidR="00B03BDC" w:rsidRDefault="00B03BDC">
      <w:pPr>
        <w:rPr>
          <w:rFonts w:asciiTheme="minorHAnsi" w:eastAsiaTheme="minorEastAsia" w:hAnsiTheme="minorHAnsi" w:cstheme="minorHAnsi"/>
        </w:rPr>
      </w:pPr>
      <w:r>
        <w:rPr>
          <w:rFonts w:asciiTheme="minorHAnsi" w:eastAsiaTheme="minorEastAsia" w:hAnsiTheme="minorHAnsi" w:cstheme="minorHAnsi"/>
        </w:rPr>
        <w:t>T</w:t>
      </w:r>
      <w:r w:rsidRPr="00580555">
        <w:rPr>
          <w:rFonts w:asciiTheme="minorHAnsi" w:eastAsiaTheme="minorEastAsia" w:hAnsiTheme="minorHAnsi" w:cstheme="minorHAnsi"/>
        </w:rPr>
        <w:t xml:space="preserve">ranspose </w:t>
      </w:r>
      <m:oMath>
        <m:r>
          <w:rPr>
            <w:rFonts w:ascii="Cambria Math" w:eastAsiaTheme="minorEastAsia" w:hAnsi="Cambria Math" w:cstheme="minorHAnsi"/>
          </w:rPr>
          <m:t>α×∆t</m:t>
        </m:r>
      </m:oMath>
      <w:r>
        <w:rPr>
          <w:rFonts w:asciiTheme="minorHAnsi" w:eastAsiaTheme="minorEastAsia" w:hAnsiTheme="minorHAnsi" w:cstheme="minorHAnsi"/>
        </w:rPr>
        <w:t xml:space="preserve"> to the opposite side of the equation:</w:t>
      </w:r>
    </w:p>
    <w:p w14:paraId="0DF2CBE7" w14:textId="77777777" w:rsidR="00B03BDC" w:rsidRDefault="00B03BDC"/>
    <w:p w14:paraId="5E74064F" w14:textId="081639BA" w:rsidR="000234A3" w:rsidRPr="004B186A" w:rsidRDefault="00000000" w:rsidP="000234A3">
      <m:oMathPara>
        <m:oMathParaPr>
          <m:jc m:val="left"/>
        </m:oMathParaPr>
        <m:oMath>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4T</m:t>
                  </m:r>
                </m:e>
                <m:sub>
                  <m:r>
                    <w:rPr>
                      <w:rFonts w:ascii="Cambria Math" w:hAnsi="Cambria Math"/>
                    </w:rPr>
                    <m:t>P</m:t>
                  </m:r>
                </m:sub>
                <m:sup>
                  <m:r>
                    <w:rPr>
                      <w:rFonts w:ascii="Cambria Math" w:hAnsi="Cambria Math"/>
                    </w:rPr>
                    <m:t>t</m:t>
                  </m:r>
                </m:sup>
              </m:sSubSup>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oMath>
      </m:oMathPara>
    </w:p>
    <w:p w14:paraId="66FF1F08" w14:textId="77777777" w:rsidR="004B186A" w:rsidRDefault="004B186A" w:rsidP="000234A3"/>
    <w:p w14:paraId="312DE5D7" w14:textId="5D2930C2" w:rsidR="00194037" w:rsidRPr="00B03BDC" w:rsidRDefault="00B03BDC" w:rsidP="000234A3">
      <w:pPr>
        <w:rPr>
          <w:rFonts w:asciiTheme="minorHAnsi" w:hAnsiTheme="minorHAnsi" w:cstheme="minorHAnsi"/>
        </w:rPr>
      </w:pPr>
      <w:r>
        <w:rPr>
          <w:rFonts w:asciiTheme="minorHAnsi" w:hAnsiTheme="minorHAnsi" w:cstheme="minorHAnsi"/>
        </w:rPr>
        <w:t xml:space="preserve">Transpose </w:t>
      </w:r>
      <m:oMath>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w:r>
        <w:rPr>
          <w:rFonts w:asciiTheme="minorHAnsi" w:hAnsiTheme="minorHAnsi" w:cstheme="minorHAnsi"/>
        </w:rPr>
        <w:t xml:space="preserve"> to the opposite side of the equation which can be defined as the Fourier number </w:t>
      </w:r>
      <m:oMath>
        <m:sSub>
          <m:sSubPr>
            <m:ctrlPr>
              <w:rPr>
                <w:rFonts w:ascii="Cambria Math" w:hAnsi="Cambria Math"/>
                <w:i/>
              </w:rPr>
            </m:ctrlPr>
          </m:sSubPr>
          <m:e>
            <m:r>
              <w:rPr>
                <w:rFonts w:ascii="Cambria Math" w:hAnsi="Cambria Math"/>
              </w:rPr>
              <m:t>F</m:t>
            </m:r>
          </m:e>
          <m:sub>
            <m:r>
              <w:rPr>
                <w:rFonts w:ascii="Cambria Math" w:hAnsi="Cambria Math"/>
              </w:rPr>
              <m:t>o</m:t>
            </m:r>
          </m:sub>
        </m:sSub>
      </m:oMath>
      <w:r w:rsidR="0011010F">
        <w:rPr>
          <w:rFonts w:asciiTheme="minorHAnsi" w:hAnsiTheme="minorHAnsi" w:cstheme="minorHAnsi"/>
        </w:rPr>
        <w:t xml:space="preserve"> </w:t>
      </w:r>
      <w:sdt>
        <w:sdtPr>
          <w:rPr>
            <w:rFonts w:asciiTheme="minorHAnsi" w:hAnsiTheme="minorHAnsi" w:cstheme="minorHAnsi"/>
          </w:rPr>
          <w:id w:val="2001548085"/>
          <w:citation/>
        </w:sdtPr>
        <w:sdtContent>
          <w:r w:rsidR="0011010F">
            <w:rPr>
              <w:rFonts w:asciiTheme="minorHAnsi" w:hAnsiTheme="minorHAnsi" w:cstheme="minorHAnsi"/>
            </w:rPr>
            <w:fldChar w:fldCharType="begin"/>
          </w:r>
          <w:r w:rsidR="0011010F">
            <w:rPr>
              <w:rFonts w:asciiTheme="minorHAnsi" w:hAnsiTheme="minorHAnsi" w:cstheme="minorHAnsi"/>
            </w:rPr>
            <w:instrText xml:space="preserve"> CITATION Cro77 \l 2057 </w:instrText>
          </w:r>
          <w:r w:rsidR="0011010F">
            <w:rPr>
              <w:rFonts w:asciiTheme="minorHAnsi" w:hAnsiTheme="minorHAnsi" w:cstheme="minorHAnsi"/>
            </w:rPr>
            <w:fldChar w:fldCharType="separate"/>
          </w:r>
          <w:r w:rsidR="007C229F" w:rsidRPr="007C229F">
            <w:rPr>
              <w:rFonts w:asciiTheme="minorHAnsi" w:hAnsiTheme="minorHAnsi" w:cstheme="minorHAnsi"/>
              <w:noProof/>
            </w:rPr>
            <w:t>(Croft &amp; Lilley, 1977)</w:t>
          </w:r>
          <w:r w:rsidR="0011010F">
            <w:rPr>
              <w:rFonts w:asciiTheme="minorHAnsi" w:hAnsiTheme="minorHAnsi" w:cstheme="minorHAnsi"/>
            </w:rPr>
            <w:fldChar w:fldCharType="end"/>
          </w:r>
        </w:sdtContent>
      </w:sdt>
      <w:r w:rsidR="00194037" w:rsidRPr="00B03BDC">
        <w:rPr>
          <w:rFonts w:asciiTheme="minorHAnsi" w:hAnsiTheme="minorHAnsi" w:cstheme="minorHAnsi"/>
        </w:rPr>
        <w:t>:</w:t>
      </w:r>
    </w:p>
    <w:p w14:paraId="61408166" w14:textId="77777777" w:rsidR="004B186A" w:rsidRDefault="004B186A" w:rsidP="000234A3"/>
    <w:p w14:paraId="5C7AF8AC" w14:textId="379C7E19" w:rsidR="004B186A" w:rsidRPr="000E2CBF" w:rsidRDefault="00000000" w:rsidP="000234A3">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o</m:t>
              </m:r>
            </m:sub>
          </m:sSub>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7D2A7C78" w14:textId="77777777" w:rsidR="000E2CBF" w:rsidRPr="00985648" w:rsidRDefault="000E2CBF" w:rsidP="000234A3"/>
    <w:p w14:paraId="7727B9F9" w14:textId="0C2FFD5E" w:rsidR="000234A3" w:rsidRPr="005764D8" w:rsidRDefault="00385A7F">
      <m:oMathPara>
        <m:oMathParaPr>
          <m:jc m:val="left"/>
        </m:oMathParaPr>
        <m:oMath>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4T</m:t>
                  </m:r>
                </m:e>
                <m:sub>
                  <m:r>
                    <w:rPr>
                      <w:rFonts w:ascii="Cambria Math" w:hAnsi="Cambria Math"/>
                    </w:rPr>
                    <m:t>P</m:t>
                  </m:r>
                </m:sub>
                <m:sup>
                  <m:r>
                    <w:rPr>
                      <w:rFonts w:ascii="Cambria Math" w:hAnsi="Cambria Math"/>
                    </w:rPr>
                    <m:t>t</m:t>
                  </m:r>
                </m:sup>
              </m:sSubSup>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m:oMathPara>
    </w:p>
    <w:p w14:paraId="517CAD7E" w14:textId="77777777" w:rsidR="00194037" w:rsidRDefault="00194037"/>
    <w:p w14:paraId="57250718" w14:textId="7B4856B0" w:rsidR="00385A7F" w:rsidRDefault="00385A7F">
      <w:pPr>
        <w:rPr>
          <w:rFonts w:asciiTheme="minorHAnsi" w:hAnsiTheme="minorHAnsi" w:cstheme="minorHAnsi"/>
        </w:rPr>
      </w:pPr>
      <w:r w:rsidRPr="00385A7F">
        <w:rPr>
          <w:rFonts w:asciiTheme="minorHAnsi" w:hAnsiTheme="minorHAnsi" w:cstheme="minorHAnsi"/>
        </w:rPr>
        <w:t xml:space="preserve">Combine the two terms on the left hand-side of the equation by implementing common factor of </w:t>
      </w:r>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0</m:t>
            </m:r>
          </m:sub>
        </m:sSub>
      </m:oMath>
      <w:r w:rsidRPr="00385A7F">
        <w:rPr>
          <w:rFonts w:asciiTheme="minorHAnsi" w:hAnsiTheme="minorHAnsi" w:cstheme="minorHAnsi"/>
        </w:rPr>
        <w:t>:</w:t>
      </w:r>
    </w:p>
    <w:p w14:paraId="2E317985" w14:textId="77777777" w:rsidR="00385A7F" w:rsidRPr="00385A7F" w:rsidRDefault="00385A7F">
      <w:pPr>
        <w:rPr>
          <w:rFonts w:asciiTheme="minorHAnsi" w:hAnsiTheme="minorHAnsi" w:cstheme="minorHAnsi"/>
        </w:rPr>
      </w:pPr>
    </w:p>
    <w:p w14:paraId="3F937DCE" w14:textId="4AC7B724" w:rsidR="005764D8" w:rsidRPr="00E5736D" w:rsidRDefault="00000000" w:rsidP="005764D8">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4T</m:t>
                  </m:r>
                </m:e>
                <m:sub>
                  <m:r>
                    <w:rPr>
                      <w:rFonts w:ascii="Cambria Math" w:hAnsi="Cambria Math"/>
                    </w:rPr>
                    <m:t>P</m:t>
                  </m:r>
                </m:sub>
                <m:sup>
                  <m:r>
                    <w:rPr>
                      <w:rFonts w:ascii="Cambria Math" w:hAnsi="Cambria Math"/>
                    </w:rPr>
                    <m:t>t</m:t>
                  </m:r>
                </m:sup>
              </m:sSubSup>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m:t>
                  </m:r>
                </m:sub>
              </m:sSub>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num>
            <m:den>
              <m:sSub>
                <m:sSubPr>
                  <m:ctrlPr>
                    <w:rPr>
                      <w:rFonts w:ascii="Cambria Math" w:hAnsi="Cambria Math"/>
                      <w:i/>
                    </w:rPr>
                  </m:ctrlPr>
                </m:sSubPr>
                <m:e>
                  <m:r>
                    <w:rPr>
                      <w:rFonts w:ascii="Cambria Math" w:hAnsi="Cambria Math"/>
                    </w:rPr>
                    <m:t>F</m:t>
                  </m:r>
                </m:e>
                <m:sub>
                  <m:r>
                    <w:rPr>
                      <w:rFonts w:ascii="Cambria Math" w:hAnsi="Cambria Math"/>
                    </w:rPr>
                    <m:t>o</m:t>
                  </m:r>
                </m:sub>
              </m:sSub>
            </m:den>
          </m:f>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m:oMathPara>
    </w:p>
    <w:p w14:paraId="1549B481" w14:textId="77777777" w:rsidR="00E5736D" w:rsidRDefault="00E5736D" w:rsidP="005764D8"/>
    <w:p w14:paraId="22EBA013" w14:textId="46387E7E" w:rsidR="00E5736D" w:rsidRPr="00385A7F" w:rsidRDefault="00CB0BA9" w:rsidP="005764D8">
      <w:pPr>
        <w:rPr>
          <w:rFonts w:asciiTheme="minorHAnsi" w:hAnsiTheme="minorHAnsi" w:cstheme="minorHAnsi"/>
        </w:rPr>
      </w:pPr>
      <w:r>
        <w:rPr>
          <w:rFonts w:asciiTheme="minorHAnsi" w:hAnsiTheme="minorHAnsi" w:cstheme="minorHAnsi"/>
        </w:rPr>
        <w:t>Then f</w:t>
      </w:r>
      <w:r w:rsidR="00C07441" w:rsidRPr="00385A7F">
        <w:rPr>
          <w:rFonts w:asciiTheme="minorHAnsi" w:hAnsiTheme="minorHAnsi" w:cstheme="minorHAnsi"/>
        </w:rPr>
        <w:t xml:space="preserve">actorise by </w:t>
      </w:r>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0</m:t>
            </m:r>
          </m:sub>
        </m:sSub>
      </m:oMath>
      <w:r w:rsidR="00C07441" w:rsidRPr="00385A7F">
        <w:rPr>
          <w:rFonts w:asciiTheme="minorHAnsi" w:hAnsiTheme="minorHAnsi" w:cstheme="minorHAnsi"/>
        </w:rPr>
        <w:t>:</w:t>
      </w:r>
    </w:p>
    <w:p w14:paraId="46408EBD" w14:textId="77777777" w:rsidR="00194037" w:rsidRDefault="00194037"/>
    <w:p w14:paraId="77E8BF59" w14:textId="0CB439A6" w:rsidR="00C07441" w:rsidRPr="00E5736D" w:rsidRDefault="00000000" w:rsidP="00C07441">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4T</m:t>
                  </m:r>
                </m:e>
                <m:sub>
                  <m:r>
                    <w:rPr>
                      <w:rFonts w:ascii="Cambria Math" w:hAnsi="Cambria Math"/>
                    </w:rPr>
                    <m:t>P</m:t>
                  </m:r>
                </m:sub>
                <m:sup>
                  <m:r>
                    <w:rPr>
                      <w:rFonts w:ascii="Cambria Math" w:hAnsi="Cambria Math"/>
                    </w:rPr>
                    <m:t>t</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num>
                <m:den>
                  <m:sSub>
                    <m:sSubPr>
                      <m:ctrlPr>
                        <w:rPr>
                          <w:rFonts w:ascii="Cambria Math" w:hAnsi="Cambria Math"/>
                          <w:i/>
                        </w:rPr>
                      </m:ctrlPr>
                    </m:sSubPr>
                    <m:e>
                      <m:r>
                        <w:rPr>
                          <w:rFonts w:ascii="Cambria Math" w:hAnsi="Cambria Math"/>
                        </w:rPr>
                        <m:t>F</m:t>
                      </m:r>
                    </m:e>
                    <m:sub>
                      <m:r>
                        <w:rPr>
                          <w:rFonts w:ascii="Cambria Math" w:hAnsi="Cambria Math"/>
                        </w:rPr>
                        <m:t>0</m:t>
                      </m:r>
                    </m:sub>
                  </m:sSub>
                </m:den>
              </m:f>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m:oMathPara>
    </w:p>
    <w:p w14:paraId="65668789" w14:textId="77777777" w:rsidR="00C07441" w:rsidRDefault="00C07441"/>
    <w:p w14:paraId="4E509E3B" w14:textId="00597E05" w:rsidR="00385A7F" w:rsidRPr="00D14B64" w:rsidRDefault="00385A7F">
      <w:pPr>
        <w:rPr>
          <w:rFonts w:asciiTheme="minorHAnsi" w:hAnsiTheme="minorHAnsi" w:cstheme="minorHAnsi"/>
        </w:rPr>
      </w:pPr>
      <w:r w:rsidRPr="00D14B64">
        <w:rPr>
          <w:rFonts w:asciiTheme="minorHAnsi" w:hAnsiTheme="minorHAnsi" w:cstheme="minorHAnsi"/>
        </w:rPr>
        <w:t xml:space="preserve">Factorise by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p</m:t>
            </m:r>
          </m:sub>
        </m:sSub>
      </m:oMath>
      <w:r w:rsidRPr="00D14B64">
        <w:rPr>
          <w:rFonts w:asciiTheme="minorHAnsi" w:hAnsiTheme="minorHAnsi" w:cstheme="minorHAnsi"/>
        </w:rPr>
        <w:t xml:space="preserve"> to simplify equation and give</w:t>
      </w:r>
      <w:r w:rsidR="00CB0BA9" w:rsidRPr="00D14B64">
        <w:rPr>
          <w:rFonts w:asciiTheme="minorHAnsi" w:hAnsiTheme="minorHAnsi" w:cstheme="minorHAnsi"/>
        </w:rPr>
        <w:t>:</w:t>
      </w:r>
    </w:p>
    <w:p w14:paraId="731E1B6F" w14:textId="77777777" w:rsidR="00CB0BA9" w:rsidRDefault="00CB0BA9"/>
    <w:p w14:paraId="0647FF77" w14:textId="1AA90D49" w:rsidR="0079231B" w:rsidRPr="0079231B" w:rsidRDefault="00000000" w:rsidP="0079231B">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r>
                <w:rPr>
                  <w:rFonts w:ascii="Cambria Math" w:hAnsi="Cambria Math"/>
                </w:rPr>
                <m:t>+4)</m:t>
              </m:r>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m:oMathPara>
    </w:p>
    <w:p w14:paraId="6FB68D14" w14:textId="77777777" w:rsidR="00DF7A2D" w:rsidRDefault="00DF7A2D" w:rsidP="0079231B"/>
    <w:p w14:paraId="5D1F0EE5" w14:textId="74B570D5" w:rsidR="0079231B" w:rsidRPr="00CB0BA9" w:rsidRDefault="0079231B" w:rsidP="0079231B">
      <w:pPr>
        <w:rPr>
          <w:rFonts w:asciiTheme="minorHAnsi" w:hAnsiTheme="minorHAnsi" w:cstheme="minorHAnsi"/>
        </w:rPr>
      </w:pPr>
      <w:r w:rsidRPr="00CB0BA9">
        <w:rPr>
          <w:rFonts w:asciiTheme="minorHAnsi" w:hAnsiTheme="minorHAnsi" w:cstheme="minorHAnsi"/>
        </w:rPr>
        <w:t>Gives discretised form of the heat equation using the Explicit finite difference method:</w:t>
      </w:r>
    </w:p>
    <w:p w14:paraId="543F77B2" w14:textId="2566B7B7" w:rsidR="00C07441" w:rsidRPr="003365A9" w:rsidRDefault="00000000">
      <m:oMathPara>
        <m:oMathParaPr>
          <m:jc m:val="left"/>
        </m:oMathParaP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o</m:t>
                      </m:r>
                    </m:sub>
                  </m:sSub>
                </m:den>
              </m:f>
              <m:r>
                <w:rPr>
                  <w:rFonts w:ascii="Cambria Math" w:hAnsi="Cambria Math"/>
                </w:rPr>
                <m:t>)</m:t>
              </m:r>
            </m:e>
          </m:d>
        </m:oMath>
      </m:oMathPara>
    </w:p>
    <w:p w14:paraId="525EC3A5" w14:textId="77777777" w:rsidR="003365A9" w:rsidRDefault="003365A9"/>
    <w:p w14:paraId="5C68BDA1" w14:textId="3E51BABC" w:rsidR="006A2FA4" w:rsidRPr="00D14B64" w:rsidRDefault="006A2FA4">
      <w:pPr>
        <w:rPr>
          <w:rFonts w:asciiTheme="minorHAnsi" w:hAnsiTheme="minorHAnsi" w:cstheme="minorHAnsi"/>
        </w:rPr>
      </w:pPr>
      <w:r w:rsidRPr="00D14B64">
        <w:rPr>
          <w:rFonts w:asciiTheme="minorHAnsi" w:hAnsiTheme="minorHAnsi" w:cstheme="minorHAnsi"/>
        </w:rPr>
        <w:t>Rearrange to give final discretised form of the heat equation using the Explicit finite difference method:</w:t>
      </w:r>
    </w:p>
    <w:p w14:paraId="2BC1E3AA" w14:textId="77777777" w:rsidR="003365A9" w:rsidRDefault="003365A9"/>
    <w:p w14:paraId="37123B4A" w14:textId="67010E7A" w:rsidR="006A2FA4" w:rsidRPr="007B5BF3" w:rsidRDefault="00000000" w:rsidP="006A2FA4">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m:t>
            </m:r>
          </m:sub>
        </m:sSub>
        <m:d>
          <m:dPr>
            <m:ctrlPr>
              <w:rPr>
                <w:rFonts w:ascii="Cambria Math" w:hAnsi="Cambria Math"/>
                <w:i/>
              </w:rPr>
            </m:ctrlPr>
          </m:dPr>
          <m:e>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o</m:t>
                    </m:r>
                  </m:sub>
                </m:sSub>
              </m:den>
            </m:f>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e>
        </m:d>
      </m:oMath>
      <w:r w:rsidR="002F3BFC">
        <w:tab/>
      </w:r>
      <w:r w:rsidR="007B5BF3">
        <w:t xml:space="preserve">       </w:t>
      </w:r>
      <w:r w:rsidR="002F3BFC" w:rsidRPr="007B5BF3">
        <w:rPr>
          <w:rFonts w:asciiTheme="minorHAnsi" w:hAnsiTheme="minorHAnsi" w:cstheme="minorHAnsi"/>
        </w:rPr>
        <w:t>(7)</w:t>
      </w:r>
    </w:p>
    <w:p w14:paraId="20CFDADF" w14:textId="77777777" w:rsidR="00C07441" w:rsidRDefault="00C07441"/>
    <w:p w14:paraId="29A7807C" w14:textId="3B586DF7" w:rsidR="008029F6" w:rsidRPr="007F1698" w:rsidRDefault="008029F6">
      <w:pPr>
        <w:rPr>
          <w:rFonts w:asciiTheme="minorHAnsi" w:hAnsiTheme="minorHAnsi" w:cstheme="minorHAnsi"/>
        </w:rPr>
      </w:pPr>
      <w:r w:rsidRPr="007F1698">
        <w:rPr>
          <w:rFonts w:asciiTheme="minorHAnsi" w:hAnsiTheme="minorHAnsi" w:cstheme="minorHAnsi"/>
        </w:rPr>
        <w:t xml:space="preserve">The stability criterion for a 2D geometry </w:t>
      </w:r>
      <w:r w:rsidR="00D728E7">
        <w:rPr>
          <w:rFonts w:asciiTheme="minorHAnsi" w:hAnsiTheme="minorHAnsi" w:cstheme="minorHAnsi"/>
        </w:rPr>
        <w:t xml:space="preserve">using the explicit finite difference method </w:t>
      </w:r>
      <w:r w:rsidR="000041BF">
        <w:rPr>
          <w:rFonts w:asciiTheme="minorHAnsi" w:hAnsiTheme="minorHAnsi" w:cstheme="minorHAnsi"/>
        </w:rPr>
        <w:t>can be defined as</w:t>
      </w:r>
      <w:r w:rsidR="00D728E7">
        <w:rPr>
          <w:rFonts w:asciiTheme="minorHAnsi" w:hAnsiTheme="minorHAnsi" w:cstheme="minorHAnsi"/>
        </w:rPr>
        <w:t xml:space="preserve"> </w:t>
      </w:r>
      <w:sdt>
        <w:sdtPr>
          <w:rPr>
            <w:rFonts w:asciiTheme="minorHAnsi" w:hAnsiTheme="minorHAnsi" w:cstheme="minorHAnsi"/>
          </w:rPr>
          <w:id w:val="1085418791"/>
          <w:citation/>
        </w:sdtPr>
        <w:sdtContent>
          <w:r w:rsidR="00D728E7">
            <w:rPr>
              <w:rFonts w:asciiTheme="minorHAnsi" w:hAnsiTheme="minorHAnsi" w:cstheme="minorHAnsi"/>
            </w:rPr>
            <w:fldChar w:fldCharType="begin"/>
          </w:r>
          <w:r w:rsidR="00D728E7">
            <w:rPr>
              <w:rFonts w:asciiTheme="minorHAnsi" w:hAnsiTheme="minorHAnsi" w:cstheme="minorHAnsi"/>
            </w:rPr>
            <w:instrText xml:space="preserve"> CITATION Cro77 \l 2057 </w:instrText>
          </w:r>
          <w:r w:rsidR="00D728E7">
            <w:rPr>
              <w:rFonts w:asciiTheme="minorHAnsi" w:hAnsiTheme="minorHAnsi" w:cstheme="minorHAnsi"/>
            </w:rPr>
            <w:fldChar w:fldCharType="separate"/>
          </w:r>
          <w:r w:rsidR="007C229F" w:rsidRPr="007C229F">
            <w:rPr>
              <w:rFonts w:asciiTheme="minorHAnsi" w:hAnsiTheme="minorHAnsi" w:cstheme="minorHAnsi"/>
              <w:noProof/>
            </w:rPr>
            <w:t>(Croft &amp; Lilley, 1977)</w:t>
          </w:r>
          <w:r w:rsidR="00D728E7">
            <w:rPr>
              <w:rFonts w:asciiTheme="minorHAnsi" w:hAnsiTheme="minorHAnsi" w:cstheme="minorHAnsi"/>
            </w:rPr>
            <w:fldChar w:fldCharType="end"/>
          </w:r>
        </w:sdtContent>
      </w:sdt>
      <w:r w:rsidRPr="007F1698">
        <w:rPr>
          <w:rFonts w:asciiTheme="minorHAnsi" w:hAnsiTheme="minorHAnsi" w:cstheme="minorHAnsi"/>
        </w:rPr>
        <w:t>:</w:t>
      </w:r>
    </w:p>
    <w:p w14:paraId="6BC6B906" w14:textId="77777777" w:rsidR="008029F6" w:rsidRDefault="008029F6"/>
    <w:p w14:paraId="5A7E20A4" w14:textId="0AE4667B" w:rsidR="008029F6" w:rsidRPr="008029F6" w:rsidRDefault="008029F6">
      <m:oMath>
        <m:r>
          <w:rPr>
            <w:rFonts w:ascii="Cambria Math" w:hAnsi="Cambria Math"/>
          </w:rPr>
          <m:t>0&lt;</m:t>
        </m:r>
        <m:sSub>
          <m:sSubPr>
            <m:ctrlPr>
              <w:rPr>
                <w:rFonts w:ascii="Cambria Math" w:hAnsi="Cambria Math"/>
                <w:i/>
              </w:rPr>
            </m:ctrlPr>
          </m:sSubPr>
          <m:e>
            <m:r>
              <w:rPr>
                <w:rFonts w:ascii="Cambria Math" w:hAnsi="Cambria Math"/>
              </w:rPr>
              <m:t>F</m:t>
            </m:r>
          </m:e>
          <m:sub>
            <m:r>
              <w:rPr>
                <w:rFonts w:ascii="Cambria Math" w:hAnsi="Cambria Math"/>
              </w:rPr>
              <m:t>o</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w:r w:rsidR="002F3BFC">
        <w:tab/>
      </w:r>
      <w:r w:rsidR="007B5BF3">
        <w:t xml:space="preserve">       </w:t>
      </w:r>
      <w:r w:rsidR="002F3BFC" w:rsidRPr="007B5BF3">
        <w:rPr>
          <w:rFonts w:asciiTheme="minorHAnsi" w:hAnsiTheme="minorHAnsi" w:cstheme="minorHAnsi"/>
        </w:rPr>
        <w:t>(8)</w:t>
      </w:r>
    </w:p>
    <w:p w14:paraId="28A1290D" w14:textId="77777777" w:rsidR="008029F6" w:rsidRDefault="008029F6"/>
    <w:p w14:paraId="00BF1D2C" w14:textId="32D0FCF8" w:rsidR="008029F6" w:rsidRPr="008029F6" w:rsidRDefault="008029F6" w:rsidP="008029F6">
      <m:oMathPara>
        <m:oMathParaPr>
          <m:jc m:val="left"/>
        </m:oMathParaPr>
        <m:oMath>
          <m:r>
            <w:rPr>
              <w:rFonts w:ascii="Cambria Math" w:hAnsi="Cambria Math"/>
            </w:rPr>
            <m:t>∴0&lt;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1D349265" w14:textId="77777777" w:rsidR="008029F6" w:rsidRDefault="008029F6" w:rsidP="008029F6"/>
    <w:p w14:paraId="44604822" w14:textId="05871006" w:rsidR="008029F6" w:rsidRPr="007F1698" w:rsidRDefault="008029F6" w:rsidP="008029F6">
      <w:pPr>
        <w:rPr>
          <w:rFonts w:asciiTheme="minorHAnsi" w:hAnsiTheme="minorHAnsi" w:cstheme="minorHAnsi"/>
        </w:rPr>
      </w:pPr>
      <w:r w:rsidRPr="007F1698">
        <w:rPr>
          <w:rFonts w:asciiTheme="minorHAnsi" w:hAnsiTheme="minorHAnsi" w:cstheme="minorHAnsi"/>
        </w:rPr>
        <w:t xml:space="preserve">We can then rearrange to </w:t>
      </w:r>
      <w:r w:rsidR="007F1698" w:rsidRPr="007F1698">
        <w:rPr>
          <w:rFonts w:asciiTheme="minorHAnsi" w:hAnsiTheme="minorHAnsi" w:cstheme="minorHAnsi"/>
        </w:rPr>
        <w:t>calculate</w:t>
      </w:r>
      <w:r w:rsidRPr="007F1698">
        <w:rPr>
          <w:rFonts w:asciiTheme="minorHAnsi" w:hAnsiTheme="minorHAnsi" w:cstheme="minorHAnsi"/>
        </w:rPr>
        <w:t xml:space="preserve"> </w:t>
      </w:r>
      <w:r w:rsidR="007F1698" w:rsidRPr="007F1698">
        <w:rPr>
          <w:rFonts w:asciiTheme="minorHAnsi" w:hAnsiTheme="minorHAnsi" w:cstheme="minorHAnsi"/>
        </w:rPr>
        <w:t>the</w:t>
      </w:r>
      <w:r w:rsidRPr="007F1698">
        <w:rPr>
          <w:rFonts w:asciiTheme="minorHAnsi" w:hAnsiTheme="minorHAnsi" w:cstheme="minorHAnsi"/>
        </w:rPr>
        <w:t xml:space="preserve"> maximum time step:</w:t>
      </w:r>
    </w:p>
    <w:p w14:paraId="450A68A0" w14:textId="77777777" w:rsidR="008029F6" w:rsidRDefault="008029F6" w:rsidP="008029F6"/>
    <w:p w14:paraId="68C73C32" w14:textId="780EAA82" w:rsidR="008029F6" w:rsidRPr="008029F6" w:rsidRDefault="008029F6" w:rsidP="008029F6">
      <m:oMath>
        <m:r>
          <w:rPr>
            <w:rFonts w:ascii="Cambria Math" w:hAnsi="Cambria Math"/>
          </w:rPr>
          <m:t>0&lt;∆t≤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4α</m:t>
            </m:r>
          </m:den>
        </m:f>
      </m:oMath>
      <w:r w:rsidR="002F3BFC">
        <w:tab/>
      </w:r>
      <w:r w:rsidR="007B5BF3">
        <w:t xml:space="preserve">         </w:t>
      </w:r>
      <w:r w:rsidR="002F3BFC" w:rsidRPr="007B5BF3">
        <w:rPr>
          <w:rFonts w:asciiTheme="minorHAnsi" w:hAnsiTheme="minorHAnsi" w:cstheme="minorHAnsi"/>
        </w:rPr>
        <w:t>(9)</w:t>
      </w:r>
    </w:p>
    <w:p w14:paraId="17D2B2EE" w14:textId="77777777" w:rsidR="008029F6" w:rsidRDefault="008029F6"/>
    <w:p w14:paraId="47D7945E" w14:textId="39F2B834" w:rsidR="007F1698" w:rsidRPr="007F1698" w:rsidRDefault="007F1698">
      <w:pPr>
        <w:rPr>
          <w:rFonts w:asciiTheme="minorHAnsi" w:hAnsiTheme="minorHAnsi" w:cstheme="minorHAnsi"/>
        </w:rPr>
      </w:pPr>
      <w:r w:rsidRPr="007F1698">
        <w:rPr>
          <w:rFonts w:asciiTheme="minorHAnsi" w:hAnsiTheme="minorHAnsi" w:cstheme="minorHAnsi"/>
        </w:rPr>
        <w:t>h = Grid spacing</w:t>
      </w:r>
    </w:p>
    <w:p w14:paraId="124EDC2D" w14:textId="77777777" w:rsidR="007F1698" w:rsidRPr="007F1698" w:rsidRDefault="007F1698">
      <w:pPr>
        <w:rPr>
          <w:rFonts w:asciiTheme="minorHAnsi" w:hAnsiTheme="minorHAnsi" w:cstheme="minorHAnsi"/>
        </w:rPr>
      </w:pPr>
      <w:r w:rsidRPr="007F1698">
        <w:rPr>
          <w:rFonts w:asciiTheme="minorHAnsi" w:hAnsiTheme="minorHAnsi" w:cstheme="minorHAnsi"/>
        </w:rPr>
        <w:sym w:font="Symbol" w:char="F061"/>
      </w:r>
      <w:r w:rsidRPr="007F1698">
        <w:rPr>
          <w:rFonts w:asciiTheme="minorHAnsi" w:hAnsiTheme="minorHAnsi" w:cstheme="minorHAnsi"/>
        </w:rPr>
        <w:t xml:space="preserve"> = Thermal diffusivity</w:t>
      </w:r>
    </w:p>
    <w:p w14:paraId="750F3972" w14:textId="755E48E7" w:rsidR="00091275" w:rsidRDefault="007F1698">
      <w:pPr>
        <w:rPr>
          <w:rFonts w:asciiTheme="minorHAnsi" w:hAnsiTheme="minorHAnsi" w:cstheme="minorHAnsi"/>
        </w:rPr>
      </w:pPr>
      <m:oMath>
        <m:r>
          <w:rPr>
            <w:rFonts w:ascii="Cambria Math" w:hAnsi="Cambria Math" w:cstheme="minorHAnsi"/>
          </w:rPr>
          <m:t>∆t</m:t>
        </m:r>
      </m:oMath>
      <w:r w:rsidRPr="007F1698">
        <w:rPr>
          <w:rFonts w:asciiTheme="minorHAnsi" w:hAnsiTheme="minorHAnsi" w:cstheme="minorHAnsi"/>
        </w:rPr>
        <w:t xml:space="preserve"> = </w:t>
      </w:r>
      <w:r w:rsidRPr="000B7B4F">
        <w:rPr>
          <w:rFonts w:asciiTheme="minorHAnsi" w:hAnsiTheme="minorHAnsi" w:cstheme="minorHAnsi"/>
        </w:rPr>
        <w:t>Time step</w:t>
      </w:r>
    </w:p>
    <w:p w14:paraId="64EBF1B6" w14:textId="77777777" w:rsidR="00C47565" w:rsidRDefault="00C47565">
      <w:pPr>
        <w:rPr>
          <w:rFonts w:asciiTheme="minorHAnsi" w:hAnsiTheme="minorHAnsi" w:cstheme="minorHAnsi"/>
        </w:rPr>
      </w:pPr>
    </w:p>
    <w:p w14:paraId="41325FF3" w14:textId="77777777" w:rsidR="009F6628" w:rsidRDefault="009F6628">
      <w:pPr>
        <w:rPr>
          <w:rFonts w:asciiTheme="minorHAnsi" w:hAnsiTheme="minorHAnsi" w:cstheme="minorHAnsi"/>
        </w:rPr>
      </w:pPr>
    </w:p>
    <w:p w14:paraId="3FD1D706" w14:textId="77777777" w:rsidR="009F6628" w:rsidRDefault="009F6628">
      <w:pPr>
        <w:rPr>
          <w:rFonts w:asciiTheme="minorHAnsi" w:hAnsiTheme="minorHAnsi" w:cstheme="minorHAnsi"/>
        </w:rPr>
      </w:pPr>
    </w:p>
    <w:p w14:paraId="35AAD2C5" w14:textId="77777777" w:rsidR="009F6628" w:rsidRDefault="009F6628">
      <w:pPr>
        <w:rPr>
          <w:rFonts w:asciiTheme="minorHAnsi" w:hAnsiTheme="minorHAnsi" w:cstheme="minorHAnsi"/>
        </w:rPr>
      </w:pPr>
    </w:p>
    <w:p w14:paraId="065D1E14" w14:textId="77777777" w:rsidR="009F6628" w:rsidRDefault="009F6628">
      <w:pPr>
        <w:rPr>
          <w:rFonts w:asciiTheme="minorHAnsi" w:hAnsiTheme="minorHAnsi" w:cstheme="minorHAnsi"/>
        </w:rPr>
      </w:pPr>
    </w:p>
    <w:p w14:paraId="254856E8" w14:textId="77777777" w:rsidR="009F6628" w:rsidRDefault="009F6628">
      <w:pPr>
        <w:rPr>
          <w:rFonts w:asciiTheme="minorHAnsi" w:hAnsiTheme="minorHAnsi" w:cstheme="minorHAnsi"/>
        </w:rPr>
      </w:pPr>
    </w:p>
    <w:p w14:paraId="6612ACE0" w14:textId="77777777" w:rsidR="009F6628" w:rsidRDefault="009F6628">
      <w:pPr>
        <w:rPr>
          <w:rFonts w:asciiTheme="minorHAnsi" w:hAnsiTheme="minorHAnsi" w:cstheme="minorHAnsi"/>
        </w:rPr>
      </w:pPr>
    </w:p>
    <w:p w14:paraId="06A78550" w14:textId="77777777" w:rsidR="009F6628" w:rsidRDefault="009F6628">
      <w:pPr>
        <w:rPr>
          <w:rFonts w:asciiTheme="minorHAnsi" w:hAnsiTheme="minorHAnsi" w:cstheme="minorHAnsi"/>
        </w:rPr>
      </w:pPr>
    </w:p>
    <w:p w14:paraId="6DD44BB3" w14:textId="77777777" w:rsidR="009F6628" w:rsidRDefault="009F6628">
      <w:pPr>
        <w:rPr>
          <w:rFonts w:asciiTheme="minorHAnsi" w:hAnsiTheme="minorHAnsi" w:cstheme="minorHAnsi"/>
        </w:rPr>
      </w:pPr>
    </w:p>
    <w:p w14:paraId="5C26F78A" w14:textId="77777777" w:rsidR="009F6628" w:rsidRDefault="009F6628">
      <w:pPr>
        <w:rPr>
          <w:rFonts w:asciiTheme="minorHAnsi" w:hAnsiTheme="minorHAnsi" w:cstheme="minorHAnsi"/>
        </w:rPr>
      </w:pPr>
    </w:p>
    <w:p w14:paraId="21F9501F" w14:textId="77777777" w:rsidR="009F6628" w:rsidRDefault="009F6628">
      <w:pPr>
        <w:rPr>
          <w:rFonts w:asciiTheme="minorHAnsi" w:hAnsiTheme="minorHAnsi" w:cstheme="minorHAnsi"/>
        </w:rPr>
      </w:pPr>
    </w:p>
    <w:p w14:paraId="18F06FBE" w14:textId="77777777" w:rsidR="009F6628" w:rsidRDefault="009F6628">
      <w:pPr>
        <w:rPr>
          <w:rFonts w:asciiTheme="minorHAnsi" w:hAnsiTheme="minorHAnsi" w:cstheme="minorHAnsi"/>
        </w:rPr>
      </w:pPr>
    </w:p>
    <w:p w14:paraId="2451C1D6" w14:textId="77777777" w:rsidR="009F6628" w:rsidRDefault="009F6628">
      <w:pPr>
        <w:rPr>
          <w:rFonts w:asciiTheme="minorHAnsi" w:hAnsiTheme="minorHAnsi" w:cstheme="minorHAnsi"/>
        </w:rPr>
      </w:pPr>
    </w:p>
    <w:p w14:paraId="36FCE511" w14:textId="77777777" w:rsidR="009F6628" w:rsidRDefault="009F6628">
      <w:pPr>
        <w:rPr>
          <w:rFonts w:asciiTheme="minorHAnsi" w:hAnsiTheme="minorHAnsi" w:cstheme="minorHAnsi"/>
        </w:rPr>
      </w:pPr>
    </w:p>
    <w:p w14:paraId="508D1BD3" w14:textId="77777777" w:rsidR="009F6628" w:rsidRDefault="009F6628">
      <w:pPr>
        <w:rPr>
          <w:rFonts w:asciiTheme="minorHAnsi" w:hAnsiTheme="minorHAnsi" w:cstheme="minorHAnsi"/>
        </w:rPr>
      </w:pPr>
    </w:p>
    <w:p w14:paraId="41918FEA" w14:textId="77777777" w:rsidR="009F6628" w:rsidRDefault="009F6628">
      <w:pPr>
        <w:rPr>
          <w:rFonts w:asciiTheme="minorHAnsi" w:hAnsiTheme="minorHAnsi" w:cstheme="minorHAnsi"/>
        </w:rPr>
      </w:pPr>
    </w:p>
    <w:p w14:paraId="7994DC82" w14:textId="77777777" w:rsidR="009F6628" w:rsidRDefault="009F6628">
      <w:pPr>
        <w:rPr>
          <w:rFonts w:asciiTheme="minorHAnsi" w:hAnsiTheme="minorHAnsi" w:cstheme="minorHAnsi"/>
        </w:rPr>
      </w:pPr>
    </w:p>
    <w:p w14:paraId="1C895D6E" w14:textId="77777777" w:rsidR="009F6628" w:rsidRDefault="009F6628">
      <w:pPr>
        <w:rPr>
          <w:rFonts w:asciiTheme="minorHAnsi" w:hAnsiTheme="minorHAnsi" w:cstheme="minorHAnsi"/>
        </w:rPr>
      </w:pPr>
    </w:p>
    <w:p w14:paraId="28B81202" w14:textId="77777777" w:rsidR="009F6628" w:rsidRDefault="009F6628">
      <w:pPr>
        <w:rPr>
          <w:rFonts w:asciiTheme="minorHAnsi" w:hAnsiTheme="minorHAnsi" w:cstheme="minorHAnsi"/>
        </w:rPr>
      </w:pPr>
    </w:p>
    <w:p w14:paraId="180BE385" w14:textId="77777777" w:rsidR="009F6628" w:rsidRDefault="009F6628">
      <w:pPr>
        <w:rPr>
          <w:rFonts w:asciiTheme="minorHAnsi" w:hAnsiTheme="minorHAnsi" w:cstheme="minorHAnsi"/>
        </w:rPr>
      </w:pPr>
    </w:p>
    <w:p w14:paraId="0EF0F175" w14:textId="77777777" w:rsidR="009F6628" w:rsidRDefault="009F6628">
      <w:pPr>
        <w:rPr>
          <w:rFonts w:asciiTheme="minorHAnsi" w:hAnsiTheme="minorHAnsi" w:cstheme="minorHAnsi"/>
        </w:rPr>
      </w:pPr>
    </w:p>
    <w:p w14:paraId="1662136C" w14:textId="77777777" w:rsidR="009F6628" w:rsidRDefault="009F6628">
      <w:pPr>
        <w:rPr>
          <w:rFonts w:asciiTheme="minorHAnsi" w:hAnsiTheme="minorHAnsi" w:cstheme="minorHAnsi"/>
        </w:rPr>
      </w:pPr>
    </w:p>
    <w:p w14:paraId="26EB2E10" w14:textId="77777777" w:rsidR="009F6628" w:rsidRDefault="009F6628">
      <w:pPr>
        <w:rPr>
          <w:rFonts w:asciiTheme="minorHAnsi" w:hAnsiTheme="minorHAnsi" w:cstheme="minorHAnsi"/>
        </w:rPr>
      </w:pPr>
    </w:p>
    <w:p w14:paraId="6BF2EAA8" w14:textId="77777777" w:rsidR="009F6628" w:rsidRDefault="009F6628">
      <w:pPr>
        <w:rPr>
          <w:rFonts w:asciiTheme="minorHAnsi" w:hAnsiTheme="minorHAnsi" w:cstheme="minorHAnsi"/>
        </w:rPr>
      </w:pPr>
    </w:p>
    <w:p w14:paraId="2980A3F9" w14:textId="77777777" w:rsidR="009F6628" w:rsidRDefault="009F6628">
      <w:pPr>
        <w:rPr>
          <w:rFonts w:asciiTheme="minorHAnsi" w:hAnsiTheme="minorHAnsi" w:cstheme="minorHAnsi"/>
        </w:rPr>
      </w:pPr>
    </w:p>
    <w:p w14:paraId="710E3950" w14:textId="77777777" w:rsidR="009F6628" w:rsidRDefault="009F6628">
      <w:pPr>
        <w:rPr>
          <w:rFonts w:asciiTheme="minorHAnsi" w:hAnsiTheme="minorHAnsi" w:cstheme="minorHAnsi"/>
        </w:rPr>
      </w:pPr>
    </w:p>
    <w:p w14:paraId="75CAC139" w14:textId="77777777" w:rsidR="009F6628" w:rsidRDefault="009F6628">
      <w:pPr>
        <w:rPr>
          <w:rFonts w:asciiTheme="minorHAnsi" w:hAnsiTheme="minorHAnsi" w:cstheme="minorHAnsi"/>
        </w:rPr>
      </w:pPr>
    </w:p>
    <w:p w14:paraId="0DF01E53" w14:textId="77777777" w:rsidR="009F6628" w:rsidRDefault="009F6628">
      <w:pPr>
        <w:rPr>
          <w:rFonts w:asciiTheme="minorHAnsi" w:hAnsiTheme="minorHAnsi" w:cstheme="minorHAnsi"/>
        </w:rPr>
      </w:pPr>
    </w:p>
    <w:p w14:paraId="58325758" w14:textId="77777777" w:rsidR="009F6628" w:rsidRDefault="009F6628">
      <w:pPr>
        <w:rPr>
          <w:rFonts w:asciiTheme="minorHAnsi" w:hAnsiTheme="minorHAnsi" w:cstheme="minorHAnsi"/>
        </w:rPr>
      </w:pPr>
    </w:p>
    <w:p w14:paraId="4DE5262C" w14:textId="77777777" w:rsidR="009F6628" w:rsidRDefault="009F6628">
      <w:pPr>
        <w:rPr>
          <w:rFonts w:asciiTheme="minorHAnsi" w:hAnsiTheme="minorHAnsi" w:cstheme="minorHAnsi"/>
        </w:rPr>
      </w:pPr>
    </w:p>
    <w:p w14:paraId="543478D3" w14:textId="77777777" w:rsidR="009F6628" w:rsidRDefault="009F6628">
      <w:pPr>
        <w:rPr>
          <w:rFonts w:asciiTheme="minorHAnsi" w:hAnsiTheme="minorHAnsi" w:cstheme="minorHAnsi"/>
        </w:rPr>
      </w:pPr>
    </w:p>
    <w:p w14:paraId="1F73DDBF" w14:textId="77777777" w:rsidR="009F6628" w:rsidRDefault="009F6628">
      <w:pPr>
        <w:rPr>
          <w:rFonts w:asciiTheme="minorHAnsi" w:hAnsiTheme="minorHAnsi" w:cstheme="minorHAnsi"/>
        </w:rPr>
      </w:pPr>
    </w:p>
    <w:p w14:paraId="56D90819" w14:textId="77777777" w:rsidR="009F6628" w:rsidRDefault="009F6628">
      <w:pPr>
        <w:rPr>
          <w:rFonts w:asciiTheme="minorHAnsi" w:hAnsiTheme="minorHAnsi" w:cstheme="minorHAnsi"/>
        </w:rPr>
      </w:pPr>
    </w:p>
    <w:p w14:paraId="13597A74" w14:textId="77777777" w:rsidR="00E00EE5" w:rsidRPr="00FA61D1" w:rsidRDefault="00E00EE5">
      <w:pPr>
        <w:rPr>
          <w:rFonts w:asciiTheme="minorHAnsi" w:hAnsiTheme="minorHAnsi" w:cstheme="minorHAnsi"/>
        </w:rPr>
      </w:pPr>
    </w:p>
    <w:p w14:paraId="15B8097F" w14:textId="00733BAB" w:rsidR="00091275" w:rsidRPr="00804B8E" w:rsidRDefault="00804B8E" w:rsidP="00804B8E">
      <w:pPr>
        <w:pStyle w:val="Heading1"/>
      </w:pPr>
      <w:bookmarkStart w:id="4" w:name="_Toc157375419"/>
      <w:r w:rsidRPr="00804B8E">
        <w:lastRenderedPageBreak/>
        <w:t>The Initial and Boundary Conditions Implemented</w:t>
      </w:r>
      <w:bookmarkEnd w:id="4"/>
    </w:p>
    <w:p w14:paraId="2F6CE4FA" w14:textId="77777777" w:rsidR="005D4997" w:rsidRDefault="005D4997"/>
    <w:p w14:paraId="591DCB08" w14:textId="543AED79" w:rsidR="00DB767C" w:rsidRPr="0097736F" w:rsidRDefault="0097736F" w:rsidP="0097736F">
      <w:pPr>
        <w:rPr>
          <w:rStyle w:val="normaltextrun"/>
          <w:rFonts w:ascii="Calibri" w:hAnsi="Calibri" w:cs="Calibri"/>
          <w:color w:val="000000" w:themeColor="text1"/>
          <w:position w:val="2"/>
        </w:rPr>
      </w:pPr>
      <w:r w:rsidRPr="0097736F">
        <w:rPr>
          <w:rStyle w:val="normaltextrun"/>
          <w:rFonts w:ascii="Calibri" w:hAnsi="Calibri" w:cs="Calibri"/>
          <w:color w:val="000000" w:themeColor="text1"/>
          <w:position w:val="2"/>
        </w:rPr>
        <w:t xml:space="preserve">The geometry to be considered is a square 2D plate with the dimensions 6 x 6 subject to the initial domain conditions </w:t>
      </w:r>
      <w:r w:rsidR="007B5BF3">
        <w:rPr>
          <w:rStyle w:val="normaltextrun"/>
          <w:rFonts w:ascii="Calibri" w:hAnsi="Calibri" w:cs="Calibri"/>
          <w:color w:val="000000" w:themeColor="text1"/>
          <w:position w:val="2"/>
        </w:rPr>
        <w:t xml:space="preserve">from the assignment brief </w:t>
      </w:r>
      <w:r w:rsidRPr="0097736F">
        <w:rPr>
          <w:rStyle w:val="normaltextrun"/>
          <w:rFonts w:ascii="Calibri" w:hAnsi="Calibri" w:cs="Calibri"/>
          <w:color w:val="000000" w:themeColor="text1"/>
          <w:position w:val="2"/>
        </w:rPr>
        <w:t>as follows:</w:t>
      </w:r>
    </w:p>
    <w:p w14:paraId="768DB950" w14:textId="77777777" w:rsidR="0097736F" w:rsidRDefault="0097736F" w:rsidP="00DB767C">
      <w:pPr>
        <w:rPr>
          <w:rStyle w:val="normaltextrun"/>
          <w:rFonts w:ascii="Calibri" w:hAnsi="Calibri" w:cs="Calibri"/>
          <w:color w:val="FF0000"/>
          <w:position w:val="2"/>
        </w:rPr>
      </w:pPr>
    </w:p>
    <w:p w14:paraId="63836FD4" w14:textId="556EEEFD" w:rsidR="0097736F" w:rsidRPr="0097736F" w:rsidRDefault="0097736F" w:rsidP="00DB767C">
      <w:pPr>
        <w:rPr>
          <w:rStyle w:val="normaltextrun"/>
          <w:rFonts w:ascii="Calibri" w:hAnsi="Calibri" w:cs="Calibri"/>
          <w:color w:val="FF0000"/>
          <w:position w:val="2"/>
        </w:rPr>
      </w:pPr>
      <m:oMathPara>
        <m:oMathParaPr>
          <m:jc m:val="left"/>
        </m:oMathParaPr>
        <m:oMath>
          <m:r>
            <w:rPr>
              <w:rStyle w:val="normaltextrun"/>
              <w:rFonts w:ascii="Cambria Math" w:hAnsi="Cambria Math" w:cs="Calibri"/>
              <w:color w:val="000000" w:themeColor="text1"/>
              <w:position w:val="2"/>
            </w:rPr>
            <m:t>T</m:t>
          </m:r>
          <m:d>
            <m:dPr>
              <m:ctrlPr>
                <w:rPr>
                  <w:rStyle w:val="normaltextrun"/>
                  <w:rFonts w:ascii="Cambria Math" w:hAnsi="Cambria Math" w:cs="Calibri"/>
                  <w:i/>
                  <w:color w:val="000000" w:themeColor="text1"/>
                  <w:position w:val="2"/>
                </w:rPr>
              </m:ctrlPr>
            </m:dPr>
            <m:e>
              <m:r>
                <w:rPr>
                  <w:rStyle w:val="normaltextrun"/>
                  <w:rFonts w:ascii="Cambria Math" w:hAnsi="Cambria Math" w:cs="Calibri"/>
                  <w:color w:val="000000" w:themeColor="text1"/>
                  <w:position w:val="2"/>
                </w:rPr>
                <m:t>x,y,0</m:t>
              </m:r>
            </m:e>
          </m:d>
          <m:r>
            <w:rPr>
              <w:rStyle w:val="normaltextrun"/>
              <w:rFonts w:ascii="Cambria Math" w:hAnsi="Cambria Math" w:cs="Calibri"/>
              <w:color w:val="000000" w:themeColor="text1"/>
              <w:position w:val="2"/>
            </w:rPr>
            <m:t>=0           0&lt;x&lt;6           0&lt;y&lt;6</m:t>
          </m:r>
        </m:oMath>
      </m:oMathPara>
    </w:p>
    <w:p w14:paraId="3668ACE4" w14:textId="77777777" w:rsidR="00DB767C" w:rsidRDefault="00DB767C" w:rsidP="00DB767C">
      <w:pPr>
        <w:rPr>
          <w:rStyle w:val="normaltextrun"/>
          <w:rFonts w:ascii="Calibri" w:hAnsi="Calibri" w:cs="Calibri"/>
          <w:color w:val="FF0000"/>
          <w:position w:val="2"/>
        </w:rPr>
      </w:pPr>
    </w:p>
    <w:p w14:paraId="4A0945C4" w14:textId="42F2D4BF" w:rsidR="00DB767C" w:rsidRPr="00F133B5" w:rsidRDefault="00F133B5" w:rsidP="00F133B5">
      <w:pPr>
        <w:rPr>
          <w:rStyle w:val="normaltextrun"/>
          <w:rFonts w:asciiTheme="minorHAnsi" w:hAnsiTheme="minorHAnsi" w:cstheme="minorHAnsi"/>
          <w:color w:val="000000" w:themeColor="text1"/>
          <w:position w:val="2"/>
        </w:rPr>
      </w:pPr>
      <w:r w:rsidRPr="00F133B5">
        <w:rPr>
          <w:rStyle w:val="normaltextrun"/>
          <w:rFonts w:asciiTheme="minorHAnsi" w:hAnsiTheme="minorHAnsi" w:cstheme="minorHAnsi"/>
          <w:color w:val="000000" w:themeColor="text1"/>
          <w:position w:val="2"/>
        </w:rPr>
        <w:t xml:space="preserve">The initial condition </w:t>
      </w:r>
      <m:oMath>
        <m:r>
          <w:rPr>
            <w:rStyle w:val="normaltextrun"/>
            <w:rFonts w:ascii="Cambria Math" w:hAnsi="Cambria Math" w:cstheme="minorHAnsi"/>
            <w:color w:val="000000" w:themeColor="text1"/>
            <w:position w:val="2"/>
          </w:rPr>
          <m:t>T</m:t>
        </m:r>
        <m:d>
          <m:dPr>
            <m:ctrlPr>
              <w:rPr>
                <w:rStyle w:val="normaltextrun"/>
                <w:rFonts w:ascii="Cambria Math" w:hAnsi="Cambria Math" w:cstheme="minorHAnsi"/>
                <w:i/>
                <w:color w:val="000000" w:themeColor="text1"/>
                <w:position w:val="2"/>
              </w:rPr>
            </m:ctrlPr>
          </m:dPr>
          <m:e>
            <m:r>
              <w:rPr>
                <w:rStyle w:val="normaltextrun"/>
                <w:rFonts w:ascii="Cambria Math" w:hAnsi="Cambria Math" w:cstheme="minorHAnsi"/>
                <w:color w:val="000000" w:themeColor="text1"/>
                <w:position w:val="2"/>
              </w:rPr>
              <m:t>x,y,0</m:t>
            </m:r>
          </m:e>
        </m:d>
        <m:r>
          <w:rPr>
            <w:rStyle w:val="normaltextrun"/>
            <w:rFonts w:ascii="Cambria Math" w:hAnsi="Cambria Math" w:cstheme="minorHAnsi"/>
            <w:color w:val="000000" w:themeColor="text1"/>
            <w:position w:val="2"/>
          </w:rPr>
          <m:t>=0</m:t>
        </m:r>
      </m:oMath>
      <w:r>
        <w:rPr>
          <w:rStyle w:val="normaltextrun"/>
          <w:rFonts w:asciiTheme="minorHAnsi" w:hAnsiTheme="minorHAnsi" w:cstheme="minorHAnsi"/>
          <w:color w:val="000000" w:themeColor="text1"/>
          <w:position w:val="2"/>
        </w:rPr>
        <w:t xml:space="preserve"> means that at the beginning of the simulation when time, </w:t>
      </w:r>
      <m:oMath>
        <m:r>
          <w:rPr>
            <w:rStyle w:val="normaltextrun"/>
            <w:rFonts w:ascii="Cambria Math" w:hAnsi="Cambria Math" w:cstheme="minorHAnsi"/>
            <w:color w:val="000000" w:themeColor="text1"/>
            <w:position w:val="2"/>
          </w:rPr>
          <m:t>t=0</m:t>
        </m:r>
      </m:oMath>
      <w:r>
        <w:rPr>
          <w:rStyle w:val="normaltextrun"/>
          <w:rFonts w:asciiTheme="minorHAnsi" w:hAnsiTheme="minorHAnsi" w:cstheme="minorHAnsi"/>
          <w:color w:val="000000" w:themeColor="text1"/>
          <w:position w:val="2"/>
        </w:rPr>
        <w:t xml:space="preserve"> the temperature </w:t>
      </w:r>
      <m:oMath>
        <m:r>
          <w:rPr>
            <w:rStyle w:val="normaltextrun"/>
            <w:rFonts w:ascii="Cambria Math" w:hAnsi="Cambria Math" w:cstheme="minorHAnsi"/>
            <w:color w:val="000000" w:themeColor="text1"/>
            <w:position w:val="2"/>
          </w:rPr>
          <m:t xml:space="preserve">T </m:t>
        </m:r>
      </m:oMath>
      <w:r w:rsidR="00511472">
        <w:rPr>
          <w:rStyle w:val="normaltextrun"/>
          <w:rFonts w:asciiTheme="minorHAnsi" w:hAnsiTheme="minorHAnsi" w:cstheme="minorHAnsi"/>
          <w:color w:val="000000" w:themeColor="text1"/>
          <w:position w:val="2"/>
        </w:rPr>
        <w:t>at any point across the (</w:t>
      </w:r>
      <m:oMath>
        <m:r>
          <w:rPr>
            <w:rStyle w:val="normaltextrun"/>
            <w:rFonts w:ascii="Cambria Math" w:hAnsi="Cambria Math" w:cstheme="minorHAnsi"/>
            <w:color w:val="000000" w:themeColor="text1"/>
            <w:position w:val="2"/>
          </w:rPr>
          <m:t>x,y)</m:t>
        </m:r>
      </m:oMath>
      <w:r w:rsidR="00511472">
        <w:rPr>
          <w:rStyle w:val="normaltextrun"/>
          <w:rFonts w:asciiTheme="minorHAnsi" w:hAnsiTheme="minorHAnsi" w:cstheme="minorHAnsi"/>
          <w:color w:val="000000" w:themeColor="text1"/>
          <w:position w:val="2"/>
        </w:rPr>
        <w:t xml:space="preserve"> axis in</w:t>
      </w:r>
      <w:r>
        <w:rPr>
          <w:rStyle w:val="normaltextrun"/>
          <w:rFonts w:asciiTheme="minorHAnsi" w:hAnsiTheme="minorHAnsi" w:cstheme="minorHAnsi"/>
          <w:color w:val="000000" w:themeColor="text1"/>
          <w:position w:val="2"/>
        </w:rPr>
        <w:t xml:space="preserve"> the spatial domain is set at zero.</w:t>
      </w:r>
      <w:r w:rsidR="001C27E3">
        <w:rPr>
          <w:rStyle w:val="normaltextrun"/>
          <w:rFonts w:asciiTheme="minorHAnsi" w:hAnsiTheme="minorHAnsi" w:cstheme="minorHAnsi"/>
          <w:color w:val="000000" w:themeColor="text1"/>
          <w:position w:val="2"/>
        </w:rPr>
        <w:t xml:space="preserve"> The initial condition </w:t>
      </w:r>
      <m:oMath>
        <m:r>
          <w:rPr>
            <w:rStyle w:val="normaltextrun"/>
            <w:rFonts w:ascii="Cambria Math" w:hAnsi="Cambria Math" w:cs="Calibri"/>
            <w:color w:val="000000" w:themeColor="text1"/>
            <w:position w:val="2"/>
          </w:rPr>
          <m:t>0&lt;x&lt;6</m:t>
        </m:r>
      </m:oMath>
      <w:r w:rsidR="001C27E3">
        <w:rPr>
          <w:rStyle w:val="normaltextrun"/>
          <w:rFonts w:asciiTheme="minorHAnsi" w:hAnsiTheme="minorHAnsi" w:cstheme="minorHAnsi"/>
          <w:color w:val="000000" w:themeColor="text1"/>
          <w:position w:val="2"/>
        </w:rPr>
        <w:t xml:space="preserve"> is applied for values in the </w:t>
      </w:r>
      <m:oMath>
        <m:r>
          <w:rPr>
            <w:rStyle w:val="normaltextrun"/>
            <w:rFonts w:ascii="Cambria Math" w:hAnsi="Cambria Math" w:cstheme="minorHAnsi"/>
            <w:color w:val="000000" w:themeColor="text1"/>
            <w:position w:val="2"/>
          </w:rPr>
          <m:t>x</m:t>
        </m:r>
      </m:oMath>
      <w:r w:rsidR="001C27E3">
        <w:rPr>
          <w:rStyle w:val="normaltextrun"/>
          <w:rFonts w:asciiTheme="minorHAnsi" w:hAnsiTheme="minorHAnsi" w:cstheme="minorHAnsi"/>
          <w:color w:val="000000" w:themeColor="text1"/>
          <w:position w:val="2"/>
        </w:rPr>
        <w:t xml:space="preserve"> </w:t>
      </w:r>
      <w:r w:rsidR="00486F96">
        <w:rPr>
          <w:rStyle w:val="normaltextrun"/>
          <w:rFonts w:asciiTheme="minorHAnsi" w:hAnsiTheme="minorHAnsi" w:cstheme="minorHAnsi"/>
          <w:color w:val="000000" w:themeColor="text1"/>
          <w:position w:val="2"/>
        </w:rPr>
        <w:t>values</w:t>
      </w:r>
      <w:r w:rsidR="001C27E3">
        <w:rPr>
          <w:rStyle w:val="normaltextrun"/>
          <w:rFonts w:asciiTheme="minorHAnsi" w:hAnsiTheme="minorHAnsi" w:cstheme="minorHAnsi"/>
          <w:color w:val="000000" w:themeColor="text1"/>
          <w:position w:val="2"/>
        </w:rPr>
        <w:t xml:space="preserve"> in a range from 0 to 6</w:t>
      </w:r>
      <w:r w:rsidR="00486F96">
        <w:rPr>
          <w:rStyle w:val="normaltextrun"/>
          <w:rFonts w:asciiTheme="minorHAnsi" w:hAnsiTheme="minorHAnsi" w:cstheme="minorHAnsi"/>
          <w:color w:val="000000" w:themeColor="text1"/>
          <w:position w:val="2"/>
        </w:rPr>
        <w:t xml:space="preserve"> with the condition for </w:t>
      </w:r>
      <m:oMath>
        <m:r>
          <w:rPr>
            <w:rStyle w:val="normaltextrun"/>
            <w:rFonts w:ascii="Cambria Math" w:hAnsi="Cambria Math" w:cstheme="minorHAnsi"/>
            <w:color w:val="000000" w:themeColor="text1"/>
            <w:position w:val="2"/>
          </w:rPr>
          <m:t>T</m:t>
        </m:r>
      </m:oMath>
      <w:r w:rsidR="00486F96">
        <w:rPr>
          <w:rStyle w:val="normaltextrun"/>
          <w:rFonts w:asciiTheme="minorHAnsi" w:hAnsiTheme="minorHAnsi" w:cstheme="minorHAnsi"/>
          <w:color w:val="000000" w:themeColor="text1"/>
          <w:position w:val="2"/>
        </w:rPr>
        <w:t xml:space="preserve"> valid for any point within the plate along the </w:t>
      </w:r>
      <m:oMath>
        <m:r>
          <w:rPr>
            <w:rStyle w:val="normaltextrun"/>
            <w:rFonts w:ascii="Cambria Math" w:hAnsi="Cambria Math" w:cstheme="minorHAnsi"/>
            <w:color w:val="000000" w:themeColor="text1"/>
            <w:position w:val="2"/>
          </w:rPr>
          <m:t>x</m:t>
        </m:r>
      </m:oMath>
      <w:r w:rsidR="00486F96">
        <w:rPr>
          <w:rStyle w:val="normaltextrun"/>
          <w:rFonts w:asciiTheme="minorHAnsi" w:hAnsiTheme="minorHAnsi" w:cstheme="minorHAnsi"/>
          <w:color w:val="000000" w:themeColor="text1"/>
          <w:position w:val="2"/>
        </w:rPr>
        <w:t xml:space="preserve"> axis. Similarly, the initial condition is also applied for the </w:t>
      </w:r>
      <m:oMath>
        <m:r>
          <w:rPr>
            <w:rStyle w:val="normaltextrun"/>
            <w:rFonts w:ascii="Cambria Math" w:hAnsi="Cambria Math" w:cstheme="minorHAnsi"/>
            <w:color w:val="000000" w:themeColor="text1"/>
            <w:position w:val="2"/>
          </w:rPr>
          <m:t>y</m:t>
        </m:r>
      </m:oMath>
      <w:r w:rsidR="00486F96">
        <w:rPr>
          <w:rStyle w:val="normaltextrun"/>
          <w:rFonts w:asciiTheme="minorHAnsi" w:hAnsiTheme="minorHAnsi" w:cstheme="minorHAnsi"/>
          <w:color w:val="000000" w:themeColor="text1"/>
          <w:position w:val="2"/>
        </w:rPr>
        <w:t xml:space="preserve"> values in a range from 0 to 6 with the condition for </w:t>
      </w:r>
      <m:oMath>
        <m:r>
          <w:rPr>
            <w:rStyle w:val="normaltextrun"/>
            <w:rFonts w:ascii="Cambria Math" w:hAnsi="Cambria Math" w:cstheme="minorHAnsi"/>
            <w:color w:val="000000" w:themeColor="text1"/>
            <w:position w:val="2"/>
          </w:rPr>
          <m:t>T</m:t>
        </m:r>
      </m:oMath>
      <w:r w:rsidR="00486F96">
        <w:rPr>
          <w:rStyle w:val="normaltextrun"/>
          <w:rFonts w:asciiTheme="minorHAnsi" w:hAnsiTheme="minorHAnsi" w:cstheme="minorHAnsi"/>
          <w:color w:val="000000" w:themeColor="text1"/>
          <w:position w:val="2"/>
        </w:rPr>
        <w:t xml:space="preserve"> valid for any point within the plate along the </w:t>
      </w:r>
      <m:oMath>
        <m:r>
          <w:rPr>
            <w:rStyle w:val="normaltextrun"/>
            <w:rFonts w:ascii="Cambria Math" w:hAnsi="Cambria Math" w:cstheme="minorHAnsi"/>
            <w:color w:val="000000" w:themeColor="text1"/>
            <w:position w:val="2"/>
          </w:rPr>
          <m:t>x</m:t>
        </m:r>
      </m:oMath>
      <w:r w:rsidR="00486F96">
        <w:rPr>
          <w:rStyle w:val="normaltextrun"/>
          <w:rFonts w:asciiTheme="minorHAnsi" w:hAnsiTheme="minorHAnsi" w:cstheme="minorHAnsi"/>
          <w:color w:val="000000" w:themeColor="text1"/>
          <w:position w:val="2"/>
        </w:rPr>
        <w:t xml:space="preserve"> axis.</w:t>
      </w:r>
      <w:r w:rsidR="008C2A7D">
        <w:rPr>
          <w:rStyle w:val="normaltextrun"/>
          <w:rFonts w:asciiTheme="minorHAnsi" w:hAnsiTheme="minorHAnsi" w:cstheme="minorHAnsi"/>
          <w:color w:val="000000" w:themeColor="text1"/>
          <w:position w:val="2"/>
        </w:rPr>
        <w:t xml:space="preserve"> </w:t>
      </w:r>
    </w:p>
    <w:p w14:paraId="321079CC" w14:textId="77777777" w:rsidR="00DB767C" w:rsidRDefault="00DB767C" w:rsidP="00DB767C">
      <w:pPr>
        <w:rPr>
          <w:rStyle w:val="normaltextrun"/>
          <w:rFonts w:ascii="Calibri" w:hAnsi="Calibri" w:cs="Calibri"/>
          <w:color w:val="FF0000"/>
          <w:position w:val="2"/>
        </w:rPr>
      </w:pPr>
    </w:p>
    <w:p w14:paraId="30C71785" w14:textId="739EC1CF" w:rsidR="00DB767C" w:rsidRDefault="00CC55F4" w:rsidP="00DB767C">
      <w:pPr>
        <w:rPr>
          <w:rStyle w:val="normaltextrun"/>
          <w:rFonts w:ascii="Calibri" w:hAnsi="Calibri" w:cs="Calibri"/>
          <w:color w:val="000000" w:themeColor="text1"/>
          <w:position w:val="2"/>
        </w:rPr>
      </w:pPr>
      <w:r w:rsidRPr="00CC55F4">
        <w:rPr>
          <w:rStyle w:val="normaltextrun"/>
          <w:rFonts w:ascii="Calibri" w:hAnsi="Calibri" w:cs="Calibri"/>
          <w:color w:val="000000" w:themeColor="text1"/>
          <w:position w:val="2"/>
        </w:rPr>
        <w:t xml:space="preserve">In addition to the initial condition’s boundary conditions are </w:t>
      </w:r>
      <w:r>
        <w:rPr>
          <w:rStyle w:val="normaltextrun"/>
          <w:rFonts w:ascii="Calibri" w:hAnsi="Calibri" w:cs="Calibri"/>
          <w:color w:val="000000" w:themeColor="text1"/>
          <w:position w:val="2"/>
        </w:rPr>
        <w:t xml:space="preserve">also </w:t>
      </w:r>
      <w:r w:rsidRPr="00CC55F4">
        <w:rPr>
          <w:rStyle w:val="normaltextrun"/>
          <w:rFonts w:ascii="Calibri" w:hAnsi="Calibri" w:cs="Calibri"/>
          <w:color w:val="000000" w:themeColor="text1"/>
          <w:position w:val="2"/>
        </w:rPr>
        <w:t>applied</w:t>
      </w:r>
      <w:r>
        <w:rPr>
          <w:rStyle w:val="normaltextrun"/>
          <w:rFonts w:ascii="Calibri" w:hAnsi="Calibri" w:cs="Calibri"/>
          <w:color w:val="000000" w:themeColor="text1"/>
          <w:position w:val="2"/>
        </w:rPr>
        <w:t>. These conditions describe the behaviour of the solution at the boundaries of the spatial domain or in this scenario the plate. The boundary condition type used for this simulation is also called a Dirichlet boundary condition.</w:t>
      </w:r>
      <w:r w:rsidR="00B524A6">
        <w:rPr>
          <w:rStyle w:val="normaltextrun"/>
          <w:rFonts w:ascii="Calibri" w:hAnsi="Calibri" w:cs="Calibri"/>
          <w:color w:val="000000" w:themeColor="text1"/>
          <w:position w:val="2"/>
        </w:rPr>
        <w:t xml:space="preserve"> This type of boundary condition in which the values</w:t>
      </w:r>
      <w:r w:rsidR="00E85FD3">
        <w:rPr>
          <w:rStyle w:val="normaltextrun"/>
          <w:rFonts w:ascii="Calibri" w:hAnsi="Calibri" w:cs="Calibri"/>
          <w:color w:val="000000" w:themeColor="text1"/>
          <w:position w:val="2"/>
        </w:rPr>
        <w:t>,</w:t>
      </w:r>
      <w:r w:rsidR="00B524A6">
        <w:rPr>
          <w:rStyle w:val="normaltextrun"/>
          <w:rFonts w:ascii="Calibri" w:hAnsi="Calibri" w:cs="Calibri"/>
          <w:color w:val="000000" w:themeColor="text1"/>
          <w:position w:val="2"/>
        </w:rPr>
        <w:t xml:space="preserve"> in this case temperature, are specified at the boundary of the spatial domain. The Dirichlet boundary condition for the simulation </w:t>
      </w:r>
      <w:r w:rsidR="008A63FE">
        <w:rPr>
          <w:rStyle w:val="normaltextrun"/>
          <w:rFonts w:ascii="Calibri" w:hAnsi="Calibri" w:cs="Calibri"/>
          <w:color w:val="000000" w:themeColor="text1"/>
          <w:position w:val="2"/>
        </w:rPr>
        <w:t>are</w:t>
      </w:r>
      <w:r w:rsidR="00B524A6">
        <w:rPr>
          <w:rStyle w:val="normaltextrun"/>
          <w:rFonts w:ascii="Calibri" w:hAnsi="Calibri" w:cs="Calibri"/>
          <w:color w:val="000000" w:themeColor="text1"/>
          <w:position w:val="2"/>
        </w:rPr>
        <w:t xml:space="preserve"> as follows:</w:t>
      </w:r>
    </w:p>
    <w:p w14:paraId="3442E15E" w14:textId="77777777" w:rsidR="007B5BF3" w:rsidRDefault="007B5BF3" w:rsidP="00DB767C">
      <w:pPr>
        <w:rPr>
          <w:rStyle w:val="normaltextrun"/>
          <w:rFonts w:ascii="Calibri" w:hAnsi="Calibri" w:cs="Calibri"/>
          <w:color w:val="000000" w:themeColor="text1"/>
          <w:position w:val="2"/>
        </w:rPr>
      </w:pPr>
    </w:p>
    <w:p w14:paraId="66139A38" w14:textId="6F67DA8C" w:rsidR="00B524A6" w:rsidRPr="00E85FD3" w:rsidRDefault="00000000" w:rsidP="00DB767C">
      <w:pPr>
        <w:rPr>
          <w:rStyle w:val="normaltextrun"/>
          <w:rFonts w:ascii="Calibri" w:hAnsi="Calibri" w:cs="Calibri"/>
          <w:color w:val="000000" w:themeColor="text1"/>
          <w:position w:val="2"/>
        </w:rPr>
      </w:pPr>
      <m:oMathPara>
        <m:oMathParaPr>
          <m:jc m:val="left"/>
        </m:oMathParaPr>
        <m:oMath>
          <m:m>
            <m:mPr>
              <m:mcs>
                <m:mc>
                  <m:mcPr>
                    <m:count m:val="1"/>
                    <m:mcJc m:val="center"/>
                  </m:mcPr>
                </m:mc>
              </m:mcs>
              <m:ctrlPr>
                <w:rPr>
                  <w:rStyle w:val="normaltextrun"/>
                  <w:rFonts w:ascii="Cambria Math" w:hAnsi="Cambria Math" w:cs="Calibri"/>
                  <w:i/>
                  <w:color w:val="000000" w:themeColor="text1"/>
                  <w:position w:val="2"/>
                </w:rPr>
              </m:ctrlPr>
            </m:mPr>
            <m:mr>
              <m:e>
                <m:r>
                  <w:rPr>
                    <w:rStyle w:val="normaltextrun"/>
                    <w:rFonts w:ascii="Cambria Math" w:hAnsi="Cambria Math" w:cs="Calibri"/>
                    <w:color w:val="000000" w:themeColor="text1"/>
                    <w:position w:val="2"/>
                  </w:rPr>
                  <m:t>T</m:t>
                </m:r>
                <m:d>
                  <m:dPr>
                    <m:ctrlPr>
                      <w:rPr>
                        <w:rStyle w:val="normaltextrun"/>
                        <w:rFonts w:ascii="Cambria Math" w:hAnsi="Cambria Math" w:cs="Calibri"/>
                        <w:i/>
                        <w:color w:val="000000" w:themeColor="text1"/>
                        <w:position w:val="2"/>
                      </w:rPr>
                    </m:ctrlPr>
                  </m:dPr>
                  <m:e>
                    <m:r>
                      <w:rPr>
                        <w:rStyle w:val="normaltextrun"/>
                        <w:rFonts w:ascii="Cambria Math" w:hAnsi="Cambria Math" w:cs="Calibri"/>
                        <w:color w:val="000000" w:themeColor="text1"/>
                        <w:position w:val="2"/>
                      </w:rPr>
                      <m:t>0,y,t</m:t>
                    </m:r>
                  </m:e>
                </m:d>
                <m:r>
                  <w:rPr>
                    <w:rStyle w:val="normaltextrun"/>
                    <w:rFonts w:ascii="Cambria Math" w:hAnsi="Cambria Math" w:cs="Calibri"/>
                    <w:color w:val="000000" w:themeColor="text1"/>
                    <w:position w:val="2"/>
                  </w:rPr>
                  <m:t>=0</m:t>
                </m:r>
              </m:e>
            </m:mr>
            <m:mr>
              <m:e>
                <m:r>
                  <w:rPr>
                    <w:rStyle w:val="normaltextrun"/>
                    <w:rFonts w:ascii="Cambria Math" w:hAnsi="Cambria Math" w:cs="Calibri"/>
                    <w:color w:val="000000" w:themeColor="text1"/>
                    <w:position w:val="2"/>
                  </w:rPr>
                  <m:t>T</m:t>
                </m:r>
                <m:d>
                  <m:dPr>
                    <m:ctrlPr>
                      <w:rPr>
                        <w:rStyle w:val="normaltextrun"/>
                        <w:rFonts w:ascii="Cambria Math" w:hAnsi="Cambria Math" w:cs="Calibri"/>
                        <w:i/>
                        <w:color w:val="000000" w:themeColor="text1"/>
                        <w:position w:val="2"/>
                      </w:rPr>
                    </m:ctrlPr>
                  </m:dPr>
                  <m:e>
                    <m:r>
                      <w:rPr>
                        <w:rStyle w:val="normaltextrun"/>
                        <w:rFonts w:ascii="Cambria Math" w:hAnsi="Cambria Math" w:cs="Calibri"/>
                        <w:color w:val="000000" w:themeColor="text1"/>
                        <w:position w:val="2"/>
                      </w:rPr>
                      <m:t>6,y,t</m:t>
                    </m:r>
                  </m:e>
                </m:d>
                <m:r>
                  <w:rPr>
                    <w:rStyle w:val="normaltextrun"/>
                    <w:rFonts w:ascii="Cambria Math" w:hAnsi="Cambria Math" w:cs="Calibri"/>
                    <w:color w:val="000000" w:themeColor="text1"/>
                    <w:position w:val="2"/>
                  </w:rPr>
                  <m:t>=0</m:t>
                </m:r>
              </m:e>
            </m:mr>
          </m:m>
          <m:r>
            <w:rPr>
              <w:rStyle w:val="normaltextrun"/>
              <w:rFonts w:ascii="Cambria Math" w:hAnsi="Cambria Math" w:cs="Calibri"/>
              <w:color w:val="000000" w:themeColor="text1"/>
              <w:position w:val="2"/>
            </w:rPr>
            <m:t xml:space="preserve">  for 0≤y≤6  and  0≤t≤thermal equilibrium </m:t>
          </m:r>
        </m:oMath>
      </m:oMathPara>
    </w:p>
    <w:p w14:paraId="3B17EF39" w14:textId="77777777" w:rsidR="00810F62" w:rsidRDefault="00810F62" w:rsidP="00810F62">
      <w:pPr>
        <w:rPr>
          <w:rStyle w:val="normaltextrun"/>
          <w:rFonts w:ascii="Calibri" w:hAnsi="Calibri" w:cs="Calibri"/>
          <w:color w:val="FF0000"/>
          <w:position w:val="2"/>
        </w:rPr>
      </w:pPr>
    </w:p>
    <w:p w14:paraId="1270F0B3" w14:textId="5237A092" w:rsidR="00810F62" w:rsidRDefault="00E85FD3" w:rsidP="00810F62">
      <w:pPr>
        <w:rPr>
          <w:rStyle w:val="normaltextrun"/>
          <w:rFonts w:ascii="Calibri" w:hAnsi="Calibri" w:cs="Calibri"/>
          <w:color w:val="000000" w:themeColor="text1"/>
          <w:position w:val="2"/>
        </w:rPr>
      </w:pPr>
      <w:r w:rsidRPr="00E85FD3">
        <w:rPr>
          <w:rStyle w:val="normaltextrun"/>
          <w:rFonts w:ascii="Calibri" w:hAnsi="Calibri" w:cs="Calibri"/>
          <w:color w:val="000000" w:themeColor="text1"/>
          <w:position w:val="2"/>
        </w:rPr>
        <w:t xml:space="preserve">This condition sets the temperature along the </w:t>
      </w:r>
      <w:r>
        <w:rPr>
          <w:rStyle w:val="normaltextrun"/>
          <w:rFonts w:ascii="Calibri" w:hAnsi="Calibri" w:cs="Calibri"/>
          <w:color w:val="000000" w:themeColor="text1"/>
          <w:position w:val="2"/>
        </w:rPr>
        <w:t xml:space="preserve">left edge of the plate </w:t>
      </w:r>
      <m:oMath>
        <m:r>
          <w:rPr>
            <w:rStyle w:val="normaltextrun"/>
            <w:rFonts w:ascii="Cambria Math" w:hAnsi="Cambria Math" w:cs="Calibri"/>
            <w:color w:val="000000" w:themeColor="text1"/>
            <w:position w:val="2"/>
          </w:rPr>
          <m:t>x=0</m:t>
        </m:r>
      </m:oMath>
      <w:r>
        <w:rPr>
          <w:rStyle w:val="normaltextrun"/>
          <w:rFonts w:ascii="Calibri" w:hAnsi="Calibri" w:cs="Calibri"/>
          <w:color w:val="000000" w:themeColor="text1"/>
          <w:position w:val="2"/>
        </w:rPr>
        <w:t xml:space="preserve"> </w:t>
      </w:r>
      <w:r w:rsidR="0064405E">
        <w:rPr>
          <w:rStyle w:val="normaltextrun"/>
          <w:rFonts w:ascii="Calibri" w:hAnsi="Calibri" w:cs="Calibri"/>
          <w:color w:val="000000" w:themeColor="text1"/>
          <w:position w:val="2"/>
        </w:rPr>
        <w:t xml:space="preserve">remain constant and equal </w:t>
      </w:r>
      <w:r>
        <w:rPr>
          <w:rStyle w:val="normaltextrun"/>
          <w:rFonts w:ascii="Calibri" w:hAnsi="Calibri" w:cs="Calibri"/>
          <w:color w:val="000000" w:themeColor="text1"/>
          <w:position w:val="2"/>
        </w:rPr>
        <w:t>to zero</w:t>
      </w:r>
      <w:r w:rsidR="0064405E">
        <w:rPr>
          <w:rStyle w:val="normaltextrun"/>
          <w:rFonts w:ascii="Calibri" w:hAnsi="Calibri" w:cs="Calibri"/>
          <w:color w:val="000000" w:themeColor="text1"/>
          <w:position w:val="2"/>
        </w:rPr>
        <w:t xml:space="preserve">, regardless of the term </w:t>
      </w:r>
      <m:oMath>
        <m:r>
          <w:rPr>
            <w:rStyle w:val="normaltextrun"/>
            <w:rFonts w:ascii="Cambria Math" w:hAnsi="Cambria Math" w:cs="Calibri"/>
            <w:color w:val="000000" w:themeColor="text1"/>
            <w:position w:val="2"/>
          </w:rPr>
          <m:t>y</m:t>
        </m:r>
      </m:oMath>
      <w:r w:rsidR="0064405E">
        <w:rPr>
          <w:rStyle w:val="normaltextrun"/>
          <w:rFonts w:ascii="Calibri" w:hAnsi="Calibri" w:cs="Calibri"/>
          <w:color w:val="000000" w:themeColor="text1"/>
          <w:position w:val="2"/>
        </w:rPr>
        <w:t xml:space="preserve"> and time </w:t>
      </w:r>
      <m:oMath>
        <m:r>
          <w:rPr>
            <w:rStyle w:val="normaltextrun"/>
            <w:rFonts w:ascii="Cambria Math" w:hAnsi="Cambria Math" w:cs="Calibri"/>
            <w:color w:val="000000" w:themeColor="text1"/>
            <w:position w:val="2"/>
          </w:rPr>
          <m:t>t</m:t>
        </m:r>
      </m:oMath>
      <w:r w:rsidR="0064405E">
        <w:rPr>
          <w:rStyle w:val="normaltextrun"/>
          <w:rFonts w:ascii="Calibri" w:hAnsi="Calibri" w:cs="Calibri"/>
          <w:color w:val="000000" w:themeColor="text1"/>
          <w:position w:val="2"/>
        </w:rPr>
        <w:t>.</w:t>
      </w:r>
      <w:r w:rsidR="00810F62">
        <w:rPr>
          <w:rStyle w:val="normaltextrun"/>
          <w:rFonts w:ascii="Calibri" w:hAnsi="Calibri" w:cs="Calibri"/>
          <w:color w:val="000000" w:themeColor="text1"/>
          <w:position w:val="2"/>
        </w:rPr>
        <w:t xml:space="preserve"> Similarly, this </w:t>
      </w:r>
      <w:r w:rsidR="00810F62" w:rsidRPr="00E85FD3">
        <w:rPr>
          <w:rStyle w:val="normaltextrun"/>
          <w:rFonts w:ascii="Calibri" w:hAnsi="Calibri" w:cs="Calibri"/>
          <w:color w:val="000000" w:themeColor="text1"/>
          <w:position w:val="2"/>
        </w:rPr>
        <w:t xml:space="preserve">condition sets the temperature along the </w:t>
      </w:r>
      <w:r w:rsidR="00810F62">
        <w:rPr>
          <w:rStyle w:val="normaltextrun"/>
          <w:rFonts w:ascii="Calibri" w:hAnsi="Calibri" w:cs="Calibri"/>
          <w:color w:val="000000" w:themeColor="text1"/>
          <w:position w:val="2"/>
        </w:rPr>
        <w:t xml:space="preserve">right edge of the plate </w:t>
      </w:r>
      <m:oMath>
        <m:r>
          <w:rPr>
            <w:rStyle w:val="normaltextrun"/>
            <w:rFonts w:ascii="Cambria Math" w:hAnsi="Cambria Math" w:cs="Calibri"/>
            <w:color w:val="000000" w:themeColor="text1"/>
            <w:position w:val="2"/>
          </w:rPr>
          <m:t>x=6</m:t>
        </m:r>
      </m:oMath>
      <w:r w:rsidR="00810F62">
        <w:rPr>
          <w:rStyle w:val="normaltextrun"/>
          <w:rFonts w:ascii="Calibri" w:hAnsi="Calibri" w:cs="Calibri"/>
          <w:color w:val="000000" w:themeColor="text1"/>
          <w:position w:val="2"/>
        </w:rPr>
        <w:t xml:space="preserve"> remain constant and equal to zero, regardless of the term </w:t>
      </w:r>
      <m:oMath>
        <m:r>
          <w:rPr>
            <w:rStyle w:val="normaltextrun"/>
            <w:rFonts w:ascii="Cambria Math" w:hAnsi="Cambria Math" w:cs="Calibri"/>
            <w:color w:val="000000" w:themeColor="text1"/>
            <w:position w:val="2"/>
          </w:rPr>
          <m:t>y</m:t>
        </m:r>
      </m:oMath>
      <w:r w:rsidR="00810F62">
        <w:rPr>
          <w:rStyle w:val="normaltextrun"/>
          <w:rFonts w:ascii="Calibri" w:hAnsi="Calibri" w:cs="Calibri"/>
          <w:color w:val="000000" w:themeColor="text1"/>
          <w:position w:val="2"/>
        </w:rPr>
        <w:t xml:space="preserve"> and time </w:t>
      </w:r>
      <m:oMath>
        <m:r>
          <w:rPr>
            <w:rStyle w:val="normaltextrun"/>
            <w:rFonts w:ascii="Cambria Math" w:hAnsi="Cambria Math" w:cs="Calibri"/>
            <w:color w:val="000000" w:themeColor="text1"/>
            <w:position w:val="2"/>
          </w:rPr>
          <m:t>t</m:t>
        </m:r>
      </m:oMath>
      <w:r w:rsidR="00810F62">
        <w:rPr>
          <w:rStyle w:val="normaltextrun"/>
          <w:rFonts w:ascii="Calibri" w:hAnsi="Calibri" w:cs="Calibri"/>
          <w:color w:val="000000" w:themeColor="text1"/>
          <w:position w:val="2"/>
        </w:rPr>
        <w:t>.</w:t>
      </w:r>
    </w:p>
    <w:p w14:paraId="7EC7E6C1" w14:textId="77777777" w:rsidR="00810F62" w:rsidRPr="00E85FD3" w:rsidRDefault="00810F62" w:rsidP="00DB767C">
      <w:pPr>
        <w:rPr>
          <w:rStyle w:val="normaltextrun"/>
          <w:rFonts w:ascii="Calibri" w:hAnsi="Calibri" w:cs="Calibri"/>
          <w:color w:val="000000" w:themeColor="text1"/>
          <w:position w:val="2"/>
        </w:rPr>
      </w:pPr>
    </w:p>
    <w:p w14:paraId="44EBCE19" w14:textId="35CE723D" w:rsidR="00810F62" w:rsidRPr="00E85FD3" w:rsidRDefault="00000000" w:rsidP="00810F62">
      <w:pPr>
        <w:rPr>
          <w:rStyle w:val="normaltextrun"/>
          <w:rFonts w:ascii="Calibri" w:hAnsi="Calibri" w:cs="Calibri"/>
          <w:color w:val="000000" w:themeColor="text1"/>
          <w:position w:val="2"/>
        </w:rPr>
      </w:pPr>
      <m:oMathPara>
        <m:oMathParaPr>
          <m:jc m:val="left"/>
        </m:oMathParaPr>
        <m:oMath>
          <m:m>
            <m:mPr>
              <m:mcs>
                <m:mc>
                  <m:mcPr>
                    <m:count m:val="1"/>
                    <m:mcJc m:val="center"/>
                  </m:mcPr>
                </m:mc>
              </m:mcs>
              <m:ctrlPr>
                <w:rPr>
                  <w:rStyle w:val="normaltextrun"/>
                  <w:rFonts w:ascii="Cambria Math" w:hAnsi="Cambria Math" w:cs="Calibri"/>
                  <w:i/>
                  <w:color w:val="000000" w:themeColor="text1"/>
                  <w:position w:val="2"/>
                </w:rPr>
              </m:ctrlPr>
            </m:mPr>
            <m:mr>
              <m:e>
                <m:r>
                  <w:rPr>
                    <w:rStyle w:val="normaltextrun"/>
                    <w:rFonts w:ascii="Cambria Math" w:hAnsi="Cambria Math" w:cs="Calibri"/>
                    <w:color w:val="000000" w:themeColor="text1"/>
                    <w:position w:val="2"/>
                  </w:rPr>
                  <m:t>T</m:t>
                </m:r>
                <m:d>
                  <m:dPr>
                    <m:ctrlPr>
                      <w:rPr>
                        <w:rStyle w:val="normaltextrun"/>
                        <w:rFonts w:ascii="Cambria Math" w:hAnsi="Cambria Math" w:cs="Calibri"/>
                        <w:i/>
                        <w:color w:val="000000" w:themeColor="text1"/>
                        <w:position w:val="2"/>
                      </w:rPr>
                    </m:ctrlPr>
                  </m:dPr>
                  <m:e>
                    <m:r>
                      <w:rPr>
                        <w:rStyle w:val="normaltextrun"/>
                        <w:rFonts w:ascii="Cambria Math" w:hAnsi="Cambria Math" w:cs="Calibri"/>
                        <w:color w:val="000000" w:themeColor="text1"/>
                        <w:position w:val="2"/>
                      </w:rPr>
                      <m:t>x,0,t</m:t>
                    </m:r>
                  </m:e>
                </m:d>
                <m:r>
                  <w:rPr>
                    <w:rStyle w:val="normaltextrun"/>
                    <w:rFonts w:ascii="Cambria Math" w:hAnsi="Cambria Math" w:cs="Calibri"/>
                    <w:color w:val="000000" w:themeColor="text1"/>
                    <w:position w:val="2"/>
                  </w:rPr>
                  <m:t>=0</m:t>
                </m:r>
              </m:e>
            </m:mr>
            <m:mr>
              <m:e>
                <m:r>
                  <w:rPr>
                    <w:rStyle w:val="normaltextrun"/>
                    <w:rFonts w:ascii="Cambria Math" w:hAnsi="Cambria Math" w:cs="Calibri"/>
                    <w:color w:val="000000" w:themeColor="text1"/>
                    <w:position w:val="2"/>
                  </w:rPr>
                  <m:t>T</m:t>
                </m:r>
                <m:d>
                  <m:dPr>
                    <m:ctrlPr>
                      <w:rPr>
                        <w:rStyle w:val="normaltextrun"/>
                        <w:rFonts w:ascii="Cambria Math" w:hAnsi="Cambria Math" w:cs="Calibri"/>
                        <w:i/>
                        <w:color w:val="000000" w:themeColor="text1"/>
                        <w:position w:val="2"/>
                      </w:rPr>
                    </m:ctrlPr>
                  </m:dPr>
                  <m:e>
                    <m:r>
                      <w:rPr>
                        <w:rStyle w:val="normaltextrun"/>
                        <w:rFonts w:ascii="Cambria Math" w:hAnsi="Cambria Math" w:cs="Calibri"/>
                        <w:color w:val="000000" w:themeColor="text1"/>
                        <w:position w:val="2"/>
                      </w:rPr>
                      <m:t>x,6,t</m:t>
                    </m:r>
                  </m:e>
                </m:d>
                <m:r>
                  <w:rPr>
                    <w:rStyle w:val="normaltextrun"/>
                    <w:rFonts w:ascii="Cambria Math" w:hAnsi="Cambria Math" w:cs="Calibri"/>
                    <w:color w:val="000000" w:themeColor="text1"/>
                    <w:position w:val="2"/>
                  </w:rPr>
                  <m:t>=0</m:t>
                </m:r>
              </m:e>
            </m:mr>
          </m:m>
          <m:r>
            <w:rPr>
              <w:rStyle w:val="normaltextrun"/>
              <w:rFonts w:ascii="Cambria Math" w:hAnsi="Cambria Math" w:cs="Calibri"/>
              <w:color w:val="000000" w:themeColor="text1"/>
              <w:position w:val="2"/>
            </w:rPr>
            <m:t xml:space="preserve">  for 0≤x≤6  and  0≤t≤thermal equilibrium </m:t>
          </m:r>
        </m:oMath>
      </m:oMathPara>
    </w:p>
    <w:p w14:paraId="602E8164" w14:textId="77777777" w:rsidR="006F5469" w:rsidRDefault="006F5469" w:rsidP="00DB767C">
      <w:pPr>
        <w:rPr>
          <w:rStyle w:val="normaltextrun"/>
          <w:rFonts w:ascii="Calibri" w:hAnsi="Calibri" w:cs="Calibri"/>
          <w:color w:val="FF0000"/>
          <w:position w:val="2"/>
        </w:rPr>
      </w:pPr>
    </w:p>
    <w:p w14:paraId="169B2768" w14:textId="7EA07F7C" w:rsidR="00801C5E" w:rsidRPr="00801C5E" w:rsidRDefault="00801C5E" w:rsidP="00DB767C">
      <w:pPr>
        <w:rPr>
          <w:rStyle w:val="normaltextrun"/>
          <w:rFonts w:ascii="Calibri" w:hAnsi="Calibri" w:cs="Calibri"/>
          <w:color w:val="000000" w:themeColor="text1"/>
          <w:position w:val="2"/>
        </w:rPr>
      </w:pPr>
      <w:r w:rsidRPr="00801C5E">
        <w:rPr>
          <w:rStyle w:val="normaltextrun"/>
          <w:rFonts w:ascii="Calibri" w:hAnsi="Calibri" w:cs="Calibri"/>
          <w:color w:val="000000" w:themeColor="text1"/>
          <w:position w:val="2"/>
        </w:rPr>
        <w:t>Where,</w:t>
      </w:r>
    </w:p>
    <w:p w14:paraId="50C4BD60" w14:textId="77777777" w:rsidR="00801C5E" w:rsidRDefault="00801C5E" w:rsidP="00DB767C">
      <w:pPr>
        <w:rPr>
          <w:rStyle w:val="normaltextrun"/>
          <w:rFonts w:ascii="Calibri" w:hAnsi="Calibri" w:cs="Calibri"/>
          <w:color w:val="FF0000"/>
          <w:position w:val="2"/>
        </w:rPr>
      </w:pPr>
    </w:p>
    <w:p w14:paraId="2CE7E44A" w14:textId="61B1FF52" w:rsidR="00801C5E" w:rsidRPr="00801C5E" w:rsidRDefault="00801C5E" w:rsidP="00DB767C">
      <w:pPr>
        <w:rPr>
          <w:rStyle w:val="normaltextrun"/>
          <w:rFonts w:ascii="Calibri" w:hAnsi="Calibri" w:cs="Calibri"/>
          <w:color w:val="000000" w:themeColor="text1"/>
          <w:position w:val="2"/>
        </w:rPr>
      </w:pPr>
      <m:oMathPara>
        <m:oMathParaPr>
          <m:jc m:val="left"/>
        </m:oMathParaPr>
        <m:oMath>
          <m:r>
            <w:rPr>
              <w:rStyle w:val="normaltextrun"/>
              <w:rFonts w:ascii="Cambria Math" w:hAnsi="Cambria Math" w:cs="Calibri"/>
              <w:color w:val="000000" w:themeColor="text1"/>
              <w:position w:val="2"/>
            </w:rPr>
            <m:t>f</m:t>
          </m:r>
          <m:d>
            <m:dPr>
              <m:ctrlPr>
                <w:rPr>
                  <w:rStyle w:val="normaltextrun"/>
                  <w:rFonts w:ascii="Cambria Math" w:hAnsi="Cambria Math" w:cs="Calibri"/>
                  <w:i/>
                  <w:color w:val="000000" w:themeColor="text1"/>
                  <w:position w:val="2"/>
                </w:rPr>
              </m:ctrlPr>
            </m:dPr>
            <m:e>
              <m:r>
                <w:rPr>
                  <w:rStyle w:val="normaltextrun"/>
                  <w:rFonts w:ascii="Cambria Math" w:hAnsi="Cambria Math" w:cs="Calibri"/>
                  <w:color w:val="000000" w:themeColor="text1"/>
                  <w:position w:val="2"/>
                </w:rPr>
                <m:t>x</m:t>
              </m:r>
            </m:e>
          </m:d>
          <m:r>
            <w:rPr>
              <w:rStyle w:val="normaltextrun"/>
              <w:rFonts w:ascii="Cambria Math" w:hAnsi="Cambria Math" w:cs="Calibri"/>
              <w:color w:val="000000" w:themeColor="text1"/>
              <w:position w:val="2"/>
            </w:rPr>
            <m:t>=</m:t>
          </m:r>
          <m:d>
            <m:dPr>
              <m:begChr m:val="{"/>
              <m:endChr m:val=""/>
              <m:ctrlPr>
                <w:rPr>
                  <w:rStyle w:val="normaltextrun"/>
                  <w:rFonts w:ascii="Cambria Math" w:hAnsi="Cambria Math" w:cs="Calibri"/>
                  <w:i/>
                  <w:color w:val="000000" w:themeColor="text1"/>
                  <w:position w:val="2"/>
                </w:rPr>
              </m:ctrlPr>
            </m:dPr>
            <m:e>
              <m:m>
                <m:mPr>
                  <m:mcs>
                    <m:mc>
                      <m:mcPr>
                        <m:count m:val="2"/>
                        <m:mcJc m:val="center"/>
                      </m:mcPr>
                    </m:mc>
                  </m:mcs>
                  <m:ctrlPr>
                    <w:rPr>
                      <w:rStyle w:val="normaltextrun"/>
                      <w:rFonts w:ascii="Cambria Math" w:hAnsi="Cambria Math" w:cs="Calibri"/>
                      <w:i/>
                      <w:color w:val="000000" w:themeColor="text1"/>
                      <w:position w:val="2"/>
                    </w:rPr>
                  </m:ctrlPr>
                </m:mPr>
                <m:mr>
                  <m:e>
                    <m:r>
                      <w:rPr>
                        <w:rStyle w:val="normaltextrun"/>
                        <w:rFonts w:ascii="Cambria Math" w:hAnsi="Cambria Math" w:cs="Calibri"/>
                        <w:color w:val="000000" w:themeColor="text1"/>
                        <w:position w:val="2"/>
                      </w:rPr>
                      <m:t>12.5x</m:t>
                    </m:r>
                  </m:e>
                  <m:e>
                    <m:r>
                      <w:rPr>
                        <w:rStyle w:val="normaltextrun"/>
                        <w:rFonts w:ascii="Cambria Math" w:hAnsi="Cambria Math" w:cs="Calibri"/>
                        <w:color w:val="000000" w:themeColor="text1"/>
                        <w:position w:val="2"/>
                      </w:rPr>
                      <m:t>if 0≤x≤(</m:t>
                    </m:r>
                    <m:f>
                      <m:fPr>
                        <m:ctrlPr>
                          <w:rPr>
                            <w:rStyle w:val="normaltextrun"/>
                            <w:rFonts w:ascii="Cambria Math" w:hAnsi="Cambria Math" w:cs="Calibri"/>
                            <w:i/>
                            <w:color w:val="000000" w:themeColor="text1"/>
                            <w:position w:val="2"/>
                          </w:rPr>
                        </m:ctrlPr>
                      </m:fPr>
                      <m:num>
                        <m:r>
                          <w:rPr>
                            <w:rStyle w:val="normaltextrun"/>
                            <w:rFonts w:ascii="Cambria Math" w:hAnsi="Cambria Math" w:cs="Calibri"/>
                            <w:color w:val="000000" w:themeColor="text1"/>
                            <w:position w:val="2"/>
                          </w:rPr>
                          <m:t>2</m:t>
                        </m:r>
                      </m:num>
                      <m:den>
                        <m:r>
                          <w:rPr>
                            <w:rStyle w:val="normaltextrun"/>
                            <w:rFonts w:ascii="Cambria Math" w:hAnsi="Cambria Math" w:cs="Calibri"/>
                            <w:color w:val="000000" w:themeColor="text1"/>
                            <w:position w:val="2"/>
                          </w:rPr>
                          <m:t>3</m:t>
                        </m:r>
                      </m:den>
                    </m:f>
                    <m:r>
                      <w:rPr>
                        <w:rStyle w:val="normaltextrun"/>
                        <w:rFonts w:ascii="Cambria Math" w:hAnsi="Cambria Math" w:cs="Calibri"/>
                        <w:color w:val="000000" w:themeColor="text1"/>
                        <w:position w:val="2"/>
                      </w:rPr>
                      <m:t>×6)</m:t>
                    </m:r>
                  </m:e>
                </m:mr>
                <m:mr>
                  <m:e>
                    <m:r>
                      <w:rPr>
                        <w:rStyle w:val="normaltextrun"/>
                        <w:rFonts w:ascii="Cambria Math" w:hAnsi="Cambria Math" w:cs="Calibri"/>
                        <w:color w:val="000000" w:themeColor="text1"/>
                        <w:position w:val="2"/>
                      </w:rPr>
                      <m:t>-25x+150</m:t>
                    </m:r>
                  </m:e>
                  <m:e>
                    <m:r>
                      <w:rPr>
                        <w:rStyle w:val="normaltextrun"/>
                        <w:rFonts w:ascii="Cambria Math" w:hAnsi="Cambria Math" w:cs="Calibri"/>
                        <w:color w:val="000000" w:themeColor="text1"/>
                        <w:position w:val="2"/>
                      </w:rPr>
                      <m:t>if (</m:t>
                    </m:r>
                    <m:f>
                      <m:fPr>
                        <m:ctrlPr>
                          <w:rPr>
                            <w:rStyle w:val="normaltextrun"/>
                            <w:rFonts w:ascii="Cambria Math" w:hAnsi="Cambria Math" w:cs="Calibri"/>
                            <w:i/>
                            <w:color w:val="000000" w:themeColor="text1"/>
                            <w:position w:val="2"/>
                          </w:rPr>
                        </m:ctrlPr>
                      </m:fPr>
                      <m:num>
                        <m:r>
                          <w:rPr>
                            <w:rStyle w:val="normaltextrun"/>
                            <w:rFonts w:ascii="Cambria Math" w:hAnsi="Cambria Math" w:cs="Calibri"/>
                            <w:color w:val="000000" w:themeColor="text1"/>
                            <w:position w:val="2"/>
                          </w:rPr>
                          <m:t>2</m:t>
                        </m:r>
                      </m:num>
                      <m:den>
                        <m:r>
                          <w:rPr>
                            <w:rStyle w:val="normaltextrun"/>
                            <w:rFonts w:ascii="Cambria Math" w:hAnsi="Cambria Math" w:cs="Calibri"/>
                            <w:color w:val="000000" w:themeColor="text1"/>
                            <w:position w:val="2"/>
                          </w:rPr>
                          <m:t>3</m:t>
                        </m:r>
                      </m:den>
                    </m:f>
                    <m:r>
                      <w:rPr>
                        <w:rStyle w:val="normaltextrun"/>
                        <w:rFonts w:ascii="Cambria Math" w:hAnsi="Cambria Math" w:cs="Calibri"/>
                        <w:color w:val="000000" w:themeColor="text1"/>
                        <w:position w:val="2"/>
                      </w:rPr>
                      <m:t>×6)&lt;x≤6</m:t>
                    </m:r>
                  </m:e>
                </m:mr>
              </m:m>
            </m:e>
          </m:d>
        </m:oMath>
      </m:oMathPara>
    </w:p>
    <w:p w14:paraId="0DA46492" w14:textId="77777777" w:rsidR="00801C5E" w:rsidRDefault="00801C5E" w:rsidP="00DB767C">
      <w:pPr>
        <w:rPr>
          <w:rStyle w:val="normaltextrun"/>
          <w:rFonts w:ascii="Calibri" w:hAnsi="Calibri" w:cs="Calibri"/>
          <w:color w:val="FF0000"/>
          <w:position w:val="2"/>
        </w:rPr>
      </w:pPr>
    </w:p>
    <w:p w14:paraId="7F8945BE" w14:textId="60A473EF" w:rsidR="00801C5E" w:rsidRDefault="00801C5E" w:rsidP="00801C5E">
      <w:pPr>
        <w:rPr>
          <w:rStyle w:val="normaltextrun"/>
          <w:rFonts w:ascii="Calibri" w:hAnsi="Calibri" w:cs="Calibri"/>
          <w:color w:val="000000" w:themeColor="text1"/>
          <w:position w:val="2"/>
        </w:rPr>
      </w:pPr>
      <w:r w:rsidRPr="00E85FD3">
        <w:rPr>
          <w:rStyle w:val="normaltextrun"/>
          <w:rFonts w:ascii="Calibri" w:hAnsi="Calibri" w:cs="Calibri"/>
          <w:color w:val="000000" w:themeColor="text1"/>
          <w:position w:val="2"/>
        </w:rPr>
        <w:t xml:space="preserve">This condition </w:t>
      </w:r>
      <w:r w:rsidR="00EA541A">
        <w:rPr>
          <w:rStyle w:val="normaltextrun"/>
          <w:rFonts w:ascii="Calibri" w:hAnsi="Calibri" w:cs="Calibri"/>
          <w:color w:val="000000" w:themeColor="text1"/>
          <w:position w:val="2"/>
        </w:rPr>
        <w:t>specifies</w:t>
      </w:r>
      <w:r w:rsidRPr="00E85FD3">
        <w:rPr>
          <w:rStyle w:val="normaltextrun"/>
          <w:rFonts w:ascii="Calibri" w:hAnsi="Calibri" w:cs="Calibri"/>
          <w:color w:val="000000" w:themeColor="text1"/>
          <w:position w:val="2"/>
        </w:rPr>
        <w:t xml:space="preserve"> the temperature along the </w:t>
      </w:r>
      <w:r w:rsidR="00EA541A">
        <w:rPr>
          <w:rStyle w:val="normaltextrun"/>
          <w:rFonts w:ascii="Calibri" w:hAnsi="Calibri" w:cs="Calibri"/>
          <w:color w:val="000000" w:themeColor="text1"/>
          <w:position w:val="2"/>
        </w:rPr>
        <w:t>top</w:t>
      </w:r>
      <w:r>
        <w:rPr>
          <w:rStyle w:val="normaltextrun"/>
          <w:rFonts w:ascii="Calibri" w:hAnsi="Calibri" w:cs="Calibri"/>
          <w:color w:val="000000" w:themeColor="text1"/>
          <w:position w:val="2"/>
        </w:rPr>
        <w:t xml:space="preserve"> edge of the plate </w:t>
      </w:r>
      <m:oMath>
        <m:r>
          <w:rPr>
            <w:rStyle w:val="normaltextrun"/>
            <w:rFonts w:ascii="Cambria Math" w:hAnsi="Cambria Math" w:cs="Calibri"/>
            <w:color w:val="000000" w:themeColor="text1"/>
            <w:position w:val="2"/>
          </w:rPr>
          <m:t>y=0</m:t>
        </m:r>
      </m:oMath>
      <w:r w:rsidR="00EA541A">
        <w:rPr>
          <w:rStyle w:val="normaltextrun"/>
          <w:rFonts w:ascii="Calibri" w:hAnsi="Calibri" w:cs="Calibri"/>
          <w:color w:val="000000" w:themeColor="text1"/>
          <w:position w:val="2"/>
        </w:rPr>
        <w:t xml:space="preserve"> at any given time, </w:t>
      </w:r>
      <m:oMath>
        <m:r>
          <w:rPr>
            <w:rStyle w:val="normaltextrun"/>
            <w:rFonts w:ascii="Cambria Math" w:hAnsi="Cambria Math" w:cs="Calibri"/>
            <w:color w:val="000000" w:themeColor="text1"/>
            <w:position w:val="2"/>
          </w:rPr>
          <m:t>t</m:t>
        </m:r>
      </m:oMath>
      <w:r>
        <w:rPr>
          <w:rStyle w:val="normaltextrun"/>
          <w:rFonts w:ascii="Calibri" w:hAnsi="Calibri" w:cs="Calibri"/>
          <w:color w:val="000000" w:themeColor="text1"/>
          <w:position w:val="2"/>
        </w:rPr>
        <w:t xml:space="preserve">. </w:t>
      </w:r>
      <w:r w:rsidR="00EA541A">
        <w:rPr>
          <w:rStyle w:val="normaltextrun"/>
          <w:rFonts w:ascii="Calibri" w:hAnsi="Calibri" w:cs="Calibri"/>
          <w:color w:val="000000" w:themeColor="text1"/>
          <w:position w:val="2"/>
        </w:rPr>
        <w:t xml:space="preserve">The temperature value is given by the function </w:t>
      </w:r>
      <m:oMath>
        <m:r>
          <w:rPr>
            <w:rStyle w:val="normaltextrun"/>
            <w:rFonts w:ascii="Cambria Math" w:hAnsi="Cambria Math" w:cs="Calibri"/>
            <w:color w:val="000000" w:themeColor="text1"/>
            <w:position w:val="2"/>
          </w:rPr>
          <m:t>f(x)</m:t>
        </m:r>
      </m:oMath>
      <w:r w:rsidR="00EA541A">
        <w:rPr>
          <w:rStyle w:val="normaltextrun"/>
          <w:rFonts w:ascii="Calibri" w:hAnsi="Calibri" w:cs="Calibri"/>
          <w:color w:val="000000" w:themeColor="text1"/>
          <w:position w:val="2"/>
        </w:rPr>
        <w:t xml:space="preserve"> that depends on the spatial variable </w:t>
      </w:r>
      <m:oMath>
        <m:r>
          <w:rPr>
            <w:rStyle w:val="normaltextrun"/>
            <w:rFonts w:ascii="Cambria Math" w:hAnsi="Cambria Math" w:cs="Calibri"/>
            <w:color w:val="000000" w:themeColor="text1"/>
            <w:position w:val="2"/>
          </w:rPr>
          <m:t>x</m:t>
        </m:r>
      </m:oMath>
      <w:r w:rsidR="00EA541A">
        <w:rPr>
          <w:rStyle w:val="normaltextrun"/>
          <w:rFonts w:ascii="Calibri" w:hAnsi="Calibri" w:cs="Calibri"/>
          <w:color w:val="000000" w:themeColor="text1"/>
          <w:position w:val="2"/>
        </w:rPr>
        <w:t>.</w:t>
      </w:r>
      <w:r w:rsidR="00911831">
        <w:rPr>
          <w:rStyle w:val="normaltextrun"/>
          <w:rFonts w:ascii="Calibri" w:hAnsi="Calibri" w:cs="Calibri"/>
          <w:color w:val="000000" w:themeColor="text1"/>
          <w:position w:val="2"/>
        </w:rPr>
        <w:t xml:space="preserve"> </w:t>
      </w:r>
      <w:r w:rsidR="006A4FC2">
        <w:rPr>
          <w:rStyle w:val="normaltextrun"/>
          <w:rFonts w:ascii="Calibri" w:hAnsi="Calibri" w:cs="Calibri"/>
          <w:color w:val="000000" w:themeColor="text1"/>
          <w:position w:val="2"/>
        </w:rPr>
        <w:t xml:space="preserve">Therefore, all values for </w:t>
      </w:r>
      <m:oMath>
        <m:r>
          <w:rPr>
            <w:rStyle w:val="normaltextrun"/>
            <w:rFonts w:ascii="Cambria Math" w:hAnsi="Cambria Math" w:cs="Calibri"/>
            <w:color w:val="000000" w:themeColor="text1"/>
            <w:position w:val="2"/>
          </w:rPr>
          <m:t>x</m:t>
        </m:r>
      </m:oMath>
      <w:r w:rsidR="006A4FC2">
        <w:rPr>
          <w:rStyle w:val="normaltextrun"/>
          <w:rFonts w:ascii="Calibri" w:hAnsi="Calibri" w:cs="Calibri"/>
          <w:color w:val="000000" w:themeColor="text1"/>
          <w:position w:val="2"/>
        </w:rPr>
        <w:t xml:space="preserve"> greater than zero and less than or equal to four will be calculated using </w:t>
      </w:r>
      <m:oMath>
        <m:r>
          <w:rPr>
            <w:rStyle w:val="normaltextrun"/>
            <w:rFonts w:ascii="Cambria Math" w:hAnsi="Cambria Math" w:cs="Calibri"/>
            <w:color w:val="000000" w:themeColor="text1"/>
            <w:position w:val="2"/>
          </w:rPr>
          <m:t>12.5x</m:t>
        </m:r>
      </m:oMath>
      <w:r w:rsidR="006A4FC2">
        <w:rPr>
          <w:rStyle w:val="normaltextrun"/>
          <w:rFonts w:ascii="Calibri" w:hAnsi="Calibri" w:cs="Calibri"/>
          <w:color w:val="000000" w:themeColor="text1"/>
          <w:position w:val="2"/>
        </w:rPr>
        <w:t xml:space="preserve"> . If the value for </w:t>
      </w:r>
      <m:oMath>
        <m:r>
          <w:rPr>
            <w:rStyle w:val="normaltextrun"/>
            <w:rFonts w:ascii="Cambria Math" w:hAnsi="Cambria Math" w:cs="Calibri"/>
            <w:color w:val="000000" w:themeColor="text1"/>
            <w:position w:val="2"/>
          </w:rPr>
          <m:t>x</m:t>
        </m:r>
      </m:oMath>
      <w:r w:rsidR="006A4FC2">
        <w:rPr>
          <w:rStyle w:val="normaltextrun"/>
          <w:rFonts w:ascii="Calibri" w:hAnsi="Calibri" w:cs="Calibri"/>
          <w:color w:val="000000" w:themeColor="text1"/>
          <w:position w:val="2"/>
        </w:rPr>
        <w:t xml:space="preserve"> is greater than four and less than or equal to </w:t>
      </w:r>
      <w:r w:rsidR="009A0CF4">
        <w:rPr>
          <w:rStyle w:val="normaltextrun"/>
          <w:rFonts w:ascii="Calibri" w:hAnsi="Calibri" w:cs="Calibri"/>
          <w:color w:val="000000" w:themeColor="text1"/>
          <w:position w:val="2"/>
        </w:rPr>
        <w:t>six,</w:t>
      </w:r>
      <w:r w:rsidR="006A4FC2">
        <w:rPr>
          <w:rStyle w:val="normaltextrun"/>
          <w:rFonts w:ascii="Calibri" w:hAnsi="Calibri" w:cs="Calibri"/>
          <w:color w:val="000000" w:themeColor="text1"/>
          <w:position w:val="2"/>
        </w:rPr>
        <w:t xml:space="preserve"> then it will be calculated using </w:t>
      </w:r>
      <m:oMath>
        <m:r>
          <w:rPr>
            <w:rStyle w:val="normaltextrun"/>
            <w:rFonts w:ascii="Cambria Math" w:hAnsi="Cambria Math" w:cs="Calibri"/>
            <w:color w:val="000000" w:themeColor="text1"/>
            <w:position w:val="2"/>
          </w:rPr>
          <m:t>-25x+150</m:t>
        </m:r>
      </m:oMath>
      <w:r w:rsidR="006A4FC2">
        <w:rPr>
          <w:rStyle w:val="normaltextrun"/>
          <w:rFonts w:ascii="Calibri" w:hAnsi="Calibri" w:cs="Calibri"/>
          <w:color w:val="000000" w:themeColor="text1"/>
          <w:position w:val="2"/>
        </w:rPr>
        <w:t>.</w:t>
      </w:r>
      <w:r w:rsidR="009A0CF4">
        <w:rPr>
          <w:rStyle w:val="normaltextrun"/>
          <w:rFonts w:ascii="Calibri" w:hAnsi="Calibri" w:cs="Calibri"/>
          <w:color w:val="000000" w:themeColor="text1"/>
          <w:position w:val="2"/>
        </w:rPr>
        <w:t xml:space="preserve"> </w:t>
      </w:r>
      <w:r w:rsidR="00EA541A">
        <w:rPr>
          <w:rStyle w:val="normaltextrun"/>
          <w:rFonts w:ascii="Calibri" w:hAnsi="Calibri" w:cs="Calibri"/>
          <w:color w:val="000000" w:themeColor="text1"/>
          <w:position w:val="2"/>
        </w:rPr>
        <w:t>T</w:t>
      </w:r>
      <w:r>
        <w:rPr>
          <w:rStyle w:val="normaltextrun"/>
          <w:rFonts w:ascii="Calibri" w:hAnsi="Calibri" w:cs="Calibri"/>
          <w:color w:val="000000" w:themeColor="text1"/>
          <w:position w:val="2"/>
        </w:rPr>
        <w:t xml:space="preserve">his </w:t>
      </w:r>
      <w:r w:rsidRPr="00E85FD3">
        <w:rPr>
          <w:rStyle w:val="normaltextrun"/>
          <w:rFonts w:ascii="Calibri" w:hAnsi="Calibri" w:cs="Calibri"/>
          <w:color w:val="000000" w:themeColor="text1"/>
          <w:position w:val="2"/>
        </w:rPr>
        <w:t xml:space="preserve">condition </w:t>
      </w:r>
      <w:r w:rsidR="00EA541A">
        <w:rPr>
          <w:rStyle w:val="normaltextrun"/>
          <w:rFonts w:ascii="Calibri" w:hAnsi="Calibri" w:cs="Calibri"/>
          <w:color w:val="000000" w:themeColor="text1"/>
          <w:position w:val="2"/>
        </w:rPr>
        <w:t xml:space="preserve">also </w:t>
      </w:r>
      <w:r w:rsidRPr="00E85FD3">
        <w:rPr>
          <w:rStyle w:val="normaltextrun"/>
          <w:rFonts w:ascii="Calibri" w:hAnsi="Calibri" w:cs="Calibri"/>
          <w:color w:val="000000" w:themeColor="text1"/>
          <w:position w:val="2"/>
        </w:rPr>
        <w:t xml:space="preserve">sets </w:t>
      </w:r>
      <w:r w:rsidR="00EA541A">
        <w:rPr>
          <w:rStyle w:val="normaltextrun"/>
          <w:rFonts w:ascii="Calibri" w:hAnsi="Calibri" w:cs="Calibri"/>
          <w:color w:val="000000" w:themeColor="text1"/>
          <w:position w:val="2"/>
        </w:rPr>
        <w:t xml:space="preserve">the </w:t>
      </w:r>
      <w:r w:rsidRPr="00E85FD3">
        <w:rPr>
          <w:rStyle w:val="normaltextrun"/>
          <w:rFonts w:ascii="Calibri" w:hAnsi="Calibri" w:cs="Calibri"/>
          <w:color w:val="000000" w:themeColor="text1"/>
          <w:position w:val="2"/>
        </w:rPr>
        <w:t xml:space="preserve">temperature along the </w:t>
      </w:r>
      <w:r w:rsidR="00EA541A">
        <w:rPr>
          <w:rStyle w:val="normaltextrun"/>
          <w:rFonts w:ascii="Calibri" w:hAnsi="Calibri" w:cs="Calibri"/>
          <w:color w:val="000000" w:themeColor="text1"/>
          <w:position w:val="2"/>
        </w:rPr>
        <w:t>bottom</w:t>
      </w:r>
      <w:r>
        <w:rPr>
          <w:rStyle w:val="normaltextrun"/>
          <w:rFonts w:ascii="Calibri" w:hAnsi="Calibri" w:cs="Calibri"/>
          <w:color w:val="000000" w:themeColor="text1"/>
          <w:position w:val="2"/>
        </w:rPr>
        <w:t xml:space="preserve"> edge of the plate </w:t>
      </w:r>
      <m:oMath>
        <m:r>
          <w:rPr>
            <w:rStyle w:val="normaltextrun"/>
            <w:rFonts w:ascii="Cambria Math" w:hAnsi="Cambria Math" w:cs="Calibri"/>
            <w:color w:val="000000" w:themeColor="text1"/>
            <w:position w:val="2"/>
          </w:rPr>
          <m:t>y=6</m:t>
        </m:r>
      </m:oMath>
      <w:r>
        <w:rPr>
          <w:rStyle w:val="normaltextrun"/>
          <w:rFonts w:ascii="Calibri" w:hAnsi="Calibri" w:cs="Calibri"/>
          <w:color w:val="000000" w:themeColor="text1"/>
          <w:position w:val="2"/>
        </w:rPr>
        <w:t xml:space="preserve"> </w:t>
      </w:r>
      <w:r w:rsidR="00EA541A">
        <w:rPr>
          <w:rStyle w:val="normaltextrun"/>
          <w:rFonts w:ascii="Calibri" w:hAnsi="Calibri" w:cs="Calibri"/>
          <w:color w:val="000000" w:themeColor="text1"/>
          <w:position w:val="2"/>
        </w:rPr>
        <w:t xml:space="preserve">to </w:t>
      </w:r>
      <w:r>
        <w:rPr>
          <w:rStyle w:val="normaltextrun"/>
          <w:rFonts w:ascii="Calibri" w:hAnsi="Calibri" w:cs="Calibri"/>
          <w:color w:val="000000" w:themeColor="text1"/>
          <w:position w:val="2"/>
        </w:rPr>
        <w:t xml:space="preserve">remain constant and equal to zero, regardless of the term </w:t>
      </w:r>
      <m:oMath>
        <m:r>
          <w:rPr>
            <w:rStyle w:val="normaltextrun"/>
            <w:rFonts w:ascii="Cambria Math" w:hAnsi="Cambria Math" w:cs="Calibri"/>
            <w:color w:val="000000" w:themeColor="text1"/>
            <w:position w:val="2"/>
          </w:rPr>
          <m:t>x</m:t>
        </m:r>
      </m:oMath>
      <w:r>
        <w:rPr>
          <w:rStyle w:val="normaltextrun"/>
          <w:rFonts w:ascii="Calibri" w:hAnsi="Calibri" w:cs="Calibri"/>
          <w:color w:val="000000" w:themeColor="text1"/>
          <w:position w:val="2"/>
        </w:rPr>
        <w:t xml:space="preserve"> and time </w:t>
      </w:r>
      <m:oMath>
        <m:r>
          <w:rPr>
            <w:rStyle w:val="normaltextrun"/>
            <w:rFonts w:ascii="Cambria Math" w:hAnsi="Cambria Math" w:cs="Calibri"/>
            <w:color w:val="000000" w:themeColor="text1"/>
            <w:position w:val="2"/>
          </w:rPr>
          <m:t>t</m:t>
        </m:r>
      </m:oMath>
      <w:r>
        <w:rPr>
          <w:rStyle w:val="normaltextrun"/>
          <w:rFonts w:ascii="Calibri" w:hAnsi="Calibri" w:cs="Calibri"/>
          <w:color w:val="000000" w:themeColor="text1"/>
          <w:position w:val="2"/>
        </w:rPr>
        <w:t>.</w:t>
      </w:r>
    </w:p>
    <w:p w14:paraId="4D5B4166" w14:textId="77777777" w:rsidR="00810F62" w:rsidRDefault="00810F62" w:rsidP="00DB767C">
      <w:pPr>
        <w:rPr>
          <w:rStyle w:val="normaltextrun"/>
          <w:rFonts w:ascii="Calibri" w:hAnsi="Calibri" w:cs="Calibri"/>
          <w:color w:val="FF0000"/>
          <w:position w:val="2"/>
        </w:rPr>
      </w:pPr>
    </w:p>
    <w:p w14:paraId="2FAE5F0B" w14:textId="0B157A02" w:rsidR="006F5469" w:rsidRPr="00221625" w:rsidRDefault="00221625" w:rsidP="00221625">
      <w:pPr>
        <w:pStyle w:val="Heading2"/>
        <w:rPr>
          <w:rStyle w:val="normaltextrun"/>
        </w:rPr>
      </w:pPr>
      <w:bookmarkStart w:id="5" w:name="_Toc157375420"/>
      <w:r w:rsidRPr="00221625">
        <w:rPr>
          <w:rStyle w:val="normaltextrun"/>
        </w:rPr>
        <w:lastRenderedPageBreak/>
        <w:t>Analytical Solution</w:t>
      </w:r>
      <w:bookmarkEnd w:id="5"/>
    </w:p>
    <w:p w14:paraId="6A476BE0" w14:textId="77777777" w:rsidR="00CB53D1" w:rsidRDefault="00CB53D1" w:rsidP="00C21EC1">
      <w:pPr>
        <w:rPr>
          <w:rFonts w:asciiTheme="minorHAnsi" w:hAnsiTheme="minorHAnsi" w:cstheme="minorHAnsi"/>
          <w:lang w:val="en-US"/>
        </w:rPr>
      </w:pPr>
    </w:p>
    <w:p w14:paraId="217A8824" w14:textId="5A961870" w:rsidR="00DB767C" w:rsidRDefault="00C21EC1" w:rsidP="00C21EC1">
      <w:pPr>
        <w:rPr>
          <w:rFonts w:asciiTheme="minorHAnsi" w:hAnsiTheme="minorHAnsi" w:cstheme="minorHAnsi"/>
          <w:lang w:val="en-US"/>
        </w:rPr>
      </w:pPr>
      <w:r w:rsidRPr="00C21EC1">
        <w:rPr>
          <w:rFonts w:asciiTheme="minorHAnsi" w:hAnsiTheme="minorHAnsi" w:cstheme="minorHAnsi"/>
          <w:lang w:val="en-US"/>
        </w:rPr>
        <w:t>The code will be tested against the following analytical solution of temperature and thermal equilibrium</w:t>
      </w:r>
      <w:r w:rsidR="00662627">
        <w:rPr>
          <w:rFonts w:asciiTheme="minorHAnsi" w:hAnsiTheme="minorHAnsi" w:cstheme="minorHAnsi"/>
          <w:lang w:val="en-US"/>
        </w:rPr>
        <w:t xml:space="preserve"> </w:t>
      </w:r>
      <w:sdt>
        <w:sdtPr>
          <w:rPr>
            <w:rFonts w:asciiTheme="minorHAnsi" w:hAnsiTheme="minorHAnsi" w:cstheme="minorHAnsi"/>
            <w:lang w:val="en-US"/>
          </w:rPr>
          <w:id w:val="-455098946"/>
          <w:citation/>
        </w:sdtPr>
        <w:sdtContent>
          <w:r w:rsidR="00662627">
            <w:rPr>
              <w:rFonts w:asciiTheme="minorHAnsi" w:hAnsiTheme="minorHAnsi" w:cstheme="minorHAnsi"/>
              <w:lang w:val="en-US"/>
            </w:rPr>
            <w:fldChar w:fldCharType="begin"/>
          </w:r>
          <w:r w:rsidR="00662627">
            <w:rPr>
              <w:rFonts w:asciiTheme="minorHAnsi" w:hAnsiTheme="minorHAnsi" w:cstheme="minorHAnsi"/>
            </w:rPr>
            <w:instrText xml:space="preserve"> CITATION Dai12 \l 2057 </w:instrText>
          </w:r>
          <w:r w:rsidR="00662627">
            <w:rPr>
              <w:rFonts w:asciiTheme="minorHAnsi" w:hAnsiTheme="minorHAnsi" w:cstheme="minorHAnsi"/>
              <w:lang w:val="en-US"/>
            </w:rPr>
            <w:fldChar w:fldCharType="separate"/>
          </w:r>
          <w:r w:rsidR="007C229F" w:rsidRPr="007C229F">
            <w:rPr>
              <w:rFonts w:asciiTheme="minorHAnsi" w:hAnsiTheme="minorHAnsi" w:cstheme="minorHAnsi"/>
              <w:noProof/>
            </w:rPr>
            <w:t>(Daileda, 2012)</w:t>
          </w:r>
          <w:r w:rsidR="00662627">
            <w:rPr>
              <w:rFonts w:asciiTheme="minorHAnsi" w:hAnsiTheme="minorHAnsi" w:cstheme="minorHAnsi"/>
              <w:lang w:val="en-US"/>
            </w:rPr>
            <w:fldChar w:fldCharType="end"/>
          </w:r>
        </w:sdtContent>
      </w:sdt>
      <w:r w:rsidR="00DE125B">
        <w:rPr>
          <w:rFonts w:asciiTheme="minorHAnsi" w:hAnsiTheme="minorHAnsi" w:cstheme="minorHAnsi"/>
          <w:lang w:val="en-US"/>
        </w:rPr>
        <w:t>:</w:t>
      </w:r>
    </w:p>
    <w:p w14:paraId="579B5227" w14:textId="77777777" w:rsidR="00DE125B" w:rsidRDefault="00DE125B" w:rsidP="00C21EC1">
      <w:pPr>
        <w:rPr>
          <w:rFonts w:asciiTheme="minorHAnsi" w:hAnsiTheme="minorHAnsi" w:cstheme="minorHAnsi"/>
          <w:lang w:val="en-US"/>
        </w:rPr>
      </w:pPr>
    </w:p>
    <w:p w14:paraId="5A9E8070" w14:textId="7ECB5F7B" w:rsidR="00DE125B" w:rsidRPr="00924C73" w:rsidRDefault="00924C73" w:rsidP="00C21EC1">
      <w:pPr>
        <w:rPr>
          <w:rFonts w:asciiTheme="minorHAnsi" w:hAnsiTheme="minorHAnsi" w:cstheme="minorHAnsi"/>
          <w:lang w:val="en-US"/>
        </w:rPr>
      </w:pPr>
      <m:oMath>
        <m:r>
          <w:rPr>
            <w:rFonts w:ascii="Cambria Math" w:hAnsi="Cambria Math" w:cstheme="minorHAnsi"/>
            <w:sz w:val="28"/>
            <w:szCs w:val="28"/>
            <w:lang w:val="en-US"/>
          </w:rPr>
          <m:t>T</m:t>
        </m:r>
        <m:d>
          <m:dPr>
            <m:ctrlPr>
              <w:rPr>
                <w:rFonts w:ascii="Cambria Math" w:hAnsi="Cambria Math" w:cstheme="minorHAnsi"/>
                <w:i/>
                <w:sz w:val="28"/>
                <w:szCs w:val="28"/>
                <w:lang w:val="en-US"/>
              </w:rPr>
            </m:ctrlPr>
          </m:dPr>
          <m:e>
            <m:r>
              <w:rPr>
                <w:rFonts w:ascii="Cambria Math" w:hAnsi="Cambria Math" w:cstheme="minorHAnsi"/>
                <w:sz w:val="28"/>
                <w:szCs w:val="28"/>
                <w:lang w:val="en-US"/>
              </w:rPr>
              <m:t>x,y</m:t>
            </m:r>
          </m:e>
        </m:d>
        <m:r>
          <w:rPr>
            <w:rFonts w:ascii="Cambria Math" w:hAnsi="Cambria Math" w:cstheme="minorHAnsi"/>
            <w:sz w:val="28"/>
            <w:szCs w:val="28"/>
            <w:lang w:val="en-US"/>
          </w:rPr>
          <m:t>=</m:t>
        </m:r>
        <m:f>
          <m:fPr>
            <m:ctrlPr>
              <w:rPr>
                <w:rFonts w:ascii="Cambria Math" w:hAnsi="Cambria Math" w:cstheme="minorHAnsi"/>
                <w:i/>
                <w:sz w:val="28"/>
                <w:szCs w:val="28"/>
                <w:lang w:val="en-US"/>
              </w:rPr>
            </m:ctrlPr>
          </m:fPr>
          <m:num>
            <m:r>
              <w:rPr>
                <w:rFonts w:ascii="Cambria Math" w:hAnsi="Cambria Math" w:cstheme="minorHAnsi"/>
                <w:sz w:val="28"/>
                <w:szCs w:val="28"/>
                <w:lang w:val="en-US"/>
              </w:rPr>
              <m:t>450</m:t>
            </m:r>
          </m:num>
          <m:den>
            <m:sSup>
              <m:sSupPr>
                <m:ctrlPr>
                  <w:rPr>
                    <w:rFonts w:ascii="Cambria Math" w:hAnsi="Cambria Math" w:cstheme="minorHAnsi"/>
                    <w:i/>
                    <w:sz w:val="28"/>
                    <w:szCs w:val="28"/>
                    <w:lang w:val="en-US"/>
                  </w:rPr>
                </m:ctrlPr>
              </m:sSupPr>
              <m:e>
                <m:r>
                  <w:rPr>
                    <w:rFonts w:ascii="Cambria Math" w:hAnsi="Cambria Math" w:cstheme="minorHAnsi"/>
                    <w:sz w:val="28"/>
                    <w:szCs w:val="28"/>
                    <w:lang w:val="en-US"/>
                  </w:rPr>
                  <m:t>π</m:t>
                </m:r>
              </m:e>
              <m:sup>
                <m:r>
                  <w:rPr>
                    <w:rFonts w:ascii="Cambria Math" w:hAnsi="Cambria Math" w:cstheme="minorHAnsi"/>
                    <w:sz w:val="28"/>
                    <w:szCs w:val="28"/>
                    <w:lang w:val="en-US"/>
                  </w:rPr>
                  <m:t>2</m:t>
                </m:r>
              </m:sup>
            </m:sSup>
          </m:den>
        </m:f>
        <m:r>
          <w:rPr>
            <w:rFonts w:ascii="Cambria Math" w:hAnsi="Cambria Math" w:cstheme="minorHAnsi"/>
            <w:sz w:val="28"/>
            <w:szCs w:val="28"/>
            <w:lang w:val="en-US"/>
          </w:rPr>
          <m:t>∙</m:t>
        </m:r>
        <m:nary>
          <m:naryPr>
            <m:chr m:val="∑"/>
            <m:limLoc m:val="undOvr"/>
            <m:ctrlPr>
              <w:rPr>
                <w:rFonts w:ascii="Cambria Math" w:hAnsi="Cambria Math" w:cstheme="minorHAnsi"/>
                <w:i/>
                <w:sz w:val="28"/>
                <w:szCs w:val="28"/>
                <w:lang w:val="en-US"/>
              </w:rPr>
            </m:ctrlPr>
          </m:naryPr>
          <m:sub>
            <m:r>
              <w:rPr>
                <w:rFonts w:ascii="Cambria Math" w:hAnsi="Cambria Math" w:cstheme="minorHAnsi"/>
                <w:sz w:val="28"/>
                <w:szCs w:val="28"/>
                <w:lang w:val="en-US"/>
              </w:rPr>
              <m:t>n=1</m:t>
            </m:r>
          </m:sub>
          <m:sup>
            <m:r>
              <w:rPr>
                <w:rFonts w:ascii="Cambria Math" w:hAnsi="Cambria Math" w:cstheme="minorHAnsi"/>
                <w:sz w:val="28"/>
                <w:szCs w:val="28"/>
                <w:lang w:val="en-US"/>
              </w:rPr>
              <m:t>∞</m:t>
            </m:r>
          </m:sup>
          <m:e>
            <m:d>
              <m:dPr>
                <m:ctrlPr>
                  <w:rPr>
                    <w:rFonts w:ascii="Cambria Math" w:hAnsi="Cambria Math" w:cstheme="minorHAnsi"/>
                    <w:i/>
                    <w:sz w:val="28"/>
                    <w:szCs w:val="28"/>
                    <w:lang w:val="en-US"/>
                  </w:rPr>
                </m:ctrlPr>
              </m:dPr>
              <m:e>
                <m:f>
                  <m:fPr>
                    <m:ctrlPr>
                      <w:rPr>
                        <w:rFonts w:ascii="Cambria Math" w:hAnsi="Cambria Math" w:cstheme="minorHAnsi"/>
                        <w:i/>
                        <w:sz w:val="28"/>
                        <w:szCs w:val="28"/>
                        <w:lang w:val="en-US"/>
                      </w:rPr>
                    </m:ctrlPr>
                  </m:fPr>
                  <m:num>
                    <m:func>
                      <m:funcPr>
                        <m:ctrlPr>
                          <w:rPr>
                            <w:rFonts w:ascii="Cambria Math" w:hAnsi="Cambria Math" w:cstheme="minorHAnsi"/>
                            <w:sz w:val="28"/>
                            <w:szCs w:val="28"/>
                            <w:lang w:val="en-US"/>
                          </w:rPr>
                        </m:ctrlPr>
                      </m:funcPr>
                      <m:fName>
                        <m:r>
                          <m:rPr>
                            <m:sty m:val="p"/>
                          </m:rPr>
                          <w:rPr>
                            <w:rFonts w:ascii="Cambria Math" w:hAnsi="Cambria Math" w:cstheme="minorHAnsi"/>
                            <w:sz w:val="28"/>
                            <w:szCs w:val="28"/>
                            <w:lang w:val="en-US"/>
                          </w:rPr>
                          <m:t>sin</m:t>
                        </m:r>
                      </m:fName>
                      <m:e>
                        <m:d>
                          <m:dPr>
                            <m:ctrlPr>
                              <w:rPr>
                                <w:rFonts w:ascii="Cambria Math" w:hAnsi="Cambria Math" w:cstheme="minorHAnsi"/>
                                <w:i/>
                                <w:sz w:val="28"/>
                                <w:szCs w:val="28"/>
                                <w:lang w:val="en-US"/>
                              </w:rPr>
                            </m:ctrlPr>
                          </m:dPr>
                          <m:e>
                            <m:f>
                              <m:fPr>
                                <m:ctrlPr>
                                  <w:rPr>
                                    <w:rFonts w:ascii="Cambria Math" w:hAnsi="Cambria Math" w:cstheme="minorHAnsi"/>
                                    <w:i/>
                                    <w:sz w:val="28"/>
                                    <w:szCs w:val="28"/>
                                    <w:lang w:val="en-US"/>
                                  </w:rPr>
                                </m:ctrlPr>
                              </m:fPr>
                              <m:num>
                                <m:r>
                                  <w:rPr>
                                    <w:rFonts w:ascii="Cambria Math" w:hAnsi="Cambria Math" w:cstheme="minorHAnsi"/>
                                    <w:sz w:val="28"/>
                                    <w:szCs w:val="28"/>
                                    <w:lang w:val="en-US"/>
                                  </w:rPr>
                                  <m:t>2∙n∙π</m:t>
                                </m:r>
                              </m:num>
                              <m:den>
                                <m:r>
                                  <w:rPr>
                                    <w:rFonts w:ascii="Cambria Math" w:hAnsi="Cambria Math" w:cstheme="minorHAnsi"/>
                                    <w:sz w:val="28"/>
                                    <w:szCs w:val="28"/>
                                    <w:lang w:val="en-US"/>
                                  </w:rPr>
                                  <m:t>3</m:t>
                                </m:r>
                              </m:den>
                            </m:f>
                          </m:e>
                        </m:d>
                      </m:e>
                    </m:func>
                  </m:num>
                  <m:den>
                    <m:sSup>
                      <m:sSupPr>
                        <m:ctrlPr>
                          <w:rPr>
                            <w:rFonts w:ascii="Cambria Math" w:hAnsi="Cambria Math" w:cstheme="minorHAnsi"/>
                            <w:i/>
                            <w:sz w:val="28"/>
                            <w:szCs w:val="28"/>
                            <w:lang w:val="en-US"/>
                          </w:rPr>
                        </m:ctrlPr>
                      </m:sSupPr>
                      <m:e>
                        <m:r>
                          <w:rPr>
                            <w:rFonts w:ascii="Cambria Math" w:hAnsi="Cambria Math" w:cstheme="minorHAnsi"/>
                            <w:sz w:val="28"/>
                            <w:szCs w:val="28"/>
                            <w:lang w:val="en-US"/>
                          </w:rPr>
                          <m:t>n</m:t>
                        </m:r>
                      </m:e>
                      <m:sup>
                        <m:r>
                          <w:rPr>
                            <w:rFonts w:ascii="Cambria Math" w:hAnsi="Cambria Math" w:cstheme="minorHAnsi"/>
                            <w:sz w:val="28"/>
                            <w:szCs w:val="28"/>
                            <w:lang w:val="en-US"/>
                          </w:rPr>
                          <m:t>2</m:t>
                        </m:r>
                      </m:sup>
                    </m:sSup>
                    <m:r>
                      <w:rPr>
                        <w:rFonts w:ascii="Cambria Math" w:hAnsi="Cambria Math" w:cstheme="minorHAnsi"/>
                        <w:sz w:val="28"/>
                        <w:szCs w:val="28"/>
                        <w:lang w:val="en-US"/>
                      </w:rPr>
                      <m:t>∙</m:t>
                    </m:r>
                    <m:func>
                      <m:funcPr>
                        <m:ctrlPr>
                          <w:rPr>
                            <w:rFonts w:ascii="Cambria Math" w:hAnsi="Cambria Math" w:cstheme="minorHAnsi"/>
                            <w:i/>
                            <w:sz w:val="28"/>
                            <w:szCs w:val="28"/>
                            <w:lang w:val="en-US"/>
                          </w:rPr>
                        </m:ctrlPr>
                      </m:funcPr>
                      <m:fName>
                        <m:r>
                          <m:rPr>
                            <m:sty m:val="p"/>
                          </m:rPr>
                          <w:rPr>
                            <w:rFonts w:ascii="Cambria Math" w:hAnsi="Cambria Math" w:cstheme="minorHAnsi"/>
                            <w:sz w:val="28"/>
                            <w:szCs w:val="28"/>
                            <w:lang w:val="en-US"/>
                          </w:rPr>
                          <m:t>sinh</m:t>
                        </m:r>
                      </m:fName>
                      <m:e>
                        <m:d>
                          <m:dPr>
                            <m:ctrlPr>
                              <w:rPr>
                                <w:rFonts w:ascii="Cambria Math" w:hAnsi="Cambria Math" w:cstheme="minorHAnsi"/>
                                <w:i/>
                                <w:sz w:val="28"/>
                                <w:szCs w:val="28"/>
                                <w:lang w:val="en-US"/>
                              </w:rPr>
                            </m:ctrlPr>
                          </m:dPr>
                          <m:e>
                            <m:r>
                              <w:rPr>
                                <w:rFonts w:ascii="Cambria Math" w:hAnsi="Cambria Math" w:cstheme="minorHAnsi"/>
                                <w:sz w:val="28"/>
                                <w:szCs w:val="28"/>
                                <w:lang w:val="en-US"/>
                              </w:rPr>
                              <m:t>n∙π</m:t>
                            </m:r>
                          </m:e>
                        </m:d>
                      </m:e>
                    </m:func>
                  </m:den>
                </m:f>
                <m:r>
                  <w:rPr>
                    <w:rFonts w:ascii="Cambria Math" w:hAnsi="Cambria Math" w:cstheme="minorHAnsi"/>
                    <w:sz w:val="28"/>
                    <w:szCs w:val="28"/>
                    <w:lang w:val="en-US"/>
                  </w:rPr>
                  <m:t>∙</m:t>
                </m:r>
                <m:func>
                  <m:funcPr>
                    <m:ctrlPr>
                      <w:rPr>
                        <w:rFonts w:ascii="Cambria Math" w:hAnsi="Cambria Math" w:cstheme="minorHAnsi"/>
                        <w:i/>
                        <w:sz w:val="28"/>
                        <w:szCs w:val="28"/>
                        <w:lang w:val="en-US"/>
                      </w:rPr>
                    </m:ctrlPr>
                  </m:funcPr>
                  <m:fName>
                    <m:r>
                      <m:rPr>
                        <m:sty m:val="p"/>
                      </m:rPr>
                      <w:rPr>
                        <w:rFonts w:ascii="Cambria Math" w:hAnsi="Cambria Math" w:cstheme="minorHAnsi"/>
                        <w:sz w:val="28"/>
                        <w:szCs w:val="28"/>
                        <w:lang w:val="en-US"/>
                      </w:rPr>
                      <m:t>sin</m:t>
                    </m:r>
                  </m:fName>
                  <m:e>
                    <m:d>
                      <m:dPr>
                        <m:ctrlPr>
                          <w:rPr>
                            <w:rFonts w:ascii="Cambria Math" w:hAnsi="Cambria Math" w:cstheme="minorHAnsi"/>
                            <w:i/>
                            <w:sz w:val="28"/>
                            <w:szCs w:val="28"/>
                            <w:lang w:val="en-US"/>
                          </w:rPr>
                        </m:ctrlPr>
                      </m:dPr>
                      <m:e>
                        <m:f>
                          <m:fPr>
                            <m:ctrlPr>
                              <w:rPr>
                                <w:rFonts w:ascii="Cambria Math" w:hAnsi="Cambria Math" w:cstheme="minorHAnsi"/>
                                <w:i/>
                                <w:sz w:val="28"/>
                                <w:szCs w:val="28"/>
                                <w:lang w:val="en-US"/>
                              </w:rPr>
                            </m:ctrlPr>
                          </m:fPr>
                          <m:num>
                            <m:r>
                              <w:rPr>
                                <w:rFonts w:ascii="Cambria Math" w:hAnsi="Cambria Math" w:cstheme="minorHAnsi"/>
                                <w:sz w:val="28"/>
                                <w:szCs w:val="28"/>
                                <w:lang w:val="en-US"/>
                              </w:rPr>
                              <m:t>n∙π∙x</m:t>
                            </m:r>
                          </m:num>
                          <m:den>
                            <m:r>
                              <w:rPr>
                                <w:rFonts w:ascii="Cambria Math" w:hAnsi="Cambria Math" w:cstheme="minorHAnsi"/>
                                <w:sz w:val="28"/>
                                <w:szCs w:val="28"/>
                                <w:lang w:val="en-US"/>
                              </w:rPr>
                              <m:t>6</m:t>
                            </m:r>
                          </m:den>
                        </m:f>
                      </m:e>
                    </m:d>
                    <m:r>
                      <w:rPr>
                        <w:rFonts w:ascii="Cambria Math" w:hAnsi="Cambria Math" w:cstheme="minorHAnsi"/>
                        <w:sz w:val="28"/>
                        <w:szCs w:val="28"/>
                        <w:lang w:val="en-US"/>
                      </w:rPr>
                      <m:t>∙</m:t>
                    </m:r>
                    <m:func>
                      <m:funcPr>
                        <m:ctrlPr>
                          <w:rPr>
                            <w:rFonts w:ascii="Cambria Math" w:hAnsi="Cambria Math" w:cstheme="minorHAnsi"/>
                            <w:i/>
                            <w:sz w:val="28"/>
                            <w:szCs w:val="28"/>
                            <w:lang w:val="en-US"/>
                          </w:rPr>
                        </m:ctrlPr>
                      </m:funcPr>
                      <m:fName>
                        <m:r>
                          <m:rPr>
                            <m:sty m:val="p"/>
                          </m:rPr>
                          <w:rPr>
                            <w:rFonts w:ascii="Cambria Math" w:hAnsi="Cambria Math" w:cstheme="minorHAnsi"/>
                            <w:sz w:val="28"/>
                            <w:szCs w:val="28"/>
                            <w:lang w:val="en-US"/>
                          </w:rPr>
                          <m:t>sinh</m:t>
                        </m:r>
                      </m:fName>
                      <m:e>
                        <m:d>
                          <m:dPr>
                            <m:ctrlPr>
                              <w:rPr>
                                <w:rFonts w:ascii="Cambria Math" w:hAnsi="Cambria Math" w:cstheme="minorHAnsi"/>
                                <w:i/>
                                <w:sz w:val="28"/>
                                <w:szCs w:val="28"/>
                                <w:lang w:val="en-US"/>
                              </w:rPr>
                            </m:ctrlPr>
                          </m:dPr>
                          <m:e>
                            <m:f>
                              <m:fPr>
                                <m:ctrlPr>
                                  <w:rPr>
                                    <w:rFonts w:ascii="Cambria Math" w:hAnsi="Cambria Math" w:cstheme="minorHAnsi"/>
                                    <w:i/>
                                    <w:sz w:val="28"/>
                                    <w:szCs w:val="28"/>
                                    <w:lang w:val="en-US"/>
                                  </w:rPr>
                                </m:ctrlPr>
                              </m:fPr>
                              <m:num>
                                <m:r>
                                  <w:rPr>
                                    <w:rFonts w:ascii="Cambria Math" w:hAnsi="Cambria Math" w:cstheme="minorHAnsi"/>
                                    <w:sz w:val="28"/>
                                    <w:szCs w:val="28"/>
                                    <w:lang w:val="en-US"/>
                                  </w:rPr>
                                  <m:t>n∙π∙y</m:t>
                                </m:r>
                              </m:num>
                              <m:den>
                                <m:r>
                                  <w:rPr>
                                    <w:rFonts w:ascii="Cambria Math" w:hAnsi="Cambria Math" w:cstheme="minorHAnsi"/>
                                    <w:sz w:val="28"/>
                                    <w:szCs w:val="28"/>
                                    <w:lang w:val="en-US"/>
                                  </w:rPr>
                                  <m:t>6</m:t>
                                </m:r>
                              </m:den>
                            </m:f>
                          </m:e>
                        </m:d>
                      </m:e>
                    </m:func>
                  </m:e>
                </m:func>
              </m:e>
            </m:d>
          </m:e>
        </m:nary>
      </m:oMath>
      <w:r w:rsidR="0016274E" w:rsidRPr="0016274E">
        <w:rPr>
          <w:rFonts w:asciiTheme="minorHAnsi" w:hAnsiTheme="minorHAnsi" w:cstheme="minorHAnsi"/>
          <w:sz w:val="28"/>
          <w:szCs w:val="28"/>
          <w:lang w:val="en-US"/>
        </w:rPr>
        <w:t xml:space="preserve">          </w:t>
      </w:r>
      <w:r w:rsidR="0016274E">
        <w:rPr>
          <w:rFonts w:asciiTheme="minorHAnsi" w:hAnsiTheme="minorHAnsi" w:cstheme="minorHAnsi"/>
          <w:lang w:val="en-US"/>
        </w:rPr>
        <w:t>(10)</w:t>
      </w:r>
    </w:p>
    <w:p w14:paraId="06BBF301" w14:textId="77777777" w:rsidR="00DE125B" w:rsidRDefault="00DE125B" w:rsidP="00C21EC1">
      <w:pPr>
        <w:rPr>
          <w:rFonts w:asciiTheme="minorHAnsi" w:hAnsiTheme="minorHAnsi" w:cstheme="minorHAnsi"/>
          <w:lang w:val="en-US"/>
        </w:rPr>
      </w:pPr>
    </w:p>
    <w:p w14:paraId="154411F2" w14:textId="54AFF97E" w:rsidR="008462E1" w:rsidRDefault="00CB3197" w:rsidP="00C21EC1">
      <w:pPr>
        <w:rPr>
          <w:rFonts w:asciiTheme="minorHAnsi" w:hAnsiTheme="minorHAnsi" w:cstheme="minorHAnsi"/>
          <w:lang w:val="en-US"/>
        </w:rPr>
      </w:pPr>
      <w:r>
        <w:rPr>
          <w:rFonts w:asciiTheme="minorHAnsi" w:hAnsiTheme="minorHAnsi" w:cstheme="minorHAnsi"/>
          <w:lang w:val="en-US"/>
        </w:rPr>
        <w:t xml:space="preserve">This equation provides </w:t>
      </w:r>
      <w:r w:rsidR="00C92BB8">
        <w:rPr>
          <w:rFonts w:asciiTheme="minorHAnsi" w:hAnsiTheme="minorHAnsi" w:cstheme="minorHAnsi"/>
          <w:lang w:val="en-US"/>
        </w:rPr>
        <w:t>an</w:t>
      </w:r>
      <w:r>
        <w:rPr>
          <w:rFonts w:asciiTheme="minorHAnsi" w:hAnsiTheme="minorHAnsi" w:cstheme="minorHAnsi"/>
          <w:lang w:val="en-US"/>
        </w:rPr>
        <w:t xml:space="preserve"> analytical solution to calculating the temperature distribution within the 2D plate through time. </w:t>
      </w:r>
    </w:p>
    <w:p w14:paraId="21102E9D" w14:textId="77777777" w:rsidR="009F6628" w:rsidRDefault="009F6628" w:rsidP="00C21EC1">
      <w:pPr>
        <w:rPr>
          <w:rFonts w:asciiTheme="minorHAnsi" w:hAnsiTheme="minorHAnsi" w:cstheme="minorHAnsi"/>
          <w:lang w:val="en-US"/>
        </w:rPr>
      </w:pPr>
    </w:p>
    <w:p w14:paraId="07FBD1CD" w14:textId="77777777" w:rsidR="009F6628" w:rsidRDefault="009F6628" w:rsidP="00C21EC1">
      <w:pPr>
        <w:rPr>
          <w:rFonts w:asciiTheme="minorHAnsi" w:hAnsiTheme="minorHAnsi" w:cstheme="minorHAnsi"/>
          <w:lang w:val="en-US"/>
        </w:rPr>
      </w:pPr>
    </w:p>
    <w:p w14:paraId="443C1B09" w14:textId="77777777" w:rsidR="009F6628" w:rsidRDefault="009F6628" w:rsidP="00C21EC1">
      <w:pPr>
        <w:rPr>
          <w:rFonts w:asciiTheme="minorHAnsi" w:hAnsiTheme="minorHAnsi" w:cstheme="minorHAnsi"/>
          <w:lang w:val="en-US"/>
        </w:rPr>
      </w:pPr>
    </w:p>
    <w:p w14:paraId="4217123B" w14:textId="77777777" w:rsidR="009F6628" w:rsidRDefault="009F6628" w:rsidP="00C21EC1">
      <w:pPr>
        <w:rPr>
          <w:rFonts w:asciiTheme="minorHAnsi" w:hAnsiTheme="minorHAnsi" w:cstheme="minorHAnsi"/>
          <w:lang w:val="en-US"/>
        </w:rPr>
      </w:pPr>
    </w:p>
    <w:p w14:paraId="77B88719" w14:textId="77777777" w:rsidR="009F6628" w:rsidRDefault="009F6628" w:rsidP="00C21EC1">
      <w:pPr>
        <w:rPr>
          <w:rFonts w:asciiTheme="minorHAnsi" w:hAnsiTheme="minorHAnsi" w:cstheme="minorHAnsi"/>
          <w:lang w:val="en-US"/>
        </w:rPr>
      </w:pPr>
    </w:p>
    <w:p w14:paraId="5F71B207" w14:textId="77777777" w:rsidR="009F6628" w:rsidRDefault="009F6628" w:rsidP="00C21EC1">
      <w:pPr>
        <w:rPr>
          <w:rFonts w:asciiTheme="minorHAnsi" w:hAnsiTheme="minorHAnsi" w:cstheme="minorHAnsi"/>
          <w:lang w:val="en-US"/>
        </w:rPr>
      </w:pPr>
    </w:p>
    <w:p w14:paraId="1A77659A" w14:textId="77777777" w:rsidR="009F6628" w:rsidRDefault="009F6628" w:rsidP="00C21EC1">
      <w:pPr>
        <w:rPr>
          <w:rFonts w:asciiTheme="minorHAnsi" w:hAnsiTheme="minorHAnsi" w:cstheme="minorHAnsi"/>
          <w:lang w:val="en-US"/>
        </w:rPr>
      </w:pPr>
    </w:p>
    <w:p w14:paraId="0D76F35D" w14:textId="77777777" w:rsidR="009F6628" w:rsidRDefault="009F6628" w:rsidP="00C21EC1">
      <w:pPr>
        <w:rPr>
          <w:rFonts w:asciiTheme="minorHAnsi" w:hAnsiTheme="minorHAnsi" w:cstheme="minorHAnsi"/>
          <w:lang w:val="en-US"/>
        </w:rPr>
      </w:pPr>
    </w:p>
    <w:p w14:paraId="16EF0A03" w14:textId="77777777" w:rsidR="009F6628" w:rsidRDefault="009F6628" w:rsidP="00C21EC1">
      <w:pPr>
        <w:rPr>
          <w:rFonts w:asciiTheme="minorHAnsi" w:hAnsiTheme="minorHAnsi" w:cstheme="minorHAnsi"/>
          <w:lang w:val="en-US"/>
        </w:rPr>
      </w:pPr>
    </w:p>
    <w:p w14:paraId="749514B2" w14:textId="77777777" w:rsidR="009F6628" w:rsidRDefault="009F6628" w:rsidP="00C21EC1">
      <w:pPr>
        <w:rPr>
          <w:rFonts w:asciiTheme="minorHAnsi" w:hAnsiTheme="minorHAnsi" w:cstheme="minorHAnsi"/>
          <w:lang w:val="en-US"/>
        </w:rPr>
      </w:pPr>
    </w:p>
    <w:p w14:paraId="49FBBEEC" w14:textId="77777777" w:rsidR="009F6628" w:rsidRDefault="009F6628" w:rsidP="00C21EC1">
      <w:pPr>
        <w:rPr>
          <w:rFonts w:asciiTheme="minorHAnsi" w:hAnsiTheme="minorHAnsi" w:cstheme="minorHAnsi"/>
          <w:lang w:val="en-US"/>
        </w:rPr>
      </w:pPr>
    </w:p>
    <w:p w14:paraId="3AD57C22" w14:textId="77777777" w:rsidR="009F6628" w:rsidRDefault="009F6628" w:rsidP="00C21EC1">
      <w:pPr>
        <w:rPr>
          <w:rFonts w:asciiTheme="minorHAnsi" w:hAnsiTheme="minorHAnsi" w:cstheme="minorHAnsi"/>
          <w:lang w:val="en-US"/>
        </w:rPr>
      </w:pPr>
    </w:p>
    <w:p w14:paraId="72415B2A" w14:textId="77777777" w:rsidR="009F6628" w:rsidRDefault="009F6628" w:rsidP="00C21EC1">
      <w:pPr>
        <w:rPr>
          <w:rFonts w:asciiTheme="minorHAnsi" w:hAnsiTheme="minorHAnsi" w:cstheme="minorHAnsi"/>
          <w:lang w:val="en-US"/>
        </w:rPr>
      </w:pPr>
    </w:p>
    <w:p w14:paraId="2F489475" w14:textId="77777777" w:rsidR="009F6628" w:rsidRDefault="009F6628" w:rsidP="00C21EC1">
      <w:pPr>
        <w:rPr>
          <w:rFonts w:asciiTheme="minorHAnsi" w:hAnsiTheme="minorHAnsi" w:cstheme="minorHAnsi"/>
          <w:lang w:val="en-US"/>
        </w:rPr>
      </w:pPr>
    </w:p>
    <w:p w14:paraId="7C0470FC" w14:textId="77777777" w:rsidR="009F6628" w:rsidRDefault="009F6628" w:rsidP="00C21EC1">
      <w:pPr>
        <w:rPr>
          <w:rFonts w:asciiTheme="minorHAnsi" w:hAnsiTheme="minorHAnsi" w:cstheme="minorHAnsi"/>
          <w:lang w:val="en-US"/>
        </w:rPr>
      </w:pPr>
    </w:p>
    <w:p w14:paraId="57CB2404" w14:textId="77777777" w:rsidR="009F6628" w:rsidRDefault="009F6628" w:rsidP="00C21EC1">
      <w:pPr>
        <w:rPr>
          <w:rFonts w:asciiTheme="minorHAnsi" w:hAnsiTheme="minorHAnsi" w:cstheme="minorHAnsi"/>
          <w:lang w:val="en-US"/>
        </w:rPr>
      </w:pPr>
    </w:p>
    <w:p w14:paraId="1CB476C7" w14:textId="77777777" w:rsidR="009F6628" w:rsidRDefault="009F6628" w:rsidP="00C21EC1">
      <w:pPr>
        <w:rPr>
          <w:rFonts w:asciiTheme="minorHAnsi" w:hAnsiTheme="minorHAnsi" w:cstheme="minorHAnsi"/>
          <w:lang w:val="en-US"/>
        </w:rPr>
      </w:pPr>
    </w:p>
    <w:p w14:paraId="19F44794" w14:textId="77777777" w:rsidR="009F6628" w:rsidRDefault="009F6628" w:rsidP="00C21EC1">
      <w:pPr>
        <w:rPr>
          <w:rFonts w:asciiTheme="minorHAnsi" w:hAnsiTheme="minorHAnsi" w:cstheme="minorHAnsi"/>
          <w:lang w:val="en-US"/>
        </w:rPr>
      </w:pPr>
    </w:p>
    <w:p w14:paraId="1A5B14E7" w14:textId="77777777" w:rsidR="009F6628" w:rsidRDefault="009F6628" w:rsidP="00C21EC1">
      <w:pPr>
        <w:rPr>
          <w:rFonts w:asciiTheme="minorHAnsi" w:hAnsiTheme="minorHAnsi" w:cstheme="minorHAnsi"/>
          <w:lang w:val="en-US"/>
        </w:rPr>
      </w:pPr>
    </w:p>
    <w:p w14:paraId="6734332D" w14:textId="77777777" w:rsidR="009F6628" w:rsidRDefault="009F6628" w:rsidP="00C21EC1">
      <w:pPr>
        <w:rPr>
          <w:rFonts w:asciiTheme="minorHAnsi" w:hAnsiTheme="minorHAnsi" w:cstheme="minorHAnsi"/>
          <w:lang w:val="en-US"/>
        </w:rPr>
      </w:pPr>
    </w:p>
    <w:p w14:paraId="3C2CD5D5" w14:textId="77777777" w:rsidR="009F6628" w:rsidRDefault="009F6628" w:rsidP="00C21EC1">
      <w:pPr>
        <w:rPr>
          <w:rFonts w:asciiTheme="minorHAnsi" w:hAnsiTheme="minorHAnsi" w:cstheme="minorHAnsi"/>
          <w:lang w:val="en-US"/>
        </w:rPr>
      </w:pPr>
    </w:p>
    <w:p w14:paraId="21E17F56" w14:textId="77777777" w:rsidR="009F6628" w:rsidRDefault="009F6628" w:rsidP="00C21EC1">
      <w:pPr>
        <w:rPr>
          <w:rFonts w:asciiTheme="minorHAnsi" w:hAnsiTheme="minorHAnsi" w:cstheme="minorHAnsi"/>
          <w:lang w:val="en-US"/>
        </w:rPr>
      </w:pPr>
    </w:p>
    <w:p w14:paraId="096DBDE7" w14:textId="77777777" w:rsidR="009F6628" w:rsidRDefault="009F6628" w:rsidP="00C21EC1">
      <w:pPr>
        <w:rPr>
          <w:rFonts w:asciiTheme="minorHAnsi" w:hAnsiTheme="minorHAnsi" w:cstheme="minorHAnsi"/>
          <w:lang w:val="en-US"/>
        </w:rPr>
      </w:pPr>
    </w:p>
    <w:p w14:paraId="27BDAAF0" w14:textId="77777777" w:rsidR="009F6628" w:rsidRDefault="009F6628" w:rsidP="00C21EC1">
      <w:pPr>
        <w:rPr>
          <w:rFonts w:asciiTheme="minorHAnsi" w:hAnsiTheme="minorHAnsi" w:cstheme="minorHAnsi"/>
          <w:lang w:val="en-US"/>
        </w:rPr>
      </w:pPr>
    </w:p>
    <w:p w14:paraId="1077802D" w14:textId="77777777" w:rsidR="009F6628" w:rsidRDefault="009F6628" w:rsidP="00C21EC1">
      <w:pPr>
        <w:rPr>
          <w:rFonts w:asciiTheme="minorHAnsi" w:hAnsiTheme="minorHAnsi" w:cstheme="minorHAnsi"/>
          <w:lang w:val="en-US"/>
        </w:rPr>
      </w:pPr>
    </w:p>
    <w:p w14:paraId="78E8281C" w14:textId="77777777" w:rsidR="009F6628" w:rsidRDefault="009F6628" w:rsidP="00C21EC1">
      <w:pPr>
        <w:rPr>
          <w:rFonts w:asciiTheme="minorHAnsi" w:hAnsiTheme="minorHAnsi" w:cstheme="minorHAnsi"/>
          <w:lang w:val="en-US"/>
        </w:rPr>
      </w:pPr>
    </w:p>
    <w:p w14:paraId="0FDF6BB7" w14:textId="77777777" w:rsidR="009F6628" w:rsidRDefault="009F6628" w:rsidP="00C21EC1">
      <w:pPr>
        <w:rPr>
          <w:rFonts w:asciiTheme="minorHAnsi" w:hAnsiTheme="minorHAnsi" w:cstheme="minorHAnsi"/>
          <w:lang w:val="en-US"/>
        </w:rPr>
      </w:pPr>
    </w:p>
    <w:p w14:paraId="495B1070" w14:textId="77777777" w:rsidR="009F6628" w:rsidRDefault="009F6628" w:rsidP="00C21EC1">
      <w:pPr>
        <w:rPr>
          <w:rFonts w:asciiTheme="minorHAnsi" w:hAnsiTheme="minorHAnsi" w:cstheme="minorHAnsi"/>
          <w:lang w:val="en-US"/>
        </w:rPr>
      </w:pPr>
    </w:p>
    <w:p w14:paraId="64716CF0" w14:textId="77777777" w:rsidR="009F6628" w:rsidRDefault="009F6628" w:rsidP="00C21EC1">
      <w:pPr>
        <w:rPr>
          <w:rFonts w:asciiTheme="minorHAnsi" w:hAnsiTheme="minorHAnsi" w:cstheme="minorHAnsi"/>
          <w:lang w:val="en-US"/>
        </w:rPr>
      </w:pPr>
    </w:p>
    <w:p w14:paraId="7775149D" w14:textId="77777777" w:rsidR="009F6628" w:rsidRDefault="009F6628" w:rsidP="00C21EC1">
      <w:pPr>
        <w:rPr>
          <w:rFonts w:asciiTheme="minorHAnsi" w:hAnsiTheme="minorHAnsi" w:cstheme="minorHAnsi"/>
          <w:lang w:val="en-US"/>
        </w:rPr>
      </w:pPr>
    </w:p>
    <w:p w14:paraId="52AEE62A" w14:textId="77777777" w:rsidR="009F6628" w:rsidRDefault="009F6628" w:rsidP="00C21EC1">
      <w:pPr>
        <w:rPr>
          <w:rFonts w:asciiTheme="minorHAnsi" w:hAnsiTheme="minorHAnsi" w:cstheme="minorHAnsi"/>
          <w:lang w:val="en-US"/>
        </w:rPr>
      </w:pPr>
    </w:p>
    <w:p w14:paraId="550AEF1E" w14:textId="77777777" w:rsidR="009F6628" w:rsidRDefault="009F6628" w:rsidP="00C21EC1">
      <w:pPr>
        <w:rPr>
          <w:rFonts w:asciiTheme="minorHAnsi" w:hAnsiTheme="minorHAnsi" w:cstheme="minorHAnsi"/>
          <w:lang w:val="en-US"/>
        </w:rPr>
      </w:pPr>
    </w:p>
    <w:p w14:paraId="20F84C90" w14:textId="77777777" w:rsidR="009F6628" w:rsidRDefault="009F6628" w:rsidP="00C21EC1">
      <w:pPr>
        <w:rPr>
          <w:rFonts w:asciiTheme="minorHAnsi" w:hAnsiTheme="minorHAnsi" w:cstheme="minorHAnsi"/>
          <w:lang w:val="en-US"/>
        </w:rPr>
      </w:pPr>
    </w:p>
    <w:p w14:paraId="17B8CBE4" w14:textId="77777777" w:rsidR="009F6628" w:rsidRDefault="009F6628" w:rsidP="00C21EC1">
      <w:pPr>
        <w:rPr>
          <w:rFonts w:asciiTheme="minorHAnsi" w:hAnsiTheme="minorHAnsi" w:cstheme="minorHAnsi"/>
          <w:lang w:val="en-US"/>
        </w:rPr>
      </w:pPr>
    </w:p>
    <w:p w14:paraId="3A483E10" w14:textId="77777777" w:rsidR="009F6628" w:rsidRDefault="009F6628" w:rsidP="00C21EC1">
      <w:pPr>
        <w:rPr>
          <w:rFonts w:asciiTheme="minorHAnsi" w:hAnsiTheme="minorHAnsi" w:cstheme="minorHAnsi"/>
          <w:lang w:val="en-US"/>
        </w:rPr>
      </w:pPr>
    </w:p>
    <w:p w14:paraId="4D7DE74E" w14:textId="77777777" w:rsidR="009F6628" w:rsidRPr="008462E1" w:rsidRDefault="009F6628" w:rsidP="00C21EC1">
      <w:pPr>
        <w:rPr>
          <w:rFonts w:asciiTheme="minorHAnsi" w:hAnsiTheme="minorHAnsi" w:cstheme="minorHAnsi"/>
          <w:lang w:val="en-US"/>
        </w:rPr>
      </w:pPr>
    </w:p>
    <w:p w14:paraId="6BCEEFDC" w14:textId="48D42002" w:rsidR="00C21EC1" w:rsidRPr="00C21EC1" w:rsidRDefault="008462E1" w:rsidP="008462E1">
      <w:pPr>
        <w:pStyle w:val="Heading1"/>
        <w:rPr>
          <w:lang w:val="en-US"/>
        </w:rPr>
      </w:pPr>
      <w:bookmarkStart w:id="6" w:name="_Toc157375421"/>
      <w:r>
        <w:rPr>
          <w:lang w:val="en-US"/>
        </w:rPr>
        <w:lastRenderedPageBreak/>
        <w:t>Codes’ details and explanations</w:t>
      </w:r>
      <w:bookmarkEnd w:id="6"/>
    </w:p>
    <w:p w14:paraId="063D970B" w14:textId="77777777" w:rsidR="00C21EC1" w:rsidRPr="00DB767C" w:rsidRDefault="00C21EC1" w:rsidP="00C21EC1">
      <w:pPr>
        <w:rPr>
          <w:rFonts w:ascii="Arial" w:hAnsi="Arial" w:cs="Arial"/>
          <w:color w:val="FF0000"/>
          <w:sz w:val="15"/>
          <w:szCs w:val="15"/>
          <w:lang w:val="en-US"/>
        </w:rPr>
      </w:pPr>
    </w:p>
    <w:p w14:paraId="3A407D56" w14:textId="4668743F" w:rsidR="002E7D3C" w:rsidRDefault="006A6077" w:rsidP="00C21EC1">
      <w:r>
        <w:rPr>
          <w:noProof/>
        </w:rPr>
        <w:drawing>
          <wp:inline distT="0" distB="0" distL="0" distR="0" wp14:anchorId="30405FE4" wp14:editId="2C5956F7">
            <wp:extent cx="6215357" cy="2002420"/>
            <wp:effectExtent l="0" t="0" r="0" b="4445"/>
            <wp:docPr id="87796598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65986" name="Picture 10"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23326" cy="2004987"/>
                    </a:xfrm>
                    <a:prstGeom prst="rect">
                      <a:avLst/>
                    </a:prstGeom>
                  </pic:spPr>
                </pic:pic>
              </a:graphicData>
            </a:graphic>
          </wp:inline>
        </w:drawing>
      </w:r>
    </w:p>
    <w:p w14:paraId="2FB8608F" w14:textId="77777777" w:rsidR="00BE419C" w:rsidRDefault="00BE419C" w:rsidP="00C21EC1">
      <w:pPr>
        <w:rPr>
          <w:rFonts w:asciiTheme="minorHAnsi" w:hAnsiTheme="minorHAnsi" w:cstheme="minorHAnsi"/>
          <w:b/>
          <w:bCs/>
        </w:rPr>
      </w:pPr>
    </w:p>
    <w:p w14:paraId="62A4B6D1" w14:textId="5901A8DF" w:rsidR="002E7D3C" w:rsidRPr="006A6077" w:rsidRDefault="006A6077" w:rsidP="00C21EC1">
      <w:pPr>
        <w:rPr>
          <w:rFonts w:asciiTheme="minorHAnsi" w:hAnsiTheme="minorHAnsi" w:cstheme="minorHAnsi"/>
        </w:rPr>
      </w:pPr>
      <w:r w:rsidRPr="00C92BB8">
        <w:rPr>
          <w:rFonts w:asciiTheme="minorHAnsi" w:hAnsiTheme="minorHAnsi" w:cstheme="minorHAnsi"/>
          <w:b/>
          <w:bCs/>
        </w:rPr>
        <w:t xml:space="preserve">Figure </w:t>
      </w:r>
      <w:r w:rsidR="00415644">
        <w:rPr>
          <w:rFonts w:asciiTheme="minorHAnsi" w:hAnsiTheme="minorHAnsi" w:cstheme="minorHAnsi"/>
          <w:b/>
          <w:bCs/>
        </w:rPr>
        <w:t>1.0</w:t>
      </w:r>
      <w:r w:rsidRPr="00C92BB8">
        <w:rPr>
          <w:rFonts w:asciiTheme="minorHAnsi" w:hAnsiTheme="minorHAnsi" w:cstheme="minorHAnsi"/>
          <w:b/>
          <w:bCs/>
        </w:rPr>
        <w:t>2:</w:t>
      </w:r>
      <w:r w:rsidRPr="006A6077">
        <w:rPr>
          <w:rFonts w:asciiTheme="minorHAnsi" w:hAnsiTheme="minorHAnsi" w:cstheme="minorHAnsi"/>
        </w:rPr>
        <w:t xml:space="preserve"> </w:t>
      </w:r>
      <w:r>
        <w:rPr>
          <w:rFonts w:asciiTheme="minorHAnsi" w:hAnsiTheme="minorHAnsi" w:cstheme="minorHAnsi"/>
        </w:rPr>
        <w:t xml:space="preserve">Screenshot of </w:t>
      </w:r>
      <w:r w:rsidR="00E914BE">
        <w:rPr>
          <w:rFonts w:asciiTheme="minorHAnsi" w:hAnsiTheme="minorHAnsi" w:cstheme="minorHAnsi"/>
        </w:rPr>
        <w:t xml:space="preserve">MATLAB </w:t>
      </w:r>
      <w:r>
        <w:rPr>
          <w:rFonts w:asciiTheme="minorHAnsi" w:hAnsiTheme="minorHAnsi" w:cstheme="minorHAnsi"/>
        </w:rPr>
        <w:t xml:space="preserve">code, lines one to nineteen. </w:t>
      </w:r>
    </w:p>
    <w:p w14:paraId="600978B8" w14:textId="77777777" w:rsidR="002E7D3C" w:rsidRDefault="002E7D3C" w:rsidP="00C21EC1"/>
    <w:p w14:paraId="67EAE7F7" w14:textId="3D16A1B8" w:rsidR="002E7D3C" w:rsidRPr="00C92BB8" w:rsidRDefault="00F85331" w:rsidP="00C21EC1">
      <w:pPr>
        <w:rPr>
          <w:rFonts w:asciiTheme="minorHAnsi" w:hAnsiTheme="minorHAnsi" w:cstheme="minorHAnsi"/>
        </w:rPr>
      </w:pPr>
      <w:r>
        <w:rPr>
          <w:rFonts w:asciiTheme="minorHAnsi" w:hAnsiTheme="minorHAnsi" w:cstheme="minorHAnsi"/>
        </w:rPr>
        <w:t xml:space="preserve">The section of code shown in Figure </w:t>
      </w:r>
      <w:r w:rsidR="00415644">
        <w:rPr>
          <w:rFonts w:asciiTheme="minorHAnsi" w:hAnsiTheme="minorHAnsi" w:cstheme="minorHAnsi"/>
        </w:rPr>
        <w:t>1.0</w:t>
      </w:r>
      <w:r>
        <w:rPr>
          <w:rFonts w:asciiTheme="minorHAnsi" w:hAnsiTheme="minorHAnsi" w:cstheme="minorHAnsi"/>
        </w:rPr>
        <w:t xml:space="preserve">2 starts by defining the plate dimensions as a 6 by </w:t>
      </w:r>
      <w:r w:rsidR="005C3550">
        <w:rPr>
          <w:rFonts w:asciiTheme="minorHAnsi" w:hAnsiTheme="minorHAnsi" w:cstheme="minorHAnsi"/>
        </w:rPr>
        <w:t>6 square.</w:t>
      </w:r>
      <w:r w:rsidR="009F14E8">
        <w:rPr>
          <w:rFonts w:asciiTheme="minorHAnsi" w:hAnsiTheme="minorHAnsi" w:cstheme="minorHAnsi"/>
        </w:rPr>
        <w:t xml:space="preserve"> The code then prompts the user to input a grid spacing, ensuring that the grid spacing is positive, generates and even grid spacing and does not exceed the plate dimensions. If the conditions are not </w:t>
      </w:r>
      <w:r w:rsidR="00045600">
        <w:rPr>
          <w:rFonts w:asciiTheme="minorHAnsi" w:hAnsiTheme="minorHAnsi" w:cstheme="minorHAnsi"/>
        </w:rPr>
        <w:t>met,</w:t>
      </w:r>
      <w:r w:rsidR="009F14E8">
        <w:rPr>
          <w:rFonts w:asciiTheme="minorHAnsi" w:hAnsiTheme="minorHAnsi" w:cstheme="minorHAnsi"/>
        </w:rPr>
        <w:t xml:space="preserve"> then an error message is displayed to the user to choose another value</w:t>
      </w:r>
      <w:r w:rsidR="00045600">
        <w:rPr>
          <w:rFonts w:asciiTheme="minorHAnsi" w:hAnsiTheme="minorHAnsi" w:cstheme="minorHAnsi"/>
        </w:rPr>
        <w:t xml:space="preserve"> using a while loop function until a valid input is provided. </w:t>
      </w:r>
      <w:r w:rsidR="009F14E8">
        <w:rPr>
          <w:rFonts w:asciiTheme="minorHAnsi" w:hAnsiTheme="minorHAnsi" w:cstheme="minorHAnsi"/>
        </w:rPr>
        <w:t xml:space="preserve"> </w:t>
      </w:r>
    </w:p>
    <w:p w14:paraId="43C86F84" w14:textId="77777777" w:rsidR="002E7D3C" w:rsidRDefault="002E7D3C" w:rsidP="00C21EC1"/>
    <w:p w14:paraId="51DEDA2D" w14:textId="671E4B4E" w:rsidR="002E7D3C" w:rsidRDefault="00E914BE" w:rsidP="00C21EC1">
      <w:r>
        <w:rPr>
          <w:noProof/>
        </w:rPr>
        <w:drawing>
          <wp:inline distT="0" distB="0" distL="0" distR="0" wp14:anchorId="103BCF53" wp14:editId="7F138EC7">
            <wp:extent cx="4942390" cy="1734768"/>
            <wp:effectExtent l="0" t="0" r="0" b="5715"/>
            <wp:docPr id="160785317" name="Picture 1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5317" name="Picture 11" descr="A white background with green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994852" cy="1753182"/>
                    </a:xfrm>
                    <a:prstGeom prst="rect">
                      <a:avLst/>
                    </a:prstGeom>
                  </pic:spPr>
                </pic:pic>
              </a:graphicData>
            </a:graphic>
          </wp:inline>
        </w:drawing>
      </w:r>
    </w:p>
    <w:p w14:paraId="48FE25EC" w14:textId="77777777" w:rsidR="00BE419C" w:rsidRDefault="00BE419C" w:rsidP="00C21EC1">
      <w:pPr>
        <w:rPr>
          <w:rFonts w:asciiTheme="minorHAnsi" w:hAnsiTheme="minorHAnsi" w:cstheme="minorHAnsi"/>
          <w:b/>
          <w:bCs/>
        </w:rPr>
      </w:pPr>
    </w:p>
    <w:p w14:paraId="751CABD8" w14:textId="79944A95" w:rsidR="002E7D3C" w:rsidRPr="00E914BE" w:rsidRDefault="00E914BE" w:rsidP="00C21EC1">
      <w:pPr>
        <w:rPr>
          <w:rFonts w:asciiTheme="minorHAnsi" w:hAnsiTheme="minorHAnsi" w:cstheme="minorHAnsi"/>
        </w:rPr>
      </w:pPr>
      <w:r w:rsidRPr="00E914BE">
        <w:rPr>
          <w:rFonts w:asciiTheme="minorHAnsi" w:hAnsiTheme="minorHAnsi" w:cstheme="minorHAnsi"/>
          <w:b/>
          <w:bCs/>
        </w:rPr>
        <w:t xml:space="preserve">Figure </w:t>
      </w:r>
      <w:r w:rsidR="00415644">
        <w:rPr>
          <w:rFonts w:asciiTheme="minorHAnsi" w:hAnsiTheme="minorHAnsi" w:cstheme="minorHAnsi"/>
          <w:b/>
          <w:bCs/>
        </w:rPr>
        <w:t>1.0</w:t>
      </w:r>
      <w:r w:rsidRPr="00E914BE">
        <w:rPr>
          <w:rFonts w:asciiTheme="minorHAnsi" w:hAnsiTheme="minorHAnsi" w:cstheme="minorHAnsi"/>
          <w:b/>
          <w:bCs/>
        </w:rPr>
        <w:t>3:</w:t>
      </w:r>
      <w:r w:rsidRPr="00E914BE">
        <w:rPr>
          <w:rFonts w:asciiTheme="minorHAnsi" w:hAnsiTheme="minorHAnsi" w:cstheme="minorHAnsi"/>
        </w:rPr>
        <w:t xml:space="preserve"> Screenshot of MATLAB code, lines twenty to thirty-one.</w:t>
      </w:r>
    </w:p>
    <w:p w14:paraId="6693E10B" w14:textId="77777777" w:rsidR="002E7D3C" w:rsidRDefault="002E7D3C" w:rsidP="00C21EC1"/>
    <w:p w14:paraId="2FF067F9" w14:textId="2E99B0AB" w:rsidR="002E7D3C" w:rsidRDefault="00E914BE" w:rsidP="00C21EC1">
      <w:pPr>
        <w:rPr>
          <w:rFonts w:asciiTheme="minorHAnsi" w:hAnsiTheme="minorHAnsi" w:cstheme="minorHAnsi"/>
        </w:rPr>
      </w:pPr>
      <w:r>
        <w:rPr>
          <w:rFonts w:asciiTheme="minorHAnsi" w:hAnsiTheme="minorHAnsi" w:cstheme="minorHAnsi"/>
        </w:rPr>
        <w:t xml:space="preserve">The next section of code shown in Figure </w:t>
      </w:r>
      <w:r w:rsidR="00415644">
        <w:rPr>
          <w:rFonts w:asciiTheme="minorHAnsi" w:hAnsiTheme="minorHAnsi" w:cstheme="minorHAnsi"/>
        </w:rPr>
        <w:t>1.0</w:t>
      </w:r>
      <w:r>
        <w:rPr>
          <w:rFonts w:asciiTheme="minorHAnsi" w:hAnsiTheme="minorHAnsi" w:cstheme="minorHAnsi"/>
        </w:rPr>
        <w:t xml:space="preserve">3 </w:t>
      </w:r>
      <w:r w:rsidR="00911AED">
        <w:rPr>
          <w:rFonts w:asciiTheme="minorHAnsi" w:hAnsiTheme="minorHAnsi" w:cstheme="minorHAnsi"/>
        </w:rPr>
        <w:t>starts by calculating the number of grid points in the y-direction NR (number of rows) and x-direction NC (number of columns)</w:t>
      </w:r>
      <w:r w:rsidR="00207EE5">
        <w:rPr>
          <w:rFonts w:asciiTheme="minorHAnsi" w:hAnsiTheme="minorHAnsi" w:cstheme="minorHAnsi"/>
        </w:rPr>
        <w:t>, to discretise the spatial domain</w:t>
      </w:r>
      <w:r w:rsidR="00744509">
        <w:rPr>
          <w:rFonts w:asciiTheme="minorHAnsi" w:hAnsiTheme="minorHAnsi" w:cstheme="minorHAnsi"/>
        </w:rPr>
        <w:t>. Which is determined by dividing the plate dimensions by grid spacing and adding one</w:t>
      </w:r>
      <w:r w:rsidR="005D7982">
        <w:rPr>
          <w:rFonts w:asciiTheme="minorHAnsi" w:hAnsiTheme="minorHAnsi" w:cstheme="minorHAnsi"/>
        </w:rPr>
        <w:t>, using the round function to ensure the result is an integer.</w:t>
      </w:r>
      <w:r w:rsidR="009766DF">
        <w:rPr>
          <w:rFonts w:asciiTheme="minorHAnsi" w:hAnsiTheme="minorHAnsi" w:cstheme="minorHAnsi"/>
        </w:rPr>
        <w:t xml:space="preserve"> Then next few lines of code determine the material properties of the plate. </w:t>
      </w:r>
      <w:r w:rsidR="003B289B">
        <w:rPr>
          <w:rFonts w:asciiTheme="minorHAnsi" w:hAnsiTheme="minorHAnsi" w:cstheme="minorHAnsi"/>
        </w:rPr>
        <w:t xml:space="preserve">Thermal diffusivity is then calculated using the material properties and </w:t>
      </w:r>
      <w:r w:rsidR="00B27D8A">
        <w:rPr>
          <w:rFonts w:asciiTheme="minorHAnsi" w:hAnsiTheme="minorHAnsi" w:cstheme="minorHAnsi"/>
        </w:rPr>
        <w:t>using formula for thermal diffusivity from Equation 1.</w:t>
      </w:r>
    </w:p>
    <w:p w14:paraId="07884C75" w14:textId="77777777" w:rsidR="00B27D8A" w:rsidRDefault="00B27D8A" w:rsidP="00C21EC1">
      <w:pPr>
        <w:rPr>
          <w:rFonts w:asciiTheme="minorHAnsi" w:hAnsiTheme="minorHAnsi" w:cstheme="minorHAnsi"/>
        </w:rPr>
      </w:pPr>
    </w:p>
    <w:p w14:paraId="5723A6D9" w14:textId="4E9DD94D" w:rsidR="00212200" w:rsidRDefault="00212200" w:rsidP="00C21EC1">
      <w:pPr>
        <w:rPr>
          <w:rFonts w:asciiTheme="minorHAnsi" w:hAnsiTheme="minorHAnsi" w:cstheme="minorHAnsi"/>
        </w:rPr>
      </w:pPr>
      <w:r>
        <w:rPr>
          <w:rFonts w:asciiTheme="minorHAnsi" w:hAnsiTheme="minorHAnsi" w:cstheme="minorHAnsi"/>
          <w:noProof/>
        </w:rPr>
        <w:lastRenderedPageBreak/>
        <w:drawing>
          <wp:inline distT="0" distB="0" distL="0" distR="0" wp14:anchorId="18A64122" wp14:editId="5FEC6AD4">
            <wp:extent cx="5727700" cy="2260295"/>
            <wp:effectExtent l="0" t="0" r="0" b="635"/>
            <wp:docPr id="1981889704" name="Picture 1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89704" name="Picture 13" descr="A screenshot of a computer program&#10;&#10;Description automatically generated"/>
                    <pic:cNvPicPr/>
                  </pic:nvPicPr>
                  <pic:blipFill rotWithShape="1">
                    <a:blip r:embed="rId19" cstate="print">
                      <a:extLst>
                        <a:ext uri="{28A0092B-C50C-407E-A947-70E740481C1C}">
                          <a14:useLocalDpi xmlns:a14="http://schemas.microsoft.com/office/drawing/2010/main" val="0"/>
                        </a:ext>
                      </a:extLst>
                    </a:blip>
                    <a:srcRect t="19065"/>
                    <a:stretch/>
                  </pic:blipFill>
                  <pic:spPr bwMode="auto">
                    <a:xfrm>
                      <a:off x="0" y="0"/>
                      <a:ext cx="5727700" cy="2260295"/>
                    </a:xfrm>
                    <a:prstGeom prst="rect">
                      <a:avLst/>
                    </a:prstGeom>
                    <a:ln>
                      <a:noFill/>
                    </a:ln>
                    <a:extLst>
                      <a:ext uri="{53640926-AAD7-44D8-BBD7-CCE9431645EC}">
                        <a14:shadowObscured xmlns:a14="http://schemas.microsoft.com/office/drawing/2010/main"/>
                      </a:ext>
                    </a:extLst>
                  </pic:spPr>
                </pic:pic>
              </a:graphicData>
            </a:graphic>
          </wp:inline>
        </w:drawing>
      </w:r>
    </w:p>
    <w:p w14:paraId="4CCD431B" w14:textId="77777777" w:rsidR="00BE419C" w:rsidRDefault="00BE419C" w:rsidP="00C21EC1">
      <w:pPr>
        <w:rPr>
          <w:rFonts w:asciiTheme="minorHAnsi" w:hAnsiTheme="minorHAnsi" w:cstheme="minorHAnsi"/>
          <w:b/>
          <w:bCs/>
        </w:rPr>
      </w:pPr>
    </w:p>
    <w:p w14:paraId="328E1B18" w14:textId="4E1D1577" w:rsidR="00212200" w:rsidRDefault="00212200" w:rsidP="00C21EC1">
      <w:pPr>
        <w:rPr>
          <w:rFonts w:asciiTheme="minorHAnsi" w:hAnsiTheme="minorHAnsi" w:cstheme="minorHAnsi"/>
        </w:rPr>
      </w:pPr>
      <w:r w:rsidRPr="00212200">
        <w:rPr>
          <w:rFonts w:asciiTheme="minorHAnsi" w:hAnsiTheme="minorHAnsi" w:cstheme="minorHAnsi"/>
          <w:b/>
          <w:bCs/>
        </w:rPr>
        <w:t xml:space="preserve">Figure </w:t>
      </w:r>
      <w:r w:rsidR="00415644">
        <w:rPr>
          <w:rFonts w:asciiTheme="minorHAnsi" w:hAnsiTheme="minorHAnsi" w:cstheme="minorHAnsi"/>
          <w:b/>
          <w:bCs/>
        </w:rPr>
        <w:t>1.0</w:t>
      </w:r>
      <w:r w:rsidRPr="00212200">
        <w:rPr>
          <w:rFonts w:asciiTheme="minorHAnsi" w:hAnsiTheme="minorHAnsi" w:cstheme="minorHAnsi"/>
          <w:b/>
          <w:bCs/>
        </w:rPr>
        <w:t>4:</w:t>
      </w:r>
      <w:r>
        <w:rPr>
          <w:rFonts w:asciiTheme="minorHAnsi" w:hAnsiTheme="minorHAnsi" w:cstheme="minorHAnsi"/>
        </w:rPr>
        <w:t xml:space="preserve"> Screenshot of MATLAB code, lines thirty-three to forty-nine.</w:t>
      </w:r>
    </w:p>
    <w:p w14:paraId="6224DB88" w14:textId="77777777" w:rsidR="00212200" w:rsidRDefault="00212200" w:rsidP="00C21EC1">
      <w:pPr>
        <w:rPr>
          <w:rFonts w:asciiTheme="minorHAnsi" w:hAnsiTheme="minorHAnsi" w:cstheme="minorHAnsi"/>
        </w:rPr>
      </w:pPr>
    </w:p>
    <w:p w14:paraId="1033116C" w14:textId="0A9BF1A7" w:rsidR="00212200" w:rsidRDefault="00EE53CC" w:rsidP="00C21EC1">
      <w:pPr>
        <w:rPr>
          <w:rFonts w:asciiTheme="minorHAnsi" w:hAnsiTheme="minorHAnsi" w:cstheme="minorHAnsi"/>
        </w:rPr>
      </w:pPr>
      <w:r>
        <w:rPr>
          <w:rFonts w:asciiTheme="minorHAnsi" w:hAnsiTheme="minorHAnsi" w:cstheme="minorHAnsi"/>
        </w:rPr>
        <w:t xml:space="preserve">The section of code shown in Figure </w:t>
      </w:r>
      <w:r w:rsidR="00415644">
        <w:rPr>
          <w:rFonts w:asciiTheme="minorHAnsi" w:hAnsiTheme="minorHAnsi" w:cstheme="minorHAnsi"/>
        </w:rPr>
        <w:t>1.0</w:t>
      </w:r>
      <w:r>
        <w:rPr>
          <w:rFonts w:asciiTheme="minorHAnsi" w:hAnsiTheme="minorHAnsi" w:cstheme="minorHAnsi"/>
        </w:rPr>
        <w:t>4 starts by calculating the maximum allowable time step based on the stability criterion, using Equation 9. The maximum time step is then displayed to the user before the user is prompted to input a time step in seconds.</w:t>
      </w:r>
      <w:r w:rsidR="00B822B8">
        <w:rPr>
          <w:rFonts w:asciiTheme="minorHAnsi" w:hAnsiTheme="minorHAnsi" w:cstheme="minorHAnsi"/>
        </w:rPr>
        <w:t xml:space="preserve"> A stability check is carried out on the user provided time step. A while loop is used to check the parameter does not exceed 0.25, If the time step does not meet the stability criterion the code requests a new time step to be entered until stability is achieved.</w:t>
      </w:r>
    </w:p>
    <w:p w14:paraId="1F7CC6DE" w14:textId="77777777" w:rsidR="003B289B" w:rsidRDefault="003B289B" w:rsidP="00C21EC1">
      <w:pPr>
        <w:rPr>
          <w:rFonts w:asciiTheme="minorHAnsi" w:hAnsiTheme="minorHAnsi" w:cstheme="minorHAnsi"/>
        </w:rPr>
      </w:pPr>
    </w:p>
    <w:p w14:paraId="634656EB" w14:textId="3B594761" w:rsidR="003B289B" w:rsidRPr="00B27D8A" w:rsidRDefault="001A778A" w:rsidP="00C21EC1">
      <w:pPr>
        <w:rPr>
          <w:rFonts w:asciiTheme="minorHAnsi" w:hAnsiTheme="minorHAnsi" w:cstheme="minorHAnsi"/>
        </w:rPr>
      </w:pPr>
      <w:r>
        <w:rPr>
          <w:rFonts w:asciiTheme="minorHAnsi" w:hAnsiTheme="minorHAnsi" w:cstheme="minorHAnsi"/>
          <w:noProof/>
        </w:rPr>
        <w:drawing>
          <wp:inline distT="0" distB="0" distL="0" distR="0" wp14:anchorId="6B14204A" wp14:editId="3C59516D">
            <wp:extent cx="4177752" cy="2407534"/>
            <wp:effectExtent l="0" t="0" r="635" b="5715"/>
            <wp:docPr id="93322236" name="Picture 14"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2236" name="Picture 14" descr="A screenshot of a computer cod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197628" cy="2418988"/>
                    </a:xfrm>
                    <a:prstGeom prst="rect">
                      <a:avLst/>
                    </a:prstGeom>
                  </pic:spPr>
                </pic:pic>
              </a:graphicData>
            </a:graphic>
          </wp:inline>
        </w:drawing>
      </w:r>
    </w:p>
    <w:p w14:paraId="6509A242" w14:textId="77777777" w:rsidR="009F6628" w:rsidRDefault="009F6628" w:rsidP="00C21EC1">
      <w:pPr>
        <w:rPr>
          <w:rFonts w:asciiTheme="minorHAnsi" w:hAnsiTheme="minorHAnsi" w:cstheme="minorHAnsi"/>
          <w:b/>
          <w:bCs/>
        </w:rPr>
      </w:pPr>
    </w:p>
    <w:p w14:paraId="5C60339D" w14:textId="5054ECB4" w:rsidR="009766DF" w:rsidRDefault="00AE642E" w:rsidP="00C21EC1">
      <w:pPr>
        <w:rPr>
          <w:rFonts w:asciiTheme="minorHAnsi" w:hAnsiTheme="minorHAnsi" w:cstheme="minorHAnsi"/>
        </w:rPr>
      </w:pPr>
      <w:r w:rsidRPr="00AE642E">
        <w:rPr>
          <w:rFonts w:asciiTheme="minorHAnsi" w:hAnsiTheme="minorHAnsi" w:cstheme="minorHAnsi"/>
          <w:b/>
          <w:bCs/>
        </w:rPr>
        <w:t xml:space="preserve">Figure </w:t>
      </w:r>
      <w:r w:rsidR="00415644">
        <w:rPr>
          <w:rFonts w:asciiTheme="minorHAnsi" w:hAnsiTheme="minorHAnsi" w:cstheme="minorHAnsi"/>
          <w:b/>
          <w:bCs/>
        </w:rPr>
        <w:t>1.</w:t>
      </w:r>
      <w:r w:rsidRPr="00AE642E">
        <w:rPr>
          <w:rFonts w:asciiTheme="minorHAnsi" w:hAnsiTheme="minorHAnsi" w:cstheme="minorHAnsi"/>
          <w:b/>
          <w:bCs/>
        </w:rPr>
        <w:t xml:space="preserve">5: </w:t>
      </w:r>
      <w:r>
        <w:rPr>
          <w:rFonts w:asciiTheme="minorHAnsi" w:hAnsiTheme="minorHAnsi" w:cstheme="minorHAnsi"/>
        </w:rPr>
        <w:t>Screenshot of MATLAB code, lines fifty to sixty-six.</w:t>
      </w:r>
    </w:p>
    <w:p w14:paraId="5644263B" w14:textId="77777777" w:rsidR="00AE642E" w:rsidRDefault="00AE642E" w:rsidP="00C21EC1">
      <w:pPr>
        <w:rPr>
          <w:rFonts w:asciiTheme="minorHAnsi" w:hAnsiTheme="minorHAnsi" w:cstheme="minorHAnsi"/>
        </w:rPr>
      </w:pPr>
    </w:p>
    <w:p w14:paraId="13F04283" w14:textId="5C6A46BC" w:rsidR="00AE642E" w:rsidRPr="00AE642E" w:rsidRDefault="00F20D87" w:rsidP="00C21EC1">
      <w:pPr>
        <w:rPr>
          <w:rFonts w:asciiTheme="minorHAnsi" w:hAnsiTheme="minorHAnsi" w:cstheme="minorHAnsi"/>
        </w:rPr>
      </w:pPr>
      <w:r>
        <w:rPr>
          <w:rFonts w:asciiTheme="minorHAnsi" w:hAnsiTheme="minorHAnsi" w:cstheme="minorHAnsi"/>
        </w:rPr>
        <w:t xml:space="preserve">The initial and boundary conditions are then determined in the section of code shown in Figure </w:t>
      </w:r>
      <w:r w:rsidR="00415644">
        <w:rPr>
          <w:rFonts w:asciiTheme="minorHAnsi" w:hAnsiTheme="minorHAnsi" w:cstheme="minorHAnsi"/>
        </w:rPr>
        <w:t>1.05</w:t>
      </w:r>
      <w:r>
        <w:rPr>
          <w:rFonts w:asciiTheme="minorHAnsi" w:hAnsiTheme="minorHAnsi" w:cstheme="minorHAnsi"/>
        </w:rPr>
        <w:t>.</w:t>
      </w:r>
      <w:r w:rsidR="00FB22C4">
        <w:rPr>
          <w:rFonts w:asciiTheme="minorHAnsi" w:hAnsiTheme="minorHAnsi" w:cstheme="minorHAnsi"/>
        </w:rPr>
        <w:t xml:space="preserve"> Firstly, the code sets the </w:t>
      </w:r>
      <w:r w:rsidR="001B1475">
        <w:rPr>
          <w:rFonts w:asciiTheme="minorHAnsi" w:hAnsiTheme="minorHAnsi" w:cstheme="minorHAnsi"/>
        </w:rPr>
        <w:t xml:space="preserve">initial </w:t>
      </w:r>
      <w:r w:rsidR="00FB22C4">
        <w:rPr>
          <w:rFonts w:asciiTheme="minorHAnsi" w:hAnsiTheme="minorHAnsi" w:cstheme="minorHAnsi"/>
        </w:rPr>
        <w:t xml:space="preserve">temperature of the </w:t>
      </w:r>
      <w:r w:rsidR="001B1475">
        <w:rPr>
          <w:rFonts w:asciiTheme="minorHAnsi" w:hAnsiTheme="minorHAnsi" w:cstheme="minorHAnsi"/>
        </w:rPr>
        <w:t>matrix to zero, using the function ‘zeros’. The code then sets the constant boundary conditions along the top edge of the plate</w:t>
      </w:r>
      <w:r w:rsidR="00EB2FD3">
        <w:rPr>
          <w:rFonts w:asciiTheme="minorHAnsi" w:hAnsiTheme="minorHAnsi" w:cstheme="minorHAnsi"/>
        </w:rPr>
        <w:t xml:space="preserve"> based on the conditional statement</w:t>
      </w:r>
      <w:r w:rsidR="00A13932">
        <w:rPr>
          <w:rFonts w:asciiTheme="minorHAnsi" w:hAnsiTheme="minorHAnsi" w:cstheme="minorHAnsi"/>
        </w:rPr>
        <w:t>, which is applied to every node</w:t>
      </w:r>
      <w:r w:rsidR="00EB2FD3">
        <w:rPr>
          <w:rFonts w:asciiTheme="minorHAnsi" w:hAnsiTheme="minorHAnsi" w:cstheme="minorHAnsi"/>
        </w:rPr>
        <w:t xml:space="preserve">. If the distance ‘d’ along the x-axis is </w:t>
      </w:r>
      <w:r w:rsidR="00A13932">
        <w:rPr>
          <w:rFonts w:asciiTheme="minorHAnsi" w:hAnsiTheme="minorHAnsi" w:cstheme="minorHAnsi"/>
        </w:rPr>
        <w:t>less than or equal to four, the temperature will use condition 12.5 x d. Otherwise, the temperature will use condition -25 x d + 150.</w:t>
      </w:r>
      <w:r w:rsidR="00205A72">
        <w:rPr>
          <w:rFonts w:asciiTheme="minorHAnsi" w:hAnsiTheme="minorHAnsi" w:cstheme="minorHAnsi"/>
        </w:rPr>
        <w:t xml:space="preserve"> The temperature is then stored at each node for each time step, with the initial temperature T being at the </w:t>
      </w:r>
      <w:r w:rsidR="00E3015E">
        <w:rPr>
          <w:rFonts w:asciiTheme="minorHAnsi" w:hAnsiTheme="minorHAnsi" w:cstheme="minorHAnsi"/>
        </w:rPr>
        <w:t>first time</w:t>
      </w:r>
      <w:r w:rsidR="00205A72">
        <w:rPr>
          <w:rFonts w:asciiTheme="minorHAnsi" w:hAnsiTheme="minorHAnsi" w:cstheme="minorHAnsi"/>
        </w:rPr>
        <w:t xml:space="preserve"> step.</w:t>
      </w:r>
    </w:p>
    <w:p w14:paraId="3017ED48" w14:textId="77777777" w:rsidR="005500B0" w:rsidRDefault="005500B0" w:rsidP="00C21EC1"/>
    <w:p w14:paraId="34B1D4D4" w14:textId="6BA1E3C4" w:rsidR="005500B0" w:rsidRDefault="005500B0" w:rsidP="00C21EC1">
      <w:r>
        <w:rPr>
          <w:noProof/>
        </w:rPr>
        <w:lastRenderedPageBreak/>
        <w:drawing>
          <wp:inline distT="0" distB="0" distL="0" distR="0" wp14:anchorId="3CABD668" wp14:editId="41908288">
            <wp:extent cx="5289627" cy="4143737"/>
            <wp:effectExtent l="0" t="0" r="0" b="0"/>
            <wp:docPr id="1607024858" name="Picture 1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24858" name="Picture 15" descr="A screenshot of a computer pro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02416" cy="4153756"/>
                    </a:xfrm>
                    <a:prstGeom prst="rect">
                      <a:avLst/>
                    </a:prstGeom>
                  </pic:spPr>
                </pic:pic>
              </a:graphicData>
            </a:graphic>
          </wp:inline>
        </w:drawing>
      </w:r>
    </w:p>
    <w:p w14:paraId="0B866CDA" w14:textId="77777777" w:rsidR="00BE419C" w:rsidRDefault="00BE419C" w:rsidP="00C21EC1">
      <w:pPr>
        <w:rPr>
          <w:rFonts w:asciiTheme="minorHAnsi" w:hAnsiTheme="minorHAnsi" w:cstheme="minorHAnsi"/>
          <w:b/>
          <w:bCs/>
        </w:rPr>
      </w:pPr>
    </w:p>
    <w:p w14:paraId="2C193A82" w14:textId="099DF32B" w:rsidR="002E7D3C" w:rsidRPr="005A119D" w:rsidRDefault="005A119D" w:rsidP="00C21EC1">
      <w:pPr>
        <w:rPr>
          <w:rFonts w:asciiTheme="minorHAnsi" w:hAnsiTheme="minorHAnsi" w:cstheme="minorHAnsi"/>
          <w:b/>
          <w:bCs/>
        </w:rPr>
      </w:pPr>
      <w:r w:rsidRPr="005A119D">
        <w:rPr>
          <w:rFonts w:asciiTheme="minorHAnsi" w:hAnsiTheme="minorHAnsi" w:cstheme="minorHAnsi"/>
          <w:b/>
          <w:bCs/>
        </w:rPr>
        <w:t xml:space="preserve">Figure </w:t>
      </w:r>
      <w:r w:rsidR="00415644">
        <w:rPr>
          <w:rFonts w:asciiTheme="minorHAnsi" w:hAnsiTheme="minorHAnsi" w:cstheme="minorHAnsi"/>
          <w:b/>
          <w:bCs/>
        </w:rPr>
        <w:t>1.0</w:t>
      </w:r>
      <w:r w:rsidRPr="005A119D">
        <w:rPr>
          <w:rFonts w:asciiTheme="minorHAnsi" w:hAnsiTheme="minorHAnsi" w:cstheme="minorHAnsi"/>
          <w:b/>
          <w:bCs/>
        </w:rPr>
        <w:t xml:space="preserve">6: </w:t>
      </w:r>
      <w:r w:rsidRPr="005A119D">
        <w:rPr>
          <w:rFonts w:asciiTheme="minorHAnsi" w:hAnsiTheme="minorHAnsi" w:cstheme="minorHAnsi"/>
        </w:rPr>
        <w:t>Screenshot of MATLAB code, lines sixty-seven to ninety-seven.</w:t>
      </w:r>
    </w:p>
    <w:p w14:paraId="46E4B62B" w14:textId="77777777" w:rsidR="002E7D3C" w:rsidRDefault="002E7D3C" w:rsidP="00C21EC1"/>
    <w:p w14:paraId="501D9653" w14:textId="165A1BC4" w:rsidR="00E3015E" w:rsidRPr="00DF7297" w:rsidRDefault="00DF7297" w:rsidP="00C21EC1">
      <w:pPr>
        <w:rPr>
          <w:rFonts w:asciiTheme="minorHAnsi" w:hAnsiTheme="minorHAnsi" w:cstheme="minorHAnsi"/>
        </w:rPr>
      </w:pPr>
      <w:r w:rsidRPr="00DF7297">
        <w:rPr>
          <w:rFonts w:asciiTheme="minorHAnsi" w:hAnsiTheme="minorHAnsi" w:cstheme="minorHAnsi"/>
        </w:rPr>
        <w:t xml:space="preserve">The next section of code shown in Figure </w:t>
      </w:r>
      <w:r w:rsidR="00415644">
        <w:rPr>
          <w:rFonts w:asciiTheme="minorHAnsi" w:hAnsiTheme="minorHAnsi" w:cstheme="minorHAnsi"/>
        </w:rPr>
        <w:t>1.0</w:t>
      </w:r>
      <w:r w:rsidRPr="00DF7297">
        <w:rPr>
          <w:rFonts w:asciiTheme="minorHAnsi" w:hAnsiTheme="minorHAnsi" w:cstheme="minorHAnsi"/>
        </w:rPr>
        <w:t>6</w:t>
      </w:r>
      <w:r w:rsidR="00543983">
        <w:rPr>
          <w:rFonts w:asciiTheme="minorHAnsi" w:hAnsiTheme="minorHAnsi" w:cstheme="minorHAnsi"/>
        </w:rPr>
        <w:t xml:space="preserve"> implements the explicit finite difference method to numerically solve the heat conduction problem of the 2D plate.</w:t>
      </w:r>
      <w:r w:rsidR="000515FA">
        <w:rPr>
          <w:rFonts w:asciiTheme="minorHAnsi" w:hAnsiTheme="minorHAnsi" w:cstheme="minorHAnsi"/>
        </w:rPr>
        <w:t xml:space="preserve"> This section of code starts by initialising the time variable ‘t’ to zero and sets a threshold value of 0.001 to determine with thermal equilibrium is reached.</w:t>
      </w:r>
      <w:r w:rsidR="00AF7DFF">
        <w:rPr>
          <w:rFonts w:asciiTheme="minorHAnsi" w:hAnsiTheme="minorHAnsi" w:cstheme="minorHAnsi"/>
        </w:rPr>
        <w:t xml:space="preserve"> An infinite loop is then started to iterate over time steps until thermal equilibrium is reached, creating a temporary matrix T2 which stores the updated temperature at each node.</w:t>
      </w:r>
      <w:r w:rsidR="00F00850">
        <w:rPr>
          <w:rFonts w:asciiTheme="minorHAnsi" w:hAnsiTheme="minorHAnsi" w:cstheme="minorHAnsi"/>
        </w:rPr>
        <w:t xml:space="preserve"> All interior nodes are then updated using the Explicit finite difference method excluding the boundary nodes. To reach thermal equilibrium a check is carried out between consecutive time steps until maximum change in temperature reaches threshold value</w:t>
      </w:r>
      <w:r w:rsidR="00F87D8F">
        <w:rPr>
          <w:rFonts w:asciiTheme="minorHAnsi" w:hAnsiTheme="minorHAnsi" w:cstheme="minorHAnsi"/>
        </w:rPr>
        <w:t xml:space="preserve"> (tolerance)</w:t>
      </w:r>
      <w:r w:rsidR="00F00850">
        <w:rPr>
          <w:rFonts w:asciiTheme="minorHAnsi" w:hAnsiTheme="minorHAnsi" w:cstheme="minorHAnsi"/>
        </w:rPr>
        <w:t>. Finally, the numerical matrix solution is then displayed</w:t>
      </w:r>
      <w:r w:rsidR="00E74216">
        <w:rPr>
          <w:rFonts w:asciiTheme="minorHAnsi" w:hAnsiTheme="minorHAnsi" w:cstheme="minorHAnsi"/>
        </w:rPr>
        <w:t xml:space="preserve"> in the command window</w:t>
      </w:r>
      <w:r w:rsidR="00F00850">
        <w:rPr>
          <w:rFonts w:asciiTheme="minorHAnsi" w:hAnsiTheme="minorHAnsi" w:cstheme="minorHAnsi"/>
        </w:rPr>
        <w:t>.</w:t>
      </w:r>
    </w:p>
    <w:p w14:paraId="1295046A" w14:textId="77777777" w:rsidR="00BE419C" w:rsidRDefault="00BE419C">
      <w:pPr>
        <w:rPr>
          <w:rFonts w:asciiTheme="minorHAnsi" w:hAnsiTheme="minorHAnsi" w:cstheme="minorHAnsi"/>
          <w:b/>
          <w:bCs/>
        </w:rPr>
      </w:pPr>
    </w:p>
    <w:p w14:paraId="487907CC" w14:textId="77777777" w:rsidR="00BE419C" w:rsidRDefault="00BE419C">
      <w:pPr>
        <w:rPr>
          <w:rFonts w:asciiTheme="minorHAnsi" w:hAnsiTheme="minorHAnsi" w:cstheme="minorHAnsi"/>
          <w:b/>
          <w:bCs/>
        </w:rPr>
      </w:pPr>
    </w:p>
    <w:p w14:paraId="6797481A" w14:textId="77777777" w:rsidR="00BE419C" w:rsidRDefault="00BE419C">
      <w:pPr>
        <w:rPr>
          <w:rFonts w:asciiTheme="minorHAnsi" w:hAnsiTheme="minorHAnsi" w:cstheme="minorHAnsi"/>
          <w:b/>
          <w:bCs/>
        </w:rPr>
      </w:pPr>
    </w:p>
    <w:p w14:paraId="2B682254" w14:textId="77777777" w:rsidR="00BE419C" w:rsidRDefault="00BE419C">
      <w:pPr>
        <w:rPr>
          <w:rFonts w:asciiTheme="minorHAnsi" w:hAnsiTheme="minorHAnsi" w:cstheme="minorHAnsi"/>
          <w:b/>
          <w:bCs/>
        </w:rPr>
      </w:pPr>
    </w:p>
    <w:p w14:paraId="0DA11910" w14:textId="77777777" w:rsidR="00BE419C" w:rsidRDefault="00BE419C">
      <w:pPr>
        <w:rPr>
          <w:rFonts w:asciiTheme="minorHAnsi" w:hAnsiTheme="minorHAnsi" w:cstheme="minorHAnsi"/>
          <w:b/>
          <w:bCs/>
        </w:rPr>
      </w:pPr>
    </w:p>
    <w:p w14:paraId="76C8A3BA" w14:textId="77777777" w:rsidR="00BE419C" w:rsidRDefault="00BE419C">
      <w:pPr>
        <w:rPr>
          <w:rFonts w:asciiTheme="minorHAnsi" w:hAnsiTheme="minorHAnsi" w:cstheme="minorHAnsi"/>
          <w:b/>
          <w:bCs/>
        </w:rPr>
      </w:pPr>
    </w:p>
    <w:p w14:paraId="06E62AC1" w14:textId="77777777" w:rsidR="00BE419C" w:rsidRDefault="00BE419C">
      <w:pPr>
        <w:rPr>
          <w:rFonts w:asciiTheme="minorHAnsi" w:hAnsiTheme="minorHAnsi" w:cstheme="minorHAnsi"/>
          <w:b/>
          <w:bCs/>
        </w:rPr>
      </w:pPr>
    </w:p>
    <w:p w14:paraId="5624BD8D" w14:textId="77777777" w:rsidR="00BE419C" w:rsidRDefault="00BE419C">
      <w:pPr>
        <w:rPr>
          <w:rFonts w:asciiTheme="minorHAnsi" w:hAnsiTheme="minorHAnsi" w:cstheme="minorHAnsi"/>
          <w:b/>
          <w:bCs/>
        </w:rPr>
      </w:pPr>
    </w:p>
    <w:p w14:paraId="442741F1" w14:textId="77777777" w:rsidR="00BE419C" w:rsidRDefault="00BE419C" w:rsidP="00BE419C">
      <w:pPr>
        <w:rPr>
          <w:b/>
          <w:bCs/>
        </w:rPr>
      </w:pPr>
    </w:p>
    <w:p w14:paraId="4F1A04CF" w14:textId="3E026AA1" w:rsidR="005A119D" w:rsidRDefault="00C612DD" w:rsidP="00BE419C">
      <w:pPr>
        <w:rPr>
          <w:b/>
          <w:bCs/>
        </w:rPr>
      </w:pPr>
      <w:r>
        <w:rPr>
          <w:noProof/>
        </w:rPr>
        <w:lastRenderedPageBreak/>
        <w:drawing>
          <wp:anchor distT="0" distB="0" distL="114300" distR="114300" simplePos="0" relativeHeight="251666432" behindDoc="0" locked="0" layoutInCell="1" allowOverlap="1" wp14:anchorId="78EEA127" wp14:editId="0C480265">
            <wp:simplePos x="0" y="0"/>
            <wp:positionH relativeFrom="column">
              <wp:posOffset>50</wp:posOffset>
            </wp:positionH>
            <wp:positionV relativeFrom="paragraph">
              <wp:posOffset>587</wp:posOffset>
            </wp:positionV>
            <wp:extent cx="5727700" cy="2740684"/>
            <wp:effectExtent l="0" t="0" r="0" b="2540"/>
            <wp:wrapSquare wrapText="bothSides"/>
            <wp:docPr id="20194822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82242" name="Picture 2019482242"/>
                    <pic:cNvPicPr/>
                  </pic:nvPicPr>
                  <pic:blipFill rotWithShape="1">
                    <a:blip r:embed="rId22" cstate="print">
                      <a:extLst>
                        <a:ext uri="{28A0092B-C50C-407E-A947-70E740481C1C}">
                          <a14:useLocalDpi xmlns:a14="http://schemas.microsoft.com/office/drawing/2010/main" val="0"/>
                        </a:ext>
                      </a:extLst>
                    </a:blip>
                    <a:srcRect t="5204"/>
                    <a:stretch/>
                  </pic:blipFill>
                  <pic:spPr bwMode="auto">
                    <a:xfrm>
                      <a:off x="0" y="0"/>
                      <a:ext cx="5727700" cy="27406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051D1D" w14:textId="193AA473" w:rsidR="00BE419C" w:rsidRPr="00BE419C" w:rsidRDefault="00BE419C" w:rsidP="00BE419C">
      <w:pPr>
        <w:rPr>
          <w:rFonts w:asciiTheme="minorHAnsi" w:hAnsiTheme="minorHAnsi" w:cstheme="minorHAnsi"/>
        </w:rPr>
      </w:pPr>
      <w:r w:rsidRPr="00BE419C">
        <w:rPr>
          <w:rFonts w:asciiTheme="minorHAnsi" w:hAnsiTheme="minorHAnsi" w:cstheme="minorHAnsi"/>
          <w:b/>
          <w:bCs/>
        </w:rPr>
        <w:t xml:space="preserve">Figure 1.07: </w:t>
      </w:r>
      <w:r w:rsidRPr="00BE419C">
        <w:rPr>
          <w:rFonts w:asciiTheme="minorHAnsi" w:hAnsiTheme="minorHAnsi" w:cstheme="minorHAnsi"/>
        </w:rPr>
        <w:t>Screenshot of MATLAB code, lines ninety-eight to one hundred eighteen.</w:t>
      </w:r>
    </w:p>
    <w:p w14:paraId="027A6A0D" w14:textId="77777777" w:rsidR="00F00850" w:rsidRPr="00BE419C" w:rsidRDefault="00F00850">
      <w:pPr>
        <w:rPr>
          <w:rFonts w:asciiTheme="minorHAnsi" w:hAnsiTheme="minorHAnsi" w:cstheme="minorHAnsi"/>
        </w:rPr>
      </w:pPr>
    </w:p>
    <w:p w14:paraId="17C7C27F" w14:textId="732BF4EC" w:rsidR="00A61A6E" w:rsidRDefault="00600F84">
      <w:pPr>
        <w:rPr>
          <w:rFonts w:asciiTheme="minorHAnsi" w:hAnsiTheme="minorHAnsi" w:cstheme="minorHAnsi"/>
        </w:rPr>
      </w:pPr>
      <w:r>
        <w:rPr>
          <w:rFonts w:asciiTheme="minorHAnsi" w:hAnsiTheme="minorHAnsi" w:cstheme="minorHAnsi"/>
        </w:rPr>
        <w:t xml:space="preserve">The section of code shown in Figure </w:t>
      </w:r>
      <w:r w:rsidR="00415644">
        <w:rPr>
          <w:rFonts w:asciiTheme="minorHAnsi" w:hAnsiTheme="minorHAnsi" w:cstheme="minorHAnsi"/>
        </w:rPr>
        <w:t>1.0</w:t>
      </w:r>
      <w:r>
        <w:rPr>
          <w:rFonts w:asciiTheme="minorHAnsi" w:hAnsiTheme="minorHAnsi" w:cstheme="minorHAnsi"/>
        </w:rPr>
        <w:t>7</w:t>
      </w:r>
      <w:r>
        <w:rPr>
          <w:rFonts w:asciiTheme="minorHAnsi" w:hAnsiTheme="minorHAnsi" w:cstheme="minorHAnsi"/>
        </w:rPr>
        <w:t xml:space="preserve"> starts by</w:t>
      </w:r>
      <w:r w:rsidR="004A2E6E">
        <w:rPr>
          <w:rFonts w:asciiTheme="minorHAnsi" w:hAnsiTheme="minorHAnsi" w:cstheme="minorHAnsi"/>
        </w:rPr>
        <w:t xml:space="preserve"> </w:t>
      </w:r>
      <w:r w:rsidR="0087538A">
        <w:rPr>
          <w:rFonts w:asciiTheme="minorHAnsi" w:hAnsiTheme="minorHAnsi" w:cstheme="minorHAnsi"/>
        </w:rPr>
        <w:t xml:space="preserve">creating a temporary matrix </w:t>
      </w:r>
      <w:r w:rsidR="0087538A">
        <w:rPr>
          <w:rFonts w:asciiTheme="minorHAnsi" w:hAnsiTheme="minorHAnsi" w:cstheme="minorHAnsi"/>
        </w:rPr>
        <w:t>‘analy’</w:t>
      </w:r>
      <w:r w:rsidR="0087538A">
        <w:rPr>
          <w:rFonts w:asciiTheme="minorHAnsi" w:hAnsiTheme="minorHAnsi" w:cstheme="minorHAnsi"/>
        </w:rPr>
        <w:t xml:space="preserve"> which stores the </w:t>
      </w:r>
      <w:r w:rsidR="0087538A">
        <w:rPr>
          <w:rFonts w:asciiTheme="minorHAnsi" w:hAnsiTheme="minorHAnsi" w:cstheme="minorHAnsi"/>
        </w:rPr>
        <w:t>analytical solution of the</w:t>
      </w:r>
      <w:r w:rsidR="0087538A">
        <w:rPr>
          <w:rFonts w:asciiTheme="minorHAnsi" w:hAnsiTheme="minorHAnsi" w:cstheme="minorHAnsi"/>
        </w:rPr>
        <w:t xml:space="preserve"> temperature at each node.</w:t>
      </w:r>
      <w:r w:rsidR="0087538A">
        <w:rPr>
          <w:rFonts w:asciiTheme="minorHAnsi" w:hAnsiTheme="minorHAnsi" w:cstheme="minorHAnsi"/>
        </w:rPr>
        <w:t xml:space="preserve"> A nested loop is then used to iterate over each node in the grid </w:t>
      </w:r>
      <w:r w:rsidR="00F02C91">
        <w:rPr>
          <w:rFonts w:asciiTheme="minorHAnsi" w:hAnsiTheme="minorHAnsi" w:cstheme="minorHAnsi"/>
        </w:rPr>
        <w:t xml:space="preserve">and calculates the temperature value using the analytical equation for each node. The final analytical solution matrix is then displayed and flipped </w:t>
      </w:r>
      <w:r w:rsidR="00D16FEA">
        <w:rPr>
          <w:rFonts w:asciiTheme="minorHAnsi" w:hAnsiTheme="minorHAnsi" w:cstheme="minorHAnsi"/>
        </w:rPr>
        <w:t xml:space="preserve">using ‘flip’ function </w:t>
      </w:r>
      <w:r w:rsidR="00F02C91">
        <w:rPr>
          <w:rFonts w:asciiTheme="minorHAnsi" w:hAnsiTheme="minorHAnsi" w:cstheme="minorHAnsi"/>
        </w:rPr>
        <w:t>to correctly orient the matrix.</w:t>
      </w:r>
    </w:p>
    <w:p w14:paraId="06050BB6" w14:textId="77777777" w:rsidR="00F00850" w:rsidRPr="00F00850" w:rsidRDefault="00F00850">
      <w:pPr>
        <w:rPr>
          <w:rFonts w:asciiTheme="minorHAnsi" w:hAnsiTheme="minorHAnsi" w:cstheme="minorHAnsi"/>
        </w:rPr>
      </w:pPr>
    </w:p>
    <w:p w14:paraId="4C117A6E" w14:textId="334FC4D7" w:rsidR="005A119D" w:rsidRDefault="005A591F">
      <w:r>
        <w:rPr>
          <w:noProof/>
        </w:rPr>
        <w:drawing>
          <wp:inline distT="0" distB="0" distL="0" distR="0" wp14:anchorId="163F2B7F" wp14:editId="04DFE3C4">
            <wp:extent cx="6377552" cy="3530279"/>
            <wp:effectExtent l="0" t="0" r="0" b="635"/>
            <wp:docPr id="1967935575"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35575" name="Picture 2" descr="A screenshot of a computer pro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85274" cy="3534553"/>
                    </a:xfrm>
                    <a:prstGeom prst="rect">
                      <a:avLst/>
                    </a:prstGeom>
                  </pic:spPr>
                </pic:pic>
              </a:graphicData>
            </a:graphic>
          </wp:inline>
        </w:drawing>
      </w:r>
    </w:p>
    <w:p w14:paraId="475E27BC" w14:textId="77777777" w:rsidR="00BE419C" w:rsidRDefault="00BE419C">
      <w:pPr>
        <w:rPr>
          <w:rFonts w:asciiTheme="minorHAnsi" w:hAnsiTheme="minorHAnsi" w:cstheme="minorHAnsi"/>
          <w:b/>
          <w:bCs/>
        </w:rPr>
      </w:pPr>
    </w:p>
    <w:p w14:paraId="13D90A54" w14:textId="33DA05CB" w:rsidR="00AF2040" w:rsidRDefault="008C3D2F">
      <w:pPr>
        <w:rPr>
          <w:rFonts w:asciiTheme="minorHAnsi" w:hAnsiTheme="minorHAnsi" w:cstheme="minorHAnsi"/>
        </w:rPr>
      </w:pPr>
      <w:r w:rsidRPr="008C3D2F">
        <w:rPr>
          <w:rFonts w:asciiTheme="minorHAnsi" w:hAnsiTheme="minorHAnsi" w:cstheme="minorHAnsi"/>
          <w:b/>
          <w:bCs/>
        </w:rPr>
        <w:t xml:space="preserve">Figure </w:t>
      </w:r>
      <w:r w:rsidR="00415644">
        <w:rPr>
          <w:rFonts w:asciiTheme="minorHAnsi" w:hAnsiTheme="minorHAnsi" w:cstheme="minorHAnsi"/>
          <w:b/>
          <w:bCs/>
        </w:rPr>
        <w:t>1.0</w:t>
      </w:r>
      <w:r w:rsidRPr="008C3D2F">
        <w:rPr>
          <w:rFonts w:asciiTheme="minorHAnsi" w:hAnsiTheme="minorHAnsi" w:cstheme="minorHAnsi"/>
          <w:b/>
          <w:bCs/>
        </w:rPr>
        <w:t xml:space="preserve">8: </w:t>
      </w:r>
      <w:r>
        <w:rPr>
          <w:rFonts w:asciiTheme="minorHAnsi" w:hAnsiTheme="minorHAnsi" w:cstheme="minorHAnsi"/>
        </w:rPr>
        <w:t>Screenshot of MATLAB code, lines one hundred nineteen to one hundred forty-s</w:t>
      </w:r>
      <w:r w:rsidR="005A591F">
        <w:rPr>
          <w:rFonts w:asciiTheme="minorHAnsi" w:hAnsiTheme="minorHAnsi" w:cstheme="minorHAnsi"/>
        </w:rPr>
        <w:t>even</w:t>
      </w:r>
      <w:r>
        <w:rPr>
          <w:rFonts w:asciiTheme="minorHAnsi" w:hAnsiTheme="minorHAnsi" w:cstheme="minorHAnsi"/>
        </w:rPr>
        <w:t>.</w:t>
      </w:r>
    </w:p>
    <w:p w14:paraId="0C7C2CD1" w14:textId="77777777" w:rsidR="008C3D2F" w:rsidRDefault="008C3D2F">
      <w:pPr>
        <w:rPr>
          <w:rFonts w:asciiTheme="minorHAnsi" w:hAnsiTheme="minorHAnsi" w:cstheme="minorHAnsi"/>
        </w:rPr>
      </w:pPr>
    </w:p>
    <w:p w14:paraId="5048A44C" w14:textId="45257B9F" w:rsidR="008C3D2F" w:rsidRDefault="00B36E0F">
      <w:pPr>
        <w:rPr>
          <w:rFonts w:asciiTheme="minorHAnsi" w:hAnsiTheme="minorHAnsi" w:cstheme="minorHAnsi"/>
        </w:rPr>
      </w:pPr>
      <w:r>
        <w:rPr>
          <w:rFonts w:asciiTheme="minorHAnsi" w:hAnsiTheme="minorHAnsi" w:cstheme="minorHAnsi"/>
        </w:rPr>
        <w:lastRenderedPageBreak/>
        <w:t xml:space="preserve">The final section of code shown in Figure </w:t>
      </w:r>
      <w:r w:rsidR="00415644">
        <w:rPr>
          <w:rFonts w:asciiTheme="minorHAnsi" w:hAnsiTheme="minorHAnsi" w:cstheme="minorHAnsi"/>
        </w:rPr>
        <w:t>1.0</w:t>
      </w:r>
      <w:r>
        <w:rPr>
          <w:rFonts w:asciiTheme="minorHAnsi" w:hAnsiTheme="minorHAnsi" w:cstheme="minorHAnsi"/>
        </w:rPr>
        <w:t xml:space="preserve">8 starts by displaying the time to thermal equilibrium based on the explicit finite difference method. The code then generates a visual representation of the temperature distribution of the 2D plate for both the numerical and analytical solution in the same </w:t>
      </w:r>
      <w:r w:rsidR="00316A73">
        <w:rPr>
          <w:rFonts w:asciiTheme="minorHAnsi" w:hAnsiTheme="minorHAnsi" w:cstheme="minorHAnsi"/>
        </w:rPr>
        <w:t xml:space="preserve">plot </w:t>
      </w:r>
      <w:r>
        <w:rPr>
          <w:rFonts w:asciiTheme="minorHAnsi" w:hAnsiTheme="minorHAnsi" w:cstheme="minorHAnsi"/>
        </w:rPr>
        <w:t>window.</w:t>
      </w:r>
      <w:r w:rsidR="00781968">
        <w:rPr>
          <w:rFonts w:asciiTheme="minorHAnsi" w:hAnsiTheme="minorHAnsi" w:cstheme="minorHAnsi"/>
        </w:rPr>
        <w:t xml:space="preserve"> The ‘contourf’ function was used to plot the temperature distribution for both solutions. In addition to the plot titles a colour scale bar was also added below the subplots to aid the readability of the plots.</w:t>
      </w:r>
    </w:p>
    <w:p w14:paraId="30BC12A2" w14:textId="77777777" w:rsidR="009F6628" w:rsidRDefault="009F6628">
      <w:pPr>
        <w:rPr>
          <w:rFonts w:asciiTheme="minorHAnsi" w:hAnsiTheme="minorHAnsi" w:cstheme="minorHAnsi"/>
        </w:rPr>
      </w:pPr>
    </w:p>
    <w:p w14:paraId="0432E72B" w14:textId="77777777" w:rsidR="009F6628" w:rsidRDefault="009F6628">
      <w:pPr>
        <w:rPr>
          <w:rFonts w:asciiTheme="minorHAnsi" w:hAnsiTheme="minorHAnsi" w:cstheme="minorHAnsi"/>
        </w:rPr>
      </w:pPr>
    </w:p>
    <w:p w14:paraId="01B4E461" w14:textId="77777777" w:rsidR="009F6628" w:rsidRDefault="009F6628">
      <w:pPr>
        <w:rPr>
          <w:rFonts w:asciiTheme="minorHAnsi" w:hAnsiTheme="minorHAnsi" w:cstheme="minorHAnsi"/>
        </w:rPr>
      </w:pPr>
    </w:p>
    <w:p w14:paraId="7E4A4E69" w14:textId="77777777" w:rsidR="009F6628" w:rsidRDefault="009F6628">
      <w:pPr>
        <w:rPr>
          <w:rFonts w:asciiTheme="minorHAnsi" w:hAnsiTheme="minorHAnsi" w:cstheme="minorHAnsi"/>
        </w:rPr>
      </w:pPr>
    </w:p>
    <w:p w14:paraId="6D3D5F37" w14:textId="77777777" w:rsidR="009F6628" w:rsidRDefault="009F6628">
      <w:pPr>
        <w:rPr>
          <w:rFonts w:asciiTheme="minorHAnsi" w:hAnsiTheme="minorHAnsi" w:cstheme="minorHAnsi"/>
        </w:rPr>
      </w:pPr>
    </w:p>
    <w:p w14:paraId="09BA4ECB" w14:textId="77777777" w:rsidR="009F6628" w:rsidRDefault="009F6628">
      <w:pPr>
        <w:rPr>
          <w:rFonts w:asciiTheme="minorHAnsi" w:hAnsiTheme="minorHAnsi" w:cstheme="minorHAnsi"/>
        </w:rPr>
      </w:pPr>
    </w:p>
    <w:p w14:paraId="42DD6A5E" w14:textId="77777777" w:rsidR="009F6628" w:rsidRDefault="009F6628">
      <w:pPr>
        <w:rPr>
          <w:rFonts w:asciiTheme="minorHAnsi" w:hAnsiTheme="minorHAnsi" w:cstheme="minorHAnsi"/>
        </w:rPr>
      </w:pPr>
    </w:p>
    <w:p w14:paraId="01B21B86" w14:textId="77777777" w:rsidR="009F6628" w:rsidRDefault="009F6628">
      <w:pPr>
        <w:rPr>
          <w:rFonts w:asciiTheme="minorHAnsi" w:hAnsiTheme="minorHAnsi" w:cstheme="minorHAnsi"/>
        </w:rPr>
      </w:pPr>
    </w:p>
    <w:p w14:paraId="4C3DC206" w14:textId="77777777" w:rsidR="009F6628" w:rsidRDefault="009F6628">
      <w:pPr>
        <w:rPr>
          <w:rFonts w:asciiTheme="minorHAnsi" w:hAnsiTheme="minorHAnsi" w:cstheme="minorHAnsi"/>
        </w:rPr>
      </w:pPr>
    </w:p>
    <w:p w14:paraId="2C0A2614" w14:textId="77777777" w:rsidR="009F6628" w:rsidRDefault="009F6628">
      <w:pPr>
        <w:rPr>
          <w:rFonts w:asciiTheme="minorHAnsi" w:hAnsiTheme="minorHAnsi" w:cstheme="minorHAnsi"/>
        </w:rPr>
      </w:pPr>
    </w:p>
    <w:p w14:paraId="311DC163" w14:textId="77777777" w:rsidR="009F6628" w:rsidRDefault="009F6628">
      <w:pPr>
        <w:rPr>
          <w:rFonts w:asciiTheme="minorHAnsi" w:hAnsiTheme="minorHAnsi" w:cstheme="minorHAnsi"/>
        </w:rPr>
      </w:pPr>
    </w:p>
    <w:p w14:paraId="12C3BDEA" w14:textId="77777777" w:rsidR="009F6628" w:rsidRDefault="009F6628">
      <w:pPr>
        <w:rPr>
          <w:rFonts w:asciiTheme="minorHAnsi" w:hAnsiTheme="minorHAnsi" w:cstheme="minorHAnsi"/>
        </w:rPr>
      </w:pPr>
    </w:p>
    <w:p w14:paraId="53EC7E2A" w14:textId="77777777" w:rsidR="009F6628" w:rsidRDefault="009F6628">
      <w:pPr>
        <w:rPr>
          <w:rFonts w:asciiTheme="minorHAnsi" w:hAnsiTheme="minorHAnsi" w:cstheme="minorHAnsi"/>
        </w:rPr>
      </w:pPr>
    </w:p>
    <w:p w14:paraId="4C42C132" w14:textId="77777777" w:rsidR="009F6628" w:rsidRDefault="009F6628">
      <w:pPr>
        <w:rPr>
          <w:rFonts w:asciiTheme="minorHAnsi" w:hAnsiTheme="minorHAnsi" w:cstheme="minorHAnsi"/>
        </w:rPr>
      </w:pPr>
    </w:p>
    <w:p w14:paraId="20392416" w14:textId="77777777" w:rsidR="009F6628" w:rsidRDefault="009F6628">
      <w:pPr>
        <w:rPr>
          <w:rFonts w:asciiTheme="minorHAnsi" w:hAnsiTheme="minorHAnsi" w:cstheme="minorHAnsi"/>
        </w:rPr>
      </w:pPr>
    </w:p>
    <w:p w14:paraId="2B980D78" w14:textId="77777777" w:rsidR="009F6628" w:rsidRDefault="009F6628">
      <w:pPr>
        <w:rPr>
          <w:rFonts w:asciiTheme="minorHAnsi" w:hAnsiTheme="minorHAnsi" w:cstheme="minorHAnsi"/>
        </w:rPr>
      </w:pPr>
    </w:p>
    <w:p w14:paraId="368B59C6" w14:textId="77777777" w:rsidR="009F6628" w:rsidRDefault="009F6628">
      <w:pPr>
        <w:rPr>
          <w:rFonts w:asciiTheme="minorHAnsi" w:hAnsiTheme="minorHAnsi" w:cstheme="minorHAnsi"/>
        </w:rPr>
      </w:pPr>
    </w:p>
    <w:p w14:paraId="65029A08" w14:textId="77777777" w:rsidR="009F6628" w:rsidRDefault="009F6628">
      <w:pPr>
        <w:rPr>
          <w:rFonts w:asciiTheme="minorHAnsi" w:hAnsiTheme="minorHAnsi" w:cstheme="minorHAnsi"/>
        </w:rPr>
      </w:pPr>
    </w:p>
    <w:p w14:paraId="29356F9E" w14:textId="77777777" w:rsidR="009F6628" w:rsidRDefault="009F6628">
      <w:pPr>
        <w:rPr>
          <w:rFonts w:asciiTheme="minorHAnsi" w:hAnsiTheme="minorHAnsi" w:cstheme="minorHAnsi"/>
        </w:rPr>
      </w:pPr>
    </w:p>
    <w:p w14:paraId="7DD6FB2C" w14:textId="77777777" w:rsidR="009F6628" w:rsidRDefault="009F6628">
      <w:pPr>
        <w:rPr>
          <w:rFonts w:asciiTheme="minorHAnsi" w:hAnsiTheme="minorHAnsi" w:cstheme="minorHAnsi"/>
        </w:rPr>
      </w:pPr>
    </w:p>
    <w:p w14:paraId="21C2DD60" w14:textId="77777777" w:rsidR="009F6628" w:rsidRDefault="009F6628">
      <w:pPr>
        <w:rPr>
          <w:rFonts w:asciiTheme="minorHAnsi" w:hAnsiTheme="minorHAnsi" w:cstheme="minorHAnsi"/>
        </w:rPr>
      </w:pPr>
    </w:p>
    <w:p w14:paraId="3B7D6FF2" w14:textId="77777777" w:rsidR="009F6628" w:rsidRDefault="009F6628">
      <w:pPr>
        <w:rPr>
          <w:rFonts w:asciiTheme="minorHAnsi" w:hAnsiTheme="minorHAnsi" w:cstheme="minorHAnsi"/>
        </w:rPr>
      </w:pPr>
    </w:p>
    <w:p w14:paraId="66A1DA96" w14:textId="77777777" w:rsidR="009F6628" w:rsidRDefault="009F6628">
      <w:pPr>
        <w:rPr>
          <w:rFonts w:asciiTheme="minorHAnsi" w:hAnsiTheme="minorHAnsi" w:cstheme="minorHAnsi"/>
        </w:rPr>
      </w:pPr>
    </w:p>
    <w:p w14:paraId="7202334B" w14:textId="77777777" w:rsidR="009F6628" w:rsidRDefault="009F6628">
      <w:pPr>
        <w:rPr>
          <w:rFonts w:asciiTheme="minorHAnsi" w:hAnsiTheme="minorHAnsi" w:cstheme="minorHAnsi"/>
        </w:rPr>
      </w:pPr>
    </w:p>
    <w:p w14:paraId="3AC033F2" w14:textId="77777777" w:rsidR="009F6628" w:rsidRDefault="009F6628">
      <w:pPr>
        <w:rPr>
          <w:rFonts w:asciiTheme="minorHAnsi" w:hAnsiTheme="minorHAnsi" w:cstheme="minorHAnsi"/>
        </w:rPr>
      </w:pPr>
    </w:p>
    <w:p w14:paraId="56211CDA" w14:textId="77777777" w:rsidR="009F6628" w:rsidRDefault="009F6628">
      <w:pPr>
        <w:rPr>
          <w:rFonts w:asciiTheme="minorHAnsi" w:hAnsiTheme="minorHAnsi" w:cstheme="minorHAnsi"/>
        </w:rPr>
      </w:pPr>
    </w:p>
    <w:p w14:paraId="30A1C7B8" w14:textId="77777777" w:rsidR="009F6628" w:rsidRDefault="009F6628">
      <w:pPr>
        <w:rPr>
          <w:rFonts w:asciiTheme="minorHAnsi" w:hAnsiTheme="minorHAnsi" w:cstheme="minorHAnsi"/>
        </w:rPr>
      </w:pPr>
    </w:p>
    <w:p w14:paraId="1158800B" w14:textId="77777777" w:rsidR="009F6628" w:rsidRDefault="009F6628">
      <w:pPr>
        <w:rPr>
          <w:rFonts w:asciiTheme="minorHAnsi" w:hAnsiTheme="minorHAnsi" w:cstheme="minorHAnsi"/>
        </w:rPr>
      </w:pPr>
    </w:p>
    <w:p w14:paraId="049093C1" w14:textId="77777777" w:rsidR="009F6628" w:rsidRDefault="009F6628">
      <w:pPr>
        <w:rPr>
          <w:rFonts w:asciiTheme="minorHAnsi" w:hAnsiTheme="minorHAnsi" w:cstheme="minorHAnsi"/>
        </w:rPr>
      </w:pPr>
    </w:p>
    <w:p w14:paraId="27341187" w14:textId="77777777" w:rsidR="009F6628" w:rsidRDefault="009F6628">
      <w:pPr>
        <w:rPr>
          <w:rFonts w:asciiTheme="minorHAnsi" w:hAnsiTheme="minorHAnsi" w:cstheme="minorHAnsi"/>
        </w:rPr>
      </w:pPr>
    </w:p>
    <w:p w14:paraId="43E1AC12" w14:textId="77777777" w:rsidR="009F6628" w:rsidRDefault="009F6628">
      <w:pPr>
        <w:rPr>
          <w:rFonts w:asciiTheme="minorHAnsi" w:hAnsiTheme="minorHAnsi" w:cstheme="minorHAnsi"/>
        </w:rPr>
      </w:pPr>
    </w:p>
    <w:p w14:paraId="7A9E43F1" w14:textId="77777777" w:rsidR="009F6628" w:rsidRDefault="009F6628">
      <w:pPr>
        <w:rPr>
          <w:rFonts w:asciiTheme="minorHAnsi" w:hAnsiTheme="minorHAnsi" w:cstheme="minorHAnsi"/>
        </w:rPr>
      </w:pPr>
    </w:p>
    <w:p w14:paraId="6028ABF2" w14:textId="77777777" w:rsidR="009F6628" w:rsidRDefault="009F6628">
      <w:pPr>
        <w:rPr>
          <w:rFonts w:asciiTheme="minorHAnsi" w:hAnsiTheme="minorHAnsi" w:cstheme="minorHAnsi"/>
        </w:rPr>
      </w:pPr>
    </w:p>
    <w:p w14:paraId="64A44571" w14:textId="77777777" w:rsidR="009F6628" w:rsidRDefault="009F6628">
      <w:pPr>
        <w:rPr>
          <w:rFonts w:asciiTheme="minorHAnsi" w:hAnsiTheme="minorHAnsi" w:cstheme="minorHAnsi"/>
        </w:rPr>
      </w:pPr>
    </w:p>
    <w:p w14:paraId="2C393C59" w14:textId="77777777" w:rsidR="009F6628" w:rsidRDefault="009F6628">
      <w:pPr>
        <w:rPr>
          <w:rFonts w:asciiTheme="minorHAnsi" w:hAnsiTheme="minorHAnsi" w:cstheme="minorHAnsi"/>
        </w:rPr>
      </w:pPr>
    </w:p>
    <w:p w14:paraId="14046065" w14:textId="77777777" w:rsidR="009F6628" w:rsidRDefault="009F6628">
      <w:pPr>
        <w:rPr>
          <w:rFonts w:asciiTheme="minorHAnsi" w:hAnsiTheme="minorHAnsi" w:cstheme="minorHAnsi"/>
        </w:rPr>
      </w:pPr>
    </w:p>
    <w:p w14:paraId="27B687A2" w14:textId="77777777" w:rsidR="009F6628" w:rsidRDefault="009F6628">
      <w:pPr>
        <w:rPr>
          <w:rFonts w:asciiTheme="minorHAnsi" w:hAnsiTheme="minorHAnsi" w:cstheme="minorHAnsi"/>
        </w:rPr>
      </w:pPr>
    </w:p>
    <w:p w14:paraId="1F120882" w14:textId="77777777" w:rsidR="009F6628" w:rsidRPr="008C3D2F" w:rsidRDefault="009F6628">
      <w:pPr>
        <w:rPr>
          <w:rFonts w:asciiTheme="minorHAnsi" w:hAnsiTheme="minorHAnsi" w:cstheme="minorHAnsi"/>
        </w:rPr>
      </w:pPr>
    </w:p>
    <w:p w14:paraId="7D5F114B" w14:textId="77777777" w:rsidR="00AF2040" w:rsidRDefault="00AF2040"/>
    <w:p w14:paraId="5A1D303F" w14:textId="0A86CFD1" w:rsidR="00AF2040" w:rsidRDefault="00313831" w:rsidP="00313831">
      <w:pPr>
        <w:pStyle w:val="Heading1"/>
      </w:pPr>
      <w:bookmarkStart w:id="7" w:name="_Toc157375422"/>
      <w:r>
        <w:lastRenderedPageBreak/>
        <w:t>Validation of the code</w:t>
      </w:r>
      <w:bookmarkEnd w:id="7"/>
    </w:p>
    <w:p w14:paraId="5DF46A9D" w14:textId="77777777" w:rsidR="00AF2040" w:rsidRDefault="00AF2040"/>
    <w:p w14:paraId="1E072A7C" w14:textId="4FE9902B" w:rsidR="005A5CF3" w:rsidRDefault="005A5CF3">
      <w:r>
        <w:rPr>
          <w:noProof/>
        </w:rPr>
        <w:drawing>
          <wp:inline distT="0" distB="0" distL="0" distR="0" wp14:anchorId="4E4C97A3" wp14:editId="29C353F1">
            <wp:extent cx="6216645" cy="3599727"/>
            <wp:effectExtent l="0" t="0" r="0" b="0"/>
            <wp:docPr id="1063820290"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20290" name="Picture 3" descr="A screenshot of a graph&#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234173" cy="3609877"/>
                    </a:xfrm>
                    <a:prstGeom prst="rect">
                      <a:avLst/>
                    </a:prstGeom>
                  </pic:spPr>
                </pic:pic>
              </a:graphicData>
            </a:graphic>
          </wp:inline>
        </w:drawing>
      </w:r>
    </w:p>
    <w:p w14:paraId="7401F196" w14:textId="77777777" w:rsidR="00BE419C" w:rsidRDefault="00BE419C" w:rsidP="005A5CF3">
      <w:pPr>
        <w:rPr>
          <w:rFonts w:asciiTheme="minorHAnsi" w:hAnsiTheme="minorHAnsi" w:cstheme="minorHAnsi"/>
          <w:b/>
          <w:bCs/>
        </w:rPr>
      </w:pPr>
    </w:p>
    <w:p w14:paraId="74C55C7D" w14:textId="2DC830B9" w:rsidR="005A5CF3" w:rsidRDefault="005A5CF3" w:rsidP="005A5CF3">
      <w:pPr>
        <w:rPr>
          <w:rFonts w:asciiTheme="minorHAnsi" w:hAnsiTheme="minorHAnsi" w:cstheme="minorHAnsi"/>
        </w:rPr>
      </w:pPr>
      <w:r w:rsidRPr="008C3D2F">
        <w:rPr>
          <w:rFonts w:asciiTheme="minorHAnsi" w:hAnsiTheme="minorHAnsi" w:cstheme="minorHAnsi"/>
          <w:b/>
          <w:bCs/>
        </w:rPr>
        <w:t xml:space="preserve">Figure </w:t>
      </w:r>
      <w:r w:rsidR="00415644">
        <w:rPr>
          <w:rFonts w:asciiTheme="minorHAnsi" w:hAnsiTheme="minorHAnsi" w:cstheme="minorHAnsi"/>
          <w:b/>
          <w:bCs/>
        </w:rPr>
        <w:t>1.</w:t>
      </w:r>
      <w:r w:rsidR="002A631D">
        <w:rPr>
          <w:rFonts w:asciiTheme="minorHAnsi" w:hAnsiTheme="minorHAnsi" w:cstheme="minorHAnsi"/>
          <w:b/>
          <w:bCs/>
        </w:rPr>
        <w:t>0</w:t>
      </w:r>
      <w:r>
        <w:rPr>
          <w:rFonts w:asciiTheme="minorHAnsi" w:hAnsiTheme="minorHAnsi" w:cstheme="minorHAnsi"/>
          <w:b/>
          <w:bCs/>
        </w:rPr>
        <w:t>9</w:t>
      </w:r>
      <w:r w:rsidRPr="008C3D2F">
        <w:rPr>
          <w:rFonts w:asciiTheme="minorHAnsi" w:hAnsiTheme="minorHAnsi" w:cstheme="minorHAnsi"/>
          <w:b/>
          <w:bCs/>
        </w:rPr>
        <w:t xml:space="preserve">: </w:t>
      </w:r>
      <w:r>
        <w:rPr>
          <w:rFonts w:asciiTheme="minorHAnsi" w:hAnsiTheme="minorHAnsi" w:cstheme="minorHAnsi"/>
        </w:rPr>
        <w:t>resulting temperature map at thermal equilibrium for the numerical and analytical solution.</w:t>
      </w:r>
    </w:p>
    <w:p w14:paraId="581BD8E0" w14:textId="77777777" w:rsidR="00887AFA" w:rsidRDefault="00887AFA" w:rsidP="005A5CF3">
      <w:pPr>
        <w:rPr>
          <w:rFonts w:asciiTheme="minorHAnsi" w:hAnsiTheme="minorHAnsi" w:cstheme="minorHAnsi"/>
        </w:rPr>
      </w:pPr>
    </w:p>
    <w:p w14:paraId="538680F6" w14:textId="38265E52" w:rsidR="008E3581" w:rsidRDefault="00C618D7" w:rsidP="005A5CF3">
      <w:pPr>
        <w:rPr>
          <w:rFonts w:asciiTheme="minorHAnsi" w:hAnsiTheme="minorHAnsi" w:cstheme="minorHAnsi"/>
        </w:rPr>
      </w:pPr>
      <w:r>
        <w:rPr>
          <w:rFonts w:asciiTheme="minorHAnsi" w:hAnsiTheme="minorHAnsi" w:cstheme="minorHAnsi"/>
        </w:rPr>
        <w:t xml:space="preserve">The resulting temperature map generated at thermal equilibrium using the explicit finite difference method </w:t>
      </w:r>
      <w:r w:rsidR="001F2603">
        <w:rPr>
          <w:rFonts w:asciiTheme="minorHAnsi" w:hAnsiTheme="minorHAnsi" w:cstheme="minorHAnsi"/>
        </w:rPr>
        <w:t xml:space="preserve">(numerical) </w:t>
      </w:r>
      <w:r>
        <w:rPr>
          <w:rFonts w:asciiTheme="minorHAnsi" w:hAnsiTheme="minorHAnsi" w:cstheme="minorHAnsi"/>
        </w:rPr>
        <w:t xml:space="preserve">and the analytical solution are shown in Figure </w:t>
      </w:r>
      <w:r w:rsidR="002A631D">
        <w:rPr>
          <w:rFonts w:asciiTheme="minorHAnsi" w:hAnsiTheme="minorHAnsi" w:cstheme="minorHAnsi"/>
        </w:rPr>
        <w:t>1.0</w:t>
      </w:r>
      <w:r>
        <w:rPr>
          <w:rFonts w:asciiTheme="minorHAnsi" w:hAnsiTheme="minorHAnsi" w:cstheme="minorHAnsi"/>
        </w:rPr>
        <w:t>9.</w:t>
      </w:r>
      <w:r w:rsidR="00881D8E">
        <w:rPr>
          <w:rFonts w:asciiTheme="minorHAnsi" w:hAnsiTheme="minorHAnsi" w:cstheme="minorHAnsi"/>
        </w:rPr>
        <w:t xml:space="preserve"> </w:t>
      </w:r>
      <w:r w:rsidR="001F2603">
        <w:rPr>
          <w:rFonts w:asciiTheme="minorHAnsi" w:hAnsiTheme="minorHAnsi" w:cstheme="minorHAnsi"/>
        </w:rPr>
        <w:t xml:space="preserve">A grid spacing of </w:t>
      </w:r>
      <w:r w:rsidR="00450BB8">
        <w:rPr>
          <w:rFonts w:asciiTheme="minorHAnsi" w:hAnsiTheme="minorHAnsi" w:cstheme="minorHAnsi"/>
        </w:rPr>
        <w:t>one</w:t>
      </w:r>
      <w:r w:rsidR="001F2603">
        <w:rPr>
          <w:rFonts w:asciiTheme="minorHAnsi" w:hAnsiTheme="minorHAnsi" w:cstheme="minorHAnsi"/>
        </w:rPr>
        <w:t xml:space="preserve"> and a time step of 3600 seconds was used</w:t>
      </w:r>
      <w:r w:rsidR="00450BB8">
        <w:rPr>
          <w:rFonts w:asciiTheme="minorHAnsi" w:hAnsiTheme="minorHAnsi" w:cstheme="minorHAnsi"/>
        </w:rPr>
        <w:t xml:space="preserve"> to generate these values</w:t>
      </w:r>
      <w:r w:rsidR="001F2603">
        <w:rPr>
          <w:rFonts w:asciiTheme="minorHAnsi" w:hAnsiTheme="minorHAnsi" w:cstheme="minorHAnsi"/>
        </w:rPr>
        <w:t xml:space="preserve">. </w:t>
      </w:r>
      <w:r w:rsidR="00881D8E">
        <w:rPr>
          <w:rFonts w:asciiTheme="minorHAnsi" w:hAnsiTheme="minorHAnsi" w:cstheme="minorHAnsi"/>
        </w:rPr>
        <w:t xml:space="preserve">By comparing both temperature maps the </w:t>
      </w:r>
      <w:r w:rsidR="00415644">
        <w:rPr>
          <w:rFonts w:asciiTheme="minorHAnsi" w:hAnsiTheme="minorHAnsi" w:cstheme="minorHAnsi"/>
        </w:rPr>
        <w:t xml:space="preserve">qualitative </w:t>
      </w:r>
      <w:r w:rsidR="00881D8E">
        <w:rPr>
          <w:rFonts w:asciiTheme="minorHAnsi" w:hAnsiTheme="minorHAnsi" w:cstheme="minorHAnsi"/>
        </w:rPr>
        <w:t>results appear to be very similar</w:t>
      </w:r>
      <w:r w:rsidR="00450BB8">
        <w:rPr>
          <w:rFonts w:asciiTheme="minorHAnsi" w:hAnsiTheme="minorHAnsi" w:cstheme="minorHAnsi"/>
        </w:rPr>
        <w:t xml:space="preserve"> with only slight discrepancies in temperature display.</w:t>
      </w:r>
      <w:r w:rsidR="00881D8E">
        <w:rPr>
          <w:rFonts w:asciiTheme="minorHAnsi" w:hAnsiTheme="minorHAnsi" w:cstheme="minorHAnsi"/>
        </w:rPr>
        <w:t xml:space="preserve"> </w:t>
      </w:r>
      <w:r w:rsidR="00450BB8">
        <w:rPr>
          <w:rFonts w:asciiTheme="minorHAnsi" w:hAnsiTheme="minorHAnsi" w:cstheme="minorHAnsi"/>
        </w:rPr>
        <w:t>Therefore, this</w:t>
      </w:r>
      <w:r w:rsidR="00881D8E">
        <w:rPr>
          <w:rFonts w:asciiTheme="minorHAnsi" w:hAnsiTheme="minorHAnsi" w:cstheme="minorHAnsi"/>
        </w:rPr>
        <w:t xml:space="preserve"> indicates the numerical solution is accurate</w:t>
      </w:r>
      <w:r w:rsidR="00314108">
        <w:rPr>
          <w:rFonts w:asciiTheme="minorHAnsi" w:hAnsiTheme="minorHAnsi" w:cstheme="minorHAnsi"/>
        </w:rPr>
        <w:t xml:space="preserve"> and valid.</w:t>
      </w:r>
    </w:p>
    <w:p w14:paraId="15CEDEC0" w14:textId="77777777" w:rsidR="00415644" w:rsidRDefault="00415644" w:rsidP="005A5CF3">
      <w:pPr>
        <w:rPr>
          <w:rFonts w:asciiTheme="minorHAnsi" w:hAnsiTheme="minorHAnsi" w:cstheme="minorHAnsi"/>
        </w:rPr>
      </w:pPr>
    </w:p>
    <w:p w14:paraId="1ED02A54" w14:textId="77777777" w:rsidR="00415644" w:rsidRDefault="00415644" w:rsidP="005A5CF3">
      <w:pPr>
        <w:rPr>
          <w:rFonts w:asciiTheme="minorHAnsi" w:hAnsiTheme="minorHAnsi" w:cstheme="minorHAnsi"/>
        </w:rPr>
      </w:pPr>
    </w:p>
    <w:p w14:paraId="41233E80" w14:textId="31D05A61" w:rsidR="008E3581" w:rsidRDefault="008E3581" w:rsidP="005A5CF3">
      <w:pPr>
        <w:rPr>
          <w:rFonts w:asciiTheme="minorHAnsi" w:hAnsiTheme="minorHAnsi" w:cstheme="minorHAnsi"/>
        </w:rPr>
      </w:pPr>
    </w:p>
    <w:p w14:paraId="21B4D8E9" w14:textId="212812E8" w:rsidR="008E3581" w:rsidRDefault="00415644" w:rsidP="005A5CF3">
      <w:pPr>
        <w:rPr>
          <w:rFonts w:asciiTheme="minorHAnsi" w:hAnsiTheme="minorHAnsi" w:cstheme="minorHAnsi"/>
        </w:rPr>
      </w:pPr>
      <w:r>
        <w:rPr>
          <w:rFonts w:asciiTheme="minorHAnsi" w:hAnsiTheme="minorHAnsi" w:cstheme="minorHAnsi"/>
          <w:noProof/>
        </w:rPr>
        <w:lastRenderedPageBreak/>
        <w:drawing>
          <wp:anchor distT="0" distB="0" distL="114300" distR="114300" simplePos="0" relativeHeight="251667456" behindDoc="0" locked="0" layoutInCell="1" allowOverlap="1" wp14:anchorId="3C8231E9" wp14:editId="6799BB40">
            <wp:simplePos x="0" y="0"/>
            <wp:positionH relativeFrom="column">
              <wp:posOffset>0</wp:posOffset>
            </wp:positionH>
            <wp:positionV relativeFrom="paragraph">
              <wp:posOffset>0</wp:posOffset>
            </wp:positionV>
            <wp:extent cx="5022215" cy="3275330"/>
            <wp:effectExtent l="0" t="0" r="0" b="1270"/>
            <wp:wrapSquare wrapText="bothSides"/>
            <wp:docPr id="187361859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18592" name="Picture 4"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22690" t="43899" r="35273" b="12230"/>
                    <a:stretch/>
                  </pic:blipFill>
                  <pic:spPr bwMode="auto">
                    <a:xfrm>
                      <a:off x="0" y="0"/>
                      <a:ext cx="5022215" cy="3275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278DB9" w14:textId="48BB45FB" w:rsidR="008E3581" w:rsidRDefault="008E3581" w:rsidP="005A5CF3">
      <w:pPr>
        <w:rPr>
          <w:rFonts w:asciiTheme="minorHAnsi" w:hAnsiTheme="minorHAnsi" w:cstheme="minorHAnsi"/>
        </w:rPr>
      </w:pPr>
    </w:p>
    <w:p w14:paraId="436AA3AE" w14:textId="77777777" w:rsidR="00887AFA" w:rsidRDefault="00887AFA" w:rsidP="005A5CF3">
      <w:pPr>
        <w:rPr>
          <w:rFonts w:asciiTheme="minorHAnsi" w:hAnsiTheme="minorHAnsi" w:cstheme="minorHAnsi"/>
        </w:rPr>
      </w:pPr>
    </w:p>
    <w:p w14:paraId="7D43FB45" w14:textId="77777777" w:rsidR="005A5CF3" w:rsidRDefault="005A5CF3" w:rsidP="005A5CF3">
      <w:pPr>
        <w:rPr>
          <w:rFonts w:asciiTheme="minorHAnsi" w:hAnsiTheme="minorHAnsi" w:cstheme="minorHAnsi"/>
        </w:rPr>
      </w:pPr>
    </w:p>
    <w:p w14:paraId="392DB69C" w14:textId="77777777" w:rsidR="005A5CF3" w:rsidRDefault="005A5CF3" w:rsidP="005A5CF3">
      <w:pPr>
        <w:rPr>
          <w:rFonts w:asciiTheme="minorHAnsi" w:hAnsiTheme="minorHAnsi" w:cstheme="minorHAnsi"/>
        </w:rPr>
      </w:pPr>
    </w:p>
    <w:p w14:paraId="2B7255AD" w14:textId="77777777" w:rsidR="00AF2040" w:rsidRDefault="00AF2040"/>
    <w:p w14:paraId="29608589" w14:textId="77777777" w:rsidR="00AF2040" w:rsidRDefault="00AF2040"/>
    <w:p w14:paraId="6131640C" w14:textId="77777777" w:rsidR="00AF2040" w:rsidRDefault="00AF2040"/>
    <w:p w14:paraId="7E784A44" w14:textId="77777777" w:rsidR="00AF2040" w:rsidRDefault="00AF2040"/>
    <w:p w14:paraId="3320F36E" w14:textId="77777777" w:rsidR="00AF2040" w:rsidRDefault="00AF2040"/>
    <w:p w14:paraId="6BE792B8" w14:textId="77777777" w:rsidR="00415644" w:rsidRDefault="00415644"/>
    <w:p w14:paraId="1776DDF1" w14:textId="77777777" w:rsidR="00415644" w:rsidRDefault="00415644"/>
    <w:p w14:paraId="4F6B40C0" w14:textId="77777777" w:rsidR="00415644" w:rsidRDefault="00415644"/>
    <w:p w14:paraId="73903026" w14:textId="77777777" w:rsidR="00415644" w:rsidRDefault="00415644"/>
    <w:p w14:paraId="36961C4D" w14:textId="77777777" w:rsidR="00415644" w:rsidRDefault="00415644"/>
    <w:p w14:paraId="2134136A" w14:textId="77777777" w:rsidR="00415644" w:rsidRDefault="00415644"/>
    <w:p w14:paraId="64CD5382" w14:textId="77777777" w:rsidR="00415644" w:rsidRDefault="00415644"/>
    <w:p w14:paraId="0C8C82ED" w14:textId="77777777" w:rsidR="00DC54C3" w:rsidRDefault="00DC54C3">
      <w:pPr>
        <w:rPr>
          <w:rFonts w:asciiTheme="minorHAnsi" w:hAnsiTheme="minorHAnsi" w:cstheme="minorHAnsi"/>
          <w:b/>
          <w:bCs/>
        </w:rPr>
      </w:pPr>
    </w:p>
    <w:p w14:paraId="0A41185C" w14:textId="77777777" w:rsidR="00CB53D1" w:rsidRDefault="00CB53D1">
      <w:pPr>
        <w:rPr>
          <w:rFonts w:asciiTheme="minorHAnsi" w:hAnsiTheme="minorHAnsi" w:cstheme="minorHAnsi"/>
          <w:b/>
          <w:bCs/>
        </w:rPr>
      </w:pPr>
    </w:p>
    <w:p w14:paraId="6E5EC203" w14:textId="559D2FD6" w:rsidR="00415644" w:rsidRPr="00415644" w:rsidRDefault="00415644">
      <w:pPr>
        <w:rPr>
          <w:rFonts w:asciiTheme="minorHAnsi" w:hAnsiTheme="minorHAnsi" w:cstheme="minorHAnsi"/>
        </w:rPr>
      </w:pPr>
      <w:r w:rsidRPr="00415644">
        <w:rPr>
          <w:rFonts w:asciiTheme="minorHAnsi" w:hAnsiTheme="minorHAnsi" w:cstheme="minorHAnsi"/>
          <w:b/>
          <w:bCs/>
        </w:rPr>
        <w:t xml:space="preserve">Figure </w:t>
      </w:r>
      <w:r>
        <w:rPr>
          <w:rFonts w:asciiTheme="minorHAnsi" w:hAnsiTheme="minorHAnsi" w:cstheme="minorHAnsi"/>
          <w:b/>
          <w:bCs/>
        </w:rPr>
        <w:t>1.</w:t>
      </w:r>
      <w:r w:rsidR="002A631D">
        <w:rPr>
          <w:rFonts w:asciiTheme="minorHAnsi" w:hAnsiTheme="minorHAnsi" w:cstheme="minorHAnsi"/>
          <w:b/>
          <w:bCs/>
        </w:rPr>
        <w:t>1</w:t>
      </w:r>
      <w:r w:rsidRPr="00415644">
        <w:rPr>
          <w:rFonts w:asciiTheme="minorHAnsi" w:hAnsiTheme="minorHAnsi" w:cstheme="minorHAnsi"/>
          <w:b/>
          <w:bCs/>
        </w:rPr>
        <w:t xml:space="preserve">: </w:t>
      </w:r>
      <w:r w:rsidR="00E31B9C" w:rsidRPr="00E31B9C">
        <w:rPr>
          <w:rFonts w:asciiTheme="minorHAnsi" w:hAnsiTheme="minorHAnsi" w:cstheme="minorHAnsi"/>
        </w:rPr>
        <w:t>Resulting matrix for both the numerical and analytical solution using a grid spacing of one and time step of 3600 seconds.</w:t>
      </w:r>
    </w:p>
    <w:p w14:paraId="491D6E75" w14:textId="77777777" w:rsidR="00415644" w:rsidRDefault="00415644"/>
    <w:p w14:paraId="69894FF3" w14:textId="7E503F4F" w:rsidR="005978FB" w:rsidRDefault="005978FB">
      <w:pPr>
        <w:rPr>
          <w:rFonts w:asciiTheme="minorHAnsi" w:hAnsiTheme="minorHAnsi" w:cstheme="minorHAnsi"/>
        </w:rPr>
      </w:pPr>
      <w:r w:rsidRPr="005978FB">
        <w:rPr>
          <w:rFonts w:asciiTheme="minorHAnsi" w:hAnsiTheme="minorHAnsi" w:cstheme="minorHAnsi"/>
        </w:rPr>
        <w:t xml:space="preserve">The solution temperature matrix </w:t>
      </w:r>
      <w:r w:rsidR="00C43D2B">
        <w:rPr>
          <w:rFonts w:asciiTheme="minorHAnsi" w:hAnsiTheme="minorHAnsi" w:cstheme="minorHAnsi"/>
        </w:rPr>
        <w:t xml:space="preserve">shown in Figure 1.1 </w:t>
      </w:r>
      <w:r w:rsidRPr="005978FB">
        <w:rPr>
          <w:rFonts w:asciiTheme="minorHAnsi" w:hAnsiTheme="minorHAnsi" w:cstheme="minorHAnsi"/>
        </w:rPr>
        <w:t>for both the numerical and analytical methods</w:t>
      </w:r>
      <w:r w:rsidR="00C43D2B">
        <w:rPr>
          <w:rFonts w:asciiTheme="minorHAnsi" w:hAnsiTheme="minorHAnsi" w:cstheme="minorHAnsi"/>
        </w:rPr>
        <w:t xml:space="preserve"> </w:t>
      </w:r>
      <w:r w:rsidRPr="005978FB">
        <w:rPr>
          <w:rFonts w:asciiTheme="minorHAnsi" w:hAnsiTheme="minorHAnsi" w:cstheme="minorHAnsi"/>
        </w:rPr>
        <w:t xml:space="preserve">result in values that are very similar. </w:t>
      </w:r>
      <w:r w:rsidR="00C43D2B">
        <w:rPr>
          <w:rFonts w:asciiTheme="minorHAnsi" w:hAnsiTheme="minorHAnsi" w:cstheme="minorHAnsi"/>
        </w:rPr>
        <w:t xml:space="preserve">These values were generated using the same grid spacing value of one and time step of 3600 seconds. </w:t>
      </w:r>
      <w:r>
        <w:rPr>
          <w:rFonts w:asciiTheme="minorHAnsi" w:hAnsiTheme="minorHAnsi" w:cstheme="minorHAnsi"/>
        </w:rPr>
        <w:t>Using this quantitative method for comparison it is also indicates that the numerical solution is accurate</w:t>
      </w:r>
      <w:r w:rsidR="00C43D2B">
        <w:rPr>
          <w:rFonts w:asciiTheme="minorHAnsi" w:hAnsiTheme="minorHAnsi" w:cstheme="minorHAnsi"/>
        </w:rPr>
        <w:t xml:space="preserve"> and valid</w:t>
      </w:r>
      <w:r>
        <w:rPr>
          <w:rFonts w:asciiTheme="minorHAnsi" w:hAnsiTheme="minorHAnsi" w:cstheme="minorHAnsi"/>
        </w:rPr>
        <w:t>. With none of the values</w:t>
      </w:r>
      <w:r w:rsidR="00290BB9">
        <w:rPr>
          <w:rFonts w:asciiTheme="minorHAnsi" w:hAnsiTheme="minorHAnsi" w:cstheme="minorHAnsi"/>
        </w:rPr>
        <w:t xml:space="preserve"> at any given node</w:t>
      </w:r>
      <w:r>
        <w:rPr>
          <w:rFonts w:asciiTheme="minorHAnsi" w:hAnsiTheme="minorHAnsi" w:cstheme="minorHAnsi"/>
        </w:rPr>
        <w:t xml:space="preserve"> in the numerical solution varying by more than 0.5 degrees Celsius when compared to the analytical solution.</w:t>
      </w:r>
    </w:p>
    <w:p w14:paraId="048EDE38" w14:textId="77777777" w:rsidR="009F6628" w:rsidRDefault="009F6628">
      <w:pPr>
        <w:rPr>
          <w:rFonts w:asciiTheme="minorHAnsi" w:hAnsiTheme="minorHAnsi" w:cstheme="minorHAnsi"/>
        </w:rPr>
      </w:pPr>
    </w:p>
    <w:p w14:paraId="072E3385" w14:textId="77777777" w:rsidR="009F6628" w:rsidRDefault="009F6628">
      <w:pPr>
        <w:rPr>
          <w:rFonts w:asciiTheme="minorHAnsi" w:hAnsiTheme="minorHAnsi" w:cstheme="minorHAnsi"/>
        </w:rPr>
      </w:pPr>
    </w:p>
    <w:p w14:paraId="2656D802" w14:textId="77777777" w:rsidR="009F6628" w:rsidRDefault="009F6628">
      <w:pPr>
        <w:rPr>
          <w:rFonts w:asciiTheme="minorHAnsi" w:hAnsiTheme="minorHAnsi" w:cstheme="minorHAnsi"/>
        </w:rPr>
      </w:pPr>
    </w:p>
    <w:p w14:paraId="1F947736" w14:textId="77777777" w:rsidR="009F6628" w:rsidRDefault="009F6628">
      <w:pPr>
        <w:rPr>
          <w:rFonts w:asciiTheme="minorHAnsi" w:hAnsiTheme="minorHAnsi" w:cstheme="minorHAnsi"/>
        </w:rPr>
      </w:pPr>
    </w:p>
    <w:p w14:paraId="731EED49" w14:textId="77777777" w:rsidR="009F6628" w:rsidRDefault="009F6628">
      <w:pPr>
        <w:rPr>
          <w:rFonts w:asciiTheme="minorHAnsi" w:hAnsiTheme="minorHAnsi" w:cstheme="minorHAnsi"/>
        </w:rPr>
      </w:pPr>
    </w:p>
    <w:p w14:paraId="16EF317C" w14:textId="77777777" w:rsidR="009F6628" w:rsidRDefault="009F6628">
      <w:pPr>
        <w:rPr>
          <w:rFonts w:asciiTheme="minorHAnsi" w:hAnsiTheme="minorHAnsi" w:cstheme="minorHAnsi"/>
        </w:rPr>
      </w:pPr>
    </w:p>
    <w:p w14:paraId="7419DFB0" w14:textId="77777777" w:rsidR="009F6628" w:rsidRDefault="009F6628">
      <w:pPr>
        <w:rPr>
          <w:rFonts w:asciiTheme="minorHAnsi" w:hAnsiTheme="minorHAnsi" w:cstheme="minorHAnsi"/>
        </w:rPr>
      </w:pPr>
    </w:p>
    <w:p w14:paraId="30D3F7F9" w14:textId="77777777" w:rsidR="009F6628" w:rsidRDefault="009F6628">
      <w:pPr>
        <w:rPr>
          <w:rFonts w:asciiTheme="minorHAnsi" w:hAnsiTheme="minorHAnsi" w:cstheme="minorHAnsi"/>
        </w:rPr>
      </w:pPr>
    </w:p>
    <w:p w14:paraId="0F431541" w14:textId="77777777" w:rsidR="009F6628" w:rsidRDefault="009F6628">
      <w:pPr>
        <w:rPr>
          <w:rFonts w:asciiTheme="minorHAnsi" w:hAnsiTheme="minorHAnsi" w:cstheme="minorHAnsi"/>
        </w:rPr>
      </w:pPr>
    </w:p>
    <w:p w14:paraId="713A869F" w14:textId="77777777" w:rsidR="009F6628" w:rsidRDefault="009F6628">
      <w:pPr>
        <w:rPr>
          <w:rFonts w:asciiTheme="minorHAnsi" w:hAnsiTheme="minorHAnsi" w:cstheme="minorHAnsi"/>
        </w:rPr>
      </w:pPr>
    </w:p>
    <w:p w14:paraId="63E0A4D9" w14:textId="77777777" w:rsidR="009F6628" w:rsidRDefault="009F6628">
      <w:pPr>
        <w:rPr>
          <w:rFonts w:asciiTheme="minorHAnsi" w:hAnsiTheme="minorHAnsi" w:cstheme="minorHAnsi"/>
        </w:rPr>
      </w:pPr>
    </w:p>
    <w:p w14:paraId="2E1E40A5" w14:textId="77777777" w:rsidR="009F6628" w:rsidRDefault="009F6628">
      <w:pPr>
        <w:rPr>
          <w:rFonts w:asciiTheme="minorHAnsi" w:hAnsiTheme="minorHAnsi" w:cstheme="minorHAnsi"/>
        </w:rPr>
      </w:pPr>
    </w:p>
    <w:p w14:paraId="3AED3598" w14:textId="77777777" w:rsidR="009F6628" w:rsidRDefault="009F6628">
      <w:pPr>
        <w:rPr>
          <w:rFonts w:asciiTheme="minorHAnsi" w:hAnsiTheme="minorHAnsi" w:cstheme="minorHAnsi"/>
        </w:rPr>
      </w:pPr>
    </w:p>
    <w:p w14:paraId="67ADCA05" w14:textId="77777777" w:rsidR="009F6628" w:rsidRDefault="009F6628">
      <w:pPr>
        <w:rPr>
          <w:rFonts w:asciiTheme="minorHAnsi" w:hAnsiTheme="minorHAnsi" w:cstheme="minorHAnsi"/>
        </w:rPr>
      </w:pPr>
    </w:p>
    <w:p w14:paraId="11D4D93C" w14:textId="77777777" w:rsidR="009F6628" w:rsidRDefault="009F6628">
      <w:pPr>
        <w:rPr>
          <w:rFonts w:asciiTheme="minorHAnsi" w:hAnsiTheme="minorHAnsi" w:cstheme="minorHAnsi"/>
        </w:rPr>
      </w:pPr>
    </w:p>
    <w:p w14:paraId="35870727" w14:textId="77777777" w:rsidR="009F6628" w:rsidRDefault="009F6628">
      <w:pPr>
        <w:rPr>
          <w:rFonts w:asciiTheme="minorHAnsi" w:hAnsiTheme="minorHAnsi" w:cstheme="minorHAnsi"/>
        </w:rPr>
      </w:pPr>
    </w:p>
    <w:p w14:paraId="4FBC3322" w14:textId="77777777" w:rsidR="009F6628" w:rsidRDefault="009F6628">
      <w:pPr>
        <w:rPr>
          <w:rFonts w:asciiTheme="minorHAnsi" w:hAnsiTheme="minorHAnsi" w:cstheme="minorHAnsi"/>
        </w:rPr>
      </w:pPr>
    </w:p>
    <w:p w14:paraId="7D5C9C5B" w14:textId="77777777" w:rsidR="009F6628" w:rsidRDefault="009F6628">
      <w:pPr>
        <w:rPr>
          <w:rFonts w:asciiTheme="minorHAnsi" w:hAnsiTheme="minorHAnsi" w:cstheme="minorHAnsi"/>
        </w:rPr>
      </w:pPr>
    </w:p>
    <w:p w14:paraId="70B8A5C4" w14:textId="77777777" w:rsidR="009F6628" w:rsidRDefault="009F6628">
      <w:pPr>
        <w:rPr>
          <w:rFonts w:asciiTheme="minorHAnsi" w:hAnsiTheme="minorHAnsi" w:cstheme="minorHAnsi"/>
        </w:rPr>
      </w:pPr>
    </w:p>
    <w:p w14:paraId="359CCEFB" w14:textId="77777777" w:rsidR="009F6628" w:rsidRDefault="009F6628">
      <w:pPr>
        <w:rPr>
          <w:rFonts w:asciiTheme="minorHAnsi" w:hAnsiTheme="minorHAnsi" w:cstheme="minorHAnsi"/>
        </w:rPr>
      </w:pPr>
    </w:p>
    <w:p w14:paraId="42037930" w14:textId="6526ACA0" w:rsidR="00AF2040" w:rsidRDefault="00DC1490" w:rsidP="00DC1490">
      <w:pPr>
        <w:pStyle w:val="Heading1"/>
      </w:pPr>
      <w:bookmarkStart w:id="8" w:name="_Toc157375423"/>
      <w:r>
        <w:lastRenderedPageBreak/>
        <w:t>Sensitivity analysis of the code</w:t>
      </w:r>
      <w:bookmarkEnd w:id="8"/>
    </w:p>
    <w:p w14:paraId="28505070" w14:textId="5B679FAD" w:rsidR="00757754" w:rsidRDefault="00757754" w:rsidP="00757754"/>
    <w:p w14:paraId="1F0711B9" w14:textId="3C008790" w:rsidR="00757754" w:rsidRDefault="002433D8">
      <w:r>
        <w:rPr>
          <w:noProof/>
        </w:rPr>
        <w:drawing>
          <wp:inline distT="0" distB="0" distL="0" distR="0" wp14:anchorId="7B5D813E" wp14:editId="056CDF7B">
            <wp:extent cx="5727700" cy="3357880"/>
            <wp:effectExtent l="0" t="0" r="12700" b="7620"/>
            <wp:docPr id="62029607" name="Chart 1">
              <a:extLst xmlns:a="http://schemas.openxmlformats.org/drawingml/2006/main">
                <a:ext uri="{FF2B5EF4-FFF2-40B4-BE49-F238E27FC236}">
                  <a16:creationId xmlns:a16="http://schemas.microsoft.com/office/drawing/2014/main" id="{446E96EC-575A-97FA-E9E0-15C8F9B87B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391C627" w14:textId="77777777" w:rsidR="002433D8" w:rsidRDefault="002433D8"/>
    <w:p w14:paraId="3030A404" w14:textId="754F6F4A" w:rsidR="002433D8" w:rsidRPr="00BE419C" w:rsidRDefault="00DC54C3">
      <w:pPr>
        <w:rPr>
          <w:rFonts w:asciiTheme="minorHAnsi" w:hAnsiTheme="minorHAnsi" w:cstheme="minorHAnsi"/>
        </w:rPr>
      </w:pPr>
      <w:r w:rsidRPr="00DC54C3">
        <w:rPr>
          <w:rFonts w:asciiTheme="minorHAnsi" w:hAnsiTheme="minorHAnsi" w:cstheme="minorHAnsi"/>
          <w:b/>
          <w:bCs/>
        </w:rPr>
        <w:t xml:space="preserve">Figure 2.1: </w:t>
      </w:r>
      <w:r w:rsidR="00C0348D" w:rsidRPr="00C0348D">
        <w:rPr>
          <w:rFonts w:asciiTheme="minorHAnsi" w:hAnsiTheme="minorHAnsi" w:cstheme="minorHAnsi"/>
        </w:rPr>
        <w:t>Influence of the grid spacing on time to reach thermal equilibrium.</w:t>
      </w:r>
    </w:p>
    <w:p w14:paraId="7BB22D3C" w14:textId="77777777" w:rsidR="009F6628" w:rsidRDefault="009F6628" w:rsidP="00D239D6">
      <w:pPr>
        <w:rPr>
          <w:rFonts w:asciiTheme="minorHAnsi" w:hAnsiTheme="minorHAnsi" w:cstheme="minorHAnsi"/>
        </w:rPr>
      </w:pPr>
    </w:p>
    <w:p w14:paraId="799EAEDC" w14:textId="77777777" w:rsidR="00FB41E6" w:rsidRDefault="009D59DF" w:rsidP="00D239D6">
      <w:pPr>
        <w:rPr>
          <w:rFonts w:asciiTheme="minorHAnsi" w:hAnsiTheme="minorHAnsi" w:cstheme="minorHAnsi"/>
          <w:color w:val="000000" w:themeColor="text1"/>
        </w:rPr>
      </w:pPr>
      <w:r w:rsidRPr="009D59DF">
        <w:rPr>
          <w:rFonts w:asciiTheme="minorHAnsi" w:hAnsiTheme="minorHAnsi" w:cstheme="minorHAnsi"/>
        </w:rPr>
        <w:t xml:space="preserve">By analysing the results in </w:t>
      </w:r>
      <w:r>
        <w:rPr>
          <w:rFonts w:asciiTheme="minorHAnsi" w:hAnsiTheme="minorHAnsi" w:cstheme="minorHAnsi"/>
        </w:rPr>
        <w:t xml:space="preserve">Figure 2.1 </w:t>
      </w:r>
      <w:r w:rsidR="00B604FB">
        <w:rPr>
          <w:rFonts w:asciiTheme="minorHAnsi" w:hAnsiTheme="minorHAnsi" w:cstheme="minorHAnsi"/>
        </w:rPr>
        <w:t>a</w:t>
      </w:r>
      <w:r>
        <w:rPr>
          <w:rFonts w:asciiTheme="minorHAnsi" w:hAnsiTheme="minorHAnsi" w:cstheme="minorHAnsi"/>
        </w:rPr>
        <w:t xml:space="preserve"> smaller grid spacing results in a </w:t>
      </w:r>
      <w:r w:rsidR="00466529">
        <w:rPr>
          <w:rFonts w:asciiTheme="minorHAnsi" w:hAnsiTheme="minorHAnsi" w:cstheme="minorHAnsi"/>
        </w:rPr>
        <w:t>more refined</w:t>
      </w:r>
      <w:r>
        <w:rPr>
          <w:rFonts w:asciiTheme="minorHAnsi" w:hAnsiTheme="minorHAnsi" w:cstheme="minorHAnsi"/>
        </w:rPr>
        <w:t xml:space="preserve"> </w:t>
      </w:r>
      <w:r w:rsidR="00466529">
        <w:rPr>
          <w:rFonts w:asciiTheme="minorHAnsi" w:hAnsiTheme="minorHAnsi" w:cstheme="minorHAnsi"/>
        </w:rPr>
        <w:t xml:space="preserve">(reduced) </w:t>
      </w:r>
      <w:r>
        <w:rPr>
          <w:rFonts w:asciiTheme="minorHAnsi" w:hAnsiTheme="minorHAnsi" w:cstheme="minorHAnsi"/>
        </w:rPr>
        <w:t>time to thermal equilibrium.</w:t>
      </w:r>
      <w:r w:rsidR="001E3442">
        <w:rPr>
          <w:rFonts w:asciiTheme="minorHAnsi" w:hAnsiTheme="minorHAnsi" w:cstheme="minorHAnsi"/>
        </w:rPr>
        <w:t xml:space="preserve"> The results were generated by running the code with varying grid spacing values and fixed values for the time step</w:t>
      </w:r>
      <w:r w:rsidR="00C70276">
        <w:rPr>
          <w:rFonts w:asciiTheme="minorHAnsi" w:hAnsiTheme="minorHAnsi" w:cstheme="minorHAnsi"/>
        </w:rPr>
        <w:t xml:space="preserve"> (150 seconds)</w:t>
      </w:r>
      <w:r w:rsidR="001E3442">
        <w:rPr>
          <w:rFonts w:asciiTheme="minorHAnsi" w:hAnsiTheme="minorHAnsi" w:cstheme="minorHAnsi"/>
        </w:rPr>
        <w:t xml:space="preserve"> and tolerance</w:t>
      </w:r>
      <w:r w:rsidR="00C70276">
        <w:rPr>
          <w:rFonts w:asciiTheme="minorHAnsi" w:hAnsiTheme="minorHAnsi" w:cstheme="minorHAnsi"/>
        </w:rPr>
        <w:t xml:space="preserve"> (0.001)</w:t>
      </w:r>
      <w:r w:rsidR="001E3442">
        <w:rPr>
          <w:rFonts w:asciiTheme="minorHAnsi" w:hAnsiTheme="minorHAnsi" w:cstheme="minorHAnsi"/>
        </w:rPr>
        <w:t xml:space="preserve">. </w:t>
      </w:r>
      <w:r w:rsidR="001E3442">
        <w:rPr>
          <w:rFonts w:asciiTheme="minorHAnsi" w:hAnsiTheme="minorHAnsi" w:cstheme="minorHAnsi"/>
          <w:color w:val="000000" w:themeColor="text1"/>
        </w:rPr>
        <w:t>A</w:t>
      </w:r>
      <w:r w:rsidR="001E3442" w:rsidRPr="00D239D6">
        <w:rPr>
          <w:rFonts w:asciiTheme="minorHAnsi" w:hAnsiTheme="minorHAnsi" w:cstheme="minorHAnsi"/>
          <w:color w:val="000000" w:themeColor="text1"/>
        </w:rPr>
        <w:t>s</w:t>
      </w:r>
      <w:r w:rsidR="00D239D6" w:rsidRPr="00D239D6">
        <w:rPr>
          <w:rFonts w:asciiTheme="minorHAnsi" w:hAnsiTheme="minorHAnsi" w:cstheme="minorHAnsi"/>
          <w:color w:val="000000" w:themeColor="text1"/>
        </w:rPr>
        <w:t xml:space="preserve"> </w:t>
      </w:r>
      <w:r w:rsidR="0045634D">
        <w:rPr>
          <w:rFonts w:asciiTheme="minorHAnsi" w:hAnsiTheme="minorHAnsi" w:cstheme="minorHAnsi"/>
          <w:color w:val="000000" w:themeColor="text1"/>
        </w:rPr>
        <w:t xml:space="preserve">the </w:t>
      </w:r>
      <w:r w:rsidR="00D239D6" w:rsidRPr="00D239D6">
        <w:rPr>
          <w:rFonts w:asciiTheme="minorHAnsi" w:hAnsiTheme="minorHAnsi" w:cstheme="minorHAnsi"/>
          <w:color w:val="000000" w:themeColor="text1"/>
        </w:rPr>
        <w:t xml:space="preserve">value of the grid spacing </w:t>
      </w:r>
      <m:oMath>
        <m:r>
          <w:rPr>
            <w:rFonts w:ascii="Cambria Math" w:hAnsi="Cambria Math" w:cstheme="minorHAnsi"/>
            <w:color w:val="000000" w:themeColor="text1"/>
          </w:rPr>
          <m:t>h</m:t>
        </m:r>
      </m:oMath>
      <w:r w:rsidR="00D239D6" w:rsidRPr="00D239D6">
        <w:rPr>
          <w:rFonts w:asciiTheme="minorHAnsi" w:hAnsiTheme="minorHAnsi" w:cstheme="minorHAnsi"/>
          <w:color w:val="000000" w:themeColor="text1"/>
        </w:rPr>
        <w:t xml:space="preserve"> increases</w:t>
      </w:r>
      <w:r w:rsidR="00D239D6">
        <w:rPr>
          <w:rFonts w:asciiTheme="minorHAnsi" w:hAnsiTheme="minorHAnsi" w:cstheme="minorHAnsi"/>
          <w:color w:val="000000" w:themeColor="text1"/>
        </w:rPr>
        <w:t>,</w:t>
      </w:r>
      <w:r w:rsidR="00D239D6" w:rsidRPr="00D239D6">
        <w:rPr>
          <w:rFonts w:asciiTheme="minorHAnsi" w:hAnsiTheme="minorHAnsi" w:cstheme="minorHAnsi"/>
          <w:color w:val="000000" w:themeColor="text1"/>
        </w:rPr>
        <w:t xml:space="preserve"> the error of the approximation </w:t>
      </w:r>
      <w:r w:rsidR="0045634D">
        <w:rPr>
          <w:rFonts w:asciiTheme="minorHAnsi" w:hAnsiTheme="minorHAnsi" w:cstheme="minorHAnsi"/>
          <w:color w:val="000000" w:themeColor="text1"/>
        </w:rPr>
        <w:t xml:space="preserve">derived </w:t>
      </w:r>
      <w:r w:rsidR="00D239D6" w:rsidRPr="00D239D6">
        <w:rPr>
          <w:rFonts w:asciiTheme="minorHAnsi" w:hAnsiTheme="minorHAnsi" w:cstheme="minorHAnsi"/>
          <w:color w:val="000000" w:themeColor="text1"/>
        </w:rPr>
        <w:t xml:space="preserve">from Taylor series </w:t>
      </w:r>
      <w:r w:rsidR="00D239D6">
        <w:rPr>
          <w:rFonts w:asciiTheme="minorHAnsi" w:hAnsiTheme="minorHAnsi" w:cstheme="minorHAnsi"/>
          <w:color w:val="000000" w:themeColor="text1"/>
        </w:rPr>
        <w:t xml:space="preserve">also </w:t>
      </w:r>
      <w:r w:rsidR="00D239D6" w:rsidRPr="00D239D6">
        <w:rPr>
          <w:rFonts w:asciiTheme="minorHAnsi" w:hAnsiTheme="minorHAnsi" w:cstheme="minorHAnsi"/>
          <w:color w:val="000000" w:themeColor="text1"/>
        </w:rPr>
        <w:t>increases.</w:t>
      </w:r>
      <w:r w:rsidR="0045634D">
        <w:rPr>
          <w:rFonts w:asciiTheme="minorHAnsi" w:hAnsiTheme="minorHAnsi" w:cstheme="minorHAnsi"/>
          <w:color w:val="000000" w:themeColor="text1"/>
        </w:rPr>
        <w:t xml:space="preserve"> Therefore, as the grid spacing reduces the accuracy of the final solution and time to thermal equilibrium result will also increase due to a reduced error term.</w:t>
      </w:r>
    </w:p>
    <w:p w14:paraId="40965658" w14:textId="77777777" w:rsidR="00FB41E6" w:rsidRDefault="00FB41E6" w:rsidP="00D239D6">
      <w:pPr>
        <w:rPr>
          <w:rFonts w:asciiTheme="minorHAnsi" w:hAnsiTheme="minorHAnsi" w:cstheme="minorHAnsi"/>
          <w:color w:val="000000" w:themeColor="text1"/>
        </w:rPr>
      </w:pPr>
    </w:p>
    <w:p w14:paraId="6985926C" w14:textId="337FC28B" w:rsidR="00D239D6" w:rsidRPr="00D239D6" w:rsidRDefault="00E0571D" w:rsidP="00D239D6">
      <w:pPr>
        <w:rPr>
          <w:rFonts w:asciiTheme="minorHAnsi" w:hAnsiTheme="minorHAnsi" w:cstheme="minorHAnsi"/>
          <w:color w:val="000000" w:themeColor="text1"/>
        </w:rPr>
      </w:pPr>
      <w:r>
        <w:rPr>
          <w:rFonts w:asciiTheme="minorHAnsi" w:hAnsiTheme="minorHAnsi" w:cstheme="minorHAnsi"/>
          <w:color w:val="000000" w:themeColor="text1"/>
        </w:rPr>
        <w:t xml:space="preserve">During the discretisation of the Constitutive equation </w:t>
      </w:r>
      <w:r w:rsidR="00ED1D3C">
        <w:rPr>
          <w:rFonts w:asciiTheme="minorHAnsi" w:hAnsiTheme="minorHAnsi" w:cstheme="minorHAnsi"/>
          <w:color w:val="000000" w:themeColor="text1"/>
        </w:rPr>
        <w:t xml:space="preserve">using Taylor series </w:t>
      </w:r>
      <w:r>
        <w:rPr>
          <w:rFonts w:asciiTheme="minorHAnsi" w:hAnsiTheme="minorHAnsi" w:cstheme="minorHAnsi"/>
          <w:color w:val="000000" w:themeColor="text1"/>
        </w:rPr>
        <w:t>an error is introduced when approximating the derivatives, which is known as the truncation or discretization error.</w:t>
      </w:r>
      <w:r w:rsidR="00F203AB">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244101634"/>
          <w:citation/>
        </w:sdtPr>
        <w:sdtContent>
          <w:r w:rsidR="00F203AB">
            <w:rPr>
              <w:rFonts w:asciiTheme="minorHAnsi" w:hAnsiTheme="minorHAnsi" w:cstheme="minorHAnsi"/>
              <w:color w:val="000000" w:themeColor="text1"/>
            </w:rPr>
            <w:fldChar w:fldCharType="begin"/>
          </w:r>
          <w:r w:rsidR="00F203AB">
            <w:rPr>
              <w:rFonts w:asciiTheme="minorHAnsi" w:hAnsiTheme="minorHAnsi" w:cstheme="minorHAnsi"/>
              <w:color w:val="000000" w:themeColor="text1"/>
            </w:rPr>
            <w:instrText xml:space="preserve"> CITATION Maz16 \l 2057 </w:instrText>
          </w:r>
          <w:r w:rsidR="00F203AB">
            <w:rPr>
              <w:rFonts w:asciiTheme="minorHAnsi" w:hAnsiTheme="minorHAnsi" w:cstheme="minorHAnsi"/>
              <w:color w:val="000000" w:themeColor="text1"/>
            </w:rPr>
            <w:fldChar w:fldCharType="separate"/>
          </w:r>
          <w:r w:rsidR="007C229F" w:rsidRPr="007C229F">
            <w:rPr>
              <w:rFonts w:asciiTheme="minorHAnsi" w:hAnsiTheme="minorHAnsi" w:cstheme="minorHAnsi"/>
              <w:noProof/>
              <w:color w:val="000000" w:themeColor="text1"/>
            </w:rPr>
            <w:t>(Mazumder, 2016)</w:t>
          </w:r>
          <w:r w:rsidR="00F203AB">
            <w:rPr>
              <w:rFonts w:asciiTheme="minorHAnsi" w:hAnsiTheme="minorHAnsi" w:cstheme="minorHAnsi"/>
              <w:color w:val="000000" w:themeColor="text1"/>
            </w:rPr>
            <w:fldChar w:fldCharType="end"/>
          </w:r>
        </w:sdtContent>
      </w:sdt>
      <w:r w:rsidR="00F203AB">
        <w:rPr>
          <w:rFonts w:asciiTheme="minorHAnsi" w:hAnsiTheme="minorHAnsi" w:cstheme="minorHAnsi"/>
          <w:color w:val="000000" w:themeColor="text1"/>
        </w:rPr>
        <w:t xml:space="preserve"> explains that the truncation error is proportional to the power </w:t>
      </w:r>
      <m:oMath>
        <m:r>
          <w:rPr>
            <w:rFonts w:ascii="Cambria Math" w:hAnsi="Cambria Math" w:cstheme="minorHAnsi"/>
            <w:color w:val="000000" w:themeColor="text1"/>
          </w:rPr>
          <m:t>n</m:t>
        </m:r>
      </m:oMath>
      <w:r w:rsidR="00F203AB">
        <w:rPr>
          <w:rFonts w:asciiTheme="minorHAnsi" w:hAnsiTheme="minorHAnsi" w:cstheme="minorHAnsi"/>
          <w:color w:val="000000" w:themeColor="text1"/>
        </w:rPr>
        <w:t xml:space="preserve"> of the grid spacing term, with the error reducing as the </w:t>
      </w:r>
      <w:r w:rsidR="001D0520">
        <w:rPr>
          <w:rFonts w:asciiTheme="minorHAnsi" w:hAnsiTheme="minorHAnsi" w:cstheme="minorHAnsi"/>
          <w:color w:val="000000" w:themeColor="text1"/>
        </w:rPr>
        <w:t xml:space="preserve">order term increase </w:t>
      </w:r>
      <w:r w:rsidR="00F203AB">
        <w:rPr>
          <w:rFonts w:asciiTheme="minorHAnsi" w:hAnsiTheme="minorHAnsi" w:cstheme="minorHAnsi"/>
          <w:color w:val="000000" w:themeColor="text1"/>
        </w:rPr>
        <w:t xml:space="preserve">ensuring power </w:t>
      </w:r>
      <m:oMath>
        <m:r>
          <w:rPr>
            <w:rFonts w:ascii="Cambria Math" w:hAnsi="Cambria Math" w:cstheme="minorHAnsi"/>
            <w:color w:val="000000" w:themeColor="text1"/>
          </w:rPr>
          <m:t>n</m:t>
        </m:r>
      </m:oMath>
      <w:r w:rsidR="00F203AB">
        <w:rPr>
          <w:rFonts w:asciiTheme="minorHAnsi" w:hAnsiTheme="minorHAnsi" w:cstheme="minorHAnsi"/>
          <w:color w:val="000000" w:themeColor="text1"/>
        </w:rPr>
        <w:t xml:space="preserve"> is greater than </w:t>
      </w:r>
      <w:r w:rsidR="004C11F2">
        <w:rPr>
          <w:rFonts w:asciiTheme="minorHAnsi" w:hAnsiTheme="minorHAnsi" w:cstheme="minorHAnsi"/>
          <w:color w:val="000000" w:themeColor="text1"/>
        </w:rPr>
        <w:t>zero</w:t>
      </w:r>
      <w:r w:rsidR="00F203AB">
        <w:rPr>
          <w:rFonts w:asciiTheme="minorHAnsi" w:hAnsiTheme="minorHAnsi" w:cstheme="minorHAnsi"/>
          <w:color w:val="000000" w:themeColor="text1"/>
        </w:rPr>
        <w:t>.</w:t>
      </w:r>
      <w:r w:rsidR="00431352">
        <w:rPr>
          <w:rFonts w:asciiTheme="minorHAnsi" w:hAnsiTheme="minorHAnsi" w:cstheme="minorHAnsi"/>
          <w:color w:val="000000" w:themeColor="text1"/>
        </w:rPr>
        <w:t xml:space="preserve"> Therefore, smaller grid spacing will result in higher order accuracy and lead to a faster convergence for the numerical solution.</w:t>
      </w:r>
    </w:p>
    <w:p w14:paraId="09BED502" w14:textId="444F1C37" w:rsidR="002433D8" w:rsidRPr="009D59DF" w:rsidRDefault="002433D8">
      <w:pPr>
        <w:rPr>
          <w:rFonts w:asciiTheme="minorHAnsi" w:hAnsiTheme="minorHAnsi" w:cstheme="minorHAnsi"/>
        </w:rPr>
      </w:pPr>
    </w:p>
    <w:p w14:paraId="5159DFC5" w14:textId="045A40A5" w:rsidR="002433D8" w:rsidRDefault="00F0024E">
      <w:r>
        <w:rPr>
          <w:noProof/>
        </w:rPr>
        <w:lastRenderedPageBreak/>
        <w:drawing>
          <wp:inline distT="0" distB="0" distL="0" distR="0" wp14:anchorId="156EB942" wp14:editId="723F77DF">
            <wp:extent cx="5727700" cy="3357880"/>
            <wp:effectExtent l="0" t="0" r="12700" b="7620"/>
            <wp:docPr id="1661162933" name="Chart 1">
              <a:extLst xmlns:a="http://schemas.openxmlformats.org/drawingml/2006/main">
                <a:ext uri="{FF2B5EF4-FFF2-40B4-BE49-F238E27FC236}">
                  <a16:creationId xmlns:a16="http://schemas.microsoft.com/office/drawing/2014/main" id="{4F354028-4151-D346-B0F5-3E1090A4F6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AC77C67" w14:textId="77777777" w:rsidR="00F0024E" w:rsidRDefault="00F0024E"/>
    <w:p w14:paraId="464023AE" w14:textId="1459901F" w:rsidR="00F0024E" w:rsidRPr="00BE419C" w:rsidRDefault="00F0024E" w:rsidP="00F0024E">
      <w:pPr>
        <w:rPr>
          <w:rFonts w:asciiTheme="minorHAnsi" w:hAnsiTheme="minorHAnsi" w:cstheme="minorHAnsi"/>
        </w:rPr>
      </w:pPr>
      <w:r w:rsidRPr="00DC54C3">
        <w:rPr>
          <w:rFonts w:asciiTheme="minorHAnsi" w:hAnsiTheme="minorHAnsi" w:cstheme="minorHAnsi"/>
          <w:b/>
          <w:bCs/>
        </w:rPr>
        <w:t>Figure 2.</w:t>
      </w:r>
      <w:r>
        <w:rPr>
          <w:rFonts w:asciiTheme="minorHAnsi" w:hAnsiTheme="minorHAnsi" w:cstheme="minorHAnsi"/>
          <w:b/>
          <w:bCs/>
        </w:rPr>
        <w:t>2</w:t>
      </w:r>
      <w:r w:rsidRPr="00DC54C3">
        <w:rPr>
          <w:rFonts w:asciiTheme="minorHAnsi" w:hAnsiTheme="minorHAnsi" w:cstheme="minorHAnsi"/>
          <w:b/>
          <w:bCs/>
        </w:rPr>
        <w:t xml:space="preserve">: </w:t>
      </w:r>
      <w:r w:rsidRPr="00C0348D">
        <w:rPr>
          <w:rFonts w:asciiTheme="minorHAnsi" w:hAnsiTheme="minorHAnsi" w:cstheme="minorHAnsi"/>
        </w:rPr>
        <w:t xml:space="preserve">Influence of the </w:t>
      </w:r>
      <w:r>
        <w:rPr>
          <w:rFonts w:asciiTheme="minorHAnsi" w:hAnsiTheme="minorHAnsi" w:cstheme="minorHAnsi"/>
        </w:rPr>
        <w:t>tolerance condition</w:t>
      </w:r>
      <w:r w:rsidRPr="00C0348D">
        <w:rPr>
          <w:rFonts w:asciiTheme="minorHAnsi" w:hAnsiTheme="minorHAnsi" w:cstheme="minorHAnsi"/>
        </w:rPr>
        <w:t xml:space="preserve"> on time to reach thermal equilibrium.</w:t>
      </w:r>
    </w:p>
    <w:p w14:paraId="3BDAAE8F" w14:textId="77777777" w:rsidR="00F0024E" w:rsidRDefault="00F0024E"/>
    <w:p w14:paraId="6907F6C8" w14:textId="6FB42638" w:rsidR="002433D8" w:rsidRPr="007105FF" w:rsidRDefault="004C11F2">
      <w:pPr>
        <w:rPr>
          <w:rFonts w:asciiTheme="minorHAnsi" w:hAnsiTheme="minorHAnsi" w:cstheme="minorHAnsi"/>
        </w:rPr>
      </w:pPr>
      <w:r w:rsidRPr="004C11F2">
        <w:rPr>
          <w:rFonts w:asciiTheme="minorHAnsi" w:hAnsiTheme="minorHAnsi" w:cstheme="minorHAnsi"/>
        </w:rPr>
        <w:t>The influence of the tolerance condition on the time to reach thermal equilibrium is shown in Figure 2.2</w:t>
      </w:r>
      <w:r w:rsidR="005F1323">
        <w:rPr>
          <w:rFonts w:asciiTheme="minorHAnsi" w:hAnsiTheme="minorHAnsi" w:cstheme="minorHAnsi"/>
        </w:rPr>
        <w:t>,</w:t>
      </w:r>
      <w:r w:rsidR="001E3442">
        <w:rPr>
          <w:rFonts w:asciiTheme="minorHAnsi" w:hAnsiTheme="minorHAnsi" w:cstheme="minorHAnsi"/>
        </w:rPr>
        <w:t xml:space="preserve"> whereby a test was conducted on the code in which the tolerance condition was varied with a fixed grid spacing</w:t>
      </w:r>
      <w:r w:rsidR="00C70276">
        <w:rPr>
          <w:rFonts w:asciiTheme="minorHAnsi" w:hAnsiTheme="minorHAnsi" w:cstheme="minorHAnsi"/>
        </w:rPr>
        <w:t xml:space="preserve"> (one)</w:t>
      </w:r>
      <w:r w:rsidR="001E3442">
        <w:rPr>
          <w:rFonts w:asciiTheme="minorHAnsi" w:hAnsiTheme="minorHAnsi" w:cstheme="minorHAnsi"/>
        </w:rPr>
        <w:t xml:space="preserve"> and time step</w:t>
      </w:r>
      <w:r w:rsidR="00C70276">
        <w:rPr>
          <w:rFonts w:asciiTheme="minorHAnsi" w:hAnsiTheme="minorHAnsi" w:cstheme="minorHAnsi"/>
        </w:rPr>
        <w:t xml:space="preserve"> (500)</w:t>
      </w:r>
      <w:r w:rsidRPr="004C11F2">
        <w:rPr>
          <w:rFonts w:asciiTheme="minorHAnsi" w:hAnsiTheme="minorHAnsi" w:cstheme="minorHAnsi"/>
        </w:rPr>
        <w:t>.</w:t>
      </w:r>
      <w:r>
        <w:rPr>
          <w:rFonts w:asciiTheme="minorHAnsi" w:hAnsiTheme="minorHAnsi" w:cstheme="minorHAnsi"/>
        </w:rPr>
        <w:t xml:space="preserve"> By analysing the </w:t>
      </w:r>
      <w:r w:rsidR="001E3442">
        <w:rPr>
          <w:rFonts w:asciiTheme="minorHAnsi" w:hAnsiTheme="minorHAnsi" w:cstheme="minorHAnsi"/>
        </w:rPr>
        <w:t>graph,</w:t>
      </w:r>
      <w:r>
        <w:rPr>
          <w:rFonts w:asciiTheme="minorHAnsi" w:hAnsiTheme="minorHAnsi" w:cstheme="minorHAnsi"/>
        </w:rPr>
        <w:t xml:space="preserve"> </w:t>
      </w:r>
      <w:r w:rsidR="00CB782D">
        <w:rPr>
          <w:rFonts w:asciiTheme="minorHAnsi" w:hAnsiTheme="minorHAnsi" w:cstheme="minorHAnsi"/>
        </w:rPr>
        <w:t xml:space="preserve">as </w:t>
      </w:r>
      <w:r>
        <w:rPr>
          <w:rFonts w:asciiTheme="minorHAnsi" w:hAnsiTheme="minorHAnsi" w:cstheme="minorHAnsi"/>
        </w:rPr>
        <w:t>the tolerance condition</w:t>
      </w:r>
      <w:r w:rsidR="00CB782D">
        <w:rPr>
          <w:rFonts w:asciiTheme="minorHAnsi" w:hAnsiTheme="minorHAnsi" w:cstheme="minorHAnsi"/>
        </w:rPr>
        <w:t xml:space="preserve"> has</w:t>
      </w:r>
      <w:r>
        <w:rPr>
          <w:rFonts w:asciiTheme="minorHAnsi" w:hAnsiTheme="minorHAnsi" w:cstheme="minorHAnsi"/>
        </w:rPr>
        <w:t xml:space="preserve"> increased</w:t>
      </w:r>
      <w:r w:rsidR="00CB782D">
        <w:rPr>
          <w:rFonts w:asciiTheme="minorHAnsi" w:hAnsiTheme="minorHAnsi" w:cstheme="minorHAnsi"/>
        </w:rPr>
        <w:t>,</w:t>
      </w:r>
      <w:r>
        <w:rPr>
          <w:rFonts w:asciiTheme="minorHAnsi" w:hAnsiTheme="minorHAnsi" w:cstheme="minorHAnsi"/>
        </w:rPr>
        <w:t xml:space="preserve"> the time to thermal equilibrium decrease</w:t>
      </w:r>
      <w:r w:rsidR="00CB782D">
        <w:rPr>
          <w:rFonts w:asciiTheme="minorHAnsi" w:hAnsiTheme="minorHAnsi" w:cstheme="minorHAnsi"/>
        </w:rPr>
        <w:t>d</w:t>
      </w:r>
      <w:r>
        <w:rPr>
          <w:rFonts w:asciiTheme="minorHAnsi" w:hAnsiTheme="minorHAnsi" w:cstheme="minorHAnsi"/>
        </w:rPr>
        <w:t xml:space="preserve">. </w:t>
      </w:r>
      <w:r w:rsidR="008E3DA0">
        <w:rPr>
          <w:rFonts w:asciiTheme="minorHAnsi" w:hAnsiTheme="minorHAnsi" w:cstheme="minorHAnsi"/>
        </w:rPr>
        <w:t xml:space="preserve">The methodology implemented in the code to model thermal equilibrium is </w:t>
      </w:r>
      <w:r w:rsidR="00F87D8F">
        <w:rPr>
          <w:rFonts w:asciiTheme="minorHAnsi" w:hAnsiTheme="minorHAnsi" w:cstheme="minorHAnsi"/>
        </w:rPr>
        <w:t xml:space="preserve">based on the concept of </w:t>
      </w:r>
      <w:r w:rsidR="008E3DA0">
        <w:rPr>
          <w:rFonts w:asciiTheme="minorHAnsi" w:hAnsiTheme="minorHAnsi" w:cstheme="minorHAnsi"/>
        </w:rPr>
        <w:t>convergence</w:t>
      </w:r>
      <w:r w:rsidR="00F87D8F">
        <w:rPr>
          <w:rFonts w:asciiTheme="minorHAnsi" w:hAnsiTheme="minorHAnsi" w:cstheme="minorHAnsi"/>
        </w:rPr>
        <w:t xml:space="preserve"> criterion</w:t>
      </w:r>
      <w:r w:rsidR="008E3DA0">
        <w:rPr>
          <w:rFonts w:asciiTheme="minorHAnsi" w:hAnsiTheme="minorHAnsi" w:cstheme="minorHAnsi"/>
        </w:rPr>
        <w:t>.</w:t>
      </w:r>
      <w:r w:rsidR="00F87D8F">
        <w:rPr>
          <w:rFonts w:asciiTheme="minorHAnsi" w:hAnsiTheme="minorHAnsi" w:cstheme="minorHAnsi"/>
        </w:rPr>
        <w:t xml:space="preserve"> The convergence criterion used in this code checks the </w:t>
      </w:r>
      <w:r w:rsidR="00BE7703">
        <w:rPr>
          <w:rFonts w:asciiTheme="minorHAnsi" w:hAnsiTheme="minorHAnsi" w:cstheme="minorHAnsi"/>
        </w:rPr>
        <w:t xml:space="preserve">maximum </w:t>
      </w:r>
      <w:r w:rsidR="00F87D8F">
        <w:rPr>
          <w:rFonts w:asciiTheme="minorHAnsi" w:hAnsiTheme="minorHAnsi" w:cstheme="minorHAnsi"/>
        </w:rPr>
        <w:t xml:space="preserve">temperature difference between successive time steps </w:t>
      </w:r>
      <w:r w:rsidR="00BE7703">
        <w:rPr>
          <w:rFonts w:asciiTheme="minorHAnsi" w:hAnsiTheme="minorHAnsi" w:cstheme="minorHAnsi"/>
        </w:rPr>
        <w:t>does not exceed the pre-determined threshold or tolerance value.</w:t>
      </w:r>
      <w:r w:rsidR="00E71CF9">
        <w:rPr>
          <w:rFonts w:asciiTheme="minorHAnsi" w:hAnsiTheme="minorHAnsi" w:cstheme="minorHAnsi"/>
        </w:rPr>
        <w:t xml:space="preserve"> An infinite loop iterates over each time step until the tolerance has been reached and which determines the time taken to reach thermal equilibrium. Therefore, by increasing the tolerance condition the time required to reach thermal equilibrium will be reduced</w:t>
      </w:r>
      <w:r w:rsidR="00F90851">
        <w:rPr>
          <w:rFonts w:asciiTheme="minorHAnsi" w:hAnsiTheme="minorHAnsi" w:cstheme="minorHAnsi"/>
        </w:rPr>
        <w:t xml:space="preserve"> and decreasing the tolerance condition will increase the time to thermal </w:t>
      </w:r>
      <w:r w:rsidR="00A10FFB">
        <w:rPr>
          <w:rFonts w:asciiTheme="minorHAnsi" w:hAnsiTheme="minorHAnsi" w:cstheme="minorHAnsi"/>
        </w:rPr>
        <w:t>equilibrium</w:t>
      </w:r>
      <w:r w:rsidR="00F90851">
        <w:rPr>
          <w:rFonts w:asciiTheme="minorHAnsi" w:hAnsiTheme="minorHAnsi" w:cstheme="minorHAnsi"/>
        </w:rPr>
        <w:t>.</w:t>
      </w:r>
    </w:p>
    <w:p w14:paraId="327EAE80" w14:textId="77777777" w:rsidR="002433D8" w:rsidRDefault="002433D8"/>
    <w:p w14:paraId="52D19CEC" w14:textId="60926DA8" w:rsidR="002433D8" w:rsidRDefault="002433D8" w:rsidP="00A379F4"/>
    <w:p w14:paraId="145F5CCA" w14:textId="13716069" w:rsidR="00A379F4" w:rsidRDefault="00A719BB" w:rsidP="00A379F4">
      <w:r>
        <w:rPr>
          <w:noProof/>
        </w:rPr>
        <w:lastRenderedPageBreak/>
        <w:drawing>
          <wp:inline distT="0" distB="0" distL="0" distR="0" wp14:anchorId="7F8C4653" wp14:editId="07E689F8">
            <wp:extent cx="5727700" cy="3357880"/>
            <wp:effectExtent l="0" t="0" r="12700" b="7620"/>
            <wp:docPr id="139210748" name="Chart 1">
              <a:extLst xmlns:a="http://schemas.openxmlformats.org/drawingml/2006/main">
                <a:ext uri="{FF2B5EF4-FFF2-40B4-BE49-F238E27FC236}">
                  <a16:creationId xmlns:a16="http://schemas.microsoft.com/office/drawing/2014/main" id="{DAFB5E16-F3BB-1E4F-8A4B-F8D334917D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CE9C316" w14:textId="77777777" w:rsidR="002433D8" w:rsidRDefault="002433D8" w:rsidP="00A379F4">
      <w:pPr>
        <w:rPr>
          <w:rStyle w:val="normaltextrun"/>
          <w:rFonts w:ascii="Calibri" w:eastAsiaTheme="majorEastAsia" w:hAnsi="Calibri" w:cs="Calibri"/>
          <w:color w:val="000000"/>
          <w:position w:val="1"/>
          <w:sz w:val="36"/>
          <w:szCs w:val="36"/>
          <w:shd w:val="clear" w:color="auto" w:fill="EDEBE9"/>
        </w:rPr>
      </w:pPr>
    </w:p>
    <w:p w14:paraId="5D8CFEDA" w14:textId="1D538C1F" w:rsidR="00A719BB" w:rsidRPr="00BE419C" w:rsidRDefault="00A719BB" w:rsidP="00A719BB">
      <w:pPr>
        <w:rPr>
          <w:rFonts w:asciiTheme="minorHAnsi" w:hAnsiTheme="minorHAnsi" w:cstheme="minorHAnsi"/>
        </w:rPr>
      </w:pPr>
      <w:r w:rsidRPr="00DC54C3">
        <w:rPr>
          <w:rFonts w:asciiTheme="minorHAnsi" w:hAnsiTheme="minorHAnsi" w:cstheme="minorHAnsi"/>
          <w:b/>
          <w:bCs/>
        </w:rPr>
        <w:t>Figure 2.</w:t>
      </w:r>
      <w:r>
        <w:rPr>
          <w:rFonts w:asciiTheme="minorHAnsi" w:hAnsiTheme="minorHAnsi" w:cstheme="minorHAnsi"/>
          <w:b/>
          <w:bCs/>
        </w:rPr>
        <w:t>3</w:t>
      </w:r>
      <w:r w:rsidRPr="00DC54C3">
        <w:rPr>
          <w:rFonts w:asciiTheme="minorHAnsi" w:hAnsiTheme="minorHAnsi" w:cstheme="minorHAnsi"/>
          <w:b/>
          <w:bCs/>
        </w:rPr>
        <w:t xml:space="preserve">: </w:t>
      </w:r>
      <w:r w:rsidRPr="00C0348D">
        <w:rPr>
          <w:rFonts w:asciiTheme="minorHAnsi" w:hAnsiTheme="minorHAnsi" w:cstheme="minorHAnsi"/>
        </w:rPr>
        <w:t xml:space="preserve">Influence of the </w:t>
      </w:r>
      <w:r>
        <w:rPr>
          <w:rFonts w:asciiTheme="minorHAnsi" w:hAnsiTheme="minorHAnsi" w:cstheme="minorHAnsi"/>
        </w:rPr>
        <w:t>time step</w:t>
      </w:r>
      <w:r>
        <w:rPr>
          <w:rFonts w:asciiTheme="minorHAnsi" w:hAnsiTheme="minorHAnsi" w:cstheme="minorHAnsi"/>
        </w:rPr>
        <w:t xml:space="preserve"> </w:t>
      </w:r>
      <w:r w:rsidRPr="00C0348D">
        <w:rPr>
          <w:rFonts w:asciiTheme="minorHAnsi" w:hAnsiTheme="minorHAnsi" w:cstheme="minorHAnsi"/>
        </w:rPr>
        <w:t>on time to reach thermal equilibrium.</w:t>
      </w:r>
    </w:p>
    <w:p w14:paraId="55DB6A61" w14:textId="77777777" w:rsidR="00A719BB" w:rsidRDefault="00A719BB" w:rsidP="00A379F4">
      <w:pPr>
        <w:rPr>
          <w:rStyle w:val="normaltextrun"/>
          <w:rFonts w:ascii="Calibri" w:eastAsiaTheme="majorEastAsia" w:hAnsi="Calibri" w:cs="Calibri"/>
          <w:color w:val="000000"/>
          <w:position w:val="1"/>
          <w:sz w:val="36"/>
          <w:szCs w:val="36"/>
          <w:shd w:val="clear" w:color="auto" w:fill="EDEBE9"/>
        </w:rPr>
      </w:pPr>
    </w:p>
    <w:p w14:paraId="188997E4" w14:textId="584F6F71" w:rsidR="00763498" w:rsidRPr="000152B3" w:rsidRDefault="009F1B09" w:rsidP="00A74DEC">
      <w:pPr>
        <w:rPr>
          <w:rFonts w:asciiTheme="minorHAnsi" w:hAnsiTheme="minorHAnsi" w:cstheme="minorHAnsi"/>
          <w:color w:val="FF0000"/>
        </w:rPr>
      </w:pPr>
      <w:r w:rsidRPr="009D59DF">
        <w:rPr>
          <w:rFonts w:asciiTheme="minorHAnsi" w:hAnsiTheme="minorHAnsi" w:cstheme="minorHAnsi"/>
        </w:rPr>
        <w:t xml:space="preserve">By analysing the results in </w:t>
      </w:r>
      <w:r>
        <w:rPr>
          <w:rFonts w:asciiTheme="minorHAnsi" w:hAnsiTheme="minorHAnsi" w:cstheme="minorHAnsi"/>
        </w:rPr>
        <w:t>Figure 2.</w:t>
      </w:r>
      <w:r>
        <w:rPr>
          <w:rFonts w:asciiTheme="minorHAnsi" w:hAnsiTheme="minorHAnsi" w:cstheme="minorHAnsi"/>
        </w:rPr>
        <w:t>3</w:t>
      </w:r>
      <w:r>
        <w:rPr>
          <w:rFonts w:asciiTheme="minorHAnsi" w:hAnsiTheme="minorHAnsi" w:cstheme="minorHAnsi"/>
        </w:rPr>
        <w:t xml:space="preserve"> a smaller </w:t>
      </w:r>
      <w:r>
        <w:rPr>
          <w:rFonts w:asciiTheme="minorHAnsi" w:hAnsiTheme="minorHAnsi" w:cstheme="minorHAnsi"/>
        </w:rPr>
        <w:t>time step</w:t>
      </w:r>
      <w:r>
        <w:rPr>
          <w:rFonts w:asciiTheme="minorHAnsi" w:hAnsiTheme="minorHAnsi" w:cstheme="minorHAnsi"/>
        </w:rPr>
        <w:t xml:space="preserve"> results in a reduced</w:t>
      </w:r>
      <w:r>
        <w:rPr>
          <w:rFonts w:asciiTheme="minorHAnsi" w:hAnsiTheme="minorHAnsi" w:cstheme="minorHAnsi"/>
        </w:rPr>
        <w:t xml:space="preserve"> </w:t>
      </w:r>
      <w:r>
        <w:rPr>
          <w:rFonts w:asciiTheme="minorHAnsi" w:hAnsiTheme="minorHAnsi" w:cstheme="minorHAnsi"/>
        </w:rPr>
        <w:t xml:space="preserve">time to thermal equilibrium. The results were generated by running the code with varying </w:t>
      </w:r>
      <w:r>
        <w:rPr>
          <w:rFonts w:asciiTheme="minorHAnsi" w:hAnsiTheme="minorHAnsi" w:cstheme="minorHAnsi"/>
        </w:rPr>
        <w:t>time step</w:t>
      </w:r>
      <w:r>
        <w:rPr>
          <w:rFonts w:asciiTheme="minorHAnsi" w:hAnsiTheme="minorHAnsi" w:cstheme="minorHAnsi"/>
        </w:rPr>
        <w:t xml:space="preserve"> values and </w:t>
      </w:r>
      <w:r w:rsidR="005F3701">
        <w:rPr>
          <w:rFonts w:asciiTheme="minorHAnsi" w:hAnsiTheme="minorHAnsi" w:cstheme="minorHAnsi"/>
        </w:rPr>
        <w:t xml:space="preserve">maintaining </w:t>
      </w:r>
      <w:r>
        <w:rPr>
          <w:rFonts w:asciiTheme="minorHAnsi" w:hAnsiTheme="minorHAnsi" w:cstheme="minorHAnsi"/>
        </w:rPr>
        <w:t xml:space="preserve">fixed values for the </w:t>
      </w:r>
      <w:r>
        <w:rPr>
          <w:rFonts w:asciiTheme="minorHAnsi" w:hAnsiTheme="minorHAnsi" w:cstheme="minorHAnsi"/>
        </w:rPr>
        <w:t>grid spacing</w:t>
      </w:r>
      <w:r>
        <w:rPr>
          <w:rFonts w:asciiTheme="minorHAnsi" w:hAnsiTheme="minorHAnsi" w:cstheme="minorHAnsi"/>
        </w:rPr>
        <w:t xml:space="preserve"> (</w:t>
      </w:r>
      <w:r>
        <w:rPr>
          <w:rFonts w:asciiTheme="minorHAnsi" w:hAnsiTheme="minorHAnsi" w:cstheme="minorHAnsi"/>
        </w:rPr>
        <w:t>0.75</w:t>
      </w:r>
      <w:r>
        <w:rPr>
          <w:rFonts w:asciiTheme="minorHAnsi" w:hAnsiTheme="minorHAnsi" w:cstheme="minorHAnsi"/>
        </w:rPr>
        <w:t>) and tolerance (0.00</w:t>
      </w:r>
      <w:r>
        <w:rPr>
          <w:rFonts w:asciiTheme="minorHAnsi" w:hAnsiTheme="minorHAnsi" w:cstheme="minorHAnsi"/>
        </w:rPr>
        <w:t>0</w:t>
      </w:r>
      <w:r>
        <w:rPr>
          <w:rFonts w:asciiTheme="minorHAnsi" w:hAnsiTheme="minorHAnsi" w:cstheme="minorHAnsi"/>
        </w:rPr>
        <w:t>1).</w:t>
      </w:r>
      <w:r w:rsidR="00BB00F9">
        <w:rPr>
          <w:rFonts w:asciiTheme="minorHAnsi" w:hAnsiTheme="minorHAnsi" w:cstheme="minorHAnsi"/>
        </w:rPr>
        <w:t xml:space="preserve"> </w:t>
      </w:r>
      <w:r w:rsidR="005F3701">
        <w:rPr>
          <w:rFonts w:asciiTheme="minorHAnsi" w:hAnsiTheme="minorHAnsi" w:cstheme="minorHAnsi"/>
        </w:rPr>
        <w:t>These results align with the principles of the Explicit finite difference method where the</w:t>
      </w:r>
      <w:r w:rsidR="00BB00F9">
        <w:rPr>
          <w:rFonts w:asciiTheme="minorHAnsi" w:hAnsiTheme="minorHAnsi" w:cstheme="minorHAnsi"/>
        </w:rPr>
        <w:t xml:space="preserve"> time step value in the </w:t>
      </w:r>
      <w:r w:rsidR="005F3701">
        <w:rPr>
          <w:rFonts w:asciiTheme="minorHAnsi" w:hAnsiTheme="minorHAnsi" w:cstheme="minorHAnsi"/>
        </w:rPr>
        <w:t xml:space="preserve">MATLAB </w:t>
      </w:r>
      <w:r w:rsidR="00BB00F9">
        <w:rPr>
          <w:rFonts w:asciiTheme="minorHAnsi" w:hAnsiTheme="minorHAnsi" w:cstheme="minorHAnsi"/>
        </w:rPr>
        <w:t xml:space="preserve">code affects the trade-off between accuracy and computational efficiency. A suitable time step is required to ensure that the simulation remains </w:t>
      </w:r>
      <w:r w:rsidR="00FD5807">
        <w:rPr>
          <w:rFonts w:asciiTheme="minorHAnsi" w:hAnsiTheme="minorHAnsi" w:cstheme="minorHAnsi"/>
        </w:rPr>
        <w:t>stable,</w:t>
      </w:r>
      <w:r w:rsidR="00BB00F9">
        <w:rPr>
          <w:rFonts w:asciiTheme="minorHAnsi" w:hAnsiTheme="minorHAnsi" w:cstheme="minorHAnsi"/>
        </w:rPr>
        <w:t xml:space="preserve"> and results are accurate.</w:t>
      </w:r>
      <w:r w:rsidR="006951DF">
        <w:rPr>
          <w:rFonts w:asciiTheme="minorHAnsi" w:hAnsiTheme="minorHAnsi" w:cstheme="minorHAnsi"/>
        </w:rPr>
        <w:t xml:space="preserve"> </w:t>
      </w:r>
      <w:r w:rsidR="00A65F4F">
        <w:rPr>
          <w:rFonts w:asciiTheme="minorHAnsi" w:hAnsiTheme="minorHAnsi" w:cstheme="minorHAnsi"/>
        </w:rPr>
        <w:t xml:space="preserve">This is </w:t>
      </w:r>
      <w:r w:rsidR="005F3701">
        <w:rPr>
          <w:rFonts w:asciiTheme="minorHAnsi" w:hAnsiTheme="minorHAnsi" w:cstheme="minorHAnsi"/>
        </w:rPr>
        <w:t xml:space="preserve">highlighted by </w:t>
      </w:r>
      <w:sdt>
        <w:sdtPr>
          <w:rPr>
            <w:rFonts w:asciiTheme="minorHAnsi" w:hAnsiTheme="minorHAnsi" w:cstheme="minorHAnsi"/>
          </w:rPr>
          <w:id w:val="-1108279602"/>
          <w:citation/>
        </w:sdtPr>
        <w:sdtContent>
          <w:r w:rsidR="005F3701">
            <w:rPr>
              <w:rFonts w:asciiTheme="minorHAnsi" w:hAnsiTheme="minorHAnsi" w:cstheme="minorHAnsi"/>
            </w:rPr>
            <w:fldChar w:fldCharType="begin"/>
          </w:r>
          <w:r w:rsidR="005F3701">
            <w:rPr>
              <w:rFonts w:asciiTheme="minorHAnsi" w:hAnsiTheme="minorHAnsi" w:cstheme="minorHAnsi"/>
            </w:rPr>
            <w:instrText xml:space="preserve"> CITATION Tre94 \l 2057 </w:instrText>
          </w:r>
          <w:r w:rsidR="005F3701">
            <w:rPr>
              <w:rFonts w:asciiTheme="minorHAnsi" w:hAnsiTheme="minorHAnsi" w:cstheme="minorHAnsi"/>
            </w:rPr>
            <w:fldChar w:fldCharType="separate"/>
          </w:r>
          <w:r w:rsidR="007C229F" w:rsidRPr="007C229F">
            <w:rPr>
              <w:rFonts w:asciiTheme="minorHAnsi" w:hAnsiTheme="minorHAnsi" w:cstheme="minorHAnsi"/>
              <w:noProof/>
            </w:rPr>
            <w:t>(Trefethen, 1994)</w:t>
          </w:r>
          <w:r w:rsidR="005F3701">
            <w:rPr>
              <w:rFonts w:asciiTheme="minorHAnsi" w:hAnsiTheme="minorHAnsi" w:cstheme="minorHAnsi"/>
            </w:rPr>
            <w:fldChar w:fldCharType="end"/>
          </w:r>
        </w:sdtContent>
      </w:sdt>
      <w:r w:rsidR="00A65F4F">
        <w:rPr>
          <w:rFonts w:asciiTheme="minorHAnsi" w:hAnsiTheme="minorHAnsi" w:cstheme="minorHAnsi"/>
        </w:rPr>
        <w:t xml:space="preserve"> </w:t>
      </w:r>
      <w:r w:rsidR="005F3701">
        <w:rPr>
          <w:rFonts w:asciiTheme="minorHAnsi" w:hAnsiTheme="minorHAnsi" w:cstheme="minorHAnsi"/>
        </w:rPr>
        <w:t>as</w:t>
      </w:r>
      <w:r w:rsidR="00A65F4F">
        <w:rPr>
          <w:rFonts w:asciiTheme="minorHAnsi" w:hAnsiTheme="minorHAnsi" w:cstheme="minorHAnsi"/>
        </w:rPr>
        <w:t xml:space="preserve"> the Explicit finite difference method </w:t>
      </w:r>
      <w:r w:rsidR="00A65F4F">
        <w:rPr>
          <w:rFonts w:asciiTheme="minorHAnsi" w:hAnsiTheme="minorHAnsi" w:cstheme="minorHAnsi"/>
        </w:rPr>
        <w:t>is highly sensitive to the time step</w:t>
      </w:r>
      <w:r w:rsidR="005F3701">
        <w:rPr>
          <w:rFonts w:asciiTheme="minorHAnsi" w:hAnsiTheme="minorHAnsi" w:cstheme="minorHAnsi"/>
        </w:rPr>
        <w:t>.</w:t>
      </w:r>
      <w:r w:rsidR="00A65F4F">
        <w:rPr>
          <w:rFonts w:asciiTheme="minorHAnsi" w:hAnsiTheme="minorHAnsi" w:cstheme="minorHAnsi"/>
        </w:rPr>
        <w:t xml:space="preserve"> </w:t>
      </w:r>
      <w:r w:rsidR="006951DF">
        <w:rPr>
          <w:rFonts w:asciiTheme="minorHAnsi" w:hAnsiTheme="minorHAnsi" w:cstheme="minorHAnsi"/>
        </w:rPr>
        <w:t xml:space="preserve">A smaller time step allows for a more </w:t>
      </w:r>
      <w:r w:rsidR="00DB335D">
        <w:rPr>
          <w:rFonts w:asciiTheme="minorHAnsi" w:hAnsiTheme="minorHAnsi" w:cstheme="minorHAnsi"/>
        </w:rPr>
        <w:t>accurate</w:t>
      </w:r>
      <w:r w:rsidR="006951DF">
        <w:rPr>
          <w:rFonts w:asciiTheme="minorHAnsi" w:hAnsiTheme="minorHAnsi" w:cstheme="minorHAnsi"/>
        </w:rPr>
        <w:t xml:space="preserve"> representation of the </w:t>
      </w:r>
      <w:r w:rsidR="009446BC">
        <w:rPr>
          <w:rFonts w:asciiTheme="minorHAnsi" w:hAnsiTheme="minorHAnsi" w:cstheme="minorHAnsi"/>
        </w:rPr>
        <w:t>model’s</w:t>
      </w:r>
      <w:r w:rsidR="006951DF">
        <w:rPr>
          <w:rFonts w:asciiTheme="minorHAnsi" w:hAnsiTheme="minorHAnsi" w:cstheme="minorHAnsi"/>
        </w:rPr>
        <w:t xml:space="preserve"> behaviour </w:t>
      </w:r>
      <w:r w:rsidR="009446BC">
        <w:rPr>
          <w:rFonts w:asciiTheme="minorHAnsi" w:hAnsiTheme="minorHAnsi" w:cstheme="minorHAnsi"/>
        </w:rPr>
        <w:t>and</w:t>
      </w:r>
      <w:r w:rsidR="006951DF">
        <w:rPr>
          <w:rFonts w:asciiTheme="minorHAnsi" w:hAnsiTheme="minorHAnsi" w:cstheme="minorHAnsi"/>
        </w:rPr>
        <w:t xml:space="preserve"> allows the simulation to converge to thermal equilibrium in a faster time</w:t>
      </w:r>
      <w:r w:rsidR="00DB335D">
        <w:rPr>
          <w:rFonts w:asciiTheme="minorHAnsi" w:hAnsiTheme="minorHAnsi" w:cstheme="minorHAnsi"/>
        </w:rPr>
        <w:t xml:space="preserve"> </w:t>
      </w:r>
      <w:sdt>
        <w:sdtPr>
          <w:rPr>
            <w:rFonts w:asciiTheme="minorHAnsi" w:hAnsiTheme="minorHAnsi" w:cstheme="minorHAnsi"/>
          </w:rPr>
          <w:id w:val="-430514935"/>
          <w:citation/>
        </w:sdtPr>
        <w:sdtContent>
          <w:r w:rsidR="00DB335D">
            <w:rPr>
              <w:rFonts w:asciiTheme="minorHAnsi" w:hAnsiTheme="minorHAnsi" w:cstheme="minorHAnsi"/>
            </w:rPr>
            <w:fldChar w:fldCharType="begin"/>
          </w:r>
          <w:r w:rsidR="00DB335D">
            <w:rPr>
              <w:rFonts w:asciiTheme="minorHAnsi" w:hAnsiTheme="minorHAnsi" w:cstheme="minorHAnsi"/>
            </w:rPr>
            <w:instrText xml:space="preserve"> CITATION Wen19 \l 2057 </w:instrText>
          </w:r>
          <w:r w:rsidR="00DB335D">
            <w:rPr>
              <w:rFonts w:asciiTheme="minorHAnsi" w:hAnsiTheme="minorHAnsi" w:cstheme="minorHAnsi"/>
            </w:rPr>
            <w:fldChar w:fldCharType="separate"/>
          </w:r>
          <w:r w:rsidR="007C229F" w:rsidRPr="007C229F">
            <w:rPr>
              <w:rFonts w:asciiTheme="minorHAnsi" w:hAnsiTheme="minorHAnsi" w:cstheme="minorHAnsi"/>
              <w:noProof/>
            </w:rPr>
            <w:t>(Wenjie Cui, 2019)</w:t>
          </w:r>
          <w:r w:rsidR="00DB335D">
            <w:rPr>
              <w:rFonts w:asciiTheme="minorHAnsi" w:hAnsiTheme="minorHAnsi" w:cstheme="minorHAnsi"/>
            </w:rPr>
            <w:fldChar w:fldCharType="end"/>
          </w:r>
        </w:sdtContent>
      </w:sdt>
      <w:r w:rsidR="006951DF">
        <w:rPr>
          <w:rFonts w:asciiTheme="minorHAnsi" w:hAnsiTheme="minorHAnsi" w:cstheme="minorHAnsi"/>
        </w:rPr>
        <w:t xml:space="preserve">. </w:t>
      </w:r>
    </w:p>
    <w:p w14:paraId="73D49D24" w14:textId="77777777" w:rsidR="00763498" w:rsidRDefault="00763498" w:rsidP="00A74DEC">
      <w:pPr>
        <w:rPr>
          <w:color w:val="FF0000"/>
        </w:rPr>
      </w:pPr>
    </w:p>
    <w:p w14:paraId="01E819CE" w14:textId="77777777" w:rsidR="00763498" w:rsidRDefault="00763498" w:rsidP="00A74DEC">
      <w:pPr>
        <w:rPr>
          <w:color w:val="FF0000"/>
        </w:rPr>
      </w:pPr>
    </w:p>
    <w:p w14:paraId="3456B2F3" w14:textId="77777777" w:rsidR="009F6628" w:rsidRDefault="009F6628" w:rsidP="00A74DEC">
      <w:pPr>
        <w:rPr>
          <w:color w:val="FF0000"/>
        </w:rPr>
      </w:pPr>
    </w:p>
    <w:p w14:paraId="29BBDE24" w14:textId="77777777" w:rsidR="009F6628" w:rsidRDefault="009F6628" w:rsidP="00A74DEC">
      <w:pPr>
        <w:rPr>
          <w:color w:val="FF0000"/>
        </w:rPr>
      </w:pPr>
    </w:p>
    <w:p w14:paraId="3AF0F0A5" w14:textId="77777777" w:rsidR="009F6628" w:rsidRDefault="009F6628" w:rsidP="00A74DEC">
      <w:pPr>
        <w:rPr>
          <w:color w:val="FF0000"/>
        </w:rPr>
      </w:pPr>
    </w:p>
    <w:p w14:paraId="2864D591" w14:textId="77777777" w:rsidR="009F6628" w:rsidRDefault="009F6628" w:rsidP="00A74DEC">
      <w:pPr>
        <w:rPr>
          <w:color w:val="FF0000"/>
        </w:rPr>
      </w:pPr>
    </w:p>
    <w:p w14:paraId="1B95DB77" w14:textId="77777777" w:rsidR="009F6628" w:rsidRDefault="009F6628" w:rsidP="00A74DEC">
      <w:pPr>
        <w:rPr>
          <w:color w:val="FF0000"/>
        </w:rPr>
      </w:pPr>
    </w:p>
    <w:p w14:paraId="5E659621" w14:textId="77777777" w:rsidR="009F6628" w:rsidRDefault="009F6628" w:rsidP="00A74DEC">
      <w:pPr>
        <w:rPr>
          <w:color w:val="FF0000"/>
        </w:rPr>
      </w:pPr>
    </w:p>
    <w:p w14:paraId="26D38F84" w14:textId="77777777" w:rsidR="009F6628" w:rsidRDefault="009F6628" w:rsidP="00A74DEC">
      <w:pPr>
        <w:rPr>
          <w:color w:val="FF0000"/>
        </w:rPr>
      </w:pPr>
    </w:p>
    <w:p w14:paraId="4F55B183" w14:textId="77777777" w:rsidR="009F6628" w:rsidRDefault="009F6628" w:rsidP="00A74DEC">
      <w:pPr>
        <w:rPr>
          <w:color w:val="FF0000"/>
        </w:rPr>
      </w:pPr>
    </w:p>
    <w:p w14:paraId="58FE3241" w14:textId="77777777" w:rsidR="009F6628" w:rsidRDefault="009F6628" w:rsidP="00A74DEC">
      <w:pPr>
        <w:rPr>
          <w:color w:val="FF0000"/>
        </w:rPr>
      </w:pPr>
    </w:p>
    <w:p w14:paraId="3A8F3070" w14:textId="77777777" w:rsidR="009F6628" w:rsidRDefault="009F6628" w:rsidP="00A74DEC">
      <w:pPr>
        <w:rPr>
          <w:color w:val="FF0000"/>
        </w:rPr>
      </w:pPr>
    </w:p>
    <w:p w14:paraId="66468E51" w14:textId="77777777" w:rsidR="009F6628" w:rsidRDefault="009F6628" w:rsidP="00A74DEC">
      <w:pPr>
        <w:rPr>
          <w:color w:val="FF0000"/>
        </w:rPr>
      </w:pPr>
    </w:p>
    <w:p w14:paraId="1AD1F5F1" w14:textId="77777777" w:rsidR="009F6628" w:rsidRDefault="009F6628" w:rsidP="00A74DEC">
      <w:pPr>
        <w:rPr>
          <w:color w:val="FF0000"/>
        </w:rPr>
      </w:pPr>
    </w:p>
    <w:p w14:paraId="4C088871" w14:textId="77777777" w:rsidR="009F6628" w:rsidRDefault="009F6628" w:rsidP="00A74DEC">
      <w:pPr>
        <w:rPr>
          <w:color w:val="FF0000"/>
        </w:rPr>
      </w:pPr>
    </w:p>
    <w:p w14:paraId="1D7BC283" w14:textId="77777777" w:rsidR="009F6628" w:rsidRDefault="009F6628" w:rsidP="00A74DEC">
      <w:pPr>
        <w:rPr>
          <w:color w:val="FF0000"/>
        </w:rPr>
      </w:pPr>
    </w:p>
    <w:p w14:paraId="58FB7137" w14:textId="6D7DBB16" w:rsidR="00763498" w:rsidRDefault="000654EE" w:rsidP="000654EE">
      <w:pPr>
        <w:pStyle w:val="Heading1"/>
      </w:pPr>
      <w:bookmarkStart w:id="9" w:name="_Toc157375424"/>
      <w:r>
        <w:lastRenderedPageBreak/>
        <w:t>Main models limitations</w:t>
      </w:r>
      <w:bookmarkEnd w:id="9"/>
    </w:p>
    <w:p w14:paraId="570D5A2C" w14:textId="77777777" w:rsidR="009F6628" w:rsidRPr="009F6628" w:rsidRDefault="009F6628" w:rsidP="009F6628"/>
    <w:p w14:paraId="6C20B3D8" w14:textId="41DC5BE3" w:rsidR="000152B3" w:rsidRPr="000152B3" w:rsidRDefault="000152B3" w:rsidP="000152B3">
      <w:pPr>
        <w:rPr>
          <w:rFonts w:asciiTheme="minorHAnsi" w:hAnsiTheme="minorHAnsi" w:cstheme="minorHAnsi"/>
        </w:rPr>
      </w:pPr>
      <w:r w:rsidRPr="000152B3">
        <w:rPr>
          <w:rFonts w:asciiTheme="minorHAnsi" w:hAnsiTheme="minorHAnsi" w:cstheme="minorHAnsi"/>
        </w:rPr>
        <w:t xml:space="preserve">The Explicit finite difference method is widely used for thermal process simulations due to its simplicity and computational efficiency. </w:t>
      </w:r>
      <w:r>
        <w:rPr>
          <w:rFonts w:asciiTheme="minorHAnsi" w:hAnsiTheme="minorHAnsi" w:cstheme="minorHAnsi"/>
        </w:rPr>
        <w:t xml:space="preserve">However, it is important to acknowledge and understand its limitations to ensure accurate and reliable results. One primary limitation of the explicit finite difference method is round-off error. </w:t>
      </w:r>
      <w:r w:rsidR="004B0F1E">
        <w:rPr>
          <w:rFonts w:asciiTheme="minorHAnsi" w:hAnsiTheme="minorHAnsi" w:cstheme="minorHAnsi"/>
        </w:rPr>
        <w:t xml:space="preserve">Which occurs when fewer digits are used to represent a number than required </w:t>
      </w:r>
      <w:sdt>
        <w:sdtPr>
          <w:rPr>
            <w:rFonts w:asciiTheme="minorHAnsi" w:hAnsiTheme="minorHAnsi" w:cstheme="minorHAnsi"/>
          </w:rPr>
          <w:id w:val="1656182556"/>
          <w:citation/>
        </w:sdtPr>
        <w:sdtContent>
          <w:r w:rsidR="004B0F1E">
            <w:rPr>
              <w:rFonts w:asciiTheme="minorHAnsi" w:hAnsiTheme="minorHAnsi" w:cstheme="minorHAnsi"/>
            </w:rPr>
            <w:fldChar w:fldCharType="begin"/>
          </w:r>
          <w:r w:rsidR="004B0F1E">
            <w:rPr>
              <w:rFonts w:asciiTheme="minorHAnsi" w:hAnsiTheme="minorHAnsi" w:cstheme="minorHAnsi"/>
            </w:rPr>
            <w:instrText xml:space="preserve"> CITATION And10 \l 2057 </w:instrText>
          </w:r>
          <w:r w:rsidR="004B0F1E">
            <w:rPr>
              <w:rFonts w:asciiTheme="minorHAnsi" w:hAnsiTheme="minorHAnsi" w:cstheme="minorHAnsi"/>
            </w:rPr>
            <w:fldChar w:fldCharType="separate"/>
          </w:r>
          <w:r w:rsidR="007C229F" w:rsidRPr="007C229F">
            <w:rPr>
              <w:rFonts w:asciiTheme="minorHAnsi" w:hAnsiTheme="minorHAnsi" w:cstheme="minorHAnsi"/>
              <w:noProof/>
            </w:rPr>
            <w:t>(Andrili &amp; Hecker, 2010)</w:t>
          </w:r>
          <w:r w:rsidR="004B0F1E">
            <w:rPr>
              <w:rFonts w:asciiTheme="minorHAnsi" w:hAnsiTheme="minorHAnsi" w:cstheme="minorHAnsi"/>
            </w:rPr>
            <w:fldChar w:fldCharType="end"/>
          </w:r>
        </w:sdtContent>
      </w:sdt>
      <w:r w:rsidR="004B0F1E">
        <w:rPr>
          <w:rFonts w:asciiTheme="minorHAnsi" w:hAnsiTheme="minorHAnsi" w:cstheme="minorHAnsi"/>
        </w:rPr>
        <w:t xml:space="preserve">. </w:t>
      </w:r>
      <w:r w:rsidR="00F61EB0">
        <w:rPr>
          <w:rFonts w:asciiTheme="minorHAnsi" w:hAnsiTheme="minorHAnsi" w:cstheme="minorHAnsi"/>
        </w:rPr>
        <w:t>EFDM</w:t>
      </w:r>
      <w:r>
        <w:rPr>
          <w:rFonts w:asciiTheme="minorHAnsi" w:hAnsiTheme="minorHAnsi" w:cstheme="minorHAnsi"/>
        </w:rPr>
        <w:t xml:space="preserve"> involves carrying out mathematical operations in iterations</w:t>
      </w:r>
      <w:r w:rsidR="00F61EB0">
        <w:rPr>
          <w:rFonts w:asciiTheme="minorHAnsi" w:hAnsiTheme="minorHAnsi" w:cstheme="minorHAnsi"/>
        </w:rPr>
        <w:t xml:space="preserve"> and as a result</w:t>
      </w:r>
      <w:r>
        <w:rPr>
          <w:rFonts w:asciiTheme="minorHAnsi" w:hAnsiTheme="minorHAnsi" w:cstheme="minorHAnsi"/>
        </w:rPr>
        <w:t xml:space="preserve"> small numerical errors can accumulate over time. </w:t>
      </w:r>
      <w:r w:rsidR="00F61EB0">
        <w:rPr>
          <w:rFonts w:asciiTheme="minorHAnsi" w:hAnsiTheme="minorHAnsi" w:cstheme="minorHAnsi"/>
        </w:rPr>
        <w:t xml:space="preserve">As explained by </w:t>
      </w:r>
      <w:sdt>
        <w:sdtPr>
          <w:rPr>
            <w:rFonts w:asciiTheme="minorHAnsi" w:hAnsiTheme="minorHAnsi" w:cstheme="minorHAnsi"/>
          </w:rPr>
          <w:id w:val="-1360119965"/>
          <w:citation/>
        </w:sdtPr>
        <w:sdtContent>
          <w:r w:rsidR="00F61EB0">
            <w:rPr>
              <w:rFonts w:asciiTheme="minorHAnsi" w:hAnsiTheme="minorHAnsi" w:cstheme="minorHAnsi"/>
            </w:rPr>
            <w:fldChar w:fldCharType="begin"/>
          </w:r>
          <w:r w:rsidR="00F61EB0">
            <w:rPr>
              <w:rFonts w:asciiTheme="minorHAnsi" w:hAnsiTheme="minorHAnsi" w:cstheme="minorHAnsi"/>
            </w:rPr>
            <w:instrText xml:space="preserve"> CITATION Pac22 \l 2057 </w:instrText>
          </w:r>
          <w:r w:rsidR="00F61EB0">
            <w:rPr>
              <w:rFonts w:asciiTheme="minorHAnsi" w:hAnsiTheme="minorHAnsi" w:cstheme="minorHAnsi"/>
            </w:rPr>
            <w:fldChar w:fldCharType="separate"/>
          </w:r>
          <w:r w:rsidR="007C229F" w:rsidRPr="007C229F">
            <w:rPr>
              <w:rFonts w:asciiTheme="minorHAnsi" w:hAnsiTheme="minorHAnsi" w:cstheme="minorHAnsi"/>
              <w:noProof/>
            </w:rPr>
            <w:t>(Pacheco, 2022)</w:t>
          </w:r>
          <w:r w:rsidR="00F61EB0">
            <w:rPr>
              <w:rFonts w:asciiTheme="minorHAnsi" w:hAnsiTheme="minorHAnsi" w:cstheme="minorHAnsi"/>
            </w:rPr>
            <w:fldChar w:fldCharType="end"/>
          </w:r>
        </w:sdtContent>
      </w:sdt>
      <w:r w:rsidR="00F61EB0">
        <w:rPr>
          <w:rFonts w:asciiTheme="minorHAnsi" w:hAnsiTheme="minorHAnsi" w:cstheme="minorHAnsi"/>
        </w:rPr>
        <w:t xml:space="preserve"> t</w:t>
      </w:r>
      <w:r>
        <w:rPr>
          <w:rFonts w:asciiTheme="minorHAnsi" w:hAnsiTheme="minorHAnsi" w:cstheme="minorHAnsi"/>
        </w:rPr>
        <w:t xml:space="preserve">hese errors are commonly introduced </w:t>
      </w:r>
      <w:r w:rsidR="00F61EB0">
        <w:rPr>
          <w:rFonts w:asciiTheme="minorHAnsi" w:hAnsiTheme="minorHAnsi" w:cstheme="minorHAnsi"/>
        </w:rPr>
        <w:t>due to</w:t>
      </w:r>
      <w:r>
        <w:rPr>
          <w:rFonts w:asciiTheme="minorHAnsi" w:hAnsiTheme="minorHAnsi" w:cstheme="minorHAnsi"/>
        </w:rPr>
        <w:t xml:space="preserve"> the finite precision of digital computers </w:t>
      </w:r>
      <w:r w:rsidR="00F61EB0">
        <w:rPr>
          <w:rFonts w:asciiTheme="minorHAnsi" w:hAnsiTheme="minorHAnsi" w:cstheme="minorHAnsi"/>
        </w:rPr>
        <w:t xml:space="preserve">and their limited memory, </w:t>
      </w:r>
      <w:r>
        <w:rPr>
          <w:rFonts w:asciiTheme="minorHAnsi" w:hAnsiTheme="minorHAnsi" w:cstheme="minorHAnsi"/>
        </w:rPr>
        <w:t xml:space="preserve">when calculating and representing real numbers. Therefore, round-off errors can lead to a loss of accuracy of the results, particularly in simulations with </w:t>
      </w:r>
      <w:r w:rsidR="00BE1589">
        <w:rPr>
          <w:rFonts w:asciiTheme="minorHAnsi" w:hAnsiTheme="minorHAnsi" w:cstheme="minorHAnsi"/>
        </w:rPr>
        <w:t>many</w:t>
      </w:r>
      <w:r>
        <w:rPr>
          <w:rFonts w:asciiTheme="minorHAnsi" w:hAnsiTheme="minorHAnsi" w:cstheme="minorHAnsi"/>
        </w:rPr>
        <w:t xml:space="preserve"> iterations and large values which can significantly accumulate over the course of the simulation.</w:t>
      </w:r>
    </w:p>
    <w:p w14:paraId="49D45269" w14:textId="77777777" w:rsidR="000152B3" w:rsidRDefault="000152B3" w:rsidP="000152B3"/>
    <w:p w14:paraId="0CDE8C2B" w14:textId="588125F2" w:rsidR="000152B3" w:rsidRPr="00BE1589" w:rsidRDefault="00BE1589" w:rsidP="000152B3">
      <w:pPr>
        <w:rPr>
          <w:rFonts w:asciiTheme="minorHAnsi" w:hAnsiTheme="minorHAnsi" w:cstheme="minorHAnsi"/>
        </w:rPr>
      </w:pPr>
      <w:r w:rsidRPr="00BE1589">
        <w:rPr>
          <w:rFonts w:asciiTheme="minorHAnsi" w:hAnsiTheme="minorHAnsi" w:cstheme="minorHAnsi"/>
        </w:rPr>
        <w:t>Another significant limitation of the Explicit finite difference method is Truncation error.</w:t>
      </w:r>
      <w:r w:rsidR="003F48E9">
        <w:rPr>
          <w:rFonts w:asciiTheme="minorHAnsi" w:hAnsiTheme="minorHAnsi" w:cstheme="minorHAnsi"/>
        </w:rPr>
        <w:t xml:space="preserve"> This errors occurs due to the approximation of derivatives using Taylor series during the discretization process of the constative equation. </w:t>
      </w:r>
      <w:r w:rsidR="00BB4916">
        <w:rPr>
          <w:rFonts w:asciiTheme="minorHAnsi" w:hAnsiTheme="minorHAnsi" w:cstheme="minorHAnsi"/>
        </w:rPr>
        <w:t xml:space="preserve">As defined by </w:t>
      </w:r>
      <w:sdt>
        <w:sdtPr>
          <w:rPr>
            <w:rFonts w:asciiTheme="minorHAnsi" w:hAnsiTheme="minorHAnsi" w:cstheme="minorHAnsi"/>
          </w:rPr>
          <w:id w:val="354393858"/>
          <w:citation/>
        </w:sdtPr>
        <w:sdtContent>
          <w:r w:rsidR="00BB4916">
            <w:rPr>
              <w:rFonts w:asciiTheme="minorHAnsi" w:hAnsiTheme="minorHAnsi" w:cstheme="minorHAnsi"/>
            </w:rPr>
            <w:fldChar w:fldCharType="begin"/>
          </w:r>
          <w:r w:rsidR="00BB4916">
            <w:rPr>
              <w:rFonts w:asciiTheme="minorHAnsi" w:hAnsiTheme="minorHAnsi" w:cstheme="minorHAnsi"/>
            </w:rPr>
            <w:instrText xml:space="preserve"> CITATION Nei18 \l 2057 </w:instrText>
          </w:r>
          <w:r w:rsidR="00BB4916">
            <w:rPr>
              <w:rFonts w:asciiTheme="minorHAnsi" w:hAnsiTheme="minorHAnsi" w:cstheme="minorHAnsi"/>
            </w:rPr>
            <w:fldChar w:fldCharType="separate"/>
          </w:r>
          <w:r w:rsidR="007C229F" w:rsidRPr="007C229F">
            <w:rPr>
              <w:rFonts w:asciiTheme="minorHAnsi" w:hAnsiTheme="minorHAnsi" w:cstheme="minorHAnsi"/>
              <w:noProof/>
            </w:rPr>
            <w:t>(Neill &amp; Reza, 2018)</w:t>
          </w:r>
          <w:r w:rsidR="00BB4916">
            <w:rPr>
              <w:rFonts w:asciiTheme="minorHAnsi" w:hAnsiTheme="minorHAnsi" w:cstheme="minorHAnsi"/>
            </w:rPr>
            <w:fldChar w:fldCharType="end"/>
          </w:r>
        </w:sdtContent>
      </w:sdt>
      <w:r w:rsidR="00BB4916">
        <w:rPr>
          <w:rFonts w:asciiTheme="minorHAnsi" w:hAnsiTheme="minorHAnsi" w:cstheme="minorHAnsi"/>
        </w:rPr>
        <w:t xml:space="preserve"> truncation error is the difference between the analytical derivative of a function and the derivative obtained by numerical approximation. </w:t>
      </w:r>
      <w:r w:rsidR="003F48E9">
        <w:rPr>
          <w:rFonts w:asciiTheme="minorHAnsi" w:hAnsiTheme="minorHAnsi" w:cstheme="minorHAnsi"/>
        </w:rPr>
        <w:t xml:space="preserve">During the process of replacing the derivatives with their discrete alternatives a level of approximation must be implemented. The explicit finite difference method in </w:t>
      </w:r>
      <w:r w:rsidR="00C46D81">
        <w:rPr>
          <w:rFonts w:asciiTheme="minorHAnsi" w:hAnsiTheme="minorHAnsi" w:cstheme="minorHAnsi"/>
        </w:rPr>
        <w:t>the</w:t>
      </w:r>
      <w:r w:rsidR="003F48E9">
        <w:rPr>
          <w:rFonts w:asciiTheme="minorHAnsi" w:hAnsiTheme="minorHAnsi" w:cstheme="minorHAnsi"/>
        </w:rPr>
        <w:t xml:space="preserve"> </w:t>
      </w:r>
      <w:r w:rsidR="00C46D81">
        <w:rPr>
          <w:rFonts w:asciiTheme="minorHAnsi" w:hAnsiTheme="minorHAnsi" w:cstheme="minorHAnsi"/>
        </w:rPr>
        <w:t>code</w:t>
      </w:r>
      <w:r w:rsidR="003F48E9">
        <w:rPr>
          <w:rFonts w:asciiTheme="minorHAnsi" w:hAnsiTheme="minorHAnsi" w:cstheme="minorHAnsi"/>
        </w:rPr>
        <w:t xml:space="preserve"> approximates the spatial and temporal derivatives of the temperature matrix and therefore, the</w:t>
      </w:r>
      <w:r w:rsidR="009C09D6">
        <w:rPr>
          <w:rFonts w:asciiTheme="minorHAnsi" w:hAnsiTheme="minorHAnsi" w:cstheme="minorHAnsi"/>
        </w:rPr>
        <w:t>ir</w:t>
      </w:r>
      <w:r w:rsidR="003F48E9">
        <w:rPr>
          <w:rFonts w:asciiTheme="minorHAnsi" w:hAnsiTheme="minorHAnsi" w:cstheme="minorHAnsi"/>
        </w:rPr>
        <w:t xml:space="preserve"> results</w:t>
      </w:r>
      <w:r w:rsidR="009C09D6">
        <w:rPr>
          <w:rFonts w:asciiTheme="minorHAnsi" w:hAnsiTheme="minorHAnsi" w:cstheme="minorHAnsi"/>
        </w:rPr>
        <w:t xml:space="preserve"> </w:t>
      </w:r>
      <w:r w:rsidR="003F48E9">
        <w:rPr>
          <w:rFonts w:asciiTheme="minorHAnsi" w:hAnsiTheme="minorHAnsi" w:cstheme="minorHAnsi"/>
        </w:rPr>
        <w:t>a</w:t>
      </w:r>
      <w:r w:rsidR="009C09D6">
        <w:rPr>
          <w:rFonts w:asciiTheme="minorHAnsi" w:hAnsiTheme="minorHAnsi" w:cstheme="minorHAnsi"/>
        </w:rPr>
        <w:t>t</w:t>
      </w:r>
      <w:r w:rsidR="003F48E9">
        <w:rPr>
          <w:rFonts w:asciiTheme="minorHAnsi" w:hAnsiTheme="minorHAnsi" w:cstheme="minorHAnsi"/>
        </w:rPr>
        <w:t xml:space="preserve"> each grid point will deviate from the </w:t>
      </w:r>
      <w:r w:rsidR="00C46D81">
        <w:rPr>
          <w:rFonts w:asciiTheme="minorHAnsi" w:hAnsiTheme="minorHAnsi" w:cstheme="minorHAnsi"/>
        </w:rPr>
        <w:t>analytical</w:t>
      </w:r>
      <w:r w:rsidR="003F48E9">
        <w:rPr>
          <w:rFonts w:asciiTheme="minorHAnsi" w:hAnsiTheme="minorHAnsi" w:cstheme="minorHAnsi"/>
        </w:rPr>
        <w:t xml:space="preserve"> solution of the partial differential equation</w:t>
      </w:r>
      <w:r w:rsidR="00C46D81">
        <w:rPr>
          <w:rFonts w:asciiTheme="minorHAnsi" w:hAnsiTheme="minorHAnsi" w:cstheme="minorHAnsi"/>
        </w:rPr>
        <w:t xml:space="preserve"> </w:t>
      </w:r>
      <w:sdt>
        <w:sdtPr>
          <w:rPr>
            <w:rFonts w:asciiTheme="minorHAnsi" w:hAnsiTheme="minorHAnsi" w:cstheme="minorHAnsi"/>
          </w:rPr>
          <w:id w:val="183254225"/>
          <w:citation/>
        </w:sdtPr>
        <w:sdtContent>
          <w:r w:rsidR="00C46D81">
            <w:rPr>
              <w:rFonts w:asciiTheme="minorHAnsi" w:hAnsiTheme="minorHAnsi" w:cstheme="minorHAnsi"/>
            </w:rPr>
            <w:fldChar w:fldCharType="begin"/>
          </w:r>
          <w:r w:rsidR="00C46D81">
            <w:rPr>
              <w:rFonts w:asciiTheme="minorHAnsi" w:hAnsiTheme="minorHAnsi" w:cstheme="minorHAnsi"/>
            </w:rPr>
            <w:instrText xml:space="preserve"> CITATION Maz16 \l 2057 </w:instrText>
          </w:r>
          <w:r w:rsidR="00C46D81">
            <w:rPr>
              <w:rFonts w:asciiTheme="minorHAnsi" w:hAnsiTheme="minorHAnsi" w:cstheme="minorHAnsi"/>
            </w:rPr>
            <w:fldChar w:fldCharType="separate"/>
          </w:r>
          <w:r w:rsidR="007C229F" w:rsidRPr="007C229F">
            <w:rPr>
              <w:rFonts w:asciiTheme="minorHAnsi" w:hAnsiTheme="minorHAnsi" w:cstheme="minorHAnsi"/>
              <w:noProof/>
            </w:rPr>
            <w:t>(Mazumder, 2016)</w:t>
          </w:r>
          <w:r w:rsidR="00C46D81">
            <w:rPr>
              <w:rFonts w:asciiTheme="minorHAnsi" w:hAnsiTheme="minorHAnsi" w:cstheme="minorHAnsi"/>
            </w:rPr>
            <w:fldChar w:fldCharType="end"/>
          </w:r>
        </w:sdtContent>
      </w:sdt>
      <w:r w:rsidR="003F48E9">
        <w:rPr>
          <w:rFonts w:asciiTheme="minorHAnsi" w:hAnsiTheme="minorHAnsi" w:cstheme="minorHAnsi"/>
        </w:rPr>
        <w:t>. The accuracy of the simulation is highly dependent on the spatial and temporal discretization and therefore, smaller grid spacing, and time steps will lead to reduced truncation error.</w:t>
      </w:r>
    </w:p>
    <w:p w14:paraId="47F69EC6" w14:textId="77777777" w:rsidR="00BE1589" w:rsidRDefault="00BE1589" w:rsidP="000152B3"/>
    <w:p w14:paraId="4C315EA7" w14:textId="3FC41D73" w:rsidR="003F48E9" w:rsidRPr="003F48E9" w:rsidRDefault="003F48E9" w:rsidP="000152B3">
      <w:pPr>
        <w:rPr>
          <w:rFonts w:asciiTheme="minorHAnsi" w:hAnsiTheme="minorHAnsi" w:cstheme="minorHAnsi"/>
        </w:rPr>
      </w:pPr>
      <w:r w:rsidRPr="003F48E9">
        <w:rPr>
          <w:rFonts w:asciiTheme="minorHAnsi" w:hAnsiTheme="minorHAnsi" w:cstheme="minorHAnsi"/>
        </w:rPr>
        <w:t xml:space="preserve">The explicit finite difference method also </w:t>
      </w:r>
      <w:r>
        <w:rPr>
          <w:rFonts w:asciiTheme="minorHAnsi" w:hAnsiTheme="minorHAnsi" w:cstheme="minorHAnsi"/>
        </w:rPr>
        <w:t xml:space="preserve">faces limitations when dealing with complex geometry. The cause of this limitation arises from the use of a grid structure method, in which the domain is discretised into a grid of nodes. </w:t>
      </w:r>
      <w:sdt>
        <w:sdtPr>
          <w:rPr>
            <w:rFonts w:asciiTheme="minorHAnsi" w:hAnsiTheme="minorHAnsi" w:cstheme="minorHAnsi"/>
          </w:rPr>
          <w:id w:val="-2074334899"/>
          <w:citation/>
        </w:sdtPr>
        <w:sdtContent>
          <w:r w:rsidR="00880942">
            <w:rPr>
              <w:rFonts w:asciiTheme="minorHAnsi" w:hAnsiTheme="minorHAnsi" w:cstheme="minorHAnsi"/>
            </w:rPr>
            <w:fldChar w:fldCharType="begin"/>
          </w:r>
          <w:r w:rsidR="00880942">
            <w:rPr>
              <w:rFonts w:asciiTheme="minorHAnsi" w:hAnsiTheme="minorHAnsi" w:cstheme="minorHAnsi"/>
            </w:rPr>
            <w:instrText xml:space="preserve"> CITATION Lom01 \l 2057 </w:instrText>
          </w:r>
          <w:r w:rsidR="00880942">
            <w:rPr>
              <w:rFonts w:asciiTheme="minorHAnsi" w:hAnsiTheme="minorHAnsi" w:cstheme="minorHAnsi"/>
            </w:rPr>
            <w:fldChar w:fldCharType="separate"/>
          </w:r>
          <w:r w:rsidR="007C229F" w:rsidRPr="007C229F">
            <w:rPr>
              <w:rFonts w:asciiTheme="minorHAnsi" w:hAnsiTheme="minorHAnsi" w:cstheme="minorHAnsi"/>
              <w:noProof/>
            </w:rPr>
            <w:t>(Lomax, et al., 2001)</w:t>
          </w:r>
          <w:r w:rsidR="00880942">
            <w:rPr>
              <w:rFonts w:asciiTheme="minorHAnsi" w:hAnsiTheme="minorHAnsi" w:cstheme="minorHAnsi"/>
            </w:rPr>
            <w:fldChar w:fldCharType="end"/>
          </w:r>
        </w:sdtContent>
      </w:sdt>
      <w:r w:rsidR="00880942">
        <w:rPr>
          <w:rFonts w:asciiTheme="minorHAnsi" w:hAnsiTheme="minorHAnsi" w:cstheme="minorHAnsi"/>
        </w:rPr>
        <w:t xml:space="preserve"> e</w:t>
      </w:r>
      <w:r w:rsidR="002F4B0B">
        <w:rPr>
          <w:rFonts w:asciiTheme="minorHAnsi" w:hAnsiTheme="minorHAnsi" w:cstheme="minorHAnsi"/>
        </w:rPr>
        <w:t xml:space="preserve">xplains that when the number of discrete elements in specific region of the domain increases as in complex shapes FDM methods become too difficult to implement. </w:t>
      </w:r>
      <w:r>
        <w:rPr>
          <w:rFonts w:asciiTheme="minorHAnsi" w:hAnsiTheme="minorHAnsi" w:cstheme="minorHAnsi"/>
        </w:rPr>
        <w:t xml:space="preserve">Therefore, when running simulations in systems with complex geometry such as irregular shapes or intricate boundaries the explicit finite difference method may struggle to represent the geometry </w:t>
      </w:r>
      <w:r w:rsidR="00204C5B">
        <w:rPr>
          <w:rFonts w:asciiTheme="minorHAnsi" w:hAnsiTheme="minorHAnsi" w:cstheme="minorHAnsi"/>
        </w:rPr>
        <w:t>and accurately capture the thermal behaviour</w:t>
      </w:r>
      <w:r>
        <w:rPr>
          <w:rFonts w:asciiTheme="minorHAnsi" w:hAnsiTheme="minorHAnsi" w:cstheme="minorHAnsi"/>
        </w:rPr>
        <w:t>.</w:t>
      </w:r>
    </w:p>
    <w:p w14:paraId="3D46E5E3" w14:textId="77777777" w:rsidR="00BE1589" w:rsidRDefault="00BE1589" w:rsidP="000152B3"/>
    <w:p w14:paraId="4F6DAD6D" w14:textId="6E4EAB94" w:rsidR="00204C5B" w:rsidRDefault="009C09D6" w:rsidP="009C09D6">
      <w:pPr>
        <w:rPr>
          <w:rFonts w:asciiTheme="minorHAnsi" w:hAnsiTheme="minorHAnsi" w:cstheme="minorHAnsi"/>
        </w:rPr>
      </w:pPr>
      <w:r w:rsidRPr="009C09D6">
        <w:rPr>
          <w:rFonts w:asciiTheme="minorHAnsi" w:hAnsiTheme="minorHAnsi" w:cstheme="minorHAnsi"/>
        </w:rPr>
        <w:t xml:space="preserve">Another primary concern </w:t>
      </w:r>
      <w:r>
        <w:rPr>
          <w:rFonts w:asciiTheme="minorHAnsi" w:hAnsiTheme="minorHAnsi" w:cstheme="minorHAnsi"/>
        </w:rPr>
        <w:t xml:space="preserve">and limitation </w:t>
      </w:r>
      <w:r w:rsidRPr="009C09D6">
        <w:rPr>
          <w:rFonts w:asciiTheme="minorHAnsi" w:hAnsiTheme="minorHAnsi" w:cstheme="minorHAnsi"/>
        </w:rPr>
        <w:t>when using the Explicit finite difference method is stability.</w:t>
      </w:r>
      <w:r>
        <w:rPr>
          <w:rFonts w:asciiTheme="minorHAnsi" w:hAnsiTheme="minorHAnsi" w:cstheme="minorHAnsi"/>
        </w:rPr>
        <w:t xml:space="preserve"> The Explicit finite difference method is governed by </w:t>
      </w:r>
      <w:r w:rsidR="00176F96">
        <w:rPr>
          <w:rFonts w:asciiTheme="minorHAnsi" w:hAnsiTheme="minorHAnsi" w:cstheme="minorHAnsi"/>
        </w:rPr>
        <w:t xml:space="preserve">a stability criterion </w:t>
      </w:r>
      <w:r>
        <w:rPr>
          <w:rFonts w:asciiTheme="minorHAnsi" w:hAnsiTheme="minorHAnsi" w:cstheme="minorHAnsi"/>
        </w:rPr>
        <w:t>condition</w:t>
      </w:r>
      <w:r w:rsidR="00176F96">
        <w:rPr>
          <w:rFonts w:asciiTheme="minorHAnsi" w:hAnsiTheme="minorHAnsi" w:cstheme="minorHAnsi"/>
        </w:rPr>
        <w:t xml:space="preserve"> as defined in Equation 8</w:t>
      </w:r>
      <w:r>
        <w:rPr>
          <w:rFonts w:asciiTheme="minorHAnsi" w:hAnsiTheme="minorHAnsi" w:cstheme="minorHAnsi"/>
        </w:rPr>
        <w:t xml:space="preserve">, which restricts the relationship between the time step, spatial discretization, and physical properties. </w:t>
      </w:r>
      <w:r w:rsidR="00176F96">
        <w:rPr>
          <w:rFonts w:asciiTheme="minorHAnsi" w:hAnsiTheme="minorHAnsi" w:cstheme="minorHAnsi"/>
        </w:rPr>
        <w:t xml:space="preserve">The John Von Neumann stability analysis is used to establish a relationship between stability and convergence and identify valid stability criteria </w:t>
      </w:r>
      <w:sdt>
        <w:sdtPr>
          <w:rPr>
            <w:rFonts w:asciiTheme="minorHAnsi" w:hAnsiTheme="minorHAnsi" w:cstheme="minorHAnsi"/>
          </w:rPr>
          <w:id w:val="867261871"/>
          <w:citation/>
        </w:sdtPr>
        <w:sdtContent>
          <w:r w:rsidR="00176F96">
            <w:rPr>
              <w:rFonts w:asciiTheme="minorHAnsi" w:hAnsiTheme="minorHAnsi" w:cstheme="minorHAnsi"/>
            </w:rPr>
            <w:fldChar w:fldCharType="begin"/>
          </w:r>
          <w:r w:rsidR="00176F96">
            <w:rPr>
              <w:rFonts w:asciiTheme="minorHAnsi" w:hAnsiTheme="minorHAnsi" w:cstheme="minorHAnsi"/>
            </w:rPr>
            <w:instrText xml:space="preserve"> CITATION Tre94 \l 2057 </w:instrText>
          </w:r>
          <w:r w:rsidR="00176F96">
            <w:rPr>
              <w:rFonts w:asciiTheme="minorHAnsi" w:hAnsiTheme="minorHAnsi" w:cstheme="minorHAnsi"/>
            </w:rPr>
            <w:fldChar w:fldCharType="separate"/>
          </w:r>
          <w:r w:rsidR="007C229F" w:rsidRPr="007C229F">
            <w:rPr>
              <w:rFonts w:asciiTheme="minorHAnsi" w:hAnsiTheme="minorHAnsi" w:cstheme="minorHAnsi"/>
              <w:noProof/>
            </w:rPr>
            <w:t>(Trefethen, 1994)</w:t>
          </w:r>
          <w:r w:rsidR="00176F96">
            <w:rPr>
              <w:rFonts w:asciiTheme="minorHAnsi" w:hAnsiTheme="minorHAnsi" w:cstheme="minorHAnsi"/>
            </w:rPr>
            <w:fldChar w:fldCharType="end"/>
          </w:r>
        </w:sdtContent>
      </w:sdt>
      <w:r w:rsidR="00176F96">
        <w:rPr>
          <w:rFonts w:asciiTheme="minorHAnsi" w:hAnsiTheme="minorHAnsi" w:cstheme="minorHAnsi"/>
        </w:rPr>
        <w:t xml:space="preserve">. </w:t>
      </w:r>
      <w:r>
        <w:rPr>
          <w:rFonts w:asciiTheme="minorHAnsi" w:hAnsiTheme="minorHAnsi" w:cstheme="minorHAnsi"/>
        </w:rPr>
        <w:t xml:space="preserve">If the </w:t>
      </w:r>
      <w:r w:rsidR="00176F96">
        <w:rPr>
          <w:rFonts w:asciiTheme="minorHAnsi" w:hAnsiTheme="minorHAnsi" w:cstheme="minorHAnsi"/>
        </w:rPr>
        <w:t>stability criterion</w:t>
      </w:r>
      <w:r>
        <w:rPr>
          <w:rFonts w:asciiTheme="minorHAnsi" w:hAnsiTheme="minorHAnsi" w:cstheme="minorHAnsi"/>
        </w:rPr>
        <w:t xml:space="preserve"> is not satisfied, then simulation may become unstable. The stability of this numerical method is highly sensitive to the time step and therefore a very small-time step may be required in dynamic systems to maintain stability which can lead to more computational power to reach a thermal equilibrium time.</w:t>
      </w:r>
    </w:p>
    <w:p w14:paraId="71EAB55D" w14:textId="77777777" w:rsidR="009C09D6" w:rsidRDefault="009C09D6" w:rsidP="009C09D6">
      <w:pPr>
        <w:rPr>
          <w:rFonts w:asciiTheme="minorHAnsi" w:hAnsiTheme="minorHAnsi" w:cstheme="minorHAnsi"/>
        </w:rPr>
      </w:pPr>
    </w:p>
    <w:p w14:paraId="61E031D8" w14:textId="322FCFA3" w:rsidR="000654EE" w:rsidRDefault="00DA6E96" w:rsidP="00A74DEC">
      <w:pPr>
        <w:rPr>
          <w:rFonts w:asciiTheme="minorHAnsi" w:hAnsiTheme="minorHAnsi" w:cstheme="minorHAnsi"/>
        </w:rPr>
      </w:pPr>
      <w:r>
        <w:rPr>
          <w:rFonts w:asciiTheme="minorHAnsi" w:hAnsiTheme="minorHAnsi" w:cstheme="minorHAnsi"/>
        </w:rPr>
        <w:lastRenderedPageBreak/>
        <w:t>Beyond the mathematical and numerical limitations of the explicit finite difference method there may also be limitations arising from coding method. Defining thermal equilibrium based on a minimum difference value between successive temperature maps although practical, may not always represent the physical process accurately.</w:t>
      </w:r>
      <w:r w:rsidR="00FD5807">
        <w:rPr>
          <w:rFonts w:asciiTheme="minorHAnsi" w:hAnsiTheme="minorHAnsi" w:cstheme="minorHAnsi"/>
        </w:rPr>
        <w:t xml:space="preserve"> Thermal equilibrium in a system occurs when temperature distribution becomes constant in time and therefore, relying on a minimum difference value between two successive temperature maps oversimplifies the dynamics of the system and may miss important behaviours, reducing accuracy of the results</w:t>
      </w:r>
      <w:r w:rsidR="00426DBD">
        <w:rPr>
          <w:rFonts w:asciiTheme="minorHAnsi" w:hAnsiTheme="minorHAnsi" w:cstheme="minorHAnsi"/>
        </w:rPr>
        <w:t xml:space="preserve"> </w:t>
      </w:r>
      <w:sdt>
        <w:sdtPr>
          <w:rPr>
            <w:rFonts w:asciiTheme="minorHAnsi" w:hAnsiTheme="minorHAnsi" w:cstheme="minorHAnsi"/>
          </w:rPr>
          <w:id w:val="635840335"/>
          <w:citation/>
        </w:sdtPr>
        <w:sdtContent>
          <w:r w:rsidR="00426DBD">
            <w:rPr>
              <w:rFonts w:asciiTheme="minorHAnsi" w:hAnsiTheme="minorHAnsi" w:cstheme="minorHAnsi"/>
            </w:rPr>
            <w:fldChar w:fldCharType="begin"/>
          </w:r>
          <w:r w:rsidR="00426DBD">
            <w:rPr>
              <w:rFonts w:asciiTheme="minorHAnsi" w:hAnsiTheme="minorHAnsi" w:cstheme="minorHAnsi"/>
            </w:rPr>
            <w:instrText xml:space="preserve"> CITATION Dix19 \l 2057 </w:instrText>
          </w:r>
          <w:r w:rsidR="00426DBD">
            <w:rPr>
              <w:rFonts w:asciiTheme="minorHAnsi" w:hAnsiTheme="minorHAnsi" w:cstheme="minorHAnsi"/>
            </w:rPr>
            <w:fldChar w:fldCharType="separate"/>
          </w:r>
          <w:r w:rsidR="007C229F" w:rsidRPr="007C229F">
            <w:rPr>
              <w:rFonts w:asciiTheme="minorHAnsi" w:hAnsiTheme="minorHAnsi" w:cstheme="minorHAnsi"/>
              <w:noProof/>
            </w:rPr>
            <w:t>(Dixon, 2019)</w:t>
          </w:r>
          <w:r w:rsidR="00426DBD">
            <w:rPr>
              <w:rFonts w:asciiTheme="minorHAnsi" w:hAnsiTheme="minorHAnsi" w:cstheme="minorHAnsi"/>
            </w:rPr>
            <w:fldChar w:fldCharType="end"/>
          </w:r>
        </w:sdtContent>
      </w:sdt>
      <w:r w:rsidR="00FD5807">
        <w:rPr>
          <w:rFonts w:asciiTheme="minorHAnsi" w:hAnsiTheme="minorHAnsi" w:cstheme="minorHAnsi"/>
        </w:rPr>
        <w:t>. The convergence criteria of the numerical simulation also rely on the tolerance value on achieving thermal equilibrium between two successive temperature maps. Therefore, as the tolerance value increases the simulation will prematurely stop before the system has fully reach</w:t>
      </w:r>
      <w:r w:rsidR="00D04016">
        <w:rPr>
          <w:rFonts w:asciiTheme="minorHAnsi" w:hAnsiTheme="minorHAnsi" w:cstheme="minorHAnsi"/>
        </w:rPr>
        <w:t>ed</w:t>
      </w:r>
      <w:r w:rsidR="00FD5807">
        <w:rPr>
          <w:rFonts w:asciiTheme="minorHAnsi" w:hAnsiTheme="minorHAnsi" w:cstheme="minorHAnsi"/>
        </w:rPr>
        <w:t xml:space="preserve"> thermal equilibrium</w:t>
      </w:r>
      <w:r w:rsidR="00D04016">
        <w:rPr>
          <w:rFonts w:asciiTheme="minorHAnsi" w:hAnsiTheme="minorHAnsi" w:cstheme="minorHAnsi"/>
        </w:rPr>
        <w:t xml:space="preserve">, </w:t>
      </w:r>
      <w:r w:rsidR="00FD5807">
        <w:rPr>
          <w:rFonts w:asciiTheme="minorHAnsi" w:hAnsiTheme="minorHAnsi" w:cstheme="minorHAnsi"/>
        </w:rPr>
        <w:t>reducing accuracy of the result.</w:t>
      </w:r>
    </w:p>
    <w:p w14:paraId="1D0FC254" w14:textId="77777777" w:rsidR="009F6628" w:rsidRDefault="009F6628" w:rsidP="00A74DEC">
      <w:pPr>
        <w:rPr>
          <w:rFonts w:asciiTheme="minorHAnsi" w:hAnsiTheme="minorHAnsi" w:cstheme="minorHAnsi"/>
        </w:rPr>
      </w:pPr>
    </w:p>
    <w:p w14:paraId="4F493C52" w14:textId="77777777" w:rsidR="009F6628" w:rsidRDefault="009F6628" w:rsidP="00A74DEC">
      <w:pPr>
        <w:rPr>
          <w:rFonts w:asciiTheme="minorHAnsi" w:hAnsiTheme="minorHAnsi" w:cstheme="minorHAnsi"/>
        </w:rPr>
      </w:pPr>
    </w:p>
    <w:p w14:paraId="62C1D84C" w14:textId="77777777" w:rsidR="009F6628" w:rsidRDefault="009F6628" w:rsidP="00A74DEC">
      <w:pPr>
        <w:rPr>
          <w:rFonts w:asciiTheme="minorHAnsi" w:hAnsiTheme="minorHAnsi" w:cstheme="minorHAnsi"/>
        </w:rPr>
      </w:pPr>
    </w:p>
    <w:p w14:paraId="2F0C86B8" w14:textId="77777777" w:rsidR="009F6628" w:rsidRDefault="009F6628" w:rsidP="00A74DEC">
      <w:pPr>
        <w:rPr>
          <w:rFonts w:asciiTheme="minorHAnsi" w:hAnsiTheme="minorHAnsi" w:cstheme="minorHAnsi"/>
        </w:rPr>
      </w:pPr>
    </w:p>
    <w:p w14:paraId="53ED5239" w14:textId="77777777" w:rsidR="009F6628" w:rsidRDefault="009F6628" w:rsidP="00A74DEC">
      <w:pPr>
        <w:rPr>
          <w:rFonts w:asciiTheme="minorHAnsi" w:hAnsiTheme="minorHAnsi" w:cstheme="minorHAnsi"/>
        </w:rPr>
      </w:pPr>
    </w:p>
    <w:p w14:paraId="528A2E3A" w14:textId="77777777" w:rsidR="009F6628" w:rsidRDefault="009F6628" w:rsidP="00A74DEC">
      <w:pPr>
        <w:rPr>
          <w:rFonts w:asciiTheme="minorHAnsi" w:hAnsiTheme="minorHAnsi" w:cstheme="minorHAnsi"/>
        </w:rPr>
      </w:pPr>
    </w:p>
    <w:p w14:paraId="041C50F9" w14:textId="77777777" w:rsidR="009F6628" w:rsidRDefault="009F6628" w:rsidP="00A74DEC">
      <w:pPr>
        <w:rPr>
          <w:rFonts w:asciiTheme="minorHAnsi" w:hAnsiTheme="minorHAnsi" w:cstheme="minorHAnsi"/>
        </w:rPr>
      </w:pPr>
    </w:p>
    <w:p w14:paraId="6F58FAA4" w14:textId="77777777" w:rsidR="009F6628" w:rsidRDefault="009F6628" w:rsidP="00A74DEC">
      <w:pPr>
        <w:rPr>
          <w:rFonts w:asciiTheme="minorHAnsi" w:hAnsiTheme="minorHAnsi" w:cstheme="minorHAnsi"/>
        </w:rPr>
      </w:pPr>
    </w:p>
    <w:p w14:paraId="70E8ECE3" w14:textId="77777777" w:rsidR="009F6628" w:rsidRDefault="009F6628" w:rsidP="00A74DEC">
      <w:pPr>
        <w:rPr>
          <w:rFonts w:asciiTheme="minorHAnsi" w:hAnsiTheme="minorHAnsi" w:cstheme="minorHAnsi"/>
        </w:rPr>
      </w:pPr>
    </w:p>
    <w:p w14:paraId="795D9A59" w14:textId="77777777" w:rsidR="009F6628" w:rsidRDefault="009F6628" w:rsidP="00A74DEC">
      <w:pPr>
        <w:rPr>
          <w:rFonts w:asciiTheme="minorHAnsi" w:hAnsiTheme="minorHAnsi" w:cstheme="minorHAnsi"/>
        </w:rPr>
      </w:pPr>
    </w:p>
    <w:p w14:paraId="47265679" w14:textId="77777777" w:rsidR="009F6628" w:rsidRDefault="009F6628" w:rsidP="00A74DEC">
      <w:pPr>
        <w:rPr>
          <w:rFonts w:asciiTheme="minorHAnsi" w:hAnsiTheme="minorHAnsi" w:cstheme="minorHAnsi"/>
        </w:rPr>
      </w:pPr>
    </w:p>
    <w:p w14:paraId="42C70C62" w14:textId="77777777" w:rsidR="009F6628" w:rsidRDefault="009F6628" w:rsidP="00A74DEC">
      <w:pPr>
        <w:rPr>
          <w:rFonts w:asciiTheme="minorHAnsi" w:hAnsiTheme="minorHAnsi" w:cstheme="minorHAnsi"/>
        </w:rPr>
      </w:pPr>
    </w:p>
    <w:p w14:paraId="726399CF" w14:textId="77777777" w:rsidR="009F6628" w:rsidRDefault="009F6628" w:rsidP="00A74DEC">
      <w:pPr>
        <w:rPr>
          <w:rFonts w:asciiTheme="minorHAnsi" w:hAnsiTheme="minorHAnsi" w:cstheme="minorHAnsi"/>
        </w:rPr>
      </w:pPr>
    </w:p>
    <w:p w14:paraId="5D8D9720" w14:textId="77777777" w:rsidR="009F6628" w:rsidRDefault="009F6628" w:rsidP="00A74DEC">
      <w:pPr>
        <w:rPr>
          <w:rFonts w:asciiTheme="minorHAnsi" w:hAnsiTheme="minorHAnsi" w:cstheme="minorHAnsi"/>
        </w:rPr>
      </w:pPr>
    </w:p>
    <w:p w14:paraId="6324738C" w14:textId="77777777" w:rsidR="009F6628" w:rsidRDefault="009F6628" w:rsidP="00A74DEC">
      <w:pPr>
        <w:rPr>
          <w:rFonts w:asciiTheme="minorHAnsi" w:hAnsiTheme="minorHAnsi" w:cstheme="minorHAnsi"/>
        </w:rPr>
      </w:pPr>
    </w:p>
    <w:p w14:paraId="07535568" w14:textId="77777777" w:rsidR="009F6628" w:rsidRDefault="009F6628" w:rsidP="00A74DEC">
      <w:pPr>
        <w:rPr>
          <w:rFonts w:asciiTheme="minorHAnsi" w:hAnsiTheme="minorHAnsi" w:cstheme="minorHAnsi"/>
        </w:rPr>
      </w:pPr>
    </w:p>
    <w:p w14:paraId="5B5A8235" w14:textId="77777777" w:rsidR="009F6628" w:rsidRDefault="009F6628" w:rsidP="00A74DEC">
      <w:pPr>
        <w:rPr>
          <w:rFonts w:asciiTheme="minorHAnsi" w:hAnsiTheme="minorHAnsi" w:cstheme="minorHAnsi"/>
        </w:rPr>
      </w:pPr>
    </w:p>
    <w:p w14:paraId="6471CF43" w14:textId="77777777" w:rsidR="009F6628" w:rsidRDefault="009F6628" w:rsidP="00A74DEC">
      <w:pPr>
        <w:rPr>
          <w:rFonts w:asciiTheme="minorHAnsi" w:hAnsiTheme="minorHAnsi" w:cstheme="minorHAnsi"/>
        </w:rPr>
      </w:pPr>
    </w:p>
    <w:p w14:paraId="792217E1" w14:textId="77777777" w:rsidR="009F6628" w:rsidRDefault="009F6628" w:rsidP="00A74DEC">
      <w:pPr>
        <w:rPr>
          <w:rFonts w:asciiTheme="minorHAnsi" w:hAnsiTheme="minorHAnsi" w:cstheme="minorHAnsi"/>
        </w:rPr>
      </w:pPr>
    </w:p>
    <w:p w14:paraId="4B64AB43" w14:textId="77777777" w:rsidR="009F6628" w:rsidRDefault="009F6628" w:rsidP="00A74DEC">
      <w:pPr>
        <w:rPr>
          <w:rFonts w:asciiTheme="minorHAnsi" w:hAnsiTheme="minorHAnsi" w:cstheme="minorHAnsi"/>
        </w:rPr>
      </w:pPr>
    </w:p>
    <w:p w14:paraId="4B6C7A74" w14:textId="77777777" w:rsidR="009F6628" w:rsidRDefault="009F6628" w:rsidP="00A74DEC">
      <w:pPr>
        <w:rPr>
          <w:rFonts w:asciiTheme="minorHAnsi" w:hAnsiTheme="minorHAnsi" w:cstheme="minorHAnsi"/>
        </w:rPr>
      </w:pPr>
    </w:p>
    <w:p w14:paraId="20869851" w14:textId="77777777" w:rsidR="009F6628" w:rsidRDefault="009F6628" w:rsidP="00A74DEC">
      <w:pPr>
        <w:rPr>
          <w:rFonts w:asciiTheme="minorHAnsi" w:hAnsiTheme="minorHAnsi" w:cstheme="minorHAnsi"/>
        </w:rPr>
      </w:pPr>
    </w:p>
    <w:p w14:paraId="2F674EEF" w14:textId="77777777" w:rsidR="009F6628" w:rsidRDefault="009F6628" w:rsidP="00A74DEC">
      <w:pPr>
        <w:rPr>
          <w:rFonts w:asciiTheme="minorHAnsi" w:hAnsiTheme="minorHAnsi" w:cstheme="minorHAnsi"/>
        </w:rPr>
      </w:pPr>
    </w:p>
    <w:p w14:paraId="6A47E581" w14:textId="77777777" w:rsidR="009F6628" w:rsidRDefault="009F6628" w:rsidP="00A74DEC">
      <w:pPr>
        <w:rPr>
          <w:rFonts w:asciiTheme="minorHAnsi" w:hAnsiTheme="minorHAnsi" w:cstheme="minorHAnsi"/>
        </w:rPr>
      </w:pPr>
    </w:p>
    <w:p w14:paraId="3596E017" w14:textId="77777777" w:rsidR="009F6628" w:rsidRDefault="009F6628" w:rsidP="00A74DEC">
      <w:pPr>
        <w:rPr>
          <w:rFonts w:asciiTheme="minorHAnsi" w:hAnsiTheme="minorHAnsi" w:cstheme="minorHAnsi"/>
        </w:rPr>
      </w:pPr>
    </w:p>
    <w:p w14:paraId="158DF1CC" w14:textId="77777777" w:rsidR="009F6628" w:rsidRDefault="009F6628" w:rsidP="00A74DEC">
      <w:pPr>
        <w:rPr>
          <w:rFonts w:asciiTheme="minorHAnsi" w:hAnsiTheme="minorHAnsi" w:cstheme="minorHAnsi"/>
        </w:rPr>
      </w:pPr>
    </w:p>
    <w:p w14:paraId="609BB330" w14:textId="77777777" w:rsidR="009F6628" w:rsidRDefault="009F6628" w:rsidP="00A74DEC">
      <w:pPr>
        <w:rPr>
          <w:rFonts w:asciiTheme="minorHAnsi" w:hAnsiTheme="minorHAnsi" w:cstheme="minorHAnsi"/>
        </w:rPr>
      </w:pPr>
    </w:p>
    <w:p w14:paraId="57B06E30" w14:textId="77777777" w:rsidR="009F6628" w:rsidRDefault="009F6628" w:rsidP="00A74DEC">
      <w:pPr>
        <w:rPr>
          <w:rFonts w:asciiTheme="minorHAnsi" w:hAnsiTheme="minorHAnsi" w:cstheme="minorHAnsi"/>
        </w:rPr>
      </w:pPr>
    </w:p>
    <w:p w14:paraId="37DE0ED0" w14:textId="77777777" w:rsidR="009F6628" w:rsidRDefault="009F6628" w:rsidP="00A74DEC">
      <w:pPr>
        <w:rPr>
          <w:rFonts w:asciiTheme="minorHAnsi" w:hAnsiTheme="minorHAnsi" w:cstheme="minorHAnsi"/>
        </w:rPr>
      </w:pPr>
    </w:p>
    <w:p w14:paraId="2CF3D900" w14:textId="77777777" w:rsidR="009F6628" w:rsidRDefault="009F6628" w:rsidP="00A74DEC">
      <w:pPr>
        <w:rPr>
          <w:rFonts w:asciiTheme="minorHAnsi" w:hAnsiTheme="minorHAnsi" w:cstheme="minorHAnsi"/>
        </w:rPr>
      </w:pPr>
    </w:p>
    <w:p w14:paraId="74754BEB" w14:textId="77777777" w:rsidR="009F6628" w:rsidRDefault="009F6628" w:rsidP="00A74DEC">
      <w:pPr>
        <w:rPr>
          <w:rFonts w:asciiTheme="minorHAnsi" w:hAnsiTheme="minorHAnsi" w:cstheme="minorHAnsi"/>
        </w:rPr>
      </w:pPr>
    </w:p>
    <w:p w14:paraId="7A7FBEED" w14:textId="77777777" w:rsidR="009F6628" w:rsidRDefault="009F6628" w:rsidP="00A74DEC">
      <w:pPr>
        <w:rPr>
          <w:rFonts w:asciiTheme="minorHAnsi" w:hAnsiTheme="minorHAnsi" w:cstheme="minorHAnsi"/>
        </w:rPr>
      </w:pPr>
    </w:p>
    <w:p w14:paraId="38287260" w14:textId="77777777" w:rsidR="009F6628" w:rsidRDefault="009F6628" w:rsidP="00A74DEC">
      <w:pPr>
        <w:rPr>
          <w:rFonts w:asciiTheme="minorHAnsi" w:hAnsiTheme="minorHAnsi" w:cstheme="minorHAnsi"/>
        </w:rPr>
      </w:pPr>
    </w:p>
    <w:p w14:paraId="70CEE6B6" w14:textId="77777777" w:rsidR="009F6628" w:rsidRPr="002F4B0B" w:rsidRDefault="009F6628" w:rsidP="00A74DEC">
      <w:pPr>
        <w:rPr>
          <w:rFonts w:asciiTheme="minorHAnsi" w:hAnsiTheme="minorHAnsi" w:cstheme="minorHAnsi"/>
        </w:rPr>
      </w:pPr>
    </w:p>
    <w:p w14:paraId="1F31608B" w14:textId="61522968" w:rsidR="000654EE" w:rsidRDefault="00680404" w:rsidP="00680404">
      <w:pPr>
        <w:pStyle w:val="Heading1"/>
      </w:pPr>
      <w:bookmarkStart w:id="10" w:name="_Toc157375425"/>
      <w:r>
        <w:lastRenderedPageBreak/>
        <w:t xml:space="preserve">Suggested improvements and future </w:t>
      </w:r>
      <w:r w:rsidR="009F6628">
        <w:t>developments.</w:t>
      </w:r>
      <w:bookmarkEnd w:id="10"/>
    </w:p>
    <w:p w14:paraId="56D0E5A3" w14:textId="77777777" w:rsidR="009F6628" w:rsidRPr="009F6628" w:rsidRDefault="009F6628" w:rsidP="009F6628"/>
    <w:p w14:paraId="2515A8F4" w14:textId="36B7EDAA" w:rsidR="00013522" w:rsidRPr="00E877AD" w:rsidRDefault="00013522" w:rsidP="00A74DEC">
      <w:pPr>
        <w:rPr>
          <w:rFonts w:asciiTheme="minorHAnsi" w:hAnsiTheme="minorHAnsi" w:cstheme="minorHAnsi"/>
          <w:color w:val="000000" w:themeColor="text1"/>
        </w:rPr>
      </w:pPr>
      <w:r w:rsidRPr="00013522">
        <w:rPr>
          <w:rFonts w:asciiTheme="minorHAnsi" w:hAnsiTheme="minorHAnsi" w:cstheme="minorHAnsi"/>
          <w:color w:val="000000" w:themeColor="text1"/>
        </w:rPr>
        <w:t>Although there are limitations to the Explicit finite difference method</w:t>
      </w:r>
      <w:r>
        <w:rPr>
          <w:rFonts w:asciiTheme="minorHAnsi" w:hAnsiTheme="minorHAnsi" w:cstheme="minorHAnsi"/>
          <w:color w:val="000000" w:themeColor="text1"/>
        </w:rPr>
        <w:t xml:space="preserve"> there are potential areas for improvement and future developments that will enhance the numerical method, improving accuracy of results and efficiency in running thermal simulations.</w:t>
      </w:r>
      <w:r w:rsidR="00E877AD">
        <w:rPr>
          <w:rFonts w:asciiTheme="minorHAnsi" w:hAnsiTheme="minorHAnsi" w:cstheme="minorHAnsi"/>
          <w:color w:val="000000" w:themeColor="text1"/>
        </w:rPr>
        <w:t xml:space="preserve"> One alternative numerical method that could be used to improve stability is the Alternating direction implicit (ADI) method. </w:t>
      </w:r>
      <w:r w:rsidR="00E877AD" w:rsidRPr="00E877AD">
        <w:rPr>
          <w:rFonts w:asciiTheme="minorHAnsi" w:hAnsiTheme="minorHAnsi" w:cstheme="minorHAnsi"/>
          <w:color w:val="000000" w:themeColor="text1"/>
        </w:rPr>
        <w:t>ADI provides much improved stability to the numerical method, allowing larger time steps compared to the explicit finite difference method</w:t>
      </w:r>
      <w:r w:rsidR="0004623E">
        <w:rPr>
          <w:rFonts w:asciiTheme="minorHAnsi" w:hAnsiTheme="minorHAnsi" w:cstheme="minorHAnsi"/>
          <w:color w:val="000000" w:themeColor="text1"/>
        </w:rPr>
        <w:t xml:space="preserve"> </w:t>
      </w:r>
      <w:sdt>
        <w:sdtPr>
          <w:rPr>
            <w:rFonts w:asciiTheme="minorHAnsi" w:hAnsiTheme="minorHAnsi" w:cstheme="minorHAnsi"/>
            <w:color w:val="000000" w:themeColor="text1"/>
          </w:rPr>
          <w:id w:val="2082248182"/>
          <w:citation/>
        </w:sdtPr>
        <w:sdtContent>
          <w:r w:rsidR="0004623E">
            <w:rPr>
              <w:rFonts w:asciiTheme="minorHAnsi" w:hAnsiTheme="minorHAnsi" w:cstheme="minorHAnsi"/>
              <w:color w:val="000000" w:themeColor="text1"/>
            </w:rPr>
            <w:fldChar w:fldCharType="begin"/>
          </w:r>
          <w:r w:rsidR="0004623E">
            <w:rPr>
              <w:rFonts w:asciiTheme="minorHAnsi" w:hAnsiTheme="minorHAnsi" w:cstheme="minorHAnsi"/>
              <w:color w:val="000000" w:themeColor="text1"/>
            </w:rPr>
            <w:instrText xml:space="preserve"> CITATION Gar08 \l 2057 </w:instrText>
          </w:r>
          <w:r w:rsidR="0004623E">
            <w:rPr>
              <w:rFonts w:asciiTheme="minorHAnsi" w:hAnsiTheme="minorHAnsi" w:cstheme="minorHAnsi"/>
              <w:color w:val="000000" w:themeColor="text1"/>
            </w:rPr>
            <w:fldChar w:fldCharType="separate"/>
          </w:r>
          <w:r w:rsidR="007C229F" w:rsidRPr="007C229F">
            <w:rPr>
              <w:rFonts w:asciiTheme="minorHAnsi" w:hAnsiTheme="minorHAnsi" w:cstheme="minorHAnsi"/>
              <w:noProof/>
              <w:color w:val="000000" w:themeColor="text1"/>
            </w:rPr>
            <w:t>(Garrett Birkhoff, 2008)</w:t>
          </w:r>
          <w:r w:rsidR="0004623E">
            <w:rPr>
              <w:rFonts w:asciiTheme="minorHAnsi" w:hAnsiTheme="minorHAnsi" w:cstheme="minorHAnsi"/>
              <w:color w:val="000000" w:themeColor="text1"/>
            </w:rPr>
            <w:fldChar w:fldCharType="end"/>
          </w:r>
        </w:sdtContent>
      </w:sdt>
      <w:r w:rsidR="00E877AD" w:rsidRPr="00E877AD">
        <w:rPr>
          <w:rFonts w:asciiTheme="minorHAnsi" w:hAnsiTheme="minorHAnsi" w:cstheme="minorHAnsi"/>
          <w:color w:val="000000" w:themeColor="text1"/>
        </w:rPr>
        <w:t>.</w:t>
      </w:r>
      <w:r w:rsidR="0048151A">
        <w:rPr>
          <w:rFonts w:asciiTheme="minorHAnsi" w:hAnsiTheme="minorHAnsi" w:cstheme="minorHAnsi"/>
          <w:color w:val="000000" w:themeColor="text1"/>
        </w:rPr>
        <w:t xml:space="preserve"> This is because unlike the Explicit finite difference method the ADI method does not require CFL conditions for convergence and instead exhibit unconditional stability. This means that it can use larger time steps and will always remain stable regardless of the time step chosen.</w:t>
      </w:r>
    </w:p>
    <w:p w14:paraId="406DFD2E" w14:textId="77777777" w:rsidR="00013522" w:rsidRDefault="00013522" w:rsidP="00A74DEC">
      <w:pPr>
        <w:rPr>
          <w:color w:val="FF0000"/>
        </w:rPr>
      </w:pPr>
    </w:p>
    <w:p w14:paraId="6C571972" w14:textId="1DF6A482" w:rsidR="002E1EBE" w:rsidRDefault="0048151A" w:rsidP="0048151A">
      <w:pPr>
        <w:rPr>
          <w:rFonts w:asciiTheme="minorHAnsi" w:hAnsiTheme="minorHAnsi" w:cstheme="minorHAnsi"/>
        </w:rPr>
      </w:pPr>
      <w:r w:rsidRPr="0048151A">
        <w:rPr>
          <w:rFonts w:asciiTheme="minorHAnsi" w:hAnsiTheme="minorHAnsi" w:cstheme="minorHAnsi"/>
        </w:rPr>
        <w:t xml:space="preserve">Numerical method alternatives to the Finite difference method (FDM) such as the Finite element Method (FEM), Finite volume method (FVM) and Boundary element method (BEM) </w:t>
      </w:r>
      <w:r>
        <w:rPr>
          <w:rFonts w:asciiTheme="minorHAnsi" w:hAnsiTheme="minorHAnsi" w:cstheme="minorHAnsi"/>
        </w:rPr>
        <w:t>offer improvements when handling complex geometries. In FEM geometry i</w:t>
      </w:r>
      <w:r w:rsidR="002A14AE">
        <w:rPr>
          <w:rFonts w:asciiTheme="minorHAnsi" w:hAnsiTheme="minorHAnsi" w:cstheme="minorHAnsi"/>
        </w:rPr>
        <w:t>s</w:t>
      </w:r>
      <w:r>
        <w:rPr>
          <w:rFonts w:asciiTheme="minorHAnsi" w:hAnsiTheme="minorHAnsi" w:cstheme="minorHAnsi"/>
        </w:rPr>
        <w:t xml:space="preserve"> discretised into nodes and elements, with elements being geometric shapes such as triangles that connect the nodes</w:t>
      </w:r>
      <w:r w:rsidR="002A14AE">
        <w:rPr>
          <w:rFonts w:asciiTheme="minorHAnsi" w:hAnsiTheme="minorHAnsi" w:cstheme="minorHAnsi"/>
        </w:rPr>
        <w:t xml:space="preserve"> to create a mesh </w:t>
      </w:r>
      <w:sdt>
        <w:sdtPr>
          <w:rPr>
            <w:rFonts w:asciiTheme="minorHAnsi" w:hAnsiTheme="minorHAnsi" w:cstheme="minorHAnsi"/>
          </w:rPr>
          <w:id w:val="1097905674"/>
          <w:citation/>
        </w:sdtPr>
        <w:sdtContent>
          <w:r w:rsidR="002A14AE">
            <w:rPr>
              <w:rFonts w:asciiTheme="minorHAnsi" w:hAnsiTheme="minorHAnsi" w:cstheme="minorHAnsi"/>
            </w:rPr>
            <w:fldChar w:fldCharType="begin"/>
          </w:r>
          <w:r w:rsidR="002A14AE">
            <w:rPr>
              <w:rFonts w:asciiTheme="minorHAnsi" w:hAnsiTheme="minorHAnsi" w:cstheme="minorHAnsi"/>
            </w:rPr>
            <w:instrText xml:space="preserve"> CITATION Alt231 \l 2057 </w:instrText>
          </w:r>
          <w:r w:rsidR="002A14AE">
            <w:rPr>
              <w:rFonts w:asciiTheme="minorHAnsi" w:hAnsiTheme="minorHAnsi" w:cstheme="minorHAnsi"/>
            </w:rPr>
            <w:fldChar w:fldCharType="separate"/>
          </w:r>
          <w:r w:rsidR="007C229F" w:rsidRPr="007C229F">
            <w:rPr>
              <w:rFonts w:asciiTheme="minorHAnsi" w:hAnsiTheme="minorHAnsi" w:cstheme="minorHAnsi"/>
              <w:noProof/>
            </w:rPr>
            <w:t>(AltairUniversity, 2023)</w:t>
          </w:r>
          <w:r w:rsidR="002A14AE">
            <w:rPr>
              <w:rFonts w:asciiTheme="minorHAnsi" w:hAnsiTheme="minorHAnsi" w:cstheme="minorHAnsi"/>
            </w:rPr>
            <w:fldChar w:fldCharType="end"/>
          </w:r>
        </w:sdtContent>
      </w:sdt>
      <w:r>
        <w:rPr>
          <w:rFonts w:asciiTheme="minorHAnsi" w:hAnsiTheme="minorHAnsi" w:cstheme="minorHAnsi"/>
        </w:rPr>
        <w:t>. This allows unstructured meshes to be used instead of regular grid patterns as nodes and elements can be placed and shaped as needed to accurately represent the geometry. This makes this method much more suitable for complex geometries.</w:t>
      </w:r>
      <w:r w:rsidR="002E1EBE">
        <w:rPr>
          <w:rFonts w:asciiTheme="minorHAnsi" w:hAnsiTheme="minorHAnsi" w:cstheme="minorHAnsi"/>
        </w:rPr>
        <w:t xml:space="preserve"> FVM is another alternative to FDM which is well suited for dealing with complex geometries. This method divides the domain into nodes of control volume, </w:t>
      </w:r>
      <w:r w:rsidR="002A14AE">
        <w:rPr>
          <w:rFonts w:asciiTheme="minorHAnsi" w:hAnsiTheme="minorHAnsi" w:cstheme="minorHAnsi"/>
        </w:rPr>
        <w:t xml:space="preserve">the differential equations are then integrated over the volumes </w:t>
      </w:r>
      <w:sdt>
        <w:sdtPr>
          <w:rPr>
            <w:rFonts w:asciiTheme="minorHAnsi" w:hAnsiTheme="minorHAnsi" w:cstheme="minorHAnsi"/>
          </w:rPr>
          <w:id w:val="468408151"/>
          <w:citation/>
        </w:sdtPr>
        <w:sdtContent>
          <w:r w:rsidR="002A14AE">
            <w:rPr>
              <w:rFonts w:asciiTheme="minorHAnsi" w:hAnsiTheme="minorHAnsi" w:cstheme="minorHAnsi"/>
            </w:rPr>
            <w:fldChar w:fldCharType="begin"/>
          </w:r>
          <w:r w:rsidR="002A14AE">
            <w:rPr>
              <w:rFonts w:asciiTheme="minorHAnsi" w:hAnsiTheme="minorHAnsi" w:cstheme="minorHAnsi"/>
            </w:rPr>
            <w:instrText xml:space="preserve"> CITATION Bas17 \l 2057 </w:instrText>
          </w:r>
          <w:r w:rsidR="002A14AE">
            <w:rPr>
              <w:rFonts w:asciiTheme="minorHAnsi" w:hAnsiTheme="minorHAnsi" w:cstheme="minorHAnsi"/>
            </w:rPr>
            <w:fldChar w:fldCharType="separate"/>
          </w:r>
          <w:r w:rsidR="007C229F" w:rsidRPr="007C229F">
            <w:rPr>
              <w:rFonts w:asciiTheme="minorHAnsi" w:hAnsiTheme="minorHAnsi" w:cstheme="minorHAnsi"/>
              <w:noProof/>
            </w:rPr>
            <w:t>(Rapp, 2017)</w:t>
          </w:r>
          <w:r w:rsidR="002A14AE">
            <w:rPr>
              <w:rFonts w:asciiTheme="minorHAnsi" w:hAnsiTheme="minorHAnsi" w:cstheme="minorHAnsi"/>
            </w:rPr>
            <w:fldChar w:fldCharType="end"/>
          </w:r>
        </w:sdtContent>
      </w:sdt>
      <w:r w:rsidR="002A14AE">
        <w:rPr>
          <w:rFonts w:asciiTheme="minorHAnsi" w:hAnsiTheme="minorHAnsi" w:cstheme="minorHAnsi"/>
        </w:rPr>
        <w:t>. This</w:t>
      </w:r>
      <w:r w:rsidR="002E1EBE">
        <w:rPr>
          <w:rFonts w:asciiTheme="minorHAnsi" w:hAnsiTheme="minorHAnsi" w:cstheme="minorHAnsi"/>
        </w:rPr>
        <w:t xml:space="preserve"> allows for more flexibility when adapting to complex geometries. </w:t>
      </w:r>
    </w:p>
    <w:p w14:paraId="38925DC9" w14:textId="77777777" w:rsidR="00A90F10" w:rsidRDefault="00A90F10" w:rsidP="0048151A">
      <w:pPr>
        <w:rPr>
          <w:rFonts w:asciiTheme="minorHAnsi" w:hAnsiTheme="minorHAnsi" w:cstheme="minorHAnsi"/>
        </w:rPr>
      </w:pPr>
    </w:p>
    <w:p w14:paraId="3564DB28" w14:textId="70BEA76E" w:rsidR="00A90F10" w:rsidRDefault="00A90F10" w:rsidP="0048151A">
      <w:pPr>
        <w:rPr>
          <w:rFonts w:asciiTheme="minorHAnsi" w:hAnsiTheme="minorHAnsi" w:cstheme="minorHAnsi"/>
        </w:rPr>
      </w:pPr>
      <w:r>
        <w:rPr>
          <w:rFonts w:asciiTheme="minorHAnsi" w:hAnsiTheme="minorHAnsi" w:cstheme="minorHAnsi"/>
        </w:rPr>
        <w:t>As previously discussed, defining</w:t>
      </w:r>
      <w:r>
        <w:rPr>
          <w:rFonts w:asciiTheme="minorHAnsi" w:hAnsiTheme="minorHAnsi" w:cstheme="minorHAnsi"/>
        </w:rPr>
        <w:t xml:space="preserve"> thermal equilibrium based on a minimum difference value between successive temperature maps </w:t>
      </w:r>
      <w:r>
        <w:rPr>
          <w:rFonts w:asciiTheme="minorHAnsi" w:hAnsiTheme="minorHAnsi" w:cstheme="minorHAnsi"/>
        </w:rPr>
        <w:t xml:space="preserve">is not very robust. There are many more robust approaches that model thermal equilibrium such as </w:t>
      </w:r>
      <w:r w:rsidR="00BD27CA">
        <w:rPr>
          <w:rFonts w:asciiTheme="minorHAnsi" w:hAnsiTheme="minorHAnsi" w:cstheme="minorHAnsi"/>
        </w:rPr>
        <w:t xml:space="preserve">implementing a multi-criteria convergence. This involves monitoring multiple parameters to ensure the numerical solution converges accurately. </w:t>
      </w:r>
      <w:r w:rsidR="00111411">
        <w:rPr>
          <w:rFonts w:asciiTheme="minorHAnsi" w:hAnsiTheme="minorHAnsi" w:cstheme="minorHAnsi"/>
        </w:rPr>
        <w:t>For example, a multi-criteria convergence could be determined by implementing checks on difference in temperature, the use of material properties such as thermal conductivity and flux imbalances</w:t>
      </w:r>
      <w:r w:rsidR="00FE73B9">
        <w:rPr>
          <w:rFonts w:asciiTheme="minorHAnsi" w:hAnsiTheme="minorHAnsi" w:cstheme="minorHAnsi"/>
        </w:rPr>
        <w:t xml:space="preserve"> </w:t>
      </w:r>
      <w:sdt>
        <w:sdtPr>
          <w:rPr>
            <w:rFonts w:asciiTheme="minorHAnsi" w:hAnsiTheme="minorHAnsi" w:cstheme="minorHAnsi"/>
          </w:rPr>
          <w:id w:val="-727369421"/>
          <w:citation/>
        </w:sdtPr>
        <w:sdtContent>
          <w:r w:rsidR="00FE73B9">
            <w:rPr>
              <w:rFonts w:asciiTheme="minorHAnsi" w:hAnsiTheme="minorHAnsi" w:cstheme="minorHAnsi"/>
            </w:rPr>
            <w:fldChar w:fldCharType="begin"/>
          </w:r>
          <w:r w:rsidR="00FE73B9">
            <w:rPr>
              <w:rFonts w:asciiTheme="minorHAnsi" w:hAnsiTheme="minorHAnsi" w:cstheme="minorHAnsi"/>
            </w:rPr>
            <w:instrText xml:space="preserve"> CITATION LEv23 \l 2057 </w:instrText>
          </w:r>
          <w:r w:rsidR="00FE73B9">
            <w:rPr>
              <w:rFonts w:asciiTheme="minorHAnsi" w:hAnsiTheme="minorHAnsi" w:cstheme="minorHAnsi"/>
            </w:rPr>
            <w:fldChar w:fldCharType="separate"/>
          </w:r>
          <w:r w:rsidR="007C229F" w:rsidRPr="007C229F">
            <w:rPr>
              <w:rFonts w:asciiTheme="minorHAnsi" w:hAnsiTheme="minorHAnsi" w:cstheme="minorHAnsi"/>
              <w:noProof/>
            </w:rPr>
            <w:t>(L. Evangelisti, 2023)</w:t>
          </w:r>
          <w:r w:rsidR="00FE73B9">
            <w:rPr>
              <w:rFonts w:asciiTheme="minorHAnsi" w:hAnsiTheme="minorHAnsi" w:cstheme="minorHAnsi"/>
            </w:rPr>
            <w:fldChar w:fldCharType="end"/>
          </w:r>
        </w:sdtContent>
      </w:sdt>
      <w:r w:rsidR="00111411">
        <w:rPr>
          <w:rFonts w:asciiTheme="minorHAnsi" w:hAnsiTheme="minorHAnsi" w:cstheme="minorHAnsi"/>
        </w:rPr>
        <w:t>. The additional checks would check convergence with respect to material properties such as thermal conductivity and monitor imbalances in heat flux at boundaries or interfaces to ensure heat is properly transferred throughout the domain. A tolerance would be set for each criteria and the simulation would then only converge once all convergence criteria have been met. Therefore, improving accuracy of the thermal equilibrium model.</w:t>
      </w:r>
    </w:p>
    <w:p w14:paraId="1249DACB" w14:textId="77777777" w:rsidR="00AC5A12" w:rsidRDefault="00AC5A12" w:rsidP="0048151A">
      <w:pPr>
        <w:rPr>
          <w:rFonts w:asciiTheme="minorHAnsi" w:hAnsiTheme="minorHAnsi" w:cstheme="minorHAnsi"/>
        </w:rPr>
      </w:pPr>
    </w:p>
    <w:p w14:paraId="4E1E4528" w14:textId="460C8785" w:rsidR="00AC5A12" w:rsidRDefault="00AC5A12" w:rsidP="00A74DEC">
      <w:pPr>
        <w:rPr>
          <w:rFonts w:asciiTheme="minorHAnsi" w:hAnsiTheme="minorHAnsi" w:cstheme="minorHAnsi"/>
        </w:rPr>
      </w:pPr>
      <w:r>
        <w:rPr>
          <w:rFonts w:asciiTheme="minorHAnsi" w:hAnsiTheme="minorHAnsi" w:cstheme="minorHAnsi"/>
        </w:rPr>
        <w:t xml:space="preserve">Another more robust method of modelling thermal equilibrium would be to implement energy balance checks. This will monitor the total energy entering and leaving the domain and ensure that they are equal. A tolerance could also be applied to the model. This method ensures that the simulation captures all relevant heat transfer behaviours and reaches a true thermal equilibrium. </w:t>
      </w:r>
    </w:p>
    <w:p w14:paraId="4E517E80" w14:textId="77777777" w:rsidR="009F6628" w:rsidRDefault="009F6628" w:rsidP="00A74DEC">
      <w:pPr>
        <w:rPr>
          <w:rFonts w:asciiTheme="minorHAnsi" w:hAnsiTheme="minorHAnsi" w:cstheme="minorHAnsi"/>
        </w:rPr>
      </w:pPr>
    </w:p>
    <w:p w14:paraId="429A84A7" w14:textId="77777777" w:rsidR="009F6628" w:rsidRDefault="009F6628" w:rsidP="00A74DEC">
      <w:pPr>
        <w:rPr>
          <w:rFonts w:asciiTheme="minorHAnsi" w:hAnsiTheme="minorHAnsi" w:cstheme="minorHAnsi"/>
        </w:rPr>
      </w:pPr>
    </w:p>
    <w:p w14:paraId="79A81B99" w14:textId="77777777" w:rsidR="009F6628" w:rsidRDefault="009F6628" w:rsidP="00A74DEC">
      <w:pPr>
        <w:rPr>
          <w:rFonts w:asciiTheme="minorHAnsi" w:hAnsiTheme="minorHAnsi" w:cstheme="minorHAnsi"/>
        </w:rPr>
      </w:pPr>
    </w:p>
    <w:p w14:paraId="3A2804E2" w14:textId="77777777" w:rsidR="009F6628" w:rsidRPr="009F6628" w:rsidRDefault="009F6628" w:rsidP="00A74DEC">
      <w:pPr>
        <w:rPr>
          <w:rFonts w:asciiTheme="minorHAnsi" w:hAnsiTheme="minorHAnsi" w:cstheme="minorHAnsi"/>
        </w:rPr>
      </w:pPr>
    </w:p>
    <w:p w14:paraId="7C616786" w14:textId="48B6603A" w:rsidR="005D4997" w:rsidRDefault="00EC0F72" w:rsidP="00EC0F72">
      <w:pPr>
        <w:pStyle w:val="Heading1"/>
      </w:pPr>
      <w:bookmarkStart w:id="11" w:name="_Toc157375426"/>
      <w:r>
        <w:lastRenderedPageBreak/>
        <w:t>Conclusion</w:t>
      </w:r>
      <w:bookmarkEnd w:id="11"/>
    </w:p>
    <w:p w14:paraId="32212E78" w14:textId="77777777" w:rsidR="00E00EE5" w:rsidRPr="00E00EE5" w:rsidRDefault="00E00EE5" w:rsidP="00E00EE5"/>
    <w:p w14:paraId="77C93DED" w14:textId="05A858C8" w:rsidR="00C95660" w:rsidRDefault="00C95660">
      <w:pPr>
        <w:rPr>
          <w:rFonts w:asciiTheme="minorHAnsi" w:hAnsiTheme="minorHAnsi" w:cstheme="minorHAnsi"/>
        </w:rPr>
      </w:pPr>
      <w:r w:rsidRPr="00C95660">
        <w:rPr>
          <w:rFonts w:asciiTheme="minorHAnsi" w:hAnsiTheme="minorHAnsi" w:cstheme="minorHAnsi"/>
        </w:rPr>
        <w:t xml:space="preserve">This report has discussed in detail the process of developing a MATLAB code for solving 2D diffusion equation model using the Explicit finite difference method. </w:t>
      </w:r>
      <w:r>
        <w:rPr>
          <w:rFonts w:asciiTheme="minorHAnsi" w:hAnsiTheme="minorHAnsi" w:cstheme="minorHAnsi"/>
        </w:rPr>
        <w:t xml:space="preserve">All primary aims and objectives have been effectively addressed throughout the report. The first objective which focused on numerical implementation and validation was achieved by demonstrating the </w:t>
      </w:r>
      <w:r w:rsidRPr="007D3817">
        <w:rPr>
          <w:rFonts w:asciiTheme="minorHAnsi" w:hAnsiTheme="minorHAnsi" w:cstheme="minorHAnsi"/>
        </w:rPr>
        <w:t>discretisation of the governing heat equation</w:t>
      </w:r>
      <w:r>
        <w:rPr>
          <w:rFonts w:asciiTheme="minorHAnsi" w:hAnsiTheme="minorHAnsi" w:cstheme="minorHAnsi"/>
        </w:rPr>
        <w:t xml:space="preserve"> and the use of Taylor series. The discretised constative equation was then implemented into MATLAB code. The numerical results were then validated by comparison to the analytical method to confirm the accuracy and reliability of the method. The results show that the numerical method is very similar to the analytical method both qualitatively and quantitively and provides and accurate model of the heat diffusion across a 2D metal plate.</w:t>
      </w:r>
    </w:p>
    <w:p w14:paraId="5C5B22CE" w14:textId="77777777" w:rsidR="000401F2" w:rsidRDefault="000401F2">
      <w:pPr>
        <w:rPr>
          <w:rFonts w:asciiTheme="minorHAnsi" w:hAnsiTheme="minorHAnsi" w:cstheme="minorHAnsi"/>
        </w:rPr>
      </w:pPr>
    </w:p>
    <w:p w14:paraId="21F49D87" w14:textId="1919418C" w:rsidR="000401F2" w:rsidRDefault="000401F2">
      <w:pPr>
        <w:rPr>
          <w:rFonts w:asciiTheme="minorHAnsi" w:hAnsiTheme="minorHAnsi" w:cstheme="minorHAnsi"/>
        </w:rPr>
      </w:pPr>
      <w:r>
        <w:rPr>
          <w:rFonts w:asciiTheme="minorHAnsi" w:hAnsiTheme="minorHAnsi" w:cstheme="minorHAnsi"/>
        </w:rPr>
        <w:t xml:space="preserve">The second objective sensitivity and limitations analysis </w:t>
      </w:r>
      <w:r w:rsidR="00E00EE5">
        <w:rPr>
          <w:rFonts w:asciiTheme="minorHAnsi" w:hAnsiTheme="minorHAnsi" w:cstheme="minorHAnsi"/>
        </w:rPr>
        <w:t>were</w:t>
      </w:r>
      <w:r>
        <w:rPr>
          <w:rFonts w:asciiTheme="minorHAnsi" w:hAnsiTheme="minorHAnsi" w:cstheme="minorHAnsi"/>
        </w:rPr>
        <w:t xml:space="preserve"> also achieved by understanding the impact of grid spacing, time step and thermal equilibrium </w:t>
      </w:r>
      <w:r w:rsidR="00E00EE5">
        <w:rPr>
          <w:rFonts w:asciiTheme="minorHAnsi" w:hAnsiTheme="minorHAnsi" w:cstheme="minorHAnsi"/>
        </w:rPr>
        <w:t xml:space="preserve">tolerance on the </w:t>
      </w:r>
      <w:r w:rsidR="00741F62">
        <w:rPr>
          <w:rFonts w:asciiTheme="minorHAnsi" w:hAnsiTheme="minorHAnsi" w:cstheme="minorHAnsi"/>
        </w:rPr>
        <w:t>time to reach thermal equilibrium</w:t>
      </w:r>
      <w:r w:rsidR="00E00EE5">
        <w:rPr>
          <w:rFonts w:asciiTheme="minorHAnsi" w:hAnsiTheme="minorHAnsi" w:cstheme="minorHAnsi"/>
        </w:rPr>
        <w:t xml:space="preserve">. </w:t>
      </w:r>
      <w:r w:rsidR="00741F62">
        <w:rPr>
          <w:rFonts w:asciiTheme="minorHAnsi" w:hAnsiTheme="minorHAnsi" w:cstheme="minorHAnsi"/>
        </w:rPr>
        <w:t xml:space="preserve">From the report’s findings we can conclude that as the grid spacing, and tolerance condition values increase the time to thermal equilibrium decreases but may reduce accuracy of the results. Additionally, as the time step decreases the time to thermal equilibrium will also decrease. </w:t>
      </w:r>
      <w:r w:rsidR="00E00EE5">
        <w:rPr>
          <w:rFonts w:asciiTheme="minorHAnsi" w:hAnsiTheme="minorHAnsi" w:cstheme="minorHAnsi"/>
        </w:rPr>
        <w:t>This provided valuable understanding on the behaviour of the model under varying conditions and identified limitations to the numerical method</w:t>
      </w:r>
      <w:r w:rsidR="00E70024">
        <w:rPr>
          <w:rFonts w:asciiTheme="minorHAnsi" w:hAnsiTheme="minorHAnsi" w:cstheme="minorHAnsi"/>
        </w:rPr>
        <w:t xml:space="preserve"> </w:t>
      </w:r>
      <w:r w:rsidR="00E00EE5">
        <w:rPr>
          <w:rFonts w:asciiTheme="minorHAnsi" w:hAnsiTheme="minorHAnsi" w:cstheme="minorHAnsi"/>
        </w:rPr>
        <w:t>used. The</w:t>
      </w:r>
      <w:r w:rsidR="00E70024">
        <w:rPr>
          <w:rFonts w:asciiTheme="minorHAnsi" w:hAnsiTheme="minorHAnsi" w:cstheme="minorHAnsi"/>
        </w:rPr>
        <w:t xml:space="preserve"> </w:t>
      </w:r>
      <w:r w:rsidR="00E00EE5">
        <w:rPr>
          <w:rFonts w:asciiTheme="minorHAnsi" w:hAnsiTheme="minorHAnsi" w:cstheme="minorHAnsi"/>
        </w:rPr>
        <w:t>limitations</w:t>
      </w:r>
      <w:r w:rsidR="00E70024">
        <w:rPr>
          <w:rFonts w:asciiTheme="minorHAnsi" w:hAnsiTheme="minorHAnsi" w:cstheme="minorHAnsi"/>
        </w:rPr>
        <w:t xml:space="preserve"> for the Explicit finite difference method</w:t>
      </w:r>
      <w:r w:rsidR="00E00EE5">
        <w:rPr>
          <w:rFonts w:asciiTheme="minorHAnsi" w:hAnsiTheme="minorHAnsi" w:cstheme="minorHAnsi"/>
        </w:rPr>
        <w:t xml:space="preserve"> include round-off error, truncation error, stability, and the inability of the method to deal with complex geometry. These limitations </w:t>
      </w:r>
      <w:r w:rsidR="00E70024">
        <w:rPr>
          <w:rFonts w:asciiTheme="minorHAnsi" w:hAnsiTheme="minorHAnsi" w:cstheme="minorHAnsi"/>
        </w:rPr>
        <w:t>highlight the considerations to be made when analysing the results of the numerical method.</w:t>
      </w:r>
    </w:p>
    <w:p w14:paraId="41EB1113" w14:textId="6DF238F5" w:rsidR="005F1BE8" w:rsidRDefault="005F1BE8">
      <w:pPr>
        <w:rPr>
          <w:rFonts w:asciiTheme="minorHAnsi" w:hAnsiTheme="minorHAnsi" w:cstheme="minorHAnsi"/>
        </w:rPr>
      </w:pPr>
    </w:p>
    <w:p w14:paraId="4A6166C2" w14:textId="264F9973" w:rsidR="00024099" w:rsidRDefault="00024099">
      <w:r>
        <w:rPr>
          <w:rFonts w:asciiTheme="minorHAnsi" w:hAnsiTheme="minorHAnsi" w:cstheme="minorHAnsi"/>
        </w:rPr>
        <w:t xml:space="preserve">By addressing the third objective the report proposed future improvements to the numerical method and alternative numerical methods. Alternative methods such as </w:t>
      </w:r>
      <w:r w:rsidRPr="0048151A">
        <w:rPr>
          <w:rFonts w:asciiTheme="minorHAnsi" w:hAnsiTheme="minorHAnsi" w:cstheme="minorHAnsi"/>
        </w:rPr>
        <w:t>Finite element Method (FEM)</w:t>
      </w:r>
      <w:r>
        <w:rPr>
          <w:rFonts w:asciiTheme="minorHAnsi" w:hAnsiTheme="minorHAnsi" w:cstheme="minorHAnsi"/>
        </w:rPr>
        <w:t xml:space="preserve"> and </w:t>
      </w:r>
      <w:r w:rsidRPr="0048151A">
        <w:rPr>
          <w:rFonts w:asciiTheme="minorHAnsi" w:hAnsiTheme="minorHAnsi" w:cstheme="minorHAnsi"/>
        </w:rPr>
        <w:t>Finite volume method (FVM)</w:t>
      </w:r>
      <w:r>
        <w:rPr>
          <w:rFonts w:asciiTheme="minorHAnsi" w:hAnsiTheme="minorHAnsi" w:cstheme="minorHAnsi"/>
        </w:rPr>
        <w:t xml:space="preserve"> were discussed for potential improvements to the model’s accuracy and performance. The report also proposed the implementation of multi-criteria convergence methods to improve the accuracy of the thermal equilibrium modelling, such as material properties, thermal </w:t>
      </w:r>
      <w:r w:rsidR="00741F62">
        <w:rPr>
          <w:rFonts w:asciiTheme="minorHAnsi" w:hAnsiTheme="minorHAnsi" w:cstheme="minorHAnsi"/>
        </w:rPr>
        <w:t>conductivity,</w:t>
      </w:r>
      <w:r>
        <w:rPr>
          <w:rFonts w:asciiTheme="minorHAnsi" w:hAnsiTheme="minorHAnsi" w:cstheme="minorHAnsi"/>
        </w:rPr>
        <w:t xml:space="preserve"> and heat flux imbalances at the boundary.</w:t>
      </w:r>
    </w:p>
    <w:p w14:paraId="27E8261C" w14:textId="77777777" w:rsidR="00A74DEC" w:rsidRDefault="00A74DEC"/>
    <w:p w14:paraId="1C738CF3" w14:textId="70DFCD1B" w:rsidR="00253AFB" w:rsidRPr="00253AFB" w:rsidRDefault="00253AFB">
      <w:pPr>
        <w:rPr>
          <w:rFonts w:asciiTheme="minorHAnsi" w:hAnsiTheme="minorHAnsi" w:cstheme="minorHAnsi"/>
        </w:rPr>
      </w:pPr>
      <w:r w:rsidRPr="00253AFB">
        <w:rPr>
          <w:rFonts w:asciiTheme="minorHAnsi" w:hAnsiTheme="minorHAnsi" w:cstheme="minorHAnsi"/>
        </w:rPr>
        <w:t>In summary, this report has successfully addressed the aims and objectives set out. The MATLAB code was successfully validated against the results of the analytical solution and therefore, provides a robust solution to modelling the 2D diffusion equation. The sensitivity analysis and limitations identified helps to understand the behaviours of the model and the Explicit finite difference method used in heat diffusion modelling.</w:t>
      </w:r>
    </w:p>
    <w:p w14:paraId="7D5CB351" w14:textId="77777777" w:rsidR="005D4997" w:rsidRDefault="005D4997"/>
    <w:p w14:paraId="3FCB692A" w14:textId="77777777" w:rsidR="00105670" w:rsidRDefault="00105670"/>
    <w:p w14:paraId="5F9E56B4" w14:textId="77777777" w:rsidR="00105670" w:rsidRDefault="00105670"/>
    <w:p w14:paraId="09941DB9" w14:textId="77777777" w:rsidR="00105670" w:rsidRDefault="00105670"/>
    <w:p w14:paraId="7B724228" w14:textId="77777777" w:rsidR="00105670" w:rsidRDefault="00105670"/>
    <w:p w14:paraId="45F42FE9" w14:textId="77777777" w:rsidR="00105670" w:rsidRDefault="00105670"/>
    <w:p w14:paraId="559A6F4A" w14:textId="77777777" w:rsidR="00FA61D1" w:rsidRDefault="00FA61D1"/>
    <w:bookmarkStart w:id="12" w:name="_Toc157375427" w:displacedByCustomXml="next"/>
    <w:sdt>
      <w:sdtPr>
        <w:rPr>
          <w:rFonts w:asciiTheme="minorHAnsi" w:eastAsiaTheme="minorHAnsi" w:hAnsiTheme="minorHAnsi" w:cstheme="minorBidi"/>
          <w:color w:val="auto"/>
          <w:sz w:val="24"/>
          <w:szCs w:val="24"/>
        </w:rPr>
        <w:id w:val="-1191141707"/>
        <w:docPartObj>
          <w:docPartGallery w:val="Bibliographies"/>
          <w:docPartUnique/>
        </w:docPartObj>
      </w:sdtPr>
      <w:sdtEndPr>
        <w:rPr>
          <w:rFonts w:ascii="Times New Roman" w:eastAsia="Times New Roman" w:hAnsi="Times New Roman" w:cs="Times New Roman"/>
        </w:rPr>
      </w:sdtEndPr>
      <w:sdtContent>
        <w:p w14:paraId="1B1D5C62" w14:textId="4E598CF0" w:rsidR="005D4997" w:rsidRDefault="005D4997">
          <w:pPr>
            <w:pStyle w:val="Heading1"/>
          </w:pPr>
          <w:r>
            <w:t>Bibliography</w:t>
          </w:r>
          <w:bookmarkEnd w:id="12"/>
        </w:p>
        <w:sdt>
          <w:sdtPr>
            <w:id w:val="111145805"/>
            <w:bibliography/>
          </w:sdtPr>
          <w:sdtContent>
            <w:p w14:paraId="1ED62060" w14:textId="77777777" w:rsidR="007C229F" w:rsidRDefault="005D4997" w:rsidP="007C229F">
              <w:pPr>
                <w:pStyle w:val="Bibliography"/>
                <w:rPr>
                  <w:rFonts w:asciiTheme="minorHAnsi" w:hAnsiTheme="minorHAnsi" w:cstheme="minorHAnsi"/>
                  <w:noProof/>
                </w:rPr>
              </w:pPr>
              <w:r w:rsidRPr="007C229F">
                <w:rPr>
                  <w:rFonts w:asciiTheme="minorHAnsi" w:hAnsiTheme="minorHAnsi" w:cstheme="minorHAnsi"/>
                </w:rPr>
                <w:fldChar w:fldCharType="begin"/>
              </w:r>
              <w:r w:rsidRPr="007C229F">
                <w:rPr>
                  <w:rFonts w:asciiTheme="minorHAnsi" w:hAnsiTheme="minorHAnsi" w:cstheme="minorHAnsi"/>
                </w:rPr>
                <w:instrText xml:space="preserve"> BIBLIOGRAPHY </w:instrText>
              </w:r>
              <w:r w:rsidRPr="007C229F">
                <w:rPr>
                  <w:rFonts w:asciiTheme="minorHAnsi" w:hAnsiTheme="minorHAnsi" w:cstheme="minorHAnsi"/>
                </w:rPr>
                <w:fldChar w:fldCharType="separate"/>
              </w:r>
              <w:r w:rsidR="007C229F" w:rsidRPr="007C229F">
                <w:rPr>
                  <w:rFonts w:asciiTheme="minorHAnsi" w:hAnsiTheme="minorHAnsi" w:cstheme="minorHAnsi"/>
                  <w:noProof/>
                </w:rPr>
                <w:t xml:space="preserve">Abramowitz, M. &amp; Stegun, I. A., 1970. </w:t>
              </w:r>
              <w:r w:rsidR="007C229F" w:rsidRPr="007C229F">
                <w:rPr>
                  <w:rFonts w:asciiTheme="minorHAnsi" w:hAnsiTheme="minorHAnsi" w:cstheme="minorHAnsi"/>
                  <w:i/>
                  <w:iCs/>
                  <w:noProof/>
                </w:rPr>
                <w:t xml:space="preserve">Handbook of Mathematical Functions: with Formulas, Graphs, and Mathematical Tables. </w:t>
              </w:r>
              <w:r w:rsidR="007C229F" w:rsidRPr="007C229F">
                <w:rPr>
                  <w:rFonts w:asciiTheme="minorHAnsi" w:hAnsiTheme="minorHAnsi" w:cstheme="minorHAnsi"/>
                  <w:noProof/>
                </w:rPr>
                <w:t>Washington D.C.: National Bureau of Standards.</w:t>
              </w:r>
            </w:p>
            <w:p w14:paraId="15E48D4F" w14:textId="77777777" w:rsidR="007C229F" w:rsidRPr="007C229F" w:rsidRDefault="007C229F" w:rsidP="007C229F"/>
            <w:p w14:paraId="17A4C437"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AltairUniversity, 2023. </w:t>
              </w:r>
              <w:r w:rsidRPr="007C229F">
                <w:rPr>
                  <w:rFonts w:asciiTheme="minorHAnsi" w:hAnsiTheme="minorHAnsi" w:cstheme="minorHAnsi"/>
                  <w:i/>
                  <w:iCs/>
                  <w:noProof/>
                </w:rPr>
                <w:t xml:space="preserve">Introduction to Meshing. </w:t>
              </w:r>
              <w:r w:rsidRPr="007C229F">
                <w:rPr>
                  <w:rFonts w:asciiTheme="minorHAnsi" w:hAnsiTheme="minorHAnsi" w:cstheme="minorHAnsi"/>
                  <w:noProof/>
                </w:rPr>
                <w:t xml:space="preserve">[Online] </w:t>
              </w:r>
              <w:r w:rsidRPr="007C229F">
                <w:rPr>
                  <w:rFonts w:asciiTheme="minorHAnsi" w:hAnsiTheme="minorHAnsi" w:cstheme="minorHAnsi"/>
                  <w:noProof/>
                </w:rPr>
                <w:br/>
                <w:t xml:space="preserve">Available at: </w:t>
              </w:r>
              <w:r w:rsidRPr="007C229F">
                <w:rPr>
                  <w:rFonts w:asciiTheme="minorHAnsi" w:hAnsiTheme="minorHAnsi" w:cstheme="minorHAnsi"/>
                  <w:noProof/>
                  <w:u w:val="single"/>
                </w:rPr>
                <w:t>https://altairuniversity.com/wp-content/uploads/2014/02/meshing.pdf</w:t>
              </w:r>
              <w:r w:rsidRPr="007C229F">
                <w:rPr>
                  <w:rFonts w:asciiTheme="minorHAnsi" w:hAnsiTheme="minorHAnsi" w:cstheme="minorHAnsi"/>
                  <w:noProof/>
                </w:rPr>
                <w:br/>
                <w:t>[Accessed 23 January 2024].</w:t>
              </w:r>
            </w:p>
            <w:p w14:paraId="38053B83" w14:textId="77777777" w:rsidR="007C229F" w:rsidRPr="007C229F" w:rsidRDefault="007C229F" w:rsidP="007C229F"/>
            <w:p w14:paraId="27083472" w14:textId="77777777" w:rsidR="007C229F" w:rsidRP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Andrili, S. &amp; Hecker, D., 2010. Elementary Linear Algebra (Fourth Edition). In: S. Andrili &amp; D. Hecker, eds. </w:t>
              </w:r>
              <w:r w:rsidRPr="007C229F">
                <w:rPr>
                  <w:rFonts w:asciiTheme="minorHAnsi" w:hAnsiTheme="minorHAnsi" w:cstheme="minorHAnsi"/>
                  <w:i/>
                  <w:iCs/>
                  <w:noProof/>
                </w:rPr>
                <w:t xml:space="preserve">Chapter 9 - Numerical Methods. </w:t>
              </w:r>
              <w:r w:rsidRPr="007C229F">
                <w:rPr>
                  <w:rFonts w:asciiTheme="minorHAnsi" w:hAnsiTheme="minorHAnsi" w:cstheme="minorHAnsi"/>
                  <w:noProof/>
                </w:rPr>
                <w:t>Philadelphia: Academic Press, pp. 587-643.</w:t>
              </w:r>
            </w:p>
            <w:p w14:paraId="00D0B151"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Anon., n.d. In: s.l.:s.n.</w:t>
              </w:r>
            </w:p>
            <w:p w14:paraId="228EF566" w14:textId="77777777" w:rsidR="007C229F" w:rsidRPr="007C229F" w:rsidRDefault="007C229F" w:rsidP="007C229F"/>
            <w:p w14:paraId="612F10DE"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Croft, D. R. &amp; Lilley, D. G., 1977. </w:t>
              </w:r>
              <w:r w:rsidRPr="007C229F">
                <w:rPr>
                  <w:rFonts w:asciiTheme="minorHAnsi" w:hAnsiTheme="minorHAnsi" w:cstheme="minorHAnsi"/>
                  <w:i/>
                  <w:iCs/>
                  <w:noProof/>
                </w:rPr>
                <w:t xml:space="preserve">Heat Transfer Calculations Using Finite Difference Equations. </w:t>
              </w:r>
              <w:r w:rsidRPr="007C229F">
                <w:rPr>
                  <w:rFonts w:asciiTheme="minorHAnsi" w:hAnsiTheme="minorHAnsi" w:cstheme="minorHAnsi"/>
                  <w:noProof/>
                </w:rPr>
                <w:t>Michigan: Applied Science.</w:t>
              </w:r>
            </w:p>
            <w:p w14:paraId="15DE448B" w14:textId="77777777" w:rsidR="007C229F" w:rsidRPr="007C229F" w:rsidRDefault="007C229F" w:rsidP="007C229F"/>
            <w:p w14:paraId="65A70770"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Daileda, R. C., 2012. </w:t>
              </w:r>
              <w:r w:rsidRPr="007C229F">
                <w:rPr>
                  <w:rFonts w:asciiTheme="minorHAnsi" w:hAnsiTheme="minorHAnsi" w:cstheme="minorHAnsi"/>
                  <w:i/>
                  <w:iCs/>
                  <w:noProof/>
                </w:rPr>
                <w:t xml:space="preserve">The Two Dimensional Heat Equation. </w:t>
              </w:r>
              <w:r w:rsidRPr="007C229F">
                <w:rPr>
                  <w:rFonts w:asciiTheme="minorHAnsi" w:hAnsiTheme="minorHAnsi" w:cstheme="minorHAnsi"/>
                  <w:noProof/>
                </w:rPr>
                <w:t xml:space="preserve">[Online] </w:t>
              </w:r>
              <w:r w:rsidRPr="007C229F">
                <w:rPr>
                  <w:rFonts w:asciiTheme="minorHAnsi" w:hAnsiTheme="minorHAnsi" w:cstheme="minorHAnsi"/>
                  <w:noProof/>
                </w:rPr>
                <w:br/>
                <w:t xml:space="preserve">Available at: </w:t>
              </w:r>
              <w:r w:rsidRPr="007C229F">
                <w:rPr>
                  <w:rFonts w:asciiTheme="minorHAnsi" w:hAnsiTheme="minorHAnsi" w:cstheme="minorHAnsi"/>
                  <w:noProof/>
                  <w:u w:val="single"/>
                </w:rPr>
                <w:t>http://ramanujan.math.trinity.edu/rdaileda/teach/s12/m3357/lectures/lecture_3_6_short.pdf</w:t>
              </w:r>
              <w:r w:rsidRPr="007C229F">
                <w:rPr>
                  <w:rFonts w:asciiTheme="minorHAnsi" w:hAnsiTheme="minorHAnsi" w:cstheme="minorHAnsi"/>
                  <w:noProof/>
                </w:rPr>
                <w:br/>
                <w:t>[Accessed 17 January 2024].</w:t>
              </w:r>
            </w:p>
            <w:p w14:paraId="72A57428" w14:textId="77777777" w:rsidR="007C229F" w:rsidRPr="007C229F" w:rsidRDefault="007C229F" w:rsidP="007C229F"/>
            <w:p w14:paraId="53D5437B"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Dixon, A., 2019. Chapter 8 - The “control diagram” method. In: A. Dixon, ed. </w:t>
              </w:r>
              <w:r w:rsidRPr="007C229F">
                <w:rPr>
                  <w:rFonts w:asciiTheme="minorHAnsi" w:hAnsiTheme="minorHAnsi" w:cstheme="minorHAnsi"/>
                  <w:i/>
                  <w:iCs/>
                  <w:noProof/>
                </w:rPr>
                <w:t xml:space="preserve">Modern Aspects of Power System Frequency Stability and Control. </w:t>
              </w:r>
              <w:r w:rsidRPr="007C229F">
                <w:rPr>
                  <w:rFonts w:asciiTheme="minorHAnsi" w:hAnsiTheme="minorHAnsi" w:cstheme="minorHAnsi"/>
                  <w:noProof/>
                </w:rPr>
                <w:t>s.l.:Academic Press, pp. 191-209.</w:t>
              </w:r>
            </w:p>
            <w:p w14:paraId="78E21CF4" w14:textId="77777777" w:rsidR="007C229F" w:rsidRPr="007C229F" w:rsidRDefault="007C229F" w:rsidP="007C229F"/>
            <w:p w14:paraId="378A9FD3"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Fourier, J. B. J., 2009. </w:t>
              </w:r>
              <w:r w:rsidRPr="007C229F">
                <w:rPr>
                  <w:rFonts w:asciiTheme="minorHAnsi" w:hAnsiTheme="minorHAnsi" w:cstheme="minorHAnsi"/>
                  <w:i/>
                  <w:iCs/>
                  <w:noProof/>
                </w:rPr>
                <w:t xml:space="preserve">The Analytical Theory of Heat. </w:t>
              </w:r>
              <w:r w:rsidRPr="007C229F">
                <w:rPr>
                  <w:rFonts w:asciiTheme="minorHAnsi" w:hAnsiTheme="minorHAnsi" w:cstheme="minorHAnsi"/>
                  <w:noProof/>
                </w:rPr>
                <w:t>Cambridge: Cambridge University Press.</w:t>
              </w:r>
            </w:p>
            <w:p w14:paraId="15354B76" w14:textId="77777777" w:rsidR="007C229F" w:rsidRPr="007C229F" w:rsidRDefault="007C229F" w:rsidP="007C229F"/>
            <w:p w14:paraId="5C2228D5"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Garrett Birkhoff, R. S. V. D. Y., 2008. Alternating Direction Implicit Methods. In: </w:t>
              </w:r>
              <w:r w:rsidRPr="007C229F">
                <w:rPr>
                  <w:rFonts w:asciiTheme="minorHAnsi" w:hAnsiTheme="minorHAnsi" w:cstheme="minorHAnsi"/>
                  <w:i/>
                  <w:iCs/>
                  <w:noProof/>
                </w:rPr>
                <w:t xml:space="preserve">Advances in Computers. </w:t>
              </w:r>
              <w:r w:rsidRPr="007C229F">
                <w:rPr>
                  <w:rFonts w:asciiTheme="minorHAnsi" w:hAnsiTheme="minorHAnsi" w:cstheme="minorHAnsi"/>
                  <w:noProof/>
                </w:rPr>
                <w:t>s.l.:Elsevier, pp. 189-273.</w:t>
              </w:r>
            </w:p>
            <w:p w14:paraId="6CA715F9" w14:textId="77777777" w:rsidR="007C229F" w:rsidRPr="007C229F" w:rsidRDefault="007C229F" w:rsidP="007C229F"/>
            <w:p w14:paraId="258562A6" w14:textId="77777777" w:rsidR="007C229F" w:rsidRP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Kiharanjogu, S., 2009. </w:t>
              </w:r>
              <w:r w:rsidRPr="007C229F">
                <w:rPr>
                  <w:rFonts w:asciiTheme="minorHAnsi" w:hAnsiTheme="minorHAnsi" w:cstheme="minorHAnsi"/>
                  <w:i/>
                  <w:iCs/>
                  <w:noProof/>
                </w:rPr>
                <w:t xml:space="preserve">Heat Equations and Their Applications, </w:t>
              </w:r>
              <w:r w:rsidRPr="007C229F">
                <w:rPr>
                  <w:rFonts w:asciiTheme="minorHAnsi" w:hAnsiTheme="minorHAnsi" w:cstheme="minorHAnsi"/>
                  <w:noProof/>
                </w:rPr>
                <w:t>Nairobi: University of Nairobi.</w:t>
              </w:r>
            </w:p>
            <w:p w14:paraId="09264A08"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L. Evangelisti, C. G. E. D. L. V. F. A., 2023. Convergence criteria analysis for thermal conductance measurements of building walls: A case study. </w:t>
              </w:r>
              <w:r w:rsidRPr="007C229F">
                <w:rPr>
                  <w:rFonts w:asciiTheme="minorHAnsi" w:hAnsiTheme="minorHAnsi" w:cstheme="minorHAnsi"/>
                  <w:i/>
                  <w:iCs/>
                  <w:noProof/>
                </w:rPr>
                <w:t xml:space="preserve">Case Studies in Thermal Engineering, </w:t>
              </w:r>
              <w:r w:rsidRPr="007C229F">
                <w:rPr>
                  <w:rFonts w:asciiTheme="minorHAnsi" w:hAnsiTheme="minorHAnsi" w:cstheme="minorHAnsi"/>
                  <w:noProof/>
                </w:rPr>
                <w:t>Volume 49, pp. 1-10.</w:t>
              </w:r>
            </w:p>
            <w:p w14:paraId="47CA1FE7" w14:textId="77777777" w:rsidR="007C229F" w:rsidRPr="007C229F" w:rsidRDefault="007C229F" w:rsidP="007C229F"/>
            <w:p w14:paraId="1CF2D293"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Lomax, H., Pulliam, T. H. &amp; Zingg, D., 2001. </w:t>
              </w:r>
              <w:r w:rsidRPr="007C229F">
                <w:rPr>
                  <w:rFonts w:asciiTheme="minorHAnsi" w:hAnsiTheme="minorHAnsi" w:cstheme="minorHAnsi"/>
                  <w:i/>
                  <w:iCs/>
                  <w:noProof/>
                </w:rPr>
                <w:t xml:space="preserve">Fundamentals of Computational Fluid Dynamics. </w:t>
              </w:r>
              <w:r w:rsidRPr="007C229F">
                <w:rPr>
                  <w:rFonts w:asciiTheme="minorHAnsi" w:hAnsiTheme="minorHAnsi" w:cstheme="minorHAnsi"/>
                  <w:noProof/>
                </w:rPr>
                <w:t>s.l.:ResearchGate.</w:t>
              </w:r>
            </w:p>
            <w:p w14:paraId="416D7635" w14:textId="77777777" w:rsidR="007C229F" w:rsidRPr="007C229F" w:rsidRDefault="007C229F" w:rsidP="007C229F"/>
            <w:p w14:paraId="2A8517B0"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Mazumder, S., 2016. Chapter 2 - The Finite Difference Method. In: S. Mazumda, ed. </w:t>
              </w:r>
              <w:r w:rsidRPr="007C229F">
                <w:rPr>
                  <w:rFonts w:asciiTheme="minorHAnsi" w:hAnsiTheme="minorHAnsi" w:cstheme="minorHAnsi"/>
                  <w:i/>
                  <w:iCs/>
                  <w:noProof/>
                </w:rPr>
                <w:t xml:space="preserve">Numerical Methods for Partial Differential Equations. </w:t>
              </w:r>
              <w:r w:rsidRPr="007C229F">
                <w:rPr>
                  <w:rFonts w:asciiTheme="minorHAnsi" w:hAnsiTheme="minorHAnsi" w:cstheme="minorHAnsi"/>
                  <w:noProof/>
                </w:rPr>
                <w:t>Ohio: Academic Press, pp. 51-101.</w:t>
              </w:r>
            </w:p>
            <w:p w14:paraId="3DADD379" w14:textId="77777777" w:rsidR="007C229F" w:rsidRPr="007C229F" w:rsidRDefault="007C229F" w:rsidP="007C229F"/>
            <w:p w14:paraId="4EEA7CF3"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Narasimhan, T. N., 1999. Fourier’s heat conduction equation: History, influence, and connections. </w:t>
              </w:r>
              <w:r w:rsidRPr="007C229F">
                <w:rPr>
                  <w:rFonts w:asciiTheme="minorHAnsi" w:hAnsiTheme="minorHAnsi" w:cstheme="minorHAnsi"/>
                  <w:i/>
                  <w:iCs/>
                  <w:noProof/>
                </w:rPr>
                <w:t xml:space="preserve">Proceedings of the Indian Academy of Sciences - Earth and Planetary Sciences, </w:t>
              </w:r>
              <w:r w:rsidRPr="007C229F">
                <w:rPr>
                  <w:rFonts w:asciiTheme="minorHAnsi" w:hAnsiTheme="minorHAnsi" w:cstheme="minorHAnsi"/>
                  <w:noProof/>
                </w:rPr>
                <w:t>Volume 108, pp. 117-148.</w:t>
              </w:r>
            </w:p>
            <w:p w14:paraId="3DB3E07F" w14:textId="77777777" w:rsidR="007C229F" w:rsidRPr="007C229F" w:rsidRDefault="007C229F" w:rsidP="007C229F"/>
            <w:p w14:paraId="14C85118" w14:textId="77777777" w:rsidR="007C229F" w:rsidRP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Neill, S. P. &amp; Reza, M. H., 2018. Chapter 8 - Ocean Modelling for Resource Characterization. In: S. P. Neill &amp; M. H. Reza, eds. </w:t>
              </w:r>
              <w:r w:rsidRPr="007C229F">
                <w:rPr>
                  <w:rFonts w:asciiTheme="minorHAnsi" w:hAnsiTheme="minorHAnsi" w:cstheme="minorHAnsi"/>
                  <w:i/>
                  <w:iCs/>
                  <w:noProof/>
                </w:rPr>
                <w:t xml:space="preserve">Fundamentals of Ocean Renewable Energy. </w:t>
              </w:r>
              <w:r w:rsidRPr="007C229F">
                <w:rPr>
                  <w:rFonts w:asciiTheme="minorHAnsi" w:hAnsiTheme="minorHAnsi" w:cstheme="minorHAnsi"/>
                  <w:noProof/>
                </w:rPr>
                <w:t>s.l.:Academic Press, pp. 193-235.</w:t>
              </w:r>
            </w:p>
            <w:p w14:paraId="63DBBEE3"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lastRenderedPageBreak/>
                <w:t xml:space="preserve">Pacheco, D. R. Q., 2022. </w:t>
              </w:r>
              <w:r w:rsidRPr="007C229F">
                <w:rPr>
                  <w:rFonts w:asciiTheme="minorHAnsi" w:hAnsiTheme="minorHAnsi" w:cstheme="minorHAnsi"/>
                  <w:i/>
                  <w:iCs/>
                  <w:noProof/>
                </w:rPr>
                <w:t xml:space="preserve">Rounding errors in numerical differentiation, </w:t>
              </w:r>
              <w:r w:rsidRPr="007C229F">
                <w:rPr>
                  <w:rFonts w:asciiTheme="minorHAnsi" w:hAnsiTheme="minorHAnsi" w:cstheme="minorHAnsi"/>
                  <w:noProof/>
                </w:rPr>
                <w:t>s.l.: Norwegian Univeristy of Science and Technology.</w:t>
              </w:r>
            </w:p>
            <w:p w14:paraId="112F3554" w14:textId="77777777" w:rsidR="007C229F" w:rsidRPr="007C229F" w:rsidRDefault="007C229F" w:rsidP="007C229F"/>
            <w:p w14:paraId="0036FB03" w14:textId="77777777" w:rsidR="007C229F" w:rsidRP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Rapp, B. E., 2017. </w:t>
              </w:r>
              <w:r w:rsidRPr="007C229F">
                <w:rPr>
                  <w:rFonts w:asciiTheme="minorHAnsi" w:hAnsiTheme="minorHAnsi" w:cstheme="minorHAnsi"/>
                  <w:i/>
                  <w:iCs/>
                  <w:noProof/>
                </w:rPr>
                <w:t xml:space="preserve">Microfluidics: Modeling, Mechanics and Mathematics. </w:t>
              </w:r>
              <w:r w:rsidRPr="007C229F">
                <w:rPr>
                  <w:rFonts w:asciiTheme="minorHAnsi" w:hAnsiTheme="minorHAnsi" w:cstheme="minorHAnsi"/>
                  <w:noProof/>
                </w:rPr>
                <w:t>s.l.:Elsevier.</w:t>
              </w:r>
            </w:p>
            <w:p w14:paraId="1AA2FED5" w14:textId="77777777" w:rsidR="007C229F" w:rsidRDefault="007C229F" w:rsidP="007C229F">
              <w:pPr>
                <w:pStyle w:val="Bibliography"/>
                <w:rPr>
                  <w:rFonts w:asciiTheme="minorHAnsi" w:hAnsiTheme="minorHAnsi" w:cstheme="minorHAnsi"/>
                  <w:noProof/>
                </w:rPr>
              </w:pPr>
            </w:p>
            <w:p w14:paraId="58484ED2" w14:textId="5B1DA07F"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Recktenwald, G., 2004. Finite-Difference Approximations to the Heat Equation. </w:t>
              </w:r>
              <w:r w:rsidRPr="007C229F">
                <w:rPr>
                  <w:rFonts w:asciiTheme="minorHAnsi" w:hAnsiTheme="minorHAnsi" w:cstheme="minorHAnsi"/>
                  <w:i/>
                  <w:iCs/>
                  <w:noProof/>
                </w:rPr>
                <w:t xml:space="preserve">Mechanical Engineering, </w:t>
              </w:r>
              <w:r w:rsidRPr="007C229F">
                <w:rPr>
                  <w:rFonts w:asciiTheme="minorHAnsi" w:hAnsiTheme="minorHAnsi" w:cstheme="minorHAnsi"/>
                  <w:noProof/>
                </w:rPr>
                <w:t>Volume 10.</w:t>
              </w:r>
            </w:p>
            <w:p w14:paraId="5C3F4CC1" w14:textId="77777777" w:rsidR="007C229F" w:rsidRPr="007C229F" w:rsidRDefault="007C229F" w:rsidP="007C229F"/>
            <w:p w14:paraId="6904B8FC"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Trefethen, L. N., 1994. Chapter 4 - Accuracy, Stability and Convergence. In: L. N. Trefethen, ed. </w:t>
              </w:r>
              <w:r w:rsidRPr="007C229F">
                <w:rPr>
                  <w:rFonts w:asciiTheme="minorHAnsi" w:hAnsiTheme="minorHAnsi" w:cstheme="minorHAnsi"/>
                  <w:i/>
                  <w:iCs/>
                  <w:noProof/>
                </w:rPr>
                <w:t xml:space="preserve">Finite Difference and Spectral Methods for Ordinary and Partial Differential Equations. </w:t>
              </w:r>
              <w:r w:rsidRPr="007C229F">
                <w:rPr>
                  <w:rFonts w:asciiTheme="minorHAnsi" w:hAnsiTheme="minorHAnsi" w:cstheme="minorHAnsi"/>
                  <w:noProof/>
                </w:rPr>
                <w:t>Oxford: University of Oxford, pp. 146-185.</w:t>
              </w:r>
            </w:p>
            <w:p w14:paraId="0B140C2D" w14:textId="77777777" w:rsidR="007C229F" w:rsidRPr="007C229F" w:rsidRDefault="007C229F" w:rsidP="007C229F"/>
            <w:p w14:paraId="75399CF2" w14:textId="77777777" w:rsid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Wang, Y. &amp; Solomon, J., 2019. Chapter 2 - Intrinsic and extrinsic operators for shape analysis. In: R. Kimmel &amp; X. Tai, eds. </w:t>
              </w:r>
              <w:r w:rsidRPr="007C229F">
                <w:rPr>
                  <w:rFonts w:asciiTheme="minorHAnsi" w:hAnsiTheme="minorHAnsi" w:cstheme="minorHAnsi"/>
                  <w:i/>
                  <w:iCs/>
                  <w:noProof/>
                </w:rPr>
                <w:t xml:space="preserve">Handbook of Numerical Analysis. </w:t>
              </w:r>
              <w:r w:rsidRPr="007C229F">
                <w:rPr>
                  <w:rFonts w:asciiTheme="minorHAnsi" w:hAnsiTheme="minorHAnsi" w:cstheme="minorHAnsi"/>
                  <w:noProof/>
                </w:rPr>
                <w:t>Cambridge, MA: Elsevier, pp. 41-115.</w:t>
              </w:r>
            </w:p>
            <w:p w14:paraId="48202360" w14:textId="77777777" w:rsidR="007C229F" w:rsidRPr="007C229F" w:rsidRDefault="007C229F" w:rsidP="007C229F"/>
            <w:p w14:paraId="3E46E45A" w14:textId="77777777" w:rsidR="007C229F" w:rsidRPr="007C229F" w:rsidRDefault="007C229F" w:rsidP="007C229F">
              <w:pPr>
                <w:pStyle w:val="Bibliography"/>
                <w:rPr>
                  <w:rFonts w:asciiTheme="minorHAnsi" w:hAnsiTheme="minorHAnsi" w:cstheme="minorHAnsi"/>
                  <w:noProof/>
                </w:rPr>
              </w:pPr>
              <w:r w:rsidRPr="007C229F">
                <w:rPr>
                  <w:rFonts w:asciiTheme="minorHAnsi" w:hAnsiTheme="minorHAnsi" w:cstheme="minorHAnsi"/>
                  <w:noProof/>
                </w:rPr>
                <w:t xml:space="preserve">Wenjie Cui, K. A. G. D. M. T. D. M. P. L. Z., 2019. Time-step constraints for finite element analysis of two-dimensional transient heat diffusion. </w:t>
              </w:r>
              <w:r w:rsidRPr="007C229F">
                <w:rPr>
                  <w:rFonts w:asciiTheme="minorHAnsi" w:hAnsiTheme="minorHAnsi" w:cstheme="minorHAnsi"/>
                  <w:i/>
                  <w:iCs/>
                  <w:noProof/>
                </w:rPr>
                <w:t xml:space="preserve">Computers and Geotechnics, </w:t>
              </w:r>
              <w:r w:rsidRPr="007C229F">
                <w:rPr>
                  <w:rFonts w:asciiTheme="minorHAnsi" w:hAnsiTheme="minorHAnsi" w:cstheme="minorHAnsi"/>
                  <w:noProof/>
                </w:rPr>
                <w:t>Volume 108, pp. 1-6.</w:t>
              </w:r>
            </w:p>
            <w:p w14:paraId="506DD4C5" w14:textId="29FC679C" w:rsidR="005D4997" w:rsidRDefault="005D4997" w:rsidP="007C229F">
              <w:r w:rsidRPr="007C229F">
                <w:rPr>
                  <w:rFonts w:asciiTheme="minorHAnsi" w:hAnsiTheme="minorHAnsi" w:cstheme="minorHAnsi"/>
                  <w:b/>
                  <w:bCs/>
                  <w:noProof/>
                </w:rPr>
                <w:fldChar w:fldCharType="end"/>
              </w:r>
            </w:p>
          </w:sdtContent>
        </w:sdt>
      </w:sdtContent>
    </w:sdt>
    <w:p w14:paraId="23552F3A" w14:textId="433A6B4E" w:rsidR="001A6DFA" w:rsidRDefault="001A6DFA"/>
    <w:p w14:paraId="774C820C" w14:textId="77777777" w:rsidR="007C229F" w:rsidRDefault="007C229F"/>
    <w:p w14:paraId="43727B1E" w14:textId="77777777" w:rsidR="007C229F" w:rsidRDefault="007C229F"/>
    <w:p w14:paraId="589A4091" w14:textId="77777777" w:rsidR="007C229F" w:rsidRDefault="007C229F"/>
    <w:p w14:paraId="21FF615B" w14:textId="77777777" w:rsidR="007C229F" w:rsidRDefault="007C229F"/>
    <w:p w14:paraId="6AF98889" w14:textId="77777777" w:rsidR="007C229F" w:rsidRDefault="007C229F"/>
    <w:p w14:paraId="605C0BD7" w14:textId="77777777" w:rsidR="007C229F" w:rsidRDefault="007C229F"/>
    <w:p w14:paraId="42EE0DA8" w14:textId="77777777" w:rsidR="007C229F" w:rsidRDefault="007C229F"/>
    <w:p w14:paraId="27EC70AD" w14:textId="77777777" w:rsidR="007C229F" w:rsidRDefault="007C229F"/>
    <w:p w14:paraId="582EBE1A" w14:textId="77777777" w:rsidR="007C229F" w:rsidRDefault="007C229F"/>
    <w:p w14:paraId="014C728A" w14:textId="77777777" w:rsidR="007C229F" w:rsidRDefault="007C229F"/>
    <w:p w14:paraId="0B41B5F4" w14:textId="77777777" w:rsidR="007C229F" w:rsidRDefault="007C229F"/>
    <w:p w14:paraId="6912C6FA" w14:textId="77777777" w:rsidR="007C229F" w:rsidRDefault="007C229F"/>
    <w:p w14:paraId="7787D3E2" w14:textId="77777777" w:rsidR="007C229F" w:rsidRDefault="007C229F"/>
    <w:p w14:paraId="73437CE4" w14:textId="77777777" w:rsidR="007C229F" w:rsidRDefault="007C229F"/>
    <w:p w14:paraId="7BA34641" w14:textId="77777777" w:rsidR="007C229F" w:rsidRDefault="007C229F"/>
    <w:p w14:paraId="44911883" w14:textId="77777777" w:rsidR="007C229F" w:rsidRDefault="007C229F"/>
    <w:p w14:paraId="24358D81" w14:textId="77777777" w:rsidR="007C229F" w:rsidRDefault="007C229F"/>
    <w:p w14:paraId="346998C2" w14:textId="77777777" w:rsidR="007C229F" w:rsidRDefault="007C229F"/>
    <w:p w14:paraId="461EE017" w14:textId="77777777" w:rsidR="007C229F" w:rsidRDefault="007C229F"/>
    <w:p w14:paraId="0D95C92E" w14:textId="77777777" w:rsidR="007C229F" w:rsidRDefault="007C229F"/>
    <w:p w14:paraId="4D74EBA6" w14:textId="77777777" w:rsidR="007C229F" w:rsidRDefault="007C229F"/>
    <w:p w14:paraId="4B3CE508" w14:textId="77777777" w:rsidR="007C229F" w:rsidRDefault="007C229F"/>
    <w:p w14:paraId="7158605F" w14:textId="77777777" w:rsidR="007C229F" w:rsidRDefault="007C229F"/>
    <w:p w14:paraId="71B4DFF0" w14:textId="77777777" w:rsidR="007C229F" w:rsidRDefault="007C229F"/>
    <w:p w14:paraId="62DF62B6" w14:textId="77777777" w:rsidR="007C229F" w:rsidRDefault="007C229F"/>
    <w:p w14:paraId="7D55F406" w14:textId="77777777" w:rsidR="007C229F" w:rsidRDefault="007C229F"/>
    <w:p w14:paraId="6DD86A51" w14:textId="4E15796C" w:rsidR="001A6DFA" w:rsidRDefault="001A6DFA" w:rsidP="001A6DFA">
      <w:pPr>
        <w:pStyle w:val="Heading1"/>
      </w:pPr>
      <w:bookmarkStart w:id="13" w:name="_Toc157375428"/>
      <w:r>
        <w:lastRenderedPageBreak/>
        <w:t>Appendix</w:t>
      </w:r>
      <w:bookmarkEnd w:id="13"/>
      <w:r>
        <w:t xml:space="preserve"> </w:t>
      </w:r>
    </w:p>
    <w:p w14:paraId="170D8699" w14:textId="77777777" w:rsidR="001A6DFA" w:rsidRDefault="001A6DFA" w:rsidP="001A6DFA"/>
    <w:p w14:paraId="5458373E" w14:textId="5E3B5CC7" w:rsidR="001A6DFA" w:rsidRPr="001A6DFA" w:rsidRDefault="001A6DFA" w:rsidP="001A6DFA">
      <w:pPr>
        <w:rPr>
          <w:rFonts w:asciiTheme="minorHAnsi" w:hAnsiTheme="minorHAnsi" w:cstheme="minorHAnsi"/>
        </w:rPr>
      </w:pPr>
      <w:r w:rsidRPr="001A6DFA">
        <w:rPr>
          <w:rFonts w:asciiTheme="minorHAnsi" w:hAnsiTheme="minorHAnsi" w:cstheme="minorHAnsi"/>
        </w:rPr>
        <w:t>MATLAB code:</w:t>
      </w:r>
    </w:p>
    <w:p w14:paraId="3B840AA0" w14:textId="77777777" w:rsidR="001A6DFA" w:rsidRPr="001463DC" w:rsidRDefault="001A6DFA">
      <w:pPr>
        <w:rPr>
          <w:sz w:val="20"/>
          <w:szCs w:val="20"/>
        </w:rPr>
      </w:pPr>
    </w:p>
    <w:p w14:paraId="31CEE309" w14:textId="77777777" w:rsidR="001A6DFA" w:rsidRPr="001463DC" w:rsidRDefault="001A6DFA" w:rsidP="001A6DFA">
      <w:pPr>
        <w:rPr>
          <w:rFonts w:ascii="Menlo" w:hAnsi="Menlo" w:cs="Menlo"/>
          <w:sz w:val="20"/>
          <w:szCs w:val="20"/>
        </w:rPr>
      </w:pPr>
      <w:r w:rsidRPr="001463DC">
        <w:rPr>
          <w:rFonts w:ascii="Menlo" w:hAnsi="Menlo" w:cs="Menlo"/>
          <w:sz w:val="20"/>
          <w:szCs w:val="20"/>
        </w:rPr>
        <w:t>clc</w:t>
      </w:r>
    </w:p>
    <w:p w14:paraId="68E8943A" w14:textId="77777777" w:rsidR="001A6DFA" w:rsidRPr="001463DC" w:rsidRDefault="001A6DFA" w:rsidP="001A6DFA">
      <w:pPr>
        <w:rPr>
          <w:rFonts w:ascii="Menlo" w:hAnsi="Menlo" w:cs="Menlo"/>
          <w:sz w:val="20"/>
          <w:szCs w:val="20"/>
        </w:rPr>
      </w:pPr>
      <w:r w:rsidRPr="001463DC">
        <w:rPr>
          <w:rFonts w:ascii="Menlo" w:hAnsi="Menlo" w:cs="Menlo"/>
          <w:sz w:val="20"/>
          <w:szCs w:val="20"/>
        </w:rPr>
        <w:t>clear</w:t>
      </w:r>
    </w:p>
    <w:p w14:paraId="3D8B6B9B" w14:textId="77777777" w:rsidR="001A6DFA" w:rsidRPr="001463DC" w:rsidRDefault="001A6DFA" w:rsidP="001A6DFA">
      <w:pPr>
        <w:rPr>
          <w:rFonts w:ascii="Menlo" w:hAnsi="Menlo" w:cs="Menlo"/>
          <w:sz w:val="20"/>
          <w:szCs w:val="20"/>
        </w:rPr>
      </w:pPr>
    </w:p>
    <w:p w14:paraId="28AC00C9"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Plate dimensions</w:t>
      </w:r>
    </w:p>
    <w:p w14:paraId="69A6F2F0"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Lx = </w:t>
      </w:r>
      <w:proofErr w:type="gramStart"/>
      <w:r w:rsidRPr="007C229F">
        <w:rPr>
          <w:rFonts w:ascii="Menlo" w:hAnsi="Menlo" w:cs="Menlo"/>
          <w:sz w:val="18"/>
          <w:szCs w:val="18"/>
        </w:rPr>
        <w:t>6;</w:t>
      </w:r>
      <w:proofErr w:type="gramEnd"/>
    </w:p>
    <w:p w14:paraId="44C2CBCF"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Ly = </w:t>
      </w:r>
      <w:proofErr w:type="gramStart"/>
      <w:r w:rsidRPr="007C229F">
        <w:rPr>
          <w:rFonts w:ascii="Menlo" w:hAnsi="Menlo" w:cs="Menlo"/>
          <w:sz w:val="18"/>
          <w:szCs w:val="18"/>
        </w:rPr>
        <w:t>6;</w:t>
      </w:r>
      <w:proofErr w:type="gramEnd"/>
    </w:p>
    <w:p w14:paraId="0011B040" w14:textId="77777777" w:rsidR="001A6DFA" w:rsidRPr="007C229F" w:rsidRDefault="001A6DFA" w:rsidP="001A6DFA">
      <w:pPr>
        <w:rPr>
          <w:rFonts w:ascii="Menlo" w:hAnsi="Menlo" w:cs="Menlo"/>
          <w:sz w:val="18"/>
          <w:szCs w:val="18"/>
        </w:rPr>
      </w:pPr>
    </w:p>
    <w:p w14:paraId="41A337E1"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User input for grid spacing</w:t>
      </w:r>
    </w:p>
    <w:p w14:paraId="2DA38829"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valid_spacing = </w:t>
      </w:r>
      <w:proofErr w:type="gramStart"/>
      <w:r w:rsidRPr="007C229F">
        <w:rPr>
          <w:rFonts w:ascii="Menlo" w:hAnsi="Menlo" w:cs="Menlo"/>
          <w:sz w:val="18"/>
          <w:szCs w:val="18"/>
        </w:rPr>
        <w:t>false;</w:t>
      </w:r>
      <w:proofErr w:type="gramEnd"/>
    </w:p>
    <w:p w14:paraId="75AB50B4"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 xml:space="preserve">while </w:t>
      </w:r>
      <w:r w:rsidRPr="007C229F">
        <w:rPr>
          <w:rFonts w:ascii="Menlo" w:hAnsi="Menlo" w:cs="Menlo"/>
          <w:sz w:val="18"/>
          <w:szCs w:val="18"/>
        </w:rPr>
        <w:t>~valid_spacing</w:t>
      </w:r>
    </w:p>
    <w:p w14:paraId="4843F1F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h = input(</w:t>
      </w:r>
      <w:r w:rsidRPr="007C229F">
        <w:rPr>
          <w:rFonts w:ascii="Menlo" w:hAnsi="Menlo" w:cs="Menlo"/>
          <w:color w:val="A709F5"/>
          <w:sz w:val="18"/>
          <w:szCs w:val="18"/>
        </w:rPr>
        <w:t>'Enter grid spacing: '</w:t>
      </w:r>
      <w:proofErr w:type="gramStart"/>
      <w:r w:rsidRPr="007C229F">
        <w:rPr>
          <w:rFonts w:ascii="Menlo" w:hAnsi="Menlo" w:cs="Menlo"/>
          <w:sz w:val="18"/>
          <w:szCs w:val="18"/>
        </w:rPr>
        <w:t>);</w:t>
      </w:r>
      <w:proofErr w:type="gramEnd"/>
    </w:p>
    <w:p w14:paraId="71A766A0" w14:textId="77777777" w:rsidR="001A6DFA" w:rsidRPr="007C229F" w:rsidRDefault="001A6DFA" w:rsidP="001A6DFA">
      <w:pPr>
        <w:rPr>
          <w:rFonts w:ascii="Menlo" w:hAnsi="Menlo" w:cs="Menlo"/>
          <w:sz w:val="18"/>
          <w:szCs w:val="18"/>
        </w:rPr>
      </w:pPr>
    </w:p>
    <w:p w14:paraId="3E1901A9"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08013"/>
          <w:sz w:val="18"/>
          <w:szCs w:val="18"/>
        </w:rPr>
        <w:t>% Check grid spacing is positive and does not exceed plate dimensions</w:t>
      </w:r>
    </w:p>
    <w:p w14:paraId="60617BD8"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if </w:t>
      </w:r>
      <w:r w:rsidRPr="007C229F">
        <w:rPr>
          <w:rFonts w:ascii="Menlo" w:hAnsi="Menlo" w:cs="Menlo"/>
          <w:sz w:val="18"/>
          <w:szCs w:val="18"/>
        </w:rPr>
        <w:t>h &gt; 0 &amp;&amp; h &lt; min(Lx, Ly) &amp;&amp; mod(Lx, h) == 0 &amp;&amp; mod(Ly, h) == 0</w:t>
      </w:r>
    </w:p>
    <w:p w14:paraId="16D90A4D"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valid_spacing = </w:t>
      </w:r>
      <w:proofErr w:type="gramStart"/>
      <w:r w:rsidRPr="007C229F">
        <w:rPr>
          <w:rFonts w:ascii="Menlo" w:hAnsi="Menlo" w:cs="Menlo"/>
          <w:sz w:val="18"/>
          <w:szCs w:val="18"/>
        </w:rPr>
        <w:t>true;</w:t>
      </w:r>
      <w:proofErr w:type="gramEnd"/>
    </w:p>
    <w:p w14:paraId="1F6CF6FA"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else</w:t>
      </w:r>
    </w:p>
    <w:p w14:paraId="324BA7D8"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disp(</w:t>
      </w:r>
      <w:r w:rsidRPr="007C229F">
        <w:rPr>
          <w:rFonts w:ascii="Menlo" w:hAnsi="Menlo" w:cs="Menlo"/>
          <w:color w:val="A709F5"/>
          <w:sz w:val="18"/>
          <w:szCs w:val="18"/>
        </w:rPr>
        <w:t>'Invalid grid spacing. Please choose a positive value for spacing that does not exceed plate dimensions'</w:t>
      </w:r>
      <w:r w:rsidRPr="007C229F">
        <w:rPr>
          <w:rFonts w:ascii="Menlo" w:hAnsi="Menlo" w:cs="Menlo"/>
          <w:sz w:val="18"/>
          <w:szCs w:val="18"/>
        </w:rPr>
        <w:t>)</w:t>
      </w:r>
    </w:p>
    <w:p w14:paraId="1B72C6D6"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1D42D084"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end</w:t>
      </w:r>
    </w:p>
    <w:p w14:paraId="27462A73" w14:textId="77777777" w:rsidR="001A6DFA" w:rsidRPr="007C229F" w:rsidRDefault="001A6DFA" w:rsidP="001A6DFA">
      <w:pPr>
        <w:rPr>
          <w:rFonts w:ascii="Menlo" w:hAnsi="Menlo" w:cs="Menlo"/>
          <w:sz w:val="18"/>
          <w:szCs w:val="18"/>
        </w:rPr>
      </w:pPr>
    </w:p>
    <w:p w14:paraId="49D75717"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Calculate number of grid points</w:t>
      </w:r>
    </w:p>
    <w:p w14:paraId="6534FAF9"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NR = round(Ly / h) + </w:t>
      </w:r>
      <w:proofErr w:type="gramStart"/>
      <w:r w:rsidRPr="007C229F">
        <w:rPr>
          <w:rFonts w:ascii="Menlo" w:hAnsi="Menlo" w:cs="Menlo"/>
          <w:sz w:val="18"/>
          <w:szCs w:val="18"/>
        </w:rPr>
        <w:t>1;</w:t>
      </w:r>
      <w:proofErr w:type="gramEnd"/>
    </w:p>
    <w:p w14:paraId="3C8D18B2"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NC = round(Lx / h) + </w:t>
      </w:r>
      <w:proofErr w:type="gramStart"/>
      <w:r w:rsidRPr="007C229F">
        <w:rPr>
          <w:rFonts w:ascii="Menlo" w:hAnsi="Menlo" w:cs="Menlo"/>
          <w:sz w:val="18"/>
          <w:szCs w:val="18"/>
        </w:rPr>
        <w:t>1;</w:t>
      </w:r>
      <w:proofErr w:type="gramEnd"/>
    </w:p>
    <w:p w14:paraId="0BF93045" w14:textId="77777777" w:rsidR="001A6DFA" w:rsidRPr="007C229F" w:rsidRDefault="001A6DFA" w:rsidP="001A6DFA">
      <w:pPr>
        <w:rPr>
          <w:rFonts w:ascii="Menlo" w:hAnsi="Menlo" w:cs="Menlo"/>
          <w:sz w:val="18"/>
          <w:szCs w:val="18"/>
        </w:rPr>
      </w:pPr>
    </w:p>
    <w:p w14:paraId="71BD851B"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material properties</w:t>
      </w:r>
    </w:p>
    <w:p w14:paraId="0EA845F0"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k = 143; </w:t>
      </w:r>
      <w:r w:rsidRPr="007C229F">
        <w:rPr>
          <w:rFonts w:ascii="Menlo" w:hAnsi="Menlo" w:cs="Menlo"/>
          <w:color w:val="008013"/>
          <w:sz w:val="18"/>
          <w:szCs w:val="18"/>
        </w:rPr>
        <w:t>% Thermal conductivity of the material in W/(m*K)</w:t>
      </w:r>
    </w:p>
    <w:p w14:paraId="688FB5A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rho = 2.8*10^3; </w:t>
      </w:r>
      <w:r w:rsidRPr="007C229F">
        <w:rPr>
          <w:rFonts w:ascii="Menlo" w:hAnsi="Menlo" w:cs="Menlo"/>
          <w:color w:val="008013"/>
          <w:sz w:val="18"/>
          <w:szCs w:val="18"/>
        </w:rPr>
        <w:t>% Density of the material in kg/m^3</w:t>
      </w:r>
    </w:p>
    <w:p w14:paraId="6C3944C6"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Cp = 795; </w:t>
      </w:r>
      <w:r w:rsidRPr="007C229F">
        <w:rPr>
          <w:rFonts w:ascii="Menlo" w:hAnsi="Menlo" w:cs="Menlo"/>
          <w:color w:val="008013"/>
          <w:sz w:val="18"/>
          <w:szCs w:val="18"/>
        </w:rPr>
        <w:t>% Specific heat capacity of the material in J/(kg*K</w:t>
      </w:r>
    </w:p>
    <w:p w14:paraId="6C105018" w14:textId="77777777" w:rsidR="001A6DFA" w:rsidRPr="007C229F" w:rsidRDefault="001A6DFA" w:rsidP="001A6DFA">
      <w:pPr>
        <w:rPr>
          <w:rFonts w:ascii="Menlo" w:hAnsi="Menlo" w:cs="Menlo"/>
          <w:sz w:val="18"/>
          <w:szCs w:val="18"/>
        </w:rPr>
      </w:pPr>
    </w:p>
    <w:p w14:paraId="48DDA5C6"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Calculate thermal diffusivity</w:t>
      </w:r>
    </w:p>
    <w:p w14:paraId="7A2D7CE9" w14:textId="77777777" w:rsidR="001A6DFA" w:rsidRPr="007C229F" w:rsidRDefault="001A6DFA" w:rsidP="001A6DFA">
      <w:pPr>
        <w:rPr>
          <w:rFonts w:ascii="Menlo" w:hAnsi="Menlo" w:cs="Menlo"/>
          <w:sz w:val="18"/>
          <w:szCs w:val="18"/>
        </w:rPr>
      </w:pPr>
      <w:r w:rsidRPr="007C229F">
        <w:rPr>
          <w:rFonts w:ascii="Menlo" w:hAnsi="Menlo" w:cs="Menlo"/>
          <w:sz w:val="18"/>
          <w:szCs w:val="18"/>
        </w:rPr>
        <w:t>alpha = k / (rho * Cp</w:t>
      </w:r>
      <w:proofErr w:type="gramStart"/>
      <w:r w:rsidRPr="007C229F">
        <w:rPr>
          <w:rFonts w:ascii="Menlo" w:hAnsi="Menlo" w:cs="Menlo"/>
          <w:sz w:val="18"/>
          <w:szCs w:val="18"/>
        </w:rPr>
        <w:t>);</w:t>
      </w:r>
      <w:proofErr w:type="gramEnd"/>
    </w:p>
    <w:p w14:paraId="3E1DEAA2" w14:textId="77777777" w:rsidR="001A6DFA" w:rsidRPr="007C229F" w:rsidRDefault="001A6DFA" w:rsidP="001A6DFA">
      <w:pPr>
        <w:rPr>
          <w:rFonts w:ascii="Menlo" w:hAnsi="Menlo" w:cs="Menlo"/>
          <w:sz w:val="18"/>
          <w:szCs w:val="18"/>
        </w:rPr>
      </w:pPr>
    </w:p>
    <w:p w14:paraId="1CBF2996"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Maximum time step based on stability criterion</w:t>
      </w:r>
    </w:p>
    <w:p w14:paraId="6CAB2612" w14:textId="77777777" w:rsidR="001A6DFA" w:rsidRPr="007C229F" w:rsidRDefault="001A6DFA" w:rsidP="001A6DFA">
      <w:pPr>
        <w:rPr>
          <w:rFonts w:ascii="Menlo" w:hAnsi="Menlo" w:cs="Menlo"/>
          <w:sz w:val="18"/>
          <w:szCs w:val="18"/>
        </w:rPr>
      </w:pPr>
      <w:r w:rsidRPr="007C229F">
        <w:rPr>
          <w:rFonts w:ascii="Menlo" w:hAnsi="Menlo" w:cs="Menlo"/>
          <w:sz w:val="18"/>
          <w:szCs w:val="18"/>
        </w:rPr>
        <w:t>max_dt = (h^2) / (4 * alpha</w:t>
      </w:r>
      <w:proofErr w:type="gramStart"/>
      <w:r w:rsidRPr="007C229F">
        <w:rPr>
          <w:rFonts w:ascii="Menlo" w:hAnsi="Menlo" w:cs="Menlo"/>
          <w:sz w:val="18"/>
          <w:szCs w:val="18"/>
        </w:rPr>
        <w:t>);</w:t>
      </w:r>
      <w:proofErr w:type="gramEnd"/>
    </w:p>
    <w:p w14:paraId="7CE084C9" w14:textId="77777777" w:rsidR="001A6DFA" w:rsidRPr="007C229F" w:rsidRDefault="001A6DFA" w:rsidP="001A6DFA">
      <w:pPr>
        <w:rPr>
          <w:rFonts w:ascii="Menlo" w:hAnsi="Menlo" w:cs="Menlo"/>
          <w:sz w:val="18"/>
          <w:szCs w:val="18"/>
        </w:rPr>
      </w:pPr>
    </w:p>
    <w:p w14:paraId="4C5303C9"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Display maximum time step</w:t>
      </w:r>
    </w:p>
    <w:p w14:paraId="27C51E19" w14:textId="77777777" w:rsidR="001A6DFA" w:rsidRPr="007C229F" w:rsidRDefault="001A6DFA" w:rsidP="001A6DFA">
      <w:pPr>
        <w:rPr>
          <w:rFonts w:ascii="Menlo" w:hAnsi="Menlo" w:cs="Menlo"/>
          <w:sz w:val="18"/>
          <w:szCs w:val="18"/>
        </w:rPr>
      </w:pPr>
      <w:r w:rsidRPr="007C229F">
        <w:rPr>
          <w:rFonts w:ascii="Menlo" w:hAnsi="Menlo" w:cs="Menlo"/>
          <w:sz w:val="18"/>
          <w:szCs w:val="18"/>
        </w:rPr>
        <w:t>fprintf(</w:t>
      </w:r>
      <w:r w:rsidRPr="007C229F">
        <w:rPr>
          <w:rFonts w:ascii="Menlo" w:hAnsi="Menlo" w:cs="Menlo"/>
          <w:color w:val="A709F5"/>
          <w:sz w:val="18"/>
          <w:szCs w:val="18"/>
        </w:rPr>
        <w:t>'Maximum time step based on stability criterion: %.6f seconds\n'</w:t>
      </w:r>
      <w:r w:rsidRPr="007C229F">
        <w:rPr>
          <w:rFonts w:ascii="Menlo" w:hAnsi="Menlo" w:cs="Menlo"/>
          <w:sz w:val="18"/>
          <w:szCs w:val="18"/>
        </w:rPr>
        <w:t>, max_dt</w:t>
      </w:r>
      <w:proofErr w:type="gramStart"/>
      <w:r w:rsidRPr="007C229F">
        <w:rPr>
          <w:rFonts w:ascii="Menlo" w:hAnsi="Menlo" w:cs="Menlo"/>
          <w:sz w:val="18"/>
          <w:szCs w:val="18"/>
        </w:rPr>
        <w:t>);</w:t>
      </w:r>
      <w:proofErr w:type="gramEnd"/>
    </w:p>
    <w:p w14:paraId="50206405" w14:textId="77777777" w:rsidR="001A6DFA" w:rsidRPr="007C229F" w:rsidRDefault="001A6DFA" w:rsidP="001A6DFA">
      <w:pPr>
        <w:rPr>
          <w:rFonts w:ascii="Menlo" w:hAnsi="Menlo" w:cs="Menlo"/>
          <w:sz w:val="18"/>
          <w:szCs w:val="18"/>
        </w:rPr>
      </w:pPr>
    </w:p>
    <w:p w14:paraId="05AA03D7"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User input for the time step</w:t>
      </w:r>
    </w:p>
    <w:p w14:paraId="6661F16C" w14:textId="77777777" w:rsidR="001A6DFA" w:rsidRPr="007C229F" w:rsidRDefault="001A6DFA" w:rsidP="001A6DFA">
      <w:pPr>
        <w:rPr>
          <w:rFonts w:ascii="Menlo" w:hAnsi="Menlo" w:cs="Menlo"/>
          <w:sz w:val="18"/>
          <w:szCs w:val="18"/>
        </w:rPr>
      </w:pPr>
      <w:r w:rsidRPr="007C229F">
        <w:rPr>
          <w:rFonts w:ascii="Menlo" w:hAnsi="Menlo" w:cs="Menlo"/>
          <w:sz w:val="18"/>
          <w:szCs w:val="18"/>
        </w:rPr>
        <w:t>dt = input(</w:t>
      </w:r>
      <w:r w:rsidRPr="007C229F">
        <w:rPr>
          <w:rFonts w:ascii="Menlo" w:hAnsi="Menlo" w:cs="Menlo"/>
          <w:color w:val="A709F5"/>
          <w:sz w:val="18"/>
          <w:szCs w:val="18"/>
        </w:rPr>
        <w:t>'Enter the time step in seconds: '</w:t>
      </w:r>
      <w:proofErr w:type="gramStart"/>
      <w:r w:rsidRPr="007C229F">
        <w:rPr>
          <w:rFonts w:ascii="Menlo" w:hAnsi="Menlo" w:cs="Menlo"/>
          <w:sz w:val="18"/>
          <w:szCs w:val="18"/>
        </w:rPr>
        <w:t>);</w:t>
      </w:r>
      <w:proofErr w:type="gramEnd"/>
    </w:p>
    <w:p w14:paraId="56779D6A" w14:textId="77777777" w:rsidR="001A6DFA" w:rsidRPr="007C229F" w:rsidRDefault="001A6DFA" w:rsidP="001A6DFA">
      <w:pPr>
        <w:rPr>
          <w:rFonts w:ascii="Menlo" w:hAnsi="Menlo" w:cs="Menlo"/>
          <w:sz w:val="18"/>
          <w:szCs w:val="18"/>
        </w:rPr>
      </w:pPr>
    </w:p>
    <w:p w14:paraId="45DEDBE6"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Stability criterion check</w:t>
      </w:r>
    </w:p>
    <w:p w14:paraId="11A6F214" w14:textId="77777777" w:rsidR="001A6DFA" w:rsidRPr="007C229F" w:rsidRDefault="001A6DFA" w:rsidP="001A6DFA">
      <w:pPr>
        <w:rPr>
          <w:rFonts w:ascii="Menlo" w:hAnsi="Menlo" w:cs="Menlo"/>
          <w:sz w:val="18"/>
          <w:szCs w:val="18"/>
        </w:rPr>
      </w:pPr>
      <w:r w:rsidRPr="007C229F">
        <w:rPr>
          <w:rFonts w:ascii="Menlo" w:hAnsi="Menlo" w:cs="Menlo"/>
          <w:sz w:val="18"/>
          <w:szCs w:val="18"/>
        </w:rPr>
        <w:t>stability_check = alpha * dt / (h^2</w:t>
      </w:r>
      <w:proofErr w:type="gramStart"/>
      <w:r w:rsidRPr="007C229F">
        <w:rPr>
          <w:rFonts w:ascii="Menlo" w:hAnsi="Menlo" w:cs="Menlo"/>
          <w:sz w:val="18"/>
          <w:szCs w:val="18"/>
        </w:rPr>
        <w:t>);</w:t>
      </w:r>
      <w:proofErr w:type="gramEnd"/>
    </w:p>
    <w:p w14:paraId="4CA1B5D8" w14:textId="77777777" w:rsidR="001A6DFA" w:rsidRPr="007C229F" w:rsidRDefault="001A6DFA" w:rsidP="001A6DFA">
      <w:pPr>
        <w:rPr>
          <w:rFonts w:ascii="Menlo" w:hAnsi="Menlo" w:cs="Menlo"/>
          <w:sz w:val="18"/>
          <w:szCs w:val="18"/>
        </w:rPr>
      </w:pPr>
    </w:p>
    <w:p w14:paraId="72C9EB5E"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 xml:space="preserve">while </w:t>
      </w:r>
      <w:r w:rsidRPr="007C229F">
        <w:rPr>
          <w:rFonts w:ascii="Menlo" w:hAnsi="Menlo" w:cs="Menlo"/>
          <w:sz w:val="18"/>
          <w:szCs w:val="18"/>
        </w:rPr>
        <w:t>stability_check &gt; 0.25</w:t>
      </w:r>
    </w:p>
    <w:p w14:paraId="4757756D"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disp(</w:t>
      </w:r>
      <w:r w:rsidRPr="007C229F">
        <w:rPr>
          <w:rFonts w:ascii="Menlo" w:hAnsi="Menlo" w:cs="Menlo"/>
          <w:color w:val="A709F5"/>
          <w:sz w:val="18"/>
          <w:szCs w:val="18"/>
        </w:rPr>
        <w:t>'Stability criterion not satisfied. Please choose a smaller time step.'</w:t>
      </w:r>
      <w:proofErr w:type="gramStart"/>
      <w:r w:rsidRPr="007C229F">
        <w:rPr>
          <w:rFonts w:ascii="Menlo" w:hAnsi="Menlo" w:cs="Menlo"/>
          <w:sz w:val="18"/>
          <w:szCs w:val="18"/>
        </w:rPr>
        <w:t>);</w:t>
      </w:r>
      <w:proofErr w:type="gramEnd"/>
    </w:p>
    <w:p w14:paraId="0140AF3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dt = input(</w:t>
      </w:r>
      <w:r w:rsidRPr="007C229F">
        <w:rPr>
          <w:rFonts w:ascii="Menlo" w:hAnsi="Menlo" w:cs="Menlo"/>
          <w:color w:val="A709F5"/>
          <w:sz w:val="18"/>
          <w:szCs w:val="18"/>
        </w:rPr>
        <w:t>'Enter a new time step: '</w:t>
      </w:r>
      <w:proofErr w:type="gramStart"/>
      <w:r w:rsidRPr="007C229F">
        <w:rPr>
          <w:rFonts w:ascii="Menlo" w:hAnsi="Menlo" w:cs="Menlo"/>
          <w:sz w:val="18"/>
          <w:szCs w:val="18"/>
        </w:rPr>
        <w:t>);</w:t>
      </w:r>
      <w:proofErr w:type="gramEnd"/>
    </w:p>
    <w:p w14:paraId="298F8C6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stability_check = alpha * dt / (h^2</w:t>
      </w:r>
      <w:proofErr w:type="gramStart"/>
      <w:r w:rsidRPr="007C229F">
        <w:rPr>
          <w:rFonts w:ascii="Menlo" w:hAnsi="Menlo" w:cs="Menlo"/>
          <w:sz w:val="18"/>
          <w:szCs w:val="18"/>
        </w:rPr>
        <w:t>);</w:t>
      </w:r>
      <w:proofErr w:type="gramEnd"/>
    </w:p>
    <w:p w14:paraId="030B2691"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end</w:t>
      </w:r>
    </w:p>
    <w:p w14:paraId="5DD3360B" w14:textId="77777777" w:rsidR="001A6DFA" w:rsidRPr="007C229F" w:rsidRDefault="001A6DFA" w:rsidP="001A6DFA">
      <w:pPr>
        <w:rPr>
          <w:rFonts w:ascii="Menlo" w:hAnsi="Menlo" w:cs="Menlo"/>
          <w:sz w:val="18"/>
          <w:szCs w:val="18"/>
        </w:rPr>
      </w:pPr>
    </w:p>
    <w:p w14:paraId="3295258D" w14:textId="77777777" w:rsidR="001463DC" w:rsidRPr="007C229F" w:rsidRDefault="001463DC" w:rsidP="001A6DFA">
      <w:pPr>
        <w:rPr>
          <w:rFonts w:ascii="Menlo" w:hAnsi="Menlo" w:cs="Menlo"/>
          <w:sz w:val="18"/>
          <w:szCs w:val="18"/>
        </w:rPr>
      </w:pPr>
    </w:p>
    <w:p w14:paraId="0ACD3063"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Initial domain condition</w:t>
      </w:r>
    </w:p>
    <w:p w14:paraId="7CC5F35E" w14:textId="77777777" w:rsidR="001A6DFA" w:rsidRPr="007C229F" w:rsidRDefault="001A6DFA" w:rsidP="001A6DFA">
      <w:pPr>
        <w:rPr>
          <w:rFonts w:ascii="Menlo" w:hAnsi="Menlo" w:cs="Menlo"/>
          <w:sz w:val="18"/>
          <w:szCs w:val="18"/>
        </w:rPr>
      </w:pPr>
      <w:r w:rsidRPr="007C229F">
        <w:rPr>
          <w:rFonts w:ascii="Menlo" w:hAnsi="Menlo" w:cs="Menlo"/>
          <w:sz w:val="18"/>
          <w:szCs w:val="18"/>
        </w:rPr>
        <w:t>T = zeros(NR, NC</w:t>
      </w:r>
      <w:proofErr w:type="gramStart"/>
      <w:r w:rsidRPr="007C229F">
        <w:rPr>
          <w:rFonts w:ascii="Menlo" w:hAnsi="Menlo" w:cs="Menlo"/>
          <w:sz w:val="18"/>
          <w:szCs w:val="18"/>
        </w:rPr>
        <w:t>);</w:t>
      </w:r>
      <w:proofErr w:type="gramEnd"/>
    </w:p>
    <w:p w14:paraId="51166033" w14:textId="77777777" w:rsidR="001A6DFA" w:rsidRPr="007C229F" w:rsidRDefault="001A6DFA" w:rsidP="001A6DFA">
      <w:pPr>
        <w:rPr>
          <w:rFonts w:ascii="Menlo" w:hAnsi="Menlo" w:cs="Menlo"/>
          <w:sz w:val="18"/>
          <w:szCs w:val="18"/>
        </w:rPr>
      </w:pPr>
    </w:p>
    <w:p w14:paraId="62755287"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Constant boundary conditions</w:t>
      </w:r>
    </w:p>
    <w:p w14:paraId="49EBE241"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 xml:space="preserve">for </w:t>
      </w:r>
      <w:proofErr w:type="spellStart"/>
      <w:r w:rsidRPr="007C229F">
        <w:rPr>
          <w:rFonts w:ascii="Menlo" w:hAnsi="Menlo" w:cs="Menlo"/>
          <w:sz w:val="18"/>
          <w:szCs w:val="18"/>
        </w:rPr>
        <w:t>i</w:t>
      </w:r>
      <w:proofErr w:type="spellEnd"/>
      <w:r w:rsidRPr="007C229F">
        <w:rPr>
          <w:rFonts w:ascii="Menlo" w:hAnsi="Menlo" w:cs="Menlo"/>
          <w:sz w:val="18"/>
          <w:szCs w:val="18"/>
        </w:rPr>
        <w:t xml:space="preserve"> = 1 : NC</w:t>
      </w:r>
    </w:p>
    <w:p w14:paraId="7953AFF3"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d = (</w:t>
      </w:r>
      <w:proofErr w:type="spellStart"/>
      <w:r w:rsidRPr="007C229F">
        <w:rPr>
          <w:rFonts w:ascii="Menlo" w:hAnsi="Menlo" w:cs="Menlo"/>
          <w:sz w:val="18"/>
          <w:szCs w:val="18"/>
        </w:rPr>
        <w:t>i</w:t>
      </w:r>
      <w:proofErr w:type="spellEnd"/>
      <w:r w:rsidRPr="007C229F">
        <w:rPr>
          <w:rFonts w:ascii="Menlo" w:hAnsi="Menlo" w:cs="Menlo"/>
          <w:sz w:val="18"/>
          <w:szCs w:val="18"/>
        </w:rPr>
        <w:t xml:space="preserve"> - 1) * </w:t>
      </w:r>
      <w:proofErr w:type="gramStart"/>
      <w:r w:rsidRPr="007C229F">
        <w:rPr>
          <w:rFonts w:ascii="Menlo" w:hAnsi="Menlo" w:cs="Menlo"/>
          <w:sz w:val="18"/>
          <w:szCs w:val="18"/>
        </w:rPr>
        <w:t>h;</w:t>
      </w:r>
      <w:proofErr w:type="gramEnd"/>
    </w:p>
    <w:p w14:paraId="1A920367"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if </w:t>
      </w:r>
      <w:r w:rsidRPr="007C229F">
        <w:rPr>
          <w:rFonts w:ascii="Menlo" w:hAnsi="Menlo" w:cs="Menlo"/>
          <w:sz w:val="18"/>
          <w:szCs w:val="18"/>
        </w:rPr>
        <w:t>d &lt;= 4</w:t>
      </w:r>
    </w:p>
    <w:p w14:paraId="6E993F49"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T(1,i) = 12.5 * </w:t>
      </w:r>
      <w:proofErr w:type="gramStart"/>
      <w:r w:rsidRPr="007C229F">
        <w:rPr>
          <w:rFonts w:ascii="Menlo" w:hAnsi="Menlo" w:cs="Menlo"/>
          <w:sz w:val="18"/>
          <w:szCs w:val="18"/>
        </w:rPr>
        <w:t>d;</w:t>
      </w:r>
      <w:proofErr w:type="gramEnd"/>
    </w:p>
    <w:p w14:paraId="081DCE8E" w14:textId="77777777" w:rsidR="001A6DFA" w:rsidRPr="007C229F" w:rsidRDefault="001A6DFA" w:rsidP="001A6DFA">
      <w:pPr>
        <w:rPr>
          <w:rFonts w:ascii="Menlo" w:hAnsi="Menlo" w:cs="Menlo"/>
          <w:sz w:val="18"/>
          <w:szCs w:val="18"/>
        </w:rPr>
      </w:pPr>
      <w:r w:rsidRPr="007C229F">
        <w:rPr>
          <w:rFonts w:ascii="Menlo" w:hAnsi="Menlo" w:cs="Menlo"/>
          <w:sz w:val="18"/>
          <w:szCs w:val="18"/>
        </w:rPr>
        <w:lastRenderedPageBreak/>
        <w:t xml:space="preserve">    </w:t>
      </w:r>
      <w:r w:rsidRPr="007C229F">
        <w:rPr>
          <w:rFonts w:ascii="Menlo" w:hAnsi="Menlo" w:cs="Menlo"/>
          <w:color w:val="0E00FF"/>
          <w:sz w:val="18"/>
          <w:szCs w:val="18"/>
        </w:rPr>
        <w:t>else</w:t>
      </w:r>
    </w:p>
    <w:p w14:paraId="7A89DAF3"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T(1,i) = -25 * d + </w:t>
      </w:r>
      <w:proofErr w:type="gramStart"/>
      <w:r w:rsidRPr="007C229F">
        <w:rPr>
          <w:rFonts w:ascii="Menlo" w:hAnsi="Menlo" w:cs="Menlo"/>
          <w:sz w:val="18"/>
          <w:szCs w:val="18"/>
        </w:rPr>
        <w:t>150;</w:t>
      </w:r>
      <w:proofErr w:type="gramEnd"/>
    </w:p>
    <w:p w14:paraId="15A1936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72A11C27"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end</w:t>
      </w:r>
    </w:p>
    <w:p w14:paraId="29C1EB6C" w14:textId="77777777" w:rsidR="001A6DFA" w:rsidRPr="007C229F" w:rsidRDefault="001A6DFA" w:rsidP="001A6DFA">
      <w:pPr>
        <w:rPr>
          <w:rFonts w:ascii="Menlo" w:hAnsi="Menlo" w:cs="Menlo"/>
          <w:sz w:val="18"/>
          <w:szCs w:val="18"/>
        </w:rPr>
      </w:pPr>
    </w:p>
    <w:p w14:paraId="0F714D67"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Store temperatures at every node for each time step</w:t>
      </w:r>
    </w:p>
    <w:p w14:paraId="08B3209E" w14:textId="77777777" w:rsidR="001A6DFA" w:rsidRPr="007C229F" w:rsidRDefault="001A6DFA" w:rsidP="001A6DFA">
      <w:pPr>
        <w:rPr>
          <w:rFonts w:ascii="Menlo" w:hAnsi="Menlo" w:cs="Menlo"/>
          <w:sz w:val="18"/>
          <w:szCs w:val="18"/>
        </w:rPr>
      </w:pPr>
      <w:r w:rsidRPr="007C229F">
        <w:rPr>
          <w:rFonts w:ascii="Menlo" w:hAnsi="Menlo" w:cs="Menlo"/>
          <w:sz w:val="18"/>
          <w:szCs w:val="18"/>
        </w:rPr>
        <w:t>store_temp = zeros(NR, NC, dt + 1</w:t>
      </w:r>
      <w:proofErr w:type="gramStart"/>
      <w:r w:rsidRPr="007C229F">
        <w:rPr>
          <w:rFonts w:ascii="Menlo" w:hAnsi="Menlo" w:cs="Menlo"/>
          <w:sz w:val="18"/>
          <w:szCs w:val="18"/>
        </w:rPr>
        <w:t>);</w:t>
      </w:r>
      <w:proofErr w:type="gramEnd"/>
    </w:p>
    <w:p w14:paraId="5AF709B7" w14:textId="77777777" w:rsidR="001A6DFA" w:rsidRPr="007C229F" w:rsidRDefault="001A6DFA" w:rsidP="001A6DFA">
      <w:pPr>
        <w:rPr>
          <w:rFonts w:ascii="Menlo" w:hAnsi="Menlo" w:cs="Menlo"/>
          <w:sz w:val="18"/>
          <w:szCs w:val="18"/>
        </w:rPr>
      </w:pPr>
      <w:r w:rsidRPr="007C229F">
        <w:rPr>
          <w:rFonts w:ascii="Menlo" w:hAnsi="Menlo" w:cs="Menlo"/>
          <w:sz w:val="18"/>
          <w:szCs w:val="18"/>
        </w:rPr>
        <w:t>store_temp</w:t>
      </w:r>
      <w:proofErr w:type="gramStart"/>
      <w:r w:rsidRPr="007C229F">
        <w:rPr>
          <w:rFonts w:ascii="Menlo" w:hAnsi="Menlo" w:cs="Menlo"/>
          <w:sz w:val="18"/>
          <w:szCs w:val="18"/>
        </w:rPr>
        <w:t>(:,</w:t>
      </w:r>
      <w:proofErr w:type="gramEnd"/>
      <w:r w:rsidRPr="007C229F">
        <w:rPr>
          <w:rFonts w:ascii="Menlo" w:hAnsi="Menlo" w:cs="Menlo"/>
          <w:sz w:val="18"/>
          <w:szCs w:val="18"/>
        </w:rPr>
        <w:t xml:space="preserve"> :, 1) = T;</w:t>
      </w:r>
    </w:p>
    <w:p w14:paraId="523C93C9" w14:textId="77777777" w:rsidR="001A6DFA" w:rsidRPr="007C229F" w:rsidRDefault="001A6DFA" w:rsidP="001A6DFA">
      <w:pPr>
        <w:rPr>
          <w:rFonts w:ascii="Menlo" w:hAnsi="Menlo" w:cs="Menlo"/>
          <w:sz w:val="18"/>
          <w:szCs w:val="18"/>
        </w:rPr>
      </w:pPr>
    </w:p>
    <w:p w14:paraId="78FE6BD8"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Explicit finite difference method</w:t>
      </w:r>
    </w:p>
    <w:p w14:paraId="537C37E7"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t = </w:t>
      </w:r>
      <w:proofErr w:type="gramStart"/>
      <w:r w:rsidRPr="007C229F">
        <w:rPr>
          <w:rFonts w:ascii="Menlo" w:hAnsi="Menlo" w:cs="Menlo"/>
          <w:sz w:val="18"/>
          <w:szCs w:val="18"/>
        </w:rPr>
        <w:t>0;</w:t>
      </w:r>
      <w:proofErr w:type="gramEnd"/>
    </w:p>
    <w:p w14:paraId="5F796B43"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Threshold = 0.001; </w:t>
      </w:r>
      <w:r w:rsidRPr="007C229F">
        <w:rPr>
          <w:rFonts w:ascii="Menlo" w:hAnsi="Menlo" w:cs="Menlo"/>
          <w:color w:val="008013"/>
          <w:sz w:val="18"/>
          <w:szCs w:val="18"/>
        </w:rPr>
        <w:t>% Temperature change threshold</w:t>
      </w:r>
    </w:p>
    <w:p w14:paraId="5014DB15" w14:textId="77777777" w:rsidR="001A6DFA" w:rsidRPr="007C229F" w:rsidRDefault="001A6DFA" w:rsidP="001A6DFA">
      <w:pPr>
        <w:rPr>
          <w:rFonts w:ascii="Menlo" w:hAnsi="Menlo" w:cs="Menlo"/>
          <w:sz w:val="18"/>
          <w:szCs w:val="18"/>
        </w:rPr>
      </w:pPr>
    </w:p>
    <w:p w14:paraId="4B258421"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 xml:space="preserve">while </w:t>
      </w:r>
      <w:r w:rsidRPr="007C229F">
        <w:rPr>
          <w:rFonts w:ascii="Menlo" w:hAnsi="Menlo" w:cs="Menlo"/>
          <w:sz w:val="18"/>
          <w:szCs w:val="18"/>
        </w:rPr>
        <w:t>true</w:t>
      </w:r>
    </w:p>
    <w:p w14:paraId="794AB51C"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T2 = </w:t>
      </w:r>
      <w:proofErr w:type="gramStart"/>
      <w:r w:rsidRPr="007C229F">
        <w:rPr>
          <w:rFonts w:ascii="Menlo" w:hAnsi="Menlo" w:cs="Menlo"/>
          <w:sz w:val="18"/>
          <w:szCs w:val="18"/>
        </w:rPr>
        <w:t>T;</w:t>
      </w:r>
      <w:proofErr w:type="gramEnd"/>
    </w:p>
    <w:p w14:paraId="4212EC2E" w14:textId="77777777" w:rsidR="001A6DFA" w:rsidRPr="007C229F" w:rsidRDefault="001A6DFA" w:rsidP="001A6DFA">
      <w:pPr>
        <w:rPr>
          <w:rFonts w:ascii="Menlo" w:hAnsi="Menlo" w:cs="Menlo"/>
          <w:sz w:val="18"/>
          <w:szCs w:val="18"/>
        </w:rPr>
      </w:pPr>
    </w:p>
    <w:p w14:paraId="6AFB8809"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08013"/>
          <w:sz w:val="18"/>
          <w:szCs w:val="18"/>
        </w:rPr>
        <w:t>% Loop over interior nodes (excluding boundary nodes)</w:t>
      </w:r>
    </w:p>
    <w:p w14:paraId="4E9EAD9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for </w:t>
      </w:r>
      <w:r w:rsidRPr="007C229F">
        <w:rPr>
          <w:rFonts w:ascii="Menlo" w:hAnsi="Menlo" w:cs="Menlo"/>
          <w:sz w:val="18"/>
          <w:szCs w:val="18"/>
        </w:rPr>
        <w:t>j = 2:NR-1</w:t>
      </w:r>
    </w:p>
    <w:p w14:paraId="3877530D"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for </w:t>
      </w:r>
      <w:proofErr w:type="spellStart"/>
      <w:r w:rsidRPr="007C229F">
        <w:rPr>
          <w:rFonts w:ascii="Menlo" w:hAnsi="Menlo" w:cs="Menlo"/>
          <w:sz w:val="18"/>
          <w:szCs w:val="18"/>
        </w:rPr>
        <w:t>i</w:t>
      </w:r>
      <w:proofErr w:type="spellEnd"/>
      <w:r w:rsidRPr="007C229F">
        <w:rPr>
          <w:rFonts w:ascii="Menlo" w:hAnsi="Menlo" w:cs="Menlo"/>
          <w:sz w:val="18"/>
          <w:szCs w:val="18"/>
        </w:rPr>
        <w:t xml:space="preserve"> = 2:NC-1</w:t>
      </w:r>
    </w:p>
    <w:p w14:paraId="54B9EC98"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08013"/>
          <w:sz w:val="18"/>
          <w:szCs w:val="18"/>
        </w:rPr>
        <w:t>% Update temperature at node (</w:t>
      </w:r>
      <w:proofErr w:type="spellStart"/>
      <w:r w:rsidRPr="007C229F">
        <w:rPr>
          <w:rFonts w:ascii="Menlo" w:hAnsi="Menlo" w:cs="Menlo"/>
          <w:color w:val="008013"/>
          <w:sz w:val="18"/>
          <w:szCs w:val="18"/>
        </w:rPr>
        <w:t>i</w:t>
      </w:r>
      <w:proofErr w:type="spellEnd"/>
      <w:r w:rsidRPr="007C229F">
        <w:rPr>
          <w:rFonts w:ascii="Menlo" w:hAnsi="Menlo" w:cs="Menlo"/>
          <w:color w:val="008013"/>
          <w:sz w:val="18"/>
          <w:szCs w:val="18"/>
        </w:rPr>
        <w:t>, j) using EFDM</w:t>
      </w:r>
    </w:p>
    <w:p w14:paraId="7BB65902"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T2(j, </w:t>
      </w:r>
      <w:proofErr w:type="spellStart"/>
      <w:r w:rsidRPr="007C229F">
        <w:rPr>
          <w:rFonts w:ascii="Menlo" w:hAnsi="Menlo" w:cs="Menlo"/>
          <w:sz w:val="18"/>
          <w:szCs w:val="18"/>
        </w:rPr>
        <w:t>i</w:t>
      </w:r>
      <w:proofErr w:type="spellEnd"/>
      <w:r w:rsidRPr="007C229F">
        <w:rPr>
          <w:rFonts w:ascii="Menlo" w:hAnsi="Menlo" w:cs="Menlo"/>
          <w:sz w:val="18"/>
          <w:szCs w:val="18"/>
        </w:rPr>
        <w:t xml:space="preserve">) = T(j, </w:t>
      </w:r>
      <w:proofErr w:type="spellStart"/>
      <w:r w:rsidRPr="007C229F">
        <w:rPr>
          <w:rFonts w:ascii="Menlo" w:hAnsi="Menlo" w:cs="Menlo"/>
          <w:sz w:val="18"/>
          <w:szCs w:val="18"/>
        </w:rPr>
        <w:t>i</w:t>
      </w:r>
      <w:proofErr w:type="spellEnd"/>
      <w:r w:rsidRPr="007C229F">
        <w:rPr>
          <w:rFonts w:ascii="Menlo" w:hAnsi="Menlo" w:cs="Menlo"/>
          <w:sz w:val="18"/>
          <w:szCs w:val="18"/>
        </w:rPr>
        <w:t>) + alpha * dt * (</w:t>
      </w:r>
      <w:r w:rsidRPr="007C229F">
        <w:rPr>
          <w:rFonts w:ascii="Menlo" w:hAnsi="Menlo" w:cs="Menlo"/>
          <w:color w:val="0E00FF"/>
          <w:sz w:val="18"/>
          <w:szCs w:val="18"/>
        </w:rPr>
        <w:t>...</w:t>
      </w:r>
    </w:p>
    <w:p w14:paraId="1D81A11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(T(j+1, </w:t>
      </w:r>
      <w:proofErr w:type="spellStart"/>
      <w:r w:rsidRPr="007C229F">
        <w:rPr>
          <w:rFonts w:ascii="Menlo" w:hAnsi="Menlo" w:cs="Menlo"/>
          <w:sz w:val="18"/>
          <w:szCs w:val="18"/>
        </w:rPr>
        <w:t>i</w:t>
      </w:r>
      <w:proofErr w:type="spellEnd"/>
      <w:r w:rsidRPr="007C229F">
        <w:rPr>
          <w:rFonts w:ascii="Menlo" w:hAnsi="Menlo" w:cs="Menlo"/>
          <w:sz w:val="18"/>
          <w:szCs w:val="18"/>
        </w:rPr>
        <w:t xml:space="preserve">) - 2*T(j, </w:t>
      </w:r>
      <w:proofErr w:type="spellStart"/>
      <w:r w:rsidRPr="007C229F">
        <w:rPr>
          <w:rFonts w:ascii="Menlo" w:hAnsi="Menlo" w:cs="Menlo"/>
          <w:sz w:val="18"/>
          <w:szCs w:val="18"/>
        </w:rPr>
        <w:t>i</w:t>
      </w:r>
      <w:proofErr w:type="spellEnd"/>
      <w:r w:rsidRPr="007C229F">
        <w:rPr>
          <w:rFonts w:ascii="Menlo" w:hAnsi="Menlo" w:cs="Menlo"/>
          <w:sz w:val="18"/>
          <w:szCs w:val="18"/>
        </w:rPr>
        <w:t xml:space="preserve">) + T(j-1, </w:t>
      </w:r>
      <w:proofErr w:type="spellStart"/>
      <w:r w:rsidRPr="007C229F">
        <w:rPr>
          <w:rFonts w:ascii="Menlo" w:hAnsi="Menlo" w:cs="Menlo"/>
          <w:sz w:val="18"/>
          <w:szCs w:val="18"/>
        </w:rPr>
        <w:t>i</w:t>
      </w:r>
      <w:proofErr w:type="spellEnd"/>
      <w:r w:rsidRPr="007C229F">
        <w:rPr>
          <w:rFonts w:ascii="Menlo" w:hAnsi="Menlo" w:cs="Menlo"/>
          <w:sz w:val="18"/>
          <w:szCs w:val="18"/>
        </w:rPr>
        <w:t xml:space="preserve">)) / h^2 + </w:t>
      </w:r>
      <w:r w:rsidRPr="007C229F">
        <w:rPr>
          <w:rFonts w:ascii="Menlo" w:hAnsi="Menlo" w:cs="Menlo"/>
          <w:color w:val="0E00FF"/>
          <w:sz w:val="18"/>
          <w:szCs w:val="18"/>
        </w:rPr>
        <w:t>...</w:t>
      </w:r>
    </w:p>
    <w:p w14:paraId="110E5A8F"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(T(j, i+1) - 2*T(j, </w:t>
      </w:r>
      <w:proofErr w:type="spellStart"/>
      <w:r w:rsidRPr="007C229F">
        <w:rPr>
          <w:rFonts w:ascii="Menlo" w:hAnsi="Menlo" w:cs="Menlo"/>
          <w:sz w:val="18"/>
          <w:szCs w:val="18"/>
        </w:rPr>
        <w:t>i</w:t>
      </w:r>
      <w:proofErr w:type="spellEnd"/>
      <w:r w:rsidRPr="007C229F">
        <w:rPr>
          <w:rFonts w:ascii="Menlo" w:hAnsi="Menlo" w:cs="Menlo"/>
          <w:sz w:val="18"/>
          <w:szCs w:val="18"/>
        </w:rPr>
        <w:t>) + T(j, i-1)) / h^2</w:t>
      </w:r>
      <w:proofErr w:type="gramStart"/>
      <w:r w:rsidRPr="007C229F">
        <w:rPr>
          <w:rFonts w:ascii="Menlo" w:hAnsi="Menlo" w:cs="Menlo"/>
          <w:sz w:val="18"/>
          <w:szCs w:val="18"/>
        </w:rPr>
        <w:t>);</w:t>
      </w:r>
      <w:proofErr w:type="gramEnd"/>
    </w:p>
    <w:p w14:paraId="6EB4D9F1"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2B19E305"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1B270305"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08013"/>
          <w:sz w:val="18"/>
          <w:szCs w:val="18"/>
        </w:rPr>
        <w:t>% Check for thermal equilibrium based on the change in temperature</w:t>
      </w:r>
    </w:p>
    <w:p w14:paraId="42ABA63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if </w:t>
      </w:r>
      <w:r w:rsidRPr="007C229F">
        <w:rPr>
          <w:rFonts w:ascii="Menlo" w:hAnsi="Menlo" w:cs="Menlo"/>
          <w:sz w:val="18"/>
          <w:szCs w:val="18"/>
        </w:rPr>
        <w:t>max(abs(T2 - T)) &lt; Threshold</w:t>
      </w:r>
    </w:p>
    <w:p w14:paraId="4E1560A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proofErr w:type="gramStart"/>
      <w:r w:rsidRPr="007C229F">
        <w:rPr>
          <w:rFonts w:ascii="Menlo" w:hAnsi="Menlo" w:cs="Menlo"/>
          <w:color w:val="0E00FF"/>
          <w:sz w:val="18"/>
          <w:szCs w:val="18"/>
        </w:rPr>
        <w:t>break</w:t>
      </w:r>
      <w:r w:rsidRPr="007C229F">
        <w:rPr>
          <w:rFonts w:ascii="Menlo" w:hAnsi="Menlo" w:cs="Menlo"/>
          <w:sz w:val="18"/>
          <w:szCs w:val="18"/>
        </w:rPr>
        <w:t>;</w:t>
      </w:r>
      <w:proofErr w:type="gramEnd"/>
      <w:r w:rsidRPr="007C229F">
        <w:rPr>
          <w:rFonts w:ascii="Menlo" w:hAnsi="Menlo" w:cs="Menlo"/>
          <w:sz w:val="18"/>
          <w:szCs w:val="18"/>
        </w:rPr>
        <w:t xml:space="preserve"> </w:t>
      </w:r>
      <w:r w:rsidRPr="007C229F">
        <w:rPr>
          <w:rFonts w:ascii="Menlo" w:hAnsi="Menlo" w:cs="Menlo"/>
          <w:color w:val="008013"/>
          <w:sz w:val="18"/>
          <w:szCs w:val="18"/>
        </w:rPr>
        <w:t>% Exit the loop if thermal equilibrium is reached</w:t>
      </w:r>
    </w:p>
    <w:p w14:paraId="252AC9F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759362B2" w14:textId="77777777" w:rsidR="001A6DFA" w:rsidRPr="007C229F" w:rsidRDefault="001A6DFA" w:rsidP="001A6DFA">
      <w:pPr>
        <w:rPr>
          <w:rFonts w:ascii="Menlo" w:hAnsi="Menlo" w:cs="Menlo"/>
          <w:sz w:val="18"/>
          <w:szCs w:val="18"/>
        </w:rPr>
      </w:pPr>
    </w:p>
    <w:p w14:paraId="323E2F91"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 = </w:t>
      </w:r>
      <w:proofErr w:type="gramStart"/>
      <w:r w:rsidRPr="007C229F">
        <w:rPr>
          <w:rFonts w:ascii="Menlo" w:hAnsi="Menlo" w:cs="Menlo"/>
          <w:sz w:val="18"/>
          <w:szCs w:val="18"/>
        </w:rPr>
        <w:t>T2;</w:t>
      </w:r>
      <w:proofErr w:type="gramEnd"/>
    </w:p>
    <w:p w14:paraId="16B38C8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 = t + </w:t>
      </w:r>
      <w:proofErr w:type="gramStart"/>
      <w:r w:rsidRPr="007C229F">
        <w:rPr>
          <w:rFonts w:ascii="Menlo" w:hAnsi="Menlo" w:cs="Menlo"/>
          <w:sz w:val="18"/>
          <w:szCs w:val="18"/>
        </w:rPr>
        <w:t>dt;</w:t>
      </w:r>
      <w:proofErr w:type="gramEnd"/>
    </w:p>
    <w:p w14:paraId="01237330" w14:textId="77777777" w:rsidR="001A6DFA" w:rsidRPr="007C229F" w:rsidRDefault="001A6DFA" w:rsidP="001A6DFA">
      <w:pPr>
        <w:rPr>
          <w:rFonts w:ascii="Menlo" w:hAnsi="Menlo" w:cs="Menlo"/>
          <w:sz w:val="18"/>
          <w:szCs w:val="18"/>
        </w:rPr>
      </w:pPr>
    </w:p>
    <w:p w14:paraId="48069EE0"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end</w:t>
      </w:r>
    </w:p>
    <w:p w14:paraId="4109D82F" w14:textId="77777777" w:rsidR="001A6DFA" w:rsidRPr="007C229F" w:rsidRDefault="001A6DFA" w:rsidP="001A6DFA">
      <w:pPr>
        <w:rPr>
          <w:rFonts w:ascii="Menlo" w:hAnsi="Menlo" w:cs="Menlo"/>
          <w:sz w:val="18"/>
          <w:szCs w:val="18"/>
        </w:rPr>
      </w:pPr>
    </w:p>
    <w:p w14:paraId="31B75C17"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Display the final numerical solution matrix</w:t>
      </w:r>
    </w:p>
    <w:p w14:paraId="6254B01A" w14:textId="77777777" w:rsidR="001A6DFA" w:rsidRPr="007C229F" w:rsidRDefault="001A6DFA" w:rsidP="001A6DFA">
      <w:pPr>
        <w:rPr>
          <w:rFonts w:ascii="Menlo" w:hAnsi="Menlo" w:cs="Menlo"/>
          <w:sz w:val="18"/>
          <w:szCs w:val="18"/>
        </w:rPr>
      </w:pPr>
      <w:r w:rsidRPr="007C229F">
        <w:rPr>
          <w:rFonts w:ascii="Menlo" w:hAnsi="Menlo" w:cs="Menlo"/>
          <w:sz w:val="18"/>
          <w:szCs w:val="18"/>
        </w:rPr>
        <w:t>disp(</w:t>
      </w:r>
      <w:r w:rsidRPr="007C229F">
        <w:rPr>
          <w:rFonts w:ascii="Menlo" w:hAnsi="Menlo" w:cs="Menlo"/>
          <w:color w:val="A709F5"/>
          <w:sz w:val="18"/>
          <w:szCs w:val="18"/>
        </w:rPr>
        <w:t>'Numerical Solution Matrix:'</w:t>
      </w:r>
      <w:proofErr w:type="gramStart"/>
      <w:r w:rsidRPr="007C229F">
        <w:rPr>
          <w:rFonts w:ascii="Menlo" w:hAnsi="Menlo" w:cs="Menlo"/>
          <w:sz w:val="18"/>
          <w:szCs w:val="18"/>
        </w:rPr>
        <w:t>);</w:t>
      </w:r>
      <w:proofErr w:type="gramEnd"/>
    </w:p>
    <w:p w14:paraId="65F4B5CD" w14:textId="77777777" w:rsidR="001A6DFA" w:rsidRPr="007C229F" w:rsidRDefault="001A6DFA" w:rsidP="001A6DFA">
      <w:pPr>
        <w:rPr>
          <w:rFonts w:ascii="Menlo" w:hAnsi="Menlo" w:cs="Menlo"/>
          <w:sz w:val="18"/>
          <w:szCs w:val="18"/>
        </w:rPr>
      </w:pPr>
      <w:r w:rsidRPr="007C229F">
        <w:rPr>
          <w:rFonts w:ascii="Menlo" w:hAnsi="Menlo" w:cs="Menlo"/>
          <w:sz w:val="18"/>
          <w:szCs w:val="18"/>
        </w:rPr>
        <w:t>disp(T</w:t>
      </w:r>
      <w:proofErr w:type="gramStart"/>
      <w:r w:rsidRPr="007C229F">
        <w:rPr>
          <w:rFonts w:ascii="Menlo" w:hAnsi="Menlo" w:cs="Menlo"/>
          <w:sz w:val="18"/>
          <w:szCs w:val="18"/>
        </w:rPr>
        <w:t>);</w:t>
      </w:r>
      <w:proofErr w:type="gramEnd"/>
    </w:p>
    <w:p w14:paraId="77EF69F0" w14:textId="77777777" w:rsidR="001A6DFA" w:rsidRPr="007C229F" w:rsidRDefault="001A6DFA" w:rsidP="001A6DFA">
      <w:pPr>
        <w:rPr>
          <w:rFonts w:ascii="Menlo" w:hAnsi="Menlo" w:cs="Menlo"/>
          <w:sz w:val="18"/>
          <w:szCs w:val="18"/>
        </w:rPr>
      </w:pPr>
    </w:p>
    <w:p w14:paraId="36C00EAE"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Analytical solution</w:t>
      </w:r>
    </w:p>
    <w:p w14:paraId="00FFF1AC" w14:textId="77777777" w:rsidR="001A6DFA" w:rsidRPr="007C229F" w:rsidRDefault="001A6DFA" w:rsidP="001A6DFA">
      <w:pPr>
        <w:rPr>
          <w:rFonts w:ascii="Menlo" w:hAnsi="Menlo" w:cs="Menlo"/>
          <w:sz w:val="18"/>
          <w:szCs w:val="18"/>
        </w:rPr>
      </w:pPr>
      <w:r w:rsidRPr="007C229F">
        <w:rPr>
          <w:rFonts w:ascii="Menlo" w:hAnsi="Menlo" w:cs="Menlo"/>
          <w:sz w:val="18"/>
          <w:szCs w:val="18"/>
        </w:rPr>
        <w:t>analy = zeros(NR, NC</w:t>
      </w:r>
      <w:proofErr w:type="gramStart"/>
      <w:r w:rsidRPr="007C229F">
        <w:rPr>
          <w:rFonts w:ascii="Menlo" w:hAnsi="Menlo" w:cs="Menlo"/>
          <w:sz w:val="18"/>
          <w:szCs w:val="18"/>
        </w:rPr>
        <w:t>);</w:t>
      </w:r>
      <w:proofErr w:type="gramEnd"/>
    </w:p>
    <w:p w14:paraId="75E6F965"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 xml:space="preserve">for </w:t>
      </w:r>
      <w:proofErr w:type="spellStart"/>
      <w:r w:rsidRPr="007C229F">
        <w:rPr>
          <w:rFonts w:ascii="Menlo" w:hAnsi="Menlo" w:cs="Menlo"/>
          <w:sz w:val="18"/>
          <w:szCs w:val="18"/>
        </w:rPr>
        <w:t>i</w:t>
      </w:r>
      <w:proofErr w:type="spellEnd"/>
      <w:r w:rsidRPr="007C229F">
        <w:rPr>
          <w:rFonts w:ascii="Menlo" w:hAnsi="Menlo" w:cs="Menlo"/>
          <w:sz w:val="18"/>
          <w:szCs w:val="18"/>
        </w:rPr>
        <w:t xml:space="preserve"> = 1:NC</w:t>
      </w:r>
    </w:p>
    <w:p w14:paraId="38FA9473"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for </w:t>
      </w:r>
      <w:r w:rsidRPr="007C229F">
        <w:rPr>
          <w:rFonts w:ascii="Menlo" w:hAnsi="Menlo" w:cs="Menlo"/>
          <w:sz w:val="18"/>
          <w:szCs w:val="18"/>
        </w:rPr>
        <w:t>j = 1:NR</w:t>
      </w:r>
    </w:p>
    <w:p w14:paraId="001DCF6E"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08013"/>
          <w:sz w:val="18"/>
          <w:szCs w:val="18"/>
        </w:rPr>
        <w:t>% Sum in the analytical solution</w:t>
      </w:r>
    </w:p>
    <w:p w14:paraId="12AB65A9"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sum_term = </w:t>
      </w:r>
      <w:proofErr w:type="gramStart"/>
      <w:r w:rsidRPr="007C229F">
        <w:rPr>
          <w:rFonts w:ascii="Menlo" w:hAnsi="Menlo" w:cs="Menlo"/>
          <w:sz w:val="18"/>
          <w:szCs w:val="18"/>
        </w:rPr>
        <w:t>0;</w:t>
      </w:r>
      <w:proofErr w:type="gramEnd"/>
    </w:p>
    <w:p w14:paraId="5467CECD" w14:textId="77777777" w:rsidR="001A6DFA" w:rsidRPr="007C229F" w:rsidRDefault="001A6DFA" w:rsidP="001A6DFA">
      <w:pPr>
        <w:rPr>
          <w:rFonts w:ascii="Menlo" w:hAnsi="Menlo" w:cs="Menlo"/>
          <w:sz w:val="18"/>
          <w:szCs w:val="18"/>
        </w:rPr>
      </w:pPr>
    </w:p>
    <w:p w14:paraId="2D755E7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 xml:space="preserve">for </w:t>
      </w:r>
      <w:r w:rsidRPr="007C229F">
        <w:rPr>
          <w:rFonts w:ascii="Menlo" w:hAnsi="Menlo" w:cs="Menlo"/>
          <w:sz w:val="18"/>
          <w:szCs w:val="18"/>
        </w:rPr>
        <w:t>n=1:200</w:t>
      </w:r>
    </w:p>
    <w:p w14:paraId="0AB64FBB"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term = (sin((2 * n * pi) / 3) / (n^2 * sinh(n * pi))) * </w:t>
      </w:r>
      <w:r w:rsidRPr="007C229F">
        <w:rPr>
          <w:rFonts w:ascii="Menlo" w:hAnsi="Menlo" w:cs="Menlo"/>
          <w:color w:val="0E00FF"/>
          <w:sz w:val="18"/>
          <w:szCs w:val="18"/>
        </w:rPr>
        <w:t>...</w:t>
      </w:r>
    </w:p>
    <w:p w14:paraId="0F1D7182" w14:textId="6EE11CE3" w:rsidR="001A6DFA" w:rsidRPr="007C229F" w:rsidRDefault="001A6DFA" w:rsidP="001A6DFA">
      <w:pPr>
        <w:rPr>
          <w:rFonts w:ascii="Menlo" w:hAnsi="Menlo" w:cs="Menlo"/>
          <w:sz w:val="18"/>
          <w:szCs w:val="18"/>
        </w:rPr>
      </w:pPr>
      <w:r w:rsidRPr="007C229F">
        <w:rPr>
          <w:rFonts w:ascii="Menlo" w:hAnsi="Menlo" w:cs="Menlo"/>
          <w:sz w:val="18"/>
          <w:szCs w:val="18"/>
        </w:rPr>
        <w:t xml:space="preserve">                sin(n * pi * h * (i-1) * h / 6) * sinh(n * pi * h * (j-1)</w:t>
      </w:r>
      <w:r w:rsidRPr="007C229F">
        <w:rPr>
          <w:rFonts w:ascii="Menlo" w:hAnsi="Menlo" w:cs="Menlo"/>
          <w:sz w:val="18"/>
          <w:szCs w:val="18"/>
        </w:rPr>
        <w:t xml:space="preserve"> </w:t>
      </w:r>
      <w:r w:rsidRPr="007C229F">
        <w:rPr>
          <w:rFonts w:ascii="Menlo" w:hAnsi="Menlo" w:cs="Menlo"/>
          <w:sz w:val="18"/>
          <w:szCs w:val="18"/>
        </w:rPr>
        <w:t>* h / 6</w:t>
      </w:r>
      <w:proofErr w:type="gramStart"/>
      <w:r w:rsidRPr="007C229F">
        <w:rPr>
          <w:rFonts w:ascii="Menlo" w:hAnsi="Menlo" w:cs="Menlo"/>
          <w:sz w:val="18"/>
          <w:szCs w:val="18"/>
        </w:rPr>
        <w:t>);</w:t>
      </w:r>
      <w:proofErr w:type="gramEnd"/>
    </w:p>
    <w:p w14:paraId="77984105"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p>
    <w:p w14:paraId="270350E2"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sum_term = sum_term + </w:t>
      </w:r>
      <w:proofErr w:type="gramStart"/>
      <w:r w:rsidRPr="007C229F">
        <w:rPr>
          <w:rFonts w:ascii="Menlo" w:hAnsi="Menlo" w:cs="Menlo"/>
          <w:sz w:val="18"/>
          <w:szCs w:val="18"/>
        </w:rPr>
        <w:t>term;</w:t>
      </w:r>
      <w:proofErr w:type="gramEnd"/>
    </w:p>
    <w:p w14:paraId="4542AF84"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2A542462" w14:textId="77777777" w:rsidR="001A6DFA" w:rsidRPr="007C229F" w:rsidRDefault="001A6DFA" w:rsidP="001A6DFA">
      <w:pPr>
        <w:rPr>
          <w:rFonts w:ascii="Menlo" w:hAnsi="Menlo" w:cs="Menlo"/>
          <w:sz w:val="18"/>
          <w:szCs w:val="18"/>
        </w:rPr>
      </w:pPr>
    </w:p>
    <w:p w14:paraId="79049DBD"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analy(j, </w:t>
      </w:r>
      <w:proofErr w:type="spellStart"/>
      <w:r w:rsidRPr="007C229F">
        <w:rPr>
          <w:rFonts w:ascii="Menlo" w:hAnsi="Menlo" w:cs="Menlo"/>
          <w:sz w:val="18"/>
          <w:szCs w:val="18"/>
        </w:rPr>
        <w:t>i</w:t>
      </w:r>
      <w:proofErr w:type="spellEnd"/>
      <w:r w:rsidRPr="007C229F">
        <w:rPr>
          <w:rFonts w:ascii="Menlo" w:hAnsi="Menlo" w:cs="Menlo"/>
          <w:sz w:val="18"/>
          <w:szCs w:val="18"/>
        </w:rPr>
        <w:t>) = (450 / pi^2) * sum_</w:t>
      </w:r>
      <w:proofErr w:type="gramStart"/>
      <w:r w:rsidRPr="007C229F">
        <w:rPr>
          <w:rFonts w:ascii="Menlo" w:hAnsi="Menlo" w:cs="Menlo"/>
          <w:sz w:val="18"/>
          <w:szCs w:val="18"/>
        </w:rPr>
        <w:t>term;</w:t>
      </w:r>
      <w:proofErr w:type="gramEnd"/>
    </w:p>
    <w:p w14:paraId="41244935"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    </w:t>
      </w:r>
      <w:r w:rsidRPr="007C229F">
        <w:rPr>
          <w:rFonts w:ascii="Menlo" w:hAnsi="Menlo" w:cs="Menlo"/>
          <w:color w:val="0E00FF"/>
          <w:sz w:val="18"/>
          <w:szCs w:val="18"/>
        </w:rPr>
        <w:t>end</w:t>
      </w:r>
    </w:p>
    <w:p w14:paraId="28193F50" w14:textId="77777777" w:rsidR="001A6DFA" w:rsidRPr="007C229F" w:rsidRDefault="001A6DFA" w:rsidP="001A6DFA">
      <w:pPr>
        <w:rPr>
          <w:rFonts w:ascii="Menlo" w:hAnsi="Menlo" w:cs="Menlo"/>
          <w:sz w:val="18"/>
          <w:szCs w:val="18"/>
        </w:rPr>
      </w:pPr>
      <w:r w:rsidRPr="007C229F">
        <w:rPr>
          <w:rFonts w:ascii="Menlo" w:hAnsi="Menlo" w:cs="Menlo"/>
          <w:color w:val="0E00FF"/>
          <w:sz w:val="18"/>
          <w:szCs w:val="18"/>
        </w:rPr>
        <w:t>end</w:t>
      </w:r>
    </w:p>
    <w:p w14:paraId="6B9E975B" w14:textId="77777777" w:rsidR="001A6DFA" w:rsidRPr="007C229F" w:rsidRDefault="001A6DFA" w:rsidP="001A6DFA">
      <w:pPr>
        <w:rPr>
          <w:rFonts w:ascii="Menlo" w:hAnsi="Menlo" w:cs="Menlo"/>
          <w:sz w:val="18"/>
          <w:szCs w:val="18"/>
        </w:rPr>
      </w:pPr>
    </w:p>
    <w:p w14:paraId="3E218036"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Display the analytical solution matrix</w:t>
      </w:r>
    </w:p>
    <w:p w14:paraId="26405EBA" w14:textId="77777777" w:rsidR="001A6DFA" w:rsidRPr="007C229F" w:rsidRDefault="001A6DFA" w:rsidP="001A6DFA">
      <w:pPr>
        <w:rPr>
          <w:rFonts w:ascii="Menlo" w:hAnsi="Menlo" w:cs="Menlo"/>
          <w:sz w:val="18"/>
          <w:szCs w:val="18"/>
        </w:rPr>
      </w:pPr>
      <w:r w:rsidRPr="007C229F">
        <w:rPr>
          <w:rFonts w:ascii="Menlo" w:hAnsi="Menlo" w:cs="Menlo"/>
          <w:sz w:val="18"/>
          <w:szCs w:val="18"/>
        </w:rPr>
        <w:t>disp(</w:t>
      </w:r>
      <w:r w:rsidRPr="007C229F">
        <w:rPr>
          <w:rFonts w:ascii="Menlo" w:hAnsi="Menlo" w:cs="Menlo"/>
          <w:color w:val="A709F5"/>
          <w:sz w:val="18"/>
          <w:szCs w:val="18"/>
        </w:rPr>
        <w:t>'Analytical Solution Matrix:'</w:t>
      </w:r>
      <w:proofErr w:type="gramStart"/>
      <w:r w:rsidRPr="007C229F">
        <w:rPr>
          <w:rFonts w:ascii="Menlo" w:hAnsi="Menlo" w:cs="Menlo"/>
          <w:sz w:val="18"/>
          <w:szCs w:val="18"/>
        </w:rPr>
        <w:t>);</w:t>
      </w:r>
      <w:proofErr w:type="gramEnd"/>
    </w:p>
    <w:p w14:paraId="0E7EC783" w14:textId="77777777" w:rsidR="001A6DFA" w:rsidRPr="007C229F" w:rsidRDefault="001A6DFA" w:rsidP="001A6DFA">
      <w:pPr>
        <w:rPr>
          <w:rFonts w:ascii="Menlo" w:hAnsi="Menlo" w:cs="Menlo"/>
          <w:sz w:val="18"/>
          <w:szCs w:val="18"/>
        </w:rPr>
      </w:pPr>
      <w:r w:rsidRPr="007C229F">
        <w:rPr>
          <w:rFonts w:ascii="Menlo" w:hAnsi="Menlo" w:cs="Menlo"/>
          <w:sz w:val="18"/>
          <w:szCs w:val="18"/>
        </w:rPr>
        <w:t>disp(flip((analy))</w:t>
      </w:r>
      <w:proofErr w:type="gramStart"/>
      <w:r w:rsidRPr="007C229F">
        <w:rPr>
          <w:rFonts w:ascii="Menlo" w:hAnsi="Menlo" w:cs="Menlo"/>
          <w:sz w:val="18"/>
          <w:szCs w:val="18"/>
        </w:rPr>
        <w:t>);</w:t>
      </w:r>
      <w:proofErr w:type="gramEnd"/>
    </w:p>
    <w:p w14:paraId="30B89A13" w14:textId="77777777" w:rsidR="001A6DFA" w:rsidRPr="007C229F" w:rsidRDefault="001A6DFA" w:rsidP="001A6DFA">
      <w:pPr>
        <w:rPr>
          <w:rFonts w:ascii="Menlo" w:hAnsi="Menlo" w:cs="Menlo"/>
          <w:sz w:val="18"/>
          <w:szCs w:val="18"/>
        </w:rPr>
      </w:pPr>
    </w:p>
    <w:p w14:paraId="34FB8832"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Display the final time</w:t>
      </w:r>
    </w:p>
    <w:p w14:paraId="30A4AFF8" w14:textId="77777777" w:rsidR="001A6DFA" w:rsidRPr="007C229F" w:rsidRDefault="001A6DFA" w:rsidP="001A6DFA">
      <w:pPr>
        <w:rPr>
          <w:rFonts w:ascii="Menlo" w:hAnsi="Menlo" w:cs="Menlo"/>
          <w:sz w:val="18"/>
          <w:szCs w:val="18"/>
        </w:rPr>
      </w:pPr>
      <w:r w:rsidRPr="007C229F">
        <w:rPr>
          <w:rFonts w:ascii="Menlo" w:hAnsi="Menlo" w:cs="Menlo"/>
          <w:sz w:val="18"/>
          <w:szCs w:val="18"/>
        </w:rPr>
        <w:t>fprintf(</w:t>
      </w:r>
      <w:r w:rsidRPr="007C229F">
        <w:rPr>
          <w:rFonts w:ascii="Menlo" w:hAnsi="Menlo" w:cs="Menlo"/>
          <w:color w:val="A709F5"/>
          <w:sz w:val="18"/>
          <w:szCs w:val="18"/>
        </w:rPr>
        <w:t>'Time to Thermal Equilibrium: %.6f seconds\n'</w:t>
      </w:r>
      <w:r w:rsidRPr="007C229F">
        <w:rPr>
          <w:rFonts w:ascii="Menlo" w:hAnsi="Menlo" w:cs="Menlo"/>
          <w:sz w:val="18"/>
          <w:szCs w:val="18"/>
        </w:rPr>
        <w:t>, t</w:t>
      </w:r>
      <w:proofErr w:type="gramStart"/>
      <w:r w:rsidRPr="007C229F">
        <w:rPr>
          <w:rFonts w:ascii="Menlo" w:hAnsi="Menlo" w:cs="Menlo"/>
          <w:sz w:val="18"/>
          <w:szCs w:val="18"/>
        </w:rPr>
        <w:t>);</w:t>
      </w:r>
      <w:proofErr w:type="gramEnd"/>
    </w:p>
    <w:p w14:paraId="38FF93B6" w14:textId="77777777" w:rsidR="001A6DFA" w:rsidRPr="007C229F" w:rsidRDefault="001A6DFA" w:rsidP="001A6DFA">
      <w:pPr>
        <w:rPr>
          <w:rFonts w:ascii="Menlo" w:hAnsi="Menlo" w:cs="Menlo"/>
          <w:sz w:val="18"/>
          <w:szCs w:val="18"/>
        </w:rPr>
      </w:pPr>
    </w:p>
    <w:p w14:paraId="3FD2860F"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Plot numerical solution</w:t>
      </w:r>
    </w:p>
    <w:p w14:paraId="0A6DB83B" w14:textId="77777777" w:rsidR="001A6DFA" w:rsidRPr="007C229F" w:rsidRDefault="001A6DFA" w:rsidP="001A6DFA">
      <w:pPr>
        <w:rPr>
          <w:rFonts w:ascii="Menlo" w:hAnsi="Menlo" w:cs="Menlo"/>
          <w:sz w:val="18"/>
          <w:szCs w:val="18"/>
        </w:rPr>
      </w:pPr>
      <w:proofErr w:type="gramStart"/>
      <w:r w:rsidRPr="007C229F">
        <w:rPr>
          <w:rFonts w:ascii="Menlo" w:hAnsi="Menlo" w:cs="Menlo"/>
          <w:sz w:val="18"/>
          <w:szCs w:val="18"/>
        </w:rPr>
        <w:t>figure;</w:t>
      </w:r>
      <w:proofErr w:type="gramEnd"/>
    </w:p>
    <w:p w14:paraId="2E416D8D" w14:textId="77777777" w:rsidR="001A6DFA" w:rsidRPr="007C229F" w:rsidRDefault="001A6DFA" w:rsidP="001A6DFA">
      <w:pPr>
        <w:rPr>
          <w:rFonts w:ascii="Menlo" w:hAnsi="Menlo" w:cs="Menlo"/>
          <w:sz w:val="18"/>
          <w:szCs w:val="18"/>
        </w:rPr>
      </w:pPr>
      <w:r w:rsidRPr="007C229F">
        <w:rPr>
          <w:rFonts w:ascii="Menlo" w:hAnsi="Menlo" w:cs="Menlo"/>
          <w:sz w:val="18"/>
          <w:szCs w:val="18"/>
        </w:rPr>
        <w:lastRenderedPageBreak/>
        <w:t>subplot(1, 2, 1</w:t>
      </w:r>
      <w:proofErr w:type="gramStart"/>
      <w:r w:rsidRPr="007C229F">
        <w:rPr>
          <w:rFonts w:ascii="Menlo" w:hAnsi="Menlo" w:cs="Menlo"/>
          <w:sz w:val="18"/>
          <w:szCs w:val="18"/>
        </w:rPr>
        <w:t>);</w:t>
      </w:r>
      <w:proofErr w:type="gramEnd"/>
    </w:p>
    <w:p w14:paraId="1F1483F4"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contourf(flip(T)); </w:t>
      </w:r>
      <w:r w:rsidRPr="007C229F">
        <w:rPr>
          <w:rFonts w:ascii="Menlo" w:hAnsi="Menlo" w:cs="Menlo"/>
          <w:color w:val="008013"/>
          <w:sz w:val="18"/>
          <w:szCs w:val="18"/>
        </w:rPr>
        <w:t xml:space="preserve">% Plotting the numerical </w:t>
      </w:r>
      <w:proofErr w:type="gramStart"/>
      <w:r w:rsidRPr="007C229F">
        <w:rPr>
          <w:rFonts w:ascii="Menlo" w:hAnsi="Menlo" w:cs="Menlo"/>
          <w:color w:val="008013"/>
          <w:sz w:val="18"/>
          <w:szCs w:val="18"/>
        </w:rPr>
        <w:t>solution</w:t>
      </w:r>
      <w:proofErr w:type="gramEnd"/>
    </w:p>
    <w:p w14:paraId="7116F749" w14:textId="77777777" w:rsidR="001A6DFA" w:rsidRPr="007C229F" w:rsidRDefault="001A6DFA" w:rsidP="001A6DFA">
      <w:pPr>
        <w:rPr>
          <w:rFonts w:ascii="Menlo" w:hAnsi="Menlo" w:cs="Menlo"/>
          <w:sz w:val="18"/>
          <w:szCs w:val="18"/>
        </w:rPr>
      </w:pPr>
      <w:proofErr w:type="gramStart"/>
      <w:r w:rsidRPr="007C229F">
        <w:rPr>
          <w:rFonts w:ascii="Menlo" w:hAnsi="Menlo" w:cs="Menlo"/>
          <w:sz w:val="18"/>
          <w:szCs w:val="18"/>
        </w:rPr>
        <w:t>colorbar;</w:t>
      </w:r>
      <w:proofErr w:type="gramEnd"/>
    </w:p>
    <w:p w14:paraId="1919AEF2" w14:textId="77777777" w:rsidR="001A6DFA" w:rsidRPr="007C229F" w:rsidRDefault="001A6DFA" w:rsidP="001A6DFA">
      <w:pPr>
        <w:rPr>
          <w:rFonts w:ascii="Menlo" w:hAnsi="Menlo" w:cs="Menlo"/>
          <w:sz w:val="18"/>
          <w:szCs w:val="18"/>
        </w:rPr>
      </w:pPr>
      <w:r w:rsidRPr="007C229F">
        <w:rPr>
          <w:rFonts w:ascii="Menlo" w:hAnsi="Menlo" w:cs="Menlo"/>
          <w:sz w:val="18"/>
          <w:szCs w:val="18"/>
        </w:rPr>
        <w:t>title(</w:t>
      </w:r>
      <w:r w:rsidRPr="007C229F">
        <w:rPr>
          <w:rFonts w:ascii="Menlo" w:hAnsi="Menlo" w:cs="Menlo"/>
          <w:color w:val="A709F5"/>
          <w:sz w:val="18"/>
          <w:szCs w:val="18"/>
        </w:rPr>
        <w:t>'Numerical Solution'</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 xml:space="preserve">,20); </w:t>
      </w:r>
      <w:r w:rsidRPr="007C229F">
        <w:rPr>
          <w:rFonts w:ascii="Menlo" w:hAnsi="Menlo" w:cs="Menlo"/>
          <w:color w:val="008013"/>
          <w:sz w:val="18"/>
          <w:szCs w:val="18"/>
        </w:rPr>
        <w:t xml:space="preserve">% Set title font size to </w:t>
      </w:r>
      <w:proofErr w:type="gramStart"/>
      <w:r w:rsidRPr="007C229F">
        <w:rPr>
          <w:rFonts w:ascii="Menlo" w:hAnsi="Menlo" w:cs="Menlo"/>
          <w:color w:val="008013"/>
          <w:sz w:val="18"/>
          <w:szCs w:val="18"/>
        </w:rPr>
        <w:t>20</w:t>
      </w:r>
      <w:proofErr w:type="gramEnd"/>
    </w:p>
    <w:p w14:paraId="09594479" w14:textId="77777777" w:rsidR="001A6DFA" w:rsidRPr="007C229F" w:rsidRDefault="001A6DFA" w:rsidP="001A6DFA">
      <w:pPr>
        <w:rPr>
          <w:rFonts w:ascii="Menlo" w:hAnsi="Menlo" w:cs="Menlo"/>
          <w:sz w:val="18"/>
          <w:szCs w:val="18"/>
        </w:rPr>
      </w:pPr>
      <w:r w:rsidRPr="007C229F">
        <w:rPr>
          <w:rFonts w:ascii="Menlo" w:hAnsi="Menlo" w:cs="Menlo"/>
          <w:sz w:val="18"/>
          <w:szCs w:val="18"/>
        </w:rPr>
        <w:t>xlabel(</w:t>
      </w:r>
      <w:r w:rsidRPr="007C229F">
        <w:rPr>
          <w:rFonts w:ascii="Menlo" w:hAnsi="Menlo" w:cs="Menlo"/>
          <w:color w:val="A709F5"/>
          <w:sz w:val="18"/>
          <w:szCs w:val="18"/>
        </w:rPr>
        <w:t>'X'</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,15</w:t>
      </w:r>
      <w:proofErr w:type="gramStart"/>
      <w:r w:rsidRPr="007C229F">
        <w:rPr>
          <w:rFonts w:ascii="Menlo" w:hAnsi="Menlo" w:cs="Menlo"/>
          <w:sz w:val="18"/>
          <w:szCs w:val="18"/>
        </w:rPr>
        <w:t>);</w:t>
      </w:r>
      <w:proofErr w:type="gramEnd"/>
    </w:p>
    <w:p w14:paraId="40A47F2B" w14:textId="77777777" w:rsidR="001A6DFA" w:rsidRPr="007C229F" w:rsidRDefault="001A6DFA" w:rsidP="001A6DFA">
      <w:pPr>
        <w:rPr>
          <w:rFonts w:ascii="Menlo" w:hAnsi="Menlo" w:cs="Menlo"/>
          <w:sz w:val="18"/>
          <w:szCs w:val="18"/>
        </w:rPr>
      </w:pPr>
      <w:r w:rsidRPr="007C229F">
        <w:rPr>
          <w:rFonts w:ascii="Menlo" w:hAnsi="Menlo" w:cs="Menlo"/>
          <w:sz w:val="18"/>
          <w:szCs w:val="18"/>
        </w:rPr>
        <w:t>ylabel(</w:t>
      </w:r>
      <w:r w:rsidRPr="007C229F">
        <w:rPr>
          <w:rFonts w:ascii="Menlo" w:hAnsi="Menlo" w:cs="Menlo"/>
          <w:color w:val="A709F5"/>
          <w:sz w:val="18"/>
          <w:szCs w:val="18"/>
        </w:rPr>
        <w:t>'Y'</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,15</w:t>
      </w:r>
      <w:proofErr w:type="gramStart"/>
      <w:r w:rsidRPr="007C229F">
        <w:rPr>
          <w:rFonts w:ascii="Menlo" w:hAnsi="Menlo" w:cs="Menlo"/>
          <w:sz w:val="18"/>
          <w:szCs w:val="18"/>
        </w:rPr>
        <w:t>);</w:t>
      </w:r>
      <w:proofErr w:type="gramEnd"/>
    </w:p>
    <w:p w14:paraId="01AF6AB8" w14:textId="77777777" w:rsidR="001A6DFA" w:rsidRPr="007C229F" w:rsidRDefault="001A6DFA" w:rsidP="001A6DFA">
      <w:pPr>
        <w:rPr>
          <w:rFonts w:ascii="Menlo" w:hAnsi="Menlo" w:cs="Menlo"/>
          <w:sz w:val="18"/>
          <w:szCs w:val="18"/>
        </w:rPr>
      </w:pPr>
    </w:p>
    <w:p w14:paraId="419DBD01"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Plot analytical solution</w:t>
      </w:r>
    </w:p>
    <w:p w14:paraId="5B68B6FD" w14:textId="77777777" w:rsidR="001A6DFA" w:rsidRPr="007C229F" w:rsidRDefault="001A6DFA" w:rsidP="001A6DFA">
      <w:pPr>
        <w:rPr>
          <w:rFonts w:ascii="Menlo" w:hAnsi="Menlo" w:cs="Menlo"/>
          <w:sz w:val="18"/>
          <w:szCs w:val="18"/>
        </w:rPr>
      </w:pPr>
      <w:r w:rsidRPr="007C229F">
        <w:rPr>
          <w:rFonts w:ascii="Menlo" w:hAnsi="Menlo" w:cs="Menlo"/>
          <w:sz w:val="18"/>
          <w:szCs w:val="18"/>
        </w:rPr>
        <w:t>subplot(1, 2, 2</w:t>
      </w:r>
      <w:proofErr w:type="gramStart"/>
      <w:r w:rsidRPr="007C229F">
        <w:rPr>
          <w:rFonts w:ascii="Menlo" w:hAnsi="Menlo" w:cs="Menlo"/>
          <w:sz w:val="18"/>
          <w:szCs w:val="18"/>
        </w:rPr>
        <w:t>);</w:t>
      </w:r>
      <w:proofErr w:type="gramEnd"/>
    </w:p>
    <w:p w14:paraId="5B4100C5"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contourf(flip(rot90(analy'))); </w:t>
      </w:r>
      <w:r w:rsidRPr="007C229F">
        <w:rPr>
          <w:rFonts w:ascii="Menlo" w:hAnsi="Menlo" w:cs="Menlo"/>
          <w:color w:val="008013"/>
          <w:sz w:val="18"/>
          <w:szCs w:val="18"/>
        </w:rPr>
        <w:t>% Plotting the analytical solution (rotate for consistent orientation)</w:t>
      </w:r>
    </w:p>
    <w:p w14:paraId="67C75EE1" w14:textId="77777777" w:rsidR="001A6DFA" w:rsidRPr="007C229F" w:rsidRDefault="001A6DFA" w:rsidP="001A6DFA">
      <w:pPr>
        <w:rPr>
          <w:rFonts w:ascii="Menlo" w:hAnsi="Menlo" w:cs="Menlo"/>
          <w:sz w:val="18"/>
          <w:szCs w:val="18"/>
        </w:rPr>
      </w:pPr>
      <w:proofErr w:type="gramStart"/>
      <w:r w:rsidRPr="007C229F">
        <w:rPr>
          <w:rFonts w:ascii="Menlo" w:hAnsi="Menlo" w:cs="Menlo"/>
          <w:sz w:val="18"/>
          <w:szCs w:val="18"/>
        </w:rPr>
        <w:t>colorbar;</w:t>
      </w:r>
      <w:proofErr w:type="gramEnd"/>
    </w:p>
    <w:p w14:paraId="668FCB5B" w14:textId="77777777" w:rsidR="001A6DFA" w:rsidRPr="007C229F" w:rsidRDefault="001A6DFA" w:rsidP="001A6DFA">
      <w:pPr>
        <w:rPr>
          <w:rFonts w:ascii="Menlo" w:hAnsi="Menlo" w:cs="Menlo"/>
          <w:sz w:val="18"/>
          <w:szCs w:val="18"/>
        </w:rPr>
      </w:pPr>
      <w:r w:rsidRPr="007C229F">
        <w:rPr>
          <w:rFonts w:ascii="Menlo" w:hAnsi="Menlo" w:cs="Menlo"/>
          <w:sz w:val="18"/>
          <w:szCs w:val="18"/>
        </w:rPr>
        <w:t>title(</w:t>
      </w:r>
      <w:r w:rsidRPr="007C229F">
        <w:rPr>
          <w:rFonts w:ascii="Menlo" w:hAnsi="Menlo" w:cs="Menlo"/>
          <w:color w:val="A709F5"/>
          <w:sz w:val="18"/>
          <w:szCs w:val="18"/>
        </w:rPr>
        <w:t>'Analytical Solution'</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 xml:space="preserve">,20); </w:t>
      </w:r>
      <w:r w:rsidRPr="007C229F">
        <w:rPr>
          <w:rFonts w:ascii="Menlo" w:hAnsi="Menlo" w:cs="Menlo"/>
          <w:color w:val="008013"/>
          <w:sz w:val="18"/>
          <w:szCs w:val="18"/>
        </w:rPr>
        <w:t xml:space="preserve">% Set title font size to </w:t>
      </w:r>
      <w:proofErr w:type="gramStart"/>
      <w:r w:rsidRPr="007C229F">
        <w:rPr>
          <w:rFonts w:ascii="Menlo" w:hAnsi="Menlo" w:cs="Menlo"/>
          <w:color w:val="008013"/>
          <w:sz w:val="18"/>
          <w:szCs w:val="18"/>
        </w:rPr>
        <w:t>20</w:t>
      </w:r>
      <w:proofErr w:type="gramEnd"/>
    </w:p>
    <w:p w14:paraId="3579584C" w14:textId="77777777" w:rsidR="001A6DFA" w:rsidRPr="007C229F" w:rsidRDefault="001A6DFA" w:rsidP="001A6DFA">
      <w:pPr>
        <w:rPr>
          <w:rFonts w:ascii="Menlo" w:hAnsi="Menlo" w:cs="Menlo"/>
          <w:sz w:val="18"/>
          <w:szCs w:val="18"/>
        </w:rPr>
      </w:pPr>
      <w:r w:rsidRPr="007C229F">
        <w:rPr>
          <w:rFonts w:ascii="Menlo" w:hAnsi="Menlo" w:cs="Menlo"/>
          <w:sz w:val="18"/>
          <w:szCs w:val="18"/>
        </w:rPr>
        <w:t>xlabel(</w:t>
      </w:r>
      <w:r w:rsidRPr="007C229F">
        <w:rPr>
          <w:rFonts w:ascii="Menlo" w:hAnsi="Menlo" w:cs="Menlo"/>
          <w:color w:val="A709F5"/>
          <w:sz w:val="18"/>
          <w:szCs w:val="18"/>
        </w:rPr>
        <w:t>'X'</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,15</w:t>
      </w:r>
      <w:proofErr w:type="gramStart"/>
      <w:r w:rsidRPr="007C229F">
        <w:rPr>
          <w:rFonts w:ascii="Menlo" w:hAnsi="Menlo" w:cs="Menlo"/>
          <w:sz w:val="18"/>
          <w:szCs w:val="18"/>
        </w:rPr>
        <w:t>);</w:t>
      </w:r>
      <w:proofErr w:type="gramEnd"/>
    </w:p>
    <w:p w14:paraId="0B3D2737" w14:textId="77777777" w:rsidR="001A6DFA" w:rsidRPr="007C229F" w:rsidRDefault="001A6DFA" w:rsidP="001A6DFA">
      <w:pPr>
        <w:rPr>
          <w:rFonts w:ascii="Menlo" w:hAnsi="Menlo" w:cs="Menlo"/>
          <w:sz w:val="18"/>
          <w:szCs w:val="18"/>
        </w:rPr>
      </w:pPr>
      <w:r w:rsidRPr="007C229F">
        <w:rPr>
          <w:rFonts w:ascii="Menlo" w:hAnsi="Menlo" w:cs="Menlo"/>
          <w:sz w:val="18"/>
          <w:szCs w:val="18"/>
        </w:rPr>
        <w:t>ylabel(</w:t>
      </w:r>
      <w:r w:rsidRPr="007C229F">
        <w:rPr>
          <w:rFonts w:ascii="Menlo" w:hAnsi="Menlo" w:cs="Menlo"/>
          <w:color w:val="A709F5"/>
          <w:sz w:val="18"/>
          <w:szCs w:val="18"/>
        </w:rPr>
        <w:t>'Y'</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,15</w:t>
      </w:r>
      <w:proofErr w:type="gramStart"/>
      <w:r w:rsidRPr="007C229F">
        <w:rPr>
          <w:rFonts w:ascii="Menlo" w:hAnsi="Menlo" w:cs="Menlo"/>
          <w:sz w:val="18"/>
          <w:szCs w:val="18"/>
        </w:rPr>
        <w:t>);</w:t>
      </w:r>
      <w:proofErr w:type="gramEnd"/>
    </w:p>
    <w:p w14:paraId="44162705" w14:textId="77777777" w:rsidR="001A6DFA" w:rsidRPr="007C229F" w:rsidRDefault="001A6DFA" w:rsidP="001A6DFA">
      <w:pPr>
        <w:rPr>
          <w:rFonts w:ascii="Menlo" w:hAnsi="Menlo" w:cs="Menlo"/>
          <w:sz w:val="18"/>
          <w:szCs w:val="18"/>
        </w:rPr>
      </w:pPr>
    </w:p>
    <w:p w14:paraId="20E3D3F1"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xml:space="preserve">% </w:t>
      </w:r>
      <w:proofErr w:type="gramStart"/>
      <w:r w:rsidRPr="007C229F">
        <w:rPr>
          <w:rFonts w:ascii="Menlo" w:hAnsi="Menlo" w:cs="Menlo"/>
          <w:color w:val="008013"/>
          <w:sz w:val="18"/>
          <w:szCs w:val="18"/>
        </w:rPr>
        <w:t>display</w:t>
      </w:r>
      <w:proofErr w:type="gramEnd"/>
      <w:r w:rsidRPr="007C229F">
        <w:rPr>
          <w:rFonts w:ascii="Menlo" w:hAnsi="Menlo" w:cs="Menlo"/>
          <w:color w:val="008013"/>
          <w:sz w:val="18"/>
          <w:szCs w:val="18"/>
        </w:rPr>
        <w:t xml:space="preserve"> a color scale bar to indicate temperature values</w:t>
      </w:r>
    </w:p>
    <w:p w14:paraId="5F469852" w14:textId="77777777" w:rsidR="001A6DFA" w:rsidRPr="007C229F" w:rsidRDefault="001A6DFA" w:rsidP="001A6DFA">
      <w:pPr>
        <w:rPr>
          <w:rFonts w:ascii="Menlo" w:hAnsi="Menlo" w:cs="Menlo"/>
          <w:sz w:val="18"/>
          <w:szCs w:val="18"/>
        </w:rPr>
      </w:pPr>
      <w:r w:rsidRPr="007C229F">
        <w:rPr>
          <w:rFonts w:ascii="Menlo" w:hAnsi="Menlo" w:cs="Menlo"/>
          <w:sz w:val="18"/>
          <w:szCs w:val="18"/>
        </w:rPr>
        <w:t>clim([min([T(:); analy(:)]), max([T(:); analy(:)])]</w:t>
      </w:r>
      <w:proofErr w:type="gramStart"/>
      <w:r w:rsidRPr="007C229F">
        <w:rPr>
          <w:rFonts w:ascii="Menlo" w:hAnsi="Menlo" w:cs="Menlo"/>
          <w:sz w:val="18"/>
          <w:szCs w:val="18"/>
        </w:rPr>
        <w:t>);</w:t>
      </w:r>
      <w:proofErr w:type="gramEnd"/>
    </w:p>
    <w:p w14:paraId="324E5E7A" w14:textId="77777777" w:rsidR="001A6DFA" w:rsidRPr="007C229F" w:rsidRDefault="001A6DFA" w:rsidP="001A6DFA">
      <w:pPr>
        <w:rPr>
          <w:rFonts w:ascii="Menlo" w:hAnsi="Menlo" w:cs="Menlo"/>
          <w:sz w:val="18"/>
          <w:szCs w:val="18"/>
        </w:rPr>
      </w:pPr>
    </w:p>
    <w:p w14:paraId="038B3C40" w14:textId="77777777" w:rsidR="001A6DFA" w:rsidRPr="007C229F" w:rsidRDefault="001A6DFA" w:rsidP="001A6DFA">
      <w:pPr>
        <w:rPr>
          <w:rFonts w:ascii="Menlo" w:hAnsi="Menlo" w:cs="Menlo"/>
          <w:sz w:val="18"/>
          <w:szCs w:val="18"/>
        </w:rPr>
      </w:pPr>
      <w:r w:rsidRPr="007C229F">
        <w:rPr>
          <w:rFonts w:ascii="Menlo" w:hAnsi="Menlo" w:cs="Menlo"/>
          <w:color w:val="008013"/>
          <w:sz w:val="18"/>
          <w:szCs w:val="18"/>
        </w:rPr>
        <w:t>% Displaying the color scale for both plots</w:t>
      </w:r>
    </w:p>
    <w:p w14:paraId="0F931322" w14:textId="77777777" w:rsidR="001A6DFA" w:rsidRPr="007C229F" w:rsidRDefault="001A6DFA" w:rsidP="001A6DFA">
      <w:pPr>
        <w:rPr>
          <w:rFonts w:ascii="Menlo" w:hAnsi="Menlo" w:cs="Menlo"/>
          <w:sz w:val="18"/>
          <w:szCs w:val="18"/>
        </w:rPr>
      </w:pPr>
      <w:r w:rsidRPr="007C229F">
        <w:rPr>
          <w:rFonts w:ascii="Menlo" w:hAnsi="Menlo" w:cs="Menlo"/>
          <w:sz w:val="18"/>
          <w:szCs w:val="18"/>
        </w:rPr>
        <w:t>b = colorbar(</w:t>
      </w:r>
      <w:r w:rsidRPr="007C229F">
        <w:rPr>
          <w:rFonts w:ascii="Menlo" w:hAnsi="Menlo" w:cs="Menlo"/>
          <w:color w:val="A709F5"/>
          <w:sz w:val="18"/>
          <w:szCs w:val="18"/>
        </w:rPr>
        <w:t>'southoutside'</w:t>
      </w:r>
      <w:proofErr w:type="gramStart"/>
      <w:r w:rsidRPr="007C229F">
        <w:rPr>
          <w:rFonts w:ascii="Menlo" w:hAnsi="Menlo" w:cs="Menlo"/>
          <w:sz w:val="18"/>
          <w:szCs w:val="18"/>
        </w:rPr>
        <w:t>);</w:t>
      </w:r>
      <w:proofErr w:type="gramEnd"/>
    </w:p>
    <w:p w14:paraId="1851B574"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set(b, </w:t>
      </w:r>
      <w:r w:rsidRPr="007C229F">
        <w:rPr>
          <w:rFonts w:ascii="Menlo" w:hAnsi="Menlo" w:cs="Menlo"/>
          <w:color w:val="A709F5"/>
          <w:sz w:val="18"/>
          <w:szCs w:val="18"/>
        </w:rPr>
        <w:t>'Position'</w:t>
      </w:r>
      <w:r w:rsidRPr="007C229F">
        <w:rPr>
          <w:rFonts w:ascii="Menlo" w:hAnsi="Menlo" w:cs="Menlo"/>
          <w:sz w:val="18"/>
          <w:szCs w:val="18"/>
        </w:rPr>
        <w:t>, [0.1 0.03 0.8 0.03]</w:t>
      </w:r>
      <w:proofErr w:type="gramStart"/>
      <w:r w:rsidRPr="007C229F">
        <w:rPr>
          <w:rFonts w:ascii="Menlo" w:hAnsi="Menlo" w:cs="Menlo"/>
          <w:sz w:val="18"/>
          <w:szCs w:val="18"/>
        </w:rPr>
        <w:t>);</w:t>
      </w:r>
      <w:proofErr w:type="gramEnd"/>
    </w:p>
    <w:p w14:paraId="11AADC2A" w14:textId="77777777" w:rsidR="001A6DFA" w:rsidRPr="007C229F" w:rsidRDefault="001A6DFA" w:rsidP="001A6DFA">
      <w:pPr>
        <w:rPr>
          <w:rFonts w:ascii="Menlo" w:hAnsi="Menlo" w:cs="Menlo"/>
          <w:sz w:val="18"/>
          <w:szCs w:val="18"/>
        </w:rPr>
      </w:pPr>
      <w:r w:rsidRPr="007C229F">
        <w:rPr>
          <w:rFonts w:ascii="Menlo" w:hAnsi="Menlo" w:cs="Menlo"/>
          <w:sz w:val="18"/>
          <w:szCs w:val="18"/>
        </w:rPr>
        <w:t xml:space="preserve">ylabel(b, </w:t>
      </w:r>
      <w:r w:rsidRPr="007C229F">
        <w:rPr>
          <w:rFonts w:ascii="Menlo" w:hAnsi="Menlo" w:cs="Menlo"/>
          <w:color w:val="A709F5"/>
          <w:sz w:val="18"/>
          <w:szCs w:val="18"/>
        </w:rPr>
        <w:t>'Temperature'</w:t>
      </w:r>
      <w:r w:rsidRPr="007C229F">
        <w:rPr>
          <w:rFonts w:ascii="Menlo" w:hAnsi="Menlo" w:cs="Menlo"/>
          <w:sz w:val="18"/>
          <w:szCs w:val="18"/>
        </w:rPr>
        <w:t>,</w:t>
      </w:r>
      <w:r w:rsidRPr="007C229F">
        <w:rPr>
          <w:rFonts w:ascii="Menlo" w:hAnsi="Menlo" w:cs="Menlo"/>
          <w:color w:val="A709F5"/>
          <w:sz w:val="18"/>
          <w:szCs w:val="18"/>
        </w:rPr>
        <w:t>'FontSize'</w:t>
      </w:r>
      <w:r w:rsidRPr="007C229F">
        <w:rPr>
          <w:rFonts w:ascii="Menlo" w:hAnsi="Menlo" w:cs="Menlo"/>
          <w:sz w:val="18"/>
          <w:szCs w:val="18"/>
        </w:rPr>
        <w:t>, 15,</w:t>
      </w:r>
      <w:r w:rsidRPr="007C229F">
        <w:rPr>
          <w:rFonts w:ascii="Menlo" w:hAnsi="Menlo" w:cs="Menlo"/>
          <w:color w:val="A709F5"/>
          <w:sz w:val="18"/>
          <w:szCs w:val="18"/>
        </w:rPr>
        <w:t>'Position'</w:t>
      </w:r>
      <w:r w:rsidRPr="007C229F">
        <w:rPr>
          <w:rFonts w:ascii="Menlo" w:hAnsi="Menlo" w:cs="Menlo"/>
          <w:sz w:val="18"/>
          <w:szCs w:val="18"/>
        </w:rPr>
        <w:t xml:space="preserve">,[-2.5 0.5 0]); </w:t>
      </w:r>
      <w:r w:rsidRPr="007C229F">
        <w:rPr>
          <w:rFonts w:ascii="Menlo" w:hAnsi="Menlo" w:cs="Menlo"/>
          <w:color w:val="008013"/>
          <w:sz w:val="18"/>
          <w:szCs w:val="18"/>
        </w:rPr>
        <w:t xml:space="preserve">% Add title to color scale </w:t>
      </w:r>
      <w:proofErr w:type="gramStart"/>
      <w:r w:rsidRPr="007C229F">
        <w:rPr>
          <w:rFonts w:ascii="Menlo" w:hAnsi="Menlo" w:cs="Menlo"/>
          <w:color w:val="008013"/>
          <w:sz w:val="18"/>
          <w:szCs w:val="18"/>
        </w:rPr>
        <w:t>bar</w:t>
      </w:r>
      <w:proofErr w:type="gramEnd"/>
    </w:p>
    <w:p w14:paraId="17B95B86" w14:textId="77777777" w:rsidR="001A6DFA" w:rsidRDefault="001A6DFA"/>
    <w:sectPr w:rsidR="001A6DFA" w:rsidSect="008624FA">
      <w:footerReference w:type="even" r:id="rId29"/>
      <w:footerReference w:type="default" r:id="rId3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69C1" w14:textId="77777777" w:rsidR="008624FA" w:rsidRDefault="008624FA" w:rsidP="00E4533C">
      <w:r>
        <w:separator/>
      </w:r>
    </w:p>
  </w:endnote>
  <w:endnote w:type="continuationSeparator" w:id="0">
    <w:p w14:paraId="2314676B" w14:textId="77777777" w:rsidR="008624FA" w:rsidRDefault="008624FA" w:rsidP="00E45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6409840"/>
      <w:docPartObj>
        <w:docPartGallery w:val="Page Numbers (Bottom of Page)"/>
        <w:docPartUnique/>
      </w:docPartObj>
    </w:sdtPr>
    <w:sdtContent>
      <w:p w14:paraId="5F05B66C" w14:textId="64D6A704" w:rsidR="00E4533C" w:rsidRDefault="00E4533C" w:rsidP="00A967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632169" w14:textId="77777777" w:rsidR="00E4533C" w:rsidRDefault="00E4533C" w:rsidP="00E453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inorHAnsi" w:hAnsiTheme="minorHAnsi" w:cstheme="minorHAnsi"/>
      </w:rPr>
      <w:id w:val="472650692"/>
      <w:docPartObj>
        <w:docPartGallery w:val="Page Numbers (Bottom of Page)"/>
        <w:docPartUnique/>
      </w:docPartObj>
    </w:sdtPr>
    <w:sdtContent>
      <w:p w14:paraId="74F92F71" w14:textId="2A419C58" w:rsidR="00E4533C" w:rsidRPr="0085085C" w:rsidRDefault="00E4533C" w:rsidP="00A9676E">
        <w:pPr>
          <w:pStyle w:val="Footer"/>
          <w:framePr w:wrap="none" w:vAnchor="text" w:hAnchor="margin" w:xAlign="right" w:y="1"/>
          <w:rPr>
            <w:rStyle w:val="PageNumber"/>
            <w:rFonts w:asciiTheme="minorHAnsi" w:hAnsiTheme="minorHAnsi" w:cstheme="minorHAnsi"/>
          </w:rPr>
        </w:pPr>
        <w:r w:rsidRPr="0085085C">
          <w:rPr>
            <w:rStyle w:val="PageNumber"/>
            <w:rFonts w:asciiTheme="minorHAnsi" w:hAnsiTheme="minorHAnsi" w:cstheme="minorHAnsi"/>
          </w:rPr>
          <w:fldChar w:fldCharType="begin"/>
        </w:r>
        <w:r w:rsidRPr="0085085C">
          <w:rPr>
            <w:rStyle w:val="PageNumber"/>
            <w:rFonts w:asciiTheme="minorHAnsi" w:hAnsiTheme="minorHAnsi" w:cstheme="minorHAnsi"/>
          </w:rPr>
          <w:instrText xml:space="preserve"> PAGE </w:instrText>
        </w:r>
        <w:r w:rsidRPr="0085085C">
          <w:rPr>
            <w:rStyle w:val="PageNumber"/>
            <w:rFonts w:asciiTheme="minorHAnsi" w:hAnsiTheme="minorHAnsi" w:cstheme="minorHAnsi"/>
          </w:rPr>
          <w:fldChar w:fldCharType="separate"/>
        </w:r>
        <w:r w:rsidRPr="0085085C">
          <w:rPr>
            <w:rStyle w:val="PageNumber"/>
            <w:rFonts w:asciiTheme="minorHAnsi" w:hAnsiTheme="minorHAnsi" w:cstheme="minorHAnsi"/>
            <w:noProof/>
          </w:rPr>
          <w:t>1</w:t>
        </w:r>
        <w:r w:rsidRPr="0085085C">
          <w:rPr>
            <w:rStyle w:val="PageNumber"/>
            <w:rFonts w:asciiTheme="minorHAnsi" w:hAnsiTheme="minorHAnsi" w:cstheme="minorHAnsi"/>
          </w:rPr>
          <w:fldChar w:fldCharType="end"/>
        </w:r>
      </w:p>
    </w:sdtContent>
  </w:sdt>
  <w:p w14:paraId="17A6CC52" w14:textId="77777777" w:rsidR="00E4533C" w:rsidRDefault="00E4533C" w:rsidP="00E453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226B6" w14:textId="77777777" w:rsidR="008624FA" w:rsidRDefault="008624FA" w:rsidP="00E4533C">
      <w:r>
        <w:separator/>
      </w:r>
    </w:p>
  </w:footnote>
  <w:footnote w:type="continuationSeparator" w:id="0">
    <w:p w14:paraId="222C35DA" w14:textId="77777777" w:rsidR="008624FA" w:rsidRDefault="008624FA" w:rsidP="00E453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C25BE"/>
    <w:multiLevelType w:val="hybridMultilevel"/>
    <w:tmpl w:val="59021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E4BB4"/>
    <w:multiLevelType w:val="multilevel"/>
    <w:tmpl w:val="D95A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426D5"/>
    <w:multiLevelType w:val="multilevel"/>
    <w:tmpl w:val="E4F4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BC6BF5"/>
    <w:multiLevelType w:val="multilevel"/>
    <w:tmpl w:val="CDBC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42058C"/>
    <w:multiLevelType w:val="multilevel"/>
    <w:tmpl w:val="124AF7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4E311C"/>
    <w:multiLevelType w:val="multilevel"/>
    <w:tmpl w:val="5F46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02F1E"/>
    <w:multiLevelType w:val="multilevel"/>
    <w:tmpl w:val="A4D2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1641AB"/>
    <w:multiLevelType w:val="hybridMultilevel"/>
    <w:tmpl w:val="DE7CDD8A"/>
    <w:lvl w:ilvl="0" w:tplc="88FE1EBC">
      <w:start w:val="1"/>
      <w:numFmt w:val="bullet"/>
      <w:lvlText w:val="•"/>
      <w:lvlJc w:val="left"/>
      <w:pPr>
        <w:tabs>
          <w:tab w:val="num" w:pos="720"/>
        </w:tabs>
        <w:ind w:left="720" w:hanging="360"/>
      </w:pPr>
      <w:rPr>
        <w:rFonts w:ascii="Arial" w:hAnsi="Arial" w:hint="default"/>
      </w:rPr>
    </w:lvl>
    <w:lvl w:ilvl="1" w:tplc="83829676" w:tentative="1">
      <w:start w:val="1"/>
      <w:numFmt w:val="bullet"/>
      <w:lvlText w:val="•"/>
      <w:lvlJc w:val="left"/>
      <w:pPr>
        <w:tabs>
          <w:tab w:val="num" w:pos="1440"/>
        </w:tabs>
        <w:ind w:left="1440" w:hanging="360"/>
      </w:pPr>
      <w:rPr>
        <w:rFonts w:ascii="Arial" w:hAnsi="Arial" w:hint="default"/>
      </w:rPr>
    </w:lvl>
    <w:lvl w:ilvl="2" w:tplc="90F8E1F8" w:tentative="1">
      <w:start w:val="1"/>
      <w:numFmt w:val="bullet"/>
      <w:lvlText w:val="•"/>
      <w:lvlJc w:val="left"/>
      <w:pPr>
        <w:tabs>
          <w:tab w:val="num" w:pos="2160"/>
        </w:tabs>
        <w:ind w:left="2160" w:hanging="360"/>
      </w:pPr>
      <w:rPr>
        <w:rFonts w:ascii="Arial" w:hAnsi="Arial" w:hint="default"/>
      </w:rPr>
    </w:lvl>
    <w:lvl w:ilvl="3" w:tplc="79D8C03A" w:tentative="1">
      <w:start w:val="1"/>
      <w:numFmt w:val="bullet"/>
      <w:lvlText w:val="•"/>
      <w:lvlJc w:val="left"/>
      <w:pPr>
        <w:tabs>
          <w:tab w:val="num" w:pos="2880"/>
        </w:tabs>
        <w:ind w:left="2880" w:hanging="360"/>
      </w:pPr>
      <w:rPr>
        <w:rFonts w:ascii="Arial" w:hAnsi="Arial" w:hint="default"/>
      </w:rPr>
    </w:lvl>
    <w:lvl w:ilvl="4" w:tplc="EE8CEF5E" w:tentative="1">
      <w:start w:val="1"/>
      <w:numFmt w:val="bullet"/>
      <w:lvlText w:val="•"/>
      <w:lvlJc w:val="left"/>
      <w:pPr>
        <w:tabs>
          <w:tab w:val="num" w:pos="3600"/>
        </w:tabs>
        <w:ind w:left="3600" w:hanging="360"/>
      </w:pPr>
      <w:rPr>
        <w:rFonts w:ascii="Arial" w:hAnsi="Arial" w:hint="default"/>
      </w:rPr>
    </w:lvl>
    <w:lvl w:ilvl="5" w:tplc="B2366D4A" w:tentative="1">
      <w:start w:val="1"/>
      <w:numFmt w:val="bullet"/>
      <w:lvlText w:val="•"/>
      <w:lvlJc w:val="left"/>
      <w:pPr>
        <w:tabs>
          <w:tab w:val="num" w:pos="4320"/>
        </w:tabs>
        <w:ind w:left="4320" w:hanging="360"/>
      </w:pPr>
      <w:rPr>
        <w:rFonts w:ascii="Arial" w:hAnsi="Arial" w:hint="default"/>
      </w:rPr>
    </w:lvl>
    <w:lvl w:ilvl="6" w:tplc="0DE8FD1E" w:tentative="1">
      <w:start w:val="1"/>
      <w:numFmt w:val="bullet"/>
      <w:lvlText w:val="•"/>
      <w:lvlJc w:val="left"/>
      <w:pPr>
        <w:tabs>
          <w:tab w:val="num" w:pos="5040"/>
        </w:tabs>
        <w:ind w:left="5040" w:hanging="360"/>
      </w:pPr>
      <w:rPr>
        <w:rFonts w:ascii="Arial" w:hAnsi="Arial" w:hint="default"/>
      </w:rPr>
    </w:lvl>
    <w:lvl w:ilvl="7" w:tplc="108AE1AE" w:tentative="1">
      <w:start w:val="1"/>
      <w:numFmt w:val="bullet"/>
      <w:lvlText w:val="•"/>
      <w:lvlJc w:val="left"/>
      <w:pPr>
        <w:tabs>
          <w:tab w:val="num" w:pos="5760"/>
        </w:tabs>
        <w:ind w:left="5760" w:hanging="360"/>
      </w:pPr>
      <w:rPr>
        <w:rFonts w:ascii="Arial" w:hAnsi="Arial" w:hint="default"/>
      </w:rPr>
    </w:lvl>
    <w:lvl w:ilvl="8" w:tplc="4B42A1B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2B41FB"/>
    <w:multiLevelType w:val="multilevel"/>
    <w:tmpl w:val="00F8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9377DA"/>
    <w:multiLevelType w:val="multilevel"/>
    <w:tmpl w:val="7024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216663"/>
    <w:multiLevelType w:val="hybridMultilevel"/>
    <w:tmpl w:val="6AE092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16248"/>
    <w:multiLevelType w:val="multilevel"/>
    <w:tmpl w:val="4C26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DC5486"/>
    <w:multiLevelType w:val="multilevel"/>
    <w:tmpl w:val="C9A2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8124A5"/>
    <w:multiLevelType w:val="multilevel"/>
    <w:tmpl w:val="FFC6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3D5E67"/>
    <w:multiLevelType w:val="multilevel"/>
    <w:tmpl w:val="B84484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6637093">
    <w:abstractNumId w:val="4"/>
  </w:num>
  <w:num w:numId="2" w16cid:durableId="1447694565">
    <w:abstractNumId w:val="6"/>
  </w:num>
  <w:num w:numId="3" w16cid:durableId="1129477451">
    <w:abstractNumId w:val="14"/>
  </w:num>
  <w:num w:numId="4" w16cid:durableId="1840345052">
    <w:abstractNumId w:val="1"/>
  </w:num>
  <w:num w:numId="5" w16cid:durableId="213541940">
    <w:abstractNumId w:val="13"/>
  </w:num>
  <w:num w:numId="6" w16cid:durableId="1355765602">
    <w:abstractNumId w:val="0"/>
  </w:num>
  <w:num w:numId="7" w16cid:durableId="174030735">
    <w:abstractNumId w:val="7"/>
  </w:num>
  <w:num w:numId="8" w16cid:durableId="1679455505">
    <w:abstractNumId w:val="10"/>
  </w:num>
  <w:num w:numId="9" w16cid:durableId="4015268">
    <w:abstractNumId w:val="3"/>
  </w:num>
  <w:num w:numId="10" w16cid:durableId="107310575">
    <w:abstractNumId w:val="9"/>
  </w:num>
  <w:num w:numId="11" w16cid:durableId="598754496">
    <w:abstractNumId w:val="12"/>
  </w:num>
  <w:num w:numId="12" w16cid:durableId="1293511325">
    <w:abstractNumId w:val="11"/>
  </w:num>
  <w:num w:numId="13" w16cid:durableId="53894075">
    <w:abstractNumId w:val="8"/>
  </w:num>
  <w:num w:numId="14" w16cid:durableId="1757550326">
    <w:abstractNumId w:val="2"/>
  </w:num>
  <w:num w:numId="15" w16cid:durableId="19871964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907"/>
    <w:rsid w:val="000037E3"/>
    <w:rsid w:val="000041BF"/>
    <w:rsid w:val="00004A93"/>
    <w:rsid w:val="00013522"/>
    <w:rsid w:val="000152B3"/>
    <w:rsid w:val="00020308"/>
    <w:rsid w:val="000234A3"/>
    <w:rsid w:val="00024099"/>
    <w:rsid w:val="0002701B"/>
    <w:rsid w:val="000348F5"/>
    <w:rsid w:val="000401F2"/>
    <w:rsid w:val="00045600"/>
    <w:rsid w:val="0004623E"/>
    <w:rsid w:val="0004771B"/>
    <w:rsid w:val="000515FA"/>
    <w:rsid w:val="000617FA"/>
    <w:rsid w:val="00062F84"/>
    <w:rsid w:val="000654EE"/>
    <w:rsid w:val="00091275"/>
    <w:rsid w:val="000B5762"/>
    <w:rsid w:val="000B7B4F"/>
    <w:rsid w:val="000C51DB"/>
    <w:rsid w:val="000D0BB9"/>
    <w:rsid w:val="000D137C"/>
    <w:rsid w:val="000D250E"/>
    <w:rsid w:val="000E2CBF"/>
    <w:rsid w:val="000F65C8"/>
    <w:rsid w:val="00100413"/>
    <w:rsid w:val="00105670"/>
    <w:rsid w:val="0011010F"/>
    <w:rsid w:val="00111411"/>
    <w:rsid w:val="00111951"/>
    <w:rsid w:val="00115D8D"/>
    <w:rsid w:val="00126A34"/>
    <w:rsid w:val="00127307"/>
    <w:rsid w:val="00131410"/>
    <w:rsid w:val="001352D3"/>
    <w:rsid w:val="001463DC"/>
    <w:rsid w:val="0016274E"/>
    <w:rsid w:val="001634FC"/>
    <w:rsid w:val="00170834"/>
    <w:rsid w:val="00176F96"/>
    <w:rsid w:val="00191ADD"/>
    <w:rsid w:val="00192844"/>
    <w:rsid w:val="00194037"/>
    <w:rsid w:val="001967E6"/>
    <w:rsid w:val="001A5F27"/>
    <w:rsid w:val="001A6DFA"/>
    <w:rsid w:val="001A70F4"/>
    <w:rsid w:val="001A778A"/>
    <w:rsid w:val="001B1475"/>
    <w:rsid w:val="001C27E3"/>
    <w:rsid w:val="001D0520"/>
    <w:rsid w:val="001E3442"/>
    <w:rsid w:val="001F2603"/>
    <w:rsid w:val="001F345B"/>
    <w:rsid w:val="001F6F9C"/>
    <w:rsid w:val="00204C5B"/>
    <w:rsid w:val="00205A72"/>
    <w:rsid w:val="00207EE5"/>
    <w:rsid w:val="00212200"/>
    <w:rsid w:val="00221625"/>
    <w:rsid w:val="00232805"/>
    <w:rsid w:val="002433D8"/>
    <w:rsid w:val="00253AFB"/>
    <w:rsid w:val="0027104C"/>
    <w:rsid w:val="00284259"/>
    <w:rsid w:val="00290BB9"/>
    <w:rsid w:val="002917BA"/>
    <w:rsid w:val="002A14AE"/>
    <w:rsid w:val="002A631D"/>
    <w:rsid w:val="002B1755"/>
    <w:rsid w:val="002E1EBE"/>
    <w:rsid w:val="002E7D3C"/>
    <w:rsid w:val="002F37C0"/>
    <w:rsid w:val="002F3BFC"/>
    <w:rsid w:val="002F4B0B"/>
    <w:rsid w:val="00311BEF"/>
    <w:rsid w:val="00312433"/>
    <w:rsid w:val="00313831"/>
    <w:rsid w:val="00314108"/>
    <w:rsid w:val="00316A73"/>
    <w:rsid w:val="0033462D"/>
    <w:rsid w:val="003365A9"/>
    <w:rsid w:val="00385A7F"/>
    <w:rsid w:val="0039069C"/>
    <w:rsid w:val="00391338"/>
    <w:rsid w:val="003930A7"/>
    <w:rsid w:val="003A5816"/>
    <w:rsid w:val="003A6EA1"/>
    <w:rsid w:val="003A77D4"/>
    <w:rsid w:val="003B289B"/>
    <w:rsid w:val="003E3BC0"/>
    <w:rsid w:val="003F35D3"/>
    <w:rsid w:val="003F48E9"/>
    <w:rsid w:val="00415644"/>
    <w:rsid w:val="00426DBD"/>
    <w:rsid w:val="00431352"/>
    <w:rsid w:val="00450BB8"/>
    <w:rsid w:val="0045634D"/>
    <w:rsid w:val="004633C1"/>
    <w:rsid w:val="00466529"/>
    <w:rsid w:val="0048151A"/>
    <w:rsid w:val="00486F96"/>
    <w:rsid w:val="004A180A"/>
    <w:rsid w:val="004A2E6E"/>
    <w:rsid w:val="004B0F1E"/>
    <w:rsid w:val="004B186A"/>
    <w:rsid w:val="004B5C81"/>
    <w:rsid w:val="004C11F2"/>
    <w:rsid w:val="004C61F4"/>
    <w:rsid w:val="004C6589"/>
    <w:rsid w:val="004F4544"/>
    <w:rsid w:val="004F53E6"/>
    <w:rsid w:val="0050084A"/>
    <w:rsid w:val="00505C00"/>
    <w:rsid w:val="00511472"/>
    <w:rsid w:val="00512C2A"/>
    <w:rsid w:val="00525E03"/>
    <w:rsid w:val="00542950"/>
    <w:rsid w:val="00543983"/>
    <w:rsid w:val="00543BFF"/>
    <w:rsid w:val="00544F3E"/>
    <w:rsid w:val="005500B0"/>
    <w:rsid w:val="00561CFE"/>
    <w:rsid w:val="005764D8"/>
    <w:rsid w:val="00580555"/>
    <w:rsid w:val="00583BAF"/>
    <w:rsid w:val="005946CD"/>
    <w:rsid w:val="005978FB"/>
    <w:rsid w:val="005A119D"/>
    <w:rsid w:val="005A591F"/>
    <w:rsid w:val="005A5CF3"/>
    <w:rsid w:val="005C3550"/>
    <w:rsid w:val="005D4997"/>
    <w:rsid w:val="005D7982"/>
    <w:rsid w:val="005E176F"/>
    <w:rsid w:val="005F1323"/>
    <w:rsid w:val="005F1BE8"/>
    <w:rsid w:val="005F3701"/>
    <w:rsid w:val="00600F84"/>
    <w:rsid w:val="00610014"/>
    <w:rsid w:val="0062302C"/>
    <w:rsid w:val="00625286"/>
    <w:rsid w:val="006420D6"/>
    <w:rsid w:val="0064405E"/>
    <w:rsid w:val="006501E9"/>
    <w:rsid w:val="00662627"/>
    <w:rsid w:val="00680404"/>
    <w:rsid w:val="00680FF3"/>
    <w:rsid w:val="0068413C"/>
    <w:rsid w:val="006951DF"/>
    <w:rsid w:val="006A2FA4"/>
    <w:rsid w:val="006A4FC2"/>
    <w:rsid w:val="006A55BE"/>
    <w:rsid w:val="006A6077"/>
    <w:rsid w:val="006B29F8"/>
    <w:rsid w:val="006E4250"/>
    <w:rsid w:val="006F5469"/>
    <w:rsid w:val="00704173"/>
    <w:rsid w:val="007105FF"/>
    <w:rsid w:val="00716BC9"/>
    <w:rsid w:val="00741F62"/>
    <w:rsid w:val="00744509"/>
    <w:rsid w:val="007510B7"/>
    <w:rsid w:val="00757754"/>
    <w:rsid w:val="00763498"/>
    <w:rsid w:val="00780E1D"/>
    <w:rsid w:val="00781968"/>
    <w:rsid w:val="0079231B"/>
    <w:rsid w:val="007B5BF3"/>
    <w:rsid w:val="007C229F"/>
    <w:rsid w:val="007C2806"/>
    <w:rsid w:val="007C6A38"/>
    <w:rsid w:val="007D3817"/>
    <w:rsid w:val="007D5E80"/>
    <w:rsid w:val="007E093E"/>
    <w:rsid w:val="007E47EE"/>
    <w:rsid w:val="007F1698"/>
    <w:rsid w:val="007F2E40"/>
    <w:rsid w:val="007F6E21"/>
    <w:rsid w:val="00801C5E"/>
    <w:rsid w:val="008029F6"/>
    <w:rsid w:val="00804B8E"/>
    <w:rsid w:val="00810F62"/>
    <w:rsid w:val="008230A8"/>
    <w:rsid w:val="00837EEE"/>
    <w:rsid w:val="00843589"/>
    <w:rsid w:val="008462E1"/>
    <w:rsid w:val="0085085C"/>
    <w:rsid w:val="008624FA"/>
    <w:rsid w:val="0087538A"/>
    <w:rsid w:val="00877CD9"/>
    <w:rsid w:val="00880942"/>
    <w:rsid w:val="00881D8E"/>
    <w:rsid w:val="00887AFA"/>
    <w:rsid w:val="008A63FE"/>
    <w:rsid w:val="008B733B"/>
    <w:rsid w:val="008C1BA8"/>
    <w:rsid w:val="008C2A7D"/>
    <w:rsid w:val="008C3D2F"/>
    <w:rsid w:val="008D5524"/>
    <w:rsid w:val="008D64D3"/>
    <w:rsid w:val="008E3581"/>
    <w:rsid w:val="008E3DA0"/>
    <w:rsid w:val="00903337"/>
    <w:rsid w:val="009050B8"/>
    <w:rsid w:val="00906BF0"/>
    <w:rsid w:val="00911831"/>
    <w:rsid w:val="00911AED"/>
    <w:rsid w:val="00923CE6"/>
    <w:rsid w:val="00924C73"/>
    <w:rsid w:val="009252D9"/>
    <w:rsid w:val="009261A7"/>
    <w:rsid w:val="00931428"/>
    <w:rsid w:val="009365C7"/>
    <w:rsid w:val="00942907"/>
    <w:rsid w:val="009446BC"/>
    <w:rsid w:val="00960EDF"/>
    <w:rsid w:val="00963833"/>
    <w:rsid w:val="00971F64"/>
    <w:rsid w:val="009766DF"/>
    <w:rsid w:val="0097736F"/>
    <w:rsid w:val="00980F83"/>
    <w:rsid w:val="00985648"/>
    <w:rsid w:val="00997B07"/>
    <w:rsid w:val="009A0CF4"/>
    <w:rsid w:val="009B0993"/>
    <w:rsid w:val="009B4391"/>
    <w:rsid w:val="009C09D6"/>
    <w:rsid w:val="009D3721"/>
    <w:rsid w:val="009D59DF"/>
    <w:rsid w:val="009E7E9D"/>
    <w:rsid w:val="009F14E8"/>
    <w:rsid w:val="009F1B09"/>
    <w:rsid w:val="009F6628"/>
    <w:rsid w:val="00A01DCA"/>
    <w:rsid w:val="00A101A5"/>
    <w:rsid w:val="00A10FFB"/>
    <w:rsid w:val="00A13932"/>
    <w:rsid w:val="00A24269"/>
    <w:rsid w:val="00A2649A"/>
    <w:rsid w:val="00A379F4"/>
    <w:rsid w:val="00A4799F"/>
    <w:rsid w:val="00A50817"/>
    <w:rsid w:val="00A57E7A"/>
    <w:rsid w:val="00A61A6E"/>
    <w:rsid w:val="00A65F4F"/>
    <w:rsid w:val="00A700B4"/>
    <w:rsid w:val="00A719BB"/>
    <w:rsid w:val="00A74DEC"/>
    <w:rsid w:val="00A759EB"/>
    <w:rsid w:val="00A832EE"/>
    <w:rsid w:val="00A90F10"/>
    <w:rsid w:val="00A94398"/>
    <w:rsid w:val="00AB1A8C"/>
    <w:rsid w:val="00AC21F9"/>
    <w:rsid w:val="00AC5A12"/>
    <w:rsid w:val="00AE2DAC"/>
    <w:rsid w:val="00AE642E"/>
    <w:rsid w:val="00AF2040"/>
    <w:rsid w:val="00AF5A67"/>
    <w:rsid w:val="00AF7DFF"/>
    <w:rsid w:val="00B03BDC"/>
    <w:rsid w:val="00B15A7E"/>
    <w:rsid w:val="00B15D3B"/>
    <w:rsid w:val="00B24017"/>
    <w:rsid w:val="00B27D8A"/>
    <w:rsid w:val="00B34916"/>
    <w:rsid w:val="00B36E0F"/>
    <w:rsid w:val="00B40C96"/>
    <w:rsid w:val="00B42FED"/>
    <w:rsid w:val="00B524A6"/>
    <w:rsid w:val="00B5370F"/>
    <w:rsid w:val="00B54758"/>
    <w:rsid w:val="00B604FB"/>
    <w:rsid w:val="00B62718"/>
    <w:rsid w:val="00B822B8"/>
    <w:rsid w:val="00B92C33"/>
    <w:rsid w:val="00BA7A2A"/>
    <w:rsid w:val="00BB00F9"/>
    <w:rsid w:val="00BB2909"/>
    <w:rsid w:val="00BB4916"/>
    <w:rsid w:val="00BD27CA"/>
    <w:rsid w:val="00BE1589"/>
    <w:rsid w:val="00BE419C"/>
    <w:rsid w:val="00BE6E19"/>
    <w:rsid w:val="00BE7703"/>
    <w:rsid w:val="00C0348D"/>
    <w:rsid w:val="00C048FD"/>
    <w:rsid w:val="00C07441"/>
    <w:rsid w:val="00C10FA8"/>
    <w:rsid w:val="00C21EC1"/>
    <w:rsid w:val="00C4157F"/>
    <w:rsid w:val="00C43D2B"/>
    <w:rsid w:val="00C46D81"/>
    <w:rsid w:val="00C47565"/>
    <w:rsid w:val="00C571B8"/>
    <w:rsid w:val="00C612DD"/>
    <w:rsid w:val="00C618D7"/>
    <w:rsid w:val="00C70276"/>
    <w:rsid w:val="00C73C00"/>
    <w:rsid w:val="00C92BB8"/>
    <w:rsid w:val="00C95660"/>
    <w:rsid w:val="00C96B3C"/>
    <w:rsid w:val="00CB0BA9"/>
    <w:rsid w:val="00CB3197"/>
    <w:rsid w:val="00CB53D1"/>
    <w:rsid w:val="00CB782D"/>
    <w:rsid w:val="00CC5429"/>
    <w:rsid w:val="00CC55F4"/>
    <w:rsid w:val="00CC5757"/>
    <w:rsid w:val="00CC5B00"/>
    <w:rsid w:val="00CD2052"/>
    <w:rsid w:val="00CD481F"/>
    <w:rsid w:val="00CE162C"/>
    <w:rsid w:val="00CE6822"/>
    <w:rsid w:val="00D04016"/>
    <w:rsid w:val="00D14B64"/>
    <w:rsid w:val="00D16FEA"/>
    <w:rsid w:val="00D20ED6"/>
    <w:rsid w:val="00D239D6"/>
    <w:rsid w:val="00D36D8E"/>
    <w:rsid w:val="00D459E1"/>
    <w:rsid w:val="00D552A0"/>
    <w:rsid w:val="00D63A19"/>
    <w:rsid w:val="00D728E7"/>
    <w:rsid w:val="00D93660"/>
    <w:rsid w:val="00DA6E96"/>
    <w:rsid w:val="00DB335D"/>
    <w:rsid w:val="00DB3FB1"/>
    <w:rsid w:val="00DB767C"/>
    <w:rsid w:val="00DC1490"/>
    <w:rsid w:val="00DC2C3D"/>
    <w:rsid w:val="00DC54C3"/>
    <w:rsid w:val="00DD484C"/>
    <w:rsid w:val="00DD6F9C"/>
    <w:rsid w:val="00DE125B"/>
    <w:rsid w:val="00DE6F51"/>
    <w:rsid w:val="00DF51C9"/>
    <w:rsid w:val="00DF7297"/>
    <w:rsid w:val="00DF7A2D"/>
    <w:rsid w:val="00E00EE5"/>
    <w:rsid w:val="00E0435E"/>
    <w:rsid w:val="00E0571D"/>
    <w:rsid w:val="00E059F7"/>
    <w:rsid w:val="00E1688F"/>
    <w:rsid w:val="00E30124"/>
    <w:rsid w:val="00E3015E"/>
    <w:rsid w:val="00E31B9C"/>
    <w:rsid w:val="00E4533C"/>
    <w:rsid w:val="00E473BA"/>
    <w:rsid w:val="00E52C53"/>
    <w:rsid w:val="00E56359"/>
    <w:rsid w:val="00E5736D"/>
    <w:rsid w:val="00E656AB"/>
    <w:rsid w:val="00E70024"/>
    <w:rsid w:val="00E71CF9"/>
    <w:rsid w:val="00E74216"/>
    <w:rsid w:val="00E764FB"/>
    <w:rsid w:val="00E81C6E"/>
    <w:rsid w:val="00E8249D"/>
    <w:rsid w:val="00E85FD3"/>
    <w:rsid w:val="00E877AD"/>
    <w:rsid w:val="00E878A3"/>
    <w:rsid w:val="00E914BE"/>
    <w:rsid w:val="00EA1D07"/>
    <w:rsid w:val="00EA541A"/>
    <w:rsid w:val="00EB27C0"/>
    <w:rsid w:val="00EB2FD3"/>
    <w:rsid w:val="00EC0F72"/>
    <w:rsid w:val="00EC103D"/>
    <w:rsid w:val="00EC7CEB"/>
    <w:rsid w:val="00ED1D3C"/>
    <w:rsid w:val="00ED306E"/>
    <w:rsid w:val="00ED6E30"/>
    <w:rsid w:val="00EE0DE7"/>
    <w:rsid w:val="00EE53CC"/>
    <w:rsid w:val="00F0024E"/>
    <w:rsid w:val="00F00850"/>
    <w:rsid w:val="00F02C91"/>
    <w:rsid w:val="00F133B5"/>
    <w:rsid w:val="00F203AB"/>
    <w:rsid w:val="00F20D87"/>
    <w:rsid w:val="00F31B0D"/>
    <w:rsid w:val="00F41D01"/>
    <w:rsid w:val="00F546E2"/>
    <w:rsid w:val="00F57AB3"/>
    <w:rsid w:val="00F61EB0"/>
    <w:rsid w:val="00F646DB"/>
    <w:rsid w:val="00F75E31"/>
    <w:rsid w:val="00F85331"/>
    <w:rsid w:val="00F85449"/>
    <w:rsid w:val="00F855A5"/>
    <w:rsid w:val="00F8723F"/>
    <w:rsid w:val="00F87D8F"/>
    <w:rsid w:val="00F90851"/>
    <w:rsid w:val="00FA4D75"/>
    <w:rsid w:val="00FA61D1"/>
    <w:rsid w:val="00FB22C4"/>
    <w:rsid w:val="00FB41E6"/>
    <w:rsid w:val="00FD5807"/>
    <w:rsid w:val="00FE2333"/>
    <w:rsid w:val="00FE7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4ACE7"/>
  <w15:chartTrackingRefBased/>
  <w15:docId w15:val="{AFCCE59B-9BE4-2F4A-988A-5E629C8C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DF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453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16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048F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0993"/>
    <w:rPr>
      <w:rFonts w:eastAsiaTheme="minorEastAsia"/>
      <w:sz w:val="22"/>
      <w:szCs w:val="22"/>
      <w:lang w:val="en-US" w:eastAsia="zh-CN"/>
    </w:rPr>
  </w:style>
  <w:style w:type="character" w:customStyle="1" w:styleId="NoSpacingChar">
    <w:name w:val="No Spacing Char"/>
    <w:basedOn w:val="DefaultParagraphFont"/>
    <w:link w:val="NoSpacing"/>
    <w:uiPriority w:val="1"/>
    <w:rsid w:val="009B0993"/>
    <w:rPr>
      <w:rFonts w:eastAsiaTheme="minorEastAsia"/>
      <w:sz w:val="22"/>
      <w:szCs w:val="22"/>
      <w:lang w:val="en-US" w:eastAsia="zh-CN"/>
    </w:rPr>
  </w:style>
  <w:style w:type="character" w:customStyle="1" w:styleId="Heading1Char">
    <w:name w:val="Heading 1 Char"/>
    <w:basedOn w:val="DefaultParagraphFont"/>
    <w:link w:val="Heading1"/>
    <w:uiPriority w:val="9"/>
    <w:rsid w:val="00E453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533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4533C"/>
    <w:pPr>
      <w:spacing w:before="120"/>
    </w:pPr>
    <w:rPr>
      <w:rFonts w:cstheme="minorHAnsi"/>
      <w:b/>
      <w:bCs/>
      <w:i/>
      <w:iCs/>
    </w:rPr>
  </w:style>
  <w:style w:type="paragraph" w:styleId="TOC2">
    <w:name w:val="toc 2"/>
    <w:basedOn w:val="Normal"/>
    <w:next w:val="Normal"/>
    <w:autoRedefine/>
    <w:uiPriority w:val="39"/>
    <w:unhideWhenUsed/>
    <w:rsid w:val="00E4533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4533C"/>
    <w:pPr>
      <w:ind w:left="480"/>
    </w:pPr>
    <w:rPr>
      <w:rFonts w:cstheme="minorHAnsi"/>
      <w:sz w:val="20"/>
      <w:szCs w:val="20"/>
    </w:rPr>
  </w:style>
  <w:style w:type="paragraph" w:styleId="TOC4">
    <w:name w:val="toc 4"/>
    <w:basedOn w:val="Normal"/>
    <w:next w:val="Normal"/>
    <w:autoRedefine/>
    <w:uiPriority w:val="39"/>
    <w:semiHidden/>
    <w:unhideWhenUsed/>
    <w:rsid w:val="00E4533C"/>
    <w:pPr>
      <w:ind w:left="720"/>
    </w:pPr>
    <w:rPr>
      <w:rFonts w:cstheme="minorHAnsi"/>
      <w:sz w:val="20"/>
      <w:szCs w:val="20"/>
    </w:rPr>
  </w:style>
  <w:style w:type="paragraph" w:styleId="TOC5">
    <w:name w:val="toc 5"/>
    <w:basedOn w:val="Normal"/>
    <w:next w:val="Normal"/>
    <w:autoRedefine/>
    <w:uiPriority w:val="39"/>
    <w:semiHidden/>
    <w:unhideWhenUsed/>
    <w:rsid w:val="00E4533C"/>
    <w:pPr>
      <w:ind w:left="960"/>
    </w:pPr>
    <w:rPr>
      <w:rFonts w:cstheme="minorHAnsi"/>
      <w:sz w:val="20"/>
      <w:szCs w:val="20"/>
    </w:rPr>
  </w:style>
  <w:style w:type="paragraph" w:styleId="TOC6">
    <w:name w:val="toc 6"/>
    <w:basedOn w:val="Normal"/>
    <w:next w:val="Normal"/>
    <w:autoRedefine/>
    <w:uiPriority w:val="39"/>
    <w:semiHidden/>
    <w:unhideWhenUsed/>
    <w:rsid w:val="00E4533C"/>
    <w:pPr>
      <w:ind w:left="1200"/>
    </w:pPr>
    <w:rPr>
      <w:rFonts w:cstheme="minorHAnsi"/>
      <w:sz w:val="20"/>
      <w:szCs w:val="20"/>
    </w:rPr>
  </w:style>
  <w:style w:type="paragraph" w:styleId="TOC7">
    <w:name w:val="toc 7"/>
    <w:basedOn w:val="Normal"/>
    <w:next w:val="Normal"/>
    <w:autoRedefine/>
    <w:uiPriority w:val="39"/>
    <w:semiHidden/>
    <w:unhideWhenUsed/>
    <w:rsid w:val="00E4533C"/>
    <w:pPr>
      <w:ind w:left="1440"/>
    </w:pPr>
    <w:rPr>
      <w:rFonts w:cstheme="minorHAnsi"/>
      <w:sz w:val="20"/>
      <w:szCs w:val="20"/>
    </w:rPr>
  </w:style>
  <w:style w:type="paragraph" w:styleId="TOC8">
    <w:name w:val="toc 8"/>
    <w:basedOn w:val="Normal"/>
    <w:next w:val="Normal"/>
    <w:autoRedefine/>
    <w:uiPriority w:val="39"/>
    <w:semiHidden/>
    <w:unhideWhenUsed/>
    <w:rsid w:val="00E4533C"/>
    <w:pPr>
      <w:ind w:left="1680"/>
    </w:pPr>
    <w:rPr>
      <w:rFonts w:cstheme="minorHAnsi"/>
      <w:sz w:val="20"/>
      <w:szCs w:val="20"/>
    </w:rPr>
  </w:style>
  <w:style w:type="paragraph" w:styleId="TOC9">
    <w:name w:val="toc 9"/>
    <w:basedOn w:val="Normal"/>
    <w:next w:val="Normal"/>
    <w:autoRedefine/>
    <w:uiPriority w:val="39"/>
    <w:semiHidden/>
    <w:unhideWhenUsed/>
    <w:rsid w:val="00E4533C"/>
    <w:pPr>
      <w:ind w:left="1920"/>
    </w:pPr>
    <w:rPr>
      <w:rFonts w:cstheme="minorHAnsi"/>
      <w:sz w:val="20"/>
      <w:szCs w:val="20"/>
    </w:rPr>
  </w:style>
  <w:style w:type="paragraph" w:styleId="Footer">
    <w:name w:val="footer"/>
    <w:basedOn w:val="Normal"/>
    <w:link w:val="FooterChar"/>
    <w:uiPriority w:val="99"/>
    <w:unhideWhenUsed/>
    <w:rsid w:val="00E4533C"/>
    <w:pPr>
      <w:tabs>
        <w:tab w:val="center" w:pos="4513"/>
        <w:tab w:val="right" w:pos="9026"/>
      </w:tabs>
    </w:pPr>
  </w:style>
  <w:style w:type="character" w:customStyle="1" w:styleId="FooterChar">
    <w:name w:val="Footer Char"/>
    <w:basedOn w:val="DefaultParagraphFont"/>
    <w:link w:val="Footer"/>
    <w:uiPriority w:val="99"/>
    <w:rsid w:val="00E4533C"/>
  </w:style>
  <w:style w:type="character" w:styleId="PageNumber">
    <w:name w:val="page number"/>
    <w:basedOn w:val="DefaultParagraphFont"/>
    <w:uiPriority w:val="99"/>
    <w:semiHidden/>
    <w:unhideWhenUsed/>
    <w:rsid w:val="00E4533C"/>
  </w:style>
  <w:style w:type="character" w:styleId="Hyperlink">
    <w:name w:val="Hyperlink"/>
    <w:basedOn w:val="DefaultParagraphFont"/>
    <w:uiPriority w:val="99"/>
    <w:unhideWhenUsed/>
    <w:rsid w:val="00D63A19"/>
    <w:rPr>
      <w:color w:val="0563C1" w:themeColor="hyperlink"/>
      <w:u w:val="single"/>
    </w:rPr>
  </w:style>
  <w:style w:type="paragraph" w:styleId="NormalWeb">
    <w:name w:val="Normal (Web)"/>
    <w:basedOn w:val="Normal"/>
    <w:uiPriority w:val="99"/>
    <w:unhideWhenUsed/>
    <w:rsid w:val="006A55BE"/>
    <w:pPr>
      <w:spacing w:before="100" w:beforeAutospacing="1" w:after="100" w:afterAutospacing="1"/>
    </w:pPr>
  </w:style>
  <w:style w:type="character" w:styleId="Strong">
    <w:name w:val="Strong"/>
    <w:basedOn w:val="DefaultParagraphFont"/>
    <w:uiPriority w:val="22"/>
    <w:qFormat/>
    <w:rsid w:val="00AC21F9"/>
    <w:rPr>
      <w:b/>
      <w:bCs/>
    </w:rPr>
  </w:style>
  <w:style w:type="paragraph" w:styleId="Bibliography">
    <w:name w:val="Bibliography"/>
    <w:basedOn w:val="Normal"/>
    <w:next w:val="Normal"/>
    <w:uiPriority w:val="37"/>
    <w:unhideWhenUsed/>
    <w:rsid w:val="00127307"/>
  </w:style>
  <w:style w:type="character" w:customStyle="1" w:styleId="Heading4Char">
    <w:name w:val="Heading 4 Char"/>
    <w:basedOn w:val="DefaultParagraphFont"/>
    <w:link w:val="Heading4"/>
    <w:uiPriority w:val="9"/>
    <w:rsid w:val="00C048FD"/>
    <w:rPr>
      <w:rFonts w:asciiTheme="majorHAnsi" w:eastAsiaTheme="majorEastAsia" w:hAnsiTheme="majorHAnsi" w:cstheme="majorBidi"/>
      <w:i/>
      <w:iCs/>
      <w:color w:val="2F5496" w:themeColor="accent1" w:themeShade="BF"/>
    </w:rPr>
  </w:style>
  <w:style w:type="character" w:customStyle="1" w:styleId="math">
    <w:name w:val="math"/>
    <w:basedOn w:val="DefaultParagraphFont"/>
    <w:rsid w:val="00C048FD"/>
  </w:style>
  <w:style w:type="character" w:customStyle="1" w:styleId="katex-mathml">
    <w:name w:val="katex-mathml"/>
    <w:basedOn w:val="DefaultParagraphFont"/>
    <w:rsid w:val="00C048FD"/>
  </w:style>
  <w:style w:type="character" w:customStyle="1" w:styleId="base">
    <w:name w:val="base"/>
    <w:basedOn w:val="DefaultParagraphFont"/>
    <w:rsid w:val="00C048FD"/>
  </w:style>
  <w:style w:type="character" w:customStyle="1" w:styleId="mord">
    <w:name w:val="mord"/>
    <w:basedOn w:val="DefaultParagraphFont"/>
    <w:rsid w:val="00C048FD"/>
  </w:style>
  <w:style w:type="character" w:customStyle="1" w:styleId="mopen">
    <w:name w:val="mopen"/>
    <w:basedOn w:val="DefaultParagraphFont"/>
    <w:rsid w:val="00C048FD"/>
  </w:style>
  <w:style w:type="character" w:customStyle="1" w:styleId="mclose">
    <w:name w:val="mclose"/>
    <w:basedOn w:val="DefaultParagraphFont"/>
    <w:rsid w:val="00C048FD"/>
  </w:style>
  <w:style w:type="character" w:customStyle="1" w:styleId="vlist-s">
    <w:name w:val="vlist-s"/>
    <w:basedOn w:val="DefaultParagraphFont"/>
    <w:rsid w:val="00C048FD"/>
  </w:style>
  <w:style w:type="character" w:customStyle="1" w:styleId="mbin">
    <w:name w:val="mbin"/>
    <w:basedOn w:val="DefaultParagraphFont"/>
    <w:rsid w:val="00C048FD"/>
  </w:style>
  <w:style w:type="character" w:customStyle="1" w:styleId="mrel">
    <w:name w:val="mrel"/>
    <w:basedOn w:val="DefaultParagraphFont"/>
    <w:rsid w:val="00C048FD"/>
  </w:style>
  <w:style w:type="character" w:customStyle="1" w:styleId="minner">
    <w:name w:val="minner"/>
    <w:basedOn w:val="DefaultParagraphFont"/>
    <w:rsid w:val="00C048FD"/>
  </w:style>
  <w:style w:type="character" w:styleId="PlaceholderText">
    <w:name w:val="Placeholder Text"/>
    <w:basedOn w:val="DefaultParagraphFont"/>
    <w:uiPriority w:val="99"/>
    <w:semiHidden/>
    <w:rsid w:val="00391338"/>
    <w:rPr>
      <w:color w:val="666666"/>
    </w:rPr>
  </w:style>
  <w:style w:type="character" w:customStyle="1" w:styleId="normaltextrun">
    <w:name w:val="normaltextrun"/>
    <w:basedOn w:val="DefaultParagraphFont"/>
    <w:rsid w:val="00F31B0D"/>
  </w:style>
  <w:style w:type="paragraph" w:styleId="Header">
    <w:name w:val="header"/>
    <w:basedOn w:val="Normal"/>
    <w:link w:val="HeaderChar"/>
    <w:uiPriority w:val="99"/>
    <w:unhideWhenUsed/>
    <w:rsid w:val="000037E3"/>
    <w:pPr>
      <w:tabs>
        <w:tab w:val="center" w:pos="4513"/>
        <w:tab w:val="right" w:pos="9026"/>
      </w:tabs>
    </w:pPr>
  </w:style>
  <w:style w:type="character" w:customStyle="1" w:styleId="HeaderChar">
    <w:name w:val="Header Char"/>
    <w:basedOn w:val="DefaultParagraphFont"/>
    <w:link w:val="Header"/>
    <w:uiPriority w:val="99"/>
    <w:rsid w:val="000037E3"/>
    <w:rPr>
      <w:rFonts w:ascii="Times New Roman" w:eastAsia="Times New Roman" w:hAnsi="Times New Roman" w:cs="Times New Roman"/>
      <w:lang w:eastAsia="en-GB"/>
    </w:rPr>
  </w:style>
  <w:style w:type="character" w:styleId="LineNumber">
    <w:name w:val="line number"/>
    <w:basedOn w:val="DefaultParagraphFont"/>
    <w:uiPriority w:val="99"/>
    <w:semiHidden/>
    <w:unhideWhenUsed/>
    <w:rsid w:val="00FA4D75"/>
  </w:style>
  <w:style w:type="paragraph" w:styleId="ListParagraph">
    <w:name w:val="List Paragraph"/>
    <w:basedOn w:val="Normal"/>
    <w:uiPriority w:val="34"/>
    <w:qFormat/>
    <w:rsid w:val="00FA4D75"/>
    <w:pPr>
      <w:ind w:left="720"/>
      <w:contextualSpacing/>
    </w:pPr>
  </w:style>
  <w:style w:type="paragraph" w:styleId="Caption">
    <w:name w:val="caption"/>
    <w:basedOn w:val="Normal"/>
    <w:next w:val="Normal"/>
    <w:uiPriority w:val="35"/>
    <w:unhideWhenUsed/>
    <w:qFormat/>
    <w:rsid w:val="002F37C0"/>
    <w:pPr>
      <w:spacing w:after="200"/>
    </w:pPr>
    <w:rPr>
      <w:i/>
      <w:iCs/>
      <w:color w:val="44546A" w:themeColor="text2"/>
      <w:sz w:val="18"/>
      <w:szCs w:val="18"/>
    </w:rPr>
  </w:style>
  <w:style w:type="paragraph" w:customStyle="1" w:styleId="paragraph">
    <w:name w:val="paragraph"/>
    <w:basedOn w:val="Normal"/>
    <w:rsid w:val="00DB767C"/>
    <w:pPr>
      <w:spacing w:before="100" w:beforeAutospacing="1" w:after="100" w:afterAutospacing="1"/>
    </w:pPr>
  </w:style>
  <w:style w:type="character" w:customStyle="1" w:styleId="eop">
    <w:name w:val="eop"/>
    <w:basedOn w:val="DefaultParagraphFont"/>
    <w:rsid w:val="00DB767C"/>
  </w:style>
  <w:style w:type="character" w:customStyle="1" w:styleId="Heading2Char">
    <w:name w:val="Heading 2 Char"/>
    <w:basedOn w:val="DefaultParagraphFont"/>
    <w:link w:val="Heading2"/>
    <w:uiPriority w:val="9"/>
    <w:rsid w:val="00221625"/>
    <w:rPr>
      <w:rFonts w:asciiTheme="majorHAnsi" w:eastAsiaTheme="majorEastAsia" w:hAnsiTheme="majorHAnsi" w:cstheme="majorBidi"/>
      <w:color w:val="2F5496" w:themeColor="accent1" w:themeShade="BF"/>
      <w:sz w:val="26"/>
      <w:szCs w:val="26"/>
      <w:lang w:eastAsia="en-GB"/>
    </w:rPr>
  </w:style>
  <w:style w:type="character" w:customStyle="1" w:styleId="apple-converted-space">
    <w:name w:val="apple-converted-space"/>
    <w:basedOn w:val="DefaultParagraphFont"/>
    <w:rsid w:val="00F203AB"/>
  </w:style>
  <w:style w:type="character" w:styleId="Emphasis">
    <w:name w:val="Emphasis"/>
    <w:basedOn w:val="DefaultParagraphFont"/>
    <w:uiPriority w:val="20"/>
    <w:qFormat/>
    <w:rsid w:val="00F203AB"/>
    <w:rPr>
      <w:i/>
      <w:iCs/>
    </w:rPr>
  </w:style>
  <w:style w:type="character" w:customStyle="1" w:styleId="monospace">
    <w:name w:val="monospace"/>
    <w:basedOn w:val="DefaultParagraphFont"/>
    <w:rsid w:val="00F2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2658">
      <w:bodyDiv w:val="1"/>
      <w:marLeft w:val="0"/>
      <w:marRight w:val="0"/>
      <w:marTop w:val="0"/>
      <w:marBottom w:val="0"/>
      <w:divBdr>
        <w:top w:val="none" w:sz="0" w:space="0" w:color="auto"/>
        <w:left w:val="none" w:sz="0" w:space="0" w:color="auto"/>
        <w:bottom w:val="none" w:sz="0" w:space="0" w:color="auto"/>
        <w:right w:val="none" w:sz="0" w:space="0" w:color="auto"/>
      </w:divBdr>
    </w:div>
    <w:div w:id="10567577">
      <w:bodyDiv w:val="1"/>
      <w:marLeft w:val="0"/>
      <w:marRight w:val="0"/>
      <w:marTop w:val="0"/>
      <w:marBottom w:val="0"/>
      <w:divBdr>
        <w:top w:val="none" w:sz="0" w:space="0" w:color="auto"/>
        <w:left w:val="none" w:sz="0" w:space="0" w:color="auto"/>
        <w:bottom w:val="none" w:sz="0" w:space="0" w:color="auto"/>
        <w:right w:val="none" w:sz="0" w:space="0" w:color="auto"/>
      </w:divBdr>
    </w:div>
    <w:div w:id="12463216">
      <w:bodyDiv w:val="1"/>
      <w:marLeft w:val="0"/>
      <w:marRight w:val="0"/>
      <w:marTop w:val="0"/>
      <w:marBottom w:val="0"/>
      <w:divBdr>
        <w:top w:val="none" w:sz="0" w:space="0" w:color="auto"/>
        <w:left w:val="none" w:sz="0" w:space="0" w:color="auto"/>
        <w:bottom w:val="none" w:sz="0" w:space="0" w:color="auto"/>
        <w:right w:val="none" w:sz="0" w:space="0" w:color="auto"/>
      </w:divBdr>
    </w:div>
    <w:div w:id="17515158">
      <w:bodyDiv w:val="1"/>
      <w:marLeft w:val="0"/>
      <w:marRight w:val="0"/>
      <w:marTop w:val="0"/>
      <w:marBottom w:val="0"/>
      <w:divBdr>
        <w:top w:val="none" w:sz="0" w:space="0" w:color="auto"/>
        <w:left w:val="none" w:sz="0" w:space="0" w:color="auto"/>
        <w:bottom w:val="none" w:sz="0" w:space="0" w:color="auto"/>
        <w:right w:val="none" w:sz="0" w:space="0" w:color="auto"/>
      </w:divBdr>
    </w:div>
    <w:div w:id="19625355">
      <w:bodyDiv w:val="1"/>
      <w:marLeft w:val="0"/>
      <w:marRight w:val="0"/>
      <w:marTop w:val="0"/>
      <w:marBottom w:val="0"/>
      <w:divBdr>
        <w:top w:val="none" w:sz="0" w:space="0" w:color="auto"/>
        <w:left w:val="none" w:sz="0" w:space="0" w:color="auto"/>
        <w:bottom w:val="none" w:sz="0" w:space="0" w:color="auto"/>
        <w:right w:val="none" w:sz="0" w:space="0" w:color="auto"/>
      </w:divBdr>
    </w:div>
    <w:div w:id="19741111">
      <w:bodyDiv w:val="1"/>
      <w:marLeft w:val="0"/>
      <w:marRight w:val="0"/>
      <w:marTop w:val="0"/>
      <w:marBottom w:val="0"/>
      <w:divBdr>
        <w:top w:val="none" w:sz="0" w:space="0" w:color="auto"/>
        <w:left w:val="none" w:sz="0" w:space="0" w:color="auto"/>
        <w:bottom w:val="none" w:sz="0" w:space="0" w:color="auto"/>
        <w:right w:val="none" w:sz="0" w:space="0" w:color="auto"/>
      </w:divBdr>
    </w:div>
    <w:div w:id="32579777">
      <w:bodyDiv w:val="1"/>
      <w:marLeft w:val="0"/>
      <w:marRight w:val="0"/>
      <w:marTop w:val="0"/>
      <w:marBottom w:val="0"/>
      <w:divBdr>
        <w:top w:val="none" w:sz="0" w:space="0" w:color="auto"/>
        <w:left w:val="none" w:sz="0" w:space="0" w:color="auto"/>
        <w:bottom w:val="none" w:sz="0" w:space="0" w:color="auto"/>
        <w:right w:val="none" w:sz="0" w:space="0" w:color="auto"/>
      </w:divBdr>
    </w:div>
    <w:div w:id="64687075">
      <w:bodyDiv w:val="1"/>
      <w:marLeft w:val="0"/>
      <w:marRight w:val="0"/>
      <w:marTop w:val="0"/>
      <w:marBottom w:val="0"/>
      <w:divBdr>
        <w:top w:val="none" w:sz="0" w:space="0" w:color="auto"/>
        <w:left w:val="none" w:sz="0" w:space="0" w:color="auto"/>
        <w:bottom w:val="none" w:sz="0" w:space="0" w:color="auto"/>
        <w:right w:val="none" w:sz="0" w:space="0" w:color="auto"/>
      </w:divBdr>
    </w:div>
    <w:div w:id="73212660">
      <w:bodyDiv w:val="1"/>
      <w:marLeft w:val="0"/>
      <w:marRight w:val="0"/>
      <w:marTop w:val="0"/>
      <w:marBottom w:val="0"/>
      <w:divBdr>
        <w:top w:val="none" w:sz="0" w:space="0" w:color="auto"/>
        <w:left w:val="none" w:sz="0" w:space="0" w:color="auto"/>
        <w:bottom w:val="none" w:sz="0" w:space="0" w:color="auto"/>
        <w:right w:val="none" w:sz="0" w:space="0" w:color="auto"/>
      </w:divBdr>
    </w:div>
    <w:div w:id="79253043">
      <w:bodyDiv w:val="1"/>
      <w:marLeft w:val="0"/>
      <w:marRight w:val="0"/>
      <w:marTop w:val="0"/>
      <w:marBottom w:val="0"/>
      <w:divBdr>
        <w:top w:val="none" w:sz="0" w:space="0" w:color="auto"/>
        <w:left w:val="none" w:sz="0" w:space="0" w:color="auto"/>
        <w:bottom w:val="none" w:sz="0" w:space="0" w:color="auto"/>
        <w:right w:val="none" w:sz="0" w:space="0" w:color="auto"/>
      </w:divBdr>
    </w:div>
    <w:div w:id="86511839">
      <w:bodyDiv w:val="1"/>
      <w:marLeft w:val="0"/>
      <w:marRight w:val="0"/>
      <w:marTop w:val="0"/>
      <w:marBottom w:val="0"/>
      <w:divBdr>
        <w:top w:val="none" w:sz="0" w:space="0" w:color="auto"/>
        <w:left w:val="none" w:sz="0" w:space="0" w:color="auto"/>
        <w:bottom w:val="none" w:sz="0" w:space="0" w:color="auto"/>
        <w:right w:val="none" w:sz="0" w:space="0" w:color="auto"/>
      </w:divBdr>
    </w:div>
    <w:div w:id="91752841">
      <w:bodyDiv w:val="1"/>
      <w:marLeft w:val="0"/>
      <w:marRight w:val="0"/>
      <w:marTop w:val="0"/>
      <w:marBottom w:val="0"/>
      <w:divBdr>
        <w:top w:val="none" w:sz="0" w:space="0" w:color="auto"/>
        <w:left w:val="none" w:sz="0" w:space="0" w:color="auto"/>
        <w:bottom w:val="none" w:sz="0" w:space="0" w:color="auto"/>
        <w:right w:val="none" w:sz="0" w:space="0" w:color="auto"/>
      </w:divBdr>
    </w:div>
    <w:div w:id="94447487">
      <w:bodyDiv w:val="1"/>
      <w:marLeft w:val="0"/>
      <w:marRight w:val="0"/>
      <w:marTop w:val="0"/>
      <w:marBottom w:val="0"/>
      <w:divBdr>
        <w:top w:val="none" w:sz="0" w:space="0" w:color="auto"/>
        <w:left w:val="none" w:sz="0" w:space="0" w:color="auto"/>
        <w:bottom w:val="none" w:sz="0" w:space="0" w:color="auto"/>
        <w:right w:val="none" w:sz="0" w:space="0" w:color="auto"/>
      </w:divBdr>
    </w:div>
    <w:div w:id="95563231">
      <w:bodyDiv w:val="1"/>
      <w:marLeft w:val="0"/>
      <w:marRight w:val="0"/>
      <w:marTop w:val="0"/>
      <w:marBottom w:val="0"/>
      <w:divBdr>
        <w:top w:val="none" w:sz="0" w:space="0" w:color="auto"/>
        <w:left w:val="none" w:sz="0" w:space="0" w:color="auto"/>
        <w:bottom w:val="none" w:sz="0" w:space="0" w:color="auto"/>
        <w:right w:val="none" w:sz="0" w:space="0" w:color="auto"/>
      </w:divBdr>
    </w:div>
    <w:div w:id="99300951">
      <w:bodyDiv w:val="1"/>
      <w:marLeft w:val="0"/>
      <w:marRight w:val="0"/>
      <w:marTop w:val="0"/>
      <w:marBottom w:val="0"/>
      <w:divBdr>
        <w:top w:val="none" w:sz="0" w:space="0" w:color="auto"/>
        <w:left w:val="none" w:sz="0" w:space="0" w:color="auto"/>
        <w:bottom w:val="none" w:sz="0" w:space="0" w:color="auto"/>
        <w:right w:val="none" w:sz="0" w:space="0" w:color="auto"/>
      </w:divBdr>
    </w:div>
    <w:div w:id="99422034">
      <w:bodyDiv w:val="1"/>
      <w:marLeft w:val="0"/>
      <w:marRight w:val="0"/>
      <w:marTop w:val="0"/>
      <w:marBottom w:val="0"/>
      <w:divBdr>
        <w:top w:val="none" w:sz="0" w:space="0" w:color="auto"/>
        <w:left w:val="none" w:sz="0" w:space="0" w:color="auto"/>
        <w:bottom w:val="none" w:sz="0" w:space="0" w:color="auto"/>
        <w:right w:val="none" w:sz="0" w:space="0" w:color="auto"/>
      </w:divBdr>
    </w:div>
    <w:div w:id="135609386">
      <w:bodyDiv w:val="1"/>
      <w:marLeft w:val="0"/>
      <w:marRight w:val="0"/>
      <w:marTop w:val="0"/>
      <w:marBottom w:val="0"/>
      <w:divBdr>
        <w:top w:val="none" w:sz="0" w:space="0" w:color="auto"/>
        <w:left w:val="none" w:sz="0" w:space="0" w:color="auto"/>
        <w:bottom w:val="none" w:sz="0" w:space="0" w:color="auto"/>
        <w:right w:val="none" w:sz="0" w:space="0" w:color="auto"/>
      </w:divBdr>
    </w:div>
    <w:div w:id="136533975">
      <w:bodyDiv w:val="1"/>
      <w:marLeft w:val="0"/>
      <w:marRight w:val="0"/>
      <w:marTop w:val="0"/>
      <w:marBottom w:val="0"/>
      <w:divBdr>
        <w:top w:val="none" w:sz="0" w:space="0" w:color="auto"/>
        <w:left w:val="none" w:sz="0" w:space="0" w:color="auto"/>
        <w:bottom w:val="none" w:sz="0" w:space="0" w:color="auto"/>
        <w:right w:val="none" w:sz="0" w:space="0" w:color="auto"/>
      </w:divBdr>
    </w:div>
    <w:div w:id="147525640">
      <w:bodyDiv w:val="1"/>
      <w:marLeft w:val="0"/>
      <w:marRight w:val="0"/>
      <w:marTop w:val="0"/>
      <w:marBottom w:val="0"/>
      <w:divBdr>
        <w:top w:val="none" w:sz="0" w:space="0" w:color="auto"/>
        <w:left w:val="none" w:sz="0" w:space="0" w:color="auto"/>
        <w:bottom w:val="none" w:sz="0" w:space="0" w:color="auto"/>
        <w:right w:val="none" w:sz="0" w:space="0" w:color="auto"/>
      </w:divBdr>
    </w:div>
    <w:div w:id="166211592">
      <w:bodyDiv w:val="1"/>
      <w:marLeft w:val="0"/>
      <w:marRight w:val="0"/>
      <w:marTop w:val="0"/>
      <w:marBottom w:val="0"/>
      <w:divBdr>
        <w:top w:val="none" w:sz="0" w:space="0" w:color="auto"/>
        <w:left w:val="none" w:sz="0" w:space="0" w:color="auto"/>
        <w:bottom w:val="none" w:sz="0" w:space="0" w:color="auto"/>
        <w:right w:val="none" w:sz="0" w:space="0" w:color="auto"/>
      </w:divBdr>
    </w:div>
    <w:div w:id="171770363">
      <w:bodyDiv w:val="1"/>
      <w:marLeft w:val="0"/>
      <w:marRight w:val="0"/>
      <w:marTop w:val="0"/>
      <w:marBottom w:val="0"/>
      <w:divBdr>
        <w:top w:val="none" w:sz="0" w:space="0" w:color="auto"/>
        <w:left w:val="none" w:sz="0" w:space="0" w:color="auto"/>
        <w:bottom w:val="none" w:sz="0" w:space="0" w:color="auto"/>
        <w:right w:val="none" w:sz="0" w:space="0" w:color="auto"/>
      </w:divBdr>
    </w:div>
    <w:div w:id="194270123">
      <w:bodyDiv w:val="1"/>
      <w:marLeft w:val="0"/>
      <w:marRight w:val="0"/>
      <w:marTop w:val="0"/>
      <w:marBottom w:val="0"/>
      <w:divBdr>
        <w:top w:val="none" w:sz="0" w:space="0" w:color="auto"/>
        <w:left w:val="none" w:sz="0" w:space="0" w:color="auto"/>
        <w:bottom w:val="none" w:sz="0" w:space="0" w:color="auto"/>
        <w:right w:val="none" w:sz="0" w:space="0" w:color="auto"/>
      </w:divBdr>
    </w:div>
    <w:div w:id="221210172">
      <w:bodyDiv w:val="1"/>
      <w:marLeft w:val="0"/>
      <w:marRight w:val="0"/>
      <w:marTop w:val="0"/>
      <w:marBottom w:val="0"/>
      <w:divBdr>
        <w:top w:val="none" w:sz="0" w:space="0" w:color="auto"/>
        <w:left w:val="none" w:sz="0" w:space="0" w:color="auto"/>
        <w:bottom w:val="none" w:sz="0" w:space="0" w:color="auto"/>
        <w:right w:val="none" w:sz="0" w:space="0" w:color="auto"/>
      </w:divBdr>
    </w:div>
    <w:div w:id="225071098">
      <w:bodyDiv w:val="1"/>
      <w:marLeft w:val="0"/>
      <w:marRight w:val="0"/>
      <w:marTop w:val="0"/>
      <w:marBottom w:val="0"/>
      <w:divBdr>
        <w:top w:val="none" w:sz="0" w:space="0" w:color="auto"/>
        <w:left w:val="none" w:sz="0" w:space="0" w:color="auto"/>
        <w:bottom w:val="none" w:sz="0" w:space="0" w:color="auto"/>
        <w:right w:val="none" w:sz="0" w:space="0" w:color="auto"/>
      </w:divBdr>
    </w:div>
    <w:div w:id="232085814">
      <w:bodyDiv w:val="1"/>
      <w:marLeft w:val="0"/>
      <w:marRight w:val="0"/>
      <w:marTop w:val="0"/>
      <w:marBottom w:val="0"/>
      <w:divBdr>
        <w:top w:val="none" w:sz="0" w:space="0" w:color="auto"/>
        <w:left w:val="none" w:sz="0" w:space="0" w:color="auto"/>
        <w:bottom w:val="none" w:sz="0" w:space="0" w:color="auto"/>
        <w:right w:val="none" w:sz="0" w:space="0" w:color="auto"/>
      </w:divBdr>
    </w:div>
    <w:div w:id="236523066">
      <w:bodyDiv w:val="1"/>
      <w:marLeft w:val="0"/>
      <w:marRight w:val="0"/>
      <w:marTop w:val="0"/>
      <w:marBottom w:val="0"/>
      <w:divBdr>
        <w:top w:val="none" w:sz="0" w:space="0" w:color="auto"/>
        <w:left w:val="none" w:sz="0" w:space="0" w:color="auto"/>
        <w:bottom w:val="none" w:sz="0" w:space="0" w:color="auto"/>
        <w:right w:val="none" w:sz="0" w:space="0" w:color="auto"/>
      </w:divBdr>
    </w:div>
    <w:div w:id="238751686">
      <w:bodyDiv w:val="1"/>
      <w:marLeft w:val="0"/>
      <w:marRight w:val="0"/>
      <w:marTop w:val="0"/>
      <w:marBottom w:val="0"/>
      <w:divBdr>
        <w:top w:val="none" w:sz="0" w:space="0" w:color="auto"/>
        <w:left w:val="none" w:sz="0" w:space="0" w:color="auto"/>
        <w:bottom w:val="none" w:sz="0" w:space="0" w:color="auto"/>
        <w:right w:val="none" w:sz="0" w:space="0" w:color="auto"/>
      </w:divBdr>
    </w:div>
    <w:div w:id="239020671">
      <w:bodyDiv w:val="1"/>
      <w:marLeft w:val="0"/>
      <w:marRight w:val="0"/>
      <w:marTop w:val="0"/>
      <w:marBottom w:val="0"/>
      <w:divBdr>
        <w:top w:val="none" w:sz="0" w:space="0" w:color="auto"/>
        <w:left w:val="none" w:sz="0" w:space="0" w:color="auto"/>
        <w:bottom w:val="none" w:sz="0" w:space="0" w:color="auto"/>
        <w:right w:val="none" w:sz="0" w:space="0" w:color="auto"/>
      </w:divBdr>
    </w:div>
    <w:div w:id="250360985">
      <w:bodyDiv w:val="1"/>
      <w:marLeft w:val="0"/>
      <w:marRight w:val="0"/>
      <w:marTop w:val="0"/>
      <w:marBottom w:val="0"/>
      <w:divBdr>
        <w:top w:val="none" w:sz="0" w:space="0" w:color="auto"/>
        <w:left w:val="none" w:sz="0" w:space="0" w:color="auto"/>
        <w:bottom w:val="none" w:sz="0" w:space="0" w:color="auto"/>
        <w:right w:val="none" w:sz="0" w:space="0" w:color="auto"/>
      </w:divBdr>
    </w:div>
    <w:div w:id="261226825">
      <w:bodyDiv w:val="1"/>
      <w:marLeft w:val="0"/>
      <w:marRight w:val="0"/>
      <w:marTop w:val="0"/>
      <w:marBottom w:val="0"/>
      <w:divBdr>
        <w:top w:val="none" w:sz="0" w:space="0" w:color="auto"/>
        <w:left w:val="none" w:sz="0" w:space="0" w:color="auto"/>
        <w:bottom w:val="none" w:sz="0" w:space="0" w:color="auto"/>
        <w:right w:val="none" w:sz="0" w:space="0" w:color="auto"/>
      </w:divBdr>
    </w:div>
    <w:div w:id="263005109">
      <w:bodyDiv w:val="1"/>
      <w:marLeft w:val="0"/>
      <w:marRight w:val="0"/>
      <w:marTop w:val="0"/>
      <w:marBottom w:val="0"/>
      <w:divBdr>
        <w:top w:val="none" w:sz="0" w:space="0" w:color="auto"/>
        <w:left w:val="none" w:sz="0" w:space="0" w:color="auto"/>
        <w:bottom w:val="none" w:sz="0" w:space="0" w:color="auto"/>
        <w:right w:val="none" w:sz="0" w:space="0" w:color="auto"/>
      </w:divBdr>
    </w:div>
    <w:div w:id="272176112">
      <w:bodyDiv w:val="1"/>
      <w:marLeft w:val="0"/>
      <w:marRight w:val="0"/>
      <w:marTop w:val="0"/>
      <w:marBottom w:val="0"/>
      <w:divBdr>
        <w:top w:val="none" w:sz="0" w:space="0" w:color="auto"/>
        <w:left w:val="none" w:sz="0" w:space="0" w:color="auto"/>
        <w:bottom w:val="none" w:sz="0" w:space="0" w:color="auto"/>
        <w:right w:val="none" w:sz="0" w:space="0" w:color="auto"/>
      </w:divBdr>
      <w:divsChild>
        <w:div w:id="918028792">
          <w:marLeft w:val="0"/>
          <w:marRight w:val="0"/>
          <w:marTop w:val="0"/>
          <w:marBottom w:val="0"/>
          <w:divBdr>
            <w:top w:val="none" w:sz="0" w:space="0" w:color="auto"/>
            <w:left w:val="none" w:sz="0" w:space="0" w:color="auto"/>
            <w:bottom w:val="none" w:sz="0" w:space="0" w:color="auto"/>
            <w:right w:val="none" w:sz="0" w:space="0" w:color="auto"/>
          </w:divBdr>
        </w:div>
      </w:divsChild>
    </w:div>
    <w:div w:id="287857743">
      <w:bodyDiv w:val="1"/>
      <w:marLeft w:val="0"/>
      <w:marRight w:val="0"/>
      <w:marTop w:val="0"/>
      <w:marBottom w:val="0"/>
      <w:divBdr>
        <w:top w:val="none" w:sz="0" w:space="0" w:color="auto"/>
        <w:left w:val="none" w:sz="0" w:space="0" w:color="auto"/>
        <w:bottom w:val="none" w:sz="0" w:space="0" w:color="auto"/>
        <w:right w:val="none" w:sz="0" w:space="0" w:color="auto"/>
      </w:divBdr>
    </w:div>
    <w:div w:id="291640240">
      <w:bodyDiv w:val="1"/>
      <w:marLeft w:val="0"/>
      <w:marRight w:val="0"/>
      <w:marTop w:val="0"/>
      <w:marBottom w:val="0"/>
      <w:divBdr>
        <w:top w:val="none" w:sz="0" w:space="0" w:color="auto"/>
        <w:left w:val="none" w:sz="0" w:space="0" w:color="auto"/>
        <w:bottom w:val="none" w:sz="0" w:space="0" w:color="auto"/>
        <w:right w:val="none" w:sz="0" w:space="0" w:color="auto"/>
      </w:divBdr>
    </w:div>
    <w:div w:id="304163091">
      <w:bodyDiv w:val="1"/>
      <w:marLeft w:val="0"/>
      <w:marRight w:val="0"/>
      <w:marTop w:val="0"/>
      <w:marBottom w:val="0"/>
      <w:divBdr>
        <w:top w:val="none" w:sz="0" w:space="0" w:color="auto"/>
        <w:left w:val="none" w:sz="0" w:space="0" w:color="auto"/>
        <w:bottom w:val="none" w:sz="0" w:space="0" w:color="auto"/>
        <w:right w:val="none" w:sz="0" w:space="0" w:color="auto"/>
      </w:divBdr>
    </w:div>
    <w:div w:id="304824449">
      <w:bodyDiv w:val="1"/>
      <w:marLeft w:val="0"/>
      <w:marRight w:val="0"/>
      <w:marTop w:val="0"/>
      <w:marBottom w:val="0"/>
      <w:divBdr>
        <w:top w:val="none" w:sz="0" w:space="0" w:color="auto"/>
        <w:left w:val="none" w:sz="0" w:space="0" w:color="auto"/>
        <w:bottom w:val="none" w:sz="0" w:space="0" w:color="auto"/>
        <w:right w:val="none" w:sz="0" w:space="0" w:color="auto"/>
      </w:divBdr>
    </w:div>
    <w:div w:id="326517089">
      <w:bodyDiv w:val="1"/>
      <w:marLeft w:val="0"/>
      <w:marRight w:val="0"/>
      <w:marTop w:val="0"/>
      <w:marBottom w:val="0"/>
      <w:divBdr>
        <w:top w:val="none" w:sz="0" w:space="0" w:color="auto"/>
        <w:left w:val="none" w:sz="0" w:space="0" w:color="auto"/>
        <w:bottom w:val="none" w:sz="0" w:space="0" w:color="auto"/>
        <w:right w:val="none" w:sz="0" w:space="0" w:color="auto"/>
      </w:divBdr>
    </w:div>
    <w:div w:id="336612392">
      <w:bodyDiv w:val="1"/>
      <w:marLeft w:val="0"/>
      <w:marRight w:val="0"/>
      <w:marTop w:val="0"/>
      <w:marBottom w:val="0"/>
      <w:divBdr>
        <w:top w:val="none" w:sz="0" w:space="0" w:color="auto"/>
        <w:left w:val="none" w:sz="0" w:space="0" w:color="auto"/>
        <w:bottom w:val="none" w:sz="0" w:space="0" w:color="auto"/>
        <w:right w:val="none" w:sz="0" w:space="0" w:color="auto"/>
      </w:divBdr>
    </w:div>
    <w:div w:id="356779978">
      <w:bodyDiv w:val="1"/>
      <w:marLeft w:val="0"/>
      <w:marRight w:val="0"/>
      <w:marTop w:val="0"/>
      <w:marBottom w:val="0"/>
      <w:divBdr>
        <w:top w:val="none" w:sz="0" w:space="0" w:color="auto"/>
        <w:left w:val="none" w:sz="0" w:space="0" w:color="auto"/>
        <w:bottom w:val="none" w:sz="0" w:space="0" w:color="auto"/>
        <w:right w:val="none" w:sz="0" w:space="0" w:color="auto"/>
      </w:divBdr>
    </w:div>
    <w:div w:id="368068631">
      <w:bodyDiv w:val="1"/>
      <w:marLeft w:val="0"/>
      <w:marRight w:val="0"/>
      <w:marTop w:val="0"/>
      <w:marBottom w:val="0"/>
      <w:divBdr>
        <w:top w:val="none" w:sz="0" w:space="0" w:color="auto"/>
        <w:left w:val="none" w:sz="0" w:space="0" w:color="auto"/>
        <w:bottom w:val="none" w:sz="0" w:space="0" w:color="auto"/>
        <w:right w:val="none" w:sz="0" w:space="0" w:color="auto"/>
      </w:divBdr>
    </w:div>
    <w:div w:id="369186393">
      <w:bodyDiv w:val="1"/>
      <w:marLeft w:val="0"/>
      <w:marRight w:val="0"/>
      <w:marTop w:val="0"/>
      <w:marBottom w:val="0"/>
      <w:divBdr>
        <w:top w:val="none" w:sz="0" w:space="0" w:color="auto"/>
        <w:left w:val="none" w:sz="0" w:space="0" w:color="auto"/>
        <w:bottom w:val="none" w:sz="0" w:space="0" w:color="auto"/>
        <w:right w:val="none" w:sz="0" w:space="0" w:color="auto"/>
      </w:divBdr>
    </w:div>
    <w:div w:id="370956506">
      <w:bodyDiv w:val="1"/>
      <w:marLeft w:val="0"/>
      <w:marRight w:val="0"/>
      <w:marTop w:val="0"/>
      <w:marBottom w:val="0"/>
      <w:divBdr>
        <w:top w:val="none" w:sz="0" w:space="0" w:color="auto"/>
        <w:left w:val="none" w:sz="0" w:space="0" w:color="auto"/>
        <w:bottom w:val="none" w:sz="0" w:space="0" w:color="auto"/>
        <w:right w:val="none" w:sz="0" w:space="0" w:color="auto"/>
      </w:divBdr>
    </w:div>
    <w:div w:id="377507909">
      <w:bodyDiv w:val="1"/>
      <w:marLeft w:val="0"/>
      <w:marRight w:val="0"/>
      <w:marTop w:val="0"/>
      <w:marBottom w:val="0"/>
      <w:divBdr>
        <w:top w:val="none" w:sz="0" w:space="0" w:color="auto"/>
        <w:left w:val="none" w:sz="0" w:space="0" w:color="auto"/>
        <w:bottom w:val="none" w:sz="0" w:space="0" w:color="auto"/>
        <w:right w:val="none" w:sz="0" w:space="0" w:color="auto"/>
      </w:divBdr>
    </w:div>
    <w:div w:id="384569753">
      <w:bodyDiv w:val="1"/>
      <w:marLeft w:val="0"/>
      <w:marRight w:val="0"/>
      <w:marTop w:val="0"/>
      <w:marBottom w:val="0"/>
      <w:divBdr>
        <w:top w:val="none" w:sz="0" w:space="0" w:color="auto"/>
        <w:left w:val="none" w:sz="0" w:space="0" w:color="auto"/>
        <w:bottom w:val="none" w:sz="0" w:space="0" w:color="auto"/>
        <w:right w:val="none" w:sz="0" w:space="0" w:color="auto"/>
      </w:divBdr>
    </w:div>
    <w:div w:id="397291222">
      <w:bodyDiv w:val="1"/>
      <w:marLeft w:val="0"/>
      <w:marRight w:val="0"/>
      <w:marTop w:val="0"/>
      <w:marBottom w:val="0"/>
      <w:divBdr>
        <w:top w:val="none" w:sz="0" w:space="0" w:color="auto"/>
        <w:left w:val="none" w:sz="0" w:space="0" w:color="auto"/>
        <w:bottom w:val="none" w:sz="0" w:space="0" w:color="auto"/>
        <w:right w:val="none" w:sz="0" w:space="0" w:color="auto"/>
      </w:divBdr>
    </w:div>
    <w:div w:id="401368403">
      <w:bodyDiv w:val="1"/>
      <w:marLeft w:val="0"/>
      <w:marRight w:val="0"/>
      <w:marTop w:val="0"/>
      <w:marBottom w:val="0"/>
      <w:divBdr>
        <w:top w:val="none" w:sz="0" w:space="0" w:color="auto"/>
        <w:left w:val="none" w:sz="0" w:space="0" w:color="auto"/>
        <w:bottom w:val="none" w:sz="0" w:space="0" w:color="auto"/>
        <w:right w:val="none" w:sz="0" w:space="0" w:color="auto"/>
      </w:divBdr>
    </w:div>
    <w:div w:id="402146463">
      <w:bodyDiv w:val="1"/>
      <w:marLeft w:val="0"/>
      <w:marRight w:val="0"/>
      <w:marTop w:val="0"/>
      <w:marBottom w:val="0"/>
      <w:divBdr>
        <w:top w:val="none" w:sz="0" w:space="0" w:color="auto"/>
        <w:left w:val="none" w:sz="0" w:space="0" w:color="auto"/>
        <w:bottom w:val="none" w:sz="0" w:space="0" w:color="auto"/>
        <w:right w:val="none" w:sz="0" w:space="0" w:color="auto"/>
      </w:divBdr>
    </w:div>
    <w:div w:id="435559696">
      <w:bodyDiv w:val="1"/>
      <w:marLeft w:val="0"/>
      <w:marRight w:val="0"/>
      <w:marTop w:val="0"/>
      <w:marBottom w:val="0"/>
      <w:divBdr>
        <w:top w:val="none" w:sz="0" w:space="0" w:color="auto"/>
        <w:left w:val="none" w:sz="0" w:space="0" w:color="auto"/>
        <w:bottom w:val="none" w:sz="0" w:space="0" w:color="auto"/>
        <w:right w:val="none" w:sz="0" w:space="0" w:color="auto"/>
      </w:divBdr>
    </w:div>
    <w:div w:id="449204453">
      <w:bodyDiv w:val="1"/>
      <w:marLeft w:val="0"/>
      <w:marRight w:val="0"/>
      <w:marTop w:val="0"/>
      <w:marBottom w:val="0"/>
      <w:divBdr>
        <w:top w:val="none" w:sz="0" w:space="0" w:color="auto"/>
        <w:left w:val="none" w:sz="0" w:space="0" w:color="auto"/>
        <w:bottom w:val="none" w:sz="0" w:space="0" w:color="auto"/>
        <w:right w:val="none" w:sz="0" w:space="0" w:color="auto"/>
      </w:divBdr>
    </w:div>
    <w:div w:id="457068784">
      <w:bodyDiv w:val="1"/>
      <w:marLeft w:val="0"/>
      <w:marRight w:val="0"/>
      <w:marTop w:val="0"/>
      <w:marBottom w:val="0"/>
      <w:divBdr>
        <w:top w:val="none" w:sz="0" w:space="0" w:color="auto"/>
        <w:left w:val="none" w:sz="0" w:space="0" w:color="auto"/>
        <w:bottom w:val="none" w:sz="0" w:space="0" w:color="auto"/>
        <w:right w:val="none" w:sz="0" w:space="0" w:color="auto"/>
      </w:divBdr>
    </w:div>
    <w:div w:id="477191120">
      <w:bodyDiv w:val="1"/>
      <w:marLeft w:val="0"/>
      <w:marRight w:val="0"/>
      <w:marTop w:val="0"/>
      <w:marBottom w:val="0"/>
      <w:divBdr>
        <w:top w:val="none" w:sz="0" w:space="0" w:color="auto"/>
        <w:left w:val="none" w:sz="0" w:space="0" w:color="auto"/>
        <w:bottom w:val="none" w:sz="0" w:space="0" w:color="auto"/>
        <w:right w:val="none" w:sz="0" w:space="0" w:color="auto"/>
      </w:divBdr>
    </w:div>
    <w:div w:id="478888003">
      <w:bodyDiv w:val="1"/>
      <w:marLeft w:val="0"/>
      <w:marRight w:val="0"/>
      <w:marTop w:val="0"/>
      <w:marBottom w:val="0"/>
      <w:divBdr>
        <w:top w:val="none" w:sz="0" w:space="0" w:color="auto"/>
        <w:left w:val="none" w:sz="0" w:space="0" w:color="auto"/>
        <w:bottom w:val="none" w:sz="0" w:space="0" w:color="auto"/>
        <w:right w:val="none" w:sz="0" w:space="0" w:color="auto"/>
      </w:divBdr>
    </w:div>
    <w:div w:id="481393396">
      <w:bodyDiv w:val="1"/>
      <w:marLeft w:val="0"/>
      <w:marRight w:val="0"/>
      <w:marTop w:val="0"/>
      <w:marBottom w:val="0"/>
      <w:divBdr>
        <w:top w:val="none" w:sz="0" w:space="0" w:color="auto"/>
        <w:left w:val="none" w:sz="0" w:space="0" w:color="auto"/>
        <w:bottom w:val="none" w:sz="0" w:space="0" w:color="auto"/>
        <w:right w:val="none" w:sz="0" w:space="0" w:color="auto"/>
      </w:divBdr>
    </w:div>
    <w:div w:id="485585000">
      <w:bodyDiv w:val="1"/>
      <w:marLeft w:val="0"/>
      <w:marRight w:val="0"/>
      <w:marTop w:val="0"/>
      <w:marBottom w:val="0"/>
      <w:divBdr>
        <w:top w:val="none" w:sz="0" w:space="0" w:color="auto"/>
        <w:left w:val="none" w:sz="0" w:space="0" w:color="auto"/>
        <w:bottom w:val="none" w:sz="0" w:space="0" w:color="auto"/>
        <w:right w:val="none" w:sz="0" w:space="0" w:color="auto"/>
      </w:divBdr>
    </w:div>
    <w:div w:id="492256538">
      <w:bodyDiv w:val="1"/>
      <w:marLeft w:val="0"/>
      <w:marRight w:val="0"/>
      <w:marTop w:val="0"/>
      <w:marBottom w:val="0"/>
      <w:divBdr>
        <w:top w:val="none" w:sz="0" w:space="0" w:color="auto"/>
        <w:left w:val="none" w:sz="0" w:space="0" w:color="auto"/>
        <w:bottom w:val="none" w:sz="0" w:space="0" w:color="auto"/>
        <w:right w:val="none" w:sz="0" w:space="0" w:color="auto"/>
      </w:divBdr>
    </w:div>
    <w:div w:id="510142988">
      <w:bodyDiv w:val="1"/>
      <w:marLeft w:val="0"/>
      <w:marRight w:val="0"/>
      <w:marTop w:val="0"/>
      <w:marBottom w:val="0"/>
      <w:divBdr>
        <w:top w:val="none" w:sz="0" w:space="0" w:color="auto"/>
        <w:left w:val="none" w:sz="0" w:space="0" w:color="auto"/>
        <w:bottom w:val="none" w:sz="0" w:space="0" w:color="auto"/>
        <w:right w:val="none" w:sz="0" w:space="0" w:color="auto"/>
      </w:divBdr>
    </w:div>
    <w:div w:id="527135174">
      <w:bodyDiv w:val="1"/>
      <w:marLeft w:val="0"/>
      <w:marRight w:val="0"/>
      <w:marTop w:val="0"/>
      <w:marBottom w:val="0"/>
      <w:divBdr>
        <w:top w:val="none" w:sz="0" w:space="0" w:color="auto"/>
        <w:left w:val="none" w:sz="0" w:space="0" w:color="auto"/>
        <w:bottom w:val="none" w:sz="0" w:space="0" w:color="auto"/>
        <w:right w:val="none" w:sz="0" w:space="0" w:color="auto"/>
      </w:divBdr>
    </w:div>
    <w:div w:id="532573293">
      <w:bodyDiv w:val="1"/>
      <w:marLeft w:val="0"/>
      <w:marRight w:val="0"/>
      <w:marTop w:val="0"/>
      <w:marBottom w:val="0"/>
      <w:divBdr>
        <w:top w:val="none" w:sz="0" w:space="0" w:color="auto"/>
        <w:left w:val="none" w:sz="0" w:space="0" w:color="auto"/>
        <w:bottom w:val="none" w:sz="0" w:space="0" w:color="auto"/>
        <w:right w:val="none" w:sz="0" w:space="0" w:color="auto"/>
      </w:divBdr>
    </w:div>
    <w:div w:id="534659487">
      <w:bodyDiv w:val="1"/>
      <w:marLeft w:val="0"/>
      <w:marRight w:val="0"/>
      <w:marTop w:val="0"/>
      <w:marBottom w:val="0"/>
      <w:divBdr>
        <w:top w:val="none" w:sz="0" w:space="0" w:color="auto"/>
        <w:left w:val="none" w:sz="0" w:space="0" w:color="auto"/>
        <w:bottom w:val="none" w:sz="0" w:space="0" w:color="auto"/>
        <w:right w:val="none" w:sz="0" w:space="0" w:color="auto"/>
      </w:divBdr>
    </w:div>
    <w:div w:id="537201156">
      <w:bodyDiv w:val="1"/>
      <w:marLeft w:val="0"/>
      <w:marRight w:val="0"/>
      <w:marTop w:val="0"/>
      <w:marBottom w:val="0"/>
      <w:divBdr>
        <w:top w:val="none" w:sz="0" w:space="0" w:color="auto"/>
        <w:left w:val="none" w:sz="0" w:space="0" w:color="auto"/>
        <w:bottom w:val="none" w:sz="0" w:space="0" w:color="auto"/>
        <w:right w:val="none" w:sz="0" w:space="0" w:color="auto"/>
      </w:divBdr>
      <w:divsChild>
        <w:div w:id="179853669">
          <w:marLeft w:val="0"/>
          <w:marRight w:val="0"/>
          <w:marTop w:val="0"/>
          <w:marBottom w:val="0"/>
          <w:divBdr>
            <w:top w:val="none" w:sz="0" w:space="0" w:color="auto"/>
            <w:left w:val="none" w:sz="0" w:space="0" w:color="auto"/>
            <w:bottom w:val="none" w:sz="0" w:space="0" w:color="auto"/>
            <w:right w:val="none" w:sz="0" w:space="0" w:color="auto"/>
          </w:divBdr>
          <w:divsChild>
            <w:div w:id="726757983">
              <w:marLeft w:val="0"/>
              <w:marRight w:val="0"/>
              <w:marTop w:val="0"/>
              <w:marBottom w:val="0"/>
              <w:divBdr>
                <w:top w:val="none" w:sz="0" w:space="0" w:color="auto"/>
                <w:left w:val="none" w:sz="0" w:space="0" w:color="auto"/>
                <w:bottom w:val="none" w:sz="0" w:space="0" w:color="auto"/>
                <w:right w:val="none" w:sz="0" w:space="0" w:color="auto"/>
              </w:divBdr>
            </w:div>
            <w:div w:id="1453204934">
              <w:marLeft w:val="0"/>
              <w:marRight w:val="0"/>
              <w:marTop w:val="0"/>
              <w:marBottom w:val="0"/>
              <w:divBdr>
                <w:top w:val="none" w:sz="0" w:space="0" w:color="auto"/>
                <w:left w:val="none" w:sz="0" w:space="0" w:color="auto"/>
                <w:bottom w:val="none" w:sz="0" w:space="0" w:color="auto"/>
                <w:right w:val="none" w:sz="0" w:space="0" w:color="auto"/>
              </w:divBdr>
            </w:div>
            <w:div w:id="1077098650">
              <w:marLeft w:val="0"/>
              <w:marRight w:val="0"/>
              <w:marTop w:val="0"/>
              <w:marBottom w:val="0"/>
              <w:divBdr>
                <w:top w:val="none" w:sz="0" w:space="0" w:color="auto"/>
                <w:left w:val="none" w:sz="0" w:space="0" w:color="auto"/>
                <w:bottom w:val="none" w:sz="0" w:space="0" w:color="auto"/>
                <w:right w:val="none" w:sz="0" w:space="0" w:color="auto"/>
              </w:divBdr>
            </w:div>
            <w:div w:id="232013440">
              <w:marLeft w:val="0"/>
              <w:marRight w:val="0"/>
              <w:marTop w:val="0"/>
              <w:marBottom w:val="0"/>
              <w:divBdr>
                <w:top w:val="none" w:sz="0" w:space="0" w:color="auto"/>
                <w:left w:val="none" w:sz="0" w:space="0" w:color="auto"/>
                <w:bottom w:val="none" w:sz="0" w:space="0" w:color="auto"/>
                <w:right w:val="none" w:sz="0" w:space="0" w:color="auto"/>
              </w:divBdr>
            </w:div>
            <w:div w:id="1037270387">
              <w:marLeft w:val="0"/>
              <w:marRight w:val="0"/>
              <w:marTop w:val="0"/>
              <w:marBottom w:val="0"/>
              <w:divBdr>
                <w:top w:val="none" w:sz="0" w:space="0" w:color="auto"/>
                <w:left w:val="none" w:sz="0" w:space="0" w:color="auto"/>
                <w:bottom w:val="none" w:sz="0" w:space="0" w:color="auto"/>
                <w:right w:val="none" w:sz="0" w:space="0" w:color="auto"/>
              </w:divBdr>
            </w:div>
            <w:div w:id="1136023241">
              <w:marLeft w:val="0"/>
              <w:marRight w:val="0"/>
              <w:marTop w:val="0"/>
              <w:marBottom w:val="0"/>
              <w:divBdr>
                <w:top w:val="none" w:sz="0" w:space="0" w:color="auto"/>
                <w:left w:val="none" w:sz="0" w:space="0" w:color="auto"/>
                <w:bottom w:val="none" w:sz="0" w:space="0" w:color="auto"/>
                <w:right w:val="none" w:sz="0" w:space="0" w:color="auto"/>
              </w:divBdr>
            </w:div>
            <w:div w:id="170069243">
              <w:marLeft w:val="0"/>
              <w:marRight w:val="0"/>
              <w:marTop w:val="0"/>
              <w:marBottom w:val="0"/>
              <w:divBdr>
                <w:top w:val="none" w:sz="0" w:space="0" w:color="auto"/>
                <w:left w:val="none" w:sz="0" w:space="0" w:color="auto"/>
                <w:bottom w:val="none" w:sz="0" w:space="0" w:color="auto"/>
                <w:right w:val="none" w:sz="0" w:space="0" w:color="auto"/>
              </w:divBdr>
            </w:div>
            <w:div w:id="168983898">
              <w:marLeft w:val="0"/>
              <w:marRight w:val="0"/>
              <w:marTop w:val="0"/>
              <w:marBottom w:val="0"/>
              <w:divBdr>
                <w:top w:val="none" w:sz="0" w:space="0" w:color="auto"/>
                <w:left w:val="none" w:sz="0" w:space="0" w:color="auto"/>
                <w:bottom w:val="none" w:sz="0" w:space="0" w:color="auto"/>
                <w:right w:val="none" w:sz="0" w:space="0" w:color="auto"/>
              </w:divBdr>
            </w:div>
            <w:div w:id="275409260">
              <w:marLeft w:val="0"/>
              <w:marRight w:val="0"/>
              <w:marTop w:val="0"/>
              <w:marBottom w:val="0"/>
              <w:divBdr>
                <w:top w:val="none" w:sz="0" w:space="0" w:color="auto"/>
                <w:left w:val="none" w:sz="0" w:space="0" w:color="auto"/>
                <w:bottom w:val="none" w:sz="0" w:space="0" w:color="auto"/>
                <w:right w:val="none" w:sz="0" w:space="0" w:color="auto"/>
              </w:divBdr>
            </w:div>
            <w:div w:id="52698780">
              <w:marLeft w:val="0"/>
              <w:marRight w:val="0"/>
              <w:marTop w:val="0"/>
              <w:marBottom w:val="0"/>
              <w:divBdr>
                <w:top w:val="none" w:sz="0" w:space="0" w:color="auto"/>
                <w:left w:val="none" w:sz="0" w:space="0" w:color="auto"/>
                <w:bottom w:val="none" w:sz="0" w:space="0" w:color="auto"/>
                <w:right w:val="none" w:sz="0" w:space="0" w:color="auto"/>
              </w:divBdr>
            </w:div>
            <w:div w:id="1425230046">
              <w:marLeft w:val="0"/>
              <w:marRight w:val="0"/>
              <w:marTop w:val="0"/>
              <w:marBottom w:val="0"/>
              <w:divBdr>
                <w:top w:val="none" w:sz="0" w:space="0" w:color="auto"/>
                <w:left w:val="none" w:sz="0" w:space="0" w:color="auto"/>
                <w:bottom w:val="none" w:sz="0" w:space="0" w:color="auto"/>
                <w:right w:val="none" w:sz="0" w:space="0" w:color="auto"/>
              </w:divBdr>
            </w:div>
            <w:div w:id="273170732">
              <w:marLeft w:val="0"/>
              <w:marRight w:val="0"/>
              <w:marTop w:val="0"/>
              <w:marBottom w:val="0"/>
              <w:divBdr>
                <w:top w:val="none" w:sz="0" w:space="0" w:color="auto"/>
                <w:left w:val="none" w:sz="0" w:space="0" w:color="auto"/>
                <w:bottom w:val="none" w:sz="0" w:space="0" w:color="auto"/>
                <w:right w:val="none" w:sz="0" w:space="0" w:color="auto"/>
              </w:divBdr>
            </w:div>
            <w:div w:id="1544055021">
              <w:marLeft w:val="0"/>
              <w:marRight w:val="0"/>
              <w:marTop w:val="0"/>
              <w:marBottom w:val="0"/>
              <w:divBdr>
                <w:top w:val="none" w:sz="0" w:space="0" w:color="auto"/>
                <w:left w:val="none" w:sz="0" w:space="0" w:color="auto"/>
                <w:bottom w:val="none" w:sz="0" w:space="0" w:color="auto"/>
                <w:right w:val="none" w:sz="0" w:space="0" w:color="auto"/>
              </w:divBdr>
            </w:div>
            <w:div w:id="1709985096">
              <w:marLeft w:val="0"/>
              <w:marRight w:val="0"/>
              <w:marTop w:val="0"/>
              <w:marBottom w:val="0"/>
              <w:divBdr>
                <w:top w:val="none" w:sz="0" w:space="0" w:color="auto"/>
                <w:left w:val="none" w:sz="0" w:space="0" w:color="auto"/>
                <w:bottom w:val="none" w:sz="0" w:space="0" w:color="auto"/>
                <w:right w:val="none" w:sz="0" w:space="0" w:color="auto"/>
              </w:divBdr>
            </w:div>
            <w:div w:id="1405686878">
              <w:marLeft w:val="0"/>
              <w:marRight w:val="0"/>
              <w:marTop w:val="0"/>
              <w:marBottom w:val="0"/>
              <w:divBdr>
                <w:top w:val="none" w:sz="0" w:space="0" w:color="auto"/>
                <w:left w:val="none" w:sz="0" w:space="0" w:color="auto"/>
                <w:bottom w:val="none" w:sz="0" w:space="0" w:color="auto"/>
                <w:right w:val="none" w:sz="0" w:space="0" w:color="auto"/>
              </w:divBdr>
            </w:div>
            <w:div w:id="1812093119">
              <w:marLeft w:val="0"/>
              <w:marRight w:val="0"/>
              <w:marTop w:val="0"/>
              <w:marBottom w:val="0"/>
              <w:divBdr>
                <w:top w:val="none" w:sz="0" w:space="0" w:color="auto"/>
                <w:left w:val="none" w:sz="0" w:space="0" w:color="auto"/>
                <w:bottom w:val="none" w:sz="0" w:space="0" w:color="auto"/>
                <w:right w:val="none" w:sz="0" w:space="0" w:color="auto"/>
              </w:divBdr>
            </w:div>
            <w:div w:id="683240625">
              <w:marLeft w:val="0"/>
              <w:marRight w:val="0"/>
              <w:marTop w:val="0"/>
              <w:marBottom w:val="0"/>
              <w:divBdr>
                <w:top w:val="none" w:sz="0" w:space="0" w:color="auto"/>
                <w:left w:val="none" w:sz="0" w:space="0" w:color="auto"/>
                <w:bottom w:val="none" w:sz="0" w:space="0" w:color="auto"/>
                <w:right w:val="none" w:sz="0" w:space="0" w:color="auto"/>
              </w:divBdr>
            </w:div>
            <w:div w:id="1838882327">
              <w:marLeft w:val="0"/>
              <w:marRight w:val="0"/>
              <w:marTop w:val="0"/>
              <w:marBottom w:val="0"/>
              <w:divBdr>
                <w:top w:val="none" w:sz="0" w:space="0" w:color="auto"/>
                <w:left w:val="none" w:sz="0" w:space="0" w:color="auto"/>
                <w:bottom w:val="none" w:sz="0" w:space="0" w:color="auto"/>
                <w:right w:val="none" w:sz="0" w:space="0" w:color="auto"/>
              </w:divBdr>
            </w:div>
            <w:div w:id="1517380700">
              <w:marLeft w:val="0"/>
              <w:marRight w:val="0"/>
              <w:marTop w:val="0"/>
              <w:marBottom w:val="0"/>
              <w:divBdr>
                <w:top w:val="none" w:sz="0" w:space="0" w:color="auto"/>
                <w:left w:val="none" w:sz="0" w:space="0" w:color="auto"/>
                <w:bottom w:val="none" w:sz="0" w:space="0" w:color="auto"/>
                <w:right w:val="none" w:sz="0" w:space="0" w:color="auto"/>
              </w:divBdr>
            </w:div>
            <w:div w:id="1196891678">
              <w:marLeft w:val="0"/>
              <w:marRight w:val="0"/>
              <w:marTop w:val="0"/>
              <w:marBottom w:val="0"/>
              <w:divBdr>
                <w:top w:val="none" w:sz="0" w:space="0" w:color="auto"/>
                <w:left w:val="none" w:sz="0" w:space="0" w:color="auto"/>
                <w:bottom w:val="none" w:sz="0" w:space="0" w:color="auto"/>
                <w:right w:val="none" w:sz="0" w:space="0" w:color="auto"/>
              </w:divBdr>
            </w:div>
            <w:div w:id="2072121357">
              <w:marLeft w:val="0"/>
              <w:marRight w:val="0"/>
              <w:marTop w:val="0"/>
              <w:marBottom w:val="0"/>
              <w:divBdr>
                <w:top w:val="none" w:sz="0" w:space="0" w:color="auto"/>
                <w:left w:val="none" w:sz="0" w:space="0" w:color="auto"/>
                <w:bottom w:val="none" w:sz="0" w:space="0" w:color="auto"/>
                <w:right w:val="none" w:sz="0" w:space="0" w:color="auto"/>
              </w:divBdr>
            </w:div>
            <w:div w:id="1544487537">
              <w:marLeft w:val="0"/>
              <w:marRight w:val="0"/>
              <w:marTop w:val="0"/>
              <w:marBottom w:val="0"/>
              <w:divBdr>
                <w:top w:val="none" w:sz="0" w:space="0" w:color="auto"/>
                <w:left w:val="none" w:sz="0" w:space="0" w:color="auto"/>
                <w:bottom w:val="none" w:sz="0" w:space="0" w:color="auto"/>
                <w:right w:val="none" w:sz="0" w:space="0" w:color="auto"/>
              </w:divBdr>
            </w:div>
            <w:div w:id="903174632">
              <w:marLeft w:val="0"/>
              <w:marRight w:val="0"/>
              <w:marTop w:val="0"/>
              <w:marBottom w:val="0"/>
              <w:divBdr>
                <w:top w:val="none" w:sz="0" w:space="0" w:color="auto"/>
                <w:left w:val="none" w:sz="0" w:space="0" w:color="auto"/>
                <w:bottom w:val="none" w:sz="0" w:space="0" w:color="auto"/>
                <w:right w:val="none" w:sz="0" w:space="0" w:color="auto"/>
              </w:divBdr>
            </w:div>
            <w:div w:id="1259216189">
              <w:marLeft w:val="0"/>
              <w:marRight w:val="0"/>
              <w:marTop w:val="0"/>
              <w:marBottom w:val="0"/>
              <w:divBdr>
                <w:top w:val="none" w:sz="0" w:space="0" w:color="auto"/>
                <w:left w:val="none" w:sz="0" w:space="0" w:color="auto"/>
                <w:bottom w:val="none" w:sz="0" w:space="0" w:color="auto"/>
                <w:right w:val="none" w:sz="0" w:space="0" w:color="auto"/>
              </w:divBdr>
            </w:div>
            <w:div w:id="1037042902">
              <w:marLeft w:val="0"/>
              <w:marRight w:val="0"/>
              <w:marTop w:val="0"/>
              <w:marBottom w:val="0"/>
              <w:divBdr>
                <w:top w:val="none" w:sz="0" w:space="0" w:color="auto"/>
                <w:left w:val="none" w:sz="0" w:space="0" w:color="auto"/>
                <w:bottom w:val="none" w:sz="0" w:space="0" w:color="auto"/>
                <w:right w:val="none" w:sz="0" w:space="0" w:color="auto"/>
              </w:divBdr>
            </w:div>
            <w:div w:id="2139376175">
              <w:marLeft w:val="0"/>
              <w:marRight w:val="0"/>
              <w:marTop w:val="0"/>
              <w:marBottom w:val="0"/>
              <w:divBdr>
                <w:top w:val="none" w:sz="0" w:space="0" w:color="auto"/>
                <w:left w:val="none" w:sz="0" w:space="0" w:color="auto"/>
                <w:bottom w:val="none" w:sz="0" w:space="0" w:color="auto"/>
                <w:right w:val="none" w:sz="0" w:space="0" w:color="auto"/>
              </w:divBdr>
            </w:div>
            <w:div w:id="87704161">
              <w:marLeft w:val="0"/>
              <w:marRight w:val="0"/>
              <w:marTop w:val="0"/>
              <w:marBottom w:val="0"/>
              <w:divBdr>
                <w:top w:val="none" w:sz="0" w:space="0" w:color="auto"/>
                <w:left w:val="none" w:sz="0" w:space="0" w:color="auto"/>
                <w:bottom w:val="none" w:sz="0" w:space="0" w:color="auto"/>
                <w:right w:val="none" w:sz="0" w:space="0" w:color="auto"/>
              </w:divBdr>
            </w:div>
            <w:div w:id="427779248">
              <w:marLeft w:val="0"/>
              <w:marRight w:val="0"/>
              <w:marTop w:val="0"/>
              <w:marBottom w:val="0"/>
              <w:divBdr>
                <w:top w:val="none" w:sz="0" w:space="0" w:color="auto"/>
                <w:left w:val="none" w:sz="0" w:space="0" w:color="auto"/>
                <w:bottom w:val="none" w:sz="0" w:space="0" w:color="auto"/>
                <w:right w:val="none" w:sz="0" w:space="0" w:color="auto"/>
              </w:divBdr>
            </w:div>
            <w:div w:id="1587107039">
              <w:marLeft w:val="0"/>
              <w:marRight w:val="0"/>
              <w:marTop w:val="0"/>
              <w:marBottom w:val="0"/>
              <w:divBdr>
                <w:top w:val="none" w:sz="0" w:space="0" w:color="auto"/>
                <w:left w:val="none" w:sz="0" w:space="0" w:color="auto"/>
                <w:bottom w:val="none" w:sz="0" w:space="0" w:color="auto"/>
                <w:right w:val="none" w:sz="0" w:space="0" w:color="auto"/>
              </w:divBdr>
            </w:div>
            <w:div w:id="532504690">
              <w:marLeft w:val="0"/>
              <w:marRight w:val="0"/>
              <w:marTop w:val="0"/>
              <w:marBottom w:val="0"/>
              <w:divBdr>
                <w:top w:val="none" w:sz="0" w:space="0" w:color="auto"/>
                <w:left w:val="none" w:sz="0" w:space="0" w:color="auto"/>
                <w:bottom w:val="none" w:sz="0" w:space="0" w:color="auto"/>
                <w:right w:val="none" w:sz="0" w:space="0" w:color="auto"/>
              </w:divBdr>
            </w:div>
            <w:div w:id="544752708">
              <w:marLeft w:val="0"/>
              <w:marRight w:val="0"/>
              <w:marTop w:val="0"/>
              <w:marBottom w:val="0"/>
              <w:divBdr>
                <w:top w:val="none" w:sz="0" w:space="0" w:color="auto"/>
                <w:left w:val="none" w:sz="0" w:space="0" w:color="auto"/>
                <w:bottom w:val="none" w:sz="0" w:space="0" w:color="auto"/>
                <w:right w:val="none" w:sz="0" w:space="0" w:color="auto"/>
              </w:divBdr>
            </w:div>
            <w:div w:id="2045012259">
              <w:marLeft w:val="0"/>
              <w:marRight w:val="0"/>
              <w:marTop w:val="0"/>
              <w:marBottom w:val="0"/>
              <w:divBdr>
                <w:top w:val="none" w:sz="0" w:space="0" w:color="auto"/>
                <w:left w:val="none" w:sz="0" w:space="0" w:color="auto"/>
                <w:bottom w:val="none" w:sz="0" w:space="0" w:color="auto"/>
                <w:right w:val="none" w:sz="0" w:space="0" w:color="auto"/>
              </w:divBdr>
            </w:div>
            <w:div w:id="140583458">
              <w:marLeft w:val="0"/>
              <w:marRight w:val="0"/>
              <w:marTop w:val="0"/>
              <w:marBottom w:val="0"/>
              <w:divBdr>
                <w:top w:val="none" w:sz="0" w:space="0" w:color="auto"/>
                <w:left w:val="none" w:sz="0" w:space="0" w:color="auto"/>
                <w:bottom w:val="none" w:sz="0" w:space="0" w:color="auto"/>
                <w:right w:val="none" w:sz="0" w:space="0" w:color="auto"/>
              </w:divBdr>
            </w:div>
            <w:div w:id="2021934165">
              <w:marLeft w:val="0"/>
              <w:marRight w:val="0"/>
              <w:marTop w:val="0"/>
              <w:marBottom w:val="0"/>
              <w:divBdr>
                <w:top w:val="none" w:sz="0" w:space="0" w:color="auto"/>
                <w:left w:val="none" w:sz="0" w:space="0" w:color="auto"/>
                <w:bottom w:val="none" w:sz="0" w:space="0" w:color="auto"/>
                <w:right w:val="none" w:sz="0" w:space="0" w:color="auto"/>
              </w:divBdr>
            </w:div>
            <w:div w:id="496649175">
              <w:marLeft w:val="0"/>
              <w:marRight w:val="0"/>
              <w:marTop w:val="0"/>
              <w:marBottom w:val="0"/>
              <w:divBdr>
                <w:top w:val="none" w:sz="0" w:space="0" w:color="auto"/>
                <w:left w:val="none" w:sz="0" w:space="0" w:color="auto"/>
                <w:bottom w:val="none" w:sz="0" w:space="0" w:color="auto"/>
                <w:right w:val="none" w:sz="0" w:space="0" w:color="auto"/>
              </w:divBdr>
            </w:div>
            <w:div w:id="499541534">
              <w:marLeft w:val="0"/>
              <w:marRight w:val="0"/>
              <w:marTop w:val="0"/>
              <w:marBottom w:val="0"/>
              <w:divBdr>
                <w:top w:val="none" w:sz="0" w:space="0" w:color="auto"/>
                <w:left w:val="none" w:sz="0" w:space="0" w:color="auto"/>
                <w:bottom w:val="none" w:sz="0" w:space="0" w:color="auto"/>
                <w:right w:val="none" w:sz="0" w:space="0" w:color="auto"/>
              </w:divBdr>
            </w:div>
            <w:div w:id="1167020350">
              <w:marLeft w:val="0"/>
              <w:marRight w:val="0"/>
              <w:marTop w:val="0"/>
              <w:marBottom w:val="0"/>
              <w:divBdr>
                <w:top w:val="none" w:sz="0" w:space="0" w:color="auto"/>
                <w:left w:val="none" w:sz="0" w:space="0" w:color="auto"/>
                <w:bottom w:val="none" w:sz="0" w:space="0" w:color="auto"/>
                <w:right w:val="none" w:sz="0" w:space="0" w:color="auto"/>
              </w:divBdr>
            </w:div>
            <w:div w:id="1760448246">
              <w:marLeft w:val="0"/>
              <w:marRight w:val="0"/>
              <w:marTop w:val="0"/>
              <w:marBottom w:val="0"/>
              <w:divBdr>
                <w:top w:val="none" w:sz="0" w:space="0" w:color="auto"/>
                <w:left w:val="none" w:sz="0" w:space="0" w:color="auto"/>
                <w:bottom w:val="none" w:sz="0" w:space="0" w:color="auto"/>
                <w:right w:val="none" w:sz="0" w:space="0" w:color="auto"/>
              </w:divBdr>
            </w:div>
            <w:div w:id="1345864546">
              <w:marLeft w:val="0"/>
              <w:marRight w:val="0"/>
              <w:marTop w:val="0"/>
              <w:marBottom w:val="0"/>
              <w:divBdr>
                <w:top w:val="none" w:sz="0" w:space="0" w:color="auto"/>
                <w:left w:val="none" w:sz="0" w:space="0" w:color="auto"/>
                <w:bottom w:val="none" w:sz="0" w:space="0" w:color="auto"/>
                <w:right w:val="none" w:sz="0" w:space="0" w:color="auto"/>
              </w:divBdr>
            </w:div>
            <w:div w:id="300770814">
              <w:marLeft w:val="0"/>
              <w:marRight w:val="0"/>
              <w:marTop w:val="0"/>
              <w:marBottom w:val="0"/>
              <w:divBdr>
                <w:top w:val="none" w:sz="0" w:space="0" w:color="auto"/>
                <w:left w:val="none" w:sz="0" w:space="0" w:color="auto"/>
                <w:bottom w:val="none" w:sz="0" w:space="0" w:color="auto"/>
                <w:right w:val="none" w:sz="0" w:space="0" w:color="auto"/>
              </w:divBdr>
            </w:div>
            <w:div w:id="1585728096">
              <w:marLeft w:val="0"/>
              <w:marRight w:val="0"/>
              <w:marTop w:val="0"/>
              <w:marBottom w:val="0"/>
              <w:divBdr>
                <w:top w:val="none" w:sz="0" w:space="0" w:color="auto"/>
                <w:left w:val="none" w:sz="0" w:space="0" w:color="auto"/>
                <w:bottom w:val="none" w:sz="0" w:space="0" w:color="auto"/>
                <w:right w:val="none" w:sz="0" w:space="0" w:color="auto"/>
              </w:divBdr>
            </w:div>
            <w:div w:id="1537504074">
              <w:marLeft w:val="0"/>
              <w:marRight w:val="0"/>
              <w:marTop w:val="0"/>
              <w:marBottom w:val="0"/>
              <w:divBdr>
                <w:top w:val="none" w:sz="0" w:space="0" w:color="auto"/>
                <w:left w:val="none" w:sz="0" w:space="0" w:color="auto"/>
                <w:bottom w:val="none" w:sz="0" w:space="0" w:color="auto"/>
                <w:right w:val="none" w:sz="0" w:space="0" w:color="auto"/>
              </w:divBdr>
            </w:div>
            <w:div w:id="438379846">
              <w:marLeft w:val="0"/>
              <w:marRight w:val="0"/>
              <w:marTop w:val="0"/>
              <w:marBottom w:val="0"/>
              <w:divBdr>
                <w:top w:val="none" w:sz="0" w:space="0" w:color="auto"/>
                <w:left w:val="none" w:sz="0" w:space="0" w:color="auto"/>
                <w:bottom w:val="none" w:sz="0" w:space="0" w:color="auto"/>
                <w:right w:val="none" w:sz="0" w:space="0" w:color="auto"/>
              </w:divBdr>
            </w:div>
            <w:div w:id="1910573884">
              <w:marLeft w:val="0"/>
              <w:marRight w:val="0"/>
              <w:marTop w:val="0"/>
              <w:marBottom w:val="0"/>
              <w:divBdr>
                <w:top w:val="none" w:sz="0" w:space="0" w:color="auto"/>
                <w:left w:val="none" w:sz="0" w:space="0" w:color="auto"/>
                <w:bottom w:val="none" w:sz="0" w:space="0" w:color="auto"/>
                <w:right w:val="none" w:sz="0" w:space="0" w:color="auto"/>
              </w:divBdr>
            </w:div>
            <w:div w:id="2062902036">
              <w:marLeft w:val="0"/>
              <w:marRight w:val="0"/>
              <w:marTop w:val="0"/>
              <w:marBottom w:val="0"/>
              <w:divBdr>
                <w:top w:val="none" w:sz="0" w:space="0" w:color="auto"/>
                <w:left w:val="none" w:sz="0" w:space="0" w:color="auto"/>
                <w:bottom w:val="none" w:sz="0" w:space="0" w:color="auto"/>
                <w:right w:val="none" w:sz="0" w:space="0" w:color="auto"/>
              </w:divBdr>
            </w:div>
            <w:div w:id="283273164">
              <w:marLeft w:val="0"/>
              <w:marRight w:val="0"/>
              <w:marTop w:val="0"/>
              <w:marBottom w:val="0"/>
              <w:divBdr>
                <w:top w:val="none" w:sz="0" w:space="0" w:color="auto"/>
                <w:left w:val="none" w:sz="0" w:space="0" w:color="auto"/>
                <w:bottom w:val="none" w:sz="0" w:space="0" w:color="auto"/>
                <w:right w:val="none" w:sz="0" w:space="0" w:color="auto"/>
              </w:divBdr>
            </w:div>
            <w:div w:id="611013839">
              <w:marLeft w:val="0"/>
              <w:marRight w:val="0"/>
              <w:marTop w:val="0"/>
              <w:marBottom w:val="0"/>
              <w:divBdr>
                <w:top w:val="none" w:sz="0" w:space="0" w:color="auto"/>
                <w:left w:val="none" w:sz="0" w:space="0" w:color="auto"/>
                <w:bottom w:val="none" w:sz="0" w:space="0" w:color="auto"/>
                <w:right w:val="none" w:sz="0" w:space="0" w:color="auto"/>
              </w:divBdr>
            </w:div>
            <w:div w:id="859051612">
              <w:marLeft w:val="0"/>
              <w:marRight w:val="0"/>
              <w:marTop w:val="0"/>
              <w:marBottom w:val="0"/>
              <w:divBdr>
                <w:top w:val="none" w:sz="0" w:space="0" w:color="auto"/>
                <w:left w:val="none" w:sz="0" w:space="0" w:color="auto"/>
                <w:bottom w:val="none" w:sz="0" w:space="0" w:color="auto"/>
                <w:right w:val="none" w:sz="0" w:space="0" w:color="auto"/>
              </w:divBdr>
            </w:div>
            <w:div w:id="1419982768">
              <w:marLeft w:val="0"/>
              <w:marRight w:val="0"/>
              <w:marTop w:val="0"/>
              <w:marBottom w:val="0"/>
              <w:divBdr>
                <w:top w:val="none" w:sz="0" w:space="0" w:color="auto"/>
                <w:left w:val="none" w:sz="0" w:space="0" w:color="auto"/>
                <w:bottom w:val="none" w:sz="0" w:space="0" w:color="auto"/>
                <w:right w:val="none" w:sz="0" w:space="0" w:color="auto"/>
              </w:divBdr>
            </w:div>
            <w:div w:id="1905288091">
              <w:marLeft w:val="0"/>
              <w:marRight w:val="0"/>
              <w:marTop w:val="0"/>
              <w:marBottom w:val="0"/>
              <w:divBdr>
                <w:top w:val="none" w:sz="0" w:space="0" w:color="auto"/>
                <w:left w:val="none" w:sz="0" w:space="0" w:color="auto"/>
                <w:bottom w:val="none" w:sz="0" w:space="0" w:color="auto"/>
                <w:right w:val="none" w:sz="0" w:space="0" w:color="auto"/>
              </w:divBdr>
            </w:div>
            <w:div w:id="1216703818">
              <w:marLeft w:val="0"/>
              <w:marRight w:val="0"/>
              <w:marTop w:val="0"/>
              <w:marBottom w:val="0"/>
              <w:divBdr>
                <w:top w:val="none" w:sz="0" w:space="0" w:color="auto"/>
                <w:left w:val="none" w:sz="0" w:space="0" w:color="auto"/>
                <w:bottom w:val="none" w:sz="0" w:space="0" w:color="auto"/>
                <w:right w:val="none" w:sz="0" w:space="0" w:color="auto"/>
              </w:divBdr>
            </w:div>
            <w:div w:id="1624117984">
              <w:marLeft w:val="0"/>
              <w:marRight w:val="0"/>
              <w:marTop w:val="0"/>
              <w:marBottom w:val="0"/>
              <w:divBdr>
                <w:top w:val="none" w:sz="0" w:space="0" w:color="auto"/>
                <w:left w:val="none" w:sz="0" w:space="0" w:color="auto"/>
                <w:bottom w:val="none" w:sz="0" w:space="0" w:color="auto"/>
                <w:right w:val="none" w:sz="0" w:space="0" w:color="auto"/>
              </w:divBdr>
            </w:div>
            <w:div w:id="881795775">
              <w:marLeft w:val="0"/>
              <w:marRight w:val="0"/>
              <w:marTop w:val="0"/>
              <w:marBottom w:val="0"/>
              <w:divBdr>
                <w:top w:val="none" w:sz="0" w:space="0" w:color="auto"/>
                <w:left w:val="none" w:sz="0" w:space="0" w:color="auto"/>
                <w:bottom w:val="none" w:sz="0" w:space="0" w:color="auto"/>
                <w:right w:val="none" w:sz="0" w:space="0" w:color="auto"/>
              </w:divBdr>
            </w:div>
            <w:div w:id="404376281">
              <w:marLeft w:val="0"/>
              <w:marRight w:val="0"/>
              <w:marTop w:val="0"/>
              <w:marBottom w:val="0"/>
              <w:divBdr>
                <w:top w:val="none" w:sz="0" w:space="0" w:color="auto"/>
                <w:left w:val="none" w:sz="0" w:space="0" w:color="auto"/>
                <w:bottom w:val="none" w:sz="0" w:space="0" w:color="auto"/>
                <w:right w:val="none" w:sz="0" w:space="0" w:color="auto"/>
              </w:divBdr>
            </w:div>
            <w:div w:id="307368259">
              <w:marLeft w:val="0"/>
              <w:marRight w:val="0"/>
              <w:marTop w:val="0"/>
              <w:marBottom w:val="0"/>
              <w:divBdr>
                <w:top w:val="none" w:sz="0" w:space="0" w:color="auto"/>
                <w:left w:val="none" w:sz="0" w:space="0" w:color="auto"/>
                <w:bottom w:val="none" w:sz="0" w:space="0" w:color="auto"/>
                <w:right w:val="none" w:sz="0" w:space="0" w:color="auto"/>
              </w:divBdr>
            </w:div>
            <w:div w:id="1028944176">
              <w:marLeft w:val="0"/>
              <w:marRight w:val="0"/>
              <w:marTop w:val="0"/>
              <w:marBottom w:val="0"/>
              <w:divBdr>
                <w:top w:val="none" w:sz="0" w:space="0" w:color="auto"/>
                <w:left w:val="none" w:sz="0" w:space="0" w:color="auto"/>
                <w:bottom w:val="none" w:sz="0" w:space="0" w:color="auto"/>
                <w:right w:val="none" w:sz="0" w:space="0" w:color="auto"/>
              </w:divBdr>
            </w:div>
            <w:div w:id="1685935557">
              <w:marLeft w:val="0"/>
              <w:marRight w:val="0"/>
              <w:marTop w:val="0"/>
              <w:marBottom w:val="0"/>
              <w:divBdr>
                <w:top w:val="none" w:sz="0" w:space="0" w:color="auto"/>
                <w:left w:val="none" w:sz="0" w:space="0" w:color="auto"/>
                <w:bottom w:val="none" w:sz="0" w:space="0" w:color="auto"/>
                <w:right w:val="none" w:sz="0" w:space="0" w:color="auto"/>
              </w:divBdr>
            </w:div>
            <w:div w:id="115025115">
              <w:marLeft w:val="0"/>
              <w:marRight w:val="0"/>
              <w:marTop w:val="0"/>
              <w:marBottom w:val="0"/>
              <w:divBdr>
                <w:top w:val="none" w:sz="0" w:space="0" w:color="auto"/>
                <w:left w:val="none" w:sz="0" w:space="0" w:color="auto"/>
                <w:bottom w:val="none" w:sz="0" w:space="0" w:color="auto"/>
                <w:right w:val="none" w:sz="0" w:space="0" w:color="auto"/>
              </w:divBdr>
            </w:div>
            <w:div w:id="149951791">
              <w:marLeft w:val="0"/>
              <w:marRight w:val="0"/>
              <w:marTop w:val="0"/>
              <w:marBottom w:val="0"/>
              <w:divBdr>
                <w:top w:val="none" w:sz="0" w:space="0" w:color="auto"/>
                <w:left w:val="none" w:sz="0" w:space="0" w:color="auto"/>
                <w:bottom w:val="none" w:sz="0" w:space="0" w:color="auto"/>
                <w:right w:val="none" w:sz="0" w:space="0" w:color="auto"/>
              </w:divBdr>
            </w:div>
            <w:div w:id="1163355816">
              <w:marLeft w:val="0"/>
              <w:marRight w:val="0"/>
              <w:marTop w:val="0"/>
              <w:marBottom w:val="0"/>
              <w:divBdr>
                <w:top w:val="none" w:sz="0" w:space="0" w:color="auto"/>
                <w:left w:val="none" w:sz="0" w:space="0" w:color="auto"/>
                <w:bottom w:val="none" w:sz="0" w:space="0" w:color="auto"/>
                <w:right w:val="none" w:sz="0" w:space="0" w:color="auto"/>
              </w:divBdr>
            </w:div>
            <w:div w:id="1645698698">
              <w:marLeft w:val="0"/>
              <w:marRight w:val="0"/>
              <w:marTop w:val="0"/>
              <w:marBottom w:val="0"/>
              <w:divBdr>
                <w:top w:val="none" w:sz="0" w:space="0" w:color="auto"/>
                <w:left w:val="none" w:sz="0" w:space="0" w:color="auto"/>
                <w:bottom w:val="none" w:sz="0" w:space="0" w:color="auto"/>
                <w:right w:val="none" w:sz="0" w:space="0" w:color="auto"/>
              </w:divBdr>
            </w:div>
            <w:div w:id="2056926911">
              <w:marLeft w:val="0"/>
              <w:marRight w:val="0"/>
              <w:marTop w:val="0"/>
              <w:marBottom w:val="0"/>
              <w:divBdr>
                <w:top w:val="none" w:sz="0" w:space="0" w:color="auto"/>
                <w:left w:val="none" w:sz="0" w:space="0" w:color="auto"/>
                <w:bottom w:val="none" w:sz="0" w:space="0" w:color="auto"/>
                <w:right w:val="none" w:sz="0" w:space="0" w:color="auto"/>
              </w:divBdr>
            </w:div>
            <w:div w:id="1313367639">
              <w:marLeft w:val="0"/>
              <w:marRight w:val="0"/>
              <w:marTop w:val="0"/>
              <w:marBottom w:val="0"/>
              <w:divBdr>
                <w:top w:val="none" w:sz="0" w:space="0" w:color="auto"/>
                <w:left w:val="none" w:sz="0" w:space="0" w:color="auto"/>
                <w:bottom w:val="none" w:sz="0" w:space="0" w:color="auto"/>
                <w:right w:val="none" w:sz="0" w:space="0" w:color="auto"/>
              </w:divBdr>
            </w:div>
            <w:div w:id="1178081837">
              <w:marLeft w:val="0"/>
              <w:marRight w:val="0"/>
              <w:marTop w:val="0"/>
              <w:marBottom w:val="0"/>
              <w:divBdr>
                <w:top w:val="none" w:sz="0" w:space="0" w:color="auto"/>
                <w:left w:val="none" w:sz="0" w:space="0" w:color="auto"/>
                <w:bottom w:val="none" w:sz="0" w:space="0" w:color="auto"/>
                <w:right w:val="none" w:sz="0" w:space="0" w:color="auto"/>
              </w:divBdr>
            </w:div>
            <w:div w:id="1145003182">
              <w:marLeft w:val="0"/>
              <w:marRight w:val="0"/>
              <w:marTop w:val="0"/>
              <w:marBottom w:val="0"/>
              <w:divBdr>
                <w:top w:val="none" w:sz="0" w:space="0" w:color="auto"/>
                <w:left w:val="none" w:sz="0" w:space="0" w:color="auto"/>
                <w:bottom w:val="none" w:sz="0" w:space="0" w:color="auto"/>
                <w:right w:val="none" w:sz="0" w:space="0" w:color="auto"/>
              </w:divBdr>
            </w:div>
            <w:div w:id="676881782">
              <w:marLeft w:val="0"/>
              <w:marRight w:val="0"/>
              <w:marTop w:val="0"/>
              <w:marBottom w:val="0"/>
              <w:divBdr>
                <w:top w:val="none" w:sz="0" w:space="0" w:color="auto"/>
                <w:left w:val="none" w:sz="0" w:space="0" w:color="auto"/>
                <w:bottom w:val="none" w:sz="0" w:space="0" w:color="auto"/>
                <w:right w:val="none" w:sz="0" w:space="0" w:color="auto"/>
              </w:divBdr>
            </w:div>
            <w:div w:id="2107262404">
              <w:marLeft w:val="0"/>
              <w:marRight w:val="0"/>
              <w:marTop w:val="0"/>
              <w:marBottom w:val="0"/>
              <w:divBdr>
                <w:top w:val="none" w:sz="0" w:space="0" w:color="auto"/>
                <w:left w:val="none" w:sz="0" w:space="0" w:color="auto"/>
                <w:bottom w:val="none" w:sz="0" w:space="0" w:color="auto"/>
                <w:right w:val="none" w:sz="0" w:space="0" w:color="auto"/>
              </w:divBdr>
            </w:div>
            <w:div w:id="217672429">
              <w:marLeft w:val="0"/>
              <w:marRight w:val="0"/>
              <w:marTop w:val="0"/>
              <w:marBottom w:val="0"/>
              <w:divBdr>
                <w:top w:val="none" w:sz="0" w:space="0" w:color="auto"/>
                <w:left w:val="none" w:sz="0" w:space="0" w:color="auto"/>
                <w:bottom w:val="none" w:sz="0" w:space="0" w:color="auto"/>
                <w:right w:val="none" w:sz="0" w:space="0" w:color="auto"/>
              </w:divBdr>
            </w:div>
            <w:div w:id="930310703">
              <w:marLeft w:val="0"/>
              <w:marRight w:val="0"/>
              <w:marTop w:val="0"/>
              <w:marBottom w:val="0"/>
              <w:divBdr>
                <w:top w:val="none" w:sz="0" w:space="0" w:color="auto"/>
                <w:left w:val="none" w:sz="0" w:space="0" w:color="auto"/>
                <w:bottom w:val="none" w:sz="0" w:space="0" w:color="auto"/>
                <w:right w:val="none" w:sz="0" w:space="0" w:color="auto"/>
              </w:divBdr>
            </w:div>
            <w:div w:id="1033580755">
              <w:marLeft w:val="0"/>
              <w:marRight w:val="0"/>
              <w:marTop w:val="0"/>
              <w:marBottom w:val="0"/>
              <w:divBdr>
                <w:top w:val="none" w:sz="0" w:space="0" w:color="auto"/>
                <w:left w:val="none" w:sz="0" w:space="0" w:color="auto"/>
                <w:bottom w:val="none" w:sz="0" w:space="0" w:color="auto"/>
                <w:right w:val="none" w:sz="0" w:space="0" w:color="auto"/>
              </w:divBdr>
            </w:div>
            <w:div w:id="679814605">
              <w:marLeft w:val="0"/>
              <w:marRight w:val="0"/>
              <w:marTop w:val="0"/>
              <w:marBottom w:val="0"/>
              <w:divBdr>
                <w:top w:val="none" w:sz="0" w:space="0" w:color="auto"/>
                <w:left w:val="none" w:sz="0" w:space="0" w:color="auto"/>
                <w:bottom w:val="none" w:sz="0" w:space="0" w:color="auto"/>
                <w:right w:val="none" w:sz="0" w:space="0" w:color="auto"/>
              </w:divBdr>
            </w:div>
            <w:div w:id="696006538">
              <w:marLeft w:val="0"/>
              <w:marRight w:val="0"/>
              <w:marTop w:val="0"/>
              <w:marBottom w:val="0"/>
              <w:divBdr>
                <w:top w:val="none" w:sz="0" w:space="0" w:color="auto"/>
                <w:left w:val="none" w:sz="0" w:space="0" w:color="auto"/>
                <w:bottom w:val="none" w:sz="0" w:space="0" w:color="auto"/>
                <w:right w:val="none" w:sz="0" w:space="0" w:color="auto"/>
              </w:divBdr>
            </w:div>
            <w:div w:id="1000936187">
              <w:marLeft w:val="0"/>
              <w:marRight w:val="0"/>
              <w:marTop w:val="0"/>
              <w:marBottom w:val="0"/>
              <w:divBdr>
                <w:top w:val="none" w:sz="0" w:space="0" w:color="auto"/>
                <w:left w:val="none" w:sz="0" w:space="0" w:color="auto"/>
                <w:bottom w:val="none" w:sz="0" w:space="0" w:color="auto"/>
                <w:right w:val="none" w:sz="0" w:space="0" w:color="auto"/>
              </w:divBdr>
            </w:div>
            <w:div w:id="757946998">
              <w:marLeft w:val="0"/>
              <w:marRight w:val="0"/>
              <w:marTop w:val="0"/>
              <w:marBottom w:val="0"/>
              <w:divBdr>
                <w:top w:val="none" w:sz="0" w:space="0" w:color="auto"/>
                <w:left w:val="none" w:sz="0" w:space="0" w:color="auto"/>
                <w:bottom w:val="none" w:sz="0" w:space="0" w:color="auto"/>
                <w:right w:val="none" w:sz="0" w:space="0" w:color="auto"/>
              </w:divBdr>
            </w:div>
            <w:div w:id="270093450">
              <w:marLeft w:val="0"/>
              <w:marRight w:val="0"/>
              <w:marTop w:val="0"/>
              <w:marBottom w:val="0"/>
              <w:divBdr>
                <w:top w:val="none" w:sz="0" w:space="0" w:color="auto"/>
                <w:left w:val="none" w:sz="0" w:space="0" w:color="auto"/>
                <w:bottom w:val="none" w:sz="0" w:space="0" w:color="auto"/>
                <w:right w:val="none" w:sz="0" w:space="0" w:color="auto"/>
              </w:divBdr>
            </w:div>
            <w:div w:id="1825005858">
              <w:marLeft w:val="0"/>
              <w:marRight w:val="0"/>
              <w:marTop w:val="0"/>
              <w:marBottom w:val="0"/>
              <w:divBdr>
                <w:top w:val="none" w:sz="0" w:space="0" w:color="auto"/>
                <w:left w:val="none" w:sz="0" w:space="0" w:color="auto"/>
                <w:bottom w:val="none" w:sz="0" w:space="0" w:color="auto"/>
                <w:right w:val="none" w:sz="0" w:space="0" w:color="auto"/>
              </w:divBdr>
            </w:div>
            <w:div w:id="1977755709">
              <w:marLeft w:val="0"/>
              <w:marRight w:val="0"/>
              <w:marTop w:val="0"/>
              <w:marBottom w:val="0"/>
              <w:divBdr>
                <w:top w:val="none" w:sz="0" w:space="0" w:color="auto"/>
                <w:left w:val="none" w:sz="0" w:space="0" w:color="auto"/>
                <w:bottom w:val="none" w:sz="0" w:space="0" w:color="auto"/>
                <w:right w:val="none" w:sz="0" w:space="0" w:color="auto"/>
              </w:divBdr>
            </w:div>
            <w:div w:id="1174106018">
              <w:marLeft w:val="0"/>
              <w:marRight w:val="0"/>
              <w:marTop w:val="0"/>
              <w:marBottom w:val="0"/>
              <w:divBdr>
                <w:top w:val="none" w:sz="0" w:space="0" w:color="auto"/>
                <w:left w:val="none" w:sz="0" w:space="0" w:color="auto"/>
                <w:bottom w:val="none" w:sz="0" w:space="0" w:color="auto"/>
                <w:right w:val="none" w:sz="0" w:space="0" w:color="auto"/>
              </w:divBdr>
            </w:div>
            <w:div w:id="935019848">
              <w:marLeft w:val="0"/>
              <w:marRight w:val="0"/>
              <w:marTop w:val="0"/>
              <w:marBottom w:val="0"/>
              <w:divBdr>
                <w:top w:val="none" w:sz="0" w:space="0" w:color="auto"/>
                <w:left w:val="none" w:sz="0" w:space="0" w:color="auto"/>
                <w:bottom w:val="none" w:sz="0" w:space="0" w:color="auto"/>
                <w:right w:val="none" w:sz="0" w:space="0" w:color="auto"/>
              </w:divBdr>
            </w:div>
            <w:div w:id="83187800">
              <w:marLeft w:val="0"/>
              <w:marRight w:val="0"/>
              <w:marTop w:val="0"/>
              <w:marBottom w:val="0"/>
              <w:divBdr>
                <w:top w:val="none" w:sz="0" w:space="0" w:color="auto"/>
                <w:left w:val="none" w:sz="0" w:space="0" w:color="auto"/>
                <w:bottom w:val="none" w:sz="0" w:space="0" w:color="auto"/>
                <w:right w:val="none" w:sz="0" w:space="0" w:color="auto"/>
              </w:divBdr>
            </w:div>
            <w:div w:id="999969091">
              <w:marLeft w:val="0"/>
              <w:marRight w:val="0"/>
              <w:marTop w:val="0"/>
              <w:marBottom w:val="0"/>
              <w:divBdr>
                <w:top w:val="none" w:sz="0" w:space="0" w:color="auto"/>
                <w:left w:val="none" w:sz="0" w:space="0" w:color="auto"/>
                <w:bottom w:val="none" w:sz="0" w:space="0" w:color="auto"/>
                <w:right w:val="none" w:sz="0" w:space="0" w:color="auto"/>
              </w:divBdr>
            </w:div>
            <w:div w:id="370616207">
              <w:marLeft w:val="0"/>
              <w:marRight w:val="0"/>
              <w:marTop w:val="0"/>
              <w:marBottom w:val="0"/>
              <w:divBdr>
                <w:top w:val="none" w:sz="0" w:space="0" w:color="auto"/>
                <w:left w:val="none" w:sz="0" w:space="0" w:color="auto"/>
                <w:bottom w:val="none" w:sz="0" w:space="0" w:color="auto"/>
                <w:right w:val="none" w:sz="0" w:space="0" w:color="auto"/>
              </w:divBdr>
            </w:div>
            <w:div w:id="681708418">
              <w:marLeft w:val="0"/>
              <w:marRight w:val="0"/>
              <w:marTop w:val="0"/>
              <w:marBottom w:val="0"/>
              <w:divBdr>
                <w:top w:val="none" w:sz="0" w:space="0" w:color="auto"/>
                <w:left w:val="none" w:sz="0" w:space="0" w:color="auto"/>
                <w:bottom w:val="none" w:sz="0" w:space="0" w:color="auto"/>
                <w:right w:val="none" w:sz="0" w:space="0" w:color="auto"/>
              </w:divBdr>
            </w:div>
            <w:div w:id="2100446145">
              <w:marLeft w:val="0"/>
              <w:marRight w:val="0"/>
              <w:marTop w:val="0"/>
              <w:marBottom w:val="0"/>
              <w:divBdr>
                <w:top w:val="none" w:sz="0" w:space="0" w:color="auto"/>
                <w:left w:val="none" w:sz="0" w:space="0" w:color="auto"/>
                <w:bottom w:val="none" w:sz="0" w:space="0" w:color="auto"/>
                <w:right w:val="none" w:sz="0" w:space="0" w:color="auto"/>
              </w:divBdr>
            </w:div>
            <w:div w:id="1451313430">
              <w:marLeft w:val="0"/>
              <w:marRight w:val="0"/>
              <w:marTop w:val="0"/>
              <w:marBottom w:val="0"/>
              <w:divBdr>
                <w:top w:val="none" w:sz="0" w:space="0" w:color="auto"/>
                <w:left w:val="none" w:sz="0" w:space="0" w:color="auto"/>
                <w:bottom w:val="none" w:sz="0" w:space="0" w:color="auto"/>
                <w:right w:val="none" w:sz="0" w:space="0" w:color="auto"/>
              </w:divBdr>
            </w:div>
            <w:div w:id="1855875223">
              <w:marLeft w:val="0"/>
              <w:marRight w:val="0"/>
              <w:marTop w:val="0"/>
              <w:marBottom w:val="0"/>
              <w:divBdr>
                <w:top w:val="none" w:sz="0" w:space="0" w:color="auto"/>
                <w:left w:val="none" w:sz="0" w:space="0" w:color="auto"/>
                <w:bottom w:val="none" w:sz="0" w:space="0" w:color="auto"/>
                <w:right w:val="none" w:sz="0" w:space="0" w:color="auto"/>
              </w:divBdr>
            </w:div>
            <w:div w:id="88702629">
              <w:marLeft w:val="0"/>
              <w:marRight w:val="0"/>
              <w:marTop w:val="0"/>
              <w:marBottom w:val="0"/>
              <w:divBdr>
                <w:top w:val="none" w:sz="0" w:space="0" w:color="auto"/>
                <w:left w:val="none" w:sz="0" w:space="0" w:color="auto"/>
                <w:bottom w:val="none" w:sz="0" w:space="0" w:color="auto"/>
                <w:right w:val="none" w:sz="0" w:space="0" w:color="auto"/>
              </w:divBdr>
            </w:div>
            <w:div w:id="648166809">
              <w:marLeft w:val="0"/>
              <w:marRight w:val="0"/>
              <w:marTop w:val="0"/>
              <w:marBottom w:val="0"/>
              <w:divBdr>
                <w:top w:val="none" w:sz="0" w:space="0" w:color="auto"/>
                <w:left w:val="none" w:sz="0" w:space="0" w:color="auto"/>
                <w:bottom w:val="none" w:sz="0" w:space="0" w:color="auto"/>
                <w:right w:val="none" w:sz="0" w:space="0" w:color="auto"/>
              </w:divBdr>
            </w:div>
            <w:div w:id="691758817">
              <w:marLeft w:val="0"/>
              <w:marRight w:val="0"/>
              <w:marTop w:val="0"/>
              <w:marBottom w:val="0"/>
              <w:divBdr>
                <w:top w:val="none" w:sz="0" w:space="0" w:color="auto"/>
                <w:left w:val="none" w:sz="0" w:space="0" w:color="auto"/>
                <w:bottom w:val="none" w:sz="0" w:space="0" w:color="auto"/>
                <w:right w:val="none" w:sz="0" w:space="0" w:color="auto"/>
              </w:divBdr>
            </w:div>
            <w:div w:id="1566644276">
              <w:marLeft w:val="0"/>
              <w:marRight w:val="0"/>
              <w:marTop w:val="0"/>
              <w:marBottom w:val="0"/>
              <w:divBdr>
                <w:top w:val="none" w:sz="0" w:space="0" w:color="auto"/>
                <w:left w:val="none" w:sz="0" w:space="0" w:color="auto"/>
                <w:bottom w:val="none" w:sz="0" w:space="0" w:color="auto"/>
                <w:right w:val="none" w:sz="0" w:space="0" w:color="auto"/>
              </w:divBdr>
            </w:div>
            <w:div w:id="245578671">
              <w:marLeft w:val="0"/>
              <w:marRight w:val="0"/>
              <w:marTop w:val="0"/>
              <w:marBottom w:val="0"/>
              <w:divBdr>
                <w:top w:val="none" w:sz="0" w:space="0" w:color="auto"/>
                <w:left w:val="none" w:sz="0" w:space="0" w:color="auto"/>
                <w:bottom w:val="none" w:sz="0" w:space="0" w:color="auto"/>
                <w:right w:val="none" w:sz="0" w:space="0" w:color="auto"/>
              </w:divBdr>
            </w:div>
            <w:div w:id="886140924">
              <w:marLeft w:val="0"/>
              <w:marRight w:val="0"/>
              <w:marTop w:val="0"/>
              <w:marBottom w:val="0"/>
              <w:divBdr>
                <w:top w:val="none" w:sz="0" w:space="0" w:color="auto"/>
                <w:left w:val="none" w:sz="0" w:space="0" w:color="auto"/>
                <w:bottom w:val="none" w:sz="0" w:space="0" w:color="auto"/>
                <w:right w:val="none" w:sz="0" w:space="0" w:color="auto"/>
              </w:divBdr>
            </w:div>
            <w:div w:id="890656815">
              <w:marLeft w:val="0"/>
              <w:marRight w:val="0"/>
              <w:marTop w:val="0"/>
              <w:marBottom w:val="0"/>
              <w:divBdr>
                <w:top w:val="none" w:sz="0" w:space="0" w:color="auto"/>
                <w:left w:val="none" w:sz="0" w:space="0" w:color="auto"/>
                <w:bottom w:val="none" w:sz="0" w:space="0" w:color="auto"/>
                <w:right w:val="none" w:sz="0" w:space="0" w:color="auto"/>
              </w:divBdr>
            </w:div>
            <w:div w:id="832378911">
              <w:marLeft w:val="0"/>
              <w:marRight w:val="0"/>
              <w:marTop w:val="0"/>
              <w:marBottom w:val="0"/>
              <w:divBdr>
                <w:top w:val="none" w:sz="0" w:space="0" w:color="auto"/>
                <w:left w:val="none" w:sz="0" w:space="0" w:color="auto"/>
                <w:bottom w:val="none" w:sz="0" w:space="0" w:color="auto"/>
                <w:right w:val="none" w:sz="0" w:space="0" w:color="auto"/>
              </w:divBdr>
            </w:div>
            <w:div w:id="1954748513">
              <w:marLeft w:val="0"/>
              <w:marRight w:val="0"/>
              <w:marTop w:val="0"/>
              <w:marBottom w:val="0"/>
              <w:divBdr>
                <w:top w:val="none" w:sz="0" w:space="0" w:color="auto"/>
                <w:left w:val="none" w:sz="0" w:space="0" w:color="auto"/>
                <w:bottom w:val="none" w:sz="0" w:space="0" w:color="auto"/>
                <w:right w:val="none" w:sz="0" w:space="0" w:color="auto"/>
              </w:divBdr>
            </w:div>
            <w:div w:id="1145203534">
              <w:marLeft w:val="0"/>
              <w:marRight w:val="0"/>
              <w:marTop w:val="0"/>
              <w:marBottom w:val="0"/>
              <w:divBdr>
                <w:top w:val="none" w:sz="0" w:space="0" w:color="auto"/>
                <w:left w:val="none" w:sz="0" w:space="0" w:color="auto"/>
                <w:bottom w:val="none" w:sz="0" w:space="0" w:color="auto"/>
                <w:right w:val="none" w:sz="0" w:space="0" w:color="auto"/>
              </w:divBdr>
            </w:div>
            <w:div w:id="649403279">
              <w:marLeft w:val="0"/>
              <w:marRight w:val="0"/>
              <w:marTop w:val="0"/>
              <w:marBottom w:val="0"/>
              <w:divBdr>
                <w:top w:val="none" w:sz="0" w:space="0" w:color="auto"/>
                <w:left w:val="none" w:sz="0" w:space="0" w:color="auto"/>
                <w:bottom w:val="none" w:sz="0" w:space="0" w:color="auto"/>
                <w:right w:val="none" w:sz="0" w:space="0" w:color="auto"/>
              </w:divBdr>
            </w:div>
            <w:div w:id="1416512035">
              <w:marLeft w:val="0"/>
              <w:marRight w:val="0"/>
              <w:marTop w:val="0"/>
              <w:marBottom w:val="0"/>
              <w:divBdr>
                <w:top w:val="none" w:sz="0" w:space="0" w:color="auto"/>
                <w:left w:val="none" w:sz="0" w:space="0" w:color="auto"/>
                <w:bottom w:val="none" w:sz="0" w:space="0" w:color="auto"/>
                <w:right w:val="none" w:sz="0" w:space="0" w:color="auto"/>
              </w:divBdr>
            </w:div>
            <w:div w:id="1268463437">
              <w:marLeft w:val="0"/>
              <w:marRight w:val="0"/>
              <w:marTop w:val="0"/>
              <w:marBottom w:val="0"/>
              <w:divBdr>
                <w:top w:val="none" w:sz="0" w:space="0" w:color="auto"/>
                <w:left w:val="none" w:sz="0" w:space="0" w:color="auto"/>
                <w:bottom w:val="none" w:sz="0" w:space="0" w:color="auto"/>
                <w:right w:val="none" w:sz="0" w:space="0" w:color="auto"/>
              </w:divBdr>
            </w:div>
            <w:div w:id="389302739">
              <w:marLeft w:val="0"/>
              <w:marRight w:val="0"/>
              <w:marTop w:val="0"/>
              <w:marBottom w:val="0"/>
              <w:divBdr>
                <w:top w:val="none" w:sz="0" w:space="0" w:color="auto"/>
                <w:left w:val="none" w:sz="0" w:space="0" w:color="auto"/>
                <w:bottom w:val="none" w:sz="0" w:space="0" w:color="auto"/>
                <w:right w:val="none" w:sz="0" w:space="0" w:color="auto"/>
              </w:divBdr>
            </w:div>
            <w:div w:id="1300110718">
              <w:marLeft w:val="0"/>
              <w:marRight w:val="0"/>
              <w:marTop w:val="0"/>
              <w:marBottom w:val="0"/>
              <w:divBdr>
                <w:top w:val="none" w:sz="0" w:space="0" w:color="auto"/>
                <w:left w:val="none" w:sz="0" w:space="0" w:color="auto"/>
                <w:bottom w:val="none" w:sz="0" w:space="0" w:color="auto"/>
                <w:right w:val="none" w:sz="0" w:space="0" w:color="auto"/>
              </w:divBdr>
            </w:div>
            <w:div w:id="2138908203">
              <w:marLeft w:val="0"/>
              <w:marRight w:val="0"/>
              <w:marTop w:val="0"/>
              <w:marBottom w:val="0"/>
              <w:divBdr>
                <w:top w:val="none" w:sz="0" w:space="0" w:color="auto"/>
                <w:left w:val="none" w:sz="0" w:space="0" w:color="auto"/>
                <w:bottom w:val="none" w:sz="0" w:space="0" w:color="auto"/>
                <w:right w:val="none" w:sz="0" w:space="0" w:color="auto"/>
              </w:divBdr>
            </w:div>
            <w:div w:id="1225720220">
              <w:marLeft w:val="0"/>
              <w:marRight w:val="0"/>
              <w:marTop w:val="0"/>
              <w:marBottom w:val="0"/>
              <w:divBdr>
                <w:top w:val="none" w:sz="0" w:space="0" w:color="auto"/>
                <w:left w:val="none" w:sz="0" w:space="0" w:color="auto"/>
                <w:bottom w:val="none" w:sz="0" w:space="0" w:color="auto"/>
                <w:right w:val="none" w:sz="0" w:space="0" w:color="auto"/>
              </w:divBdr>
            </w:div>
            <w:div w:id="1225340127">
              <w:marLeft w:val="0"/>
              <w:marRight w:val="0"/>
              <w:marTop w:val="0"/>
              <w:marBottom w:val="0"/>
              <w:divBdr>
                <w:top w:val="none" w:sz="0" w:space="0" w:color="auto"/>
                <w:left w:val="none" w:sz="0" w:space="0" w:color="auto"/>
                <w:bottom w:val="none" w:sz="0" w:space="0" w:color="auto"/>
                <w:right w:val="none" w:sz="0" w:space="0" w:color="auto"/>
              </w:divBdr>
            </w:div>
            <w:div w:id="1960068910">
              <w:marLeft w:val="0"/>
              <w:marRight w:val="0"/>
              <w:marTop w:val="0"/>
              <w:marBottom w:val="0"/>
              <w:divBdr>
                <w:top w:val="none" w:sz="0" w:space="0" w:color="auto"/>
                <w:left w:val="none" w:sz="0" w:space="0" w:color="auto"/>
                <w:bottom w:val="none" w:sz="0" w:space="0" w:color="auto"/>
                <w:right w:val="none" w:sz="0" w:space="0" w:color="auto"/>
              </w:divBdr>
            </w:div>
            <w:div w:id="1334845094">
              <w:marLeft w:val="0"/>
              <w:marRight w:val="0"/>
              <w:marTop w:val="0"/>
              <w:marBottom w:val="0"/>
              <w:divBdr>
                <w:top w:val="none" w:sz="0" w:space="0" w:color="auto"/>
                <w:left w:val="none" w:sz="0" w:space="0" w:color="auto"/>
                <w:bottom w:val="none" w:sz="0" w:space="0" w:color="auto"/>
                <w:right w:val="none" w:sz="0" w:space="0" w:color="auto"/>
              </w:divBdr>
            </w:div>
            <w:div w:id="1409577996">
              <w:marLeft w:val="0"/>
              <w:marRight w:val="0"/>
              <w:marTop w:val="0"/>
              <w:marBottom w:val="0"/>
              <w:divBdr>
                <w:top w:val="none" w:sz="0" w:space="0" w:color="auto"/>
                <w:left w:val="none" w:sz="0" w:space="0" w:color="auto"/>
                <w:bottom w:val="none" w:sz="0" w:space="0" w:color="auto"/>
                <w:right w:val="none" w:sz="0" w:space="0" w:color="auto"/>
              </w:divBdr>
            </w:div>
            <w:div w:id="164367755">
              <w:marLeft w:val="0"/>
              <w:marRight w:val="0"/>
              <w:marTop w:val="0"/>
              <w:marBottom w:val="0"/>
              <w:divBdr>
                <w:top w:val="none" w:sz="0" w:space="0" w:color="auto"/>
                <w:left w:val="none" w:sz="0" w:space="0" w:color="auto"/>
                <w:bottom w:val="none" w:sz="0" w:space="0" w:color="auto"/>
                <w:right w:val="none" w:sz="0" w:space="0" w:color="auto"/>
              </w:divBdr>
            </w:div>
            <w:div w:id="498276504">
              <w:marLeft w:val="0"/>
              <w:marRight w:val="0"/>
              <w:marTop w:val="0"/>
              <w:marBottom w:val="0"/>
              <w:divBdr>
                <w:top w:val="none" w:sz="0" w:space="0" w:color="auto"/>
                <w:left w:val="none" w:sz="0" w:space="0" w:color="auto"/>
                <w:bottom w:val="none" w:sz="0" w:space="0" w:color="auto"/>
                <w:right w:val="none" w:sz="0" w:space="0" w:color="auto"/>
              </w:divBdr>
            </w:div>
            <w:div w:id="324209301">
              <w:marLeft w:val="0"/>
              <w:marRight w:val="0"/>
              <w:marTop w:val="0"/>
              <w:marBottom w:val="0"/>
              <w:divBdr>
                <w:top w:val="none" w:sz="0" w:space="0" w:color="auto"/>
                <w:left w:val="none" w:sz="0" w:space="0" w:color="auto"/>
                <w:bottom w:val="none" w:sz="0" w:space="0" w:color="auto"/>
                <w:right w:val="none" w:sz="0" w:space="0" w:color="auto"/>
              </w:divBdr>
            </w:div>
            <w:div w:id="102041751">
              <w:marLeft w:val="0"/>
              <w:marRight w:val="0"/>
              <w:marTop w:val="0"/>
              <w:marBottom w:val="0"/>
              <w:divBdr>
                <w:top w:val="none" w:sz="0" w:space="0" w:color="auto"/>
                <w:left w:val="none" w:sz="0" w:space="0" w:color="auto"/>
                <w:bottom w:val="none" w:sz="0" w:space="0" w:color="auto"/>
                <w:right w:val="none" w:sz="0" w:space="0" w:color="auto"/>
              </w:divBdr>
            </w:div>
            <w:div w:id="39213249">
              <w:marLeft w:val="0"/>
              <w:marRight w:val="0"/>
              <w:marTop w:val="0"/>
              <w:marBottom w:val="0"/>
              <w:divBdr>
                <w:top w:val="none" w:sz="0" w:space="0" w:color="auto"/>
                <w:left w:val="none" w:sz="0" w:space="0" w:color="auto"/>
                <w:bottom w:val="none" w:sz="0" w:space="0" w:color="auto"/>
                <w:right w:val="none" w:sz="0" w:space="0" w:color="auto"/>
              </w:divBdr>
            </w:div>
            <w:div w:id="134757723">
              <w:marLeft w:val="0"/>
              <w:marRight w:val="0"/>
              <w:marTop w:val="0"/>
              <w:marBottom w:val="0"/>
              <w:divBdr>
                <w:top w:val="none" w:sz="0" w:space="0" w:color="auto"/>
                <w:left w:val="none" w:sz="0" w:space="0" w:color="auto"/>
                <w:bottom w:val="none" w:sz="0" w:space="0" w:color="auto"/>
                <w:right w:val="none" w:sz="0" w:space="0" w:color="auto"/>
              </w:divBdr>
            </w:div>
            <w:div w:id="1720545224">
              <w:marLeft w:val="0"/>
              <w:marRight w:val="0"/>
              <w:marTop w:val="0"/>
              <w:marBottom w:val="0"/>
              <w:divBdr>
                <w:top w:val="none" w:sz="0" w:space="0" w:color="auto"/>
                <w:left w:val="none" w:sz="0" w:space="0" w:color="auto"/>
                <w:bottom w:val="none" w:sz="0" w:space="0" w:color="auto"/>
                <w:right w:val="none" w:sz="0" w:space="0" w:color="auto"/>
              </w:divBdr>
            </w:div>
            <w:div w:id="1879273593">
              <w:marLeft w:val="0"/>
              <w:marRight w:val="0"/>
              <w:marTop w:val="0"/>
              <w:marBottom w:val="0"/>
              <w:divBdr>
                <w:top w:val="none" w:sz="0" w:space="0" w:color="auto"/>
                <w:left w:val="none" w:sz="0" w:space="0" w:color="auto"/>
                <w:bottom w:val="none" w:sz="0" w:space="0" w:color="auto"/>
                <w:right w:val="none" w:sz="0" w:space="0" w:color="auto"/>
              </w:divBdr>
            </w:div>
            <w:div w:id="2007588981">
              <w:marLeft w:val="0"/>
              <w:marRight w:val="0"/>
              <w:marTop w:val="0"/>
              <w:marBottom w:val="0"/>
              <w:divBdr>
                <w:top w:val="none" w:sz="0" w:space="0" w:color="auto"/>
                <w:left w:val="none" w:sz="0" w:space="0" w:color="auto"/>
                <w:bottom w:val="none" w:sz="0" w:space="0" w:color="auto"/>
                <w:right w:val="none" w:sz="0" w:space="0" w:color="auto"/>
              </w:divBdr>
            </w:div>
            <w:div w:id="445009247">
              <w:marLeft w:val="0"/>
              <w:marRight w:val="0"/>
              <w:marTop w:val="0"/>
              <w:marBottom w:val="0"/>
              <w:divBdr>
                <w:top w:val="none" w:sz="0" w:space="0" w:color="auto"/>
                <w:left w:val="none" w:sz="0" w:space="0" w:color="auto"/>
                <w:bottom w:val="none" w:sz="0" w:space="0" w:color="auto"/>
                <w:right w:val="none" w:sz="0" w:space="0" w:color="auto"/>
              </w:divBdr>
            </w:div>
            <w:div w:id="1381788508">
              <w:marLeft w:val="0"/>
              <w:marRight w:val="0"/>
              <w:marTop w:val="0"/>
              <w:marBottom w:val="0"/>
              <w:divBdr>
                <w:top w:val="none" w:sz="0" w:space="0" w:color="auto"/>
                <w:left w:val="none" w:sz="0" w:space="0" w:color="auto"/>
                <w:bottom w:val="none" w:sz="0" w:space="0" w:color="auto"/>
                <w:right w:val="none" w:sz="0" w:space="0" w:color="auto"/>
              </w:divBdr>
            </w:div>
            <w:div w:id="1077676673">
              <w:marLeft w:val="0"/>
              <w:marRight w:val="0"/>
              <w:marTop w:val="0"/>
              <w:marBottom w:val="0"/>
              <w:divBdr>
                <w:top w:val="none" w:sz="0" w:space="0" w:color="auto"/>
                <w:left w:val="none" w:sz="0" w:space="0" w:color="auto"/>
                <w:bottom w:val="none" w:sz="0" w:space="0" w:color="auto"/>
                <w:right w:val="none" w:sz="0" w:space="0" w:color="auto"/>
              </w:divBdr>
            </w:div>
            <w:div w:id="287131833">
              <w:marLeft w:val="0"/>
              <w:marRight w:val="0"/>
              <w:marTop w:val="0"/>
              <w:marBottom w:val="0"/>
              <w:divBdr>
                <w:top w:val="none" w:sz="0" w:space="0" w:color="auto"/>
                <w:left w:val="none" w:sz="0" w:space="0" w:color="auto"/>
                <w:bottom w:val="none" w:sz="0" w:space="0" w:color="auto"/>
                <w:right w:val="none" w:sz="0" w:space="0" w:color="auto"/>
              </w:divBdr>
            </w:div>
            <w:div w:id="266154312">
              <w:marLeft w:val="0"/>
              <w:marRight w:val="0"/>
              <w:marTop w:val="0"/>
              <w:marBottom w:val="0"/>
              <w:divBdr>
                <w:top w:val="none" w:sz="0" w:space="0" w:color="auto"/>
                <w:left w:val="none" w:sz="0" w:space="0" w:color="auto"/>
                <w:bottom w:val="none" w:sz="0" w:space="0" w:color="auto"/>
                <w:right w:val="none" w:sz="0" w:space="0" w:color="auto"/>
              </w:divBdr>
            </w:div>
            <w:div w:id="999888764">
              <w:marLeft w:val="0"/>
              <w:marRight w:val="0"/>
              <w:marTop w:val="0"/>
              <w:marBottom w:val="0"/>
              <w:divBdr>
                <w:top w:val="none" w:sz="0" w:space="0" w:color="auto"/>
                <w:left w:val="none" w:sz="0" w:space="0" w:color="auto"/>
                <w:bottom w:val="none" w:sz="0" w:space="0" w:color="auto"/>
                <w:right w:val="none" w:sz="0" w:space="0" w:color="auto"/>
              </w:divBdr>
            </w:div>
            <w:div w:id="1858737306">
              <w:marLeft w:val="0"/>
              <w:marRight w:val="0"/>
              <w:marTop w:val="0"/>
              <w:marBottom w:val="0"/>
              <w:divBdr>
                <w:top w:val="none" w:sz="0" w:space="0" w:color="auto"/>
                <w:left w:val="none" w:sz="0" w:space="0" w:color="auto"/>
                <w:bottom w:val="none" w:sz="0" w:space="0" w:color="auto"/>
                <w:right w:val="none" w:sz="0" w:space="0" w:color="auto"/>
              </w:divBdr>
            </w:div>
            <w:div w:id="1433086580">
              <w:marLeft w:val="0"/>
              <w:marRight w:val="0"/>
              <w:marTop w:val="0"/>
              <w:marBottom w:val="0"/>
              <w:divBdr>
                <w:top w:val="none" w:sz="0" w:space="0" w:color="auto"/>
                <w:left w:val="none" w:sz="0" w:space="0" w:color="auto"/>
                <w:bottom w:val="none" w:sz="0" w:space="0" w:color="auto"/>
                <w:right w:val="none" w:sz="0" w:space="0" w:color="auto"/>
              </w:divBdr>
            </w:div>
            <w:div w:id="1002777982">
              <w:marLeft w:val="0"/>
              <w:marRight w:val="0"/>
              <w:marTop w:val="0"/>
              <w:marBottom w:val="0"/>
              <w:divBdr>
                <w:top w:val="none" w:sz="0" w:space="0" w:color="auto"/>
                <w:left w:val="none" w:sz="0" w:space="0" w:color="auto"/>
                <w:bottom w:val="none" w:sz="0" w:space="0" w:color="auto"/>
                <w:right w:val="none" w:sz="0" w:space="0" w:color="auto"/>
              </w:divBdr>
            </w:div>
            <w:div w:id="1272973591">
              <w:marLeft w:val="0"/>
              <w:marRight w:val="0"/>
              <w:marTop w:val="0"/>
              <w:marBottom w:val="0"/>
              <w:divBdr>
                <w:top w:val="none" w:sz="0" w:space="0" w:color="auto"/>
                <w:left w:val="none" w:sz="0" w:space="0" w:color="auto"/>
                <w:bottom w:val="none" w:sz="0" w:space="0" w:color="auto"/>
                <w:right w:val="none" w:sz="0" w:space="0" w:color="auto"/>
              </w:divBdr>
            </w:div>
            <w:div w:id="1149784863">
              <w:marLeft w:val="0"/>
              <w:marRight w:val="0"/>
              <w:marTop w:val="0"/>
              <w:marBottom w:val="0"/>
              <w:divBdr>
                <w:top w:val="none" w:sz="0" w:space="0" w:color="auto"/>
                <w:left w:val="none" w:sz="0" w:space="0" w:color="auto"/>
                <w:bottom w:val="none" w:sz="0" w:space="0" w:color="auto"/>
                <w:right w:val="none" w:sz="0" w:space="0" w:color="auto"/>
              </w:divBdr>
            </w:div>
            <w:div w:id="1597248490">
              <w:marLeft w:val="0"/>
              <w:marRight w:val="0"/>
              <w:marTop w:val="0"/>
              <w:marBottom w:val="0"/>
              <w:divBdr>
                <w:top w:val="none" w:sz="0" w:space="0" w:color="auto"/>
                <w:left w:val="none" w:sz="0" w:space="0" w:color="auto"/>
                <w:bottom w:val="none" w:sz="0" w:space="0" w:color="auto"/>
                <w:right w:val="none" w:sz="0" w:space="0" w:color="auto"/>
              </w:divBdr>
            </w:div>
            <w:div w:id="59603470">
              <w:marLeft w:val="0"/>
              <w:marRight w:val="0"/>
              <w:marTop w:val="0"/>
              <w:marBottom w:val="0"/>
              <w:divBdr>
                <w:top w:val="none" w:sz="0" w:space="0" w:color="auto"/>
                <w:left w:val="none" w:sz="0" w:space="0" w:color="auto"/>
                <w:bottom w:val="none" w:sz="0" w:space="0" w:color="auto"/>
                <w:right w:val="none" w:sz="0" w:space="0" w:color="auto"/>
              </w:divBdr>
            </w:div>
            <w:div w:id="469371407">
              <w:marLeft w:val="0"/>
              <w:marRight w:val="0"/>
              <w:marTop w:val="0"/>
              <w:marBottom w:val="0"/>
              <w:divBdr>
                <w:top w:val="none" w:sz="0" w:space="0" w:color="auto"/>
                <w:left w:val="none" w:sz="0" w:space="0" w:color="auto"/>
                <w:bottom w:val="none" w:sz="0" w:space="0" w:color="auto"/>
                <w:right w:val="none" w:sz="0" w:space="0" w:color="auto"/>
              </w:divBdr>
            </w:div>
            <w:div w:id="2069571431">
              <w:marLeft w:val="0"/>
              <w:marRight w:val="0"/>
              <w:marTop w:val="0"/>
              <w:marBottom w:val="0"/>
              <w:divBdr>
                <w:top w:val="none" w:sz="0" w:space="0" w:color="auto"/>
                <w:left w:val="none" w:sz="0" w:space="0" w:color="auto"/>
                <w:bottom w:val="none" w:sz="0" w:space="0" w:color="auto"/>
                <w:right w:val="none" w:sz="0" w:space="0" w:color="auto"/>
              </w:divBdr>
            </w:div>
            <w:div w:id="949703057">
              <w:marLeft w:val="0"/>
              <w:marRight w:val="0"/>
              <w:marTop w:val="0"/>
              <w:marBottom w:val="0"/>
              <w:divBdr>
                <w:top w:val="none" w:sz="0" w:space="0" w:color="auto"/>
                <w:left w:val="none" w:sz="0" w:space="0" w:color="auto"/>
                <w:bottom w:val="none" w:sz="0" w:space="0" w:color="auto"/>
                <w:right w:val="none" w:sz="0" w:space="0" w:color="auto"/>
              </w:divBdr>
            </w:div>
            <w:div w:id="1125658626">
              <w:marLeft w:val="0"/>
              <w:marRight w:val="0"/>
              <w:marTop w:val="0"/>
              <w:marBottom w:val="0"/>
              <w:divBdr>
                <w:top w:val="none" w:sz="0" w:space="0" w:color="auto"/>
                <w:left w:val="none" w:sz="0" w:space="0" w:color="auto"/>
                <w:bottom w:val="none" w:sz="0" w:space="0" w:color="auto"/>
                <w:right w:val="none" w:sz="0" w:space="0" w:color="auto"/>
              </w:divBdr>
            </w:div>
            <w:div w:id="1114788387">
              <w:marLeft w:val="0"/>
              <w:marRight w:val="0"/>
              <w:marTop w:val="0"/>
              <w:marBottom w:val="0"/>
              <w:divBdr>
                <w:top w:val="none" w:sz="0" w:space="0" w:color="auto"/>
                <w:left w:val="none" w:sz="0" w:space="0" w:color="auto"/>
                <w:bottom w:val="none" w:sz="0" w:space="0" w:color="auto"/>
                <w:right w:val="none" w:sz="0" w:space="0" w:color="auto"/>
              </w:divBdr>
            </w:div>
            <w:div w:id="592589035">
              <w:marLeft w:val="0"/>
              <w:marRight w:val="0"/>
              <w:marTop w:val="0"/>
              <w:marBottom w:val="0"/>
              <w:divBdr>
                <w:top w:val="none" w:sz="0" w:space="0" w:color="auto"/>
                <w:left w:val="none" w:sz="0" w:space="0" w:color="auto"/>
                <w:bottom w:val="none" w:sz="0" w:space="0" w:color="auto"/>
                <w:right w:val="none" w:sz="0" w:space="0" w:color="auto"/>
              </w:divBdr>
            </w:div>
            <w:div w:id="907149713">
              <w:marLeft w:val="0"/>
              <w:marRight w:val="0"/>
              <w:marTop w:val="0"/>
              <w:marBottom w:val="0"/>
              <w:divBdr>
                <w:top w:val="none" w:sz="0" w:space="0" w:color="auto"/>
                <w:left w:val="none" w:sz="0" w:space="0" w:color="auto"/>
                <w:bottom w:val="none" w:sz="0" w:space="0" w:color="auto"/>
                <w:right w:val="none" w:sz="0" w:space="0" w:color="auto"/>
              </w:divBdr>
            </w:div>
            <w:div w:id="349920265">
              <w:marLeft w:val="0"/>
              <w:marRight w:val="0"/>
              <w:marTop w:val="0"/>
              <w:marBottom w:val="0"/>
              <w:divBdr>
                <w:top w:val="none" w:sz="0" w:space="0" w:color="auto"/>
                <w:left w:val="none" w:sz="0" w:space="0" w:color="auto"/>
                <w:bottom w:val="none" w:sz="0" w:space="0" w:color="auto"/>
                <w:right w:val="none" w:sz="0" w:space="0" w:color="auto"/>
              </w:divBdr>
            </w:div>
            <w:div w:id="1677264907">
              <w:marLeft w:val="0"/>
              <w:marRight w:val="0"/>
              <w:marTop w:val="0"/>
              <w:marBottom w:val="0"/>
              <w:divBdr>
                <w:top w:val="none" w:sz="0" w:space="0" w:color="auto"/>
                <w:left w:val="none" w:sz="0" w:space="0" w:color="auto"/>
                <w:bottom w:val="none" w:sz="0" w:space="0" w:color="auto"/>
                <w:right w:val="none" w:sz="0" w:space="0" w:color="auto"/>
              </w:divBdr>
            </w:div>
            <w:div w:id="644286746">
              <w:marLeft w:val="0"/>
              <w:marRight w:val="0"/>
              <w:marTop w:val="0"/>
              <w:marBottom w:val="0"/>
              <w:divBdr>
                <w:top w:val="none" w:sz="0" w:space="0" w:color="auto"/>
                <w:left w:val="none" w:sz="0" w:space="0" w:color="auto"/>
                <w:bottom w:val="none" w:sz="0" w:space="0" w:color="auto"/>
                <w:right w:val="none" w:sz="0" w:space="0" w:color="auto"/>
              </w:divBdr>
            </w:div>
            <w:div w:id="955911362">
              <w:marLeft w:val="0"/>
              <w:marRight w:val="0"/>
              <w:marTop w:val="0"/>
              <w:marBottom w:val="0"/>
              <w:divBdr>
                <w:top w:val="none" w:sz="0" w:space="0" w:color="auto"/>
                <w:left w:val="none" w:sz="0" w:space="0" w:color="auto"/>
                <w:bottom w:val="none" w:sz="0" w:space="0" w:color="auto"/>
                <w:right w:val="none" w:sz="0" w:space="0" w:color="auto"/>
              </w:divBdr>
            </w:div>
            <w:div w:id="1894341461">
              <w:marLeft w:val="0"/>
              <w:marRight w:val="0"/>
              <w:marTop w:val="0"/>
              <w:marBottom w:val="0"/>
              <w:divBdr>
                <w:top w:val="none" w:sz="0" w:space="0" w:color="auto"/>
                <w:left w:val="none" w:sz="0" w:space="0" w:color="auto"/>
                <w:bottom w:val="none" w:sz="0" w:space="0" w:color="auto"/>
                <w:right w:val="none" w:sz="0" w:space="0" w:color="auto"/>
              </w:divBdr>
            </w:div>
            <w:div w:id="1979072577">
              <w:marLeft w:val="0"/>
              <w:marRight w:val="0"/>
              <w:marTop w:val="0"/>
              <w:marBottom w:val="0"/>
              <w:divBdr>
                <w:top w:val="none" w:sz="0" w:space="0" w:color="auto"/>
                <w:left w:val="none" w:sz="0" w:space="0" w:color="auto"/>
                <w:bottom w:val="none" w:sz="0" w:space="0" w:color="auto"/>
                <w:right w:val="none" w:sz="0" w:space="0" w:color="auto"/>
              </w:divBdr>
            </w:div>
            <w:div w:id="282463185">
              <w:marLeft w:val="0"/>
              <w:marRight w:val="0"/>
              <w:marTop w:val="0"/>
              <w:marBottom w:val="0"/>
              <w:divBdr>
                <w:top w:val="none" w:sz="0" w:space="0" w:color="auto"/>
                <w:left w:val="none" w:sz="0" w:space="0" w:color="auto"/>
                <w:bottom w:val="none" w:sz="0" w:space="0" w:color="auto"/>
                <w:right w:val="none" w:sz="0" w:space="0" w:color="auto"/>
              </w:divBdr>
            </w:div>
            <w:div w:id="1381393321">
              <w:marLeft w:val="0"/>
              <w:marRight w:val="0"/>
              <w:marTop w:val="0"/>
              <w:marBottom w:val="0"/>
              <w:divBdr>
                <w:top w:val="none" w:sz="0" w:space="0" w:color="auto"/>
                <w:left w:val="none" w:sz="0" w:space="0" w:color="auto"/>
                <w:bottom w:val="none" w:sz="0" w:space="0" w:color="auto"/>
                <w:right w:val="none" w:sz="0" w:space="0" w:color="auto"/>
              </w:divBdr>
            </w:div>
            <w:div w:id="1743673574">
              <w:marLeft w:val="0"/>
              <w:marRight w:val="0"/>
              <w:marTop w:val="0"/>
              <w:marBottom w:val="0"/>
              <w:divBdr>
                <w:top w:val="none" w:sz="0" w:space="0" w:color="auto"/>
                <w:left w:val="none" w:sz="0" w:space="0" w:color="auto"/>
                <w:bottom w:val="none" w:sz="0" w:space="0" w:color="auto"/>
                <w:right w:val="none" w:sz="0" w:space="0" w:color="auto"/>
              </w:divBdr>
            </w:div>
            <w:div w:id="21832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71480">
      <w:bodyDiv w:val="1"/>
      <w:marLeft w:val="0"/>
      <w:marRight w:val="0"/>
      <w:marTop w:val="0"/>
      <w:marBottom w:val="0"/>
      <w:divBdr>
        <w:top w:val="none" w:sz="0" w:space="0" w:color="auto"/>
        <w:left w:val="none" w:sz="0" w:space="0" w:color="auto"/>
        <w:bottom w:val="none" w:sz="0" w:space="0" w:color="auto"/>
        <w:right w:val="none" w:sz="0" w:space="0" w:color="auto"/>
      </w:divBdr>
    </w:div>
    <w:div w:id="561916079">
      <w:bodyDiv w:val="1"/>
      <w:marLeft w:val="0"/>
      <w:marRight w:val="0"/>
      <w:marTop w:val="0"/>
      <w:marBottom w:val="0"/>
      <w:divBdr>
        <w:top w:val="none" w:sz="0" w:space="0" w:color="auto"/>
        <w:left w:val="none" w:sz="0" w:space="0" w:color="auto"/>
        <w:bottom w:val="none" w:sz="0" w:space="0" w:color="auto"/>
        <w:right w:val="none" w:sz="0" w:space="0" w:color="auto"/>
      </w:divBdr>
    </w:div>
    <w:div w:id="564145815">
      <w:bodyDiv w:val="1"/>
      <w:marLeft w:val="0"/>
      <w:marRight w:val="0"/>
      <w:marTop w:val="0"/>
      <w:marBottom w:val="0"/>
      <w:divBdr>
        <w:top w:val="none" w:sz="0" w:space="0" w:color="auto"/>
        <w:left w:val="none" w:sz="0" w:space="0" w:color="auto"/>
        <w:bottom w:val="none" w:sz="0" w:space="0" w:color="auto"/>
        <w:right w:val="none" w:sz="0" w:space="0" w:color="auto"/>
      </w:divBdr>
      <w:divsChild>
        <w:div w:id="751438476">
          <w:marLeft w:val="0"/>
          <w:marRight w:val="0"/>
          <w:marTop w:val="0"/>
          <w:marBottom w:val="0"/>
          <w:divBdr>
            <w:top w:val="none" w:sz="0" w:space="0" w:color="auto"/>
            <w:left w:val="none" w:sz="0" w:space="0" w:color="auto"/>
            <w:bottom w:val="none" w:sz="0" w:space="0" w:color="auto"/>
            <w:right w:val="none" w:sz="0" w:space="0" w:color="auto"/>
          </w:divBdr>
          <w:divsChild>
            <w:div w:id="920140595">
              <w:marLeft w:val="0"/>
              <w:marRight w:val="0"/>
              <w:marTop w:val="0"/>
              <w:marBottom w:val="0"/>
              <w:divBdr>
                <w:top w:val="none" w:sz="0" w:space="0" w:color="auto"/>
                <w:left w:val="none" w:sz="0" w:space="0" w:color="auto"/>
                <w:bottom w:val="none" w:sz="0" w:space="0" w:color="auto"/>
                <w:right w:val="none" w:sz="0" w:space="0" w:color="auto"/>
              </w:divBdr>
              <w:divsChild>
                <w:div w:id="101569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06244">
      <w:bodyDiv w:val="1"/>
      <w:marLeft w:val="0"/>
      <w:marRight w:val="0"/>
      <w:marTop w:val="0"/>
      <w:marBottom w:val="0"/>
      <w:divBdr>
        <w:top w:val="none" w:sz="0" w:space="0" w:color="auto"/>
        <w:left w:val="none" w:sz="0" w:space="0" w:color="auto"/>
        <w:bottom w:val="none" w:sz="0" w:space="0" w:color="auto"/>
        <w:right w:val="none" w:sz="0" w:space="0" w:color="auto"/>
      </w:divBdr>
      <w:divsChild>
        <w:div w:id="110514135">
          <w:marLeft w:val="0"/>
          <w:marRight w:val="0"/>
          <w:marTop w:val="0"/>
          <w:marBottom w:val="0"/>
          <w:divBdr>
            <w:top w:val="none" w:sz="0" w:space="0" w:color="auto"/>
            <w:left w:val="none" w:sz="0" w:space="0" w:color="auto"/>
            <w:bottom w:val="none" w:sz="0" w:space="0" w:color="auto"/>
            <w:right w:val="none" w:sz="0" w:space="0" w:color="auto"/>
          </w:divBdr>
          <w:divsChild>
            <w:div w:id="1250120343">
              <w:marLeft w:val="0"/>
              <w:marRight w:val="0"/>
              <w:marTop w:val="0"/>
              <w:marBottom w:val="0"/>
              <w:divBdr>
                <w:top w:val="none" w:sz="0" w:space="0" w:color="auto"/>
                <w:left w:val="none" w:sz="0" w:space="0" w:color="auto"/>
                <w:bottom w:val="none" w:sz="0" w:space="0" w:color="auto"/>
                <w:right w:val="none" w:sz="0" w:space="0" w:color="auto"/>
              </w:divBdr>
              <w:divsChild>
                <w:div w:id="33811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10167">
          <w:marLeft w:val="0"/>
          <w:marRight w:val="0"/>
          <w:marTop w:val="0"/>
          <w:marBottom w:val="0"/>
          <w:divBdr>
            <w:top w:val="none" w:sz="0" w:space="0" w:color="auto"/>
            <w:left w:val="none" w:sz="0" w:space="0" w:color="auto"/>
            <w:bottom w:val="none" w:sz="0" w:space="0" w:color="auto"/>
            <w:right w:val="none" w:sz="0" w:space="0" w:color="auto"/>
          </w:divBdr>
          <w:divsChild>
            <w:div w:id="1574119929">
              <w:marLeft w:val="0"/>
              <w:marRight w:val="0"/>
              <w:marTop w:val="0"/>
              <w:marBottom w:val="0"/>
              <w:divBdr>
                <w:top w:val="none" w:sz="0" w:space="0" w:color="auto"/>
                <w:left w:val="none" w:sz="0" w:space="0" w:color="auto"/>
                <w:bottom w:val="none" w:sz="0" w:space="0" w:color="auto"/>
                <w:right w:val="none" w:sz="0" w:space="0" w:color="auto"/>
              </w:divBdr>
              <w:divsChild>
                <w:div w:id="65025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59254">
      <w:bodyDiv w:val="1"/>
      <w:marLeft w:val="0"/>
      <w:marRight w:val="0"/>
      <w:marTop w:val="0"/>
      <w:marBottom w:val="0"/>
      <w:divBdr>
        <w:top w:val="none" w:sz="0" w:space="0" w:color="auto"/>
        <w:left w:val="none" w:sz="0" w:space="0" w:color="auto"/>
        <w:bottom w:val="none" w:sz="0" w:space="0" w:color="auto"/>
        <w:right w:val="none" w:sz="0" w:space="0" w:color="auto"/>
      </w:divBdr>
    </w:div>
    <w:div w:id="585384260">
      <w:bodyDiv w:val="1"/>
      <w:marLeft w:val="0"/>
      <w:marRight w:val="0"/>
      <w:marTop w:val="0"/>
      <w:marBottom w:val="0"/>
      <w:divBdr>
        <w:top w:val="none" w:sz="0" w:space="0" w:color="auto"/>
        <w:left w:val="none" w:sz="0" w:space="0" w:color="auto"/>
        <w:bottom w:val="none" w:sz="0" w:space="0" w:color="auto"/>
        <w:right w:val="none" w:sz="0" w:space="0" w:color="auto"/>
      </w:divBdr>
    </w:div>
    <w:div w:id="586841367">
      <w:bodyDiv w:val="1"/>
      <w:marLeft w:val="0"/>
      <w:marRight w:val="0"/>
      <w:marTop w:val="0"/>
      <w:marBottom w:val="0"/>
      <w:divBdr>
        <w:top w:val="none" w:sz="0" w:space="0" w:color="auto"/>
        <w:left w:val="none" w:sz="0" w:space="0" w:color="auto"/>
        <w:bottom w:val="none" w:sz="0" w:space="0" w:color="auto"/>
        <w:right w:val="none" w:sz="0" w:space="0" w:color="auto"/>
      </w:divBdr>
    </w:div>
    <w:div w:id="588544848">
      <w:bodyDiv w:val="1"/>
      <w:marLeft w:val="0"/>
      <w:marRight w:val="0"/>
      <w:marTop w:val="0"/>
      <w:marBottom w:val="0"/>
      <w:divBdr>
        <w:top w:val="none" w:sz="0" w:space="0" w:color="auto"/>
        <w:left w:val="none" w:sz="0" w:space="0" w:color="auto"/>
        <w:bottom w:val="none" w:sz="0" w:space="0" w:color="auto"/>
        <w:right w:val="none" w:sz="0" w:space="0" w:color="auto"/>
      </w:divBdr>
      <w:divsChild>
        <w:div w:id="648829427">
          <w:marLeft w:val="2678"/>
          <w:marRight w:val="0"/>
          <w:marTop w:val="200"/>
          <w:marBottom w:val="0"/>
          <w:divBdr>
            <w:top w:val="none" w:sz="0" w:space="0" w:color="auto"/>
            <w:left w:val="none" w:sz="0" w:space="0" w:color="auto"/>
            <w:bottom w:val="none" w:sz="0" w:space="0" w:color="auto"/>
            <w:right w:val="none" w:sz="0" w:space="0" w:color="auto"/>
          </w:divBdr>
        </w:div>
        <w:div w:id="1331330605">
          <w:marLeft w:val="2678"/>
          <w:marRight w:val="0"/>
          <w:marTop w:val="200"/>
          <w:marBottom w:val="0"/>
          <w:divBdr>
            <w:top w:val="none" w:sz="0" w:space="0" w:color="auto"/>
            <w:left w:val="none" w:sz="0" w:space="0" w:color="auto"/>
            <w:bottom w:val="none" w:sz="0" w:space="0" w:color="auto"/>
            <w:right w:val="none" w:sz="0" w:space="0" w:color="auto"/>
          </w:divBdr>
        </w:div>
        <w:div w:id="14893413">
          <w:marLeft w:val="2678"/>
          <w:marRight w:val="0"/>
          <w:marTop w:val="200"/>
          <w:marBottom w:val="0"/>
          <w:divBdr>
            <w:top w:val="none" w:sz="0" w:space="0" w:color="auto"/>
            <w:left w:val="none" w:sz="0" w:space="0" w:color="auto"/>
            <w:bottom w:val="none" w:sz="0" w:space="0" w:color="auto"/>
            <w:right w:val="none" w:sz="0" w:space="0" w:color="auto"/>
          </w:divBdr>
        </w:div>
        <w:div w:id="549071343">
          <w:marLeft w:val="2678"/>
          <w:marRight w:val="0"/>
          <w:marTop w:val="200"/>
          <w:marBottom w:val="0"/>
          <w:divBdr>
            <w:top w:val="none" w:sz="0" w:space="0" w:color="auto"/>
            <w:left w:val="none" w:sz="0" w:space="0" w:color="auto"/>
            <w:bottom w:val="none" w:sz="0" w:space="0" w:color="auto"/>
            <w:right w:val="none" w:sz="0" w:space="0" w:color="auto"/>
          </w:divBdr>
        </w:div>
        <w:div w:id="803230568">
          <w:marLeft w:val="2678"/>
          <w:marRight w:val="0"/>
          <w:marTop w:val="200"/>
          <w:marBottom w:val="0"/>
          <w:divBdr>
            <w:top w:val="none" w:sz="0" w:space="0" w:color="auto"/>
            <w:left w:val="none" w:sz="0" w:space="0" w:color="auto"/>
            <w:bottom w:val="none" w:sz="0" w:space="0" w:color="auto"/>
            <w:right w:val="none" w:sz="0" w:space="0" w:color="auto"/>
          </w:divBdr>
        </w:div>
        <w:div w:id="365562066">
          <w:marLeft w:val="2678"/>
          <w:marRight w:val="0"/>
          <w:marTop w:val="200"/>
          <w:marBottom w:val="0"/>
          <w:divBdr>
            <w:top w:val="none" w:sz="0" w:space="0" w:color="auto"/>
            <w:left w:val="none" w:sz="0" w:space="0" w:color="auto"/>
            <w:bottom w:val="none" w:sz="0" w:space="0" w:color="auto"/>
            <w:right w:val="none" w:sz="0" w:space="0" w:color="auto"/>
          </w:divBdr>
        </w:div>
        <w:div w:id="725375120">
          <w:marLeft w:val="2678"/>
          <w:marRight w:val="0"/>
          <w:marTop w:val="200"/>
          <w:marBottom w:val="0"/>
          <w:divBdr>
            <w:top w:val="none" w:sz="0" w:space="0" w:color="auto"/>
            <w:left w:val="none" w:sz="0" w:space="0" w:color="auto"/>
            <w:bottom w:val="none" w:sz="0" w:space="0" w:color="auto"/>
            <w:right w:val="none" w:sz="0" w:space="0" w:color="auto"/>
          </w:divBdr>
        </w:div>
      </w:divsChild>
    </w:div>
    <w:div w:id="605701305">
      <w:bodyDiv w:val="1"/>
      <w:marLeft w:val="0"/>
      <w:marRight w:val="0"/>
      <w:marTop w:val="0"/>
      <w:marBottom w:val="0"/>
      <w:divBdr>
        <w:top w:val="none" w:sz="0" w:space="0" w:color="auto"/>
        <w:left w:val="none" w:sz="0" w:space="0" w:color="auto"/>
        <w:bottom w:val="none" w:sz="0" w:space="0" w:color="auto"/>
        <w:right w:val="none" w:sz="0" w:space="0" w:color="auto"/>
      </w:divBdr>
    </w:div>
    <w:div w:id="609243311">
      <w:bodyDiv w:val="1"/>
      <w:marLeft w:val="0"/>
      <w:marRight w:val="0"/>
      <w:marTop w:val="0"/>
      <w:marBottom w:val="0"/>
      <w:divBdr>
        <w:top w:val="none" w:sz="0" w:space="0" w:color="auto"/>
        <w:left w:val="none" w:sz="0" w:space="0" w:color="auto"/>
        <w:bottom w:val="none" w:sz="0" w:space="0" w:color="auto"/>
        <w:right w:val="none" w:sz="0" w:space="0" w:color="auto"/>
      </w:divBdr>
    </w:div>
    <w:div w:id="615722653">
      <w:bodyDiv w:val="1"/>
      <w:marLeft w:val="0"/>
      <w:marRight w:val="0"/>
      <w:marTop w:val="0"/>
      <w:marBottom w:val="0"/>
      <w:divBdr>
        <w:top w:val="none" w:sz="0" w:space="0" w:color="auto"/>
        <w:left w:val="none" w:sz="0" w:space="0" w:color="auto"/>
        <w:bottom w:val="none" w:sz="0" w:space="0" w:color="auto"/>
        <w:right w:val="none" w:sz="0" w:space="0" w:color="auto"/>
      </w:divBdr>
      <w:divsChild>
        <w:div w:id="1210145345">
          <w:marLeft w:val="0"/>
          <w:marRight w:val="0"/>
          <w:marTop w:val="0"/>
          <w:marBottom w:val="0"/>
          <w:divBdr>
            <w:top w:val="single" w:sz="2" w:space="0" w:color="D9D9E3"/>
            <w:left w:val="single" w:sz="2" w:space="0" w:color="D9D9E3"/>
            <w:bottom w:val="single" w:sz="2" w:space="0" w:color="D9D9E3"/>
            <w:right w:val="single" w:sz="2" w:space="0" w:color="D9D9E3"/>
          </w:divBdr>
          <w:divsChild>
            <w:div w:id="987174078">
              <w:marLeft w:val="0"/>
              <w:marRight w:val="0"/>
              <w:marTop w:val="0"/>
              <w:marBottom w:val="0"/>
              <w:divBdr>
                <w:top w:val="single" w:sz="2" w:space="0" w:color="D9D9E3"/>
                <w:left w:val="single" w:sz="2" w:space="0" w:color="D9D9E3"/>
                <w:bottom w:val="single" w:sz="2" w:space="0" w:color="D9D9E3"/>
                <w:right w:val="single" w:sz="2" w:space="0" w:color="D9D9E3"/>
              </w:divBdr>
              <w:divsChild>
                <w:div w:id="993264154">
                  <w:marLeft w:val="0"/>
                  <w:marRight w:val="0"/>
                  <w:marTop w:val="0"/>
                  <w:marBottom w:val="0"/>
                  <w:divBdr>
                    <w:top w:val="single" w:sz="2" w:space="0" w:color="D9D9E3"/>
                    <w:left w:val="single" w:sz="2" w:space="0" w:color="D9D9E3"/>
                    <w:bottom w:val="single" w:sz="2" w:space="0" w:color="D9D9E3"/>
                    <w:right w:val="single" w:sz="2" w:space="0" w:color="D9D9E3"/>
                  </w:divBdr>
                  <w:divsChild>
                    <w:div w:id="721172152">
                      <w:marLeft w:val="0"/>
                      <w:marRight w:val="0"/>
                      <w:marTop w:val="0"/>
                      <w:marBottom w:val="0"/>
                      <w:divBdr>
                        <w:top w:val="single" w:sz="2" w:space="0" w:color="D9D9E3"/>
                        <w:left w:val="single" w:sz="2" w:space="0" w:color="D9D9E3"/>
                        <w:bottom w:val="single" w:sz="2" w:space="0" w:color="D9D9E3"/>
                        <w:right w:val="single" w:sz="2" w:space="0" w:color="D9D9E3"/>
                      </w:divBdr>
                      <w:divsChild>
                        <w:div w:id="1308584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6381401">
          <w:marLeft w:val="0"/>
          <w:marRight w:val="0"/>
          <w:marTop w:val="0"/>
          <w:marBottom w:val="0"/>
          <w:divBdr>
            <w:top w:val="single" w:sz="2" w:space="0" w:color="D9D9E3"/>
            <w:left w:val="single" w:sz="2" w:space="0" w:color="D9D9E3"/>
            <w:bottom w:val="single" w:sz="2" w:space="0" w:color="D9D9E3"/>
            <w:right w:val="single" w:sz="2" w:space="0" w:color="D9D9E3"/>
          </w:divBdr>
          <w:divsChild>
            <w:div w:id="67196471">
              <w:marLeft w:val="0"/>
              <w:marRight w:val="0"/>
              <w:marTop w:val="0"/>
              <w:marBottom w:val="0"/>
              <w:divBdr>
                <w:top w:val="single" w:sz="2" w:space="0" w:color="D9D9E3"/>
                <w:left w:val="single" w:sz="2" w:space="0" w:color="D9D9E3"/>
                <w:bottom w:val="single" w:sz="2" w:space="0" w:color="D9D9E3"/>
                <w:right w:val="single" w:sz="2" w:space="0" w:color="D9D9E3"/>
              </w:divBdr>
            </w:div>
            <w:div w:id="1586107031">
              <w:marLeft w:val="0"/>
              <w:marRight w:val="0"/>
              <w:marTop w:val="0"/>
              <w:marBottom w:val="0"/>
              <w:divBdr>
                <w:top w:val="single" w:sz="2" w:space="0" w:color="D9D9E3"/>
                <w:left w:val="single" w:sz="2" w:space="0" w:color="D9D9E3"/>
                <w:bottom w:val="single" w:sz="2" w:space="0" w:color="D9D9E3"/>
                <w:right w:val="single" w:sz="2" w:space="0" w:color="D9D9E3"/>
              </w:divBdr>
              <w:divsChild>
                <w:div w:id="1769108827">
                  <w:marLeft w:val="0"/>
                  <w:marRight w:val="0"/>
                  <w:marTop w:val="0"/>
                  <w:marBottom w:val="0"/>
                  <w:divBdr>
                    <w:top w:val="single" w:sz="2" w:space="0" w:color="D9D9E3"/>
                    <w:left w:val="single" w:sz="2" w:space="0" w:color="D9D9E3"/>
                    <w:bottom w:val="single" w:sz="2" w:space="0" w:color="D9D9E3"/>
                    <w:right w:val="single" w:sz="2" w:space="0" w:color="D9D9E3"/>
                  </w:divBdr>
                  <w:divsChild>
                    <w:div w:id="312681998">
                      <w:marLeft w:val="0"/>
                      <w:marRight w:val="0"/>
                      <w:marTop w:val="0"/>
                      <w:marBottom w:val="0"/>
                      <w:divBdr>
                        <w:top w:val="single" w:sz="2" w:space="0" w:color="D9D9E3"/>
                        <w:left w:val="single" w:sz="2" w:space="0" w:color="D9D9E3"/>
                        <w:bottom w:val="single" w:sz="2" w:space="0" w:color="D9D9E3"/>
                        <w:right w:val="single" w:sz="2" w:space="0" w:color="D9D9E3"/>
                      </w:divBdr>
                      <w:divsChild>
                        <w:div w:id="365257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27517818">
      <w:bodyDiv w:val="1"/>
      <w:marLeft w:val="0"/>
      <w:marRight w:val="0"/>
      <w:marTop w:val="0"/>
      <w:marBottom w:val="0"/>
      <w:divBdr>
        <w:top w:val="none" w:sz="0" w:space="0" w:color="auto"/>
        <w:left w:val="none" w:sz="0" w:space="0" w:color="auto"/>
        <w:bottom w:val="none" w:sz="0" w:space="0" w:color="auto"/>
        <w:right w:val="none" w:sz="0" w:space="0" w:color="auto"/>
      </w:divBdr>
      <w:divsChild>
        <w:div w:id="287669074">
          <w:marLeft w:val="0"/>
          <w:marRight w:val="0"/>
          <w:marTop w:val="0"/>
          <w:marBottom w:val="0"/>
          <w:divBdr>
            <w:top w:val="none" w:sz="0" w:space="0" w:color="auto"/>
            <w:left w:val="none" w:sz="0" w:space="0" w:color="auto"/>
            <w:bottom w:val="none" w:sz="0" w:space="0" w:color="auto"/>
            <w:right w:val="none" w:sz="0" w:space="0" w:color="auto"/>
          </w:divBdr>
          <w:divsChild>
            <w:div w:id="207645351">
              <w:marLeft w:val="0"/>
              <w:marRight w:val="0"/>
              <w:marTop w:val="0"/>
              <w:marBottom w:val="0"/>
              <w:divBdr>
                <w:top w:val="none" w:sz="0" w:space="0" w:color="auto"/>
                <w:left w:val="none" w:sz="0" w:space="0" w:color="auto"/>
                <w:bottom w:val="none" w:sz="0" w:space="0" w:color="auto"/>
                <w:right w:val="none" w:sz="0" w:space="0" w:color="auto"/>
              </w:divBdr>
            </w:div>
            <w:div w:id="594901188">
              <w:marLeft w:val="0"/>
              <w:marRight w:val="0"/>
              <w:marTop w:val="0"/>
              <w:marBottom w:val="0"/>
              <w:divBdr>
                <w:top w:val="none" w:sz="0" w:space="0" w:color="auto"/>
                <w:left w:val="none" w:sz="0" w:space="0" w:color="auto"/>
                <w:bottom w:val="none" w:sz="0" w:space="0" w:color="auto"/>
                <w:right w:val="none" w:sz="0" w:space="0" w:color="auto"/>
              </w:divBdr>
            </w:div>
            <w:div w:id="882402991">
              <w:marLeft w:val="0"/>
              <w:marRight w:val="0"/>
              <w:marTop w:val="0"/>
              <w:marBottom w:val="0"/>
              <w:divBdr>
                <w:top w:val="none" w:sz="0" w:space="0" w:color="auto"/>
                <w:left w:val="none" w:sz="0" w:space="0" w:color="auto"/>
                <w:bottom w:val="none" w:sz="0" w:space="0" w:color="auto"/>
                <w:right w:val="none" w:sz="0" w:space="0" w:color="auto"/>
              </w:divBdr>
            </w:div>
            <w:div w:id="2092193124">
              <w:marLeft w:val="0"/>
              <w:marRight w:val="0"/>
              <w:marTop w:val="0"/>
              <w:marBottom w:val="0"/>
              <w:divBdr>
                <w:top w:val="none" w:sz="0" w:space="0" w:color="auto"/>
                <w:left w:val="none" w:sz="0" w:space="0" w:color="auto"/>
                <w:bottom w:val="none" w:sz="0" w:space="0" w:color="auto"/>
                <w:right w:val="none" w:sz="0" w:space="0" w:color="auto"/>
              </w:divBdr>
            </w:div>
            <w:div w:id="104421506">
              <w:marLeft w:val="0"/>
              <w:marRight w:val="0"/>
              <w:marTop w:val="0"/>
              <w:marBottom w:val="0"/>
              <w:divBdr>
                <w:top w:val="none" w:sz="0" w:space="0" w:color="auto"/>
                <w:left w:val="none" w:sz="0" w:space="0" w:color="auto"/>
                <w:bottom w:val="none" w:sz="0" w:space="0" w:color="auto"/>
                <w:right w:val="none" w:sz="0" w:space="0" w:color="auto"/>
              </w:divBdr>
            </w:div>
            <w:div w:id="221335886">
              <w:marLeft w:val="0"/>
              <w:marRight w:val="0"/>
              <w:marTop w:val="0"/>
              <w:marBottom w:val="0"/>
              <w:divBdr>
                <w:top w:val="none" w:sz="0" w:space="0" w:color="auto"/>
                <w:left w:val="none" w:sz="0" w:space="0" w:color="auto"/>
                <w:bottom w:val="none" w:sz="0" w:space="0" w:color="auto"/>
                <w:right w:val="none" w:sz="0" w:space="0" w:color="auto"/>
              </w:divBdr>
            </w:div>
            <w:div w:id="948926831">
              <w:marLeft w:val="0"/>
              <w:marRight w:val="0"/>
              <w:marTop w:val="0"/>
              <w:marBottom w:val="0"/>
              <w:divBdr>
                <w:top w:val="none" w:sz="0" w:space="0" w:color="auto"/>
                <w:left w:val="none" w:sz="0" w:space="0" w:color="auto"/>
                <w:bottom w:val="none" w:sz="0" w:space="0" w:color="auto"/>
                <w:right w:val="none" w:sz="0" w:space="0" w:color="auto"/>
              </w:divBdr>
            </w:div>
            <w:div w:id="1211768931">
              <w:marLeft w:val="0"/>
              <w:marRight w:val="0"/>
              <w:marTop w:val="0"/>
              <w:marBottom w:val="0"/>
              <w:divBdr>
                <w:top w:val="none" w:sz="0" w:space="0" w:color="auto"/>
                <w:left w:val="none" w:sz="0" w:space="0" w:color="auto"/>
                <w:bottom w:val="none" w:sz="0" w:space="0" w:color="auto"/>
                <w:right w:val="none" w:sz="0" w:space="0" w:color="auto"/>
              </w:divBdr>
            </w:div>
            <w:div w:id="384451017">
              <w:marLeft w:val="0"/>
              <w:marRight w:val="0"/>
              <w:marTop w:val="0"/>
              <w:marBottom w:val="0"/>
              <w:divBdr>
                <w:top w:val="none" w:sz="0" w:space="0" w:color="auto"/>
                <w:left w:val="none" w:sz="0" w:space="0" w:color="auto"/>
                <w:bottom w:val="none" w:sz="0" w:space="0" w:color="auto"/>
                <w:right w:val="none" w:sz="0" w:space="0" w:color="auto"/>
              </w:divBdr>
            </w:div>
            <w:div w:id="1568497133">
              <w:marLeft w:val="0"/>
              <w:marRight w:val="0"/>
              <w:marTop w:val="0"/>
              <w:marBottom w:val="0"/>
              <w:divBdr>
                <w:top w:val="none" w:sz="0" w:space="0" w:color="auto"/>
                <w:left w:val="none" w:sz="0" w:space="0" w:color="auto"/>
                <w:bottom w:val="none" w:sz="0" w:space="0" w:color="auto"/>
                <w:right w:val="none" w:sz="0" w:space="0" w:color="auto"/>
              </w:divBdr>
            </w:div>
            <w:div w:id="214442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35084">
      <w:bodyDiv w:val="1"/>
      <w:marLeft w:val="0"/>
      <w:marRight w:val="0"/>
      <w:marTop w:val="0"/>
      <w:marBottom w:val="0"/>
      <w:divBdr>
        <w:top w:val="none" w:sz="0" w:space="0" w:color="auto"/>
        <w:left w:val="none" w:sz="0" w:space="0" w:color="auto"/>
        <w:bottom w:val="none" w:sz="0" w:space="0" w:color="auto"/>
        <w:right w:val="none" w:sz="0" w:space="0" w:color="auto"/>
      </w:divBdr>
    </w:div>
    <w:div w:id="642277968">
      <w:bodyDiv w:val="1"/>
      <w:marLeft w:val="0"/>
      <w:marRight w:val="0"/>
      <w:marTop w:val="0"/>
      <w:marBottom w:val="0"/>
      <w:divBdr>
        <w:top w:val="none" w:sz="0" w:space="0" w:color="auto"/>
        <w:left w:val="none" w:sz="0" w:space="0" w:color="auto"/>
        <w:bottom w:val="none" w:sz="0" w:space="0" w:color="auto"/>
        <w:right w:val="none" w:sz="0" w:space="0" w:color="auto"/>
      </w:divBdr>
    </w:div>
    <w:div w:id="642582932">
      <w:bodyDiv w:val="1"/>
      <w:marLeft w:val="0"/>
      <w:marRight w:val="0"/>
      <w:marTop w:val="0"/>
      <w:marBottom w:val="0"/>
      <w:divBdr>
        <w:top w:val="none" w:sz="0" w:space="0" w:color="auto"/>
        <w:left w:val="none" w:sz="0" w:space="0" w:color="auto"/>
        <w:bottom w:val="none" w:sz="0" w:space="0" w:color="auto"/>
        <w:right w:val="none" w:sz="0" w:space="0" w:color="auto"/>
      </w:divBdr>
    </w:div>
    <w:div w:id="652415041">
      <w:bodyDiv w:val="1"/>
      <w:marLeft w:val="0"/>
      <w:marRight w:val="0"/>
      <w:marTop w:val="0"/>
      <w:marBottom w:val="0"/>
      <w:divBdr>
        <w:top w:val="none" w:sz="0" w:space="0" w:color="auto"/>
        <w:left w:val="none" w:sz="0" w:space="0" w:color="auto"/>
        <w:bottom w:val="none" w:sz="0" w:space="0" w:color="auto"/>
        <w:right w:val="none" w:sz="0" w:space="0" w:color="auto"/>
      </w:divBdr>
    </w:div>
    <w:div w:id="652680381">
      <w:bodyDiv w:val="1"/>
      <w:marLeft w:val="0"/>
      <w:marRight w:val="0"/>
      <w:marTop w:val="0"/>
      <w:marBottom w:val="0"/>
      <w:divBdr>
        <w:top w:val="none" w:sz="0" w:space="0" w:color="auto"/>
        <w:left w:val="none" w:sz="0" w:space="0" w:color="auto"/>
        <w:bottom w:val="none" w:sz="0" w:space="0" w:color="auto"/>
        <w:right w:val="none" w:sz="0" w:space="0" w:color="auto"/>
      </w:divBdr>
    </w:div>
    <w:div w:id="656542872">
      <w:bodyDiv w:val="1"/>
      <w:marLeft w:val="0"/>
      <w:marRight w:val="0"/>
      <w:marTop w:val="0"/>
      <w:marBottom w:val="0"/>
      <w:divBdr>
        <w:top w:val="none" w:sz="0" w:space="0" w:color="auto"/>
        <w:left w:val="none" w:sz="0" w:space="0" w:color="auto"/>
        <w:bottom w:val="none" w:sz="0" w:space="0" w:color="auto"/>
        <w:right w:val="none" w:sz="0" w:space="0" w:color="auto"/>
      </w:divBdr>
    </w:div>
    <w:div w:id="661852399">
      <w:bodyDiv w:val="1"/>
      <w:marLeft w:val="0"/>
      <w:marRight w:val="0"/>
      <w:marTop w:val="0"/>
      <w:marBottom w:val="0"/>
      <w:divBdr>
        <w:top w:val="none" w:sz="0" w:space="0" w:color="auto"/>
        <w:left w:val="none" w:sz="0" w:space="0" w:color="auto"/>
        <w:bottom w:val="none" w:sz="0" w:space="0" w:color="auto"/>
        <w:right w:val="none" w:sz="0" w:space="0" w:color="auto"/>
      </w:divBdr>
    </w:div>
    <w:div w:id="681666114">
      <w:bodyDiv w:val="1"/>
      <w:marLeft w:val="0"/>
      <w:marRight w:val="0"/>
      <w:marTop w:val="0"/>
      <w:marBottom w:val="0"/>
      <w:divBdr>
        <w:top w:val="none" w:sz="0" w:space="0" w:color="auto"/>
        <w:left w:val="none" w:sz="0" w:space="0" w:color="auto"/>
        <w:bottom w:val="none" w:sz="0" w:space="0" w:color="auto"/>
        <w:right w:val="none" w:sz="0" w:space="0" w:color="auto"/>
      </w:divBdr>
    </w:div>
    <w:div w:id="687025543">
      <w:bodyDiv w:val="1"/>
      <w:marLeft w:val="0"/>
      <w:marRight w:val="0"/>
      <w:marTop w:val="0"/>
      <w:marBottom w:val="0"/>
      <w:divBdr>
        <w:top w:val="none" w:sz="0" w:space="0" w:color="auto"/>
        <w:left w:val="none" w:sz="0" w:space="0" w:color="auto"/>
        <w:bottom w:val="none" w:sz="0" w:space="0" w:color="auto"/>
        <w:right w:val="none" w:sz="0" w:space="0" w:color="auto"/>
      </w:divBdr>
    </w:div>
    <w:div w:id="693655940">
      <w:bodyDiv w:val="1"/>
      <w:marLeft w:val="0"/>
      <w:marRight w:val="0"/>
      <w:marTop w:val="0"/>
      <w:marBottom w:val="0"/>
      <w:divBdr>
        <w:top w:val="none" w:sz="0" w:space="0" w:color="auto"/>
        <w:left w:val="none" w:sz="0" w:space="0" w:color="auto"/>
        <w:bottom w:val="none" w:sz="0" w:space="0" w:color="auto"/>
        <w:right w:val="none" w:sz="0" w:space="0" w:color="auto"/>
      </w:divBdr>
    </w:div>
    <w:div w:id="701320799">
      <w:bodyDiv w:val="1"/>
      <w:marLeft w:val="0"/>
      <w:marRight w:val="0"/>
      <w:marTop w:val="0"/>
      <w:marBottom w:val="0"/>
      <w:divBdr>
        <w:top w:val="none" w:sz="0" w:space="0" w:color="auto"/>
        <w:left w:val="none" w:sz="0" w:space="0" w:color="auto"/>
        <w:bottom w:val="none" w:sz="0" w:space="0" w:color="auto"/>
        <w:right w:val="none" w:sz="0" w:space="0" w:color="auto"/>
      </w:divBdr>
    </w:div>
    <w:div w:id="709259276">
      <w:bodyDiv w:val="1"/>
      <w:marLeft w:val="0"/>
      <w:marRight w:val="0"/>
      <w:marTop w:val="0"/>
      <w:marBottom w:val="0"/>
      <w:divBdr>
        <w:top w:val="none" w:sz="0" w:space="0" w:color="auto"/>
        <w:left w:val="none" w:sz="0" w:space="0" w:color="auto"/>
        <w:bottom w:val="none" w:sz="0" w:space="0" w:color="auto"/>
        <w:right w:val="none" w:sz="0" w:space="0" w:color="auto"/>
      </w:divBdr>
    </w:div>
    <w:div w:id="717778845">
      <w:bodyDiv w:val="1"/>
      <w:marLeft w:val="0"/>
      <w:marRight w:val="0"/>
      <w:marTop w:val="0"/>
      <w:marBottom w:val="0"/>
      <w:divBdr>
        <w:top w:val="none" w:sz="0" w:space="0" w:color="auto"/>
        <w:left w:val="none" w:sz="0" w:space="0" w:color="auto"/>
        <w:bottom w:val="none" w:sz="0" w:space="0" w:color="auto"/>
        <w:right w:val="none" w:sz="0" w:space="0" w:color="auto"/>
      </w:divBdr>
    </w:div>
    <w:div w:id="723260115">
      <w:bodyDiv w:val="1"/>
      <w:marLeft w:val="0"/>
      <w:marRight w:val="0"/>
      <w:marTop w:val="0"/>
      <w:marBottom w:val="0"/>
      <w:divBdr>
        <w:top w:val="none" w:sz="0" w:space="0" w:color="auto"/>
        <w:left w:val="none" w:sz="0" w:space="0" w:color="auto"/>
        <w:bottom w:val="none" w:sz="0" w:space="0" w:color="auto"/>
        <w:right w:val="none" w:sz="0" w:space="0" w:color="auto"/>
      </w:divBdr>
    </w:div>
    <w:div w:id="730540543">
      <w:bodyDiv w:val="1"/>
      <w:marLeft w:val="0"/>
      <w:marRight w:val="0"/>
      <w:marTop w:val="0"/>
      <w:marBottom w:val="0"/>
      <w:divBdr>
        <w:top w:val="none" w:sz="0" w:space="0" w:color="auto"/>
        <w:left w:val="none" w:sz="0" w:space="0" w:color="auto"/>
        <w:bottom w:val="none" w:sz="0" w:space="0" w:color="auto"/>
        <w:right w:val="none" w:sz="0" w:space="0" w:color="auto"/>
      </w:divBdr>
    </w:div>
    <w:div w:id="747385899">
      <w:bodyDiv w:val="1"/>
      <w:marLeft w:val="0"/>
      <w:marRight w:val="0"/>
      <w:marTop w:val="0"/>
      <w:marBottom w:val="0"/>
      <w:divBdr>
        <w:top w:val="none" w:sz="0" w:space="0" w:color="auto"/>
        <w:left w:val="none" w:sz="0" w:space="0" w:color="auto"/>
        <w:bottom w:val="none" w:sz="0" w:space="0" w:color="auto"/>
        <w:right w:val="none" w:sz="0" w:space="0" w:color="auto"/>
      </w:divBdr>
    </w:div>
    <w:div w:id="766509905">
      <w:bodyDiv w:val="1"/>
      <w:marLeft w:val="0"/>
      <w:marRight w:val="0"/>
      <w:marTop w:val="0"/>
      <w:marBottom w:val="0"/>
      <w:divBdr>
        <w:top w:val="none" w:sz="0" w:space="0" w:color="auto"/>
        <w:left w:val="none" w:sz="0" w:space="0" w:color="auto"/>
        <w:bottom w:val="none" w:sz="0" w:space="0" w:color="auto"/>
        <w:right w:val="none" w:sz="0" w:space="0" w:color="auto"/>
      </w:divBdr>
    </w:div>
    <w:div w:id="774906221">
      <w:bodyDiv w:val="1"/>
      <w:marLeft w:val="0"/>
      <w:marRight w:val="0"/>
      <w:marTop w:val="0"/>
      <w:marBottom w:val="0"/>
      <w:divBdr>
        <w:top w:val="none" w:sz="0" w:space="0" w:color="auto"/>
        <w:left w:val="none" w:sz="0" w:space="0" w:color="auto"/>
        <w:bottom w:val="none" w:sz="0" w:space="0" w:color="auto"/>
        <w:right w:val="none" w:sz="0" w:space="0" w:color="auto"/>
      </w:divBdr>
    </w:div>
    <w:div w:id="778910856">
      <w:bodyDiv w:val="1"/>
      <w:marLeft w:val="0"/>
      <w:marRight w:val="0"/>
      <w:marTop w:val="0"/>
      <w:marBottom w:val="0"/>
      <w:divBdr>
        <w:top w:val="none" w:sz="0" w:space="0" w:color="auto"/>
        <w:left w:val="none" w:sz="0" w:space="0" w:color="auto"/>
        <w:bottom w:val="none" w:sz="0" w:space="0" w:color="auto"/>
        <w:right w:val="none" w:sz="0" w:space="0" w:color="auto"/>
      </w:divBdr>
    </w:div>
    <w:div w:id="779187156">
      <w:bodyDiv w:val="1"/>
      <w:marLeft w:val="0"/>
      <w:marRight w:val="0"/>
      <w:marTop w:val="0"/>
      <w:marBottom w:val="0"/>
      <w:divBdr>
        <w:top w:val="none" w:sz="0" w:space="0" w:color="auto"/>
        <w:left w:val="none" w:sz="0" w:space="0" w:color="auto"/>
        <w:bottom w:val="none" w:sz="0" w:space="0" w:color="auto"/>
        <w:right w:val="none" w:sz="0" w:space="0" w:color="auto"/>
      </w:divBdr>
    </w:div>
    <w:div w:id="783810919">
      <w:bodyDiv w:val="1"/>
      <w:marLeft w:val="0"/>
      <w:marRight w:val="0"/>
      <w:marTop w:val="0"/>
      <w:marBottom w:val="0"/>
      <w:divBdr>
        <w:top w:val="none" w:sz="0" w:space="0" w:color="auto"/>
        <w:left w:val="none" w:sz="0" w:space="0" w:color="auto"/>
        <w:bottom w:val="none" w:sz="0" w:space="0" w:color="auto"/>
        <w:right w:val="none" w:sz="0" w:space="0" w:color="auto"/>
      </w:divBdr>
      <w:divsChild>
        <w:div w:id="1194222243">
          <w:marLeft w:val="0"/>
          <w:marRight w:val="0"/>
          <w:marTop w:val="0"/>
          <w:marBottom w:val="0"/>
          <w:divBdr>
            <w:top w:val="none" w:sz="0" w:space="0" w:color="auto"/>
            <w:left w:val="none" w:sz="0" w:space="0" w:color="auto"/>
            <w:bottom w:val="none" w:sz="0" w:space="0" w:color="auto"/>
            <w:right w:val="none" w:sz="0" w:space="0" w:color="auto"/>
          </w:divBdr>
          <w:divsChild>
            <w:div w:id="790199902">
              <w:marLeft w:val="0"/>
              <w:marRight w:val="0"/>
              <w:marTop w:val="0"/>
              <w:marBottom w:val="0"/>
              <w:divBdr>
                <w:top w:val="none" w:sz="0" w:space="0" w:color="auto"/>
                <w:left w:val="none" w:sz="0" w:space="0" w:color="auto"/>
                <w:bottom w:val="none" w:sz="0" w:space="0" w:color="auto"/>
                <w:right w:val="none" w:sz="0" w:space="0" w:color="auto"/>
              </w:divBdr>
              <w:divsChild>
                <w:div w:id="1270161425">
                  <w:marLeft w:val="0"/>
                  <w:marRight w:val="0"/>
                  <w:marTop w:val="0"/>
                  <w:marBottom w:val="0"/>
                  <w:divBdr>
                    <w:top w:val="none" w:sz="0" w:space="0" w:color="auto"/>
                    <w:left w:val="none" w:sz="0" w:space="0" w:color="auto"/>
                    <w:bottom w:val="none" w:sz="0" w:space="0" w:color="auto"/>
                    <w:right w:val="none" w:sz="0" w:space="0" w:color="auto"/>
                  </w:divBdr>
                </w:div>
              </w:divsChild>
            </w:div>
            <w:div w:id="549416362">
              <w:marLeft w:val="0"/>
              <w:marRight w:val="0"/>
              <w:marTop w:val="0"/>
              <w:marBottom w:val="0"/>
              <w:divBdr>
                <w:top w:val="none" w:sz="0" w:space="0" w:color="auto"/>
                <w:left w:val="none" w:sz="0" w:space="0" w:color="auto"/>
                <w:bottom w:val="none" w:sz="0" w:space="0" w:color="auto"/>
                <w:right w:val="none" w:sz="0" w:space="0" w:color="auto"/>
              </w:divBdr>
              <w:divsChild>
                <w:div w:id="5219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42002">
      <w:bodyDiv w:val="1"/>
      <w:marLeft w:val="0"/>
      <w:marRight w:val="0"/>
      <w:marTop w:val="0"/>
      <w:marBottom w:val="0"/>
      <w:divBdr>
        <w:top w:val="none" w:sz="0" w:space="0" w:color="auto"/>
        <w:left w:val="none" w:sz="0" w:space="0" w:color="auto"/>
        <w:bottom w:val="none" w:sz="0" w:space="0" w:color="auto"/>
        <w:right w:val="none" w:sz="0" w:space="0" w:color="auto"/>
      </w:divBdr>
    </w:div>
    <w:div w:id="786853554">
      <w:bodyDiv w:val="1"/>
      <w:marLeft w:val="0"/>
      <w:marRight w:val="0"/>
      <w:marTop w:val="0"/>
      <w:marBottom w:val="0"/>
      <w:divBdr>
        <w:top w:val="none" w:sz="0" w:space="0" w:color="auto"/>
        <w:left w:val="none" w:sz="0" w:space="0" w:color="auto"/>
        <w:bottom w:val="none" w:sz="0" w:space="0" w:color="auto"/>
        <w:right w:val="none" w:sz="0" w:space="0" w:color="auto"/>
      </w:divBdr>
      <w:divsChild>
        <w:div w:id="693925784">
          <w:marLeft w:val="0"/>
          <w:marRight w:val="0"/>
          <w:marTop w:val="0"/>
          <w:marBottom w:val="0"/>
          <w:divBdr>
            <w:top w:val="none" w:sz="0" w:space="0" w:color="auto"/>
            <w:left w:val="none" w:sz="0" w:space="0" w:color="auto"/>
            <w:bottom w:val="none" w:sz="0" w:space="0" w:color="auto"/>
            <w:right w:val="none" w:sz="0" w:space="0" w:color="auto"/>
          </w:divBdr>
          <w:divsChild>
            <w:div w:id="2026861834">
              <w:marLeft w:val="0"/>
              <w:marRight w:val="0"/>
              <w:marTop w:val="0"/>
              <w:marBottom w:val="0"/>
              <w:divBdr>
                <w:top w:val="none" w:sz="0" w:space="0" w:color="auto"/>
                <w:left w:val="none" w:sz="0" w:space="0" w:color="auto"/>
                <w:bottom w:val="none" w:sz="0" w:space="0" w:color="auto"/>
                <w:right w:val="none" w:sz="0" w:space="0" w:color="auto"/>
              </w:divBdr>
              <w:divsChild>
                <w:div w:id="1157305765">
                  <w:marLeft w:val="0"/>
                  <w:marRight w:val="0"/>
                  <w:marTop w:val="0"/>
                  <w:marBottom w:val="0"/>
                  <w:divBdr>
                    <w:top w:val="none" w:sz="0" w:space="0" w:color="auto"/>
                    <w:left w:val="none" w:sz="0" w:space="0" w:color="auto"/>
                    <w:bottom w:val="none" w:sz="0" w:space="0" w:color="auto"/>
                    <w:right w:val="none" w:sz="0" w:space="0" w:color="auto"/>
                  </w:divBdr>
                </w:div>
              </w:divsChild>
            </w:div>
            <w:div w:id="141167824">
              <w:marLeft w:val="0"/>
              <w:marRight w:val="0"/>
              <w:marTop w:val="0"/>
              <w:marBottom w:val="0"/>
              <w:divBdr>
                <w:top w:val="none" w:sz="0" w:space="0" w:color="auto"/>
                <w:left w:val="none" w:sz="0" w:space="0" w:color="auto"/>
                <w:bottom w:val="none" w:sz="0" w:space="0" w:color="auto"/>
                <w:right w:val="none" w:sz="0" w:space="0" w:color="auto"/>
              </w:divBdr>
              <w:divsChild>
                <w:div w:id="422803334">
                  <w:marLeft w:val="0"/>
                  <w:marRight w:val="0"/>
                  <w:marTop w:val="0"/>
                  <w:marBottom w:val="0"/>
                  <w:divBdr>
                    <w:top w:val="none" w:sz="0" w:space="0" w:color="auto"/>
                    <w:left w:val="none" w:sz="0" w:space="0" w:color="auto"/>
                    <w:bottom w:val="none" w:sz="0" w:space="0" w:color="auto"/>
                    <w:right w:val="none" w:sz="0" w:space="0" w:color="auto"/>
                  </w:divBdr>
                </w:div>
              </w:divsChild>
            </w:div>
            <w:div w:id="949972431">
              <w:marLeft w:val="0"/>
              <w:marRight w:val="0"/>
              <w:marTop w:val="0"/>
              <w:marBottom w:val="0"/>
              <w:divBdr>
                <w:top w:val="none" w:sz="0" w:space="0" w:color="auto"/>
                <w:left w:val="none" w:sz="0" w:space="0" w:color="auto"/>
                <w:bottom w:val="none" w:sz="0" w:space="0" w:color="auto"/>
                <w:right w:val="none" w:sz="0" w:space="0" w:color="auto"/>
              </w:divBdr>
              <w:divsChild>
                <w:div w:id="23408898">
                  <w:marLeft w:val="0"/>
                  <w:marRight w:val="0"/>
                  <w:marTop w:val="0"/>
                  <w:marBottom w:val="0"/>
                  <w:divBdr>
                    <w:top w:val="none" w:sz="0" w:space="0" w:color="auto"/>
                    <w:left w:val="none" w:sz="0" w:space="0" w:color="auto"/>
                    <w:bottom w:val="none" w:sz="0" w:space="0" w:color="auto"/>
                    <w:right w:val="none" w:sz="0" w:space="0" w:color="auto"/>
                  </w:divBdr>
                </w:div>
              </w:divsChild>
            </w:div>
            <w:div w:id="1837844495">
              <w:marLeft w:val="0"/>
              <w:marRight w:val="0"/>
              <w:marTop w:val="0"/>
              <w:marBottom w:val="0"/>
              <w:divBdr>
                <w:top w:val="none" w:sz="0" w:space="0" w:color="auto"/>
                <w:left w:val="none" w:sz="0" w:space="0" w:color="auto"/>
                <w:bottom w:val="none" w:sz="0" w:space="0" w:color="auto"/>
                <w:right w:val="none" w:sz="0" w:space="0" w:color="auto"/>
              </w:divBdr>
              <w:divsChild>
                <w:div w:id="895434365">
                  <w:marLeft w:val="0"/>
                  <w:marRight w:val="0"/>
                  <w:marTop w:val="0"/>
                  <w:marBottom w:val="0"/>
                  <w:divBdr>
                    <w:top w:val="none" w:sz="0" w:space="0" w:color="auto"/>
                    <w:left w:val="none" w:sz="0" w:space="0" w:color="auto"/>
                    <w:bottom w:val="none" w:sz="0" w:space="0" w:color="auto"/>
                    <w:right w:val="none" w:sz="0" w:space="0" w:color="auto"/>
                  </w:divBdr>
                </w:div>
              </w:divsChild>
            </w:div>
            <w:div w:id="385181021">
              <w:marLeft w:val="0"/>
              <w:marRight w:val="0"/>
              <w:marTop w:val="0"/>
              <w:marBottom w:val="0"/>
              <w:divBdr>
                <w:top w:val="none" w:sz="0" w:space="0" w:color="auto"/>
                <w:left w:val="none" w:sz="0" w:space="0" w:color="auto"/>
                <w:bottom w:val="none" w:sz="0" w:space="0" w:color="auto"/>
                <w:right w:val="none" w:sz="0" w:space="0" w:color="auto"/>
              </w:divBdr>
              <w:divsChild>
                <w:div w:id="108165729">
                  <w:marLeft w:val="0"/>
                  <w:marRight w:val="0"/>
                  <w:marTop w:val="0"/>
                  <w:marBottom w:val="0"/>
                  <w:divBdr>
                    <w:top w:val="none" w:sz="0" w:space="0" w:color="auto"/>
                    <w:left w:val="none" w:sz="0" w:space="0" w:color="auto"/>
                    <w:bottom w:val="none" w:sz="0" w:space="0" w:color="auto"/>
                    <w:right w:val="none" w:sz="0" w:space="0" w:color="auto"/>
                  </w:divBdr>
                </w:div>
              </w:divsChild>
            </w:div>
            <w:div w:id="1468161745">
              <w:marLeft w:val="0"/>
              <w:marRight w:val="0"/>
              <w:marTop w:val="0"/>
              <w:marBottom w:val="0"/>
              <w:divBdr>
                <w:top w:val="none" w:sz="0" w:space="0" w:color="auto"/>
                <w:left w:val="none" w:sz="0" w:space="0" w:color="auto"/>
                <w:bottom w:val="none" w:sz="0" w:space="0" w:color="auto"/>
                <w:right w:val="none" w:sz="0" w:space="0" w:color="auto"/>
              </w:divBdr>
              <w:divsChild>
                <w:div w:id="1425762659">
                  <w:marLeft w:val="0"/>
                  <w:marRight w:val="0"/>
                  <w:marTop w:val="0"/>
                  <w:marBottom w:val="0"/>
                  <w:divBdr>
                    <w:top w:val="none" w:sz="0" w:space="0" w:color="auto"/>
                    <w:left w:val="none" w:sz="0" w:space="0" w:color="auto"/>
                    <w:bottom w:val="none" w:sz="0" w:space="0" w:color="auto"/>
                    <w:right w:val="none" w:sz="0" w:space="0" w:color="auto"/>
                  </w:divBdr>
                </w:div>
                <w:div w:id="3529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911029">
      <w:bodyDiv w:val="1"/>
      <w:marLeft w:val="0"/>
      <w:marRight w:val="0"/>
      <w:marTop w:val="0"/>
      <w:marBottom w:val="0"/>
      <w:divBdr>
        <w:top w:val="none" w:sz="0" w:space="0" w:color="auto"/>
        <w:left w:val="none" w:sz="0" w:space="0" w:color="auto"/>
        <w:bottom w:val="none" w:sz="0" w:space="0" w:color="auto"/>
        <w:right w:val="none" w:sz="0" w:space="0" w:color="auto"/>
      </w:divBdr>
    </w:div>
    <w:div w:id="800264837">
      <w:bodyDiv w:val="1"/>
      <w:marLeft w:val="0"/>
      <w:marRight w:val="0"/>
      <w:marTop w:val="0"/>
      <w:marBottom w:val="0"/>
      <w:divBdr>
        <w:top w:val="none" w:sz="0" w:space="0" w:color="auto"/>
        <w:left w:val="none" w:sz="0" w:space="0" w:color="auto"/>
        <w:bottom w:val="none" w:sz="0" w:space="0" w:color="auto"/>
        <w:right w:val="none" w:sz="0" w:space="0" w:color="auto"/>
      </w:divBdr>
    </w:div>
    <w:div w:id="801770126">
      <w:bodyDiv w:val="1"/>
      <w:marLeft w:val="0"/>
      <w:marRight w:val="0"/>
      <w:marTop w:val="0"/>
      <w:marBottom w:val="0"/>
      <w:divBdr>
        <w:top w:val="none" w:sz="0" w:space="0" w:color="auto"/>
        <w:left w:val="none" w:sz="0" w:space="0" w:color="auto"/>
        <w:bottom w:val="none" w:sz="0" w:space="0" w:color="auto"/>
        <w:right w:val="none" w:sz="0" w:space="0" w:color="auto"/>
      </w:divBdr>
    </w:div>
    <w:div w:id="805243390">
      <w:bodyDiv w:val="1"/>
      <w:marLeft w:val="0"/>
      <w:marRight w:val="0"/>
      <w:marTop w:val="0"/>
      <w:marBottom w:val="0"/>
      <w:divBdr>
        <w:top w:val="none" w:sz="0" w:space="0" w:color="auto"/>
        <w:left w:val="none" w:sz="0" w:space="0" w:color="auto"/>
        <w:bottom w:val="none" w:sz="0" w:space="0" w:color="auto"/>
        <w:right w:val="none" w:sz="0" w:space="0" w:color="auto"/>
      </w:divBdr>
    </w:div>
    <w:div w:id="859733905">
      <w:bodyDiv w:val="1"/>
      <w:marLeft w:val="0"/>
      <w:marRight w:val="0"/>
      <w:marTop w:val="0"/>
      <w:marBottom w:val="0"/>
      <w:divBdr>
        <w:top w:val="none" w:sz="0" w:space="0" w:color="auto"/>
        <w:left w:val="none" w:sz="0" w:space="0" w:color="auto"/>
        <w:bottom w:val="none" w:sz="0" w:space="0" w:color="auto"/>
        <w:right w:val="none" w:sz="0" w:space="0" w:color="auto"/>
      </w:divBdr>
    </w:div>
    <w:div w:id="875853235">
      <w:bodyDiv w:val="1"/>
      <w:marLeft w:val="0"/>
      <w:marRight w:val="0"/>
      <w:marTop w:val="0"/>
      <w:marBottom w:val="0"/>
      <w:divBdr>
        <w:top w:val="none" w:sz="0" w:space="0" w:color="auto"/>
        <w:left w:val="none" w:sz="0" w:space="0" w:color="auto"/>
        <w:bottom w:val="none" w:sz="0" w:space="0" w:color="auto"/>
        <w:right w:val="none" w:sz="0" w:space="0" w:color="auto"/>
      </w:divBdr>
    </w:div>
    <w:div w:id="892692893">
      <w:bodyDiv w:val="1"/>
      <w:marLeft w:val="0"/>
      <w:marRight w:val="0"/>
      <w:marTop w:val="0"/>
      <w:marBottom w:val="0"/>
      <w:divBdr>
        <w:top w:val="none" w:sz="0" w:space="0" w:color="auto"/>
        <w:left w:val="none" w:sz="0" w:space="0" w:color="auto"/>
        <w:bottom w:val="none" w:sz="0" w:space="0" w:color="auto"/>
        <w:right w:val="none" w:sz="0" w:space="0" w:color="auto"/>
      </w:divBdr>
    </w:div>
    <w:div w:id="897787741">
      <w:bodyDiv w:val="1"/>
      <w:marLeft w:val="0"/>
      <w:marRight w:val="0"/>
      <w:marTop w:val="0"/>
      <w:marBottom w:val="0"/>
      <w:divBdr>
        <w:top w:val="none" w:sz="0" w:space="0" w:color="auto"/>
        <w:left w:val="none" w:sz="0" w:space="0" w:color="auto"/>
        <w:bottom w:val="none" w:sz="0" w:space="0" w:color="auto"/>
        <w:right w:val="none" w:sz="0" w:space="0" w:color="auto"/>
      </w:divBdr>
    </w:div>
    <w:div w:id="899633102">
      <w:bodyDiv w:val="1"/>
      <w:marLeft w:val="0"/>
      <w:marRight w:val="0"/>
      <w:marTop w:val="0"/>
      <w:marBottom w:val="0"/>
      <w:divBdr>
        <w:top w:val="none" w:sz="0" w:space="0" w:color="auto"/>
        <w:left w:val="none" w:sz="0" w:space="0" w:color="auto"/>
        <w:bottom w:val="none" w:sz="0" w:space="0" w:color="auto"/>
        <w:right w:val="none" w:sz="0" w:space="0" w:color="auto"/>
      </w:divBdr>
    </w:div>
    <w:div w:id="905526942">
      <w:bodyDiv w:val="1"/>
      <w:marLeft w:val="0"/>
      <w:marRight w:val="0"/>
      <w:marTop w:val="0"/>
      <w:marBottom w:val="0"/>
      <w:divBdr>
        <w:top w:val="none" w:sz="0" w:space="0" w:color="auto"/>
        <w:left w:val="none" w:sz="0" w:space="0" w:color="auto"/>
        <w:bottom w:val="none" w:sz="0" w:space="0" w:color="auto"/>
        <w:right w:val="none" w:sz="0" w:space="0" w:color="auto"/>
      </w:divBdr>
    </w:div>
    <w:div w:id="937251874">
      <w:bodyDiv w:val="1"/>
      <w:marLeft w:val="0"/>
      <w:marRight w:val="0"/>
      <w:marTop w:val="0"/>
      <w:marBottom w:val="0"/>
      <w:divBdr>
        <w:top w:val="none" w:sz="0" w:space="0" w:color="auto"/>
        <w:left w:val="none" w:sz="0" w:space="0" w:color="auto"/>
        <w:bottom w:val="none" w:sz="0" w:space="0" w:color="auto"/>
        <w:right w:val="none" w:sz="0" w:space="0" w:color="auto"/>
      </w:divBdr>
    </w:div>
    <w:div w:id="938177483">
      <w:bodyDiv w:val="1"/>
      <w:marLeft w:val="0"/>
      <w:marRight w:val="0"/>
      <w:marTop w:val="0"/>
      <w:marBottom w:val="0"/>
      <w:divBdr>
        <w:top w:val="none" w:sz="0" w:space="0" w:color="auto"/>
        <w:left w:val="none" w:sz="0" w:space="0" w:color="auto"/>
        <w:bottom w:val="none" w:sz="0" w:space="0" w:color="auto"/>
        <w:right w:val="none" w:sz="0" w:space="0" w:color="auto"/>
      </w:divBdr>
    </w:div>
    <w:div w:id="939217662">
      <w:bodyDiv w:val="1"/>
      <w:marLeft w:val="0"/>
      <w:marRight w:val="0"/>
      <w:marTop w:val="0"/>
      <w:marBottom w:val="0"/>
      <w:divBdr>
        <w:top w:val="none" w:sz="0" w:space="0" w:color="auto"/>
        <w:left w:val="none" w:sz="0" w:space="0" w:color="auto"/>
        <w:bottom w:val="none" w:sz="0" w:space="0" w:color="auto"/>
        <w:right w:val="none" w:sz="0" w:space="0" w:color="auto"/>
      </w:divBdr>
    </w:div>
    <w:div w:id="950284342">
      <w:bodyDiv w:val="1"/>
      <w:marLeft w:val="0"/>
      <w:marRight w:val="0"/>
      <w:marTop w:val="0"/>
      <w:marBottom w:val="0"/>
      <w:divBdr>
        <w:top w:val="none" w:sz="0" w:space="0" w:color="auto"/>
        <w:left w:val="none" w:sz="0" w:space="0" w:color="auto"/>
        <w:bottom w:val="none" w:sz="0" w:space="0" w:color="auto"/>
        <w:right w:val="none" w:sz="0" w:space="0" w:color="auto"/>
      </w:divBdr>
    </w:div>
    <w:div w:id="951941240">
      <w:bodyDiv w:val="1"/>
      <w:marLeft w:val="0"/>
      <w:marRight w:val="0"/>
      <w:marTop w:val="0"/>
      <w:marBottom w:val="0"/>
      <w:divBdr>
        <w:top w:val="none" w:sz="0" w:space="0" w:color="auto"/>
        <w:left w:val="none" w:sz="0" w:space="0" w:color="auto"/>
        <w:bottom w:val="none" w:sz="0" w:space="0" w:color="auto"/>
        <w:right w:val="none" w:sz="0" w:space="0" w:color="auto"/>
      </w:divBdr>
    </w:div>
    <w:div w:id="983000981">
      <w:bodyDiv w:val="1"/>
      <w:marLeft w:val="0"/>
      <w:marRight w:val="0"/>
      <w:marTop w:val="0"/>
      <w:marBottom w:val="0"/>
      <w:divBdr>
        <w:top w:val="none" w:sz="0" w:space="0" w:color="auto"/>
        <w:left w:val="none" w:sz="0" w:space="0" w:color="auto"/>
        <w:bottom w:val="none" w:sz="0" w:space="0" w:color="auto"/>
        <w:right w:val="none" w:sz="0" w:space="0" w:color="auto"/>
      </w:divBdr>
    </w:div>
    <w:div w:id="983579512">
      <w:bodyDiv w:val="1"/>
      <w:marLeft w:val="0"/>
      <w:marRight w:val="0"/>
      <w:marTop w:val="0"/>
      <w:marBottom w:val="0"/>
      <w:divBdr>
        <w:top w:val="none" w:sz="0" w:space="0" w:color="auto"/>
        <w:left w:val="none" w:sz="0" w:space="0" w:color="auto"/>
        <w:bottom w:val="none" w:sz="0" w:space="0" w:color="auto"/>
        <w:right w:val="none" w:sz="0" w:space="0" w:color="auto"/>
      </w:divBdr>
    </w:div>
    <w:div w:id="1003320299">
      <w:bodyDiv w:val="1"/>
      <w:marLeft w:val="0"/>
      <w:marRight w:val="0"/>
      <w:marTop w:val="0"/>
      <w:marBottom w:val="0"/>
      <w:divBdr>
        <w:top w:val="none" w:sz="0" w:space="0" w:color="auto"/>
        <w:left w:val="none" w:sz="0" w:space="0" w:color="auto"/>
        <w:bottom w:val="none" w:sz="0" w:space="0" w:color="auto"/>
        <w:right w:val="none" w:sz="0" w:space="0" w:color="auto"/>
      </w:divBdr>
    </w:div>
    <w:div w:id="1007292112">
      <w:bodyDiv w:val="1"/>
      <w:marLeft w:val="0"/>
      <w:marRight w:val="0"/>
      <w:marTop w:val="0"/>
      <w:marBottom w:val="0"/>
      <w:divBdr>
        <w:top w:val="none" w:sz="0" w:space="0" w:color="auto"/>
        <w:left w:val="none" w:sz="0" w:space="0" w:color="auto"/>
        <w:bottom w:val="none" w:sz="0" w:space="0" w:color="auto"/>
        <w:right w:val="none" w:sz="0" w:space="0" w:color="auto"/>
      </w:divBdr>
    </w:div>
    <w:div w:id="1031370940">
      <w:bodyDiv w:val="1"/>
      <w:marLeft w:val="0"/>
      <w:marRight w:val="0"/>
      <w:marTop w:val="0"/>
      <w:marBottom w:val="0"/>
      <w:divBdr>
        <w:top w:val="none" w:sz="0" w:space="0" w:color="auto"/>
        <w:left w:val="none" w:sz="0" w:space="0" w:color="auto"/>
        <w:bottom w:val="none" w:sz="0" w:space="0" w:color="auto"/>
        <w:right w:val="none" w:sz="0" w:space="0" w:color="auto"/>
      </w:divBdr>
    </w:div>
    <w:div w:id="1035500762">
      <w:bodyDiv w:val="1"/>
      <w:marLeft w:val="0"/>
      <w:marRight w:val="0"/>
      <w:marTop w:val="0"/>
      <w:marBottom w:val="0"/>
      <w:divBdr>
        <w:top w:val="none" w:sz="0" w:space="0" w:color="auto"/>
        <w:left w:val="none" w:sz="0" w:space="0" w:color="auto"/>
        <w:bottom w:val="none" w:sz="0" w:space="0" w:color="auto"/>
        <w:right w:val="none" w:sz="0" w:space="0" w:color="auto"/>
      </w:divBdr>
    </w:div>
    <w:div w:id="1046877320">
      <w:bodyDiv w:val="1"/>
      <w:marLeft w:val="0"/>
      <w:marRight w:val="0"/>
      <w:marTop w:val="0"/>
      <w:marBottom w:val="0"/>
      <w:divBdr>
        <w:top w:val="none" w:sz="0" w:space="0" w:color="auto"/>
        <w:left w:val="none" w:sz="0" w:space="0" w:color="auto"/>
        <w:bottom w:val="none" w:sz="0" w:space="0" w:color="auto"/>
        <w:right w:val="none" w:sz="0" w:space="0" w:color="auto"/>
      </w:divBdr>
    </w:div>
    <w:div w:id="1066758048">
      <w:bodyDiv w:val="1"/>
      <w:marLeft w:val="0"/>
      <w:marRight w:val="0"/>
      <w:marTop w:val="0"/>
      <w:marBottom w:val="0"/>
      <w:divBdr>
        <w:top w:val="none" w:sz="0" w:space="0" w:color="auto"/>
        <w:left w:val="none" w:sz="0" w:space="0" w:color="auto"/>
        <w:bottom w:val="none" w:sz="0" w:space="0" w:color="auto"/>
        <w:right w:val="none" w:sz="0" w:space="0" w:color="auto"/>
      </w:divBdr>
    </w:div>
    <w:div w:id="1067613439">
      <w:bodyDiv w:val="1"/>
      <w:marLeft w:val="0"/>
      <w:marRight w:val="0"/>
      <w:marTop w:val="0"/>
      <w:marBottom w:val="0"/>
      <w:divBdr>
        <w:top w:val="none" w:sz="0" w:space="0" w:color="auto"/>
        <w:left w:val="none" w:sz="0" w:space="0" w:color="auto"/>
        <w:bottom w:val="none" w:sz="0" w:space="0" w:color="auto"/>
        <w:right w:val="none" w:sz="0" w:space="0" w:color="auto"/>
      </w:divBdr>
    </w:div>
    <w:div w:id="1077047891">
      <w:bodyDiv w:val="1"/>
      <w:marLeft w:val="0"/>
      <w:marRight w:val="0"/>
      <w:marTop w:val="0"/>
      <w:marBottom w:val="0"/>
      <w:divBdr>
        <w:top w:val="none" w:sz="0" w:space="0" w:color="auto"/>
        <w:left w:val="none" w:sz="0" w:space="0" w:color="auto"/>
        <w:bottom w:val="none" w:sz="0" w:space="0" w:color="auto"/>
        <w:right w:val="none" w:sz="0" w:space="0" w:color="auto"/>
      </w:divBdr>
    </w:div>
    <w:div w:id="1092704010">
      <w:bodyDiv w:val="1"/>
      <w:marLeft w:val="0"/>
      <w:marRight w:val="0"/>
      <w:marTop w:val="0"/>
      <w:marBottom w:val="0"/>
      <w:divBdr>
        <w:top w:val="none" w:sz="0" w:space="0" w:color="auto"/>
        <w:left w:val="none" w:sz="0" w:space="0" w:color="auto"/>
        <w:bottom w:val="none" w:sz="0" w:space="0" w:color="auto"/>
        <w:right w:val="none" w:sz="0" w:space="0" w:color="auto"/>
      </w:divBdr>
    </w:div>
    <w:div w:id="1108306459">
      <w:bodyDiv w:val="1"/>
      <w:marLeft w:val="0"/>
      <w:marRight w:val="0"/>
      <w:marTop w:val="0"/>
      <w:marBottom w:val="0"/>
      <w:divBdr>
        <w:top w:val="none" w:sz="0" w:space="0" w:color="auto"/>
        <w:left w:val="none" w:sz="0" w:space="0" w:color="auto"/>
        <w:bottom w:val="none" w:sz="0" w:space="0" w:color="auto"/>
        <w:right w:val="none" w:sz="0" w:space="0" w:color="auto"/>
      </w:divBdr>
    </w:div>
    <w:div w:id="1116170361">
      <w:bodyDiv w:val="1"/>
      <w:marLeft w:val="0"/>
      <w:marRight w:val="0"/>
      <w:marTop w:val="0"/>
      <w:marBottom w:val="0"/>
      <w:divBdr>
        <w:top w:val="none" w:sz="0" w:space="0" w:color="auto"/>
        <w:left w:val="none" w:sz="0" w:space="0" w:color="auto"/>
        <w:bottom w:val="none" w:sz="0" w:space="0" w:color="auto"/>
        <w:right w:val="none" w:sz="0" w:space="0" w:color="auto"/>
      </w:divBdr>
    </w:div>
    <w:div w:id="1117455636">
      <w:bodyDiv w:val="1"/>
      <w:marLeft w:val="0"/>
      <w:marRight w:val="0"/>
      <w:marTop w:val="0"/>
      <w:marBottom w:val="0"/>
      <w:divBdr>
        <w:top w:val="none" w:sz="0" w:space="0" w:color="auto"/>
        <w:left w:val="none" w:sz="0" w:space="0" w:color="auto"/>
        <w:bottom w:val="none" w:sz="0" w:space="0" w:color="auto"/>
        <w:right w:val="none" w:sz="0" w:space="0" w:color="auto"/>
      </w:divBdr>
    </w:div>
    <w:div w:id="1125124713">
      <w:bodyDiv w:val="1"/>
      <w:marLeft w:val="0"/>
      <w:marRight w:val="0"/>
      <w:marTop w:val="0"/>
      <w:marBottom w:val="0"/>
      <w:divBdr>
        <w:top w:val="none" w:sz="0" w:space="0" w:color="auto"/>
        <w:left w:val="none" w:sz="0" w:space="0" w:color="auto"/>
        <w:bottom w:val="none" w:sz="0" w:space="0" w:color="auto"/>
        <w:right w:val="none" w:sz="0" w:space="0" w:color="auto"/>
      </w:divBdr>
    </w:div>
    <w:div w:id="1127696979">
      <w:bodyDiv w:val="1"/>
      <w:marLeft w:val="0"/>
      <w:marRight w:val="0"/>
      <w:marTop w:val="0"/>
      <w:marBottom w:val="0"/>
      <w:divBdr>
        <w:top w:val="none" w:sz="0" w:space="0" w:color="auto"/>
        <w:left w:val="none" w:sz="0" w:space="0" w:color="auto"/>
        <w:bottom w:val="none" w:sz="0" w:space="0" w:color="auto"/>
        <w:right w:val="none" w:sz="0" w:space="0" w:color="auto"/>
      </w:divBdr>
    </w:div>
    <w:div w:id="1133403990">
      <w:bodyDiv w:val="1"/>
      <w:marLeft w:val="0"/>
      <w:marRight w:val="0"/>
      <w:marTop w:val="0"/>
      <w:marBottom w:val="0"/>
      <w:divBdr>
        <w:top w:val="none" w:sz="0" w:space="0" w:color="auto"/>
        <w:left w:val="none" w:sz="0" w:space="0" w:color="auto"/>
        <w:bottom w:val="none" w:sz="0" w:space="0" w:color="auto"/>
        <w:right w:val="none" w:sz="0" w:space="0" w:color="auto"/>
      </w:divBdr>
    </w:div>
    <w:div w:id="1143237025">
      <w:bodyDiv w:val="1"/>
      <w:marLeft w:val="0"/>
      <w:marRight w:val="0"/>
      <w:marTop w:val="0"/>
      <w:marBottom w:val="0"/>
      <w:divBdr>
        <w:top w:val="none" w:sz="0" w:space="0" w:color="auto"/>
        <w:left w:val="none" w:sz="0" w:space="0" w:color="auto"/>
        <w:bottom w:val="none" w:sz="0" w:space="0" w:color="auto"/>
        <w:right w:val="none" w:sz="0" w:space="0" w:color="auto"/>
      </w:divBdr>
    </w:div>
    <w:div w:id="1146974500">
      <w:bodyDiv w:val="1"/>
      <w:marLeft w:val="0"/>
      <w:marRight w:val="0"/>
      <w:marTop w:val="0"/>
      <w:marBottom w:val="0"/>
      <w:divBdr>
        <w:top w:val="none" w:sz="0" w:space="0" w:color="auto"/>
        <w:left w:val="none" w:sz="0" w:space="0" w:color="auto"/>
        <w:bottom w:val="none" w:sz="0" w:space="0" w:color="auto"/>
        <w:right w:val="none" w:sz="0" w:space="0" w:color="auto"/>
      </w:divBdr>
    </w:div>
    <w:div w:id="1152409020">
      <w:bodyDiv w:val="1"/>
      <w:marLeft w:val="0"/>
      <w:marRight w:val="0"/>
      <w:marTop w:val="0"/>
      <w:marBottom w:val="0"/>
      <w:divBdr>
        <w:top w:val="none" w:sz="0" w:space="0" w:color="auto"/>
        <w:left w:val="none" w:sz="0" w:space="0" w:color="auto"/>
        <w:bottom w:val="none" w:sz="0" w:space="0" w:color="auto"/>
        <w:right w:val="none" w:sz="0" w:space="0" w:color="auto"/>
      </w:divBdr>
    </w:div>
    <w:div w:id="1161771862">
      <w:bodyDiv w:val="1"/>
      <w:marLeft w:val="0"/>
      <w:marRight w:val="0"/>
      <w:marTop w:val="0"/>
      <w:marBottom w:val="0"/>
      <w:divBdr>
        <w:top w:val="none" w:sz="0" w:space="0" w:color="auto"/>
        <w:left w:val="none" w:sz="0" w:space="0" w:color="auto"/>
        <w:bottom w:val="none" w:sz="0" w:space="0" w:color="auto"/>
        <w:right w:val="none" w:sz="0" w:space="0" w:color="auto"/>
      </w:divBdr>
    </w:div>
    <w:div w:id="1177036963">
      <w:bodyDiv w:val="1"/>
      <w:marLeft w:val="0"/>
      <w:marRight w:val="0"/>
      <w:marTop w:val="0"/>
      <w:marBottom w:val="0"/>
      <w:divBdr>
        <w:top w:val="none" w:sz="0" w:space="0" w:color="auto"/>
        <w:left w:val="none" w:sz="0" w:space="0" w:color="auto"/>
        <w:bottom w:val="none" w:sz="0" w:space="0" w:color="auto"/>
        <w:right w:val="none" w:sz="0" w:space="0" w:color="auto"/>
      </w:divBdr>
    </w:div>
    <w:div w:id="1181239582">
      <w:bodyDiv w:val="1"/>
      <w:marLeft w:val="0"/>
      <w:marRight w:val="0"/>
      <w:marTop w:val="0"/>
      <w:marBottom w:val="0"/>
      <w:divBdr>
        <w:top w:val="none" w:sz="0" w:space="0" w:color="auto"/>
        <w:left w:val="none" w:sz="0" w:space="0" w:color="auto"/>
        <w:bottom w:val="none" w:sz="0" w:space="0" w:color="auto"/>
        <w:right w:val="none" w:sz="0" w:space="0" w:color="auto"/>
      </w:divBdr>
    </w:div>
    <w:div w:id="1207107985">
      <w:bodyDiv w:val="1"/>
      <w:marLeft w:val="0"/>
      <w:marRight w:val="0"/>
      <w:marTop w:val="0"/>
      <w:marBottom w:val="0"/>
      <w:divBdr>
        <w:top w:val="none" w:sz="0" w:space="0" w:color="auto"/>
        <w:left w:val="none" w:sz="0" w:space="0" w:color="auto"/>
        <w:bottom w:val="none" w:sz="0" w:space="0" w:color="auto"/>
        <w:right w:val="none" w:sz="0" w:space="0" w:color="auto"/>
      </w:divBdr>
    </w:div>
    <w:div w:id="1216115039">
      <w:bodyDiv w:val="1"/>
      <w:marLeft w:val="0"/>
      <w:marRight w:val="0"/>
      <w:marTop w:val="0"/>
      <w:marBottom w:val="0"/>
      <w:divBdr>
        <w:top w:val="none" w:sz="0" w:space="0" w:color="auto"/>
        <w:left w:val="none" w:sz="0" w:space="0" w:color="auto"/>
        <w:bottom w:val="none" w:sz="0" w:space="0" w:color="auto"/>
        <w:right w:val="none" w:sz="0" w:space="0" w:color="auto"/>
      </w:divBdr>
    </w:div>
    <w:div w:id="1219511234">
      <w:bodyDiv w:val="1"/>
      <w:marLeft w:val="0"/>
      <w:marRight w:val="0"/>
      <w:marTop w:val="0"/>
      <w:marBottom w:val="0"/>
      <w:divBdr>
        <w:top w:val="none" w:sz="0" w:space="0" w:color="auto"/>
        <w:left w:val="none" w:sz="0" w:space="0" w:color="auto"/>
        <w:bottom w:val="none" w:sz="0" w:space="0" w:color="auto"/>
        <w:right w:val="none" w:sz="0" w:space="0" w:color="auto"/>
      </w:divBdr>
    </w:div>
    <w:div w:id="1227185260">
      <w:bodyDiv w:val="1"/>
      <w:marLeft w:val="0"/>
      <w:marRight w:val="0"/>
      <w:marTop w:val="0"/>
      <w:marBottom w:val="0"/>
      <w:divBdr>
        <w:top w:val="none" w:sz="0" w:space="0" w:color="auto"/>
        <w:left w:val="none" w:sz="0" w:space="0" w:color="auto"/>
        <w:bottom w:val="none" w:sz="0" w:space="0" w:color="auto"/>
        <w:right w:val="none" w:sz="0" w:space="0" w:color="auto"/>
      </w:divBdr>
    </w:div>
    <w:div w:id="1241059211">
      <w:bodyDiv w:val="1"/>
      <w:marLeft w:val="0"/>
      <w:marRight w:val="0"/>
      <w:marTop w:val="0"/>
      <w:marBottom w:val="0"/>
      <w:divBdr>
        <w:top w:val="none" w:sz="0" w:space="0" w:color="auto"/>
        <w:left w:val="none" w:sz="0" w:space="0" w:color="auto"/>
        <w:bottom w:val="none" w:sz="0" w:space="0" w:color="auto"/>
        <w:right w:val="none" w:sz="0" w:space="0" w:color="auto"/>
      </w:divBdr>
    </w:div>
    <w:div w:id="1254626646">
      <w:bodyDiv w:val="1"/>
      <w:marLeft w:val="0"/>
      <w:marRight w:val="0"/>
      <w:marTop w:val="0"/>
      <w:marBottom w:val="0"/>
      <w:divBdr>
        <w:top w:val="none" w:sz="0" w:space="0" w:color="auto"/>
        <w:left w:val="none" w:sz="0" w:space="0" w:color="auto"/>
        <w:bottom w:val="none" w:sz="0" w:space="0" w:color="auto"/>
        <w:right w:val="none" w:sz="0" w:space="0" w:color="auto"/>
      </w:divBdr>
    </w:div>
    <w:div w:id="1255361645">
      <w:bodyDiv w:val="1"/>
      <w:marLeft w:val="0"/>
      <w:marRight w:val="0"/>
      <w:marTop w:val="0"/>
      <w:marBottom w:val="0"/>
      <w:divBdr>
        <w:top w:val="none" w:sz="0" w:space="0" w:color="auto"/>
        <w:left w:val="none" w:sz="0" w:space="0" w:color="auto"/>
        <w:bottom w:val="none" w:sz="0" w:space="0" w:color="auto"/>
        <w:right w:val="none" w:sz="0" w:space="0" w:color="auto"/>
      </w:divBdr>
    </w:div>
    <w:div w:id="1257716977">
      <w:bodyDiv w:val="1"/>
      <w:marLeft w:val="0"/>
      <w:marRight w:val="0"/>
      <w:marTop w:val="0"/>
      <w:marBottom w:val="0"/>
      <w:divBdr>
        <w:top w:val="none" w:sz="0" w:space="0" w:color="auto"/>
        <w:left w:val="none" w:sz="0" w:space="0" w:color="auto"/>
        <w:bottom w:val="none" w:sz="0" w:space="0" w:color="auto"/>
        <w:right w:val="none" w:sz="0" w:space="0" w:color="auto"/>
      </w:divBdr>
    </w:div>
    <w:div w:id="1280450176">
      <w:bodyDiv w:val="1"/>
      <w:marLeft w:val="0"/>
      <w:marRight w:val="0"/>
      <w:marTop w:val="0"/>
      <w:marBottom w:val="0"/>
      <w:divBdr>
        <w:top w:val="none" w:sz="0" w:space="0" w:color="auto"/>
        <w:left w:val="none" w:sz="0" w:space="0" w:color="auto"/>
        <w:bottom w:val="none" w:sz="0" w:space="0" w:color="auto"/>
        <w:right w:val="none" w:sz="0" w:space="0" w:color="auto"/>
      </w:divBdr>
    </w:div>
    <w:div w:id="1299453096">
      <w:bodyDiv w:val="1"/>
      <w:marLeft w:val="0"/>
      <w:marRight w:val="0"/>
      <w:marTop w:val="0"/>
      <w:marBottom w:val="0"/>
      <w:divBdr>
        <w:top w:val="none" w:sz="0" w:space="0" w:color="auto"/>
        <w:left w:val="none" w:sz="0" w:space="0" w:color="auto"/>
        <w:bottom w:val="none" w:sz="0" w:space="0" w:color="auto"/>
        <w:right w:val="none" w:sz="0" w:space="0" w:color="auto"/>
      </w:divBdr>
    </w:div>
    <w:div w:id="1318653644">
      <w:bodyDiv w:val="1"/>
      <w:marLeft w:val="0"/>
      <w:marRight w:val="0"/>
      <w:marTop w:val="0"/>
      <w:marBottom w:val="0"/>
      <w:divBdr>
        <w:top w:val="none" w:sz="0" w:space="0" w:color="auto"/>
        <w:left w:val="none" w:sz="0" w:space="0" w:color="auto"/>
        <w:bottom w:val="none" w:sz="0" w:space="0" w:color="auto"/>
        <w:right w:val="none" w:sz="0" w:space="0" w:color="auto"/>
      </w:divBdr>
    </w:div>
    <w:div w:id="1339625655">
      <w:bodyDiv w:val="1"/>
      <w:marLeft w:val="0"/>
      <w:marRight w:val="0"/>
      <w:marTop w:val="0"/>
      <w:marBottom w:val="0"/>
      <w:divBdr>
        <w:top w:val="none" w:sz="0" w:space="0" w:color="auto"/>
        <w:left w:val="none" w:sz="0" w:space="0" w:color="auto"/>
        <w:bottom w:val="none" w:sz="0" w:space="0" w:color="auto"/>
        <w:right w:val="none" w:sz="0" w:space="0" w:color="auto"/>
      </w:divBdr>
    </w:div>
    <w:div w:id="1351447640">
      <w:bodyDiv w:val="1"/>
      <w:marLeft w:val="0"/>
      <w:marRight w:val="0"/>
      <w:marTop w:val="0"/>
      <w:marBottom w:val="0"/>
      <w:divBdr>
        <w:top w:val="none" w:sz="0" w:space="0" w:color="auto"/>
        <w:left w:val="none" w:sz="0" w:space="0" w:color="auto"/>
        <w:bottom w:val="none" w:sz="0" w:space="0" w:color="auto"/>
        <w:right w:val="none" w:sz="0" w:space="0" w:color="auto"/>
      </w:divBdr>
    </w:div>
    <w:div w:id="1369255832">
      <w:bodyDiv w:val="1"/>
      <w:marLeft w:val="0"/>
      <w:marRight w:val="0"/>
      <w:marTop w:val="0"/>
      <w:marBottom w:val="0"/>
      <w:divBdr>
        <w:top w:val="none" w:sz="0" w:space="0" w:color="auto"/>
        <w:left w:val="none" w:sz="0" w:space="0" w:color="auto"/>
        <w:bottom w:val="none" w:sz="0" w:space="0" w:color="auto"/>
        <w:right w:val="none" w:sz="0" w:space="0" w:color="auto"/>
      </w:divBdr>
    </w:div>
    <w:div w:id="1411391341">
      <w:bodyDiv w:val="1"/>
      <w:marLeft w:val="0"/>
      <w:marRight w:val="0"/>
      <w:marTop w:val="0"/>
      <w:marBottom w:val="0"/>
      <w:divBdr>
        <w:top w:val="none" w:sz="0" w:space="0" w:color="auto"/>
        <w:left w:val="none" w:sz="0" w:space="0" w:color="auto"/>
        <w:bottom w:val="none" w:sz="0" w:space="0" w:color="auto"/>
        <w:right w:val="none" w:sz="0" w:space="0" w:color="auto"/>
      </w:divBdr>
    </w:div>
    <w:div w:id="1419250885">
      <w:bodyDiv w:val="1"/>
      <w:marLeft w:val="0"/>
      <w:marRight w:val="0"/>
      <w:marTop w:val="0"/>
      <w:marBottom w:val="0"/>
      <w:divBdr>
        <w:top w:val="none" w:sz="0" w:space="0" w:color="auto"/>
        <w:left w:val="none" w:sz="0" w:space="0" w:color="auto"/>
        <w:bottom w:val="none" w:sz="0" w:space="0" w:color="auto"/>
        <w:right w:val="none" w:sz="0" w:space="0" w:color="auto"/>
      </w:divBdr>
    </w:div>
    <w:div w:id="1443453539">
      <w:bodyDiv w:val="1"/>
      <w:marLeft w:val="0"/>
      <w:marRight w:val="0"/>
      <w:marTop w:val="0"/>
      <w:marBottom w:val="0"/>
      <w:divBdr>
        <w:top w:val="none" w:sz="0" w:space="0" w:color="auto"/>
        <w:left w:val="none" w:sz="0" w:space="0" w:color="auto"/>
        <w:bottom w:val="none" w:sz="0" w:space="0" w:color="auto"/>
        <w:right w:val="none" w:sz="0" w:space="0" w:color="auto"/>
      </w:divBdr>
    </w:div>
    <w:div w:id="1452168980">
      <w:bodyDiv w:val="1"/>
      <w:marLeft w:val="0"/>
      <w:marRight w:val="0"/>
      <w:marTop w:val="0"/>
      <w:marBottom w:val="0"/>
      <w:divBdr>
        <w:top w:val="none" w:sz="0" w:space="0" w:color="auto"/>
        <w:left w:val="none" w:sz="0" w:space="0" w:color="auto"/>
        <w:bottom w:val="none" w:sz="0" w:space="0" w:color="auto"/>
        <w:right w:val="none" w:sz="0" w:space="0" w:color="auto"/>
      </w:divBdr>
      <w:divsChild>
        <w:div w:id="1297419180">
          <w:marLeft w:val="0"/>
          <w:marRight w:val="0"/>
          <w:marTop w:val="0"/>
          <w:marBottom w:val="0"/>
          <w:divBdr>
            <w:top w:val="none" w:sz="0" w:space="0" w:color="auto"/>
            <w:left w:val="none" w:sz="0" w:space="0" w:color="auto"/>
            <w:bottom w:val="none" w:sz="0" w:space="0" w:color="auto"/>
            <w:right w:val="none" w:sz="0" w:space="0" w:color="auto"/>
          </w:divBdr>
          <w:divsChild>
            <w:div w:id="969943200">
              <w:marLeft w:val="0"/>
              <w:marRight w:val="0"/>
              <w:marTop w:val="0"/>
              <w:marBottom w:val="0"/>
              <w:divBdr>
                <w:top w:val="none" w:sz="0" w:space="0" w:color="auto"/>
                <w:left w:val="none" w:sz="0" w:space="0" w:color="auto"/>
                <w:bottom w:val="none" w:sz="0" w:space="0" w:color="auto"/>
                <w:right w:val="none" w:sz="0" w:space="0" w:color="auto"/>
              </w:divBdr>
            </w:div>
            <w:div w:id="140737458">
              <w:marLeft w:val="0"/>
              <w:marRight w:val="0"/>
              <w:marTop w:val="0"/>
              <w:marBottom w:val="0"/>
              <w:divBdr>
                <w:top w:val="none" w:sz="0" w:space="0" w:color="auto"/>
                <w:left w:val="none" w:sz="0" w:space="0" w:color="auto"/>
                <w:bottom w:val="none" w:sz="0" w:space="0" w:color="auto"/>
                <w:right w:val="none" w:sz="0" w:space="0" w:color="auto"/>
              </w:divBdr>
            </w:div>
            <w:div w:id="117528002">
              <w:marLeft w:val="0"/>
              <w:marRight w:val="0"/>
              <w:marTop w:val="0"/>
              <w:marBottom w:val="0"/>
              <w:divBdr>
                <w:top w:val="none" w:sz="0" w:space="0" w:color="auto"/>
                <w:left w:val="none" w:sz="0" w:space="0" w:color="auto"/>
                <w:bottom w:val="none" w:sz="0" w:space="0" w:color="auto"/>
                <w:right w:val="none" w:sz="0" w:space="0" w:color="auto"/>
              </w:divBdr>
            </w:div>
            <w:div w:id="351222075">
              <w:marLeft w:val="0"/>
              <w:marRight w:val="0"/>
              <w:marTop w:val="0"/>
              <w:marBottom w:val="0"/>
              <w:divBdr>
                <w:top w:val="none" w:sz="0" w:space="0" w:color="auto"/>
                <w:left w:val="none" w:sz="0" w:space="0" w:color="auto"/>
                <w:bottom w:val="none" w:sz="0" w:space="0" w:color="auto"/>
                <w:right w:val="none" w:sz="0" w:space="0" w:color="auto"/>
              </w:divBdr>
            </w:div>
            <w:div w:id="459495651">
              <w:marLeft w:val="0"/>
              <w:marRight w:val="0"/>
              <w:marTop w:val="0"/>
              <w:marBottom w:val="0"/>
              <w:divBdr>
                <w:top w:val="none" w:sz="0" w:space="0" w:color="auto"/>
                <w:left w:val="none" w:sz="0" w:space="0" w:color="auto"/>
                <w:bottom w:val="none" w:sz="0" w:space="0" w:color="auto"/>
                <w:right w:val="none" w:sz="0" w:space="0" w:color="auto"/>
              </w:divBdr>
            </w:div>
            <w:div w:id="250625726">
              <w:marLeft w:val="0"/>
              <w:marRight w:val="0"/>
              <w:marTop w:val="0"/>
              <w:marBottom w:val="0"/>
              <w:divBdr>
                <w:top w:val="none" w:sz="0" w:space="0" w:color="auto"/>
                <w:left w:val="none" w:sz="0" w:space="0" w:color="auto"/>
                <w:bottom w:val="none" w:sz="0" w:space="0" w:color="auto"/>
                <w:right w:val="none" w:sz="0" w:space="0" w:color="auto"/>
              </w:divBdr>
            </w:div>
            <w:div w:id="122817669">
              <w:marLeft w:val="0"/>
              <w:marRight w:val="0"/>
              <w:marTop w:val="0"/>
              <w:marBottom w:val="0"/>
              <w:divBdr>
                <w:top w:val="none" w:sz="0" w:space="0" w:color="auto"/>
                <w:left w:val="none" w:sz="0" w:space="0" w:color="auto"/>
                <w:bottom w:val="none" w:sz="0" w:space="0" w:color="auto"/>
                <w:right w:val="none" w:sz="0" w:space="0" w:color="auto"/>
              </w:divBdr>
            </w:div>
            <w:div w:id="1186483004">
              <w:marLeft w:val="0"/>
              <w:marRight w:val="0"/>
              <w:marTop w:val="0"/>
              <w:marBottom w:val="0"/>
              <w:divBdr>
                <w:top w:val="none" w:sz="0" w:space="0" w:color="auto"/>
                <w:left w:val="none" w:sz="0" w:space="0" w:color="auto"/>
                <w:bottom w:val="none" w:sz="0" w:space="0" w:color="auto"/>
                <w:right w:val="none" w:sz="0" w:space="0" w:color="auto"/>
              </w:divBdr>
            </w:div>
            <w:div w:id="1324043262">
              <w:marLeft w:val="0"/>
              <w:marRight w:val="0"/>
              <w:marTop w:val="0"/>
              <w:marBottom w:val="0"/>
              <w:divBdr>
                <w:top w:val="none" w:sz="0" w:space="0" w:color="auto"/>
                <w:left w:val="none" w:sz="0" w:space="0" w:color="auto"/>
                <w:bottom w:val="none" w:sz="0" w:space="0" w:color="auto"/>
                <w:right w:val="none" w:sz="0" w:space="0" w:color="auto"/>
              </w:divBdr>
            </w:div>
            <w:div w:id="2113745811">
              <w:marLeft w:val="0"/>
              <w:marRight w:val="0"/>
              <w:marTop w:val="0"/>
              <w:marBottom w:val="0"/>
              <w:divBdr>
                <w:top w:val="none" w:sz="0" w:space="0" w:color="auto"/>
                <w:left w:val="none" w:sz="0" w:space="0" w:color="auto"/>
                <w:bottom w:val="none" w:sz="0" w:space="0" w:color="auto"/>
                <w:right w:val="none" w:sz="0" w:space="0" w:color="auto"/>
              </w:divBdr>
            </w:div>
            <w:div w:id="338655191">
              <w:marLeft w:val="0"/>
              <w:marRight w:val="0"/>
              <w:marTop w:val="0"/>
              <w:marBottom w:val="0"/>
              <w:divBdr>
                <w:top w:val="none" w:sz="0" w:space="0" w:color="auto"/>
                <w:left w:val="none" w:sz="0" w:space="0" w:color="auto"/>
                <w:bottom w:val="none" w:sz="0" w:space="0" w:color="auto"/>
                <w:right w:val="none" w:sz="0" w:space="0" w:color="auto"/>
              </w:divBdr>
            </w:div>
            <w:div w:id="424308213">
              <w:marLeft w:val="0"/>
              <w:marRight w:val="0"/>
              <w:marTop w:val="0"/>
              <w:marBottom w:val="0"/>
              <w:divBdr>
                <w:top w:val="none" w:sz="0" w:space="0" w:color="auto"/>
                <w:left w:val="none" w:sz="0" w:space="0" w:color="auto"/>
                <w:bottom w:val="none" w:sz="0" w:space="0" w:color="auto"/>
                <w:right w:val="none" w:sz="0" w:space="0" w:color="auto"/>
              </w:divBdr>
            </w:div>
            <w:div w:id="144661054">
              <w:marLeft w:val="0"/>
              <w:marRight w:val="0"/>
              <w:marTop w:val="0"/>
              <w:marBottom w:val="0"/>
              <w:divBdr>
                <w:top w:val="none" w:sz="0" w:space="0" w:color="auto"/>
                <w:left w:val="none" w:sz="0" w:space="0" w:color="auto"/>
                <w:bottom w:val="none" w:sz="0" w:space="0" w:color="auto"/>
                <w:right w:val="none" w:sz="0" w:space="0" w:color="auto"/>
              </w:divBdr>
            </w:div>
            <w:div w:id="733704490">
              <w:marLeft w:val="0"/>
              <w:marRight w:val="0"/>
              <w:marTop w:val="0"/>
              <w:marBottom w:val="0"/>
              <w:divBdr>
                <w:top w:val="none" w:sz="0" w:space="0" w:color="auto"/>
                <w:left w:val="none" w:sz="0" w:space="0" w:color="auto"/>
                <w:bottom w:val="none" w:sz="0" w:space="0" w:color="auto"/>
                <w:right w:val="none" w:sz="0" w:space="0" w:color="auto"/>
              </w:divBdr>
            </w:div>
            <w:div w:id="1863320752">
              <w:marLeft w:val="0"/>
              <w:marRight w:val="0"/>
              <w:marTop w:val="0"/>
              <w:marBottom w:val="0"/>
              <w:divBdr>
                <w:top w:val="none" w:sz="0" w:space="0" w:color="auto"/>
                <w:left w:val="none" w:sz="0" w:space="0" w:color="auto"/>
                <w:bottom w:val="none" w:sz="0" w:space="0" w:color="auto"/>
                <w:right w:val="none" w:sz="0" w:space="0" w:color="auto"/>
              </w:divBdr>
            </w:div>
            <w:div w:id="1828664207">
              <w:marLeft w:val="0"/>
              <w:marRight w:val="0"/>
              <w:marTop w:val="0"/>
              <w:marBottom w:val="0"/>
              <w:divBdr>
                <w:top w:val="none" w:sz="0" w:space="0" w:color="auto"/>
                <w:left w:val="none" w:sz="0" w:space="0" w:color="auto"/>
                <w:bottom w:val="none" w:sz="0" w:space="0" w:color="auto"/>
                <w:right w:val="none" w:sz="0" w:space="0" w:color="auto"/>
              </w:divBdr>
            </w:div>
            <w:div w:id="375662012">
              <w:marLeft w:val="0"/>
              <w:marRight w:val="0"/>
              <w:marTop w:val="0"/>
              <w:marBottom w:val="0"/>
              <w:divBdr>
                <w:top w:val="none" w:sz="0" w:space="0" w:color="auto"/>
                <w:left w:val="none" w:sz="0" w:space="0" w:color="auto"/>
                <w:bottom w:val="none" w:sz="0" w:space="0" w:color="auto"/>
                <w:right w:val="none" w:sz="0" w:space="0" w:color="auto"/>
              </w:divBdr>
            </w:div>
            <w:div w:id="719281957">
              <w:marLeft w:val="0"/>
              <w:marRight w:val="0"/>
              <w:marTop w:val="0"/>
              <w:marBottom w:val="0"/>
              <w:divBdr>
                <w:top w:val="none" w:sz="0" w:space="0" w:color="auto"/>
                <w:left w:val="none" w:sz="0" w:space="0" w:color="auto"/>
                <w:bottom w:val="none" w:sz="0" w:space="0" w:color="auto"/>
                <w:right w:val="none" w:sz="0" w:space="0" w:color="auto"/>
              </w:divBdr>
            </w:div>
            <w:div w:id="1023165856">
              <w:marLeft w:val="0"/>
              <w:marRight w:val="0"/>
              <w:marTop w:val="0"/>
              <w:marBottom w:val="0"/>
              <w:divBdr>
                <w:top w:val="none" w:sz="0" w:space="0" w:color="auto"/>
                <w:left w:val="none" w:sz="0" w:space="0" w:color="auto"/>
                <w:bottom w:val="none" w:sz="0" w:space="0" w:color="auto"/>
                <w:right w:val="none" w:sz="0" w:space="0" w:color="auto"/>
              </w:divBdr>
            </w:div>
            <w:div w:id="434713290">
              <w:marLeft w:val="0"/>
              <w:marRight w:val="0"/>
              <w:marTop w:val="0"/>
              <w:marBottom w:val="0"/>
              <w:divBdr>
                <w:top w:val="none" w:sz="0" w:space="0" w:color="auto"/>
                <w:left w:val="none" w:sz="0" w:space="0" w:color="auto"/>
                <w:bottom w:val="none" w:sz="0" w:space="0" w:color="auto"/>
                <w:right w:val="none" w:sz="0" w:space="0" w:color="auto"/>
              </w:divBdr>
            </w:div>
            <w:div w:id="113402814">
              <w:marLeft w:val="0"/>
              <w:marRight w:val="0"/>
              <w:marTop w:val="0"/>
              <w:marBottom w:val="0"/>
              <w:divBdr>
                <w:top w:val="none" w:sz="0" w:space="0" w:color="auto"/>
                <w:left w:val="none" w:sz="0" w:space="0" w:color="auto"/>
                <w:bottom w:val="none" w:sz="0" w:space="0" w:color="auto"/>
                <w:right w:val="none" w:sz="0" w:space="0" w:color="auto"/>
              </w:divBdr>
            </w:div>
            <w:div w:id="124584137">
              <w:marLeft w:val="0"/>
              <w:marRight w:val="0"/>
              <w:marTop w:val="0"/>
              <w:marBottom w:val="0"/>
              <w:divBdr>
                <w:top w:val="none" w:sz="0" w:space="0" w:color="auto"/>
                <w:left w:val="none" w:sz="0" w:space="0" w:color="auto"/>
                <w:bottom w:val="none" w:sz="0" w:space="0" w:color="auto"/>
                <w:right w:val="none" w:sz="0" w:space="0" w:color="auto"/>
              </w:divBdr>
            </w:div>
            <w:div w:id="788478372">
              <w:marLeft w:val="0"/>
              <w:marRight w:val="0"/>
              <w:marTop w:val="0"/>
              <w:marBottom w:val="0"/>
              <w:divBdr>
                <w:top w:val="none" w:sz="0" w:space="0" w:color="auto"/>
                <w:left w:val="none" w:sz="0" w:space="0" w:color="auto"/>
                <w:bottom w:val="none" w:sz="0" w:space="0" w:color="auto"/>
                <w:right w:val="none" w:sz="0" w:space="0" w:color="auto"/>
              </w:divBdr>
            </w:div>
            <w:div w:id="1389721391">
              <w:marLeft w:val="0"/>
              <w:marRight w:val="0"/>
              <w:marTop w:val="0"/>
              <w:marBottom w:val="0"/>
              <w:divBdr>
                <w:top w:val="none" w:sz="0" w:space="0" w:color="auto"/>
                <w:left w:val="none" w:sz="0" w:space="0" w:color="auto"/>
                <w:bottom w:val="none" w:sz="0" w:space="0" w:color="auto"/>
                <w:right w:val="none" w:sz="0" w:space="0" w:color="auto"/>
              </w:divBdr>
            </w:div>
            <w:div w:id="2087458296">
              <w:marLeft w:val="0"/>
              <w:marRight w:val="0"/>
              <w:marTop w:val="0"/>
              <w:marBottom w:val="0"/>
              <w:divBdr>
                <w:top w:val="none" w:sz="0" w:space="0" w:color="auto"/>
                <w:left w:val="none" w:sz="0" w:space="0" w:color="auto"/>
                <w:bottom w:val="none" w:sz="0" w:space="0" w:color="auto"/>
                <w:right w:val="none" w:sz="0" w:space="0" w:color="auto"/>
              </w:divBdr>
            </w:div>
            <w:div w:id="1387219027">
              <w:marLeft w:val="0"/>
              <w:marRight w:val="0"/>
              <w:marTop w:val="0"/>
              <w:marBottom w:val="0"/>
              <w:divBdr>
                <w:top w:val="none" w:sz="0" w:space="0" w:color="auto"/>
                <w:left w:val="none" w:sz="0" w:space="0" w:color="auto"/>
                <w:bottom w:val="none" w:sz="0" w:space="0" w:color="auto"/>
                <w:right w:val="none" w:sz="0" w:space="0" w:color="auto"/>
              </w:divBdr>
            </w:div>
            <w:div w:id="630866072">
              <w:marLeft w:val="0"/>
              <w:marRight w:val="0"/>
              <w:marTop w:val="0"/>
              <w:marBottom w:val="0"/>
              <w:divBdr>
                <w:top w:val="none" w:sz="0" w:space="0" w:color="auto"/>
                <w:left w:val="none" w:sz="0" w:space="0" w:color="auto"/>
                <w:bottom w:val="none" w:sz="0" w:space="0" w:color="auto"/>
                <w:right w:val="none" w:sz="0" w:space="0" w:color="auto"/>
              </w:divBdr>
            </w:div>
            <w:div w:id="453911796">
              <w:marLeft w:val="0"/>
              <w:marRight w:val="0"/>
              <w:marTop w:val="0"/>
              <w:marBottom w:val="0"/>
              <w:divBdr>
                <w:top w:val="none" w:sz="0" w:space="0" w:color="auto"/>
                <w:left w:val="none" w:sz="0" w:space="0" w:color="auto"/>
                <w:bottom w:val="none" w:sz="0" w:space="0" w:color="auto"/>
                <w:right w:val="none" w:sz="0" w:space="0" w:color="auto"/>
              </w:divBdr>
            </w:div>
            <w:div w:id="749886640">
              <w:marLeft w:val="0"/>
              <w:marRight w:val="0"/>
              <w:marTop w:val="0"/>
              <w:marBottom w:val="0"/>
              <w:divBdr>
                <w:top w:val="none" w:sz="0" w:space="0" w:color="auto"/>
                <w:left w:val="none" w:sz="0" w:space="0" w:color="auto"/>
                <w:bottom w:val="none" w:sz="0" w:space="0" w:color="auto"/>
                <w:right w:val="none" w:sz="0" w:space="0" w:color="auto"/>
              </w:divBdr>
            </w:div>
            <w:div w:id="1891577338">
              <w:marLeft w:val="0"/>
              <w:marRight w:val="0"/>
              <w:marTop w:val="0"/>
              <w:marBottom w:val="0"/>
              <w:divBdr>
                <w:top w:val="none" w:sz="0" w:space="0" w:color="auto"/>
                <w:left w:val="none" w:sz="0" w:space="0" w:color="auto"/>
                <w:bottom w:val="none" w:sz="0" w:space="0" w:color="auto"/>
                <w:right w:val="none" w:sz="0" w:space="0" w:color="auto"/>
              </w:divBdr>
            </w:div>
            <w:div w:id="1817338520">
              <w:marLeft w:val="0"/>
              <w:marRight w:val="0"/>
              <w:marTop w:val="0"/>
              <w:marBottom w:val="0"/>
              <w:divBdr>
                <w:top w:val="none" w:sz="0" w:space="0" w:color="auto"/>
                <w:left w:val="none" w:sz="0" w:space="0" w:color="auto"/>
                <w:bottom w:val="none" w:sz="0" w:space="0" w:color="auto"/>
                <w:right w:val="none" w:sz="0" w:space="0" w:color="auto"/>
              </w:divBdr>
            </w:div>
            <w:div w:id="1962761768">
              <w:marLeft w:val="0"/>
              <w:marRight w:val="0"/>
              <w:marTop w:val="0"/>
              <w:marBottom w:val="0"/>
              <w:divBdr>
                <w:top w:val="none" w:sz="0" w:space="0" w:color="auto"/>
                <w:left w:val="none" w:sz="0" w:space="0" w:color="auto"/>
                <w:bottom w:val="none" w:sz="0" w:space="0" w:color="auto"/>
                <w:right w:val="none" w:sz="0" w:space="0" w:color="auto"/>
              </w:divBdr>
            </w:div>
            <w:div w:id="1372263182">
              <w:marLeft w:val="0"/>
              <w:marRight w:val="0"/>
              <w:marTop w:val="0"/>
              <w:marBottom w:val="0"/>
              <w:divBdr>
                <w:top w:val="none" w:sz="0" w:space="0" w:color="auto"/>
                <w:left w:val="none" w:sz="0" w:space="0" w:color="auto"/>
                <w:bottom w:val="none" w:sz="0" w:space="0" w:color="auto"/>
                <w:right w:val="none" w:sz="0" w:space="0" w:color="auto"/>
              </w:divBdr>
            </w:div>
            <w:div w:id="530151089">
              <w:marLeft w:val="0"/>
              <w:marRight w:val="0"/>
              <w:marTop w:val="0"/>
              <w:marBottom w:val="0"/>
              <w:divBdr>
                <w:top w:val="none" w:sz="0" w:space="0" w:color="auto"/>
                <w:left w:val="none" w:sz="0" w:space="0" w:color="auto"/>
                <w:bottom w:val="none" w:sz="0" w:space="0" w:color="auto"/>
                <w:right w:val="none" w:sz="0" w:space="0" w:color="auto"/>
              </w:divBdr>
            </w:div>
            <w:div w:id="529026703">
              <w:marLeft w:val="0"/>
              <w:marRight w:val="0"/>
              <w:marTop w:val="0"/>
              <w:marBottom w:val="0"/>
              <w:divBdr>
                <w:top w:val="none" w:sz="0" w:space="0" w:color="auto"/>
                <w:left w:val="none" w:sz="0" w:space="0" w:color="auto"/>
                <w:bottom w:val="none" w:sz="0" w:space="0" w:color="auto"/>
                <w:right w:val="none" w:sz="0" w:space="0" w:color="auto"/>
              </w:divBdr>
            </w:div>
            <w:div w:id="1712414542">
              <w:marLeft w:val="0"/>
              <w:marRight w:val="0"/>
              <w:marTop w:val="0"/>
              <w:marBottom w:val="0"/>
              <w:divBdr>
                <w:top w:val="none" w:sz="0" w:space="0" w:color="auto"/>
                <w:left w:val="none" w:sz="0" w:space="0" w:color="auto"/>
                <w:bottom w:val="none" w:sz="0" w:space="0" w:color="auto"/>
                <w:right w:val="none" w:sz="0" w:space="0" w:color="auto"/>
              </w:divBdr>
            </w:div>
            <w:div w:id="1649169393">
              <w:marLeft w:val="0"/>
              <w:marRight w:val="0"/>
              <w:marTop w:val="0"/>
              <w:marBottom w:val="0"/>
              <w:divBdr>
                <w:top w:val="none" w:sz="0" w:space="0" w:color="auto"/>
                <w:left w:val="none" w:sz="0" w:space="0" w:color="auto"/>
                <w:bottom w:val="none" w:sz="0" w:space="0" w:color="auto"/>
                <w:right w:val="none" w:sz="0" w:space="0" w:color="auto"/>
              </w:divBdr>
            </w:div>
            <w:div w:id="1875845239">
              <w:marLeft w:val="0"/>
              <w:marRight w:val="0"/>
              <w:marTop w:val="0"/>
              <w:marBottom w:val="0"/>
              <w:divBdr>
                <w:top w:val="none" w:sz="0" w:space="0" w:color="auto"/>
                <w:left w:val="none" w:sz="0" w:space="0" w:color="auto"/>
                <w:bottom w:val="none" w:sz="0" w:space="0" w:color="auto"/>
                <w:right w:val="none" w:sz="0" w:space="0" w:color="auto"/>
              </w:divBdr>
            </w:div>
            <w:div w:id="304704463">
              <w:marLeft w:val="0"/>
              <w:marRight w:val="0"/>
              <w:marTop w:val="0"/>
              <w:marBottom w:val="0"/>
              <w:divBdr>
                <w:top w:val="none" w:sz="0" w:space="0" w:color="auto"/>
                <w:left w:val="none" w:sz="0" w:space="0" w:color="auto"/>
                <w:bottom w:val="none" w:sz="0" w:space="0" w:color="auto"/>
                <w:right w:val="none" w:sz="0" w:space="0" w:color="auto"/>
              </w:divBdr>
            </w:div>
            <w:div w:id="74670557">
              <w:marLeft w:val="0"/>
              <w:marRight w:val="0"/>
              <w:marTop w:val="0"/>
              <w:marBottom w:val="0"/>
              <w:divBdr>
                <w:top w:val="none" w:sz="0" w:space="0" w:color="auto"/>
                <w:left w:val="none" w:sz="0" w:space="0" w:color="auto"/>
                <w:bottom w:val="none" w:sz="0" w:space="0" w:color="auto"/>
                <w:right w:val="none" w:sz="0" w:space="0" w:color="auto"/>
              </w:divBdr>
            </w:div>
            <w:div w:id="16124241">
              <w:marLeft w:val="0"/>
              <w:marRight w:val="0"/>
              <w:marTop w:val="0"/>
              <w:marBottom w:val="0"/>
              <w:divBdr>
                <w:top w:val="none" w:sz="0" w:space="0" w:color="auto"/>
                <w:left w:val="none" w:sz="0" w:space="0" w:color="auto"/>
                <w:bottom w:val="none" w:sz="0" w:space="0" w:color="auto"/>
                <w:right w:val="none" w:sz="0" w:space="0" w:color="auto"/>
              </w:divBdr>
            </w:div>
            <w:div w:id="1736201049">
              <w:marLeft w:val="0"/>
              <w:marRight w:val="0"/>
              <w:marTop w:val="0"/>
              <w:marBottom w:val="0"/>
              <w:divBdr>
                <w:top w:val="none" w:sz="0" w:space="0" w:color="auto"/>
                <w:left w:val="none" w:sz="0" w:space="0" w:color="auto"/>
                <w:bottom w:val="none" w:sz="0" w:space="0" w:color="auto"/>
                <w:right w:val="none" w:sz="0" w:space="0" w:color="auto"/>
              </w:divBdr>
            </w:div>
            <w:div w:id="720862672">
              <w:marLeft w:val="0"/>
              <w:marRight w:val="0"/>
              <w:marTop w:val="0"/>
              <w:marBottom w:val="0"/>
              <w:divBdr>
                <w:top w:val="none" w:sz="0" w:space="0" w:color="auto"/>
                <w:left w:val="none" w:sz="0" w:space="0" w:color="auto"/>
                <w:bottom w:val="none" w:sz="0" w:space="0" w:color="auto"/>
                <w:right w:val="none" w:sz="0" w:space="0" w:color="auto"/>
              </w:divBdr>
            </w:div>
            <w:div w:id="1359963312">
              <w:marLeft w:val="0"/>
              <w:marRight w:val="0"/>
              <w:marTop w:val="0"/>
              <w:marBottom w:val="0"/>
              <w:divBdr>
                <w:top w:val="none" w:sz="0" w:space="0" w:color="auto"/>
                <w:left w:val="none" w:sz="0" w:space="0" w:color="auto"/>
                <w:bottom w:val="none" w:sz="0" w:space="0" w:color="auto"/>
                <w:right w:val="none" w:sz="0" w:space="0" w:color="auto"/>
              </w:divBdr>
            </w:div>
            <w:div w:id="1455640644">
              <w:marLeft w:val="0"/>
              <w:marRight w:val="0"/>
              <w:marTop w:val="0"/>
              <w:marBottom w:val="0"/>
              <w:divBdr>
                <w:top w:val="none" w:sz="0" w:space="0" w:color="auto"/>
                <w:left w:val="none" w:sz="0" w:space="0" w:color="auto"/>
                <w:bottom w:val="none" w:sz="0" w:space="0" w:color="auto"/>
                <w:right w:val="none" w:sz="0" w:space="0" w:color="auto"/>
              </w:divBdr>
            </w:div>
            <w:div w:id="1346862165">
              <w:marLeft w:val="0"/>
              <w:marRight w:val="0"/>
              <w:marTop w:val="0"/>
              <w:marBottom w:val="0"/>
              <w:divBdr>
                <w:top w:val="none" w:sz="0" w:space="0" w:color="auto"/>
                <w:left w:val="none" w:sz="0" w:space="0" w:color="auto"/>
                <w:bottom w:val="none" w:sz="0" w:space="0" w:color="auto"/>
                <w:right w:val="none" w:sz="0" w:space="0" w:color="auto"/>
              </w:divBdr>
            </w:div>
            <w:div w:id="118259350">
              <w:marLeft w:val="0"/>
              <w:marRight w:val="0"/>
              <w:marTop w:val="0"/>
              <w:marBottom w:val="0"/>
              <w:divBdr>
                <w:top w:val="none" w:sz="0" w:space="0" w:color="auto"/>
                <w:left w:val="none" w:sz="0" w:space="0" w:color="auto"/>
                <w:bottom w:val="none" w:sz="0" w:space="0" w:color="auto"/>
                <w:right w:val="none" w:sz="0" w:space="0" w:color="auto"/>
              </w:divBdr>
            </w:div>
            <w:div w:id="1852842020">
              <w:marLeft w:val="0"/>
              <w:marRight w:val="0"/>
              <w:marTop w:val="0"/>
              <w:marBottom w:val="0"/>
              <w:divBdr>
                <w:top w:val="none" w:sz="0" w:space="0" w:color="auto"/>
                <w:left w:val="none" w:sz="0" w:space="0" w:color="auto"/>
                <w:bottom w:val="none" w:sz="0" w:space="0" w:color="auto"/>
                <w:right w:val="none" w:sz="0" w:space="0" w:color="auto"/>
              </w:divBdr>
            </w:div>
            <w:div w:id="173303294">
              <w:marLeft w:val="0"/>
              <w:marRight w:val="0"/>
              <w:marTop w:val="0"/>
              <w:marBottom w:val="0"/>
              <w:divBdr>
                <w:top w:val="none" w:sz="0" w:space="0" w:color="auto"/>
                <w:left w:val="none" w:sz="0" w:space="0" w:color="auto"/>
                <w:bottom w:val="none" w:sz="0" w:space="0" w:color="auto"/>
                <w:right w:val="none" w:sz="0" w:space="0" w:color="auto"/>
              </w:divBdr>
            </w:div>
            <w:div w:id="1911621773">
              <w:marLeft w:val="0"/>
              <w:marRight w:val="0"/>
              <w:marTop w:val="0"/>
              <w:marBottom w:val="0"/>
              <w:divBdr>
                <w:top w:val="none" w:sz="0" w:space="0" w:color="auto"/>
                <w:left w:val="none" w:sz="0" w:space="0" w:color="auto"/>
                <w:bottom w:val="none" w:sz="0" w:space="0" w:color="auto"/>
                <w:right w:val="none" w:sz="0" w:space="0" w:color="auto"/>
              </w:divBdr>
            </w:div>
            <w:div w:id="410780251">
              <w:marLeft w:val="0"/>
              <w:marRight w:val="0"/>
              <w:marTop w:val="0"/>
              <w:marBottom w:val="0"/>
              <w:divBdr>
                <w:top w:val="none" w:sz="0" w:space="0" w:color="auto"/>
                <w:left w:val="none" w:sz="0" w:space="0" w:color="auto"/>
                <w:bottom w:val="none" w:sz="0" w:space="0" w:color="auto"/>
                <w:right w:val="none" w:sz="0" w:space="0" w:color="auto"/>
              </w:divBdr>
            </w:div>
            <w:div w:id="2005625035">
              <w:marLeft w:val="0"/>
              <w:marRight w:val="0"/>
              <w:marTop w:val="0"/>
              <w:marBottom w:val="0"/>
              <w:divBdr>
                <w:top w:val="none" w:sz="0" w:space="0" w:color="auto"/>
                <w:left w:val="none" w:sz="0" w:space="0" w:color="auto"/>
                <w:bottom w:val="none" w:sz="0" w:space="0" w:color="auto"/>
                <w:right w:val="none" w:sz="0" w:space="0" w:color="auto"/>
              </w:divBdr>
            </w:div>
            <w:div w:id="1535386300">
              <w:marLeft w:val="0"/>
              <w:marRight w:val="0"/>
              <w:marTop w:val="0"/>
              <w:marBottom w:val="0"/>
              <w:divBdr>
                <w:top w:val="none" w:sz="0" w:space="0" w:color="auto"/>
                <w:left w:val="none" w:sz="0" w:space="0" w:color="auto"/>
                <w:bottom w:val="none" w:sz="0" w:space="0" w:color="auto"/>
                <w:right w:val="none" w:sz="0" w:space="0" w:color="auto"/>
              </w:divBdr>
            </w:div>
            <w:div w:id="610745727">
              <w:marLeft w:val="0"/>
              <w:marRight w:val="0"/>
              <w:marTop w:val="0"/>
              <w:marBottom w:val="0"/>
              <w:divBdr>
                <w:top w:val="none" w:sz="0" w:space="0" w:color="auto"/>
                <w:left w:val="none" w:sz="0" w:space="0" w:color="auto"/>
                <w:bottom w:val="none" w:sz="0" w:space="0" w:color="auto"/>
                <w:right w:val="none" w:sz="0" w:space="0" w:color="auto"/>
              </w:divBdr>
            </w:div>
            <w:div w:id="1109936048">
              <w:marLeft w:val="0"/>
              <w:marRight w:val="0"/>
              <w:marTop w:val="0"/>
              <w:marBottom w:val="0"/>
              <w:divBdr>
                <w:top w:val="none" w:sz="0" w:space="0" w:color="auto"/>
                <w:left w:val="none" w:sz="0" w:space="0" w:color="auto"/>
                <w:bottom w:val="none" w:sz="0" w:space="0" w:color="auto"/>
                <w:right w:val="none" w:sz="0" w:space="0" w:color="auto"/>
              </w:divBdr>
            </w:div>
            <w:div w:id="932589708">
              <w:marLeft w:val="0"/>
              <w:marRight w:val="0"/>
              <w:marTop w:val="0"/>
              <w:marBottom w:val="0"/>
              <w:divBdr>
                <w:top w:val="none" w:sz="0" w:space="0" w:color="auto"/>
                <w:left w:val="none" w:sz="0" w:space="0" w:color="auto"/>
                <w:bottom w:val="none" w:sz="0" w:space="0" w:color="auto"/>
                <w:right w:val="none" w:sz="0" w:space="0" w:color="auto"/>
              </w:divBdr>
            </w:div>
            <w:div w:id="2032758217">
              <w:marLeft w:val="0"/>
              <w:marRight w:val="0"/>
              <w:marTop w:val="0"/>
              <w:marBottom w:val="0"/>
              <w:divBdr>
                <w:top w:val="none" w:sz="0" w:space="0" w:color="auto"/>
                <w:left w:val="none" w:sz="0" w:space="0" w:color="auto"/>
                <w:bottom w:val="none" w:sz="0" w:space="0" w:color="auto"/>
                <w:right w:val="none" w:sz="0" w:space="0" w:color="auto"/>
              </w:divBdr>
            </w:div>
            <w:div w:id="1525096897">
              <w:marLeft w:val="0"/>
              <w:marRight w:val="0"/>
              <w:marTop w:val="0"/>
              <w:marBottom w:val="0"/>
              <w:divBdr>
                <w:top w:val="none" w:sz="0" w:space="0" w:color="auto"/>
                <w:left w:val="none" w:sz="0" w:space="0" w:color="auto"/>
                <w:bottom w:val="none" w:sz="0" w:space="0" w:color="auto"/>
                <w:right w:val="none" w:sz="0" w:space="0" w:color="auto"/>
              </w:divBdr>
            </w:div>
            <w:div w:id="1913352645">
              <w:marLeft w:val="0"/>
              <w:marRight w:val="0"/>
              <w:marTop w:val="0"/>
              <w:marBottom w:val="0"/>
              <w:divBdr>
                <w:top w:val="none" w:sz="0" w:space="0" w:color="auto"/>
                <w:left w:val="none" w:sz="0" w:space="0" w:color="auto"/>
                <w:bottom w:val="none" w:sz="0" w:space="0" w:color="auto"/>
                <w:right w:val="none" w:sz="0" w:space="0" w:color="auto"/>
              </w:divBdr>
            </w:div>
            <w:div w:id="1053772411">
              <w:marLeft w:val="0"/>
              <w:marRight w:val="0"/>
              <w:marTop w:val="0"/>
              <w:marBottom w:val="0"/>
              <w:divBdr>
                <w:top w:val="none" w:sz="0" w:space="0" w:color="auto"/>
                <w:left w:val="none" w:sz="0" w:space="0" w:color="auto"/>
                <w:bottom w:val="none" w:sz="0" w:space="0" w:color="auto"/>
                <w:right w:val="none" w:sz="0" w:space="0" w:color="auto"/>
              </w:divBdr>
            </w:div>
            <w:div w:id="1567910059">
              <w:marLeft w:val="0"/>
              <w:marRight w:val="0"/>
              <w:marTop w:val="0"/>
              <w:marBottom w:val="0"/>
              <w:divBdr>
                <w:top w:val="none" w:sz="0" w:space="0" w:color="auto"/>
                <w:left w:val="none" w:sz="0" w:space="0" w:color="auto"/>
                <w:bottom w:val="none" w:sz="0" w:space="0" w:color="auto"/>
                <w:right w:val="none" w:sz="0" w:space="0" w:color="auto"/>
              </w:divBdr>
            </w:div>
            <w:div w:id="166215227">
              <w:marLeft w:val="0"/>
              <w:marRight w:val="0"/>
              <w:marTop w:val="0"/>
              <w:marBottom w:val="0"/>
              <w:divBdr>
                <w:top w:val="none" w:sz="0" w:space="0" w:color="auto"/>
                <w:left w:val="none" w:sz="0" w:space="0" w:color="auto"/>
                <w:bottom w:val="none" w:sz="0" w:space="0" w:color="auto"/>
                <w:right w:val="none" w:sz="0" w:space="0" w:color="auto"/>
              </w:divBdr>
            </w:div>
            <w:div w:id="167865362">
              <w:marLeft w:val="0"/>
              <w:marRight w:val="0"/>
              <w:marTop w:val="0"/>
              <w:marBottom w:val="0"/>
              <w:divBdr>
                <w:top w:val="none" w:sz="0" w:space="0" w:color="auto"/>
                <w:left w:val="none" w:sz="0" w:space="0" w:color="auto"/>
                <w:bottom w:val="none" w:sz="0" w:space="0" w:color="auto"/>
                <w:right w:val="none" w:sz="0" w:space="0" w:color="auto"/>
              </w:divBdr>
            </w:div>
            <w:div w:id="488711799">
              <w:marLeft w:val="0"/>
              <w:marRight w:val="0"/>
              <w:marTop w:val="0"/>
              <w:marBottom w:val="0"/>
              <w:divBdr>
                <w:top w:val="none" w:sz="0" w:space="0" w:color="auto"/>
                <w:left w:val="none" w:sz="0" w:space="0" w:color="auto"/>
                <w:bottom w:val="none" w:sz="0" w:space="0" w:color="auto"/>
                <w:right w:val="none" w:sz="0" w:space="0" w:color="auto"/>
              </w:divBdr>
            </w:div>
            <w:div w:id="768737581">
              <w:marLeft w:val="0"/>
              <w:marRight w:val="0"/>
              <w:marTop w:val="0"/>
              <w:marBottom w:val="0"/>
              <w:divBdr>
                <w:top w:val="none" w:sz="0" w:space="0" w:color="auto"/>
                <w:left w:val="none" w:sz="0" w:space="0" w:color="auto"/>
                <w:bottom w:val="none" w:sz="0" w:space="0" w:color="auto"/>
                <w:right w:val="none" w:sz="0" w:space="0" w:color="auto"/>
              </w:divBdr>
            </w:div>
            <w:div w:id="684014707">
              <w:marLeft w:val="0"/>
              <w:marRight w:val="0"/>
              <w:marTop w:val="0"/>
              <w:marBottom w:val="0"/>
              <w:divBdr>
                <w:top w:val="none" w:sz="0" w:space="0" w:color="auto"/>
                <w:left w:val="none" w:sz="0" w:space="0" w:color="auto"/>
                <w:bottom w:val="none" w:sz="0" w:space="0" w:color="auto"/>
                <w:right w:val="none" w:sz="0" w:space="0" w:color="auto"/>
              </w:divBdr>
            </w:div>
            <w:div w:id="644285282">
              <w:marLeft w:val="0"/>
              <w:marRight w:val="0"/>
              <w:marTop w:val="0"/>
              <w:marBottom w:val="0"/>
              <w:divBdr>
                <w:top w:val="none" w:sz="0" w:space="0" w:color="auto"/>
                <w:left w:val="none" w:sz="0" w:space="0" w:color="auto"/>
                <w:bottom w:val="none" w:sz="0" w:space="0" w:color="auto"/>
                <w:right w:val="none" w:sz="0" w:space="0" w:color="auto"/>
              </w:divBdr>
            </w:div>
            <w:div w:id="1531334007">
              <w:marLeft w:val="0"/>
              <w:marRight w:val="0"/>
              <w:marTop w:val="0"/>
              <w:marBottom w:val="0"/>
              <w:divBdr>
                <w:top w:val="none" w:sz="0" w:space="0" w:color="auto"/>
                <w:left w:val="none" w:sz="0" w:space="0" w:color="auto"/>
                <w:bottom w:val="none" w:sz="0" w:space="0" w:color="auto"/>
                <w:right w:val="none" w:sz="0" w:space="0" w:color="auto"/>
              </w:divBdr>
            </w:div>
            <w:div w:id="2058553351">
              <w:marLeft w:val="0"/>
              <w:marRight w:val="0"/>
              <w:marTop w:val="0"/>
              <w:marBottom w:val="0"/>
              <w:divBdr>
                <w:top w:val="none" w:sz="0" w:space="0" w:color="auto"/>
                <w:left w:val="none" w:sz="0" w:space="0" w:color="auto"/>
                <w:bottom w:val="none" w:sz="0" w:space="0" w:color="auto"/>
                <w:right w:val="none" w:sz="0" w:space="0" w:color="auto"/>
              </w:divBdr>
            </w:div>
            <w:div w:id="205416734">
              <w:marLeft w:val="0"/>
              <w:marRight w:val="0"/>
              <w:marTop w:val="0"/>
              <w:marBottom w:val="0"/>
              <w:divBdr>
                <w:top w:val="none" w:sz="0" w:space="0" w:color="auto"/>
                <w:left w:val="none" w:sz="0" w:space="0" w:color="auto"/>
                <w:bottom w:val="none" w:sz="0" w:space="0" w:color="auto"/>
                <w:right w:val="none" w:sz="0" w:space="0" w:color="auto"/>
              </w:divBdr>
            </w:div>
            <w:div w:id="1209104522">
              <w:marLeft w:val="0"/>
              <w:marRight w:val="0"/>
              <w:marTop w:val="0"/>
              <w:marBottom w:val="0"/>
              <w:divBdr>
                <w:top w:val="none" w:sz="0" w:space="0" w:color="auto"/>
                <w:left w:val="none" w:sz="0" w:space="0" w:color="auto"/>
                <w:bottom w:val="none" w:sz="0" w:space="0" w:color="auto"/>
                <w:right w:val="none" w:sz="0" w:space="0" w:color="auto"/>
              </w:divBdr>
            </w:div>
            <w:div w:id="1972204723">
              <w:marLeft w:val="0"/>
              <w:marRight w:val="0"/>
              <w:marTop w:val="0"/>
              <w:marBottom w:val="0"/>
              <w:divBdr>
                <w:top w:val="none" w:sz="0" w:space="0" w:color="auto"/>
                <w:left w:val="none" w:sz="0" w:space="0" w:color="auto"/>
                <w:bottom w:val="none" w:sz="0" w:space="0" w:color="auto"/>
                <w:right w:val="none" w:sz="0" w:space="0" w:color="auto"/>
              </w:divBdr>
            </w:div>
            <w:div w:id="805197337">
              <w:marLeft w:val="0"/>
              <w:marRight w:val="0"/>
              <w:marTop w:val="0"/>
              <w:marBottom w:val="0"/>
              <w:divBdr>
                <w:top w:val="none" w:sz="0" w:space="0" w:color="auto"/>
                <w:left w:val="none" w:sz="0" w:space="0" w:color="auto"/>
                <w:bottom w:val="none" w:sz="0" w:space="0" w:color="auto"/>
                <w:right w:val="none" w:sz="0" w:space="0" w:color="auto"/>
              </w:divBdr>
            </w:div>
            <w:div w:id="322128422">
              <w:marLeft w:val="0"/>
              <w:marRight w:val="0"/>
              <w:marTop w:val="0"/>
              <w:marBottom w:val="0"/>
              <w:divBdr>
                <w:top w:val="none" w:sz="0" w:space="0" w:color="auto"/>
                <w:left w:val="none" w:sz="0" w:space="0" w:color="auto"/>
                <w:bottom w:val="none" w:sz="0" w:space="0" w:color="auto"/>
                <w:right w:val="none" w:sz="0" w:space="0" w:color="auto"/>
              </w:divBdr>
            </w:div>
            <w:div w:id="830872716">
              <w:marLeft w:val="0"/>
              <w:marRight w:val="0"/>
              <w:marTop w:val="0"/>
              <w:marBottom w:val="0"/>
              <w:divBdr>
                <w:top w:val="none" w:sz="0" w:space="0" w:color="auto"/>
                <w:left w:val="none" w:sz="0" w:space="0" w:color="auto"/>
                <w:bottom w:val="none" w:sz="0" w:space="0" w:color="auto"/>
                <w:right w:val="none" w:sz="0" w:space="0" w:color="auto"/>
              </w:divBdr>
            </w:div>
            <w:div w:id="1235508034">
              <w:marLeft w:val="0"/>
              <w:marRight w:val="0"/>
              <w:marTop w:val="0"/>
              <w:marBottom w:val="0"/>
              <w:divBdr>
                <w:top w:val="none" w:sz="0" w:space="0" w:color="auto"/>
                <w:left w:val="none" w:sz="0" w:space="0" w:color="auto"/>
                <w:bottom w:val="none" w:sz="0" w:space="0" w:color="auto"/>
                <w:right w:val="none" w:sz="0" w:space="0" w:color="auto"/>
              </w:divBdr>
            </w:div>
            <w:div w:id="692343769">
              <w:marLeft w:val="0"/>
              <w:marRight w:val="0"/>
              <w:marTop w:val="0"/>
              <w:marBottom w:val="0"/>
              <w:divBdr>
                <w:top w:val="none" w:sz="0" w:space="0" w:color="auto"/>
                <w:left w:val="none" w:sz="0" w:space="0" w:color="auto"/>
                <w:bottom w:val="none" w:sz="0" w:space="0" w:color="auto"/>
                <w:right w:val="none" w:sz="0" w:space="0" w:color="auto"/>
              </w:divBdr>
            </w:div>
            <w:div w:id="1217275219">
              <w:marLeft w:val="0"/>
              <w:marRight w:val="0"/>
              <w:marTop w:val="0"/>
              <w:marBottom w:val="0"/>
              <w:divBdr>
                <w:top w:val="none" w:sz="0" w:space="0" w:color="auto"/>
                <w:left w:val="none" w:sz="0" w:space="0" w:color="auto"/>
                <w:bottom w:val="none" w:sz="0" w:space="0" w:color="auto"/>
                <w:right w:val="none" w:sz="0" w:space="0" w:color="auto"/>
              </w:divBdr>
            </w:div>
            <w:div w:id="1962222504">
              <w:marLeft w:val="0"/>
              <w:marRight w:val="0"/>
              <w:marTop w:val="0"/>
              <w:marBottom w:val="0"/>
              <w:divBdr>
                <w:top w:val="none" w:sz="0" w:space="0" w:color="auto"/>
                <w:left w:val="none" w:sz="0" w:space="0" w:color="auto"/>
                <w:bottom w:val="none" w:sz="0" w:space="0" w:color="auto"/>
                <w:right w:val="none" w:sz="0" w:space="0" w:color="auto"/>
              </w:divBdr>
            </w:div>
            <w:div w:id="85998192">
              <w:marLeft w:val="0"/>
              <w:marRight w:val="0"/>
              <w:marTop w:val="0"/>
              <w:marBottom w:val="0"/>
              <w:divBdr>
                <w:top w:val="none" w:sz="0" w:space="0" w:color="auto"/>
                <w:left w:val="none" w:sz="0" w:space="0" w:color="auto"/>
                <w:bottom w:val="none" w:sz="0" w:space="0" w:color="auto"/>
                <w:right w:val="none" w:sz="0" w:space="0" w:color="auto"/>
              </w:divBdr>
            </w:div>
            <w:div w:id="1894079634">
              <w:marLeft w:val="0"/>
              <w:marRight w:val="0"/>
              <w:marTop w:val="0"/>
              <w:marBottom w:val="0"/>
              <w:divBdr>
                <w:top w:val="none" w:sz="0" w:space="0" w:color="auto"/>
                <w:left w:val="none" w:sz="0" w:space="0" w:color="auto"/>
                <w:bottom w:val="none" w:sz="0" w:space="0" w:color="auto"/>
                <w:right w:val="none" w:sz="0" w:space="0" w:color="auto"/>
              </w:divBdr>
            </w:div>
            <w:div w:id="1876847156">
              <w:marLeft w:val="0"/>
              <w:marRight w:val="0"/>
              <w:marTop w:val="0"/>
              <w:marBottom w:val="0"/>
              <w:divBdr>
                <w:top w:val="none" w:sz="0" w:space="0" w:color="auto"/>
                <w:left w:val="none" w:sz="0" w:space="0" w:color="auto"/>
                <w:bottom w:val="none" w:sz="0" w:space="0" w:color="auto"/>
                <w:right w:val="none" w:sz="0" w:space="0" w:color="auto"/>
              </w:divBdr>
            </w:div>
            <w:div w:id="20475144">
              <w:marLeft w:val="0"/>
              <w:marRight w:val="0"/>
              <w:marTop w:val="0"/>
              <w:marBottom w:val="0"/>
              <w:divBdr>
                <w:top w:val="none" w:sz="0" w:space="0" w:color="auto"/>
                <w:left w:val="none" w:sz="0" w:space="0" w:color="auto"/>
                <w:bottom w:val="none" w:sz="0" w:space="0" w:color="auto"/>
                <w:right w:val="none" w:sz="0" w:space="0" w:color="auto"/>
              </w:divBdr>
            </w:div>
            <w:div w:id="2016027324">
              <w:marLeft w:val="0"/>
              <w:marRight w:val="0"/>
              <w:marTop w:val="0"/>
              <w:marBottom w:val="0"/>
              <w:divBdr>
                <w:top w:val="none" w:sz="0" w:space="0" w:color="auto"/>
                <w:left w:val="none" w:sz="0" w:space="0" w:color="auto"/>
                <w:bottom w:val="none" w:sz="0" w:space="0" w:color="auto"/>
                <w:right w:val="none" w:sz="0" w:space="0" w:color="auto"/>
              </w:divBdr>
            </w:div>
            <w:div w:id="726802668">
              <w:marLeft w:val="0"/>
              <w:marRight w:val="0"/>
              <w:marTop w:val="0"/>
              <w:marBottom w:val="0"/>
              <w:divBdr>
                <w:top w:val="none" w:sz="0" w:space="0" w:color="auto"/>
                <w:left w:val="none" w:sz="0" w:space="0" w:color="auto"/>
                <w:bottom w:val="none" w:sz="0" w:space="0" w:color="auto"/>
                <w:right w:val="none" w:sz="0" w:space="0" w:color="auto"/>
              </w:divBdr>
            </w:div>
            <w:div w:id="311833093">
              <w:marLeft w:val="0"/>
              <w:marRight w:val="0"/>
              <w:marTop w:val="0"/>
              <w:marBottom w:val="0"/>
              <w:divBdr>
                <w:top w:val="none" w:sz="0" w:space="0" w:color="auto"/>
                <w:left w:val="none" w:sz="0" w:space="0" w:color="auto"/>
                <w:bottom w:val="none" w:sz="0" w:space="0" w:color="auto"/>
                <w:right w:val="none" w:sz="0" w:space="0" w:color="auto"/>
              </w:divBdr>
            </w:div>
            <w:div w:id="2027097599">
              <w:marLeft w:val="0"/>
              <w:marRight w:val="0"/>
              <w:marTop w:val="0"/>
              <w:marBottom w:val="0"/>
              <w:divBdr>
                <w:top w:val="none" w:sz="0" w:space="0" w:color="auto"/>
                <w:left w:val="none" w:sz="0" w:space="0" w:color="auto"/>
                <w:bottom w:val="none" w:sz="0" w:space="0" w:color="auto"/>
                <w:right w:val="none" w:sz="0" w:space="0" w:color="auto"/>
              </w:divBdr>
            </w:div>
            <w:div w:id="2097480152">
              <w:marLeft w:val="0"/>
              <w:marRight w:val="0"/>
              <w:marTop w:val="0"/>
              <w:marBottom w:val="0"/>
              <w:divBdr>
                <w:top w:val="none" w:sz="0" w:space="0" w:color="auto"/>
                <w:left w:val="none" w:sz="0" w:space="0" w:color="auto"/>
                <w:bottom w:val="none" w:sz="0" w:space="0" w:color="auto"/>
                <w:right w:val="none" w:sz="0" w:space="0" w:color="auto"/>
              </w:divBdr>
            </w:div>
            <w:div w:id="860825100">
              <w:marLeft w:val="0"/>
              <w:marRight w:val="0"/>
              <w:marTop w:val="0"/>
              <w:marBottom w:val="0"/>
              <w:divBdr>
                <w:top w:val="none" w:sz="0" w:space="0" w:color="auto"/>
                <w:left w:val="none" w:sz="0" w:space="0" w:color="auto"/>
                <w:bottom w:val="none" w:sz="0" w:space="0" w:color="auto"/>
                <w:right w:val="none" w:sz="0" w:space="0" w:color="auto"/>
              </w:divBdr>
            </w:div>
            <w:div w:id="1022629931">
              <w:marLeft w:val="0"/>
              <w:marRight w:val="0"/>
              <w:marTop w:val="0"/>
              <w:marBottom w:val="0"/>
              <w:divBdr>
                <w:top w:val="none" w:sz="0" w:space="0" w:color="auto"/>
                <w:left w:val="none" w:sz="0" w:space="0" w:color="auto"/>
                <w:bottom w:val="none" w:sz="0" w:space="0" w:color="auto"/>
                <w:right w:val="none" w:sz="0" w:space="0" w:color="auto"/>
              </w:divBdr>
            </w:div>
            <w:div w:id="1235554855">
              <w:marLeft w:val="0"/>
              <w:marRight w:val="0"/>
              <w:marTop w:val="0"/>
              <w:marBottom w:val="0"/>
              <w:divBdr>
                <w:top w:val="none" w:sz="0" w:space="0" w:color="auto"/>
                <w:left w:val="none" w:sz="0" w:space="0" w:color="auto"/>
                <w:bottom w:val="none" w:sz="0" w:space="0" w:color="auto"/>
                <w:right w:val="none" w:sz="0" w:space="0" w:color="auto"/>
              </w:divBdr>
            </w:div>
            <w:div w:id="1791319651">
              <w:marLeft w:val="0"/>
              <w:marRight w:val="0"/>
              <w:marTop w:val="0"/>
              <w:marBottom w:val="0"/>
              <w:divBdr>
                <w:top w:val="none" w:sz="0" w:space="0" w:color="auto"/>
                <w:left w:val="none" w:sz="0" w:space="0" w:color="auto"/>
                <w:bottom w:val="none" w:sz="0" w:space="0" w:color="auto"/>
                <w:right w:val="none" w:sz="0" w:space="0" w:color="auto"/>
              </w:divBdr>
            </w:div>
            <w:div w:id="498540094">
              <w:marLeft w:val="0"/>
              <w:marRight w:val="0"/>
              <w:marTop w:val="0"/>
              <w:marBottom w:val="0"/>
              <w:divBdr>
                <w:top w:val="none" w:sz="0" w:space="0" w:color="auto"/>
                <w:left w:val="none" w:sz="0" w:space="0" w:color="auto"/>
                <w:bottom w:val="none" w:sz="0" w:space="0" w:color="auto"/>
                <w:right w:val="none" w:sz="0" w:space="0" w:color="auto"/>
              </w:divBdr>
            </w:div>
            <w:div w:id="1212574801">
              <w:marLeft w:val="0"/>
              <w:marRight w:val="0"/>
              <w:marTop w:val="0"/>
              <w:marBottom w:val="0"/>
              <w:divBdr>
                <w:top w:val="none" w:sz="0" w:space="0" w:color="auto"/>
                <w:left w:val="none" w:sz="0" w:space="0" w:color="auto"/>
                <w:bottom w:val="none" w:sz="0" w:space="0" w:color="auto"/>
                <w:right w:val="none" w:sz="0" w:space="0" w:color="auto"/>
              </w:divBdr>
            </w:div>
            <w:div w:id="1962565804">
              <w:marLeft w:val="0"/>
              <w:marRight w:val="0"/>
              <w:marTop w:val="0"/>
              <w:marBottom w:val="0"/>
              <w:divBdr>
                <w:top w:val="none" w:sz="0" w:space="0" w:color="auto"/>
                <w:left w:val="none" w:sz="0" w:space="0" w:color="auto"/>
                <w:bottom w:val="none" w:sz="0" w:space="0" w:color="auto"/>
                <w:right w:val="none" w:sz="0" w:space="0" w:color="auto"/>
              </w:divBdr>
            </w:div>
            <w:div w:id="1349719373">
              <w:marLeft w:val="0"/>
              <w:marRight w:val="0"/>
              <w:marTop w:val="0"/>
              <w:marBottom w:val="0"/>
              <w:divBdr>
                <w:top w:val="none" w:sz="0" w:space="0" w:color="auto"/>
                <w:left w:val="none" w:sz="0" w:space="0" w:color="auto"/>
                <w:bottom w:val="none" w:sz="0" w:space="0" w:color="auto"/>
                <w:right w:val="none" w:sz="0" w:space="0" w:color="auto"/>
              </w:divBdr>
            </w:div>
            <w:div w:id="641889130">
              <w:marLeft w:val="0"/>
              <w:marRight w:val="0"/>
              <w:marTop w:val="0"/>
              <w:marBottom w:val="0"/>
              <w:divBdr>
                <w:top w:val="none" w:sz="0" w:space="0" w:color="auto"/>
                <w:left w:val="none" w:sz="0" w:space="0" w:color="auto"/>
                <w:bottom w:val="none" w:sz="0" w:space="0" w:color="auto"/>
                <w:right w:val="none" w:sz="0" w:space="0" w:color="auto"/>
              </w:divBdr>
            </w:div>
            <w:div w:id="1104961548">
              <w:marLeft w:val="0"/>
              <w:marRight w:val="0"/>
              <w:marTop w:val="0"/>
              <w:marBottom w:val="0"/>
              <w:divBdr>
                <w:top w:val="none" w:sz="0" w:space="0" w:color="auto"/>
                <w:left w:val="none" w:sz="0" w:space="0" w:color="auto"/>
                <w:bottom w:val="none" w:sz="0" w:space="0" w:color="auto"/>
                <w:right w:val="none" w:sz="0" w:space="0" w:color="auto"/>
              </w:divBdr>
            </w:div>
            <w:div w:id="1270775045">
              <w:marLeft w:val="0"/>
              <w:marRight w:val="0"/>
              <w:marTop w:val="0"/>
              <w:marBottom w:val="0"/>
              <w:divBdr>
                <w:top w:val="none" w:sz="0" w:space="0" w:color="auto"/>
                <w:left w:val="none" w:sz="0" w:space="0" w:color="auto"/>
                <w:bottom w:val="none" w:sz="0" w:space="0" w:color="auto"/>
                <w:right w:val="none" w:sz="0" w:space="0" w:color="auto"/>
              </w:divBdr>
            </w:div>
            <w:div w:id="1603143520">
              <w:marLeft w:val="0"/>
              <w:marRight w:val="0"/>
              <w:marTop w:val="0"/>
              <w:marBottom w:val="0"/>
              <w:divBdr>
                <w:top w:val="none" w:sz="0" w:space="0" w:color="auto"/>
                <w:left w:val="none" w:sz="0" w:space="0" w:color="auto"/>
                <w:bottom w:val="none" w:sz="0" w:space="0" w:color="auto"/>
                <w:right w:val="none" w:sz="0" w:space="0" w:color="auto"/>
              </w:divBdr>
            </w:div>
            <w:div w:id="1727727656">
              <w:marLeft w:val="0"/>
              <w:marRight w:val="0"/>
              <w:marTop w:val="0"/>
              <w:marBottom w:val="0"/>
              <w:divBdr>
                <w:top w:val="none" w:sz="0" w:space="0" w:color="auto"/>
                <w:left w:val="none" w:sz="0" w:space="0" w:color="auto"/>
                <w:bottom w:val="none" w:sz="0" w:space="0" w:color="auto"/>
                <w:right w:val="none" w:sz="0" w:space="0" w:color="auto"/>
              </w:divBdr>
            </w:div>
            <w:div w:id="1640719915">
              <w:marLeft w:val="0"/>
              <w:marRight w:val="0"/>
              <w:marTop w:val="0"/>
              <w:marBottom w:val="0"/>
              <w:divBdr>
                <w:top w:val="none" w:sz="0" w:space="0" w:color="auto"/>
                <w:left w:val="none" w:sz="0" w:space="0" w:color="auto"/>
                <w:bottom w:val="none" w:sz="0" w:space="0" w:color="auto"/>
                <w:right w:val="none" w:sz="0" w:space="0" w:color="auto"/>
              </w:divBdr>
            </w:div>
            <w:div w:id="827985253">
              <w:marLeft w:val="0"/>
              <w:marRight w:val="0"/>
              <w:marTop w:val="0"/>
              <w:marBottom w:val="0"/>
              <w:divBdr>
                <w:top w:val="none" w:sz="0" w:space="0" w:color="auto"/>
                <w:left w:val="none" w:sz="0" w:space="0" w:color="auto"/>
                <w:bottom w:val="none" w:sz="0" w:space="0" w:color="auto"/>
                <w:right w:val="none" w:sz="0" w:space="0" w:color="auto"/>
              </w:divBdr>
            </w:div>
            <w:div w:id="1850679969">
              <w:marLeft w:val="0"/>
              <w:marRight w:val="0"/>
              <w:marTop w:val="0"/>
              <w:marBottom w:val="0"/>
              <w:divBdr>
                <w:top w:val="none" w:sz="0" w:space="0" w:color="auto"/>
                <w:left w:val="none" w:sz="0" w:space="0" w:color="auto"/>
                <w:bottom w:val="none" w:sz="0" w:space="0" w:color="auto"/>
                <w:right w:val="none" w:sz="0" w:space="0" w:color="auto"/>
              </w:divBdr>
            </w:div>
            <w:div w:id="530388061">
              <w:marLeft w:val="0"/>
              <w:marRight w:val="0"/>
              <w:marTop w:val="0"/>
              <w:marBottom w:val="0"/>
              <w:divBdr>
                <w:top w:val="none" w:sz="0" w:space="0" w:color="auto"/>
                <w:left w:val="none" w:sz="0" w:space="0" w:color="auto"/>
                <w:bottom w:val="none" w:sz="0" w:space="0" w:color="auto"/>
                <w:right w:val="none" w:sz="0" w:space="0" w:color="auto"/>
              </w:divBdr>
            </w:div>
            <w:div w:id="1093471900">
              <w:marLeft w:val="0"/>
              <w:marRight w:val="0"/>
              <w:marTop w:val="0"/>
              <w:marBottom w:val="0"/>
              <w:divBdr>
                <w:top w:val="none" w:sz="0" w:space="0" w:color="auto"/>
                <w:left w:val="none" w:sz="0" w:space="0" w:color="auto"/>
                <w:bottom w:val="none" w:sz="0" w:space="0" w:color="auto"/>
                <w:right w:val="none" w:sz="0" w:space="0" w:color="auto"/>
              </w:divBdr>
            </w:div>
            <w:div w:id="26566443">
              <w:marLeft w:val="0"/>
              <w:marRight w:val="0"/>
              <w:marTop w:val="0"/>
              <w:marBottom w:val="0"/>
              <w:divBdr>
                <w:top w:val="none" w:sz="0" w:space="0" w:color="auto"/>
                <w:left w:val="none" w:sz="0" w:space="0" w:color="auto"/>
                <w:bottom w:val="none" w:sz="0" w:space="0" w:color="auto"/>
                <w:right w:val="none" w:sz="0" w:space="0" w:color="auto"/>
              </w:divBdr>
            </w:div>
            <w:div w:id="630482797">
              <w:marLeft w:val="0"/>
              <w:marRight w:val="0"/>
              <w:marTop w:val="0"/>
              <w:marBottom w:val="0"/>
              <w:divBdr>
                <w:top w:val="none" w:sz="0" w:space="0" w:color="auto"/>
                <w:left w:val="none" w:sz="0" w:space="0" w:color="auto"/>
                <w:bottom w:val="none" w:sz="0" w:space="0" w:color="auto"/>
                <w:right w:val="none" w:sz="0" w:space="0" w:color="auto"/>
              </w:divBdr>
            </w:div>
            <w:div w:id="1520776323">
              <w:marLeft w:val="0"/>
              <w:marRight w:val="0"/>
              <w:marTop w:val="0"/>
              <w:marBottom w:val="0"/>
              <w:divBdr>
                <w:top w:val="none" w:sz="0" w:space="0" w:color="auto"/>
                <w:left w:val="none" w:sz="0" w:space="0" w:color="auto"/>
                <w:bottom w:val="none" w:sz="0" w:space="0" w:color="auto"/>
                <w:right w:val="none" w:sz="0" w:space="0" w:color="auto"/>
              </w:divBdr>
            </w:div>
            <w:div w:id="560943006">
              <w:marLeft w:val="0"/>
              <w:marRight w:val="0"/>
              <w:marTop w:val="0"/>
              <w:marBottom w:val="0"/>
              <w:divBdr>
                <w:top w:val="none" w:sz="0" w:space="0" w:color="auto"/>
                <w:left w:val="none" w:sz="0" w:space="0" w:color="auto"/>
                <w:bottom w:val="none" w:sz="0" w:space="0" w:color="auto"/>
                <w:right w:val="none" w:sz="0" w:space="0" w:color="auto"/>
              </w:divBdr>
            </w:div>
            <w:div w:id="2010018019">
              <w:marLeft w:val="0"/>
              <w:marRight w:val="0"/>
              <w:marTop w:val="0"/>
              <w:marBottom w:val="0"/>
              <w:divBdr>
                <w:top w:val="none" w:sz="0" w:space="0" w:color="auto"/>
                <w:left w:val="none" w:sz="0" w:space="0" w:color="auto"/>
                <w:bottom w:val="none" w:sz="0" w:space="0" w:color="auto"/>
                <w:right w:val="none" w:sz="0" w:space="0" w:color="auto"/>
              </w:divBdr>
            </w:div>
            <w:div w:id="1747149731">
              <w:marLeft w:val="0"/>
              <w:marRight w:val="0"/>
              <w:marTop w:val="0"/>
              <w:marBottom w:val="0"/>
              <w:divBdr>
                <w:top w:val="none" w:sz="0" w:space="0" w:color="auto"/>
                <w:left w:val="none" w:sz="0" w:space="0" w:color="auto"/>
                <w:bottom w:val="none" w:sz="0" w:space="0" w:color="auto"/>
                <w:right w:val="none" w:sz="0" w:space="0" w:color="auto"/>
              </w:divBdr>
            </w:div>
            <w:div w:id="438836381">
              <w:marLeft w:val="0"/>
              <w:marRight w:val="0"/>
              <w:marTop w:val="0"/>
              <w:marBottom w:val="0"/>
              <w:divBdr>
                <w:top w:val="none" w:sz="0" w:space="0" w:color="auto"/>
                <w:left w:val="none" w:sz="0" w:space="0" w:color="auto"/>
                <w:bottom w:val="none" w:sz="0" w:space="0" w:color="auto"/>
                <w:right w:val="none" w:sz="0" w:space="0" w:color="auto"/>
              </w:divBdr>
            </w:div>
            <w:div w:id="1451511011">
              <w:marLeft w:val="0"/>
              <w:marRight w:val="0"/>
              <w:marTop w:val="0"/>
              <w:marBottom w:val="0"/>
              <w:divBdr>
                <w:top w:val="none" w:sz="0" w:space="0" w:color="auto"/>
                <w:left w:val="none" w:sz="0" w:space="0" w:color="auto"/>
                <w:bottom w:val="none" w:sz="0" w:space="0" w:color="auto"/>
                <w:right w:val="none" w:sz="0" w:space="0" w:color="auto"/>
              </w:divBdr>
            </w:div>
            <w:div w:id="879827017">
              <w:marLeft w:val="0"/>
              <w:marRight w:val="0"/>
              <w:marTop w:val="0"/>
              <w:marBottom w:val="0"/>
              <w:divBdr>
                <w:top w:val="none" w:sz="0" w:space="0" w:color="auto"/>
                <w:left w:val="none" w:sz="0" w:space="0" w:color="auto"/>
                <w:bottom w:val="none" w:sz="0" w:space="0" w:color="auto"/>
                <w:right w:val="none" w:sz="0" w:space="0" w:color="auto"/>
              </w:divBdr>
            </w:div>
            <w:div w:id="1209223055">
              <w:marLeft w:val="0"/>
              <w:marRight w:val="0"/>
              <w:marTop w:val="0"/>
              <w:marBottom w:val="0"/>
              <w:divBdr>
                <w:top w:val="none" w:sz="0" w:space="0" w:color="auto"/>
                <w:left w:val="none" w:sz="0" w:space="0" w:color="auto"/>
                <w:bottom w:val="none" w:sz="0" w:space="0" w:color="auto"/>
                <w:right w:val="none" w:sz="0" w:space="0" w:color="auto"/>
              </w:divBdr>
            </w:div>
            <w:div w:id="1379278716">
              <w:marLeft w:val="0"/>
              <w:marRight w:val="0"/>
              <w:marTop w:val="0"/>
              <w:marBottom w:val="0"/>
              <w:divBdr>
                <w:top w:val="none" w:sz="0" w:space="0" w:color="auto"/>
                <w:left w:val="none" w:sz="0" w:space="0" w:color="auto"/>
                <w:bottom w:val="none" w:sz="0" w:space="0" w:color="auto"/>
                <w:right w:val="none" w:sz="0" w:space="0" w:color="auto"/>
              </w:divBdr>
            </w:div>
            <w:div w:id="1723290576">
              <w:marLeft w:val="0"/>
              <w:marRight w:val="0"/>
              <w:marTop w:val="0"/>
              <w:marBottom w:val="0"/>
              <w:divBdr>
                <w:top w:val="none" w:sz="0" w:space="0" w:color="auto"/>
                <w:left w:val="none" w:sz="0" w:space="0" w:color="auto"/>
                <w:bottom w:val="none" w:sz="0" w:space="0" w:color="auto"/>
                <w:right w:val="none" w:sz="0" w:space="0" w:color="auto"/>
              </w:divBdr>
            </w:div>
            <w:div w:id="1897469096">
              <w:marLeft w:val="0"/>
              <w:marRight w:val="0"/>
              <w:marTop w:val="0"/>
              <w:marBottom w:val="0"/>
              <w:divBdr>
                <w:top w:val="none" w:sz="0" w:space="0" w:color="auto"/>
                <w:left w:val="none" w:sz="0" w:space="0" w:color="auto"/>
                <w:bottom w:val="none" w:sz="0" w:space="0" w:color="auto"/>
                <w:right w:val="none" w:sz="0" w:space="0" w:color="auto"/>
              </w:divBdr>
            </w:div>
            <w:div w:id="2093964838">
              <w:marLeft w:val="0"/>
              <w:marRight w:val="0"/>
              <w:marTop w:val="0"/>
              <w:marBottom w:val="0"/>
              <w:divBdr>
                <w:top w:val="none" w:sz="0" w:space="0" w:color="auto"/>
                <w:left w:val="none" w:sz="0" w:space="0" w:color="auto"/>
                <w:bottom w:val="none" w:sz="0" w:space="0" w:color="auto"/>
                <w:right w:val="none" w:sz="0" w:space="0" w:color="auto"/>
              </w:divBdr>
            </w:div>
            <w:div w:id="2093963611">
              <w:marLeft w:val="0"/>
              <w:marRight w:val="0"/>
              <w:marTop w:val="0"/>
              <w:marBottom w:val="0"/>
              <w:divBdr>
                <w:top w:val="none" w:sz="0" w:space="0" w:color="auto"/>
                <w:left w:val="none" w:sz="0" w:space="0" w:color="auto"/>
                <w:bottom w:val="none" w:sz="0" w:space="0" w:color="auto"/>
                <w:right w:val="none" w:sz="0" w:space="0" w:color="auto"/>
              </w:divBdr>
            </w:div>
            <w:div w:id="158082700">
              <w:marLeft w:val="0"/>
              <w:marRight w:val="0"/>
              <w:marTop w:val="0"/>
              <w:marBottom w:val="0"/>
              <w:divBdr>
                <w:top w:val="none" w:sz="0" w:space="0" w:color="auto"/>
                <w:left w:val="none" w:sz="0" w:space="0" w:color="auto"/>
                <w:bottom w:val="none" w:sz="0" w:space="0" w:color="auto"/>
                <w:right w:val="none" w:sz="0" w:space="0" w:color="auto"/>
              </w:divBdr>
            </w:div>
            <w:div w:id="1376736261">
              <w:marLeft w:val="0"/>
              <w:marRight w:val="0"/>
              <w:marTop w:val="0"/>
              <w:marBottom w:val="0"/>
              <w:divBdr>
                <w:top w:val="none" w:sz="0" w:space="0" w:color="auto"/>
                <w:left w:val="none" w:sz="0" w:space="0" w:color="auto"/>
                <w:bottom w:val="none" w:sz="0" w:space="0" w:color="auto"/>
                <w:right w:val="none" w:sz="0" w:space="0" w:color="auto"/>
              </w:divBdr>
            </w:div>
            <w:div w:id="1928423840">
              <w:marLeft w:val="0"/>
              <w:marRight w:val="0"/>
              <w:marTop w:val="0"/>
              <w:marBottom w:val="0"/>
              <w:divBdr>
                <w:top w:val="none" w:sz="0" w:space="0" w:color="auto"/>
                <w:left w:val="none" w:sz="0" w:space="0" w:color="auto"/>
                <w:bottom w:val="none" w:sz="0" w:space="0" w:color="auto"/>
                <w:right w:val="none" w:sz="0" w:space="0" w:color="auto"/>
              </w:divBdr>
            </w:div>
            <w:div w:id="1315452924">
              <w:marLeft w:val="0"/>
              <w:marRight w:val="0"/>
              <w:marTop w:val="0"/>
              <w:marBottom w:val="0"/>
              <w:divBdr>
                <w:top w:val="none" w:sz="0" w:space="0" w:color="auto"/>
                <w:left w:val="none" w:sz="0" w:space="0" w:color="auto"/>
                <w:bottom w:val="none" w:sz="0" w:space="0" w:color="auto"/>
                <w:right w:val="none" w:sz="0" w:space="0" w:color="auto"/>
              </w:divBdr>
            </w:div>
            <w:div w:id="1484933935">
              <w:marLeft w:val="0"/>
              <w:marRight w:val="0"/>
              <w:marTop w:val="0"/>
              <w:marBottom w:val="0"/>
              <w:divBdr>
                <w:top w:val="none" w:sz="0" w:space="0" w:color="auto"/>
                <w:left w:val="none" w:sz="0" w:space="0" w:color="auto"/>
                <w:bottom w:val="none" w:sz="0" w:space="0" w:color="auto"/>
                <w:right w:val="none" w:sz="0" w:space="0" w:color="auto"/>
              </w:divBdr>
            </w:div>
            <w:div w:id="1487627817">
              <w:marLeft w:val="0"/>
              <w:marRight w:val="0"/>
              <w:marTop w:val="0"/>
              <w:marBottom w:val="0"/>
              <w:divBdr>
                <w:top w:val="none" w:sz="0" w:space="0" w:color="auto"/>
                <w:left w:val="none" w:sz="0" w:space="0" w:color="auto"/>
                <w:bottom w:val="none" w:sz="0" w:space="0" w:color="auto"/>
                <w:right w:val="none" w:sz="0" w:space="0" w:color="auto"/>
              </w:divBdr>
            </w:div>
            <w:div w:id="1640956115">
              <w:marLeft w:val="0"/>
              <w:marRight w:val="0"/>
              <w:marTop w:val="0"/>
              <w:marBottom w:val="0"/>
              <w:divBdr>
                <w:top w:val="none" w:sz="0" w:space="0" w:color="auto"/>
                <w:left w:val="none" w:sz="0" w:space="0" w:color="auto"/>
                <w:bottom w:val="none" w:sz="0" w:space="0" w:color="auto"/>
                <w:right w:val="none" w:sz="0" w:space="0" w:color="auto"/>
              </w:divBdr>
            </w:div>
            <w:div w:id="373583339">
              <w:marLeft w:val="0"/>
              <w:marRight w:val="0"/>
              <w:marTop w:val="0"/>
              <w:marBottom w:val="0"/>
              <w:divBdr>
                <w:top w:val="none" w:sz="0" w:space="0" w:color="auto"/>
                <w:left w:val="none" w:sz="0" w:space="0" w:color="auto"/>
                <w:bottom w:val="none" w:sz="0" w:space="0" w:color="auto"/>
                <w:right w:val="none" w:sz="0" w:space="0" w:color="auto"/>
              </w:divBdr>
            </w:div>
            <w:div w:id="115100635">
              <w:marLeft w:val="0"/>
              <w:marRight w:val="0"/>
              <w:marTop w:val="0"/>
              <w:marBottom w:val="0"/>
              <w:divBdr>
                <w:top w:val="none" w:sz="0" w:space="0" w:color="auto"/>
                <w:left w:val="none" w:sz="0" w:space="0" w:color="auto"/>
                <w:bottom w:val="none" w:sz="0" w:space="0" w:color="auto"/>
                <w:right w:val="none" w:sz="0" w:space="0" w:color="auto"/>
              </w:divBdr>
            </w:div>
            <w:div w:id="921524526">
              <w:marLeft w:val="0"/>
              <w:marRight w:val="0"/>
              <w:marTop w:val="0"/>
              <w:marBottom w:val="0"/>
              <w:divBdr>
                <w:top w:val="none" w:sz="0" w:space="0" w:color="auto"/>
                <w:left w:val="none" w:sz="0" w:space="0" w:color="auto"/>
                <w:bottom w:val="none" w:sz="0" w:space="0" w:color="auto"/>
                <w:right w:val="none" w:sz="0" w:space="0" w:color="auto"/>
              </w:divBdr>
            </w:div>
            <w:div w:id="1433815834">
              <w:marLeft w:val="0"/>
              <w:marRight w:val="0"/>
              <w:marTop w:val="0"/>
              <w:marBottom w:val="0"/>
              <w:divBdr>
                <w:top w:val="none" w:sz="0" w:space="0" w:color="auto"/>
                <w:left w:val="none" w:sz="0" w:space="0" w:color="auto"/>
                <w:bottom w:val="none" w:sz="0" w:space="0" w:color="auto"/>
                <w:right w:val="none" w:sz="0" w:space="0" w:color="auto"/>
              </w:divBdr>
            </w:div>
            <w:div w:id="960189526">
              <w:marLeft w:val="0"/>
              <w:marRight w:val="0"/>
              <w:marTop w:val="0"/>
              <w:marBottom w:val="0"/>
              <w:divBdr>
                <w:top w:val="none" w:sz="0" w:space="0" w:color="auto"/>
                <w:left w:val="none" w:sz="0" w:space="0" w:color="auto"/>
                <w:bottom w:val="none" w:sz="0" w:space="0" w:color="auto"/>
                <w:right w:val="none" w:sz="0" w:space="0" w:color="auto"/>
              </w:divBdr>
            </w:div>
            <w:div w:id="338655899">
              <w:marLeft w:val="0"/>
              <w:marRight w:val="0"/>
              <w:marTop w:val="0"/>
              <w:marBottom w:val="0"/>
              <w:divBdr>
                <w:top w:val="none" w:sz="0" w:space="0" w:color="auto"/>
                <w:left w:val="none" w:sz="0" w:space="0" w:color="auto"/>
                <w:bottom w:val="none" w:sz="0" w:space="0" w:color="auto"/>
                <w:right w:val="none" w:sz="0" w:space="0" w:color="auto"/>
              </w:divBdr>
            </w:div>
            <w:div w:id="1263804748">
              <w:marLeft w:val="0"/>
              <w:marRight w:val="0"/>
              <w:marTop w:val="0"/>
              <w:marBottom w:val="0"/>
              <w:divBdr>
                <w:top w:val="none" w:sz="0" w:space="0" w:color="auto"/>
                <w:left w:val="none" w:sz="0" w:space="0" w:color="auto"/>
                <w:bottom w:val="none" w:sz="0" w:space="0" w:color="auto"/>
                <w:right w:val="none" w:sz="0" w:space="0" w:color="auto"/>
              </w:divBdr>
            </w:div>
            <w:div w:id="1643846323">
              <w:marLeft w:val="0"/>
              <w:marRight w:val="0"/>
              <w:marTop w:val="0"/>
              <w:marBottom w:val="0"/>
              <w:divBdr>
                <w:top w:val="none" w:sz="0" w:space="0" w:color="auto"/>
                <w:left w:val="none" w:sz="0" w:space="0" w:color="auto"/>
                <w:bottom w:val="none" w:sz="0" w:space="0" w:color="auto"/>
                <w:right w:val="none" w:sz="0" w:space="0" w:color="auto"/>
              </w:divBdr>
            </w:div>
            <w:div w:id="1126386039">
              <w:marLeft w:val="0"/>
              <w:marRight w:val="0"/>
              <w:marTop w:val="0"/>
              <w:marBottom w:val="0"/>
              <w:divBdr>
                <w:top w:val="none" w:sz="0" w:space="0" w:color="auto"/>
                <w:left w:val="none" w:sz="0" w:space="0" w:color="auto"/>
                <w:bottom w:val="none" w:sz="0" w:space="0" w:color="auto"/>
                <w:right w:val="none" w:sz="0" w:space="0" w:color="auto"/>
              </w:divBdr>
            </w:div>
            <w:div w:id="1823422511">
              <w:marLeft w:val="0"/>
              <w:marRight w:val="0"/>
              <w:marTop w:val="0"/>
              <w:marBottom w:val="0"/>
              <w:divBdr>
                <w:top w:val="none" w:sz="0" w:space="0" w:color="auto"/>
                <w:left w:val="none" w:sz="0" w:space="0" w:color="auto"/>
                <w:bottom w:val="none" w:sz="0" w:space="0" w:color="auto"/>
                <w:right w:val="none" w:sz="0" w:space="0" w:color="auto"/>
              </w:divBdr>
            </w:div>
            <w:div w:id="2034728383">
              <w:marLeft w:val="0"/>
              <w:marRight w:val="0"/>
              <w:marTop w:val="0"/>
              <w:marBottom w:val="0"/>
              <w:divBdr>
                <w:top w:val="none" w:sz="0" w:space="0" w:color="auto"/>
                <w:left w:val="none" w:sz="0" w:space="0" w:color="auto"/>
                <w:bottom w:val="none" w:sz="0" w:space="0" w:color="auto"/>
                <w:right w:val="none" w:sz="0" w:space="0" w:color="auto"/>
              </w:divBdr>
            </w:div>
            <w:div w:id="593322960">
              <w:marLeft w:val="0"/>
              <w:marRight w:val="0"/>
              <w:marTop w:val="0"/>
              <w:marBottom w:val="0"/>
              <w:divBdr>
                <w:top w:val="none" w:sz="0" w:space="0" w:color="auto"/>
                <w:left w:val="none" w:sz="0" w:space="0" w:color="auto"/>
                <w:bottom w:val="none" w:sz="0" w:space="0" w:color="auto"/>
                <w:right w:val="none" w:sz="0" w:space="0" w:color="auto"/>
              </w:divBdr>
            </w:div>
            <w:div w:id="1277178554">
              <w:marLeft w:val="0"/>
              <w:marRight w:val="0"/>
              <w:marTop w:val="0"/>
              <w:marBottom w:val="0"/>
              <w:divBdr>
                <w:top w:val="none" w:sz="0" w:space="0" w:color="auto"/>
                <w:left w:val="none" w:sz="0" w:space="0" w:color="auto"/>
                <w:bottom w:val="none" w:sz="0" w:space="0" w:color="auto"/>
                <w:right w:val="none" w:sz="0" w:space="0" w:color="auto"/>
              </w:divBdr>
            </w:div>
            <w:div w:id="616568548">
              <w:marLeft w:val="0"/>
              <w:marRight w:val="0"/>
              <w:marTop w:val="0"/>
              <w:marBottom w:val="0"/>
              <w:divBdr>
                <w:top w:val="none" w:sz="0" w:space="0" w:color="auto"/>
                <w:left w:val="none" w:sz="0" w:space="0" w:color="auto"/>
                <w:bottom w:val="none" w:sz="0" w:space="0" w:color="auto"/>
                <w:right w:val="none" w:sz="0" w:space="0" w:color="auto"/>
              </w:divBdr>
            </w:div>
            <w:div w:id="814612859">
              <w:marLeft w:val="0"/>
              <w:marRight w:val="0"/>
              <w:marTop w:val="0"/>
              <w:marBottom w:val="0"/>
              <w:divBdr>
                <w:top w:val="none" w:sz="0" w:space="0" w:color="auto"/>
                <w:left w:val="none" w:sz="0" w:space="0" w:color="auto"/>
                <w:bottom w:val="none" w:sz="0" w:space="0" w:color="auto"/>
                <w:right w:val="none" w:sz="0" w:space="0" w:color="auto"/>
              </w:divBdr>
            </w:div>
            <w:div w:id="1163162047">
              <w:marLeft w:val="0"/>
              <w:marRight w:val="0"/>
              <w:marTop w:val="0"/>
              <w:marBottom w:val="0"/>
              <w:divBdr>
                <w:top w:val="none" w:sz="0" w:space="0" w:color="auto"/>
                <w:left w:val="none" w:sz="0" w:space="0" w:color="auto"/>
                <w:bottom w:val="none" w:sz="0" w:space="0" w:color="auto"/>
                <w:right w:val="none" w:sz="0" w:space="0" w:color="auto"/>
              </w:divBdr>
            </w:div>
            <w:div w:id="1248150606">
              <w:marLeft w:val="0"/>
              <w:marRight w:val="0"/>
              <w:marTop w:val="0"/>
              <w:marBottom w:val="0"/>
              <w:divBdr>
                <w:top w:val="none" w:sz="0" w:space="0" w:color="auto"/>
                <w:left w:val="none" w:sz="0" w:space="0" w:color="auto"/>
                <w:bottom w:val="none" w:sz="0" w:space="0" w:color="auto"/>
                <w:right w:val="none" w:sz="0" w:space="0" w:color="auto"/>
              </w:divBdr>
            </w:div>
            <w:div w:id="206617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72478">
      <w:bodyDiv w:val="1"/>
      <w:marLeft w:val="0"/>
      <w:marRight w:val="0"/>
      <w:marTop w:val="0"/>
      <w:marBottom w:val="0"/>
      <w:divBdr>
        <w:top w:val="none" w:sz="0" w:space="0" w:color="auto"/>
        <w:left w:val="none" w:sz="0" w:space="0" w:color="auto"/>
        <w:bottom w:val="none" w:sz="0" w:space="0" w:color="auto"/>
        <w:right w:val="none" w:sz="0" w:space="0" w:color="auto"/>
      </w:divBdr>
    </w:div>
    <w:div w:id="1498306855">
      <w:bodyDiv w:val="1"/>
      <w:marLeft w:val="0"/>
      <w:marRight w:val="0"/>
      <w:marTop w:val="0"/>
      <w:marBottom w:val="0"/>
      <w:divBdr>
        <w:top w:val="none" w:sz="0" w:space="0" w:color="auto"/>
        <w:left w:val="none" w:sz="0" w:space="0" w:color="auto"/>
        <w:bottom w:val="none" w:sz="0" w:space="0" w:color="auto"/>
        <w:right w:val="none" w:sz="0" w:space="0" w:color="auto"/>
      </w:divBdr>
    </w:div>
    <w:div w:id="1510440643">
      <w:bodyDiv w:val="1"/>
      <w:marLeft w:val="0"/>
      <w:marRight w:val="0"/>
      <w:marTop w:val="0"/>
      <w:marBottom w:val="0"/>
      <w:divBdr>
        <w:top w:val="none" w:sz="0" w:space="0" w:color="auto"/>
        <w:left w:val="none" w:sz="0" w:space="0" w:color="auto"/>
        <w:bottom w:val="none" w:sz="0" w:space="0" w:color="auto"/>
        <w:right w:val="none" w:sz="0" w:space="0" w:color="auto"/>
      </w:divBdr>
    </w:div>
    <w:div w:id="1510487488">
      <w:bodyDiv w:val="1"/>
      <w:marLeft w:val="0"/>
      <w:marRight w:val="0"/>
      <w:marTop w:val="0"/>
      <w:marBottom w:val="0"/>
      <w:divBdr>
        <w:top w:val="none" w:sz="0" w:space="0" w:color="auto"/>
        <w:left w:val="none" w:sz="0" w:space="0" w:color="auto"/>
        <w:bottom w:val="none" w:sz="0" w:space="0" w:color="auto"/>
        <w:right w:val="none" w:sz="0" w:space="0" w:color="auto"/>
      </w:divBdr>
    </w:div>
    <w:div w:id="1515922403">
      <w:bodyDiv w:val="1"/>
      <w:marLeft w:val="0"/>
      <w:marRight w:val="0"/>
      <w:marTop w:val="0"/>
      <w:marBottom w:val="0"/>
      <w:divBdr>
        <w:top w:val="none" w:sz="0" w:space="0" w:color="auto"/>
        <w:left w:val="none" w:sz="0" w:space="0" w:color="auto"/>
        <w:bottom w:val="none" w:sz="0" w:space="0" w:color="auto"/>
        <w:right w:val="none" w:sz="0" w:space="0" w:color="auto"/>
      </w:divBdr>
    </w:div>
    <w:div w:id="1534146085">
      <w:bodyDiv w:val="1"/>
      <w:marLeft w:val="0"/>
      <w:marRight w:val="0"/>
      <w:marTop w:val="0"/>
      <w:marBottom w:val="0"/>
      <w:divBdr>
        <w:top w:val="none" w:sz="0" w:space="0" w:color="auto"/>
        <w:left w:val="none" w:sz="0" w:space="0" w:color="auto"/>
        <w:bottom w:val="none" w:sz="0" w:space="0" w:color="auto"/>
        <w:right w:val="none" w:sz="0" w:space="0" w:color="auto"/>
      </w:divBdr>
    </w:div>
    <w:div w:id="1546092112">
      <w:bodyDiv w:val="1"/>
      <w:marLeft w:val="0"/>
      <w:marRight w:val="0"/>
      <w:marTop w:val="0"/>
      <w:marBottom w:val="0"/>
      <w:divBdr>
        <w:top w:val="none" w:sz="0" w:space="0" w:color="auto"/>
        <w:left w:val="none" w:sz="0" w:space="0" w:color="auto"/>
        <w:bottom w:val="none" w:sz="0" w:space="0" w:color="auto"/>
        <w:right w:val="none" w:sz="0" w:space="0" w:color="auto"/>
      </w:divBdr>
    </w:div>
    <w:div w:id="1572809958">
      <w:bodyDiv w:val="1"/>
      <w:marLeft w:val="0"/>
      <w:marRight w:val="0"/>
      <w:marTop w:val="0"/>
      <w:marBottom w:val="0"/>
      <w:divBdr>
        <w:top w:val="none" w:sz="0" w:space="0" w:color="auto"/>
        <w:left w:val="none" w:sz="0" w:space="0" w:color="auto"/>
        <w:bottom w:val="none" w:sz="0" w:space="0" w:color="auto"/>
        <w:right w:val="none" w:sz="0" w:space="0" w:color="auto"/>
      </w:divBdr>
      <w:divsChild>
        <w:div w:id="1339380451">
          <w:marLeft w:val="0"/>
          <w:marRight w:val="0"/>
          <w:marTop w:val="0"/>
          <w:marBottom w:val="0"/>
          <w:divBdr>
            <w:top w:val="none" w:sz="0" w:space="0" w:color="auto"/>
            <w:left w:val="none" w:sz="0" w:space="0" w:color="auto"/>
            <w:bottom w:val="none" w:sz="0" w:space="0" w:color="auto"/>
            <w:right w:val="none" w:sz="0" w:space="0" w:color="auto"/>
          </w:divBdr>
          <w:divsChild>
            <w:div w:id="1477986911">
              <w:marLeft w:val="0"/>
              <w:marRight w:val="0"/>
              <w:marTop w:val="0"/>
              <w:marBottom w:val="0"/>
              <w:divBdr>
                <w:top w:val="none" w:sz="0" w:space="0" w:color="auto"/>
                <w:left w:val="none" w:sz="0" w:space="0" w:color="auto"/>
                <w:bottom w:val="none" w:sz="0" w:space="0" w:color="auto"/>
                <w:right w:val="none" w:sz="0" w:space="0" w:color="auto"/>
              </w:divBdr>
              <w:divsChild>
                <w:div w:id="173115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500621">
      <w:bodyDiv w:val="1"/>
      <w:marLeft w:val="0"/>
      <w:marRight w:val="0"/>
      <w:marTop w:val="0"/>
      <w:marBottom w:val="0"/>
      <w:divBdr>
        <w:top w:val="none" w:sz="0" w:space="0" w:color="auto"/>
        <w:left w:val="none" w:sz="0" w:space="0" w:color="auto"/>
        <w:bottom w:val="none" w:sz="0" w:space="0" w:color="auto"/>
        <w:right w:val="none" w:sz="0" w:space="0" w:color="auto"/>
      </w:divBdr>
    </w:div>
    <w:div w:id="1605261171">
      <w:bodyDiv w:val="1"/>
      <w:marLeft w:val="0"/>
      <w:marRight w:val="0"/>
      <w:marTop w:val="0"/>
      <w:marBottom w:val="0"/>
      <w:divBdr>
        <w:top w:val="none" w:sz="0" w:space="0" w:color="auto"/>
        <w:left w:val="none" w:sz="0" w:space="0" w:color="auto"/>
        <w:bottom w:val="none" w:sz="0" w:space="0" w:color="auto"/>
        <w:right w:val="none" w:sz="0" w:space="0" w:color="auto"/>
      </w:divBdr>
    </w:div>
    <w:div w:id="1610547514">
      <w:bodyDiv w:val="1"/>
      <w:marLeft w:val="0"/>
      <w:marRight w:val="0"/>
      <w:marTop w:val="0"/>
      <w:marBottom w:val="0"/>
      <w:divBdr>
        <w:top w:val="none" w:sz="0" w:space="0" w:color="auto"/>
        <w:left w:val="none" w:sz="0" w:space="0" w:color="auto"/>
        <w:bottom w:val="none" w:sz="0" w:space="0" w:color="auto"/>
        <w:right w:val="none" w:sz="0" w:space="0" w:color="auto"/>
      </w:divBdr>
    </w:div>
    <w:div w:id="1619331972">
      <w:bodyDiv w:val="1"/>
      <w:marLeft w:val="0"/>
      <w:marRight w:val="0"/>
      <w:marTop w:val="0"/>
      <w:marBottom w:val="0"/>
      <w:divBdr>
        <w:top w:val="none" w:sz="0" w:space="0" w:color="auto"/>
        <w:left w:val="none" w:sz="0" w:space="0" w:color="auto"/>
        <w:bottom w:val="none" w:sz="0" w:space="0" w:color="auto"/>
        <w:right w:val="none" w:sz="0" w:space="0" w:color="auto"/>
      </w:divBdr>
    </w:div>
    <w:div w:id="1625580433">
      <w:bodyDiv w:val="1"/>
      <w:marLeft w:val="0"/>
      <w:marRight w:val="0"/>
      <w:marTop w:val="0"/>
      <w:marBottom w:val="0"/>
      <w:divBdr>
        <w:top w:val="none" w:sz="0" w:space="0" w:color="auto"/>
        <w:left w:val="none" w:sz="0" w:space="0" w:color="auto"/>
        <w:bottom w:val="none" w:sz="0" w:space="0" w:color="auto"/>
        <w:right w:val="none" w:sz="0" w:space="0" w:color="auto"/>
      </w:divBdr>
    </w:div>
    <w:div w:id="1632663504">
      <w:bodyDiv w:val="1"/>
      <w:marLeft w:val="0"/>
      <w:marRight w:val="0"/>
      <w:marTop w:val="0"/>
      <w:marBottom w:val="0"/>
      <w:divBdr>
        <w:top w:val="none" w:sz="0" w:space="0" w:color="auto"/>
        <w:left w:val="none" w:sz="0" w:space="0" w:color="auto"/>
        <w:bottom w:val="none" w:sz="0" w:space="0" w:color="auto"/>
        <w:right w:val="none" w:sz="0" w:space="0" w:color="auto"/>
      </w:divBdr>
    </w:div>
    <w:div w:id="1670937095">
      <w:bodyDiv w:val="1"/>
      <w:marLeft w:val="0"/>
      <w:marRight w:val="0"/>
      <w:marTop w:val="0"/>
      <w:marBottom w:val="0"/>
      <w:divBdr>
        <w:top w:val="none" w:sz="0" w:space="0" w:color="auto"/>
        <w:left w:val="none" w:sz="0" w:space="0" w:color="auto"/>
        <w:bottom w:val="none" w:sz="0" w:space="0" w:color="auto"/>
        <w:right w:val="none" w:sz="0" w:space="0" w:color="auto"/>
      </w:divBdr>
    </w:div>
    <w:div w:id="1677614639">
      <w:bodyDiv w:val="1"/>
      <w:marLeft w:val="0"/>
      <w:marRight w:val="0"/>
      <w:marTop w:val="0"/>
      <w:marBottom w:val="0"/>
      <w:divBdr>
        <w:top w:val="none" w:sz="0" w:space="0" w:color="auto"/>
        <w:left w:val="none" w:sz="0" w:space="0" w:color="auto"/>
        <w:bottom w:val="none" w:sz="0" w:space="0" w:color="auto"/>
        <w:right w:val="none" w:sz="0" w:space="0" w:color="auto"/>
      </w:divBdr>
    </w:div>
    <w:div w:id="1681808091">
      <w:bodyDiv w:val="1"/>
      <w:marLeft w:val="0"/>
      <w:marRight w:val="0"/>
      <w:marTop w:val="0"/>
      <w:marBottom w:val="0"/>
      <w:divBdr>
        <w:top w:val="none" w:sz="0" w:space="0" w:color="auto"/>
        <w:left w:val="none" w:sz="0" w:space="0" w:color="auto"/>
        <w:bottom w:val="none" w:sz="0" w:space="0" w:color="auto"/>
        <w:right w:val="none" w:sz="0" w:space="0" w:color="auto"/>
      </w:divBdr>
    </w:div>
    <w:div w:id="1697273653">
      <w:bodyDiv w:val="1"/>
      <w:marLeft w:val="0"/>
      <w:marRight w:val="0"/>
      <w:marTop w:val="0"/>
      <w:marBottom w:val="0"/>
      <w:divBdr>
        <w:top w:val="none" w:sz="0" w:space="0" w:color="auto"/>
        <w:left w:val="none" w:sz="0" w:space="0" w:color="auto"/>
        <w:bottom w:val="none" w:sz="0" w:space="0" w:color="auto"/>
        <w:right w:val="none" w:sz="0" w:space="0" w:color="auto"/>
      </w:divBdr>
    </w:div>
    <w:div w:id="1703900473">
      <w:bodyDiv w:val="1"/>
      <w:marLeft w:val="0"/>
      <w:marRight w:val="0"/>
      <w:marTop w:val="0"/>
      <w:marBottom w:val="0"/>
      <w:divBdr>
        <w:top w:val="none" w:sz="0" w:space="0" w:color="auto"/>
        <w:left w:val="none" w:sz="0" w:space="0" w:color="auto"/>
        <w:bottom w:val="none" w:sz="0" w:space="0" w:color="auto"/>
        <w:right w:val="none" w:sz="0" w:space="0" w:color="auto"/>
      </w:divBdr>
    </w:div>
    <w:div w:id="1714498775">
      <w:bodyDiv w:val="1"/>
      <w:marLeft w:val="0"/>
      <w:marRight w:val="0"/>
      <w:marTop w:val="0"/>
      <w:marBottom w:val="0"/>
      <w:divBdr>
        <w:top w:val="none" w:sz="0" w:space="0" w:color="auto"/>
        <w:left w:val="none" w:sz="0" w:space="0" w:color="auto"/>
        <w:bottom w:val="none" w:sz="0" w:space="0" w:color="auto"/>
        <w:right w:val="none" w:sz="0" w:space="0" w:color="auto"/>
      </w:divBdr>
    </w:div>
    <w:div w:id="1736581998">
      <w:bodyDiv w:val="1"/>
      <w:marLeft w:val="0"/>
      <w:marRight w:val="0"/>
      <w:marTop w:val="0"/>
      <w:marBottom w:val="0"/>
      <w:divBdr>
        <w:top w:val="none" w:sz="0" w:space="0" w:color="auto"/>
        <w:left w:val="none" w:sz="0" w:space="0" w:color="auto"/>
        <w:bottom w:val="none" w:sz="0" w:space="0" w:color="auto"/>
        <w:right w:val="none" w:sz="0" w:space="0" w:color="auto"/>
      </w:divBdr>
    </w:div>
    <w:div w:id="1737702214">
      <w:bodyDiv w:val="1"/>
      <w:marLeft w:val="0"/>
      <w:marRight w:val="0"/>
      <w:marTop w:val="0"/>
      <w:marBottom w:val="0"/>
      <w:divBdr>
        <w:top w:val="none" w:sz="0" w:space="0" w:color="auto"/>
        <w:left w:val="none" w:sz="0" w:space="0" w:color="auto"/>
        <w:bottom w:val="none" w:sz="0" w:space="0" w:color="auto"/>
        <w:right w:val="none" w:sz="0" w:space="0" w:color="auto"/>
      </w:divBdr>
    </w:div>
    <w:div w:id="1745182972">
      <w:bodyDiv w:val="1"/>
      <w:marLeft w:val="0"/>
      <w:marRight w:val="0"/>
      <w:marTop w:val="0"/>
      <w:marBottom w:val="0"/>
      <w:divBdr>
        <w:top w:val="none" w:sz="0" w:space="0" w:color="auto"/>
        <w:left w:val="none" w:sz="0" w:space="0" w:color="auto"/>
        <w:bottom w:val="none" w:sz="0" w:space="0" w:color="auto"/>
        <w:right w:val="none" w:sz="0" w:space="0" w:color="auto"/>
      </w:divBdr>
      <w:divsChild>
        <w:div w:id="936525042">
          <w:marLeft w:val="0"/>
          <w:marRight w:val="0"/>
          <w:marTop w:val="0"/>
          <w:marBottom w:val="0"/>
          <w:divBdr>
            <w:top w:val="none" w:sz="0" w:space="0" w:color="auto"/>
            <w:left w:val="none" w:sz="0" w:space="0" w:color="auto"/>
            <w:bottom w:val="none" w:sz="0" w:space="0" w:color="auto"/>
            <w:right w:val="none" w:sz="0" w:space="0" w:color="auto"/>
          </w:divBdr>
        </w:div>
        <w:div w:id="1023097052">
          <w:marLeft w:val="0"/>
          <w:marRight w:val="0"/>
          <w:marTop w:val="0"/>
          <w:marBottom w:val="0"/>
          <w:divBdr>
            <w:top w:val="none" w:sz="0" w:space="0" w:color="auto"/>
            <w:left w:val="none" w:sz="0" w:space="0" w:color="auto"/>
            <w:bottom w:val="none" w:sz="0" w:space="0" w:color="auto"/>
            <w:right w:val="none" w:sz="0" w:space="0" w:color="auto"/>
          </w:divBdr>
        </w:div>
        <w:div w:id="2006928812">
          <w:marLeft w:val="0"/>
          <w:marRight w:val="0"/>
          <w:marTop w:val="0"/>
          <w:marBottom w:val="0"/>
          <w:divBdr>
            <w:top w:val="none" w:sz="0" w:space="0" w:color="auto"/>
            <w:left w:val="none" w:sz="0" w:space="0" w:color="auto"/>
            <w:bottom w:val="none" w:sz="0" w:space="0" w:color="auto"/>
            <w:right w:val="none" w:sz="0" w:space="0" w:color="auto"/>
          </w:divBdr>
        </w:div>
      </w:divsChild>
    </w:div>
    <w:div w:id="1767190039">
      <w:bodyDiv w:val="1"/>
      <w:marLeft w:val="0"/>
      <w:marRight w:val="0"/>
      <w:marTop w:val="0"/>
      <w:marBottom w:val="0"/>
      <w:divBdr>
        <w:top w:val="none" w:sz="0" w:space="0" w:color="auto"/>
        <w:left w:val="none" w:sz="0" w:space="0" w:color="auto"/>
        <w:bottom w:val="none" w:sz="0" w:space="0" w:color="auto"/>
        <w:right w:val="none" w:sz="0" w:space="0" w:color="auto"/>
      </w:divBdr>
      <w:divsChild>
        <w:div w:id="1666543169">
          <w:marLeft w:val="0"/>
          <w:marRight w:val="0"/>
          <w:marTop w:val="0"/>
          <w:marBottom w:val="0"/>
          <w:divBdr>
            <w:top w:val="none" w:sz="0" w:space="0" w:color="auto"/>
            <w:left w:val="none" w:sz="0" w:space="0" w:color="auto"/>
            <w:bottom w:val="none" w:sz="0" w:space="0" w:color="auto"/>
            <w:right w:val="none" w:sz="0" w:space="0" w:color="auto"/>
          </w:divBdr>
          <w:divsChild>
            <w:div w:id="1513956374">
              <w:marLeft w:val="0"/>
              <w:marRight w:val="0"/>
              <w:marTop w:val="0"/>
              <w:marBottom w:val="0"/>
              <w:divBdr>
                <w:top w:val="none" w:sz="0" w:space="0" w:color="auto"/>
                <w:left w:val="none" w:sz="0" w:space="0" w:color="auto"/>
                <w:bottom w:val="none" w:sz="0" w:space="0" w:color="auto"/>
                <w:right w:val="none" w:sz="0" w:space="0" w:color="auto"/>
              </w:divBdr>
              <w:divsChild>
                <w:div w:id="400519602">
                  <w:marLeft w:val="0"/>
                  <w:marRight w:val="0"/>
                  <w:marTop w:val="0"/>
                  <w:marBottom w:val="0"/>
                  <w:divBdr>
                    <w:top w:val="none" w:sz="0" w:space="0" w:color="auto"/>
                    <w:left w:val="none" w:sz="0" w:space="0" w:color="auto"/>
                    <w:bottom w:val="none" w:sz="0" w:space="0" w:color="auto"/>
                    <w:right w:val="none" w:sz="0" w:space="0" w:color="auto"/>
                  </w:divBdr>
                </w:div>
              </w:divsChild>
            </w:div>
            <w:div w:id="252130247">
              <w:marLeft w:val="0"/>
              <w:marRight w:val="0"/>
              <w:marTop w:val="0"/>
              <w:marBottom w:val="0"/>
              <w:divBdr>
                <w:top w:val="none" w:sz="0" w:space="0" w:color="auto"/>
                <w:left w:val="none" w:sz="0" w:space="0" w:color="auto"/>
                <w:bottom w:val="none" w:sz="0" w:space="0" w:color="auto"/>
                <w:right w:val="none" w:sz="0" w:space="0" w:color="auto"/>
              </w:divBdr>
              <w:divsChild>
                <w:div w:id="1833636509">
                  <w:marLeft w:val="0"/>
                  <w:marRight w:val="0"/>
                  <w:marTop w:val="0"/>
                  <w:marBottom w:val="0"/>
                  <w:divBdr>
                    <w:top w:val="none" w:sz="0" w:space="0" w:color="auto"/>
                    <w:left w:val="none" w:sz="0" w:space="0" w:color="auto"/>
                    <w:bottom w:val="none" w:sz="0" w:space="0" w:color="auto"/>
                    <w:right w:val="none" w:sz="0" w:space="0" w:color="auto"/>
                  </w:divBdr>
                </w:div>
              </w:divsChild>
            </w:div>
            <w:div w:id="400063763">
              <w:marLeft w:val="0"/>
              <w:marRight w:val="0"/>
              <w:marTop w:val="0"/>
              <w:marBottom w:val="0"/>
              <w:divBdr>
                <w:top w:val="none" w:sz="0" w:space="0" w:color="auto"/>
                <w:left w:val="none" w:sz="0" w:space="0" w:color="auto"/>
                <w:bottom w:val="none" w:sz="0" w:space="0" w:color="auto"/>
                <w:right w:val="none" w:sz="0" w:space="0" w:color="auto"/>
              </w:divBdr>
              <w:divsChild>
                <w:div w:id="1571574146">
                  <w:marLeft w:val="0"/>
                  <w:marRight w:val="0"/>
                  <w:marTop w:val="0"/>
                  <w:marBottom w:val="0"/>
                  <w:divBdr>
                    <w:top w:val="none" w:sz="0" w:space="0" w:color="auto"/>
                    <w:left w:val="none" w:sz="0" w:space="0" w:color="auto"/>
                    <w:bottom w:val="none" w:sz="0" w:space="0" w:color="auto"/>
                    <w:right w:val="none" w:sz="0" w:space="0" w:color="auto"/>
                  </w:divBdr>
                </w:div>
              </w:divsChild>
            </w:div>
            <w:div w:id="1606226839">
              <w:marLeft w:val="0"/>
              <w:marRight w:val="0"/>
              <w:marTop w:val="0"/>
              <w:marBottom w:val="0"/>
              <w:divBdr>
                <w:top w:val="none" w:sz="0" w:space="0" w:color="auto"/>
                <w:left w:val="none" w:sz="0" w:space="0" w:color="auto"/>
                <w:bottom w:val="none" w:sz="0" w:space="0" w:color="auto"/>
                <w:right w:val="none" w:sz="0" w:space="0" w:color="auto"/>
              </w:divBdr>
              <w:divsChild>
                <w:div w:id="1670716447">
                  <w:marLeft w:val="0"/>
                  <w:marRight w:val="0"/>
                  <w:marTop w:val="0"/>
                  <w:marBottom w:val="0"/>
                  <w:divBdr>
                    <w:top w:val="none" w:sz="0" w:space="0" w:color="auto"/>
                    <w:left w:val="none" w:sz="0" w:space="0" w:color="auto"/>
                    <w:bottom w:val="none" w:sz="0" w:space="0" w:color="auto"/>
                    <w:right w:val="none" w:sz="0" w:space="0" w:color="auto"/>
                  </w:divBdr>
                </w:div>
              </w:divsChild>
            </w:div>
            <w:div w:id="1120338035">
              <w:marLeft w:val="0"/>
              <w:marRight w:val="0"/>
              <w:marTop w:val="0"/>
              <w:marBottom w:val="0"/>
              <w:divBdr>
                <w:top w:val="none" w:sz="0" w:space="0" w:color="auto"/>
                <w:left w:val="none" w:sz="0" w:space="0" w:color="auto"/>
                <w:bottom w:val="none" w:sz="0" w:space="0" w:color="auto"/>
                <w:right w:val="none" w:sz="0" w:space="0" w:color="auto"/>
              </w:divBdr>
              <w:divsChild>
                <w:div w:id="358819701">
                  <w:marLeft w:val="0"/>
                  <w:marRight w:val="0"/>
                  <w:marTop w:val="0"/>
                  <w:marBottom w:val="0"/>
                  <w:divBdr>
                    <w:top w:val="none" w:sz="0" w:space="0" w:color="auto"/>
                    <w:left w:val="none" w:sz="0" w:space="0" w:color="auto"/>
                    <w:bottom w:val="none" w:sz="0" w:space="0" w:color="auto"/>
                    <w:right w:val="none" w:sz="0" w:space="0" w:color="auto"/>
                  </w:divBdr>
                </w:div>
              </w:divsChild>
            </w:div>
            <w:div w:id="293950196">
              <w:marLeft w:val="0"/>
              <w:marRight w:val="0"/>
              <w:marTop w:val="0"/>
              <w:marBottom w:val="0"/>
              <w:divBdr>
                <w:top w:val="none" w:sz="0" w:space="0" w:color="auto"/>
                <w:left w:val="none" w:sz="0" w:space="0" w:color="auto"/>
                <w:bottom w:val="none" w:sz="0" w:space="0" w:color="auto"/>
                <w:right w:val="none" w:sz="0" w:space="0" w:color="auto"/>
              </w:divBdr>
              <w:divsChild>
                <w:div w:id="1124808194">
                  <w:marLeft w:val="0"/>
                  <w:marRight w:val="0"/>
                  <w:marTop w:val="0"/>
                  <w:marBottom w:val="0"/>
                  <w:divBdr>
                    <w:top w:val="none" w:sz="0" w:space="0" w:color="auto"/>
                    <w:left w:val="none" w:sz="0" w:space="0" w:color="auto"/>
                    <w:bottom w:val="none" w:sz="0" w:space="0" w:color="auto"/>
                    <w:right w:val="none" w:sz="0" w:space="0" w:color="auto"/>
                  </w:divBdr>
                </w:div>
              </w:divsChild>
            </w:div>
            <w:div w:id="1077291015">
              <w:marLeft w:val="0"/>
              <w:marRight w:val="0"/>
              <w:marTop w:val="0"/>
              <w:marBottom w:val="0"/>
              <w:divBdr>
                <w:top w:val="none" w:sz="0" w:space="0" w:color="auto"/>
                <w:left w:val="none" w:sz="0" w:space="0" w:color="auto"/>
                <w:bottom w:val="none" w:sz="0" w:space="0" w:color="auto"/>
                <w:right w:val="none" w:sz="0" w:space="0" w:color="auto"/>
              </w:divBdr>
              <w:divsChild>
                <w:div w:id="139074694">
                  <w:marLeft w:val="0"/>
                  <w:marRight w:val="0"/>
                  <w:marTop w:val="0"/>
                  <w:marBottom w:val="0"/>
                  <w:divBdr>
                    <w:top w:val="none" w:sz="0" w:space="0" w:color="auto"/>
                    <w:left w:val="none" w:sz="0" w:space="0" w:color="auto"/>
                    <w:bottom w:val="none" w:sz="0" w:space="0" w:color="auto"/>
                    <w:right w:val="none" w:sz="0" w:space="0" w:color="auto"/>
                  </w:divBdr>
                </w:div>
              </w:divsChild>
            </w:div>
            <w:div w:id="1188331114">
              <w:marLeft w:val="0"/>
              <w:marRight w:val="0"/>
              <w:marTop w:val="0"/>
              <w:marBottom w:val="0"/>
              <w:divBdr>
                <w:top w:val="none" w:sz="0" w:space="0" w:color="auto"/>
                <w:left w:val="none" w:sz="0" w:space="0" w:color="auto"/>
                <w:bottom w:val="none" w:sz="0" w:space="0" w:color="auto"/>
                <w:right w:val="none" w:sz="0" w:space="0" w:color="auto"/>
              </w:divBdr>
              <w:divsChild>
                <w:div w:id="701437101">
                  <w:marLeft w:val="0"/>
                  <w:marRight w:val="0"/>
                  <w:marTop w:val="0"/>
                  <w:marBottom w:val="0"/>
                  <w:divBdr>
                    <w:top w:val="none" w:sz="0" w:space="0" w:color="auto"/>
                    <w:left w:val="none" w:sz="0" w:space="0" w:color="auto"/>
                    <w:bottom w:val="none" w:sz="0" w:space="0" w:color="auto"/>
                    <w:right w:val="none" w:sz="0" w:space="0" w:color="auto"/>
                  </w:divBdr>
                </w:div>
              </w:divsChild>
            </w:div>
            <w:div w:id="915356912">
              <w:marLeft w:val="0"/>
              <w:marRight w:val="0"/>
              <w:marTop w:val="0"/>
              <w:marBottom w:val="0"/>
              <w:divBdr>
                <w:top w:val="none" w:sz="0" w:space="0" w:color="auto"/>
                <w:left w:val="none" w:sz="0" w:space="0" w:color="auto"/>
                <w:bottom w:val="none" w:sz="0" w:space="0" w:color="auto"/>
                <w:right w:val="none" w:sz="0" w:space="0" w:color="auto"/>
              </w:divBdr>
              <w:divsChild>
                <w:div w:id="1313297065">
                  <w:marLeft w:val="0"/>
                  <w:marRight w:val="0"/>
                  <w:marTop w:val="0"/>
                  <w:marBottom w:val="0"/>
                  <w:divBdr>
                    <w:top w:val="none" w:sz="0" w:space="0" w:color="auto"/>
                    <w:left w:val="none" w:sz="0" w:space="0" w:color="auto"/>
                    <w:bottom w:val="none" w:sz="0" w:space="0" w:color="auto"/>
                    <w:right w:val="none" w:sz="0" w:space="0" w:color="auto"/>
                  </w:divBdr>
                </w:div>
              </w:divsChild>
            </w:div>
            <w:div w:id="309602375">
              <w:marLeft w:val="0"/>
              <w:marRight w:val="0"/>
              <w:marTop w:val="0"/>
              <w:marBottom w:val="0"/>
              <w:divBdr>
                <w:top w:val="none" w:sz="0" w:space="0" w:color="auto"/>
                <w:left w:val="none" w:sz="0" w:space="0" w:color="auto"/>
                <w:bottom w:val="none" w:sz="0" w:space="0" w:color="auto"/>
                <w:right w:val="none" w:sz="0" w:space="0" w:color="auto"/>
              </w:divBdr>
              <w:divsChild>
                <w:div w:id="1360013315">
                  <w:marLeft w:val="0"/>
                  <w:marRight w:val="0"/>
                  <w:marTop w:val="0"/>
                  <w:marBottom w:val="0"/>
                  <w:divBdr>
                    <w:top w:val="none" w:sz="0" w:space="0" w:color="auto"/>
                    <w:left w:val="none" w:sz="0" w:space="0" w:color="auto"/>
                    <w:bottom w:val="none" w:sz="0" w:space="0" w:color="auto"/>
                    <w:right w:val="none" w:sz="0" w:space="0" w:color="auto"/>
                  </w:divBdr>
                </w:div>
              </w:divsChild>
            </w:div>
            <w:div w:id="108862095">
              <w:marLeft w:val="0"/>
              <w:marRight w:val="0"/>
              <w:marTop w:val="0"/>
              <w:marBottom w:val="0"/>
              <w:divBdr>
                <w:top w:val="none" w:sz="0" w:space="0" w:color="auto"/>
                <w:left w:val="none" w:sz="0" w:space="0" w:color="auto"/>
                <w:bottom w:val="none" w:sz="0" w:space="0" w:color="auto"/>
                <w:right w:val="none" w:sz="0" w:space="0" w:color="auto"/>
              </w:divBdr>
              <w:divsChild>
                <w:div w:id="763109145">
                  <w:marLeft w:val="0"/>
                  <w:marRight w:val="0"/>
                  <w:marTop w:val="0"/>
                  <w:marBottom w:val="0"/>
                  <w:divBdr>
                    <w:top w:val="none" w:sz="0" w:space="0" w:color="auto"/>
                    <w:left w:val="none" w:sz="0" w:space="0" w:color="auto"/>
                    <w:bottom w:val="none" w:sz="0" w:space="0" w:color="auto"/>
                    <w:right w:val="none" w:sz="0" w:space="0" w:color="auto"/>
                  </w:divBdr>
                </w:div>
              </w:divsChild>
            </w:div>
            <w:div w:id="1179080755">
              <w:marLeft w:val="0"/>
              <w:marRight w:val="0"/>
              <w:marTop w:val="0"/>
              <w:marBottom w:val="0"/>
              <w:divBdr>
                <w:top w:val="none" w:sz="0" w:space="0" w:color="auto"/>
                <w:left w:val="none" w:sz="0" w:space="0" w:color="auto"/>
                <w:bottom w:val="none" w:sz="0" w:space="0" w:color="auto"/>
                <w:right w:val="none" w:sz="0" w:space="0" w:color="auto"/>
              </w:divBdr>
              <w:divsChild>
                <w:div w:id="1798789455">
                  <w:marLeft w:val="0"/>
                  <w:marRight w:val="0"/>
                  <w:marTop w:val="0"/>
                  <w:marBottom w:val="0"/>
                  <w:divBdr>
                    <w:top w:val="none" w:sz="0" w:space="0" w:color="auto"/>
                    <w:left w:val="none" w:sz="0" w:space="0" w:color="auto"/>
                    <w:bottom w:val="none" w:sz="0" w:space="0" w:color="auto"/>
                    <w:right w:val="none" w:sz="0" w:space="0" w:color="auto"/>
                  </w:divBdr>
                </w:div>
              </w:divsChild>
            </w:div>
            <w:div w:id="755250793">
              <w:marLeft w:val="0"/>
              <w:marRight w:val="0"/>
              <w:marTop w:val="0"/>
              <w:marBottom w:val="0"/>
              <w:divBdr>
                <w:top w:val="none" w:sz="0" w:space="0" w:color="auto"/>
                <w:left w:val="none" w:sz="0" w:space="0" w:color="auto"/>
                <w:bottom w:val="none" w:sz="0" w:space="0" w:color="auto"/>
                <w:right w:val="none" w:sz="0" w:space="0" w:color="auto"/>
              </w:divBdr>
              <w:divsChild>
                <w:div w:id="1098252950">
                  <w:marLeft w:val="0"/>
                  <w:marRight w:val="0"/>
                  <w:marTop w:val="0"/>
                  <w:marBottom w:val="0"/>
                  <w:divBdr>
                    <w:top w:val="none" w:sz="0" w:space="0" w:color="auto"/>
                    <w:left w:val="none" w:sz="0" w:space="0" w:color="auto"/>
                    <w:bottom w:val="none" w:sz="0" w:space="0" w:color="auto"/>
                    <w:right w:val="none" w:sz="0" w:space="0" w:color="auto"/>
                  </w:divBdr>
                </w:div>
              </w:divsChild>
            </w:div>
            <w:div w:id="795029174">
              <w:marLeft w:val="0"/>
              <w:marRight w:val="0"/>
              <w:marTop w:val="0"/>
              <w:marBottom w:val="0"/>
              <w:divBdr>
                <w:top w:val="none" w:sz="0" w:space="0" w:color="auto"/>
                <w:left w:val="none" w:sz="0" w:space="0" w:color="auto"/>
                <w:bottom w:val="none" w:sz="0" w:space="0" w:color="auto"/>
                <w:right w:val="none" w:sz="0" w:space="0" w:color="auto"/>
              </w:divBdr>
              <w:divsChild>
                <w:div w:id="2027293054">
                  <w:marLeft w:val="0"/>
                  <w:marRight w:val="0"/>
                  <w:marTop w:val="0"/>
                  <w:marBottom w:val="0"/>
                  <w:divBdr>
                    <w:top w:val="none" w:sz="0" w:space="0" w:color="auto"/>
                    <w:left w:val="none" w:sz="0" w:space="0" w:color="auto"/>
                    <w:bottom w:val="none" w:sz="0" w:space="0" w:color="auto"/>
                    <w:right w:val="none" w:sz="0" w:space="0" w:color="auto"/>
                  </w:divBdr>
                </w:div>
              </w:divsChild>
            </w:div>
            <w:div w:id="1004169059">
              <w:marLeft w:val="0"/>
              <w:marRight w:val="0"/>
              <w:marTop w:val="0"/>
              <w:marBottom w:val="0"/>
              <w:divBdr>
                <w:top w:val="none" w:sz="0" w:space="0" w:color="auto"/>
                <w:left w:val="none" w:sz="0" w:space="0" w:color="auto"/>
                <w:bottom w:val="none" w:sz="0" w:space="0" w:color="auto"/>
                <w:right w:val="none" w:sz="0" w:space="0" w:color="auto"/>
              </w:divBdr>
              <w:divsChild>
                <w:div w:id="156893789">
                  <w:marLeft w:val="0"/>
                  <w:marRight w:val="0"/>
                  <w:marTop w:val="0"/>
                  <w:marBottom w:val="0"/>
                  <w:divBdr>
                    <w:top w:val="none" w:sz="0" w:space="0" w:color="auto"/>
                    <w:left w:val="none" w:sz="0" w:space="0" w:color="auto"/>
                    <w:bottom w:val="none" w:sz="0" w:space="0" w:color="auto"/>
                    <w:right w:val="none" w:sz="0" w:space="0" w:color="auto"/>
                  </w:divBdr>
                </w:div>
              </w:divsChild>
            </w:div>
            <w:div w:id="954141126">
              <w:marLeft w:val="0"/>
              <w:marRight w:val="0"/>
              <w:marTop w:val="0"/>
              <w:marBottom w:val="0"/>
              <w:divBdr>
                <w:top w:val="none" w:sz="0" w:space="0" w:color="auto"/>
                <w:left w:val="none" w:sz="0" w:space="0" w:color="auto"/>
                <w:bottom w:val="none" w:sz="0" w:space="0" w:color="auto"/>
                <w:right w:val="none" w:sz="0" w:space="0" w:color="auto"/>
              </w:divBdr>
              <w:divsChild>
                <w:div w:id="1476950766">
                  <w:marLeft w:val="0"/>
                  <w:marRight w:val="0"/>
                  <w:marTop w:val="0"/>
                  <w:marBottom w:val="0"/>
                  <w:divBdr>
                    <w:top w:val="none" w:sz="0" w:space="0" w:color="auto"/>
                    <w:left w:val="none" w:sz="0" w:space="0" w:color="auto"/>
                    <w:bottom w:val="none" w:sz="0" w:space="0" w:color="auto"/>
                    <w:right w:val="none" w:sz="0" w:space="0" w:color="auto"/>
                  </w:divBdr>
                </w:div>
              </w:divsChild>
            </w:div>
            <w:div w:id="4870012">
              <w:marLeft w:val="0"/>
              <w:marRight w:val="0"/>
              <w:marTop w:val="0"/>
              <w:marBottom w:val="0"/>
              <w:divBdr>
                <w:top w:val="none" w:sz="0" w:space="0" w:color="auto"/>
                <w:left w:val="none" w:sz="0" w:space="0" w:color="auto"/>
                <w:bottom w:val="none" w:sz="0" w:space="0" w:color="auto"/>
                <w:right w:val="none" w:sz="0" w:space="0" w:color="auto"/>
              </w:divBdr>
              <w:divsChild>
                <w:div w:id="2040353434">
                  <w:marLeft w:val="0"/>
                  <w:marRight w:val="0"/>
                  <w:marTop w:val="0"/>
                  <w:marBottom w:val="0"/>
                  <w:divBdr>
                    <w:top w:val="none" w:sz="0" w:space="0" w:color="auto"/>
                    <w:left w:val="none" w:sz="0" w:space="0" w:color="auto"/>
                    <w:bottom w:val="none" w:sz="0" w:space="0" w:color="auto"/>
                    <w:right w:val="none" w:sz="0" w:space="0" w:color="auto"/>
                  </w:divBdr>
                </w:div>
              </w:divsChild>
            </w:div>
            <w:div w:id="672340591">
              <w:marLeft w:val="0"/>
              <w:marRight w:val="0"/>
              <w:marTop w:val="0"/>
              <w:marBottom w:val="0"/>
              <w:divBdr>
                <w:top w:val="none" w:sz="0" w:space="0" w:color="auto"/>
                <w:left w:val="none" w:sz="0" w:space="0" w:color="auto"/>
                <w:bottom w:val="none" w:sz="0" w:space="0" w:color="auto"/>
                <w:right w:val="none" w:sz="0" w:space="0" w:color="auto"/>
              </w:divBdr>
              <w:divsChild>
                <w:div w:id="1726948966">
                  <w:marLeft w:val="0"/>
                  <w:marRight w:val="0"/>
                  <w:marTop w:val="0"/>
                  <w:marBottom w:val="0"/>
                  <w:divBdr>
                    <w:top w:val="none" w:sz="0" w:space="0" w:color="auto"/>
                    <w:left w:val="none" w:sz="0" w:space="0" w:color="auto"/>
                    <w:bottom w:val="none" w:sz="0" w:space="0" w:color="auto"/>
                    <w:right w:val="none" w:sz="0" w:space="0" w:color="auto"/>
                  </w:divBdr>
                </w:div>
              </w:divsChild>
            </w:div>
            <w:div w:id="1559243517">
              <w:marLeft w:val="0"/>
              <w:marRight w:val="0"/>
              <w:marTop w:val="0"/>
              <w:marBottom w:val="0"/>
              <w:divBdr>
                <w:top w:val="none" w:sz="0" w:space="0" w:color="auto"/>
                <w:left w:val="none" w:sz="0" w:space="0" w:color="auto"/>
                <w:bottom w:val="none" w:sz="0" w:space="0" w:color="auto"/>
                <w:right w:val="none" w:sz="0" w:space="0" w:color="auto"/>
              </w:divBdr>
              <w:divsChild>
                <w:div w:id="374896127">
                  <w:marLeft w:val="0"/>
                  <w:marRight w:val="0"/>
                  <w:marTop w:val="0"/>
                  <w:marBottom w:val="0"/>
                  <w:divBdr>
                    <w:top w:val="none" w:sz="0" w:space="0" w:color="auto"/>
                    <w:left w:val="none" w:sz="0" w:space="0" w:color="auto"/>
                    <w:bottom w:val="none" w:sz="0" w:space="0" w:color="auto"/>
                    <w:right w:val="none" w:sz="0" w:space="0" w:color="auto"/>
                  </w:divBdr>
                </w:div>
              </w:divsChild>
            </w:div>
            <w:div w:id="782960546">
              <w:marLeft w:val="0"/>
              <w:marRight w:val="0"/>
              <w:marTop w:val="0"/>
              <w:marBottom w:val="0"/>
              <w:divBdr>
                <w:top w:val="none" w:sz="0" w:space="0" w:color="auto"/>
                <w:left w:val="none" w:sz="0" w:space="0" w:color="auto"/>
                <w:bottom w:val="none" w:sz="0" w:space="0" w:color="auto"/>
                <w:right w:val="none" w:sz="0" w:space="0" w:color="auto"/>
              </w:divBdr>
              <w:divsChild>
                <w:div w:id="1086339417">
                  <w:marLeft w:val="0"/>
                  <w:marRight w:val="0"/>
                  <w:marTop w:val="0"/>
                  <w:marBottom w:val="0"/>
                  <w:divBdr>
                    <w:top w:val="none" w:sz="0" w:space="0" w:color="auto"/>
                    <w:left w:val="none" w:sz="0" w:space="0" w:color="auto"/>
                    <w:bottom w:val="none" w:sz="0" w:space="0" w:color="auto"/>
                    <w:right w:val="none" w:sz="0" w:space="0" w:color="auto"/>
                  </w:divBdr>
                </w:div>
              </w:divsChild>
            </w:div>
            <w:div w:id="1999309470">
              <w:marLeft w:val="0"/>
              <w:marRight w:val="0"/>
              <w:marTop w:val="0"/>
              <w:marBottom w:val="0"/>
              <w:divBdr>
                <w:top w:val="none" w:sz="0" w:space="0" w:color="auto"/>
                <w:left w:val="none" w:sz="0" w:space="0" w:color="auto"/>
                <w:bottom w:val="none" w:sz="0" w:space="0" w:color="auto"/>
                <w:right w:val="none" w:sz="0" w:space="0" w:color="auto"/>
              </w:divBdr>
              <w:divsChild>
                <w:div w:id="1757052706">
                  <w:marLeft w:val="0"/>
                  <w:marRight w:val="0"/>
                  <w:marTop w:val="0"/>
                  <w:marBottom w:val="0"/>
                  <w:divBdr>
                    <w:top w:val="none" w:sz="0" w:space="0" w:color="auto"/>
                    <w:left w:val="none" w:sz="0" w:space="0" w:color="auto"/>
                    <w:bottom w:val="none" w:sz="0" w:space="0" w:color="auto"/>
                    <w:right w:val="none" w:sz="0" w:space="0" w:color="auto"/>
                  </w:divBdr>
                </w:div>
              </w:divsChild>
            </w:div>
            <w:div w:id="1840659365">
              <w:marLeft w:val="0"/>
              <w:marRight w:val="0"/>
              <w:marTop w:val="0"/>
              <w:marBottom w:val="0"/>
              <w:divBdr>
                <w:top w:val="none" w:sz="0" w:space="0" w:color="auto"/>
                <w:left w:val="none" w:sz="0" w:space="0" w:color="auto"/>
                <w:bottom w:val="none" w:sz="0" w:space="0" w:color="auto"/>
                <w:right w:val="none" w:sz="0" w:space="0" w:color="auto"/>
              </w:divBdr>
              <w:divsChild>
                <w:div w:id="1514219219">
                  <w:marLeft w:val="0"/>
                  <w:marRight w:val="0"/>
                  <w:marTop w:val="0"/>
                  <w:marBottom w:val="0"/>
                  <w:divBdr>
                    <w:top w:val="none" w:sz="0" w:space="0" w:color="auto"/>
                    <w:left w:val="none" w:sz="0" w:space="0" w:color="auto"/>
                    <w:bottom w:val="none" w:sz="0" w:space="0" w:color="auto"/>
                    <w:right w:val="none" w:sz="0" w:space="0" w:color="auto"/>
                  </w:divBdr>
                </w:div>
              </w:divsChild>
            </w:div>
            <w:div w:id="1476530137">
              <w:marLeft w:val="0"/>
              <w:marRight w:val="0"/>
              <w:marTop w:val="0"/>
              <w:marBottom w:val="0"/>
              <w:divBdr>
                <w:top w:val="none" w:sz="0" w:space="0" w:color="auto"/>
                <w:left w:val="none" w:sz="0" w:space="0" w:color="auto"/>
                <w:bottom w:val="none" w:sz="0" w:space="0" w:color="auto"/>
                <w:right w:val="none" w:sz="0" w:space="0" w:color="auto"/>
              </w:divBdr>
              <w:divsChild>
                <w:div w:id="1262840752">
                  <w:marLeft w:val="0"/>
                  <w:marRight w:val="0"/>
                  <w:marTop w:val="0"/>
                  <w:marBottom w:val="0"/>
                  <w:divBdr>
                    <w:top w:val="none" w:sz="0" w:space="0" w:color="auto"/>
                    <w:left w:val="none" w:sz="0" w:space="0" w:color="auto"/>
                    <w:bottom w:val="none" w:sz="0" w:space="0" w:color="auto"/>
                    <w:right w:val="none" w:sz="0" w:space="0" w:color="auto"/>
                  </w:divBdr>
                </w:div>
              </w:divsChild>
            </w:div>
            <w:div w:id="319358806">
              <w:marLeft w:val="0"/>
              <w:marRight w:val="0"/>
              <w:marTop w:val="0"/>
              <w:marBottom w:val="0"/>
              <w:divBdr>
                <w:top w:val="none" w:sz="0" w:space="0" w:color="auto"/>
                <w:left w:val="none" w:sz="0" w:space="0" w:color="auto"/>
                <w:bottom w:val="none" w:sz="0" w:space="0" w:color="auto"/>
                <w:right w:val="none" w:sz="0" w:space="0" w:color="auto"/>
              </w:divBdr>
              <w:divsChild>
                <w:div w:id="175270700">
                  <w:marLeft w:val="0"/>
                  <w:marRight w:val="0"/>
                  <w:marTop w:val="0"/>
                  <w:marBottom w:val="0"/>
                  <w:divBdr>
                    <w:top w:val="none" w:sz="0" w:space="0" w:color="auto"/>
                    <w:left w:val="none" w:sz="0" w:space="0" w:color="auto"/>
                    <w:bottom w:val="none" w:sz="0" w:space="0" w:color="auto"/>
                    <w:right w:val="none" w:sz="0" w:space="0" w:color="auto"/>
                  </w:divBdr>
                </w:div>
              </w:divsChild>
            </w:div>
            <w:div w:id="561016683">
              <w:marLeft w:val="0"/>
              <w:marRight w:val="0"/>
              <w:marTop w:val="0"/>
              <w:marBottom w:val="0"/>
              <w:divBdr>
                <w:top w:val="none" w:sz="0" w:space="0" w:color="auto"/>
                <w:left w:val="none" w:sz="0" w:space="0" w:color="auto"/>
                <w:bottom w:val="none" w:sz="0" w:space="0" w:color="auto"/>
                <w:right w:val="none" w:sz="0" w:space="0" w:color="auto"/>
              </w:divBdr>
              <w:divsChild>
                <w:div w:id="93745327">
                  <w:marLeft w:val="0"/>
                  <w:marRight w:val="0"/>
                  <w:marTop w:val="0"/>
                  <w:marBottom w:val="0"/>
                  <w:divBdr>
                    <w:top w:val="none" w:sz="0" w:space="0" w:color="auto"/>
                    <w:left w:val="none" w:sz="0" w:space="0" w:color="auto"/>
                    <w:bottom w:val="none" w:sz="0" w:space="0" w:color="auto"/>
                    <w:right w:val="none" w:sz="0" w:space="0" w:color="auto"/>
                  </w:divBdr>
                </w:div>
              </w:divsChild>
            </w:div>
            <w:div w:id="1505709037">
              <w:marLeft w:val="0"/>
              <w:marRight w:val="0"/>
              <w:marTop w:val="0"/>
              <w:marBottom w:val="0"/>
              <w:divBdr>
                <w:top w:val="none" w:sz="0" w:space="0" w:color="auto"/>
                <w:left w:val="none" w:sz="0" w:space="0" w:color="auto"/>
                <w:bottom w:val="none" w:sz="0" w:space="0" w:color="auto"/>
                <w:right w:val="none" w:sz="0" w:space="0" w:color="auto"/>
              </w:divBdr>
              <w:divsChild>
                <w:div w:id="96096671">
                  <w:marLeft w:val="0"/>
                  <w:marRight w:val="0"/>
                  <w:marTop w:val="0"/>
                  <w:marBottom w:val="0"/>
                  <w:divBdr>
                    <w:top w:val="none" w:sz="0" w:space="0" w:color="auto"/>
                    <w:left w:val="none" w:sz="0" w:space="0" w:color="auto"/>
                    <w:bottom w:val="none" w:sz="0" w:space="0" w:color="auto"/>
                    <w:right w:val="none" w:sz="0" w:space="0" w:color="auto"/>
                  </w:divBdr>
                </w:div>
              </w:divsChild>
            </w:div>
            <w:div w:id="1841266065">
              <w:marLeft w:val="0"/>
              <w:marRight w:val="0"/>
              <w:marTop w:val="0"/>
              <w:marBottom w:val="0"/>
              <w:divBdr>
                <w:top w:val="none" w:sz="0" w:space="0" w:color="auto"/>
                <w:left w:val="none" w:sz="0" w:space="0" w:color="auto"/>
                <w:bottom w:val="none" w:sz="0" w:space="0" w:color="auto"/>
                <w:right w:val="none" w:sz="0" w:space="0" w:color="auto"/>
              </w:divBdr>
              <w:divsChild>
                <w:div w:id="1944993823">
                  <w:marLeft w:val="0"/>
                  <w:marRight w:val="0"/>
                  <w:marTop w:val="0"/>
                  <w:marBottom w:val="0"/>
                  <w:divBdr>
                    <w:top w:val="none" w:sz="0" w:space="0" w:color="auto"/>
                    <w:left w:val="none" w:sz="0" w:space="0" w:color="auto"/>
                    <w:bottom w:val="none" w:sz="0" w:space="0" w:color="auto"/>
                    <w:right w:val="none" w:sz="0" w:space="0" w:color="auto"/>
                  </w:divBdr>
                </w:div>
              </w:divsChild>
            </w:div>
            <w:div w:id="1577521119">
              <w:marLeft w:val="0"/>
              <w:marRight w:val="0"/>
              <w:marTop w:val="0"/>
              <w:marBottom w:val="0"/>
              <w:divBdr>
                <w:top w:val="none" w:sz="0" w:space="0" w:color="auto"/>
                <w:left w:val="none" w:sz="0" w:space="0" w:color="auto"/>
                <w:bottom w:val="none" w:sz="0" w:space="0" w:color="auto"/>
                <w:right w:val="none" w:sz="0" w:space="0" w:color="auto"/>
              </w:divBdr>
              <w:divsChild>
                <w:div w:id="1292513249">
                  <w:marLeft w:val="0"/>
                  <w:marRight w:val="0"/>
                  <w:marTop w:val="0"/>
                  <w:marBottom w:val="0"/>
                  <w:divBdr>
                    <w:top w:val="none" w:sz="0" w:space="0" w:color="auto"/>
                    <w:left w:val="none" w:sz="0" w:space="0" w:color="auto"/>
                    <w:bottom w:val="none" w:sz="0" w:space="0" w:color="auto"/>
                    <w:right w:val="none" w:sz="0" w:space="0" w:color="auto"/>
                  </w:divBdr>
                </w:div>
              </w:divsChild>
            </w:div>
            <w:div w:id="1229879399">
              <w:marLeft w:val="0"/>
              <w:marRight w:val="0"/>
              <w:marTop w:val="0"/>
              <w:marBottom w:val="0"/>
              <w:divBdr>
                <w:top w:val="none" w:sz="0" w:space="0" w:color="auto"/>
                <w:left w:val="none" w:sz="0" w:space="0" w:color="auto"/>
                <w:bottom w:val="none" w:sz="0" w:space="0" w:color="auto"/>
                <w:right w:val="none" w:sz="0" w:space="0" w:color="auto"/>
              </w:divBdr>
              <w:divsChild>
                <w:div w:id="1907916103">
                  <w:marLeft w:val="0"/>
                  <w:marRight w:val="0"/>
                  <w:marTop w:val="0"/>
                  <w:marBottom w:val="0"/>
                  <w:divBdr>
                    <w:top w:val="none" w:sz="0" w:space="0" w:color="auto"/>
                    <w:left w:val="none" w:sz="0" w:space="0" w:color="auto"/>
                    <w:bottom w:val="none" w:sz="0" w:space="0" w:color="auto"/>
                    <w:right w:val="none" w:sz="0" w:space="0" w:color="auto"/>
                  </w:divBdr>
                </w:div>
              </w:divsChild>
            </w:div>
            <w:div w:id="188370588">
              <w:marLeft w:val="0"/>
              <w:marRight w:val="0"/>
              <w:marTop w:val="0"/>
              <w:marBottom w:val="0"/>
              <w:divBdr>
                <w:top w:val="none" w:sz="0" w:space="0" w:color="auto"/>
                <w:left w:val="none" w:sz="0" w:space="0" w:color="auto"/>
                <w:bottom w:val="none" w:sz="0" w:space="0" w:color="auto"/>
                <w:right w:val="none" w:sz="0" w:space="0" w:color="auto"/>
              </w:divBdr>
              <w:divsChild>
                <w:div w:id="1181167149">
                  <w:marLeft w:val="0"/>
                  <w:marRight w:val="0"/>
                  <w:marTop w:val="0"/>
                  <w:marBottom w:val="0"/>
                  <w:divBdr>
                    <w:top w:val="none" w:sz="0" w:space="0" w:color="auto"/>
                    <w:left w:val="none" w:sz="0" w:space="0" w:color="auto"/>
                    <w:bottom w:val="none" w:sz="0" w:space="0" w:color="auto"/>
                    <w:right w:val="none" w:sz="0" w:space="0" w:color="auto"/>
                  </w:divBdr>
                </w:div>
              </w:divsChild>
            </w:div>
            <w:div w:id="347370991">
              <w:marLeft w:val="0"/>
              <w:marRight w:val="0"/>
              <w:marTop w:val="0"/>
              <w:marBottom w:val="0"/>
              <w:divBdr>
                <w:top w:val="none" w:sz="0" w:space="0" w:color="auto"/>
                <w:left w:val="none" w:sz="0" w:space="0" w:color="auto"/>
                <w:bottom w:val="none" w:sz="0" w:space="0" w:color="auto"/>
                <w:right w:val="none" w:sz="0" w:space="0" w:color="auto"/>
              </w:divBdr>
              <w:divsChild>
                <w:div w:id="1656685992">
                  <w:marLeft w:val="0"/>
                  <w:marRight w:val="0"/>
                  <w:marTop w:val="0"/>
                  <w:marBottom w:val="0"/>
                  <w:divBdr>
                    <w:top w:val="none" w:sz="0" w:space="0" w:color="auto"/>
                    <w:left w:val="none" w:sz="0" w:space="0" w:color="auto"/>
                    <w:bottom w:val="none" w:sz="0" w:space="0" w:color="auto"/>
                    <w:right w:val="none" w:sz="0" w:space="0" w:color="auto"/>
                  </w:divBdr>
                </w:div>
              </w:divsChild>
            </w:div>
            <w:div w:id="1654333485">
              <w:marLeft w:val="0"/>
              <w:marRight w:val="0"/>
              <w:marTop w:val="0"/>
              <w:marBottom w:val="0"/>
              <w:divBdr>
                <w:top w:val="none" w:sz="0" w:space="0" w:color="auto"/>
                <w:left w:val="none" w:sz="0" w:space="0" w:color="auto"/>
                <w:bottom w:val="none" w:sz="0" w:space="0" w:color="auto"/>
                <w:right w:val="none" w:sz="0" w:space="0" w:color="auto"/>
              </w:divBdr>
              <w:divsChild>
                <w:div w:id="1988583613">
                  <w:marLeft w:val="0"/>
                  <w:marRight w:val="0"/>
                  <w:marTop w:val="0"/>
                  <w:marBottom w:val="0"/>
                  <w:divBdr>
                    <w:top w:val="none" w:sz="0" w:space="0" w:color="auto"/>
                    <w:left w:val="none" w:sz="0" w:space="0" w:color="auto"/>
                    <w:bottom w:val="none" w:sz="0" w:space="0" w:color="auto"/>
                    <w:right w:val="none" w:sz="0" w:space="0" w:color="auto"/>
                  </w:divBdr>
                </w:div>
              </w:divsChild>
            </w:div>
            <w:div w:id="573053503">
              <w:marLeft w:val="0"/>
              <w:marRight w:val="0"/>
              <w:marTop w:val="0"/>
              <w:marBottom w:val="0"/>
              <w:divBdr>
                <w:top w:val="none" w:sz="0" w:space="0" w:color="auto"/>
                <w:left w:val="none" w:sz="0" w:space="0" w:color="auto"/>
                <w:bottom w:val="none" w:sz="0" w:space="0" w:color="auto"/>
                <w:right w:val="none" w:sz="0" w:space="0" w:color="auto"/>
              </w:divBdr>
              <w:divsChild>
                <w:div w:id="1758407233">
                  <w:marLeft w:val="0"/>
                  <w:marRight w:val="0"/>
                  <w:marTop w:val="0"/>
                  <w:marBottom w:val="0"/>
                  <w:divBdr>
                    <w:top w:val="none" w:sz="0" w:space="0" w:color="auto"/>
                    <w:left w:val="none" w:sz="0" w:space="0" w:color="auto"/>
                    <w:bottom w:val="none" w:sz="0" w:space="0" w:color="auto"/>
                    <w:right w:val="none" w:sz="0" w:space="0" w:color="auto"/>
                  </w:divBdr>
                </w:div>
              </w:divsChild>
            </w:div>
            <w:div w:id="2114936146">
              <w:marLeft w:val="0"/>
              <w:marRight w:val="0"/>
              <w:marTop w:val="0"/>
              <w:marBottom w:val="0"/>
              <w:divBdr>
                <w:top w:val="none" w:sz="0" w:space="0" w:color="auto"/>
                <w:left w:val="none" w:sz="0" w:space="0" w:color="auto"/>
                <w:bottom w:val="none" w:sz="0" w:space="0" w:color="auto"/>
                <w:right w:val="none" w:sz="0" w:space="0" w:color="auto"/>
              </w:divBdr>
              <w:divsChild>
                <w:div w:id="1735931217">
                  <w:marLeft w:val="0"/>
                  <w:marRight w:val="0"/>
                  <w:marTop w:val="0"/>
                  <w:marBottom w:val="0"/>
                  <w:divBdr>
                    <w:top w:val="none" w:sz="0" w:space="0" w:color="auto"/>
                    <w:left w:val="none" w:sz="0" w:space="0" w:color="auto"/>
                    <w:bottom w:val="none" w:sz="0" w:space="0" w:color="auto"/>
                    <w:right w:val="none" w:sz="0" w:space="0" w:color="auto"/>
                  </w:divBdr>
                </w:div>
              </w:divsChild>
            </w:div>
            <w:div w:id="916598619">
              <w:marLeft w:val="0"/>
              <w:marRight w:val="0"/>
              <w:marTop w:val="0"/>
              <w:marBottom w:val="0"/>
              <w:divBdr>
                <w:top w:val="none" w:sz="0" w:space="0" w:color="auto"/>
                <w:left w:val="none" w:sz="0" w:space="0" w:color="auto"/>
                <w:bottom w:val="none" w:sz="0" w:space="0" w:color="auto"/>
                <w:right w:val="none" w:sz="0" w:space="0" w:color="auto"/>
              </w:divBdr>
              <w:divsChild>
                <w:div w:id="712927904">
                  <w:marLeft w:val="0"/>
                  <w:marRight w:val="0"/>
                  <w:marTop w:val="0"/>
                  <w:marBottom w:val="0"/>
                  <w:divBdr>
                    <w:top w:val="none" w:sz="0" w:space="0" w:color="auto"/>
                    <w:left w:val="none" w:sz="0" w:space="0" w:color="auto"/>
                    <w:bottom w:val="none" w:sz="0" w:space="0" w:color="auto"/>
                    <w:right w:val="none" w:sz="0" w:space="0" w:color="auto"/>
                  </w:divBdr>
                </w:div>
              </w:divsChild>
            </w:div>
            <w:div w:id="1674795115">
              <w:marLeft w:val="0"/>
              <w:marRight w:val="0"/>
              <w:marTop w:val="0"/>
              <w:marBottom w:val="0"/>
              <w:divBdr>
                <w:top w:val="none" w:sz="0" w:space="0" w:color="auto"/>
                <w:left w:val="none" w:sz="0" w:space="0" w:color="auto"/>
                <w:bottom w:val="none" w:sz="0" w:space="0" w:color="auto"/>
                <w:right w:val="none" w:sz="0" w:space="0" w:color="auto"/>
              </w:divBdr>
              <w:divsChild>
                <w:div w:id="1224099167">
                  <w:marLeft w:val="0"/>
                  <w:marRight w:val="0"/>
                  <w:marTop w:val="0"/>
                  <w:marBottom w:val="0"/>
                  <w:divBdr>
                    <w:top w:val="none" w:sz="0" w:space="0" w:color="auto"/>
                    <w:left w:val="none" w:sz="0" w:space="0" w:color="auto"/>
                    <w:bottom w:val="none" w:sz="0" w:space="0" w:color="auto"/>
                    <w:right w:val="none" w:sz="0" w:space="0" w:color="auto"/>
                  </w:divBdr>
                </w:div>
              </w:divsChild>
            </w:div>
            <w:div w:id="1500345338">
              <w:marLeft w:val="0"/>
              <w:marRight w:val="0"/>
              <w:marTop w:val="0"/>
              <w:marBottom w:val="0"/>
              <w:divBdr>
                <w:top w:val="none" w:sz="0" w:space="0" w:color="auto"/>
                <w:left w:val="none" w:sz="0" w:space="0" w:color="auto"/>
                <w:bottom w:val="none" w:sz="0" w:space="0" w:color="auto"/>
                <w:right w:val="none" w:sz="0" w:space="0" w:color="auto"/>
              </w:divBdr>
              <w:divsChild>
                <w:div w:id="280770026">
                  <w:marLeft w:val="0"/>
                  <w:marRight w:val="0"/>
                  <w:marTop w:val="0"/>
                  <w:marBottom w:val="0"/>
                  <w:divBdr>
                    <w:top w:val="none" w:sz="0" w:space="0" w:color="auto"/>
                    <w:left w:val="none" w:sz="0" w:space="0" w:color="auto"/>
                    <w:bottom w:val="none" w:sz="0" w:space="0" w:color="auto"/>
                    <w:right w:val="none" w:sz="0" w:space="0" w:color="auto"/>
                  </w:divBdr>
                </w:div>
              </w:divsChild>
            </w:div>
            <w:div w:id="1118794714">
              <w:marLeft w:val="0"/>
              <w:marRight w:val="0"/>
              <w:marTop w:val="0"/>
              <w:marBottom w:val="0"/>
              <w:divBdr>
                <w:top w:val="none" w:sz="0" w:space="0" w:color="auto"/>
                <w:left w:val="none" w:sz="0" w:space="0" w:color="auto"/>
                <w:bottom w:val="none" w:sz="0" w:space="0" w:color="auto"/>
                <w:right w:val="none" w:sz="0" w:space="0" w:color="auto"/>
              </w:divBdr>
              <w:divsChild>
                <w:div w:id="1575241418">
                  <w:marLeft w:val="0"/>
                  <w:marRight w:val="0"/>
                  <w:marTop w:val="0"/>
                  <w:marBottom w:val="0"/>
                  <w:divBdr>
                    <w:top w:val="none" w:sz="0" w:space="0" w:color="auto"/>
                    <w:left w:val="none" w:sz="0" w:space="0" w:color="auto"/>
                    <w:bottom w:val="none" w:sz="0" w:space="0" w:color="auto"/>
                    <w:right w:val="none" w:sz="0" w:space="0" w:color="auto"/>
                  </w:divBdr>
                </w:div>
              </w:divsChild>
            </w:div>
            <w:div w:id="802885991">
              <w:marLeft w:val="0"/>
              <w:marRight w:val="0"/>
              <w:marTop w:val="0"/>
              <w:marBottom w:val="0"/>
              <w:divBdr>
                <w:top w:val="none" w:sz="0" w:space="0" w:color="auto"/>
                <w:left w:val="none" w:sz="0" w:space="0" w:color="auto"/>
                <w:bottom w:val="none" w:sz="0" w:space="0" w:color="auto"/>
                <w:right w:val="none" w:sz="0" w:space="0" w:color="auto"/>
              </w:divBdr>
              <w:divsChild>
                <w:div w:id="451871919">
                  <w:marLeft w:val="0"/>
                  <w:marRight w:val="0"/>
                  <w:marTop w:val="0"/>
                  <w:marBottom w:val="0"/>
                  <w:divBdr>
                    <w:top w:val="none" w:sz="0" w:space="0" w:color="auto"/>
                    <w:left w:val="none" w:sz="0" w:space="0" w:color="auto"/>
                    <w:bottom w:val="none" w:sz="0" w:space="0" w:color="auto"/>
                    <w:right w:val="none" w:sz="0" w:space="0" w:color="auto"/>
                  </w:divBdr>
                </w:div>
              </w:divsChild>
            </w:div>
            <w:div w:id="1563176207">
              <w:marLeft w:val="0"/>
              <w:marRight w:val="0"/>
              <w:marTop w:val="0"/>
              <w:marBottom w:val="0"/>
              <w:divBdr>
                <w:top w:val="none" w:sz="0" w:space="0" w:color="auto"/>
                <w:left w:val="none" w:sz="0" w:space="0" w:color="auto"/>
                <w:bottom w:val="none" w:sz="0" w:space="0" w:color="auto"/>
                <w:right w:val="none" w:sz="0" w:space="0" w:color="auto"/>
              </w:divBdr>
              <w:divsChild>
                <w:div w:id="59186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21304">
      <w:bodyDiv w:val="1"/>
      <w:marLeft w:val="0"/>
      <w:marRight w:val="0"/>
      <w:marTop w:val="0"/>
      <w:marBottom w:val="0"/>
      <w:divBdr>
        <w:top w:val="none" w:sz="0" w:space="0" w:color="auto"/>
        <w:left w:val="none" w:sz="0" w:space="0" w:color="auto"/>
        <w:bottom w:val="none" w:sz="0" w:space="0" w:color="auto"/>
        <w:right w:val="none" w:sz="0" w:space="0" w:color="auto"/>
      </w:divBdr>
    </w:div>
    <w:div w:id="1780753433">
      <w:bodyDiv w:val="1"/>
      <w:marLeft w:val="0"/>
      <w:marRight w:val="0"/>
      <w:marTop w:val="0"/>
      <w:marBottom w:val="0"/>
      <w:divBdr>
        <w:top w:val="none" w:sz="0" w:space="0" w:color="auto"/>
        <w:left w:val="none" w:sz="0" w:space="0" w:color="auto"/>
        <w:bottom w:val="none" w:sz="0" w:space="0" w:color="auto"/>
        <w:right w:val="none" w:sz="0" w:space="0" w:color="auto"/>
      </w:divBdr>
    </w:div>
    <w:div w:id="1793867621">
      <w:bodyDiv w:val="1"/>
      <w:marLeft w:val="0"/>
      <w:marRight w:val="0"/>
      <w:marTop w:val="0"/>
      <w:marBottom w:val="0"/>
      <w:divBdr>
        <w:top w:val="none" w:sz="0" w:space="0" w:color="auto"/>
        <w:left w:val="none" w:sz="0" w:space="0" w:color="auto"/>
        <w:bottom w:val="none" w:sz="0" w:space="0" w:color="auto"/>
        <w:right w:val="none" w:sz="0" w:space="0" w:color="auto"/>
      </w:divBdr>
    </w:div>
    <w:div w:id="1813252906">
      <w:bodyDiv w:val="1"/>
      <w:marLeft w:val="0"/>
      <w:marRight w:val="0"/>
      <w:marTop w:val="0"/>
      <w:marBottom w:val="0"/>
      <w:divBdr>
        <w:top w:val="none" w:sz="0" w:space="0" w:color="auto"/>
        <w:left w:val="none" w:sz="0" w:space="0" w:color="auto"/>
        <w:bottom w:val="none" w:sz="0" w:space="0" w:color="auto"/>
        <w:right w:val="none" w:sz="0" w:space="0" w:color="auto"/>
      </w:divBdr>
    </w:div>
    <w:div w:id="1816947365">
      <w:bodyDiv w:val="1"/>
      <w:marLeft w:val="0"/>
      <w:marRight w:val="0"/>
      <w:marTop w:val="0"/>
      <w:marBottom w:val="0"/>
      <w:divBdr>
        <w:top w:val="none" w:sz="0" w:space="0" w:color="auto"/>
        <w:left w:val="none" w:sz="0" w:space="0" w:color="auto"/>
        <w:bottom w:val="none" w:sz="0" w:space="0" w:color="auto"/>
        <w:right w:val="none" w:sz="0" w:space="0" w:color="auto"/>
      </w:divBdr>
    </w:div>
    <w:div w:id="1822690871">
      <w:bodyDiv w:val="1"/>
      <w:marLeft w:val="0"/>
      <w:marRight w:val="0"/>
      <w:marTop w:val="0"/>
      <w:marBottom w:val="0"/>
      <w:divBdr>
        <w:top w:val="none" w:sz="0" w:space="0" w:color="auto"/>
        <w:left w:val="none" w:sz="0" w:space="0" w:color="auto"/>
        <w:bottom w:val="none" w:sz="0" w:space="0" w:color="auto"/>
        <w:right w:val="none" w:sz="0" w:space="0" w:color="auto"/>
      </w:divBdr>
    </w:div>
    <w:div w:id="1827284356">
      <w:bodyDiv w:val="1"/>
      <w:marLeft w:val="0"/>
      <w:marRight w:val="0"/>
      <w:marTop w:val="0"/>
      <w:marBottom w:val="0"/>
      <w:divBdr>
        <w:top w:val="none" w:sz="0" w:space="0" w:color="auto"/>
        <w:left w:val="none" w:sz="0" w:space="0" w:color="auto"/>
        <w:bottom w:val="none" w:sz="0" w:space="0" w:color="auto"/>
        <w:right w:val="none" w:sz="0" w:space="0" w:color="auto"/>
      </w:divBdr>
    </w:div>
    <w:div w:id="1830440232">
      <w:bodyDiv w:val="1"/>
      <w:marLeft w:val="0"/>
      <w:marRight w:val="0"/>
      <w:marTop w:val="0"/>
      <w:marBottom w:val="0"/>
      <w:divBdr>
        <w:top w:val="none" w:sz="0" w:space="0" w:color="auto"/>
        <w:left w:val="none" w:sz="0" w:space="0" w:color="auto"/>
        <w:bottom w:val="none" w:sz="0" w:space="0" w:color="auto"/>
        <w:right w:val="none" w:sz="0" w:space="0" w:color="auto"/>
      </w:divBdr>
    </w:div>
    <w:div w:id="1841971263">
      <w:bodyDiv w:val="1"/>
      <w:marLeft w:val="0"/>
      <w:marRight w:val="0"/>
      <w:marTop w:val="0"/>
      <w:marBottom w:val="0"/>
      <w:divBdr>
        <w:top w:val="none" w:sz="0" w:space="0" w:color="auto"/>
        <w:left w:val="none" w:sz="0" w:space="0" w:color="auto"/>
        <w:bottom w:val="none" w:sz="0" w:space="0" w:color="auto"/>
        <w:right w:val="none" w:sz="0" w:space="0" w:color="auto"/>
      </w:divBdr>
      <w:divsChild>
        <w:div w:id="1404986394">
          <w:marLeft w:val="0"/>
          <w:marRight w:val="0"/>
          <w:marTop w:val="0"/>
          <w:marBottom w:val="0"/>
          <w:divBdr>
            <w:top w:val="none" w:sz="0" w:space="0" w:color="auto"/>
            <w:left w:val="none" w:sz="0" w:space="0" w:color="auto"/>
            <w:bottom w:val="none" w:sz="0" w:space="0" w:color="auto"/>
            <w:right w:val="none" w:sz="0" w:space="0" w:color="auto"/>
          </w:divBdr>
          <w:divsChild>
            <w:div w:id="554783178">
              <w:marLeft w:val="0"/>
              <w:marRight w:val="0"/>
              <w:marTop w:val="0"/>
              <w:marBottom w:val="0"/>
              <w:divBdr>
                <w:top w:val="none" w:sz="0" w:space="0" w:color="auto"/>
                <w:left w:val="none" w:sz="0" w:space="0" w:color="auto"/>
                <w:bottom w:val="none" w:sz="0" w:space="0" w:color="auto"/>
                <w:right w:val="none" w:sz="0" w:space="0" w:color="auto"/>
              </w:divBdr>
              <w:divsChild>
                <w:div w:id="1153258636">
                  <w:marLeft w:val="0"/>
                  <w:marRight w:val="0"/>
                  <w:marTop w:val="0"/>
                  <w:marBottom w:val="0"/>
                  <w:divBdr>
                    <w:top w:val="none" w:sz="0" w:space="0" w:color="auto"/>
                    <w:left w:val="none" w:sz="0" w:space="0" w:color="auto"/>
                    <w:bottom w:val="none" w:sz="0" w:space="0" w:color="auto"/>
                    <w:right w:val="none" w:sz="0" w:space="0" w:color="auto"/>
                  </w:divBdr>
                  <w:divsChild>
                    <w:div w:id="11356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22162">
      <w:bodyDiv w:val="1"/>
      <w:marLeft w:val="0"/>
      <w:marRight w:val="0"/>
      <w:marTop w:val="0"/>
      <w:marBottom w:val="0"/>
      <w:divBdr>
        <w:top w:val="none" w:sz="0" w:space="0" w:color="auto"/>
        <w:left w:val="none" w:sz="0" w:space="0" w:color="auto"/>
        <w:bottom w:val="none" w:sz="0" w:space="0" w:color="auto"/>
        <w:right w:val="none" w:sz="0" w:space="0" w:color="auto"/>
      </w:divBdr>
    </w:div>
    <w:div w:id="1856573543">
      <w:bodyDiv w:val="1"/>
      <w:marLeft w:val="0"/>
      <w:marRight w:val="0"/>
      <w:marTop w:val="0"/>
      <w:marBottom w:val="0"/>
      <w:divBdr>
        <w:top w:val="none" w:sz="0" w:space="0" w:color="auto"/>
        <w:left w:val="none" w:sz="0" w:space="0" w:color="auto"/>
        <w:bottom w:val="none" w:sz="0" w:space="0" w:color="auto"/>
        <w:right w:val="none" w:sz="0" w:space="0" w:color="auto"/>
      </w:divBdr>
    </w:div>
    <w:div w:id="1857302904">
      <w:bodyDiv w:val="1"/>
      <w:marLeft w:val="0"/>
      <w:marRight w:val="0"/>
      <w:marTop w:val="0"/>
      <w:marBottom w:val="0"/>
      <w:divBdr>
        <w:top w:val="none" w:sz="0" w:space="0" w:color="auto"/>
        <w:left w:val="none" w:sz="0" w:space="0" w:color="auto"/>
        <w:bottom w:val="none" w:sz="0" w:space="0" w:color="auto"/>
        <w:right w:val="none" w:sz="0" w:space="0" w:color="auto"/>
      </w:divBdr>
    </w:div>
    <w:div w:id="1872261890">
      <w:bodyDiv w:val="1"/>
      <w:marLeft w:val="0"/>
      <w:marRight w:val="0"/>
      <w:marTop w:val="0"/>
      <w:marBottom w:val="0"/>
      <w:divBdr>
        <w:top w:val="none" w:sz="0" w:space="0" w:color="auto"/>
        <w:left w:val="none" w:sz="0" w:space="0" w:color="auto"/>
        <w:bottom w:val="none" w:sz="0" w:space="0" w:color="auto"/>
        <w:right w:val="none" w:sz="0" w:space="0" w:color="auto"/>
      </w:divBdr>
    </w:div>
    <w:div w:id="1887443953">
      <w:bodyDiv w:val="1"/>
      <w:marLeft w:val="0"/>
      <w:marRight w:val="0"/>
      <w:marTop w:val="0"/>
      <w:marBottom w:val="0"/>
      <w:divBdr>
        <w:top w:val="none" w:sz="0" w:space="0" w:color="auto"/>
        <w:left w:val="none" w:sz="0" w:space="0" w:color="auto"/>
        <w:bottom w:val="none" w:sz="0" w:space="0" w:color="auto"/>
        <w:right w:val="none" w:sz="0" w:space="0" w:color="auto"/>
      </w:divBdr>
    </w:div>
    <w:div w:id="1892032042">
      <w:bodyDiv w:val="1"/>
      <w:marLeft w:val="0"/>
      <w:marRight w:val="0"/>
      <w:marTop w:val="0"/>
      <w:marBottom w:val="0"/>
      <w:divBdr>
        <w:top w:val="none" w:sz="0" w:space="0" w:color="auto"/>
        <w:left w:val="none" w:sz="0" w:space="0" w:color="auto"/>
        <w:bottom w:val="none" w:sz="0" w:space="0" w:color="auto"/>
        <w:right w:val="none" w:sz="0" w:space="0" w:color="auto"/>
      </w:divBdr>
    </w:div>
    <w:div w:id="1897663706">
      <w:bodyDiv w:val="1"/>
      <w:marLeft w:val="0"/>
      <w:marRight w:val="0"/>
      <w:marTop w:val="0"/>
      <w:marBottom w:val="0"/>
      <w:divBdr>
        <w:top w:val="none" w:sz="0" w:space="0" w:color="auto"/>
        <w:left w:val="none" w:sz="0" w:space="0" w:color="auto"/>
        <w:bottom w:val="none" w:sz="0" w:space="0" w:color="auto"/>
        <w:right w:val="none" w:sz="0" w:space="0" w:color="auto"/>
      </w:divBdr>
    </w:div>
    <w:div w:id="1936086810">
      <w:bodyDiv w:val="1"/>
      <w:marLeft w:val="0"/>
      <w:marRight w:val="0"/>
      <w:marTop w:val="0"/>
      <w:marBottom w:val="0"/>
      <w:divBdr>
        <w:top w:val="none" w:sz="0" w:space="0" w:color="auto"/>
        <w:left w:val="none" w:sz="0" w:space="0" w:color="auto"/>
        <w:bottom w:val="none" w:sz="0" w:space="0" w:color="auto"/>
        <w:right w:val="none" w:sz="0" w:space="0" w:color="auto"/>
      </w:divBdr>
    </w:div>
    <w:div w:id="1950431537">
      <w:bodyDiv w:val="1"/>
      <w:marLeft w:val="0"/>
      <w:marRight w:val="0"/>
      <w:marTop w:val="0"/>
      <w:marBottom w:val="0"/>
      <w:divBdr>
        <w:top w:val="none" w:sz="0" w:space="0" w:color="auto"/>
        <w:left w:val="none" w:sz="0" w:space="0" w:color="auto"/>
        <w:bottom w:val="none" w:sz="0" w:space="0" w:color="auto"/>
        <w:right w:val="none" w:sz="0" w:space="0" w:color="auto"/>
      </w:divBdr>
    </w:div>
    <w:div w:id="1951431056">
      <w:bodyDiv w:val="1"/>
      <w:marLeft w:val="0"/>
      <w:marRight w:val="0"/>
      <w:marTop w:val="0"/>
      <w:marBottom w:val="0"/>
      <w:divBdr>
        <w:top w:val="none" w:sz="0" w:space="0" w:color="auto"/>
        <w:left w:val="none" w:sz="0" w:space="0" w:color="auto"/>
        <w:bottom w:val="none" w:sz="0" w:space="0" w:color="auto"/>
        <w:right w:val="none" w:sz="0" w:space="0" w:color="auto"/>
      </w:divBdr>
    </w:div>
    <w:div w:id="1964732193">
      <w:bodyDiv w:val="1"/>
      <w:marLeft w:val="0"/>
      <w:marRight w:val="0"/>
      <w:marTop w:val="0"/>
      <w:marBottom w:val="0"/>
      <w:divBdr>
        <w:top w:val="none" w:sz="0" w:space="0" w:color="auto"/>
        <w:left w:val="none" w:sz="0" w:space="0" w:color="auto"/>
        <w:bottom w:val="none" w:sz="0" w:space="0" w:color="auto"/>
        <w:right w:val="none" w:sz="0" w:space="0" w:color="auto"/>
      </w:divBdr>
    </w:div>
    <w:div w:id="1983922317">
      <w:bodyDiv w:val="1"/>
      <w:marLeft w:val="0"/>
      <w:marRight w:val="0"/>
      <w:marTop w:val="0"/>
      <w:marBottom w:val="0"/>
      <w:divBdr>
        <w:top w:val="none" w:sz="0" w:space="0" w:color="auto"/>
        <w:left w:val="none" w:sz="0" w:space="0" w:color="auto"/>
        <w:bottom w:val="none" w:sz="0" w:space="0" w:color="auto"/>
        <w:right w:val="none" w:sz="0" w:space="0" w:color="auto"/>
      </w:divBdr>
    </w:div>
    <w:div w:id="1988626720">
      <w:bodyDiv w:val="1"/>
      <w:marLeft w:val="0"/>
      <w:marRight w:val="0"/>
      <w:marTop w:val="0"/>
      <w:marBottom w:val="0"/>
      <w:divBdr>
        <w:top w:val="none" w:sz="0" w:space="0" w:color="auto"/>
        <w:left w:val="none" w:sz="0" w:space="0" w:color="auto"/>
        <w:bottom w:val="none" w:sz="0" w:space="0" w:color="auto"/>
        <w:right w:val="none" w:sz="0" w:space="0" w:color="auto"/>
      </w:divBdr>
    </w:div>
    <w:div w:id="1993480625">
      <w:bodyDiv w:val="1"/>
      <w:marLeft w:val="0"/>
      <w:marRight w:val="0"/>
      <w:marTop w:val="0"/>
      <w:marBottom w:val="0"/>
      <w:divBdr>
        <w:top w:val="none" w:sz="0" w:space="0" w:color="auto"/>
        <w:left w:val="none" w:sz="0" w:space="0" w:color="auto"/>
        <w:bottom w:val="none" w:sz="0" w:space="0" w:color="auto"/>
        <w:right w:val="none" w:sz="0" w:space="0" w:color="auto"/>
      </w:divBdr>
      <w:divsChild>
        <w:div w:id="270288817">
          <w:marLeft w:val="0"/>
          <w:marRight w:val="0"/>
          <w:marTop w:val="0"/>
          <w:marBottom w:val="0"/>
          <w:divBdr>
            <w:top w:val="none" w:sz="0" w:space="0" w:color="auto"/>
            <w:left w:val="none" w:sz="0" w:space="0" w:color="auto"/>
            <w:bottom w:val="none" w:sz="0" w:space="0" w:color="auto"/>
            <w:right w:val="none" w:sz="0" w:space="0" w:color="auto"/>
          </w:divBdr>
          <w:divsChild>
            <w:div w:id="595525722">
              <w:marLeft w:val="0"/>
              <w:marRight w:val="0"/>
              <w:marTop w:val="0"/>
              <w:marBottom w:val="0"/>
              <w:divBdr>
                <w:top w:val="none" w:sz="0" w:space="0" w:color="auto"/>
                <w:left w:val="none" w:sz="0" w:space="0" w:color="auto"/>
                <w:bottom w:val="none" w:sz="0" w:space="0" w:color="auto"/>
                <w:right w:val="none" w:sz="0" w:space="0" w:color="auto"/>
              </w:divBdr>
              <w:divsChild>
                <w:div w:id="180716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19725">
      <w:bodyDiv w:val="1"/>
      <w:marLeft w:val="0"/>
      <w:marRight w:val="0"/>
      <w:marTop w:val="0"/>
      <w:marBottom w:val="0"/>
      <w:divBdr>
        <w:top w:val="none" w:sz="0" w:space="0" w:color="auto"/>
        <w:left w:val="none" w:sz="0" w:space="0" w:color="auto"/>
        <w:bottom w:val="none" w:sz="0" w:space="0" w:color="auto"/>
        <w:right w:val="none" w:sz="0" w:space="0" w:color="auto"/>
      </w:divBdr>
    </w:div>
    <w:div w:id="2018462234">
      <w:bodyDiv w:val="1"/>
      <w:marLeft w:val="0"/>
      <w:marRight w:val="0"/>
      <w:marTop w:val="0"/>
      <w:marBottom w:val="0"/>
      <w:divBdr>
        <w:top w:val="none" w:sz="0" w:space="0" w:color="auto"/>
        <w:left w:val="none" w:sz="0" w:space="0" w:color="auto"/>
        <w:bottom w:val="none" w:sz="0" w:space="0" w:color="auto"/>
        <w:right w:val="none" w:sz="0" w:space="0" w:color="auto"/>
      </w:divBdr>
    </w:div>
    <w:div w:id="2018729977">
      <w:bodyDiv w:val="1"/>
      <w:marLeft w:val="0"/>
      <w:marRight w:val="0"/>
      <w:marTop w:val="0"/>
      <w:marBottom w:val="0"/>
      <w:divBdr>
        <w:top w:val="none" w:sz="0" w:space="0" w:color="auto"/>
        <w:left w:val="none" w:sz="0" w:space="0" w:color="auto"/>
        <w:bottom w:val="none" w:sz="0" w:space="0" w:color="auto"/>
        <w:right w:val="none" w:sz="0" w:space="0" w:color="auto"/>
      </w:divBdr>
    </w:div>
    <w:div w:id="2045665056">
      <w:bodyDiv w:val="1"/>
      <w:marLeft w:val="0"/>
      <w:marRight w:val="0"/>
      <w:marTop w:val="0"/>
      <w:marBottom w:val="0"/>
      <w:divBdr>
        <w:top w:val="none" w:sz="0" w:space="0" w:color="auto"/>
        <w:left w:val="none" w:sz="0" w:space="0" w:color="auto"/>
        <w:bottom w:val="none" w:sz="0" w:space="0" w:color="auto"/>
        <w:right w:val="none" w:sz="0" w:space="0" w:color="auto"/>
      </w:divBdr>
    </w:div>
    <w:div w:id="2047676897">
      <w:bodyDiv w:val="1"/>
      <w:marLeft w:val="0"/>
      <w:marRight w:val="0"/>
      <w:marTop w:val="0"/>
      <w:marBottom w:val="0"/>
      <w:divBdr>
        <w:top w:val="none" w:sz="0" w:space="0" w:color="auto"/>
        <w:left w:val="none" w:sz="0" w:space="0" w:color="auto"/>
        <w:bottom w:val="none" w:sz="0" w:space="0" w:color="auto"/>
        <w:right w:val="none" w:sz="0" w:space="0" w:color="auto"/>
      </w:divBdr>
    </w:div>
    <w:div w:id="2050495635">
      <w:bodyDiv w:val="1"/>
      <w:marLeft w:val="0"/>
      <w:marRight w:val="0"/>
      <w:marTop w:val="0"/>
      <w:marBottom w:val="0"/>
      <w:divBdr>
        <w:top w:val="none" w:sz="0" w:space="0" w:color="auto"/>
        <w:left w:val="none" w:sz="0" w:space="0" w:color="auto"/>
        <w:bottom w:val="none" w:sz="0" w:space="0" w:color="auto"/>
        <w:right w:val="none" w:sz="0" w:space="0" w:color="auto"/>
      </w:divBdr>
    </w:div>
    <w:div w:id="2054694280">
      <w:bodyDiv w:val="1"/>
      <w:marLeft w:val="0"/>
      <w:marRight w:val="0"/>
      <w:marTop w:val="0"/>
      <w:marBottom w:val="0"/>
      <w:divBdr>
        <w:top w:val="none" w:sz="0" w:space="0" w:color="auto"/>
        <w:left w:val="none" w:sz="0" w:space="0" w:color="auto"/>
        <w:bottom w:val="none" w:sz="0" w:space="0" w:color="auto"/>
        <w:right w:val="none" w:sz="0" w:space="0" w:color="auto"/>
      </w:divBdr>
    </w:div>
    <w:div w:id="2068795118">
      <w:bodyDiv w:val="1"/>
      <w:marLeft w:val="0"/>
      <w:marRight w:val="0"/>
      <w:marTop w:val="0"/>
      <w:marBottom w:val="0"/>
      <w:divBdr>
        <w:top w:val="none" w:sz="0" w:space="0" w:color="auto"/>
        <w:left w:val="none" w:sz="0" w:space="0" w:color="auto"/>
        <w:bottom w:val="none" w:sz="0" w:space="0" w:color="auto"/>
        <w:right w:val="none" w:sz="0" w:space="0" w:color="auto"/>
      </w:divBdr>
    </w:div>
    <w:div w:id="2072801447">
      <w:bodyDiv w:val="1"/>
      <w:marLeft w:val="0"/>
      <w:marRight w:val="0"/>
      <w:marTop w:val="0"/>
      <w:marBottom w:val="0"/>
      <w:divBdr>
        <w:top w:val="none" w:sz="0" w:space="0" w:color="auto"/>
        <w:left w:val="none" w:sz="0" w:space="0" w:color="auto"/>
        <w:bottom w:val="none" w:sz="0" w:space="0" w:color="auto"/>
        <w:right w:val="none" w:sz="0" w:space="0" w:color="auto"/>
      </w:divBdr>
    </w:div>
    <w:div w:id="2081900112">
      <w:bodyDiv w:val="1"/>
      <w:marLeft w:val="0"/>
      <w:marRight w:val="0"/>
      <w:marTop w:val="0"/>
      <w:marBottom w:val="0"/>
      <w:divBdr>
        <w:top w:val="none" w:sz="0" w:space="0" w:color="auto"/>
        <w:left w:val="none" w:sz="0" w:space="0" w:color="auto"/>
        <w:bottom w:val="none" w:sz="0" w:space="0" w:color="auto"/>
        <w:right w:val="none" w:sz="0" w:space="0" w:color="auto"/>
      </w:divBdr>
    </w:div>
    <w:div w:id="2092316210">
      <w:bodyDiv w:val="1"/>
      <w:marLeft w:val="0"/>
      <w:marRight w:val="0"/>
      <w:marTop w:val="0"/>
      <w:marBottom w:val="0"/>
      <w:divBdr>
        <w:top w:val="none" w:sz="0" w:space="0" w:color="auto"/>
        <w:left w:val="none" w:sz="0" w:space="0" w:color="auto"/>
        <w:bottom w:val="none" w:sz="0" w:space="0" w:color="auto"/>
        <w:right w:val="none" w:sz="0" w:space="0" w:color="auto"/>
      </w:divBdr>
    </w:div>
    <w:div w:id="2098212673">
      <w:bodyDiv w:val="1"/>
      <w:marLeft w:val="0"/>
      <w:marRight w:val="0"/>
      <w:marTop w:val="0"/>
      <w:marBottom w:val="0"/>
      <w:divBdr>
        <w:top w:val="none" w:sz="0" w:space="0" w:color="auto"/>
        <w:left w:val="none" w:sz="0" w:space="0" w:color="auto"/>
        <w:bottom w:val="none" w:sz="0" w:space="0" w:color="auto"/>
        <w:right w:val="none" w:sz="0" w:space="0" w:color="auto"/>
      </w:divBdr>
    </w:div>
    <w:div w:id="2099983092">
      <w:bodyDiv w:val="1"/>
      <w:marLeft w:val="0"/>
      <w:marRight w:val="0"/>
      <w:marTop w:val="0"/>
      <w:marBottom w:val="0"/>
      <w:divBdr>
        <w:top w:val="none" w:sz="0" w:space="0" w:color="auto"/>
        <w:left w:val="none" w:sz="0" w:space="0" w:color="auto"/>
        <w:bottom w:val="none" w:sz="0" w:space="0" w:color="auto"/>
        <w:right w:val="none" w:sz="0" w:space="0" w:color="auto"/>
      </w:divBdr>
    </w:div>
    <w:div w:id="2127657208">
      <w:bodyDiv w:val="1"/>
      <w:marLeft w:val="0"/>
      <w:marRight w:val="0"/>
      <w:marTop w:val="0"/>
      <w:marBottom w:val="0"/>
      <w:divBdr>
        <w:top w:val="none" w:sz="0" w:space="0" w:color="auto"/>
        <w:left w:val="none" w:sz="0" w:space="0" w:color="auto"/>
        <w:bottom w:val="none" w:sz="0" w:space="0" w:color="auto"/>
        <w:right w:val="none" w:sz="0" w:space="0" w:color="auto"/>
      </w:divBdr>
    </w:div>
    <w:div w:id="2135705711">
      <w:bodyDiv w:val="1"/>
      <w:marLeft w:val="0"/>
      <w:marRight w:val="0"/>
      <w:marTop w:val="0"/>
      <w:marBottom w:val="0"/>
      <w:divBdr>
        <w:top w:val="none" w:sz="0" w:space="0" w:color="auto"/>
        <w:left w:val="none" w:sz="0" w:space="0" w:color="auto"/>
        <w:bottom w:val="none" w:sz="0" w:space="0" w:color="auto"/>
        <w:right w:val="none" w:sz="0" w:space="0" w:color="auto"/>
      </w:divBdr>
    </w:div>
    <w:div w:id="2143186863">
      <w:bodyDiv w:val="1"/>
      <w:marLeft w:val="0"/>
      <w:marRight w:val="0"/>
      <w:marTop w:val="0"/>
      <w:marBottom w:val="0"/>
      <w:divBdr>
        <w:top w:val="none" w:sz="0" w:space="0" w:color="auto"/>
        <w:left w:val="none" w:sz="0" w:space="0" w:color="auto"/>
        <w:bottom w:val="none" w:sz="0" w:space="0" w:color="auto"/>
        <w:right w:val="none" w:sz="0" w:space="0" w:color="auto"/>
      </w:divBdr>
    </w:div>
    <w:div w:id="214572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10.png"/><Relationship Id="rId28" Type="http://schemas.openxmlformats.org/officeDocument/2006/relationships/chart" Target="charts/chart3.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9.png"/><Relationship Id="rId27" Type="http://schemas.openxmlformats.org/officeDocument/2006/relationships/chart" Target="charts/chart2.xml"/><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oandavies/Documents/Degree/computational%20methods/revie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oandavies/Documents/Degree/computational%20methods/revie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ioandavies/Documents/Degree/computational%20methods/review.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Influence of Grid Spacing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Sheet1!$G$3:$G$11</c:f>
              <c:numCache>
                <c:formatCode>General</c:formatCode>
                <c:ptCount val="9"/>
                <c:pt idx="0">
                  <c:v>0.2</c:v>
                </c:pt>
                <c:pt idx="1">
                  <c:v>0.25</c:v>
                </c:pt>
                <c:pt idx="2">
                  <c:v>0.5</c:v>
                </c:pt>
                <c:pt idx="3">
                  <c:v>0.75</c:v>
                </c:pt>
                <c:pt idx="4">
                  <c:v>1</c:v>
                </c:pt>
                <c:pt idx="5">
                  <c:v>1.2</c:v>
                </c:pt>
                <c:pt idx="6">
                  <c:v>1.5</c:v>
                </c:pt>
                <c:pt idx="7">
                  <c:v>2</c:v>
                </c:pt>
                <c:pt idx="8">
                  <c:v>3</c:v>
                </c:pt>
              </c:numCache>
            </c:numRef>
          </c:xVal>
          <c:yVal>
            <c:numRef>
              <c:f>Sheet1!$H$3:$H$11</c:f>
              <c:numCache>
                <c:formatCode>General</c:formatCode>
                <c:ptCount val="9"/>
                <c:pt idx="0">
                  <c:v>118950</c:v>
                </c:pt>
                <c:pt idx="1">
                  <c:v>118950</c:v>
                </c:pt>
                <c:pt idx="2">
                  <c:v>119400</c:v>
                </c:pt>
                <c:pt idx="3">
                  <c:v>119550</c:v>
                </c:pt>
                <c:pt idx="4">
                  <c:v>120900</c:v>
                </c:pt>
                <c:pt idx="5">
                  <c:v>117900</c:v>
                </c:pt>
                <c:pt idx="6">
                  <c:v>121350</c:v>
                </c:pt>
                <c:pt idx="7">
                  <c:v>119250</c:v>
                </c:pt>
                <c:pt idx="8">
                  <c:v>129150</c:v>
                </c:pt>
              </c:numCache>
            </c:numRef>
          </c:yVal>
          <c:smooth val="0"/>
          <c:extLst>
            <c:ext xmlns:c16="http://schemas.microsoft.com/office/drawing/2014/chart" uri="{C3380CC4-5D6E-409C-BE32-E72D297353CC}">
              <c16:uniqueId val="{00000000-C629-CC4F-A90C-F98A57412800}"/>
            </c:ext>
          </c:extLst>
        </c:ser>
        <c:dLbls>
          <c:showLegendKey val="0"/>
          <c:showVal val="0"/>
          <c:showCatName val="0"/>
          <c:showSerName val="0"/>
          <c:showPercent val="0"/>
          <c:showBubbleSize val="0"/>
        </c:dLbls>
        <c:axId val="140876576"/>
        <c:axId val="482313232"/>
      </c:scatterChart>
      <c:valAx>
        <c:axId val="1408765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Grid</a:t>
                </a:r>
                <a:r>
                  <a:rPr lang="en-GB" sz="1200" baseline="0"/>
                  <a:t> Spacing, h</a:t>
                </a:r>
                <a:endParaRPr lang="en-GB" sz="1200"/>
              </a:p>
            </c:rich>
          </c:tx>
          <c:layout>
            <c:manualLayout>
              <c:xMode val="edge"/>
              <c:yMode val="edge"/>
              <c:x val="0.47002299491324645"/>
              <c:y val="0.9032262665280047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482313232"/>
        <c:crosses val="autoZero"/>
        <c:crossBetween val="midCat"/>
        <c:majorUnit val="0.25"/>
        <c:minorUnit val="0.1"/>
      </c:valAx>
      <c:valAx>
        <c:axId val="48231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sz="1100"/>
                  <a:t>Time to Thermal Equilibrium,</a:t>
                </a:r>
                <a:r>
                  <a:rPr lang="en-GB" sz="1100" baseline="0"/>
                  <a:t> t (seconds)</a:t>
                </a:r>
                <a:endParaRPr lang="en-GB" sz="1100"/>
              </a:p>
            </c:rich>
          </c:tx>
          <c:layout>
            <c:manualLayout>
              <c:xMode val="edge"/>
              <c:yMode val="edge"/>
              <c:x val="1.3372587276148004E-2"/>
              <c:y val="0.1272363690387758"/>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408765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Influence of Tolerance Condition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Sheet1!$G$16:$G$21</c:f>
              <c:numCache>
                <c:formatCode>General</c:formatCode>
                <c:ptCount val="6"/>
                <c:pt idx="0">
                  <c:v>0.1</c:v>
                </c:pt>
                <c:pt idx="1">
                  <c:v>0.01</c:v>
                </c:pt>
                <c:pt idx="2">
                  <c:v>1E-3</c:v>
                </c:pt>
                <c:pt idx="3">
                  <c:v>1E-4</c:v>
                </c:pt>
                <c:pt idx="4">
                  <c:v>1.0000000000000001E-5</c:v>
                </c:pt>
                <c:pt idx="5">
                  <c:v>9.9999999999999995E-7</c:v>
                </c:pt>
              </c:numCache>
            </c:numRef>
          </c:xVal>
          <c:yVal>
            <c:numRef>
              <c:f>Sheet1!$H$16:$H$21</c:f>
              <c:numCache>
                <c:formatCode>General</c:formatCode>
                <c:ptCount val="6"/>
                <c:pt idx="0">
                  <c:v>28500</c:v>
                </c:pt>
                <c:pt idx="1">
                  <c:v>89000</c:v>
                </c:pt>
                <c:pt idx="2">
                  <c:v>155000</c:v>
                </c:pt>
                <c:pt idx="3">
                  <c:v>221500</c:v>
                </c:pt>
                <c:pt idx="4">
                  <c:v>287500</c:v>
                </c:pt>
                <c:pt idx="5">
                  <c:v>354000</c:v>
                </c:pt>
              </c:numCache>
            </c:numRef>
          </c:yVal>
          <c:smooth val="0"/>
          <c:extLst>
            <c:ext xmlns:c16="http://schemas.microsoft.com/office/drawing/2014/chart" uri="{C3380CC4-5D6E-409C-BE32-E72D297353CC}">
              <c16:uniqueId val="{00000000-E077-A443-A2FE-0A030E61B4D8}"/>
            </c:ext>
          </c:extLst>
        </c:ser>
        <c:dLbls>
          <c:showLegendKey val="0"/>
          <c:showVal val="0"/>
          <c:showCatName val="0"/>
          <c:showSerName val="0"/>
          <c:showPercent val="0"/>
          <c:showBubbleSize val="0"/>
        </c:dLbls>
        <c:axId val="140876576"/>
        <c:axId val="482313232"/>
      </c:scatterChart>
      <c:valAx>
        <c:axId val="140876576"/>
        <c:scaling>
          <c:orientation val="minMax"/>
          <c:max val="0.1"/>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Tolerance Condition</a:t>
                </a:r>
              </a:p>
            </c:rich>
          </c:tx>
          <c:layout>
            <c:manualLayout>
              <c:xMode val="edge"/>
              <c:yMode val="edge"/>
              <c:x val="0.47002299491324645"/>
              <c:y val="0.9032262665280047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482313232"/>
        <c:crosses val="autoZero"/>
        <c:crossBetween val="midCat"/>
        <c:majorUnit val="0.01"/>
      </c:valAx>
      <c:valAx>
        <c:axId val="482313232"/>
        <c:scaling>
          <c:orientation val="minMax"/>
          <c:max val="354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sz="1100"/>
                  <a:t>Time to Thermal Equilibrium,</a:t>
                </a:r>
                <a:r>
                  <a:rPr lang="en-GB" sz="1100" baseline="0"/>
                  <a:t> t (seconds)</a:t>
                </a:r>
                <a:endParaRPr lang="en-GB" sz="1100"/>
              </a:p>
            </c:rich>
          </c:tx>
          <c:layout>
            <c:manualLayout>
              <c:xMode val="edge"/>
              <c:yMode val="edge"/>
              <c:x val="1.3372587276148004E-2"/>
              <c:y val="0.1272363690387758"/>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40876576"/>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Influence</a:t>
            </a:r>
            <a:r>
              <a:rPr lang="en-GB" b="1" baseline="0"/>
              <a:t> of Time Step</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Sheet1!$G$32:$G$41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Sheet1!$H$32:$H$41</c:f>
              <c:numCache>
                <c:formatCode>General</c:formatCode>
                <c:ptCount val="10"/>
                <c:pt idx="0">
                  <c:v>252000</c:v>
                </c:pt>
                <c:pt idx="1">
                  <c:v>246000</c:v>
                </c:pt>
                <c:pt idx="2">
                  <c:v>237000</c:v>
                </c:pt>
                <c:pt idx="3">
                  <c:v>231200</c:v>
                </c:pt>
                <c:pt idx="4">
                  <c:v>223800</c:v>
                </c:pt>
                <c:pt idx="5">
                  <c:v>212800</c:v>
                </c:pt>
                <c:pt idx="6">
                  <c:v>193800</c:v>
                </c:pt>
                <c:pt idx="7">
                  <c:v>174100</c:v>
                </c:pt>
                <c:pt idx="8">
                  <c:v>153400</c:v>
                </c:pt>
                <c:pt idx="9">
                  <c:v>134450</c:v>
                </c:pt>
              </c:numCache>
            </c:numRef>
          </c:yVal>
          <c:smooth val="0"/>
          <c:extLst>
            <c:ext xmlns:c16="http://schemas.microsoft.com/office/drawing/2014/chart" uri="{C3380CC4-5D6E-409C-BE32-E72D297353CC}">
              <c16:uniqueId val="{00000000-FEDB-0849-BDE4-94A67699E08A}"/>
            </c:ext>
          </c:extLst>
        </c:ser>
        <c:dLbls>
          <c:showLegendKey val="0"/>
          <c:showVal val="0"/>
          <c:showCatName val="0"/>
          <c:showSerName val="0"/>
          <c:showPercent val="0"/>
          <c:showBubbleSize val="0"/>
        </c:dLbls>
        <c:axId val="140876576"/>
        <c:axId val="482313232"/>
      </c:scatterChart>
      <c:valAx>
        <c:axId val="140876576"/>
        <c:scaling>
          <c:orientation val="minMax"/>
          <c:max val="20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Time Step</a:t>
                </a:r>
              </a:p>
            </c:rich>
          </c:tx>
          <c:layout>
            <c:manualLayout>
              <c:xMode val="edge"/>
              <c:yMode val="edge"/>
              <c:x val="0.47002299491324645"/>
              <c:y val="0.9032262665280047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482313232"/>
        <c:crosses val="autoZero"/>
        <c:crossBetween val="midCat"/>
        <c:majorUnit val="500"/>
        <c:minorUnit val="25"/>
      </c:valAx>
      <c:valAx>
        <c:axId val="482313232"/>
        <c:scaling>
          <c:orientation val="minMax"/>
          <c:max val="252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sz="1100"/>
                  <a:t>Time to Thermal Equilibrium,</a:t>
                </a:r>
                <a:r>
                  <a:rPr lang="en-GB" sz="1100" baseline="0"/>
                  <a:t> t (seconds)</a:t>
                </a:r>
                <a:endParaRPr lang="en-GB" sz="1100"/>
              </a:p>
            </c:rich>
          </c:tx>
          <c:layout>
            <c:manualLayout>
              <c:xMode val="edge"/>
              <c:yMode val="edge"/>
              <c:x val="1.3372587276148004E-2"/>
              <c:y val="0.1272363690387758"/>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40876576"/>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DA1786-ABB2-CA46-9815-C0C2091AAEC5}" type="doc">
      <dgm:prSet loTypeId="urn:microsoft.com/office/officeart/2005/8/layout/matrix2" loCatId="" qsTypeId="urn:microsoft.com/office/officeart/2005/8/quickstyle/simple1" qsCatId="simple" csTypeId="urn:microsoft.com/office/officeart/2005/8/colors/accent1_2" csCatId="accent1" phldr="1"/>
      <dgm:spPr/>
      <dgm:t>
        <a:bodyPr/>
        <a:lstStyle/>
        <a:p>
          <a:endParaRPr lang="en-GB"/>
        </a:p>
      </dgm:t>
    </dgm:pt>
    <dgm:pt modelId="{A0FF815A-4B4F-6541-AB86-3C0CF2FA68DE}">
      <dgm:prSet phldrT="[Text]"/>
      <dgm:spPr>
        <a:noFill/>
        <a:ln>
          <a:noFill/>
        </a:ln>
      </dgm:spPr>
      <dgm:t>
        <a:bodyPr/>
        <a:lstStyle/>
        <a:p>
          <a:r>
            <a:rPr lang="en-GB">
              <a:ln>
                <a:solidFill>
                  <a:schemeClr val="tx1"/>
                </a:solidFill>
              </a:ln>
            </a:rPr>
            <a:t>W</a:t>
          </a:r>
        </a:p>
      </dgm:t>
    </dgm:pt>
    <dgm:pt modelId="{9851FDD3-C2D5-2941-A342-A82FE761143A}" type="parTrans" cxnId="{CD238B71-3E19-8D42-8A47-1D52181FFCEE}">
      <dgm:prSet/>
      <dgm:spPr/>
      <dgm:t>
        <a:bodyPr/>
        <a:lstStyle/>
        <a:p>
          <a:endParaRPr lang="en-GB"/>
        </a:p>
      </dgm:t>
    </dgm:pt>
    <dgm:pt modelId="{F5B7024B-5137-B44D-978C-18FEA34DC7B5}" type="sibTrans" cxnId="{CD238B71-3E19-8D42-8A47-1D52181FFCEE}">
      <dgm:prSet/>
      <dgm:spPr/>
      <dgm:t>
        <a:bodyPr/>
        <a:lstStyle/>
        <a:p>
          <a:endParaRPr lang="en-GB"/>
        </a:p>
      </dgm:t>
    </dgm:pt>
    <dgm:pt modelId="{C6A210A9-EBE6-DF4D-9D76-6B8FA301587B}">
      <dgm:prSet phldrT="[Text]"/>
      <dgm:spPr>
        <a:noFill/>
        <a:ln>
          <a:noFill/>
        </a:ln>
      </dgm:spPr>
      <dgm:t>
        <a:bodyPr/>
        <a:lstStyle/>
        <a:p>
          <a:r>
            <a:rPr lang="en-GB">
              <a:ln>
                <a:solidFill>
                  <a:schemeClr val="tx1"/>
                </a:solidFill>
              </a:ln>
            </a:rPr>
            <a:t>E</a:t>
          </a:r>
        </a:p>
      </dgm:t>
    </dgm:pt>
    <dgm:pt modelId="{56456586-4715-164C-9D50-8C2DCFD90C33}" type="parTrans" cxnId="{46E04E99-7104-F843-B30B-E72D6150697B}">
      <dgm:prSet/>
      <dgm:spPr/>
      <dgm:t>
        <a:bodyPr/>
        <a:lstStyle/>
        <a:p>
          <a:endParaRPr lang="en-GB"/>
        </a:p>
      </dgm:t>
    </dgm:pt>
    <dgm:pt modelId="{3736C9A8-5D53-0A48-88BA-0BDCFC3C586C}" type="sibTrans" cxnId="{46E04E99-7104-F843-B30B-E72D6150697B}">
      <dgm:prSet/>
      <dgm:spPr/>
      <dgm:t>
        <a:bodyPr/>
        <a:lstStyle/>
        <a:p>
          <a:endParaRPr lang="en-GB"/>
        </a:p>
      </dgm:t>
    </dgm:pt>
    <dgm:pt modelId="{54FF73E0-1AD4-0D49-97C1-86A0A6569B13}">
      <dgm:prSet phldrT="[Text]"/>
      <dgm:spPr>
        <a:noFill/>
        <a:ln>
          <a:noFill/>
        </a:ln>
      </dgm:spPr>
      <dgm:t>
        <a:bodyPr/>
        <a:lstStyle/>
        <a:p>
          <a:r>
            <a:rPr lang="en-GB">
              <a:ln>
                <a:solidFill>
                  <a:schemeClr val="tx1"/>
                </a:solidFill>
              </a:ln>
            </a:rPr>
            <a:t>N</a:t>
          </a:r>
        </a:p>
      </dgm:t>
    </dgm:pt>
    <dgm:pt modelId="{D2005120-FADD-8142-9EE4-EB9BA0200525}" type="parTrans" cxnId="{BFAE6B95-96F5-BE4A-85F4-70B6653C35DD}">
      <dgm:prSet/>
      <dgm:spPr/>
      <dgm:t>
        <a:bodyPr/>
        <a:lstStyle/>
        <a:p>
          <a:endParaRPr lang="en-GB"/>
        </a:p>
      </dgm:t>
    </dgm:pt>
    <dgm:pt modelId="{509207DD-C7A1-4346-960A-A7AD7D918834}" type="sibTrans" cxnId="{BFAE6B95-96F5-BE4A-85F4-70B6653C35DD}">
      <dgm:prSet/>
      <dgm:spPr/>
      <dgm:t>
        <a:bodyPr/>
        <a:lstStyle/>
        <a:p>
          <a:endParaRPr lang="en-GB"/>
        </a:p>
      </dgm:t>
    </dgm:pt>
    <dgm:pt modelId="{12EF1345-099D-6049-8969-15F3D55E37B2}">
      <dgm:prSet phldrT="[Text]"/>
      <dgm:spPr>
        <a:noFill/>
        <a:ln>
          <a:noFill/>
        </a:ln>
      </dgm:spPr>
      <dgm:t>
        <a:bodyPr/>
        <a:lstStyle/>
        <a:p>
          <a:r>
            <a:rPr lang="en-GB">
              <a:ln>
                <a:solidFill>
                  <a:schemeClr val="tx1"/>
                </a:solidFill>
              </a:ln>
            </a:rPr>
            <a:t>S</a:t>
          </a:r>
        </a:p>
      </dgm:t>
    </dgm:pt>
    <dgm:pt modelId="{8CCC0E77-AFF8-DD4A-AE68-D0952B4A62FF}" type="parTrans" cxnId="{6FC3D8EC-06FA-6046-B9D7-B7886735490E}">
      <dgm:prSet/>
      <dgm:spPr/>
      <dgm:t>
        <a:bodyPr/>
        <a:lstStyle/>
        <a:p>
          <a:endParaRPr lang="en-GB"/>
        </a:p>
      </dgm:t>
    </dgm:pt>
    <dgm:pt modelId="{BBDC9E92-7BF0-AA43-BC2E-375ABCCB674F}" type="sibTrans" cxnId="{6FC3D8EC-06FA-6046-B9D7-B7886735490E}">
      <dgm:prSet/>
      <dgm:spPr/>
      <dgm:t>
        <a:bodyPr/>
        <a:lstStyle/>
        <a:p>
          <a:endParaRPr lang="en-GB"/>
        </a:p>
      </dgm:t>
    </dgm:pt>
    <dgm:pt modelId="{A495C2F0-D278-794F-AEF8-B717D7243C31}" type="pres">
      <dgm:prSet presAssocID="{E9DA1786-ABB2-CA46-9815-C0C2091AAEC5}" presName="matrix" presStyleCnt="0">
        <dgm:presLayoutVars>
          <dgm:chMax val="1"/>
          <dgm:dir/>
          <dgm:resizeHandles val="exact"/>
        </dgm:presLayoutVars>
      </dgm:prSet>
      <dgm:spPr/>
    </dgm:pt>
    <dgm:pt modelId="{00668766-E2C6-3B44-B3C6-D086DCD3AAED}" type="pres">
      <dgm:prSet presAssocID="{E9DA1786-ABB2-CA46-9815-C0C2091AAEC5}" presName="axisShape" presStyleLbl="bgShp" presStyleIdx="0" presStyleCnt="1" custLinFactNeighborY="16111"/>
      <dgm:spPr>
        <a:solidFill>
          <a:schemeClr val="tx1"/>
        </a:solidFill>
      </dgm:spPr>
    </dgm:pt>
    <dgm:pt modelId="{1A924C1B-D310-1F46-B060-67818AEC7ED7}" type="pres">
      <dgm:prSet presAssocID="{E9DA1786-ABB2-CA46-9815-C0C2091AAEC5}" presName="rect1" presStyleLbl="node1" presStyleIdx="0" presStyleCnt="4" custScaleX="64683" custScaleY="65040" custLinFactNeighborX="-84290" custLinFactNeighborY="60232">
        <dgm:presLayoutVars>
          <dgm:chMax val="0"/>
          <dgm:chPref val="0"/>
          <dgm:bulletEnabled val="1"/>
        </dgm:presLayoutVars>
      </dgm:prSet>
      <dgm:spPr/>
    </dgm:pt>
    <dgm:pt modelId="{BC6A65C7-8197-4946-9E32-DB9956339F1B}" type="pres">
      <dgm:prSet presAssocID="{E9DA1786-ABB2-CA46-9815-C0C2091AAEC5}" presName="rect2" presStyleLbl="node1" presStyleIdx="1" presStyleCnt="4" custScaleX="62698" custScaleY="61072" custLinFactNeighborX="78904" custLinFactNeighborY="59524">
        <dgm:presLayoutVars>
          <dgm:chMax val="0"/>
          <dgm:chPref val="0"/>
          <dgm:bulletEnabled val="1"/>
        </dgm:presLayoutVars>
      </dgm:prSet>
      <dgm:spPr/>
    </dgm:pt>
    <dgm:pt modelId="{DD184180-B97E-5149-BF71-40875E430892}" type="pres">
      <dgm:prSet presAssocID="{E9DA1786-ABB2-CA46-9815-C0C2091AAEC5}" presName="rect3" presStyleLbl="node1" presStyleIdx="2" presStyleCnt="4" custScaleX="64722" custScaleY="59166" custLinFactY="-54167" custLinFactNeighborX="79078" custLinFactNeighborY="-100000">
        <dgm:presLayoutVars>
          <dgm:chMax val="0"/>
          <dgm:chPref val="0"/>
          <dgm:bulletEnabled val="1"/>
        </dgm:presLayoutVars>
      </dgm:prSet>
      <dgm:spPr/>
    </dgm:pt>
    <dgm:pt modelId="{DD38AF4F-E432-744A-A00F-D2D81A010C70}" type="pres">
      <dgm:prSet presAssocID="{E9DA1786-ABB2-CA46-9815-C0C2091AAEC5}" presName="rect4" presStyleLbl="node1" presStyleIdx="3" presStyleCnt="4" custScaleX="61944" custScaleY="67500" custLinFactNeighborX="-40815" custLinFactNeighborY="32500">
        <dgm:presLayoutVars>
          <dgm:chMax val="0"/>
          <dgm:chPref val="0"/>
          <dgm:bulletEnabled val="1"/>
        </dgm:presLayoutVars>
      </dgm:prSet>
      <dgm:spPr/>
    </dgm:pt>
  </dgm:ptLst>
  <dgm:cxnLst>
    <dgm:cxn modelId="{DD83A04A-B109-0A41-8B4D-F323910D3EC9}" type="presOf" srcId="{E9DA1786-ABB2-CA46-9815-C0C2091AAEC5}" destId="{A495C2F0-D278-794F-AEF8-B717D7243C31}" srcOrd="0" destOrd="0" presId="urn:microsoft.com/office/officeart/2005/8/layout/matrix2"/>
    <dgm:cxn modelId="{9165A24E-5BF1-B147-A335-9A7D46FF3597}" type="presOf" srcId="{C6A210A9-EBE6-DF4D-9D76-6B8FA301587B}" destId="{BC6A65C7-8197-4946-9E32-DB9956339F1B}" srcOrd="0" destOrd="0" presId="urn:microsoft.com/office/officeart/2005/8/layout/matrix2"/>
    <dgm:cxn modelId="{CD238B71-3E19-8D42-8A47-1D52181FFCEE}" srcId="{E9DA1786-ABB2-CA46-9815-C0C2091AAEC5}" destId="{A0FF815A-4B4F-6541-AB86-3C0CF2FA68DE}" srcOrd="0" destOrd="0" parTransId="{9851FDD3-C2D5-2941-A342-A82FE761143A}" sibTransId="{F5B7024B-5137-B44D-978C-18FEA34DC7B5}"/>
    <dgm:cxn modelId="{BFAE6B95-96F5-BE4A-85F4-70B6653C35DD}" srcId="{E9DA1786-ABB2-CA46-9815-C0C2091AAEC5}" destId="{54FF73E0-1AD4-0D49-97C1-86A0A6569B13}" srcOrd="2" destOrd="0" parTransId="{D2005120-FADD-8142-9EE4-EB9BA0200525}" sibTransId="{509207DD-C7A1-4346-960A-A7AD7D918834}"/>
    <dgm:cxn modelId="{46E04E99-7104-F843-B30B-E72D6150697B}" srcId="{E9DA1786-ABB2-CA46-9815-C0C2091AAEC5}" destId="{C6A210A9-EBE6-DF4D-9D76-6B8FA301587B}" srcOrd="1" destOrd="0" parTransId="{56456586-4715-164C-9D50-8C2DCFD90C33}" sibTransId="{3736C9A8-5D53-0A48-88BA-0BDCFC3C586C}"/>
    <dgm:cxn modelId="{3BD3ADA5-C1BA-444E-A680-531E408FDA87}" type="presOf" srcId="{A0FF815A-4B4F-6541-AB86-3C0CF2FA68DE}" destId="{1A924C1B-D310-1F46-B060-67818AEC7ED7}" srcOrd="0" destOrd="0" presId="urn:microsoft.com/office/officeart/2005/8/layout/matrix2"/>
    <dgm:cxn modelId="{C04C9BBD-9967-EC48-BBF9-9787F08BCC21}" type="presOf" srcId="{54FF73E0-1AD4-0D49-97C1-86A0A6569B13}" destId="{DD184180-B97E-5149-BF71-40875E430892}" srcOrd="0" destOrd="0" presId="urn:microsoft.com/office/officeart/2005/8/layout/matrix2"/>
    <dgm:cxn modelId="{A71FAECB-A554-1041-8F93-0EA6F1BA5904}" type="presOf" srcId="{12EF1345-099D-6049-8969-15F3D55E37B2}" destId="{DD38AF4F-E432-744A-A00F-D2D81A010C70}" srcOrd="0" destOrd="0" presId="urn:microsoft.com/office/officeart/2005/8/layout/matrix2"/>
    <dgm:cxn modelId="{6FC3D8EC-06FA-6046-B9D7-B7886735490E}" srcId="{E9DA1786-ABB2-CA46-9815-C0C2091AAEC5}" destId="{12EF1345-099D-6049-8969-15F3D55E37B2}" srcOrd="3" destOrd="0" parTransId="{8CCC0E77-AFF8-DD4A-AE68-D0952B4A62FF}" sibTransId="{BBDC9E92-7BF0-AA43-BC2E-375ABCCB674F}"/>
    <dgm:cxn modelId="{D6F13326-023A-5247-ACC2-E48F9CE1C011}" type="presParOf" srcId="{A495C2F0-D278-794F-AEF8-B717D7243C31}" destId="{00668766-E2C6-3B44-B3C6-D086DCD3AAED}" srcOrd="0" destOrd="0" presId="urn:microsoft.com/office/officeart/2005/8/layout/matrix2"/>
    <dgm:cxn modelId="{9B0D2894-AE78-C843-BC46-646019FF8284}" type="presParOf" srcId="{A495C2F0-D278-794F-AEF8-B717D7243C31}" destId="{1A924C1B-D310-1F46-B060-67818AEC7ED7}" srcOrd="1" destOrd="0" presId="urn:microsoft.com/office/officeart/2005/8/layout/matrix2"/>
    <dgm:cxn modelId="{68838039-2CDF-3146-BD9C-262502D6BF42}" type="presParOf" srcId="{A495C2F0-D278-794F-AEF8-B717D7243C31}" destId="{BC6A65C7-8197-4946-9E32-DB9956339F1B}" srcOrd="2" destOrd="0" presId="urn:microsoft.com/office/officeart/2005/8/layout/matrix2"/>
    <dgm:cxn modelId="{A774B1F8-0D96-8B42-8AD0-256C4D57C100}" type="presParOf" srcId="{A495C2F0-D278-794F-AEF8-B717D7243C31}" destId="{DD184180-B97E-5149-BF71-40875E430892}" srcOrd="3" destOrd="0" presId="urn:microsoft.com/office/officeart/2005/8/layout/matrix2"/>
    <dgm:cxn modelId="{0DEDA633-1B8C-0347-A3EA-F2A31D691FF1}" type="presParOf" srcId="{A495C2F0-D278-794F-AEF8-B717D7243C31}" destId="{DD38AF4F-E432-744A-A00F-D2D81A010C70}"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668766-E2C6-3B44-B3C6-D086DCD3AAED}">
      <dsp:nvSpPr>
        <dsp:cNvPr id="0" name=""/>
        <dsp:cNvSpPr/>
      </dsp:nvSpPr>
      <dsp:spPr>
        <a:xfrm>
          <a:off x="298450" y="0"/>
          <a:ext cx="1689100" cy="1689100"/>
        </a:xfrm>
        <a:prstGeom prst="quadArrow">
          <a:avLst>
            <a:gd name="adj1" fmla="val 2000"/>
            <a:gd name="adj2" fmla="val 4000"/>
            <a:gd name="adj3" fmla="val 5000"/>
          </a:avLst>
        </a:prstGeom>
        <a:solidFill>
          <a:schemeClr val="tx1"/>
        </a:solidFill>
        <a:ln>
          <a:noFill/>
        </a:ln>
        <a:effectLst/>
      </dsp:spPr>
      <dsp:style>
        <a:lnRef idx="0">
          <a:scrgbClr r="0" g="0" b="0"/>
        </a:lnRef>
        <a:fillRef idx="1">
          <a:scrgbClr r="0" g="0" b="0"/>
        </a:fillRef>
        <a:effectRef idx="0">
          <a:scrgbClr r="0" g="0" b="0"/>
        </a:effectRef>
        <a:fontRef idx="minor"/>
      </dsp:style>
    </dsp:sp>
    <dsp:sp modelId="{1A924C1B-D310-1F46-B060-67818AEC7ED7}">
      <dsp:nvSpPr>
        <dsp:cNvPr id="0" name=""/>
        <dsp:cNvSpPr/>
      </dsp:nvSpPr>
      <dsp:spPr>
        <a:xfrm>
          <a:off x="0" y="634844"/>
          <a:ext cx="437024" cy="439436"/>
        </a:xfrm>
        <a:prstGeom prst="round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n>
                <a:solidFill>
                  <a:schemeClr val="tx1"/>
                </a:solidFill>
              </a:ln>
            </a:rPr>
            <a:t>W</a:t>
          </a:r>
        </a:p>
      </dsp:txBody>
      <dsp:txXfrm>
        <a:off x="21334" y="656178"/>
        <a:ext cx="394356" cy="396768"/>
      </dsp:txXfrm>
    </dsp:sp>
    <dsp:sp modelId="{BC6A65C7-8197-4946-9E32-DB9956339F1B}">
      <dsp:nvSpPr>
        <dsp:cNvPr id="0" name=""/>
        <dsp:cNvSpPr/>
      </dsp:nvSpPr>
      <dsp:spPr>
        <a:xfrm>
          <a:off x="1861239" y="643466"/>
          <a:ext cx="423612" cy="412626"/>
        </a:xfrm>
        <a:prstGeom prst="round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n>
                <a:solidFill>
                  <a:schemeClr val="tx1"/>
                </a:solidFill>
              </a:ln>
            </a:rPr>
            <a:t>E</a:t>
          </a:r>
        </a:p>
      </dsp:txBody>
      <dsp:txXfrm>
        <a:off x="1881382" y="663609"/>
        <a:ext cx="383326" cy="372340"/>
      </dsp:txXfrm>
    </dsp:sp>
    <dsp:sp modelId="{DD184180-B97E-5149-BF71-40875E430892}">
      <dsp:nvSpPr>
        <dsp:cNvPr id="0" name=""/>
        <dsp:cNvSpPr/>
      </dsp:nvSpPr>
      <dsp:spPr>
        <a:xfrm>
          <a:off x="1061700" y="0"/>
          <a:ext cx="437287" cy="399749"/>
        </a:xfrm>
        <a:prstGeom prst="round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n>
                <a:solidFill>
                  <a:schemeClr val="tx1"/>
                </a:solidFill>
              </a:ln>
            </a:rPr>
            <a:t>N</a:t>
          </a:r>
        </a:p>
      </dsp:txBody>
      <dsp:txXfrm>
        <a:off x="1081214" y="19514"/>
        <a:ext cx="398259" cy="360721"/>
      </dsp:txXfrm>
    </dsp:sp>
    <dsp:sp modelId="{DD38AF4F-E432-744A-A00F-D2D81A010C70}">
      <dsp:nvSpPr>
        <dsp:cNvPr id="0" name=""/>
        <dsp:cNvSpPr/>
      </dsp:nvSpPr>
      <dsp:spPr>
        <a:xfrm>
          <a:off x="1054916" y="1233043"/>
          <a:ext cx="418518" cy="456057"/>
        </a:xfrm>
        <a:prstGeom prst="round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n>
                <a:solidFill>
                  <a:schemeClr val="tx1"/>
                </a:solidFill>
              </a:ln>
            </a:rPr>
            <a:t>S</a:t>
          </a:r>
        </a:p>
      </dsp:txBody>
      <dsp:txXfrm>
        <a:off x="1075346" y="1253473"/>
        <a:ext cx="377658" cy="415197"/>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Computational Methods</Abstract>
  <CompanyAddress/>
  <CompanyPhone/>
  <CompanyFax/>
  <CompanyEmail>2115169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Wan191</b:Tag>
    <b:SourceType>BookSection</b:SourceType>
    <b:Guid>{0D1511AA-720C-D646-BCBB-032D56E39B65}</b:Guid>
    <b:Title>Chapter 2 - Intrinsic and extrinsic operators for shape analysis</b:Title>
    <b:Year>2019</b:Year>
    <b:Pages>41-115</b:Pages>
    <b:BookTitle>Handbook of Numerical Analysis</b:BookTitle>
    <b:City>Cambridge, MA</b:City>
    <b:Publisher>Elsevier</b:Publisher>
    <b:Author>
      <b:Author>
        <b:NameList>
          <b:Person>
            <b:Last>Wang</b:Last>
            <b:First>Yu</b:First>
          </b:Person>
          <b:Person>
            <b:Last>Solomon</b:Last>
            <b:First>Justin</b:First>
          </b:Person>
        </b:NameList>
      </b:Author>
      <b:Editor>
        <b:NameList>
          <b:Person>
            <b:Last>Kimmel</b:Last>
            <b:First>Ron</b:First>
          </b:Person>
          <b:Person>
            <b:Last>Tai</b:Last>
            <b:First>Xue-Cheng</b:First>
          </b:Person>
        </b:NameList>
      </b:Editor>
    </b:Author>
    <b:RefOrder>3</b:RefOrder>
  </b:Source>
  <b:Source>
    <b:Tag>Nar99</b:Tag>
    <b:SourceType>JournalArticle</b:SourceType>
    <b:Guid>{CB55A5B8-30FE-A54B-AA36-B8E057D6A894}</b:Guid>
    <b:Title>Fourier’s heat conduction equation: History, influence, and connections</b:Title>
    <b:Year>1999</b:Year>
    <b:Pages>117-148</b:Pages>
    <b:JournalName>Proceedings of the Indian Academy of Sciences - Earth and Planetary Sciences</b:JournalName>
    <b:Volume>108</b:Volume>
    <b:Author>
      <b:Author>
        <b:NameList>
          <b:Person>
            <b:Last>Narasimhan</b:Last>
            <b:Middle>N</b:Middle>
            <b:First>T</b:First>
          </b:Person>
        </b:NameList>
      </b:Author>
    </b:Author>
    <b:RefOrder>1</b:RefOrder>
  </b:Source>
  <b:Source>
    <b:Tag>Fou09</b:Tag>
    <b:SourceType>Book</b:SourceType>
    <b:Guid>{CB4B29B8-E6DA-F24E-9157-B6C15E061EB5}</b:Guid>
    <b:Title>The Analytical Theory of Heat</b:Title>
    <b:Year>2009</b:Year>
    <b:City>Cambridge</b:City>
    <b:Publisher>Cambridge University Press</b:Publisher>
    <b:Author>
      <b:Author>
        <b:NameList>
          <b:Person>
            <b:Last>Fourier</b:Last>
            <b:Middle>Baptiste Joseph</b:Middle>
            <b:First>Jean</b:First>
          </b:Person>
        </b:NameList>
      </b:Author>
    </b:Author>
    <b:RefOrder>2</b:RefOrder>
  </b:Source>
  <b:Source>
    <b:Tag>Kih09</b:Tag>
    <b:SourceType>Report</b:SourceType>
    <b:Guid>{8598E1AC-E494-1D40-B1CA-9422881ED38E}</b:Guid>
    <b:Title>Heat Equations and Their Applications</b:Title>
    <b:City>Nairobi</b:City>
    <b:Publisher>University of Nairobi</b:Publisher>
    <b:Year>2009</b:Year>
    <b:Author>
      <b:Author>
        <b:NameList>
          <b:Person>
            <b:Last>Kiharanjogu</b:Last>
            <b:First>Sammy</b:First>
          </b:Person>
        </b:NameList>
      </b:Author>
    </b:Author>
    <b:RefOrder>4</b:RefOrder>
  </b:Source>
  <b:Source>
    <b:Tag>Cro77</b:Tag>
    <b:SourceType>Book</b:SourceType>
    <b:Guid>{C7D77A3E-CBEA-894B-BA07-540A0D724775}</b:Guid>
    <b:Title>Heat Transfer Calculations Using Finite Difference Equations</b:Title>
    <b:Year>1977</b:Year>
    <b:City>Michigan</b:City>
    <b:Publisher>Applied Science</b:Publisher>
    <b:Author>
      <b:Author>
        <b:NameList>
          <b:Person>
            <b:Last>Croft</b:Last>
            <b:Middle>R</b:Middle>
            <b:First>David</b:First>
          </b:Person>
          <b:Person>
            <b:Last>Lilley</b:Last>
            <b:Middle>G</b:Middle>
            <b:First>D</b:First>
          </b:Person>
        </b:NameList>
      </b:Author>
    </b:Author>
    <b:RefOrder>5</b:RefOrder>
  </b:Source>
  <b:Source>
    <b:Tag>Abr70</b:Tag>
    <b:SourceType>Book</b:SourceType>
    <b:Guid>{0F5EFBD9-71BA-744F-B4B7-DCE5EA0ECCFF}</b:Guid>
    <b:Title>Handbook of Mathematical Functions: with Formulas, Graphs, and Mathematical Tables</b:Title>
    <b:City>Washington D.C.</b:City>
    <b:Publisher>National Bureau of Standards</b:Publisher>
    <b:Year>1970</b:Year>
    <b:Author>
      <b:Author>
        <b:NameList>
          <b:Person>
            <b:Last>Abramowitz</b:Last>
            <b:First>Milton</b:First>
          </b:Person>
          <b:Person>
            <b:Last>Stegun</b:Last>
            <b:Middle>A</b:Middle>
            <b:First>Irene</b:First>
          </b:Person>
        </b:NameList>
      </b:Author>
    </b:Author>
    <b:RefOrder>7</b:RefOrder>
  </b:Source>
  <b:Source>
    <b:Tag>Rec04</b:Tag>
    <b:SourceType>JournalArticle</b:SourceType>
    <b:Guid>{9D6CD84A-EDB9-E048-9795-124A471A02A0}</b:Guid>
    <b:Title>Finite-Difference Approximations to the Heat Equation</b:Title>
    <b:Year>2004</b:Year>
    <b:JournalName>Mechanical Engineering</b:JournalName>
    <b:Volume>10</b:Volume>
    <b:Author>
      <b:Author>
        <b:NameList>
          <b:Person>
            <b:Last>Recktenwald</b:Last>
            <b:First>Gerald</b:First>
          </b:Person>
        </b:NameList>
      </b:Author>
    </b:Author>
    <b:RefOrder>6</b:RefOrder>
  </b:Source>
  <b:Source>
    <b:Tag>Dai12</b:Tag>
    <b:SourceType>InternetSite</b:SourceType>
    <b:Guid>{7A444CE1-D061-EB4C-ADDB-16C1B7EB88F5}</b:Guid>
    <b:Title>The Two Dimensional Heat Equation</b:Title>
    <b:Year>2012</b:Year>
    <b:URL>http://ramanujan.math.trinity.edu/rdaileda/teach/s12/m3357/lectures/lecture_3_6_short.pdf</b:URL>
    <b:YearAccessed>2024</b:YearAccessed>
    <b:MonthAccessed>January</b:MonthAccessed>
    <b:DayAccessed>17</b:DayAccessed>
    <b:Author>
      <b:Author>
        <b:NameList>
          <b:Person>
            <b:Last>Daileda</b:Last>
            <b:Middle>C</b:Middle>
            <b:First>R</b:First>
          </b:Person>
        </b:NameList>
      </b:Author>
    </b:Author>
    <b:RefOrder>8</b:RefOrder>
  </b:Source>
  <b:Source>
    <b:Tag>Maz16</b:Tag>
    <b:SourceType>BookSection</b:SourceType>
    <b:Guid>{4B1C1090-5797-E949-B3B2-909A8764347B}</b:Guid>
    <b:Title>Chapter 2 - The Finite Difference Method</b:Title>
    <b:Year>2016</b:Year>
    <b:Author>
      <b:Author>
        <b:NameList>
          <b:Person>
            <b:Last>Mazumder</b:Last>
            <b:First>Sandip</b:First>
          </b:Person>
        </b:NameList>
      </b:Author>
      <b:Editor>
        <b:NameList>
          <b:Person>
            <b:Last>Mazumda</b:Last>
            <b:First>Sandip</b:First>
          </b:Person>
        </b:NameList>
      </b:Editor>
    </b:Author>
    <b:City>Ohio</b:City>
    <b:Publisher>Academic Press</b:Publisher>
    <b:BookTitle>Numerical Methods for Partial Differential Equations</b:BookTitle>
    <b:Pages>51-101</b:Pages>
    <b:RefOrder>9</b:RefOrder>
  </b:Source>
  <b:Source>
    <b:Tag>And10</b:Tag>
    <b:SourceType>BookSection</b:SourceType>
    <b:Guid>{A3A9CB1C-A0D4-B045-95C5-7A231636FD81}</b:Guid>
    <b:Title>Elementary Linear Algebra (Fourth Edition)</b:Title>
    <b:BookTitle>Chapter 9 - Numerical Methods</b:BookTitle>
    <b:City>Philadelphia</b:City>
    <b:Publisher>Academic Press</b:Publisher>
    <b:Year>2010</b:Year>
    <b:Pages>587-643</b:Pages>
    <b:Author>
      <b:Author>
        <b:NameList>
          <b:Person>
            <b:Last>Andrili</b:Last>
            <b:First>Stephen</b:First>
          </b:Person>
          <b:Person>
            <b:Last>Hecker</b:Last>
            <b:First>David</b:First>
          </b:Person>
        </b:NameList>
      </b:Author>
      <b:Editor>
        <b:NameList>
          <b:Person>
            <b:Last>Andrili</b:Last>
            <b:First>Stephen</b:First>
          </b:Person>
          <b:Person>
            <b:Last>Hecker</b:Last>
            <b:First>David</b:First>
          </b:Person>
        </b:NameList>
      </b:Editor>
    </b:Author>
    <b:RefOrder>12</b:RefOrder>
  </b:Source>
  <b:Source>
    <b:Tag>Pac22</b:Tag>
    <b:SourceType>Report</b:SourceType>
    <b:Guid>{C6B1785D-AD50-BE45-AF44-37C5DE183873}</b:Guid>
    <b:Title>Rounding errors in numerical differentiation</b:Title>
    <b:Publisher>Norwegian Univeristy of Science and Technology</b:Publisher>
    <b:Year>2022</b:Year>
    <b:Author>
      <b:Author>
        <b:NameList>
          <b:Person>
            <b:Last>Pacheco</b:Last>
            <b:Middle>R Q</b:Middle>
            <b:First>Douglas</b:First>
          </b:Person>
        </b:NameList>
      </b:Author>
    </b:Author>
    <b:RefOrder>13</b:RefOrder>
  </b:Source>
  <b:Source>
    <b:Tag>Nei18</b:Tag>
    <b:SourceType>BookSection</b:SourceType>
    <b:Guid>{70E99B8E-657F-5640-8954-69C4241F63D1}</b:Guid>
    <b:Title>Chapter 8 - Ocean Modelling for Resource Characterization</b:Title>
    <b:Publisher>Academic Press</b:Publisher>
    <b:Year>2018</b:Year>
    <b:BookTitle>Fundamentals of Ocean Renewable Energy</b:BookTitle>
    <b:Pages>193-235</b:Pages>
    <b:Author>
      <b:Author>
        <b:NameList>
          <b:Person>
            <b:Last>Neill</b:Last>
            <b:Middle>P</b:Middle>
            <b:First>Simon</b:First>
          </b:Person>
          <b:Person>
            <b:Last>Reza</b:Last>
            <b:Middle>Hashemi</b:Middle>
            <b:First>M</b:First>
          </b:Person>
        </b:NameList>
      </b:Author>
      <b:Editor>
        <b:NameList>
          <b:Person>
            <b:Last>Neill</b:Last>
            <b:First>Simon</b:First>
            <b:Middle>P</b:Middle>
          </b:Person>
          <b:Person>
            <b:Last>Reza</b:Last>
            <b:First>M</b:First>
            <b:Middle>Hashemi</b:Middle>
          </b:Person>
        </b:NameList>
      </b:Editor>
    </b:Author>
    <b:RefOrder>14</b:RefOrder>
  </b:Source>
  <b:Source>
    <b:Tag>Placeholder1</b:Tag>
    <b:SourceType>BookSection</b:SourceType>
    <b:Guid>{C873EF20-9145-274E-85D0-ED5B947C73DE}</b:Guid>
    <b:RefOrder>21</b:RefOrder>
  </b:Source>
  <b:Source>
    <b:Tag>Lom01</b:Tag>
    <b:SourceType>Book</b:SourceType>
    <b:Guid>{06E002A7-2D15-0B4D-9938-0EC097EF1EF0}</b:Guid>
    <b:Title>Fundamentals of Computational Fluid Dynamics</b:Title>
    <b:Publisher>ResearchGate</b:Publisher>
    <b:Year>2001</b:Year>
    <b:Author>
      <b:Author>
        <b:NameList>
          <b:Person>
            <b:Last>Lomax</b:Last>
            <b:First>H</b:First>
          </b:Person>
          <b:Person>
            <b:Last>Pulliam</b:Last>
            <b:Middle>H</b:Middle>
            <b:First>Thomas</b:First>
          </b:Person>
          <b:Person>
            <b:Last>Zingg</b:Last>
            <b:First>David</b:First>
          </b:Person>
        </b:NameList>
      </b:Author>
    </b:Author>
    <b:RefOrder>15</b:RefOrder>
  </b:Source>
  <b:Source>
    <b:Tag>Tre94</b:Tag>
    <b:SourceType>BookSection</b:SourceType>
    <b:Guid>{4F115684-D3F2-1C4E-89AF-8CF2F4D5D423}</b:Guid>
    <b:Title>Chapter 4 - Accuracy, Stability and Convergence</b:Title>
    <b:City>Oxford</b:City>
    <b:Publisher>University of Oxford</b:Publisher>
    <b:Year>1994</b:Year>
    <b:Author>
      <b:Author>
        <b:NameList>
          <b:Person>
            <b:Last>Trefethen</b:Last>
            <b:Middle>N</b:Middle>
            <b:First>Lloyd</b:First>
          </b:Person>
        </b:NameList>
      </b:Author>
      <b:Editor>
        <b:NameList>
          <b:Person>
            <b:Last>Trefethen</b:Last>
            <b:First>Lloyd</b:First>
            <b:Middle>N</b:Middle>
          </b:Person>
        </b:NameList>
      </b:Editor>
    </b:Author>
    <b:BookTitle>Finite Difference and Spectral Methods for Ordinary and Partial Differential Equations</b:BookTitle>
    <b:Pages>146-185</b:Pages>
    <b:RefOrder>10</b:RefOrder>
  </b:Source>
  <b:Source>
    <b:Tag>Dix19</b:Tag>
    <b:SourceType>BookSection</b:SourceType>
    <b:Guid>{5B107026-29B0-1B45-B109-2C4AFE95D8F1}</b:Guid>
    <b:Title>Chapter 8 - The “control diagram” method</b:Title>
    <b:BookTitle>Modern Aspects of Power System Frequency Stability and Control</b:BookTitle>
    <b:Publisher>Academic Press</b:Publisher>
    <b:Year>2019</b:Year>
    <b:Pages>191-209</b:Pages>
    <b:Author>
      <b:Author>
        <b:NameList>
          <b:Person>
            <b:Last>Dixon</b:Last>
            <b:First>Andrew</b:First>
          </b:Person>
        </b:NameList>
      </b:Author>
      <b:Editor>
        <b:NameList>
          <b:Person>
            <b:Last>Dixon</b:Last>
            <b:First>Andrew</b:First>
          </b:Person>
        </b:NameList>
      </b:Editor>
    </b:Author>
    <b:RefOrder>16</b:RefOrder>
  </b:Source>
  <b:Source>
    <b:Tag>Gar08</b:Tag>
    <b:SourceType>BookSection</b:SourceType>
    <b:Guid>{A146C9A3-F7E9-CB45-ABC0-DEFA40A960B9}</b:Guid>
    <b:Title>Alternating Direction Implicit Methods</b:Title>
    <b:BookTitle>Advances in Computers</b:BookTitle>
    <b:Publisher>Elsevier</b:Publisher>
    <b:Year>2008</b:Year>
    <b:Pages>189-273</b:Pages>
    <b:Author>
      <b:Author>
        <b:NameList>
          <b:Person>
            <b:Last>Garrett Birkhoff</b:Last>
            <b:First>Richard</b:First>
            <b:Middle>S. Varga, David Young</b:Middle>
          </b:Person>
        </b:NameList>
      </b:Author>
    </b:Author>
    <b:RefOrder>17</b:RefOrder>
  </b:Source>
  <b:Source>
    <b:Tag>Alt231</b:Tag>
    <b:SourceType>DocumentFromInternetSite</b:SourceType>
    <b:Guid>{AE2FBF84-4C19-3042-83C7-8DC0A33FBAC4}</b:Guid>
    <b:Title>Introduction to Meshing</b:Title>
    <b:Year>2023</b:Year>
    <b:URL>https://altairuniversity.com/wp-content/uploads/2014/02/meshing.pdf</b:URL>
    <b:YearAccessed>2024</b:YearAccessed>
    <b:MonthAccessed>January</b:MonthAccessed>
    <b:DayAccessed>23</b:DayAccessed>
    <b:Author>
      <b:Author>
        <b:Corporate>AltairUniversity</b:Corporate>
      </b:Author>
    </b:Author>
    <b:RefOrder>18</b:RefOrder>
  </b:Source>
  <b:Source>
    <b:Tag>Bas17</b:Tag>
    <b:SourceType>Book</b:SourceType>
    <b:Guid>{C13044D8-F56C-FB41-AC63-1A5BDB3D0157}</b:Guid>
    <b:Title>Microfluidics: Modeling, Mechanics and Mathematics</b:Title>
    <b:Year>2017</b:Year>
    <b:Publisher>Elsevier</b:Publisher>
    <b:Author>
      <b:Author>
        <b:NameList>
          <b:Person>
            <b:Last>Rapp</b:Last>
            <b:First>Bastian</b:First>
            <b:Middle>E.</b:Middle>
          </b:Person>
        </b:NameList>
      </b:Author>
    </b:Author>
    <b:RefOrder>19</b:RefOrder>
  </b:Source>
  <b:Source>
    <b:Tag>LEv23</b:Tag>
    <b:SourceType>JournalArticle</b:SourceType>
    <b:Guid>{51A50552-70A1-0243-A5E1-D20093EC21A1}</b:Guid>
    <b:Title>Convergence criteria analysis for thermal conductance measurements of building walls: A case study</b:Title>
    <b:Year>2023</b:Year>
    <b:JournalName>Case Studies in Thermal Engineering</b:JournalName>
    <b:Volume>49</b:Volume>
    <b:Pages>1-10</b:Pages>
    <b:Author>
      <b:Author>
        <b:NameList>
          <b:Person>
            <b:Last>L. Evangelisti</b:Last>
            <b:First>C.</b:First>
            <b:Middle>Guattari, E. De Lieto Vollaro, F. Asdrubali</b:Middle>
          </b:Person>
        </b:NameList>
      </b:Author>
    </b:Author>
    <b:RefOrder>20</b:RefOrder>
  </b:Source>
  <b:Source>
    <b:Tag>Wen19</b:Tag>
    <b:SourceType>JournalArticle</b:SourceType>
    <b:Guid>{D56579B9-B9F1-FC45-A324-75C68715C532}</b:Guid>
    <b:Author>
      <b:Author>
        <b:NameList>
          <b:Person>
            <b:Last>Wenjie Cui</b:Last>
            <b:First>Klementyna</b:First>
            <b:Middle>A. Gawecka, David M.G. Taborda, David M. Potts, Lidija Zdravković</b:Middle>
          </b:Person>
        </b:NameList>
      </b:Author>
    </b:Author>
    <b:Title>Time-step constraints for finite element analysis of two-dimensional transient heat diffusion</b:Title>
    <b:JournalName>Computers and Geotechnics</b:JournalName>
    <b:Year>2019</b:Year>
    <b:Volume>108</b:Volume>
    <b:Pages>1-6</b:Pages>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1587EA-80E2-A14F-8182-2489D9A99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2231</TotalTime>
  <Pages>30</Pages>
  <Words>6432</Words>
  <Characters>36664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2d dIFFUSION EQUATION MODEL USING THE EXPLICIT FINITE DIFFERENCE METHOD</vt:lpstr>
    </vt:vector>
  </TitlesOfParts>
  <Company/>
  <LinksUpToDate>false</LinksUpToDate>
  <CharactersWithSpaces>43010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dc:title>
  <dc:subject>ACMA6012</dc:subject>
  <dc:creator>Ioan Davies</dc:creator>
  <cp:keywords/>
  <dc:description/>
  <cp:lastModifiedBy>Ioan Davies</cp:lastModifiedBy>
  <cp:revision>354</cp:revision>
  <dcterms:created xsi:type="dcterms:W3CDTF">2023-12-01T15:14:00Z</dcterms:created>
  <dcterms:modified xsi:type="dcterms:W3CDTF">2024-01-28T23:21:00Z</dcterms:modified>
</cp:coreProperties>
</file>