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diagrams/data2.xml" ContentType="application/vnd.openxmlformats-officedocument.drawingml.diagramData+xml"/>
  <Override PartName="/word/diagrams/layout2.xml" ContentType="application/vnd.openxmlformats-officedocument.drawingml.diagramLayout+xml"/>
  <Override PartName="/word/diagrams/quickStyle2.xml" ContentType="application/vnd.openxmlformats-officedocument.drawingml.diagramStyle+xml"/>
  <Override PartName="/word/diagrams/colors2.xml" ContentType="application/vnd.openxmlformats-officedocument.drawingml.diagramColors+xml"/>
  <Override PartName="/word/diagrams/drawing2.xml" ContentType="application/vnd.ms-office.drawingml.diagramDrawing+xml"/>
  <Override PartName="/word/charts/chart1.xml" ContentType="application/vnd.openxmlformats-officedocument.drawingml.chart+xml"/>
  <Override PartName="/word/charts/chart2.xml" ContentType="application/vnd.openxmlformats-officedocument.drawingml.chart+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harts/chart3.xml" ContentType="application/vnd.openxmlformats-officedocument.drawingml.chart+xml"/>
  <Override PartName="/word/charts/chart4.xml" ContentType="application/vnd.openxmlformats-officedocument.drawingml.chart+xml"/>
  <Override PartName="/word/theme/themeOverride1.xml" ContentType="application/vnd.openxmlformats-officedocument.themeOverride+xml"/>
  <Override PartName="/word/charts/chart5.xml" ContentType="application/vnd.openxmlformats-officedocument.drawingml.chart+xml"/>
  <Override PartName="/word/theme/themeOverride2.xml" ContentType="application/vnd.openxmlformats-officedocument.themeOverride+xml"/>
  <Override PartName="/word/charts/chart6.xml" ContentType="application/vnd.openxmlformats-officedocument.drawingml.chart+xml"/>
  <Override PartName="/word/theme/themeOverride3.xml" ContentType="application/vnd.openxmlformats-officedocument.themeOverride+xml"/>
  <Override PartName="/word/charts/chart7.xml" ContentType="application/vnd.openxmlformats-officedocument.drawingml.chart+xml"/>
  <Override PartName="/word/theme/themeOverride4.xml" ContentType="application/vnd.openxmlformats-officedocument.themeOverride+xml"/>
  <Override PartName="/word/diagrams/data3.xml" ContentType="application/vnd.openxmlformats-officedocument.drawingml.diagramData+xml"/>
  <Override PartName="/word/diagrams/layout3.xml" ContentType="application/vnd.openxmlformats-officedocument.drawingml.diagramLayout+xml"/>
  <Override PartName="/word/diagrams/quickStyle3.xml" ContentType="application/vnd.openxmlformats-officedocument.drawingml.diagramStyle+xml"/>
  <Override PartName="/word/diagrams/colors3.xml" ContentType="application/vnd.openxmlformats-officedocument.drawingml.diagramColors+xml"/>
  <Override PartName="/word/diagrams/drawing3.xml" ContentType="application/vnd.ms-office.drawingml.diagramDrawing+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GoBack" w:displacedByCustomXml="next"/>
    <w:bookmarkEnd w:id="0" w:displacedByCustomXml="next"/>
    <w:sdt>
      <w:sdtPr>
        <w:id w:val="-2083896084"/>
        <w:docPartObj>
          <w:docPartGallery w:val="Cover Pages"/>
          <w:docPartUnique/>
        </w:docPartObj>
      </w:sdtPr>
      <w:sdtEndPr/>
      <w:sdtContent>
        <w:p w14:paraId="2C1F6F11" w14:textId="11DE10E5" w:rsidR="006D10FD" w:rsidRDefault="006D10FD">
          <w:r>
            <w:rPr>
              <w:noProof/>
            </w:rPr>
            <mc:AlternateContent>
              <mc:Choice Requires="wps">
                <w:drawing>
                  <wp:anchor distT="0" distB="0" distL="114300" distR="114300" simplePos="0" relativeHeight="251663360" behindDoc="1" locked="0" layoutInCell="1" allowOverlap="1" wp14:anchorId="772583E2" wp14:editId="189CB9FE">
                    <wp:simplePos x="0" y="0"/>
                    <wp:positionH relativeFrom="page">
                      <wp:align>center</wp:align>
                    </wp:positionH>
                    <wp:positionV relativeFrom="page">
                      <wp:align>center</wp:align>
                    </wp:positionV>
                    <wp:extent cx="7383780" cy="9555480"/>
                    <wp:effectExtent l="0" t="0" r="7620" b="7620"/>
                    <wp:wrapNone/>
                    <wp:docPr id="2" name="Rectangle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6AE6D293" w14:textId="77777777" w:rsidR="00405B9E" w:rsidRPr="00C51214" w:rsidRDefault="00405B9E" w:rsidP="00C51214">
                                <w:pPr>
                                  <w:pStyle w:val="NoSpacing"/>
                                  <w:spacing w:after="160" w:line="259" w:lineRule="auto"/>
                                  <w:rPr>
                                    <w:rFonts w:cs="Times New Roman"/>
                                  </w:rPr>
                                </w:pPr>
                              </w:p>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72583E2" id="Rectangle 2"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" fillcolor="#d9e2f3 [660]" stroked="f" strokeweight="1pt">
                    <v:fill color2="#8eaadb [1940]" rotate="t" focus="100%" type="gradient">
                      <o:fill v:ext="view" type="gradientUnscaled"/>
                    </v:fill>
                    <v:textbox inset="21.6pt,,21.6pt">
                      <w:txbxContent>
                        <w:p w14:paraId="6AE6D293" w14:textId="77777777" w:rsidR="00405B9E" w:rsidRPr="00C51214" w:rsidRDefault="00405B9E" w:rsidP="00C51214">
                          <w:pPr>
                            <w:pStyle w:val="NoSpacing"/>
                            <w:spacing w:after="160" w:line="259" w:lineRule="auto"/>
                            <w:rPr>
                              <w:rFonts w:cs="Times New Roman"/>
                            </w:rPr>
                          </w:pPr>
                        </w:p>
                      </w:txbxContent>
                    </v:textbox>
                    <w10:wrap anchorx="page" anchory="page"/>
                  </v:rect>
                </w:pict>
              </mc:Fallback>
            </mc:AlternateContent>
          </w:r>
          <w:r>
            <w:rPr>
              <w:noProof/>
            </w:rPr>
            <mc:AlternateContent>
              <mc:Choice Requires="wps">
                <w:drawing>
                  <wp:anchor distT="0" distB="0" distL="114300" distR="114300" simplePos="0" relativeHeight="251660288" behindDoc="0" locked="0" layoutInCell="1" allowOverlap="1" wp14:anchorId="679D8CC7" wp14:editId="222EA282">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2AFF54C0" w14:textId="761CF580" w:rsidR="00405B9E" w:rsidRPr="00C51214" w:rsidRDefault="007E6657" w:rsidP="00C51214">
                                <w:pPr>
                                  <w:spacing w:before="240"/>
                                  <w:jc w:val="center"/>
                                  <w:rPr>
                                    <w:color w:val="FFFFFF" w:themeColor="background1"/>
                                  </w:rPr>
                                </w:pPr>
                                <w:sdt>
                                  <w:sdtPr>
                                    <w:rPr>
                                      <w:rFonts w:ascii="Times New Roman" w:hAnsi="Times New Roman"/>
                                      <w:noProof/>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05B9E" w:rsidRPr="00D7774E">
                                      <w:rPr>
                                        <w:rFonts w:ascii="Times New Roman" w:hAnsi="Times New Roman"/>
                                        <w:noProof/>
                                        <w:color w:val="FFFFFF" w:themeColor="background1"/>
                                      </w:rPr>
                                      <w:t>F</w:t>
                                    </w:r>
                                    <w:r w:rsidR="00405B9E">
                                      <w:rPr>
                                        <w:rFonts w:ascii="Times New Roman" w:hAnsi="Times New Roman"/>
                                        <w:noProof/>
                                        <w:color w:val="FFFFFF" w:themeColor="background1"/>
                                      </w:rPr>
                                      <w:t xml:space="preserve">USION </w:t>
                                    </w:r>
                                    <w:r w:rsidR="00405B9E" w:rsidRPr="00D7774E">
                                      <w:rPr>
                                        <w:rFonts w:ascii="Times New Roman" w:hAnsi="Times New Roman"/>
                                        <w:noProof/>
                                        <w:color w:val="FFFFFF" w:themeColor="background1"/>
                                      </w:rPr>
                                      <w:t>4</w:t>
                                    </w:r>
                                    <w:r w:rsidR="00405B9E">
                                      <w:rPr>
                                        <w:rFonts w:ascii="Times New Roman" w:hAnsi="Times New Roman"/>
                                        <w:noProof/>
                                        <w:color w:val="FFFFFF" w:themeColor="background1"/>
                                      </w:rPr>
                                      <w:t>:</w:t>
                                    </w:r>
                                    <w:r w:rsidR="00405B9E" w:rsidRPr="00D7774E">
                                      <w:rPr>
                                        <w:rFonts w:ascii="Times New Roman" w:hAnsi="Times New Roman"/>
                                        <w:noProof/>
                                        <w:color w:val="FFFFFF" w:themeColor="background1"/>
                                      </w:rPr>
                                      <w:t xml:space="preserve">                                            Amlabye Seetaram – 1715718        Francisco Pirogue -1715712                 Nishad Potyram -1715713                   Ravisen Ramma- 1715880</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679D8CC7"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" fillcolor="#44546a [3215]" stroked="f" strokeweight="1pt">
                    <v:textbox inset="14.4pt,14.4pt,14.4pt,28.8pt">
                      <w:txbxContent>
                        <w:p w14:paraId="2AFF54C0" w14:textId="761CF580" w:rsidR="00405B9E" w:rsidRPr="00C51214" w:rsidRDefault="007E6657" w:rsidP="00C51214">
                          <w:pPr>
                            <w:spacing w:before="240"/>
                            <w:jc w:val="center"/>
                            <w:rPr>
                              <w:color w:val="FFFFFF" w:themeColor="background1"/>
                            </w:rPr>
                          </w:pPr>
                          <w:sdt>
                            <w:sdtPr>
                              <w:rPr>
                                <w:rFonts w:ascii="Times New Roman" w:hAnsi="Times New Roman"/>
                                <w:noProof/>
                                <w:color w:val="FFFFFF" w:themeColor="background1"/>
                              </w:rPr>
                              <w:alias w:val="Abstract"/>
                              <w:id w:val="8276291"/>
                              <w:dataBinding w:prefixMappings="xmlns:ns0='http://schemas.microsoft.com/office/2006/coverPageProps'" w:xpath="/ns0:CoverPageProperties[1]/ns0:Abstract[1]" w:storeItemID="{55AF091B-3C7A-41E3-B477-F2FDAA23CFDA}"/>
                              <w:text/>
                            </w:sdtPr>
                            <w:sdtEndPr/>
                            <w:sdtContent>
                              <w:r w:rsidR="00405B9E" w:rsidRPr="00D7774E">
                                <w:rPr>
                                  <w:rFonts w:ascii="Times New Roman" w:hAnsi="Times New Roman"/>
                                  <w:noProof/>
                                  <w:color w:val="FFFFFF" w:themeColor="background1"/>
                                </w:rPr>
                                <w:t>F</w:t>
                              </w:r>
                              <w:r w:rsidR="00405B9E">
                                <w:rPr>
                                  <w:rFonts w:ascii="Times New Roman" w:hAnsi="Times New Roman"/>
                                  <w:noProof/>
                                  <w:color w:val="FFFFFF" w:themeColor="background1"/>
                                </w:rPr>
                                <w:t xml:space="preserve">USION </w:t>
                              </w:r>
                              <w:r w:rsidR="00405B9E" w:rsidRPr="00D7774E">
                                <w:rPr>
                                  <w:rFonts w:ascii="Times New Roman" w:hAnsi="Times New Roman"/>
                                  <w:noProof/>
                                  <w:color w:val="FFFFFF" w:themeColor="background1"/>
                                </w:rPr>
                                <w:t>4</w:t>
                              </w:r>
                              <w:r w:rsidR="00405B9E">
                                <w:rPr>
                                  <w:rFonts w:ascii="Times New Roman" w:hAnsi="Times New Roman"/>
                                  <w:noProof/>
                                  <w:color w:val="FFFFFF" w:themeColor="background1"/>
                                </w:rPr>
                                <w:t>:</w:t>
                              </w:r>
                              <w:r w:rsidR="00405B9E" w:rsidRPr="00D7774E">
                                <w:rPr>
                                  <w:rFonts w:ascii="Times New Roman" w:hAnsi="Times New Roman"/>
                                  <w:noProof/>
                                  <w:color w:val="FFFFFF" w:themeColor="background1"/>
                                </w:rPr>
                                <w:t xml:space="preserve">                                            Amlabye Seetaram – 1715718        Francisco Pirogue -1715712                 Nishad Potyram -1715713                   Ravisen Ramma- 1715880</w:t>
                              </w:r>
                            </w:sdtContent>
                          </w:sdt>
                        </w:p>
                      </w:txbxContent>
                    </v:textbox>
                    <w10:wrap anchorx="page" anchory="page"/>
                  </v:rect>
                </w:pict>
              </mc:Fallback>
            </mc:AlternateContent>
          </w:r>
          <w:r>
            <w:rPr>
              <w:noProof/>
            </w:rPr>
            <mc:AlternateContent>
              <mc:Choice Requires="wps">
                <w:drawing>
                  <wp:anchor distT="0" distB="0" distL="114300" distR="114300" simplePos="0" relativeHeight="251659264" behindDoc="0" locked="0" layoutInCell="1" allowOverlap="1" wp14:anchorId="721D247F" wp14:editId="630E2315">
                    <wp:simplePos x="0" y="0"/>
                    <mc:AlternateContent>
                      <mc:Choice Requires="wp14">
                        <wp:positionH relativeFrom="page">
                          <wp14:pctPosHOffset>44000</wp14:pctPosHOffset>
                        </wp:positionH>
                      </mc:Choice>
                      <mc:Fallback>
                        <wp:positionH relativeFrom="page">
                          <wp:posOffset>3419475</wp:posOffset>
                        </wp:positionH>
                      </mc:Fallback>
                    </mc:AlternateContent>
                    <mc:AlternateContent>
                      <mc:Choice Requires="wp14">
                        <wp:positionV relativeFrom="page">
                          <wp14:pctPosVOffset>2500</wp14:pctPosVOffset>
                        </wp:positionV>
                      </mc:Choice>
                      <mc:Fallback>
                        <wp:positionV relativeFrom="page">
                          <wp:posOffset>251460</wp:posOffset>
                        </wp:positionV>
                      </mc:Fallback>
                    </mc:AlternateContent>
                    <wp:extent cx="3108960" cy="7040880"/>
                    <wp:effectExtent l="0" t="0" r="0" b="0"/>
                    <wp:wrapNone/>
                    <wp:docPr id="468" name="Rectangle 468"/>
                    <wp:cNvGraphicFramePr/>
                    <a:graphic xmlns:a="http://schemas.openxmlformats.org/drawingml/2006/main">
                      <a:graphicData uri="http://schemas.microsoft.com/office/word/2010/wordprocessingShape">
                        <wps:wsp>
                          <wps:cNvSpPr/>
                          <wps:spPr>
                            <a:xfrm>
                              <a:off x="0" y="0"/>
                              <a:ext cx="3108960" cy="7040880"/>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70000</wp14:pctHeight>
                    </wp14:sizeRelV>
                  </wp:anchor>
                </w:drawing>
              </mc:Choice>
              <mc:Fallback>
                <w:pict>
                  <v:rect w14:anchorId="3748DB01" id="Rectangle 468" o:spid="_x0000_s1026"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" fillcolor="white [3212]" strokecolor="#747070 [1614]" strokeweight="1.25pt">
                    <w10:wrap anchorx="page" anchory="page"/>
                  </v:rect>
                </w:pict>
              </mc:Fallback>
            </mc:AlternateContent>
          </w:r>
          <w:r>
            <w:rPr>
              <w:noProof/>
            </w:rPr>
            <mc:AlternateContent>
              <mc:Choice Requires="wps">
                <w:drawing>
                  <wp:anchor distT="0" distB="0" distL="114300" distR="114300" simplePos="0" relativeHeight="251662336" behindDoc="0" locked="0" layoutInCell="1" allowOverlap="1" wp14:anchorId="3064BBB7" wp14:editId="23822237">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69000</wp14:pctPosVOffset>
                        </wp:positionV>
                      </mc:Choice>
                      <mc:Fallback>
                        <wp:positionV relativeFrom="page">
                          <wp:posOffset>6939915</wp:posOffset>
                        </wp:positionV>
                      </mc:Fallback>
                    </mc:AlternateContent>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048A0FC8" id="Rectangle 469" o:spid="_x0000_s1026"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" fillcolor="#4472c4 [3204]" stroked="f" strokeweight="1pt">
                    <w10:wrap anchorx="page" anchory="page"/>
                  </v:rect>
                </w:pict>
              </mc:Fallback>
            </mc:AlternateContent>
          </w:r>
          <w:r>
            <w:rPr>
              <w:noProof/>
            </w:rPr>
            <mc:AlternateContent>
              <mc:Choice Requires="wps">
                <w:drawing>
                  <wp:anchor distT="0" distB="0" distL="114300" distR="114300" simplePos="0" relativeHeight="251661312" behindDoc="0" locked="0" layoutInCell="1" allowOverlap="1" wp14:anchorId="52675D70" wp14:editId="61B87EEC">
                    <wp:simplePos x="0" y="0"/>
                    <mc:AlternateContent>
                      <mc:Choice Requires="wp14">
                        <wp:positionH relativeFrom="page">
                          <wp14:pctPosHOffset>45500</wp14:pctPosHOffset>
                        </wp:positionH>
                      </mc:Choice>
                      <mc:Fallback>
                        <wp:positionH relativeFrom="page">
                          <wp:posOffset>3536315</wp:posOffset>
                        </wp:positionH>
                      </mc:Fallback>
                    </mc:AlternateContent>
                    <mc:AlternateContent>
                      <mc:Choice Requires="wp14">
                        <wp:positionV relativeFrom="page">
                          <wp14:pctPosVOffset>35000</wp14:pctPosVOffset>
                        </wp:positionV>
                      </mc:Choice>
                      <mc:Fallback>
                        <wp:positionV relativeFrom="page">
                          <wp:posOffset>3520440</wp:posOffset>
                        </wp:positionV>
                      </mc:Fallback>
                    </mc:AlternateContent>
                    <wp:extent cx="2797810" cy="2475230"/>
                    <wp:effectExtent l="0" t="0" r="0" b="381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59E51F0" w14:textId="62A45AE8" w:rsidR="00405B9E" w:rsidRDefault="00405B9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5BA1689" w14:textId="58944B72" w:rsidR="00405B9E" w:rsidRDefault="00405B9E" w:rsidP="008D09A5">
                                    <w:pPr>
                                      <w:rPr>
                                        <w:rFonts w:asciiTheme="majorHAnsi" w:eastAsiaTheme="majorEastAsia" w:hAnsiTheme="majorHAnsi" w:cstheme="majorBidi"/>
                                        <w:noProof/>
                                        <w:color w:val="44546A" w:themeColor="text2"/>
                                        <w:sz w:val="32"/>
                                        <w:szCs w:val="40"/>
                                      </w:rPr>
                                    </w:pPr>
                                    <w:r w:rsidRPr="008D09A5">
                                      <w:rPr>
                                        <w:rFonts w:ascii="Arial" w:hAnsi="Arial" w:cs="Arial"/>
                                      </w:rPr>
                                      <w:t>How do we generate more revenue and enhance guest experience by the establishment of a new outlet “TWWIST BAR” within the Green Shack at Tamassa Resort</w:t>
                                    </w:r>
                                    <w:r>
                                      <w:rPr>
                                        <w:rFonts w:ascii="Arial" w:hAnsi="Arial" w:cs="Arial"/>
                                      </w:rPr>
                                      <w:t xml:space="preserve">?                                                        </w:t>
                                    </w:r>
                                    <w:r w:rsidRPr="008D09A5">
                                      <w:rPr>
                                        <w:rFonts w:ascii="Arial" w:hAnsi="Arial" w:cs="Arial"/>
                                      </w:rPr>
                                      <w:t xml:space="preserve"> Assessing the feasibility of the implementation of the TWWIST BAR</w:t>
                                    </w:r>
                                    <w:r>
                                      <w:rPr>
                                        <w:rFonts w:ascii="Arial" w:hAnsi="Arial" w:cs="Arial"/>
                                      </w:rPr>
                                      <w:t>.</w:t>
                                    </w:r>
                                  </w:p>
                                </w:sdtContent>
                              </w:sdt>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52675D7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EndPr/>
                          <w:sdtContent>
                            <w:p w14:paraId="159E51F0" w14:textId="62A45AE8" w:rsidR="00405B9E" w:rsidRDefault="00405B9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TWWIST BAR</w:t>
                              </w:r>
                            </w:p>
                          </w:sdtContent>
                        </w:sdt>
                        <w:sdt>
                          <w:sdtPr>
                            <w:rPr>
                              <w:rFonts w:ascii="Arial" w:hAnsi="Arial" w:cs="Arial"/>
                            </w:rPr>
                            <w:alias w:val="Subtitle"/>
                            <w:id w:val="15524255"/>
                            <w:dataBinding w:prefixMappings="xmlns:ns0='http://schemas.openxmlformats.org/package/2006/metadata/core-properties' xmlns:ns1='http://purl.org/dc/elements/1.1/'" w:xpath="/ns0:coreProperties[1]/ns1:subject[1]" w:storeItemID="{6C3C8BC8-F283-45AE-878A-BAB7291924A1}"/>
                            <w:text/>
                          </w:sdtPr>
                          <w:sdtEndPr/>
                          <w:sdtContent>
                            <w:p w14:paraId="75BA1689" w14:textId="58944B72" w:rsidR="00405B9E" w:rsidRDefault="00405B9E" w:rsidP="008D09A5">
                              <w:pPr>
                                <w:rPr>
                                  <w:rFonts w:asciiTheme="majorHAnsi" w:eastAsiaTheme="majorEastAsia" w:hAnsiTheme="majorHAnsi" w:cstheme="majorBidi"/>
                                  <w:noProof/>
                                  <w:color w:val="44546A" w:themeColor="text2"/>
                                  <w:sz w:val="32"/>
                                  <w:szCs w:val="40"/>
                                </w:rPr>
                              </w:pPr>
                              <w:r w:rsidRPr="008D09A5">
                                <w:rPr>
                                  <w:rFonts w:ascii="Arial" w:hAnsi="Arial" w:cs="Arial"/>
                                </w:rPr>
                                <w:t>How do we generate more revenue and enhance guest experience by the establishment of a new outlet “TWWIST BAR” within the Green Shack at Tamassa Resort</w:t>
                              </w:r>
                              <w:r>
                                <w:rPr>
                                  <w:rFonts w:ascii="Arial" w:hAnsi="Arial" w:cs="Arial"/>
                                </w:rPr>
                                <w:t xml:space="preserve">?                                                        </w:t>
                              </w:r>
                              <w:r w:rsidRPr="008D09A5">
                                <w:rPr>
                                  <w:rFonts w:ascii="Arial" w:hAnsi="Arial" w:cs="Arial"/>
                                </w:rPr>
                                <w:t xml:space="preserve"> Assessing the feasibility of the implementation of the TWWIST BAR</w:t>
                              </w:r>
                              <w:r>
                                <w:rPr>
                                  <w:rFonts w:ascii="Arial" w:hAnsi="Arial" w:cs="Arial"/>
                                </w:rPr>
                                <w:t>.</w:t>
                              </w:r>
                            </w:p>
                          </w:sdtContent>
                        </w:sdt>
                      </w:txbxContent>
                    </v:textbox>
                    <w10:wrap type="square" anchorx="page" anchory="page"/>
                  </v:shape>
                </w:pict>
              </mc:Fallback>
            </mc:AlternateContent>
          </w:r>
        </w:p>
        <w:p w14:paraId="3BB47F08" w14:textId="718C5D02" w:rsidR="006D10FD" w:rsidRDefault="008D09A5">
          <w:r>
            <w:rPr>
              <w:noProof/>
            </w:rPr>
            <mc:AlternateContent>
              <mc:Choice Requires="wps">
                <w:drawing>
                  <wp:anchor distT="0" distB="0" distL="114300" distR="114300" simplePos="0" relativeHeight="251665408" behindDoc="0" locked="0" layoutInCell="1" allowOverlap="1" wp14:anchorId="6077C335" wp14:editId="0222C6F1">
                    <wp:simplePos x="0" y="0"/>
                    <wp:positionH relativeFrom="column">
                      <wp:posOffset>2990850</wp:posOffset>
                    </wp:positionH>
                    <wp:positionV relativeFrom="paragraph">
                      <wp:posOffset>4400550</wp:posOffset>
                    </wp:positionV>
                    <wp:extent cx="2114550" cy="9525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2114550" cy="952500"/>
                            </a:xfrm>
                            <a:prstGeom prst="rect">
                              <a:avLst/>
                            </a:prstGeom>
                            <a:solidFill>
                              <a:schemeClr val="lt1"/>
                            </a:solidFill>
                            <a:ln w="6350">
                              <a:noFill/>
                            </a:ln>
                          </wps:spPr>
                          <wps:txbx>
                            <w:txbxContent>
                              <w:p w14:paraId="3EB164B4" w14:textId="52102244" w:rsidR="00405B9E" w:rsidRDefault="00405B9E">
                                <w:r>
                                  <w:t xml:space="preserve">BMPF 4010: Work Based Project </w:t>
                                </w:r>
                              </w:p>
                              <w:p w14:paraId="5019FD41" w14:textId="59F97562" w:rsidR="00405B9E" w:rsidRDefault="00405B9E">
                                <w:r>
                                  <w:t>Word Count: 6276</w:t>
                                </w:r>
                              </w:p>
                              <w:p w14:paraId="52190A97" w14:textId="5FD507BD" w:rsidR="00405B9E" w:rsidRDefault="00405B9E">
                                <w:r>
                                  <w:t>Date of Submission: 05/11/2019</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77C335" id="Text Box 10" o:spid="_x0000_s1029" type="#_x0000_t202" style="position:absolute;margin-left:235.5pt;margin-top:346.5pt;width:166.5pt;height:7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" fillcolor="white [3201]" stroked="f" strokeweight=".5pt">
                    <v:textbox>
                      <w:txbxContent>
                        <w:p w14:paraId="3EB164B4" w14:textId="52102244" w:rsidR="00405B9E" w:rsidRDefault="00405B9E">
                          <w:r>
                            <w:t xml:space="preserve">BMPF 4010: Work Based Project </w:t>
                          </w:r>
                        </w:p>
                        <w:p w14:paraId="5019FD41" w14:textId="59F97562" w:rsidR="00405B9E" w:rsidRDefault="00405B9E">
                          <w:r>
                            <w:t>Word Count: 6276</w:t>
                          </w:r>
                        </w:p>
                        <w:p w14:paraId="52190A97" w14:textId="5FD507BD" w:rsidR="00405B9E" w:rsidRDefault="00405B9E">
                          <w:r>
                            <w:t>Date of Submission: 05/11/2019</w:t>
                          </w:r>
                        </w:p>
                      </w:txbxContent>
                    </v:textbox>
                  </v:shape>
                </w:pict>
              </mc:Fallback>
            </mc:AlternateContent>
          </w:r>
          <w:r w:rsidR="006D10FD">
            <w:br w:type="page"/>
          </w:r>
        </w:p>
      </w:sdtContent>
    </w:sdt>
    <w:sdt>
      <w:sdtPr>
        <w:rPr>
          <w:rFonts w:ascii="Arial" w:eastAsiaTheme="minorEastAsia" w:hAnsi="Arial" w:cs="Arial"/>
          <w:color w:val="000000" w:themeColor="text1"/>
          <w:sz w:val="22"/>
          <w:szCs w:val="22"/>
        </w:rPr>
        <w:id w:val="-1925099989"/>
        <w:docPartObj>
          <w:docPartGallery w:val="Table of Contents"/>
          <w:docPartUnique/>
        </w:docPartObj>
      </w:sdtPr>
      <w:sdtEndPr>
        <w:rPr>
          <w:b/>
          <w:bCs/>
          <w:noProof/>
        </w:rPr>
      </w:sdtEndPr>
      <w:sdtContent>
        <w:p w14:paraId="040C0895" w14:textId="6DE6B454" w:rsidR="006D10FD" w:rsidRPr="00990D38" w:rsidRDefault="006D10FD">
          <w:pPr>
            <w:pStyle w:val="TOCHeading"/>
            <w:rPr>
              <w:rFonts w:ascii="Arial" w:hAnsi="Arial" w:cs="Arial"/>
              <w:color w:val="000000" w:themeColor="text1"/>
            </w:rPr>
          </w:pPr>
          <w:r w:rsidRPr="00990D38">
            <w:rPr>
              <w:rFonts w:ascii="Arial" w:hAnsi="Arial" w:cs="Arial"/>
              <w:color w:val="000000" w:themeColor="text1"/>
            </w:rPr>
            <w:t>Table of Contents</w:t>
          </w:r>
        </w:p>
        <w:p w14:paraId="78A16972" w14:textId="5AF12DCE" w:rsidR="00990D38" w:rsidRPr="00990D38" w:rsidRDefault="006D10FD">
          <w:pPr>
            <w:pStyle w:val="TOC1"/>
            <w:tabs>
              <w:tab w:val="right" w:leader="dot" w:pos="9350"/>
            </w:tabs>
            <w:rPr>
              <w:rFonts w:ascii="Arial" w:hAnsi="Arial" w:cs="Arial"/>
              <w:noProof/>
              <w:color w:val="000000" w:themeColor="text1"/>
            </w:rPr>
          </w:pPr>
          <w:r w:rsidRPr="00990D38">
            <w:rPr>
              <w:rFonts w:ascii="Arial" w:hAnsi="Arial" w:cs="Arial"/>
              <w:color w:val="000000" w:themeColor="text1"/>
            </w:rPr>
            <w:fldChar w:fldCharType="begin"/>
          </w:r>
          <w:r w:rsidRPr="00990D38">
            <w:rPr>
              <w:rFonts w:ascii="Arial" w:hAnsi="Arial" w:cs="Arial"/>
              <w:color w:val="000000" w:themeColor="text1"/>
            </w:rPr>
            <w:instrText xml:space="preserve"> TOC \o "1-3" \h \z \u </w:instrText>
          </w:r>
          <w:r w:rsidRPr="00990D38">
            <w:rPr>
              <w:rFonts w:ascii="Arial" w:hAnsi="Arial" w:cs="Arial"/>
              <w:color w:val="000000" w:themeColor="text1"/>
            </w:rPr>
            <w:fldChar w:fldCharType="separate"/>
          </w:r>
          <w:hyperlink w:anchor="_Toc23882095" w:history="1">
            <w:r w:rsidR="00990D38" w:rsidRPr="00990D38">
              <w:rPr>
                <w:rStyle w:val="Hyperlink"/>
                <w:rFonts w:ascii="Arial" w:hAnsi="Arial" w:cs="Arial"/>
                <w:noProof/>
                <w:color w:val="000000" w:themeColor="text1"/>
              </w:rPr>
              <w:t>1.0 Introduction:</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_Toc23882095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3</w:t>
            </w:r>
            <w:r w:rsidR="00990D38" w:rsidRPr="00990D38">
              <w:rPr>
                <w:rFonts w:ascii="Arial" w:hAnsi="Arial" w:cs="Arial"/>
                <w:noProof/>
                <w:webHidden/>
                <w:color w:val="000000" w:themeColor="text1"/>
              </w:rPr>
              <w:fldChar w:fldCharType="end"/>
            </w:r>
          </w:hyperlink>
        </w:p>
        <w:p w14:paraId="635730B9" w14:textId="57588A45" w:rsidR="00990D38" w:rsidRPr="00990D38" w:rsidRDefault="007E6657">
          <w:pPr>
            <w:pStyle w:val="TOC1"/>
            <w:tabs>
              <w:tab w:val="right" w:leader="dot" w:pos="9350"/>
            </w:tabs>
            <w:rPr>
              <w:rFonts w:ascii="Arial" w:hAnsi="Arial" w:cs="Arial"/>
              <w:noProof/>
              <w:color w:val="000000" w:themeColor="text1"/>
            </w:rPr>
          </w:pPr>
          <w:hyperlink w:anchor="_Toc23882096" w:history="1">
            <w:r w:rsidR="00990D38" w:rsidRPr="00990D38">
              <w:rPr>
                <w:rStyle w:val="Hyperlink"/>
                <w:rFonts w:ascii="Arial" w:hAnsi="Arial" w:cs="Arial"/>
                <w:noProof/>
                <w:color w:val="000000" w:themeColor="text1"/>
              </w:rPr>
              <w:t>2.0 Literature review</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_Toc23882096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4</w:t>
            </w:r>
            <w:r w:rsidR="00990D38" w:rsidRPr="00990D38">
              <w:rPr>
                <w:rFonts w:ascii="Arial" w:hAnsi="Arial" w:cs="Arial"/>
                <w:noProof/>
                <w:webHidden/>
                <w:color w:val="000000" w:themeColor="text1"/>
              </w:rPr>
              <w:fldChar w:fldCharType="end"/>
            </w:r>
          </w:hyperlink>
        </w:p>
        <w:p w14:paraId="22F52238" w14:textId="26B79CA2" w:rsidR="00990D38" w:rsidRPr="00990D38" w:rsidRDefault="007E6657">
          <w:pPr>
            <w:pStyle w:val="TOC2"/>
            <w:tabs>
              <w:tab w:val="right" w:leader="dot" w:pos="9350"/>
            </w:tabs>
            <w:rPr>
              <w:rFonts w:ascii="Arial" w:hAnsi="Arial" w:cs="Arial"/>
              <w:noProof/>
              <w:color w:val="000000" w:themeColor="text1"/>
            </w:rPr>
          </w:pPr>
          <w:hyperlink w:anchor="_Toc23882097" w:history="1">
            <w:r w:rsidR="00990D38" w:rsidRPr="00990D38">
              <w:rPr>
                <w:rStyle w:val="Hyperlink"/>
                <w:rFonts w:ascii="Arial" w:hAnsi="Arial" w:cs="Arial"/>
                <w:noProof/>
                <w:color w:val="000000" w:themeColor="text1"/>
              </w:rPr>
              <w:t>2.1 Tourism Sector and Innovation</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_Toc23882097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4</w:t>
            </w:r>
            <w:r w:rsidR="00990D38" w:rsidRPr="00990D38">
              <w:rPr>
                <w:rFonts w:ascii="Arial" w:hAnsi="Arial" w:cs="Arial"/>
                <w:noProof/>
                <w:webHidden/>
                <w:color w:val="000000" w:themeColor="text1"/>
              </w:rPr>
              <w:fldChar w:fldCharType="end"/>
            </w:r>
          </w:hyperlink>
        </w:p>
        <w:p w14:paraId="312E7F3C" w14:textId="2DB581E7" w:rsidR="00990D38" w:rsidRPr="00990D38" w:rsidRDefault="007E6657">
          <w:pPr>
            <w:pStyle w:val="TOC2"/>
            <w:tabs>
              <w:tab w:val="right" w:leader="dot" w:pos="9350"/>
            </w:tabs>
            <w:rPr>
              <w:rFonts w:ascii="Arial" w:hAnsi="Arial" w:cs="Arial"/>
              <w:noProof/>
              <w:color w:val="000000" w:themeColor="text1"/>
            </w:rPr>
          </w:pPr>
          <w:hyperlink w:anchor="_Toc23882098" w:history="1">
            <w:r w:rsidR="00990D38" w:rsidRPr="00990D38">
              <w:rPr>
                <w:rStyle w:val="Hyperlink"/>
                <w:rFonts w:ascii="Arial" w:hAnsi="Arial" w:cs="Arial"/>
                <w:noProof/>
                <w:color w:val="000000" w:themeColor="text1"/>
                <w:shd w:val="clear" w:color="auto" w:fill="FFFFFF"/>
              </w:rPr>
              <w:t>2.2 Innovation and the “TWWIST” bar as an extra revenue center</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_Toc23882098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4</w:t>
            </w:r>
            <w:r w:rsidR="00990D38" w:rsidRPr="00990D38">
              <w:rPr>
                <w:rFonts w:ascii="Arial" w:hAnsi="Arial" w:cs="Arial"/>
                <w:noProof/>
                <w:webHidden/>
                <w:color w:val="000000" w:themeColor="text1"/>
              </w:rPr>
              <w:fldChar w:fldCharType="end"/>
            </w:r>
          </w:hyperlink>
        </w:p>
        <w:p w14:paraId="5FD3DFCF" w14:textId="6788DEDC" w:rsidR="00990D38" w:rsidRPr="00990D38" w:rsidRDefault="007E6657">
          <w:pPr>
            <w:pStyle w:val="TOC2"/>
            <w:tabs>
              <w:tab w:val="right" w:leader="dot" w:pos="9350"/>
            </w:tabs>
            <w:rPr>
              <w:rFonts w:ascii="Arial" w:hAnsi="Arial" w:cs="Arial"/>
              <w:noProof/>
              <w:color w:val="000000" w:themeColor="text1"/>
            </w:rPr>
          </w:pPr>
          <w:hyperlink w:anchor="_Toc23882099" w:history="1">
            <w:r w:rsidR="00990D38" w:rsidRPr="00990D38">
              <w:rPr>
                <w:rStyle w:val="Hyperlink"/>
                <w:rFonts w:ascii="Arial" w:hAnsi="Arial" w:cs="Arial"/>
                <w:noProof/>
                <w:color w:val="000000" w:themeColor="text1"/>
              </w:rPr>
              <w:t>2.3 The Marketing MIX- TWWIST BAR</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_Toc23882099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5</w:t>
            </w:r>
            <w:r w:rsidR="00990D38" w:rsidRPr="00990D38">
              <w:rPr>
                <w:rFonts w:ascii="Arial" w:hAnsi="Arial" w:cs="Arial"/>
                <w:noProof/>
                <w:webHidden/>
                <w:color w:val="000000" w:themeColor="text1"/>
              </w:rPr>
              <w:fldChar w:fldCharType="end"/>
            </w:r>
          </w:hyperlink>
        </w:p>
        <w:p w14:paraId="5E3DFF2F" w14:textId="32DE62D3" w:rsidR="00990D38" w:rsidRPr="00990D38" w:rsidRDefault="007E6657">
          <w:pPr>
            <w:pStyle w:val="TOC3"/>
            <w:tabs>
              <w:tab w:val="right" w:leader="dot" w:pos="9350"/>
            </w:tabs>
            <w:rPr>
              <w:rFonts w:ascii="Arial" w:hAnsi="Arial" w:cs="Arial"/>
              <w:noProof/>
              <w:color w:val="000000" w:themeColor="text1"/>
            </w:rPr>
          </w:pPr>
          <w:hyperlink w:anchor="_Toc23882100" w:history="1">
            <w:r w:rsidR="00990D38" w:rsidRPr="00990D38">
              <w:rPr>
                <w:rStyle w:val="Hyperlink"/>
                <w:rFonts w:ascii="Arial" w:hAnsi="Arial" w:cs="Arial"/>
                <w:noProof/>
                <w:color w:val="000000" w:themeColor="text1"/>
              </w:rPr>
              <w:t>2.3.1 The Core Product</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_Toc23882100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5</w:t>
            </w:r>
            <w:r w:rsidR="00990D38" w:rsidRPr="00990D38">
              <w:rPr>
                <w:rFonts w:ascii="Arial" w:hAnsi="Arial" w:cs="Arial"/>
                <w:noProof/>
                <w:webHidden/>
                <w:color w:val="000000" w:themeColor="text1"/>
              </w:rPr>
              <w:fldChar w:fldCharType="end"/>
            </w:r>
          </w:hyperlink>
        </w:p>
        <w:p w14:paraId="0B739900" w14:textId="7FF66958" w:rsidR="00990D38" w:rsidRPr="00990D38" w:rsidRDefault="007E6657">
          <w:pPr>
            <w:pStyle w:val="TOC3"/>
            <w:tabs>
              <w:tab w:val="right" w:leader="dot" w:pos="9350"/>
            </w:tabs>
            <w:rPr>
              <w:rFonts w:ascii="Arial" w:hAnsi="Arial" w:cs="Arial"/>
              <w:noProof/>
              <w:color w:val="000000" w:themeColor="text1"/>
            </w:rPr>
          </w:pPr>
          <w:hyperlink w:anchor="_Toc23882101" w:history="1">
            <w:r w:rsidR="00990D38" w:rsidRPr="00990D38">
              <w:rPr>
                <w:rStyle w:val="Hyperlink"/>
                <w:rFonts w:ascii="Arial" w:hAnsi="Arial" w:cs="Arial"/>
                <w:noProof/>
                <w:color w:val="000000" w:themeColor="text1"/>
              </w:rPr>
              <w:t>2.3.2 Place, Price, Promotion and Product</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_Toc23882101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5</w:t>
            </w:r>
            <w:r w:rsidR="00990D38" w:rsidRPr="00990D38">
              <w:rPr>
                <w:rFonts w:ascii="Arial" w:hAnsi="Arial" w:cs="Arial"/>
                <w:noProof/>
                <w:webHidden/>
                <w:color w:val="000000" w:themeColor="text1"/>
              </w:rPr>
              <w:fldChar w:fldCharType="end"/>
            </w:r>
          </w:hyperlink>
        </w:p>
        <w:p w14:paraId="6CC15031" w14:textId="64DB47F3" w:rsidR="00990D38" w:rsidRPr="00990D38" w:rsidRDefault="007E6657">
          <w:pPr>
            <w:pStyle w:val="TOC3"/>
            <w:tabs>
              <w:tab w:val="right" w:leader="dot" w:pos="9350"/>
            </w:tabs>
            <w:rPr>
              <w:rFonts w:ascii="Arial" w:hAnsi="Arial" w:cs="Arial"/>
              <w:noProof/>
              <w:color w:val="000000" w:themeColor="text1"/>
            </w:rPr>
          </w:pPr>
          <w:hyperlink w:anchor="_Toc23882102" w:history="1">
            <w:r w:rsidR="00990D38" w:rsidRPr="00990D38">
              <w:rPr>
                <w:rStyle w:val="Hyperlink"/>
                <w:rFonts w:ascii="Arial" w:hAnsi="Arial" w:cs="Arial"/>
                <w:noProof/>
                <w:color w:val="000000" w:themeColor="text1"/>
              </w:rPr>
              <w:t>2.3.3 The market demand of tea and water:</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_Toc23882102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6</w:t>
            </w:r>
            <w:r w:rsidR="00990D38" w:rsidRPr="00990D38">
              <w:rPr>
                <w:rFonts w:ascii="Arial" w:hAnsi="Arial" w:cs="Arial"/>
                <w:noProof/>
                <w:webHidden/>
                <w:color w:val="000000" w:themeColor="text1"/>
              </w:rPr>
              <w:fldChar w:fldCharType="end"/>
            </w:r>
          </w:hyperlink>
        </w:p>
        <w:p w14:paraId="4F2E54AC" w14:textId="382DB92D" w:rsidR="00990D38" w:rsidRPr="00990D38" w:rsidRDefault="007E6657">
          <w:pPr>
            <w:pStyle w:val="TOC3"/>
            <w:tabs>
              <w:tab w:val="right" w:leader="dot" w:pos="9350"/>
            </w:tabs>
            <w:rPr>
              <w:rFonts w:ascii="Arial" w:hAnsi="Arial" w:cs="Arial"/>
              <w:noProof/>
              <w:color w:val="000000" w:themeColor="text1"/>
            </w:rPr>
          </w:pPr>
          <w:hyperlink w:anchor="_Toc23882103" w:history="1">
            <w:r w:rsidR="00990D38" w:rsidRPr="00990D38">
              <w:rPr>
                <w:rStyle w:val="Hyperlink"/>
                <w:rFonts w:ascii="Arial" w:hAnsi="Arial" w:cs="Arial"/>
                <w:noProof/>
                <w:color w:val="000000" w:themeColor="text1"/>
              </w:rPr>
              <w:t>2.3.4 The augmented product</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_Toc23882103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6</w:t>
            </w:r>
            <w:r w:rsidR="00990D38" w:rsidRPr="00990D38">
              <w:rPr>
                <w:rFonts w:ascii="Arial" w:hAnsi="Arial" w:cs="Arial"/>
                <w:noProof/>
                <w:webHidden/>
                <w:color w:val="000000" w:themeColor="text1"/>
              </w:rPr>
              <w:fldChar w:fldCharType="end"/>
            </w:r>
          </w:hyperlink>
        </w:p>
        <w:p w14:paraId="3F73217A" w14:textId="5E1ACE20" w:rsidR="00990D38" w:rsidRPr="00990D38" w:rsidRDefault="007E6657">
          <w:pPr>
            <w:pStyle w:val="TOC3"/>
            <w:tabs>
              <w:tab w:val="right" w:leader="dot" w:pos="9350"/>
            </w:tabs>
            <w:rPr>
              <w:rFonts w:ascii="Arial" w:hAnsi="Arial" w:cs="Arial"/>
              <w:noProof/>
              <w:color w:val="000000" w:themeColor="text1"/>
            </w:rPr>
          </w:pPr>
          <w:hyperlink w:anchor="_Toc23882104" w:history="1">
            <w:r w:rsidR="00990D38" w:rsidRPr="00990D38">
              <w:rPr>
                <w:rStyle w:val="Hyperlink"/>
                <w:rFonts w:ascii="Arial" w:hAnsi="Arial" w:cs="Arial"/>
                <w:noProof/>
                <w:color w:val="000000" w:themeColor="text1"/>
              </w:rPr>
              <w:t>2.3.5 African traditional medicine</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_Toc23882104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7</w:t>
            </w:r>
            <w:r w:rsidR="00990D38" w:rsidRPr="00990D38">
              <w:rPr>
                <w:rFonts w:ascii="Arial" w:hAnsi="Arial" w:cs="Arial"/>
                <w:noProof/>
                <w:webHidden/>
                <w:color w:val="000000" w:themeColor="text1"/>
              </w:rPr>
              <w:fldChar w:fldCharType="end"/>
            </w:r>
          </w:hyperlink>
        </w:p>
        <w:p w14:paraId="3ED81ABD" w14:textId="47B14EDF" w:rsidR="00990D38" w:rsidRPr="00990D38" w:rsidRDefault="007E6657">
          <w:pPr>
            <w:pStyle w:val="TOC3"/>
            <w:tabs>
              <w:tab w:val="right" w:leader="dot" w:pos="9350"/>
            </w:tabs>
            <w:rPr>
              <w:rFonts w:ascii="Arial" w:hAnsi="Arial" w:cs="Arial"/>
              <w:noProof/>
              <w:color w:val="000000" w:themeColor="text1"/>
            </w:rPr>
          </w:pPr>
          <w:hyperlink w:anchor="_Toc23882105" w:history="1">
            <w:r w:rsidR="00990D38" w:rsidRPr="00990D38">
              <w:rPr>
                <w:rStyle w:val="Hyperlink"/>
                <w:rFonts w:ascii="Arial" w:hAnsi="Arial" w:cs="Arial"/>
                <w:noProof/>
                <w:color w:val="000000" w:themeColor="text1"/>
              </w:rPr>
              <w:t>2.3.6 Components of plants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_Toc23882105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7</w:t>
            </w:r>
            <w:r w:rsidR="00990D38" w:rsidRPr="00990D38">
              <w:rPr>
                <w:rFonts w:ascii="Arial" w:hAnsi="Arial" w:cs="Arial"/>
                <w:noProof/>
                <w:webHidden/>
                <w:color w:val="000000" w:themeColor="text1"/>
              </w:rPr>
              <w:fldChar w:fldCharType="end"/>
            </w:r>
          </w:hyperlink>
        </w:p>
        <w:p w14:paraId="0386A133" w14:textId="5A4516D9" w:rsidR="00990D38" w:rsidRPr="00990D38" w:rsidRDefault="007E6657">
          <w:pPr>
            <w:pStyle w:val="TOC3"/>
            <w:tabs>
              <w:tab w:val="right" w:leader="dot" w:pos="9350"/>
            </w:tabs>
            <w:rPr>
              <w:rFonts w:ascii="Arial" w:hAnsi="Arial" w:cs="Arial"/>
              <w:noProof/>
              <w:color w:val="000000" w:themeColor="text1"/>
            </w:rPr>
          </w:pPr>
          <w:hyperlink w:anchor="_Toc23882106" w:history="1">
            <w:r w:rsidR="00990D38" w:rsidRPr="00990D38">
              <w:rPr>
                <w:rStyle w:val="Hyperlink"/>
                <w:rFonts w:ascii="Arial" w:hAnsi="Arial" w:cs="Arial"/>
                <w:noProof/>
                <w:color w:val="000000" w:themeColor="text1"/>
              </w:rPr>
              <w:t>2.3.7 Herbalism and making of homemade recipes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_Toc23882106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7</w:t>
            </w:r>
            <w:r w:rsidR="00990D38" w:rsidRPr="00990D38">
              <w:rPr>
                <w:rFonts w:ascii="Arial" w:hAnsi="Arial" w:cs="Arial"/>
                <w:noProof/>
                <w:webHidden/>
                <w:color w:val="000000" w:themeColor="text1"/>
              </w:rPr>
              <w:fldChar w:fldCharType="end"/>
            </w:r>
          </w:hyperlink>
        </w:p>
        <w:p w14:paraId="5EE2E184" w14:textId="2B266CAC" w:rsidR="00990D38" w:rsidRPr="00990D38" w:rsidRDefault="007E6657">
          <w:pPr>
            <w:pStyle w:val="TOC3"/>
            <w:tabs>
              <w:tab w:val="right" w:leader="dot" w:pos="9350"/>
            </w:tabs>
            <w:rPr>
              <w:rFonts w:ascii="Arial" w:hAnsi="Arial" w:cs="Arial"/>
              <w:noProof/>
              <w:color w:val="000000" w:themeColor="text1"/>
            </w:rPr>
          </w:pPr>
          <w:hyperlink w:anchor="_Toc23882107" w:history="1">
            <w:r w:rsidR="00990D38" w:rsidRPr="00990D38">
              <w:rPr>
                <w:rStyle w:val="Hyperlink"/>
                <w:rFonts w:ascii="Arial" w:hAnsi="Arial" w:cs="Arial"/>
                <w:noProof/>
                <w:color w:val="000000" w:themeColor="text1"/>
                <w:shd w:val="clear" w:color="auto" w:fill="FFFFFF"/>
              </w:rPr>
              <w:t>2.3.7 Profitability:</w:t>
            </w:r>
            <w:r w:rsidR="00990D38" w:rsidRPr="00990D38">
              <w:rPr>
                <w:rStyle w:val="Hyperlink"/>
                <w:rFonts w:ascii="Arial" w:hAnsi="Arial" w:cs="Arial"/>
                <w:noProof/>
                <w:color w:val="000000" w:themeColor="text1"/>
              </w:rPr>
              <w:t xml:space="preserve"> Understand the financial implications and feasibility pertaining to cost and expenses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_Toc23882107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8</w:t>
            </w:r>
            <w:r w:rsidR="00990D38" w:rsidRPr="00990D38">
              <w:rPr>
                <w:rFonts w:ascii="Arial" w:hAnsi="Arial" w:cs="Arial"/>
                <w:noProof/>
                <w:webHidden/>
                <w:color w:val="000000" w:themeColor="text1"/>
              </w:rPr>
              <w:fldChar w:fldCharType="end"/>
            </w:r>
          </w:hyperlink>
        </w:p>
        <w:p w14:paraId="40F26370" w14:textId="7944F592" w:rsidR="00990D38" w:rsidRPr="00990D38" w:rsidRDefault="007E6657">
          <w:pPr>
            <w:pStyle w:val="TOC1"/>
            <w:tabs>
              <w:tab w:val="right" w:leader="dot" w:pos="9350"/>
            </w:tabs>
            <w:rPr>
              <w:rFonts w:ascii="Arial" w:hAnsi="Arial" w:cs="Arial"/>
              <w:noProof/>
              <w:color w:val="000000" w:themeColor="text1"/>
            </w:rPr>
          </w:pPr>
          <w:hyperlink w:anchor="_Toc23882108" w:history="1">
            <w:r w:rsidR="00990D38" w:rsidRPr="00990D38">
              <w:rPr>
                <w:rStyle w:val="Hyperlink"/>
                <w:rFonts w:ascii="Arial" w:hAnsi="Arial" w:cs="Arial"/>
                <w:noProof/>
                <w:color w:val="000000" w:themeColor="text1"/>
              </w:rPr>
              <w:t>3.0 Methodology</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_Toc23882108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9</w:t>
            </w:r>
            <w:r w:rsidR="00990D38" w:rsidRPr="00990D38">
              <w:rPr>
                <w:rFonts w:ascii="Arial" w:hAnsi="Arial" w:cs="Arial"/>
                <w:noProof/>
                <w:webHidden/>
                <w:color w:val="000000" w:themeColor="text1"/>
              </w:rPr>
              <w:fldChar w:fldCharType="end"/>
            </w:r>
          </w:hyperlink>
        </w:p>
        <w:p w14:paraId="2DDD9B67" w14:textId="496CE85C" w:rsidR="00990D38" w:rsidRPr="00990D38" w:rsidRDefault="007E6657">
          <w:pPr>
            <w:pStyle w:val="TOC2"/>
            <w:tabs>
              <w:tab w:val="right" w:leader="dot" w:pos="9350"/>
            </w:tabs>
            <w:rPr>
              <w:rFonts w:ascii="Arial" w:hAnsi="Arial" w:cs="Arial"/>
              <w:noProof/>
              <w:color w:val="000000" w:themeColor="text1"/>
            </w:rPr>
          </w:pPr>
          <w:hyperlink w:anchor="_Toc23882109" w:history="1">
            <w:r w:rsidR="00990D38" w:rsidRPr="00990D38">
              <w:rPr>
                <w:rStyle w:val="Hyperlink"/>
                <w:rFonts w:ascii="Arial" w:hAnsi="Arial" w:cs="Arial"/>
                <w:noProof/>
                <w:color w:val="000000" w:themeColor="text1"/>
              </w:rPr>
              <w:t>3.1 Guest survey</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_Toc23882109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9</w:t>
            </w:r>
            <w:r w:rsidR="00990D38" w:rsidRPr="00990D38">
              <w:rPr>
                <w:rFonts w:ascii="Arial" w:hAnsi="Arial" w:cs="Arial"/>
                <w:noProof/>
                <w:webHidden/>
                <w:color w:val="000000" w:themeColor="text1"/>
              </w:rPr>
              <w:fldChar w:fldCharType="end"/>
            </w:r>
          </w:hyperlink>
        </w:p>
        <w:p w14:paraId="299F7E7C" w14:textId="4404B007" w:rsidR="00990D38" w:rsidRPr="00990D38" w:rsidRDefault="007E6657">
          <w:pPr>
            <w:pStyle w:val="TOC2"/>
            <w:tabs>
              <w:tab w:val="right" w:leader="dot" w:pos="9350"/>
            </w:tabs>
            <w:rPr>
              <w:rFonts w:ascii="Arial" w:hAnsi="Arial" w:cs="Arial"/>
              <w:noProof/>
              <w:color w:val="000000" w:themeColor="text1"/>
            </w:rPr>
          </w:pPr>
          <w:hyperlink w:anchor="_Toc23882110" w:history="1">
            <w:r w:rsidR="00990D38" w:rsidRPr="00990D38">
              <w:rPr>
                <w:rStyle w:val="Hyperlink"/>
                <w:rFonts w:ascii="Arial" w:hAnsi="Arial" w:cs="Arial"/>
                <w:noProof/>
                <w:color w:val="000000" w:themeColor="text1"/>
              </w:rPr>
              <w:t>3.2 Benchmarking</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_Toc23882110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10</w:t>
            </w:r>
            <w:r w:rsidR="00990D38" w:rsidRPr="00990D38">
              <w:rPr>
                <w:rFonts w:ascii="Arial" w:hAnsi="Arial" w:cs="Arial"/>
                <w:noProof/>
                <w:webHidden/>
                <w:color w:val="000000" w:themeColor="text1"/>
              </w:rPr>
              <w:fldChar w:fldCharType="end"/>
            </w:r>
          </w:hyperlink>
        </w:p>
        <w:p w14:paraId="66C41A22" w14:textId="587F29D0" w:rsidR="00990D38" w:rsidRPr="00990D38" w:rsidRDefault="007E6657">
          <w:pPr>
            <w:pStyle w:val="TOC2"/>
            <w:tabs>
              <w:tab w:val="right" w:leader="dot" w:pos="9350"/>
            </w:tabs>
            <w:rPr>
              <w:rFonts w:ascii="Arial" w:hAnsi="Arial" w:cs="Arial"/>
              <w:noProof/>
              <w:color w:val="000000" w:themeColor="text1"/>
            </w:rPr>
          </w:pPr>
          <w:hyperlink w:anchor="_Toc23882111" w:history="1">
            <w:r w:rsidR="00990D38" w:rsidRPr="00990D38">
              <w:rPr>
                <w:rStyle w:val="Hyperlink"/>
                <w:rFonts w:ascii="Arial" w:hAnsi="Arial" w:cs="Arial"/>
                <w:noProof/>
                <w:color w:val="000000" w:themeColor="text1"/>
              </w:rPr>
              <w:t>3.3 Focus group</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_Toc23882111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10</w:t>
            </w:r>
            <w:r w:rsidR="00990D38" w:rsidRPr="00990D38">
              <w:rPr>
                <w:rFonts w:ascii="Arial" w:hAnsi="Arial" w:cs="Arial"/>
                <w:noProof/>
                <w:webHidden/>
                <w:color w:val="000000" w:themeColor="text1"/>
              </w:rPr>
              <w:fldChar w:fldCharType="end"/>
            </w:r>
          </w:hyperlink>
        </w:p>
        <w:p w14:paraId="0C2B884F" w14:textId="1F12BC53" w:rsidR="00990D38" w:rsidRPr="00990D38" w:rsidRDefault="007E6657">
          <w:pPr>
            <w:pStyle w:val="TOC1"/>
            <w:tabs>
              <w:tab w:val="right" w:leader="dot" w:pos="9350"/>
            </w:tabs>
            <w:rPr>
              <w:rFonts w:ascii="Arial" w:hAnsi="Arial" w:cs="Arial"/>
              <w:noProof/>
              <w:color w:val="000000" w:themeColor="text1"/>
            </w:rPr>
          </w:pPr>
          <w:hyperlink w:anchor="_Toc23882112" w:history="1">
            <w:r w:rsidR="00990D38" w:rsidRPr="00990D38">
              <w:rPr>
                <w:rStyle w:val="Hyperlink"/>
                <w:rFonts w:ascii="Arial" w:hAnsi="Arial" w:cs="Arial"/>
                <w:noProof/>
                <w:color w:val="000000" w:themeColor="text1"/>
              </w:rPr>
              <w:t>4.0 Findings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_Toc23882112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11</w:t>
            </w:r>
            <w:r w:rsidR="00990D38" w:rsidRPr="00990D38">
              <w:rPr>
                <w:rFonts w:ascii="Arial" w:hAnsi="Arial" w:cs="Arial"/>
                <w:noProof/>
                <w:webHidden/>
                <w:color w:val="000000" w:themeColor="text1"/>
              </w:rPr>
              <w:fldChar w:fldCharType="end"/>
            </w:r>
          </w:hyperlink>
        </w:p>
        <w:p w14:paraId="7D18FF22" w14:textId="3F72EC40" w:rsidR="00990D38" w:rsidRPr="00990D38" w:rsidRDefault="007E6657">
          <w:pPr>
            <w:pStyle w:val="TOC2"/>
            <w:tabs>
              <w:tab w:val="right" w:leader="dot" w:pos="9350"/>
            </w:tabs>
            <w:rPr>
              <w:rFonts w:ascii="Arial" w:hAnsi="Arial" w:cs="Arial"/>
              <w:noProof/>
              <w:color w:val="000000" w:themeColor="text1"/>
            </w:rPr>
          </w:pPr>
          <w:hyperlink w:anchor="_Toc23882113" w:history="1">
            <w:r w:rsidR="00990D38" w:rsidRPr="00990D38">
              <w:rPr>
                <w:rStyle w:val="Hyperlink"/>
                <w:rFonts w:ascii="Arial" w:hAnsi="Arial" w:cs="Arial"/>
                <w:noProof/>
                <w:color w:val="000000" w:themeColor="text1"/>
              </w:rPr>
              <w:t>4.1 Guest survey</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_Toc23882113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11</w:t>
            </w:r>
            <w:r w:rsidR="00990D38" w:rsidRPr="00990D38">
              <w:rPr>
                <w:rFonts w:ascii="Arial" w:hAnsi="Arial" w:cs="Arial"/>
                <w:noProof/>
                <w:webHidden/>
                <w:color w:val="000000" w:themeColor="text1"/>
              </w:rPr>
              <w:fldChar w:fldCharType="end"/>
            </w:r>
          </w:hyperlink>
        </w:p>
        <w:p w14:paraId="4300C3A5" w14:textId="6602F9C6" w:rsidR="00990D38" w:rsidRPr="00990D38" w:rsidRDefault="007E6657">
          <w:pPr>
            <w:pStyle w:val="TOC2"/>
            <w:tabs>
              <w:tab w:val="right" w:leader="dot" w:pos="9350"/>
            </w:tabs>
            <w:rPr>
              <w:rFonts w:ascii="Arial" w:hAnsi="Arial" w:cs="Arial"/>
              <w:noProof/>
              <w:color w:val="000000" w:themeColor="text1"/>
            </w:rPr>
          </w:pPr>
          <w:hyperlink w:anchor="_Toc23882114" w:history="1">
            <w:r w:rsidR="00990D38" w:rsidRPr="00990D38">
              <w:rPr>
                <w:rStyle w:val="Hyperlink"/>
                <w:rFonts w:ascii="Arial" w:hAnsi="Arial" w:cs="Arial"/>
                <w:noProof/>
                <w:color w:val="000000" w:themeColor="text1"/>
              </w:rPr>
              <w:t>4.2.1 Analysis of the place - Green Shack</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_Toc23882114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12</w:t>
            </w:r>
            <w:r w:rsidR="00990D38" w:rsidRPr="00990D38">
              <w:rPr>
                <w:rFonts w:ascii="Arial" w:hAnsi="Arial" w:cs="Arial"/>
                <w:noProof/>
                <w:webHidden/>
                <w:color w:val="000000" w:themeColor="text1"/>
              </w:rPr>
              <w:fldChar w:fldCharType="end"/>
            </w:r>
          </w:hyperlink>
        </w:p>
        <w:p w14:paraId="0F5E7A5E" w14:textId="33B6D71F" w:rsidR="00990D38" w:rsidRPr="00990D38" w:rsidRDefault="007E6657">
          <w:pPr>
            <w:pStyle w:val="TOC2"/>
            <w:tabs>
              <w:tab w:val="right" w:leader="dot" w:pos="9350"/>
            </w:tabs>
            <w:rPr>
              <w:rFonts w:ascii="Arial" w:hAnsi="Arial" w:cs="Arial"/>
              <w:noProof/>
              <w:color w:val="000000" w:themeColor="text1"/>
            </w:rPr>
          </w:pPr>
          <w:hyperlink w:anchor="_Toc23882115" w:history="1">
            <w:r w:rsidR="00990D38" w:rsidRPr="00990D38">
              <w:rPr>
                <w:rStyle w:val="Hyperlink"/>
                <w:rFonts w:ascii="Arial" w:hAnsi="Arial" w:cs="Arial"/>
                <w:noProof/>
                <w:color w:val="000000" w:themeColor="text1"/>
              </w:rPr>
              <w:t>4.2.2 Skin care related analysis to promote Scrub and Wrap</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_Toc23882115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13</w:t>
            </w:r>
            <w:r w:rsidR="00990D38" w:rsidRPr="00990D38">
              <w:rPr>
                <w:rFonts w:ascii="Arial" w:hAnsi="Arial" w:cs="Arial"/>
                <w:noProof/>
                <w:webHidden/>
                <w:color w:val="000000" w:themeColor="text1"/>
              </w:rPr>
              <w:fldChar w:fldCharType="end"/>
            </w:r>
          </w:hyperlink>
        </w:p>
        <w:p w14:paraId="3689316E" w14:textId="0B8A9B2A" w:rsidR="00990D38" w:rsidRPr="00990D38" w:rsidRDefault="007E6657">
          <w:pPr>
            <w:pStyle w:val="TOC2"/>
            <w:tabs>
              <w:tab w:val="right" w:leader="dot" w:pos="9350"/>
            </w:tabs>
            <w:rPr>
              <w:rFonts w:ascii="Arial" w:hAnsi="Arial" w:cs="Arial"/>
              <w:noProof/>
              <w:color w:val="000000" w:themeColor="text1"/>
            </w:rPr>
          </w:pPr>
          <w:hyperlink w:anchor="_Toc23882116" w:history="1">
            <w:r w:rsidR="00990D38" w:rsidRPr="00990D38">
              <w:rPr>
                <w:rStyle w:val="Hyperlink"/>
                <w:rFonts w:ascii="Arial" w:hAnsi="Arial" w:cs="Arial"/>
                <w:noProof/>
                <w:color w:val="000000" w:themeColor="text1"/>
              </w:rPr>
              <w:t>4.2.3 Analysis on Tea, Infusions and healthy beverages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_Toc23882116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14</w:t>
            </w:r>
            <w:r w:rsidR="00990D38" w:rsidRPr="00990D38">
              <w:rPr>
                <w:rFonts w:ascii="Arial" w:hAnsi="Arial" w:cs="Arial"/>
                <w:noProof/>
                <w:webHidden/>
                <w:color w:val="000000" w:themeColor="text1"/>
              </w:rPr>
              <w:fldChar w:fldCharType="end"/>
            </w:r>
          </w:hyperlink>
        </w:p>
        <w:p w14:paraId="483A152A" w14:textId="7CEBB373" w:rsidR="00990D38" w:rsidRPr="00990D38" w:rsidRDefault="007E6657">
          <w:pPr>
            <w:pStyle w:val="TOC2"/>
            <w:tabs>
              <w:tab w:val="right" w:leader="dot" w:pos="9350"/>
            </w:tabs>
            <w:rPr>
              <w:rFonts w:ascii="Arial" w:hAnsi="Arial" w:cs="Arial"/>
              <w:noProof/>
              <w:color w:val="000000" w:themeColor="text1"/>
            </w:rPr>
          </w:pPr>
          <w:hyperlink w:anchor="_Toc23882117" w:history="1">
            <w:r w:rsidR="00990D38" w:rsidRPr="00990D38">
              <w:rPr>
                <w:rStyle w:val="Hyperlink"/>
                <w:rFonts w:ascii="Arial" w:hAnsi="Arial" w:cs="Arial"/>
                <w:noProof/>
                <w:color w:val="000000" w:themeColor="text1"/>
              </w:rPr>
              <w:t>4.2.4 Analysis on the positioning of the health-based beverages by hospitality experts through benchmarking</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_Toc23882117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15</w:t>
            </w:r>
            <w:r w:rsidR="00990D38" w:rsidRPr="00990D38">
              <w:rPr>
                <w:rFonts w:ascii="Arial" w:hAnsi="Arial" w:cs="Arial"/>
                <w:noProof/>
                <w:webHidden/>
                <w:color w:val="000000" w:themeColor="text1"/>
              </w:rPr>
              <w:fldChar w:fldCharType="end"/>
            </w:r>
          </w:hyperlink>
        </w:p>
        <w:p w14:paraId="774ABBAE" w14:textId="29D7FCD7" w:rsidR="00990D38" w:rsidRPr="00990D38" w:rsidRDefault="007E6657">
          <w:pPr>
            <w:pStyle w:val="TOC2"/>
            <w:tabs>
              <w:tab w:val="right" w:leader="dot" w:pos="9350"/>
            </w:tabs>
            <w:rPr>
              <w:rFonts w:ascii="Arial" w:hAnsi="Arial" w:cs="Arial"/>
              <w:noProof/>
              <w:color w:val="000000" w:themeColor="text1"/>
            </w:rPr>
          </w:pPr>
          <w:hyperlink w:anchor="_Toc23882118" w:history="1">
            <w:r w:rsidR="00990D38" w:rsidRPr="00990D38">
              <w:rPr>
                <w:rStyle w:val="Hyperlink"/>
                <w:rFonts w:ascii="Arial" w:hAnsi="Arial" w:cs="Arial"/>
                <w:noProof/>
                <w:color w:val="000000" w:themeColor="text1"/>
              </w:rPr>
              <w:t>4.2.5 Grandmother’s healing methods recipes analysis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_Toc23882118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16</w:t>
            </w:r>
            <w:r w:rsidR="00990D38" w:rsidRPr="00990D38">
              <w:rPr>
                <w:rFonts w:ascii="Arial" w:hAnsi="Arial" w:cs="Arial"/>
                <w:noProof/>
                <w:webHidden/>
                <w:color w:val="000000" w:themeColor="text1"/>
              </w:rPr>
              <w:fldChar w:fldCharType="end"/>
            </w:r>
          </w:hyperlink>
        </w:p>
        <w:p w14:paraId="090EF0BC" w14:textId="24DFCEEC" w:rsidR="00990D38" w:rsidRPr="00990D38" w:rsidRDefault="007E6657">
          <w:pPr>
            <w:pStyle w:val="TOC2"/>
            <w:tabs>
              <w:tab w:val="right" w:leader="dot" w:pos="9350"/>
            </w:tabs>
            <w:rPr>
              <w:rFonts w:ascii="Arial" w:hAnsi="Arial" w:cs="Arial"/>
              <w:noProof/>
              <w:color w:val="000000" w:themeColor="text1"/>
            </w:rPr>
          </w:pPr>
          <w:hyperlink w:anchor="_Toc23882119" w:history="1">
            <w:r w:rsidR="00990D38" w:rsidRPr="00990D38">
              <w:rPr>
                <w:rStyle w:val="Hyperlink"/>
                <w:rFonts w:ascii="Arial" w:eastAsia="AdvEPSTIM" w:hAnsi="Arial" w:cs="Arial"/>
                <w:noProof/>
                <w:color w:val="000000" w:themeColor="text1"/>
              </w:rPr>
              <w:t>4.2.6 Water analysis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_Toc23882119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18</w:t>
            </w:r>
            <w:r w:rsidR="00990D38" w:rsidRPr="00990D38">
              <w:rPr>
                <w:rFonts w:ascii="Arial" w:hAnsi="Arial" w:cs="Arial"/>
                <w:noProof/>
                <w:webHidden/>
                <w:color w:val="000000" w:themeColor="text1"/>
              </w:rPr>
              <w:fldChar w:fldCharType="end"/>
            </w:r>
          </w:hyperlink>
        </w:p>
        <w:p w14:paraId="1D360CC7" w14:textId="6149766A" w:rsidR="00990D38" w:rsidRPr="00990D38" w:rsidRDefault="007E6657">
          <w:pPr>
            <w:pStyle w:val="TOC2"/>
            <w:tabs>
              <w:tab w:val="right" w:leader="dot" w:pos="9350"/>
            </w:tabs>
            <w:rPr>
              <w:rFonts w:ascii="Arial" w:hAnsi="Arial" w:cs="Arial"/>
              <w:noProof/>
              <w:color w:val="000000" w:themeColor="text1"/>
            </w:rPr>
          </w:pPr>
          <w:hyperlink w:anchor="_Toc23882120" w:history="1">
            <w:r w:rsidR="00990D38" w:rsidRPr="00990D38">
              <w:rPr>
                <w:rStyle w:val="Hyperlink"/>
                <w:rFonts w:ascii="Arial" w:hAnsi="Arial" w:cs="Arial"/>
                <w:noProof/>
                <w:color w:val="000000" w:themeColor="text1"/>
              </w:rPr>
              <w:t>4.3 Financial viability of TWWIST BAR</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_Toc23882120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21</w:t>
            </w:r>
            <w:r w:rsidR="00990D38" w:rsidRPr="00990D38">
              <w:rPr>
                <w:rFonts w:ascii="Arial" w:hAnsi="Arial" w:cs="Arial"/>
                <w:noProof/>
                <w:webHidden/>
                <w:color w:val="000000" w:themeColor="text1"/>
              </w:rPr>
              <w:fldChar w:fldCharType="end"/>
            </w:r>
          </w:hyperlink>
        </w:p>
        <w:p w14:paraId="3D94F5C6" w14:textId="082D9343" w:rsidR="00990D38" w:rsidRPr="00990D38" w:rsidRDefault="007E6657">
          <w:pPr>
            <w:pStyle w:val="TOC3"/>
            <w:tabs>
              <w:tab w:val="right" w:leader="dot" w:pos="9350"/>
            </w:tabs>
            <w:rPr>
              <w:rFonts w:ascii="Arial" w:hAnsi="Arial" w:cs="Arial"/>
              <w:noProof/>
              <w:color w:val="000000" w:themeColor="text1"/>
            </w:rPr>
          </w:pPr>
          <w:hyperlink w:anchor="_Toc23882121" w:history="1">
            <w:r w:rsidR="00990D38" w:rsidRPr="00990D38">
              <w:rPr>
                <w:rStyle w:val="Hyperlink"/>
                <w:rFonts w:ascii="Arial" w:hAnsi="Arial" w:cs="Arial"/>
                <w:noProof/>
                <w:color w:val="000000" w:themeColor="text1"/>
              </w:rPr>
              <w:t>4.3.1 Forecasted expenses and cost benefit analysis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_Toc23882121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21</w:t>
            </w:r>
            <w:r w:rsidR="00990D38" w:rsidRPr="00990D38">
              <w:rPr>
                <w:rFonts w:ascii="Arial" w:hAnsi="Arial" w:cs="Arial"/>
                <w:noProof/>
                <w:webHidden/>
                <w:color w:val="000000" w:themeColor="text1"/>
              </w:rPr>
              <w:fldChar w:fldCharType="end"/>
            </w:r>
          </w:hyperlink>
        </w:p>
        <w:p w14:paraId="16A591B6" w14:textId="0C1BC694" w:rsidR="00990D38" w:rsidRPr="00990D38" w:rsidRDefault="007E6657">
          <w:pPr>
            <w:pStyle w:val="TOC3"/>
            <w:tabs>
              <w:tab w:val="right" w:leader="dot" w:pos="9350"/>
            </w:tabs>
            <w:rPr>
              <w:rFonts w:ascii="Arial" w:hAnsi="Arial" w:cs="Arial"/>
              <w:noProof/>
              <w:color w:val="000000" w:themeColor="text1"/>
            </w:rPr>
          </w:pPr>
          <w:hyperlink w:anchor="_Toc23882122" w:history="1">
            <w:r w:rsidR="00990D38" w:rsidRPr="00990D38">
              <w:rPr>
                <w:rStyle w:val="Hyperlink"/>
                <w:rFonts w:ascii="Arial" w:hAnsi="Arial" w:cs="Arial"/>
                <w:noProof/>
                <w:color w:val="000000" w:themeColor="text1"/>
              </w:rPr>
              <w:t>4.3.2 Forecasted revenue analysis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_Toc23882122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22</w:t>
            </w:r>
            <w:r w:rsidR="00990D38" w:rsidRPr="00990D38">
              <w:rPr>
                <w:rFonts w:ascii="Arial" w:hAnsi="Arial" w:cs="Arial"/>
                <w:noProof/>
                <w:webHidden/>
                <w:color w:val="000000" w:themeColor="text1"/>
              </w:rPr>
              <w:fldChar w:fldCharType="end"/>
            </w:r>
          </w:hyperlink>
        </w:p>
        <w:p w14:paraId="68D3B25B" w14:textId="6728ECF2" w:rsidR="00990D38" w:rsidRPr="00990D38" w:rsidRDefault="007E6657">
          <w:pPr>
            <w:pStyle w:val="TOC3"/>
            <w:tabs>
              <w:tab w:val="right" w:leader="dot" w:pos="9350"/>
            </w:tabs>
            <w:rPr>
              <w:rFonts w:ascii="Arial" w:hAnsi="Arial" w:cs="Arial"/>
              <w:noProof/>
              <w:color w:val="000000" w:themeColor="text1"/>
            </w:rPr>
          </w:pPr>
          <w:hyperlink w:anchor="_Toc23882123" w:history="1">
            <w:r w:rsidR="00990D38" w:rsidRPr="00990D38">
              <w:rPr>
                <w:rStyle w:val="Hyperlink"/>
                <w:rFonts w:ascii="Arial" w:hAnsi="Arial" w:cs="Arial"/>
                <w:noProof/>
                <w:color w:val="000000" w:themeColor="text1"/>
              </w:rPr>
              <w:t>4.7.3 Profitability analysis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_Toc23882123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23</w:t>
            </w:r>
            <w:r w:rsidR="00990D38" w:rsidRPr="00990D38">
              <w:rPr>
                <w:rFonts w:ascii="Arial" w:hAnsi="Arial" w:cs="Arial"/>
                <w:noProof/>
                <w:webHidden/>
                <w:color w:val="000000" w:themeColor="text1"/>
              </w:rPr>
              <w:fldChar w:fldCharType="end"/>
            </w:r>
          </w:hyperlink>
        </w:p>
        <w:p w14:paraId="1C6E3297" w14:textId="0015E661" w:rsidR="00990D38" w:rsidRPr="00990D38" w:rsidRDefault="007E6657">
          <w:pPr>
            <w:pStyle w:val="TOC1"/>
            <w:tabs>
              <w:tab w:val="right" w:leader="dot" w:pos="9350"/>
            </w:tabs>
            <w:rPr>
              <w:rFonts w:ascii="Arial" w:hAnsi="Arial" w:cs="Arial"/>
              <w:noProof/>
              <w:color w:val="000000" w:themeColor="text1"/>
            </w:rPr>
          </w:pPr>
          <w:hyperlink w:anchor="_Toc23882124" w:history="1">
            <w:r w:rsidR="00990D38" w:rsidRPr="00990D38">
              <w:rPr>
                <w:rStyle w:val="Hyperlink"/>
                <w:rFonts w:ascii="Arial" w:hAnsi="Arial" w:cs="Arial"/>
                <w:noProof/>
                <w:color w:val="000000" w:themeColor="text1"/>
              </w:rPr>
              <w:t>5.0 Conclusion</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_Toc23882124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24</w:t>
            </w:r>
            <w:r w:rsidR="00990D38" w:rsidRPr="00990D38">
              <w:rPr>
                <w:rFonts w:ascii="Arial" w:hAnsi="Arial" w:cs="Arial"/>
                <w:noProof/>
                <w:webHidden/>
                <w:color w:val="000000" w:themeColor="text1"/>
              </w:rPr>
              <w:fldChar w:fldCharType="end"/>
            </w:r>
          </w:hyperlink>
        </w:p>
        <w:p w14:paraId="4A97830D" w14:textId="2C5BA73F" w:rsidR="00990D38" w:rsidRPr="00990D38" w:rsidRDefault="007E6657">
          <w:pPr>
            <w:pStyle w:val="TOC1"/>
            <w:tabs>
              <w:tab w:val="right" w:leader="dot" w:pos="9350"/>
            </w:tabs>
            <w:rPr>
              <w:rFonts w:ascii="Arial" w:hAnsi="Arial" w:cs="Arial"/>
              <w:noProof/>
              <w:color w:val="000000" w:themeColor="text1"/>
            </w:rPr>
          </w:pPr>
          <w:hyperlink w:anchor="_Toc23882125" w:history="1">
            <w:r w:rsidR="00990D38" w:rsidRPr="00990D38">
              <w:rPr>
                <w:rStyle w:val="Hyperlink"/>
                <w:rFonts w:ascii="Arial" w:hAnsi="Arial" w:cs="Arial"/>
                <w:noProof/>
                <w:color w:val="000000" w:themeColor="text1"/>
              </w:rPr>
              <w:t>6.0 Recommendations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_Toc23882125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26</w:t>
            </w:r>
            <w:r w:rsidR="00990D38" w:rsidRPr="00990D38">
              <w:rPr>
                <w:rFonts w:ascii="Arial" w:hAnsi="Arial" w:cs="Arial"/>
                <w:noProof/>
                <w:webHidden/>
                <w:color w:val="000000" w:themeColor="text1"/>
              </w:rPr>
              <w:fldChar w:fldCharType="end"/>
            </w:r>
          </w:hyperlink>
        </w:p>
        <w:p w14:paraId="318B6C68" w14:textId="5F479C2A" w:rsidR="00990D38" w:rsidRPr="00990D38" w:rsidRDefault="007E6657">
          <w:pPr>
            <w:pStyle w:val="TOC1"/>
            <w:tabs>
              <w:tab w:val="right" w:leader="dot" w:pos="9350"/>
            </w:tabs>
            <w:rPr>
              <w:rFonts w:ascii="Arial" w:hAnsi="Arial" w:cs="Arial"/>
              <w:noProof/>
              <w:color w:val="000000" w:themeColor="text1"/>
            </w:rPr>
          </w:pPr>
          <w:hyperlink w:anchor="_Toc23882126" w:history="1">
            <w:r w:rsidR="00990D38" w:rsidRPr="00990D38">
              <w:rPr>
                <w:rStyle w:val="Hyperlink"/>
                <w:rFonts w:ascii="Arial" w:hAnsi="Arial" w:cs="Arial"/>
                <w:noProof/>
                <w:color w:val="000000" w:themeColor="text1"/>
              </w:rPr>
              <w:t>7.0 References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_Toc23882126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27</w:t>
            </w:r>
            <w:r w:rsidR="00990D38" w:rsidRPr="00990D38">
              <w:rPr>
                <w:rFonts w:ascii="Arial" w:hAnsi="Arial" w:cs="Arial"/>
                <w:noProof/>
                <w:webHidden/>
                <w:color w:val="000000" w:themeColor="text1"/>
              </w:rPr>
              <w:fldChar w:fldCharType="end"/>
            </w:r>
          </w:hyperlink>
        </w:p>
        <w:p w14:paraId="4CCA8DB9" w14:textId="2A3F6A16" w:rsidR="00990D38" w:rsidRPr="00990D38" w:rsidRDefault="007E6657">
          <w:pPr>
            <w:pStyle w:val="TOC1"/>
            <w:tabs>
              <w:tab w:val="right" w:leader="dot" w:pos="9350"/>
            </w:tabs>
            <w:rPr>
              <w:rFonts w:ascii="Arial" w:hAnsi="Arial" w:cs="Arial"/>
              <w:noProof/>
              <w:color w:val="000000" w:themeColor="text1"/>
            </w:rPr>
          </w:pPr>
          <w:hyperlink w:anchor="_Toc23882127" w:history="1">
            <w:r w:rsidR="00990D38" w:rsidRPr="00990D38">
              <w:rPr>
                <w:rStyle w:val="Hyperlink"/>
                <w:rFonts w:ascii="Arial" w:hAnsi="Arial" w:cs="Arial"/>
                <w:noProof/>
                <w:color w:val="000000" w:themeColor="text1"/>
              </w:rPr>
              <w:t>Appendix 1: Guest survey questionnaire</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_Toc23882127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28</w:t>
            </w:r>
            <w:r w:rsidR="00990D38" w:rsidRPr="00990D38">
              <w:rPr>
                <w:rFonts w:ascii="Arial" w:hAnsi="Arial" w:cs="Arial"/>
                <w:noProof/>
                <w:webHidden/>
                <w:color w:val="000000" w:themeColor="text1"/>
              </w:rPr>
              <w:fldChar w:fldCharType="end"/>
            </w:r>
          </w:hyperlink>
        </w:p>
        <w:p w14:paraId="11ABD80A" w14:textId="425FBD8E" w:rsidR="00990D38" w:rsidRPr="00990D38" w:rsidRDefault="007E6657">
          <w:pPr>
            <w:pStyle w:val="TOC1"/>
            <w:tabs>
              <w:tab w:val="right" w:leader="dot" w:pos="9350"/>
            </w:tabs>
            <w:rPr>
              <w:rFonts w:ascii="Arial" w:hAnsi="Arial" w:cs="Arial"/>
              <w:noProof/>
              <w:color w:val="000000" w:themeColor="text1"/>
            </w:rPr>
          </w:pPr>
          <w:hyperlink w:anchor="_Toc23882128" w:history="1">
            <w:r w:rsidR="00990D38" w:rsidRPr="00990D38">
              <w:rPr>
                <w:rStyle w:val="Hyperlink"/>
                <w:rFonts w:ascii="Arial" w:hAnsi="Arial" w:cs="Arial"/>
                <w:noProof/>
                <w:color w:val="000000" w:themeColor="text1"/>
              </w:rPr>
              <w:t>Appendix 2: Focus group Interview</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_Toc23882128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31</w:t>
            </w:r>
            <w:r w:rsidR="00990D38" w:rsidRPr="00990D38">
              <w:rPr>
                <w:rFonts w:ascii="Arial" w:hAnsi="Arial" w:cs="Arial"/>
                <w:noProof/>
                <w:webHidden/>
                <w:color w:val="000000" w:themeColor="text1"/>
              </w:rPr>
              <w:fldChar w:fldCharType="end"/>
            </w:r>
          </w:hyperlink>
        </w:p>
        <w:p w14:paraId="7052CCCD" w14:textId="466E7957" w:rsidR="00990D38" w:rsidRPr="00990D38" w:rsidRDefault="007E6657">
          <w:pPr>
            <w:pStyle w:val="TOC1"/>
            <w:tabs>
              <w:tab w:val="right" w:leader="dot" w:pos="9350"/>
            </w:tabs>
            <w:rPr>
              <w:rFonts w:ascii="Arial" w:hAnsi="Arial" w:cs="Arial"/>
              <w:noProof/>
              <w:color w:val="000000" w:themeColor="text1"/>
            </w:rPr>
          </w:pPr>
          <w:hyperlink w:anchor="_Toc23882129" w:history="1">
            <w:r w:rsidR="00990D38" w:rsidRPr="00990D38">
              <w:rPr>
                <w:rStyle w:val="Hyperlink"/>
                <w:rFonts w:ascii="Arial" w:hAnsi="Arial" w:cs="Arial"/>
                <w:noProof/>
                <w:color w:val="000000" w:themeColor="text1"/>
              </w:rPr>
              <w:t>Appendix 3: Online benchmarking survey questions:</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_Toc23882129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34</w:t>
            </w:r>
            <w:r w:rsidR="00990D38" w:rsidRPr="00990D38">
              <w:rPr>
                <w:rFonts w:ascii="Arial" w:hAnsi="Arial" w:cs="Arial"/>
                <w:noProof/>
                <w:webHidden/>
                <w:color w:val="000000" w:themeColor="text1"/>
              </w:rPr>
              <w:fldChar w:fldCharType="end"/>
            </w:r>
          </w:hyperlink>
        </w:p>
        <w:p w14:paraId="78B55388" w14:textId="034049D9" w:rsidR="00990D38" w:rsidRPr="00990D38" w:rsidRDefault="007E6657" w:rsidP="00990D38">
          <w:pPr>
            <w:pStyle w:val="TOC2"/>
            <w:tabs>
              <w:tab w:val="right" w:leader="dot" w:pos="9350"/>
            </w:tabs>
            <w:rPr>
              <w:rFonts w:ascii="Arial" w:hAnsi="Arial" w:cs="Arial"/>
              <w:noProof/>
              <w:color w:val="000000" w:themeColor="text1"/>
            </w:rPr>
          </w:pPr>
          <w:hyperlink w:anchor="_Toc23882131" w:history="1">
            <w:r w:rsidR="00990D38" w:rsidRPr="00990D38">
              <w:rPr>
                <w:rStyle w:val="Hyperlink"/>
                <w:rFonts w:ascii="Arial" w:hAnsi="Arial" w:cs="Arial"/>
                <w:noProof/>
                <w:color w:val="000000" w:themeColor="text1"/>
              </w:rPr>
              <w:t>Appendix 4: Ethics form</w:t>
            </w:r>
            <w:r w:rsidR="00990D38" w:rsidRPr="00990D38">
              <w:rPr>
                <w:rFonts w:ascii="Arial" w:hAnsi="Arial" w:cs="Arial"/>
                <w:noProof/>
                <w:webHidden/>
                <w:color w:val="000000" w:themeColor="text1"/>
              </w:rPr>
              <w:tab/>
            </w:r>
            <w:r w:rsidR="00990D38" w:rsidRPr="00990D38">
              <w:rPr>
                <w:rFonts w:ascii="Arial" w:hAnsi="Arial" w:cs="Arial"/>
                <w:noProof/>
                <w:webHidden/>
                <w:color w:val="000000" w:themeColor="text1"/>
              </w:rPr>
              <w:fldChar w:fldCharType="begin"/>
            </w:r>
            <w:r w:rsidR="00990D38" w:rsidRPr="00990D38">
              <w:rPr>
                <w:rFonts w:ascii="Arial" w:hAnsi="Arial" w:cs="Arial"/>
                <w:noProof/>
                <w:webHidden/>
                <w:color w:val="000000" w:themeColor="text1"/>
              </w:rPr>
              <w:instrText xml:space="preserve"> PAGEREF _Toc23882131 \h </w:instrText>
            </w:r>
            <w:r w:rsidR="00990D38" w:rsidRPr="00990D38">
              <w:rPr>
                <w:rFonts w:ascii="Arial" w:hAnsi="Arial" w:cs="Arial"/>
                <w:noProof/>
                <w:webHidden/>
                <w:color w:val="000000" w:themeColor="text1"/>
              </w:rPr>
            </w:r>
            <w:r w:rsidR="00990D38" w:rsidRPr="00990D38">
              <w:rPr>
                <w:rFonts w:ascii="Arial" w:hAnsi="Arial" w:cs="Arial"/>
                <w:noProof/>
                <w:webHidden/>
                <w:color w:val="000000" w:themeColor="text1"/>
              </w:rPr>
              <w:fldChar w:fldCharType="separate"/>
            </w:r>
            <w:r w:rsidR="00990D38" w:rsidRPr="00990D38">
              <w:rPr>
                <w:rFonts w:ascii="Arial" w:hAnsi="Arial" w:cs="Arial"/>
                <w:noProof/>
                <w:webHidden/>
                <w:color w:val="000000" w:themeColor="text1"/>
              </w:rPr>
              <w:t>36</w:t>
            </w:r>
            <w:r w:rsidR="00990D38" w:rsidRPr="00990D38">
              <w:rPr>
                <w:rFonts w:ascii="Arial" w:hAnsi="Arial" w:cs="Arial"/>
                <w:noProof/>
                <w:webHidden/>
                <w:color w:val="000000" w:themeColor="text1"/>
              </w:rPr>
              <w:fldChar w:fldCharType="end"/>
            </w:r>
          </w:hyperlink>
        </w:p>
        <w:p w14:paraId="5F527D25" w14:textId="545DB836" w:rsidR="00990D38" w:rsidRPr="00990D38" w:rsidRDefault="00990D38">
          <w:pPr>
            <w:pStyle w:val="TOC1"/>
            <w:tabs>
              <w:tab w:val="right" w:leader="dot" w:pos="9350"/>
            </w:tabs>
            <w:rPr>
              <w:rFonts w:ascii="Arial" w:hAnsi="Arial" w:cs="Arial"/>
              <w:noProof/>
              <w:color w:val="000000" w:themeColor="text1"/>
            </w:rPr>
          </w:pPr>
        </w:p>
        <w:p w14:paraId="5CB1FCF1" w14:textId="7A97CE47" w:rsidR="006D10FD" w:rsidRPr="00990D38" w:rsidRDefault="006D10FD">
          <w:pPr>
            <w:rPr>
              <w:rFonts w:ascii="Arial" w:hAnsi="Arial" w:cs="Arial"/>
              <w:color w:val="000000" w:themeColor="text1"/>
            </w:rPr>
          </w:pPr>
          <w:r w:rsidRPr="00990D38">
            <w:rPr>
              <w:rFonts w:ascii="Arial" w:hAnsi="Arial" w:cs="Arial"/>
              <w:b/>
              <w:bCs/>
              <w:noProof/>
              <w:color w:val="000000" w:themeColor="text1"/>
            </w:rPr>
            <w:fldChar w:fldCharType="end"/>
          </w:r>
        </w:p>
      </w:sdtContent>
    </w:sdt>
    <w:p w14:paraId="70B2B45D" w14:textId="09E8E766" w:rsidR="006D10FD" w:rsidRPr="00990D38" w:rsidRDefault="006D10FD">
      <w:pPr>
        <w:rPr>
          <w:rFonts w:ascii="Arial" w:hAnsi="Arial" w:cs="Arial"/>
          <w:color w:val="000000" w:themeColor="text1"/>
        </w:rPr>
      </w:pPr>
      <w:r w:rsidRPr="00990D38">
        <w:rPr>
          <w:rFonts w:ascii="Arial" w:hAnsi="Arial" w:cs="Arial"/>
          <w:color w:val="000000" w:themeColor="text1"/>
        </w:rPr>
        <w:br w:type="page"/>
      </w:r>
    </w:p>
    <w:p w14:paraId="35C0A978" w14:textId="77777777" w:rsidR="005D3DBA" w:rsidRPr="00990D38" w:rsidRDefault="005D3DBA" w:rsidP="005D3DBA">
      <w:pPr>
        <w:pStyle w:val="Subtitle"/>
        <w:jc w:val="both"/>
        <w:rPr>
          <w:rFonts w:ascii="Arial" w:eastAsiaTheme="minorHAnsi" w:hAnsi="Arial" w:cs="Arial"/>
          <w:color w:val="000000" w:themeColor="text1"/>
        </w:rPr>
      </w:pPr>
    </w:p>
    <w:p w14:paraId="3B32224E" w14:textId="77777777" w:rsidR="005D3DBA" w:rsidRPr="00990D38" w:rsidRDefault="005D3DBA" w:rsidP="005D3DBA">
      <w:pPr>
        <w:pStyle w:val="Heading1"/>
        <w:rPr>
          <w:rFonts w:ascii="Arial" w:hAnsi="Arial" w:cs="Arial"/>
          <w:color w:val="000000" w:themeColor="text1"/>
        </w:rPr>
      </w:pPr>
      <w:bookmarkStart w:id="1" w:name="_Toc20957954"/>
      <w:bookmarkStart w:id="2" w:name="_Toc23882095"/>
      <w:r w:rsidRPr="00990D38">
        <w:rPr>
          <w:rFonts w:ascii="Arial" w:hAnsi="Arial" w:cs="Arial"/>
          <w:color w:val="000000" w:themeColor="text1"/>
        </w:rPr>
        <w:t xml:space="preserve">1.0 </w:t>
      </w:r>
      <w:bookmarkStart w:id="3" w:name="_Hlk23860852"/>
      <w:r w:rsidRPr="00990D38">
        <w:rPr>
          <w:rFonts w:ascii="Arial" w:hAnsi="Arial" w:cs="Arial"/>
          <w:color w:val="000000" w:themeColor="text1"/>
        </w:rPr>
        <w:t>Introduction:</w:t>
      </w:r>
      <w:bookmarkEnd w:id="1"/>
      <w:bookmarkEnd w:id="2"/>
    </w:p>
    <w:p w14:paraId="0D5AEFA4"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Being an all-inclusive hotel with an average yearly occupancy of 85%, the quest for generating revenue on extras (services that are not included in the typical all-inclusive package) is always a challenge. This is often achieved through continuous innovation and creativity to provide our guests a range of products and services. </w:t>
      </w:r>
    </w:p>
    <w:p w14:paraId="74A8303B" w14:textId="27976EDC"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At Tamassa, the green shack is </w:t>
      </w:r>
      <w:r w:rsidR="005A490C" w:rsidRPr="00990D38">
        <w:rPr>
          <w:rFonts w:ascii="Arial" w:hAnsi="Arial" w:cs="Arial"/>
          <w:color w:val="000000" w:themeColor="text1"/>
        </w:rPr>
        <w:t>a</w:t>
      </w:r>
      <w:r w:rsidRPr="00990D38">
        <w:rPr>
          <w:rFonts w:ascii="Arial" w:hAnsi="Arial" w:cs="Arial"/>
          <w:color w:val="000000" w:themeColor="text1"/>
        </w:rPr>
        <w:t xml:space="preserve"> herb garden which contains at least 10 varieties of medicinal plants, such as, rosemary, turmeric, basil, mint, aloe Vera, moringa, thyme, curry leaves, ginger and fennel. This area has been used for private events and dinners occasionally with mainly external guests. Our in-house guests are not making the best use of this area which has been created for them. Since decades, our ancestors have been using the varieties of medicinal plants which can be present </w:t>
      </w:r>
      <w:r w:rsidR="005A490C" w:rsidRPr="00990D38">
        <w:rPr>
          <w:rFonts w:ascii="Arial" w:hAnsi="Arial" w:cs="Arial"/>
          <w:color w:val="000000" w:themeColor="text1"/>
        </w:rPr>
        <w:t>vegetables</w:t>
      </w:r>
      <w:r w:rsidRPr="00990D38">
        <w:rPr>
          <w:rFonts w:ascii="Arial" w:hAnsi="Arial" w:cs="Arial"/>
          <w:color w:val="000000" w:themeColor="text1"/>
        </w:rPr>
        <w:t xml:space="preserve">, fruit, herbs, trees or even </w:t>
      </w:r>
      <w:r w:rsidR="005A490C" w:rsidRPr="00990D38">
        <w:rPr>
          <w:rFonts w:ascii="Arial" w:hAnsi="Arial" w:cs="Arial"/>
          <w:color w:val="000000" w:themeColor="text1"/>
        </w:rPr>
        <w:t>weeds</w:t>
      </w:r>
      <w:r w:rsidRPr="00990D38">
        <w:rPr>
          <w:rFonts w:ascii="Arial" w:hAnsi="Arial" w:cs="Arial"/>
          <w:color w:val="000000" w:themeColor="text1"/>
        </w:rPr>
        <w:t xml:space="preserve"> which carry several virtues for prevention and cure and promoting health</w:t>
      </w:r>
      <w:r w:rsidR="005A490C" w:rsidRPr="00990D38">
        <w:rPr>
          <w:rFonts w:ascii="Arial" w:hAnsi="Arial" w:cs="Arial"/>
          <w:color w:val="000000" w:themeColor="text1"/>
        </w:rPr>
        <w:t>.</w:t>
      </w:r>
    </w:p>
    <w:p w14:paraId="734F3679"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However, this know how is disappearing and few of these medicinal plants have become endemic. Furthermore, our new generation is not acquainted to protection and conservation of these plants and to make effective use of the traditional methods which were being used by our ancestors for health.</w:t>
      </w:r>
    </w:p>
    <w:p w14:paraId="40E9C7A7" w14:textId="1296AC1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The </w:t>
      </w:r>
      <w:r w:rsidRPr="00990D38">
        <w:rPr>
          <w:rFonts w:ascii="Arial" w:eastAsia="Times New Roman" w:hAnsi="Arial" w:cs="Arial"/>
          <w:color w:val="000000" w:themeColor="text1"/>
          <w:lang w:val="en"/>
        </w:rPr>
        <w:t xml:space="preserve">cultivation of tea forms an integral part of the </w:t>
      </w:r>
      <w:proofErr w:type="spellStart"/>
      <w:r w:rsidR="001332BA" w:rsidRPr="00990D38">
        <w:rPr>
          <w:rFonts w:ascii="Arial" w:eastAsia="Times New Roman" w:hAnsi="Arial" w:cs="Arial"/>
          <w:color w:val="000000" w:themeColor="text1"/>
          <w:lang w:val="en"/>
        </w:rPr>
        <w:t>m</w:t>
      </w:r>
      <w:r w:rsidRPr="00990D38">
        <w:rPr>
          <w:rFonts w:ascii="Arial" w:eastAsia="Times New Roman" w:hAnsi="Arial" w:cs="Arial"/>
          <w:color w:val="000000" w:themeColor="text1"/>
          <w:lang w:val="en"/>
        </w:rPr>
        <w:t>auritian</w:t>
      </w:r>
      <w:proofErr w:type="spellEnd"/>
      <w:r w:rsidRPr="00990D38">
        <w:rPr>
          <w:rFonts w:ascii="Arial" w:eastAsia="Times New Roman" w:hAnsi="Arial" w:cs="Arial"/>
          <w:color w:val="000000" w:themeColor="text1"/>
          <w:lang w:val="en"/>
        </w:rPr>
        <w:t xml:space="preserve"> culture</w:t>
      </w:r>
      <w:r w:rsidR="001332BA" w:rsidRPr="00990D38">
        <w:rPr>
          <w:rFonts w:ascii="Arial" w:hAnsi="Arial" w:cs="Arial"/>
          <w:color w:val="000000" w:themeColor="text1"/>
        </w:rPr>
        <w:t xml:space="preserve"> and</w:t>
      </w:r>
      <w:r w:rsidRPr="00990D38">
        <w:rPr>
          <w:rFonts w:ascii="Arial" w:hAnsi="Arial" w:cs="Arial"/>
          <w:color w:val="000000" w:themeColor="text1"/>
        </w:rPr>
        <w:t xml:space="preserve"> is used in different </w:t>
      </w:r>
      <w:r w:rsidR="001332BA" w:rsidRPr="00990D38">
        <w:rPr>
          <w:rFonts w:ascii="Arial" w:hAnsi="Arial" w:cs="Arial"/>
          <w:color w:val="000000" w:themeColor="text1"/>
        </w:rPr>
        <w:t>forms;</w:t>
      </w:r>
      <w:r w:rsidRPr="00990D38">
        <w:rPr>
          <w:rFonts w:ascii="Arial" w:hAnsi="Arial" w:cs="Arial"/>
          <w:color w:val="000000" w:themeColor="text1"/>
        </w:rPr>
        <w:t xml:space="preserve"> black, green, infusions, aroma teas</w:t>
      </w:r>
      <w:r w:rsidR="001332BA" w:rsidRPr="00990D38">
        <w:rPr>
          <w:rFonts w:ascii="Arial" w:hAnsi="Arial" w:cs="Arial"/>
          <w:color w:val="000000" w:themeColor="text1"/>
        </w:rPr>
        <w:t xml:space="preserve"> and</w:t>
      </w:r>
      <w:r w:rsidRPr="00990D38">
        <w:rPr>
          <w:rFonts w:ascii="Arial" w:hAnsi="Arial" w:cs="Arial"/>
          <w:color w:val="000000" w:themeColor="text1"/>
        </w:rPr>
        <w:t xml:space="preserve"> brewed tea</w:t>
      </w:r>
      <w:r w:rsidR="001332BA" w:rsidRPr="00990D38">
        <w:rPr>
          <w:rFonts w:ascii="Arial" w:hAnsi="Arial" w:cs="Arial"/>
          <w:color w:val="000000" w:themeColor="text1"/>
        </w:rPr>
        <w:t>.</w:t>
      </w:r>
      <w:r w:rsidRPr="00990D38">
        <w:rPr>
          <w:rFonts w:ascii="Arial" w:hAnsi="Arial" w:cs="Arial"/>
          <w:color w:val="000000" w:themeColor="text1"/>
        </w:rPr>
        <w:t xml:space="preserve"> </w:t>
      </w:r>
      <w:r w:rsidR="001332BA" w:rsidRPr="00990D38">
        <w:rPr>
          <w:rFonts w:ascii="Arial" w:hAnsi="Arial" w:cs="Arial"/>
          <w:color w:val="000000" w:themeColor="text1"/>
        </w:rPr>
        <w:t xml:space="preserve">Brewed tea </w:t>
      </w:r>
      <w:r w:rsidRPr="00990D38">
        <w:rPr>
          <w:rFonts w:ascii="Arial" w:hAnsi="Arial" w:cs="Arial"/>
          <w:color w:val="000000" w:themeColor="text1"/>
        </w:rPr>
        <w:t>is a fresh blen</w:t>
      </w:r>
      <w:r w:rsidR="001332BA" w:rsidRPr="00990D38">
        <w:rPr>
          <w:rFonts w:ascii="Arial" w:hAnsi="Arial" w:cs="Arial"/>
          <w:color w:val="000000" w:themeColor="text1"/>
        </w:rPr>
        <w:t xml:space="preserve">d where water </w:t>
      </w:r>
      <w:r w:rsidRPr="00990D38">
        <w:rPr>
          <w:rFonts w:ascii="Arial" w:hAnsi="Arial" w:cs="Arial"/>
          <w:color w:val="000000" w:themeColor="text1"/>
        </w:rPr>
        <w:t xml:space="preserve">is used as the main component to infuse the fresh herbs such as thyme, mint, aloe </w:t>
      </w:r>
      <w:proofErr w:type="spellStart"/>
      <w:r w:rsidRPr="00990D38">
        <w:rPr>
          <w:rFonts w:ascii="Arial" w:hAnsi="Arial" w:cs="Arial"/>
          <w:color w:val="000000" w:themeColor="text1"/>
        </w:rPr>
        <w:t>vera</w:t>
      </w:r>
      <w:proofErr w:type="spellEnd"/>
      <w:r w:rsidRPr="00990D38">
        <w:rPr>
          <w:rFonts w:ascii="Arial" w:hAnsi="Arial" w:cs="Arial"/>
          <w:color w:val="000000" w:themeColor="text1"/>
        </w:rPr>
        <w:t xml:space="preserve">, basil for healing </w:t>
      </w:r>
      <w:r w:rsidR="005A490C" w:rsidRPr="00990D38">
        <w:rPr>
          <w:rFonts w:ascii="Arial" w:hAnsi="Arial" w:cs="Arial"/>
          <w:color w:val="000000" w:themeColor="text1"/>
        </w:rPr>
        <w:t>purposes.</w:t>
      </w:r>
    </w:p>
    <w:p w14:paraId="639D29B5" w14:textId="32549397" w:rsidR="000C08D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The same also applies for scrub and wrap where fresh herbs can be infused in the base products such as salt or tea as the core product. They can be customized to the guest requirements after maceration for about 6 hours.  </w:t>
      </w:r>
    </w:p>
    <w:p w14:paraId="71AED4F4" w14:textId="77777777" w:rsidR="000C08DA" w:rsidRPr="00990D38" w:rsidRDefault="000C08DA">
      <w:pPr>
        <w:rPr>
          <w:rFonts w:ascii="Arial" w:hAnsi="Arial" w:cs="Arial"/>
          <w:color w:val="000000" w:themeColor="text1"/>
          <w:spacing w:val="15"/>
        </w:rPr>
      </w:pPr>
      <w:r w:rsidRPr="00990D38">
        <w:rPr>
          <w:rFonts w:ascii="Arial" w:hAnsi="Arial" w:cs="Arial"/>
          <w:color w:val="000000" w:themeColor="text1"/>
        </w:rPr>
        <w:br w:type="page"/>
      </w:r>
    </w:p>
    <w:p w14:paraId="53C11BCE" w14:textId="77777777" w:rsidR="005D3DBA" w:rsidRPr="00990D38" w:rsidRDefault="005D3DBA" w:rsidP="005D3DBA">
      <w:pPr>
        <w:pStyle w:val="Subtitle"/>
        <w:jc w:val="both"/>
        <w:rPr>
          <w:rFonts w:ascii="Arial" w:hAnsi="Arial" w:cs="Arial"/>
          <w:color w:val="000000" w:themeColor="text1"/>
        </w:rPr>
      </w:pPr>
    </w:p>
    <w:p w14:paraId="1F55EF01" w14:textId="77777777" w:rsidR="005D3DBA" w:rsidRPr="00990D38" w:rsidRDefault="005D3DBA" w:rsidP="005D3DBA">
      <w:pPr>
        <w:pStyle w:val="Heading1"/>
        <w:rPr>
          <w:rStyle w:val="Heading1Char"/>
          <w:rFonts w:ascii="Arial" w:hAnsi="Arial" w:cs="Arial"/>
          <w:color w:val="000000" w:themeColor="text1"/>
          <w:sz w:val="22"/>
          <w:szCs w:val="22"/>
        </w:rPr>
      </w:pPr>
      <w:bookmarkStart w:id="4" w:name="_Toc20957955"/>
      <w:bookmarkStart w:id="5" w:name="_Toc23882096"/>
      <w:bookmarkEnd w:id="3"/>
      <w:r w:rsidRPr="00990D38">
        <w:rPr>
          <w:rFonts w:ascii="Arial" w:hAnsi="Arial" w:cs="Arial"/>
          <w:color w:val="000000" w:themeColor="text1"/>
          <w:sz w:val="22"/>
          <w:szCs w:val="22"/>
        </w:rPr>
        <w:t>2</w:t>
      </w:r>
      <w:r w:rsidRPr="00990D38">
        <w:rPr>
          <w:rStyle w:val="Heading1Char"/>
          <w:rFonts w:ascii="Arial" w:hAnsi="Arial" w:cs="Arial"/>
          <w:color w:val="000000" w:themeColor="text1"/>
          <w:sz w:val="22"/>
          <w:szCs w:val="22"/>
        </w:rPr>
        <w:t>.0 Literature review</w:t>
      </w:r>
      <w:bookmarkEnd w:id="4"/>
      <w:bookmarkEnd w:id="5"/>
      <w:r w:rsidRPr="00990D38">
        <w:rPr>
          <w:rStyle w:val="Heading1Char"/>
          <w:rFonts w:ascii="Arial" w:hAnsi="Arial" w:cs="Arial"/>
          <w:color w:val="000000" w:themeColor="text1"/>
          <w:sz w:val="22"/>
          <w:szCs w:val="22"/>
        </w:rPr>
        <w:t xml:space="preserve"> </w:t>
      </w:r>
    </w:p>
    <w:p w14:paraId="3EBEC292" w14:textId="77777777" w:rsidR="005D3DBA" w:rsidRPr="00990D38" w:rsidRDefault="005D3DBA" w:rsidP="005D3DBA">
      <w:pPr>
        <w:pStyle w:val="Heading2"/>
        <w:rPr>
          <w:rFonts w:ascii="Arial" w:hAnsi="Arial" w:cs="Arial"/>
          <w:color w:val="000000" w:themeColor="text1"/>
        </w:rPr>
      </w:pPr>
      <w:bookmarkStart w:id="6" w:name="_Toc20957956"/>
      <w:bookmarkStart w:id="7" w:name="_Toc23882097"/>
      <w:r w:rsidRPr="00990D38">
        <w:rPr>
          <w:rFonts w:ascii="Arial" w:hAnsi="Arial" w:cs="Arial"/>
          <w:color w:val="000000" w:themeColor="text1"/>
        </w:rPr>
        <w:t>2.1 Tourism Sector and Innovation</w:t>
      </w:r>
      <w:bookmarkEnd w:id="6"/>
      <w:bookmarkEnd w:id="7"/>
    </w:p>
    <w:p w14:paraId="373B2046" w14:textId="77777777" w:rsidR="005D3DBA" w:rsidRPr="00990D38" w:rsidRDefault="005D3DBA" w:rsidP="005D3DBA">
      <w:pPr>
        <w:pStyle w:val="Heading2"/>
        <w:rPr>
          <w:rFonts w:ascii="Arial" w:hAnsi="Arial" w:cs="Arial"/>
          <w:color w:val="000000" w:themeColor="text1"/>
        </w:rPr>
      </w:pPr>
    </w:p>
    <w:p w14:paraId="7251F0F9"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shd w:val="clear" w:color="auto" w:fill="FFFFFF"/>
        </w:rPr>
        <w:t>The Tourism sector for the year 2019 is expected to</w:t>
      </w:r>
      <w:r w:rsidRPr="00990D38">
        <w:rPr>
          <w:rFonts w:ascii="Arial" w:hAnsi="Arial" w:cs="Arial"/>
          <w:color w:val="000000" w:themeColor="text1"/>
        </w:rPr>
        <w:t xml:space="preserve"> grow by 3.6 percent to reach 1,450,000 tourists with forecasted earning of Rs. 67.5 billion as compared to </w:t>
      </w:r>
      <w:r w:rsidRPr="00990D38">
        <w:rPr>
          <w:rFonts w:ascii="Arial" w:hAnsi="Arial" w:cs="Arial"/>
          <w:color w:val="000000" w:themeColor="text1"/>
          <w:shd w:val="clear" w:color="auto" w:fill="FFFFFF"/>
        </w:rPr>
        <w:t>Rs. 64 billion</w:t>
      </w:r>
      <w:r w:rsidRPr="00990D38">
        <w:rPr>
          <w:rFonts w:ascii="Arial" w:hAnsi="Arial" w:cs="Arial"/>
          <w:color w:val="000000" w:themeColor="text1"/>
        </w:rPr>
        <w:t xml:space="preserve"> for year 2018.</w:t>
      </w:r>
      <w:r w:rsidRPr="00990D38">
        <w:rPr>
          <w:rFonts w:ascii="Arial" w:hAnsi="Arial" w:cs="Arial"/>
          <w:color w:val="000000" w:themeColor="text1"/>
          <w:shd w:val="clear" w:color="auto" w:fill="FFFFFF"/>
        </w:rPr>
        <w:t xml:space="preserve"> The Tourism Strategic plan (2018-2021) and Vision 2030 statement adopts four strategies</w:t>
      </w:r>
      <w:r w:rsidRPr="00990D38">
        <w:rPr>
          <w:rFonts w:ascii="Arial" w:hAnsi="Arial" w:cs="Arial"/>
          <w:color w:val="000000" w:themeColor="text1"/>
        </w:rPr>
        <w:t xml:space="preserve"> geared towards intensifying the visibility of the destination, improving accessibility to the destination, enhancing the attractiveness of Mauritius and fostering sustainable tourism development to promote a globally competitive and sustainable tourism industry with a well-diversified tourism product portfolio; catering for the different tourist profiles to reach the two million  tourists; disruptive  innovation has become a must to be able to fulfill those targets.</w:t>
      </w:r>
    </w:p>
    <w:p w14:paraId="4C966E9A" w14:textId="77777777" w:rsidR="005D3DBA" w:rsidRPr="00990D38" w:rsidRDefault="005D3DBA" w:rsidP="005D3DBA">
      <w:pPr>
        <w:pStyle w:val="Subtitle"/>
        <w:jc w:val="both"/>
        <w:rPr>
          <w:rFonts w:ascii="Arial" w:hAnsi="Arial" w:cs="Arial"/>
          <w:color w:val="000000" w:themeColor="text1"/>
          <w:shd w:val="clear" w:color="auto" w:fill="FFFFFF"/>
        </w:rPr>
      </w:pPr>
      <w:r w:rsidRPr="00990D38">
        <w:rPr>
          <w:rFonts w:ascii="Arial" w:hAnsi="Arial" w:cs="Arial"/>
          <w:color w:val="000000" w:themeColor="text1"/>
        </w:rPr>
        <w:t xml:space="preserve">If any business does not innovate it will simply die. This means that for the hospitality business to survive and succeed-it </w:t>
      </w:r>
      <w:r w:rsidRPr="00990D38">
        <w:rPr>
          <w:rFonts w:ascii="Arial" w:hAnsi="Arial" w:cs="Arial"/>
          <w:color w:val="000000" w:themeColor="text1"/>
          <w:shd w:val="clear" w:color="auto" w:fill="FFFFFF"/>
        </w:rPr>
        <w:t>must be more innovative, more creative and able to add more value than any other hospitality that competes with you (</w:t>
      </w:r>
      <w:proofErr w:type="spellStart"/>
      <w:r w:rsidRPr="00990D38">
        <w:rPr>
          <w:rFonts w:ascii="Arial" w:hAnsi="Arial" w:cs="Arial"/>
          <w:color w:val="000000" w:themeColor="text1"/>
          <w:shd w:val="clear" w:color="auto" w:fill="FFFFFF"/>
        </w:rPr>
        <w:t>Burtov</w:t>
      </w:r>
      <w:proofErr w:type="spellEnd"/>
      <w:r w:rsidRPr="00990D38">
        <w:rPr>
          <w:rFonts w:ascii="Arial" w:hAnsi="Arial" w:cs="Arial"/>
          <w:color w:val="000000" w:themeColor="text1"/>
          <w:shd w:val="clear" w:color="auto" w:fill="FFFFFF"/>
        </w:rPr>
        <w:t>, 2018). The hospitality business will have to develop new ideas intelligent strategic plans, products and services, bold policy measures that customers highly value, and this must be done faster than anyone else around.</w:t>
      </w:r>
    </w:p>
    <w:p w14:paraId="421DE462" w14:textId="77777777" w:rsidR="005D3DBA" w:rsidRPr="00990D38" w:rsidRDefault="005D3DBA" w:rsidP="005D3DBA">
      <w:pPr>
        <w:jc w:val="both"/>
        <w:rPr>
          <w:rFonts w:ascii="Arial" w:hAnsi="Arial" w:cs="Arial"/>
          <w:color w:val="000000" w:themeColor="text1"/>
        </w:rPr>
      </w:pPr>
    </w:p>
    <w:p w14:paraId="0FCF66A9" w14:textId="77777777" w:rsidR="005D3DBA" w:rsidRPr="00990D38" w:rsidRDefault="005D3DBA" w:rsidP="005D3DBA">
      <w:pPr>
        <w:pStyle w:val="Heading2"/>
        <w:rPr>
          <w:rFonts w:ascii="Arial" w:hAnsi="Arial" w:cs="Arial"/>
          <w:color w:val="000000" w:themeColor="text1"/>
          <w:shd w:val="clear" w:color="auto" w:fill="FFFFFF"/>
        </w:rPr>
      </w:pPr>
      <w:bookmarkStart w:id="8" w:name="_Toc20957957"/>
      <w:bookmarkStart w:id="9" w:name="_Toc23882098"/>
      <w:r w:rsidRPr="00990D38">
        <w:rPr>
          <w:rFonts w:ascii="Arial" w:hAnsi="Arial" w:cs="Arial"/>
          <w:color w:val="000000" w:themeColor="text1"/>
          <w:shd w:val="clear" w:color="auto" w:fill="FFFFFF"/>
        </w:rPr>
        <w:t>2.2 Innovation and the “TWWIST” bar as an extra revenue center</w:t>
      </w:r>
      <w:bookmarkEnd w:id="8"/>
      <w:bookmarkEnd w:id="9"/>
    </w:p>
    <w:p w14:paraId="22A219D1" w14:textId="77777777" w:rsidR="005D3DBA" w:rsidRPr="00990D38" w:rsidRDefault="005D3DBA" w:rsidP="005D3DBA">
      <w:pPr>
        <w:jc w:val="both"/>
        <w:rPr>
          <w:rFonts w:ascii="Arial" w:hAnsi="Arial" w:cs="Arial"/>
          <w:color w:val="000000" w:themeColor="text1"/>
        </w:rPr>
      </w:pPr>
    </w:p>
    <w:p w14:paraId="3FC53826"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shd w:val="clear" w:color="auto" w:fill="FFFFFF"/>
        </w:rPr>
        <w:t>From the Burger Truck to the Garden of Wishes experience, the Tamassa Resort is a four-star All-Inclusive hotel with 214 rooms and is considered as brand that cares.</w:t>
      </w:r>
      <w:r w:rsidRPr="00990D38">
        <w:rPr>
          <w:rFonts w:ascii="Arial" w:eastAsia="Times New Roman" w:hAnsi="Arial" w:cs="Arial"/>
          <w:color w:val="000000" w:themeColor="text1"/>
        </w:rPr>
        <w:t xml:space="preserve"> It not only cares about its guests, team members, stakeholders, and their experience but also cares about developing a sustainable tourism future in the environment in which it operates.</w:t>
      </w:r>
    </w:p>
    <w:p w14:paraId="0C07DFC0"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lang w:val="en"/>
        </w:rPr>
        <w:t>Tamassa resort, has continuously innovated in order to retain its customers and secure its business whilst facing daunting challenges by competitors, which has positively resulted into an average occupancy of 85% yearly and has been awarded in 2018 as the 5</w:t>
      </w:r>
      <w:r w:rsidRPr="00990D38">
        <w:rPr>
          <w:rFonts w:ascii="Arial" w:hAnsi="Arial" w:cs="Arial"/>
          <w:color w:val="000000" w:themeColor="text1"/>
          <w:vertAlign w:val="superscript"/>
          <w:lang w:val="en"/>
        </w:rPr>
        <w:t>th</w:t>
      </w:r>
      <w:r w:rsidRPr="00990D38">
        <w:rPr>
          <w:rFonts w:ascii="Arial" w:hAnsi="Arial" w:cs="Arial"/>
          <w:color w:val="000000" w:themeColor="text1"/>
          <w:lang w:val="en"/>
        </w:rPr>
        <w:t xml:space="preserve"> best all-inclusive resort in the world. Therefore, continuous innovative ideas have been the key factor for achieving guest satisfaction which also contributes to generate extra revenue (refer to figure 3) by the creation of new outlets and its experiences. </w:t>
      </w:r>
      <w:r w:rsidRPr="00990D38">
        <w:rPr>
          <w:rFonts w:ascii="Arial" w:hAnsi="Arial" w:cs="Arial"/>
          <w:color w:val="000000" w:themeColor="text1"/>
        </w:rPr>
        <w:t xml:space="preserve">A perfect holiday is made of good food, good sleep, relaxation and rejuvenation. It is found that an All-inclusive guest with an average expenditure of Rs 6000 per night spend most of the extras in food, beverage and spa during their holidays. </w:t>
      </w:r>
    </w:p>
    <w:p w14:paraId="251F8957" w14:textId="77777777" w:rsidR="005D3DBA" w:rsidRPr="00990D38" w:rsidRDefault="005D3DBA" w:rsidP="005D3DBA">
      <w:pPr>
        <w:pStyle w:val="Subtitle"/>
        <w:jc w:val="both"/>
        <w:rPr>
          <w:rFonts w:ascii="Arial" w:hAnsi="Arial" w:cs="Arial"/>
          <w:color w:val="000000" w:themeColor="text1"/>
        </w:rPr>
      </w:pPr>
    </w:p>
    <w:p w14:paraId="45E4981C" w14:textId="77777777" w:rsidR="005D3DBA" w:rsidRPr="00990D38" w:rsidRDefault="005D3DBA" w:rsidP="005D3DBA">
      <w:pPr>
        <w:pStyle w:val="Subtitle"/>
        <w:jc w:val="both"/>
        <w:rPr>
          <w:rFonts w:ascii="Arial" w:hAnsi="Arial" w:cs="Arial"/>
          <w:color w:val="000000" w:themeColor="text1"/>
        </w:rPr>
      </w:pPr>
    </w:p>
    <w:p w14:paraId="6DAC4B47" w14:textId="77777777" w:rsidR="005D3DBA" w:rsidRPr="00990D38" w:rsidRDefault="005D3DBA" w:rsidP="005D3DBA">
      <w:pPr>
        <w:pStyle w:val="Subtitle"/>
        <w:jc w:val="both"/>
        <w:rPr>
          <w:rFonts w:ascii="Arial" w:hAnsi="Arial" w:cs="Arial"/>
          <w:color w:val="000000" w:themeColor="text1"/>
          <w:lang w:val="en"/>
        </w:rPr>
      </w:pPr>
      <w:r w:rsidRPr="00990D38">
        <w:rPr>
          <w:rFonts w:ascii="Arial" w:hAnsi="Arial" w:cs="Arial"/>
          <w:noProof/>
          <w:color w:val="000000" w:themeColor="text1"/>
        </w:rPr>
        <w:lastRenderedPageBreak/>
        <w:drawing>
          <wp:inline distT="0" distB="0" distL="0" distR="0" wp14:anchorId="2FA16F46" wp14:editId="5F368D58">
            <wp:extent cx="6207217" cy="3252158"/>
            <wp:effectExtent l="0" t="0" r="3175" b="57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231436" cy="3264847"/>
                    </a:xfrm>
                    <a:prstGeom prst="rect">
                      <a:avLst/>
                    </a:prstGeom>
                    <a:noFill/>
                  </pic:spPr>
                </pic:pic>
              </a:graphicData>
            </a:graphic>
          </wp:inline>
        </w:drawing>
      </w:r>
    </w:p>
    <w:p w14:paraId="05D0CC39" w14:textId="77777777" w:rsidR="005D3DBA" w:rsidRPr="00990D38" w:rsidRDefault="005D3DBA" w:rsidP="005D3DBA">
      <w:pPr>
        <w:pStyle w:val="Subtitle"/>
        <w:jc w:val="center"/>
        <w:rPr>
          <w:rFonts w:ascii="Arial" w:hAnsi="Arial" w:cs="Arial"/>
          <w:i/>
          <w:iCs/>
          <w:color w:val="000000" w:themeColor="text1"/>
        </w:rPr>
      </w:pPr>
      <w:r w:rsidRPr="00990D38">
        <w:rPr>
          <w:rFonts w:ascii="Arial" w:hAnsi="Arial" w:cs="Arial"/>
          <w:i/>
          <w:iCs/>
          <w:color w:val="000000" w:themeColor="text1"/>
        </w:rPr>
        <w:t>Figure 2.2 shows extra revenue generated by the departments</w:t>
      </w:r>
    </w:p>
    <w:p w14:paraId="363749B3" w14:textId="77777777" w:rsidR="005D3DBA" w:rsidRPr="00990D38" w:rsidRDefault="005D3DBA" w:rsidP="005D3DBA">
      <w:pPr>
        <w:pStyle w:val="Subtitle"/>
        <w:jc w:val="both"/>
        <w:rPr>
          <w:rFonts w:ascii="Arial" w:hAnsi="Arial" w:cs="Arial"/>
          <w:color w:val="000000" w:themeColor="text1"/>
          <w:lang w:val="en"/>
        </w:rPr>
      </w:pPr>
    </w:p>
    <w:p w14:paraId="02132B34" w14:textId="77777777" w:rsidR="005D3DBA" w:rsidRPr="00990D38" w:rsidRDefault="005D3DBA" w:rsidP="005D3DBA">
      <w:pPr>
        <w:pStyle w:val="Subtitle"/>
        <w:jc w:val="both"/>
        <w:rPr>
          <w:rFonts w:ascii="Arial" w:hAnsi="Arial" w:cs="Arial"/>
          <w:color w:val="000000" w:themeColor="text1"/>
          <w:lang w:val="en"/>
        </w:rPr>
      </w:pPr>
      <w:r w:rsidRPr="00990D38">
        <w:rPr>
          <w:rFonts w:ascii="Arial" w:hAnsi="Arial" w:cs="Arial"/>
          <w:color w:val="000000" w:themeColor="text1"/>
          <w:lang w:val="en"/>
        </w:rPr>
        <w:t>Hence creating the “TWWIST” bar as an extra revenue center aims to develop and value the heritage of Mauritius such as tea, medicinal tradition infusion, promotes health and wellbeing and increase profitability.</w:t>
      </w:r>
    </w:p>
    <w:p w14:paraId="346D0ED5" w14:textId="77777777" w:rsidR="005D3DBA" w:rsidRPr="00990D38" w:rsidRDefault="005D3DBA" w:rsidP="005D3DBA">
      <w:pPr>
        <w:pStyle w:val="Subtitle"/>
        <w:jc w:val="both"/>
        <w:rPr>
          <w:rFonts w:ascii="Arial" w:hAnsi="Arial" w:cs="Arial"/>
          <w:color w:val="000000" w:themeColor="text1"/>
          <w:lang w:val="en"/>
        </w:rPr>
      </w:pPr>
    </w:p>
    <w:p w14:paraId="56DEC9E9" w14:textId="77777777" w:rsidR="005D3DBA" w:rsidRPr="00990D38" w:rsidRDefault="005D3DBA" w:rsidP="005D3DBA">
      <w:pPr>
        <w:pStyle w:val="Heading2"/>
        <w:rPr>
          <w:rFonts w:ascii="Arial" w:hAnsi="Arial" w:cs="Arial"/>
          <w:color w:val="000000" w:themeColor="text1"/>
        </w:rPr>
      </w:pPr>
      <w:r w:rsidRPr="00990D38">
        <w:rPr>
          <w:rFonts w:ascii="Arial" w:hAnsi="Arial" w:cs="Arial"/>
          <w:color w:val="000000" w:themeColor="text1"/>
          <w:lang w:val="en"/>
        </w:rPr>
        <w:t xml:space="preserve"> </w:t>
      </w:r>
      <w:bookmarkStart w:id="10" w:name="_Toc20957958"/>
      <w:bookmarkStart w:id="11" w:name="_Toc23882099"/>
      <w:r w:rsidRPr="00990D38">
        <w:rPr>
          <w:rFonts w:ascii="Arial" w:hAnsi="Arial" w:cs="Arial"/>
          <w:color w:val="000000" w:themeColor="text1"/>
        </w:rPr>
        <w:t>2.3 The Marketing MIX- TWWIST BAR</w:t>
      </w:r>
      <w:bookmarkEnd w:id="10"/>
      <w:bookmarkEnd w:id="11"/>
    </w:p>
    <w:p w14:paraId="3BF4D9E5" w14:textId="77777777" w:rsidR="005D3DBA" w:rsidRPr="00990D38" w:rsidRDefault="005D3DBA" w:rsidP="005D3DBA">
      <w:pPr>
        <w:jc w:val="both"/>
        <w:rPr>
          <w:rFonts w:ascii="Arial" w:hAnsi="Arial" w:cs="Arial"/>
          <w:color w:val="000000" w:themeColor="text1"/>
          <w:sz w:val="20"/>
          <w:szCs w:val="20"/>
          <w:lang w:val="en"/>
        </w:rPr>
      </w:pPr>
    </w:p>
    <w:p w14:paraId="3B57EF66" w14:textId="77777777" w:rsidR="005D3DBA" w:rsidRPr="00990D38" w:rsidRDefault="005D3DBA" w:rsidP="005D3DBA">
      <w:pPr>
        <w:pStyle w:val="Heading3"/>
        <w:jc w:val="left"/>
        <w:rPr>
          <w:b w:val="0"/>
          <w:bCs w:val="0"/>
          <w:color w:val="000000" w:themeColor="text1"/>
          <w:sz w:val="22"/>
          <w:szCs w:val="22"/>
        </w:rPr>
      </w:pPr>
      <w:r w:rsidRPr="00990D38">
        <w:rPr>
          <w:color w:val="000000" w:themeColor="text1"/>
          <w:sz w:val="24"/>
          <w:szCs w:val="24"/>
        </w:rPr>
        <w:t xml:space="preserve"> </w:t>
      </w:r>
      <w:bookmarkStart w:id="12" w:name="_Toc20957959"/>
      <w:bookmarkStart w:id="13" w:name="_Toc23882100"/>
      <w:r w:rsidRPr="00990D38">
        <w:rPr>
          <w:b w:val="0"/>
          <w:bCs w:val="0"/>
          <w:color w:val="000000" w:themeColor="text1"/>
          <w:sz w:val="22"/>
          <w:szCs w:val="22"/>
        </w:rPr>
        <w:t>2.3.1 The Core Product</w:t>
      </w:r>
      <w:bookmarkEnd w:id="12"/>
      <w:bookmarkEnd w:id="13"/>
    </w:p>
    <w:p w14:paraId="3787E14A" w14:textId="77777777" w:rsidR="005D3DBA" w:rsidRPr="00990D38" w:rsidRDefault="005D3DBA" w:rsidP="005D3DBA">
      <w:pPr>
        <w:pStyle w:val="Subtitle"/>
        <w:jc w:val="both"/>
        <w:rPr>
          <w:rFonts w:ascii="Arial" w:hAnsi="Arial" w:cs="Arial"/>
          <w:color w:val="000000" w:themeColor="text1"/>
          <w:lang w:val="en"/>
        </w:rPr>
      </w:pPr>
      <w:r w:rsidRPr="00990D38">
        <w:rPr>
          <w:rFonts w:ascii="Arial" w:hAnsi="Arial" w:cs="Arial"/>
          <w:color w:val="000000" w:themeColor="text1"/>
          <w:lang w:val="en"/>
        </w:rPr>
        <w:t xml:space="preserve">Kotler (2013) defines the marketing mix as “the set of controllable tactical marketing tools- Price, Product, Promotion and Place- that the organisation blends to produce the response it wants in the target market”. The TWWIST bar, a core product to be implemented at Tamassa revolves around the Tea, Water, Wrap, Infusion, Scrub and Tisane; all towards creating health awareness benefits for guests’ and team members’, enhancing guests’ experience and building extra revenue center. </w:t>
      </w:r>
    </w:p>
    <w:p w14:paraId="72DAA76D" w14:textId="77777777" w:rsidR="005D3DBA" w:rsidRPr="00990D38" w:rsidRDefault="005D3DBA" w:rsidP="005D3DBA">
      <w:pPr>
        <w:pStyle w:val="Subtitle"/>
        <w:jc w:val="both"/>
        <w:rPr>
          <w:rFonts w:ascii="Arial" w:hAnsi="Arial" w:cs="Arial"/>
          <w:color w:val="000000" w:themeColor="text1"/>
          <w:sz w:val="20"/>
          <w:szCs w:val="20"/>
          <w:lang w:val="en"/>
        </w:rPr>
      </w:pPr>
    </w:p>
    <w:p w14:paraId="4955EEBE" w14:textId="77777777" w:rsidR="005D3DBA" w:rsidRPr="00990D38" w:rsidRDefault="005D3DBA" w:rsidP="005D3DBA">
      <w:pPr>
        <w:pStyle w:val="Heading3"/>
        <w:jc w:val="left"/>
        <w:rPr>
          <w:b w:val="0"/>
          <w:bCs w:val="0"/>
          <w:color w:val="000000" w:themeColor="text1"/>
          <w:sz w:val="22"/>
          <w:szCs w:val="22"/>
        </w:rPr>
      </w:pPr>
      <w:bookmarkStart w:id="14" w:name="_Toc20957960"/>
      <w:bookmarkStart w:id="15" w:name="_Toc23882101"/>
      <w:r w:rsidRPr="00990D38">
        <w:rPr>
          <w:b w:val="0"/>
          <w:bCs w:val="0"/>
          <w:color w:val="000000" w:themeColor="text1"/>
          <w:sz w:val="22"/>
          <w:szCs w:val="22"/>
        </w:rPr>
        <w:t>2.3.2 Place, Price, Promotion and Product</w:t>
      </w:r>
      <w:bookmarkEnd w:id="14"/>
      <w:bookmarkEnd w:id="15"/>
    </w:p>
    <w:p w14:paraId="00B4C977" w14:textId="77777777" w:rsidR="005D3DBA" w:rsidRPr="00990D38" w:rsidRDefault="005D3DBA" w:rsidP="005D3DBA">
      <w:pPr>
        <w:pStyle w:val="Subtitle"/>
        <w:jc w:val="both"/>
        <w:rPr>
          <w:rFonts w:ascii="Arial" w:hAnsi="Arial" w:cs="Arial"/>
          <w:color w:val="000000" w:themeColor="text1"/>
          <w:shd w:val="clear" w:color="auto" w:fill="FFFFFF"/>
        </w:rPr>
      </w:pPr>
      <w:r w:rsidRPr="00990D38">
        <w:rPr>
          <w:rFonts w:ascii="Arial" w:hAnsi="Arial" w:cs="Arial"/>
          <w:color w:val="000000" w:themeColor="text1"/>
          <w:lang w:val="en"/>
        </w:rPr>
        <w:t xml:space="preserve">The Green Shack herb garden, an existing unique selling point which is not visible and less frequented by guests will be the place to be exploited for the TWWIST Bar. Finding the right pricing strategy is important to sustain the profitability of the TWWIST bar. A value pricing strategy will be adopted based on customers’ perception that is price charged as per the perceived value. A price skimming </w:t>
      </w:r>
      <w:r w:rsidRPr="00990D38">
        <w:rPr>
          <w:rFonts w:ascii="Arial" w:hAnsi="Arial" w:cs="Arial"/>
          <w:color w:val="000000" w:themeColor="text1"/>
          <w:lang w:val="en"/>
        </w:rPr>
        <w:lastRenderedPageBreak/>
        <w:t xml:space="preserve">strategy will be adopted whereby the outlet charges the highest initial price that customers will pay and then lowers it over time as competitors enter the market (Kotler, 2013). The TWWIST bar </w:t>
      </w:r>
      <w:r w:rsidRPr="00990D38">
        <w:rPr>
          <w:rFonts w:ascii="Arial" w:hAnsi="Arial" w:cs="Arial"/>
          <w:color w:val="000000" w:themeColor="text1"/>
          <w:shd w:val="clear" w:color="auto" w:fill="FFFFFF"/>
        </w:rPr>
        <w:t>will be promoted internally using various tangible cues such as brochures, digital TV, live demonstration and tasting panel in order to increase visibility. Sales promotions, special offers and public relations will also be key internal communication tools to be used.</w:t>
      </w:r>
    </w:p>
    <w:p w14:paraId="32A196EC" w14:textId="77777777" w:rsidR="005D3DBA" w:rsidRPr="00990D38" w:rsidRDefault="005D3DBA" w:rsidP="005D3DBA">
      <w:pPr>
        <w:pStyle w:val="NoSpacing"/>
        <w:spacing w:after="160" w:line="259" w:lineRule="auto"/>
        <w:jc w:val="both"/>
        <w:rPr>
          <w:rFonts w:ascii="Arial" w:hAnsi="Arial" w:cs="Arial"/>
          <w:color w:val="000000" w:themeColor="text1"/>
          <w:lang w:val="en"/>
        </w:rPr>
      </w:pPr>
    </w:p>
    <w:p w14:paraId="7C27BA84" w14:textId="77777777" w:rsidR="005D3DBA" w:rsidRPr="00990D38" w:rsidRDefault="005D3DBA" w:rsidP="005D3DBA">
      <w:pPr>
        <w:pStyle w:val="Subtitle"/>
        <w:jc w:val="both"/>
        <w:rPr>
          <w:rFonts w:ascii="Arial" w:hAnsi="Arial" w:cs="Arial"/>
          <w:color w:val="000000" w:themeColor="text1"/>
          <w:lang w:val="en"/>
        </w:rPr>
      </w:pPr>
      <w:r w:rsidRPr="00990D38">
        <w:rPr>
          <w:rFonts w:ascii="Arial" w:hAnsi="Arial" w:cs="Arial"/>
          <w:noProof/>
          <w:color w:val="000000" w:themeColor="text1"/>
        </w:rPr>
        <w:drawing>
          <wp:inline distT="0" distB="0" distL="0" distR="0" wp14:anchorId="4AD95CA8" wp14:editId="0FC48442">
            <wp:extent cx="6210300" cy="1952625"/>
            <wp:effectExtent l="0" t="0" r="0" b="9525"/>
            <wp:docPr id="11" name="Diagram 11"/>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14:paraId="1B2B5D0B" w14:textId="77777777" w:rsidR="005D3DBA" w:rsidRPr="00990D38" w:rsidRDefault="005D3DBA" w:rsidP="005D3DBA">
      <w:pPr>
        <w:pStyle w:val="Heading7"/>
        <w:rPr>
          <w:rFonts w:ascii="Arial" w:hAnsi="Arial" w:cs="Arial"/>
          <w:color w:val="000000" w:themeColor="text1"/>
        </w:rPr>
      </w:pPr>
      <w:r w:rsidRPr="00990D38">
        <w:rPr>
          <w:rFonts w:ascii="Arial" w:hAnsi="Arial" w:cs="Arial"/>
          <w:color w:val="000000" w:themeColor="text1"/>
        </w:rPr>
        <w:t>Figure 2.3.2 depicts the 4P’s of the TWWIST bar</w:t>
      </w:r>
    </w:p>
    <w:p w14:paraId="699D2D42" w14:textId="77777777" w:rsidR="005D3DBA" w:rsidRPr="00990D38" w:rsidRDefault="005D3DBA" w:rsidP="005D3DBA">
      <w:pPr>
        <w:pStyle w:val="Subtitle"/>
        <w:jc w:val="both"/>
        <w:rPr>
          <w:rFonts w:ascii="Arial" w:hAnsi="Arial" w:cs="Arial"/>
          <w:color w:val="000000" w:themeColor="text1"/>
          <w:lang w:val="en"/>
        </w:rPr>
      </w:pPr>
    </w:p>
    <w:p w14:paraId="4DDE3B01" w14:textId="77777777" w:rsidR="005D3DBA" w:rsidRPr="00990D38" w:rsidRDefault="005D3DBA" w:rsidP="005D3DBA">
      <w:pPr>
        <w:pStyle w:val="Heading3"/>
        <w:jc w:val="left"/>
        <w:rPr>
          <w:b w:val="0"/>
          <w:bCs w:val="0"/>
          <w:color w:val="000000" w:themeColor="text1"/>
          <w:sz w:val="22"/>
          <w:szCs w:val="22"/>
        </w:rPr>
      </w:pPr>
      <w:bookmarkStart w:id="16" w:name="_Toc20957961"/>
      <w:bookmarkStart w:id="17" w:name="_Toc23882102"/>
      <w:r w:rsidRPr="00990D38">
        <w:rPr>
          <w:b w:val="0"/>
          <w:bCs w:val="0"/>
          <w:color w:val="000000" w:themeColor="text1"/>
          <w:sz w:val="22"/>
          <w:szCs w:val="22"/>
        </w:rPr>
        <w:t>2.3.</w:t>
      </w:r>
      <w:r w:rsidR="00953361" w:rsidRPr="00990D38">
        <w:rPr>
          <w:b w:val="0"/>
          <w:bCs w:val="0"/>
          <w:color w:val="000000" w:themeColor="text1"/>
          <w:sz w:val="22"/>
          <w:szCs w:val="22"/>
        </w:rPr>
        <w:t xml:space="preserve">3 </w:t>
      </w:r>
      <w:r w:rsidRPr="00990D38">
        <w:rPr>
          <w:b w:val="0"/>
          <w:bCs w:val="0"/>
          <w:color w:val="000000" w:themeColor="text1"/>
          <w:sz w:val="22"/>
          <w:szCs w:val="22"/>
        </w:rPr>
        <w:t>The market demand of tea and water:</w:t>
      </w:r>
      <w:bookmarkEnd w:id="16"/>
      <w:bookmarkEnd w:id="17"/>
    </w:p>
    <w:p w14:paraId="618A8322" w14:textId="631AAFBA" w:rsidR="005D3DBA" w:rsidRPr="00990D38" w:rsidRDefault="005D3DBA" w:rsidP="005D3DBA">
      <w:pPr>
        <w:pStyle w:val="Subtitle"/>
        <w:jc w:val="both"/>
        <w:rPr>
          <w:rFonts w:ascii="Arial" w:eastAsia="Times New Roman" w:hAnsi="Arial" w:cs="Arial"/>
          <w:color w:val="000000" w:themeColor="text1"/>
        </w:rPr>
      </w:pPr>
      <w:r w:rsidRPr="00990D38">
        <w:rPr>
          <w:rFonts w:ascii="Arial" w:hAnsi="Arial" w:cs="Arial"/>
          <w:color w:val="000000" w:themeColor="text1"/>
        </w:rPr>
        <w:t>Tea and water have an increasing demand on the hospitality market due to their health benefits. In addition, people are becoming health conscious. For example, in green tea their exists substantial</w:t>
      </w:r>
      <w:r w:rsidRPr="00990D38">
        <w:rPr>
          <w:rFonts w:ascii="Arial" w:eastAsia="Times New Roman" w:hAnsi="Arial" w:cs="Arial"/>
          <w:color w:val="000000" w:themeColor="text1"/>
        </w:rPr>
        <w:t xml:space="preserve"> free radical scavenging activity which helps fight cancer</w:t>
      </w:r>
      <w:r w:rsidR="000C08DA" w:rsidRPr="00990D38">
        <w:rPr>
          <w:rFonts w:ascii="Arial" w:eastAsia="Times New Roman" w:hAnsi="Arial" w:cs="Arial"/>
          <w:color w:val="000000" w:themeColor="text1"/>
        </w:rPr>
        <w:t xml:space="preserve"> (Davis,2018). T</w:t>
      </w:r>
      <w:r w:rsidRPr="00990D38">
        <w:rPr>
          <w:rFonts w:ascii="Arial" w:eastAsia="Times New Roman" w:hAnsi="Arial" w:cs="Arial"/>
          <w:color w:val="000000" w:themeColor="text1"/>
        </w:rPr>
        <w:t xml:space="preserve">he World Health </w:t>
      </w:r>
      <w:proofErr w:type="spellStart"/>
      <w:r w:rsidRPr="00990D38">
        <w:rPr>
          <w:rFonts w:ascii="Arial" w:eastAsia="Times New Roman" w:hAnsi="Arial" w:cs="Arial"/>
          <w:color w:val="000000" w:themeColor="text1"/>
        </w:rPr>
        <w:t>Organisation</w:t>
      </w:r>
      <w:proofErr w:type="spellEnd"/>
      <w:r w:rsidRPr="00990D38">
        <w:rPr>
          <w:rFonts w:ascii="Arial" w:eastAsia="Times New Roman" w:hAnsi="Arial" w:cs="Arial"/>
          <w:color w:val="000000" w:themeColor="text1"/>
        </w:rPr>
        <w:t xml:space="preserve"> (2019) reported an inexorable</w:t>
      </w:r>
      <w:r w:rsidRPr="00990D38">
        <w:rPr>
          <w:rFonts w:ascii="Arial" w:hAnsi="Arial" w:cs="Arial"/>
          <w:color w:val="000000" w:themeColor="text1"/>
          <w:shd w:val="clear" w:color="auto" w:fill="FFFFFF"/>
        </w:rPr>
        <w:t xml:space="preserve"> increase of 18.1 million new cases and 9.6 million deaths in 2018. One in 5 men and one in 6 women worldwide develop cancer during their lifetime, and one in 8 men and one in 11 women die from the disease.</w:t>
      </w:r>
      <w:r w:rsidRPr="00990D38">
        <w:rPr>
          <w:rFonts w:ascii="Arial" w:eastAsia="Times New Roman" w:hAnsi="Arial" w:cs="Arial"/>
          <w:color w:val="000000" w:themeColor="text1"/>
        </w:rPr>
        <w:t xml:space="preserve"> In addition, 17.9 million people die each year from coronary vascular disease, an estimated 31 % of all deaths worldwide. Water has important benefits for the human body. It serves as good lubricant. Blood cannot be transported through our body without enough water molecules. For instance, alkaline water has a higher PH level (PH of 8 or 9) than regular drinking water (PH7). Because of this nature, alkaline water helps to neutralize the acid in the body which are contained by proteins food in our body which are of acidic nature  and  have anti- aging properties, colon- cleansing properties, immune system support, hydration, skin health, weight loss and cancer resistance.</w:t>
      </w:r>
    </w:p>
    <w:p w14:paraId="19D58D2A" w14:textId="77777777" w:rsidR="005D3DBA" w:rsidRPr="00990D38" w:rsidRDefault="005D3DBA" w:rsidP="005D3DBA">
      <w:pPr>
        <w:jc w:val="both"/>
        <w:rPr>
          <w:rFonts w:ascii="Arial" w:hAnsi="Arial" w:cs="Arial"/>
          <w:color w:val="000000" w:themeColor="text1"/>
        </w:rPr>
      </w:pPr>
    </w:p>
    <w:p w14:paraId="3095479F" w14:textId="77777777" w:rsidR="005D3DBA" w:rsidRPr="00990D38" w:rsidRDefault="005D3DBA" w:rsidP="005D3DBA">
      <w:pPr>
        <w:pStyle w:val="Heading3"/>
        <w:jc w:val="left"/>
        <w:rPr>
          <w:b w:val="0"/>
          <w:bCs w:val="0"/>
          <w:color w:val="000000" w:themeColor="text1"/>
          <w:sz w:val="22"/>
          <w:szCs w:val="22"/>
        </w:rPr>
      </w:pPr>
      <w:r w:rsidRPr="00990D38">
        <w:rPr>
          <w:b w:val="0"/>
          <w:bCs w:val="0"/>
          <w:color w:val="000000" w:themeColor="text1"/>
          <w:sz w:val="24"/>
          <w:szCs w:val="24"/>
        </w:rPr>
        <w:t xml:space="preserve"> </w:t>
      </w:r>
      <w:bookmarkStart w:id="18" w:name="_Toc20957962"/>
      <w:bookmarkStart w:id="19" w:name="_Toc23882103"/>
      <w:r w:rsidR="00953361" w:rsidRPr="00990D38">
        <w:rPr>
          <w:b w:val="0"/>
          <w:bCs w:val="0"/>
          <w:color w:val="000000" w:themeColor="text1"/>
          <w:sz w:val="22"/>
          <w:szCs w:val="22"/>
        </w:rPr>
        <w:t>2</w:t>
      </w:r>
      <w:r w:rsidRPr="00990D38">
        <w:rPr>
          <w:b w:val="0"/>
          <w:bCs w:val="0"/>
          <w:color w:val="000000" w:themeColor="text1"/>
          <w:sz w:val="22"/>
          <w:szCs w:val="22"/>
        </w:rPr>
        <w:t xml:space="preserve">.3.4 The </w:t>
      </w:r>
      <w:r w:rsidR="00953361" w:rsidRPr="00990D38">
        <w:rPr>
          <w:b w:val="0"/>
          <w:bCs w:val="0"/>
          <w:color w:val="000000" w:themeColor="text1"/>
          <w:sz w:val="22"/>
          <w:szCs w:val="22"/>
        </w:rPr>
        <w:t>a</w:t>
      </w:r>
      <w:r w:rsidRPr="00990D38">
        <w:rPr>
          <w:b w:val="0"/>
          <w:bCs w:val="0"/>
          <w:color w:val="000000" w:themeColor="text1"/>
          <w:sz w:val="22"/>
          <w:szCs w:val="22"/>
        </w:rPr>
        <w:t>ugmented product</w:t>
      </w:r>
      <w:bookmarkEnd w:id="18"/>
      <w:bookmarkEnd w:id="19"/>
    </w:p>
    <w:p w14:paraId="69E95D8D" w14:textId="77777777" w:rsidR="005D3DBA" w:rsidRPr="00990D38" w:rsidRDefault="005D3DBA" w:rsidP="005D3DBA">
      <w:pPr>
        <w:pStyle w:val="Subtitle"/>
        <w:jc w:val="both"/>
        <w:rPr>
          <w:rFonts w:ascii="Arial" w:eastAsia="AdvEPSTIM" w:hAnsi="Arial" w:cs="Arial"/>
          <w:color w:val="000000" w:themeColor="text1"/>
        </w:rPr>
      </w:pPr>
      <w:r w:rsidRPr="00990D38">
        <w:rPr>
          <w:rFonts w:ascii="Arial" w:hAnsi="Arial" w:cs="Arial"/>
          <w:color w:val="000000" w:themeColor="text1"/>
          <w:lang w:val="en"/>
        </w:rPr>
        <w:t xml:space="preserve">Wrap, Infusion, Scrub and Tisane are augmented products that will be prepared and sold to guests to promote health and well-being. </w:t>
      </w:r>
      <w:r w:rsidRPr="00990D38">
        <w:rPr>
          <w:rFonts w:ascii="Arial" w:eastAsia="AdvEPSTIM" w:hAnsi="Arial" w:cs="Arial"/>
          <w:color w:val="000000" w:themeColor="text1"/>
        </w:rPr>
        <w:t>Plants have formed the basis of sophisticated traditional medicine systems that have been in existence for thousands of years and continue to provide mankind with new remedies.</w:t>
      </w:r>
    </w:p>
    <w:p w14:paraId="38B6CC4E" w14:textId="77777777" w:rsidR="005D3DBA" w:rsidRPr="00990D38" w:rsidRDefault="005D3DBA" w:rsidP="005D3DBA">
      <w:pPr>
        <w:pStyle w:val="Subtitle"/>
        <w:rPr>
          <w:rFonts w:ascii="Arial" w:hAnsi="Arial" w:cs="Arial"/>
          <w:color w:val="000000" w:themeColor="text1"/>
          <w:sz w:val="24"/>
          <w:szCs w:val="24"/>
        </w:rPr>
      </w:pPr>
    </w:p>
    <w:p w14:paraId="57C89D42" w14:textId="77777777" w:rsidR="005D3DBA" w:rsidRPr="00990D38" w:rsidRDefault="00953361" w:rsidP="005D3DBA">
      <w:pPr>
        <w:pStyle w:val="Heading3"/>
        <w:jc w:val="left"/>
        <w:rPr>
          <w:b w:val="0"/>
          <w:bCs w:val="0"/>
          <w:color w:val="000000" w:themeColor="text1"/>
          <w:sz w:val="22"/>
          <w:szCs w:val="22"/>
        </w:rPr>
      </w:pPr>
      <w:bookmarkStart w:id="20" w:name="_Toc20957963"/>
      <w:bookmarkStart w:id="21" w:name="_Toc23882104"/>
      <w:r w:rsidRPr="00990D38">
        <w:rPr>
          <w:b w:val="0"/>
          <w:bCs w:val="0"/>
          <w:color w:val="000000" w:themeColor="text1"/>
          <w:sz w:val="22"/>
          <w:szCs w:val="22"/>
        </w:rPr>
        <w:t>2</w:t>
      </w:r>
      <w:r w:rsidR="005D3DBA" w:rsidRPr="00990D38">
        <w:rPr>
          <w:b w:val="0"/>
          <w:bCs w:val="0"/>
          <w:color w:val="000000" w:themeColor="text1"/>
          <w:sz w:val="22"/>
          <w:szCs w:val="22"/>
        </w:rPr>
        <w:t>.3.5 African traditional medicine</w:t>
      </w:r>
      <w:bookmarkEnd w:id="20"/>
      <w:bookmarkEnd w:id="21"/>
    </w:p>
    <w:p w14:paraId="4645CD69" w14:textId="77777777" w:rsidR="005D3DBA" w:rsidRPr="00990D38" w:rsidRDefault="005D3DBA" w:rsidP="005D3DBA">
      <w:pPr>
        <w:pStyle w:val="Subtitle"/>
        <w:jc w:val="both"/>
        <w:rPr>
          <w:rFonts w:ascii="Arial" w:eastAsia="AdvEPSTIM" w:hAnsi="Arial" w:cs="Arial"/>
          <w:color w:val="000000" w:themeColor="text1"/>
        </w:rPr>
      </w:pPr>
      <w:r w:rsidRPr="00990D38">
        <w:rPr>
          <w:rFonts w:ascii="Arial" w:eastAsia="AdvEPSTIM" w:hAnsi="Arial" w:cs="Arial"/>
          <w:color w:val="000000" w:themeColor="text1"/>
        </w:rPr>
        <w:t>African traditional medicine is the oldest and perhaps the most diverse of all medicine systems. Africa is the cradle of Mankind with a rich biological and cultural diversity and marked regional difference in healing practices. Unfortunately, the systems of medicines are poorly recorded and remain so to date. African traditional medicines exist in various forms and famous African medicinal plants include Gum Arabic, Aloe Vera, African wormwood, Rooibos tea among others.</w:t>
      </w:r>
    </w:p>
    <w:p w14:paraId="7EE60637" w14:textId="77777777" w:rsidR="005D3DBA" w:rsidRPr="00990D38" w:rsidRDefault="005D3DBA" w:rsidP="005D3DBA">
      <w:pPr>
        <w:jc w:val="both"/>
        <w:rPr>
          <w:rFonts w:ascii="Arial" w:hAnsi="Arial" w:cs="Arial"/>
          <w:color w:val="000000" w:themeColor="text1"/>
        </w:rPr>
      </w:pPr>
    </w:p>
    <w:p w14:paraId="59895A59" w14:textId="77777777" w:rsidR="005D3DBA" w:rsidRPr="00990D38" w:rsidRDefault="00953361" w:rsidP="005D3DBA">
      <w:pPr>
        <w:pStyle w:val="Heading3"/>
        <w:jc w:val="left"/>
        <w:rPr>
          <w:rFonts w:eastAsia="AdvEPSTIM"/>
          <w:color w:val="000000" w:themeColor="text1"/>
        </w:rPr>
      </w:pPr>
      <w:bookmarkStart w:id="22" w:name="_Toc20957964"/>
      <w:bookmarkStart w:id="23" w:name="_Toc23882105"/>
      <w:r w:rsidRPr="00990D38">
        <w:rPr>
          <w:rStyle w:val="Heading3Char"/>
          <w:color w:val="000000" w:themeColor="text1"/>
          <w:sz w:val="22"/>
          <w:szCs w:val="22"/>
        </w:rPr>
        <w:t>2</w:t>
      </w:r>
      <w:r w:rsidR="005D3DBA" w:rsidRPr="00990D38">
        <w:rPr>
          <w:rStyle w:val="Heading3Char"/>
          <w:color w:val="000000" w:themeColor="text1"/>
          <w:sz w:val="22"/>
          <w:szCs w:val="22"/>
        </w:rPr>
        <w:t>.3.6 Components of plants</w:t>
      </w:r>
      <w:bookmarkEnd w:id="22"/>
      <w:bookmarkEnd w:id="23"/>
    </w:p>
    <w:p w14:paraId="055BF79B"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Plant parts used are roots, bulb, tuber, wood, leaf, flowers, fruit and seeds. For example, for roots, </w:t>
      </w:r>
      <w:r w:rsidRPr="00990D38">
        <w:rPr>
          <w:rFonts w:ascii="Arial" w:eastAsia="AdvEPSTIM" w:hAnsi="Arial" w:cs="Arial"/>
          <w:color w:val="000000" w:themeColor="text1"/>
        </w:rPr>
        <w:t>the fleshy or woody parts of many species are used medicinally. Roots may</w:t>
      </w:r>
      <w:r w:rsidRPr="00990D38">
        <w:rPr>
          <w:rFonts w:ascii="Arial" w:hAnsi="Arial" w:cs="Arial"/>
          <w:color w:val="000000" w:themeColor="text1"/>
        </w:rPr>
        <w:t xml:space="preserve"> </w:t>
      </w:r>
      <w:r w:rsidRPr="00990D38">
        <w:rPr>
          <w:rFonts w:ascii="Arial" w:eastAsia="AdvEPSTIM" w:hAnsi="Arial" w:cs="Arial"/>
          <w:color w:val="000000" w:themeColor="text1"/>
        </w:rPr>
        <w:t>be fibrous, solid or fleshy. A bulb is the fleshy structure made up of numerous layers of bulb scales which are leaf bases. Popular Bulbs plants for medicinal use include Onion and Garlic. The bark is the outer most protective layer of a tree trunk and is formed by</w:t>
      </w:r>
      <w:r w:rsidRPr="00990D38">
        <w:rPr>
          <w:rFonts w:ascii="Arial" w:hAnsi="Arial" w:cs="Arial"/>
          <w:color w:val="000000" w:themeColor="text1"/>
        </w:rPr>
        <w:t xml:space="preserve"> </w:t>
      </w:r>
      <w:r w:rsidRPr="00990D38">
        <w:rPr>
          <w:rFonts w:ascii="Arial" w:eastAsia="AdvEPSTIM" w:hAnsi="Arial" w:cs="Arial"/>
          <w:color w:val="000000" w:themeColor="text1"/>
        </w:rPr>
        <w:t>layers of living cells just above the wood itself. There are usually high concentrations</w:t>
      </w:r>
      <w:r w:rsidRPr="00990D38">
        <w:rPr>
          <w:rFonts w:ascii="Arial" w:hAnsi="Arial" w:cs="Arial"/>
          <w:color w:val="000000" w:themeColor="text1"/>
        </w:rPr>
        <w:t xml:space="preserve"> </w:t>
      </w:r>
      <w:r w:rsidRPr="00990D38">
        <w:rPr>
          <w:rFonts w:ascii="Arial" w:eastAsia="AdvEPSTIM" w:hAnsi="Arial" w:cs="Arial"/>
          <w:color w:val="000000" w:themeColor="text1"/>
        </w:rPr>
        <w:t>of the active ingredients in the bark and several examples of the bark exists e.g. the</w:t>
      </w:r>
      <w:r w:rsidRPr="00990D38">
        <w:rPr>
          <w:rFonts w:ascii="Arial" w:hAnsi="Arial" w:cs="Arial"/>
          <w:color w:val="000000" w:themeColor="text1"/>
        </w:rPr>
        <w:t xml:space="preserve"> </w:t>
      </w:r>
      <w:r w:rsidRPr="00990D38">
        <w:rPr>
          <w:rFonts w:ascii="Arial" w:eastAsia="AdvEPSTIM" w:hAnsi="Arial" w:cs="Arial"/>
          <w:color w:val="000000" w:themeColor="text1"/>
        </w:rPr>
        <w:t xml:space="preserve">Quinine bark) and Cinnamon and Camphor. </w:t>
      </w:r>
      <w:r w:rsidRPr="00990D38">
        <w:rPr>
          <w:rFonts w:ascii="Arial" w:hAnsi="Arial" w:cs="Arial"/>
          <w:color w:val="000000" w:themeColor="text1"/>
        </w:rPr>
        <w:t>Flowers</w:t>
      </w:r>
      <w:r w:rsidRPr="00990D38">
        <w:rPr>
          <w:rFonts w:ascii="Arial" w:eastAsia="AdvEPSTIM" w:hAnsi="Arial" w:cs="Arial"/>
          <w:color w:val="000000" w:themeColor="text1"/>
        </w:rPr>
        <w:t>: Flowers are very commonly used and popular in traditional medicine.</w:t>
      </w:r>
    </w:p>
    <w:p w14:paraId="34369EAC" w14:textId="77777777" w:rsidR="005D3DBA" w:rsidRPr="00990D38" w:rsidRDefault="005D3DBA" w:rsidP="005D3DBA">
      <w:pPr>
        <w:pStyle w:val="Subtitle"/>
        <w:jc w:val="both"/>
        <w:rPr>
          <w:rFonts w:ascii="Arial" w:eastAsia="AdvEPSTIM" w:hAnsi="Arial" w:cs="Arial"/>
          <w:color w:val="000000" w:themeColor="text1"/>
        </w:rPr>
      </w:pPr>
      <w:r w:rsidRPr="00990D38">
        <w:rPr>
          <w:rFonts w:ascii="Arial" w:eastAsia="AdvEPSTIM" w:hAnsi="Arial" w:cs="Arial"/>
          <w:color w:val="000000" w:themeColor="text1"/>
        </w:rPr>
        <w:t>Several flowers commonly used in medicine include the Clove, Chamomile flower, Roselle and the Marigold. Among the most commonly used fruit/ seeds, one finds the following: Anis seeds and the Fennel fruit.</w:t>
      </w:r>
    </w:p>
    <w:p w14:paraId="2E71EA27" w14:textId="77777777" w:rsidR="005D3DBA" w:rsidRPr="00990D38" w:rsidRDefault="005D3DBA" w:rsidP="005D3DBA">
      <w:pPr>
        <w:pStyle w:val="Subtitle"/>
        <w:jc w:val="both"/>
        <w:rPr>
          <w:rFonts w:ascii="Arial" w:eastAsia="AdvEPSTIM" w:hAnsi="Arial" w:cs="Arial"/>
          <w:color w:val="000000" w:themeColor="text1"/>
        </w:rPr>
      </w:pPr>
    </w:p>
    <w:p w14:paraId="6330A073" w14:textId="77777777" w:rsidR="005D3DBA" w:rsidRPr="00990D38" w:rsidRDefault="00953361" w:rsidP="005D3DBA">
      <w:pPr>
        <w:pStyle w:val="Heading3"/>
        <w:jc w:val="left"/>
        <w:rPr>
          <w:b w:val="0"/>
          <w:bCs w:val="0"/>
          <w:color w:val="000000" w:themeColor="text1"/>
          <w:sz w:val="22"/>
          <w:szCs w:val="22"/>
        </w:rPr>
      </w:pPr>
      <w:bookmarkStart w:id="24" w:name="_Toc20957965"/>
      <w:bookmarkStart w:id="25" w:name="_Toc23882106"/>
      <w:r w:rsidRPr="00990D38">
        <w:rPr>
          <w:b w:val="0"/>
          <w:bCs w:val="0"/>
          <w:color w:val="000000" w:themeColor="text1"/>
          <w:sz w:val="22"/>
          <w:szCs w:val="22"/>
        </w:rPr>
        <w:t>2</w:t>
      </w:r>
      <w:r w:rsidR="005D3DBA" w:rsidRPr="00990D38">
        <w:rPr>
          <w:b w:val="0"/>
          <w:bCs w:val="0"/>
          <w:color w:val="000000" w:themeColor="text1"/>
          <w:sz w:val="22"/>
          <w:szCs w:val="22"/>
        </w:rPr>
        <w:t>.3.</w:t>
      </w:r>
      <w:r w:rsidRPr="00990D38">
        <w:rPr>
          <w:b w:val="0"/>
          <w:bCs w:val="0"/>
          <w:color w:val="000000" w:themeColor="text1"/>
          <w:sz w:val="22"/>
          <w:szCs w:val="22"/>
        </w:rPr>
        <w:t>7 Herbalism</w:t>
      </w:r>
      <w:r w:rsidR="005D3DBA" w:rsidRPr="00990D38">
        <w:rPr>
          <w:b w:val="0"/>
          <w:bCs w:val="0"/>
          <w:color w:val="000000" w:themeColor="text1"/>
          <w:sz w:val="22"/>
          <w:szCs w:val="22"/>
        </w:rPr>
        <w:t xml:space="preserve"> and making of homemade recipes</w:t>
      </w:r>
      <w:bookmarkEnd w:id="24"/>
      <w:bookmarkEnd w:id="25"/>
      <w:r w:rsidR="005D3DBA" w:rsidRPr="00990D38">
        <w:rPr>
          <w:b w:val="0"/>
          <w:bCs w:val="0"/>
          <w:color w:val="000000" w:themeColor="text1"/>
          <w:sz w:val="22"/>
          <w:szCs w:val="22"/>
        </w:rPr>
        <w:t xml:space="preserve"> </w:t>
      </w:r>
    </w:p>
    <w:p w14:paraId="5B884427" w14:textId="77777777" w:rsidR="005D3DBA" w:rsidRPr="00990D38" w:rsidRDefault="005D3DBA" w:rsidP="005D3DBA">
      <w:pPr>
        <w:pStyle w:val="Subtitle"/>
        <w:jc w:val="both"/>
        <w:rPr>
          <w:rFonts w:ascii="Arial" w:hAnsi="Arial" w:cs="Arial"/>
          <w:color w:val="000000" w:themeColor="text1"/>
          <w:shd w:val="clear" w:color="auto" w:fill="FFFFFF"/>
        </w:rPr>
      </w:pPr>
      <w:r w:rsidRPr="00990D38">
        <w:rPr>
          <w:rFonts w:ascii="Arial" w:hAnsi="Arial" w:cs="Arial"/>
          <w:color w:val="000000" w:themeColor="text1"/>
          <w:shd w:val="clear" w:color="auto" w:fill="FFFFFF"/>
        </w:rPr>
        <w:t>A blend of the above methods of preparation will be used for the TWWIST bar based on the proposed Herbal Academy; Boston, 2019 which corelates with the study of each component of the TWWIST BAR.</w:t>
      </w:r>
    </w:p>
    <w:p w14:paraId="15AB66FC" w14:textId="77777777" w:rsidR="005D3DBA" w:rsidRPr="00990D38" w:rsidRDefault="005D3DBA" w:rsidP="005D3DBA">
      <w:pPr>
        <w:jc w:val="both"/>
        <w:rPr>
          <w:rFonts w:ascii="Arial" w:hAnsi="Arial" w:cs="Arial"/>
          <w:color w:val="000000" w:themeColor="text1"/>
        </w:rPr>
      </w:pPr>
      <w:r w:rsidRPr="00990D38">
        <w:rPr>
          <w:rStyle w:val="SubtitleChar"/>
          <w:rFonts w:ascii="Arial" w:hAnsi="Arial" w:cs="Arial"/>
          <w:color w:val="000000" w:themeColor="text1"/>
        </w:rPr>
        <w:t>The mission of the Herbal Academy is to teach the art and science of herbalism honouring our intrinsic connection to nature. We are dedicated to holy teaching and promoting a lifestyle of wellness and vitality using herbs, sound nutrition, and optimal health practices by providing quality studies online programs starting from beginners to advanced level courses such as new botanical skin care courses, herbalism, entrepreneur herbal courses, plant identifications, assessment intake amongst others which will be the way forward to fulfill the training needs requirements for the TWWIST BAR.</w:t>
      </w:r>
    </w:p>
    <w:p w14:paraId="6B9A8AB7" w14:textId="77777777" w:rsidR="005D3DBA" w:rsidRPr="00990D38" w:rsidRDefault="005D3DBA" w:rsidP="005D3DBA">
      <w:pPr>
        <w:pStyle w:val="Subtitle"/>
        <w:jc w:val="both"/>
        <w:rPr>
          <w:rFonts w:ascii="Arial" w:eastAsia="AdvEPSTIM" w:hAnsi="Arial" w:cs="Arial"/>
          <w:color w:val="000000" w:themeColor="text1"/>
        </w:rPr>
      </w:pPr>
      <w:r w:rsidRPr="00990D38">
        <w:rPr>
          <w:rFonts w:ascii="Arial" w:hAnsi="Arial" w:cs="Arial"/>
          <w:color w:val="000000" w:themeColor="text1"/>
          <w:shd w:val="clear" w:color="auto" w:fill="FFFFFF"/>
        </w:rPr>
        <w:t xml:space="preserve">Medicinal plants are made through various ways such as extracts, mixtures, teas and infusion, decoction, maceration, juice, syrup and tincture. </w:t>
      </w:r>
      <w:r w:rsidRPr="00990D38">
        <w:rPr>
          <w:rFonts w:ascii="Arial" w:hAnsi="Arial" w:cs="Arial"/>
          <w:color w:val="000000" w:themeColor="text1"/>
        </w:rPr>
        <w:t xml:space="preserve">Extracts </w:t>
      </w:r>
      <w:r w:rsidRPr="00990D38">
        <w:rPr>
          <w:rFonts w:ascii="Arial" w:eastAsia="AdvEPSTIM" w:hAnsi="Arial" w:cs="Arial"/>
          <w:color w:val="000000" w:themeColor="text1"/>
        </w:rPr>
        <w:t>are made either in liquid, powdered or viscous forms from the crude mixtures plant parts.</w:t>
      </w:r>
    </w:p>
    <w:p w14:paraId="22C87F06" w14:textId="77777777" w:rsidR="005D3DBA" w:rsidRPr="00990D38" w:rsidRDefault="005D3DBA" w:rsidP="005D3DBA">
      <w:pPr>
        <w:pStyle w:val="Subtitle"/>
        <w:jc w:val="both"/>
        <w:rPr>
          <w:rFonts w:ascii="Arial" w:eastAsia="AdvEPSTIM" w:hAnsi="Arial" w:cs="Arial"/>
          <w:color w:val="000000" w:themeColor="text1"/>
        </w:rPr>
      </w:pPr>
      <w:r w:rsidRPr="00990D38">
        <w:rPr>
          <w:rFonts w:ascii="Arial" w:eastAsia="AdvEPSTIM" w:hAnsi="Arial" w:cs="Arial"/>
          <w:color w:val="000000" w:themeColor="text1"/>
        </w:rPr>
        <w:t xml:space="preserve">The chemical compounds can then be extracted from plant material using water or organic solvents such as alcohol (ethanol). </w:t>
      </w:r>
      <w:r w:rsidRPr="00990D38">
        <w:rPr>
          <w:rFonts w:ascii="Arial" w:hAnsi="Arial" w:cs="Arial"/>
          <w:color w:val="000000" w:themeColor="text1"/>
        </w:rPr>
        <w:t xml:space="preserve">Mixtures </w:t>
      </w:r>
      <w:r w:rsidRPr="00990D38">
        <w:rPr>
          <w:rFonts w:ascii="Arial" w:eastAsia="AdvEPSTIM" w:hAnsi="Arial" w:cs="Arial"/>
          <w:color w:val="000000" w:themeColor="text1"/>
        </w:rPr>
        <w:t xml:space="preserve">are products with medicinal properties, and which contain 2 or more plants or herbs that can act individually, additively or even synergistically to restore or maintain health. In Chinese, Indian and African Traditional medicines, medicinal plants are typically used in mixtures. </w:t>
      </w:r>
      <w:r w:rsidRPr="00990D38">
        <w:rPr>
          <w:rFonts w:ascii="Arial" w:hAnsi="Arial" w:cs="Arial"/>
          <w:color w:val="000000" w:themeColor="text1"/>
        </w:rPr>
        <w:t xml:space="preserve">Teas </w:t>
      </w:r>
      <w:r w:rsidRPr="00990D38">
        <w:rPr>
          <w:rFonts w:ascii="Arial" w:eastAsia="AdvEPSTIM" w:hAnsi="Arial" w:cs="Arial"/>
          <w:color w:val="000000" w:themeColor="text1"/>
        </w:rPr>
        <w:t xml:space="preserve">or </w:t>
      </w:r>
      <w:r w:rsidRPr="00990D38">
        <w:rPr>
          <w:rFonts w:ascii="Arial" w:hAnsi="Arial" w:cs="Arial"/>
          <w:color w:val="000000" w:themeColor="text1"/>
        </w:rPr>
        <w:t xml:space="preserve">Infusions </w:t>
      </w:r>
      <w:r w:rsidRPr="00990D38">
        <w:rPr>
          <w:rFonts w:ascii="Arial" w:eastAsia="AdvEPSTIM" w:hAnsi="Arial" w:cs="Arial"/>
          <w:color w:val="000000" w:themeColor="text1"/>
        </w:rPr>
        <w:t xml:space="preserve">prepared by steeping herbs in boiling water. They are called Teas because of the similarity in preparations. </w:t>
      </w:r>
      <w:r w:rsidRPr="00990D38">
        <w:rPr>
          <w:rFonts w:ascii="Arial" w:hAnsi="Arial" w:cs="Arial"/>
          <w:color w:val="000000" w:themeColor="text1"/>
        </w:rPr>
        <w:t xml:space="preserve">Juice </w:t>
      </w:r>
      <w:r w:rsidRPr="00990D38">
        <w:rPr>
          <w:rFonts w:ascii="Arial" w:eastAsia="AdvEPSTIM" w:hAnsi="Arial" w:cs="Arial"/>
          <w:color w:val="000000" w:themeColor="text1"/>
        </w:rPr>
        <w:t xml:space="preserve">is prepared by crushing the freshly harvested plant parts and then extracting the juice. The product can be pasteurized or treated at ultra-high temperatures to extend their shelf-life. </w:t>
      </w:r>
    </w:p>
    <w:p w14:paraId="00BDDC6E" w14:textId="77777777" w:rsidR="005D3DBA" w:rsidRPr="00990D38" w:rsidRDefault="005D3DBA" w:rsidP="001332BA">
      <w:pPr>
        <w:pStyle w:val="Heading3"/>
        <w:jc w:val="left"/>
        <w:rPr>
          <w:b w:val="0"/>
          <w:bCs w:val="0"/>
          <w:color w:val="000000" w:themeColor="text1"/>
          <w:shd w:val="clear" w:color="auto" w:fill="FFFFFF"/>
        </w:rPr>
      </w:pPr>
    </w:p>
    <w:p w14:paraId="0EBE13DF" w14:textId="37BB49A8" w:rsidR="005D3DBA" w:rsidRPr="00990D38" w:rsidRDefault="00953361" w:rsidP="001332BA">
      <w:pPr>
        <w:pStyle w:val="Heading3"/>
        <w:jc w:val="left"/>
        <w:rPr>
          <w:rFonts w:eastAsia="Times New Roman"/>
          <w:b w:val="0"/>
          <w:bCs w:val="0"/>
          <w:color w:val="000000" w:themeColor="text1"/>
          <w:sz w:val="22"/>
          <w:szCs w:val="22"/>
        </w:rPr>
      </w:pPr>
      <w:bookmarkStart w:id="26" w:name="_Toc20957966"/>
      <w:bookmarkStart w:id="27" w:name="_Toc23882107"/>
      <w:r w:rsidRPr="00990D38">
        <w:rPr>
          <w:b w:val="0"/>
          <w:bCs w:val="0"/>
          <w:color w:val="000000" w:themeColor="text1"/>
          <w:sz w:val="22"/>
          <w:szCs w:val="22"/>
          <w:shd w:val="clear" w:color="auto" w:fill="FFFFFF"/>
        </w:rPr>
        <w:t>2</w:t>
      </w:r>
      <w:r w:rsidR="005D3DBA" w:rsidRPr="00990D38">
        <w:rPr>
          <w:b w:val="0"/>
          <w:bCs w:val="0"/>
          <w:color w:val="000000" w:themeColor="text1"/>
          <w:sz w:val="22"/>
          <w:szCs w:val="22"/>
          <w:shd w:val="clear" w:color="auto" w:fill="FFFFFF"/>
        </w:rPr>
        <w:t>.</w:t>
      </w:r>
      <w:r w:rsidR="001332BA" w:rsidRPr="00990D38">
        <w:rPr>
          <w:b w:val="0"/>
          <w:bCs w:val="0"/>
          <w:color w:val="000000" w:themeColor="text1"/>
          <w:sz w:val="22"/>
          <w:szCs w:val="22"/>
          <w:shd w:val="clear" w:color="auto" w:fill="FFFFFF"/>
        </w:rPr>
        <w:t>3.7</w:t>
      </w:r>
      <w:r w:rsidR="005D3DBA" w:rsidRPr="00990D38">
        <w:rPr>
          <w:b w:val="0"/>
          <w:bCs w:val="0"/>
          <w:color w:val="000000" w:themeColor="text1"/>
          <w:sz w:val="22"/>
          <w:szCs w:val="22"/>
          <w:shd w:val="clear" w:color="auto" w:fill="FFFFFF"/>
        </w:rPr>
        <w:t xml:space="preserve"> Profitability:</w:t>
      </w:r>
      <w:r w:rsidR="005D3DBA" w:rsidRPr="00990D38">
        <w:rPr>
          <w:b w:val="0"/>
          <w:bCs w:val="0"/>
          <w:color w:val="000000" w:themeColor="text1"/>
          <w:sz w:val="22"/>
          <w:szCs w:val="22"/>
        </w:rPr>
        <w:t xml:space="preserve"> Understand the financial implications and feasibility pertaining to cost and expenses</w:t>
      </w:r>
      <w:bookmarkEnd w:id="26"/>
      <w:bookmarkEnd w:id="27"/>
    </w:p>
    <w:p w14:paraId="6A220C5B" w14:textId="77777777" w:rsidR="005D3DBA" w:rsidRPr="00990D38" w:rsidRDefault="005D3DBA" w:rsidP="005D3DBA">
      <w:pPr>
        <w:pStyle w:val="Subtitle"/>
        <w:jc w:val="both"/>
        <w:rPr>
          <w:rFonts w:ascii="Arial" w:hAnsi="Arial" w:cs="Arial"/>
          <w:color w:val="000000" w:themeColor="text1"/>
          <w:lang w:val="en"/>
        </w:rPr>
      </w:pPr>
      <w:r w:rsidRPr="00990D38">
        <w:rPr>
          <w:rFonts w:ascii="Arial" w:hAnsi="Arial" w:cs="Arial"/>
          <w:color w:val="000000" w:themeColor="text1"/>
          <w:lang w:val="en"/>
        </w:rPr>
        <w:t>The feasibility study also implies cash inflows and outflows where cost</w:t>
      </w:r>
      <w:r w:rsidR="00953361" w:rsidRPr="00990D38">
        <w:rPr>
          <w:rFonts w:ascii="Arial" w:hAnsi="Arial" w:cs="Arial"/>
          <w:color w:val="000000" w:themeColor="text1"/>
          <w:lang w:val="en"/>
        </w:rPr>
        <w:t xml:space="preserve"> and </w:t>
      </w:r>
      <w:r w:rsidRPr="00990D38">
        <w:rPr>
          <w:rFonts w:ascii="Arial" w:hAnsi="Arial" w:cs="Arial"/>
          <w:color w:val="000000" w:themeColor="text1"/>
          <w:lang w:val="en"/>
        </w:rPr>
        <w:t>benefit analysis help to figure out whether over a given time frame the benefits of a new investment will outweigh the associated costs</w:t>
      </w:r>
      <w:bookmarkStart w:id="28" w:name="_Hlk17831915"/>
      <w:r w:rsidRPr="00990D38">
        <w:rPr>
          <w:rFonts w:ascii="Arial" w:hAnsi="Arial" w:cs="Arial"/>
          <w:color w:val="000000" w:themeColor="text1"/>
          <w:lang w:val="en"/>
        </w:rPr>
        <w:t xml:space="preserve"> into a profitable one. New investments can take lots of different forms</w:t>
      </w:r>
      <w:bookmarkEnd w:id="28"/>
      <w:r w:rsidRPr="00990D38">
        <w:rPr>
          <w:rFonts w:ascii="Arial" w:hAnsi="Arial" w:cs="Arial"/>
          <w:color w:val="000000" w:themeColor="text1"/>
          <w:lang w:val="en"/>
        </w:rPr>
        <w:t xml:space="preserve"> which for the TWWIST bar implies buying a new piece of equipment, developing a new product</w:t>
      </w:r>
      <w:r w:rsidR="00953361" w:rsidRPr="00990D38">
        <w:rPr>
          <w:rFonts w:ascii="Arial" w:hAnsi="Arial" w:cs="Arial"/>
          <w:color w:val="000000" w:themeColor="text1"/>
          <w:lang w:val="en"/>
        </w:rPr>
        <w:t xml:space="preserve"> and </w:t>
      </w:r>
      <w:r w:rsidRPr="00990D38">
        <w:rPr>
          <w:rFonts w:ascii="Arial" w:hAnsi="Arial" w:cs="Arial"/>
          <w:color w:val="000000" w:themeColor="text1"/>
          <w:lang w:val="en"/>
        </w:rPr>
        <w:t>service, acquiring expertise through outsourced trainers and hiring new staff members.</w:t>
      </w:r>
    </w:p>
    <w:p w14:paraId="3740DC75" w14:textId="77777777" w:rsidR="005D3DBA" w:rsidRPr="00990D38" w:rsidRDefault="005D3DBA" w:rsidP="005D3DBA">
      <w:pPr>
        <w:pStyle w:val="Subtitle"/>
        <w:jc w:val="both"/>
        <w:rPr>
          <w:rFonts w:ascii="Arial" w:hAnsi="Arial" w:cs="Arial"/>
          <w:color w:val="000000" w:themeColor="text1"/>
          <w:lang w:val="en"/>
        </w:rPr>
      </w:pPr>
      <w:r w:rsidRPr="00990D38">
        <w:rPr>
          <w:rFonts w:ascii="Arial" w:hAnsi="Arial" w:cs="Arial"/>
          <w:color w:val="000000" w:themeColor="text1"/>
          <w:lang w:val="en"/>
        </w:rPr>
        <w:t>A profitable outlet can also be measured by using analytical methods by conducting a cost</w:t>
      </w:r>
      <w:r w:rsidR="00953361" w:rsidRPr="00990D38">
        <w:rPr>
          <w:rFonts w:ascii="Arial" w:hAnsi="Arial" w:cs="Arial"/>
          <w:color w:val="000000" w:themeColor="text1"/>
          <w:lang w:val="en"/>
        </w:rPr>
        <w:t xml:space="preserve"> and </w:t>
      </w:r>
      <w:r w:rsidRPr="00990D38">
        <w:rPr>
          <w:rFonts w:ascii="Arial" w:hAnsi="Arial" w:cs="Arial"/>
          <w:color w:val="000000" w:themeColor="text1"/>
          <w:lang w:val="en"/>
        </w:rPr>
        <w:t>benefit analysis and (ROI) return on investment analysis. New investments may also imply risks which can turn a new outlet into a profitable or non-profitable one. To analyse the costs and benefits of a particular investment, it is essential to identify:</w:t>
      </w:r>
    </w:p>
    <w:p w14:paraId="4E564B1F" w14:textId="77777777" w:rsidR="005D3DBA" w:rsidRPr="00990D38" w:rsidRDefault="005D3DBA" w:rsidP="005D3DBA">
      <w:pPr>
        <w:pStyle w:val="Subtitle"/>
        <w:jc w:val="both"/>
        <w:rPr>
          <w:rFonts w:ascii="Arial" w:hAnsi="Arial" w:cs="Arial"/>
          <w:color w:val="000000" w:themeColor="text1"/>
          <w:lang w:val="en"/>
        </w:rPr>
      </w:pPr>
      <w:r w:rsidRPr="00990D38">
        <w:rPr>
          <w:rFonts w:ascii="Arial" w:hAnsi="Arial" w:cs="Arial"/>
          <w:noProof/>
          <w:color w:val="000000" w:themeColor="text1"/>
        </w:rPr>
        <w:drawing>
          <wp:inline distT="0" distB="0" distL="0" distR="0" wp14:anchorId="011288AF" wp14:editId="3F125799">
            <wp:extent cx="5057775" cy="3114675"/>
            <wp:effectExtent l="0" t="19050" r="0" b="28575"/>
            <wp:docPr id="4" name="Diagram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5" r:lo="rId16" r:qs="rId17" r:cs="rId18"/>
              </a:graphicData>
            </a:graphic>
          </wp:inline>
        </w:drawing>
      </w:r>
    </w:p>
    <w:p w14:paraId="5F8CBD33" w14:textId="77777777" w:rsidR="005D3DBA" w:rsidRPr="00990D38" w:rsidRDefault="005D3DBA" w:rsidP="005D3DBA">
      <w:pPr>
        <w:pStyle w:val="Subtitle"/>
        <w:jc w:val="center"/>
        <w:rPr>
          <w:rFonts w:ascii="Arial" w:hAnsi="Arial" w:cs="Arial"/>
          <w:i/>
          <w:iCs/>
          <w:color w:val="000000" w:themeColor="text1"/>
          <w:lang w:val="en"/>
        </w:rPr>
      </w:pPr>
      <w:r w:rsidRPr="00990D38">
        <w:rPr>
          <w:rFonts w:ascii="Arial" w:hAnsi="Arial" w:cs="Arial"/>
          <w:i/>
          <w:iCs/>
          <w:color w:val="000000" w:themeColor="text1"/>
          <w:lang w:val="en"/>
        </w:rPr>
        <w:t xml:space="preserve">Figure </w:t>
      </w:r>
      <w:r w:rsidR="00953361" w:rsidRPr="00990D38">
        <w:rPr>
          <w:rFonts w:ascii="Arial" w:hAnsi="Arial" w:cs="Arial"/>
          <w:i/>
          <w:iCs/>
          <w:color w:val="000000" w:themeColor="text1"/>
          <w:lang w:val="en"/>
        </w:rPr>
        <w:t xml:space="preserve">2.4.1 </w:t>
      </w:r>
      <w:r w:rsidR="00953361" w:rsidRPr="00990D38">
        <w:rPr>
          <w:rFonts w:ascii="Arial" w:hAnsi="Arial" w:cs="Arial"/>
          <w:i/>
          <w:iCs/>
          <w:color w:val="000000" w:themeColor="text1"/>
        </w:rPr>
        <w:t>Cost and benefit analysis by Harvard</w:t>
      </w:r>
    </w:p>
    <w:p w14:paraId="35433EAC" w14:textId="77777777" w:rsidR="005D3DBA" w:rsidRPr="00990D38" w:rsidRDefault="005D3DBA" w:rsidP="005D3DBA">
      <w:pPr>
        <w:pStyle w:val="Subtitle"/>
        <w:jc w:val="both"/>
        <w:rPr>
          <w:rFonts w:ascii="Arial" w:hAnsi="Arial" w:cs="Arial"/>
          <w:color w:val="000000" w:themeColor="text1"/>
          <w:lang w:val="en"/>
        </w:rPr>
      </w:pPr>
    </w:p>
    <w:p w14:paraId="6FC80A99" w14:textId="77777777" w:rsidR="005D3DBA" w:rsidRPr="00990D38" w:rsidRDefault="005D3DBA" w:rsidP="005D3DBA">
      <w:pPr>
        <w:jc w:val="both"/>
        <w:rPr>
          <w:rFonts w:ascii="Arial" w:hAnsi="Arial" w:cs="Arial"/>
          <w:color w:val="000000" w:themeColor="text1"/>
          <w:lang w:val="en"/>
        </w:rPr>
      </w:pPr>
    </w:p>
    <w:p w14:paraId="684B7FAC" w14:textId="77777777" w:rsidR="005D3DBA" w:rsidRPr="00990D38" w:rsidRDefault="00953361" w:rsidP="00F421D0">
      <w:pPr>
        <w:pStyle w:val="Heading1"/>
        <w:rPr>
          <w:rFonts w:ascii="Arial" w:hAnsi="Arial" w:cs="Arial"/>
          <w:color w:val="000000" w:themeColor="text1"/>
          <w:sz w:val="22"/>
          <w:szCs w:val="22"/>
        </w:rPr>
      </w:pPr>
      <w:bookmarkStart w:id="29" w:name="tradition"/>
      <w:bookmarkStart w:id="30" w:name="_Toc20957968"/>
      <w:bookmarkStart w:id="31" w:name="_Toc23882108"/>
      <w:bookmarkEnd w:id="29"/>
      <w:r w:rsidRPr="00990D38">
        <w:rPr>
          <w:rFonts w:ascii="Arial" w:hAnsi="Arial" w:cs="Arial"/>
          <w:color w:val="000000" w:themeColor="text1"/>
          <w:sz w:val="22"/>
          <w:szCs w:val="22"/>
        </w:rPr>
        <w:t>3</w:t>
      </w:r>
      <w:r w:rsidR="005D3DBA" w:rsidRPr="00990D38">
        <w:rPr>
          <w:rFonts w:ascii="Arial" w:hAnsi="Arial" w:cs="Arial"/>
          <w:color w:val="000000" w:themeColor="text1"/>
          <w:sz w:val="22"/>
          <w:szCs w:val="22"/>
        </w:rPr>
        <w:t>.0 Methodology</w:t>
      </w:r>
      <w:bookmarkEnd w:id="30"/>
      <w:bookmarkEnd w:id="31"/>
    </w:p>
    <w:p w14:paraId="336DDF7F" w14:textId="77777777" w:rsidR="005D3DBA" w:rsidRPr="00990D38" w:rsidRDefault="005D3DBA" w:rsidP="005D3DBA">
      <w:pPr>
        <w:jc w:val="both"/>
        <w:rPr>
          <w:rFonts w:ascii="Arial" w:hAnsi="Arial" w:cs="Arial"/>
          <w:color w:val="000000" w:themeColor="text1"/>
        </w:rPr>
      </w:pPr>
    </w:p>
    <w:p w14:paraId="1923E833"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The purpose of this study was to analyse the feasibility for the establishment of a new outlet initially known as “Green shack” at Tamassa resort for guest satisfaction and to generate revenue. Research analysis was conducted through three different methods by using surveys, focus group, interviews and benchmarking. to analyse the feasibility study of the TWWIST bar. All data has been dealt under utmost confidentiality and all participants was be treated anonymously and the principle of being an insider researcher was followed. </w:t>
      </w:r>
    </w:p>
    <w:p w14:paraId="118FB6EF"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The survey was designed into three main languages based on Tamassa’s main guest profiles. They are English, French and Creole. The survey was used to analyse guests’ needs and expectations, the focus group catered for the homemade tisane experts and also for tea and local water suppliers for the varieties, possibilities and demand of the buyers and the benchmarking exercise helped to analyse the positioning of water and tea’s trends and demand compared to other hotels in Mauritius. </w:t>
      </w:r>
    </w:p>
    <w:p w14:paraId="5169B076" w14:textId="77777777" w:rsidR="005D3DBA" w:rsidRPr="00990D38" w:rsidRDefault="005D3DBA" w:rsidP="005D3DBA">
      <w:pPr>
        <w:rPr>
          <w:rFonts w:ascii="Arial" w:hAnsi="Arial" w:cs="Arial"/>
          <w:color w:val="000000" w:themeColor="text1"/>
        </w:rPr>
      </w:pPr>
    </w:p>
    <w:p w14:paraId="5EA37D33" w14:textId="77777777" w:rsidR="005D3DBA" w:rsidRPr="00990D38" w:rsidRDefault="00953361" w:rsidP="005D3DBA">
      <w:pPr>
        <w:pStyle w:val="Heading2"/>
        <w:jc w:val="both"/>
        <w:rPr>
          <w:rFonts w:ascii="Arial" w:hAnsi="Arial" w:cs="Arial"/>
          <w:color w:val="000000" w:themeColor="text1"/>
          <w:sz w:val="22"/>
          <w:szCs w:val="22"/>
        </w:rPr>
      </w:pPr>
      <w:bookmarkStart w:id="32" w:name="_Toc20957969"/>
      <w:bookmarkStart w:id="33" w:name="_Toc23882109"/>
      <w:r w:rsidRPr="00990D38">
        <w:rPr>
          <w:rFonts w:ascii="Arial" w:hAnsi="Arial" w:cs="Arial"/>
          <w:color w:val="000000" w:themeColor="text1"/>
          <w:sz w:val="22"/>
          <w:szCs w:val="22"/>
        </w:rPr>
        <w:t>3</w:t>
      </w:r>
      <w:r w:rsidR="005D3DBA" w:rsidRPr="00990D38">
        <w:rPr>
          <w:rFonts w:ascii="Arial" w:hAnsi="Arial" w:cs="Arial"/>
          <w:color w:val="000000" w:themeColor="text1"/>
          <w:sz w:val="22"/>
          <w:szCs w:val="22"/>
        </w:rPr>
        <w:t>.1 Guest survey</w:t>
      </w:r>
      <w:bookmarkEnd w:id="32"/>
      <w:bookmarkEnd w:id="33"/>
      <w:r w:rsidR="005D3DBA" w:rsidRPr="00990D38">
        <w:rPr>
          <w:rFonts w:ascii="Arial" w:hAnsi="Arial" w:cs="Arial"/>
          <w:color w:val="000000" w:themeColor="text1"/>
          <w:sz w:val="22"/>
          <w:szCs w:val="22"/>
        </w:rPr>
        <w:t xml:space="preserve"> </w:t>
      </w:r>
    </w:p>
    <w:p w14:paraId="410701AB" w14:textId="77777777" w:rsidR="005D3DBA" w:rsidRPr="00990D38" w:rsidRDefault="005D3DBA" w:rsidP="005D3DBA">
      <w:pPr>
        <w:jc w:val="both"/>
        <w:rPr>
          <w:rFonts w:ascii="Arial" w:hAnsi="Arial" w:cs="Arial"/>
          <w:color w:val="000000" w:themeColor="text1"/>
        </w:rPr>
      </w:pPr>
    </w:p>
    <w:p w14:paraId="44D7C56D"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A voluntary survey has been conducted at the spa and bar area of Tamassa resort on an average occupancy of 85 % which is equivalent to 360 guests, the target will be 50% of the average occupancy of the hotel. Total number of targeted participants is 90 rooms, 180 guests.</w:t>
      </w:r>
    </w:p>
    <w:p w14:paraId="24BDCB4E"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The objective was to acquire measurable outcomes through qualitative and quantitative data to analyse the needs, demand and expectations of guests from various countries through their utmost confidentiality and solely for study purposes. </w:t>
      </w:r>
    </w:p>
    <w:p w14:paraId="202D279C"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To encourage participation from the inhouse guests, anonymity guests, anonymity and confidentiality has been clearly indicated through a cover page. As Tamassa resort sells mostly all-inclusive package where beverages such as water, tea, coffee, cocktail and house wine are included; full board or half board are optional at the time of booking which means that the guests have</w:t>
      </w:r>
      <w:r w:rsidR="00953361" w:rsidRPr="00990D38">
        <w:rPr>
          <w:rFonts w:ascii="Arial" w:hAnsi="Arial" w:cs="Arial"/>
          <w:color w:val="000000" w:themeColor="text1"/>
        </w:rPr>
        <w:t xml:space="preserve"> </w:t>
      </w:r>
      <w:r w:rsidRPr="00990D38">
        <w:rPr>
          <w:rFonts w:ascii="Arial" w:hAnsi="Arial" w:cs="Arial"/>
          <w:color w:val="000000" w:themeColor="text1"/>
        </w:rPr>
        <w:t xml:space="preserve">to pay for any beverage. The data collected form the survey will measure the willingness to spend on more varieties and choices of wellbeing beverages. </w:t>
      </w:r>
    </w:p>
    <w:p w14:paraId="7F554EF4" w14:textId="77777777" w:rsidR="005D3DBA" w:rsidRPr="00990D38" w:rsidRDefault="005D3DBA" w:rsidP="005D3DBA">
      <w:pPr>
        <w:pStyle w:val="Heading2"/>
        <w:jc w:val="both"/>
        <w:rPr>
          <w:rFonts w:ascii="Arial" w:hAnsi="Arial" w:cs="Arial"/>
          <w:color w:val="000000" w:themeColor="text1"/>
          <w:sz w:val="22"/>
          <w:szCs w:val="22"/>
        </w:rPr>
      </w:pPr>
    </w:p>
    <w:p w14:paraId="06C2EB31" w14:textId="77777777" w:rsidR="00F421D0" w:rsidRPr="00990D38" w:rsidRDefault="00F421D0" w:rsidP="00F421D0">
      <w:pPr>
        <w:rPr>
          <w:rFonts w:ascii="Arial" w:hAnsi="Arial" w:cs="Arial"/>
          <w:color w:val="000000" w:themeColor="text1"/>
        </w:rPr>
      </w:pPr>
    </w:p>
    <w:p w14:paraId="7EC576B6" w14:textId="77777777" w:rsidR="00F421D0" w:rsidRPr="00990D38" w:rsidRDefault="00F421D0" w:rsidP="00F421D0">
      <w:pPr>
        <w:rPr>
          <w:rFonts w:ascii="Arial" w:hAnsi="Arial" w:cs="Arial"/>
          <w:color w:val="000000" w:themeColor="text1"/>
        </w:rPr>
      </w:pPr>
    </w:p>
    <w:p w14:paraId="786821FE" w14:textId="77777777" w:rsidR="005D3DBA" w:rsidRPr="00990D38" w:rsidRDefault="00F421D0" w:rsidP="005D3DBA">
      <w:pPr>
        <w:pStyle w:val="Heading2"/>
        <w:jc w:val="both"/>
        <w:rPr>
          <w:rFonts w:ascii="Arial" w:hAnsi="Arial" w:cs="Arial"/>
          <w:color w:val="000000" w:themeColor="text1"/>
          <w:sz w:val="22"/>
          <w:szCs w:val="22"/>
        </w:rPr>
      </w:pPr>
      <w:bookmarkStart w:id="34" w:name="_Toc20957970"/>
      <w:bookmarkStart w:id="35" w:name="_Toc23882110"/>
      <w:r w:rsidRPr="00990D38">
        <w:rPr>
          <w:rFonts w:ascii="Arial" w:hAnsi="Arial" w:cs="Arial"/>
          <w:color w:val="000000" w:themeColor="text1"/>
          <w:sz w:val="22"/>
          <w:szCs w:val="22"/>
        </w:rPr>
        <w:t>3</w:t>
      </w:r>
      <w:r w:rsidR="005D3DBA" w:rsidRPr="00990D38">
        <w:rPr>
          <w:rFonts w:ascii="Arial" w:hAnsi="Arial" w:cs="Arial"/>
          <w:color w:val="000000" w:themeColor="text1"/>
          <w:sz w:val="22"/>
          <w:szCs w:val="22"/>
        </w:rPr>
        <w:t>.2 Benchmarking</w:t>
      </w:r>
      <w:bookmarkEnd w:id="34"/>
      <w:bookmarkEnd w:id="35"/>
      <w:r w:rsidR="005D3DBA" w:rsidRPr="00990D38">
        <w:rPr>
          <w:rFonts w:ascii="Arial" w:hAnsi="Arial" w:cs="Arial"/>
          <w:color w:val="000000" w:themeColor="text1"/>
          <w:sz w:val="22"/>
          <w:szCs w:val="22"/>
        </w:rPr>
        <w:t xml:space="preserve"> </w:t>
      </w:r>
    </w:p>
    <w:p w14:paraId="4DED1378" w14:textId="77777777" w:rsidR="005D3DBA" w:rsidRPr="00990D38" w:rsidRDefault="005D3DBA" w:rsidP="005D3DBA">
      <w:pPr>
        <w:jc w:val="both"/>
        <w:rPr>
          <w:rFonts w:ascii="Arial" w:hAnsi="Arial" w:cs="Arial"/>
          <w:color w:val="000000" w:themeColor="text1"/>
        </w:rPr>
      </w:pPr>
    </w:p>
    <w:p w14:paraId="1B10C8B9" w14:textId="66545775"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The aim of the benchmarking was to analyse the demand of the product in the local and international market which has been conducted through a voluntary online survey where participants has been informed about the anonymity, aims and objectives of the research. The targeted audience for this survey was all hotel star categories found in Mauritius to determine the trends in all hotel categories in Mauritius, Local suppliers to analyse the trends and demands in the local market and The L</w:t>
      </w:r>
      <w:r w:rsidR="00D55EBC" w:rsidRPr="00990D38">
        <w:rPr>
          <w:rFonts w:ascii="Arial" w:hAnsi="Arial" w:cs="Arial"/>
          <w:color w:val="000000" w:themeColor="text1"/>
        </w:rPr>
        <w:t xml:space="preserve">UX </w:t>
      </w:r>
      <w:r w:rsidRPr="00990D38">
        <w:rPr>
          <w:rFonts w:ascii="Arial" w:hAnsi="Arial" w:cs="Arial"/>
          <w:color w:val="000000" w:themeColor="text1"/>
        </w:rPr>
        <w:t xml:space="preserve">Collective as a group to evaluate the current positioning. The data collected from the survey was used to analyse respondents’ water and tea preferences for their resorts, hence the market demand through measurable outcome and guests’ willingness to spend on water and tea in other resorts. Furthermore, the survey questions also underpin the use of local and imported types of water and teas which will be compiled for further analysis about guests’ demands and preferences. </w:t>
      </w:r>
    </w:p>
    <w:p w14:paraId="6DF12AC9" w14:textId="77777777" w:rsidR="005D3DBA" w:rsidRPr="00990D38" w:rsidRDefault="005D3DBA" w:rsidP="005D3DBA">
      <w:pPr>
        <w:pStyle w:val="Subtitle"/>
        <w:jc w:val="both"/>
        <w:rPr>
          <w:rFonts w:ascii="Arial" w:hAnsi="Arial" w:cs="Arial"/>
          <w:color w:val="000000" w:themeColor="text1"/>
        </w:rPr>
      </w:pPr>
    </w:p>
    <w:p w14:paraId="58034918" w14:textId="77777777" w:rsidR="005D3DBA" w:rsidRPr="00990D38" w:rsidRDefault="00F421D0" w:rsidP="005D3DBA">
      <w:pPr>
        <w:pStyle w:val="Heading2"/>
        <w:jc w:val="both"/>
        <w:rPr>
          <w:rFonts w:ascii="Arial" w:hAnsi="Arial" w:cs="Arial"/>
          <w:color w:val="000000" w:themeColor="text1"/>
          <w:sz w:val="22"/>
          <w:szCs w:val="22"/>
        </w:rPr>
      </w:pPr>
      <w:bookmarkStart w:id="36" w:name="_Toc20957971"/>
      <w:bookmarkStart w:id="37" w:name="_Toc23882111"/>
      <w:r w:rsidRPr="00990D38">
        <w:rPr>
          <w:rFonts w:ascii="Arial" w:hAnsi="Arial" w:cs="Arial"/>
          <w:color w:val="000000" w:themeColor="text1"/>
          <w:sz w:val="22"/>
          <w:szCs w:val="22"/>
        </w:rPr>
        <w:t>3</w:t>
      </w:r>
      <w:r w:rsidR="005D3DBA" w:rsidRPr="00990D38">
        <w:rPr>
          <w:rFonts w:ascii="Arial" w:hAnsi="Arial" w:cs="Arial"/>
          <w:color w:val="000000" w:themeColor="text1"/>
          <w:sz w:val="22"/>
          <w:szCs w:val="22"/>
        </w:rPr>
        <w:t>.3 Focus group</w:t>
      </w:r>
      <w:bookmarkEnd w:id="36"/>
      <w:bookmarkEnd w:id="37"/>
      <w:r w:rsidR="005D3DBA" w:rsidRPr="00990D38">
        <w:rPr>
          <w:rFonts w:ascii="Arial" w:hAnsi="Arial" w:cs="Arial"/>
          <w:color w:val="000000" w:themeColor="text1"/>
          <w:sz w:val="22"/>
          <w:szCs w:val="22"/>
        </w:rPr>
        <w:t xml:space="preserve"> </w:t>
      </w:r>
    </w:p>
    <w:p w14:paraId="1118031A" w14:textId="77777777" w:rsidR="005D3DBA" w:rsidRPr="00990D38" w:rsidRDefault="005D3DBA" w:rsidP="005D3DBA">
      <w:pPr>
        <w:jc w:val="both"/>
        <w:rPr>
          <w:rFonts w:ascii="Arial" w:hAnsi="Arial" w:cs="Arial"/>
          <w:color w:val="000000" w:themeColor="text1"/>
        </w:rPr>
      </w:pPr>
    </w:p>
    <w:p w14:paraId="613BA6B4" w14:textId="4CAC1026"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The aims and objectives to undergo a focus group was to discover the healing beverages into an innovative and sustainable approach in the hospitality industry while bringing back the traditional healing methods which has been used by our ancestors to as traditional medicines, making use of existing herbs, medicinal and natural plants. </w:t>
      </w:r>
    </w:p>
    <w:p w14:paraId="48773250" w14:textId="7FF46A2D" w:rsidR="00F421D0"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An average of 20 participants who live in the vicinity of Tamassa, was targeted for a homemade tisane workshop. The expected participants’ profile was from fifty years and above as we wanted to seek for persons who has more knowledge and expertise on healing recipes. The focus group was done in creole for ease of communication and understanding. Furthermore, Green shack venue has been chosen for the workshop so that the existing plants and required medicinal plants could also be analysed. A focus group has been also conducted to obtain qualitative information to analyse the market demand and trends from the local factories and suppliers for water and tea which are the two main components of the TWWIST bar. </w:t>
      </w:r>
    </w:p>
    <w:p w14:paraId="1FD2089F" w14:textId="77777777" w:rsidR="00F421D0" w:rsidRPr="00990D38" w:rsidRDefault="00F421D0">
      <w:pPr>
        <w:rPr>
          <w:rFonts w:ascii="Arial" w:hAnsi="Arial" w:cs="Arial"/>
          <w:color w:val="000000" w:themeColor="text1"/>
          <w:spacing w:val="15"/>
        </w:rPr>
      </w:pPr>
      <w:r w:rsidRPr="00990D38">
        <w:rPr>
          <w:rFonts w:ascii="Arial" w:hAnsi="Arial" w:cs="Arial"/>
          <w:color w:val="000000" w:themeColor="text1"/>
        </w:rPr>
        <w:br w:type="page"/>
      </w:r>
    </w:p>
    <w:p w14:paraId="57A18245" w14:textId="77777777" w:rsidR="005D3DBA" w:rsidRPr="00990D38" w:rsidRDefault="005D3DBA" w:rsidP="005D3DBA">
      <w:pPr>
        <w:pStyle w:val="Subtitle"/>
        <w:jc w:val="both"/>
        <w:rPr>
          <w:rFonts w:ascii="Arial" w:hAnsi="Arial" w:cs="Arial"/>
          <w:color w:val="000000" w:themeColor="text1"/>
        </w:rPr>
      </w:pPr>
    </w:p>
    <w:p w14:paraId="6A0F67FB" w14:textId="77777777" w:rsidR="005D3DBA" w:rsidRPr="00990D38" w:rsidRDefault="001473FF" w:rsidP="005D3DBA">
      <w:pPr>
        <w:pStyle w:val="Heading1"/>
        <w:rPr>
          <w:rFonts w:ascii="Arial" w:hAnsi="Arial" w:cs="Arial"/>
          <w:color w:val="000000" w:themeColor="text1"/>
        </w:rPr>
      </w:pPr>
      <w:bookmarkStart w:id="38" w:name="_Toc20957972"/>
      <w:bookmarkStart w:id="39" w:name="_Toc23882112"/>
      <w:r w:rsidRPr="00990D38">
        <w:rPr>
          <w:rFonts w:ascii="Arial" w:hAnsi="Arial" w:cs="Arial"/>
          <w:color w:val="000000" w:themeColor="text1"/>
        </w:rPr>
        <w:t>4</w:t>
      </w:r>
      <w:r w:rsidR="005D3DBA" w:rsidRPr="00990D38">
        <w:rPr>
          <w:rFonts w:ascii="Arial" w:hAnsi="Arial" w:cs="Arial"/>
          <w:color w:val="000000" w:themeColor="text1"/>
        </w:rPr>
        <w:t>.0 Findings</w:t>
      </w:r>
      <w:bookmarkEnd w:id="38"/>
      <w:bookmarkEnd w:id="39"/>
    </w:p>
    <w:p w14:paraId="6C14FCFF" w14:textId="77777777" w:rsidR="005D3DBA" w:rsidRPr="00990D38" w:rsidRDefault="005D3DBA" w:rsidP="005D3DBA">
      <w:pPr>
        <w:rPr>
          <w:rFonts w:ascii="Arial" w:hAnsi="Arial" w:cs="Arial"/>
          <w:color w:val="000000" w:themeColor="text1"/>
        </w:rPr>
      </w:pPr>
    </w:p>
    <w:p w14:paraId="70975A5F" w14:textId="0B4DBFA5" w:rsidR="00F421D0" w:rsidRPr="00990D38" w:rsidRDefault="005D3DBA" w:rsidP="005C147F">
      <w:pPr>
        <w:pStyle w:val="Subtitle"/>
        <w:jc w:val="both"/>
        <w:rPr>
          <w:rFonts w:ascii="Arial" w:hAnsi="Arial" w:cs="Arial"/>
          <w:color w:val="000000" w:themeColor="text1"/>
        </w:rPr>
      </w:pPr>
      <w:r w:rsidRPr="00990D38">
        <w:rPr>
          <w:rFonts w:ascii="Arial" w:hAnsi="Arial" w:cs="Arial"/>
          <w:color w:val="000000" w:themeColor="text1"/>
        </w:rPr>
        <w:t xml:space="preserve">The findings for the research have been </w:t>
      </w:r>
      <w:proofErr w:type="spellStart"/>
      <w:r w:rsidRPr="00990D38">
        <w:rPr>
          <w:rFonts w:ascii="Arial" w:hAnsi="Arial" w:cs="Arial"/>
          <w:color w:val="000000" w:themeColor="text1"/>
        </w:rPr>
        <w:t>categori</w:t>
      </w:r>
      <w:r w:rsidR="005C147F" w:rsidRPr="00990D38">
        <w:rPr>
          <w:rFonts w:ascii="Arial" w:hAnsi="Arial" w:cs="Arial"/>
          <w:color w:val="000000" w:themeColor="text1"/>
        </w:rPr>
        <w:t>s</w:t>
      </w:r>
      <w:r w:rsidRPr="00990D38">
        <w:rPr>
          <w:rFonts w:ascii="Arial" w:hAnsi="Arial" w:cs="Arial"/>
          <w:color w:val="000000" w:themeColor="text1"/>
        </w:rPr>
        <w:t>ed</w:t>
      </w:r>
      <w:proofErr w:type="spellEnd"/>
      <w:r w:rsidRPr="00990D38">
        <w:rPr>
          <w:rFonts w:ascii="Arial" w:hAnsi="Arial" w:cs="Arial"/>
          <w:color w:val="000000" w:themeColor="text1"/>
        </w:rPr>
        <w:t xml:space="preserve"> into six sections</w:t>
      </w:r>
      <w:r w:rsidR="00F421D0" w:rsidRPr="00990D38">
        <w:rPr>
          <w:rFonts w:ascii="Arial" w:hAnsi="Arial" w:cs="Arial"/>
          <w:color w:val="000000" w:themeColor="text1"/>
        </w:rPr>
        <w:t xml:space="preserve"> and objectives below</w:t>
      </w:r>
      <w:r w:rsidRPr="00990D38">
        <w:rPr>
          <w:rFonts w:ascii="Arial" w:hAnsi="Arial" w:cs="Arial"/>
          <w:color w:val="000000" w:themeColor="text1"/>
        </w:rPr>
        <w:t>, while combining all the research data conducted under three different methods which are guest survey, online benchmarking and focus group interview</w:t>
      </w:r>
      <w:r w:rsidR="005C147F" w:rsidRPr="00990D38">
        <w:rPr>
          <w:rFonts w:ascii="Arial" w:hAnsi="Arial" w:cs="Arial"/>
          <w:color w:val="000000" w:themeColor="text1"/>
        </w:rPr>
        <w:t xml:space="preserve"> are as follows:</w:t>
      </w:r>
    </w:p>
    <w:p w14:paraId="7972DE87"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Section 1: The research analysis based on the Visibility of Green shack </w:t>
      </w:r>
    </w:p>
    <w:p w14:paraId="46CFD029"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Section 2: Research analysis based on Botanical skin care, hence scrub and wrap </w:t>
      </w:r>
    </w:p>
    <w:p w14:paraId="2D719D1F"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Section 3: Research analysis based on Tea, Tisane, Infusions</w:t>
      </w:r>
    </w:p>
    <w:p w14:paraId="7AA57B23" w14:textId="77777777" w:rsidR="005D3DBA" w:rsidRPr="00990D38" w:rsidRDefault="005D3DBA" w:rsidP="005D3DBA">
      <w:pPr>
        <w:pStyle w:val="Subtitle"/>
        <w:jc w:val="both"/>
        <w:rPr>
          <w:rFonts w:ascii="Arial" w:hAnsi="Arial" w:cs="Arial"/>
          <w:bCs/>
          <w:color w:val="000000" w:themeColor="text1"/>
        </w:rPr>
      </w:pPr>
      <w:r w:rsidRPr="00990D38">
        <w:rPr>
          <w:rFonts w:ascii="Arial" w:hAnsi="Arial" w:cs="Arial"/>
          <w:bCs/>
          <w:color w:val="000000" w:themeColor="text1"/>
        </w:rPr>
        <w:t>Section 4: Analysis on the positioning of the health-based beverages by hospitality experts through benchmarking</w:t>
      </w:r>
    </w:p>
    <w:p w14:paraId="3971D57E"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Section 5: Grandmother’s healing methods recipes analysis focus group </w:t>
      </w:r>
    </w:p>
    <w:p w14:paraId="5F180C47"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Section 6: The research analysis based on Water </w:t>
      </w:r>
    </w:p>
    <w:p w14:paraId="389BE0E7"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Section 7: The analysis based on the financial implications</w:t>
      </w:r>
    </w:p>
    <w:p w14:paraId="4F0FC0FA" w14:textId="77777777" w:rsidR="005D3DBA" w:rsidRPr="00990D38" w:rsidRDefault="005D3DBA" w:rsidP="00F421D0">
      <w:pPr>
        <w:pStyle w:val="Heading2"/>
        <w:rPr>
          <w:rFonts w:ascii="Arial" w:hAnsi="Arial" w:cs="Arial"/>
          <w:color w:val="000000" w:themeColor="text1"/>
        </w:rPr>
      </w:pPr>
    </w:p>
    <w:p w14:paraId="2A6B2677" w14:textId="77777777" w:rsidR="00F421D0" w:rsidRPr="00990D38" w:rsidRDefault="001473FF" w:rsidP="00F421D0">
      <w:pPr>
        <w:pStyle w:val="Heading2"/>
        <w:rPr>
          <w:rStyle w:val="SubtleEmphasis"/>
          <w:rFonts w:ascii="Arial" w:hAnsi="Arial" w:cs="Arial"/>
          <w:i w:val="0"/>
          <w:iCs w:val="0"/>
          <w:color w:val="000000" w:themeColor="text1"/>
        </w:rPr>
      </w:pPr>
      <w:bookmarkStart w:id="40" w:name="_Toc23882113"/>
      <w:r w:rsidRPr="00990D38">
        <w:rPr>
          <w:rStyle w:val="SubtleEmphasis"/>
          <w:rFonts w:ascii="Arial" w:hAnsi="Arial" w:cs="Arial"/>
          <w:i w:val="0"/>
          <w:iCs w:val="0"/>
          <w:color w:val="000000" w:themeColor="text1"/>
        </w:rPr>
        <w:t>4</w:t>
      </w:r>
      <w:r w:rsidR="00F421D0" w:rsidRPr="00990D38">
        <w:rPr>
          <w:rStyle w:val="SubtleEmphasis"/>
          <w:rFonts w:ascii="Arial" w:hAnsi="Arial" w:cs="Arial"/>
          <w:i w:val="0"/>
          <w:iCs w:val="0"/>
          <w:color w:val="000000" w:themeColor="text1"/>
        </w:rPr>
        <w:t xml:space="preserve">.1 </w:t>
      </w:r>
      <w:r w:rsidR="005D3DBA" w:rsidRPr="00990D38">
        <w:rPr>
          <w:rStyle w:val="SubtleEmphasis"/>
          <w:rFonts w:ascii="Arial" w:hAnsi="Arial" w:cs="Arial"/>
          <w:i w:val="0"/>
          <w:iCs w:val="0"/>
          <w:color w:val="000000" w:themeColor="text1"/>
        </w:rPr>
        <w:t>Guest survey</w:t>
      </w:r>
      <w:bookmarkEnd w:id="40"/>
    </w:p>
    <w:p w14:paraId="6BAF6F6E" w14:textId="77777777" w:rsidR="00F421D0" w:rsidRPr="00990D38" w:rsidRDefault="00F421D0" w:rsidP="00F421D0">
      <w:pPr>
        <w:rPr>
          <w:rFonts w:ascii="Arial" w:hAnsi="Arial" w:cs="Arial"/>
          <w:color w:val="000000" w:themeColor="text1"/>
        </w:rPr>
      </w:pPr>
    </w:p>
    <w:p w14:paraId="4452C4C0" w14:textId="77777777" w:rsidR="005D3DBA" w:rsidRPr="00990D38" w:rsidRDefault="005D3DBA" w:rsidP="005D3DBA">
      <w:pPr>
        <w:pStyle w:val="Subtitle"/>
        <w:jc w:val="both"/>
        <w:rPr>
          <w:rFonts w:ascii="Arial" w:hAnsi="Arial" w:cs="Arial"/>
          <w:color w:val="000000" w:themeColor="text1"/>
        </w:rPr>
      </w:pPr>
      <w:r w:rsidRPr="00990D38">
        <w:rPr>
          <w:rStyle w:val="SubtleEmphasis"/>
          <w:rFonts w:ascii="Arial" w:hAnsi="Arial" w:cs="Arial"/>
          <w:i w:val="0"/>
          <w:iCs w:val="0"/>
          <w:color w:val="000000" w:themeColor="text1"/>
        </w:rPr>
        <w:t xml:space="preserve">Under an extension of one additional week, </w:t>
      </w:r>
      <w:r w:rsidRPr="00990D38">
        <w:rPr>
          <w:rFonts w:ascii="Arial" w:hAnsi="Arial" w:cs="Arial"/>
          <w:color w:val="000000" w:themeColor="text1"/>
        </w:rPr>
        <w:t xml:space="preserve">out of 150 distributed questionnaires, 119 questionnaires have been distributed with a response rate of 79.3 percent. </w:t>
      </w:r>
      <w:bookmarkStart w:id="41" w:name="_Hlk20841203"/>
      <w:r w:rsidRPr="00990D38">
        <w:rPr>
          <w:rFonts w:ascii="Arial" w:hAnsi="Arial" w:cs="Arial"/>
          <w:color w:val="000000" w:themeColor="text1"/>
        </w:rPr>
        <w:t>Guest Profile/Demographic: 32% of the respondents were aged 18 to 30 years old whilst 68 % of the respondents were aged between 30 and above.</w:t>
      </w:r>
      <w:bookmarkEnd w:id="41"/>
    </w:p>
    <w:p w14:paraId="3652C1E8" w14:textId="77777777" w:rsidR="005D3DBA" w:rsidRPr="00990D38" w:rsidRDefault="005D3DBA" w:rsidP="005D3DBA">
      <w:pPr>
        <w:jc w:val="both"/>
        <w:rPr>
          <w:rFonts w:ascii="Arial" w:hAnsi="Arial" w:cs="Arial"/>
          <w:color w:val="000000" w:themeColor="text1"/>
        </w:rPr>
      </w:pPr>
    </w:p>
    <w:tbl>
      <w:tblPr>
        <w:tblW w:w="5351" w:type="dxa"/>
        <w:jc w:val="cente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Look w:val="0000" w:firstRow="0" w:lastRow="0" w:firstColumn="0" w:lastColumn="0" w:noHBand="0" w:noVBand="0"/>
      </w:tblPr>
      <w:tblGrid>
        <w:gridCol w:w="2961"/>
        <w:gridCol w:w="1400"/>
        <w:gridCol w:w="1582"/>
      </w:tblGrid>
      <w:tr w:rsidR="005D3DBA" w:rsidRPr="00990D38" w14:paraId="172E42E5" w14:textId="77777777" w:rsidTr="006D10FD">
        <w:trPr>
          <w:trHeight w:val="623"/>
          <w:tblCellSpacing w:w="20" w:type="dxa"/>
          <w:jc w:val="center"/>
        </w:trPr>
        <w:tc>
          <w:tcPr>
            <w:tcW w:w="2871" w:type="dxa"/>
            <w:shd w:val="clear" w:color="auto" w:fill="auto"/>
            <w:noWrap/>
          </w:tcPr>
          <w:p w14:paraId="1FE5B80D"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 </w:t>
            </w:r>
          </w:p>
        </w:tc>
        <w:tc>
          <w:tcPr>
            <w:tcW w:w="1330" w:type="dxa"/>
            <w:shd w:val="clear" w:color="auto" w:fill="auto"/>
            <w:noWrap/>
          </w:tcPr>
          <w:p w14:paraId="4AD28B3C"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Response rate</w:t>
            </w:r>
          </w:p>
        </w:tc>
        <w:tc>
          <w:tcPr>
            <w:tcW w:w="990" w:type="dxa"/>
            <w:shd w:val="clear" w:color="auto" w:fill="auto"/>
            <w:noWrap/>
          </w:tcPr>
          <w:p w14:paraId="0A3465B3"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Percentage %</w:t>
            </w:r>
          </w:p>
        </w:tc>
      </w:tr>
      <w:tr w:rsidR="005D3DBA" w:rsidRPr="00990D38" w14:paraId="5D84661A" w14:textId="77777777" w:rsidTr="006D10FD">
        <w:trPr>
          <w:trHeight w:val="255"/>
          <w:tblCellSpacing w:w="20" w:type="dxa"/>
          <w:jc w:val="center"/>
        </w:trPr>
        <w:tc>
          <w:tcPr>
            <w:tcW w:w="2871" w:type="dxa"/>
            <w:shd w:val="clear" w:color="auto" w:fill="auto"/>
            <w:noWrap/>
          </w:tcPr>
          <w:p w14:paraId="64C90DE0"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Expected No of questionnaires 150</w:t>
            </w:r>
          </w:p>
        </w:tc>
        <w:tc>
          <w:tcPr>
            <w:tcW w:w="1330" w:type="dxa"/>
            <w:shd w:val="clear" w:color="auto" w:fill="auto"/>
            <w:noWrap/>
          </w:tcPr>
          <w:p w14:paraId="10263D8B"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150</w:t>
            </w:r>
          </w:p>
        </w:tc>
        <w:tc>
          <w:tcPr>
            <w:tcW w:w="990" w:type="dxa"/>
            <w:shd w:val="clear" w:color="auto" w:fill="auto"/>
            <w:noWrap/>
          </w:tcPr>
          <w:p w14:paraId="2613B7F1"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100</w:t>
            </w:r>
          </w:p>
        </w:tc>
      </w:tr>
      <w:tr w:rsidR="005D3DBA" w:rsidRPr="00990D38" w14:paraId="62F1F5D2" w14:textId="77777777" w:rsidTr="006D10FD">
        <w:trPr>
          <w:trHeight w:val="255"/>
          <w:tblCellSpacing w:w="20" w:type="dxa"/>
          <w:jc w:val="center"/>
        </w:trPr>
        <w:tc>
          <w:tcPr>
            <w:tcW w:w="2871" w:type="dxa"/>
            <w:shd w:val="clear" w:color="auto" w:fill="auto"/>
            <w:noWrap/>
          </w:tcPr>
          <w:p w14:paraId="3B4DCD36"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Distributed No of questionnaires</w:t>
            </w:r>
          </w:p>
        </w:tc>
        <w:tc>
          <w:tcPr>
            <w:tcW w:w="1330" w:type="dxa"/>
            <w:shd w:val="clear" w:color="auto" w:fill="auto"/>
            <w:noWrap/>
          </w:tcPr>
          <w:p w14:paraId="32C65B52"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119</w:t>
            </w:r>
          </w:p>
        </w:tc>
        <w:tc>
          <w:tcPr>
            <w:tcW w:w="990" w:type="dxa"/>
            <w:shd w:val="clear" w:color="auto" w:fill="auto"/>
            <w:noWrap/>
          </w:tcPr>
          <w:p w14:paraId="7EAA364C"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79</w:t>
            </w:r>
          </w:p>
        </w:tc>
      </w:tr>
      <w:tr w:rsidR="005D3DBA" w:rsidRPr="00990D38" w14:paraId="476DEE6A" w14:textId="77777777" w:rsidTr="006D10FD">
        <w:trPr>
          <w:trHeight w:val="255"/>
          <w:tblCellSpacing w:w="20" w:type="dxa"/>
          <w:jc w:val="center"/>
        </w:trPr>
        <w:tc>
          <w:tcPr>
            <w:tcW w:w="2871" w:type="dxa"/>
            <w:shd w:val="clear" w:color="auto" w:fill="auto"/>
            <w:noWrap/>
          </w:tcPr>
          <w:p w14:paraId="77706F00"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Respondents' response rate</w:t>
            </w:r>
          </w:p>
        </w:tc>
        <w:tc>
          <w:tcPr>
            <w:tcW w:w="1330" w:type="dxa"/>
            <w:shd w:val="clear" w:color="auto" w:fill="auto"/>
            <w:noWrap/>
          </w:tcPr>
          <w:p w14:paraId="2F5F3A8D"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119</w:t>
            </w:r>
          </w:p>
        </w:tc>
        <w:tc>
          <w:tcPr>
            <w:tcW w:w="990" w:type="dxa"/>
            <w:shd w:val="clear" w:color="auto" w:fill="auto"/>
            <w:noWrap/>
          </w:tcPr>
          <w:p w14:paraId="73560E42" w14:textId="77777777" w:rsidR="005D3DBA" w:rsidRPr="00990D38" w:rsidRDefault="005D3DBA" w:rsidP="006D10FD">
            <w:pPr>
              <w:pStyle w:val="Subtitle"/>
              <w:jc w:val="both"/>
              <w:rPr>
                <w:rFonts w:ascii="Arial" w:hAnsi="Arial" w:cs="Arial"/>
                <w:color w:val="000000" w:themeColor="text1"/>
                <w:highlight w:val="yellow"/>
              </w:rPr>
            </w:pPr>
            <w:r w:rsidRPr="00990D38">
              <w:rPr>
                <w:rFonts w:ascii="Arial" w:hAnsi="Arial" w:cs="Arial"/>
                <w:color w:val="000000" w:themeColor="text1"/>
              </w:rPr>
              <w:t>79</w:t>
            </w:r>
          </w:p>
        </w:tc>
      </w:tr>
    </w:tbl>
    <w:p w14:paraId="5F603CD6" w14:textId="77777777" w:rsidR="005D3DBA" w:rsidRPr="00990D38" w:rsidRDefault="005D3DBA" w:rsidP="005D3DBA">
      <w:pPr>
        <w:pStyle w:val="Subtitle"/>
        <w:jc w:val="both"/>
        <w:rPr>
          <w:rStyle w:val="SubtleEmphasis"/>
          <w:rFonts w:ascii="Arial" w:hAnsi="Arial" w:cs="Arial"/>
          <w:i w:val="0"/>
          <w:iCs w:val="0"/>
          <w:color w:val="000000" w:themeColor="text1"/>
        </w:rPr>
      </w:pPr>
    </w:p>
    <w:p w14:paraId="0A0ABFE7" w14:textId="77777777" w:rsidR="005D3DBA" w:rsidRPr="00990D38" w:rsidRDefault="005D3DBA" w:rsidP="005D3DBA">
      <w:pPr>
        <w:pStyle w:val="Subtitle"/>
        <w:jc w:val="both"/>
        <w:rPr>
          <w:rFonts w:ascii="Arial" w:hAnsi="Arial" w:cs="Arial"/>
          <w:color w:val="000000" w:themeColor="text1"/>
        </w:rPr>
      </w:pPr>
      <w:r w:rsidRPr="00990D38">
        <w:rPr>
          <w:rStyle w:val="SubtleEmphasis"/>
          <w:rFonts w:ascii="Arial" w:hAnsi="Arial" w:cs="Arial"/>
          <w:i w:val="0"/>
          <w:iCs w:val="0"/>
          <w:color w:val="000000" w:themeColor="text1"/>
        </w:rPr>
        <w:t>Focus group Interview findings comprised of elderly people residing by the nearby village.</w:t>
      </w:r>
      <w:r w:rsidRPr="00990D38">
        <w:rPr>
          <w:rFonts w:ascii="Arial" w:hAnsi="Arial" w:cs="Arial"/>
          <w:color w:val="000000" w:themeColor="text1"/>
        </w:rPr>
        <w:t xml:space="preserve"> Guest Profile/Demographic: 32% of the respondents were aged 18 to 30 years old whilst 68 % of the respondents were aged between 30 and above.</w:t>
      </w:r>
    </w:p>
    <w:p w14:paraId="5970B272" w14:textId="77777777" w:rsidR="005D3DBA" w:rsidRPr="00990D38" w:rsidRDefault="005D3DBA" w:rsidP="005D3DBA">
      <w:pPr>
        <w:jc w:val="both"/>
        <w:rPr>
          <w:rFonts w:ascii="Arial" w:hAnsi="Arial" w:cs="Arial"/>
          <w:color w:val="000000" w:themeColor="text1"/>
        </w:rPr>
      </w:pPr>
    </w:p>
    <w:tbl>
      <w:tblPr>
        <w:tblStyle w:val="TableGridLight1"/>
        <w:tblW w:w="0" w:type="auto"/>
        <w:tblInd w:w="1998" w:type="dxa"/>
        <w:tblLook w:val="04A0" w:firstRow="1" w:lastRow="0" w:firstColumn="1" w:lastColumn="0" w:noHBand="0" w:noVBand="1"/>
      </w:tblPr>
      <w:tblGrid>
        <w:gridCol w:w="2430"/>
        <w:gridCol w:w="1800"/>
        <w:gridCol w:w="1672"/>
      </w:tblGrid>
      <w:tr w:rsidR="005D3DBA" w:rsidRPr="00990D38" w14:paraId="567056F1" w14:textId="77777777" w:rsidTr="006D10FD">
        <w:trPr>
          <w:trHeight w:val="710"/>
        </w:trPr>
        <w:tc>
          <w:tcPr>
            <w:tcW w:w="2430" w:type="dxa"/>
          </w:tcPr>
          <w:p w14:paraId="537A9BBA" w14:textId="77777777" w:rsidR="005D3DBA" w:rsidRPr="00990D38" w:rsidRDefault="005D3DBA" w:rsidP="006D10FD">
            <w:pPr>
              <w:pStyle w:val="Subtitle"/>
              <w:jc w:val="both"/>
              <w:rPr>
                <w:rFonts w:ascii="Arial" w:hAnsi="Arial" w:cs="Arial"/>
                <w:color w:val="000000" w:themeColor="text1"/>
              </w:rPr>
            </w:pPr>
          </w:p>
        </w:tc>
        <w:tc>
          <w:tcPr>
            <w:tcW w:w="1800" w:type="dxa"/>
          </w:tcPr>
          <w:p w14:paraId="21B50005"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Response</w:t>
            </w:r>
          </w:p>
          <w:p w14:paraId="37CE844D"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 xml:space="preserve"> rate </w:t>
            </w:r>
          </w:p>
        </w:tc>
        <w:tc>
          <w:tcPr>
            <w:tcW w:w="1672" w:type="dxa"/>
          </w:tcPr>
          <w:p w14:paraId="08B65891"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Percentage %</w:t>
            </w:r>
          </w:p>
        </w:tc>
      </w:tr>
      <w:tr w:rsidR="005D3DBA" w:rsidRPr="00990D38" w14:paraId="2A069DA2" w14:textId="77777777" w:rsidTr="006D10FD">
        <w:trPr>
          <w:trHeight w:val="530"/>
        </w:trPr>
        <w:tc>
          <w:tcPr>
            <w:tcW w:w="2430" w:type="dxa"/>
          </w:tcPr>
          <w:p w14:paraId="2EC43218"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Expected no of questionnaires 60</w:t>
            </w:r>
          </w:p>
        </w:tc>
        <w:tc>
          <w:tcPr>
            <w:tcW w:w="1800" w:type="dxa"/>
          </w:tcPr>
          <w:p w14:paraId="37C294B1"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60</w:t>
            </w:r>
          </w:p>
        </w:tc>
        <w:tc>
          <w:tcPr>
            <w:tcW w:w="1672" w:type="dxa"/>
          </w:tcPr>
          <w:p w14:paraId="3ECF1933"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100</w:t>
            </w:r>
          </w:p>
        </w:tc>
      </w:tr>
      <w:tr w:rsidR="005D3DBA" w:rsidRPr="00990D38" w14:paraId="0BD0B212" w14:textId="77777777" w:rsidTr="006D10FD">
        <w:trPr>
          <w:trHeight w:val="620"/>
        </w:trPr>
        <w:tc>
          <w:tcPr>
            <w:tcW w:w="2430" w:type="dxa"/>
          </w:tcPr>
          <w:p w14:paraId="5ADA1D1A"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Distributed no of questionnaires</w:t>
            </w:r>
          </w:p>
        </w:tc>
        <w:tc>
          <w:tcPr>
            <w:tcW w:w="1800" w:type="dxa"/>
          </w:tcPr>
          <w:p w14:paraId="7C9B52B2"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43</w:t>
            </w:r>
          </w:p>
        </w:tc>
        <w:tc>
          <w:tcPr>
            <w:tcW w:w="1672" w:type="dxa"/>
          </w:tcPr>
          <w:p w14:paraId="6DC07836" w14:textId="77777777" w:rsidR="005D3DBA" w:rsidRPr="00990D38" w:rsidRDefault="005D3DBA" w:rsidP="006D10FD">
            <w:pPr>
              <w:pStyle w:val="Subtitle"/>
              <w:jc w:val="both"/>
              <w:rPr>
                <w:rFonts w:ascii="Arial" w:hAnsi="Arial" w:cs="Arial"/>
                <w:color w:val="000000" w:themeColor="text1"/>
              </w:rPr>
            </w:pPr>
          </w:p>
        </w:tc>
      </w:tr>
      <w:tr w:rsidR="005D3DBA" w:rsidRPr="00990D38" w14:paraId="19D6E46B" w14:textId="77777777" w:rsidTr="006D10FD">
        <w:trPr>
          <w:trHeight w:val="620"/>
        </w:trPr>
        <w:tc>
          <w:tcPr>
            <w:tcW w:w="2430" w:type="dxa"/>
          </w:tcPr>
          <w:p w14:paraId="604C1928"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Respondents’ response rate</w:t>
            </w:r>
          </w:p>
        </w:tc>
        <w:tc>
          <w:tcPr>
            <w:tcW w:w="1800" w:type="dxa"/>
          </w:tcPr>
          <w:p w14:paraId="626DEB58"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43</w:t>
            </w:r>
          </w:p>
        </w:tc>
        <w:tc>
          <w:tcPr>
            <w:tcW w:w="1672" w:type="dxa"/>
          </w:tcPr>
          <w:p w14:paraId="2DEA8AAD" w14:textId="77777777" w:rsidR="005D3DBA" w:rsidRPr="00990D38" w:rsidRDefault="005D3DBA" w:rsidP="006D10FD">
            <w:pPr>
              <w:pStyle w:val="Subtitle"/>
              <w:jc w:val="both"/>
              <w:rPr>
                <w:rFonts w:ascii="Arial" w:hAnsi="Arial" w:cs="Arial"/>
                <w:color w:val="000000" w:themeColor="text1"/>
              </w:rPr>
            </w:pPr>
          </w:p>
        </w:tc>
      </w:tr>
    </w:tbl>
    <w:p w14:paraId="6405A0FB" w14:textId="77777777" w:rsidR="005D3DBA" w:rsidRPr="00990D38" w:rsidRDefault="005D3DBA" w:rsidP="005D3DBA">
      <w:pPr>
        <w:jc w:val="both"/>
        <w:rPr>
          <w:rFonts w:ascii="Arial" w:hAnsi="Arial" w:cs="Arial"/>
          <w:color w:val="000000" w:themeColor="text1"/>
        </w:rPr>
      </w:pPr>
    </w:p>
    <w:p w14:paraId="46FD9B4B" w14:textId="77777777" w:rsidR="005D3DBA" w:rsidRPr="00990D38" w:rsidRDefault="005D3DBA" w:rsidP="005D3DBA">
      <w:pPr>
        <w:pStyle w:val="Subtitle"/>
        <w:jc w:val="both"/>
        <w:rPr>
          <w:rStyle w:val="SubtleEmphasis"/>
          <w:rFonts w:ascii="Arial" w:hAnsi="Arial" w:cs="Arial"/>
          <w:i w:val="0"/>
          <w:iCs w:val="0"/>
          <w:color w:val="000000" w:themeColor="text1"/>
        </w:rPr>
      </w:pPr>
      <w:r w:rsidRPr="00990D38">
        <w:rPr>
          <w:rStyle w:val="SubtleEmphasis"/>
          <w:rFonts w:ascii="Arial" w:hAnsi="Arial" w:cs="Arial"/>
          <w:i w:val="0"/>
          <w:iCs w:val="0"/>
          <w:color w:val="000000" w:themeColor="text1"/>
        </w:rPr>
        <w:t xml:space="preserve">A focus group was conducted to further analyse the supplier’s selection of water and tea to identify a sales opportunity and possibilities of bringing more health and taste related water which are the two main components of the TWWIST bar concept. </w:t>
      </w:r>
    </w:p>
    <w:p w14:paraId="0A3B6B7C" w14:textId="77777777" w:rsidR="005D3DBA" w:rsidRPr="00990D38" w:rsidRDefault="005D3DBA" w:rsidP="005D3DBA">
      <w:pPr>
        <w:jc w:val="center"/>
        <w:rPr>
          <w:rFonts w:ascii="Arial" w:hAnsi="Arial" w:cs="Arial"/>
          <w:color w:val="000000" w:themeColor="text1"/>
        </w:rPr>
      </w:pPr>
    </w:p>
    <w:tbl>
      <w:tblPr>
        <w:tblStyle w:val="GridTable1Light-Accent61"/>
        <w:tblW w:w="8420" w:type="dxa"/>
        <w:jc w:val="center"/>
        <w:tblLook w:val="04A0" w:firstRow="1" w:lastRow="0" w:firstColumn="1" w:lastColumn="0" w:noHBand="0" w:noVBand="1"/>
      </w:tblPr>
      <w:tblGrid>
        <w:gridCol w:w="2694"/>
        <w:gridCol w:w="2342"/>
        <w:gridCol w:w="3384"/>
      </w:tblGrid>
      <w:tr w:rsidR="005D3DBA" w:rsidRPr="00990D38" w14:paraId="550DBA46" w14:textId="77777777" w:rsidTr="006D10FD">
        <w:trPr>
          <w:cnfStyle w:val="100000000000" w:firstRow="1" w:lastRow="0" w:firstColumn="0" w:lastColumn="0" w:oddVBand="0" w:evenVBand="0" w:oddHBand="0" w:evenHBand="0" w:firstRowFirstColumn="0" w:firstRowLastColumn="0" w:lastRowFirstColumn="0" w:lastRowLastColumn="0"/>
          <w:trHeight w:val="450"/>
          <w:jc w:val="center"/>
        </w:trPr>
        <w:tc>
          <w:tcPr>
            <w:cnfStyle w:val="001000000000" w:firstRow="0" w:lastRow="0" w:firstColumn="1" w:lastColumn="0" w:oddVBand="0" w:evenVBand="0" w:oddHBand="0" w:evenHBand="0" w:firstRowFirstColumn="0" w:firstRowLastColumn="0" w:lastRowFirstColumn="0" w:lastRowLastColumn="0"/>
            <w:tcW w:w="8420" w:type="dxa"/>
            <w:gridSpan w:val="3"/>
            <w:noWrap/>
            <w:hideMark/>
          </w:tcPr>
          <w:p w14:paraId="2497225B" w14:textId="77777777" w:rsidR="005D3DBA" w:rsidRPr="00990D38" w:rsidRDefault="005D3DBA" w:rsidP="006D10FD">
            <w:pPr>
              <w:pStyle w:val="Subtitle"/>
              <w:jc w:val="center"/>
              <w:rPr>
                <w:rFonts w:ascii="Arial" w:eastAsia="Times New Roman" w:hAnsi="Arial" w:cs="Arial"/>
                <w:color w:val="000000" w:themeColor="text1"/>
              </w:rPr>
            </w:pPr>
            <w:bookmarkStart w:id="42" w:name="_Hlk20686095"/>
            <w:r w:rsidRPr="00990D38">
              <w:rPr>
                <w:rFonts w:ascii="Arial" w:eastAsia="Times New Roman" w:hAnsi="Arial" w:cs="Arial"/>
                <w:color w:val="000000" w:themeColor="text1"/>
              </w:rPr>
              <w:t>Out of 15 targeted suppliers</w:t>
            </w:r>
          </w:p>
        </w:tc>
      </w:tr>
      <w:tr w:rsidR="005D3DBA" w:rsidRPr="00990D38" w14:paraId="1DD5EB84" w14:textId="77777777" w:rsidTr="006D10FD">
        <w:trPr>
          <w:trHeight w:val="57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0AAFF8A2" w14:textId="77777777" w:rsidR="005D3DBA" w:rsidRPr="00990D38" w:rsidRDefault="005D3DBA" w:rsidP="006D10FD">
            <w:pPr>
              <w:pStyle w:val="Subtitle"/>
              <w:jc w:val="center"/>
              <w:rPr>
                <w:rFonts w:ascii="Arial" w:eastAsia="Times New Roman" w:hAnsi="Arial" w:cs="Arial"/>
                <w:color w:val="000000" w:themeColor="text1"/>
              </w:rPr>
            </w:pPr>
            <w:r w:rsidRPr="00990D38">
              <w:rPr>
                <w:rFonts w:ascii="Arial" w:eastAsia="Times New Roman" w:hAnsi="Arial" w:cs="Arial"/>
                <w:color w:val="000000" w:themeColor="text1"/>
              </w:rPr>
              <w:t>Water Suppliers</w:t>
            </w:r>
          </w:p>
        </w:tc>
        <w:tc>
          <w:tcPr>
            <w:tcW w:w="2342" w:type="dxa"/>
            <w:noWrap/>
            <w:hideMark/>
          </w:tcPr>
          <w:p w14:paraId="1BE2133B" w14:textId="77777777" w:rsidR="005D3DBA" w:rsidRPr="00990D38"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Tea Suppliers</w:t>
            </w:r>
          </w:p>
        </w:tc>
        <w:tc>
          <w:tcPr>
            <w:tcW w:w="3384" w:type="dxa"/>
            <w:hideMark/>
          </w:tcPr>
          <w:p w14:paraId="4B0870A3" w14:textId="77777777" w:rsidR="005D3DBA" w:rsidRPr="00990D38"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Total number of supplier’s present</w:t>
            </w:r>
          </w:p>
        </w:tc>
      </w:tr>
      <w:tr w:rsidR="005D3DBA" w:rsidRPr="00990D38" w14:paraId="4E681474" w14:textId="77777777" w:rsidTr="006D10FD">
        <w:trPr>
          <w:trHeight w:val="39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32B8F9AD" w14:textId="77777777" w:rsidR="005D3DBA" w:rsidRPr="00990D38" w:rsidRDefault="005D3DBA" w:rsidP="006D10FD">
            <w:pPr>
              <w:pStyle w:val="Subtitle"/>
              <w:jc w:val="center"/>
              <w:rPr>
                <w:rFonts w:ascii="Arial" w:eastAsia="Times New Roman" w:hAnsi="Arial" w:cs="Arial"/>
                <w:color w:val="000000" w:themeColor="text1"/>
              </w:rPr>
            </w:pPr>
            <w:r w:rsidRPr="00990D38">
              <w:rPr>
                <w:rFonts w:ascii="Arial" w:eastAsia="Times New Roman" w:hAnsi="Arial" w:cs="Arial"/>
                <w:color w:val="000000" w:themeColor="text1"/>
              </w:rPr>
              <w:t>4</w:t>
            </w:r>
          </w:p>
        </w:tc>
        <w:tc>
          <w:tcPr>
            <w:tcW w:w="2342" w:type="dxa"/>
            <w:noWrap/>
            <w:hideMark/>
          </w:tcPr>
          <w:p w14:paraId="7D4F29B3" w14:textId="77777777" w:rsidR="005D3DBA" w:rsidRPr="00990D38"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5</w:t>
            </w:r>
          </w:p>
        </w:tc>
        <w:tc>
          <w:tcPr>
            <w:tcW w:w="3384" w:type="dxa"/>
            <w:noWrap/>
            <w:hideMark/>
          </w:tcPr>
          <w:p w14:paraId="60FFBFA5" w14:textId="77777777" w:rsidR="005D3DBA" w:rsidRPr="00990D38"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9</w:t>
            </w:r>
          </w:p>
        </w:tc>
      </w:tr>
      <w:bookmarkEnd w:id="42"/>
      <w:tr w:rsidR="005D3DBA" w:rsidRPr="00990D38" w14:paraId="42CAC49C" w14:textId="77777777" w:rsidTr="006D10FD">
        <w:trPr>
          <w:trHeight w:val="450"/>
          <w:jc w:val="center"/>
        </w:trPr>
        <w:tc>
          <w:tcPr>
            <w:cnfStyle w:val="001000000000" w:firstRow="0" w:lastRow="0" w:firstColumn="1" w:lastColumn="0" w:oddVBand="0" w:evenVBand="0" w:oddHBand="0" w:evenHBand="0" w:firstRowFirstColumn="0" w:firstRowLastColumn="0" w:lastRowFirstColumn="0" w:lastRowLastColumn="0"/>
            <w:tcW w:w="8420" w:type="dxa"/>
            <w:gridSpan w:val="3"/>
            <w:noWrap/>
            <w:hideMark/>
          </w:tcPr>
          <w:p w14:paraId="09E5751E" w14:textId="77777777" w:rsidR="005D3DBA" w:rsidRPr="00990D38" w:rsidRDefault="005D3DBA" w:rsidP="006D10FD">
            <w:pPr>
              <w:pStyle w:val="Subtitle"/>
              <w:jc w:val="center"/>
              <w:rPr>
                <w:rFonts w:ascii="Arial" w:eastAsia="Times New Roman" w:hAnsi="Arial" w:cs="Arial"/>
                <w:color w:val="000000" w:themeColor="text1"/>
              </w:rPr>
            </w:pPr>
            <w:r w:rsidRPr="00990D38">
              <w:rPr>
                <w:rFonts w:ascii="Arial" w:eastAsia="Times New Roman" w:hAnsi="Arial" w:cs="Arial"/>
                <w:color w:val="000000" w:themeColor="text1"/>
              </w:rPr>
              <w:t>Out of 20 targeted elderly people</w:t>
            </w:r>
          </w:p>
        </w:tc>
      </w:tr>
      <w:tr w:rsidR="005D3DBA" w:rsidRPr="00990D38" w14:paraId="4680BED0" w14:textId="77777777" w:rsidTr="006D10FD">
        <w:trPr>
          <w:trHeight w:val="57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77E55DCC" w14:textId="77777777" w:rsidR="005D3DBA" w:rsidRPr="00990D38" w:rsidRDefault="005D3DBA" w:rsidP="006D10FD">
            <w:pPr>
              <w:pStyle w:val="Subtitle"/>
              <w:jc w:val="center"/>
              <w:rPr>
                <w:rFonts w:ascii="Arial" w:eastAsia="Times New Roman" w:hAnsi="Arial" w:cs="Arial"/>
                <w:color w:val="000000" w:themeColor="text1"/>
              </w:rPr>
            </w:pPr>
          </w:p>
        </w:tc>
        <w:tc>
          <w:tcPr>
            <w:tcW w:w="2342" w:type="dxa"/>
            <w:noWrap/>
            <w:hideMark/>
          </w:tcPr>
          <w:p w14:paraId="354C661A" w14:textId="77777777" w:rsidR="005D3DBA" w:rsidRPr="00990D38"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p>
        </w:tc>
        <w:tc>
          <w:tcPr>
            <w:tcW w:w="3384" w:type="dxa"/>
            <w:hideMark/>
          </w:tcPr>
          <w:p w14:paraId="4EF5CB30" w14:textId="77777777" w:rsidR="005D3DBA" w:rsidRPr="00990D38"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Total number of participants present</w:t>
            </w:r>
          </w:p>
        </w:tc>
      </w:tr>
      <w:tr w:rsidR="005D3DBA" w:rsidRPr="00990D38" w14:paraId="1F1B4C35" w14:textId="77777777" w:rsidTr="006D10FD">
        <w:trPr>
          <w:trHeight w:val="390"/>
          <w:jc w:val="center"/>
        </w:trPr>
        <w:tc>
          <w:tcPr>
            <w:cnfStyle w:val="001000000000" w:firstRow="0" w:lastRow="0" w:firstColumn="1" w:lastColumn="0" w:oddVBand="0" w:evenVBand="0" w:oddHBand="0" w:evenHBand="0" w:firstRowFirstColumn="0" w:firstRowLastColumn="0" w:lastRowFirstColumn="0" w:lastRowLastColumn="0"/>
            <w:tcW w:w="2694" w:type="dxa"/>
            <w:noWrap/>
            <w:hideMark/>
          </w:tcPr>
          <w:p w14:paraId="54250B40" w14:textId="77777777" w:rsidR="005D3DBA" w:rsidRPr="00990D38" w:rsidRDefault="005D3DBA" w:rsidP="006D10FD">
            <w:pPr>
              <w:pStyle w:val="Subtitle"/>
              <w:jc w:val="center"/>
              <w:rPr>
                <w:rFonts w:ascii="Arial" w:eastAsia="Times New Roman" w:hAnsi="Arial" w:cs="Arial"/>
                <w:color w:val="000000" w:themeColor="text1"/>
              </w:rPr>
            </w:pPr>
            <w:r w:rsidRPr="00990D38">
              <w:rPr>
                <w:rFonts w:ascii="Arial" w:eastAsia="Times New Roman" w:hAnsi="Arial" w:cs="Arial"/>
                <w:color w:val="000000" w:themeColor="text1"/>
              </w:rPr>
              <w:t>4</w:t>
            </w:r>
          </w:p>
        </w:tc>
        <w:tc>
          <w:tcPr>
            <w:tcW w:w="2342" w:type="dxa"/>
            <w:noWrap/>
            <w:hideMark/>
          </w:tcPr>
          <w:p w14:paraId="2C2D805A" w14:textId="77777777" w:rsidR="005D3DBA" w:rsidRPr="00990D38"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5</w:t>
            </w:r>
          </w:p>
        </w:tc>
        <w:tc>
          <w:tcPr>
            <w:tcW w:w="3384" w:type="dxa"/>
            <w:noWrap/>
            <w:hideMark/>
          </w:tcPr>
          <w:p w14:paraId="68A1B7F6" w14:textId="77777777" w:rsidR="005D3DBA" w:rsidRPr="00990D38" w:rsidRDefault="005D3DBA" w:rsidP="006D10FD">
            <w:pPr>
              <w:pStyle w:val="Subtitle"/>
              <w:jc w:val="center"/>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15</w:t>
            </w:r>
          </w:p>
        </w:tc>
      </w:tr>
    </w:tbl>
    <w:p w14:paraId="7547600C" w14:textId="77777777" w:rsidR="005D3DBA" w:rsidRPr="00990D38" w:rsidRDefault="005D3DBA" w:rsidP="001473FF">
      <w:pPr>
        <w:pStyle w:val="Heading2"/>
        <w:rPr>
          <w:rFonts w:ascii="Arial" w:hAnsi="Arial" w:cs="Arial"/>
          <w:color w:val="000000" w:themeColor="text1"/>
        </w:rPr>
      </w:pPr>
    </w:p>
    <w:p w14:paraId="4E3CA18C" w14:textId="3B7D0DD3" w:rsidR="005D3DBA" w:rsidRPr="00990D38" w:rsidRDefault="001473FF" w:rsidP="001473FF">
      <w:pPr>
        <w:pStyle w:val="Heading2"/>
        <w:rPr>
          <w:rFonts w:ascii="Arial" w:hAnsi="Arial" w:cs="Arial"/>
          <w:color w:val="000000" w:themeColor="text1"/>
        </w:rPr>
      </w:pPr>
      <w:bookmarkStart w:id="43" w:name="_Toc20957974"/>
      <w:bookmarkStart w:id="44" w:name="_Toc23882114"/>
      <w:r w:rsidRPr="00990D38">
        <w:rPr>
          <w:rFonts w:ascii="Arial" w:hAnsi="Arial" w:cs="Arial"/>
          <w:color w:val="000000" w:themeColor="text1"/>
        </w:rPr>
        <w:t>4</w:t>
      </w:r>
      <w:r w:rsidR="005D3DBA" w:rsidRPr="00990D38">
        <w:rPr>
          <w:rFonts w:ascii="Arial" w:hAnsi="Arial" w:cs="Arial"/>
          <w:color w:val="000000" w:themeColor="text1"/>
        </w:rPr>
        <w:t>.2</w:t>
      </w:r>
      <w:bookmarkEnd w:id="43"/>
      <w:r w:rsidRPr="00990D38">
        <w:rPr>
          <w:rFonts w:ascii="Arial" w:hAnsi="Arial" w:cs="Arial"/>
          <w:color w:val="000000" w:themeColor="text1"/>
        </w:rPr>
        <w:t xml:space="preserve">.1 </w:t>
      </w:r>
      <w:r w:rsidR="005D3DBA" w:rsidRPr="00990D38">
        <w:rPr>
          <w:rFonts w:ascii="Arial" w:hAnsi="Arial" w:cs="Arial"/>
          <w:color w:val="000000" w:themeColor="text1"/>
        </w:rPr>
        <w:t>Analysis o</w:t>
      </w:r>
      <w:r w:rsidR="005C147F" w:rsidRPr="00990D38">
        <w:rPr>
          <w:rFonts w:ascii="Arial" w:hAnsi="Arial" w:cs="Arial"/>
          <w:color w:val="000000" w:themeColor="text1"/>
        </w:rPr>
        <w:t>f</w:t>
      </w:r>
      <w:r w:rsidR="005D3DBA" w:rsidRPr="00990D38">
        <w:rPr>
          <w:rFonts w:ascii="Arial" w:hAnsi="Arial" w:cs="Arial"/>
          <w:color w:val="000000" w:themeColor="text1"/>
        </w:rPr>
        <w:t xml:space="preserve"> </w:t>
      </w:r>
      <w:r w:rsidR="005C147F" w:rsidRPr="00990D38">
        <w:rPr>
          <w:rFonts w:ascii="Arial" w:hAnsi="Arial" w:cs="Arial"/>
          <w:color w:val="000000" w:themeColor="text1"/>
        </w:rPr>
        <w:t xml:space="preserve">the </w:t>
      </w:r>
      <w:r w:rsidR="005D3DBA" w:rsidRPr="00990D38">
        <w:rPr>
          <w:rFonts w:ascii="Arial" w:hAnsi="Arial" w:cs="Arial"/>
          <w:color w:val="000000" w:themeColor="text1"/>
        </w:rPr>
        <w:t>place</w:t>
      </w:r>
      <w:r w:rsidR="005C147F" w:rsidRPr="00990D38">
        <w:rPr>
          <w:rFonts w:ascii="Arial" w:hAnsi="Arial" w:cs="Arial"/>
          <w:color w:val="000000" w:themeColor="text1"/>
        </w:rPr>
        <w:t xml:space="preserve"> </w:t>
      </w:r>
      <w:r w:rsidR="005D3DBA" w:rsidRPr="00990D38">
        <w:rPr>
          <w:rFonts w:ascii="Arial" w:hAnsi="Arial" w:cs="Arial"/>
          <w:color w:val="000000" w:themeColor="text1"/>
        </w:rPr>
        <w:t>-</w:t>
      </w:r>
      <w:r w:rsidR="005C147F" w:rsidRPr="00990D38">
        <w:rPr>
          <w:rFonts w:ascii="Arial" w:hAnsi="Arial" w:cs="Arial"/>
          <w:color w:val="000000" w:themeColor="text1"/>
        </w:rPr>
        <w:t xml:space="preserve"> </w:t>
      </w:r>
      <w:r w:rsidR="005D3DBA" w:rsidRPr="00990D38">
        <w:rPr>
          <w:rFonts w:ascii="Arial" w:hAnsi="Arial" w:cs="Arial"/>
          <w:color w:val="000000" w:themeColor="text1"/>
        </w:rPr>
        <w:t xml:space="preserve">Green </w:t>
      </w:r>
      <w:r w:rsidR="005C147F" w:rsidRPr="00990D38">
        <w:rPr>
          <w:rFonts w:ascii="Arial" w:hAnsi="Arial" w:cs="Arial"/>
          <w:color w:val="000000" w:themeColor="text1"/>
        </w:rPr>
        <w:t>S</w:t>
      </w:r>
      <w:r w:rsidR="005D3DBA" w:rsidRPr="00990D38">
        <w:rPr>
          <w:rFonts w:ascii="Arial" w:hAnsi="Arial" w:cs="Arial"/>
          <w:color w:val="000000" w:themeColor="text1"/>
        </w:rPr>
        <w:t>hack</w:t>
      </w:r>
      <w:bookmarkEnd w:id="44"/>
    </w:p>
    <w:p w14:paraId="070E5500" w14:textId="77777777" w:rsidR="001473FF" w:rsidRPr="00990D38" w:rsidRDefault="001473FF" w:rsidP="001473FF">
      <w:pPr>
        <w:rPr>
          <w:rFonts w:ascii="Arial" w:hAnsi="Arial" w:cs="Arial"/>
          <w:color w:val="000000" w:themeColor="text1"/>
        </w:rPr>
      </w:pPr>
    </w:p>
    <w:p w14:paraId="4BDF8C02"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As the aim of this survey is also to determine the feasibility study and the upgrade of Tamassa herb garden which is known as Green shack, it was very impressive to analyse that 62% of the respondents have not been informed about the Green shack compared to the other 28% who have been informed. Despite 28% of respondents have been informed about the area, only 12% visited and 26% were not interested. For instance, qualitative open-ended questions findings resulted to “no interest in paying a visit to that area”.</w:t>
      </w:r>
    </w:p>
    <w:p w14:paraId="5A0B0C9B" w14:textId="77777777" w:rsidR="005D3DBA" w:rsidRPr="00990D38" w:rsidRDefault="005D3DBA" w:rsidP="005D3DBA">
      <w:pPr>
        <w:jc w:val="both"/>
        <w:rPr>
          <w:rFonts w:ascii="Arial" w:hAnsi="Arial" w:cs="Arial"/>
          <w:color w:val="000000" w:themeColor="text1"/>
        </w:rPr>
      </w:pPr>
    </w:p>
    <w:p w14:paraId="74EF7504"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noProof/>
          <w:color w:val="000000" w:themeColor="text1"/>
        </w:rPr>
        <w:drawing>
          <wp:inline distT="0" distB="0" distL="0" distR="0" wp14:anchorId="3DB76100" wp14:editId="3F1108D4">
            <wp:extent cx="5572125" cy="2514600"/>
            <wp:effectExtent l="0" t="0" r="9525" b="0"/>
            <wp:docPr id="466" name="Chart 466">
              <a:extLst xmlns:a="http://schemas.openxmlformats.org/drawingml/2006/main">
                <a:ext uri="{FF2B5EF4-FFF2-40B4-BE49-F238E27FC236}">
                  <a16:creationId xmlns:a16="http://schemas.microsoft.com/office/drawing/2014/main" id="{0B731768-7E41-4280-8977-6201A295409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21690B13" w14:textId="77777777" w:rsidR="005D3DBA" w:rsidRPr="00990D38" w:rsidRDefault="005D3DBA" w:rsidP="001473FF">
      <w:pPr>
        <w:pStyle w:val="Heading7"/>
        <w:rPr>
          <w:rFonts w:ascii="Arial" w:hAnsi="Arial" w:cs="Arial"/>
          <w:color w:val="000000" w:themeColor="text1"/>
          <w:lang w:val="en-US"/>
        </w:rPr>
      </w:pPr>
      <w:r w:rsidRPr="00990D38">
        <w:rPr>
          <w:rFonts w:ascii="Arial" w:hAnsi="Arial" w:cs="Arial"/>
          <w:color w:val="000000" w:themeColor="text1"/>
          <w:lang w:val="en-US"/>
        </w:rPr>
        <w:t xml:space="preserve">Figure </w:t>
      </w:r>
      <w:r w:rsidR="001473FF" w:rsidRPr="00990D38">
        <w:rPr>
          <w:rFonts w:ascii="Arial" w:hAnsi="Arial" w:cs="Arial"/>
          <w:color w:val="000000" w:themeColor="text1"/>
          <w:lang w:val="en-US"/>
        </w:rPr>
        <w:t>5.2.1 shows the analysis of the visibility of the green shack</w:t>
      </w:r>
    </w:p>
    <w:p w14:paraId="55DA8BAD" w14:textId="77777777" w:rsidR="005D3DBA" w:rsidRPr="00990D38" w:rsidRDefault="005D3DBA" w:rsidP="005D3DBA">
      <w:pPr>
        <w:pStyle w:val="Subtitle"/>
        <w:jc w:val="both"/>
        <w:rPr>
          <w:rFonts w:ascii="Arial" w:hAnsi="Arial" w:cs="Arial"/>
          <w:color w:val="000000" w:themeColor="text1"/>
        </w:rPr>
      </w:pPr>
    </w:p>
    <w:p w14:paraId="3C2D5965"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This analysis gives way for further upgrading this location under trainings and by giving a new identity to this area where guest will be willing to pay a visit to this location as the Herb Garden is characterized as a Unique Selling Point and is situated behind the Spa which can create a diversion through holistic spa and wellbeing experiences which is the brand commitment and promise towards the green culture.</w:t>
      </w:r>
    </w:p>
    <w:p w14:paraId="32CB4099"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Therefore, the feasibility of the TWWIST bar will motivate both team members and guests who will walk the talk about medicinal plants for good health and our green commitment.</w:t>
      </w:r>
    </w:p>
    <w:p w14:paraId="3A79FD4E" w14:textId="77777777" w:rsidR="005D3DBA" w:rsidRPr="00990D38" w:rsidRDefault="005D3DBA" w:rsidP="005D3DBA">
      <w:pPr>
        <w:jc w:val="both"/>
        <w:rPr>
          <w:rFonts w:ascii="Arial" w:hAnsi="Arial" w:cs="Arial"/>
          <w:color w:val="000000" w:themeColor="text1"/>
        </w:rPr>
      </w:pPr>
    </w:p>
    <w:p w14:paraId="74F77D5D" w14:textId="77777777" w:rsidR="005D3DBA" w:rsidRPr="00990D38" w:rsidRDefault="001473FF" w:rsidP="005D3DBA">
      <w:pPr>
        <w:pStyle w:val="Heading2"/>
        <w:rPr>
          <w:rFonts w:ascii="Arial" w:hAnsi="Arial" w:cs="Arial"/>
          <w:color w:val="000000" w:themeColor="text1"/>
        </w:rPr>
      </w:pPr>
      <w:bookmarkStart w:id="45" w:name="_Toc20957975"/>
      <w:bookmarkStart w:id="46" w:name="_Toc23882115"/>
      <w:r w:rsidRPr="00990D38">
        <w:rPr>
          <w:rFonts w:ascii="Arial" w:hAnsi="Arial" w:cs="Arial"/>
          <w:color w:val="000000" w:themeColor="text1"/>
        </w:rPr>
        <w:t>4</w:t>
      </w:r>
      <w:r w:rsidR="005D3DBA" w:rsidRPr="00990D38">
        <w:rPr>
          <w:rFonts w:ascii="Arial" w:hAnsi="Arial" w:cs="Arial"/>
          <w:color w:val="000000" w:themeColor="text1"/>
        </w:rPr>
        <w:t>.</w:t>
      </w:r>
      <w:r w:rsidRPr="00990D38">
        <w:rPr>
          <w:rFonts w:ascii="Arial" w:hAnsi="Arial" w:cs="Arial"/>
          <w:color w:val="000000" w:themeColor="text1"/>
        </w:rPr>
        <w:t>2.2</w:t>
      </w:r>
      <w:r w:rsidR="005D3DBA" w:rsidRPr="00990D38">
        <w:rPr>
          <w:rFonts w:ascii="Arial" w:hAnsi="Arial" w:cs="Arial"/>
          <w:color w:val="000000" w:themeColor="text1"/>
        </w:rPr>
        <w:t xml:space="preserve"> Skin care related analysis to promote Scrub and Wrap</w:t>
      </w:r>
      <w:bookmarkEnd w:id="45"/>
      <w:bookmarkEnd w:id="46"/>
    </w:p>
    <w:p w14:paraId="5591456E" w14:textId="77777777" w:rsidR="001473FF" w:rsidRPr="00990D38" w:rsidRDefault="001473FF" w:rsidP="001473FF">
      <w:pPr>
        <w:rPr>
          <w:rFonts w:ascii="Arial" w:hAnsi="Arial" w:cs="Arial"/>
          <w:color w:val="000000" w:themeColor="text1"/>
        </w:rPr>
      </w:pPr>
    </w:p>
    <w:p w14:paraId="4121757C"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Refer to appendix 1</w:t>
      </w:r>
      <w:r w:rsidR="001473FF" w:rsidRPr="00990D38">
        <w:rPr>
          <w:rFonts w:ascii="Arial" w:hAnsi="Arial" w:cs="Arial"/>
          <w:color w:val="000000" w:themeColor="text1"/>
        </w:rPr>
        <w:t>,</w:t>
      </w:r>
      <w:r w:rsidRPr="00990D38">
        <w:rPr>
          <w:rFonts w:ascii="Arial" w:hAnsi="Arial" w:cs="Arial"/>
          <w:color w:val="000000" w:themeColor="text1"/>
        </w:rPr>
        <w:t xml:space="preserve"> the research also implies the analysis on scrub and wrap to further make effective use of the plants and to create a link with the spa as it is found at the back of the spa, 40% of the respondents agrees on the botanical skin care treatment while making the use  of fresh ingredients for their skin care products at the spa. </w:t>
      </w:r>
    </w:p>
    <w:p w14:paraId="3BA4FECC"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However, 39 % agreed to spend in botanical body treatments because of their keen interest in spa. There has been an interest on extras in the higher category as well for the Botanical body treatments by 7% on both high and expensive range of prices when it comes to body treatments leaving no doubt to for further implementation</w:t>
      </w:r>
    </w:p>
    <w:p w14:paraId="43CFAF67" w14:textId="77777777" w:rsidR="005D3DBA" w:rsidRPr="00990D38" w:rsidRDefault="005D3DBA" w:rsidP="005D3DBA">
      <w:pPr>
        <w:jc w:val="both"/>
        <w:rPr>
          <w:rFonts w:ascii="Arial" w:hAnsi="Arial" w:cs="Arial"/>
          <w:b/>
          <w:bCs/>
          <w:color w:val="000000" w:themeColor="text1"/>
        </w:rPr>
      </w:pPr>
    </w:p>
    <w:p w14:paraId="1188CD59" w14:textId="77777777" w:rsidR="001473FF" w:rsidRPr="00990D38" w:rsidRDefault="001473FF" w:rsidP="005D3DBA">
      <w:pPr>
        <w:jc w:val="both"/>
        <w:rPr>
          <w:rFonts w:ascii="Arial" w:hAnsi="Arial" w:cs="Arial"/>
          <w:b/>
          <w:bCs/>
          <w:color w:val="000000" w:themeColor="text1"/>
        </w:rPr>
      </w:pPr>
    </w:p>
    <w:p w14:paraId="483A9B62" w14:textId="77777777" w:rsidR="001473FF" w:rsidRPr="00990D38" w:rsidRDefault="001473FF" w:rsidP="005D3DBA">
      <w:pPr>
        <w:jc w:val="both"/>
        <w:rPr>
          <w:rFonts w:ascii="Arial" w:hAnsi="Arial" w:cs="Arial"/>
          <w:b/>
          <w:bCs/>
          <w:color w:val="000000" w:themeColor="text1"/>
        </w:rPr>
      </w:pPr>
    </w:p>
    <w:p w14:paraId="0B67E675" w14:textId="77777777" w:rsidR="005D3DBA" w:rsidRPr="00990D38" w:rsidRDefault="001473FF" w:rsidP="005D3DBA">
      <w:pPr>
        <w:pStyle w:val="Heading2"/>
        <w:rPr>
          <w:rFonts w:ascii="Arial" w:hAnsi="Arial" w:cs="Arial"/>
          <w:color w:val="000000" w:themeColor="text1"/>
        </w:rPr>
      </w:pPr>
      <w:bookmarkStart w:id="47" w:name="_Toc20957976"/>
      <w:bookmarkStart w:id="48" w:name="_Toc23882116"/>
      <w:r w:rsidRPr="00990D38">
        <w:rPr>
          <w:rFonts w:ascii="Arial" w:hAnsi="Arial" w:cs="Arial"/>
          <w:color w:val="000000" w:themeColor="text1"/>
        </w:rPr>
        <w:t>4</w:t>
      </w:r>
      <w:r w:rsidR="005D3DBA" w:rsidRPr="00990D38">
        <w:rPr>
          <w:rFonts w:ascii="Arial" w:hAnsi="Arial" w:cs="Arial"/>
          <w:color w:val="000000" w:themeColor="text1"/>
        </w:rPr>
        <w:t>.</w:t>
      </w:r>
      <w:r w:rsidRPr="00990D38">
        <w:rPr>
          <w:rFonts w:ascii="Arial" w:hAnsi="Arial" w:cs="Arial"/>
          <w:color w:val="000000" w:themeColor="text1"/>
        </w:rPr>
        <w:t>2.</w:t>
      </w:r>
      <w:r w:rsidR="005D3DBA" w:rsidRPr="00990D38">
        <w:rPr>
          <w:rFonts w:ascii="Arial" w:hAnsi="Arial" w:cs="Arial"/>
          <w:color w:val="000000" w:themeColor="text1"/>
        </w:rPr>
        <w:t>3</w:t>
      </w:r>
      <w:r w:rsidRPr="00990D38">
        <w:rPr>
          <w:rFonts w:ascii="Arial" w:hAnsi="Arial" w:cs="Arial"/>
          <w:color w:val="000000" w:themeColor="text1"/>
        </w:rPr>
        <w:t xml:space="preserve"> </w:t>
      </w:r>
      <w:r w:rsidR="005D3DBA" w:rsidRPr="00990D38">
        <w:rPr>
          <w:rFonts w:ascii="Arial" w:hAnsi="Arial" w:cs="Arial"/>
          <w:color w:val="000000" w:themeColor="text1"/>
        </w:rPr>
        <w:t>Analysis on Tea, Infusions and healthy beverages</w:t>
      </w:r>
      <w:bookmarkEnd w:id="47"/>
      <w:bookmarkEnd w:id="48"/>
    </w:p>
    <w:p w14:paraId="2C00C08A" w14:textId="77777777" w:rsidR="001473FF" w:rsidRPr="00990D38" w:rsidRDefault="001473FF" w:rsidP="001473FF">
      <w:pPr>
        <w:rPr>
          <w:rFonts w:ascii="Arial" w:hAnsi="Arial" w:cs="Arial"/>
          <w:color w:val="000000" w:themeColor="text1"/>
        </w:rPr>
      </w:pPr>
    </w:p>
    <w:p w14:paraId="33E74427"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Out of the 18 questions in the guest survey, 10 questions were related to discovering guests’ feel, likings and experience about tea, water and medicinal plants and botanical skin care treatment relating to Body wrap and scrub.</w:t>
      </w:r>
    </w:p>
    <w:p w14:paraId="4A2E53B9"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The five Likert questions survey were broken down and consolidated as follows, “strongly agree (5) and agree (4)” were combined as one parameter shown by the green shade below. Strongly disagree (1) and disagree (2) were combined as another parameter as shown in the blue shade below. “Neutral” was shown by the grey shade below</w:t>
      </w:r>
    </w:p>
    <w:p w14:paraId="6E4ECBF4" w14:textId="77777777" w:rsidR="005D3DBA" w:rsidRPr="00990D38" w:rsidRDefault="005D3DBA" w:rsidP="005D3DBA">
      <w:pPr>
        <w:jc w:val="both"/>
        <w:rPr>
          <w:rFonts w:ascii="Arial" w:hAnsi="Arial" w:cs="Arial"/>
          <w:color w:val="000000" w:themeColor="text1"/>
        </w:rPr>
      </w:pPr>
    </w:p>
    <w:p w14:paraId="5FF3311F" w14:textId="77777777" w:rsidR="005D3DBA" w:rsidRPr="00990D38" w:rsidRDefault="005D3DBA" w:rsidP="005D3DBA">
      <w:pPr>
        <w:jc w:val="both"/>
        <w:rPr>
          <w:rFonts w:ascii="Arial" w:hAnsi="Arial" w:cs="Arial"/>
          <w:color w:val="000000" w:themeColor="text1"/>
        </w:rPr>
      </w:pPr>
      <w:r w:rsidRPr="00990D38">
        <w:rPr>
          <w:rFonts w:ascii="Arial" w:hAnsi="Arial" w:cs="Arial"/>
          <w:noProof/>
          <w:color w:val="000000" w:themeColor="text1"/>
        </w:rPr>
        <w:drawing>
          <wp:inline distT="0" distB="0" distL="0" distR="0" wp14:anchorId="0B8C7FF7" wp14:editId="2815DD21">
            <wp:extent cx="6357620" cy="4123426"/>
            <wp:effectExtent l="0" t="0" r="5080" b="10795"/>
            <wp:docPr id="9" name="Chart 9">
              <a:extLst xmlns:a="http://schemas.openxmlformats.org/drawingml/2006/main">
                <a:ext uri="{FF2B5EF4-FFF2-40B4-BE49-F238E27FC236}">
                  <a16:creationId xmlns:a16="http://schemas.microsoft.com/office/drawing/2014/main" id="{E16D6F0B-3E37-4D6E-B7B7-6A100E1B3AA3}"/>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1"/>
              </a:graphicData>
            </a:graphic>
          </wp:inline>
        </w:drawing>
      </w:r>
    </w:p>
    <w:p w14:paraId="0FB0583E" w14:textId="77777777" w:rsidR="005D3DBA" w:rsidRPr="00990D38" w:rsidRDefault="005D3DBA" w:rsidP="00745AAC">
      <w:pPr>
        <w:pStyle w:val="Heading8"/>
        <w:rPr>
          <w:rFonts w:ascii="Arial" w:hAnsi="Arial" w:cs="Arial"/>
          <w:color w:val="000000" w:themeColor="text1"/>
        </w:rPr>
      </w:pPr>
      <w:r w:rsidRPr="00990D38">
        <w:rPr>
          <w:rFonts w:ascii="Arial" w:hAnsi="Arial" w:cs="Arial"/>
          <w:color w:val="000000" w:themeColor="text1"/>
        </w:rPr>
        <w:t xml:space="preserve">Figure </w:t>
      </w:r>
      <w:r w:rsidR="001473FF" w:rsidRPr="00990D38">
        <w:rPr>
          <w:rFonts w:ascii="Arial" w:hAnsi="Arial" w:cs="Arial"/>
          <w:color w:val="000000" w:themeColor="text1"/>
        </w:rPr>
        <w:t xml:space="preserve">4.2.3 shows the guest survey </w:t>
      </w:r>
      <w:r w:rsidR="00745AAC" w:rsidRPr="00990D38">
        <w:rPr>
          <w:rFonts w:ascii="Arial" w:hAnsi="Arial" w:cs="Arial"/>
          <w:color w:val="000000" w:themeColor="text1"/>
        </w:rPr>
        <w:t>analysis based on tea, infusions and healthy</w:t>
      </w:r>
      <w:r w:rsidR="001473FF" w:rsidRPr="00990D38">
        <w:rPr>
          <w:rFonts w:ascii="Arial" w:hAnsi="Arial" w:cs="Arial"/>
          <w:color w:val="000000" w:themeColor="text1"/>
        </w:rPr>
        <w:t xml:space="preserve"> </w:t>
      </w:r>
      <w:r w:rsidR="00745AAC" w:rsidRPr="00990D38">
        <w:rPr>
          <w:rFonts w:ascii="Arial" w:hAnsi="Arial" w:cs="Arial"/>
          <w:color w:val="000000" w:themeColor="text1"/>
        </w:rPr>
        <w:t>beverages</w:t>
      </w:r>
    </w:p>
    <w:p w14:paraId="7B35FE2A" w14:textId="77777777" w:rsidR="005D3DBA" w:rsidRPr="00990D38" w:rsidRDefault="005D3DBA" w:rsidP="005D3DBA">
      <w:pPr>
        <w:pStyle w:val="Subtitle"/>
        <w:jc w:val="both"/>
        <w:rPr>
          <w:rFonts w:ascii="Arial" w:hAnsi="Arial" w:cs="Arial"/>
          <w:b/>
          <w:bCs/>
          <w:color w:val="000000" w:themeColor="text1"/>
        </w:rPr>
      </w:pPr>
    </w:p>
    <w:p w14:paraId="61648193" w14:textId="7777777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Based on the analysis</w:t>
      </w:r>
      <w:r w:rsidRPr="00990D38">
        <w:rPr>
          <w:rFonts w:ascii="Arial" w:hAnsi="Arial" w:cs="Arial"/>
          <w:b/>
          <w:bCs/>
          <w:color w:val="000000" w:themeColor="text1"/>
        </w:rPr>
        <w:t xml:space="preserve">, </w:t>
      </w:r>
      <w:r w:rsidRPr="00990D38">
        <w:rPr>
          <w:rFonts w:ascii="Arial" w:hAnsi="Arial" w:cs="Arial"/>
          <w:color w:val="000000" w:themeColor="text1"/>
        </w:rPr>
        <w:t xml:space="preserve">81% (Q8) of the respondents mentioned that tea is their most preferred drink which clearly tallies with the contents of the literature review </w:t>
      </w:r>
      <w:commentRangeStart w:id="49"/>
      <w:commentRangeEnd w:id="49"/>
      <w:r w:rsidRPr="00990D38">
        <w:rPr>
          <w:rStyle w:val="CommentReference"/>
          <w:rFonts w:ascii="Arial" w:eastAsiaTheme="minorHAnsi" w:hAnsi="Arial" w:cs="Arial"/>
          <w:color w:val="000000" w:themeColor="text1"/>
          <w:spacing w:val="0"/>
        </w:rPr>
        <w:commentReference w:id="49"/>
      </w:r>
      <w:r w:rsidRPr="00990D38">
        <w:rPr>
          <w:rFonts w:ascii="Arial" w:hAnsi="Arial" w:cs="Arial"/>
          <w:color w:val="000000" w:themeColor="text1"/>
          <w:shd w:val="clear" w:color="auto" w:fill="FFFFFF"/>
        </w:rPr>
        <w:t>.</w:t>
      </w:r>
      <w:r w:rsidRPr="00990D38">
        <w:rPr>
          <w:rFonts w:ascii="Arial" w:hAnsi="Arial" w:cs="Arial"/>
          <w:color w:val="000000" w:themeColor="text1"/>
        </w:rPr>
        <w:t>49% of respondents are not aware of home-made Tisane which clearly indicates the needs of bringing back these holistic beverages before it disappears. The tea retail can be a potential factor for the TWWIST bar as 69% of the respondents agree to bring back home our local tea (Q5), hence an opportunity to generate revenue through the sales of tea.</w:t>
      </w:r>
    </w:p>
    <w:p w14:paraId="67CBC907" w14:textId="5286AC9C" w:rsidR="005D3DBA" w:rsidRPr="00990D38" w:rsidRDefault="00D55EBC" w:rsidP="005D3DBA">
      <w:pPr>
        <w:pStyle w:val="Subtitle"/>
        <w:jc w:val="both"/>
        <w:rPr>
          <w:rFonts w:ascii="Arial" w:eastAsia="AdvEPSTIM" w:hAnsi="Arial" w:cs="Arial"/>
          <w:color w:val="000000" w:themeColor="text1"/>
        </w:rPr>
      </w:pPr>
      <w:r w:rsidRPr="00990D38">
        <w:rPr>
          <w:rFonts w:ascii="Arial" w:hAnsi="Arial" w:cs="Arial"/>
          <w:color w:val="000000" w:themeColor="text1"/>
        </w:rPr>
        <w:t>8</w:t>
      </w:r>
      <w:r w:rsidR="005D3DBA" w:rsidRPr="00990D38">
        <w:rPr>
          <w:rFonts w:ascii="Arial" w:hAnsi="Arial" w:cs="Arial"/>
          <w:color w:val="000000" w:themeColor="text1"/>
        </w:rPr>
        <w:t>5% (Q1) of the respondents strongly believe that natural plants are the best option for prevention and cure for illness and ensures good health. 71% (Q4) of the respondents would be willing to discover more on medicinal plants. In addition,55% (Q2) of the respondents agree to experience more on healthier beverages at Tamassa resort.</w:t>
      </w:r>
      <w:r w:rsidR="005D3DBA" w:rsidRPr="00990D38">
        <w:rPr>
          <w:rFonts w:ascii="Arial" w:eastAsia="AdvEPSTIM" w:hAnsi="Arial" w:cs="Arial"/>
          <w:color w:val="000000" w:themeColor="text1"/>
        </w:rPr>
        <w:t xml:space="preserve"> Thus, support will be sought from experts such as experienced herbalists from the herbalism academy (reference Herbal academy) in order to guarantee, fundamental knowledge</w:t>
      </w:r>
      <w:r w:rsidR="005D3DBA" w:rsidRPr="00990D38">
        <w:rPr>
          <w:rFonts w:ascii="Arial" w:hAnsi="Arial" w:cs="Arial"/>
          <w:color w:val="000000" w:themeColor="text1"/>
        </w:rPr>
        <w:t xml:space="preserve"> on plants components (which are roots, bulb, tuber, wood, leaf, flowers, fruit and seeds)</w:t>
      </w:r>
      <w:r w:rsidR="005D3DBA" w:rsidRPr="00990D38">
        <w:rPr>
          <w:rFonts w:ascii="Arial" w:eastAsia="AdvEPSTIM" w:hAnsi="Arial" w:cs="Arial"/>
          <w:color w:val="000000" w:themeColor="text1"/>
        </w:rPr>
        <w:t>, training techniques and expertise on TWWIST healthy beverages through medicinal plants.</w:t>
      </w:r>
    </w:p>
    <w:p w14:paraId="0FEC0F93" w14:textId="77777777" w:rsidR="005D3DBA" w:rsidRPr="00990D38" w:rsidRDefault="005D3DBA" w:rsidP="005D3DBA">
      <w:pPr>
        <w:jc w:val="both"/>
        <w:rPr>
          <w:rFonts w:ascii="Arial" w:hAnsi="Arial" w:cs="Arial"/>
          <w:color w:val="000000" w:themeColor="text1"/>
        </w:rPr>
      </w:pPr>
    </w:p>
    <w:p w14:paraId="6E1E41CE" w14:textId="77777777" w:rsidR="005D3DBA" w:rsidRPr="00990D38" w:rsidRDefault="00745AAC" w:rsidP="005D3DBA">
      <w:pPr>
        <w:pStyle w:val="Heading2"/>
        <w:rPr>
          <w:rFonts w:ascii="Arial" w:hAnsi="Arial" w:cs="Arial"/>
          <w:color w:val="000000" w:themeColor="text1"/>
        </w:rPr>
      </w:pPr>
      <w:bookmarkStart w:id="50" w:name="_Toc20957977"/>
      <w:bookmarkStart w:id="51" w:name="_Toc23882117"/>
      <w:r w:rsidRPr="00990D38">
        <w:rPr>
          <w:rFonts w:ascii="Arial" w:hAnsi="Arial" w:cs="Arial"/>
          <w:color w:val="000000" w:themeColor="text1"/>
        </w:rPr>
        <w:t>4.2.</w:t>
      </w:r>
      <w:r w:rsidR="005D3DBA" w:rsidRPr="00990D38">
        <w:rPr>
          <w:rFonts w:ascii="Arial" w:hAnsi="Arial" w:cs="Arial"/>
          <w:color w:val="000000" w:themeColor="text1"/>
        </w:rPr>
        <w:t>4 Analysis on the positioning of the health-based beverages by hospitality experts through benchmarking</w:t>
      </w:r>
      <w:bookmarkEnd w:id="50"/>
      <w:bookmarkEnd w:id="51"/>
    </w:p>
    <w:p w14:paraId="19CF8003" w14:textId="77777777" w:rsidR="005D3DBA" w:rsidRPr="00990D38" w:rsidRDefault="005D3DBA" w:rsidP="005D3DBA">
      <w:pPr>
        <w:pStyle w:val="Subtitle"/>
        <w:jc w:val="both"/>
        <w:rPr>
          <w:rStyle w:val="SubtleEmphasis"/>
          <w:rFonts w:ascii="Arial" w:hAnsi="Arial" w:cs="Arial"/>
          <w:i w:val="0"/>
          <w:iCs w:val="0"/>
          <w:color w:val="000000" w:themeColor="text1"/>
        </w:rPr>
      </w:pPr>
      <w:r w:rsidRPr="00990D38">
        <w:rPr>
          <w:rStyle w:val="SubtleEmphasis"/>
          <w:rFonts w:ascii="Arial" w:hAnsi="Arial" w:cs="Arial"/>
          <w:i w:val="0"/>
          <w:iCs w:val="0"/>
          <w:color w:val="000000" w:themeColor="text1"/>
        </w:rPr>
        <w:t xml:space="preserve">Referring to figure </w:t>
      </w:r>
      <w:r w:rsidR="000E6B1C" w:rsidRPr="00990D38">
        <w:rPr>
          <w:rStyle w:val="SubtleEmphasis"/>
          <w:rFonts w:ascii="Arial" w:hAnsi="Arial" w:cs="Arial"/>
          <w:i w:val="0"/>
          <w:iCs w:val="0"/>
          <w:color w:val="000000" w:themeColor="text1"/>
        </w:rPr>
        <w:t>4.2.4,</w:t>
      </w:r>
      <w:r w:rsidRPr="00990D38">
        <w:rPr>
          <w:rStyle w:val="SubtleEmphasis"/>
          <w:rFonts w:ascii="Arial" w:hAnsi="Arial" w:cs="Arial"/>
          <w:i w:val="0"/>
          <w:iCs w:val="0"/>
          <w:color w:val="000000" w:themeColor="text1"/>
        </w:rPr>
        <w:t xml:space="preserve"> the bar chart analyse the demand of the healthy and holistic beverages from the knowledge of hospitality experts. The first parameter is a compilation of demand (indicated in blue) and the second parameter where the respondents stated for having no demand </w:t>
      </w:r>
      <w:commentRangeStart w:id="52"/>
      <w:r w:rsidRPr="00990D38">
        <w:rPr>
          <w:rStyle w:val="SubtleEmphasis"/>
          <w:rFonts w:ascii="Arial" w:hAnsi="Arial" w:cs="Arial"/>
          <w:i w:val="0"/>
          <w:iCs w:val="0"/>
          <w:color w:val="000000" w:themeColor="text1"/>
        </w:rPr>
        <w:t xml:space="preserve">(indicated in orange) </w:t>
      </w:r>
      <w:commentRangeEnd w:id="52"/>
      <w:r w:rsidRPr="00990D38">
        <w:rPr>
          <w:rStyle w:val="CommentReference"/>
          <w:rFonts w:ascii="Arial" w:eastAsiaTheme="minorHAnsi" w:hAnsi="Arial" w:cs="Arial"/>
          <w:color w:val="000000" w:themeColor="text1"/>
          <w:spacing w:val="0"/>
        </w:rPr>
        <w:commentReference w:id="52"/>
      </w:r>
      <w:r w:rsidRPr="00990D38">
        <w:rPr>
          <w:rStyle w:val="SubtleEmphasis"/>
          <w:rFonts w:ascii="Arial" w:hAnsi="Arial" w:cs="Arial"/>
          <w:i w:val="0"/>
          <w:iCs w:val="0"/>
          <w:color w:val="000000" w:themeColor="text1"/>
        </w:rPr>
        <w:t xml:space="preserve">for tea, botanical body treatments and holistic beverages. </w:t>
      </w:r>
    </w:p>
    <w:p w14:paraId="486EB673" w14:textId="77777777" w:rsidR="005D3DBA" w:rsidRPr="00990D38" w:rsidRDefault="005D3DBA" w:rsidP="005D3DBA">
      <w:pPr>
        <w:jc w:val="both"/>
        <w:rPr>
          <w:rFonts w:ascii="Arial" w:hAnsi="Arial" w:cs="Arial"/>
          <w:color w:val="000000" w:themeColor="text1"/>
        </w:rPr>
      </w:pPr>
    </w:p>
    <w:p w14:paraId="5A5A3EEE" w14:textId="77777777" w:rsidR="005D3DBA" w:rsidRPr="00990D38" w:rsidRDefault="005D3DBA" w:rsidP="005D3DBA">
      <w:pPr>
        <w:jc w:val="both"/>
        <w:rPr>
          <w:rFonts w:ascii="Arial" w:hAnsi="Arial" w:cs="Arial"/>
          <w:color w:val="000000" w:themeColor="text1"/>
          <w:highlight w:val="yellow"/>
        </w:rPr>
      </w:pPr>
      <w:r w:rsidRPr="00990D38">
        <w:rPr>
          <w:rFonts w:ascii="Arial" w:hAnsi="Arial" w:cs="Arial"/>
          <w:noProof/>
          <w:color w:val="000000" w:themeColor="text1"/>
          <w:highlight w:val="yellow"/>
        </w:rPr>
        <w:drawing>
          <wp:inline distT="0" distB="0" distL="0" distR="0" wp14:anchorId="170381E1" wp14:editId="7C9A5A32">
            <wp:extent cx="6090249" cy="3461385"/>
            <wp:effectExtent l="0" t="0" r="6350" b="5715"/>
            <wp:docPr id="7" name="Chart 7">
              <a:extLst xmlns:a="http://schemas.openxmlformats.org/drawingml/2006/main">
                <a:ext uri="{FF2B5EF4-FFF2-40B4-BE49-F238E27FC236}">
                  <a16:creationId xmlns:a16="http://schemas.microsoft.com/office/drawing/2014/main" id="{357B00F9-EF89-4C80-AA8B-A644B8766C3A}"/>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14:paraId="532D128B" w14:textId="77777777" w:rsidR="005D3DBA" w:rsidRPr="00990D38" w:rsidRDefault="005D3DBA" w:rsidP="00745AAC">
      <w:pPr>
        <w:pStyle w:val="Heading8"/>
        <w:rPr>
          <w:rFonts w:ascii="Arial" w:hAnsi="Arial" w:cs="Arial"/>
          <w:color w:val="000000" w:themeColor="text1"/>
        </w:rPr>
      </w:pPr>
      <w:r w:rsidRPr="00990D38">
        <w:rPr>
          <w:rFonts w:ascii="Arial" w:hAnsi="Arial" w:cs="Arial"/>
          <w:color w:val="000000" w:themeColor="text1"/>
        </w:rPr>
        <w:t xml:space="preserve">Figure </w:t>
      </w:r>
      <w:r w:rsidR="00745AAC" w:rsidRPr="00990D38">
        <w:rPr>
          <w:rFonts w:ascii="Arial" w:hAnsi="Arial" w:cs="Arial"/>
          <w:color w:val="000000" w:themeColor="text1"/>
        </w:rPr>
        <w:t>4.2.4 Analysis of the demand of existing and new beverages</w:t>
      </w:r>
    </w:p>
    <w:p w14:paraId="032D2F6C" w14:textId="77777777" w:rsidR="005D3DBA" w:rsidRPr="00990D38" w:rsidRDefault="005D3DBA" w:rsidP="005D3DBA">
      <w:pPr>
        <w:jc w:val="both"/>
        <w:rPr>
          <w:rFonts w:ascii="Arial" w:hAnsi="Arial" w:cs="Arial"/>
          <w:color w:val="000000" w:themeColor="text1"/>
        </w:rPr>
      </w:pPr>
    </w:p>
    <w:p w14:paraId="7780FC4D" w14:textId="77777777" w:rsidR="005D3DBA" w:rsidRPr="00990D38" w:rsidRDefault="005D3DBA" w:rsidP="005D3DBA">
      <w:pPr>
        <w:pStyle w:val="Subtitle"/>
        <w:jc w:val="both"/>
        <w:rPr>
          <w:rFonts w:ascii="Arial" w:hAnsi="Arial" w:cs="Arial"/>
          <w:color w:val="000000" w:themeColor="text1"/>
        </w:rPr>
      </w:pPr>
      <w:r w:rsidRPr="00990D38">
        <w:rPr>
          <w:rStyle w:val="SubtleEmphasis"/>
          <w:rFonts w:ascii="Arial" w:hAnsi="Arial" w:cs="Arial"/>
          <w:i w:val="0"/>
          <w:iCs w:val="0"/>
          <w:color w:val="000000" w:themeColor="text1"/>
        </w:rPr>
        <w:t xml:space="preserve">In figure </w:t>
      </w:r>
      <w:r w:rsidR="000E6B1C" w:rsidRPr="00990D38">
        <w:rPr>
          <w:rStyle w:val="SubtleEmphasis"/>
          <w:rFonts w:ascii="Arial" w:hAnsi="Arial" w:cs="Arial"/>
          <w:i w:val="0"/>
          <w:iCs w:val="0"/>
          <w:color w:val="000000" w:themeColor="text1"/>
        </w:rPr>
        <w:t>4.2.4</w:t>
      </w:r>
      <w:r w:rsidRPr="00990D38">
        <w:rPr>
          <w:rStyle w:val="SubtleEmphasis"/>
          <w:rFonts w:ascii="Arial" w:hAnsi="Arial" w:cs="Arial"/>
          <w:i w:val="0"/>
          <w:iCs w:val="0"/>
          <w:color w:val="000000" w:themeColor="text1"/>
        </w:rPr>
        <w:t>, the demand of almost all the new beverages are in favor to the proposal, however, infused tea is the highest beverage which has a huge demand in the market as 93%</w:t>
      </w:r>
      <w:r w:rsidRPr="00990D38">
        <w:rPr>
          <w:rFonts w:ascii="Arial" w:hAnsi="Arial" w:cs="Arial"/>
          <w:color w:val="000000" w:themeColor="text1"/>
        </w:rPr>
        <w:t>of the respondents mentioned that Infusions and Infused tea are the most beverages served only 23% of the respondents used health-based drinks such as tisane made from traditional fresh herbs, grandmother healing recipes and fresh medicinal plants which define clearly the unpopularity and the needs of showcasing them at the TWWIST bar to create health awareness and well-being.</w:t>
      </w:r>
    </w:p>
    <w:p w14:paraId="1E5B222B" w14:textId="77777777" w:rsidR="005D3DBA" w:rsidRPr="00990D38" w:rsidRDefault="005D3DBA" w:rsidP="005D3DBA">
      <w:pPr>
        <w:pStyle w:val="Heading2"/>
        <w:tabs>
          <w:tab w:val="left" w:pos="6327"/>
        </w:tabs>
        <w:jc w:val="both"/>
        <w:rPr>
          <w:rFonts w:ascii="Arial" w:hAnsi="Arial" w:cs="Arial"/>
          <w:color w:val="000000" w:themeColor="text1"/>
        </w:rPr>
      </w:pPr>
      <w:bookmarkStart w:id="53" w:name="_Hlk20318752"/>
      <w:bookmarkStart w:id="54" w:name="_Hlk20318141"/>
      <w:bookmarkStart w:id="55" w:name="_Hlk20318221"/>
    </w:p>
    <w:p w14:paraId="46DC94B7" w14:textId="11FB9895" w:rsidR="005D3DBA" w:rsidRPr="00990D38" w:rsidRDefault="00C04475" w:rsidP="005D3DBA">
      <w:pPr>
        <w:pStyle w:val="Heading2"/>
        <w:rPr>
          <w:rFonts w:ascii="Arial" w:hAnsi="Arial" w:cs="Arial"/>
          <w:color w:val="000000" w:themeColor="text1"/>
        </w:rPr>
      </w:pPr>
      <w:bookmarkStart w:id="56" w:name="_Toc20957978"/>
      <w:bookmarkStart w:id="57" w:name="_Toc23882118"/>
      <w:r w:rsidRPr="00990D38">
        <w:rPr>
          <w:rFonts w:ascii="Arial" w:hAnsi="Arial" w:cs="Arial"/>
          <w:color w:val="000000" w:themeColor="text1"/>
        </w:rPr>
        <w:t>4.2.</w:t>
      </w:r>
      <w:r w:rsidR="005D3DBA" w:rsidRPr="00990D38">
        <w:rPr>
          <w:rFonts w:ascii="Arial" w:hAnsi="Arial" w:cs="Arial"/>
          <w:color w:val="000000" w:themeColor="text1"/>
        </w:rPr>
        <w:t>5</w:t>
      </w:r>
      <w:r w:rsidRPr="00990D38">
        <w:rPr>
          <w:rFonts w:ascii="Arial" w:hAnsi="Arial" w:cs="Arial"/>
          <w:color w:val="000000" w:themeColor="text1"/>
        </w:rPr>
        <w:t xml:space="preserve"> </w:t>
      </w:r>
      <w:r w:rsidR="005D3DBA" w:rsidRPr="00990D38">
        <w:rPr>
          <w:rFonts w:ascii="Arial" w:hAnsi="Arial" w:cs="Arial"/>
          <w:color w:val="000000" w:themeColor="text1"/>
        </w:rPr>
        <w:t>Grandmother’s healing methods recipes analysis</w:t>
      </w:r>
      <w:bookmarkEnd w:id="56"/>
      <w:bookmarkEnd w:id="57"/>
      <w:r w:rsidR="005D3DBA" w:rsidRPr="00990D38">
        <w:rPr>
          <w:rFonts w:ascii="Arial" w:hAnsi="Arial" w:cs="Arial"/>
          <w:color w:val="000000" w:themeColor="text1"/>
        </w:rPr>
        <w:t xml:space="preserve"> </w:t>
      </w:r>
    </w:p>
    <w:p w14:paraId="17421244" w14:textId="77777777" w:rsidR="005D3DBA" w:rsidRPr="00990D38" w:rsidRDefault="005D3DBA" w:rsidP="005D3DBA">
      <w:pPr>
        <w:rPr>
          <w:rFonts w:ascii="Arial" w:hAnsi="Arial" w:cs="Arial"/>
          <w:color w:val="000000" w:themeColor="text1"/>
        </w:rPr>
      </w:pPr>
    </w:p>
    <w:p w14:paraId="5CC36FC0" w14:textId="2C311053" w:rsidR="005D3DBA" w:rsidRPr="00990D38" w:rsidRDefault="005D3DBA" w:rsidP="005D3DBA">
      <w:pPr>
        <w:tabs>
          <w:tab w:val="left" w:pos="3960"/>
        </w:tabs>
        <w:jc w:val="both"/>
        <w:rPr>
          <w:rStyle w:val="SubtleEmphasis"/>
          <w:rFonts w:ascii="Arial" w:hAnsi="Arial" w:cs="Arial"/>
          <w:i w:val="0"/>
          <w:iCs w:val="0"/>
          <w:color w:val="000000" w:themeColor="text1"/>
        </w:rPr>
      </w:pPr>
      <w:r w:rsidRPr="00990D38">
        <w:rPr>
          <w:rFonts w:ascii="Arial" w:hAnsi="Arial" w:cs="Arial"/>
          <w:color w:val="000000" w:themeColor="text1"/>
        </w:rPr>
        <w:t xml:space="preserve">The focus group for the grandmother recipes consisted of 15 participants out of 20, aged between 50 to 70 years old. In that most of the participants 10% have acquired the learning on medicinal plants and herbal tea from their ancestors, that is parents, grandparents. Very few participants received knowledge from self-discovery or trials and error, </w:t>
      </w:r>
      <w:r w:rsidRPr="00990D38">
        <w:rPr>
          <w:rStyle w:val="SubtleEmphasis"/>
          <w:rFonts w:ascii="Arial" w:hAnsi="Arial" w:cs="Arial"/>
          <w:i w:val="0"/>
          <w:iCs w:val="0"/>
          <w:color w:val="000000" w:themeColor="text1"/>
        </w:rPr>
        <w:t>8 from the total participants have used these medicinal plants for an average 30 to 40 years.</w:t>
      </w:r>
    </w:p>
    <w:p w14:paraId="50A309AB" w14:textId="77777777" w:rsidR="005D3DBA" w:rsidRPr="00990D38" w:rsidRDefault="005D3DBA" w:rsidP="005D3DBA">
      <w:pPr>
        <w:tabs>
          <w:tab w:val="left" w:pos="3960"/>
        </w:tabs>
        <w:jc w:val="both"/>
        <w:rPr>
          <w:rFonts w:ascii="Arial" w:hAnsi="Arial" w:cs="Arial"/>
          <w:color w:val="000000" w:themeColor="text1"/>
        </w:rPr>
      </w:pPr>
    </w:p>
    <w:bookmarkEnd w:id="53"/>
    <w:p w14:paraId="19B6B4B3" w14:textId="652E5F3D" w:rsidR="005D3DBA" w:rsidRPr="00990D38" w:rsidRDefault="005D3DBA" w:rsidP="005D3DBA">
      <w:pPr>
        <w:pStyle w:val="Subtitle"/>
        <w:tabs>
          <w:tab w:val="left" w:pos="6327"/>
        </w:tabs>
        <w:jc w:val="center"/>
        <w:rPr>
          <w:rFonts w:ascii="Arial" w:hAnsi="Arial" w:cs="Arial"/>
          <w:color w:val="000000" w:themeColor="text1"/>
        </w:rPr>
      </w:pPr>
      <w:r w:rsidRPr="00990D38">
        <w:rPr>
          <w:rFonts w:ascii="Arial" w:hAnsi="Arial" w:cs="Arial"/>
          <w:noProof/>
          <w:color w:val="000000" w:themeColor="text1"/>
        </w:rPr>
        <w:drawing>
          <wp:inline distT="0" distB="0" distL="0" distR="0" wp14:anchorId="5270156C" wp14:editId="30F2AD73">
            <wp:extent cx="5553075" cy="2095500"/>
            <wp:effectExtent l="0" t="0" r="14605" b="14605"/>
            <wp:docPr id="5" name="Chart 5">
              <a:extLst xmlns:a="http://schemas.openxmlformats.org/drawingml/2006/main">
                <a:ext uri="{FF2B5EF4-FFF2-40B4-BE49-F238E27FC236}">
                  <a16:creationId xmlns:a16="http://schemas.microsoft.com/office/drawing/2014/main" id="{7AC627D2-1ECD-414E-A286-362B81B42E80}"/>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inline>
        </w:drawing>
      </w:r>
    </w:p>
    <w:p w14:paraId="3F088C77" w14:textId="03AEF53B" w:rsidR="005C147F" w:rsidRPr="00990D38" w:rsidRDefault="005C147F" w:rsidP="005C147F">
      <w:pPr>
        <w:pStyle w:val="Heading7"/>
        <w:rPr>
          <w:rFonts w:ascii="Arial" w:hAnsi="Arial" w:cs="Arial"/>
          <w:color w:val="000000" w:themeColor="text1"/>
          <w:lang w:val="en-US"/>
        </w:rPr>
      </w:pPr>
      <w:r w:rsidRPr="00990D38">
        <w:rPr>
          <w:rFonts w:ascii="Arial" w:hAnsi="Arial" w:cs="Arial"/>
          <w:color w:val="000000" w:themeColor="text1"/>
          <w:lang w:val="en-US"/>
        </w:rPr>
        <w:t>Figure 4.2.5 shows the birth process of the medicinal herbal homemade ancestral expertise</w:t>
      </w:r>
    </w:p>
    <w:p w14:paraId="113EE6C3" w14:textId="1664E18D" w:rsidR="005D3DBA" w:rsidRPr="00990D38" w:rsidRDefault="005D3DBA" w:rsidP="005D3DBA">
      <w:pPr>
        <w:pStyle w:val="Subtitle"/>
        <w:tabs>
          <w:tab w:val="left" w:pos="6327"/>
        </w:tabs>
        <w:jc w:val="both"/>
        <w:rPr>
          <w:rStyle w:val="SubtleEmphasis"/>
          <w:rFonts w:ascii="Arial" w:hAnsi="Arial" w:cs="Arial"/>
          <w:i w:val="0"/>
          <w:iCs w:val="0"/>
          <w:color w:val="000000" w:themeColor="text1"/>
        </w:rPr>
      </w:pPr>
      <w:r w:rsidRPr="00990D38">
        <w:rPr>
          <w:rStyle w:val="SubtleEmphasis"/>
          <w:rFonts w:ascii="Arial" w:hAnsi="Arial" w:cs="Arial"/>
          <w:i w:val="0"/>
          <w:iCs w:val="0"/>
          <w:color w:val="000000" w:themeColor="text1"/>
        </w:rPr>
        <w:t>The grandmother’s focus group ha</w:t>
      </w:r>
      <w:r w:rsidR="005C147F" w:rsidRPr="00990D38">
        <w:rPr>
          <w:rStyle w:val="SubtleEmphasis"/>
          <w:rFonts w:ascii="Arial" w:hAnsi="Arial" w:cs="Arial"/>
          <w:i w:val="0"/>
          <w:iCs w:val="0"/>
          <w:color w:val="000000" w:themeColor="text1"/>
        </w:rPr>
        <w:t>s</w:t>
      </w:r>
      <w:r w:rsidRPr="00990D38">
        <w:rPr>
          <w:rStyle w:val="SubtleEmphasis"/>
          <w:rFonts w:ascii="Arial" w:hAnsi="Arial" w:cs="Arial"/>
          <w:i w:val="0"/>
          <w:iCs w:val="0"/>
          <w:color w:val="000000" w:themeColor="text1"/>
        </w:rPr>
        <w:t xml:space="preserve"> come up with a list of more than 50 medicinal plants, which have several virtues and various healing properties; whereby 15 fresh healing recipes have been discovered through story telling (Refer to appendix 4). These plants are obtained from local suppliers or nearby village or from agricultural property such as Endemika, Pepiniare or nearby forest.</w:t>
      </w:r>
    </w:p>
    <w:p w14:paraId="35276F01" w14:textId="77777777" w:rsidR="005D3DBA" w:rsidRPr="00990D38" w:rsidRDefault="005D3DBA" w:rsidP="005D3DBA">
      <w:pPr>
        <w:pStyle w:val="Subtitle"/>
        <w:tabs>
          <w:tab w:val="left" w:pos="6327"/>
        </w:tabs>
        <w:jc w:val="both"/>
        <w:rPr>
          <w:rStyle w:val="SubtleEmphasis"/>
          <w:rFonts w:ascii="Arial" w:hAnsi="Arial" w:cs="Arial"/>
          <w:i w:val="0"/>
          <w:iCs w:val="0"/>
          <w:color w:val="000000" w:themeColor="text1"/>
        </w:rPr>
      </w:pPr>
      <w:r w:rsidRPr="00990D38">
        <w:rPr>
          <w:rStyle w:val="SubtleEmphasis"/>
          <w:rFonts w:ascii="Arial" w:hAnsi="Arial" w:cs="Arial"/>
          <w:i w:val="0"/>
          <w:iCs w:val="0"/>
          <w:color w:val="000000" w:themeColor="text1"/>
        </w:rPr>
        <w:t>Furthermore, the demand for homemade recipes are less as confirmed by 9 participants. This may be also due to lack of time, convenience and ease of getting biological medicine from pharmacy or hospitals and lack of awareness of medicinal plants healing properties and virtues of homemade tisanes.</w:t>
      </w:r>
    </w:p>
    <w:p w14:paraId="44DA3AA0" w14:textId="6D1570D9" w:rsidR="005D3DBA" w:rsidRPr="00990D38" w:rsidRDefault="005D3DBA" w:rsidP="005D3DBA">
      <w:pPr>
        <w:pStyle w:val="Subtitle"/>
        <w:tabs>
          <w:tab w:val="left" w:pos="6327"/>
        </w:tabs>
        <w:jc w:val="both"/>
        <w:rPr>
          <w:rStyle w:val="SubtleEmphasis"/>
          <w:rFonts w:ascii="Arial" w:hAnsi="Arial" w:cs="Arial"/>
          <w:i w:val="0"/>
          <w:iCs w:val="0"/>
          <w:color w:val="000000" w:themeColor="text1"/>
        </w:rPr>
      </w:pPr>
      <w:r w:rsidRPr="00990D38">
        <w:rPr>
          <w:rStyle w:val="SubtleEmphasis"/>
          <w:rFonts w:ascii="Arial" w:hAnsi="Arial" w:cs="Arial"/>
          <w:i w:val="0"/>
          <w:iCs w:val="0"/>
          <w:color w:val="000000" w:themeColor="text1"/>
        </w:rPr>
        <w:t>One of the</w:t>
      </w:r>
      <w:r w:rsidR="00C04475" w:rsidRPr="00990D38">
        <w:rPr>
          <w:rStyle w:val="SubtleEmphasis"/>
          <w:rFonts w:ascii="Arial" w:hAnsi="Arial" w:cs="Arial"/>
          <w:i w:val="0"/>
          <w:iCs w:val="0"/>
          <w:color w:val="000000" w:themeColor="text1"/>
        </w:rPr>
        <w:t xml:space="preserve"> </w:t>
      </w:r>
      <w:r w:rsidRPr="00990D38">
        <w:rPr>
          <w:rStyle w:val="SubtleEmphasis"/>
          <w:rFonts w:ascii="Arial" w:hAnsi="Arial" w:cs="Arial"/>
          <w:i w:val="0"/>
          <w:iCs w:val="0"/>
          <w:color w:val="000000" w:themeColor="text1"/>
        </w:rPr>
        <w:t xml:space="preserve">15 </w:t>
      </w:r>
      <w:r w:rsidR="00C04475" w:rsidRPr="00990D38">
        <w:rPr>
          <w:rStyle w:val="SubtleEmphasis"/>
          <w:rFonts w:ascii="Arial" w:hAnsi="Arial" w:cs="Arial"/>
          <w:i w:val="0"/>
          <w:iCs w:val="0"/>
          <w:color w:val="000000" w:themeColor="text1"/>
        </w:rPr>
        <w:t>participants</w:t>
      </w:r>
      <w:r w:rsidRPr="00990D38">
        <w:rPr>
          <w:rStyle w:val="SubtleEmphasis"/>
          <w:rFonts w:ascii="Arial" w:hAnsi="Arial" w:cs="Arial"/>
          <w:i w:val="0"/>
          <w:iCs w:val="0"/>
          <w:color w:val="000000" w:themeColor="text1"/>
        </w:rPr>
        <w:t xml:space="preserve"> ha</w:t>
      </w:r>
      <w:r w:rsidR="00C04475" w:rsidRPr="00990D38">
        <w:rPr>
          <w:rStyle w:val="SubtleEmphasis"/>
          <w:rFonts w:ascii="Arial" w:hAnsi="Arial" w:cs="Arial"/>
          <w:i w:val="0"/>
          <w:iCs w:val="0"/>
          <w:color w:val="000000" w:themeColor="text1"/>
        </w:rPr>
        <w:t>ve</w:t>
      </w:r>
      <w:r w:rsidRPr="00990D38">
        <w:rPr>
          <w:rStyle w:val="SubtleEmphasis"/>
          <w:rFonts w:ascii="Arial" w:hAnsi="Arial" w:cs="Arial"/>
          <w:i w:val="0"/>
          <w:iCs w:val="0"/>
          <w:color w:val="000000" w:themeColor="text1"/>
        </w:rPr>
        <w:t xml:space="preserve"> stated that there can be an allergen risk from the intake of homemade tisane hence these tisane should be taken under one’s own risk. Digging into further research, a fourth method has been used to conduct a risk assessment. The expertise of a scientist, </w:t>
      </w:r>
      <w:proofErr w:type="spellStart"/>
      <w:r w:rsidRPr="00990D38">
        <w:rPr>
          <w:rStyle w:val="SubtleEmphasis"/>
          <w:rFonts w:ascii="Arial" w:hAnsi="Arial" w:cs="Arial"/>
          <w:i w:val="0"/>
          <w:iCs w:val="0"/>
          <w:color w:val="000000" w:themeColor="text1"/>
        </w:rPr>
        <w:t>speciali</w:t>
      </w:r>
      <w:r w:rsidR="005C147F" w:rsidRPr="00990D38">
        <w:rPr>
          <w:rStyle w:val="SubtleEmphasis"/>
          <w:rFonts w:ascii="Arial" w:hAnsi="Arial" w:cs="Arial"/>
          <w:i w:val="0"/>
          <w:iCs w:val="0"/>
          <w:color w:val="000000" w:themeColor="text1"/>
        </w:rPr>
        <w:t>s</w:t>
      </w:r>
      <w:r w:rsidRPr="00990D38">
        <w:rPr>
          <w:rStyle w:val="SubtleEmphasis"/>
          <w:rFonts w:ascii="Arial" w:hAnsi="Arial" w:cs="Arial"/>
          <w:i w:val="0"/>
          <w:iCs w:val="0"/>
          <w:color w:val="000000" w:themeColor="text1"/>
        </w:rPr>
        <w:t>ing</w:t>
      </w:r>
      <w:proofErr w:type="spellEnd"/>
      <w:r w:rsidRPr="00990D38">
        <w:rPr>
          <w:rStyle w:val="SubtleEmphasis"/>
          <w:rFonts w:ascii="Arial" w:hAnsi="Arial" w:cs="Arial"/>
          <w:i w:val="0"/>
          <w:iCs w:val="0"/>
          <w:color w:val="000000" w:themeColor="text1"/>
        </w:rPr>
        <w:t xml:space="preserve"> in plants, has been sought. Thus, a face to face interview has been conducted with Mrs. Ameena Gurib Fakim</w:t>
      </w:r>
      <w:r w:rsidRPr="00990D38">
        <w:rPr>
          <w:rFonts w:ascii="Arial" w:hAnsi="Arial" w:cs="Arial"/>
          <w:color w:val="000000" w:themeColor="text1"/>
        </w:rPr>
        <w:t xml:space="preserve"> who concluded that </w:t>
      </w:r>
      <w:r w:rsidRPr="00990D38">
        <w:rPr>
          <w:rStyle w:val="SubtleEmphasis"/>
          <w:rFonts w:ascii="Arial" w:hAnsi="Arial" w:cs="Arial"/>
          <w:i w:val="0"/>
          <w:iCs w:val="0"/>
          <w:color w:val="000000" w:themeColor="text1"/>
        </w:rPr>
        <w:t>these recipes cannot be used and served to the guests until the dosage is carefully by experts in those fields such as herbal academy and herbalism.</w:t>
      </w:r>
    </w:p>
    <w:p w14:paraId="0307EDFC" w14:textId="64C60F55" w:rsidR="005D3DBA" w:rsidRPr="00990D38" w:rsidRDefault="00F10D89" w:rsidP="005D3DBA">
      <w:pPr>
        <w:pStyle w:val="Subtitle"/>
        <w:tabs>
          <w:tab w:val="left" w:pos="6327"/>
        </w:tabs>
        <w:jc w:val="both"/>
        <w:rPr>
          <w:rStyle w:val="SubtleEmphasis"/>
          <w:rFonts w:ascii="Arial" w:hAnsi="Arial" w:cs="Arial"/>
          <w:i w:val="0"/>
          <w:iCs w:val="0"/>
          <w:color w:val="000000" w:themeColor="text1"/>
        </w:rPr>
      </w:pPr>
      <w:r w:rsidRPr="00990D38">
        <w:rPr>
          <w:rStyle w:val="SubtleEmphasis"/>
          <w:rFonts w:ascii="Arial" w:hAnsi="Arial" w:cs="Arial"/>
          <w:i w:val="0"/>
          <w:iCs w:val="0"/>
          <w:color w:val="000000" w:themeColor="text1"/>
        </w:rPr>
        <w:t xml:space="preserve">Therefore, </w:t>
      </w:r>
      <w:commentRangeStart w:id="58"/>
      <w:r w:rsidR="005D3DBA" w:rsidRPr="00990D38">
        <w:rPr>
          <w:rStyle w:val="SubtleEmphasis"/>
          <w:rFonts w:ascii="Arial" w:hAnsi="Arial" w:cs="Arial"/>
          <w:i w:val="0"/>
          <w:iCs w:val="0"/>
          <w:color w:val="000000" w:themeColor="text1"/>
        </w:rPr>
        <w:t xml:space="preserve">the Green Shack can be a platform to showcase traditional medicinal plants, create awareness and revamp traditional homemade tisane through storytelling of grandma’s recipes to rectorate previous lifestyle where medicinal plants were the best way to survive from illness, good health and spiritual belief. </w:t>
      </w:r>
      <w:commentRangeEnd w:id="58"/>
      <w:r w:rsidR="005D3DBA" w:rsidRPr="00990D38">
        <w:rPr>
          <w:rStyle w:val="CommentReference"/>
          <w:rFonts w:ascii="Arial" w:eastAsiaTheme="minorHAnsi" w:hAnsi="Arial" w:cs="Arial"/>
          <w:color w:val="000000" w:themeColor="text1"/>
          <w:spacing w:val="0"/>
        </w:rPr>
        <w:commentReference w:id="58"/>
      </w:r>
    </w:p>
    <w:p w14:paraId="62419890" w14:textId="2451FFF9" w:rsidR="005D3DBA" w:rsidRPr="00990D38" w:rsidRDefault="00F10D89" w:rsidP="005D3DBA">
      <w:pPr>
        <w:pStyle w:val="Subtitle"/>
        <w:tabs>
          <w:tab w:val="left" w:pos="6327"/>
        </w:tabs>
        <w:jc w:val="both"/>
        <w:rPr>
          <w:rFonts w:ascii="Arial" w:hAnsi="Arial" w:cs="Arial"/>
          <w:color w:val="000000" w:themeColor="text1"/>
        </w:rPr>
      </w:pPr>
      <w:r w:rsidRPr="00990D38">
        <w:rPr>
          <w:rFonts w:ascii="Arial" w:hAnsi="Arial" w:cs="Arial"/>
          <w:color w:val="000000" w:themeColor="text1"/>
        </w:rPr>
        <w:t xml:space="preserve">Also, </w:t>
      </w:r>
      <w:r w:rsidR="005D3DBA" w:rsidRPr="00990D38">
        <w:rPr>
          <w:rFonts w:ascii="Arial" w:hAnsi="Arial" w:cs="Arial"/>
          <w:color w:val="000000" w:themeColor="text1"/>
        </w:rPr>
        <w:t>the fundamental needs indicated through the findings is based on the training to develop experts on tisane and to value the fundamental learnings of medicinal plants, discovering ancestral traditional homemade recipes and the urgent need to conserve the plants revamp them among the future generations which will help to also create new employment opportunities.</w:t>
      </w:r>
    </w:p>
    <w:p w14:paraId="0986B91D" w14:textId="318A8EE8" w:rsidR="005D3DBA" w:rsidRPr="00990D38" w:rsidRDefault="00B65CCA" w:rsidP="00B65CCA">
      <w:pPr>
        <w:pStyle w:val="Subtitle"/>
        <w:jc w:val="both"/>
        <w:rPr>
          <w:rFonts w:ascii="Arial" w:hAnsi="Arial" w:cs="Arial"/>
          <w:color w:val="000000" w:themeColor="text1"/>
        </w:rPr>
      </w:pPr>
      <w:r w:rsidRPr="00990D38">
        <w:rPr>
          <w:rFonts w:ascii="Arial" w:hAnsi="Arial" w:cs="Arial"/>
          <w:color w:val="000000" w:themeColor="text1"/>
        </w:rPr>
        <w:t xml:space="preserve">To mitigate risks pertaining to dosage and allergens, an online interview </w:t>
      </w:r>
      <w:r w:rsidRPr="00990D38">
        <w:rPr>
          <w:rStyle w:val="SubtleEmphasis"/>
          <w:rFonts w:ascii="Arial" w:hAnsi="Arial" w:cs="Arial"/>
          <w:i w:val="0"/>
          <w:iCs w:val="0"/>
          <w:color w:val="000000" w:themeColor="text1"/>
        </w:rPr>
        <w:t xml:space="preserve">was </w:t>
      </w:r>
      <w:r w:rsidR="005D3DBA" w:rsidRPr="00990D38">
        <w:rPr>
          <w:rStyle w:val="SubtleEmphasis"/>
          <w:rFonts w:ascii="Arial" w:hAnsi="Arial" w:cs="Arial"/>
          <w:i w:val="0"/>
          <w:iCs w:val="0"/>
          <w:color w:val="000000" w:themeColor="text1"/>
        </w:rPr>
        <w:t xml:space="preserve">conducted with the herbal academy </w:t>
      </w:r>
      <w:r w:rsidRPr="00990D38">
        <w:rPr>
          <w:rStyle w:val="SubtleEmphasis"/>
          <w:rFonts w:ascii="Arial" w:hAnsi="Arial" w:cs="Arial"/>
          <w:i w:val="0"/>
          <w:iCs w:val="0"/>
          <w:color w:val="000000" w:themeColor="text1"/>
        </w:rPr>
        <w:t>to have expert opinion for feasibility of the TWWIST bar as far as grandmother’s recipe methods are concerned. This gives birth to a new field of expertise which is holistic botany and herbalism</w:t>
      </w:r>
      <w:bookmarkStart w:id="59" w:name="_Hlk20318786"/>
      <w:bookmarkEnd w:id="54"/>
      <w:bookmarkEnd w:id="55"/>
      <w:r w:rsidRPr="00990D38">
        <w:rPr>
          <w:rStyle w:val="SubtleEmphasis"/>
          <w:rFonts w:ascii="Arial" w:hAnsi="Arial" w:cs="Arial"/>
          <w:i w:val="0"/>
          <w:iCs w:val="0"/>
          <w:color w:val="000000" w:themeColor="text1"/>
        </w:rPr>
        <w:t>; opening doors for more learning, job creation and opportunity for local entrepreneur of health-based tea.</w:t>
      </w:r>
    </w:p>
    <w:p w14:paraId="7ABA73D8" w14:textId="77777777" w:rsidR="00D55EBC" w:rsidRPr="00990D38" w:rsidRDefault="00D55EBC" w:rsidP="005D3DBA">
      <w:pPr>
        <w:pStyle w:val="Subtitle"/>
        <w:jc w:val="both"/>
        <w:rPr>
          <w:rStyle w:val="SubtleEmphasis"/>
          <w:rFonts w:ascii="Arial" w:hAnsi="Arial" w:cs="Arial"/>
          <w:i w:val="0"/>
          <w:iCs w:val="0"/>
          <w:color w:val="000000" w:themeColor="text1"/>
        </w:rPr>
      </w:pPr>
      <w:r w:rsidRPr="00990D38">
        <w:rPr>
          <w:rStyle w:val="SubtleEmphasis"/>
          <w:rFonts w:ascii="Arial" w:hAnsi="Arial" w:cs="Arial"/>
          <w:i w:val="0"/>
          <w:iCs w:val="0"/>
          <w:color w:val="000000" w:themeColor="text1"/>
        </w:rPr>
        <w:t>T</w:t>
      </w:r>
      <w:r w:rsidR="005D3DBA" w:rsidRPr="00990D38">
        <w:rPr>
          <w:rStyle w:val="SubtleEmphasis"/>
          <w:rFonts w:ascii="Arial" w:hAnsi="Arial" w:cs="Arial"/>
          <w:i w:val="0"/>
          <w:iCs w:val="0"/>
          <w:color w:val="000000" w:themeColor="text1"/>
        </w:rPr>
        <w:t xml:space="preserve">he </w:t>
      </w:r>
      <w:r w:rsidRPr="00990D38">
        <w:rPr>
          <w:rStyle w:val="SubtleEmphasis"/>
          <w:rFonts w:ascii="Arial" w:hAnsi="Arial" w:cs="Arial"/>
          <w:i w:val="0"/>
          <w:iCs w:val="0"/>
          <w:color w:val="000000" w:themeColor="text1"/>
        </w:rPr>
        <w:t>t</w:t>
      </w:r>
      <w:r w:rsidR="005D3DBA" w:rsidRPr="00990D38">
        <w:rPr>
          <w:rStyle w:val="SubtleEmphasis"/>
          <w:rFonts w:ascii="Arial" w:hAnsi="Arial" w:cs="Arial"/>
          <w:i w:val="0"/>
          <w:iCs w:val="0"/>
          <w:color w:val="000000" w:themeColor="text1"/>
        </w:rPr>
        <w:t xml:space="preserve">ea suppliers provide over 24 types based on grandmothers’ recipes for retail named as “Secret de Grand mere”. This brand also provides new possibilities to personalise branded tea upon request; hence another milestone to further bring Grandmothers Tisane and tea to a higher end which may be developed in future. </w:t>
      </w:r>
    </w:p>
    <w:p w14:paraId="10784E20" w14:textId="467467AF" w:rsidR="005D3DBA" w:rsidRPr="00990D38" w:rsidRDefault="005D3DBA" w:rsidP="005D3DBA">
      <w:pPr>
        <w:pStyle w:val="Subtitle"/>
        <w:jc w:val="both"/>
        <w:rPr>
          <w:rStyle w:val="SubtleEmphasis"/>
          <w:rFonts w:ascii="Arial" w:hAnsi="Arial" w:cs="Arial"/>
          <w:i w:val="0"/>
          <w:iCs w:val="0"/>
          <w:color w:val="000000" w:themeColor="text1"/>
        </w:rPr>
      </w:pPr>
      <w:r w:rsidRPr="00990D38">
        <w:rPr>
          <w:rStyle w:val="SubtleEmphasis"/>
          <w:rFonts w:ascii="Arial" w:hAnsi="Arial" w:cs="Arial"/>
          <w:i w:val="0"/>
          <w:iCs w:val="0"/>
          <w:color w:val="000000" w:themeColor="text1"/>
        </w:rPr>
        <w:t>Furthermore, 3 of them provides health benefits teas and they are all certified. This is exactly what the TWWIST bar requires. The research also indicates the possibilities of retail which may generate revenue under product category hence the project is more realistic.</w:t>
      </w:r>
    </w:p>
    <w:p w14:paraId="7259EB20" w14:textId="5DFB2C6A" w:rsidR="005D3DBA" w:rsidRPr="00990D38" w:rsidRDefault="005D3DBA" w:rsidP="005D3DBA">
      <w:pPr>
        <w:pStyle w:val="Subtitle"/>
        <w:tabs>
          <w:tab w:val="left" w:pos="7650"/>
        </w:tabs>
        <w:jc w:val="both"/>
        <w:rPr>
          <w:rFonts w:ascii="Arial" w:hAnsi="Arial" w:cs="Arial"/>
          <w:color w:val="000000" w:themeColor="text1"/>
        </w:rPr>
      </w:pPr>
    </w:p>
    <w:p w14:paraId="07E3BD98" w14:textId="46ED36F3" w:rsidR="00D55EBC" w:rsidRPr="00990D38" w:rsidRDefault="00D55EBC" w:rsidP="00D55EBC">
      <w:pPr>
        <w:rPr>
          <w:rFonts w:ascii="Arial" w:hAnsi="Arial" w:cs="Arial"/>
          <w:color w:val="000000" w:themeColor="text1"/>
        </w:rPr>
      </w:pPr>
    </w:p>
    <w:p w14:paraId="1561F41A" w14:textId="180346DA" w:rsidR="00D55EBC" w:rsidRPr="00990D38" w:rsidRDefault="00D55EBC" w:rsidP="00D55EBC">
      <w:pPr>
        <w:rPr>
          <w:rFonts w:ascii="Arial" w:hAnsi="Arial" w:cs="Arial"/>
          <w:color w:val="000000" w:themeColor="text1"/>
        </w:rPr>
      </w:pPr>
    </w:p>
    <w:p w14:paraId="50C1E3C0" w14:textId="0B71196A" w:rsidR="00D55EBC" w:rsidRPr="00990D38" w:rsidRDefault="00D55EBC" w:rsidP="00D55EBC">
      <w:pPr>
        <w:rPr>
          <w:rFonts w:ascii="Arial" w:hAnsi="Arial" w:cs="Arial"/>
          <w:color w:val="000000" w:themeColor="text1"/>
        </w:rPr>
      </w:pPr>
    </w:p>
    <w:p w14:paraId="0CE8B8C6" w14:textId="78DB17D4" w:rsidR="00D55EBC" w:rsidRPr="00990D38" w:rsidRDefault="00D55EBC" w:rsidP="00D55EBC">
      <w:pPr>
        <w:rPr>
          <w:rFonts w:ascii="Arial" w:hAnsi="Arial" w:cs="Arial"/>
          <w:color w:val="000000" w:themeColor="text1"/>
        </w:rPr>
      </w:pPr>
    </w:p>
    <w:p w14:paraId="082E1655" w14:textId="7154ABF7" w:rsidR="00D55EBC" w:rsidRPr="00990D38" w:rsidRDefault="00D55EBC" w:rsidP="00D55EBC">
      <w:pPr>
        <w:rPr>
          <w:rFonts w:ascii="Arial" w:hAnsi="Arial" w:cs="Arial"/>
          <w:color w:val="000000" w:themeColor="text1"/>
        </w:rPr>
      </w:pPr>
    </w:p>
    <w:p w14:paraId="585627A7" w14:textId="067832FA" w:rsidR="00D55EBC" w:rsidRPr="00990D38" w:rsidRDefault="00D55EBC" w:rsidP="00D55EBC">
      <w:pPr>
        <w:rPr>
          <w:rFonts w:ascii="Arial" w:hAnsi="Arial" w:cs="Arial"/>
          <w:color w:val="000000" w:themeColor="text1"/>
        </w:rPr>
      </w:pPr>
    </w:p>
    <w:p w14:paraId="4C485D36" w14:textId="688F8936" w:rsidR="00D55EBC" w:rsidRPr="00990D38" w:rsidRDefault="00D55EBC" w:rsidP="00D55EBC">
      <w:pPr>
        <w:rPr>
          <w:rFonts w:ascii="Arial" w:hAnsi="Arial" w:cs="Arial"/>
          <w:color w:val="000000" w:themeColor="text1"/>
        </w:rPr>
      </w:pPr>
    </w:p>
    <w:p w14:paraId="658FD1A7" w14:textId="242BED7E" w:rsidR="00D55EBC" w:rsidRPr="00990D38" w:rsidRDefault="00D55EBC" w:rsidP="00D55EBC">
      <w:pPr>
        <w:rPr>
          <w:rFonts w:ascii="Arial" w:hAnsi="Arial" w:cs="Arial"/>
          <w:color w:val="000000" w:themeColor="text1"/>
        </w:rPr>
      </w:pPr>
    </w:p>
    <w:p w14:paraId="4442BA3D" w14:textId="77777777" w:rsidR="00D55EBC" w:rsidRPr="00990D38" w:rsidRDefault="00D55EBC" w:rsidP="00D55EBC">
      <w:pPr>
        <w:rPr>
          <w:rFonts w:ascii="Arial" w:hAnsi="Arial" w:cs="Arial"/>
          <w:color w:val="000000" w:themeColor="text1"/>
        </w:rPr>
      </w:pPr>
    </w:p>
    <w:p w14:paraId="7E9E3218" w14:textId="77777777" w:rsidR="005D3DBA" w:rsidRPr="00990D38" w:rsidRDefault="00C04475" w:rsidP="005D3DBA">
      <w:pPr>
        <w:pStyle w:val="Heading2"/>
        <w:rPr>
          <w:rFonts w:ascii="Arial" w:eastAsia="AdvEPSTIM" w:hAnsi="Arial" w:cs="Arial"/>
          <w:color w:val="000000" w:themeColor="text1"/>
        </w:rPr>
      </w:pPr>
      <w:bookmarkStart w:id="60" w:name="_Toc20957980"/>
      <w:bookmarkStart w:id="61" w:name="_Toc23882119"/>
      <w:r w:rsidRPr="00990D38">
        <w:rPr>
          <w:rFonts w:ascii="Arial" w:eastAsia="AdvEPSTIM" w:hAnsi="Arial" w:cs="Arial"/>
          <w:color w:val="000000" w:themeColor="text1"/>
        </w:rPr>
        <w:t>4.2.6</w:t>
      </w:r>
      <w:r w:rsidR="005D3DBA" w:rsidRPr="00990D38">
        <w:rPr>
          <w:rFonts w:ascii="Arial" w:eastAsia="AdvEPSTIM" w:hAnsi="Arial" w:cs="Arial"/>
          <w:color w:val="000000" w:themeColor="text1"/>
        </w:rPr>
        <w:t xml:space="preserve"> Water analysis</w:t>
      </w:r>
      <w:bookmarkEnd w:id="60"/>
      <w:bookmarkEnd w:id="61"/>
    </w:p>
    <w:p w14:paraId="15F4AC25" w14:textId="77777777" w:rsidR="005D3DBA" w:rsidRPr="00990D38" w:rsidRDefault="005D3DBA" w:rsidP="005D3DBA">
      <w:pPr>
        <w:pStyle w:val="Subtitle"/>
        <w:jc w:val="both"/>
        <w:rPr>
          <w:rFonts w:ascii="Arial" w:eastAsia="AdvEPSTIM" w:hAnsi="Arial" w:cs="Arial"/>
          <w:color w:val="000000" w:themeColor="text1"/>
        </w:rPr>
      </w:pPr>
      <w:r w:rsidRPr="00990D38">
        <w:rPr>
          <w:rFonts w:ascii="Arial" w:eastAsia="AdvEPSTIM" w:hAnsi="Arial" w:cs="Arial"/>
          <w:color w:val="000000" w:themeColor="text1"/>
        </w:rPr>
        <w:t>There has been an average number of agreement and disagreement from guests’ point of view for a water bar at Tamassa indicated by 32% agreement verses 30% disagreement, which does not provide a clear study of the implementation of a water bar.</w:t>
      </w:r>
    </w:p>
    <w:p w14:paraId="667CD0CB" w14:textId="77777777" w:rsidR="005D3DBA" w:rsidRPr="00990D38" w:rsidRDefault="005D3DBA" w:rsidP="005D3DBA">
      <w:pPr>
        <w:jc w:val="both"/>
        <w:rPr>
          <w:rFonts w:ascii="Arial" w:hAnsi="Arial" w:cs="Arial"/>
          <w:color w:val="000000" w:themeColor="text1"/>
        </w:rPr>
      </w:pPr>
    </w:p>
    <w:p w14:paraId="5D62F547" w14:textId="77777777" w:rsidR="005D3DBA" w:rsidRPr="00990D38" w:rsidRDefault="005D3DBA" w:rsidP="005D3DBA">
      <w:pPr>
        <w:pStyle w:val="Subtitle"/>
        <w:jc w:val="center"/>
        <w:rPr>
          <w:rFonts w:ascii="Arial" w:eastAsia="AdvEPSTIM" w:hAnsi="Arial" w:cs="Arial"/>
          <w:color w:val="000000" w:themeColor="text1"/>
        </w:rPr>
      </w:pPr>
      <w:r w:rsidRPr="00990D38">
        <w:rPr>
          <w:rFonts w:ascii="Arial" w:hAnsi="Arial" w:cs="Arial"/>
          <w:noProof/>
          <w:color w:val="000000" w:themeColor="text1"/>
        </w:rPr>
        <w:drawing>
          <wp:inline distT="0" distB="0" distL="0" distR="0" wp14:anchorId="68F4D237" wp14:editId="13318616">
            <wp:extent cx="5054947" cy="3234690"/>
            <wp:effectExtent l="0" t="0" r="12700" b="3810"/>
            <wp:docPr id="6" name="Chart 6">
              <a:extLst xmlns:a="http://schemas.openxmlformats.org/drawingml/2006/main">
                <a:ext uri="{FF2B5EF4-FFF2-40B4-BE49-F238E27FC236}">
                  <a16:creationId xmlns:a16="http://schemas.microsoft.com/office/drawing/2014/main" id="{21B837F6-7565-4BBA-8DE2-10C7832E2B3D}"/>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inline>
        </w:drawing>
      </w:r>
    </w:p>
    <w:p w14:paraId="38689676" w14:textId="77777777" w:rsidR="005D3DBA" w:rsidRPr="00990D38" w:rsidRDefault="005D3DBA" w:rsidP="006833EE">
      <w:pPr>
        <w:pStyle w:val="Heading7"/>
        <w:rPr>
          <w:rFonts w:ascii="Arial" w:hAnsi="Arial" w:cs="Arial"/>
          <w:color w:val="000000" w:themeColor="text1"/>
          <w:lang w:val="en-US"/>
        </w:rPr>
      </w:pPr>
      <w:r w:rsidRPr="00990D38">
        <w:rPr>
          <w:rFonts w:ascii="Arial" w:hAnsi="Arial" w:cs="Arial"/>
          <w:color w:val="000000" w:themeColor="text1"/>
          <w:lang w:val="en-US"/>
        </w:rPr>
        <w:t xml:space="preserve">Figure </w:t>
      </w:r>
      <w:r w:rsidR="00C04475" w:rsidRPr="00990D38">
        <w:rPr>
          <w:rFonts w:ascii="Arial" w:hAnsi="Arial" w:cs="Arial"/>
          <w:color w:val="000000" w:themeColor="text1"/>
          <w:lang w:val="en-US"/>
        </w:rPr>
        <w:t>4.2.6 Water analysis based on guest survey</w:t>
      </w:r>
    </w:p>
    <w:p w14:paraId="1F60F566" w14:textId="77777777" w:rsidR="005D3DBA" w:rsidRPr="00990D38" w:rsidRDefault="005D3DBA" w:rsidP="005D3DBA">
      <w:pPr>
        <w:jc w:val="center"/>
        <w:rPr>
          <w:rFonts w:ascii="Arial" w:hAnsi="Arial" w:cs="Arial"/>
          <w:color w:val="000000" w:themeColor="text1"/>
        </w:rPr>
      </w:pPr>
    </w:p>
    <w:p w14:paraId="65B31D4C" w14:textId="77777777" w:rsidR="005D3DBA" w:rsidRPr="00990D38" w:rsidRDefault="005D3DBA" w:rsidP="005D3DBA">
      <w:pPr>
        <w:pStyle w:val="Subtitle"/>
        <w:jc w:val="both"/>
        <w:rPr>
          <w:rFonts w:ascii="Arial" w:hAnsi="Arial" w:cs="Arial"/>
          <w:color w:val="000000" w:themeColor="text1"/>
        </w:rPr>
      </w:pPr>
      <w:r w:rsidRPr="00990D38">
        <w:rPr>
          <w:rFonts w:ascii="Arial" w:eastAsia="AdvEPSTIM" w:hAnsi="Arial" w:cs="Arial"/>
          <w:color w:val="000000" w:themeColor="text1"/>
        </w:rPr>
        <w:t xml:space="preserve">Though water is </w:t>
      </w:r>
      <w:proofErr w:type="spellStart"/>
      <w:r w:rsidRPr="00990D38">
        <w:rPr>
          <w:rFonts w:ascii="Arial" w:eastAsia="AdvEPSTIM" w:hAnsi="Arial" w:cs="Arial"/>
          <w:color w:val="000000" w:themeColor="text1"/>
        </w:rPr>
        <w:t>categorised</w:t>
      </w:r>
      <w:proofErr w:type="spellEnd"/>
      <w:r w:rsidRPr="00990D38">
        <w:rPr>
          <w:rFonts w:ascii="Arial" w:eastAsia="AdvEPSTIM" w:hAnsi="Arial" w:cs="Arial"/>
          <w:color w:val="000000" w:themeColor="text1"/>
        </w:rPr>
        <w:t xml:space="preserve"> as a primary drink, most respondents hold no opinion about water since they still perceive water as a basic need and not as a wellbeing need.</w:t>
      </w:r>
      <w:r w:rsidRPr="00990D38">
        <w:rPr>
          <w:rFonts w:ascii="Arial" w:hAnsi="Arial" w:cs="Arial"/>
          <w:color w:val="000000" w:themeColor="text1"/>
        </w:rPr>
        <w:t xml:space="preserve"> However, Question number 10 clarifies the disagreement pertaining to water which has been indicated by 32% (Q10) of the respondents disagree to pay extras on water verses 24%of agreement. Based on this expected constraints, a price analysis has been conducted as showed in picture 7 below.</w:t>
      </w:r>
    </w:p>
    <w:p w14:paraId="2377E53F" w14:textId="77777777" w:rsidR="005D3DBA" w:rsidRPr="00990D38" w:rsidRDefault="005D3DBA" w:rsidP="005D3DBA">
      <w:pPr>
        <w:pStyle w:val="Subtitle"/>
        <w:jc w:val="both"/>
        <w:rPr>
          <w:rFonts w:ascii="Arial" w:hAnsi="Arial" w:cs="Arial"/>
          <w:color w:val="000000" w:themeColor="text1"/>
        </w:rPr>
      </w:pPr>
    </w:p>
    <w:p w14:paraId="49A2664C" w14:textId="77777777" w:rsidR="005D3DBA" w:rsidRPr="00990D38" w:rsidRDefault="005D3DBA" w:rsidP="005D3DBA">
      <w:pPr>
        <w:pStyle w:val="NoSpacing"/>
        <w:spacing w:after="160" w:line="259" w:lineRule="auto"/>
        <w:jc w:val="both"/>
        <w:rPr>
          <w:rFonts w:ascii="Arial" w:hAnsi="Arial" w:cs="Arial"/>
          <w:color w:val="000000" w:themeColor="text1"/>
        </w:rPr>
      </w:pPr>
    </w:p>
    <w:p w14:paraId="763B453A" w14:textId="77777777" w:rsidR="005D3DBA" w:rsidRPr="00990D38" w:rsidRDefault="005D3DBA" w:rsidP="005D3DBA">
      <w:pPr>
        <w:numPr>
          <w:ilvl w:val="1"/>
          <w:numId w:val="0"/>
        </w:numPr>
        <w:jc w:val="both"/>
        <w:rPr>
          <w:rFonts w:ascii="Arial" w:hAnsi="Arial" w:cs="Arial"/>
          <w:color w:val="000000" w:themeColor="text1"/>
          <w:spacing w:val="15"/>
        </w:rPr>
      </w:pPr>
      <w:r w:rsidRPr="00990D38">
        <w:rPr>
          <w:rFonts w:ascii="Arial" w:hAnsi="Arial" w:cs="Arial"/>
          <w:noProof/>
          <w:color w:val="000000" w:themeColor="text1"/>
        </w:rPr>
        <w:drawing>
          <wp:inline distT="0" distB="0" distL="0" distR="0" wp14:anchorId="6DF1C85D" wp14:editId="6FA097D6">
            <wp:extent cx="5943600" cy="3207385"/>
            <wp:effectExtent l="0" t="0" r="0" b="12065"/>
            <wp:docPr id="13" name="Chart 13">
              <a:extLst xmlns:a="http://schemas.openxmlformats.org/drawingml/2006/main">
                <a:ext uri="{FF2B5EF4-FFF2-40B4-BE49-F238E27FC236}">
                  <a16:creationId xmlns:a16="http://schemas.microsoft.com/office/drawing/2014/main" id="{6EFA66AC-9740-4E3A-B573-A9EBA87674A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p w14:paraId="5ADBB72F" w14:textId="226F26F5" w:rsidR="005D3DBA" w:rsidRPr="00990D38" w:rsidRDefault="005D3DBA" w:rsidP="006833EE">
      <w:pPr>
        <w:pStyle w:val="Heading8"/>
        <w:numPr>
          <w:ilvl w:val="1"/>
          <w:numId w:val="0"/>
        </w:numPr>
        <w:rPr>
          <w:rFonts w:ascii="Arial" w:hAnsi="Arial" w:cs="Arial"/>
          <w:color w:val="000000" w:themeColor="text1"/>
          <w:spacing w:val="15"/>
        </w:rPr>
      </w:pPr>
      <w:r w:rsidRPr="00990D38">
        <w:rPr>
          <w:rFonts w:ascii="Arial" w:hAnsi="Arial" w:cs="Arial"/>
          <w:color w:val="000000" w:themeColor="text1"/>
          <w:spacing w:val="15"/>
        </w:rPr>
        <w:t xml:space="preserve">Figure </w:t>
      </w:r>
      <w:r w:rsidR="00C04475" w:rsidRPr="00990D38">
        <w:rPr>
          <w:rFonts w:ascii="Arial" w:hAnsi="Arial" w:cs="Arial"/>
          <w:color w:val="000000" w:themeColor="text1"/>
          <w:spacing w:val="15"/>
        </w:rPr>
        <w:t>4.2.6</w:t>
      </w:r>
      <w:r w:rsidR="006833EE" w:rsidRPr="00990D38">
        <w:rPr>
          <w:rFonts w:ascii="Arial" w:hAnsi="Arial" w:cs="Arial"/>
          <w:color w:val="000000" w:themeColor="text1"/>
          <w:spacing w:val="15"/>
        </w:rPr>
        <w:t>.1 shows the proposed services and drinks</w:t>
      </w:r>
    </w:p>
    <w:p w14:paraId="3A0F5C51" w14:textId="08B28A7C"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 xml:space="preserve">This shows Tamassa being an All-Inclusive </w:t>
      </w:r>
      <w:r w:rsidR="006833EE" w:rsidRPr="00990D38">
        <w:rPr>
          <w:rFonts w:ascii="Arial" w:hAnsi="Arial" w:cs="Arial"/>
          <w:color w:val="000000" w:themeColor="text1"/>
        </w:rPr>
        <w:t>Resort</w:t>
      </w:r>
      <w:r w:rsidRPr="00990D38">
        <w:rPr>
          <w:rFonts w:ascii="Arial" w:hAnsi="Arial" w:cs="Arial"/>
          <w:color w:val="000000" w:themeColor="text1"/>
        </w:rPr>
        <w:t>, guests are not willing to spend on extras, however there is still a possibility for a minimum investment on the proposed beverages as indicated in blue column through the above chart (figure 7). Despite opting for the minimum investment for most of the beverages, 30% of the respondents wish to spend a minimum on infusion.</w:t>
      </w:r>
    </w:p>
    <w:p w14:paraId="7A556BE2" w14:textId="77777777" w:rsidR="005D3DBA" w:rsidRPr="00990D38" w:rsidRDefault="005D3DBA" w:rsidP="005D3DBA">
      <w:pPr>
        <w:numPr>
          <w:ilvl w:val="1"/>
          <w:numId w:val="0"/>
        </w:numPr>
        <w:jc w:val="both"/>
        <w:rPr>
          <w:rFonts w:ascii="Arial" w:hAnsi="Arial" w:cs="Arial"/>
          <w:color w:val="000000" w:themeColor="text1"/>
          <w:spacing w:val="15"/>
        </w:rPr>
      </w:pPr>
      <w:r w:rsidRPr="00990D38">
        <w:rPr>
          <w:rFonts w:ascii="Arial" w:hAnsi="Arial" w:cs="Arial"/>
          <w:noProof/>
          <w:color w:val="000000" w:themeColor="text1"/>
        </w:rPr>
        <w:t xml:space="preserve"> </w:t>
      </w:r>
    </w:p>
    <w:p w14:paraId="3A18C2D9" w14:textId="77777777" w:rsidR="005D3DBA" w:rsidRPr="00990D38" w:rsidRDefault="005D3DBA" w:rsidP="005D3DBA">
      <w:pPr>
        <w:pStyle w:val="Subtitle"/>
        <w:tabs>
          <w:tab w:val="left" w:pos="6327"/>
        </w:tabs>
        <w:jc w:val="both"/>
        <w:rPr>
          <w:rFonts w:ascii="Arial" w:hAnsi="Arial" w:cs="Arial"/>
          <w:color w:val="000000" w:themeColor="text1"/>
        </w:rPr>
      </w:pPr>
      <w:r w:rsidRPr="00990D38">
        <w:rPr>
          <w:rFonts w:ascii="Arial" w:hAnsi="Arial" w:cs="Arial"/>
          <w:color w:val="000000" w:themeColor="text1"/>
        </w:rPr>
        <w:t>Questions 6 to 9 helped to analyse the positioning of water and tea in the market to further understand the supply and demand locally amongst hotels in Mauritius. Most the respondents sell water in their resort mainly at the hotel bar, chargeable along with meal and guests’ request for extra water from the minibar. 74% of the respondents serve both local water such as Crystal and international types of water such as Dasani and Evian. This helps to assess the popularity of types of water which can be implemented at the TWWIST bar; however little option for diversifying other water brands. This indicates that hotels in Mauritius have not laid emphasis on imported water.</w:t>
      </w:r>
    </w:p>
    <w:p w14:paraId="62F7E183" w14:textId="77777777" w:rsidR="005D3DBA" w:rsidRPr="00990D38" w:rsidRDefault="005D3DBA" w:rsidP="005D3DBA">
      <w:pPr>
        <w:tabs>
          <w:tab w:val="left" w:pos="6327"/>
        </w:tabs>
        <w:jc w:val="both"/>
        <w:rPr>
          <w:rFonts w:ascii="Arial" w:hAnsi="Arial" w:cs="Arial"/>
          <w:color w:val="000000" w:themeColor="text1"/>
        </w:rPr>
      </w:pPr>
    </w:p>
    <w:p w14:paraId="5A9340E5" w14:textId="77777777" w:rsidR="005D3DBA" w:rsidRPr="00990D38" w:rsidRDefault="005D3DBA" w:rsidP="005D3DBA">
      <w:pPr>
        <w:pStyle w:val="Subtitle"/>
        <w:tabs>
          <w:tab w:val="left" w:pos="6327"/>
        </w:tabs>
        <w:jc w:val="center"/>
        <w:rPr>
          <w:rFonts w:ascii="Arial" w:hAnsi="Arial" w:cs="Arial"/>
          <w:color w:val="000000" w:themeColor="text1"/>
        </w:rPr>
      </w:pPr>
      <w:r w:rsidRPr="00990D38">
        <w:rPr>
          <w:rFonts w:ascii="Arial" w:hAnsi="Arial" w:cs="Arial"/>
          <w:noProof/>
          <w:color w:val="000000" w:themeColor="text1"/>
        </w:rPr>
        <w:drawing>
          <wp:inline distT="0" distB="0" distL="0" distR="0" wp14:anchorId="7EEDD6E9" wp14:editId="055AB7B0">
            <wp:extent cx="5619750" cy="2757170"/>
            <wp:effectExtent l="0" t="0" r="0" b="5080"/>
            <wp:docPr id="16" name="Chart 16">
              <a:extLst xmlns:a="http://schemas.openxmlformats.org/drawingml/2006/main">
                <a:ext uri="{FF2B5EF4-FFF2-40B4-BE49-F238E27FC236}">
                  <a16:creationId xmlns:a16="http://schemas.microsoft.com/office/drawing/2014/main" id="{CFCDA97C-DD7D-41CC-8BF3-80849A7035C6}"/>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29"/>
              </a:graphicData>
            </a:graphic>
          </wp:inline>
        </w:drawing>
      </w:r>
    </w:p>
    <w:p w14:paraId="5E2D7704" w14:textId="491EFDAD" w:rsidR="005D3DBA" w:rsidRPr="00990D38" w:rsidRDefault="005D3DBA" w:rsidP="005D3DBA">
      <w:pPr>
        <w:jc w:val="center"/>
        <w:rPr>
          <w:rFonts w:ascii="Arial" w:hAnsi="Arial" w:cs="Arial"/>
          <w:color w:val="000000" w:themeColor="text1"/>
        </w:rPr>
      </w:pPr>
      <w:r w:rsidRPr="00990D38">
        <w:rPr>
          <w:rFonts w:ascii="Arial" w:hAnsi="Arial" w:cs="Arial"/>
          <w:color w:val="000000" w:themeColor="text1"/>
        </w:rPr>
        <w:t xml:space="preserve">Figure </w:t>
      </w:r>
      <w:r w:rsidR="006833EE" w:rsidRPr="00990D38">
        <w:rPr>
          <w:rFonts w:ascii="Arial" w:hAnsi="Arial" w:cs="Arial"/>
          <w:color w:val="000000" w:themeColor="text1"/>
        </w:rPr>
        <w:t>4.2.6.2 shows the type of water</w:t>
      </w:r>
    </w:p>
    <w:p w14:paraId="113BCEE4" w14:textId="77777777" w:rsidR="005D3DBA" w:rsidRPr="00990D38" w:rsidRDefault="005D3DBA" w:rsidP="005D3DBA">
      <w:pPr>
        <w:jc w:val="both"/>
        <w:rPr>
          <w:rFonts w:ascii="Arial" w:hAnsi="Arial" w:cs="Arial"/>
          <w:color w:val="000000" w:themeColor="text1"/>
        </w:rPr>
      </w:pPr>
    </w:p>
    <w:p w14:paraId="3E7CACA9" w14:textId="77777777" w:rsidR="005D3DBA" w:rsidRPr="00990D38" w:rsidRDefault="005D3DBA" w:rsidP="005D3DBA">
      <w:pPr>
        <w:pStyle w:val="Subtitle"/>
        <w:tabs>
          <w:tab w:val="left" w:pos="6327"/>
        </w:tabs>
        <w:jc w:val="both"/>
        <w:rPr>
          <w:rStyle w:val="SubtleEmphasis"/>
          <w:rFonts w:ascii="Arial" w:hAnsi="Arial" w:cs="Arial"/>
          <w:i w:val="0"/>
          <w:iCs w:val="0"/>
          <w:color w:val="000000" w:themeColor="text1"/>
        </w:rPr>
      </w:pPr>
      <w:r w:rsidRPr="00990D38">
        <w:rPr>
          <w:rFonts w:ascii="Arial" w:hAnsi="Arial" w:cs="Arial"/>
          <w:color w:val="000000" w:themeColor="text1"/>
        </w:rPr>
        <w:t>The second meaningful impact which correlates with “We care about what matters in line with the green commitment of the LUX COLLECTIVE and positioning of Tamassa Resort facing competitors from a sustainability perspective whereby 63% respondents made use of glass bottles and 37% respondents made use of single use plastic bottles. This will help to analyse the future sustainability needs for the TWWIST bar requirements in order to allow further requirements by the water suppliers.</w:t>
      </w:r>
    </w:p>
    <w:p w14:paraId="4FF8B333" w14:textId="4153F06E" w:rsidR="005D3DBA" w:rsidRPr="00990D38" w:rsidRDefault="005D3DBA" w:rsidP="005D3DBA">
      <w:pPr>
        <w:pStyle w:val="Subtitle"/>
        <w:jc w:val="both"/>
        <w:rPr>
          <w:rStyle w:val="SubtleEmphasis"/>
          <w:rFonts w:ascii="Arial" w:hAnsi="Arial" w:cs="Arial"/>
          <w:i w:val="0"/>
          <w:iCs w:val="0"/>
          <w:color w:val="000000" w:themeColor="text1"/>
        </w:rPr>
      </w:pPr>
      <w:r w:rsidRPr="00990D38">
        <w:rPr>
          <w:rStyle w:val="SubtleEmphasis"/>
          <w:rFonts w:ascii="Arial" w:hAnsi="Arial" w:cs="Arial"/>
          <w:i w:val="0"/>
          <w:iCs w:val="0"/>
          <w:color w:val="000000" w:themeColor="text1"/>
        </w:rPr>
        <w:t xml:space="preserve">The guest survey clearly indicates their disagreement of a water bar at Tamassa refer to figure 4 (Q9). Somehow the supplier’s interview has changed the perspective and approach from the initial aim and objective based on water. They highly recommend that the alkaline water is highly endorsed for athletes and people doing more physical activities which mostly relates to the gym. This may be a recommendation as a key improvement to enhance of guest stay by providing an alkaline water dispense at the Gym and wellness area. </w:t>
      </w:r>
    </w:p>
    <w:p w14:paraId="12FF8345" w14:textId="77777777" w:rsidR="005D3DBA" w:rsidRPr="00990D38" w:rsidRDefault="005D3DBA" w:rsidP="005D3DBA">
      <w:pPr>
        <w:pStyle w:val="Subtitle"/>
        <w:jc w:val="both"/>
        <w:rPr>
          <w:rFonts w:ascii="Arial" w:hAnsi="Arial" w:cs="Arial"/>
          <w:color w:val="000000" w:themeColor="text1"/>
        </w:rPr>
      </w:pPr>
      <w:r w:rsidRPr="00990D38">
        <w:rPr>
          <w:rStyle w:val="SubtleEmphasis"/>
          <w:rFonts w:ascii="Arial" w:hAnsi="Arial" w:cs="Arial"/>
          <w:i w:val="0"/>
          <w:iCs w:val="0"/>
          <w:color w:val="000000" w:themeColor="text1"/>
        </w:rPr>
        <w:t>However, the water suppliers highlighted the needs of brining awareness for our team members on water. Research has proved that in the north of Mauritius, there have been indicated the presence of Nitrate in our water. Hence It is a fundamental needs to be more cautions on the types of water that we intake. (refer to appendix 5). As the team members wellbeing is one of priority, the initiative of bringing awareness on types of water is recommended.</w:t>
      </w:r>
    </w:p>
    <w:p w14:paraId="6F5BBC70" w14:textId="77777777" w:rsidR="005D3DBA" w:rsidRPr="00990D38" w:rsidRDefault="005D3DBA" w:rsidP="005D3DBA">
      <w:pPr>
        <w:jc w:val="both"/>
        <w:rPr>
          <w:rFonts w:ascii="Arial" w:hAnsi="Arial" w:cs="Arial"/>
          <w:color w:val="000000" w:themeColor="text1"/>
        </w:rPr>
      </w:pPr>
    </w:p>
    <w:p w14:paraId="2D5914BE" w14:textId="77777777" w:rsidR="005D3DBA" w:rsidRPr="00990D38" w:rsidRDefault="005D3DBA" w:rsidP="005D3DBA">
      <w:pPr>
        <w:pStyle w:val="Subtitle"/>
        <w:jc w:val="both"/>
        <w:rPr>
          <w:rFonts w:ascii="Arial" w:hAnsi="Arial" w:cs="Arial"/>
          <w:color w:val="000000" w:themeColor="text1"/>
        </w:rPr>
      </w:pPr>
    </w:p>
    <w:p w14:paraId="4D7D80D5" w14:textId="77777777" w:rsidR="005D3DBA" w:rsidRPr="00990D38" w:rsidRDefault="005D3DBA" w:rsidP="005D3DBA">
      <w:pPr>
        <w:pStyle w:val="Subtitle"/>
        <w:jc w:val="both"/>
        <w:rPr>
          <w:rFonts w:ascii="Arial" w:hAnsi="Arial" w:cs="Arial"/>
          <w:color w:val="000000" w:themeColor="text1"/>
        </w:rPr>
      </w:pPr>
    </w:p>
    <w:p w14:paraId="62C453FA" w14:textId="264F0CB3" w:rsidR="005D3DBA" w:rsidRPr="00990D38" w:rsidRDefault="006833EE" w:rsidP="006833EE">
      <w:pPr>
        <w:pStyle w:val="Heading2"/>
        <w:rPr>
          <w:rFonts w:ascii="Arial" w:hAnsi="Arial" w:cs="Arial"/>
          <w:color w:val="000000" w:themeColor="text1"/>
        </w:rPr>
      </w:pPr>
      <w:bookmarkStart w:id="62" w:name="_Toc20957981"/>
      <w:bookmarkStart w:id="63" w:name="_Toc23882120"/>
      <w:r w:rsidRPr="00990D38">
        <w:rPr>
          <w:rFonts w:ascii="Arial" w:hAnsi="Arial" w:cs="Arial"/>
          <w:color w:val="000000" w:themeColor="text1"/>
        </w:rPr>
        <w:t>4</w:t>
      </w:r>
      <w:r w:rsidR="005D3DBA" w:rsidRPr="00990D38">
        <w:rPr>
          <w:rFonts w:ascii="Arial" w:hAnsi="Arial" w:cs="Arial"/>
          <w:color w:val="000000" w:themeColor="text1"/>
        </w:rPr>
        <w:t>.</w:t>
      </w:r>
      <w:bookmarkEnd w:id="59"/>
      <w:r w:rsidR="00A85990" w:rsidRPr="00990D38">
        <w:rPr>
          <w:rFonts w:ascii="Arial" w:hAnsi="Arial" w:cs="Arial"/>
          <w:color w:val="000000" w:themeColor="text1"/>
        </w:rPr>
        <w:t>3</w:t>
      </w:r>
      <w:r w:rsidRPr="00990D38">
        <w:rPr>
          <w:rFonts w:ascii="Arial" w:hAnsi="Arial" w:cs="Arial"/>
          <w:color w:val="000000" w:themeColor="text1"/>
        </w:rPr>
        <w:t xml:space="preserve"> </w:t>
      </w:r>
      <w:r w:rsidR="005D3DBA" w:rsidRPr="00990D38">
        <w:rPr>
          <w:rFonts w:ascii="Arial" w:hAnsi="Arial" w:cs="Arial"/>
          <w:color w:val="000000" w:themeColor="text1"/>
        </w:rPr>
        <w:t>Financial viability of TWWIST BAR</w:t>
      </w:r>
      <w:bookmarkEnd w:id="62"/>
      <w:bookmarkEnd w:id="63"/>
    </w:p>
    <w:p w14:paraId="6E4B46B7" w14:textId="77777777" w:rsidR="006833EE" w:rsidRPr="00990D38" w:rsidRDefault="006833EE" w:rsidP="006833EE">
      <w:pPr>
        <w:rPr>
          <w:rFonts w:ascii="Arial" w:hAnsi="Arial" w:cs="Arial"/>
          <w:color w:val="000000" w:themeColor="text1"/>
        </w:rPr>
      </w:pPr>
    </w:p>
    <w:p w14:paraId="20D68D8A" w14:textId="435568A7" w:rsidR="005D3DBA" w:rsidRPr="00990D38" w:rsidRDefault="005D3DBA" w:rsidP="005D3DBA">
      <w:pPr>
        <w:pStyle w:val="Subtitle"/>
        <w:jc w:val="both"/>
        <w:rPr>
          <w:rFonts w:ascii="Arial" w:hAnsi="Arial" w:cs="Arial"/>
          <w:color w:val="000000" w:themeColor="text1"/>
        </w:rPr>
      </w:pPr>
      <w:r w:rsidRPr="00990D38">
        <w:rPr>
          <w:rFonts w:ascii="Arial" w:hAnsi="Arial" w:cs="Arial"/>
          <w:color w:val="000000" w:themeColor="text1"/>
        </w:rPr>
        <w:t>This feasibility study attempts to assess the financial viability of the project and includes a budgeted cash flow statement ranging over a 5 years period from January 2020 December 2025</w:t>
      </w:r>
      <w:r w:rsidR="006833EE" w:rsidRPr="00990D38">
        <w:rPr>
          <w:rFonts w:ascii="Arial" w:hAnsi="Arial" w:cs="Arial"/>
          <w:color w:val="000000" w:themeColor="text1"/>
        </w:rPr>
        <w:t>.</w:t>
      </w:r>
    </w:p>
    <w:p w14:paraId="6200BA4D" w14:textId="3CAAC53F" w:rsidR="005D3DBA" w:rsidRPr="00990D38" w:rsidRDefault="006833EE" w:rsidP="006833EE">
      <w:pPr>
        <w:pStyle w:val="Heading3"/>
        <w:jc w:val="left"/>
        <w:rPr>
          <w:b w:val="0"/>
          <w:bCs w:val="0"/>
          <w:color w:val="000000" w:themeColor="text1"/>
          <w:sz w:val="22"/>
          <w:szCs w:val="22"/>
        </w:rPr>
      </w:pPr>
      <w:bookmarkStart w:id="64" w:name="_Toc20957982"/>
      <w:bookmarkStart w:id="65" w:name="_Toc23882121"/>
      <w:r w:rsidRPr="00990D38">
        <w:rPr>
          <w:b w:val="0"/>
          <w:bCs w:val="0"/>
          <w:color w:val="000000" w:themeColor="text1"/>
          <w:sz w:val="22"/>
          <w:szCs w:val="22"/>
        </w:rPr>
        <w:t>4</w:t>
      </w:r>
      <w:r w:rsidR="005D3DBA" w:rsidRPr="00990D38">
        <w:rPr>
          <w:b w:val="0"/>
          <w:bCs w:val="0"/>
          <w:color w:val="000000" w:themeColor="text1"/>
          <w:sz w:val="22"/>
          <w:szCs w:val="22"/>
        </w:rPr>
        <w:t>.</w:t>
      </w:r>
      <w:r w:rsidR="00A85990" w:rsidRPr="00990D38">
        <w:rPr>
          <w:b w:val="0"/>
          <w:bCs w:val="0"/>
          <w:color w:val="000000" w:themeColor="text1"/>
          <w:sz w:val="22"/>
          <w:szCs w:val="22"/>
        </w:rPr>
        <w:t>3</w:t>
      </w:r>
      <w:r w:rsidR="005D3DBA" w:rsidRPr="00990D38">
        <w:rPr>
          <w:b w:val="0"/>
          <w:bCs w:val="0"/>
          <w:color w:val="000000" w:themeColor="text1"/>
          <w:sz w:val="22"/>
          <w:szCs w:val="22"/>
        </w:rPr>
        <w:t>.1 Forecasted expenses and cost benefit analysis</w:t>
      </w:r>
      <w:bookmarkEnd w:id="64"/>
      <w:bookmarkEnd w:id="65"/>
    </w:p>
    <w:p w14:paraId="50F80DA3" w14:textId="182500F5" w:rsidR="005D3DBA" w:rsidRPr="00990D38" w:rsidRDefault="005D3DBA" w:rsidP="006833EE">
      <w:pPr>
        <w:pStyle w:val="Subtitle"/>
        <w:jc w:val="both"/>
        <w:rPr>
          <w:rFonts w:ascii="Arial" w:eastAsia="Times New Roman" w:hAnsi="Arial" w:cs="Arial"/>
          <w:color w:val="000000" w:themeColor="text1"/>
        </w:rPr>
      </w:pPr>
      <w:r w:rsidRPr="00990D38">
        <w:rPr>
          <w:rFonts w:ascii="Arial" w:hAnsi="Arial" w:cs="Arial"/>
          <w:color w:val="000000" w:themeColor="text1"/>
        </w:rPr>
        <w:t>T</w:t>
      </w:r>
      <w:r w:rsidRPr="00990D38">
        <w:rPr>
          <w:rFonts w:ascii="Arial" w:eastAsia="Times New Roman" w:hAnsi="Arial" w:cs="Arial"/>
          <w:color w:val="000000" w:themeColor="text1"/>
        </w:rPr>
        <w:t>he indicated cash outflows have been measured by stating the needs and requirements based on the demand of new outlet under the guidance of respective head of departments at Tamassa to evaluate the expenses which has been indicated though table number 1</w:t>
      </w:r>
      <w:r w:rsidR="006833EE" w:rsidRPr="00990D38">
        <w:rPr>
          <w:rFonts w:ascii="Arial" w:eastAsia="Times New Roman" w:hAnsi="Arial" w:cs="Arial"/>
          <w:color w:val="000000" w:themeColor="text1"/>
        </w:rPr>
        <w:t>.</w:t>
      </w:r>
    </w:p>
    <w:p w14:paraId="535892CA" w14:textId="5B4F040A" w:rsidR="006833EE" w:rsidRPr="00990D38" w:rsidRDefault="006833EE" w:rsidP="006833EE">
      <w:pPr>
        <w:pStyle w:val="Subtitle"/>
        <w:jc w:val="both"/>
        <w:rPr>
          <w:rFonts w:ascii="Arial" w:eastAsia="Times New Roman" w:hAnsi="Arial" w:cs="Arial"/>
          <w:color w:val="000000" w:themeColor="text1"/>
        </w:rPr>
      </w:pPr>
      <w:r w:rsidRPr="00990D38">
        <w:rPr>
          <w:rFonts w:ascii="Arial" w:eastAsia="Times New Roman" w:hAnsi="Arial" w:cs="Arial"/>
          <w:color w:val="000000" w:themeColor="text1"/>
        </w:rPr>
        <w:t>The table below indicates a total of MUR 314,500 for a forecasted total expenses quoted by the respective head of departments. The capital investment will be then split under a period of 5 years.</w:t>
      </w:r>
    </w:p>
    <w:p w14:paraId="6AA6A66A" w14:textId="13C2BD15" w:rsidR="005D3DBA" w:rsidRPr="00990D38" w:rsidRDefault="005D3DBA" w:rsidP="006833EE">
      <w:pPr>
        <w:pStyle w:val="Subtitle"/>
        <w:rPr>
          <w:rFonts w:ascii="Arial" w:eastAsia="Times New Roman" w:hAnsi="Arial" w:cs="Arial"/>
          <w:color w:val="000000" w:themeColor="text1"/>
        </w:rPr>
      </w:pPr>
    </w:p>
    <w:tbl>
      <w:tblPr>
        <w:tblStyle w:val="GridTable1Light-Accent6"/>
        <w:tblW w:w="0" w:type="auto"/>
        <w:tblLook w:val="04A0" w:firstRow="1" w:lastRow="0" w:firstColumn="1" w:lastColumn="0" w:noHBand="0" w:noVBand="1"/>
      </w:tblPr>
      <w:tblGrid>
        <w:gridCol w:w="2360"/>
        <w:gridCol w:w="2935"/>
        <w:gridCol w:w="2276"/>
        <w:gridCol w:w="1779"/>
      </w:tblGrid>
      <w:tr w:rsidR="005D3DBA" w:rsidRPr="00990D38" w14:paraId="789B5503" w14:textId="77777777" w:rsidTr="006D10FD">
        <w:trPr>
          <w:cnfStyle w:val="100000000000" w:firstRow="1" w:lastRow="0" w:firstColumn="0" w:lastColumn="0" w:oddVBand="0" w:evenVBand="0" w:oddHBand="0" w:evenHBand="0" w:firstRowFirstColumn="0" w:firstRowLastColumn="0" w:lastRowFirstColumn="0" w:lastRowLastColumn="0"/>
          <w:trHeight w:val="647"/>
        </w:trPr>
        <w:tc>
          <w:tcPr>
            <w:cnfStyle w:val="001000000000" w:firstRow="0" w:lastRow="0" w:firstColumn="1" w:lastColumn="0" w:oddVBand="0" w:evenVBand="0" w:oddHBand="0" w:evenHBand="0" w:firstRowFirstColumn="0" w:firstRowLastColumn="0" w:lastRowFirstColumn="0" w:lastRowLastColumn="0"/>
            <w:tcW w:w="2394" w:type="dxa"/>
          </w:tcPr>
          <w:p w14:paraId="164B2925" w14:textId="77777777" w:rsidR="005D3DBA" w:rsidRPr="00990D38" w:rsidRDefault="005D3DBA" w:rsidP="006D10FD">
            <w:pPr>
              <w:pStyle w:val="Subtitle"/>
              <w:rPr>
                <w:rFonts w:ascii="Arial" w:eastAsia="Times New Roman" w:hAnsi="Arial" w:cs="Arial"/>
                <w:color w:val="000000" w:themeColor="text1"/>
              </w:rPr>
            </w:pPr>
            <w:r w:rsidRPr="00990D38">
              <w:rPr>
                <w:rFonts w:ascii="Arial" w:eastAsia="Times New Roman" w:hAnsi="Arial" w:cs="Arial"/>
                <w:color w:val="000000" w:themeColor="text1"/>
              </w:rPr>
              <w:t>Person in action</w:t>
            </w:r>
          </w:p>
        </w:tc>
        <w:tc>
          <w:tcPr>
            <w:tcW w:w="3024" w:type="dxa"/>
          </w:tcPr>
          <w:p w14:paraId="5C7634D9" w14:textId="77777777" w:rsidR="005D3DBA" w:rsidRPr="00990D38"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Quotation for requested items</w:t>
            </w:r>
          </w:p>
        </w:tc>
        <w:tc>
          <w:tcPr>
            <w:tcW w:w="2340" w:type="dxa"/>
          </w:tcPr>
          <w:p w14:paraId="3DD662D1" w14:textId="77777777" w:rsidR="005D3DBA" w:rsidRPr="00990D38"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Cost per unit (MUR)</w:t>
            </w:r>
          </w:p>
        </w:tc>
        <w:tc>
          <w:tcPr>
            <w:tcW w:w="1818" w:type="dxa"/>
          </w:tcPr>
          <w:p w14:paraId="6499BAAC" w14:textId="77777777" w:rsidR="005D3DBA" w:rsidRPr="00990D38"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Total cost (MUR)</w:t>
            </w:r>
          </w:p>
        </w:tc>
      </w:tr>
      <w:tr w:rsidR="005D3DBA" w:rsidRPr="00990D38" w14:paraId="27EE3B9F" w14:textId="77777777" w:rsidTr="006D10FD">
        <w:trPr>
          <w:trHeight w:val="575"/>
        </w:trPr>
        <w:tc>
          <w:tcPr>
            <w:cnfStyle w:val="001000000000" w:firstRow="0" w:lastRow="0" w:firstColumn="1" w:lastColumn="0" w:oddVBand="0" w:evenVBand="0" w:oddHBand="0" w:evenHBand="0" w:firstRowFirstColumn="0" w:firstRowLastColumn="0" w:lastRowFirstColumn="0" w:lastRowLastColumn="0"/>
            <w:tcW w:w="2394" w:type="dxa"/>
          </w:tcPr>
          <w:p w14:paraId="7A194FF1"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Food &amp; Beverage manager</w:t>
            </w:r>
          </w:p>
        </w:tc>
        <w:tc>
          <w:tcPr>
            <w:tcW w:w="3024" w:type="dxa"/>
          </w:tcPr>
          <w:p w14:paraId="381CDA7F"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Wooden bar</w:t>
            </w:r>
          </w:p>
        </w:tc>
        <w:tc>
          <w:tcPr>
            <w:tcW w:w="2340" w:type="dxa"/>
          </w:tcPr>
          <w:p w14:paraId="45F6FD0C"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150,000</w:t>
            </w:r>
          </w:p>
        </w:tc>
        <w:tc>
          <w:tcPr>
            <w:tcW w:w="1818" w:type="dxa"/>
          </w:tcPr>
          <w:p w14:paraId="2F569711"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150,000</w:t>
            </w:r>
          </w:p>
        </w:tc>
      </w:tr>
      <w:tr w:rsidR="005D3DBA" w:rsidRPr="00990D38" w14:paraId="12E8AE56" w14:textId="77777777" w:rsidTr="006D10FD">
        <w:trPr>
          <w:trHeight w:val="620"/>
        </w:trPr>
        <w:tc>
          <w:tcPr>
            <w:cnfStyle w:val="001000000000" w:firstRow="0" w:lastRow="0" w:firstColumn="1" w:lastColumn="0" w:oddVBand="0" w:evenVBand="0" w:oddHBand="0" w:evenHBand="0" w:firstRowFirstColumn="0" w:firstRowLastColumn="0" w:lastRowFirstColumn="0" w:lastRowLastColumn="0"/>
            <w:tcW w:w="2394" w:type="dxa"/>
          </w:tcPr>
          <w:p w14:paraId="7972116F"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Quality and training manager</w:t>
            </w:r>
          </w:p>
        </w:tc>
        <w:tc>
          <w:tcPr>
            <w:tcW w:w="3024" w:type="dxa"/>
          </w:tcPr>
          <w:p w14:paraId="2813C4E3"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Training cost for botanical skin care and herbalism</w:t>
            </w:r>
          </w:p>
        </w:tc>
        <w:tc>
          <w:tcPr>
            <w:tcW w:w="2340" w:type="dxa"/>
          </w:tcPr>
          <w:p w14:paraId="19751228"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25000*2</w:t>
            </w:r>
          </w:p>
        </w:tc>
        <w:tc>
          <w:tcPr>
            <w:tcW w:w="1818" w:type="dxa"/>
          </w:tcPr>
          <w:p w14:paraId="3B464C44"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50,000</w:t>
            </w:r>
          </w:p>
        </w:tc>
      </w:tr>
      <w:tr w:rsidR="005D3DBA" w:rsidRPr="00990D38" w14:paraId="201165F6" w14:textId="77777777" w:rsidTr="006D10FD">
        <w:trPr>
          <w:trHeight w:val="737"/>
        </w:trPr>
        <w:tc>
          <w:tcPr>
            <w:cnfStyle w:val="001000000000" w:firstRow="0" w:lastRow="0" w:firstColumn="1" w:lastColumn="0" w:oddVBand="0" w:evenVBand="0" w:oddHBand="0" w:evenHBand="0" w:firstRowFirstColumn="0" w:firstRowLastColumn="0" w:lastRowFirstColumn="0" w:lastRowLastColumn="0"/>
            <w:tcW w:w="2394" w:type="dxa"/>
          </w:tcPr>
          <w:p w14:paraId="0374E6B9"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Entertainment manager</w:t>
            </w:r>
          </w:p>
        </w:tc>
        <w:tc>
          <w:tcPr>
            <w:tcW w:w="3024" w:type="dxa"/>
          </w:tcPr>
          <w:p w14:paraId="36C3F3A4"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Ambiance (music, lightings)</w:t>
            </w:r>
          </w:p>
        </w:tc>
        <w:tc>
          <w:tcPr>
            <w:tcW w:w="2340" w:type="dxa"/>
          </w:tcPr>
          <w:p w14:paraId="1666A968"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25,000</w:t>
            </w:r>
          </w:p>
        </w:tc>
        <w:tc>
          <w:tcPr>
            <w:tcW w:w="1818" w:type="dxa"/>
          </w:tcPr>
          <w:p w14:paraId="7B7DB18D"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25,000</w:t>
            </w:r>
          </w:p>
        </w:tc>
      </w:tr>
      <w:tr w:rsidR="005D3DBA" w:rsidRPr="00990D38" w14:paraId="2DCB623A" w14:textId="77777777" w:rsidTr="006D10FD">
        <w:trPr>
          <w:trHeight w:val="620"/>
        </w:trPr>
        <w:tc>
          <w:tcPr>
            <w:cnfStyle w:val="001000000000" w:firstRow="0" w:lastRow="0" w:firstColumn="1" w:lastColumn="0" w:oddVBand="0" w:evenVBand="0" w:oddHBand="0" w:evenHBand="0" w:firstRowFirstColumn="0" w:firstRowLastColumn="0" w:lastRowFirstColumn="0" w:lastRowLastColumn="0"/>
            <w:tcW w:w="2394" w:type="dxa"/>
          </w:tcPr>
          <w:p w14:paraId="56814C08"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Purchasing manager</w:t>
            </w:r>
          </w:p>
        </w:tc>
        <w:tc>
          <w:tcPr>
            <w:tcW w:w="3024" w:type="dxa"/>
          </w:tcPr>
          <w:p w14:paraId="394EBB8E"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I-pad used as digital menu and display</w:t>
            </w:r>
          </w:p>
        </w:tc>
        <w:tc>
          <w:tcPr>
            <w:tcW w:w="2340" w:type="dxa"/>
          </w:tcPr>
          <w:p w14:paraId="1C7DF89A"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25000*2</w:t>
            </w:r>
          </w:p>
        </w:tc>
        <w:tc>
          <w:tcPr>
            <w:tcW w:w="1818" w:type="dxa"/>
          </w:tcPr>
          <w:p w14:paraId="27B6E066"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50,000</w:t>
            </w:r>
          </w:p>
        </w:tc>
      </w:tr>
      <w:tr w:rsidR="005D3DBA" w:rsidRPr="00990D38" w14:paraId="73A6C5B0" w14:textId="77777777" w:rsidTr="006D10FD">
        <w:tc>
          <w:tcPr>
            <w:cnfStyle w:val="001000000000" w:firstRow="0" w:lastRow="0" w:firstColumn="1" w:lastColumn="0" w:oddVBand="0" w:evenVBand="0" w:oddHBand="0" w:evenHBand="0" w:firstRowFirstColumn="0" w:firstRowLastColumn="0" w:lastRowFirstColumn="0" w:lastRowLastColumn="0"/>
            <w:tcW w:w="2394" w:type="dxa"/>
          </w:tcPr>
          <w:p w14:paraId="6E84153F"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Food and beverage manager</w:t>
            </w:r>
          </w:p>
        </w:tc>
        <w:tc>
          <w:tcPr>
            <w:tcW w:w="3024" w:type="dxa"/>
          </w:tcPr>
          <w:p w14:paraId="5C300B58"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Table and cutleries</w:t>
            </w:r>
          </w:p>
        </w:tc>
        <w:tc>
          <w:tcPr>
            <w:tcW w:w="2340" w:type="dxa"/>
          </w:tcPr>
          <w:p w14:paraId="3A3019BE"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33,500</w:t>
            </w:r>
          </w:p>
        </w:tc>
        <w:tc>
          <w:tcPr>
            <w:tcW w:w="1818" w:type="dxa"/>
          </w:tcPr>
          <w:p w14:paraId="625861A4"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33,500</w:t>
            </w:r>
          </w:p>
        </w:tc>
      </w:tr>
      <w:tr w:rsidR="005D3DBA" w:rsidRPr="00990D38" w14:paraId="4B88107D" w14:textId="77777777" w:rsidTr="006D10FD">
        <w:trPr>
          <w:trHeight w:val="593"/>
        </w:trPr>
        <w:tc>
          <w:tcPr>
            <w:cnfStyle w:val="001000000000" w:firstRow="0" w:lastRow="0" w:firstColumn="1" w:lastColumn="0" w:oddVBand="0" w:evenVBand="0" w:oddHBand="0" w:evenHBand="0" w:firstRowFirstColumn="0" w:firstRowLastColumn="0" w:lastRowFirstColumn="0" w:lastRowLastColumn="0"/>
            <w:tcW w:w="2394" w:type="dxa"/>
          </w:tcPr>
          <w:p w14:paraId="5FFAED77"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Head gardener</w:t>
            </w:r>
          </w:p>
        </w:tc>
        <w:tc>
          <w:tcPr>
            <w:tcW w:w="3024" w:type="dxa"/>
          </w:tcPr>
          <w:p w14:paraId="3874EA3D"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40 types of medicinal plants (5 each types)</w:t>
            </w:r>
          </w:p>
        </w:tc>
        <w:tc>
          <w:tcPr>
            <w:tcW w:w="2340" w:type="dxa"/>
          </w:tcPr>
          <w:p w14:paraId="784AF13C"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(50*3)40</w:t>
            </w:r>
          </w:p>
        </w:tc>
        <w:tc>
          <w:tcPr>
            <w:tcW w:w="1818" w:type="dxa"/>
          </w:tcPr>
          <w:p w14:paraId="6E158B26"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6000</w:t>
            </w:r>
          </w:p>
        </w:tc>
      </w:tr>
      <w:tr w:rsidR="005D3DBA" w:rsidRPr="00990D38" w14:paraId="6133F150" w14:textId="77777777" w:rsidTr="006D10FD">
        <w:tc>
          <w:tcPr>
            <w:cnfStyle w:val="001000000000" w:firstRow="0" w:lastRow="0" w:firstColumn="1" w:lastColumn="0" w:oddVBand="0" w:evenVBand="0" w:oddHBand="0" w:evenHBand="0" w:firstRowFirstColumn="0" w:firstRowLastColumn="0" w:lastRowFirstColumn="0" w:lastRowLastColumn="0"/>
            <w:tcW w:w="2394" w:type="dxa"/>
          </w:tcPr>
          <w:p w14:paraId="3DED639A" w14:textId="77777777" w:rsidR="005D3DBA" w:rsidRPr="00990D38" w:rsidRDefault="005D3DBA" w:rsidP="006D10FD">
            <w:pPr>
              <w:pStyle w:val="Subtitle"/>
              <w:rPr>
                <w:rFonts w:ascii="Arial" w:hAnsi="Arial" w:cs="Arial"/>
                <w:color w:val="000000" w:themeColor="text1"/>
              </w:rPr>
            </w:pPr>
          </w:p>
        </w:tc>
        <w:tc>
          <w:tcPr>
            <w:tcW w:w="3024" w:type="dxa"/>
          </w:tcPr>
          <w:p w14:paraId="5712DCC4"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p>
        </w:tc>
        <w:tc>
          <w:tcPr>
            <w:tcW w:w="2340" w:type="dxa"/>
          </w:tcPr>
          <w:p w14:paraId="09AC3288"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p>
          <w:p w14:paraId="2E1B5164" w14:textId="77777777" w:rsidR="005D3DBA" w:rsidRPr="00990D38" w:rsidRDefault="005D3DBA" w:rsidP="006D10FD">
            <w:pPr>
              <w:cnfStyle w:val="000000000000" w:firstRow="0" w:lastRow="0" w:firstColumn="0" w:lastColumn="0" w:oddVBand="0" w:evenVBand="0" w:oddHBand="0" w:evenHBand="0" w:firstRowFirstColumn="0" w:firstRowLastColumn="0" w:lastRowFirstColumn="0" w:lastRowLastColumn="0"/>
              <w:rPr>
                <w:rFonts w:ascii="Arial" w:hAnsi="Arial" w:cs="Arial"/>
                <w:color w:val="000000" w:themeColor="text1"/>
              </w:rPr>
            </w:pPr>
            <w:r w:rsidRPr="00990D38">
              <w:rPr>
                <w:rFonts w:ascii="Arial" w:hAnsi="Arial" w:cs="Arial"/>
                <w:color w:val="000000" w:themeColor="text1"/>
              </w:rPr>
              <w:t>Total</w:t>
            </w:r>
          </w:p>
        </w:tc>
        <w:tc>
          <w:tcPr>
            <w:tcW w:w="1818" w:type="dxa"/>
          </w:tcPr>
          <w:p w14:paraId="690E35D4"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314,500</w:t>
            </w:r>
          </w:p>
        </w:tc>
      </w:tr>
    </w:tbl>
    <w:p w14:paraId="20BD681A" w14:textId="77777777" w:rsidR="005D3DBA" w:rsidRPr="00990D38" w:rsidRDefault="005D3DBA" w:rsidP="005D3DBA">
      <w:pPr>
        <w:pStyle w:val="Subtitle"/>
        <w:jc w:val="center"/>
        <w:rPr>
          <w:rFonts w:ascii="Arial" w:eastAsia="Times New Roman" w:hAnsi="Arial" w:cs="Arial"/>
          <w:color w:val="000000" w:themeColor="text1"/>
        </w:rPr>
      </w:pPr>
    </w:p>
    <w:p w14:paraId="1D4F5F5A" w14:textId="7587B1B9" w:rsidR="005D3DBA" w:rsidRPr="00990D38" w:rsidRDefault="006833EE" w:rsidP="006833EE">
      <w:pPr>
        <w:jc w:val="center"/>
        <w:rPr>
          <w:rFonts w:ascii="Arial" w:hAnsi="Arial" w:cs="Arial"/>
          <w:color w:val="000000" w:themeColor="text1"/>
        </w:rPr>
      </w:pPr>
      <w:r w:rsidRPr="00990D38">
        <w:rPr>
          <w:rFonts w:ascii="Arial" w:eastAsia="Times New Roman" w:hAnsi="Arial" w:cs="Arial"/>
          <w:color w:val="000000" w:themeColor="text1"/>
        </w:rPr>
        <w:t>Table 4.</w:t>
      </w:r>
      <w:r w:rsidR="00A85990" w:rsidRPr="00990D38">
        <w:rPr>
          <w:rFonts w:ascii="Arial" w:eastAsia="Times New Roman" w:hAnsi="Arial" w:cs="Arial"/>
          <w:color w:val="000000" w:themeColor="text1"/>
        </w:rPr>
        <w:t>3</w:t>
      </w:r>
      <w:r w:rsidRPr="00990D38">
        <w:rPr>
          <w:rFonts w:ascii="Arial" w:eastAsia="Times New Roman" w:hAnsi="Arial" w:cs="Arial"/>
          <w:color w:val="000000" w:themeColor="text1"/>
        </w:rPr>
        <w:t>.1: Capital forecasted expenses of the TWWIST BAR</w:t>
      </w:r>
    </w:p>
    <w:p w14:paraId="54033277" w14:textId="77777777" w:rsidR="005D3DBA" w:rsidRPr="00990D38" w:rsidRDefault="005D3DBA" w:rsidP="005D3DBA">
      <w:pPr>
        <w:pStyle w:val="Subtitle"/>
        <w:jc w:val="both"/>
        <w:rPr>
          <w:rFonts w:ascii="Arial" w:eastAsia="Times New Roman" w:hAnsi="Arial" w:cs="Arial"/>
          <w:color w:val="000000" w:themeColor="text1"/>
        </w:rPr>
      </w:pPr>
    </w:p>
    <w:p w14:paraId="266FB89F" w14:textId="77777777" w:rsidR="005D3DBA" w:rsidRPr="00990D38" w:rsidRDefault="005D3DBA" w:rsidP="005D3DBA">
      <w:pPr>
        <w:rPr>
          <w:rFonts w:ascii="Arial" w:hAnsi="Arial" w:cs="Arial"/>
          <w:color w:val="000000" w:themeColor="text1"/>
        </w:rPr>
      </w:pPr>
    </w:p>
    <w:p w14:paraId="270A8275" w14:textId="77777777" w:rsidR="005D3DBA" w:rsidRPr="00990D38" w:rsidRDefault="005D3DBA" w:rsidP="005D3DBA">
      <w:pPr>
        <w:rPr>
          <w:rFonts w:ascii="Arial" w:hAnsi="Arial" w:cs="Arial"/>
          <w:color w:val="000000" w:themeColor="text1"/>
        </w:rPr>
      </w:pPr>
    </w:p>
    <w:p w14:paraId="593B7C0C" w14:textId="739D8AE7" w:rsidR="005D3DBA" w:rsidRPr="00990D38" w:rsidRDefault="006833EE" w:rsidP="002626AF">
      <w:pPr>
        <w:pStyle w:val="Heading3"/>
        <w:jc w:val="both"/>
        <w:rPr>
          <w:color w:val="000000" w:themeColor="text1"/>
          <w:sz w:val="22"/>
          <w:szCs w:val="22"/>
        </w:rPr>
      </w:pPr>
      <w:bookmarkStart w:id="66" w:name="_Toc20957983"/>
      <w:bookmarkStart w:id="67" w:name="_Toc23882122"/>
      <w:r w:rsidRPr="00990D38">
        <w:rPr>
          <w:b w:val="0"/>
          <w:bCs w:val="0"/>
          <w:color w:val="000000" w:themeColor="text1"/>
          <w:sz w:val="22"/>
          <w:szCs w:val="22"/>
        </w:rPr>
        <w:t>4</w:t>
      </w:r>
      <w:r w:rsidR="005D3DBA" w:rsidRPr="00990D38">
        <w:rPr>
          <w:b w:val="0"/>
          <w:bCs w:val="0"/>
          <w:color w:val="000000" w:themeColor="text1"/>
          <w:sz w:val="22"/>
          <w:szCs w:val="22"/>
        </w:rPr>
        <w:t>.</w:t>
      </w:r>
      <w:r w:rsidR="00A85990" w:rsidRPr="00990D38">
        <w:rPr>
          <w:b w:val="0"/>
          <w:bCs w:val="0"/>
          <w:color w:val="000000" w:themeColor="text1"/>
          <w:sz w:val="22"/>
          <w:szCs w:val="22"/>
        </w:rPr>
        <w:t>3</w:t>
      </w:r>
      <w:r w:rsidR="005D3DBA" w:rsidRPr="00990D38">
        <w:rPr>
          <w:b w:val="0"/>
          <w:bCs w:val="0"/>
          <w:color w:val="000000" w:themeColor="text1"/>
          <w:sz w:val="22"/>
          <w:szCs w:val="22"/>
        </w:rPr>
        <w:t xml:space="preserve">.2 Forecasted </w:t>
      </w:r>
      <w:r w:rsidRPr="00990D38">
        <w:rPr>
          <w:b w:val="0"/>
          <w:bCs w:val="0"/>
          <w:color w:val="000000" w:themeColor="text1"/>
          <w:sz w:val="22"/>
          <w:szCs w:val="22"/>
        </w:rPr>
        <w:t>r</w:t>
      </w:r>
      <w:r w:rsidR="005D3DBA" w:rsidRPr="00990D38">
        <w:rPr>
          <w:b w:val="0"/>
          <w:bCs w:val="0"/>
          <w:color w:val="000000" w:themeColor="text1"/>
          <w:sz w:val="22"/>
          <w:szCs w:val="22"/>
        </w:rPr>
        <w:t>evenue analysis</w:t>
      </w:r>
      <w:bookmarkEnd w:id="66"/>
      <w:bookmarkEnd w:id="67"/>
    </w:p>
    <w:p w14:paraId="5A12C561" w14:textId="77777777" w:rsidR="005D3DBA" w:rsidRPr="00990D38" w:rsidRDefault="005D3DBA" w:rsidP="002626AF">
      <w:pPr>
        <w:jc w:val="both"/>
        <w:rPr>
          <w:rFonts w:ascii="Arial" w:hAnsi="Arial" w:cs="Arial"/>
          <w:color w:val="000000" w:themeColor="text1"/>
        </w:rPr>
      </w:pPr>
      <w:r w:rsidRPr="00990D38">
        <w:rPr>
          <w:rFonts w:ascii="Arial" w:eastAsia="Times New Roman" w:hAnsi="Arial" w:cs="Arial"/>
          <w:color w:val="000000" w:themeColor="text1"/>
        </w:rPr>
        <w:t>As the new outlet will blend in the spa and wellness being situated at the back of the spa, the drinks can be linked with the spa treatments where guests may enjoy a wider choice of wellbeing beverages after their spa treatments which are included in their treatment prices, hence by increasing the price of the spa treatment only by 100 rupees which will bring an additional revenue to the TWWIST bar by either uplifting spa experience by offering guest a selection of healthy beverages through a menu as a part of the treatment or a gift voucher to experience healthy beverages at the TWWIST bar. This creates opportunity to increase sales by an additional MUR 756,00 for the TWWIST BAR</w:t>
      </w:r>
    </w:p>
    <w:p w14:paraId="1D2AFF18" w14:textId="77777777" w:rsidR="005D3DBA" w:rsidRPr="00990D38" w:rsidRDefault="005D3DBA" w:rsidP="005D3DBA">
      <w:pPr>
        <w:rPr>
          <w:rFonts w:ascii="Arial" w:hAnsi="Arial" w:cs="Arial"/>
          <w:color w:val="000000" w:themeColor="text1"/>
        </w:rPr>
      </w:pPr>
    </w:p>
    <w:p w14:paraId="158901EE" w14:textId="1222007C" w:rsidR="005D3DBA" w:rsidRPr="00990D38" w:rsidRDefault="005D3DBA" w:rsidP="005D3DBA">
      <w:pPr>
        <w:pStyle w:val="Subtitle"/>
        <w:jc w:val="center"/>
        <w:rPr>
          <w:rFonts w:ascii="Arial" w:hAnsi="Arial" w:cs="Arial"/>
          <w:color w:val="000000" w:themeColor="text1"/>
        </w:rPr>
      </w:pPr>
    </w:p>
    <w:tbl>
      <w:tblPr>
        <w:tblStyle w:val="GridTable1Light-Accent6"/>
        <w:tblW w:w="0" w:type="auto"/>
        <w:tblLook w:val="04A0" w:firstRow="1" w:lastRow="0" w:firstColumn="1" w:lastColumn="0" w:noHBand="0" w:noVBand="1"/>
      </w:tblPr>
      <w:tblGrid>
        <w:gridCol w:w="1717"/>
        <w:gridCol w:w="1641"/>
        <w:gridCol w:w="1146"/>
        <w:gridCol w:w="1055"/>
        <w:gridCol w:w="1233"/>
        <w:gridCol w:w="1204"/>
        <w:gridCol w:w="1354"/>
      </w:tblGrid>
      <w:tr w:rsidR="005D3DBA" w:rsidRPr="00990D38" w14:paraId="6E062C53" w14:textId="77777777" w:rsidTr="006D10FD">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088" w:type="dxa"/>
          </w:tcPr>
          <w:p w14:paraId="441BC281"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Notes</w:t>
            </w:r>
          </w:p>
        </w:tc>
        <w:tc>
          <w:tcPr>
            <w:tcW w:w="1319" w:type="dxa"/>
          </w:tcPr>
          <w:p w14:paraId="7801ADCB" w14:textId="77777777" w:rsidR="005D3DBA" w:rsidRPr="00990D38"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Details</w:t>
            </w:r>
          </w:p>
        </w:tc>
        <w:tc>
          <w:tcPr>
            <w:tcW w:w="1169" w:type="dxa"/>
          </w:tcPr>
          <w:p w14:paraId="73754A44" w14:textId="77777777" w:rsidR="005D3DBA" w:rsidRPr="00990D38"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Average Unit cost (MUR)</w:t>
            </w:r>
          </w:p>
        </w:tc>
        <w:tc>
          <w:tcPr>
            <w:tcW w:w="1068" w:type="dxa"/>
          </w:tcPr>
          <w:p w14:paraId="75AF06EA" w14:textId="77777777" w:rsidR="005D3DBA" w:rsidRPr="00990D38"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Daily number of sales</w:t>
            </w:r>
          </w:p>
        </w:tc>
        <w:tc>
          <w:tcPr>
            <w:tcW w:w="1253" w:type="dxa"/>
          </w:tcPr>
          <w:p w14:paraId="56A934B8" w14:textId="77777777" w:rsidR="005D3DBA" w:rsidRPr="00990D38"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Monthly Total number of expected of sales</w:t>
            </w:r>
          </w:p>
        </w:tc>
        <w:tc>
          <w:tcPr>
            <w:tcW w:w="1211" w:type="dxa"/>
          </w:tcPr>
          <w:p w14:paraId="34585E78" w14:textId="77777777" w:rsidR="005D3DBA" w:rsidRPr="00990D38"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Monthly Total Revenue</w:t>
            </w:r>
          </w:p>
          <w:p w14:paraId="3D2D0373" w14:textId="77777777" w:rsidR="005D3DBA" w:rsidRPr="00990D38"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(MUR)</w:t>
            </w:r>
          </w:p>
        </w:tc>
        <w:tc>
          <w:tcPr>
            <w:tcW w:w="1468" w:type="dxa"/>
          </w:tcPr>
          <w:p w14:paraId="02EA352A" w14:textId="77777777" w:rsidR="005D3DBA" w:rsidRPr="00990D38" w:rsidRDefault="005D3DBA" w:rsidP="006D10FD">
            <w:pPr>
              <w:pStyle w:val="Subtitle"/>
              <w:cnfStyle w:val="100000000000" w:firstRow="1" w:lastRow="0" w:firstColumn="0" w:lastColumn="0" w:oddVBand="0" w:evenVBand="0" w:oddHBand="0" w:evenHBand="0" w:firstRowFirstColumn="0" w:firstRowLastColumn="0" w:lastRowFirstColumn="0" w:lastRowLastColumn="0"/>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Yearly revenue</w:t>
            </w:r>
          </w:p>
        </w:tc>
      </w:tr>
      <w:tr w:rsidR="005D3DBA" w:rsidRPr="00990D38" w14:paraId="1508912F"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7DDF6277"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 xml:space="preserve"> (5 per day*30 days)</w:t>
            </w:r>
          </w:p>
        </w:tc>
        <w:tc>
          <w:tcPr>
            <w:tcW w:w="1319" w:type="dxa"/>
          </w:tcPr>
          <w:p w14:paraId="7DD158CD"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 xml:space="preserve">Tea pack </w:t>
            </w:r>
          </w:p>
        </w:tc>
        <w:tc>
          <w:tcPr>
            <w:tcW w:w="1169" w:type="dxa"/>
          </w:tcPr>
          <w:p w14:paraId="6348AE20"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180</w:t>
            </w:r>
          </w:p>
        </w:tc>
        <w:tc>
          <w:tcPr>
            <w:tcW w:w="1068" w:type="dxa"/>
          </w:tcPr>
          <w:p w14:paraId="764CF2FD"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5</w:t>
            </w:r>
          </w:p>
        </w:tc>
        <w:tc>
          <w:tcPr>
            <w:tcW w:w="1253" w:type="dxa"/>
          </w:tcPr>
          <w:p w14:paraId="0112CD4C"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150</w:t>
            </w:r>
          </w:p>
        </w:tc>
        <w:tc>
          <w:tcPr>
            <w:tcW w:w="1211" w:type="dxa"/>
          </w:tcPr>
          <w:p w14:paraId="495A99FA"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27,000</w:t>
            </w:r>
          </w:p>
        </w:tc>
        <w:tc>
          <w:tcPr>
            <w:tcW w:w="1468" w:type="dxa"/>
          </w:tcPr>
          <w:p w14:paraId="33D1DC98"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324,000</w:t>
            </w:r>
          </w:p>
        </w:tc>
      </w:tr>
      <w:tr w:rsidR="005D3DBA" w:rsidRPr="00990D38" w14:paraId="769C81BC"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04B66303"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100 MUR additional on each spa treatments</w:t>
            </w:r>
          </w:p>
        </w:tc>
        <w:tc>
          <w:tcPr>
            <w:tcW w:w="1319" w:type="dxa"/>
          </w:tcPr>
          <w:p w14:paraId="640120A3"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Spa treatments</w:t>
            </w:r>
          </w:p>
        </w:tc>
        <w:tc>
          <w:tcPr>
            <w:tcW w:w="1169" w:type="dxa"/>
          </w:tcPr>
          <w:p w14:paraId="1A4DF00C"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100</w:t>
            </w:r>
          </w:p>
        </w:tc>
        <w:tc>
          <w:tcPr>
            <w:tcW w:w="1068" w:type="dxa"/>
          </w:tcPr>
          <w:p w14:paraId="3AFEC63D"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21</w:t>
            </w:r>
          </w:p>
        </w:tc>
        <w:tc>
          <w:tcPr>
            <w:tcW w:w="1253" w:type="dxa"/>
          </w:tcPr>
          <w:p w14:paraId="5B07EFBF"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630</w:t>
            </w:r>
          </w:p>
        </w:tc>
        <w:tc>
          <w:tcPr>
            <w:tcW w:w="1211" w:type="dxa"/>
          </w:tcPr>
          <w:p w14:paraId="5A854734"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63,000</w:t>
            </w:r>
          </w:p>
        </w:tc>
        <w:tc>
          <w:tcPr>
            <w:tcW w:w="1468" w:type="dxa"/>
          </w:tcPr>
          <w:p w14:paraId="46098768"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756,000</w:t>
            </w:r>
          </w:p>
        </w:tc>
      </w:tr>
      <w:tr w:rsidR="005D3DBA" w:rsidRPr="00990D38" w14:paraId="2F8AA059"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6D2A0B25"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 xml:space="preserve">Sales of Tea, tisane, infusions </w:t>
            </w:r>
          </w:p>
        </w:tc>
        <w:tc>
          <w:tcPr>
            <w:tcW w:w="1319" w:type="dxa"/>
          </w:tcPr>
          <w:p w14:paraId="00FA8268"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Healthy beverages</w:t>
            </w:r>
          </w:p>
        </w:tc>
        <w:tc>
          <w:tcPr>
            <w:tcW w:w="1169" w:type="dxa"/>
          </w:tcPr>
          <w:p w14:paraId="25697BEA"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100</w:t>
            </w:r>
          </w:p>
        </w:tc>
        <w:tc>
          <w:tcPr>
            <w:tcW w:w="1068" w:type="dxa"/>
          </w:tcPr>
          <w:p w14:paraId="5AC39952"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10</w:t>
            </w:r>
          </w:p>
        </w:tc>
        <w:tc>
          <w:tcPr>
            <w:tcW w:w="1253" w:type="dxa"/>
          </w:tcPr>
          <w:p w14:paraId="1CDDD7EA"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30</w:t>
            </w:r>
          </w:p>
        </w:tc>
        <w:tc>
          <w:tcPr>
            <w:tcW w:w="1211" w:type="dxa"/>
          </w:tcPr>
          <w:p w14:paraId="05B0E435"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30,000</w:t>
            </w:r>
          </w:p>
        </w:tc>
        <w:tc>
          <w:tcPr>
            <w:tcW w:w="1468" w:type="dxa"/>
          </w:tcPr>
          <w:p w14:paraId="6E2F8192"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90,000</w:t>
            </w:r>
          </w:p>
        </w:tc>
      </w:tr>
      <w:tr w:rsidR="005D3DBA" w:rsidRPr="00990D38" w14:paraId="226115F9" w14:textId="77777777" w:rsidTr="006D10FD">
        <w:tc>
          <w:tcPr>
            <w:cnfStyle w:val="001000000000" w:firstRow="0" w:lastRow="0" w:firstColumn="1" w:lastColumn="0" w:oddVBand="0" w:evenVBand="0" w:oddHBand="0" w:evenHBand="0" w:firstRowFirstColumn="0" w:firstRowLastColumn="0" w:lastRowFirstColumn="0" w:lastRowLastColumn="0"/>
            <w:tcW w:w="2088" w:type="dxa"/>
          </w:tcPr>
          <w:p w14:paraId="743635CB" w14:textId="77777777" w:rsidR="005D3DBA" w:rsidRPr="00990D38" w:rsidRDefault="005D3DBA" w:rsidP="006D10FD">
            <w:pPr>
              <w:pStyle w:val="Subtitle"/>
              <w:rPr>
                <w:rFonts w:ascii="Arial" w:eastAsia="Times New Roman" w:hAnsi="Arial" w:cs="Arial"/>
                <w:color w:val="000000" w:themeColor="text1"/>
              </w:rPr>
            </w:pPr>
            <w:r w:rsidRPr="00990D38">
              <w:rPr>
                <w:rFonts w:ascii="Arial" w:eastAsia="Times New Roman" w:hAnsi="Arial" w:cs="Arial"/>
                <w:b w:val="0"/>
                <w:bCs w:val="0"/>
                <w:color w:val="000000" w:themeColor="text1"/>
              </w:rPr>
              <w:t>Allocation will be charged for events/ average for a year</w:t>
            </w:r>
          </w:p>
        </w:tc>
        <w:tc>
          <w:tcPr>
            <w:tcW w:w="1319" w:type="dxa"/>
          </w:tcPr>
          <w:p w14:paraId="5EBAA72D"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Events</w:t>
            </w:r>
          </w:p>
        </w:tc>
        <w:tc>
          <w:tcPr>
            <w:tcW w:w="1169" w:type="dxa"/>
          </w:tcPr>
          <w:p w14:paraId="39AC620F"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2000</w:t>
            </w:r>
          </w:p>
        </w:tc>
        <w:tc>
          <w:tcPr>
            <w:tcW w:w="1068" w:type="dxa"/>
          </w:tcPr>
          <w:p w14:paraId="253AA4D4"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p>
        </w:tc>
        <w:tc>
          <w:tcPr>
            <w:tcW w:w="1253" w:type="dxa"/>
          </w:tcPr>
          <w:p w14:paraId="55D22883"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w:t>
            </w:r>
          </w:p>
        </w:tc>
        <w:tc>
          <w:tcPr>
            <w:tcW w:w="1211" w:type="dxa"/>
          </w:tcPr>
          <w:p w14:paraId="7A691F13"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2000</w:t>
            </w:r>
          </w:p>
        </w:tc>
        <w:tc>
          <w:tcPr>
            <w:tcW w:w="1468" w:type="dxa"/>
          </w:tcPr>
          <w:p w14:paraId="2DDA14EA"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24,000</w:t>
            </w:r>
          </w:p>
        </w:tc>
      </w:tr>
      <w:tr w:rsidR="005D3DBA" w:rsidRPr="00990D38" w14:paraId="7AC80579" w14:textId="77777777" w:rsidTr="006D10FD">
        <w:trPr>
          <w:trHeight w:val="620"/>
        </w:trPr>
        <w:tc>
          <w:tcPr>
            <w:cnfStyle w:val="001000000000" w:firstRow="0" w:lastRow="0" w:firstColumn="1" w:lastColumn="0" w:oddVBand="0" w:evenVBand="0" w:oddHBand="0" w:evenHBand="0" w:firstRowFirstColumn="0" w:firstRowLastColumn="0" w:lastRowFirstColumn="0" w:lastRowLastColumn="0"/>
            <w:tcW w:w="2088" w:type="dxa"/>
          </w:tcPr>
          <w:p w14:paraId="0194B772" w14:textId="77777777" w:rsidR="005D3DBA" w:rsidRPr="00990D38" w:rsidRDefault="005D3DBA" w:rsidP="006D10FD">
            <w:pPr>
              <w:pStyle w:val="Subtitle"/>
              <w:rPr>
                <w:rFonts w:ascii="Arial" w:eastAsia="Times New Roman" w:hAnsi="Arial" w:cs="Arial"/>
                <w:b w:val="0"/>
                <w:bCs w:val="0"/>
                <w:color w:val="000000" w:themeColor="text1"/>
              </w:rPr>
            </w:pPr>
            <w:r w:rsidRPr="00990D38">
              <w:rPr>
                <w:rFonts w:ascii="Arial" w:eastAsia="Times New Roman" w:hAnsi="Arial" w:cs="Arial"/>
                <w:b w:val="0"/>
                <w:bCs w:val="0"/>
                <w:color w:val="000000" w:themeColor="text1"/>
              </w:rPr>
              <w:t>(average total amount from the shop café lux merchandise sales figures)</w:t>
            </w:r>
          </w:p>
        </w:tc>
        <w:tc>
          <w:tcPr>
            <w:tcW w:w="1319" w:type="dxa"/>
          </w:tcPr>
          <w:p w14:paraId="414E368E"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Merchandise</w:t>
            </w:r>
          </w:p>
        </w:tc>
        <w:tc>
          <w:tcPr>
            <w:tcW w:w="1169" w:type="dxa"/>
          </w:tcPr>
          <w:p w14:paraId="708FAA85"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2600</w:t>
            </w:r>
          </w:p>
        </w:tc>
        <w:tc>
          <w:tcPr>
            <w:tcW w:w="1068" w:type="dxa"/>
          </w:tcPr>
          <w:p w14:paraId="528D99D1"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w:t>
            </w:r>
          </w:p>
        </w:tc>
        <w:tc>
          <w:tcPr>
            <w:tcW w:w="1253" w:type="dxa"/>
          </w:tcPr>
          <w:p w14:paraId="1D52B72D"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60</w:t>
            </w:r>
          </w:p>
        </w:tc>
        <w:tc>
          <w:tcPr>
            <w:tcW w:w="1211" w:type="dxa"/>
          </w:tcPr>
          <w:p w14:paraId="094A016F"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156,000</w:t>
            </w:r>
          </w:p>
        </w:tc>
        <w:tc>
          <w:tcPr>
            <w:tcW w:w="1468" w:type="dxa"/>
          </w:tcPr>
          <w:p w14:paraId="7725A8C2"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1,872,000</w:t>
            </w:r>
          </w:p>
        </w:tc>
      </w:tr>
      <w:tr w:rsidR="005D3DBA" w:rsidRPr="00990D38" w14:paraId="61471339" w14:textId="77777777" w:rsidTr="006D10FD">
        <w:trPr>
          <w:trHeight w:val="503"/>
        </w:trPr>
        <w:tc>
          <w:tcPr>
            <w:cnfStyle w:val="001000000000" w:firstRow="0" w:lastRow="0" w:firstColumn="1" w:lastColumn="0" w:oddVBand="0" w:evenVBand="0" w:oddHBand="0" w:evenHBand="0" w:firstRowFirstColumn="0" w:firstRowLastColumn="0" w:lastRowFirstColumn="0" w:lastRowLastColumn="0"/>
            <w:tcW w:w="2088" w:type="dxa"/>
          </w:tcPr>
          <w:p w14:paraId="6686DB7B" w14:textId="77777777" w:rsidR="005D3DBA" w:rsidRPr="00990D38" w:rsidRDefault="005D3DBA" w:rsidP="006D10FD">
            <w:pPr>
              <w:pStyle w:val="Subtitle"/>
              <w:rPr>
                <w:rFonts w:ascii="Arial" w:eastAsia="Times New Roman" w:hAnsi="Arial" w:cs="Arial"/>
                <w:color w:val="000000" w:themeColor="text1"/>
              </w:rPr>
            </w:pPr>
          </w:p>
        </w:tc>
        <w:tc>
          <w:tcPr>
            <w:tcW w:w="1319" w:type="dxa"/>
          </w:tcPr>
          <w:p w14:paraId="5E9EE682"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p>
        </w:tc>
        <w:tc>
          <w:tcPr>
            <w:tcW w:w="1169" w:type="dxa"/>
          </w:tcPr>
          <w:p w14:paraId="10FDE77D"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p>
        </w:tc>
        <w:tc>
          <w:tcPr>
            <w:tcW w:w="1068" w:type="dxa"/>
          </w:tcPr>
          <w:p w14:paraId="77A66D37"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p>
        </w:tc>
        <w:tc>
          <w:tcPr>
            <w:tcW w:w="1253" w:type="dxa"/>
          </w:tcPr>
          <w:p w14:paraId="46B8C9C5"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total</w:t>
            </w:r>
          </w:p>
        </w:tc>
        <w:tc>
          <w:tcPr>
            <w:tcW w:w="1211" w:type="dxa"/>
          </w:tcPr>
          <w:p w14:paraId="3A216EE5"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278,000</w:t>
            </w:r>
          </w:p>
        </w:tc>
        <w:tc>
          <w:tcPr>
            <w:tcW w:w="1468" w:type="dxa"/>
          </w:tcPr>
          <w:p w14:paraId="2FA82959" w14:textId="77777777" w:rsidR="005D3DBA" w:rsidRPr="00990D38" w:rsidRDefault="005D3DBA" w:rsidP="006D10FD">
            <w:pPr>
              <w:pStyle w:val="Subtitle"/>
              <w:cnfStyle w:val="000000000000" w:firstRow="0" w:lastRow="0" w:firstColumn="0" w:lastColumn="0" w:oddVBand="0" w:evenVBand="0" w:oddHBand="0" w:evenHBand="0" w:firstRowFirstColumn="0" w:firstRowLastColumn="0" w:lastRowFirstColumn="0" w:lastRowLastColumn="0"/>
              <w:rPr>
                <w:rFonts w:ascii="Arial" w:eastAsia="Times New Roman" w:hAnsi="Arial" w:cs="Arial"/>
                <w:color w:val="000000" w:themeColor="text1"/>
              </w:rPr>
            </w:pPr>
            <w:r w:rsidRPr="00990D38">
              <w:rPr>
                <w:rFonts w:ascii="Arial" w:eastAsia="Times New Roman" w:hAnsi="Arial" w:cs="Arial"/>
                <w:color w:val="000000" w:themeColor="text1"/>
              </w:rPr>
              <w:t>3,066,000</w:t>
            </w:r>
          </w:p>
        </w:tc>
      </w:tr>
    </w:tbl>
    <w:p w14:paraId="7EB94E04" w14:textId="77777777" w:rsidR="005D3DBA" w:rsidRPr="00990D38" w:rsidRDefault="005D3DBA" w:rsidP="005D3DBA">
      <w:pPr>
        <w:rPr>
          <w:rFonts w:ascii="Arial" w:hAnsi="Arial" w:cs="Arial"/>
          <w:color w:val="000000" w:themeColor="text1"/>
        </w:rPr>
      </w:pPr>
    </w:p>
    <w:p w14:paraId="6F815E20" w14:textId="142C67A3" w:rsidR="006833EE" w:rsidRPr="00990D38" w:rsidRDefault="006833EE" w:rsidP="006833EE">
      <w:pPr>
        <w:pStyle w:val="Subtitle"/>
        <w:jc w:val="center"/>
        <w:rPr>
          <w:rFonts w:ascii="Arial" w:hAnsi="Arial" w:cs="Arial"/>
          <w:color w:val="000000" w:themeColor="text1"/>
        </w:rPr>
      </w:pPr>
      <w:r w:rsidRPr="00990D38">
        <w:rPr>
          <w:rFonts w:ascii="Arial" w:eastAsia="Times New Roman" w:hAnsi="Arial" w:cs="Arial"/>
          <w:color w:val="000000" w:themeColor="text1"/>
        </w:rPr>
        <w:t>Table 4.</w:t>
      </w:r>
      <w:r w:rsidR="00A85990" w:rsidRPr="00990D38">
        <w:rPr>
          <w:rFonts w:ascii="Arial" w:eastAsia="Times New Roman" w:hAnsi="Arial" w:cs="Arial"/>
          <w:color w:val="000000" w:themeColor="text1"/>
        </w:rPr>
        <w:t>3</w:t>
      </w:r>
      <w:r w:rsidRPr="00990D38">
        <w:rPr>
          <w:rFonts w:ascii="Arial" w:eastAsia="Times New Roman" w:hAnsi="Arial" w:cs="Arial"/>
          <w:color w:val="000000" w:themeColor="text1"/>
        </w:rPr>
        <w:t xml:space="preserve">.2: </w:t>
      </w:r>
      <w:r w:rsidRPr="00990D38">
        <w:rPr>
          <w:rFonts w:ascii="Arial" w:hAnsi="Arial" w:cs="Arial"/>
          <w:color w:val="000000" w:themeColor="text1"/>
        </w:rPr>
        <w:t>Forecasted revenue analysis</w:t>
      </w:r>
    </w:p>
    <w:p w14:paraId="2A479163" w14:textId="77777777" w:rsidR="006833EE" w:rsidRPr="00990D38" w:rsidRDefault="006833EE" w:rsidP="006833EE">
      <w:pPr>
        <w:rPr>
          <w:rFonts w:ascii="Arial" w:hAnsi="Arial" w:cs="Arial"/>
          <w:color w:val="000000" w:themeColor="text1"/>
        </w:rPr>
      </w:pPr>
    </w:p>
    <w:p w14:paraId="25F2E744" w14:textId="3D793F62" w:rsidR="005D3DBA" w:rsidRPr="00990D38" w:rsidRDefault="005D3DBA" w:rsidP="006D10FD">
      <w:pPr>
        <w:pStyle w:val="Subtitle"/>
        <w:jc w:val="both"/>
        <w:rPr>
          <w:rFonts w:ascii="Arial" w:eastAsia="Times New Roman" w:hAnsi="Arial" w:cs="Arial"/>
          <w:color w:val="000000" w:themeColor="text1"/>
        </w:rPr>
      </w:pPr>
      <w:r w:rsidRPr="00990D38">
        <w:rPr>
          <w:rFonts w:ascii="Arial" w:eastAsia="Times New Roman" w:hAnsi="Arial" w:cs="Arial"/>
          <w:color w:val="000000" w:themeColor="text1"/>
        </w:rPr>
        <w:t>Merchandise brings a second opportunity for the TWIST bar to generate revenue, as Tamassa shop displays three varieties, the forecasted merchandise sales figures has been measured with the shop average revenue as indicating an amount of MUR 1,872,000 through above table 2.</w:t>
      </w:r>
    </w:p>
    <w:p w14:paraId="729EE042" w14:textId="77777777" w:rsidR="005D3DBA" w:rsidRPr="00990D38" w:rsidRDefault="005D3DBA" w:rsidP="006D10FD">
      <w:pPr>
        <w:pStyle w:val="Subtitle"/>
        <w:jc w:val="both"/>
        <w:rPr>
          <w:rFonts w:ascii="Arial" w:eastAsia="Times New Roman" w:hAnsi="Arial" w:cs="Arial"/>
          <w:color w:val="000000" w:themeColor="text1"/>
        </w:rPr>
      </w:pPr>
      <w:r w:rsidRPr="00990D38">
        <w:rPr>
          <w:rFonts w:ascii="Arial" w:eastAsia="Times New Roman" w:hAnsi="Arial" w:cs="Arial"/>
          <w:color w:val="000000" w:themeColor="text1"/>
        </w:rPr>
        <w:t xml:space="preserve"> Merchandise brings a second opportunity for the TWIST bar to generate revenue, as Tamassa shop displays three varieties, the forecasted merchandise sales figures has been measured with the shop average revenue as indicating an amount of MUR 1,872,000 through above table 2.</w:t>
      </w:r>
    </w:p>
    <w:p w14:paraId="540E4BE5" w14:textId="77777777" w:rsidR="005D3DBA" w:rsidRPr="00990D38" w:rsidRDefault="005D3DBA" w:rsidP="006D10FD">
      <w:pPr>
        <w:pStyle w:val="Subtitle"/>
        <w:jc w:val="both"/>
        <w:rPr>
          <w:rFonts w:ascii="Arial" w:eastAsia="Times New Roman" w:hAnsi="Arial" w:cs="Arial"/>
          <w:color w:val="000000" w:themeColor="text1"/>
        </w:rPr>
      </w:pPr>
      <w:r w:rsidRPr="00990D38">
        <w:rPr>
          <w:rFonts w:ascii="Arial" w:eastAsia="Times New Roman" w:hAnsi="Arial" w:cs="Arial"/>
          <w:color w:val="000000" w:themeColor="text1"/>
        </w:rPr>
        <w:t>Furthermore, the space has been used for several dinner meal experiences, after the refurbishment the area will also requires additional revenue allocated for events with a minimum of MUR 24,000 on a yearly basis.</w:t>
      </w:r>
    </w:p>
    <w:p w14:paraId="43827D36" w14:textId="77777777" w:rsidR="005D3DBA" w:rsidRPr="00990D38" w:rsidRDefault="005D3DBA" w:rsidP="006D10FD">
      <w:pPr>
        <w:pStyle w:val="Heading3"/>
        <w:jc w:val="both"/>
        <w:rPr>
          <w:b w:val="0"/>
          <w:bCs w:val="0"/>
          <w:color w:val="000000" w:themeColor="text1"/>
          <w:sz w:val="24"/>
          <w:szCs w:val="24"/>
        </w:rPr>
      </w:pPr>
    </w:p>
    <w:p w14:paraId="000A657A" w14:textId="14EEF236" w:rsidR="005D3DBA" w:rsidRPr="00990D38" w:rsidRDefault="006833EE" w:rsidP="006833EE">
      <w:pPr>
        <w:pStyle w:val="Heading3"/>
        <w:jc w:val="left"/>
        <w:rPr>
          <w:b w:val="0"/>
          <w:bCs w:val="0"/>
          <w:color w:val="000000" w:themeColor="text1"/>
          <w:sz w:val="22"/>
          <w:szCs w:val="22"/>
        </w:rPr>
      </w:pPr>
      <w:bookmarkStart w:id="68" w:name="_Toc20957984"/>
      <w:bookmarkStart w:id="69" w:name="_Toc23882123"/>
      <w:r w:rsidRPr="00990D38">
        <w:rPr>
          <w:rStyle w:val="Heading3Char"/>
          <w:color w:val="000000" w:themeColor="text1"/>
          <w:sz w:val="22"/>
          <w:szCs w:val="22"/>
        </w:rPr>
        <w:t>4</w:t>
      </w:r>
      <w:r w:rsidR="005D3DBA" w:rsidRPr="00990D38">
        <w:rPr>
          <w:rStyle w:val="Heading3Char"/>
          <w:color w:val="000000" w:themeColor="text1"/>
          <w:sz w:val="22"/>
          <w:szCs w:val="22"/>
        </w:rPr>
        <w:t>.7.3 Profitability analysis</w:t>
      </w:r>
      <w:bookmarkEnd w:id="68"/>
      <w:bookmarkEnd w:id="69"/>
    </w:p>
    <w:p w14:paraId="29E3992B" w14:textId="3A354427" w:rsidR="005D3DBA" w:rsidRPr="00990D38" w:rsidRDefault="005D3DBA" w:rsidP="005D3DBA">
      <w:pPr>
        <w:pStyle w:val="Subtitle"/>
        <w:jc w:val="both"/>
        <w:rPr>
          <w:rFonts w:ascii="Arial" w:eastAsia="Times New Roman" w:hAnsi="Arial" w:cs="Arial"/>
          <w:color w:val="000000" w:themeColor="text1"/>
        </w:rPr>
      </w:pPr>
      <w:r w:rsidRPr="00990D38">
        <w:rPr>
          <w:rFonts w:ascii="Arial" w:eastAsia="Times New Roman" w:hAnsi="Arial" w:cs="Arial"/>
          <w:color w:val="000000" w:themeColor="text1"/>
        </w:rPr>
        <w:t>All the figures used to analyse the sales impact through a minimum and realistic sales figures which shows a favorable outcome. Hence the TWWIST bar indicates an expected average yearly turnover of 79,000 which shows the project is financially feasible and profitable. On average the project is expected to generate annual average revenue turnover of Mur 79,000. The project requires upfront initial injection of Mur 405,900 from Tamassa. As from year 2, the project should be in a possible to flush back Mur 200k per annum.</w:t>
      </w:r>
    </w:p>
    <w:p w14:paraId="28844D95" w14:textId="2254C72A" w:rsidR="006D10FD" w:rsidRPr="00990D38" w:rsidRDefault="006D10FD">
      <w:pPr>
        <w:rPr>
          <w:rFonts w:ascii="Arial" w:hAnsi="Arial" w:cs="Arial"/>
          <w:color w:val="000000" w:themeColor="text1"/>
        </w:rPr>
      </w:pPr>
      <w:r w:rsidRPr="00990D38">
        <w:rPr>
          <w:rFonts w:ascii="Arial" w:hAnsi="Arial" w:cs="Arial"/>
          <w:color w:val="000000" w:themeColor="text1"/>
        </w:rPr>
        <w:br w:type="page"/>
      </w:r>
    </w:p>
    <w:p w14:paraId="29695905" w14:textId="77777777" w:rsidR="006D10FD" w:rsidRPr="00990D38" w:rsidRDefault="006D10FD" w:rsidP="006D10FD">
      <w:pPr>
        <w:rPr>
          <w:rFonts w:ascii="Arial" w:hAnsi="Arial" w:cs="Arial"/>
          <w:color w:val="000000" w:themeColor="text1"/>
        </w:rPr>
      </w:pPr>
    </w:p>
    <w:p w14:paraId="1BC77FC1" w14:textId="4988E896" w:rsidR="006D10FD" w:rsidRPr="00990D38" w:rsidRDefault="006D10FD" w:rsidP="006D10FD">
      <w:pPr>
        <w:pStyle w:val="Heading1"/>
        <w:rPr>
          <w:rFonts w:ascii="Arial" w:hAnsi="Arial" w:cs="Arial"/>
          <w:color w:val="000000" w:themeColor="text1"/>
        </w:rPr>
      </w:pPr>
      <w:bookmarkStart w:id="70" w:name="_Toc23882124"/>
      <w:r w:rsidRPr="00990D38">
        <w:rPr>
          <w:rFonts w:ascii="Arial" w:hAnsi="Arial" w:cs="Arial"/>
          <w:color w:val="000000" w:themeColor="text1"/>
        </w:rPr>
        <w:t>5.0 Conclusion</w:t>
      </w:r>
      <w:bookmarkEnd w:id="70"/>
    </w:p>
    <w:p w14:paraId="039D65DD" w14:textId="77777777" w:rsidR="006D10FD" w:rsidRPr="00990D38" w:rsidRDefault="006D10FD" w:rsidP="006D10FD">
      <w:pPr>
        <w:pStyle w:val="Subtitle"/>
        <w:jc w:val="both"/>
        <w:rPr>
          <w:rFonts w:ascii="Arial" w:hAnsi="Arial" w:cs="Arial"/>
          <w:color w:val="000000" w:themeColor="text1"/>
        </w:rPr>
      </w:pPr>
    </w:p>
    <w:p w14:paraId="24B40EED" w14:textId="4F7CD8FE" w:rsidR="005D3DBA" w:rsidRPr="00990D38" w:rsidRDefault="005D3DBA" w:rsidP="006D10FD">
      <w:pPr>
        <w:pStyle w:val="Subtitle"/>
        <w:jc w:val="both"/>
        <w:rPr>
          <w:rFonts w:ascii="Arial" w:hAnsi="Arial" w:cs="Arial"/>
          <w:color w:val="000000" w:themeColor="text1"/>
        </w:rPr>
      </w:pPr>
      <w:r w:rsidRPr="00990D38">
        <w:rPr>
          <w:rFonts w:ascii="Arial" w:hAnsi="Arial" w:cs="Arial"/>
          <w:color w:val="000000" w:themeColor="text1"/>
        </w:rPr>
        <w:t>Further to all the data that has been acquired by the three methods, the research has given a clear indication through the measurable qualitative and quantitative data to conclude that the TWWIST bar shows firstly that water is a clear disagreement from both guest survey analysis and benchmarking, hence indicating to eliminate the Water which is now “TWIST”  bar with one instead of “TWWIST” bar</w:t>
      </w:r>
    </w:p>
    <w:p w14:paraId="2AAD52AC" w14:textId="77777777" w:rsidR="005D3DBA" w:rsidRPr="00990D38" w:rsidRDefault="005D3DBA" w:rsidP="005D3DBA">
      <w:pPr>
        <w:rPr>
          <w:rFonts w:ascii="Arial" w:hAnsi="Arial" w:cs="Arial"/>
          <w:color w:val="000000" w:themeColor="text1"/>
        </w:rPr>
      </w:pPr>
      <w:r w:rsidRPr="00990D38">
        <w:rPr>
          <w:rFonts w:ascii="Arial" w:hAnsi="Arial" w:cs="Arial"/>
          <w:noProof/>
          <w:color w:val="000000" w:themeColor="text1"/>
        </w:rPr>
        <w:drawing>
          <wp:inline distT="0" distB="0" distL="0" distR="0" wp14:anchorId="044584FA" wp14:editId="7A0B1A79">
            <wp:extent cx="5934075" cy="1266825"/>
            <wp:effectExtent l="0" t="57150" r="0" b="47625"/>
            <wp:docPr id="15" name="Diagram 15"/>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30" r:lo="rId31" r:qs="rId32" r:cs="rId33"/>
              </a:graphicData>
            </a:graphic>
          </wp:inline>
        </w:drawing>
      </w:r>
    </w:p>
    <w:p w14:paraId="56494947" w14:textId="07CEFCB2" w:rsidR="005D3DBA" w:rsidRPr="00990D38" w:rsidRDefault="005D3DBA" w:rsidP="005D3DBA">
      <w:pPr>
        <w:jc w:val="center"/>
        <w:rPr>
          <w:rFonts w:ascii="Arial" w:hAnsi="Arial" w:cs="Arial"/>
          <w:color w:val="000000" w:themeColor="text1"/>
        </w:rPr>
      </w:pPr>
      <w:r w:rsidRPr="00990D38">
        <w:rPr>
          <w:rFonts w:ascii="Arial" w:hAnsi="Arial" w:cs="Arial"/>
          <w:color w:val="000000" w:themeColor="text1"/>
        </w:rPr>
        <w:t xml:space="preserve">Figure </w:t>
      </w:r>
      <w:r w:rsidR="006D10FD" w:rsidRPr="00990D38">
        <w:rPr>
          <w:rFonts w:ascii="Arial" w:hAnsi="Arial" w:cs="Arial"/>
          <w:color w:val="000000" w:themeColor="text1"/>
        </w:rPr>
        <w:t>5 shows the feasibility of the TWWIST BAR without “WATER”</w:t>
      </w:r>
    </w:p>
    <w:p w14:paraId="6FDE3A9F" w14:textId="77777777" w:rsidR="006D10FD" w:rsidRPr="00990D38" w:rsidRDefault="006D10FD" w:rsidP="006D10FD">
      <w:pPr>
        <w:rPr>
          <w:rFonts w:ascii="Arial" w:hAnsi="Arial" w:cs="Arial"/>
          <w:color w:val="000000" w:themeColor="text1"/>
        </w:rPr>
      </w:pPr>
    </w:p>
    <w:p w14:paraId="4498E542" w14:textId="77777777"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 xml:space="preserve">Visibility study: </w:t>
      </w:r>
      <w:r w:rsidRPr="00990D38">
        <w:rPr>
          <w:rFonts w:ascii="Arial" w:hAnsi="Arial" w:cs="Arial"/>
          <w:color w:val="000000" w:themeColor="text1"/>
        </w:rPr>
        <w:t>It can be understood that firstly due to the lack of communications guest does not visit green shack while they are not informed and secondly despite being informed there is no interest. This problem can be solved by trainings and creating a good and effective use of green shack where both team members and team members have a meaningful reason to derive guest towards the area. The TWIST bar is a meaningful reason</w:t>
      </w:r>
    </w:p>
    <w:p w14:paraId="389FFDCD" w14:textId="77777777"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 xml:space="preserve">Two additional methods for Risk Assessment: </w:t>
      </w:r>
      <w:r w:rsidRPr="00990D38">
        <w:rPr>
          <w:rFonts w:ascii="Arial" w:hAnsi="Arial" w:cs="Arial"/>
          <w:color w:val="000000" w:themeColor="text1"/>
        </w:rPr>
        <w:t xml:space="preserve"> based on risk assessment by a face to face and online interview to further understand the needs and requirements to come to a precise and concise conclusion. </w:t>
      </w:r>
    </w:p>
    <w:p w14:paraId="6CD87FBB" w14:textId="77777777"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 xml:space="preserve">50 medicinal plants acquired and 15 recipes: </w:t>
      </w:r>
      <w:r w:rsidRPr="00990D38">
        <w:rPr>
          <w:rFonts w:ascii="Arial" w:hAnsi="Arial" w:cs="Arial"/>
          <w:color w:val="000000" w:themeColor="text1"/>
        </w:rPr>
        <w:t xml:space="preserve">More than 50 medicinal plants have been discovered which was a key requirement to upgrade green shack and 15 healing recipes have been indicated which can be used as aimed through this research. </w:t>
      </w:r>
    </w:p>
    <w:p w14:paraId="48A9161B" w14:textId="77777777"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 xml:space="preserve">Wider varieties on health based for retail and to promote local entrepreneur: </w:t>
      </w:r>
      <w:r w:rsidRPr="00990D38">
        <w:rPr>
          <w:rFonts w:ascii="Arial" w:hAnsi="Arial" w:cs="Arial"/>
          <w:color w:val="000000" w:themeColor="text1"/>
        </w:rPr>
        <w:t>A larger variety of retail has been analysed where one of the supplier’s tea brand is based on grandmothers Tisane with 24 varieties of herbal health-based teas amongst others. This may promote the sales of tea and local entrepreneur under the needs of the guests’ health requirements.</w:t>
      </w:r>
    </w:p>
    <w:p w14:paraId="19C1D650" w14:textId="77777777"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 xml:space="preserve">Water for awareness: </w:t>
      </w:r>
      <w:r w:rsidRPr="00990D38">
        <w:rPr>
          <w:rFonts w:ascii="Arial" w:hAnsi="Arial" w:cs="Arial"/>
          <w:color w:val="000000" w:themeColor="text1"/>
        </w:rPr>
        <w:t>Water is mainly perceived as a basic and fundamental needs; however, guest has not agreed for the willingness to have a water bar at Tamassa. Furthermore, the water suppliers highly recommend bringing more awareness on bringing our team types of water. The benchmarking indicates that sales of water happens mainly in Food and beverages outlet and rooms as extras. However, the suppliers have stated the needs of a water bar as a recommendable needs.</w:t>
      </w:r>
      <w:r w:rsidRPr="00990D38">
        <w:rPr>
          <w:rFonts w:ascii="Arial" w:hAnsi="Arial" w:cs="Arial"/>
          <w:color w:val="000000" w:themeColor="text1"/>
          <w:highlight w:val="yellow"/>
        </w:rPr>
        <w:t xml:space="preserve"> </w:t>
      </w:r>
    </w:p>
    <w:p w14:paraId="3C477FFF" w14:textId="77777777" w:rsidR="005D3DBA" w:rsidRPr="00990D38" w:rsidRDefault="005D3DBA" w:rsidP="006D10FD">
      <w:pPr>
        <w:pStyle w:val="Subtitle"/>
        <w:jc w:val="both"/>
        <w:rPr>
          <w:rFonts w:ascii="Arial" w:hAnsi="Arial" w:cs="Arial"/>
          <w:color w:val="000000" w:themeColor="text1"/>
        </w:rPr>
      </w:pPr>
      <w:r w:rsidRPr="00990D38">
        <w:rPr>
          <w:rFonts w:ascii="Arial" w:hAnsi="Arial" w:cs="Arial"/>
          <w:b/>
          <w:bCs/>
          <w:color w:val="000000" w:themeColor="text1"/>
        </w:rPr>
        <w:t xml:space="preserve">Skin care treatments: </w:t>
      </w:r>
      <w:r w:rsidRPr="00990D38">
        <w:rPr>
          <w:rFonts w:ascii="Arial" w:hAnsi="Arial" w:cs="Arial"/>
          <w:color w:val="000000" w:themeColor="text1"/>
        </w:rPr>
        <w:t>Botanical treatments are a new approach for both adults and kids. The herbal academy leaves door for improvement and more opportunities to bring the TWIST bar into continuous development relating to beverages and spa treatments.</w:t>
      </w:r>
    </w:p>
    <w:p w14:paraId="1E0637AD" w14:textId="77777777"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 xml:space="preserve">Spa upgrading in quality of service: </w:t>
      </w:r>
      <w:r w:rsidRPr="00990D38">
        <w:rPr>
          <w:rFonts w:ascii="Arial" w:hAnsi="Arial" w:cs="Arial"/>
          <w:color w:val="000000" w:themeColor="text1"/>
        </w:rPr>
        <w:t xml:space="preserve">An upgrade for the spa and wellness section, while enhancing the sense of taste into a holistic approach, not just as a taste but also to provide a health-based drinks after guest treatments while either providing a menu or it can be an after treatment recommendation. Furthermore, there may also be an increase indicated for the spa average revenue per treatment. </w:t>
      </w:r>
    </w:p>
    <w:p w14:paraId="17F7A2C3" w14:textId="447F0079" w:rsidR="00D55EBC" w:rsidRPr="00990D38" w:rsidRDefault="005D3DBA" w:rsidP="006D10FD">
      <w:pPr>
        <w:pStyle w:val="Subtitle"/>
        <w:jc w:val="both"/>
        <w:rPr>
          <w:rFonts w:ascii="Arial" w:hAnsi="Arial" w:cs="Arial"/>
          <w:color w:val="000000" w:themeColor="text1"/>
        </w:rPr>
      </w:pPr>
      <w:r w:rsidRPr="00990D38">
        <w:rPr>
          <w:rFonts w:ascii="Arial" w:hAnsi="Arial" w:cs="Arial"/>
          <w:b/>
          <w:bCs/>
          <w:color w:val="000000" w:themeColor="text1"/>
        </w:rPr>
        <w:t>Sales impact</w:t>
      </w:r>
      <w:r w:rsidR="00D55EBC" w:rsidRPr="00990D38">
        <w:rPr>
          <w:rFonts w:ascii="Arial" w:hAnsi="Arial" w:cs="Arial"/>
          <w:b/>
          <w:bCs/>
          <w:color w:val="000000" w:themeColor="text1"/>
        </w:rPr>
        <w:t xml:space="preserve">: </w:t>
      </w:r>
      <w:r w:rsidR="00D55EBC" w:rsidRPr="00990D38">
        <w:rPr>
          <w:rFonts w:ascii="Arial" w:hAnsi="Arial" w:cs="Arial"/>
          <w:color w:val="000000" w:themeColor="text1"/>
        </w:rPr>
        <w:t xml:space="preserve">Despite Tamassa Resort is an All-Inclusive Resort where guests spend minimum on extras </w:t>
      </w:r>
      <w:r w:rsidR="0090016A" w:rsidRPr="00990D38">
        <w:rPr>
          <w:rFonts w:ascii="Arial" w:hAnsi="Arial" w:cs="Arial"/>
          <w:color w:val="000000" w:themeColor="text1"/>
        </w:rPr>
        <w:t xml:space="preserve">refer to figure 2.2 (literature review), it is found that guests are willing to spend on Tea, Wrap, Infusion, Scrub and Tisane which creates a potential sales impact for the feasibility of the TWIST Bar for Tamassa. </w:t>
      </w:r>
    </w:p>
    <w:p w14:paraId="6F9299BF" w14:textId="76F1091D" w:rsidR="005D3DBA" w:rsidRPr="00990D38" w:rsidRDefault="005D3DBA" w:rsidP="006D10FD">
      <w:pPr>
        <w:pStyle w:val="Subtitle"/>
        <w:jc w:val="both"/>
        <w:rPr>
          <w:rFonts w:ascii="Arial" w:hAnsi="Arial" w:cs="Arial"/>
          <w:b/>
          <w:bCs/>
          <w:color w:val="000000" w:themeColor="text1"/>
        </w:rPr>
      </w:pPr>
      <w:commentRangeStart w:id="71"/>
      <w:r w:rsidRPr="00990D38">
        <w:rPr>
          <w:rFonts w:ascii="Arial" w:hAnsi="Arial" w:cs="Arial"/>
          <w:color w:val="000000" w:themeColor="text1"/>
        </w:rPr>
        <w:t>As indicated above, guests are willing to bare only a minimum expenses on the new healthy beverages which is feasible as it implies a minimum of cost by using fresh plants from the Green shack</w:t>
      </w:r>
      <w:r w:rsidR="00D55EBC" w:rsidRPr="00990D38">
        <w:rPr>
          <w:rFonts w:ascii="Arial" w:hAnsi="Arial" w:cs="Arial"/>
          <w:color w:val="000000" w:themeColor="text1"/>
        </w:rPr>
        <w:t>. The</w:t>
      </w:r>
      <w:r w:rsidRPr="00990D38">
        <w:rPr>
          <w:rFonts w:ascii="Arial" w:hAnsi="Arial" w:cs="Arial"/>
          <w:color w:val="000000" w:themeColor="text1"/>
        </w:rPr>
        <w:t xml:space="preserve"> guest survey has indicated a positive response from the belief in natural plants and their use for healing recipes which determine the importance of bringing awareness for all our generations before it disappears.</w:t>
      </w:r>
      <w:commentRangeEnd w:id="71"/>
      <w:r w:rsidRPr="00990D38">
        <w:rPr>
          <w:rStyle w:val="CommentReference"/>
          <w:rFonts w:ascii="Arial" w:eastAsiaTheme="minorHAnsi" w:hAnsi="Arial" w:cs="Arial"/>
          <w:color w:val="000000" w:themeColor="text1"/>
          <w:spacing w:val="0"/>
        </w:rPr>
        <w:commentReference w:id="71"/>
      </w:r>
    </w:p>
    <w:p w14:paraId="6621338A" w14:textId="77777777"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 xml:space="preserve">Profitability: </w:t>
      </w:r>
      <w:r w:rsidRPr="00990D38">
        <w:rPr>
          <w:rFonts w:ascii="Arial" w:eastAsia="Times New Roman" w:hAnsi="Arial" w:cs="Arial"/>
          <w:color w:val="000000" w:themeColor="text1"/>
        </w:rPr>
        <w:t>The project is financially viable and creates positive cash flows as from year 1 and over the 5-year period.</w:t>
      </w:r>
    </w:p>
    <w:p w14:paraId="22C3186A" w14:textId="3CDC9059" w:rsidR="006D10FD" w:rsidRPr="00990D38" w:rsidRDefault="006D10FD">
      <w:pPr>
        <w:rPr>
          <w:rFonts w:ascii="Arial" w:eastAsiaTheme="majorEastAsia" w:hAnsi="Arial" w:cs="Arial"/>
          <w:b/>
          <w:bCs/>
          <w:color w:val="000000" w:themeColor="text1"/>
        </w:rPr>
      </w:pPr>
      <w:r w:rsidRPr="00990D38">
        <w:rPr>
          <w:rFonts w:ascii="Arial" w:hAnsi="Arial" w:cs="Arial"/>
          <w:b/>
          <w:bCs/>
          <w:color w:val="000000" w:themeColor="text1"/>
        </w:rPr>
        <w:br w:type="page"/>
      </w:r>
    </w:p>
    <w:p w14:paraId="72784199" w14:textId="77777777" w:rsidR="005D3DBA" w:rsidRPr="00990D38" w:rsidRDefault="005D3DBA" w:rsidP="006D10FD">
      <w:pPr>
        <w:jc w:val="both"/>
        <w:rPr>
          <w:rFonts w:ascii="Arial" w:hAnsi="Arial" w:cs="Arial"/>
          <w:color w:val="000000" w:themeColor="text1"/>
        </w:rPr>
      </w:pPr>
    </w:p>
    <w:p w14:paraId="0A798804" w14:textId="0B0E742D" w:rsidR="005D3DBA" w:rsidRPr="00990D38" w:rsidRDefault="006D10FD" w:rsidP="006D10FD">
      <w:pPr>
        <w:pStyle w:val="Heading1"/>
        <w:jc w:val="both"/>
        <w:rPr>
          <w:rFonts w:ascii="Arial" w:hAnsi="Arial" w:cs="Arial"/>
          <w:color w:val="000000" w:themeColor="text1"/>
        </w:rPr>
      </w:pPr>
      <w:bookmarkStart w:id="72" w:name="_Toc20957985"/>
      <w:bookmarkStart w:id="73" w:name="_Toc23882125"/>
      <w:r w:rsidRPr="00990D38">
        <w:rPr>
          <w:rFonts w:ascii="Arial" w:hAnsi="Arial" w:cs="Arial"/>
          <w:color w:val="000000" w:themeColor="text1"/>
        </w:rPr>
        <w:t>6</w:t>
      </w:r>
      <w:r w:rsidR="005D3DBA" w:rsidRPr="00990D38">
        <w:rPr>
          <w:rFonts w:ascii="Arial" w:hAnsi="Arial" w:cs="Arial"/>
          <w:color w:val="000000" w:themeColor="text1"/>
        </w:rPr>
        <w:t>.0 Recommendations</w:t>
      </w:r>
      <w:bookmarkEnd w:id="72"/>
      <w:bookmarkEnd w:id="73"/>
    </w:p>
    <w:p w14:paraId="7363B7A0" w14:textId="77777777" w:rsidR="005D3DBA" w:rsidRPr="00990D38" w:rsidRDefault="005D3DBA" w:rsidP="006D10FD">
      <w:pPr>
        <w:jc w:val="both"/>
        <w:rPr>
          <w:rFonts w:ascii="Arial" w:hAnsi="Arial" w:cs="Arial"/>
          <w:color w:val="000000" w:themeColor="text1"/>
        </w:rPr>
      </w:pPr>
    </w:p>
    <w:p w14:paraId="53885B7A" w14:textId="448BA8EE" w:rsidR="005D3DBA" w:rsidRPr="00990D38" w:rsidRDefault="005D3DBA" w:rsidP="006D10FD">
      <w:pPr>
        <w:pStyle w:val="Subtitle"/>
        <w:jc w:val="both"/>
        <w:rPr>
          <w:rFonts w:ascii="Arial" w:hAnsi="Arial" w:cs="Arial"/>
          <w:color w:val="000000" w:themeColor="text1"/>
        </w:rPr>
      </w:pPr>
      <w:r w:rsidRPr="00990D38">
        <w:rPr>
          <w:rFonts w:ascii="Arial" w:hAnsi="Arial" w:cs="Arial"/>
          <w:b/>
          <w:bCs/>
          <w:color w:val="000000" w:themeColor="text1"/>
        </w:rPr>
        <w:t>Training:</w:t>
      </w:r>
      <w:r w:rsidRPr="00990D38">
        <w:rPr>
          <w:rFonts w:ascii="Arial" w:hAnsi="Arial" w:cs="Arial"/>
          <w:color w:val="000000" w:themeColor="text1"/>
        </w:rPr>
        <w:t xml:space="preserve"> To firstly add value to green shack by improving the communication gap through trainings and experiencing the area for both team members and guest. </w:t>
      </w:r>
    </w:p>
    <w:p w14:paraId="312A35F5" w14:textId="77777777"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Promotion:</w:t>
      </w:r>
      <w:r w:rsidRPr="00990D38">
        <w:rPr>
          <w:rFonts w:ascii="Arial" w:hAnsi="Arial" w:cs="Arial"/>
          <w:color w:val="000000" w:themeColor="text1"/>
        </w:rPr>
        <w:t xml:space="preserve"> To promote the Green shack through Tamassa celebration corner where all the hotel promotions are being displayed and to place the Promotional I-Pad at the bar area, spa and reception </w:t>
      </w:r>
    </w:p>
    <w:p w14:paraId="3B64BB4A" w14:textId="77777777"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 xml:space="preserve">Awareness on water: </w:t>
      </w:r>
      <w:r w:rsidRPr="00990D38">
        <w:rPr>
          <w:rFonts w:ascii="Arial" w:hAnsi="Arial" w:cs="Arial"/>
          <w:color w:val="000000" w:themeColor="text1"/>
        </w:rPr>
        <w:t>As stated by the suppliers, to consider bringing more awareness on water for our team members due to the threats pertaining to our types of water, team members require more insights about the real picture to remain safe. Secondly, alkaline water has several health benefits more precisely for athlete hence it is highly recommended to implement it in gym, sports and fitness areas.</w:t>
      </w:r>
    </w:p>
    <w:p w14:paraId="2271E412" w14:textId="77777777"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 xml:space="preserve">To preserve, discover and making proper use of the nature healing plants: </w:t>
      </w:r>
      <w:r w:rsidRPr="00990D38">
        <w:rPr>
          <w:rFonts w:ascii="Arial" w:hAnsi="Arial" w:cs="Arial"/>
          <w:color w:val="000000" w:themeColor="text1"/>
        </w:rPr>
        <w:t>To lay more emphasis and awareness are required for both the team members to preserve the medicinal plants and for guest to maintain the holistic way of living which using the fresh herbs and discover the healing virtues of medicinal plants. More awareness should be brought forward on traditional recipes before it disappears.</w:t>
      </w:r>
    </w:p>
    <w:p w14:paraId="06474662" w14:textId="338FF692" w:rsidR="005D3DBA" w:rsidRPr="00990D38" w:rsidRDefault="005D3DBA" w:rsidP="006D10FD">
      <w:pPr>
        <w:pStyle w:val="Subtitle"/>
        <w:jc w:val="both"/>
        <w:rPr>
          <w:rFonts w:ascii="Arial" w:hAnsi="Arial" w:cs="Arial"/>
          <w:b/>
          <w:bCs/>
          <w:color w:val="000000" w:themeColor="text1"/>
        </w:rPr>
      </w:pPr>
      <w:r w:rsidRPr="00990D38">
        <w:rPr>
          <w:rFonts w:ascii="Arial" w:hAnsi="Arial" w:cs="Arial"/>
          <w:b/>
          <w:bCs/>
          <w:color w:val="000000" w:themeColor="text1"/>
        </w:rPr>
        <w:t xml:space="preserve">New job creation: Herbalism through herbal academy: </w:t>
      </w:r>
      <w:r w:rsidRPr="00990D38">
        <w:rPr>
          <w:rFonts w:ascii="Arial" w:hAnsi="Arial" w:cs="Arial"/>
          <w:color w:val="000000" w:themeColor="text1"/>
        </w:rPr>
        <w:t>The project was aimed to create sommeliers for water and tea, the risk assessment indicated the needs of herbalism rather than sommeliers, as trainings can be provided by herbal academy, hence risk can be mitigated</w:t>
      </w:r>
      <w:r w:rsidR="00C51214" w:rsidRPr="00990D38">
        <w:rPr>
          <w:rFonts w:ascii="Arial" w:hAnsi="Arial" w:cs="Arial"/>
          <w:color w:val="000000" w:themeColor="text1"/>
        </w:rPr>
        <w:t>.</w:t>
      </w:r>
      <w:r w:rsidRPr="00990D38">
        <w:rPr>
          <w:rFonts w:ascii="Arial" w:hAnsi="Arial" w:cs="Arial"/>
          <w:color w:val="000000" w:themeColor="text1"/>
        </w:rPr>
        <w:t xml:space="preserve"> </w:t>
      </w:r>
    </w:p>
    <w:p w14:paraId="7763C7C8" w14:textId="77777777" w:rsidR="005D3DBA" w:rsidRPr="00990D38" w:rsidRDefault="005D3DBA" w:rsidP="006D10FD">
      <w:pPr>
        <w:jc w:val="both"/>
        <w:rPr>
          <w:rFonts w:ascii="Arial" w:hAnsi="Arial" w:cs="Arial"/>
          <w:color w:val="000000" w:themeColor="text1"/>
        </w:rPr>
      </w:pPr>
    </w:p>
    <w:p w14:paraId="49F44DF9" w14:textId="77777777" w:rsidR="005D3DBA" w:rsidRPr="00990D38" w:rsidRDefault="005D3DBA" w:rsidP="006D10FD">
      <w:pPr>
        <w:jc w:val="both"/>
        <w:rPr>
          <w:rFonts w:ascii="Arial" w:hAnsi="Arial" w:cs="Arial"/>
          <w:color w:val="000000" w:themeColor="text1"/>
        </w:rPr>
      </w:pPr>
    </w:p>
    <w:p w14:paraId="3C602F49" w14:textId="77777777" w:rsidR="005D3DBA" w:rsidRPr="00990D38" w:rsidRDefault="005D3DBA" w:rsidP="006D10FD">
      <w:pPr>
        <w:jc w:val="both"/>
        <w:rPr>
          <w:rFonts w:ascii="Arial" w:hAnsi="Arial" w:cs="Arial"/>
          <w:color w:val="000000" w:themeColor="text1"/>
        </w:rPr>
      </w:pPr>
    </w:p>
    <w:p w14:paraId="5102D797" w14:textId="77777777" w:rsidR="005D3DBA" w:rsidRPr="00990D38" w:rsidRDefault="005D3DBA" w:rsidP="006D10FD">
      <w:pPr>
        <w:jc w:val="both"/>
        <w:rPr>
          <w:rFonts w:ascii="Arial" w:hAnsi="Arial" w:cs="Arial"/>
          <w:color w:val="000000" w:themeColor="text1"/>
        </w:rPr>
      </w:pPr>
    </w:p>
    <w:p w14:paraId="75158E0D" w14:textId="77777777" w:rsidR="005D3DBA" w:rsidRPr="00990D38" w:rsidRDefault="005D3DBA" w:rsidP="006D10FD">
      <w:pPr>
        <w:jc w:val="both"/>
        <w:rPr>
          <w:rFonts w:ascii="Arial" w:hAnsi="Arial" w:cs="Arial"/>
          <w:color w:val="000000" w:themeColor="text1"/>
        </w:rPr>
      </w:pPr>
    </w:p>
    <w:p w14:paraId="56F76C87" w14:textId="77777777" w:rsidR="005D3DBA" w:rsidRPr="00990D38" w:rsidRDefault="005D3DBA" w:rsidP="006D10FD">
      <w:pPr>
        <w:jc w:val="both"/>
        <w:rPr>
          <w:rFonts w:ascii="Arial" w:hAnsi="Arial" w:cs="Arial"/>
          <w:color w:val="000000" w:themeColor="text1"/>
        </w:rPr>
      </w:pPr>
    </w:p>
    <w:p w14:paraId="6D0B4EC8" w14:textId="77777777" w:rsidR="005D3DBA" w:rsidRPr="00990D38" w:rsidRDefault="005D3DBA" w:rsidP="005D3DBA">
      <w:pPr>
        <w:jc w:val="both"/>
        <w:rPr>
          <w:rFonts w:ascii="Arial" w:hAnsi="Arial" w:cs="Arial"/>
          <w:color w:val="000000" w:themeColor="text1"/>
        </w:rPr>
      </w:pPr>
    </w:p>
    <w:p w14:paraId="65DA4364" w14:textId="77777777" w:rsidR="005D3DBA" w:rsidRPr="00990D38" w:rsidRDefault="005D3DBA" w:rsidP="005D3DBA">
      <w:pPr>
        <w:jc w:val="both"/>
        <w:rPr>
          <w:rFonts w:ascii="Arial" w:hAnsi="Arial" w:cs="Arial"/>
          <w:color w:val="000000" w:themeColor="text1"/>
        </w:rPr>
      </w:pPr>
    </w:p>
    <w:p w14:paraId="01585389" w14:textId="77777777" w:rsidR="005D3DBA" w:rsidRPr="00990D38" w:rsidRDefault="005D3DBA" w:rsidP="005D3DBA">
      <w:pPr>
        <w:jc w:val="both"/>
        <w:rPr>
          <w:rFonts w:ascii="Arial" w:hAnsi="Arial" w:cs="Arial"/>
          <w:color w:val="000000" w:themeColor="text1"/>
        </w:rPr>
      </w:pPr>
    </w:p>
    <w:p w14:paraId="34895A14" w14:textId="77777777" w:rsidR="005D3DBA" w:rsidRPr="00990D38" w:rsidRDefault="005D3DBA" w:rsidP="005D3DBA">
      <w:pPr>
        <w:jc w:val="both"/>
        <w:rPr>
          <w:rFonts w:ascii="Arial" w:hAnsi="Arial" w:cs="Arial"/>
          <w:color w:val="000000" w:themeColor="text1"/>
        </w:rPr>
      </w:pPr>
    </w:p>
    <w:p w14:paraId="14518AA9" w14:textId="77777777" w:rsidR="005D3DBA" w:rsidRPr="00990D38" w:rsidRDefault="005D3DBA" w:rsidP="005D3DBA">
      <w:pPr>
        <w:jc w:val="both"/>
        <w:rPr>
          <w:rFonts w:ascii="Arial" w:hAnsi="Arial" w:cs="Arial"/>
          <w:color w:val="000000" w:themeColor="text1"/>
        </w:rPr>
      </w:pPr>
    </w:p>
    <w:p w14:paraId="174128C3" w14:textId="09092450" w:rsidR="005D3DBA" w:rsidRPr="00990D38" w:rsidRDefault="006D10FD" w:rsidP="005D3DBA">
      <w:pPr>
        <w:pStyle w:val="Heading1"/>
        <w:rPr>
          <w:rFonts w:ascii="Arial" w:hAnsi="Arial" w:cs="Arial"/>
          <w:color w:val="000000" w:themeColor="text1"/>
        </w:rPr>
      </w:pPr>
      <w:bookmarkStart w:id="74" w:name="_Toc20957986"/>
      <w:bookmarkStart w:id="75" w:name="_Toc23882126"/>
      <w:r w:rsidRPr="00990D38">
        <w:rPr>
          <w:rFonts w:ascii="Arial" w:hAnsi="Arial" w:cs="Arial"/>
          <w:color w:val="000000" w:themeColor="text1"/>
        </w:rPr>
        <w:t>7</w:t>
      </w:r>
      <w:r w:rsidR="005D3DBA" w:rsidRPr="00990D38">
        <w:rPr>
          <w:rFonts w:ascii="Arial" w:hAnsi="Arial" w:cs="Arial"/>
          <w:color w:val="000000" w:themeColor="text1"/>
        </w:rPr>
        <w:t>.0 References</w:t>
      </w:r>
      <w:bookmarkEnd w:id="74"/>
      <w:bookmarkEnd w:id="75"/>
    </w:p>
    <w:p w14:paraId="49C0EB21" w14:textId="77777777" w:rsidR="006D10FD" w:rsidRPr="00990D38" w:rsidRDefault="006D10FD" w:rsidP="00A85990">
      <w:pPr>
        <w:jc w:val="both"/>
        <w:rPr>
          <w:rFonts w:ascii="Arial" w:hAnsi="Arial" w:cs="Arial"/>
          <w:color w:val="000000" w:themeColor="text1"/>
        </w:rPr>
      </w:pPr>
    </w:p>
    <w:p w14:paraId="39C574E1" w14:textId="77777777" w:rsidR="005D3DBA" w:rsidRPr="00990D38" w:rsidRDefault="005D3DBA" w:rsidP="00A85990">
      <w:pPr>
        <w:pStyle w:val="Subtitle"/>
        <w:rPr>
          <w:rFonts w:ascii="Arial" w:hAnsi="Arial" w:cs="Arial"/>
          <w:noProof/>
          <w:color w:val="000000" w:themeColor="text1"/>
        </w:rPr>
      </w:pPr>
      <w:r w:rsidRPr="00990D38">
        <w:rPr>
          <w:rFonts w:ascii="Arial" w:hAnsi="Arial" w:cs="Arial"/>
          <w:noProof/>
          <w:color w:val="000000" w:themeColor="text1"/>
        </w:rPr>
        <w:t xml:space="preserve">Altieri, J., [2015]. [Online] </w:t>
      </w:r>
      <w:r w:rsidRPr="00990D38">
        <w:rPr>
          <w:rFonts w:ascii="Arial" w:hAnsi="Arial" w:cs="Arial"/>
          <w:noProof/>
          <w:color w:val="000000" w:themeColor="text1"/>
        </w:rPr>
        <w:br/>
        <w:t xml:space="preserve">Available at: </w:t>
      </w:r>
      <w:r w:rsidRPr="00990D38">
        <w:rPr>
          <w:rFonts w:ascii="Arial" w:hAnsi="Arial" w:cs="Arial"/>
          <w:noProof/>
          <w:color w:val="000000" w:themeColor="text1"/>
          <w:u w:val="single"/>
        </w:rPr>
        <w:t>https://www.barrons.com/articles/20-minutes-with-celebrated-water-sommelier-jessica-altieri-01555344764</w:t>
      </w:r>
      <w:r w:rsidRPr="00990D38">
        <w:rPr>
          <w:rFonts w:ascii="Arial" w:hAnsi="Arial" w:cs="Arial"/>
          <w:noProof/>
          <w:color w:val="000000" w:themeColor="text1"/>
        </w:rPr>
        <w:br/>
        <w:t>[Accessed 30 05 2019].</w:t>
      </w:r>
    </w:p>
    <w:p w14:paraId="6721A820" w14:textId="77777777" w:rsidR="005D3DBA" w:rsidRPr="00990D38" w:rsidRDefault="005D3DBA" w:rsidP="00A85990">
      <w:pPr>
        <w:pStyle w:val="Subtitle"/>
        <w:rPr>
          <w:rFonts w:ascii="Arial" w:hAnsi="Arial" w:cs="Arial"/>
          <w:noProof/>
          <w:color w:val="000000" w:themeColor="text1"/>
        </w:rPr>
      </w:pPr>
      <w:r w:rsidRPr="00990D38">
        <w:rPr>
          <w:rFonts w:ascii="Arial" w:hAnsi="Arial" w:cs="Arial"/>
          <w:noProof/>
          <w:color w:val="000000" w:themeColor="text1"/>
        </w:rPr>
        <w:t xml:space="preserve">Ameenah Gurib-Fakim, [2007]. Medicinal Plants of Mauritius and of the MPM. </w:t>
      </w:r>
      <w:r w:rsidRPr="00990D38">
        <w:rPr>
          <w:rFonts w:ascii="Arial" w:hAnsi="Arial" w:cs="Arial"/>
          <w:i/>
          <w:noProof/>
          <w:color w:val="000000" w:themeColor="text1"/>
        </w:rPr>
        <w:t>NHBS.</w:t>
      </w:r>
    </w:p>
    <w:p w14:paraId="4D01BAF7" w14:textId="501984EA" w:rsidR="00A85990" w:rsidRPr="00990D38" w:rsidRDefault="005D3DBA" w:rsidP="00A85990">
      <w:pPr>
        <w:pStyle w:val="Subtitle"/>
        <w:rPr>
          <w:rFonts w:ascii="Arial" w:hAnsi="Arial" w:cs="Arial"/>
          <w:noProof/>
          <w:color w:val="000000" w:themeColor="text1"/>
        </w:rPr>
      </w:pPr>
      <w:r w:rsidRPr="00990D38">
        <w:rPr>
          <w:rFonts w:ascii="Arial" w:hAnsi="Arial" w:cs="Arial"/>
          <w:noProof/>
          <w:color w:val="000000" w:themeColor="text1"/>
        </w:rPr>
        <w:t xml:space="preserve">Canales, K. C., [2018]. </w:t>
      </w:r>
      <w:r w:rsidRPr="00990D38">
        <w:rPr>
          <w:rFonts w:ascii="Arial" w:hAnsi="Arial" w:cs="Arial"/>
          <w:i/>
          <w:noProof/>
          <w:color w:val="000000" w:themeColor="text1"/>
        </w:rPr>
        <w:t xml:space="preserve">businessinsider.com. </w:t>
      </w:r>
      <w:r w:rsidRPr="00990D38">
        <w:rPr>
          <w:rFonts w:ascii="Arial" w:hAnsi="Arial" w:cs="Arial"/>
          <w:noProof/>
          <w:color w:val="000000" w:themeColor="text1"/>
        </w:rPr>
        <w:t xml:space="preserve">[Online] </w:t>
      </w:r>
      <w:r w:rsidRPr="00990D38">
        <w:rPr>
          <w:rFonts w:ascii="Arial" w:hAnsi="Arial" w:cs="Arial"/>
          <w:noProof/>
          <w:color w:val="000000" w:themeColor="text1"/>
        </w:rPr>
        <w:br/>
        <w:t xml:space="preserve">Available at: </w:t>
      </w:r>
      <w:r w:rsidRPr="00990D38">
        <w:rPr>
          <w:rFonts w:ascii="Arial" w:hAnsi="Arial" w:cs="Arial"/>
          <w:noProof/>
          <w:color w:val="000000" w:themeColor="text1"/>
          <w:u w:val="single"/>
        </w:rPr>
        <w:t>https://www.businessinsider.com/hint-water-bar-san-francisco-fruit-infused-samples-2018-8?IR=T</w:t>
      </w:r>
      <w:r w:rsidRPr="00990D38">
        <w:rPr>
          <w:rFonts w:ascii="Arial" w:hAnsi="Arial" w:cs="Arial"/>
          <w:noProof/>
          <w:color w:val="000000" w:themeColor="text1"/>
        </w:rPr>
        <w:br/>
        <w:t>[Accessed 30 05 2019].</w:t>
      </w:r>
    </w:p>
    <w:p w14:paraId="7E0CEA9B" w14:textId="0670C681" w:rsidR="00A85990" w:rsidRPr="00990D38" w:rsidRDefault="00A85990" w:rsidP="00A85990">
      <w:pPr>
        <w:rPr>
          <w:rFonts w:ascii="Arial" w:hAnsi="Arial" w:cs="Arial"/>
          <w:color w:val="000000" w:themeColor="text1"/>
        </w:rPr>
      </w:pPr>
      <w:r w:rsidRPr="00990D38">
        <w:rPr>
          <w:rFonts w:ascii="Arial" w:hAnsi="Arial" w:cs="Arial"/>
          <w:color w:val="000000" w:themeColor="text1"/>
        </w:rPr>
        <w:t>Davis, C.P., [2018]. Green Tea and Health benefits.[Online] http://www.rxlist.com/treatment/causes/article.htm</w:t>
      </w:r>
    </w:p>
    <w:p w14:paraId="3D65B2C5" w14:textId="77777777" w:rsidR="005D3DBA" w:rsidRPr="00990D38" w:rsidRDefault="005D3DBA" w:rsidP="00A85990">
      <w:pPr>
        <w:pStyle w:val="Subtitle"/>
        <w:rPr>
          <w:rFonts w:ascii="Arial" w:hAnsi="Arial" w:cs="Arial"/>
          <w:noProof/>
          <w:color w:val="000000" w:themeColor="text1"/>
        </w:rPr>
      </w:pPr>
      <w:r w:rsidRPr="00990D38">
        <w:rPr>
          <w:rFonts w:ascii="Arial" w:hAnsi="Arial" w:cs="Arial"/>
          <w:noProof/>
          <w:color w:val="000000" w:themeColor="text1"/>
        </w:rPr>
        <w:t xml:space="preserve">Draycott, D. J. J., [2016]. </w:t>
      </w:r>
      <w:r w:rsidRPr="00990D38">
        <w:rPr>
          <w:rFonts w:ascii="Arial" w:hAnsi="Arial" w:cs="Arial"/>
          <w:i/>
          <w:noProof/>
          <w:color w:val="000000" w:themeColor="text1"/>
        </w:rPr>
        <w:t xml:space="preserve">Uncovering the secrets of healthcare in the ancient world, </w:t>
      </w:r>
      <w:r w:rsidRPr="00990D38">
        <w:rPr>
          <w:rFonts w:ascii="Arial" w:hAnsi="Arial" w:cs="Arial"/>
          <w:noProof/>
          <w:color w:val="000000" w:themeColor="text1"/>
        </w:rPr>
        <w:t>s.l.: s.n.</w:t>
      </w:r>
    </w:p>
    <w:p w14:paraId="0187F627" w14:textId="77777777" w:rsidR="005D3DBA" w:rsidRPr="00990D38" w:rsidRDefault="005D3DBA" w:rsidP="00A85990">
      <w:pPr>
        <w:pStyle w:val="Subtitle"/>
        <w:rPr>
          <w:rFonts w:ascii="Arial" w:hAnsi="Arial" w:cs="Arial"/>
          <w:noProof/>
          <w:color w:val="000000" w:themeColor="text1"/>
        </w:rPr>
      </w:pPr>
      <w:r w:rsidRPr="00990D38">
        <w:rPr>
          <w:rFonts w:ascii="Arial" w:hAnsi="Arial" w:cs="Arial"/>
          <w:noProof/>
          <w:color w:val="000000" w:themeColor="text1"/>
        </w:rPr>
        <w:t xml:space="preserve">GEF Small Grants Programme, U., [2019]. </w:t>
      </w:r>
      <w:r w:rsidRPr="00990D38">
        <w:rPr>
          <w:rFonts w:ascii="Arial" w:hAnsi="Arial" w:cs="Arial"/>
          <w:i/>
          <w:noProof/>
          <w:color w:val="000000" w:themeColor="text1"/>
        </w:rPr>
        <w:t xml:space="preserve">Grandma's Secret. </w:t>
      </w:r>
      <w:r w:rsidRPr="00990D38">
        <w:rPr>
          <w:rFonts w:ascii="Arial" w:hAnsi="Arial" w:cs="Arial"/>
          <w:noProof/>
          <w:color w:val="000000" w:themeColor="text1"/>
        </w:rPr>
        <w:t xml:space="preserve">[Online] </w:t>
      </w:r>
      <w:r w:rsidRPr="00990D38">
        <w:rPr>
          <w:rFonts w:ascii="Arial" w:hAnsi="Arial" w:cs="Arial"/>
          <w:noProof/>
          <w:color w:val="000000" w:themeColor="text1"/>
        </w:rPr>
        <w:br/>
        <w:t xml:space="preserve">Available at: </w:t>
      </w:r>
      <w:r w:rsidRPr="00990D38">
        <w:rPr>
          <w:rFonts w:ascii="Arial" w:hAnsi="Arial" w:cs="Arial"/>
          <w:noProof/>
          <w:color w:val="000000" w:themeColor="text1"/>
          <w:u w:val="single"/>
        </w:rPr>
        <w:t>https://undp.shorthandstories.com/gef-sgp-grandmas-secret/index.html</w:t>
      </w:r>
      <w:r w:rsidRPr="00990D38">
        <w:rPr>
          <w:rFonts w:ascii="Arial" w:hAnsi="Arial" w:cs="Arial"/>
          <w:noProof/>
          <w:color w:val="000000" w:themeColor="text1"/>
        </w:rPr>
        <w:br/>
        <w:t>[Accessed 30 05 2019].</w:t>
      </w:r>
    </w:p>
    <w:p w14:paraId="57FAEDB0" w14:textId="77777777" w:rsidR="005D3DBA" w:rsidRPr="00990D38" w:rsidRDefault="005D3DBA" w:rsidP="00A85990">
      <w:pPr>
        <w:pStyle w:val="Subtitle"/>
        <w:rPr>
          <w:rFonts w:ascii="Arial" w:hAnsi="Arial" w:cs="Arial"/>
          <w:noProof/>
          <w:color w:val="000000" w:themeColor="text1"/>
        </w:rPr>
      </w:pPr>
      <w:r w:rsidRPr="00990D38">
        <w:rPr>
          <w:rFonts w:ascii="Arial" w:hAnsi="Arial" w:cs="Arial"/>
          <w:noProof/>
          <w:color w:val="000000" w:themeColor="text1"/>
        </w:rPr>
        <w:t xml:space="preserve">Jane Draycott, J., n.d. </w:t>
      </w:r>
      <w:r w:rsidRPr="00990D38">
        <w:rPr>
          <w:rFonts w:ascii="Arial" w:hAnsi="Arial" w:cs="Arial"/>
          <w:i/>
          <w:noProof/>
          <w:color w:val="000000" w:themeColor="text1"/>
        </w:rPr>
        <w:t xml:space="preserve">Health and Environment in the Ancient World, </w:t>
      </w:r>
      <w:r w:rsidRPr="00990D38">
        <w:rPr>
          <w:rFonts w:ascii="Arial" w:hAnsi="Arial" w:cs="Arial"/>
          <w:noProof/>
          <w:color w:val="000000" w:themeColor="text1"/>
        </w:rPr>
        <w:t>s.l.: s.n.</w:t>
      </w:r>
    </w:p>
    <w:p w14:paraId="507D69A1" w14:textId="77777777" w:rsidR="005D3DBA" w:rsidRPr="00990D38" w:rsidRDefault="005D3DBA" w:rsidP="00A85990">
      <w:pPr>
        <w:pStyle w:val="Subtitle"/>
        <w:rPr>
          <w:rFonts w:ascii="Arial" w:hAnsi="Arial" w:cs="Arial"/>
          <w:noProof/>
          <w:color w:val="000000" w:themeColor="text1"/>
        </w:rPr>
      </w:pPr>
      <w:r w:rsidRPr="00990D38">
        <w:rPr>
          <w:rFonts w:ascii="Arial" w:hAnsi="Arial" w:cs="Arial"/>
          <w:noProof/>
          <w:color w:val="000000" w:themeColor="text1"/>
        </w:rPr>
        <w:t xml:space="preserve">MJM, M. J. M., [2011]. </w:t>
      </w:r>
      <w:r w:rsidRPr="00990D38">
        <w:rPr>
          <w:rFonts w:ascii="Arial" w:hAnsi="Arial" w:cs="Arial"/>
          <w:i/>
          <w:noProof/>
          <w:color w:val="000000" w:themeColor="text1"/>
        </w:rPr>
        <w:t xml:space="preserve">Starting a sucessful business. </w:t>
      </w:r>
      <w:r w:rsidRPr="00990D38">
        <w:rPr>
          <w:rFonts w:ascii="Arial" w:hAnsi="Arial" w:cs="Arial"/>
          <w:noProof/>
          <w:color w:val="000000" w:themeColor="text1"/>
        </w:rPr>
        <w:t>s.l.:Kogan page.</w:t>
      </w:r>
    </w:p>
    <w:p w14:paraId="764A31FB" w14:textId="77777777" w:rsidR="005D3DBA" w:rsidRPr="00990D38" w:rsidRDefault="007E6657" w:rsidP="00A85990">
      <w:pPr>
        <w:pStyle w:val="Subtitle"/>
        <w:rPr>
          <w:rFonts w:ascii="Arial" w:hAnsi="Arial" w:cs="Arial"/>
          <w:noProof/>
          <w:color w:val="000000" w:themeColor="text1"/>
        </w:rPr>
      </w:pPr>
      <w:hyperlink r:id="rId35" w:history="1">
        <w:r w:rsidR="005D3DBA" w:rsidRPr="00990D38">
          <w:rPr>
            <w:rFonts w:ascii="Arial" w:hAnsi="Arial" w:cs="Arial"/>
            <w:noProof/>
            <w:color w:val="000000" w:themeColor="text1"/>
            <w:u w:val="single"/>
          </w:rPr>
          <w:t>http://tourism.govmu.org/English/Pages/Overview-of-Tourism-Sector-in-Mauritius.aspx</w:t>
        </w:r>
      </w:hyperlink>
    </w:p>
    <w:p w14:paraId="176C6AFD" w14:textId="77777777" w:rsidR="005D3DBA" w:rsidRPr="00990D38" w:rsidRDefault="005D3DBA" w:rsidP="00A85990">
      <w:pPr>
        <w:pStyle w:val="Subtitle"/>
        <w:rPr>
          <w:rFonts w:ascii="Arial" w:hAnsi="Arial" w:cs="Arial"/>
          <w:noProof/>
          <w:color w:val="000000" w:themeColor="text1"/>
        </w:rPr>
      </w:pPr>
      <w:r w:rsidRPr="00990D38">
        <w:rPr>
          <w:rFonts w:ascii="Arial" w:eastAsia="Times New Roman" w:hAnsi="Arial" w:cs="Arial"/>
          <w:color w:val="000000" w:themeColor="text1"/>
        </w:rPr>
        <w:fldChar w:fldCharType="begin"/>
      </w:r>
      <w:r w:rsidRPr="00990D38">
        <w:rPr>
          <w:rFonts w:ascii="Arial" w:eastAsia="Times New Roman" w:hAnsi="Arial" w:cs="Arial"/>
          <w:color w:val="000000" w:themeColor="text1"/>
        </w:rPr>
        <w:instrText xml:space="preserve"> BIBLIOGRAPHY  \l 1033 </w:instrText>
      </w:r>
      <w:r w:rsidRPr="00990D38">
        <w:rPr>
          <w:rFonts w:ascii="Arial" w:eastAsia="Times New Roman" w:hAnsi="Arial" w:cs="Arial"/>
          <w:color w:val="000000" w:themeColor="text1"/>
        </w:rPr>
        <w:fldChar w:fldCharType="separate"/>
      </w:r>
      <w:r w:rsidRPr="00990D38">
        <w:rPr>
          <w:rFonts w:ascii="Arial" w:hAnsi="Arial" w:cs="Arial"/>
          <w:noProof/>
          <w:color w:val="000000" w:themeColor="text1"/>
        </w:rPr>
        <w:t xml:space="preserve">Martine Riese MR, [2015]. </w:t>
      </w:r>
      <w:r w:rsidRPr="00990D38">
        <w:rPr>
          <w:rFonts w:ascii="Arial" w:hAnsi="Arial" w:cs="Arial"/>
          <w:i/>
          <w:noProof/>
          <w:color w:val="000000" w:themeColor="text1"/>
        </w:rPr>
        <w:t xml:space="preserve">what is means to be a water sommelier, </w:t>
      </w:r>
      <w:r w:rsidRPr="00990D38">
        <w:rPr>
          <w:rFonts w:ascii="Arial" w:hAnsi="Arial" w:cs="Arial"/>
          <w:noProof/>
          <w:color w:val="000000" w:themeColor="text1"/>
        </w:rPr>
        <w:t>America: s.n.</w:t>
      </w:r>
    </w:p>
    <w:p w14:paraId="355128AE" w14:textId="77777777" w:rsidR="005D3DBA" w:rsidRPr="00990D38" w:rsidRDefault="005D3DBA" w:rsidP="00A85990">
      <w:pPr>
        <w:pStyle w:val="Subtitle"/>
        <w:rPr>
          <w:rFonts w:ascii="Arial" w:hAnsi="Arial" w:cs="Arial"/>
          <w:noProof/>
          <w:color w:val="000000" w:themeColor="text1"/>
        </w:rPr>
      </w:pPr>
      <w:r w:rsidRPr="00990D38">
        <w:rPr>
          <w:rFonts w:ascii="Arial" w:hAnsi="Arial" w:cs="Arial"/>
          <w:noProof/>
          <w:color w:val="000000" w:themeColor="text1"/>
        </w:rPr>
        <w:t xml:space="preserve">CB, C. B., [2019]. </w:t>
      </w:r>
      <w:r w:rsidRPr="00990D38">
        <w:rPr>
          <w:rFonts w:ascii="Arial" w:hAnsi="Arial" w:cs="Arial"/>
          <w:i/>
          <w:noProof/>
          <w:color w:val="000000" w:themeColor="text1"/>
        </w:rPr>
        <w:t xml:space="preserve">Global beverage sales share from 2011 to 2016, by beverage type, </w:t>
      </w:r>
      <w:r w:rsidRPr="00990D38">
        <w:rPr>
          <w:rFonts w:ascii="Arial" w:hAnsi="Arial" w:cs="Arial"/>
          <w:noProof/>
          <w:color w:val="000000" w:themeColor="text1"/>
        </w:rPr>
        <w:t>s.l.: s.n.</w:t>
      </w:r>
    </w:p>
    <w:p w14:paraId="05925A9B" w14:textId="77777777" w:rsidR="005D3DBA" w:rsidRPr="00990D38" w:rsidRDefault="005D3DBA" w:rsidP="00A85990">
      <w:pPr>
        <w:pStyle w:val="Subtitle"/>
        <w:rPr>
          <w:rFonts w:ascii="Arial" w:hAnsi="Arial" w:cs="Arial"/>
          <w:noProof/>
          <w:color w:val="000000" w:themeColor="text1"/>
        </w:rPr>
      </w:pPr>
      <w:r w:rsidRPr="00990D38">
        <w:rPr>
          <w:rFonts w:ascii="Arial" w:hAnsi="Arial" w:cs="Arial"/>
          <w:noProof/>
          <w:color w:val="000000" w:themeColor="text1"/>
        </w:rPr>
        <w:t xml:space="preserve">DW, D. W., 2016. Why More People Than Ever Are Embracing Holistic Medicine. </w:t>
      </w:r>
      <w:r w:rsidRPr="00990D38">
        <w:rPr>
          <w:rFonts w:ascii="Arial" w:hAnsi="Arial" w:cs="Arial"/>
          <w:i/>
          <w:noProof/>
          <w:color w:val="000000" w:themeColor="text1"/>
        </w:rPr>
        <w:t xml:space="preserve">Spirit of change, </w:t>
      </w:r>
      <w:r w:rsidRPr="00990D38">
        <w:rPr>
          <w:rFonts w:ascii="Arial" w:hAnsi="Arial" w:cs="Arial"/>
          <w:noProof/>
          <w:color w:val="000000" w:themeColor="text1"/>
        </w:rPr>
        <w:t>18 June.</w:t>
      </w:r>
    </w:p>
    <w:p w14:paraId="5AAA930C" w14:textId="77777777" w:rsidR="005D3DBA" w:rsidRPr="00990D38" w:rsidRDefault="005D3DBA" w:rsidP="00A85990">
      <w:pPr>
        <w:pStyle w:val="Subtitle"/>
        <w:rPr>
          <w:rFonts w:ascii="Arial" w:hAnsi="Arial" w:cs="Arial"/>
          <w:noProof/>
          <w:color w:val="000000" w:themeColor="text1"/>
        </w:rPr>
      </w:pPr>
      <w:r w:rsidRPr="00990D38">
        <w:rPr>
          <w:rFonts w:ascii="Arial" w:hAnsi="Arial" w:cs="Arial"/>
          <w:noProof/>
          <w:color w:val="000000" w:themeColor="text1"/>
        </w:rPr>
        <w:t xml:space="preserve">Security, M. o. A. I. a. F., [2019]. </w:t>
      </w:r>
      <w:r w:rsidRPr="00990D38">
        <w:rPr>
          <w:rFonts w:ascii="Arial" w:hAnsi="Arial" w:cs="Arial"/>
          <w:i/>
          <w:noProof/>
          <w:color w:val="000000" w:themeColor="text1"/>
        </w:rPr>
        <w:t xml:space="preserve">Crops - TEA CT, </w:t>
      </w:r>
      <w:r w:rsidRPr="00990D38">
        <w:rPr>
          <w:rFonts w:ascii="Arial" w:hAnsi="Arial" w:cs="Arial"/>
          <w:noProof/>
          <w:color w:val="000000" w:themeColor="text1"/>
        </w:rPr>
        <w:t>s.l.: s.n.</w:t>
      </w:r>
    </w:p>
    <w:p w14:paraId="5CD809AD" w14:textId="222B6335" w:rsidR="005D3DBA" w:rsidRDefault="005D3DBA" w:rsidP="00A85990">
      <w:pPr>
        <w:rPr>
          <w:rFonts w:ascii="Arial" w:eastAsia="Times New Roman" w:hAnsi="Arial" w:cs="Arial"/>
          <w:color w:val="171717" w:themeColor="background2" w:themeShade="1A"/>
        </w:rPr>
      </w:pPr>
      <w:r w:rsidRPr="00990D38">
        <w:rPr>
          <w:rFonts w:ascii="Arial" w:eastAsia="Times New Roman" w:hAnsi="Arial" w:cs="Arial"/>
          <w:color w:val="000000" w:themeColor="text1"/>
        </w:rPr>
        <w:fldChar w:fldCharType="end"/>
      </w:r>
    </w:p>
    <w:p w14:paraId="7589BD72" w14:textId="0ECD5980" w:rsidR="00405B9E" w:rsidRDefault="00405B9E" w:rsidP="00A85990">
      <w:pPr>
        <w:rPr>
          <w:rFonts w:ascii="Arial" w:eastAsia="Times New Roman" w:hAnsi="Arial" w:cs="Arial"/>
          <w:color w:val="171717" w:themeColor="background2" w:themeShade="1A"/>
        </w:rPr>
      </w:pPr>
    </w:p>
    <w:p w14:paraId="76EF4369" w14:textId="53FA1106" w:rsidR="00405B9E" w:rsidRDefault="00405B9E" w:rsidP="00A85990">
      <w:pPr>
        <w:rPr>
          <w:rFonts w:ascii="Arial" w:eastAsia="Times New Roman" w:hAnsi="Arial" w:cs="Arial"/>
          <w:color w:val="171717" w:themeColor="background2" w:themeShade="1A"/>
        </w:rPr>
      </w:pPr>
    </w:p>
    <w:p w14:paraId="3B6BF303" w14:textId="3756A025" w:rsidR="00405B9E" w:rsidRDefault="00405B9E" w:rsidP="00A85990">
      <w:pPr>
        <w:rPr>
          <w:rFonts w:ascii="Arial" w:eastAsia="Times New Roman" w:hAnsi="Arial" w:cs="Arial"/>
          <w:color w:val="171717" w:themeColor="background2" w:themeShade="1A"/>
        </w:rPr>
      </w:pPr>
    </w:p>
    <w:p w14:paraId="114A6E0E" w14:textId="6F6CD4EB" w:rsidR="00405B9E" w:rsidRDefault="00405B9E" w:rsidP="00A85990">
      <w:pPr>
        <w:rPr>
          <w:rFonts w:ascii="Arial" w:eastAsia="Times New Roman" w:hAnsi="Arial" w:cs="Arial"/>
          <w:color w:val="171717" w:themeColor="background2" w:themeShade="1A"/>
        </w:rPr>
      </w:pPr>
    </w:p>
    <w:p w14:paraId="01B9FF35" w14:textId="04B14740" w:rsidR="00405B9E" w:rsidRDefault="00405B9E" w:rsidP="00405B9E">
      <w:pPr>
        <w:pStyle w:val="Heading1"/>
        <w:jc w:val="center"/>
        <w:rPr>
          <w:rFonts w:ascii="Arial" w:hAnsi="Arial" w:cs="Arial"/>
          <w:noProof/>
          <w:color w:val="000000" w:themeColor="text1"/>
          <w:sz w:val="22"/>
          <w:szCs w:val="22"/>
        </w:rPr>
      </w:pPr>
      <w:bookmarkStart w:id="76" w:name="_Toc23882127"/>
      <w:r w:rsidRPr="00405B9E">
        <w:rPr>
          <w:rFonts w:ascii="Arial" w:hAnsi="Arial" w:cs="Arial"/>
          <w:noProof/>
          <w:color w:val="000000" w:themeColor="text1"/>
          <w:sz w:val="22"/>
          <w:szCs w:val="22"/>
        </w:rPr>
        <w:t>Appendix 1: Guest survey questionnaire</w:t>
      </w:r>
      <w:bookmarkEnd w:id="76"/>
    </w:p>
    <w:p w14:paraId="20072337" w14:textId="77777777" w:rsidR="00405B9E" w:rsidRPr="00405B9E" w:rsidRDefault="00405B9E" w:rsidP="00405B9E"/>
    <w:p w14:paraId="3D31204D" w14:textId="3EF809AD" w:rsidR="00405B9E" w:rsidRDefault="00405B9E" w:rsidP="00405B9E">
      <w:pPr>
        <w:jc w:val="center"/>
      </w:pPr>
      <w:r>
        <w:rPr>
          <w:noProof/>
        </w:rPr>
        <w:drawing>
          <wp:inline distT="0" distB="0" distL="0" distR="0" wp14:anchorId="4197D609" wp14:editId="1B845686">
            <wp:extent cx="6620670" cy="7153275"/>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l="32372" t="14538" r="31090" b="7069"/>
                    <a:stretch/>
                  </pic:blipFill>
                  <pic:spPr bwMode="auto">
                    <a:xfrm>
                      <a:off x="0" y="0"/>
                      <a:ext cx="6660281" cy="7196072"/>
                    </a:xfrm>
                    <a:prstGeom prst="rect">
                      <a:avLst/>
                    </a:prstGeom>
                    <a:ln>
                      <a:noFill/>
                    </a:ln>
                    <a:extLst>
                      <a:ext uri="{53640926-AAD7-44D8-BBD7-CCE9431645EC}">
                        <a14:shadowObscured xmlns:a14="http://schemas.microsoft.com/office/drawing/2010/main"/>
                      </a:ext>
                    </a:extLst>
                  </pic:spPr>
                </pic:pic>
              </a:graphicData>
            </a:graphic>
          </wp:inline>
        </w:drawing>
      </w:r>
    </w:p>
    <w:p w14:paraId="4C981820" w14:textId="6F7567A4" w:rsidR="00405B9E" w:rsidRDefault="00405B9E" w:rsidP="00405B9E">
      <w:pPr>
        <w:jc w:val="center"/>
      </w:pPr>
    </w:p>
    <w:p w14:paraId="0615E1B6" w14:textId="1080C296" w:rsidR="00405B9E" w:rsidRDefault="00405B9E" w:rsidP="00405B9E">
      <w:pPr>
        <w:jc w:val="center"/>
      </w:pPr>
    </w:p>
    <w:p w14:paraId="36B5A233" w14:textId="63CCFC91" w:rsidR="00405B9E" w:rsidRDefault="00405B9E" w:rsidP="00405B9E">
      <w:pPr>
        <w:jc w:val="center"/>
      </w:pPr>
      <w:r>
        <w:rPr>
          <w:noProof/>
        </w:rPr>
        <w:drawing>
          <wp:inline distT="0" distB="0" distL="0" distR="0" wp14:anchorId="37CB9CF8" wp14:editId="43A31E44">
            <wp:extent cx="6372225" cy="7549077"/>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32212" t="16534" r="32211" b="8494"/>
                    <a:stretch/>
                  </pic:blipFill>
                  <pic:spPr bwMode="auto">
                    <a:xfrm>
                      <a:off x="0" y="0"/>
                      <a:ext cx="6424478" cy="7610981"/>
                    </a:xfrm>
                    <a:prstGeom prst="rect">
                      <a:avLst/>
                    </a:prstGeom>
                    <a:ln>
                      <a:noFill/>
                    </a:ln>
                    <a:extLst>
                      <a:ext uri="{53640926-AAD7-44D8-BBD7-CCE9431645EC}">
                        <a14:shadowObscured xmlns:a14="http://schemas.microsoft.com/office/drawing/2010/main"/>
                      </a:ext>
                    </a:extLst>
                  </pic:spPr>
                </pic:pic>
              </a:graphicData>
            </a:graphic>
          </wp:inline>
        </w:drawing>
      </w:r>
    </w:p>
    <w:p w14:paraId="4A023160" w14:textId="6D03407C" w:rsidR="00405B9E" w:rsidRDefault="00405B9E" w:rsidP="00405B9E">
      <w:pPr>
        <w:jc w:val="center"/>
      </w:pPr>
    </w:p>
    <w:p w14:paraId="30CDCD28" w14:textId="624457F6" w:rsidR="00405B9E" w:rsidRDefault="00405B9E" w:rsidP="00405B9E">
      <w:pPr>
        <w:jc w:val="center"/>
      </w:pPr>
    </w:p>
    <w:p w14:paraId="72EF6FCD" w14:textId="0B88A8A8" w:rsidR="00405B9E" w:rsidRDefault="00405B9E" w:rsidP="00405B9E">
      <w:pPr>
        <w:jc w:val="center"/>
      </w:pPr>
      <w:r w:rsidRPr="00405B9E">
        <w:rPr>
          <w:noProof/>
        </w:rPr>
        <w:drawing>
          <wp:inline distT="0" distB="0" distL="0" distR="0" wp14:anchorId="5E80B192" wp14:editId="1741D984">
            <wp:extent cx="5943600" cy="6791325"/>
            <wp:effectExtent l="0" t="0" r="0" b="952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943600" cy="6791325"/>
                    </a:xfrm>
                    <a:prstGeom prst="rect">
                      <a:avLst/>
                    </a:prstGeom>
                    <a:noFill/>
                    <a:ln>
                      <a:noFill/>
                    </a:ln>
                  </pic:spPr>
                </pic:pic>
              </a:graphicData>
            </a:graphic>
          </wp:inline>
        </w:drawing>
      </w:r>
    </w:p>
    <w:p w14:paraId="14BAE1FE" w14:textId="5FB0147F" w:rsidR="00016073" w:rsidRDefault="00016073" w:rsidP="00405B9E">
      <w:pPr>
        <w:jc w:val="center"/>
      </w:pPr>
    </w:p>
    <w:p w14:paraId="010F3DBB" w14:textId="40BFF07F" w:rsidR="00016073" w:rsidRDefault="00016073" w:rsidP="00405B9E">
      <w:pPr>
        <w:jc w:val="center"/>
      </w:pPr>
    </w:p>
    <w:p w14:paraId="1E7A0F82" w14:textId="4BB1A539" w:rsidR="00016073" w:rsidRDefault="00016073" w:rsidP="00405B9E">
      <w:pPr>
        <w:jc w:val="center"/>
      </w:pPr>
    </w:p>
    <w:p w14:paraId="791C61FB" w14:textId="50E7D810" w:rsidR="00016073" w:rsidRDefault="00016073" w:rsidP="00405B9E">
      <w:pPr>
        <w:jc w:val="center"/>
      </w:pPr>
    </w:p>
    <w:p w14:paraId="6958BDA5" w14:textId="0C7048FF" w:rsidR="00016073" w:rsidRDefault="00016073" w:rsidP="00405B9E">
      <w:pPr>
        <w:jc w:val="center"/>
      </w:pPr>
    </w:p>
    <w:p w14:paraId="4AAD213F" w14:textId="103B7C7A" w:rsidR="00016073" w:rsidRDefault="00016073" w:rsidP="00016073">
      <w:pPr>
        <w:pStyle w:val="Heading1"/>
        <w:jc w:val="center"/>
        <w:rPr>
          <w:rFonts w:ascii="Arial" w:hAnsi="Arial" w:cs="Arial"/>
          <w:color w:val="000000" w:themeColor="text1"/>
          <w:sz w:val="22"/>
          <w:szCs w:val="22"/>
        </w:rPr>
      </w:pPr>
      <w:bookmarkStart w:id="77" w:name="_Toc23882128"/>
      <w:r w:rsidRPr="00016073">
        <w:rPr>
          <w:rFonts w:ascii="Arial" w:hAnsi="Arial" w:cs="Arial"/>
          <w:color w:val="000000" w:themeColor="text1"/>
          <w:sz w:val="22"/>
          <w:szCs w:val="22"/>
        </w:rPr>
        <w:t>Appendix 2:</w:t>
      </w:r>
      <w:r>
        <w:rPr>
          <w:rFonts w:ascii="Arial" w:hAnsi="Arial" w:cs="Arial"/>
          <w:color w:val="000000" w:themeColor="text1"/>
          <w:sz w:val="22"/>
          <w:szCs w:val="22"/>
        </w:rPr>
        <w:t xml:space="preserve"> </w:t>
      </w:r>
      <w:r w:rsidRPr="00016073">
        <w:rPr>
          <w:rFonts w:ascii="Arial" w:hAnsi="Arial" w:cs="Arial"/>
          <w:color w:val="000000" w:themeColor="text1"/>
          <w:sz w:val="22"/>
          <w:szCs w:val="22"/>
        </w:rPr>
        <w:t>Focus group Interview</w:t>
      </w:r>
      <w:bookmarkEnd w:id="77"/>
    </w:p>
    <w:p w14:paraId="55230120" w14:textId="77777777" w:rsidR="00016073" w:rsidRPr="00016073" w:rsidRDefault="00016073" w:rsidP="00016073"/>
    <w:p w14:paraId="0FB96F97" w14:textId="27B483F8" w:rsidR="00016073" w:rsidRDefault="00016073" w:rsidP="00016073">
      <w:r>
        <w:rPr>
          <w:noProof/>
        </w:rPr>
        <w:drawing>
          <wp:inline distT="0" distB="0" distL="0" distR="0" wp14:anchorId="17357CC4" wp14:editId="1DB051B6">
            <wp:extent cx="6257925" cy="7704201"/>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9"/>
                    <a:srcRect l="32212" t="14539" r="31731" b="6499"/>
                    <a:stretch/>
                  </pic:blipFill>
                  <pic:spPr bwMode="auto">
                    <a:xfrm>
                      <a:off x="0" y="0"/>
                      <a:ext cx="6261262" cy="7708309"/>
                    </a:xfrm>
                    <a:prstGeom prst="rect">
                      <a:avLst/>
                    </a:prstGeom>
                    <a:ln>
                      <a:noFill/>
                    </a:ln>
                    <a:extLst>
                      <a:ext uri="{53640926-AAD7-44D8-BBD7-CCE9431645EC}">
                        <a14:shadowObscured xmlns:a14="http://schemas.microsoft.com/office/drawing/2010/main"/>
                      </a:ext>
                    </a:extLst>
                  </pic:spPr>
                </pic:pic>
              </a:graphicData>
            </a:graphic>
          </wp:inline>
        </w:drawing>
      </w:r>
    </w:p>
    <w:p w14:paraId="4433BEB6" w14:textId="77777777" w:rsidR="00016073" w:rsidRPr="00016073" w:rsidRDefault="00016073" w:rsidP="00016073">
      <w:pPr>
        <w:ind w:left="360"/>
        <w:jc w:val="both"/>
        <w:rPr>
          <w:rFonts w:ascii="Arial" w:hAnsi="Arial" w:cs="Arial"/>
          <w:color w:val="2F5496" w:themeColor="accent1" w:themeShade="BF"/>
        </w:rPr>
      </w:pPr>
    </w:p>
    <w:p w14:paraId="10281B65" w14:textId="77777777" w:rsidR="00016073" w:rsidRPr="00016073" w:rsidRDefault="00016073" w:rsidP="00016073">
      <w:pPr>
        <w:jc w:val="both"/>
        <w:rPr>
          <w:rFonts w:ascii="Arial" w:hAnsi="Arial" w:cs="Arial"/>
          <w:color w:val="2F5496" w:themeColor="accent1" w:themeShade="BF"/>
        </w:rPr>
      </w:pPr>
      <w:r w:rsidRPr="00016073">
        <w:rPr>
          <w:rFonts w:ascii="Arial" w:hAnsi="Arial" w:cs="Arial"/>
          <w:color w:val="2F5496" w:themeColor="accent1" w:themeShade="BF"/>
        </w:rPr>
        <w:t>3: Since how long have you been doing the homemade healing tisane?</w:t>
      </w:r>
    </w:p>
    <w:p w14:paraId="6DAFABE9" w14:textId="77777777" w:rsidR="00016073" w:rsidRPr="00016073" w:rsidRDefault="00016073" w:rsidP="00E16D17">
      <w:pPr>
        <w:numPr>
          <w:ilvl w:val="0"/>
          <w:numId w:val="2"/>
        </w:numPr>
        <w:jc w:val="both"/>
        <w:rPr>
          <w:rFonts w:ascii="Arial" w:hAnsi="Arial" w:cs="Arial"/>
        </w:rPr>
      </w:pPr>
      <w:r w:rsidRPr="00016073">
        <w:rPr>
          <w:rFonts w:ascii="Arial" w:hAnsi="Arial" w:cs="Arial"/>
        </w:rPr>
        <w:t>5 to 10 years</w:t>
      </w:r>
    </w:p>
    <w:p w14:paraId="0762E8A8" w14:textId="77777777" w:rsidR="00016073" w:rsidRPr="00016073" w:rsidRDefault="00016073" w:rsidP="00E16D17">
      <w:pPr>
        <w:numPr>
          <w:ilvl w:val="0"/>
          <w:numId w:val="2"/>
        </w:numPr>
        <w:jc w:val="both"/>
        <w:rPr>
          <w:rFonts w:ascii="Arial" w:hAnsi="Arial" w:cs="Arial"/>
        </w:rPr>
      </w:pPr>
      <w:r w:rsidRPr="00016073">
        <w:rPr>
          <w:rFonts w:ascii="Arial" w:hAnsi="Arial" w:cs="Arial"/>
        </w:rPr>
        <w:t>10 to 20 years</w:t>
      </w:r>
    </w:p>
    <w:p w14:paraId="788434CB" w14:textId="77777777" w:rsidR="00016073" w:rsidRPr="00016073" w:rsidRDefault="00016073" w:rsidP="00E16D17">
      <w:pPr>
        <w:numPr>
          <w:ilvl w:val="0"/>
          <w:numId w:val="2"/>
        </w:numPr>
        <w:jc w:val="both"/>
        <w:rPr>
          <w:rFonts w:ascii="Arial" w:hAnsi="Arial" w:cs="Arial"/>
        </w:rPr>
      </w:pPr>
      <w:r w:rsidRPr="00016073">
        <w:rPr>
          <w:rFonts w:ascii="Arial" w:hAnsi="Arial" w:cs="Arial"/>
        </w:rPr>
        <w:t>20 to 30 years</w:t>
      </w:r>
    </w:p>
    <w:p w14:paraId="02EA3FB1" w14:textId="77777777" w:rsidR="00016073" w:rsidRPr="00016073" w:rsidRDefault="00016073" w:rsidP="00E16D17">
      <w:pPr>
        <w:numPr>
          <w:ilvl w:val="0"/>
          <w:numId w:val="2"/>
        </w:numPr>
        <w:jc w:val="both"/>
        <w:rPr>
          <w:rFonts w:ascii="Arial" w:hAnsi="Arial" w:cs="Arial"/>
        </w:rPr>
      </w:pPr>
      <w:r w:rsidRPr="00016073">
        <w:rPr>
          <w:rFonts w:ascii="Arial" w:hAnsi="Arial" w:cs="Arial"/>
        </w:rPr>
        <w:t>30 to 40 years</w:t>
      </w:r>
    </w:p>
    <w:p w14:paraId="6F9A2B29" w14:textId="77777777" w:rsidR="00016073" w:rsidRPr="00016073" w:rsidRDefault="00016073" w:rsidP="00E16D17">
      <w:pPr>
        <w:numPr>
          <w:ilvl w:val="0"/>
          <w:numId w:val="2"/>
        </w:numPr>
        <w:jc w:val="both"/>
        <w:rPr>
          <w:rFonts w:ascii="Arial" w:hAnsi="Arial" w:cs="Arial"/>
        </w:rPr>
      </w:pPr>
      <w:r w:rsidRPr="00016073">
        <w:rPr>
          <w:rFonts w:ascii="Arial" w:hAnsi="Arial" w:cs="Arial"/>
        </w:rPr>
        <w:t>40 to above</w:t>
      </w:r>
    </w:p>
    <w:p w14:paraId="0876B724" w14:textId="77777777" w:rsidR="00016073" w:rsidRPr="00016073" w:rsidRDefault="00016073" w:rsidP="00016073">
      <w:pPr>
        <w:rPr>
          <w:rFonts w:ascii="Arial" w:hAnsi="Arial" w:cs="Arial"/>
          <w:color w:val="2F5496" w:themeColor="accent1" w:themeShade="BF"/>
        </w:rPr>
      </w:pPr>
    </w:p>
    <w:p w14:paraId="4D5C9234" w14:textId="77777777" w:rsidR="00016073" w:rsidRPr="00016073" w:rsidRDefault="00016073" w:rsidP="00016073">
      <w:pPr>
        <w:rPr>
          <w:rFonts w:ascii="Arial" w:hAnsi="Arial" w:cs="Arial"/>
          <w:color w:val="2F5496" w:themeColor="accent1" w:themeShade="BF"/>
        </w:rPr>
      </w:pPr>
      <w:r w:rsidRPr="00016073">
        <w:rPr>
          <w:rFonts w:ascii="Arial" w:hAnsi="Arial" w:cs="Arial"/>
          <w:color w:val="2F5496" w:themeColor="accent1" w:themeShade="BF"/>
        </w:rPr>
        <w:t xml:space="preserve">4: Approximately, how many people used </w:t>
      </w:r>
      <w:r w:rsidRPr="00016073">
        <w:rPr>
          <w:rFonts w:ascii="Arial" w:hAnsi="Arial" w:cs="Arial"/>
          <w:b/>
          <w:bCs/>
          <w:color w:val="2F5496" w:themeColor="accent1" w:themeShade="BF"/>
        </w:rPr>
        <w:t>your</w:t>
      </w:r>
      <w:r w:rsidRPr="00016073">
        <w:rPr>
          <w:rFonts w:ascii="Arial" w:hAnsi="Arial" w:cs="Arial"/>
          <w:color w:val="2F5496" w:themeColor="accent1" w:themeShade="BF"/>
        </w:rPr>
        <w:t xml:space="preserve"> homemade tisane for their health benefits?</w:t>
      </w:r>
    </w:p>
    <w:p w14:paraId="7361C295" w14:textId="77777777" w:rsidR="00016073" w:rsidRPr="00016073" w:rsidRDefault="00016073" w:rsidP="00E16D17">
      <w:pPr>
        <w:numPr>
          <w:ilvl w:val="0"/>
          <w:numId w:val="5"/>
        </w:numPr>
        <w:rPr>
          <w:rFonts w:ascii="Arial" w:hAnsi="Arial" w:cs="Arial"/>
        </w:rPr>
      </w:pPr>
      <w:r w:rsidRPr="00016073">
        <w:rPr>
          <w:rFonts w:ascii="Arial" w:hAnsi="Arial" w:cs="Arial"/>
        </w:rPr>
        <w:t>5-10</w:t>
      </w:r>
    </w:p>
    <w:p w14:paraId="0872CB56" w14:textId="77777777" w:rsidR="00016073" w:rsidRPr="00016073" w:rsidRDefault="00016073" w:rsidP="00E16D17">
      <w:pPr>
        <w:numPr>
          <w:ilvl w:val="0"/>
          <w:numId w:val="5"/>
        </w:numPr>
        <w:rPr>
          <w:rFonts w:ascii="Arial" w:hAnsi="Arial" w:cs="Arial"/>
        </w:rPr>
      </w:pPr>
      <w:r w:rsidRPr="00016073">
        <w:rPr>
          <w:rFonts w:ascii="Arial" w:hAnsi="Arial" w:cs="Arial"/>
        </w:rPr>
        <w:t>10-25</w:t>
      </w:r>
    </w:p>
    <w:p w14:paraId="36EF69CD" w14:textId="77777777" w:rsidR="00016073" w:rsidRPr="00016073" w:rsidRDefault="00016073" w:rsidP="00E16D17">
      <w:pPr>
        <w:numPr>
          <w:ilvl w:val="0"/>
          <w:numId w:val="5"/>
        </w:numPr>
        <w:rPr>
          <w:rFonts w:ascii="Arial" w:hAnsi="Arial" w:cs="Arial"/>
        </w:rPr>
      </w:pPr>
      <w:r w:rsidRPr="00016073">
        <w:rPr>
          <w:rFonts w:ascii="Arial" w:hAnsi="Arial" w:cs="Arial"/>
        </w:rPr>
        <w:t>25-50</w:t>
      </w:r>
    </w:p>
    <w:p w14:paraId="19BAA2DC" w14:textId="77777777" w:rsidR="00016073" w:rsidRPr="00016073" w:rsidRDefault="00016073" w:rsidP="00E16D17">
      <w:pPr>
        <w:numPr>
          <w:ilvl w:val="0"/>
          <w:numId w:val="5"/>
        </w:numPr>
        <w:rPr>
          <w:rFonts w:ascii="Arial" w:hAnsi="Arial" w:cs="Arial"/>
        </w:rPr>
      </w:pPr>
      <w:r w:rsidRPr="00016073">
        <w:rPr>
          <w:rFonts w:ascii="Arial" w:hAnsi="Arial" w:cs="Arial"/>
        </w:rPr>
        <w:t>Above</w:t>
      </w:r>
    </w:p>
    <w:p w14:paraId="28068D0B" w14:textId="77777777" w:rsidR="00016073" w:rsidRPr="00016073" w:rsidRDefault="00016073" w:rsidP="00016073">
      <w:pPr>
        <w:rPr>
          <w:rFonts w:ascii="Arial" w:hAnsi="Arial" w:cs="Arial"/>
        </w:rPr>
      </w:pPr>
    </w:p>
    <w:p w14:paraId="1E5D9E8A" w14:textId="77777777" w:rsidR="00016073" w:rsidRPr="00016073" w:rsidRDefault="00016073" w:rsidP="00016073">
      <w:pPr>
        <w:rPr>
          <w:rFonts w:ascii="Arial" w:hAnsi="Arial" w:cs="Arial"/>
          <w:color w:val="2F5496" w:themeColor="accent1" w:themeShade="BF"/>
        </w:rPr>
      </w:pPr>
      <w:r w:rsidRPr="00016073">
        <w:rPr>
          <w:rFonts w:ascii="Arial" w:hAnsi="Arial" w:cs="Arial"/>
          <w:color w:val="2F5496" w:themeColor="accent1" w:themeShade="BF"/>
        </w:rPr>
        <w:t xml:space="preserve">5: What are the types of homemade remedial tisane can you prepare? Please list five of them and the ingredients used for each one of them. </w:t>
      </w:r>
    </w:p>
    <w:p w14:paraId="0897C8D0" w14:textId="77777777" w:rsidR="00016073" w:rsidRPr="00016073" w:rsidRDefault="00016073" w:rsidP="00016073">
      <w:pPr>
        <w:rPr>
          <w:rFonts w:ascii="Arial" w:hAnsi="Arial" w:cs="Arial"/>
        </w:rPr>
      </w:pPr>
      <w:r w:rsidRPr="00016073">
        <w:rPr>
          <w:rFonts w:ascii="Arial" w:hAnsi="Arial" w:cs="Arial"/>
        </w:rPr>
        <w:t>a): ……………………………………………………………………………………………………………</w:t>
      </w:r>
    </w:p>
    <w:p w14:paraId="41FF7B46" w14:textId="77777777" w:rsidR="00016073" w:rsidRPr="00016073" w:rsidRDefault="00016073" w:rsidP="00016073">
      <w:pPr>
        <w:rPr>
          <w:rFonts w:ascii="Arial" w:hAnsi="Arial" w:cs="Arial"/>
          <w:b/>
          <w:bCs/>
        </w:rPr>
      </w:pPr>
      <w:r w:rsidRPr="00016073">
        <w:rPr>
          <w:rFonts w:ascii="Arial" w:hAnsi="Arial" w:cs="Arial"/>
        </w:rPr>
        <w:t>Ingredients</w:t>
      </w:r>
      <w:r w:rsidRPr="00016073">
        <w:rPr>
          <w:rFonts w:ascii="Arial" w:hAnsi="Arial" w:cs="Arial"/>
          <w:b/>
          <w:bCs/>
        </w:rPr>
        <w:t xml:space="preserve">: </w:t>
      </w:r>
    </w:p>
    <w:p w14:paraId="0129109D" w14:textId="77777777" w:rsidR="00016073" w:rsidRPr="00016073" w:rsidRDefault="00016073" w:rsidP="00016073">
      <w:pPr>
        <w:rPr>
          <w:rFonts w:ascii="Arial" w:hAnsi="Arial" w:cs="Arial"/>
        </w:rPr>
      </w:pPr>
      <w:r w:rsidRPr="00016073">
        <w:rPr>
          <w:rFonts w:ascii="Arial" w:hAnsi="Arial" w:cs="Arial"/>
        </w:rPr>
        <w:t>b):</w:t>
      </w:r>
      <w:r w:rsidRPr="00016073">
        <w:rPr>
          <w:rFonts w:ascii="Arial" w:hAnsi="Arial" w:cs="Arial"/>
          <w:b/>
          <w:bCs/>
        </w:rPr>
        <w:t xml:space="preserve"> </w:t>
      </w:r>
      <w:r w:rsidRPr="00016073">
        <w:rPr>
          <w:rFonts w:ascii="Arial" w:hAnsi="Arial" w:cs="Arial"/>
        </w:rPr>
        <w:t>……………………………………………………………………………………………………………</w:t>
      </w:r>
    </w:p>
    <w:p w14:paraId="1F6F04E5" w14:textId="77777777" w:rsidR="00016073" w:rsidRPr="00016073" w:rsidRDefault="00016073" w:rsidP="00016073">
      <w:pPr>
        <w:rPr>
          <w:rFonts w:ascii="Arial" w:hAnsi="Arial" w:cs="Arial"/>
        </w:rPr>
      </w:pPr>
      <w:r w:rsidRPr="00016073">
        <w:rPr>
          <w:rFonts w:ascii="Arial" w:hAnsi="Arial" w:cs="Arial"/>
        </w:rPr>
        <w:t xml:space="preserve">Ingredients: </w:t>
      </w:r>
    </w:p>
    <w:p w14:paraId="011B7EF7" w14:textId="77777777" w:rsidR="00016073" w:rsidRPr="00016073" w:rsidRDefault="00016073" w:rsidP="00016073">
      <w:pPr>
        <w:rPr>
          <w:rFonts w:ascii="Arial" w:hAnsi="Arial" w:cs="Arial"/>
        </w:rPr>
      </w:pPr>
      <w:r w:rsidRPr="00016073">
        <w:rPr>
          <w:rFonts w:ascii="Arial" w:hAnsi="Arial" w:cs="Arial"/>
        </w:rPr>
        <w:t>c): ………………………………………………………………………………………………………….</w:t>
      </w:r>
    </w:p>
    <w:p w14:paraId="16E28A6F" w14:textId="77777777" w:rsidR="00016073" w:rsidRPr="00016073" w:rsidRDefault="00016073" w:rsidP="00016073">
      <w:pPr>
        <w:rPr>
          <w:rFonts w:ascii="Arial" w:hAnsi="Arial" w:cs="Arial"/>
        </w:rPr>
      </w:pPr>
      <w:r w:rsidRPr="00016073">
        <w:rPr>
          <w:rFonts w:ascii="Arial" w:hAnsi="Arial" w:cs="Arial"/>
        </w:rPr>
        <w:t xml:space="preserve">Ingredients: </w:t>
      </w:r>
    </w:p>
    <w:p w14:paraId="0BE5851B" w14:textId="77777777" w:rsidR="00016073" w:rsidRPr="00016073" w:rsidRDefault="00016073" w:rsidP="00016073">
      <w:pPr>
        <w:rPr>
          <w:rFonts w:ascii="Arial" w:hAnsi="Arial" w:cs="Arial"/>
        </w:rPr>
      </w:pPr>
      <w:r w:rsidRPr="00016073">
        <w:rPr>
          <w:rFonts w:ascii="Arial" w:hAnsi="Arial" w:cs="Arial"/>
        </w:rPr>
        <w:t>d): ………………………………………………………………………………………………………….</w:t>
      </w:r>
    </w:p>
    <w:p w14:paraId="7F3009B0" w14:textId="77777777" w:rsidR="00016073" w:rsidRPr="00016073" w:rsidRDefault="00016073" w:rsidP="00016073">
      <w:pPr>
        <w:rPr>
          <w:rFonts w:ascii="Arial" w:hAnsi="Arial" w:cs="Arial"/>
        </w:rPr>
      </w:pPr>
      <w:r w:rsidRPr="00016073">
        <w:rPr>
          <w:rFonts w:ascii="Arial" w:hAnsi="Arial" w:cs="Arial"/>
        </w:rPr>
        <w:t xml:space="preserve">Ingredients: </w:t>
      </w:r>
    </w:p>
    <w:p w14:paraId="70F09D92" w14:textId="77777777" w:rsidR="00016073" w:rsidRPr="00016073" w:rsidRDefault="00016073" w:rsidP="00016073">
      <w:pPr>
        <w:rPr>
          <w:rFonts w:ascii="Arial" w:hAnsi="Arial" w:cs="Arial"/>
        </w:rPr>
      </w:pPr>
      <w:r w:rsidRPr="00016073">
        <w:rPr>
          <w:rFonts w:ascii="Arial" w:hAnsi="Arial" w:cs="Arial"/>
        </w:rPr>
        <w:t>e) …………………………………………………………………………………………………………….</w:t>
      </w:r>
    </w:p>
    <w:p w14:paraId="59D9D4F6" w14:textId="77777777" w:rsidR="00016073" w:rsidRPr="00016073" w:rsidRDefault="00016073" w:rsidP="00016073">
      <w:pPr>
        <w:rPr>
          <w:rFonts w:ascii="Arial" w:hAnsi="Arial" w:cs="Arial"/>
        </w:rPr>
      </w:pPr>
      <w:r w:rsidRPr="00016073">
        <w:rPr>
          <w:rFonts w:ascii="Arial" w:hAnsi="Arial" w:cs="Arial"/>
        </w:rPr>
        <w:t>Ingredients:</w:t>
      </w:r>
    </w:p>
    <w:p w14:paraId="14CBC300" w14:textId="77777777" w:rsidR="00016073" w:rsidRPr="00016073" w:rsidRDefault="00016073" w:rsidP="00016073">
      <w:pPr>
        <w:rPr>
          <w:rFonts w:ascii="Arial" w:hAnsi="Arial" w:cs="Arial"/>
        </w:rPr>
      </w:pPr>
      <w:r w:rsidRPr="00016073">
        <w:rPr>
          <w:rFonts w:ascii="Arial" w:hAnsi="Arial" w:cs="Arial"/>
        </w:rPr>
        <w:t>……………………………………………………………………………………………………………….</w:t>
      </w:r>
    </w:p>
    <w:p w14:paraId="6804A479" w14:textId="77777777" w:rsidR="00016073" w:rsidRPr="00016073" w:rsidRDefault="00016073" w:rsidP="00016073">
      <w:pPr>
        <w:rPr>
          <w:rFonts w:ascii="Arial" w:hAnsi="Arial" w:cs="Arial"/>
        </w:rPr>
      </w:pPr>
    </w:p>
    <w:p w14:paraId="1526AF1E" w14:textId="77777777" w:rsidR="00016073" w:rsidRPr="00016073" w:rsidRDefault="00016073" w:rsidP="00016073">
      <w:pPr>
        <w:rPr>
          <w:rFonts w:ascii="Arial" w:hAnsi="Arial" w:cs="Arial"/>
          <w:color w:val="2F5496" w:themeColor="accent1" w:themeShade="BF"/>
        </w:rPr>
      </w:pPr>
      <w:r w:rsidRPr="00016073">
        <w:rPr>
          <w:rFonts w:ascii="Arial" w:hAnsi="Arial" w:cs="Arial"/>
          <w:color w:val="2F5496" w:themeColor="accent1" w:themeShade="BF"/>
        </w:rPr>
        <w:t>6: Where do you find the remedial plants?</w:t>
      </w:r>
    </w:p>
    <w:p w14:paraId="0818E0BA" w14:textId="77777777" w:rsidR="00016073" w:rsidRPr="00016073" w:rsidRDefault="00016073" w:rsidP="00E16D17">
      <w:pPr>
        <w:numPr>
          <w:ilvl w:val="0"/>
          <w:numId w:val="7"/>
        </w:numPr>
        <w:rPr>
          <w:rFonts w:ascii="Arial" w:hAnsi="Arial" w:cs="Arial"/>
        </w:rPr>
      </w:pPr>
      <w:r w:rsidRPr="00016073">
        <w:rPr>
          <w:rFonts w:ascii="Arial" w:hAnsi="Arial" w:cs="Arial"/>
        </w:rPr>
        <w:t>Suppliers</w:t>
      </w:r>
    </w:p>
    <w:p w14:paraId="3D71F658" w14:textId="77777777" w:rsidR="00016073" w:rsidRPr="00016073" w:rsidRDefault="00016073" w:rsidP="00E16D17">
      <w:pPr>
        <w:numPr>
          <w:ilvl w:val="0"/>
          <w:numId w:val="7"/>
        </w:numPr>
        <w:rPr>
          <w:rFonts w:ascii="Arial" w:hAnsi="Arial" w:cs="Arial"/>
        </w:rPr>
      </w:pPr>
      <w:r w:rsidRPr="00016073">
        <w:rPr>
          <w:rFonts w:ascii="Arial" w:hAnsi="Arial" w:cs="Arial"/>
        </w:rPr>
        <w:t>Nearby village</w:t>
      </w:r>
    </w:p>
    <w:p w14:paraId="58045F57" w14:textId="77777777" w:rsidR="00016073" w:rsidRPr="00016073" w:rsidRDefault="00016073" w:rsidP="00E16D17">
      <w:pPr>
        <w:numPr>
          <w:ilvl w:val="0"/>
          <w:numId w:val="7"/>
        </w:numPr>
        <w:rPr>
          <w:rFonts w:ascii="Arial" w:hAnsi="Arial" w:cs="Arial"/>
        </w:rPr>
      </w:pPr>
      <w:r w:rsidRPr="00016073">
        <w:rPr>
          <w:rFonts w:ascii="Arial" w:hAnsi="Arial" w:cs="Arial"/>
        </w:rPr>
        <w:t>Inherited by ancestors</w:t>
      </w:r>
    </w:p>
    <w:p w14:paraId="3ACA707C" w14:textId="77777777" w:rsidR="00016073" w:rsidRPr="00016073" w:rsidRDefault="00016073" w:rsidP="00E16D17">
      <w:pPr>
        <w:numPr>
          <w:ilvl w:val="0"/>
          <w:numId w:val="7"/>
        </w:numPr>
        <w:rPr>
          <w:rFonts w:ascii="Arial" w:hAnsi="Arial" w:cs="Arial"/>
        </w:rPr>
      </w:pPr>
      <w:r w:rsidRPr="00016073">
        <w:rPr>
          <w:rFonts w:ascii="Arial" w:hAnsi="Arial" w:cs="Arial"/>
        </w:rPr>
        <w:t>Trials</w:t>
      </w:r>
    </w:p>
    <w:p w14:paraId="034A23C3" w14:textId="77777777" w:rsidR="00016073" w:rsidRPr="00016073" w:rsidRDefault="00016073" w:rsidP="00E16D17">
      <w:pPr>
        <w:numPr>
          <w:ilvl w:val="0"/>
          <w:numId w:val="7"/>
        </w:numPr>
        <w:rPr>
          <w:rFonts w:ascii="Arial" w:hAnsi="Arial" w:cs="Arial"/>
        </w:rPr>
      </w:pPr>
      <w:r w:rsidRPr="00016073">
        <w:rPr>
          <w:rFonts w:ascii="Arial" w:hAnsi="Arial" w:cs="Arial"/>
        </w:rPr>
        <w:t>Own learnings and discoveries</w:t>
      </w:r>
    </w:p>
    <w:p w14:paraId="4E4A93BB" w14:textId="77777777" w:rsidR="00016073" w:rsidRPr="00016073" w:rsidRDefault="00016073" w:rsidP="00E16D17">
      <w:pPr>
        <w:numPr>
          <w:ilvl w:val="0"/>
          <w:numId w:val="7"/>
        </w:numPr>
        <w:rPr>
          <w:rFonts w:ascii="Arial" w:hAnsi="Arial" w:cs="Arial"/>
        </w:rPr>
      </w:pPr>
      <w:r w:rsidRPr="00016073">
        <w:rPr>
          <w:rFonts w:ascii="Arial" w:hAnsi="Arial" w:cs="Arial"/>
        </w:rPr>
        <w:t>Others, please specify…………………………………………………………………………………</w:t>
      </w:r>
    </w:p>
    <w:p w14:paraId="1E124701" w14:textId="77777777" w:rsidR="00016073" w:rsidRPr="00016073" w:rsidRDefault="00016073" w:rsidP="00016073">
      <w:pPr>
        <w:rPr>
          <w:rFonts w:ascii="Arial" w:hAnsi="Arial" w:cs="Arial"/>
        </w:rPr>
      </w:pPr>
    </w:p>
    <w:p w14:paraId="3E3AA238" w14:textId="77777777" w:rsidR="00016073" w:rsidRPr="00016073" w:rsidRDefault="00016073" w:rsidP="00016073">
      <w:pPr>
        <w:rPr>
          <w:rFonts w:ascii="Arial" w:hAnsi="Arial" w:cs="Arial"/>
          <w:color w:val="2F5496" w:themeColor="accent1" w:themeShade="BF"/>
        </w:rPr>
      </w:pPr>
      <w:r w:rsidRPr="00016073">
        <w:rPr>
          <w:rFonts w:ascii="Arial" w:hAnsi="Arial" w:cs="Arial"/>
          <w:color w:val="2F5496" w:themeColor="accent1" w:themeShade="BF"/>
        </w:rPr>
        <w:t>7: Is there more demand for the homemade remedies?</w:t>
      </w:r>
    </w:p>
    <w:p w14:paraId="6A6E024D" w14:textId="77777777" w:rsidR="00016073" w:rsidRPr="00016073" w:rsidRDefault="00016073" w:rsidP="00E16D17">
      <w:pPr>
        <w:numPr>
          <w:ilvl w:val="0"/>
          <w:numId w:val="3"/>
        </w:numPr>
        <w:jc w:val="both"/>
        <w:rPr>
          <w:rFonts w:ascii="Arial" w:hAnsi="Arial" w:cs="Arial"/>
        </w:rPr>
      </w:pPr>
      <w:r w:rsidRPr="00016073">
        <w:rPr>
          <w:rFonts w:ascii="Arial" w:hAnsi="Arial" w:cs="Arial"/>
        </w:rPr>
        <w:t>Yes</w:t>
      </w:r>
    </w:p>
    <w:p w14:paraId="195B3A83" w14:textId="77777777" w:rsidR="00016073" w:rsidRPr="00016073" w:rsidRDefault="00016073" w:rsidP="00E16D17">
      <w:pPr>
        <w:numPr>
          <w:ilvl w:val="0"/>
          <w:numId w:val="3"/>
        </w:numPr>
        <w:jc w:val="both"/>
        <w:rPr>
          <w:rFonts w:ascii="Arial" w:hAnsi="Arial" w:cs="Arial"/>
        </w:rPr>
      </w:pPr>
      <w:r w:rsidRPr="00016073">
        <w:rPr>
          <w:rFonts w:ascii="Arial" w:hAnsi="Arial" w:cs="Arial"/>
        </w:rPr>
        <w:t>No</w:t>
      </w:r>
    </w:p>
    <w:p w14:paraId="5BE074B3" w14:textId="77777777" w:rsidR="00016073" w:rsidRPr="00016073" w:rsidRDefault="00016073" w:rsidP="00016073">
      <w:pPr>
        <w:ind w:left="720"/>
        <w:jc w:val="both"/>
        <w:rPr>
          <w:rFonts w:ascii="Arial" w:hAnsi="Arial" w:cs="Arial"/>
        </w:rPr>
      </w:pPr>
    </w:p>
    <w:p w14:paraId="4CE9F14F" w14:textId="77777777" w:rsidR="00016073" w:rsidRPr="00016073" w:rsidRDefault="00016073" w:rsidP="00016073">
      <w:pPr>
        <w:rPr>
          <w:rFonts w:ascii="Arial" w:hAnsi="Arial" w:cs="Arial"/>
        </w:rPr>
      </w:pPr>
      <w:r w:rsidRPr="00016073">
        <w:rPr>
          <w:rFonts w:ascii="Arial" w:hAnsi="Arial" w:cs="Arial"/>
        </w:rPr>
        <w:t xml:space="preserve"> Please specify what could be the reason ………………………………………………………………………………………………… </w:t>
      </w:r>
    </w:p>
    <w:p w14:paraId="45DB4E52" w14:textId="77777777" w:rsidR="00016073" w:rsidRPr="00016073" w:rsidRDefault="00016073" w:rsidP="00016073">
      <w:pPr>
        <w:rPr>
          <w:rFonts w:ascii="Arial" w:hAnsi="Arial" w:cs="Arial"/>
        </w:rPr>
      </w:pPr>
    </w:p>
    <w:p w14:paraId="09588BD7" w14:textId="77777777" w:rsidR="00016073" w:rsidRPr="00016073" w:rsidRDefault="00016073" w:rsidP="00016073">
      <w:pPr>
        <w:rPr>
          <w:rFonts w:ascii="Arial" w:hAnsi="Arial" w:cs="Arial"/>
          <w:color w:val="2F5496" w:themeColor="accent1" w:themeShade="BF"/>
        </w:rPr>
      </w:pPr>
      <w:r w:rsidRPr="00016073">
        <w:rPr>
          <w:rFonts w:ascii="Arial" w:hAnsi="Arial" w:cs="Arial"/>
          <w:color w:val="2F5496" w:themeColor="accent1" w:themeShade="BF"/>
        </w:rPr>
        <w:t>8: Has there been any risk with any individual who has intake/consumed your homemade tisane?</w:t>
      </w:r>
    </w:p>
    <w:p w14:paraId="24F967BC" w14:textId="77777777" w:rsidR="00016073" w:rsidRPr="00016073" w:rsidRDefault="00016073" w:rsidP="00E16D17">
      <w:pPr>
        <w:numPr>
          <w:ilvl w:val="0"/>
          <w:numId w:val="4"/>
        </w:numPr>
        <w:rPr>
          <w:rFonts w:ascii="Arial" w:hAnsi="Arial" w:cs="Arial"/>
        </w:rPr>
      </w:pPr>
      <w:r w:rsidRPr="00016073">
        <w:rPr>
          <w:rFonts w:ascii="Arial" w:hAnsi="Arial" w:cs="Arial"/>
        </w:rPr>
        <w:t>Yes</w:t>
      </w:r>
    </w:p>
    <w:p w14:paraId="0F0D6CB8" w14:textId="77777777" w:rsidR="00016073" w:rsidRPr="00016073" w:rsidRDefault="00016073" w:rsidP="00E16D17">
      <w:pPr>
        <w:numPr>
          <w:ilvl w:val="0"/>
          <w:numId w:val="4"/>
        </w:numPr>
        <w:rPr>
          <w:rFonts w:ascii="Arial" w:hAnsi="Arial" w:cs="Arial"/>
        </w:rPr>
      </w:pPr>
      <w:r w:rsidRPr="00016073">
        <w:rPr>
          <w:rFonts w:ascii="Arial" w:hAnsi="Arial" w:cs="Arial"/>
        </w:rPr>
        <w:t>No</w:t>
      </w:r>
    </w:p>
    <w:p w14:paraId="11108505" w14:textId="77777777" w:rsidR="00016073" w:rsidRPr="00016073" w:rsidRDefault="00016073" w:rsidP="00016073">
      <w:pPr>
        <w:rPr>
          <w:rFonts w:ascii="Arial" w:hAnsi="Arial" w:cs="Arial"/>
        </w:rPr>
      </w:pPr>
    </w:p>
    <w:p w14:paraId="41CBD0CE" w14:textId="77777777" w:rsidR="00016073" w:rsidRPr="00016073" w:rsidRDefault="00016073" w:rsidP="00016073">
      <w:pPr>
        <w:rPr>
          <w:rFonts w:ascii="Arial" w:hAnsi="Arial" w:cs="Arial"/>
          <w:color w:val="2F5496" w:themeColor="accent1" w:themeShade="BF"/>
        </w:rPr>
      </w:pPr>
      <w:r w:rsidRPr="00016073">
        <w:rPr>
          <w:rFonts w:ascii="Arial" w:hAnsi="Arial" w:cs="Arial"/>
          <w:color w:val="2F5496" w:themeColor="accent1" w:themeShade="BF"/>
        </w:rPr>
        <w:t>9: Please explain and elaborate more if “YES”</w:t>
      </w:r>
    </w:p>
    <w:p w14:paraId="43164D52" w14:textId="77777777" w:rsidR="00016073" w:rsidRPr="00016073" w:rsidRDefault="00016073" w:rsidP="00016073">
      <w:pPr>
        <w:rPr>
          <w:rFonts w:ascii="Arial" w:hAnsi="Arial" w:cs="Arial"/>
        </w:rPr>
      </w:pPr>
      <w:r w:rsidRPr="00016073">
        <w:rPr>
          <w:rFonts w:ascii="Arial" w:hAnsi="Arial" w:cs="Arial"/>
        </w:rPr>
        <w:t>…………………………………………………………………………………………</w:t>
      </w:r>
    </w:p>
    <w:p w14:paraId="49A11E80" w14:textId="77777777" w:rsidR="00016073" w:rsidRPr="00016073" w:rsidRDefault="00016073" w:rsidP="00016073">
      <w:pPr>
        <w:rPr>
          <w:rFonts w:ascii="Arial" w:hAnsi="Arial" w:cs="Arial"/>
        </w:rPr>
      </w:pPr>
    </w:p>
    <w:p w14:paraId="451BFAED" w14:textId="77777777" w:rsidR="00016073" w:rsidRPr="00016073" w:rsidRDefault="00016073" w:rsidP="00016073">
      <w:pPr>
        <w:rPr>
          <w:rFonts w:ascii="Arial" w:hAnsi="Arial" w:cs="Arial"/>
          <w:color w:val="2F5496" w:themeColor="accent1" w:themeShade="BF"/>
        </w:rPr>
      </w:pPr>
      <w:r w:rsidRPr="00016073">
        <w:rPr>
          <w:rFonts w:ascii="Arial" w:hAnsi="Arial" w:cs="Arial"/>
          <w:color w:val="2F5496" w:themeColor="accent1" w:themeShade="BF"/>
        </w:rPr>
        <w:t>10: Would you be ready to share your expertise to other people?</w:t>
      </w:r>
    </w:p>
    <w:p w14:paraId="5D763B8D" w14:textId="77777777" w:rsidR="00016073" w:rsidRPr="00016073" w:rsidRDefault="00016073" w:rsidP="00E16D17">
      <w:pPr>
        <w:numPr>
          <w:ilvl w:val="0"/>
          <w:numId w:val="6"/>
        </w:numPr>
        <w:rPr>
          <w:rFonts w:ascii="Arial" w:hAnsi="Arial" w:cs="Arial"/>
        </w:rPr>
      </w:pPr>
      <w:r w:rsidRPr="00016073">
        <w:rPr>
          <w:rFonts w:ascii="Arial" w:hAnsi="Arial" w:cs="Arial"/>
        </w:rPr>
        <w:t>Yes</w:t>
      </w:r>
    </w:p>
    <w:p w14:paraId="1BD767D1" w14:textId="77777777" w:rsidR="00016073" w:rsidRPr="00016073" w:rsidRDefault="00016073" w:rsidP="00E16D17">
      <w:pPr>
        <w:numPr>
          <w:ilvl w:val="0"/>
          <w:numId w:val="6"/>
        </w:numPr>
        <w:rPr>
          <w:rFonts w:ascii="Arial" w:hAnsi="Arial" w:cs="Arial"/>
        </w:rPr>
      </w:pPr>
      <w:r w:rsidRPr="00016073">
        <w:rPr>
          <w:rFonts w:ascii="Arial" w:hAnsi="Arial" w:cs="Arial"/>
        </w:rPr>
        <w:t>No</w:t>
      </w:r>
    </w:p>
    <w:p w14:paraId="31B67D5E" w14:textId="77777777" w:rsidR="00016073" w:rsidRPr="00016073" w:rsidRDefault="00016073" w:rsidP="00016073">
      <w:pPr>
        <w:rPr>
          <w:rFonts w:ascii="Arial" w:hAnsi="Arial" w:cs="Arial"/>
        </w:rPr>
      </w:pPr>
    </w:p>
    <w:p w14:paraId="53378DE5" w14:textId="0A0518B2" w:rsidR="00016073" w:rsidRDefault="00016073" w:rsidP="00016073"/>
    <w:p w14:paraId="00910EB4" w14:textId="57EDBF0B" w:rsidR="00016073" w:rsidRDefault="00016073" w:rsidP="00016073"/>
    <w:p w14:paraId="56C6F6EA" w14:textId="29FB6638" w:rsidR="00016073" w:rsidRDefault="00016073" w:rsidP="00016073"/>
    <w:p w14:paraId="2C8D4BCF" w14:textId="43A21965" w:rsidR="00016073" w:rsidRDefault="00016073" w:rsidP="00016073"/>
    <w:p w14:paraId="3CB4FF53" w14:textId="06B3DF82" w:rsidR="00016073" w:rsidRDefault="00016073" w:rsidP="00016073"/>
    <w:p w14:paraId="7488E80F" w14:textId="59DC0395" w:rsidR="00016073" w:rsidRPr="00016073" w:rsidRDefault="00016073" w:rsidP="00016073">
      <w:pPr>
        <w:pStyle w:val="Heading1"/>
        <w:jc w:val="center"/>
        <w:rPr>
          <w:rFonts w:ascii="Arial" w:hAnsi="Arial" w:cs="Arial"/>
          <w:color w:val="000000" w:themeColor="text1"/>
          <w:sz w:val="22"/>
          <w:szCs w:val="22"/>
        </w:rPr>
      </w:pPr>
      <w:bookmarkStart w:id="78" w:name="_Toc23882129"/>
      <w:r w:rsidRPr="00016073">
        <w:rPr>
          <w:rFonts w:ascii="Arial" w:hAnsi="Arial" w:cs="Arial"/>
          <w:color w:val="000000" w:themeColor="text1"/>
          <w:sz w:val="22"/>
          <w:szCs w:val="22"/>
        </w:rPr>
        <w:t>Appendix 3: Online benchmarking survey questions:</w:t>
      </w:r>
      <w:bookmarkEnd w:id="78"/>
    </w:p>
    <w:p w14:paraId="566E3490" w14:textId="77777777" w:rsidR="00016073" w:rsidRPr="00016073" w:rsidRDefault="00016073" w:rsidP="00016073">
      <w:pPr>
        <w:keepNext/>
        <w:spacing w:before="240" w:after="60"/>
        <w:jc w:val="center"/>
        <w:outlineLvl w:val="0"/>
        <w:rPr>
          <w:rFonts w:ascii="Arial" w:eastAsiaTheme="majorEastAsia" w:hAnsi="Arial" w:cs="Arial"/>
          <w:b/>
          <w:bCs/>
          <w:kern w:val="32"/>
        </w:rPr>
      </w:pPr>
      <w:bookmarkStart w:id="79" w:name="_Toc23882130"/>
      <w:r w:rsidRPr="00016073">
        <w:rPr>
          <w:rFonts w:ascii="Arial" w:eastAsiaTheme="majorEastAsia" w:hAnsi="Arial" w:cs="Arial"/>
          <w:b/>
          <w:bCs/>
          <w:kern w:val="32"/>
        </w:rPr>
        <w:t>Benchmarking questions for local hotels</w:t>
      </w:r>
      <w:bookmarkEnd w:id="79"/>
    </w:p>
    <w:p w14:paraId="5CE35A2B" w14:textId="77777777" w:rsidR="00016073" w:rsidRPr="00016073" w:rsidRDefault="00016073" w:rsidP="00016073"/>
    <w:p w14:paraId="19070601" w14:textId="77777777" w:rsidR="00016073" w:rsidRPr="00016073" w:rsidRDefault="00016073" w:rsidP="00016073">
      <w:r w:rsidRPr="00016073">
        <w:t>1: Which hotel category are your hotel classified?</w:t>
      </w:r>
    </w:p>
    <w:p w14:paraId="3D7E1ACC" w14:textId="77777777" w:rsidR="00016073" w:rsidRPr="00016073" w:rsidRDefault="00016073" w:rsidP="00E16D17">
      <w:pPr>
        <w:numPr>
          <w:ilvl w:val="0"/>
          <w:numId w:val="10"/>
        </w:numPr>
      </w:pPr>
      <w:r w:rsidRPr="00016073">
        <w:t>All- inclusive 5 star</w:t>
      </w:r>
    </w:p>
    <w:p w14:paraId="29D6D40F" w14:textId="77777777" w:rsidR="00016073" w:rsidRPr="00016073" w:rsidRDefault="00016073" w:rsidP="00E16D17">
      <w:pPr>
        <w:numPr>
          <w:ilvl w:val="0"/>
          <w:numId w:val="10"/>
        </w:numPr>
      </w:pPr>
      <w:r w:rsidRPr="00016073">
        <w:t>All-inclusive 4 star</w:t>
      </w:r>
    </w:p>
    <w:p w14:paraId="31921605" w14:textId="77777777" w:rsidR="00016073" w:rsidRPr="00016073" w:rsidRDefault="00016073" w:rsidP="00E16D17">
      <w:pPr>
        <w:numPr>
          <w:ilvl w:val="0"/>
          <w:numId w:val="10"/>
        </w:numPr>
      </w:pPr>
      <w:r w:rsidRPr="00016073">
        <w:t>4-star hotel</w:t>
      </w:r>
    </w:p>
    <w:p w14:paraId="4C639E19" w14:textId="77777777" w:rsidR="00016073" w:rsidRPr="00016073" w:rsidRDefault="00016073" w:rsidP="00E16D17">
      <w:pPr>
        <w:numPr>
          <w:ilvl w:val="0"/>
          <w:numId w:val="10"/>
        </w:numPr>
      </w:pPr>
      <w:r w:rsidRPr="00016073">
        <w:t>5-star hotel</w:t>
      </w:r>
    </w:p>
    <w:p w14:paraId="24B50E95" w14:textId="77777777" w:rsidR="00016073" w:rsidRPr="00016073" w:rsidRDefault="00016073" w:rsidP="00E16D17">
      <w:pPr>
        <w:numPr>
          <w:ilvl w:val="0"/>
          <w:numId w:val="10"/>
        </w:numPr>
      </w:pPr>
      <w:r w:rsidRPr="00016073">
        <w:t>Others</w:t>
      </w:r>
    </w:p>
    <w:p w14:paraId="50FD3A60" w14:textId="77777777" w:rsidR="00016073" w:rsidRPr="00016073" w:rsidRDefault="00016073" w:rsidP="00016073">
      <w:pPr>
        <w:ind w:left="720"/>
      </w:pPr>
    </w:p>
    <w:p w14:paraId="1DB56352" w14:textId="77777777" w:rsidR="00016073" w:rsidRPr="00016073" w:rsidRDefault="00016073" w:rsidP="00016073">
      <w:r w:rsidRPr="00016073">
        <w:t>2: Types of water do you provide for guest in room?</w:t>
      </w:r>
    </w:p>
    <w:p w14:paraId="52B01096" w14:textId="77777777" w:rsidR="00016073" w:rsidRPr="00016073" w:rsidRDefault="00016073" w:rsidP="00E16D17">
      <w:pPr>
        <w:numPr>
          <w:ilvl w:val="0"/>
          <w:numId w:val="11"/>
        </w:numPr>
      </w:pPr>
      <w:r w:rsidRPr="00016073">
        <w:t>Local water</w:t>
      </w:r>
    </w:p>
    <w:p w14:paraId="4779357D" w14:textId="77777777" w:rsidR="00016073" w:rsidRPr="00016073" w:rsidRDefault="00016073" w:rsidP="00E16D17">
      <w:pPr>
        <w:numPr>
          <w:ilvl w:val="0"/>
          <w:numId w:val="11"/>
        </w:numPr>
      </w:pPr>
      <w:r w:rsidRPr="00016073">
        <w:t>Imported water</w:t>
      </w:r>
    </w:p>
    <w:p w14:paraId="1005E4F0" w14:textId="77777777" w:rsidR="00016073" w:rsidRPr="00016073" w:rsidRDefault="00016073" w:rsidP="00E16D17">
      <w:pPr>
        <w:numPr>
          <w:ilvl w:val="0"/>
          <w:numId w:val="11"/>
        </w:numPr>
      </w:pPr>
      <w:r w:rsidRPr="00016073">
        <w:t>Others</w:t>
      </w:r>
    </w:p>
    <w:p w14:paraId="4D2C8D93" w14:textId="77777777" w:rsidR="00016073" w:rsidRPr="00016073" w:rsidRDefault="00016073" w:rsidP="00016073">
      <w:r w:rsidRPr="00016073">
        <w:t>If others please specify…………………………………………………………………………………………………….</w:t>
      </w:r>
    </w:p>
    <w:p w14:paraId="414017B2" w14:textId="77777777" w:rsidR="00016073" w:rsidRPr="00016073" w:rsidRDefault="00016073" w:rsidP="00016073"/>
    <w:p w14:paraId="52D9D297" w14:textId="77777777" w:rsidR="00016073" w:rsidRPr="00016073" w:rsidRDefault="00016073" w:rsidP="00016073">
      <w:r w:rsidRPr="00016073">
        <w:t>3: Do you sell water in your resort? If no, please go to question number 7!</w:t>
      </w:r>
    </w:p>
    <w:p w14:paraId="0970DD46" w14:textId="77777777" w:rsidR="00016073" w:rsidRPr="00016073" w:rsidRDefault="00016073" w:rsidP="00E16D17">
      <w:pPr>
        <w:numPr>
          <w:ilvl w:val="0"/>
          <w:numId w:val="8"/>
        </w:numPr>
      </w:pPr>
      <w:r w:rsidRPr="00016073">
        <w:t>Yes</w:t>
      </w:r>
    </w:p>
    <w:p w14:paraId="49E587EB" w14:textId="77777777" w:rsidR="00016073" w:rsidRPr="00016073" w:rsidRDefault="00016073" w:rsidP="00E16D17">
      <w:pPr>
        <w:numPr>
          <w:ilvl w:val="0"/>
          <w:numId w:val="8"/>
        </w:numPr>
      </w:pPr>
      <w:r w:rsidRPr="00016073">
        <w:t>No</w:t>
      </w:r>
    </w:p>
    <w:p w14:paraId="059C12C6" w14:textId="77777777" w:rsidR="00016073" w:rsidRPr="00016073" w:rsidRDefault="00016073" w:rsidP="00016073">
      <w:pPr>
        <w:ind w:left="720"/>
      </w:pPr>
    </w:p>
    <w:p w14:paraId="4F88E595" w14:textId="77777777" w:rsidR="00016073" w:rsidRPr="00016073" w:rsidRDefault="00016073" w:rsidP="00016073">
      <w:r w:rsidRPr="00016073">
        <w:t>4: If yes, please choose from which of the given options below: (you may choose one or more answers)</w:t>
      </w:r>
    </w:p>
    <w:p w14:paraId="51DC730C" w14:textId="77777777" w:rsidR="00016073" w:rsidRPr="00016073" w:rsidRDefault="00016073" w:rsidP="00E16D17">
      <w:pPr>
        <w:numPr>
          <w:ilvl w:val="0"/>
          <w:numId w:val="12"/>
        </w:numPr>
      </w:pPr>
      <w:r w:rsidRPr="00016073">
        <w:t>Guest request for extra water from the minibar</w:t>
      </w:r>
    </w:p>
    <w:p w14:paraId="11367F1C" w14:textId="77777777" w:rsidR="00016073" w:rsidRPr="00016073" w:rsidRDefault="00016073" w:rsidP="00E16D17">
      <w:pPr>
        <w:numPr>
          <w:ilvl w:val="0"/>
          <w:numId w:val="12"/>
        </w:numPr>
      </w:pPr>
      <w:r w:rsidRPr="00016073">
        <w:t>In the hotel shop</w:t>
      </w:r>
    </w:p>
    <w:p w14:paraId="72B7104A" w14:textId="77777777" w:rsidR="00016073" w:rsidRPr="00016073" w:rsidRDefault="00016073" w:rsidP="00E16D17">
      <w:pPr>
        <w:numPr>
          <w:ilvl w:val="0"/>
          <w:numId w:val="12"/>
        </w:numPr>
      </w:pPr>
      <w:r w:rsidRPr="00016073">
        <w:t>At the bar</w:t>
      </w:r>
    </w:p>
    <w:p w14:paraId="73F8CCC8" w14:textId="77777777" w:rsidR="00016073" w:rsidRPr="00016073" w:rsidRDefault="00016073" w:rsidP="00E16D17">
      <w:pPr>
        <w:numPr>
          <w:ilvl w:val="0"/>
          <w:numId w:val="12"/>
        </w:numPr>
      </w:pPr>
      <w:r w:rsidRPr="00016073">
        <w:t>Chargeable along with meal</w:t>
      </w:r>
    </w:p>
    <w:p w14:paraId="2AD5160F" w14:textId="77777777" w:rsidR="00016073" w:rsidRPr="00016073" w:rsidRDefault="00016073" w:rsidP="00016073">
      <w:pPr>
        <w:ind w:left="720"/>
      </w:pPr>
    </w:p>
    <w:p w14:paraId="4BBC0B99" w14:textId="77777777" w:rsidR="00016073" w:rsidRPr="00016073" w:rsidRDefault="00016073" w:rsidP="00016073">
      <w:r w:rsidRPr="00016073">
        <w:t>5: Do you sell local, international or both brands?</w:t>
      </w:r>
    </w:p>
    <w:p w14:paraId="0815D7BC" w14:textId="77777777" w:rsidR="00016073" w:rsidRPr="00016073" w:rsidRDefault="00016073" w:rsidP="00E16D17">
      <w:pPr>
        <w:numPr>
          <w:ilvl w:val="0"/>
          <w:numId w:val="13"/>
        </w:numPr>
      </w:pPr>
      <w:r w:rsidRPr="00016073">
        <w:t>Local</w:t>
      </w:r>
    </w:p>
    <w:p w14:paraId="4901F108" w14:textId="77777777" w:rsidR="00016073" w:rsidRPr="00016073" w:rsidRDefault="00016073" w:rsidP="00E16D17">
      <w:pPr>
        <w:numPr>
          <w:ilvl w:val="0"/>
          <w:numId w:val="13"/>
        </w:numPr>
      </w:pPr>
      <w:r w:rsidRPr="00016073">
        <w:t>International</w:t>
      </w:r>
    </w:p>
    <w:p w14:paraId="6A88A069" w14:textId="77777777" w:rsidR="00016073" w:rsidRPr="00016073" w:rsidRDefault="00016073" w:rsidP="00E16D17">
      <w:pPr>
        <w:numPr>
          <w:ilvl w:val="0"/>
          <w:numId w:val="13"/>
        </w:numPr>
      </w:pPr>
      <w:r w:rsidRPr="00016073">
        <w:t>Both</w:t>
      </w:r>
    </w:p>
    <w:p w14:paraId="167EDA8D" w14:textId="77777777" w:rsidR="00016073" w:rsidRPr="00016073" w:rsidRDefault="00016073" w:rsidP="00016073">
      <w:pPr>
        <w:ind w:left="720"/>
      </w:pPr>
    </w:p>
    <w:p w14:paraId="1B93171C" w14:textId="3B25707A" w:rsidR="00016073" w:rsidRPr="00016073" w:rsidRDefault="00016073" w:rsidP="00016073">
      <w:r w:rsidRPr="00016073">
        <w:rPr>
          <w:noProof/>
        </w:rPr>
        <mc:AlternateContent>
          <mc:Choice Requires="wps">
            <w:drawing>
              <wp:anchor distT="0" distB="0" distL="114300" distR="114300" simplePos="0" relativeHeight="251668480" behindDoc="0" locked="0" layoutInCell="1" allowOverlap="1" wp14:anchorId="0E61E0BA" wp14:editId="5FA795A9">
                <wp:simplePos x="0" y="0"/>
                <wp:positionH relativeFrom="column">
                  <wp:posOffset>4494530</wp:posOffset>
                </wp:positionH>
                <wp:positionV relativeFrom="paragraph">
                  <wp:posOffset>250190</wp:posOffset>
                </wp:positionV>
                <wp:extent cx="2044065" cy="1843405"/>
                <wp:effectExtent l="0" t="2540" r="0" b="1905"/>
                <wp:wrapNone/>
                <wp:docPr id="20" name="Text Box 2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044065" cy="18434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CE28EAC" w14:textId="77777777" w:rsidR="00016073" w:rsidRDefault="00016073" w:rsidP="00E16D17">
                            <w:pPr>
                              <w:numPr>
                                <w:ilvl w:val="0"/>
                                <w:numId w:val="16"/>
                              </w:numPr>
                            </w:pPr>
                            <w:r>
                              <w:t>Poland spring</w:t>
                            </w:r>
                          </w:p>
                          <w:p w14:paraId="0A88155C" w14:textId="77777777" w:rsidR="00016073" w:rsidRDefault="00016073" w:rsidP="00E16D17">
                            <w:pPr>
                              <w:numPr>
                                <w:ilvl w:val="0"/>
                                <w:numId w:val="16"/>
                              </w:numPr>
                            </w:pPr>
                            <w:r>
                              <w:t>Fiji</w:t>
                            </w:r>
                          </w:p>
                          <w:p w14:paraId="21A818BB" w14:textId="77777777" w:rsidR="00016073" w:rsidRDefault="00016073" w:rsidP="00E16D17">
                            <w:pPr>
                              <w:numPr>
                                <w:ilvl w:val="0"/>
                                <w:numId w:val="16"/>
                              </w:numPr>
                            </w:pPr>
                            <w:r>
                              <w:t>Tingyi</w:t>
                            </w:r>
                          </w:p>
                          <w:p w14:paraId="48C97B26" w14:textId="77777777" w:rsidR="00016073" w:rsidRDefault="00016073" w:rsidP="00E16D17">
                            <w:pPr>
                              <w:numPr>
                                <w:ilvl w:val="0"/>
                                <w:numId w:val="16"/>
                              </w:numPr>
                            </w:pPr>
                            <w:proofErr w:type="spellStart"/>
                            <w:r>
                              <w:t>C’est</w:t>
                            </w:r>
                            <w:proofErr w:type="spellEnd"/>
                            <w:r>
                              <w:t xml:space="preserve"> Bon</w:t>
                            </w:r>
                          </w:p>
                          <w:p w14:paraId="74864A00" w14:textId="77777777" w:rsidR="00016073" w:rsidRDefault="00016073" w:rsidP="00016073">
                            <w:pPr>
                              <w:ind w:left="720"/>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E61E0BA" id="Text Box 20" o:spid="_x0000_s1030" type="#_x0000_t202" style="position:absolute;margin-left:353.9pt;margin-top:19.7pt;width:160.95pt;height:145.15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" filled="f" stroked="f">
                <v:textbox>
                  <w:txbxContent>
                    <w:p w14:paraId="2CE28EAC" w14:textId="77777777" w:rsidR="00016073" w:rsidRDefault="00016073" w:rsidP="00E16D17">
                      <w:pPr>
                        <w:numPr>
                          <w:ilvl w:val="0"/>
                          <w:numId w:val="16"/>
                        </w:numPr>
                      </w:pPr>
                      <w:r>
                        <w:t>Poland spring</w:t>
                      </w:r>
                    </w:p>
                    <w:p w14:paraId="0A88155C" w14:textId="77777777" w:rsidR="00016073" w:rsidRDefault="00016073" w:rsidP="00E16D17">
                      <w:pPr>
                        <w:numPr>
                          <w:ilvl w:val="0"/>
                          <w:numId w:val="16"/>
                        </w:numPr>
                      </w:pPr>
                      <w:r>
                        <w:t>Fiji</w:t>
                      </w:r>
                    </w:p>
                    <w:p w14:paraId="21A818BB" w14:textId="77777777" w:rsidR="00016073" w:rsidRDefault="00016073" w:rsidP="00E16D17">
                      <w:pPr>
                        <w:numPr>
                          <w:ilvl w:val="0"/>
                          <w:numId w:val="16"/>
                        </w:numPr>
                      </w:pPr>
                      <w:r>
                        <w:t>Tingyi</w:t>
                      </w:r>
                    </w:p>
                    <w:p w14:paraId="48C97B26" w14:textId="77777777" w:rsidR="00016073" w:rsidRDefault="00016073" w:rsidP="00E16D17">
                      <w:pPr>
                        <w:numPr>
                          <w:ilvl w:val="0"/>
                          <w:numId w:val="16"/>
                        </w:numPr>
                      </w:pPr>
                      <w:proofErr w:type="spellStart"/>
                      <w:r>
                        <w:t>C’est</w:t>
                      </w:r>
                      <w:proofErr w:type="spellEnd"/>
                      <w:r>
                        <w:t xml:space="preserve"> Bon</w:t>
                      </w:r>
                    </w:p>
                    <w:p w14:paraId="74864A00" w14:textId="77777777" w:rsidR="00016073" w:rsidRDefault="00016073" w:rsidP="00016073">
                      <w:pPr>
                        <w:ind w:left="720"/>
                      </w:pPr>
                    </w:p>
                  </w:txbxContent>
                </v:textbox>
              </v:shape>
            </w:pict>
          </mc:Fallback>
        </mc:AlternateContent>
      </w:r>
      <w:r w:rsidRPr="00016073">
        <w:rPr>
          <w:noProof/>
        </w:rPr>
        <mc:AlternateContent>
          <mc:Choice Requires="wps">
            <w:drawing>
              <wp:anchor distT="0" distB="0" distL="114300" distR="114300" simplePos="0" relativeHeight="251667456" behindDoc="0" locked="0" layoutInCell="1" allowOverlap="1" wp14:anchorId="5BF6EE8D" wp14:editId="5158FA6A">
                <wp:simplePos x="0" y="0"/>
                <wp:positionH relativeFrom="column">
                  <wp:posOffset>2027555</wp:posOffset>
                </wp:positionH>
                <wp:positionV relativeFrom="paragraph">
                  <wp:posOffset>250190</wp:posOffset>
                </wp:positionV>
                <wp:extent cx="1854200" cy="1895475"/>
                <wp:effectExtent l="0" t="2540" r="4445" b="0"/>
                <wp:wrapNone/>
                <wp:docPr id="19" name="Text Box 1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54200" cy="189547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5023516" w14:textId="77777777" w:rsidR="00016073" w:rsidRDefault="00016073" w:rsidP="00E16D17">
                            <w:pPr>
                              <w:numPr>
                                <w:ilvl w:val="0"/>
                                <w:numId w:val="15"/>
                              </w:numPr>
                            </w:pPr>
                            <w:r>
                              <w:t>Sparkling water</w:t>
                            </w:r>
                          </w:p>
                          <w:p w14:paraId="30BB6243" w14:textId="77777777" w:rsidR="00016073" w:rsidRDefault="00016073" w:rsidP="00E16D17">
                            <w:pPr>
                              <w:numPr>
                                <w:ilvl w:val="0"/>
                                <w:numId w:val="15"/>
                              </w:numPr>
                            </w:pPr>
                            <w:r>
                              <w:t>Dasani</w:t>
                            </w:r>
                          </w:p>
                          <w:p w14:paraId="1FB572F1" w14:textId="77777777" w:rsidR="00016073" w:rsidRDefault="00016073" w:rsidP="00E16D17">
                            <w:pPr>
                              <w:numPr>
                                <w:ilvl w:val="0"/>
                                <w:numId w:val="15"/>
                              </w:numPr>
                            </w:pPr>
                            <w:proofErr w:type="spellStart"/>
                            <w:r>
                              <w:t>AquaFina</w:t>
                            </w:r>
                            <w:proofErr w:type="spellEnd"/>
                          </w:p>
                          <w:p w14:paraId="0F074FC9" w14:textId="77777777" w:rsidR="00016073" w:rsidRDefault="00016073" w:rsidP="00E16D17">
                            <w:pPr>
                              <w:numPr>
                                <w:ilvl w:val="0"/>
                                <w:numId w:val="15"/>
                              </w:numPr>
                            </w:pPr>
                            <w:r>
                              <w:t>Nestle water</w:t>
                            </w:r>
                          </w:p>
                          <w:p w14:paraId="268C8965" w14:textId="77777777" w:rsidR="00016073" w:rsidRDefault="00016073" w:rsidP="00E16D17">
                            <w:pPr>
                              <w:numPr>
                                <w:ilvl w:val="0"/>
                                <w:numId w:val="15"/>
                              </w:numPr>
                            </w:pPr>
                            <w:proofErr w:type="spellStart"/>
                            <w:r>
                              <w:t>Ozarka</w:t>
                            </w:r>
                            <w:proofErr w:type="spellEnd"/>
                          </w:p>
                          <w:p w14:paraId="029CFA1D" w14:textId="77777777" w:rsidR="00016073" w:rsidRDefault="00016073" w:rsidP="00E16D17">
                            <w:pPr>
                              <w:numPr>
                                <w:ilvl w:val="0"/>
                                <w:numId w:val="15"/>
                              </w:numPr>
                            </w:pPr>
                            <w:proofErr w:type="spellStart"/>
                            <w:r>
                              <w:t>Glaceau</w:t>
                            </w:r>
                            <w:proofErr w:type="spellEnd"/>
                            <w:r>
                              <w:t xml:space="preserve"> smart water</w:t>
                            </w:r>
                          </w:p>
                          <w:p w14:paraId="787FA415" w14:textId="77777777" w:rsidR="00016073" w:rsidRDefault="00016073" w:rsidP="00016073">
                            <w:pPr>
                              <w:ind w:left="720"/>
                            </w:pPr>
                          </w:p>
                          <w:p w14:paraId="53C6A2E7" w14:textId="77777777" w:rsidR="00016073" w:rsidRDefault="00016073" w:rsidP="00016073"/>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F6EE8D" id="Text Box 19" o:spid="_x0000_s1031" type="#_x0000_t202" style="position:absolute;margin-left:159.65pt;margin-top:19.7pt;width:146pt;height:149.25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" filled="f" stroked="f">
                <v:textbox>
                  <w:txbxContent>
                    <w:p w14:paraId="35023516" w14:textId="77777777" w:rsidR="00016073" w:rsidRDefault="00016073" w:rsidP="00E16D17">
                      <w:pPr>
                        <w:numPr>
                          <w:ilvl w:val="0"/>
                          <w:numId w:val="15"/>
                        </w:numPr>
                      </w:pPr>
                      <w:r>
                        <w:t>Sparkling water</w:t>
                      </w:r>
                    </w:p>
                    <w:p w14:paraId="30BB6243" w14:textId="77777777" w:rsidR="00016073" w:rsidRDefault="00016073" w:rsidP="00E16D17">
                      <w:pPr>
                        <w:numPr>
                          <w:ilvl w:val="0"/>
                          <w:numId w:val="15"/>
                        </w:numPr>
                      </w:pPr>
                      <w:r>
                        <w:t>Dasani</w:t>
                      </w:r>
                    </w:p>
                    <w:p w14:paraId="1FB572F1" w14:textId="77777777" w:rsidR="00016073" w:rsidRDefault="00016073" w:rsidP="00E16D17">
                      <w:pPr>
                        <w:numPr>
                          <w:ilvl w:val="0"/>
                          <w:numId w:val="15"/>
                        </w:numPr>
                      </w:pPr>
                      <w:proofErr w:type="spellStart"/>
                      <w:r>
                        <w:t>AquaFina</w:t>
                      </w:r>
                      <w:proofErr w:type="spellEnd"/>
                    </w:p>
                    <w:p w14:paraId="0F074FC9" w14:textId="77777777" w:rsidR="00016073" w:rsidRDefault="00016073" w:rsidP="00E16D17">
                      <w:pPr>
                        <w:numPr>
                          <w:ilvl w:val="0"/>
                          <w:numId w:val="15"/>
                        </w:numPr>
                      </w:pPr>
                      <w:r>
                        <w:t>Nestle water</w:t>
                      </w:r>
                    </w:p>
                    <w:p w14:paraId="268C8965" w14:textId="77777777" w:rsidR="00016073" w:rsidRDefault="00016073" w:rsidP="00E16D17">
                      <w:pPr>
                        <w:numPr>
                          <w:ilvl w:val="0"/>
                          <w:numId w:val="15"/>
                        </w:numPr>
                      </w:pPr>
                      <w:proofErr w:type="spellStart"/>
                      <w:r>
                        <w:t>Ozarka</w:t>
                      </w:r>
                      <w:proofErr w:type="spellEnd"/>
                    </w:p>
                    <w:p w14:paraId="029CFA1D" w14:textId="77777777" w:rsidR="00016073" w:rsidRDefault="00016073" w:rsidP="00E16D17">
                      <w:pPr>
                        <w:numPr>
                          <w:ilvl w:val="0"/>
                          <w:numId w:val="15"/>
                        </w:numPr>
                      </w:pPr>
                      <w:proofErr w:type="spellStart"/>
                      <w:r>
                        <w:t>Glaceau</w:t>
                      </w:r>
                      <w:proofErr w:type="spellEnd"/>
                      <w:r>
                        <w:t xml:space="preserve"> smart water</w:t>
                      </w:r>
                    </w:p>
                    <w:p w14:paraId="787FA415" w14:textId="77777777" w:rsidR="00016073" w:rsidRDefault="00016073" w:rsidP="00016073">
                      <w:pPr>
                        <w:ind w:left="720"/>
                      </w:pPr>
                    </w:p>
                    <w:p w14:paraId="53C6A2E7" w14:textId="77777777" w:rsidR="00016073" w:rsidRDefault="00016073" w:rsidP="00016073"/>
                  </w:txbxContent>
                </v:textbox>
              </v:shape>
            </w:pict>
          </mc:Fallback>
        </mc:AlternateContent>
      </w:r>
      <w:r w:rsidRPr="00016073">
        <w:t>6: If yes please specify they are amongst the given list:</w:t>
      </w:r>
    </w:p>
    <w:p w14:paraId="74EA5660" w14:textId="77777777" w:rsidR="00016073" w:rsidRPr="00016073" w:rsidRDefault="00016073" w:rsidP="00E16D17">
      <w:pPr>
        <w:numPr>
          <w:ilvl w:val="0"/>
          <w:numId w:val="14"/>
        </w:numPr>
      </w:pPr>
      <w:r w:rsidRPr="00016073">
        <w:t>Evian</w:t>
      </w:r>
    </w:p>
    <w:p w14:paraId="5D008C78" w14:textId="77777777" w:rsidR="00016073" w:rsidRPr="00016073" w:rsidRDefault="00016073" w:rsidP="00E16D17">
      <w:pPr>
        <w:numPr>
          <w:ilvl w:val="0"/>
          <w:numId w:val="14"/>
        </w:numPr>
      </w:pPr>
      <w:r w:rsidRPr="00016073">
        <w:t>Vital</w:t>
      </w:r>
    </w:p>
    <w:p w14:paraId="7919D180" w14:textId="77777777" w:rsidR="00016073" w:rsidRPr="00016073" w:rsidRDefault="00016073" w:rsidP="00E16D17">
      <w:pPr>
        <w:numPr>
          <w:ilvl w:val="0"/>
          <w:numId w:val="14"/>
        </w:numPr>
      </w:pPr>
      <w:r w:rsidRPr="00016073">
        <w:t>Crystal</w:t>
      </w:r>
    </w:p>
    <w:p w14:paraId="6E8709A4" w14:textId="77777777" w:rsidR="00016073" w:rsidRPr="00016073" w:rsidRDefault="00016073" w:rsidP="00E16D17">
      <w:pPr>
        <w:numPr>
          <w:ilvl w:val="0"/>
          <w:numId w:val="14"/>
        </w:numPr>
      </w:pPr>
      <w:r w:rsidRPr="00016073">
        <w:t>Mineral water</w:t>
      </w:r>
    </w:p>
    <w:p w14:paraId="4D89D961" w14:textId="77777777" w:rsidR="00016073" w:rsidRPr="00016073" w:rsidRDefault="00016073" w:rsidP="00E16D17">
      <w:pPr>
        <w:numPr>
          <w:ilvl w:val="0"/>
          <w:numId w:val="14"/>
        </w:numPr>
      </w:pPr>
      <w:r w:rsidRPr="00016073">
        <w:t>Deer park</w:t>
      </w:r>
    </w:p>
    <w:p w14:paraId="3C65415E" w14:textId="77777777" w:rsidR="00016073" w:rsidRPr="00016073" w:rsidRDefault="00016073" w:rsidP="00E16D17">
      <w:pPr>
        <w:numPr>
          <w:ilvl w:val="0"/>
          <w:numId w:val="14"/>
        </w:numPr>
      </w:pPr>
      <w:proofErr w:type="spellStart"/>
      <w:r w:rsidRPr="00016073">
        <w:t>Bisleri</w:t>
      </w:r>
      <w:proofErr w:type="spellEnd"/>
    </w:p>
    <w:p w14:paraId="138998E7" w14:textId="77777777" w:rsidR="00016073" w:rsidRPr="00016073" w:rsidRDefault="00016073" w:rsidP="00016073">
      <w:pPr>
        <w:ind w:left="360"/>
      </w:pPr>
    </w:p>
    <w:p w14:paraId="20BBA305" w14:textId="77777777" w:rsidR="00016073" w:rsidRPr="00016073" w:rsidRDefault="00016073" w:rsidP="00016073">
      <w:r w:rsidRPr="00016073">
        <w:t>7: Do you use single use of bottle water in your rooms for guest use in minibar or glass?</w:t>
      </w:r>
    </w:p>
    <w:p w14:paraId="5969CD22" w14:textId="77777777" w:rsidR="00016073" w:rsidRPr="00016073" w:rsidRDefault="00016073" w:rsidP="00E16D17">
      <w:pPr>
        <w:numPr>
          <w:ilvl w:val="0"/>
          <w:numId w:val="9"/>
        </w:numPr>
      </w:pPr>
      <w:r w:rsidRPr="00016073">
        <w:t>Plastic</w:t>
      </w:r>
    </w:p>
    <w:p w14:paraId="4AEF74C8" w14:textId="77777777" w:rsidR="00016073" w:rsidRPr="00016073" w:rsidRDefault="00016073" w:rsidP="00E16D17">
      <w:pPr>
        <w:numPr>
          <w:ilvl w:val="0"/>
          <w:numId w:val="9"/>
        </w:numPr>
      </w:pPr>
      <w:r w:rsidRPr="00016073">
        <w:t>Glass</w:t>
      </w:r>
    </w:p>
    <w:p w14:paraId="5F5FF7EB" w14:textId="77777777" w:rsidR="00016073" w:rsidRPr="00016073" w:rsidRDefault="00016073" w:rsidP="00016073">
      <w:pPr>
        <w:ind w:left="720"/>
      </w:pPr>
    </w:p>
    <w:p w14:paraId="7FB6D559" w14:textId="77777777" w:rsidR="00016073" w:rsidRPr="00016073" w:rsidRDefault="00016073" w:rsidP="00016073">
      <w:r w:rsidRPr="00016073">
        <w:t>8: Do you use local tea for your guest, international or both</w:t>
      </w:r>
    </w:p>
    <w:p w14:paraId="2423B583" w14:textId="77777777" w:rsidR="00016073" w:rsidRPr="00016073" w:rsidRDefault="00016073" w:rsidP="00E16D17">
      <w:pPr>
        <w:numPr>
          <w:ilvl w:val="0"/>
          <w:numId w:val="17"/>
        </w:numPr>
      </w:pPr>
      <w:r w:rsidRPr="00016073">
        <w:t>Local</w:t>
      </w:r>
    </w:p>
    <w:p w14:paraId="08F737F0" w14:textId="77777777" w:rsidR="00016073" w:rsidRPr="00016073" w:rsidRDefault="00016073" w:rsidP="00E16D17">
      <w:pPr>
        <w:numPr>
          <w:ilvl w:val="0"/>
          <w:numId w:val="17"/>
        </w:numPr>
      </w:pPr>
      <w:r w:rsidRPr="00016073">
        <w:t>International</w:t>
      </w:r>
    </w:p>
    <w:p w14:paraId="0F29A165" w14:textId="77777777" w:rsidR="00016073" w:rsidRPr="00016073" w:rsidRDefault="00016073" w:rsidP="00E16D17">
      <w:pPr>
        <w:numPr>
          <w:ilvl w:val="0"/>
          <w:numId w:val="17"/>
        </w:numPr>
      </w:pPr>
      <w:r w:rsidRPr="00016073">
        <w:t>Both</w:t>
      </w:r>
    </w:p>
    <w:p w14:paraId="4B2163CD" w14:textId="77777777" w:rsidR="00016073" w:rsidRPr="00016073" w:rsidRDefault="00016073" w:rsidP="00016073"/>
    <w:p w14:paraId="5AFE8D95" w14:textId="77777777" w:rsidR="00016073" w:rsidRPr="00016073" w:rsidRDefault="00016073" w:rsidP="00016073">
      <w:r w:rsidRPr="00016073">
        <w:t>9: Do you provide any of the listed beverages:</w:t>
      </w:r>
    </w:p>
    <w:p w14:paraId="728A6C5C" w14:textId="598FC298" w:rsidR="00016073" w:rsidRPr="00016073" w:rsidRDefault="00016073" w:rsidP="00016073">
      <w:r w:rsidRPr="00016073">
        <w:rPr>
          <w:noProof/>
        </w:rPr>
        <mc:AlternateContent>
          <mc:Choice Requires="wps">
            <w:drawing>
              <wp:anchor distT="0" distB="0" distL="114300" distR="114300" simplePos="0" relativeHeight="251669504" behindDoc="0" locked="0" layoutInCell="1" allowOverlap="1" wp14:anchorId="2B2A6CCB" wp14:editId="536EB7D8">
                <wp:simplePos x="0" y="0"/>
                <wp:positionH relativeFrom="column">
                  <wp:posOffset>3148330</wp:posOffset>
                </wp:positionH>
                <wp:positionV relativeFrom="paragraph">
                  <wp:posOffset>196850</wp:posOffset>
                </wp:positionV>
                <wp:extent cx="2933065" cy="1069340"/>
                <wp:effectExtent l="0" t="3810" r="0" b="3175"/>
                <wp:wrapNone/>
                <wp:docPr id="18"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33065" cy="1069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2D20370" w14:textId="77777777" w:rsidR="00016073" w:rsidRDefault="00016073" w:rsidP="00E16D17">
                            <w:pPr>
                              <w:numPr>
                                <w:ilvl w:val="0"/>
                                <w:numId w:val="19"/>
                              </w:numPr>
                            </w:pPr>
                            <w:r>
                              <w:t>Fresh medicinal infusions</w:t>
                            </w:r>
                          </w:p>
                          <w:p w14:paraId="5DDAD09A" w14:textId="77777777" w:rsidR="00016073" w:rsidRDefault="00016073" w:rsidP="00E16D17">
                            <w:pPr>
                              <w:numPr>
                                <w:ilvl w:val="0"/>
                                <w:numId w:val="19"/>
                              </w:numPr>
                            </w:pPr>
                            <w:r>
                              <w:t>The use of fresh herbs and medical plants for body treatments</w:t>
                            </w:r>
                          </w:p>
                          <w:p w14:paraId="2E8199E2" w14:textId="6D46A861" w:rsidR="00016073" w:rsidRDefault="00016073" w:rsidP="00E16D17">
                            <w:pPr>
                              <w:numPr>
                                <w:ilvl w:val="0"/>
                                <w:numId w:val="19"/>
                              </w:numPr>
                            </w:pPr>
                            <w:r>
                              <w:t xml:space="preserve">Grand-mother’s recipes </w:t>
                            </w:r>
                          </w:p>
                          <w:p w14:paraId="3CF94932" w14:textId="77777777" w:rsidR="00016073" w:rsidRDefault="00016073" w:rsidP="00E16D17">
                            <w:pPr>
                              <w:numPr>
                                <w:ilvl w:val="0"/>
                                <w:numId w:val="19"/>
                              </w:num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B2A6CCB" id="Text Box 18" o:spid="_x0000_s1032" type="#_x0000_t202" style="position:absolute;margin-left:247.9pt;margin-top:15.5pt;width:230.95pt;height:84.2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" filled="f" stroked="f">
                <v:textbox>
                  <w:txbxContent>
                    <w:p w14:paraId="52D20370" w14:textId="77777777" w:rsidR="00016073" w:rsidRDefault="00016073" w:rsidP="00E16D17">
                      <w:pPr>
                        <w:numPr>
                          <w:ilvl w:val="0"/>
                          <w:numId w:val="19"/>
                        </w:numPr>
                      </w:pPr>
                      <w:r>
                        <w:t>Fresh medicinal infusions</w:t>
                      </w:r>
                    </w:p>
                    <w:p w14:paraId="5DDAD09A" w14:textId="77777777" w:rsidR="00016073" w:rsidRDefault="00016073" w:rsidP="00E16D17">
                      <w:pPr>
                        <w:numPr>
                          <w:ilvl w:val="0"/>
                          <w:numId w:val="19"/>
                        </w:numPr>
                      </w:pPr>
                      <w:r>
                        <w:t>The use of fresh herbs and medical plants for body treatments</w:t>
                      </w:r>
                    </w:p>
                    <w:p w14:paraId="2E8199E2" w14:textId="6D46A861" w:rsidR="00016073" w:rsidRDefault="00016073" w:rsidP="00E16D17">
                      <w:pPr>
                        <w:numPr>
                          <w:ilvl w:val="0"/>
                          <w:numId w:val="19"/>
                        </w:numPr>
                      </w:pPr>
                      <w:r>
                        <w:t xml:space="preserve">Grand-mother’s recipes </w:t>
                      </w:r>
                    </w:p>
                    <w:p w14:paraId="3CF94932" w14:textId="77777777" w:rsidR="00016073" w:rsidRDefault="00016073" w:rsidP="00E16D17">
                      <w:pPr>
                        <w:numPr>
                          <w:ilvl w:val="0"/>
                          <w:numId w:val="19"/>
                        </w:numPr>
                      </w:pPr>
                    </w:p>
                  </w:txbxContent>
                </v:textbox>
              </v:shape>
            </w:pict>
          </mc:Fallback>
        </mc:AlternateContent>
      </w:r>
    </w:p>
    <w:p w14:paraId="436C0074" w14:textId="77777777" w:rsidR="00016073" w:rsidRPr="00016073" w:rsidRDefault="00016073" w:rsidP="00E16D17">
      <w:pPr>
        <w:numPr>
          <w:ilvl w:val="0"/>
          <w:numId w:val="18"/>
        </w:numPr>
      </w:pPr>
      <w:r w:rsidRPr="00016073">
        <w:t>Home-made tisane</w:t>
      </w:r>
    </w:p>
    <w:p w14:paraId="215A45DF" w14:textId="77777777" w:rsidR="00016073" w:rsidRPr="00016073" w:rsidRDefault="00016073" w:rsidP="00E16D17">
      <w:pPr>
        <w:numPr>
          <w:ilvl w:val="0"/>
          <w:numId w:val="18"/>
        </w:numPr>
      </w:pPr>
      <w:r w:rsidRPr="00016073">
        <w:t>Infusions</w:t>
      </w:r>
    </w:p>
    <w:p w14:paraId="1F374CC9" w14:textId="77777777" w:rsidR="00016073" w:rsidRPr="00016073" w:rsidRDefault="00016073" w:rsidP="00E16D17">
      <w:pPr>
        <w:numPr>
          <w:ilvl w:val="0"/>
          <w:numId w:val="18"/>
        </w:numPr>
      </w:pPr>
      <w:r w:rsidRPr="00016073">
        <w:t>Infused tea</w:t>
      </w:r>
    </w:p>
    <w:p w14:paraId="058E6E8D" w14:textId="72ED632C" w:rsidR="00016073" w:rsidRDefault="00016073" w:rsidP="00016073"/>
    <w:p w14:paraId="180289CB" w14:textId="346CFF7F" w:rsidR="00016073" w:rsidRDefault="00016073" w:rsidP="00016073"/>
    <w:p w14:paraId="5492814E" w14:textId="137762D5" w:rsidR="00016073" w:rsidRDefault="00016073" w:rsidP="00016073"/>
    <w:p w14:paraId="66174285" w14:textId="255FCA8D" w:rsidR="00016073" w:rsidRDefault="00016073" w:rsidP="00016073"/>
    <w:p w14:paraId="66EA3BB7" w14:textId="4301DA09" w:rsidR="00016073" w:rsidRDefault="00016073" w:rsidP="00016073"/>
    <w:p w14:paraId="1F87DF25" w14:textId="3C966D2D" w:rsidR="006E3AF3" w:rsidRDefault="00103EAD" w:rsidP="00990D38">
      <w:pPr>
        <w:pStyle w:val="Heading2"/>
        <w:jc w:val="center"/>
        <w:rPr>
          <w:rFonts w:ascii="Arial" w:hAnsi="Arial" w:cs="Arial"/>
          <w:color w:val="000000" w:themeColor="text1"/>
          <w:sz w:val="22"/>
          <w:szCs w:val="22"/>
        </w:rPr>
      </w:pPr>
      <w:bookmarkStart w:id="80" w:name="_Toc23882131"/>
      <w:r w:rsidRPr="00990D38">
        <w:rPr>
          <w:rFonts w:ascii="Arial" w:hAnsi="Arial" w:cs="Arial"/>
          <w:color w:val="000000" w:themeColor="text1"/>
          <w:sz w:val="22"/>
          <w:szCs w:val="22"/>
        </w:rPr>
        <w:t>Appendix 4: Ethics form</w:t>
      </w:r>
      <w:bookmarkEnd w:id="80"/>
    </w:p>
    <w:p w14:paraId="71E72EF0" w14:textId="77777777" w:rsidR="00990D38" w:rsidRPr="00990D38" w:rsidRDefault="00990D38" w:rsidP="00990D38"/>
    <w:p w14:paraId="1EA64F87" w14:textId="77777777" w:rsidR="00990D38" w:rsidRPr="00D214CB" w:rsidRDefault="00990D38" w:rsidP="00990D38">
      <w:pPr>
        <w:tabs>
          <w:tab w:val="left" w:pos="5103"/>
        </w:tabs>
        <w:jc w:val="center"/>
        <w:rPr>
          <w:rFonts w:ascii="Arial" w:hAnsi="Arial" w:cs="Arial"/>
          <w:b/>
          <w:bCs/>
        </w:rPr>
      </w:pPr>
      <w:r w:rsidRPr="00D214CB">
        <w:rPr>
          <w:rFonts w:ascii="Arial" w:hAnsi="Arial" w:cs="Arial"/>
          <w:b/>
          <w:bCs/>
        </w:rPr>
        <w:t>APPLICATION FOR ETHICAL APPROVAL</w:t>
      </w:r>
    </w:p>
    <w:p w14:paraId="6D45A0A8" w14:textId="77777777" w:rsidR="00990D38" w:rsidRPr="00A20491" w:rsidRDefault="00990D38" w:rsidP="00990D38">
      <w:pPr>
        <w:tabs>
          <w:tab w:val="left" w:pos="5103"/>
        </w:tabs>
        <w:ind w:right="282"/>
        <w:jc w:val="center"/>
        <w:rPr>
          <w:rFonts w:ascii="Arial" w:hAnsi="Arial" w:cs="Arial"/>
          <w:b/>
          <w:bCs/>
        </w:rPr>
      </w:pPr>
    </w:p>
    <w:p w14:paraId="23312E7A" w14:textId="77777777" w:rsidR="00990D38" w:rsidRPr="00A20491" w:rsidRDefault="00990D38" w:rsidP="00990D38">
      <w:pPr>
        <w:tabs>
          <w:tab w:val="left" w:pos="5103"/>
        </w:tabs>
        <w:ind w:right="282"/>
        <w:jc w:val="both"/>
        <w:rPr>
          <w:rFonts w:ascii="Arial" w:hAnsi="Arial" w:cs="Arial"/>
          <w:b/>
          <w:bCs/>
        </w:rPr>
      </w:pPr>
      <w:r w:rsidRPr="00A20491">
        <w:rPr>
          <w:rFonts w:ascii="Arial" w:hAnsi="Arial" w:cs="Arial"/>
          <w:b/>
          <w:bCs/>
        </w:rPr>
        <w:t xml:space="preserve">In order for research to result in benefit and </w:t>
      </w:r>
      <w:proofErr w:type="spellStart"/>
      <w:r w:rsidRPr="00A20491">
        <w:rPr>
          <w:rFonts w:ascii="Arial" w:hAnsi="Arial" w:cs="Arial"/>
          <w:b/>
          <w:bCs/>
        </w:rPr>
        <w:t>minimise</w:t>
      </w:r>
      <w:proofErr w:type="spellEnd"/>
      <w:r w:rsidRPr="00A20491">
        <w:rPr>
          <w:rFonts w:ascii="Arial" w:hAnsi="Arial" w:cs="Arial"/>
          <w:b/>
          <w:bCs/>
        </w:rPr>
        <w:t xml:space="preserve"> risk of harm, it must be conducted ethically. A researcher may not be covered by the University’s insurance if ethical approval has not been obtained prior to commencement.</w:t>
      </w:r>
    </w:p>
    <w:p w14:paraId="30D0CDAC" w14:textId="77777777" w:rsidR="00990D38" w:rsidRPr="00A20491" w:rsidRDefault="00990D38" w:rsidP="00990D38">
      <w:pPr>
        <w:tabs>
          <w:tab w:val="left" w:pos="5103"/>
        </w:tabs>
        <w:ind w:right="282"/>
        <w:jc w:val="center"/>
        <w:rPr>
          <w:rFonts w:ascii="Arial" w:hAnsi="Arial" w:cs="Arial"/>
          <w:b/>
          <w:bCs/>
        </w:rPr>
      </w:pPr>
    </w:p>
    <w:p w14:paraId="556F00AC" w14:textId="77777777" w:rsidR="00990D38" w:rsidRPr="00A20491" w:rsidRDefault="00990D38" w:rsidP="00990D38">
      <w:pPr>
        <w:tabs>
          <w:tab w:val="left" w:pos="5103"/>
        </w:tabs>
        <w:ind w:right="282"/>
        <w:jc w:val="both"/>
        <w:rPr>
          <w:rFonts w:ascii="Arial" w:hAnsi="Arial" w:cs="Arial"/>
        </w:rPr>
      </w:pPr>
      <w:r w:rsidRPr="00A20491">
        <w:rPr>
          <w:rFonts w:ascii="Arial" w:hAnsi="Arial" w:cs="Arial"/>
        </w:rPr>
        <w:t xml:space="preserve">The University follows the OECD Frascati manual definition of </w:t>
      </w:r>
      <w:r w:rsidRPr="00A20491">
        <w:rPr>
          <w:rFonts w:ascii="Arial" w:hAnsi="Arial" w:cs="Arial"/>
          <w:b/>
        </w:rPr>
        <w:t>research activity</w:t>
      </w:r>
      <w:r w:rsidRPr="00A20491">
        <w:rPr>
          <w:rFonts w:ascii="Arial" w:hAnsi="Arial" w:cs="Arial"/>
        </w:rPr>
        <w:t>: “creative work undertaken on a systematic basis in order to increase the stock of knowledge, including knowledge of man, culture and society, and the use of this stock of knowledge to devise new applications”. As such this covers activities undertaken by members of staff, postgraduate research students, and both taught postgraduate and undergraduate students working on dissertations/projects.</w:t>
      </w:r>
    </w:p>
    <w:p w14:paraId="1E79A160" w14:textId="77777777" w:rsidR="00990D38" w:rsidRPr="00A20491" w:rsidRDefault="00990D38" w:rsidP="00990D38">
      <w:pPr>
        <w:tabs>
          <w:tab w:val="left" w:pos="5103"/>
        </w:tabs>
        <w:ind w:right="282"/>
        <w:jc w:val="both"/>
        <w:rPr>
          <w:rFonts w:ascii="Arial" w:hAnsi="Arial" w:cs="Arial"/>
        </w:rPr>
      </w:pPr>
    </w:p>
    <w:p w14:paraId="3B30A004" w14:textId="77777777" w:rsidR="00990D38" w:rsidRPr="00A20491" w:rsidRDefault="00990D38" w:rsidP="00990D38">
      <w:pPr>
        <w:tabs>
          <w:tab w:val="left" w:pos="5103"/>
        </w:tabs>
        <w:ind w:right="282"/>
        <w:jc w:val="both"/>
        <w:rPr>
          <w:rFonts w:ascii="Arial" w:hAnsi="Arial" w:cs="Arial"/>
        </w:rPr>
      </w:pPr>
      <w:r w:rsidRPr="00A20491">
        <w:rPr>
          <w:rFonts w:ascii="Arial" w:hAnsi="Arial" w:cs="Arial"/>
        </w:rPr>
        <w:t>The individual undertaking the research activity is known as the “principal researcher”.</w:t>
      </w:r>
    </w:p>
    <w:p w14:paraId="53777F83" w14:textId="77777777" w:rsidR="00990D38" w:rsidRPr="00A20491" w:rsidRDefault="00990D38" w:rsidP="00990D38">
      <w:pPr>
        <w:tabs>
          <w:tab w:val="left" w:pos="5103"/>
        </w:tabs>
        <w:ind w:right="282"/>
        <w:jc w:val="both"/>
        <w:rPr>
          <w:rFonts w:ascii="Arial" w:hAnsi="Arial" w:cs="Arial"/>
        </w:rPr>
      </w:pPr>
    </w:p>
    <w:p w14:paraId="2A639810" w14:textId="77777777" w:rsidR="00990D38" w:rsidRPr="00A20491" w:rsidRDefault="00990D38" w:rsidP="00990D38">
      <w:pPr>
        <w:tabs>
          <w:tab w:val="left" w:pos="5103"/>
        </w:tabs>
        <w:ind w:right="282"/>
        <w:jc w:val="both"/>
        <w:rPr>
          <w:rFonts w:ascii="Arial" w:hAnsi="Arial" w:cs="Arial"/>
        </w:rPr>
      </w:pPr>
      <w:r w:rsidRPr="00A20491">
        <w:rPr>
          <w:rFonts w:ascii="Arial" w:hAnsi="Arial" w:cs="Arial"/>
        </w:rPr>
        <w:t>Ethical approval is not required for routine audits, performance reviews, quality assurance studies, testing within normal educational requirements, and literary or artistic criticism.</w:t>
      </w:r>
    </w:p>
    <w:p w14:paraId="49CD5EA0" w14:textId="77777777" w:rsidR="00990D38" w:rsidRPr="00A20491" w:rsidRDefault="00990D38" w:rsidP="00990D38">
      <w:pPr>
        <w:tabs>
          <w:tab w:val="left" w:pos="5103"/>
        </w:tabs>
        <w:ind w:right="282"/>
        <w:jc w:val="both"/>
        <w:rPr>
          <w:rFonts w:ascii="Arial" w:hAnsi="Arial" w:cs="Arial"/>
        </w:rPr>
      </w:pPr>
    </w:p>
    <w:p w14:paraId="66B3FE88" w14:textId="77777777" w:rsidR="00990D38" w:rsidRPr="00A20491" w:rsidRDefault="00990D38" w:rsidP="00990D38">
      <w:pPr>
        <w:tabs>
          <w:tab w:val="left" w:pos="5103"/>
        </w:tabs>
        <w:ind w:right="282"/>
        <w:jc w:val="both"/>
        <w:rPr>
          <w:rFonts w:ascii="Arial" w:hAnsi="Arial" w:cs="Arial"/>
          <w:b/>
          <w:bCs/>
        </w:rPr>
      </w:pPr>
      <w:r w:rsidRPr="00A20491">
        <w:rPr>
          <w:rFonts w:ascii="Arial" w:hAnsi="Arial" w:cs="Arial"/>
          <w:b/>
          <w:bCs/>
        </w:rPr>
        <w:t>Please read the notes for guidance before completing ALL sections of the form.</w:t>
      </w:r>
    </w:p>
    <w:p w14:paraId="2238A284" w14:textId="77777777" w:rsidR="00990D38" w:rsidRPr="00A20491" w:rsidRDefault="00990D38" w:rsidP="00990D38">
      <w:pPr>
        <w:autoSpaceDE w:val="0"/>
        <w:autoSpaceDN w:val="0"/>
        <w:adjustRightInd w:val="0"/>
        <w:jc w:val="both"/>
        <w:rPr>
          <w:rFonts w:ascii="Arial" w:hAnsi="Arial" w:cs="Arial"/>
        </w:rPr>
      </w:pPr>
    </w:p>
    <w:p w14:paraId="71BF6623" w14:textId="77777777" w:rsidR="00990D38" w:rsidRPr="00A20491" w:rsidRDefault="00990D38" w:rsidP="00990D38">
      <w:pPr>
        <w:autoSpaceDE w:val="0"/>
        <w:autoSpaceDN w:val="0"/>
        <w:adjustRightInd w:val="0"/>
        <w:jc w:val="both"/>
        <w:rPr>
          <w:rFonts w:ascii="Arial" w:hAnsi="Arial" w:cs="Arial"/>
        </w:rPr>
      </w:pPr>
      <w:r w:rsidRPr="00A20491">
        <w:rPr>
          <w:rFonts w:ascii="Arial" w:hAnsi="Arial" w:cs="Arial"/>
          <w:b/>
        </w:rPr>
        <w:t>This form</w:t>
      </w:r>
      <w:r w:rsidRPr="00A20491">
        <w:rPr>
          <w:rFonts w:ascii="Arial" w:hAnsi="Arial" w:cs="Arial"/>
        </w:rPr>
        <w:t xml:space="preserve"> </w:t>
      </w:r>
      <w:r w:rsidRPr="00A20491">
        <w:rPr>
          <w:rFonts w:ascii="Arial" w:hAnsi="Arial" w:cs="Arial"/>
          <w:b/>
        </w:rPr>
        <w:t>must be completed and approved prior to undertaking any research activity.</w:t>
      </w:r>
      <w:r w:rsidRPr="00A20491">
        <w:rPr>
          <w:rFonts w:ascii="Arial" w:hAnsi="Arial" w:cs="Arial"/>
        </w:rPr>
        <w:t xml:space="preserve"> Please see Checklist for details of process for different categories of application.  </w:t>
      </w:r>
    </w:p>
    <w:p w14:paraId="56BE31CB" w14:textId="77777777" w:rsidR="00990D38" w:rsidRPr="00A20491" w:rsidRDefault="00990D38" w:rsidP="00990D38">
      <w:pPr>
        <w:autoSpaceDE w:val="0"/>
        <w:autoSpaceDN w:val="0"/>
        <w:adjustRightInd w:val="0"/>
        <w:jc w:val="both"/>
        <w:rPr>
          <w:rFonts w:ascii="Arial" w:hAnsi="Arial" w:cs="Arial"/>
        </w:rPr>
      </w:pPr>
    </w:p>
    <w:p w14:paraId="598913EF" w14:textId="77777777" w:rsidR="00990D38" w:rsidRPr="00A20491" w:rsidRDefault="00990D38" w:rsidP="00990D38">
      <w:pPr>
        <w:autoSpaceDE w:val="0"/>
        <w:autoSpaceDN w:val="0"/>
        <w:adjustRightInd w:val="0"/>
        <w:jc w:val="both"/>
        <w:rPr>
          <w:rFonts w:ascii="Arial" w:hAnsi="Arial" w:cs="Arial"/>
        </w:rPr>
      </w:pPr>
    </w:p>
    <w:p w14:paraId="7ACE93D5" w14:textId="77777777" w:rsidR="00990D38" w:rsidRPr="00A20491" w:rsidRDefault="00990D38" w:rsidP="00990D38">
      <w:pPr>
        <w:autoSpaceDE w:val="0"/>
        <w:autoSpaceDN w:val="0"/>
        <w:adjustRightInd w:val="0"/>
        <w:jc w:val="both"/>
        <w:rPr>
          <w:rFonts w:ascii="Arial" w:hAnsi="Arial" w:cs="Arial"/>
          <w:b/>
        </w:rPr>
      </w:pPr>
      <w:r w:rsidRPr="00A20491">
        <w:rPr>
          <w:rFonts w:ascii="Arial" w:hAnsi="Arial" w:cs="Arial"/>
          <w:b/>
        </w:rPr>
        <w:t>SECTION A: About You (Principal Researcher)</w:t>
      </w:r>
    </w:p>
    <w:p w14:paraId="620A54AD" w14:textId="77777777" w:rsidR="00990D38" w:rsidRPr="00A20491" w:rsidRDefault="00990D38" w:rsidP="00990D38">
      <w:pPr>
        <w:rPr>
          <w:rFonts w:ascii="Arial" w:hAnsi="Arial" w:cs="Arial"/>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951"/>
        <w:gridCol w:w="1276"/>
        <w:gridCol w:w="283"/>
        <w:gridCol w:w="1418"/>
        <w:gridCol w:w="992"/>
        <w:gridCol w:w="3119"/>
        <w:gridCol w:w="850"/>
      </w:tblGrid>
      <w:tr w:rsidR="00990D38" w:rsidRPr="00A20491" w14:paraId="6C9098A1" w14:textId="77777777" w:rsidTr="00FA3FCD">
        <w:trPr>
          <w:trHeight w:val="439"/>
        </w:trPr>
        <w:tc>
          <w:tcPr>
            <w:tcW w:w="3510" w:type="dxa"/>
            <w:gridSpan w:val="3"/>
            <w:shd w:val="clear" w:color="auto" w:fill="F2F2F2" w:themeFill="background1" w:themeFillShade="F2"/>
          </w:tcPr>
          <w:p w14:paraId="415F6C41" w14:textId="77777777" w:rsidR="00990D38" w:rsidRPr="00A20491" w:rsidRDefault="00990D38" w:rsidP="00FA3FCD">
            <w:pPr>
              <w:rPr>
                <w:rFonts w:ascii="Arial" w:hAnsi="Arial" w:cs="Arial"/>
              </w:rPr>
            </w:pPr>
            <w:r w:rsidRPr="00A20491">
              <w:rPr>
                <w:rFonts w:ascii="Arial" w:hAnsi="Arial" w:cs="Arial"/>
              </w:rPr>
              <w:t>Full Name:</w:t>
            </w:r>
          </w:p>
        </w:tc>
        <w:tc>
          <w:tcPr>
            <w:tcW w:w="6379" w:type="dxa"/>
            <w:gridSpan w:val="4"/>
          </w:tcPr>
          <w:p w14:paraId="04C8D9AD" w14:textId="77777777" w:rsidR="00990D38" w:rsidRPr="00A20491" w:rsidRDefault="00990D38" w:rsidP="00FA3FCD">
            <w:pPr>
              <w:rPr>
                <w:rFonts w:ascii="Arial" w:hAnsi="Arial" w:cs="Arial"/>
                <w:color w:val="0D0D0D" w:themeColor="text1" w:themeTint="F2"/>
              </w:rPr>
            </w:pPr>
            <w:r w:rsidRPr="00A20491">
              <w:rPr>
                <w:rFonts w:ascii="Arial" w:hAnsi="Arial" w:cs="Arial"/>
              </w:rPr>
              <w:t xml:space="preserve">1: </w:t>
            </w:r>
            <w:proofErr w:type="spellStart"/>
            <w:r w:rsidRPr="00A20491">
              <w:rPr>
                <w:rFonts w:ascii="Arial" w:hAnsi="Arial" w:cs="Arial"/>
                <w:color w:val="0D0D0D" w:themeColor="text1" w:themeTint="F2"/>
              </w:rPr>
              <w:t>Amlabye</w:t>
            </w:r>
            <w:proofErr w:type="spellEnd"/>
            <w:r w:rsidRPr="00A20491">
              <w:rPr>
                <w:rFonts w:ascii="Arial" w:hAnsi="Arial" w:cs="Arial"/>
                <w:color w:val="0D0D0D" w:themeColor="text1" w:themeTint="F2"/>
              </w:rPr>
              <w:t xml:space="preserve"> Seetaram</w:t>
            </w:r>
          </w:p>
          <w:p w14:paraId="28537015"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 xml:space="preserve">2: </w:t>
            </w:r>
            <w:proofErr w:type="spellStart"/>
            <w:r w:rsidRPr="00A20491">
              <w:rPr>
                <w:rFonts w:ascii="Arial" w:hAnsi="Arial" w:cs="Arial"/>
                <w:color w:val="0D0D0D" w:themeColor="text1" w:themeTint="F2"/>
              </w:rPr>
              <w:t>Anesh</w:t>
            </w:r>
            <w:proofErr w:type="spellEnd"/>
            <w:r w:rsidRPr="00A20491">
              <w:rPr>
                <w:rFonts w:ascii="Arial" w:hAnsi="Arial" w:cs="Arial"/>
                <w:color w:val="0D0D0D" w:themeColor="text1" w:themeTint="F2"/>
              </w:rPr>
              <w:t xml:space="preserve"> </w:t>
            </w:r>
            <w:proofErr w:type="spellStart"/>
            <w:r w:rsidRPr="00A20491">
              <w:rPr>
                <w:rFonts w:ascii="Arial" w:hAnsi="Arial" w:cs="Arial"/>
                <w:color w:val="0D0D0D" w:themeColor="text1" w:themeTint="F2"/>
              </w:rPr>
              <w:t>Dhunnoo</w:t>
            </w:r>
            <w:proofErr w:type="spellEnd"/>
          </w:p>
          <w:p w14:paraId="23FF8BE1"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3: Francisco Pirogue</w:t>
            </w:r>
          </w:p>
          <w:p w14:paraId="1DA5FDB3"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 xml:space="preserve">4: </w:t>
            </w:r>
            <w:proofErr w:type="spellStart"/>
            <w:r w:rsidRPr="00A20491">
              <w:rPr>
                <w:rFonts w:ascii="Arial" w:hAnsi="Arial" w:cs="Arial"/>
                <w:color w:val="0D0D0D" w:themeColor="text1" w:themeTint="F2"/>
              </w:rPr>
              <w:t>Ravisen</w:t>
            </w:r>
            <w:proofErr w:type="spellEnd"/>
            <w:r w:rsidRPr="00A20491">
              <w:rPr>
                <w:rFonts w:ascii="Arial" w:hAnsi="Arial" w:cs="Arial"/>
                <w:color w:val="0D0D0D" w:themeColor="text1" w:themeTint="F2"/>
              </w:rPr>
              <w:t xml:space="preserve"> </w:t>
            </w:r>
            <w:proofErr w:type="spellStart"/>
            <w:r w:rsidRPr="00A20491">
              <w:rPr>
                <w:rFonts w:ascii="Arial" w:hAnsi="Arial" w:cs="Arial"/>
                <w:color w:val="0D0D0D" w:themeColor="text1" w:themeTint="F2"/>
              </w:rPr>
              <w:t>Ramma</w:t>
            </w:r>
            <w:proofErr w:type="spellEnd"/>
          </w:p>
          <w:p w14:paraId="04027008" w14:textId="77777777" w:rsidR="00990D38" w:rsidRPr="00A20491" w:rsidRDefault="00990D38" w:rsidP="00FA3FCD">
            <w:pPr>
              <w:rPr>
                <w:rFonts w:ascii="Arial" w:hAnsi="Arial" w:cs="Arial"/>
              </w:rPr>
            </w:pPr>
            <w:r w:rsidRPr="00A20491">
              <w:rPr>
                <w:rFonts w:ascii="Arial" w:hAnsi="Arial" w:cs="Arial"/>
                <w:color w:val="0D0D0D" w:themeColor="text1" w:themeTint="F2"/>
              </w:rPr>
              <w:t xml:space="preserve">5: Nishad </w:t>
            </w:r>
            <w:proofErr w:type="spellStart"/>
            <w:r w:rsidRPr="00A20491">
              <w:rPr>
                <w:rFonts w:ascii="Arial" w:hAnsi="Arial" w:cs="Arial"/>
                <w:color w:val="0D0D0D" w:themeColor="text1" w:themeTint="F2"/>
              </w:rPr>
              <w:t>Potyram</w:t>
            </w:r>
            <w:proofErr w:type="spellEnd"/>
          </w:p>
        </w:tc>
      </w:tr>
      <w:tr w:rsidR="00990D38" w:rsidRPr="00A20491" w14:paraId="5BBF628A" w14:textId="77777777" w:rsidTr="00FA3FCD">
        <w:tc>
          <w:tcPr>
            <w:tcW w:w="9889" w:type="dxa"/>
            <w:gridSpan w:val="7"/>
          </w:tcPr>
          <w:p w14:paraId="023C3B66" w14:textId="77777777" w:rsidR="00990D38" w:rsidRPr="00A20491" w:rsidRDefault="00990D38" w:rsidP="00FA3FCD">
            <w:pPr>
              <w:rPr>
                <w:rFonts w:ascii="Arial" w:hAnsi="Arial" w:cs="Arial"/>
              </w:rPr>
            </w:pPr>
            <w:r w:rsidRPr="00A20491">
              <w:rPr>
                <w:rFonts w:ascii="Arial" w:hAnsi="Arial" w:cs="Arial"/>
              </w:rPr>
              <w:t>Tick all boxes which apply:</w:t>
            </w:r>
          </w:p>
        </w:tc>
      </w:tr>
      <w:tr w:rsidR="00990D38" w:rsidRPr="00A20491" w14:paraId="221C2512" w14:textId="77777777" w:rsidTr="00FA3FCD">
        <w:trPr>
          <w:trHeight w:val="472"/>
        </w:trPr>
        <w:tc>
          <w:tcPr>
            <w:tcW w:w="1951" w:type="dxa"/>
            <w:shd w:val="clear" w:color="auto" w:fill="F2F2F2" w:themeFill="background1" w:themeFillShade="F2"/>
            <w:vAlign w:val="center"/>
          </w:tcPr>
          <w:p w14:paraId="58342199" w14:textId="77777777" w:rsidR="00990D38" w:rsidRPr="00A20491" w:rsidRDefault="00990D38" w:rsidP="00FA3FCD">
            <w:pPr>
              <w:jc w:val="center"/>
              <w:rPr>
                <w:rFonts w:ascii="Arial" w:hAnsi="Arial" w:cs="Arial"/>
              </w:rPr>
            </w:pPr>
            <w:r w:rsidRPr="00A20491">
              <w:rPr>
                <w:rFonts w:ascii="Arial" w:hAnsi="Arial" w:cs="Arial"/>
              </w:rPr>
              <w:t>Member of staff:</w:t>
            </w:r>
          </w:p>
        </w:tc>
        <w:sdt>
          <w:sdtPr>
            <w:rPr>
              <w:rFonts w:ascii="Arial" w:hAnsi="Arial" w:cs="Arial"/>
            </w:rPr>
            <w:id w:val="-1346858176"/>
            <w14:checkbox>
              <w14:checked w14:val="0"/>
              <w14:checkedState w14:val="2612" w14:font="MS Gothic"/>
              <w14:uncheckedState w14:val="2610" w14:font="MS Gothic"/>
            </w14:checkbox>
          </w:sdtPr>
          <w:sdtEndPr/>
          <w:sdtContent>
            <w:tc>
              <w:tcPr>
                <w:tcW w:w="1276" w:type="dxa"/>
                <w:shd w:val="clear" w:color="auto" w:fill="BFBFBF" w:themeFill="background1" w:themeFillShade="BF"/>
                <w:vAlign w:val="center"/>
              </w:tcPr>
              <w:p w14:paraId="62F9D6C7" w14:textId="77777777" w:rsidR="00990D38" w:rsidRPr="00A20491" w:rsidRDefault="00990D38" w:rsidP="00FA3FCD">
                <w:pPr>
                  <w:jc w:val="center"/>
                  <w:rPr>
                    <w:rFonts w:ascii="Arial" w:hAnsi="Arial" w:cs="Arial"/>
                  </w:rPr>
                </w:pPr>
                <w:r w:rsidRPr="00A20491">
                  <w:rPr>
                    <w:rFonts w:ascii="MS Gothic" w:eastAsia="MS Gothic" w:hAnsi="MS Gothic" w:cs="MS Gothic" w:hint="eastAsia"/>
                  </w:rPr>
                  <w:t>☐</w:t>
                </w:r>
              </w:p>
            </w:tc>
          </w:sdtContent>
        </w:sdt>
        <w:tc>
          <w:tcPr>
            <w:tcW w:w="1701" w:type="dxa"/>
            <w:gridSpan w:val="2"/>
            <w:shd w:val="clear" w:color="auto" w:fill="F2F2F2" w:themeFill="background1" w:themeFillShade="F2"/>
            <w:vAlign w:val="center"/>
          </w:tcPr>
          <w:p w14:paraId="25B17539" w14:textId="77777777" w:rsidR="00990D38" w:rsidRPr="00A20491" w:rsidRDefault="00990D38" w:rsidP="00FA3FCD">
            <w:pPr>
              <w:jc w:val="center"/>
              <w:rPr>
                <w:rFonts w:ascii="Arial" w:hAnsi="Arial" w:cs="Arial"/>
              </w:rPr>
            </w:pPr>
            <w:r w:rsidRPr="00A20491">
              <w:rPr>
                <w:rFonts w:ascii="Arial" w:hAnsi="Arial" w:cs="Arial"/>
              </w:rPr>
              <w:t>Student:</w:t>
            </w:r>
          </w:p>
        </w:tc>
        <w:sdt>
          <w:sdtPr>
            <w:rPr>
              <w:rFonts w:ascii="Arial" w:hAnsi="Arial" w:cs="Arial"/>
            </w:rPr>
            <w:id w:val="878279592"/>
            <w14:checkbox>
              <w14:checked w14:val="1"/>
              <w14:checkedState w14:val="2612" w14:font="MS Gothic"/>
              <w14:uncheckedState w14:val="2610" w14:font="MS Gothic"/>
            </w14:checkbox>
          </w:sdtPr>
          <w:sdtEndPr/>
          <w:sdtContent>
            <w:tc>
              <w:tcPr>
                <w:tcW w:w="992" w:type="dxa"/>
                <w:shd w:val="clear" w:color="auto" w:fill="BFBFBF" w:themeFill="background1" w:themeFillShade="BF"/>
                <w:vAlign w:val="center"/>
              </w:tcPr>
              <w:p w14:paraId="23EAD8E3" w14:textId="77777777" w:rsidR="00990D38" w:rsidRPr="00A20491" w:rsidRDefault="00990D38" w:rsidP="00FA3FCD">
                <w:pPr>
                  <w:jc w:val="center"/>
                  <w:rPr>
                    <w:rFonts w:ascii="Arial" w:hAnsi="Arial" w:cs="Arial"/>
                  </w:rPr>
                </w:pPr>
                <w:r w:rsidRPr="00A20491">
                  <w:rPr>
                    <w:rFonts w:ascii="MS Gothic" w:eastAsia="MS Gothic" w:hAnsi="MS Gothic" w:cs="MS Gothic" w:hint="eastAsia"/>
                  </w:rPr>
                  <w:t>☒</w:t>
                </w:r>
              </w:p>
            </w:tc>
          </w:sdtContent>
        </w:sdt>
        <w:tc>
          <w:tcPr>
            <w:tcW w:w="3119" w:type="dxa"/>
            <w:shd w:val="clear" w:color="auto" w:fill="F2F2F2" w:themeFill="background1" w:themeFillShade="F2"/>
            <w:vAlign w:val="center"/>
          </w:tcPr>
          <w:p w14:paraId="038F3364" w14:textId="77777777" w:rsidR="00990D38" w:rsidRPr="00A20491" w:rsidRDefault="00990D38" w:rsidP="00FA3FCD">
            <w:pPr>
              <w:jc w:val="center"/>
              <w:rPr>
                <w:rFonts w:ascii="Arial" w:hAnsi="Arial" w:cs="Arial"/>
              </w:rPr>
            </w:pPr>
            <w:r w:rsidRPr="00A20491">
              <w:rPr>
                <w:rFonts w:ascii="Arial" w:hAnsi="Arial" w:cs="Arial"/>
              </w:rPr>
              <w:t>Honorary research fellow:</w:t>
            </w:r>
          </w:p>
        </w:tc>
        <w:sdt>
          <w:sdtPr>
            <w:rPr>
              <w:rFonts w:ascii="Arial" w:hAnsi="Arial" w:cs="Arial"/>
            </w:rPr>
            <w:id w:val="-482466365"/>
            <w14:checkbox>
              <w14:checked w14:val="0"/>
              <w14:checkedState w14:val="2612" w14:font="MS Gothic"/>
              <w14:uncheckedState w14:val="2610" w14:font="MS Gothic"/>
            </w14:checkbox>
          </w:sdtPr>
          <w:sdtEndPr/>
          <w:sdtContent>
            <w:tc>
              <w:tcPr>
                <w:tcW w:w="850" w:type="dxa"/>
                <w:shd w:val="clear" w:color="auto" w:fill="BFBFBF" w:themeFill="background1" w:themeFillShade="BF"/>
                <w:vAlign w:val="center"/>
              </w:tcPr>
              <w:p w14:paraId="27B33C47" w14:textId="77777777" w:rsidR="00990D38" w:rsidRPr="00A20491" w:rsidRDefault="00990D38" w:rsidP="00FA3FCD">
                <w:pPr>
                  <w:jc w:val="center"/>
                  <w:rPr>
                    <w:rFonts w:ascii="Arial" w:hAnsi="Arial" w:cs="Arial"/>
                  </w:rPr>
                </w:pPr>
                <w:r w:rsidRPr="00A20491">
                  <w:rPr>
                    <w:rFonts w:ascii="MS Gothic" w:eastAsia="MS Gothic" w:hAnsi="MS Gothic" w:cs="MS Gothic" w:hint="eastAsia"/>
                  </w:rPr>
                  <w:t>☐</w:t>
                </w:r>
              </w:p>
            </w:tc>
          </w:sdtContent>
        </w:sdt>
      </w:tr>
    </w:tbl>
    <w:p w14:paraId="2CC6DCA3" w14:textId="77777777" w:rsidR="00990D38" w:rsidRPr="00A20491" w:rsidRDefault="00990D38" w:rsidP="00990D38">
      <w:pPr>
        <w:rPr>
          <w:rFonts w:ascii="Arial" w:hAnsi="Arial" w:cs="Arial"/>
          <w:bCs/>
          <w:iCs/>
        </w:rPr>
      </w:pPr>
    </w:p>
    <w:tbl>
      <w:tblPr>
        <w:tblW w:w="9889"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3510"/>
        <w:gridCol w:w="3969"/>
        <w:gridCol w:w="1701"/>
        <w:gridCol w:w="709"/>
      </w:tblGrid>
      <w:tr w:rsidR="00990D38" w:rsidRPr="00A20491" w14:paraId="6DB20DE2" w14:textId="77777777" w:rsidTr="00FA3FCD">
        <w:trPr>
          <w:cantSplit/>
          <w:trHeight w:val="334"/>
        </w:trPr>
        <w:tc>
          <w:tcPr>
            <w:tcW w:w="3510" w:type="dxa"/>
            <w:shd w:val="clear" w:color="auto" w:fill="F2F2F2" w:themeFill="background1" w:themeFillShade="F2"/>
          </w:tcPr>
          <w:p w14:paraId="640B1C6C" w14:textId="77777777" w:rsidR="00990D38" w:rsidRPr="00A20491" w:rsidRDefault="00990D38" w:rsidP="00FA3FCD">
            <w:pPr>
              <w:rPr>
                <w:rFonts w:ascii="Arial" w:hAnsi="Arial" w:cs="Arial"/>
              </w:rPr>
            </w:pPr>
            <w:r w:rsidRPr="00A20491">
              <w:rPr>
                <w:rFonts w:ascii="Arial" w:hAnsi="Arial" w:cs="Arial"/>
              </w:rPr>
              <w:t>Faculty/School/Centre:</w:t>
            </w:r>
          </w:p>
        </w:tc>
        <w:tc>
          <w:tcPr>
            <w:tcW w:w="6379" w:type="dxa"/>
            <w:gridSpan w:val="3"/>
          </w:tcPr>
          <w:p w14:paraId="194E58D1" w14:textId="77777777" w:rsidR="00990D38" w:rsidRPr="00A20491" w:rsidRDefault="00990D38" w:rsidP="00FA3FCD">
            <w:pPr>
              <w:rPr>
                <w:rFonts w:ascii="Arial" w:hAnsi="Arial" w:cs="Arial"/>
              </w:rPr>
            </w:pPr>
            <w:r w:rsidRPr="00A20491">
              <w:rPr>
                <w:rFonts w:ascii="Arial" w:hAnsi="Arial" w:cs="Arial"/>
              </w:rPr>
              <w:t>WIWBL</w:t>
            </w:r>
          </w:p>
        </w:tc>
      </w:tr>
      <w:tr w:rsidR="00990D38" w:rsidRPr="00A20491" w14:paraId="0E1F52F7" w14:textId="77777777" w:rsidTr="00FA3FCD">
        <w:trPr>
          <w:cantSplit/>
          <w:trHeight w:val="340"/>
        </w:trPr>
        <w:tc>
          <w:tcPr>
            <w:tcW w:w="3510" w:type="dxa"/>
            <w:shd w:val="clear" w:color="auto" w:fill="F2F2F2" w:themeFill="background1" w:themeFillShade="F2"/>
          </w:tcPr>
          <w:p w14:paraId="62CB8DA3" w14:textId="77777777" w:rsidR="00990D38" w:rsidRPr="00A20491" w:rsidRDefault="00990D38" w:rsidP="00FA3FCD">
            <w:pPr>
              <w:rPr>
                <w:rFonts w:ascii="Arial" w:hAnsi="Arial" w:cs="Arial"/>
              </w:rPr>
            </w:pPr>
            <w:r w:rsidRPr="00A20491">
              <w:rPr>
                <w:rFonts w:ascii="Arial" w:hAnsi="Arial" w:cs="Arial"/>
              </w:rPr>
              <w:t>Campus:</w:t>
            </w:r>
          </w:p>
        </w:tc>
        <w:tc>
          <w:tcPr>
            <w:tcW w:w="6379" w:type="dxa"/>
            <w:gridSpan w:val="3"/>
          </w:tcPr>
          <w:p w14:paraId="36058DD7" w14:textId="77777777" w:rsidR="00990D38" w:rsidRPr="00A20491" w:rsidRDefault="00990D38" w:rsidP="00FA3FCD">
            <w:pPr>
              <w:rPr>
                <w:rFonts w:ascii="Arial" w:hAnsi="Arial" w:cs="Arial"/>
              </w:rPr>
            </w:pPr>
            <w:r w:rsidRPr="00A20491">
              <w:rPr>
                <w:rFonts w:ascii="Arial" w:hAnsi="Arial" w:cs="Arial"/>
              </w:rPr>
              <w:t>Carmarthen</w:t>
            </w:r>
          </w:p>
        </w:tc>
      </w:tr>
      <w:tr w:rsidR="00990D38" w:rsidRPr="00A20491" w14:paraId="452F4808" w14:textId="77777777" w:rsidTr="00FA3FCD">
        <w:trPr>
          <w:cantSplit/>
          <w:trHeight w:val="340"/>
        </w:trPr>
        <w:tc>
          <w:tcPr>
            <w:tcW w:w="3510" w:type="dxa"/>
            <w:shd w:val="clear" w:color="auto" w:fill="F2F2F2" w:themeFill="background1" w:themeFillShade="F2"/>
          </w:tcPr>
          <w:p w14:paraId="62BE89BF" w14:textId="77777777" w:rsidR="00990D38" w:rsidRPr="00A20491" w:rsidRDefault="00990D38" w:rsidP="00FA3FCD">
            <w:pPr>
              <w:rPr>
                <w:rFonts w:ascii="Arial" w:hAnsi="Arial" w:cs="Arial"/>
              </w:rPr>
            </w:pPr>
            <w:r w:rsidRPr="00A20491">
              <w:rPr>
                <w:rFonts w:ascii="Arial" w:hAnsi="Arial" w:cs="Arial"/>
              </w:rPr>
              <w:t>E-mail address:</w:t>
            </w:r>
          </w:p>
        </w:tc>
        <w:tc>
          <w:tcPr>
            <w:tcW w:w="6379" w:type="dxa"/>
            <w:gridSpan w:val="3"/>
          </w:tcPr>
          <w:p w14:paraId="42B7512F" w14:textId="77777777" w:rsidR="00990D38" w:rsidRPr="00A20491" w:rsidRDefault="00990D38" w:rsidP="00FA3FCD">
            <w:pPr>
              <w:rPr>
                <w:rFonts w:ascii="Arial" w:hAnsi="Arial" w:cs="Arial"/>
              </w:rPr>
            </w:pPr>
            <w:r w:rsidRPr="00A20491">
              <w:rPr>
                <w:rFonts w:ascii="Arial" w:hAnsi="Arial" w:cs="Arial"/>
              </w:rPr>
              <w:t xml:space="preserve">1: </w:t>
            </w:r>
            <w:hyperlink r:id="rId40" w:history="1">
              <w:r w:rsidRPr="00A20491">
                <w:rPr>
                  <w:rFonts w:ascii="Arial" w:hAnsi="Arial" w:cs="Arial"/>
                  <w:color w:val="0000FF"/>
                  <w:u w:val="single"/>
                </w:rPr>
                <w:t>tinaseetaram22@gmail.com</w:t>
              </w:r>
            </w:hyperlink>
          </w:p>
          <w:p w14:paraId="0DB24807" w14:textId="77777777" w:rsidR="00990D38" w:rsidRPr="00A20491" w:rsidRDefault="00990D38" w:rsidP="00FA3FCD">
            <w:pPr>
              <w:rPr>
                <w:rFonts w:ascii="Arial" w:hAnsi="Arial" w:cs="Arial"/>
              </w:rPr>
            </w:pPr>
            <w:r w:rsidRPr="00A20491">
              <w:rPr>
                <w:rFonts w:ascii="Arial" w:hAnsi="Arial" w:cs="Arial"/>
              </w:rPr>
              <w:t xml:space="preserve">2: </w:t>
            </w:r>
            <w:hyperlink r:id="rId41" w:history="1">
              <w:r w:rsidRPr="00A20491">
                <w:rPr>
                  <w:rStyle w:val="Hyperlink"/>
                  <w:rFonts w:ascii="Arial" w:hAnsi="Arial" w:cs="Arial"/>
                </w:rPr>
                <w:t>aneshdhunnoo@gmail.com</w:t>
              </w:r>
            </w:hyperlink>
            <w:r w:rsidRPr="00A20491">
              <w:rPr>
                <w:rFonts w:ascii="Arial" w:hAnsi="Arial" w:cs="Arial"/>
              </w:rPr>
              <w:t xml:space="preserve"> </w:t>
            </w:r>
          </w:p>
          <w:p w14:paraId="0B81E0C1" w14:textId="77777777" w:rsidR="00990D38" w:rsidRPr="00A20491" w:rsidRDefault="00990D38" w:rsidP="00FA3FCD">
            <w:pPr>
              <w:rPr>
                <w:rFonts w:ascii="Arial" w:hAnsi="Arial" w:cs="Arial"/>
              </w:rPr>
            </w:pPr>
            <w:r w:rsidRPr="00A20491">
              <w:rPr>
                <w:rFonts w:ascii="Arial" w:hAnsi="Arial" w:cs="Arial"/>
              </w:rPr>
              <w:t xml:space="preserve">3: </w:t>
            </w:r>
            <w:hyperlink r:id="rId42" w:history="1">
              <w:r w:rsidRPr="00A20491">
                <w:rPr>
                  <w:rFonts w:ascii="Arial" w:hAnsi="Arial" w:cs="Arial"/>
                  <w:color w:val="0000FF"/>
                  <w:u w:val="single"/>
                </w:rPr>
                <w:t>franciscopirogue@tamassaresort.com</w:t>
              </w:r>
            </w:hyperlink>
          </w:p>
          <w:p w14:paraId="10980609" w14:textId="77777777" w:rsidR="00990D38" w:rsidRPr="00A20491" w:rsidRDefault="00990D38" w:rsidP="00FA3FCD">
            <w:pPr>
              <w:rPr>
                <w:rFonts w:ascii="Arial" w:hAnsi="Arial" w:cs="Arial"/>
              </w:rPr>
            </w:pPr>
            <w:r w:rsidRPr="00A20491">
              <w:rPr>
                <w:rFonts w:ascii="Arial" w:hAnsi="Arial" w:cs="Arial"/>
              </w:rPr>
              <w:t xml:space="preserve">4: </w:t>
            </w:r>
            <w:hyperlink r:id="rId43" w:history="1">
              <w:r w:rsidRPr="00A20491">
                <w:rPr>
                  <w:rFonts w:ascii="Arial" w:hAnsi="Arial" w:cs="Arial"/>
                  <w:color w:val="0000FF"/>
                  <w:u w:val="single"/>
                </w:rPr>
                <w:t>ravisenramma@tamassaresort.com</w:t>
              </w:r>
            </w:hyperlink>
          </w:p>
          <w:p w14:paraId="332C4A68" w14:textId="77777777" w:rsidR="00990D38" w:rsidRPr="00A20491" w:rsidRDefault="00990D38" w:rsidP="00FA3FCD">
            <w:pPr>
              <w:rPr>
                <w:rFonts w:ascii="Arial" w:hAnsi="Arial" w:cs="Arial"/>
              </w:rPr>
            </w:pPr>
            <w:r w:rsidRPr="00A20491">
              <w:rPr>
                <w:rFonts w:ascii="Arial" w:hAnsi="Arial" w:cs="Arial"/>
              </w:rPr>
              <w:t xml:space="preserve">5: </w:t>
            </w:r>
            <w:hyperlink r:id="rId44" w:history="1">
              <w:r w:rsidRPr="00A20491">
                <w:rPr>
                  <w:rFonts w:ascii="Arial" w:hAnsi="Arial" w:cs="Arial"/>
                  <w:color w:val="0000FF"/>
                  <w:u w:val="single"/>
                </w:rPr>
                <w:t>nishadpotyram@tamassaresort.com</w:t>
              </w:r>
            </w:hyperlink>
          </w:p>
        </w:tc>
      </w:tr>
      <w:tr w:rsidR="00990D38" w:rsidRPr="00A20491" w14:paraId="3BC2F1C1" w14:textId="77777777" w:rsidTr="00FA3FCD">
        <w:trPr>
          <w:cantSplit/>
          <w:trHeight w:val="340"/>
        </w:trPr>
        <w:tc>
          <w:tcPr>
            <w:tcW w:w="3510" w:type="dxa"/>
            <w:shd w:val="clear" w:color="auto" w:fill="F2F2F2" w:themeFill="background1" w:themeFillShade="F2"/>
          </w:tcPr>
          <w:p w14:paraId="41EB22FD" w14:textId="77777777" w:rsidR="00990D38" w:rsidRPr="00A20491" w:rsidRDefault="00990D38" w:rsidP="00FA3FCD">
            <w:pPr>
              <w:rPr>
                <w:rFonts w:ascii="Arial" w:hAnsi="Arial" w:cs="Arial"/>
              </w:rPr>
            </w:pPr>
            <w:r w:rsidRPr="00A20491">
              <w:rPr>
                <w:rFonts w:ascii="Arial" w:hAnsi="Arial" w:cs="Arial"/>
              </w:rPr>
              <w:t>Contact Telephone Number:</w:t>
            </w:r>
          </w:p>
        </w:tc>
        <w:tc>
          <w:tcPr>
            <w:tcW w:w="6379" w:type="dxa"/>
            <w:gridSpan w:val="3"/>
          </w:tcPr>
          <w:p w14:paraId="74AA13B5" w14:textId="77777777" w:rsidR="00990D38" w:rsidRPr="00A20491" w:rsidRDefault="00990D38" w:rsidP="00FA3FCD">
            <w:pPr>
              <w:rPr>
                <w:rFonts w:ascii="Arial" w:hAnsi="Arial" w:cs="Arial"/>
              </w:rPr>
            </w:pPr>
            <w:r w:rsidRPr="00A20491">
              <w:rPr>
                <w:rFonts w:ascii="Arial" w:hAnsi="Arial" w:cs="Arial"/>
              </w:rPr>
              <w:t>+230 603 7300</w:t>
            </w:r>
          </w:p>
        </w:tc>
      </w:tr>
      <w:tr w:rsidR="00990D38" w:rsidRPr="00A20491" w14:paraId="500BD52E" w14:textId="77777777" w:rsidTr="00FA3FCD">
        <w:tc>
          <w:tcPr>
            <w:tcW w:w="9889" w:type="dxa"/>
            <w:gridSpan w:val="4"/>
          </w:tcPr>
          <w:p w14:paraId="40C13B46" w14:textId="77777777" w:rsidR="00990D38" w:rsidRPr="00A20491" w:rsidRDefault="00990D38" w:rsidP="00FA3FCD">
            <w:pPr>
              <w:rPr>
                <w:rFonts w:ascii="Arial" w:hAnsi="Arial" w:cs="Arial"/>
              </w:rPr>
            </w:pPr>
            <w:r w:rsidRPr="00A20491">
              <w:rPr>
                <w:rFonts w:ascii="Arial" w:hAnsi="Arial" w:cs="Arial"/>
                <w:b/>
                <w:i/>
              </w:rPr>
              <w:t>For students:</w:t>
            </w:r>
          </w:p>
        </w:tc>
      </w:tr>
      <w:tr w:rsidR="00990D38" w:rsidRPr="00A20491" w14:paraId="3EBA2055" w14:textId="77777777" w:rsidTr="00FA3FCD">
        <w:trPr>
          <w:trHeight w:val="513"/>
        </w:trPr>
        <w:tc>
          <w:tcPr>
            <w:tcW w:w="3510" w:type="dxa"/>
            <w:shd w:val="clear" w:color="auto" w:fill="F2F2F2" w:themeFill="background1" w:themeFillShade="F2"/>
            <w:vAlign w:val="center"/>
          </w:tcPr>
          <w:p w14:paraId="70FE1D00" w14:textId="77777777" w:rsidR="00990D38" w:rsidRPr="00A20491" w:rsidRDefault="00990D38" w:rsidP="00FA3FCD">
            <w:pPr>
              <w:rPr>
                <w:rFonts w:ascii="Arial" w:hAnsi="Arial" w:cs="Arial"/>
              </w:rPr>
            </w:pPr>
            <w:r w:rsidRPr="00A20491">
              <w:rPr>
                <w:rFonts w:ascii="Arial" w:hAnsi="Arial" w:cs="Arial"/>
              </w:rPr>
              <w:t>Student Number:</w:t>
            </w:r>
          </w:p>
        </w:tc>
        <w:tc>
          <w:tcPr>
            <w:tcW w:w="3969" w:type="dxa"/>
            <w:vAlign w:val="center"/>
          </w:tcPr>
          <w:p w14:paraId="5FAB7A4A" w14:textId="77777777" w:rsidR="00990D38" w:rsidRPr="00A20491" w:rsidRDefault="00990D38" w:rsidP="00FA3FCD">
            <w:pPr>
              <w:rPr>
                <w:rFonts w:ascii="Arial" w:hAnsi="Arial" w:cs="Arial"/>
                <w:color w:val="0D0D0D" w:themeColor="text1" w:themeTint="F2"/>
              </w:rPr>
            </w:pPr>
          </w:p>
          <w:p w14:paraId="507F5B4C"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1:1715718</w:t>
            </w:r>
          </w:p>
          <w:p w14:paraId="40DE5A76"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2:1715879</w:t>
            </w:r>
          </w:p>
          <w:p w14:paraId="2D413144"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3:1715712</w:t>
            </w:r>
          </w:p>
          <w:p w14:paraId="390BD3B9"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4:1715880</w:t>
            </w:r>
          </w:p>
          <w:p w14:paraId="15C627C4"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5:1715713</w:t>
            </w:r>
          </w:p>
          <w:p w14:paraId="6DF04F96" w14:textId="77777777" w:rsidR="00990D38" w:rsidRPr="00A20491" w:rsidRDefault="00990D38" w:rsidP="00FA3FCD">
            <w:pPr>
              <w:rPr>
                <w:rFonts w:ascii="Arial" w:hAnsi="Arial" w:cs="Arial"/>
                <w:color w:val="0D0D0D" w:themeColor="text1" w:themeTint="F2"/>
              </w:rPr>
            </w:pPr>
          </w:p>
        </w:tc>
        <w:tc>
          <w:tcPr>
            <w:tcW w:w="1701" w:type="dxa"/>
            <w:vAlign w:val="center"/>
          </w:tcPr>
          <w:p w14:paraId="372A0EFA" w14:textId="77777777" w:rsidR="00990D38" w:rsidRPr="00A20491" w:rsidRDefault="00990D38" w:rsidP="00FA3FCD">
            <w:pPr>
              <w:jc w:val="center"/>
              <w:rPr>
                <w:rFonts w:ascii="Arial" w:hAnsi="Arial" w:cs="Arial"/>
              </w:rPr>
            </w:pPr>
            <w:r w:rsidRPr="00A20491">
              <w:rPr>
                <w:rFonts w:ascii="Arial" w:hAnsi="Arial" w:cs="Arial"/>
              </w:rPr>
              <w:t>Undergraduate</w:t>
            </w:r>
          </w:p>
        </w:tc>
        <w:sdt>
          <w:sdtPr>
            <w:rPr>
              <w:rFonts w:ascii="Arial" w:hAnsi="Arial" w:cs="Arial"/>
            </w:rPr>
            <w:id w:val="1069072476"/>
            <w14:checkbox>
              <w14:checked w14:val="1"/>
              <w14:checkedState w14:val="2612" w14:font="MS Gothic"/>
              <w14:uncheckedState w14:val="2610" w14:font="MS Gothic"/>
            </w14:checkbox>
          </w:sdtPr>
          <w:sdtEndPr/>
          <w:sdtContent>
            <w:tc>
              <w:tcPr>
                <w:tcW w:w="709" w:type="dxa"/>
                <w:shd w:val="clear" w:color="auto" w:fill="BFBFBF" w:themeFill="background1" w:themeFillShade="BF"/>
                <w:vAlign w:val="center"/>
              </w:tcPr>
              <w:p w14:paraId="638D4C6F" w14:textId="77777777" w:rsidR="00990D38" w:rsidRPr="00A20491" w:rsidRDefault="00990D38" w:rsidP="00FA3FCD">
                <w:pPr>
                  <w:jc w:val="center"/>
                  <w:rPr>
                    <w:rFonts w:ascii="Arial" w:hAnsi="Arial" w:cs="Arial"/>
                  </w:rPr>
                </w:pPr>
                <w:r w:rsidRPr="00A20491">
                  <w:rPr>
                    <w:rFonts w:ascii="MS Gothic" w:eastAsia="MS Gothic" w:hAnsi="MS Gothic" w:cs="MS Gothic" w:hint="eastAsia"/>
                  </w:rPr>
                  <w:t>☒</w:t>
                </w:r>
              </w:p>
            </w:tc>
          </w:sdtContent>
        </w:sdt>
      </w:tr>
      <w:tr w:rsidR="00990D38" w:rsidRPr="00A20491" w14:paraId="0379A8B2" w14:textId="77777777" w:rsidTr="00FA3FCD">
        <w:trPr>
          <w:trHeight w:val="549"/>
        </w:trPr>
        <w:tc>
          <w:tcPr>
            <w:tcW w:w="3510" w:type="dxa"/>
            <w:shd w:val="clear" w:color="auto" w:fill="F2F2F2" w:themeFill="background1" w:themeFillShade="F2"/>
            <w:vAlign w:val="center"/>
          </w:tcPr>
          <w:p w14:paraId="057726D6" w14:textId="77777777" w:rsidR="00990D38" w:rsidRPr="00A20491" w:rsidRDefault="00990D38" w:rsidP="00FA3FCD">
            <w:pPr>
              <w:rPr>
                <w:rFonts w:ascii="Arial" w:hAnsi="Arial" w:cs="Arial"/>
              </w:rPr>
            </w:pPr>
            <w:proofErr w:type="spellStart"/>
            <w:r w:rsidRPr="00A20491">
              <w:rPr>
                <w:rFonts w:ascii="Arial" w:hAnsi="Arial" w:cs="Arial"/>
              </w:rPr>
              <w:t>Programme</w:t>
            </w:r>
            <w:proofErr w:type="spellEnd"/>
            <w:r w:rsidRPr="00A20491">
              <w:rPr>
                <w:rFonts w:ascii="Arial" w:hAnsi="Arial" w:cs="Arial"/>
              </w:rPr>
              <w:t xml:space="preserve"> of Study:</w:t>
            </w:r>
          </w:p>
        </w:tc>
        <w:tc>
          <w:tcPr>
            <w:tcW w:w="3969" w:type="dxa"/>
            <w:vAlign w:val="center"/>
          </w:tcPr>
          <w:p w14:paraId="47199DEF"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LEADERSHIP IN HOSPITALITY (Certification of Higher Education in professional practice)</w:t>
            </w:r>
          </w:p>
        </w:tc>
        <w:tc>
          <w:tcPr>
            <w:tcW w:w="1701" w:type="dxa"/>
            <w:vAlign w:val="center"/>
          </w:tcPr>
          <w:p w14:paraId="3CCCAA86" w14:textId="77777777" w:rsidR="00990D38" w:rsidRPr="00A20491" w:rsidRDefault="00990D38" w:rsidP="00FA3FCD">
            <w:pPr>
              <w:jc w:val="center"/>
              <w:rPr>
                <w:rFonts w:ascii="Arial" w:hAnsi="Arial" w:cs="Arial"/>
              </w:rPr>
            </w:pPr>
            <w:r w:rsidRPr="00A20491">
              <w:rPr>
                <w:rFonts w:ascii="Arial" w:hAnsi="Arial" w:cs="Arial"/>
              </w:rPr>
              <w:t>Taught Postgraduate</w:t>
            </w:r>
          </w:p>
        </w:tc>
        <w:sdt>
          <w:sdtPr>
            <w:rPr>
              <w:rFonts w:ascii="Arial" w:hAnsi="Arial" w:cs="Arial"/>
            </w:rPr>
            <w:id w:val="2141447691"/>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2B6A236" w14:textId="77777777" w:rsidR="00990D38" w:rsidRPr="00A20491" w:rsidRDefault="00990D38" w:rsidP="00FA3FCD">
                <w:pPr>
                  <w:jc w:val="center"/>
                  <w:rPr>
                    <w:rFonts w:ascii="Arial" w:hAnsi="Arial" w:cs="Arial"/>
                  </w:rPr>
                </w:pPr>
                <w:r w:rsidRPr="00A20491">
                  <w:rPr>
                    <w:rFonts w:ascii="MS Gothic" w:eastAsia="MS Gothic" w:hAnsi="MS Gothic" w:cs="MS Gothic" w:hint="eastAsia"/>
                  </w:rPr>
                  <w:t>☐</w:t>
                </w:r>
              </w:p>
            </w:tc>
          </w:sdtContent>
        </w:sdt>
      </w:tr>
      <w:tr w:rsidR="00990D38" w:rsidRPr="00A20491" w14:paraId="39FA61A0" w14:textId="77777777" w:rsidTr="00FA3FCD">
        <w:trPr>
          <w:trHeight w:val="557"/>
        </w:trPr>
        <w:tc>
          <w:tcPr>
            <w:tcW w:w="3510" w:type="dxa"/>
            <w:shd w:val="clear" w:color="auto" w:fill="F2F2F2" w:themeFill="background1" w:themeFillShade="F2"/>
            <w:vAlign w:val="center"/>
          </w:tcPr>
          <w:p w14:paraId="6D49552E" w14:textId="77777777" w:rsidR="00990D38" w:rsidRPr="00A20491" w:rsidRDefault="00990D38" w:rsidP="00FA3FCD">
            <w:pPr>
              <w:rPr>
                <w:rFonts w:ascii="Arial" w:hAnsi="Arial" w:cs="Arial"/>
              </w:rPr>
            </w:pPr>
            <w:r w:rsidRPr="00A20491">
              <w:rPr>
                <w:rFonts w:ascii="Arial" w:hAnsi="Arial" w:cs="Arial"/>
              </w:rPr>
              <w:t>Director of Studies/Supervisor:</w:t>
            </w:r>
          </w:p>
        </w:tc>
        <w:tc>
          <w:tcPr>
            <w:tcW w:w="3969" w:type="dxa"/>
            <w:vAlign w:val="center"/>
          </w:tcPr>
          <w:p w14:paraId="3155BF78" w14:textId="77777777" w:rsidR="00990D38" w:rsidRPr="00A20491" w:rsidRDefault="00990D38" w:rsidP="00FA3FCD">
            <w:pPr>
              <w:rPr>
                <w:rFonts w:ascii="Arial" w:hAnsi="Arial" w:cs="Arial"/>
              </w:rPr>
            </w:pPr>
            <w:r w:rsidRPr="00A20491">
              <w:rPr>
                <w:rFonts w:ascii="Arial" w:hAnsi="Arial" w:cs="Arial"/>
              </w:rPr>
              <w:t>Tessa Oosthuizen</w:t>
            </w:r>
          </w:p>
        </w:tc>
        <w:tc>
          <w:tcPr>
            <w:tcW w:w="1701" w:type="dxa"/>
            <w:vAlign w:val="center"/>
          </w:tcPr>
          <w:p w14:paraId="419F3EE0" w14:textId="77777777" w:rsidR="00990D38" w:rsidRPr="00A20491" w:rsidRDefault="00990D38" w:rsidP="00FA3FCD">
            <w:pPr>
              <w:jc w:val="center"/>
              <w:rPr>
                <w:rFonts w:ascii="Arial" w:hAnsi="Arial" w:cs="Arial"/>
              </w:rPr>
            </w:pPr>
            <w:r w:rsidRPr="00A20491">
              <w:rPr>
                <w:rFonts w:ascii="Arial" w:hAnsi="Arial" w:cs="Arial"/>
              </w:rPr>
              <w:t>Research</w:t>
            </w:r>
          </w:p>
        </w:tc>
        <w:sdt>
          <w:sdtPr>
            <w:rPr>
              <w:rFonts w:ascii="Arial" w:hAnsi="Arial" w:cs="Arial"/>
            </w:rPr>
            <w:id w:val="-604966272"/>
            <w14:checkbox>
              <w14:checked w14:val="0"/>
              <w14:checkedState w14:val="2612" w14:font="MS Gothic"/>
              <w14:uncheckedState w14:val="2610" w14:font="MS Gothic"/>
            </w14:checkbox>
          </w:sdtPr>
          <w:sdtEndPr/>
          <w:sdtContent>
            <w:tc>
              <w:tcPr>
                <w:tcW w:w="709" w:type="dxa"/>
                <w:shd w:val="clear" w:color="auto" w:fill="BFBFBF" w:themeFill="background1" w:themeFillShade="BF"/>
                <w:vAlign w:val="center"/>
              </w:tcPr>
              <w:p w14:paraId="153C00E1" w14:textId="77777777" w:rsidR="00990D38" w:rsidRPr="00A20491" w:rsidRDefault="00990D38" w:rsidP="00FA3FCD">
                <w:pPr>
                  <w:jc w:val="center"/>
                  <w:rPr>
                    <w:rFonts w:ascii="Arial" w:hAnsi="Arial" w:cs="Arial"/>
                  </w:rPr>
                </w:pPr>
                <w:r w:rsidRPr="00A20491">
                  <w:rPr>
                    <w:rFonts w:ascii="MS Gothic" w:eastAsia="MS Gothic" w:hAnsi="MS Gothic" w:cs="MS Gothic" w:hint="eastAsia"/>
                  </w:rPr>
                  <w:t>☐</w:t>
                </w:r>
              </w:p>
            </w:tc>
          </w:sdtContent>
        </w:sdt>
      </w:tr>
    </w:tbl>
    <w:p w14:paraId="557FFF34" w14:textId="77777777" w:rsidR="00990D38" w:rsidRPr="00A20491" w:rsidRDefault="00990D38" w:rsidP="00990D38">
      <w:pPr>
        <w:rPr>
          <w:rFonts w:ascii="Arial" w:hAnsi="Arial" w:cs="Arial"/>
          <w:bCs/>
          <w:iCs/>
        </w:rPr>
      </w:pPr>
    </w:p>
    <w:p w14:paraId="2A6E640E" w14:textId="77777777" w:rsidR="00990D38" w:rsidRPr="00A20491" w:rsidRDefault="00990D38" w:rsidP="00990D38">
      <w:pPr>
        <w:autoSpaceDE w:val="0"/>
        <w:autoSpaceDN w:val="0"/>
        <w:adjustRightInd w:val="0"/>
        <w:jc w:val="both"/>
        <w:rPr>
          <w:rFonts w:ascii="Arial" w:hAnsi="Arial" w:cs="Arial"/>
          <w:b/>
        </w:rPr>
      </w:pPr>
      <w:r w:rsidRPr="00A20491">
        <w:rPr>
          <w:rFonts w:ascii="Arial" w:hAnsi="Arial" w:cs="Arial"/>
          <w:b/>
        </w:rPr>
        <w:t>SECTION B: Approval for Research Activity</w:t>
      </w:r>
    </w:p>
    <w:p w14:paraId="680131B8" w14:textId="77777777" w:rsidR="00990D38" w:rsidRPr="00A20491" w:rsidRDefault="00990D38" w:rsidP="00990D38">
      <w:pPr>
        <w:autoSpaceDE w:val="0"/>
        <w:autoSpaceDN w:val="0"/>
        <w:adjustRightInd w:val="0"/>
        <w:jc w:val="both"/>
        <w:rPr>
          <w:rFonts w:ascii="Arial" w:hAnsi="Arial" w:cs="Arial"/>
          <w:b/>
        </w:rPr>
      </w:pPr>
    </w:p>
    <w:tbl>
      <w:tblPr>
        <w:tblStyle w:val="TableGrid"/>
        <w:tblW w:w="9918" w:type="dxa"/>
        <w:tblLayout w:type="fixed"/>
        <w:tblLook w:val="04A0" w:firstRow="1" w:lastRow="0" w:firstColumn="1" w:lastColumn="0" w:noHBand="0" w:noVBand="1"/>
      </w:tblPr>
      <w:tblGrid>
        <w:gridCol w:w="3693"/>
        <w:gridCol w:w="3815"/>
        <w:gridCol w:w="709"/>
        <w:gridCol w:w="567"/>
        <w:gridCol w:w="567"/>
        <w:gridCol w:w="567"/>
      </w:tblGrid>
      <w:tr w:rsidR="00990D38" w:rsidRPr="00A20491" w14:paraId="3819F8C2" w14:textId="77777777" w:rsidTr="00FA3FCD">
        <w:tc>
          <w:tcPr>
            <w:tcW w:w="7508" w:type="dxa"/>
            <w:gridSpan w:val="2"/>
            <w:shd w:val="clear" w:color="auto" w:fill="F2F2F2" w:themeFill="background1" w:themeFillShade="F2"/>
            <w:vAlign w:val="center"/>
          </w:tcPr>
          <w:p w14:paraId="10DD485F"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Has the research activity received approval in principle?</w:t>
            </w:r>
          </w:p>
          <w:p w14:paraId="142E26E7"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(please check the Guidance Notes as to the appropriate approval process for different levels of research by different categories of individual)</w:t>
            </w:r>
          </w:p>
        </w:tc>
        <w:tc>
          <w:tcPr>
            <w:tcW w:w="709" w:type="dxa"/>
            <w:shd w:val="clear" w:color="auto" w:fill="F2F2F2" w:themeFill="background1" w:themeFillShade="F2"/>
            <w:vAlign w:val="center"/>
          </w:tcPr>
          <w:p w14:paraId="49971CD9" w14:textId="77777777" w:rsidR="00990D38" w:rsidRPr="00A20491" w:rsidRDefault="00990D38" w:rsidP="00FA3FCD">
            <w:pPr>
              <w:autoSpaceDE w:val="0"/>
              <w:autoSpaceDN w:val="0"/>
              <w:adjustRightInd w:val="0"/>
              <w:jc w:val="center"/>
              <w:rPr>
                <w:rFonts w:ascii="Arial" w:hAnsi="Arial" w:cs="Arial"/>
              </w:rPr>
            </w:pPr>
            <w:r w:rsidRPr="00A20491">
              <w:rPr>
                <w:rFonts w:ascii="Arial" w:hAnsi="Arial" w:cs="Arial"/>
              </w:rPr>
              <w:t>YES</w:t>
            </w:r>
          </w:p>
        </w:tc>
        <w:sdt>
          <w:sdtPr>
            <w:rPr>
              <w:rFonts w:ascii="Arial" w:hAnsi="Arial" w:cs="Arial"/>
            </w:rPr>
            <w:id w:val="1447122604"/>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453A7BC3"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rPr>
                  <w:t>☒</w:t>
                </w:r>
              </w:p>
            </w:tc>
          </w:sdtContent>
        </w:sdt>
        <w:tc>
          <w:tcPr>
            <w:tcW w:w="567" w:type="dxa"/>
            <w:shd w:val="clear" w:color="auto" w:fill="F2F2F2" w:themeFill="background1" w:themeFillShade="F2"/>
            <w:vAlign w:val="center"/>
          </w:tcPr>
          <w:p w14:paraId="6FAAB3E4" w14:textId="77777777" w:rsidR="00990D38" w:rsidRPr="00A20491" w:rsidRDefault="00990D38" w:rsidP="00FA3FCD">
            <w:pPr>
              <w:autoSpaceDE w:val="0"/>
              <w:autoSpaceDN w:val="0"/>
              <w:adjustRightInd w:val="0"/>
              <w:jc w:val="center"/>
              <w:rPr>
                <w:rFonts w:ascii="Arial" w:hAnsi="Arial" w:cs="Arial"/>
              </w:rPr>
            </w:pPr>
            <w:r w:rsidRPr="00A20491">
              <w:rPr>
                <w:rFonts w:ascii="Arial" w:hAnsi="Arial" w:cs="Arial"/>
              </w:rPr>
              <w:t>NO</w:t>
            </w:r>
          </w:p>
        </w:tc>
        <w:sdt>
          <w:sdtPr>
            <w:rPr>
              <w:rFonts w:ascii="Arial" w:hAnsi="Arial" w:cs="Arial"/>
            </w:rPr>
            <w:id w:val="1244220297"/>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02C419AF"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rPr>
                  <w:t>☐</w:t>
                </w:r>
              </w:p>
            </w:tc>
          </w:sdtContent>
        </w:sdt>
      </w:tr>
      <w:tr w:rsidR="00990D38" w:rsidRPr="00A20491" w14:paraId="777C0D01" w14:textId="77777777" w:rsidTr="00FA3FCD">
        <w:tc>
          <w:tcPr>
            <w:tcW w:w="8784" w:type="dxa"/>
            <w:gridSpan w:val="4"/>
          </w:tcPr>
          <w:p w14:paraId="57690E6F" w14:textId="77777777" w:rsidR="00990D38" w:rsidRPr="00A20491" w:rsidRDefault="00990D38" w:rsidP="00FA3FCD">
            <w:pPr>
              <w:autoSpaceDE w:val="0"/>
              <w:autoSpaceDN w:val="0"/>
              <w:adjustRightInd w:val="0"/>
              <w:jc w:val="right"/>
              <w:rPr>
                <w:rFonts w:ascii="Arial" w:hAnsi="Arial" w:cs="Arial"/>
                <w:b/>
                <w:bCs/>
              </w:rPr>
            </w:pPr>
            <w:r w:rsidRPr="00A20491">
              <w:rPr>
                <w:rFonts w:ascii="Arial" w:hAnsi="Arial" w:cs="Arial"/>
                <w:b/>
                <w:bCs/>
              </w:rPr>
              <w:t xml:space="preserve">     </w:t>
            </w:r>
          </w:p>
        </w:tc>
        <w:tc>
          <w:tcPr>
            <w:tcW w:w="1134" w:type="dxa"/>
            <w:gridSpan w:val="2"/>
          </w:tcPr>
          <w:p w14:paraId="745B8EA4" w14:textId="77777777" w:rsidR="00990D38" w:rsidRPr="00A20491" w:rsidRDefault="00990D38" w:rsidP="00FA3FCD">
            <w:pPr>
              <w:autoSpaceDE w:val="0"/>
              <w:autoSpaceDN w:val="0"/>
              <w:adjustRightInd w:val="0"/>
              <w:jc w:val="center"/>
              <w:rPr>
                <w:rFonts w:ascii="Arial" w:hAnsi="Arial" w:cs="Arial"/>
                <w:b/>
                <w:bCs/>
                <w:i/>
              </w:rPr>
            </w:pPr>
            <w:r w:rsidRPr="00A20491">
              <w:rPr>
                <w:rFonts w:ascii="Arial" w:hAnsi="Arial" w:cs="Arial"/>
                <w:b/>
                <w:bCs/>
                <w:i/>
              </w:rPr>
              <w:t>Date</w:t>
            </w:r>
          </w:p>
        </w:tc>
      </w:tr>
      <w:tr w:rsidR="00990D38" w:rsidRPr="00A20491" w14:paraId="36BF987F" w14:textId="77777777" w:rsidTr="00FA3FCD">
        <w:trPr>
          <w:trHeight w:val="437"/>
        </w:trPr>
        <w:tc>
          <w:tcPr>
            <w:tcW w:w="3693" w:type="dxa"/>
            <w:vMerge w:val="restart"/>
            <w:shd w:val="clear" w:color="auto" w:fill="F2F2F2" w:themeFill="background1" w:themeFillShade="F2"/>
          </w:tcPr>
          <w:p w14:paraId="6D0BE110" w14:textId="77777777" w:rsidR="00990D38" w:rsidRPr="00A20491" w:rsidRDefault="00990D38" w:rsidP="00FA3FCD">
            <w:pPr>
              <w:autoSpaceDE w:val="0"/>
              <w:autoSpaceDN w:val="0"/>
              <w:adjustRightInd w:val="0"/>
              <w:jc w:val="both"/>
              <w:rPr>
                <w:rFonts w:ascii="Arial" w:hAnsi="Arial" w:cs="Arial"/>
              </w:rPr>
            </w:pPr>
            <w:r w:rsidRPr="00A20491">
              <w:rPr>
                <w:rFonts w:ascii="Arial" w:hAnsi="Arial" w:cs="Arial"/>
              </w:rPr>
              <w:t>If Yes, please indicate source of approval (and date where known):</w:t>
            </w:r>
          </w:p>
        </w:tc>
        <w:tc>
          <w:tcPr>
            <w:tcW w:w="4524" w:type="dxa"/>
            <w:gridSpan w:val="2"/>
            <w:shd w:val="clear" w:color="auto" w:fill="F2F2F2" w:themeFill="background1" w:themeFillShade="F2"/>
            <w:vAlign w:val="center"/>
          </w:tcPr>
          <w:p w14:paraId="7BC60CD5"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Research Degrees Committee</w:t>
            </w:r>
          </w:p>
        </w:tc>
        <w:sdt>
          <w:sdtPr>
            <w:rPr>
              <w:rFonts w:ascii="Arial" w:hAnsi="Arial" w:cs="Arial"/>
              <w:b/>
              <w:bCs/>
            </w:rPr>
            <w:id w:val="706606798"/>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77E7487A" w14:textId="77777777" w:rsidR="00990D38" w:rsidRPr="00A20491" w:rsidRDefault="00990D38" w:rsidP="00FA3FCD">
                <w:pPr>
                  <w:autoSpaceDE w:val="0"/>
                  <w:autoSpaceDN w:val="0"/>
                  <w:adjustRightInd w:val="0"/>
                  <w:jc w:val="center"/>
                  <w:rPr>
                    <w:rFonts w:ascii="Arial" w:hAnsi="Arial" w:cs="Arial"/>
                    <w:b/>
                    <w:bCs/>
                  </w:rPr>
                </w:pPr>
                <w:r w:rsidRPr="00A20491">
                  <w:rPr>
                    <w:rFonts w:ascii="MS Gothic" w:eastAsia="MS Gothic" w:hAnsi="MS Gothic" w:cs="MS Gothic" w:hint="eastAsia"/>
                    <w:b/>
                    <w:bCs/>
                  </w:rPr>
                  <w:t>☐</w:t>
                </w:r>
              </w:p>
            </w:tc>
          </w:sdtContent>
        </w:sdt>
        <w:tc>
          <w:tcPr>
            <w:tcW w:w="1134" w:type="dxa"/>
            <w:gridSpan w:val="2"/>
            <w:vAlign w:val="center"/>
          </w:tcPr>
          <w:p w14:paraId="7ED46F52" w14:textId="77777777" w:rsidR="00990D38" w:rsidRPr="00A20491" w:rsidRDefault="00990D38" w:rsidP="00FA3FCD">
            <w:pPr>
              <w:autoSpaceDE w:val="0"/>
              <w:autoSpaceDN w:val="0"/>
              <w:adjustRightInd w:val="0"/>
              <w:jc w:val="center"/>
              <w:rPr>
                <w:rFonts w:ascii="Arial" w:hAnsi="Arial" w:cs="Arial"/>
                <w:b/>
                <w:bCs/>
              </w:rPr>
            </w:pPr>
          </w:p>
        </w:tc>
      </w:tr>
      <w:tr w:rsidR="00990D38" w:rsidRPr="00A20491" w14:paraId="61E4D0EA" w14:textId="77777777" w:rsidTr="00FA3FCD">
        <w:trPr>
          <w:trHeight w:val="415"/>
        </w:trPr>
        <w:tc>
          <w:tcPr>
            <w:tcW w:w="3693" w:type="dxa"/>
            <w:vMerge/>
            <w:shd w:val="clear" w:color="auto" w:fill="F2F2F2" w:themeFill="background1" w:themeFillShade="F2"/>
          </w:tcPr>
          <w:p w14:paraId="6F4A15C7" w14:textId="77777777" w:rsidR="00990D38" w:rsidRPr="00A20491" w:rsidRDefault="00990D38" w:rsidP="00FA3FCD">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083264BD"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Faculty Research Committee</w:t>
            </w:r>
          </w:p>
        </w:tc>
        <w:sdt>
          <w:sdtPr>
            <w:rPr>
              <w:rFonts w:ascii="Arial" w:hAnsi="Arial" w:cs="Arial"/>
              <w:b/>
              <w:bCs/>
            </w:rPr>
            <w:id w:val="1394927872"/>
            <w14:checkbox>
              <w14:checked w14:val="0"/>
              <w14:checkedState w14:val="2612" w14:font="MS Gothic"/>
              <w14:uncheckedState w14:val="2610" w14:font="MS Gothic"/>
            </w14:checkbox>
          </w:sdtPr>
          <w:sdtEndPr/>
          <w:sdtContent>
            <w:tc>
              <w:tcPr>
                <w:tcW w:w="567" w:type="dxa"/>
                <w:shd w:val="clear" w:color="auto" w:fill="BFBFBF" w:themeFill="background1" w:themeFillShade="BF"/>
                <w:vAlign w:val="center"/>
              </w:tcPr>
              <w:p w14:paraId="104F5A70" w14:textId="77777777" w:rsidR="00990D38" w:rsidRPr="00A20491" w:rsidRDefault="00990D38" w:rsidP="00FA3FCD">
                <w:pPr>
                  <w:autoSpaceDE w:val="0"/>
                  <w:autoSpaceDN w:val="0"/>
                  <w:adjustRightInd w:val="0"/>
                  <w:jc w:val="center"/>
                  <w:rPr>
                    <w:rFonts w:ascii="Arial" w:hAnsi="Arial" w:cs="Arial"/>
                    <w:b/>
                    <w:bCs/>
                  </w:rPr>
                </w:pPr>
                <w:r w:rsidRPr="00A20491">
                  <w:rPr>
                    <w:rFonts w:ascii="MS Gothic" w:eastAsia="MS Gothic" w:hAnsi="MS Gothic" w:cs="MS Gothic" w:hint="eastAsia"/>
                    <w:b/>
                    <w:bCs/>
                  </w:rPr>
                  <w:t>☐</w:t>
                </w:r>
              </w:p>
            </w:tc>
          </w:sdtContent>
        </w:sdt>
        <w:tc>
          <w:tcPr>
            <w:tcW w:w="1134" w:type="dxa"/>
            <w:gridSpan w:val="2"/>
            <w:vAlign w:val="center"/>
          </w:tcPr>
          <w:p w14:paraId="4F4D41DE" w14:textId="77777777" w:rsidR="00990D38" w:rsidRPr="00A20491" w:rsidRDefault="00990D38" w:rsidP="00FA3FCD">
            <w:pPr>
              <w:autoSpaceDE w:val="0"/>
              <w:autoSpaceDN w:val="0"/>
              <w:adjustRightInd w:val="0"/>
              <w:jc w:val="center"/>
              <w:rPr>
                <w:rFonts w:ascii="Arial" w:hAnsi="Arial" w:cs="Arial"/>
                <w:b/>
                <w:bCs/>
              </w:rPr>
            </w:pPr>
          </w:p>
        </w:tc>
      </w:tr>
      <w:tr w:rsidR="00990D38" w:rsidRPr="00A20491" w14:paraId="169251AC" w14:textId="77777777" w:rsidTr="00FA3FCD">
        <w:tc>
          <w:tcPr>
            <w:tcW w:w="3693" w:type="dxa"/>
            <w:vMerge/>
            <w:shd w:val="clear" w:color="auto" w:fill="F2F2F2" w:themeFill="background1" w:themeFillShade="F2"/>
          </w:tcPr>
          <w:p w14:paraId="222F9719" w14:textId="77777777" w:rsidR="00990D38" w:rsidRPr="00A20491" w:rsidRDefault="00990D38" w:rsidP="00FA3FCD">
            <w:pPr>
              <w:autoSpaceDE w:val="0"/>
              <w:autoSpaceDN w:val="0"/>
              <w:adjustRightInd w:val="0"/>
              <w:jc w:val="both"/>
              <w:rPr>
                <w:rFonts w:ascii="Arial" w:hAnsi="Arial" w:cs="Arial"/>
              </w:rPr>
            </w:pPr>
          </w:p>
        </w:tc>
        <w:tc>
          <w:tcPr>
            <w:tcW w:w="4524" w:type="dxa"/>
            <w:gridSpan w:val="2"/>
            <w:shd w:val="clear" w:color="auto" w:fill="F2F2F2" w:themeFill="background1" w:themeFillShade="F2"/>
            <w:vAlign w:val="center"/>
          </w:tcPr>
          <w:p w14:paraId="16C457C0"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Other (write in)</w:t>
            </w:r>
          </w:p>
          <w:p w14:paraId="05672709"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WIWBL Ethics Board Representative</w:t>
            </w:r>
          </w:p>
          <w:p w14:paraId="61514648" w14:textId="77777777" w:rsidR="00990D38" w:rsidRPr="00A20491" w:rsidRDefault="00990D38" w:rsidP="00FA3FCD">
            <w:pPr>
              <w:autoSpaceDE w:val="0"/>
              <w:autoSpaceDN w:val="0"/>
              <w:adjustRightInd w:val="0"/>
              <w:rPr>
                <w:rFonts w:ascii="Arial" w:hAnsi="Arial" w:cs="Arial"/>
              </w:rPr>
            </w:pPr>
          </w:p>
        </w:tc>
        <w:sdt>
          <w:sdtPr>
            <w:rPr>
              <w:rFonts w:ascii="Arial" w:hAnsi="Arial" w:cs="Arial"/>
              <w:b/>
              <w:bCs/>
            </w:rPr>
            <w:id w:val="-1664075246"/>
            <w14:checkbox>
              <w14:checked w14:val="1"/>
              <w14:checkedState w14:val="2612" w14:font="MS Gothic"/>
              <w14:uncheckedState w14:val="2610" w14:font="MS Gothic"/>
            </w14:checkbox>
          </w:sdtPr>
          <w:sdtEndPr/>
          <w:sdtContent>
            <w:tc>
              <w:tcPr>
                <w:tcW w:w="567" w:type="dxa"/>
                <w:shd w:val="clear" w:color="auto" w:fill="BFBFBF" w:themeFill="background1" w:themeFillShade="BF"/>
                <w:vAlign w:val="center"/>
              </w:tcPr>
              <w:p w14:paraId="060212F9" w14:textId="77777777" w:rsidR="00990D38" w:rsidRPr="00A20491" w:rsidRDefault="00990D38" w:rsidP="00FA3FCD">
                <w:pPr>
                  <w:autoSpaceDE w:val="0"/>
                  <w:autoSpaceDN w:val="0"/>
                  <w:adjustRightInd w:val="0"/>
                  <w:jc w:val="center"/>
                  <w:rPr>
                    <w:rFonts w:ascii="Arial" w:hAnsi="Arial" w:cs="Arial"/>
                    <w:b/>
                    <w:bCs/>
                  </w:rPr>
                </w:pPr>
                <w:r w:rsidRPr="00A20491">
                  <w:rPr>
                    <w:rFonts w:ascii="MS Gothic" w:eastAsia="MS Gothic" w:hAnsi="MS Gothic" w:cs="MS Gothic" w:hint="eastAsia"/>
                    <w:b/>
                    <w:bCs/>
                  </w:rPr>
                  <w:t>☒</w:t>
                </w:r>
              </w:p>
            </w:tc>
          </w:sdtContent>
        </w:sdt>
        <w:tc>
          <w:tcPr>
            <w:tcW w:w="1134" w:type="dxa"/>
            <w:gridSpan w:val="2"/>
            <w:vAlign w:val="center"/>
          </w:tcPr>
          <w:p w14:paraId="189E93A1" w14:textId="77777777" w:rsidR="00990D38" w:rsidRPr="00A20491" w:rsidRDefault="00990D38" w:rsidP="00FA3FCD">
            <w:pPr>
              <w:autoSpaceDE w:val="0"/>
              <w:autoSpaceDN w:val="0"/>
              <w:adjustRightInd w:val="0"/>
              <w:jc w:val="center"/>
              <w:rPr>
                <w:rFonts w:ascii="Arial" w:hAnsi="Arial" w:cs="Arial"/>
                <w:b/>
                <w:bCs/>
              </w:rPr>
            </w:pPr>
          </w:p>
        </w:tc>
      </w:tr>
    </w:tbl>
    <w:p w14:paraId="0653E038" w14:textId="77777777" w:rsidR="00990D38" w:rsidRPr="00A20491" w:rsidRDefault="00990D38" w:rsidP="00990D38">
      <w:pPr>
        <w:rPr>
          <w:rFonts w:ascii="Arial" w:hAnsi="Arial" w:cs="Arial"/>
          <w:bCs/>
          <w:iCs/>
        </w:rPr>
      </w:pPr>
      <w:r w:rsidRPr="00A20491">
        <w:rPr>
          <w:rFonts w:ascii="Arial" w:hAnsi="Arial" w:cs="Arial"/>
          <w:bCs/>
          <w:iCs/>
        </w:rPr>
        <w:t xml:space="preserve">Approval in principle </w:t>
      </w:r>
      <w:r w:rsidRPr="00A20491">
        <w:rPr>
          <w:rFonts w:ascii="Arial" w:hAnsi="Arial" w:cs="Arial"/>
          <w:b/>
          <w:bCs/>
          <w:iCs/>
        </w:rPr>
        <w:t>must</w:t>
      </w:r>
      <w:r w:rsidRPr="00A20491">
        <w:rPr>
          <w:rFonts w:ascii="Arial" w:hAnsi="Arial" w:cs="Arial"/>
          <w:bCs/>
          <w:iCs/>
        </w:rPr>
        <w:t xml:space="preserve"> be obtained from the relevant source prior to seeking ethical approval.</w:t>
      </w:r>
    </w:p>
    <w:p w14:paraId="5ACD88AD" w14:textId="77777777" w:rsidR="00990D38" w:rsidRPr="00A20491" w:rsidRDefault="00990D38" w:rsidP="00990D38">
      <w:pPr>
        <w:rPr>
          <w:rFonts w:ascii="Arial" w:hAnsi="Arial" w:cs="Arial"/>
          <w:bCs/>
          <w:iCs/>
        </w:rPr>
      </w:pPr>
    </w:p>
    <w:p w14:paraId="1A0147DD" w14:textId="77777777" w:rsidR="00990D38" w:rsidRPr="00A20491" w:rsidRDefault="00990D38" w:rsidP="00990D38">
      <w:pPr>
        <w:autoSpaceDE w:val="0"/>
        <w:autoSpaceDN w:val="0"/>
        <w:adjustRightInd w:val="0"/>
        <w:jc w:val="both"/>
        <w:rPr>
          <w:rFonts w:ascii="Arial" w:hAnsi="Arial" w:cs="Arial"/>
          <w:b/>
        </w:rPr>
      </w:pPr>
    </w:p>
    <w:p w14:paraId="3E2EBC28" w14:textId="77777777" w:rsidR="00990D38" w:rsidRPr="00A20491" w:rsidRDefault="00990D38" w:rsidP="00990D38">
      <w:pPr>
        <w:autoSpaceDE w:val="0"/>
        <w:autoSpaceDN w:val="0"/>
        <w:adjustRightInd w:val="0"/>
        <w:jc w:val="both"/>
        <w:rPr>
          <w:rFonts w:ascii="Arial" w:hAnsi="Arial" w:cs="Arial"/>
          <w:b/>
        </w:rPr>
      </w:pPr>
    </w:p>
    <w:p w14:paraId="21F52054" w14:textId="77777777" w:rsidR="00990D38" w:rsidRPr="00A20491" w:rsidRDefault="00990D38" w:rsidP="00990D38">
      <w:pPr>
        <w:autoSpaceDE w:val="0"/>
        <w:autoSpaceDN w:val="0"/>
        <w:adjustRightInd w:val="0"/>
        <w:jc w:val="both"/>
        <w:rPr>
          <w:rFonts w:ascii="Arial" w:hAnsi="Arial" w:cs="Arial"/>
          <w:b/>
        </w:rPr>
      </w:pPr>
      <w:r w:rsidRPr="00A20491">
        <w:rPr>
          <w:rFonts w:ascii="Arial" w:hAnsi="Arial" w:cs="Arial"/>
          <w:b/>
        </w:rPr>
        <w:t>SECTION C:  External Ethical Guidance Materials</w:t>
      </w:r>
    </w:p>
    <w:p w14:paraId="53E5E92B" w14:textId="77777777" w:rsidR="00990D38" w:rsidRPr="00A20491" w:rsidRDefault="00990D38" w:rsidP="00990D38">
      <w:pPr>
        <w:autoSpaceDE w:val="0"/>
        <w:autoSpaceDN w:val="0"/>
        <w:adjustRightInd w:val="0"/>
        <w:jc w:val="both"/>
        <w:rPr>
          <w:rFonts w:ascii="Arial" w:hAnsi="Arial" w:cs="Arial"/>
          <w:b/>
        </w:rPr>
      </w:pPr>
    </w:p>
    <w:tbl>
      <w:tblPr>
        <w:tblStyle w:val="TableGrid"/>
        <w:tblW w:w="0" w:type="auto"/>
        <w:tblLook w:val="04A0" w:firstRow="1" w:lastRow="0" w:firstColumn="1" w:lastColumn="0" w:noHBand="0" w:noVBand="1"/>
      </w:tblPr>
      <w:tblGrid>
        <w:gridCol w:w="8521"/>
        <w:gridCol w:w="829"/>
      </w:tblGrid>
      <w:tr w:rsidR="00990D38" w:rsidRPr="00A20491" w14:paraId="40953E82" w14:textId="77777777" w:rsidTr="00FA3FCD">
        <w:tc>
          <w:tcPr>
            <w:tcW w:w="9628" w:type="dxa"/>
            <w:gridSpan w:val="2"/>
            <w:shd w:val="clear" w:color="auto" w:fill="F2F2F2" w:themeFill="background1" w:themeFillShade="F2"/>
          </w:tcPr>
          <w:p w14:paraId="362EE85E"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Please list the core ethical guidance documents that have been referred to during the completion of this form (including any discipline-specific codes of research ethics, and also any specific ethical guidance relating to the proposed methodology).  Please tick to confirm that your research proposal adheres to these codes and guidelines.</w:t>
            </w:r>
          </w:p>
        </w:tc>
      </w:tr>
      <w:tr w:rsidR="00990D38" w:rsidRPr="00A20491" w14:paraId="4D4B3D2F" w14:textId="77777777" w:rsidTr="00FA3FCD">
        <w:trPr>
          <w:trHeight w:val="144"/>
        </w:trPr>
        <w:tc>
          <w:tcPr>
            <w:tcW w:w="8784" w:type="dxa"/>
          </w:tcPr>
          <w:p w14:paraId="388BCB55" w14:textId="77777777" w:rsidR="00990D38" w:rsidRPr="00A20491" w:rsidRDefault="00990D38" w:rsidP="00FA3FCD">
            <w:pPr>
              <w:autoSpaceDE w:val="0"/>
              <w:autoSpaceDN w:val="0"/>
              <w:adjustRightInd w:val="0"/>
              <w:rPr>
                <w:rFonts w:ascii="Arial" w:hAnsi="Arial" w:cs="Arial"/>
                <w:bCs/>
              </w:rPr>
            </w:pPr>
            <w:r w:rsidRPr="00A20491">
              <w:rPr>
                <w:rFonts w:ascii="Arial" w:hAnsi="Arial" w:cs="Arial"/>
                <w:bCs/>
              </w:rPr>
              <w:t>Code of business conduct</w:t>
            </w:r>
          </w:p>
        </w:tc>
        <w:sdt>
          <w:sdtPr>
            <w:rPr>
              <w:rFonts w:ascii="Arial" w:hAnsi="Arial" w:cs="Arial"/>
              <w:b/>
              <w:bCs/>
            </w:rPr>
            <w:id w:val="1578479508"/>
            <w14:checkbox>
              <w14:checked w14:val="1"/>
              <w14:checkedState w14:val="2612" w14:font="MS Gothic"/>
              <w14:uncheckedState w14:val="2610" w14:font="MS Gothic"/>
            </w14:checkbox>
          </w:sdtPr>
          <w:sdtEndPr/>
          <w:sdtContent>
            <w:tc>
              <w:tcPr>
                <w:tcW w:w="844" w:type="dxa"/>
                <w:shd w:val="clear" w:color="auto" w:fill="BFBFBF" w:themeFill="background1" w:themeFillShade="BF"/>
              </w:tcPr>
              <w:p w14:paraId="66044801" w14:textId="77777777" w:rsidR="00990D38" w:rsidRPr="00A20491" w:rsidRDefault="00990D38" w:rsidP="00FA3FCD">
                <w:pPr>
                  <w:autoSpaceDE w:val="0"/>
                  <w:autoSpaceDN w:val="0"/>
                  <w:adjustRightInd w:val="0"/>
                  <w:jc w:val="center"/>
                  <w:rPr>
                    <w:rFonts w:ascii="Arial" w:hAnsi="Arial" w:cs="Arial"/>
                    <w:b/>
                    <w:bCs/>
                  </w:rPr>
                </w:pPr>
                <w:r w:rsidRPr="00A20491">
                  <w:rPr>
                    <w:rFonts w:ascii="MS Gothic" w:eastAsia="MS Gothic" w:hAnsi="MS Gothic" w:cs="MS Gothic" w:hint="eastAsia"/>
                    <w:b/>
                    <w:bCs/>
                  </w:rPr>
                  <w:t>☒</w:t>
                </w:r>
              </w:p>
            </w:tc>
          </w:sdtContent>
        </w:sdt>
      </w:tr>
      <w:tr w:rsidR="00990D38" w:rsidRPr="00A20491" w14:paraId="3E615D64" w14:textId="77777777" w:rsidTr="00FA3FCD">
        <w:trPr>
          <w:trHeight w:val="144"/>
        </w:trPr>
        <w:tc>
          <w:tcPr>
            <w:tcW w:w="8784" w:type="dxa"/>
          </w:tcPr>
          <w:p w14:paraId="5A77005A" w14:textId="77777777" w:rsidR="00990D38" w:rsidRPr="00A20491" w:rsidRDefault="00990D38" w:rsidP="00FA3FCD">
            <w:pPr>
              <w:autoSpaceDE w:val="0"/>
              <w:autoSpaceDN w:val="0"/>
              <w:adjustRightInd w:val="0"/>
              <w:rPr>
                <w:rFonts w:ascii="Arial" w:hAnsi="Arial" w:cs="Arial"/>
                <w:bCs/>
              </w:rPr>
            </w:pPr>
            <w:r w:rsidRPr="00A20491">
              <w:rPr>
                <w:rFonts w:ascii="Arial" w:hAnsi="Arial" w:cs="Arial"/>
                <w:bCs/>
              </w:rPr>
              <w:t>GDPR (General Data Protection Regulations) guidelines of lux resorts</w:t>
            </w:r>
          </w:p>
        </w:tc>
        <w:tc>
          <w:tcPr>
            <w:tcW w:w="844" w:type="dxa"/>
            <w:shd w:val="clear" w:color="auto" w:fill="BFBFBF" w:themeFill="background1" w:themeFillShade="BF"/>
          </w:tcPr>
          <w:sdt>
            <w:sdtPr>
              <w:rPr>
                <w:rFonts w:ascii="Arial" w:hAnsi="Arial" w:cs="Arial"/>
                <w:b/>
                <w:bCs/>
              </w:rPr>
              <w:id w:val="-2040961117"/>
              <w14:checkbox>
                <w14:checked w14:val="1"/>
                <w14:checkedState w14:val="2612" w14:font="MS Gothic"/>
                <w14:uncheckedState w14:val="2610" w14:font="MS Gothic"/>
              </w14:checkbox>
            </w:sdtPr>
            <w:sdtEndPr/>
            <w:sdtContent>
              <w:p w14:paraId="22555317" w14:textId="77777777" w:rsidR="00990D38" w:rsidRPr="00A20491" w:rsidRDefault="00990D38" w:rsidP="00FA3FCD">
                <w:pPr>
                  <w:autoSpaceDE w:val="0"/>
                  <w:autoSpaceDN w:val="0"/>
                  <w:adjustRightInd w:val="0"/>
                  <w:jc w:val="center"/>
                  <w:rPr>
                    <w:rFonts w:ascii="Arial" w:hAnsi="Arial" w:cs="Arial"/>
                    <w:b/>
                    <w:bCs/>
                    <w:i/>
                  </w:rPr>
                </w:pPr>
                <w:r w:rsidRPr="00A20491">
                  <w:rPr>
                    <w:rFonts w:ascii="MS Gothic" w:eastAsia="MS Gothic" w:hAnsi="MS Gothic" w:cs="MS Gothic" w:hint="eastAsia"/>
                    <w:b/>
                    <w:bCs/>
                  </w:rPr>
                  <w:t>☒</w:t>
                </w:r>
              </w:p>
            </w:sdtContent>
          </w:sdt>
        </w:tc>
      </w:tr>
      <w:tr w:rsidR="00990D38" w:rsidRPr="00A20491" w14:paraId="3A8A6093" w14:textId="77777777" w:rsidTr="00FA3FCD">
        <w:trPr>
          <w:trHeight w:val="144"/>
        </w:trPr>
        <w:tc>
          <w:tcPr>
            <w:tcW w:w="8784" w:type="dxa"/>
          </w:tcPr>
          <w:p w14:paraId="38489C78" w14:textId="77777777" w:rsidR="00990D38" w:rsidRPr="00A20491" w:rsidRDefault="00990D38" w:rsidP="00FA3FCD">
            <w:pPr>
              <w:autoSpaceDE w:val="0"/>
              <w:autoSpaceDN w:val="0"/>
              <w:adjustRightInd w:val="0"/>
              <w:rPr>
                <w:rFonts w:ascii="Arial" w:hAnsi="Arial" w:cs="Arial"/>
                <w:bCs/>
              </w:rPr>
            </w:pPr>
            <w:r w:rsidRPr="00A20491">
              <w:rPr>
                <w:rFonts w:ascii="Arial" w:hAnsi="Arial" w:cs="Arial"/>
                <w:bCs/>
              </w:rPr>
              <w:t>Internal guidelines and sop’s (standard of procedures)</w:t>
            </w:r>
          </w:p>
        </w:tc>
        <w:tc>
          <w:tcPr>
            <w:tcW w:w="844" w:type="dxa"/>
            <w:shd w:val="clear" w:color="auto" w:fill="BFBFBF" w:themeFill="background1" w:themeFillShade="BF"/>
          </w:tcPr>
          <w:sdt>
            <w:sdtPr>
              <w:rPr>
                <w:rFonts w:ascii="Arial" w:hAnsi="Arial" w:cs="Arial"/>
                <w:b/>
                <w:bCs/>
              </w:rPr>
              <w:id w:val="1178089498"/>
              <w14:checkbox>
                <w14:checked w14:val="1"/>
                <w14:checkedState w14:val="2612" w14:font="MS Gothic"/>
                <w14:uncheckedState w14:val="2610" w14:font="MS Gothic"/>
              </w14:checkbox>
            </w:sdtPr>
            <w:sdtEndPr/>
            <w:sdtContent>
              <w:p w14:paraId="54A78AF3" w14:textId="77777777" w:rsidR="00990D38" w:rsidRPr="00A20491" w:rsidRDefault="00990D38" w:rsidP="00FA3FCD">
                <w:pPr>
                  <w:autoSpaceDE w:val="0"/>
                  <w:autoSpaceDN w:val="0"/>
                  <w:adjustRightInd w:val="0"/>
                  <w:jc w:val="center"/>
                  <w:rPr>
                    <w:rFonts w:ascii="Arial" w:hAnsi="Arial" w:cs="Arial"/>
                    <w:b/>
                    <w:bCs/>
                    <w:i/>
                  </w:rPr>
                </w:pPr>
                <w:r w:rsidRPr="00A20491">
                  <w:rPr>
                    <w:rFonts w:ascii="MS Gothic" w:eastAsia="MS Gothic" w:hAnsi="MS Gothic" w:cs="MS Gothic" w:hint="eastAsia"/>
                    <w:b/>
                    <w:bCs/>
                  </w:rPr>
                  <w:t>☒</w:t>
                </w:r>
              </w:p>
            </w:sdtContent>
          </w:sdt>
        </w:tc>
      </w:tr>
    </w:tbl>
    <w:p w14:paraId="69A7A823" w14:textId="77777777" w:rsidR="00990D38" w:rsidRPr="00A20491" w:rsidRDefault="00990D38" w:rsidP="00990D38">
      <w:pPr>
        <w:autoSpaceDE w:val="0"/>
        <w:autoSpaceDN w:val="0"/>
        <w:adjustRightInd w:val="0"/>
        <w:jc w:val="both"/>
        <w:rPr>
          <w:rFonts w:ascii="Arial" w:hAnsi="Arial" w:cs="Arial"/>
          <w:b/>
        </w:rPr>
      </w:pPr>
    </w:p>
    <w:p w14:paraId="5FEA4485" w14:textId="77777777" w:rsidR="00990D38" w:rsidRPr="00A20491" w:rsidRDefault="00990D38" w:rsidP="00990D38">
      <w:pPr>
        <w:autoSpaceDE w:val="0"/>
        <w:autoSpaceDN w:val="0"/>
        <w:adjustRightInd w:val="0"/>
        <w:jc w:val="both"/>
        <w:rPr>
          <w:rFonts w:ascii="Arial" w:hAnsi="Arial" w:cs="Arial"/>
          <w:b/>
        </w:rPr>
      </w:pPr>
    </w:p>
    <w:p w14:paraId="39537B2F" w14:textId="77777777" w:rsidR="00990D38" w:rsidRPr="00A20491" w:rsidRDefault="00990D38" w:rsidP="00990D38">
      <w:pPr>
        <w:autoSpaceDE w:val="0"/>
        <w:autoSpaceDN w:val="0"/>
        <w:adjustRightInd w:val="0"/>
        <w:jc w:val="both"/>
        <w:rPr>
          <w:rFonts w:ascii="Arial" w:hAnsi="Arial" w:cs="Arial"/>
          <w:b/>
        </w:rPr>
      </w:pPr>
      <w:r w:rsidRPr="00A20491">
        <w:rPr>
          <w:rFonts w:ascii="Arial" w:hAnsi="Arial" w:cs="Arial"/>
          <w:b/>
        </w:rPr>
        <w:t>SECTION D: External Collaborative Research Activity</w:t>
      </w:r>
    </w:p>
    <w:p w14:paraId="52A97DE2" w14:textId="77777777" w:rsidR="00990D38" w:rsidRPr="00A20491" w:rsidRDefault="00990D38" w:rsidP="00990D38">
      <w:pPr>
        <w:rPr>
          <w:rFonts w:ascii="Arial" w:hAnsi="Arial" w:cs="Arial"/>
          <w:bCs/>
          <w:iCs/>
        </w:rPr>
      </w:pPr>
    </w:p>
    <w:tbl>
      <w:tblPr>
        <w:tblStyle w:val="TableGrid"/>
        <w:tblW w:w="9776" w:type="dxa"/>
        <w:tblLook w:val="04A0" w:firstRow="1" w:lastRow="0" w:firstColumn="1" w:lastColumn="0" w:noHBand="0" w:noVBand="1"/>
      </w:tblPr>
      <w:tblGrid>
        <w:gridCol w:w="3431"/>
        <w:gridCol w:w="2733"/>
        <w:gridCol w:w="981"/>
        <w:gridCol w:w="975"/>
        <w:gridCol w:w="703"/>
        <w:gridCol w:w="953"/>
      </w:tblGrid>
      <w:tr w:rsidR="00990D38" w:rsidRPr="00A20491" w14:paraId="7D4DECAF" w14:textId="77777777" w:rsidTr="00FA3FCD">
        <w:tc>
          <w:tcPr>
            <w:tcW w:w="6164" w:type="dxa"/>
            <w:gridSpan w:val="2"/>
            <w:shd w:val="clear" w:color="auto" w:fill="F2F2F2" w:themeFill="background1" w:themeFillShade="F2"/>
          </w:tcPr>
          <w:p w14:paraId="4B4F2FB3" w14:textId="77777777" w:rsidR="00990D38" w:rsidRPr="00A20491" w:rsidRDefault="00990D38" w:rsidP="00FA3FCD">
            <w:pPr>
              <w:autoSpaceDE w:val="0"/>
              <w:autoSpaceDN w:val="0"/>
              <w:adjustRightInd w:val="0"/>
              <w:jc w:val="both"/>
              <w:rPr>
                <w:rFonts w:ascii="Arial" w:hAnsi="Arial" w:cs="Arial"/>
              </w:rPr>
            </w:pPr>
            <w:r w:rsidRPr="00A20491">
              <w:rPr>
                <w:rFonts w:ascii="Arial" w:hAnsi="Arial" w:cs="Arial"/>
              </w:rPr>
              <w:t>Does the research activity involve collaborators outside of the University?</w:t>
            </w:r>
          </w:p>
        </w:tc>
        <w:tc>
          <w:tcPr>
            <w:tcW w:w="981" w:type="dxa"/>
            <w:shd w:val="clear" w:color="auto" w:fill="F2F2F2" w:themeFill="background1" w:themeFillShade="F2"/>
            <w:vAlign w:val="center"/>
          </w:tcPr>
          <w:p w14:paraId="37E5D5BF" w14:textId="77777777" w:rsidR="00990D38" w:rsidRPr="00A20491" w:rsidRDefault="00990D38" w:rsidP="00FA3FCD">
            <w:pPr>
              <w:autoSpaceDE w:val="0"/>
              <w:autoSpaceDN w:val="0"/>
              <w:adjustRightInd w:val="0"/>
              <w:jc w:val="center"/>
              <w:rPr>
                <w:rFonts w:ascii="Arial" w:hAnsi="Arial" w:cs="Arial"/>
              </w:rPr>
            </w:pPr>
            <w:r w:rsidRPr="00A20491">
              <w:rPr>
                <w:rFonts w:ascii="Arial" w:hAnsi="Arial" w:cs="Arial"/>
              </w:rPr>
              <w:t>YES</w:t>
            </w:r>
          </w:p>
        </w:tc>
        <w:tc>
          <w:tcPr>
            <w:tcW w:w="975" w:type="dxa"/>
            <w:shd w:val="clear" w:color="auto" w:fill="BFBFBF" w:themeFill="background1" w:themeFillShade="BF"/>
            <w:vAlign w:val="center"/>
          </w:tcPr>
          <w:sdt>
            <w:sdtPr>
              <w:rPr>
                <w:rFonts w:ascii="Arial" w:hAnsi="Arial" w:cs="Arial"/>
                <w:b/>
                <w:bCs/>
              </w:rPr>
              <w:id w:val="1804497617"/>
              <w14:checkbox>
                <w14:checked w14:val="0"/>
                <w14:checkedState w14:val="2612" w14:font="MS Gothic"/>
                <w14:uncheckedState w14:val="2610" w14:font="MS Gothic"/>
              </w14:checkbox>
            </w:sdtPr>
            <w:sdtEndPr/>
            <w:sdtContent>
              <w:p w14:paraId="0745D390"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703" w:type="dxa"/>
            <w:shd w:val="clear" w:color="auto" w:fill="F2F2F2" w:themeFill="background1" w:themeFillShade="F2"/>
            <w:vAlign w:val="center"/>
          </w:tcPr>
          <w:p w14:paraId="1CD1E041" w14:textId="77777777" w:rsidR="00990D38" w:rsidRPr="00A20491" w:rsidRDefault="00990D38" w:rsidP="00FA3FCD">
            <w:pPr>
              <w:autoSpaceDE w:val="0"/>
              <w:autoSpaceDN w:val="0"/>
              <w:adjustRightInd w:val="0"/>
              <w:jc w:val="center"/>
              <w:rPr>
                <w:rFonts w:ascii="Arial" w:hAnsi="Arial" w:cs="Arial"/>
              </w:rPr>
            </w:pPr>
            <w:r w:rsidRPr="00A20491">
              <w:rPr>
                <w:rFonts w:ascii="Arial" w:hAnsi="Arial" w:cs="Arial"/>
              </w:rPr>
              <w:t>NO</w:t>
            </w:r>
          </w:p>
        </w:tc>
        <w:tc>
          <w:tcPr>
            <w:tcW w:w="953" w:type="dxa"/>
            <w:shd w:val="clear" w:color="auto" w:fill="BFBFBF" w:themeFill="background1" w:themeFillShade="BF"/>
            <w:vAlign w:val="center"/>
          </w:tcPr>
          <w:sdt>
            <w:sdtPr>
              <w:rPr>
                <w:rFonts w:ascii="Arial" w:hAnsi="Arial" w:cs="Arial"/>
                <w:b/>
                <w:bCs/>
              </w:rPr>
              <w:id w:val="1016347612"/>
              <w14:checkbox>
                <w14:checked w14:val="1"/>
                <w14:checkedState w14:val="2612" w14:font="MS Gothic"/>
                <w14:uncheckedState w14:val="2610" w14:font="MS Gothic"/>
              </w14:checkbox>
            </w:sdtPr>
            <w:sdtEndPr/>
            <w:sdtContent>
              <w:p w14:paraId="3A94E625"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70E569E7" w14:textId="77777777" w:rsidTr="00FA3FCD">
        <w:tc>
          <w:tcPr>
            <w:tcW w:w="9776" w:type="dxa"/>
            <w:gridSpan w:val="6"/>
          </w:tcPr>
          <w:p w14:paraId="317DEE36" w14:textId="77777777" w:rsidR="00990D38" w:rsidRPr="00A20491" w:rsidRDefault="00990D38" w:rsidP="00FA3FCD">
            <w:pPr>
              <w:autoSpaceDE w:val="0"/>
              <w:autoSpaceDN w:val="0"/>
              <w:adjustRightInd w:val="0"/>
              <w:rPr>
                <w:rFonts w:ascii="Arial" w:hAnsi="Arial" w:cs="Arial"/>
              </w:rPr>
            </w:pPr>
          </w:p>
          <w:p w14:paraId="4728522D" w14:textId="77777777" w:rsidR="00990D38" w:rsidRPr="00A20491" w:rsidRDefault="00990D38" w:rsidP="00FA3FCD">
            <w:pPr>
              <w:autoSpaceDE w:val="0"/>
              <w:autoSpaceDN w:val="0"/>
              <w:adjustRightInd w:val="0"/>
              <w:rPr>
                <w:rFonts w:ascii="Arial" w:hAnsi="Arial" w:cs="Arial"/>
                <w:b/>
                <w:bCs/>
                <w:i/>
              </w:rPr>
            </w:pPr>
            <w:r w:rsidRPr="00A20491">
              <w:rPr>
                <w:rFonts w:ascii="Arial" w:hAnsi="Arial" w:cs="Arial"/>
              </w:rPr>
              <w:t xml:space="preserve">If Yes, please provide the name of the external </w:t>
            </w:r>
            <w:proofErr w:type="spellStart"/>
            <w:r w:rsidRPr="00A20491">
              <w:rPr>
                <w:rFonts w:ascii="Arial" w:hAnsi="Arial" w:cs="Arial"/>
              </w:rPr>
              <w:t>organisation</w:t>
            </w:r>
            <w:proofErr w:type="spellEnd"/>
            <w:r w:rsidRPr="00A20491">
              <w:rPr>
                <w:rFonts w:ascii="Arial" w:hAnsi="Arial" w:cs="Arial"/>
              </w:rPr>
              <w:t xml:space="preserve"> and name and contact details for the main contact person:</w:t>
            </w:r>
          </w:p>
        </w:tc>
      </w:tr>
      <w:tr w:rsidR="00990D38" w:rsidRPr="00A20491" w14:paraId="40A4CB4B" w14:textId="77777777" w:rsidTr="00FA3FCD">
        <w:tc>
          <w:tcPr>
            <w:tcW w:w="3431" w:type="dxa"/>
            <w:shd w:val="clear" w:color="auto" w:fill="F2F2F2" w:themeFill="background1" w:themeFillShade="F2"/>
          </w:tcPr>
          <w:p w14:paraId="2C1CAFCA" w14:textId="77777777" w:rsidR="00990D38" w:rsidRPr="00A20491" w:rsidRDefault="00990D38" w:rsidP="00FA3FCD">
            <w:pPr>
              <w:autoSpaceDE w:val="0"/>
              <w:autoSpaceDN w:val="0"/>
              <w:adjustRightInd w:val="0"/>
              <w:jc w:val="both"/>
              <w:rPr>
                <w:rFonts w:ascii="Arial" w:hAnsi="Arial" w:cs="Arial"/>
              </w:rPr>
            </w:pPr>
            <w:r w:rsidRPr="00A20491">
              <w:rPr>
                <w:rFonts w:ascii="Arial" w:hAnsi="Arial" w:cs="Arial"/>
              </w:rPr>
              <w:t>Institution</w:t>
            </w:r>
          </w:p>
        </w:tc>
        <w:tc>
          <w:tcPr>
            <w:tcW w:w="6345" w:type="dxa"/>
            <w:gridSpan w:val="5"/>
          </w:tcPr>
          <w:p w14:paraId="6390AF5F" w14:textId="77777777" w:rsidR="00990D38" w:rsidRPr="00A20491" w:rsidRDefault="00990D38" w:rsidP="00FA3FCD">
            <w:pPr>
              <w:autoSpaceDE w:val="0"/>
              <w:autoSpaceDN w:val="0"/>
              <w:adjustRightInd w:val="0"/>
              <w:rPr>
                <w:rFonts w:ascii="Arial" w:hAnsi="Arial" w:cs="Arial"/>
                <w:bCs/>
              </w:rPr>
            </w:pPr>
          </w:p>
        </w:tc>
      </w:tr>
      <w:tr w:rsidR="00990D38" w:rsidRPr="00A20491" w14:paraId="60EAC636" w14:textId="77777777" w:rsidTr="00FA3FCD">
        <w:tc>
          <w:tcPr>
            <w:tcW w:w="3431" w:type="dxa"/>
            <w:shd w:val="clear" w:color="auto" w:fill="F2F2F2" w:themeFill="background1" w:themeFillShade="F2"/>
          </w:tcPr>
          <w:p w14:paraId="0D17D8C9" w14:textId="77777777" w:rsidR="00990D38" w:rsidRPr="00A20491" w:rsidRDefault="00990D38" w:rsidP="00FA3FCD">
            <w:pPr>
              <w:autoSpaceDE w:val="0"/>
              <w:autoSpaceDN w:val="0"/>
              <w:adjustRightInd w:val="0"/>
              <w:jc w:val="both"/>
              <w:rPr>
                <w:rFonts w:ascii="Arial" w:hAnsi="Arial" w:cs="Arial"/>
              </w:rPr>
            </w:pPr>
            <w:r w:rsidRPr="00A20491">
              <w:rPr>
                <w:rFonts w:ascii="Arial" w:hAnsi="Arial" w:cs="Arial"/>
              </w:rPr>
              <w:t>Contact person name</w:t>
            </w:r>
          </w:p>
        </w:tc>
        <w:tc>
          <w:tcPr>
            <w:tcW w:w="6345" w:type="dxa"/>
            <w:gridSpan w:val="5"/>
          </w:tcPr>
          <w:p w14:paraId="66E45702" w14:textId="77777777" w:rsidR="00990D38" w:rsidRPr="00A20491" w:rsidRDefault="00990D38" w:rsidP="00FA3FCD">
            <w:pPr>
              <w:autoSpaceDE w:val="0"/>
              <w:autoSpaceDN w:val="0"/>
              <w:adjustRightInd w:val="0"/>
              <w:rPr>
                <w:rFonts w:ascii="Arial" w:hAnsi="Arial" w:cs="Arial"/>
                <w:bCs/>
              </w:rPr>
            </w:pPr>
          </w:p>
        </w:tc>
      </w:tr>
      <w:tr w:rsidR="00990D38" w:rsidRPr="00A20491" w14:paraId="44FAB801" w14:textId="77777777" w:rsidTr="00FA3FCD">
        <w:tc>
          <w:tcPr>
            <w:tcW w:w="3431" w:type="dxa"/>
            <w:shd w:val="clear" w:color="auto" w:fill="F2F2F2" w:themeFill="background1" w:themeFillShade="F2"/>
          </w:tcPr>
          <w:p w14:paraId="29C2E155" w14:textId="77777777" w:rsidR="00990D38" w:rsidRPr="00A20491" w:rsidRDefault="00990D38" w:rsidP="00FA3FCD">
            <w:pPr>
              <w:autoSpaceDE w:val="0"/>
              <w:autoSpaceDN w:val="0"/>
              <w:adjustRightInd w:val="0"/>
              <w:jc w:val="both"/>
              <w:rPr>
                <w:rFonts w:ascii="Arial" w:hAnsi="Arial" w:cs="Arial"/>
              </w:rPr>
            </w:pPr>
            <w:r w:rsidRPr="00A20491">
              <w:rPr>
                <w:rFonts w:ascii="Arial" w:hAnsi="Arial" w:cs="Arial"/>
              </w:rPr>
              <w:t>Contact person e-mail address</w:t>
            </w:r>
          </w:p>
        </w:tc>
        <w:tc>
          <w:tcPr>
            <w:tcW w:w="6345" w:type="dxa"/>
            <w:gridSpan w:val="5"/>
          </w:tcPr>
          <w:p w14:paraId="344B39F2" w14:textId="77777777" w:rsidR="00990D38" w:rsidRPr="00A20491" w:rsidRDefault="00990D38" w:rsidP="00FA3FCD">
            <w:pPr>
              <w:autoSpaceDE w:val="0"/>
              <w:autoSpaceDN w:val="0"/>
              <w:adjustRightInd w:val="0"/>
              <w:rPr>
                <w:rFonts w:ascii="Arial" w:hAnsi="Arial" w:cs="Arial"/>
                <w:bCs/>
              </w:rPr>
            </w:pPr>
          </w:p>
        </w:tc>
      </w:tr>
    </w:tbl>
    <w:p w14:paraId="6171D5F4" w14:textId="77777777" w:rsidR="00990D38" w:rsidRPr="00A20491" w:rsidRDefault="00990D38" w:rsidP="00990D38">
      <w:pPr>
        <w:rPr>
          <w:rFonts w:ascii="Arial" w:hAnsi="Arial" w:cs="Arial"/>
          <w:bCs/>
          <w:iCs/>
        </w:rPr>
      </w:pPr>
    </w:p>
    <w:p w14:paraId="6729D871" w14:textId="77777777" w:rsidR="00990D38" w:rsidRPr="00A20491" w:rsidRDefault="00990D38" w:rsidP="00990D38">
      <w:pPr>
        <w:rPr>
          <w:rFonts w:ascii="Arial" w:hAnsi="Arial" w:cs="Arial"/>
          <w:b/>
          <w:bCs/>
          <w:iCs/>
        </w:rPr>
      </w:pPr>
      <w:r w:rsidRPr="00A20491">
        <w:rPr>
          <w:rFonts w:ascii="Arial" w:hAnsi="Arial" w:cs="Arial"/>
          <w:b/>
          <w:bCs/>
          <w:iCs/>
        </w:rPr>
        <w:t xml:space="preserve">Where research activity is carried out in collaboration with an external </w:t>
      </w:r>
      <w:proofErr w:type="spellStart"/>
      <w:r w:rsidRPr="00A20491">
        <w:rPr>
          <w:rFonts w:ascii="Arial" w:hAnsi="Arial" w:cs="Arial"/>
          <w:b/>
          <w:bCs/>
          <w:iCs/>
        </w:rPr>
        <w:t>organisation</w:t>
      </w:r>
      <w:proofErr w:type="spellEnd"/>
    </w:p>
    <w:tbl>
      <w:tblPr>
        <w:tblStyle w:val="TableGrid"/>
        <w:tblW w:w="9776" w:type="dxa"/>
        <w:tblLook w:val="04A0" w:firstRow="1" w:lastRow="0" w:firstColumn="1" w:lastColumn="0" w:noHBand="0" w:noVBand="1"/>
      </w:tblPr>
      <w:tblGrid>
        <w:gridCol w:w="6164"/>
        <w:gridCol w:w="981"/>
        <w:gridCol w:w="975"/>
        <w:gridCol w:w="806"/>
        <w:gridCol w:w="850"/>
      </w:tblGrid>
      <w:tr w:rsidR="00990D38" w:rsidRPr="00A20491" w14:paraId="0A6F1BDF" w14:textId="77777777" w:rsidTr="00FA3FCD">
        <w:trPr>
          <w:trHeight w:val="507"/>
        </w:trPr>
        <w:tc>
          <w:tcPr>
            <w:tcW w:w="6164" w:type="dxa"/>
            <w:shd w:val="clear" w:color="auto" w:fill="F2F2F2" w:themeFill="background1" w:themeFillShade="F2"/>
            <w:vAlign w:val="center"/>
          </w:tcPr>
          <w:p w14:paraId="4B6148FB" w14:textId="77777777" w:rsidR="00990D38" w:rsidRPr="00A20491" w:rsidRDefault="00990D38" w:rsidP="00FA3FCD">
            <w:pPr>
              <w:autoSpaceDE w:val="0"/>
              <w:autoSpaceDN w:val="0"/>
              <w:adjustRightInd w:val="0"/>
              <w:rPr>
                <w:rFonts w:ascii="Arial" w:hAnsi="Arial" w:cs="Arial"/>
                <w:bCs/>
              </w:rPr>
            </w:pPr>
            <w:r w:rsidRPr="00A20491">
              <w:rPr>
                <w:rFonts w:ascii="Arial" w:hAnsi="Arial" w:cs="Arial"/>
                <w:bCs/>
              </w:rPr>
              <w:t xml:space="preserve">Does this </w:t>
            </w:r>
            <w:proofErr w:type="spellStart"/>
            <w:r w:rsidRPr="00A20491">
              <w:rPr>
                <w:rFonts w:ascii="Arial" w:hAnsi="Arial" w:cs="Arial"/>
                <w:bCs/>
              </w:rPr>
              <w:t>organisation</w:t>
            </w:r>
            <w:proofErr w:type="spellEnd"/>
            <w:r w:rsidRPr="00A20491">
              <w:rPr>
                <w:rFonts w:ascii="Arial" w:hAnsi="Arial" w:cs="Arial"/>
                <w:bCs/>
              </w:rPr>
              <w:t xml:space="preserve"> have its own ethics approval system?</w:t>
            </w:r>
          </w:p>
        </w:tc>
        <w:tc>
          <w:tcPr>
            <w:tcW w:w="981" w:type="dxa"/>
            <w:shd w:val="clear" w:color="auto" w:fill="F2F2F2" w:themeFill="background1" w:themeFillShade="F2"/>
            <w:vAlign w:val="center"/>
          </w:tcPr>
          <w:p w14:paraId="6E39AE88" w14:textId="77777777" w:rsidR="00990D38" w:rsidRPr="00A20491" w:rsidRDefault="00990D38" w:rsidP="00FA3FCD">
            <w:pPr>
              <w:autoSpaceDE w:val="0"/>
              <w:autoSpaceDN w:val="0"/>
              <w:adjustRightInd w:val="0"/>
              <w:jc w:val="center"/>
              <w:rPr>
                <w:rFonts w:ascii="Arial" w:hAnsi="Arial" w:cs="Arial"/>
                <w:bCs/>
              </w:rPr>
            </w:pPr>
            <w:r w:rsidRPr="00A20491">
              <w:rPr>
                <w:rFonts w:ascii="Arial" w:hAnsi="Arial" w:cs="Arial"/>
                <w:bCs/>
              </w:rPr>
              <w:t>YES</w:t>
            </w:r>
          </w:p>
        </w:tc>
        <w:tc>
          <w:tcPr>
            <w:tcW w:w="975" w:type="dxa"/>
            <w:shd w:val="clear" w:color="auto" w:fill="BFBFBF" w:themeFill="background1" w:themeFillShade="BF"/>
            <w:vAlign w:val="center"/>
          </w:tcPr>
          <w:sdt>
            <w:sdtPr>
              <w:rPr>
                <w:rFonts w:ascii="Arial" w:hAnsi="Arial" w:cs="Arial"/>
                <w:b/>
                <w:bCs/>
              </w:rPr>
              <w:id w:val="-1279024073"/>
              <w14:checkbox>
                <w14:checked w14:val="0"/>
                <w14:checkedState w14:val="2612" w14:font="MS Gothic"/>
                <w14:uncheckedState w14:val="2610" w14:font="MS Gothic"/>
              </w14:checkbox>
            </w:sdtPr>
            <w:sdtEndPr/>
            <w:sdtContent>
              <w:p w14:paraId="35E98015"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806" w:type="dxa"/>
            <w:shd w:val="clear" w:color="auto" w:fill="F2F2F2" w:themeFill="background1" w:themeFillShade="F2"/>
            <w:vAlign w:val="center"/>
          </w:tcPr>
          <w:p w14:paraId="59E37607" w14:textId="77777777" w:rsidR="00990D38" w:rsidRPr="00A20491" w:rsidRDefault="00990D38" w:rsidP="00FA3FCD">
            <w:pPr>
              <w:autoSpaceDE w:val="0"/>
              <w:autoSpaceDN w:val="0"/>
              <w:adjustRightInd w:val="0"/>
              <w:jc w:val="center"/>
              <w:rPr>
                <w:rFonts w:ascii="Arial" w:hAnsi="Arial" w:cs="Arial"/>
                <w:bCs/>
              </w:rPr>
            </w:pPr>
            <w:r w:rsidRPr="00A20491">
              <w:rPr>
                <w:rFonts w:ascii="Arial" w:hAnsi="Arial" w:cs="Arial"/>
                <w:bCs/>
              </w:rPr>
              <w:t>NO</w:t>
            </w:r>
          </w:p>
        </w:tc>
        <w:tc>
          <w:tcPr>
            <w:tcW w:w="850" w:type="dxa"/>
            <w:shd w:val="clear" w:color="auto" w:fill="BFBFBF" w:themeFill="background1" w:themeFillShade="BF"/>
            <w:vAlign w:val="center"/>
          </w:tcPr>
          <w:sdt>
            <w:sdtPr>
              <w:rPr>
                <w:rFonts w:ascii="Arial" w:hAnsi="Arial" w:cs="Arial"/>
                <w:b/>
                <w:bCs/>
              </w:rPr>
              <w:id w:val="-711570112"/>
              <w14:checkbox>
                <w14:checked w14:val="0"/>
                <w14:checkedState w14:val="2612" w14:font="MS Gothic"/>
                <w14:uncheckedState w14:val="2610" w14:font="MS Gothic"/>
              </w14:checkbox>
            </w:sdtPr>
            <w:sdtEndPr/>
            <w:sdtContent>
              <w:p w14:paraId="0633C091"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r>
      <w:tr w:rsidR="00990D38" w:rsidRPr="00A20491" w14:paraId="332EA72D" w14:textId="77777777" w:rsidTr="00FA3FCD">
        <w:tc>
          <w:tcPr>
            <w:tcW w:w="9776" w:type="dxa"/>
            <w:gridSpan w:val="5"/>
          </w:tcPr>
          <w:p w14:paraId="638CFF65" w14:textId="77777777" w:rsidR="00990D38" w:rsidRPr="00A20491" w:rsidRDefault="00990D38" w:rsidP="00FA3FCD">
            <w:pPr>
              <w:autoSpaceDE w:val="0"/>
              <w:autoSpaceDN w:val="0"/>
              <w:adjustRightInd w:val="0"/>
              <w:rPr>
                <w:rFonts w:ascii="Arial" w:hAnsi="Arial" w:cs="Arial"/>
                <w:b/>
                <w:bCs/>
              </w:rPr>
            </w:pPr>
            <w:r w:rsidRPr="00A20491">
              <w:rPr>
                <w:rFonts w:ascii="Arial" w:hAnsi="Arial" w:cs="Arial"/>
                <w:bCs/>
              </w:rPr>
              <w:t xml:space="preserve">If Yes, please attach a copy of any final approval (or interim approval) from the </w:t>
            </w:r>
            <w:proofErr w:type="spellStart"/>
            <w:r w:rsidRPr="00A20491">
              <w:rPr>
                <w:rFonts w:ascii="Arial" w:hAnsi="Arial" w:cs="Arial"/>
                <w:bCs/>
              </w:rPr>
              <w:t>organisation</w:t>
            </w:r>
            <w:proofErr w:type="spellEnd"/>
          </w:p>
        </w:tc>
      </w:tr>
    </w:tbl>
    <w:p w14:paraId="1FD028E4" w14:textId="77777777" w:rsidR="00990D38" w:rsidRPr="00A20491" w:rsidRDefault="00990D38" w:rsidP="00990D38">
      <w:pPr>
        <w:rPr>
          <w:rFonts w:ascii="Arial" w:hAnsi="Arial" w:cs="Arial"/>
          <w:bCs/>
          <w:iCs/>
        </w:rPr>
      </w:pPr>
    </w:p>
    <w:p w14:paraId="0FBD6782" w14:textId="77777777" w:rsidR="00990D38" w:rsidRPr="00A20491" w:rsidRDefault="00990D38" w:rsidP="00990D38">
      <w:pPr>
        <w:autoSpaceDE w:val="0"/>
        <w:autoSpaceDN w:val="0"/>
        <w:adjustRightInd w:val="0"/>
        <w:jc w:val="both"/>
        <w:rPr>
          <w:rFonts w:ascii="Arial" w:hAnsi="Arial" w:cs="Arial"/>
          <w:b/>
        </w:rPr>
      </w:pPr>
    </w:p>
    <w:p w14:paraId="70388DF0" w14:textId="77777777" w:rsidR="00990D38" w:rsidRPr="00A20491" w:rsidRDefault="00990D38" w:rsidP="00990D38">
      <w:pPr>
        <w:autoSpaceDE w:val="0"/>
        <w:autoSpaceDN w:val="0"/>
        <w:adjustRightInd w:val="0"/>
        <w:jc w:val="both"/>
        <w:rPr>
          <w:rFonts w:ascii="Arial" w:hAnsi="Arial" w:cs="Arial"/>
          <w:b/>
        </w:rPr>
      </w:pPr>
      <w:r w:rsidRPr="00A20491">
        <w:rPr>
          <w:rFonts w:ascii="Arial" w:hAnsi="Arial" w:cs="Arial"/>
          <w:b/>
        </w:rPr>
        <w:t>SECTION E: Details of Research Activity</w:t>
      </w:r>
    </w:p>
    <w:p w14:paraId="44AA145E" w14:textId="77777777" w:rsidR="00990D38" w:rsidRPr="00A20491" w:rsidRDefault="00990D38" w:rsidP="00990D38">
      <w:pPr>
        <w:pStyle w:val="BodyText2"/>
        <w:rPr>
          <w:b/>
        </w:rPr>
      </w:pP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2451"/>
        <w:gridCol w:w="2406"/>
        <w:gridCol w:w="2406"/>
        <w:gridCol w:w="2269"/>
      </w:tblGrid>
      <w:tr w:rsidR="00990D38" w:rsidRPr="00A20491" w14:paraId="73A749F1" w14:textId="77777777" w:rsidTr="00FA3FCD">
        <w:trPr>
          <w:trHeight w:val="454"/>
        </w:trPr>
        <w:tc>
          <w:tcPr>
            <w:tcW w:w="1286" w:type="pct"/>
            <w:shd w:val="clear" w:color="auto" w:fill="F2F2F2" w:themeFill="background1" w:themeFillShade="F2"/>
            <w:vAlign w:val="center"/>
          </w:tcPr>
          <w:p w14:paraId="4BDC2E71" w14:textId="77777777" w:rsidR="00990D38" w:rsidRPr="00A20491" w:rsidRDefault="00990D38" w:rsidP="00FA3FCD">
            <w:pPr>
              <w:rPr>
                <w:rFonts w:ascii="Arial" w:hAnsi="Arial" w:cs="Arial"/>
              </w:rPr>
            </w:pPr>
            <w:r w:rsidRPr="00A20491">
              <w:rPr>
                <w:rFonts w:ascii="Arial" w:hAnsi="Arial" w:cs="Arial"/>
              </w:rPr>
              <w:t>Indicative title:</w:t>
            </w:r>
          </w:p>
        </w:tc>
        <w:tc>
          <w:tcPr>
            <w:tcW w:w="3714" w:type="pct"/>
            <w:gridSpan w:val="3"/>
            <w:vAlign w:val="center"/>
          </w:tcPr>
          <w:p w14:paraId="58EE8C27" w14:textId="77777777" w:rsidR="00990D38" w:rsidRPr="00A20491" w:rsidRDefault="00990D38" w:rsidP="00FA3FCD">
            <w:pPr>
              <w:rPr>
                <w:rFonts w:ascii="Arial" w:hAnsi="Arial" w:cs="Arial"/>
              </w:rPr>
            </w:pPr>
            <w:r w:rsidRPr="00A20491">
              <w:rPr>
                <w:rFonts w:ascii="Arial" w:hAnsi="Arial" w:cs="Arial"/>
              </w:rPr>
              <w:t>Title: TWWIST BAR</w:t>
            </w:r>
          </w:p>
          <w:p w14:paraId="52838B9C" w14:textId="77777777" w:rsidR="00990D38" w:rsidRPr="00A20491" w:rsidRDefault="00990D38" w:rsidP="00FA3FCD">
            <w:pPr>
              <w:rPr>
                <w:rFonts w:ascii="Arial" w:hAnsi="Arial" w:cs="Arial"/>
              </w:rPr>
            </w:pPr>
            <w:r w:rsidRPr="00A20491">
              <w:rPr>
                <w:rFonts w:ascii="Arial" w:hAnsi="Arial" w:cs="Arial"/>
              </w:rPr>
              <w:t>(Tea, Water, Wrap, Infusion, Scrub and Tisane)</w:t>
            </w:r>
          </w:p>
          <w:p w14:paraId="1B8FB88A"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How do we generate more revenue and enhance guest experience through the establishment of a water and tea bar at Tamassa Resort</w:t>
            </w:r>
          </w:p>
        </w:tc>
      </w:tr>
      <w:tr w:rsidR="00990D38" w:rsidRPr="00A20491" w14:paraId="16DE3DED" w14:textId="77777777" w:rsidTr="00FA3FCD">
        <w:trPr>
          <w:trHeight w:val="454"/>
        </w:trPr>
        <w:tc>
          <w:tcPr>
            <w:tcW w:w="1286" w:type="pct"/>
            <w:shd w:val="clear" w:color="auto" w:fill="F2F2F2" w:themeFill="background1" w:themeFillShade="F2"/>
            <w:vAlign w:val="center"/>
          </w:tcPr>
          <w:p w14:paraId="73CC8B26" w14:textId="77777777" w:rsidR="00990D38" w:rsidRPr="00A20491" w:rsidRDefault="00990D38" w:rsidP="00FA3FCD">
            <w:pPr>
              <w:rPr>
                <w:rFonts w:ascii="Arial" w:hAnsi="Arial" w:cs="Arial"/>
              </w:rPr>
            </w:pPr>
            <w:r w:rsidRPr="00A20491">
              <w:rPr>
                <w:rFonts w:ascii="Arial" w:hAnsi="Arial" w:cs="Arial"/>
              </w:rPr>
              <w:t>Proposed start date:</w:t>
            </w:r>
          </w:p>
        </w:tc>
        <w:tc>
          <w:tcPr>
            <w:tcW w:w="1262" w:type="pct"/>
            <w:vAlign w:val="center"/>
          </w:tcPr>
          <w:p w14:paraId="09032087" w14:textId="77777777" w:rsidR="00990D38" w:rsidRPr="00A20491" w:rsidRDefault="00990D38" w:rsidP="00FA3FCD">
            <w:pPr>
              <w:rPr>
                <w:rFonts w:ascii="Arial" w:hAnsi="Arial" w:cs="Arial"/>
                <w:highlight w:val="yellow"/>
              </w:rPr>
            </w:pPr>
            <w:r w:rsidRPr="00A20491">
              <w:rPr>
                <w:rFonts w:ascii="Arial" w:hAnsi="Arial" w:cs="Arial"/>
                <w:color w:val="0D0D0D" w:themeColor="text1" w:themeTint="F2"/>
              </w:rPr>
              <w:t>06</w:t>
            </w:r>
            <w:r w:rsidRPr="00A20491">
              <w:rPr>
                <w:rFonts w:ascii="Arial" w:hAnsi="Arial" w:cs="Arial"/>
                <w:color w:val="0D0D0D" w:themeColor="text1" w:themeTint="F2"/>
                <w:vertAlign w:val="superscript"/>
              </w:rPr>
              <w:t>th</w:t>
            </w:r>
            <w:r w:rsidRPr="00A20491">
              <w:rPr>
                <w:rFonts w:ascii="Arial" w:hAnsi="Arial" w:cs="Arial"/>
                <w:color w:val="0D0D0D" w:themeColor="text1" w:themeTint="F2"/>
              </w:rPr>
              <w:t xml:space="preserve"> of June 2019</w:t>
            </w:r>
          </w:p>
        </w:tc>
        <w:tc>
          <w:tcPr>
            <w:tcW w:w="1262" w:type="pct"/>
            <w:shd w:val="clear" w:color="auto" w:fill="F2F2F2" w:themeFill="background1" w:themeFillShade="F2"/>
            <w:vAlign w:val="center"/>
          </w:tcPr>
          <w:p w14:paraId="580387ED" w14:textId="77777777" w:rsidR="00990D38" w:rsidRPr="00A20491" w:rsidRDefault="00990D38" w:rsidP="00FA3FCD">
            <w:pPr>
              <w:rPr>
                <w:rFonts w:ascii="Arial" w:hAnsi="Arial" w:cs="Arial"/>
              </w:rPr>
            </w:pPr>
            <w:r w:rsidRPr="00A20491">
              <w:rPr>
                <w:rFonts w:ascii="Arial" w:hAnsi="Arial" w:cs="Arial"/>
              </w:rPr>
              <w:t>Proposed end date:</w:t>
            </w:r>
          </w:p>
        </w:tc>
        <w:tc>
          <w:tcPr>
            <w:tcW w:w="1190" w:type="pct"/>
            <w:vAlign w:val="center"/>
          </w:tcPr>
          <w:p w14:paraId="1A82615F" w14:textId="77777777" w:rsidR="00990D38" w:rsidRPr="00A20491" w:rsidRDefault="00990D38" w:rsidP="00FA3FCD">
            <w:pPr>
              <w:rPr>
                <w:rFonts w:ascii="Arial" w:hAnsi="Arial" w:cs="Arial"/>
              </w:rPr>
            </w:pPr>
            <w:r w:rsidRPr="00A20491">
              <w:rPr>
                <w:rFonts w:ascii="Arial" w:hAnsi="Arial" w:cs="Arial"/>
              </w:rPr>
              <w:t>End of October 2019</w:t>
            </w:r>
          </w:p>
        </w:tc>
      </w:tr>
      <w:tr w:rsidR="00990D38" w:rsidRPr="00A20491" w14:paraId="358F925E" w14:textId="77777777" w:rsidTr="00FA3FCD">
        <w:trPr>
          <w:trHeight w:val="454"/>
        </w:trPr>
        <w:tc>
          <w:tcPr>
            <w:tcW w:w="5000" w:type="pct"/>
            <w:gridSpan w:val="4"/>
            <w:shd w:val="clear" w:color="auto" w:fill="F2F2F2" w:themeFill="background1" w:themeFillShade="F2"/>
            <w:vAlign w:val="center"/>
          </w:tcPr>
          <w:p w14:paraId="66FA5A5A" w14:textId="77777777" w:rsidR="00990D38" w:rsidRPr="00A20491" w:rsidRDefault="00990D38" w:rsidP="00FA3FCD">
            <w:pPr>
              <w:spacing w:before="120"/>
              <w:rPr>
                <w:rFonts w:ascii="Arial" w:hAnsi="Arial" w:cs="Arial"/>
                <w:b/>
              </w:rPr>
            </w:pPr>
            <w:r w:rsidRPr="00A20491">
              <w:rPr>
                <w:rFonts w:ascii="Arial" w:hAnsi="Arial" w:cs="Arial"/>
                <w:b/>
              </w:rPr>
              <w:t>Purpose of research activity (including aims and objectives)</w:t>
            </w:r>
          </w:p>
          <w:p w14:paraId="2D6923CF" w14:textId="77777777" w:rsidR="00990D38" w:rsidRPr="00A20491" w:rsidRDefault="00990D38" w:rsidP="00FA3FCD">
            <w:pPr>
              <w:rPr>
                <w:rFonts w:ascii="Arial" w:hAnsi="Arial" w:cs="Arial"/>
              </w:rPr>
            </w:pPr>
            <w:r w:rsidRPr="00A20491">
              <w:rPr>
                <w:rFonts w:ascii="Arial" w:hAnsi="Arial" w:cs="Arial"/>
              </w:rPr>
              <w:t>Outline the purpose, aims and objectives of the research activity, including key research questions. Show briefly how existing research has informed the proposed activity and explain what the research activity will add and how it addresses an area of importance. (Maximum 300 words)</w:t>
            </w:r>
          </w:p>
        </w:tc>
      </w:tr>
      <w:tr w:rsidR="00990D38" w:rsidRPr="00A20491" w14:paraId="045182E8" w14:textId="77777777" w:rsidTr="00FA3FCD">
        <w:trPr>
          <w:trHeight w:val="454"/>
        </w:trPr>
        <w:tc>
          <w:tcPr>
            <w:tcW w:w="5000" w:type="pct"/>
            <w:gridSpan w:val="4"/>
            <w:vAlign w:val="center"/>
          </w:tcPr>
          <w:p w14:paraId="5FEEF5A4" w14:textId="77777777" w:rsidR="00990D38" w:rsidRPr="00A20491" w:rsidRDefault="00990D38" w:rsidP="00FA3FCD">
            <w:pPr>
              <w:autoSpaceDE w:val="0"/>
              <w:autoSpaceDN w:val="0"/>
              <w:adjustRightInd w:val="0"/>
              <w:rPr>
                <w:rFonts w:ascii="Arial" w:hAnsi="Arial" w:cs="Arial"/>
                <w:b/>
              </w:rPr>
            </w:pPr>
            <w:r w:rsidRPr="00A20491">
              <w:rPr>
                <w:rFonts w:ascii="Arial" w:hAnsi="Arial" w:cs="Arial"/>
                <w:b/>
              </w:rPr>
              <w:t xml:space="preserve">Purpose: </w:t>
            </w:r>
          </w:p>
          <w:p w14:paraId="6D527815" w14:textId="77777777" w:rsidR="00990D38" w:rsidRPr="00A20491" w:rsidRDefault="00990D38" w:rsidP="00FA3FCD">
            <w:pPr>
              <w:autoSpaceDE w:val="0"/>
              <w:autoSpaceDN w:val="0"/>
              <w:adjustRightInd w:val="0"/>
              <w:rPr>
                <w:rFonts w:ascii="Arial" w:hAnsi="Arial" w:cs="Arial"/>
                <w:b/>
              </w:rPr>
            </w:pPr>
          </w:p>
          <w:p w14:paraId="0FD59FDD" w14:textId="77777777" w:rsidR="00990D38" w:rsidRPr="00A20491" w:rsidRDefault="00990D38" w:rsidP="00FA3FCD">
            <w:pPr>
              <w:rPr>
                <w:rFonts w:ascii="Arial" w:hAnsi="Arial" w:cs="Arial"/>
                <w:color w:val="0D0D0D" w:themeColor="text1" w:themeTint="F2"/>
                <w:lang w:eastAsia="en-GB"/>
              </w:rPr>
            </w:pPr>
            <w:r w:rsidRPr="00A20491">
              <w:rPr>
                <w:rFonts w:ascii="Arial" w:hAnsi="Arial" w:cs="Arial"/>
                <w:color w:val="0D0D0D" w:themeColor="text1" w:themeTint="F2"/>
                <w:lang w:eastAsia="en-GB"/>
              </w:rPr>
              <w:t xml:space="preserve">The purpose of this project is to analyse the feasibility of establishing a new outlet (The TWWIST BAR), based on water and tea by combining the Spa and the Green Shack (which is an existing herb garden with several varieties of medicinal plants, herbs and vegetables, situated at the back area of the spa at Tamassa).  </w:t>
            </w:r>
          </w:p>
          <w:p w14:paraId="116299DC" w14:textId="77777777" w:rsidR="00990D38" w:rsidRPr="00A20491" w:rsidRDefault="00990D38" w:rsidP="00FA3FCD">
            <w:pPr>
              <w:rPr>
                <w:rFonts w:ascii="Arial" w:hAnsi="Arial" w:cs="Arial"/>
                <w:color w:val="0D0D0D" w:themeColor="text1" w:themeTint="F2"/>
                <w:lang w:eastAsia="en-GB"/>
              </w:rPr>
            </w:pPr>
            <w:r w:rsidRPr="00A20491">
              <w:rPr>
                <w:rFonts w:ascii="Arial" w:hAnsi="Arial" w:cs="Arial"/>
                <w:color w:val="0D0D0D" w:themeColor="text1" w:themeTint="F2"/>
              </w:rPr>
              <w:t xml:space="preserve">This initiative will also create more possibilities </w:t>
            </w:r>
            <w:r w:rsidRPr="00A20491">
              <w:rPr>
                <w:rFonts w:ascii="Arial" w:hAnsi="Arial" w:cs="Arial"/>
                <w:color w:val="0D0D0D" w:themeColor="text1" w:themeTint="F2"/>
                <w:lang w:eastAsia="en-GB"/>
              </w:rPr>
              <w:t>to enhance our “Green shack” into a new outlet with existing plants and by upgrading the location with more varieties of local medicinal plants. The project aims to:</w:t>
            </w:r>
          </w:p>
          <w:p w14:paraId="0EB545B9" w14:textId="77777777" w:rsidR="00990D38" w:rsidRPr="00A20491" w:rsidRDefault="00990D38" w:rsidP="00FA3FCD">
            <w:pPr>
              <w:pStyle w:val="ListParagraph"/>
              <w:ind w:left="780"/>
              <w:rPr>
                <w:rFonts w:ascii="Arial" w:hAnsi="Arial" w:cs="Arial"/>
                <w:color w:val="0D0D0D" w:themeColor="text1" w:themeTint="F2"/>
                <w:lang w:eastAsia="en-GB"/>
              </w:rPr>
            </w:pPr>
          </w:p>
          <w:p w14:paraId="5B40718B" w14:textId="77777777" w:rsidR="00990D38" w:rsidRPr="00A20491" w:rsidRDefault="00990D38" w:rsidP="00E16D17">
            <w:pPr>
              <w:pStyle w:val="ListParagraph"/>
              <w:numPr>
                <w:ilvl w:val="0"/>
                <w:numId w:val="1"/>
              </w:numPr>
              <w:rPr>
                <w:rFonts w:ascii="Arial" w:hAnsi="Arial" w:cs="Arial"/>
                <w:color w:val="0D0D0D" w:themeColor="text1" w:themeTint="F2"/>
                <w:lang w:eastAsia="en-GB"/>
              </w:rPr>
            </w:pPr>
            <w:r w:rsidRPr="00A20491">
              <w:rPr>
                <w:rFonts w:ascii="Arial" w:hAnsi="Arial" w:cs="Arial"/>
                <w:color w:val="0D0D0D" w:themeColor="text1" w:themeTint="F2"/>
              </w:rPr>
              <w:t>Encourage guests to explore and experience more varieties of beverages, spa products and wellbeing local fusion through the blending of water and tea</w:t>
            </w:r>
          </w:p>
          <w:p w14:paraId="5250C932" w14:textId="77777777" w:rsidR="00990D38" w:rsidRPr="00A20491" w:rsidRDefault="00990D38" w:rsidP="00E16D17">
            <w:pPr>
              <w:pStyle w:val="ListParagraph"/>
              <w:numPr>
                <w:ilvl w:val="0"/>
                <w:numId w:val="1"/>
              </w:numPr>
              <w:rPr>
                <w:rFonts w:ascii="Arial" w:hAnsi="Arial" w:cs="Arial"/>
                <w:color w:val="0D0D0D" w:themeColor="text1" w:themeTint="F2"/>
                <w:lang w:eastAsia="en-GB"/>
              </w:rPr>
            </w:pPr>
            <w:r w:rsidRPr="00A20491">
              <w:rPr>
                <w:rFonts w:ascii="Arial" w:hAnsi="Arial" w:cs="Arial"/>
                <w:color w:val="0D0D0D" w:themeColor="text1" w:themeTint="F2"/>
              </w:rPr>
              <w:t xml:space="preserve">Solicit the expertise of </w:t>
            </w:r>
            <w:r w:rsidRPr="00A20491">
              <w:rPr>
                <w:rFonts w:ascii="Arial" w:hAnsi="Arial" w:cs="Arial"/>
                <w:color w:val="0D0D0D" w:themeColor="text1" w:themeTint="F2"/>
                <w:lang w:eastAsia="en-GB"/>
              </w:rPr>
              <w:t>our local tea entrepreneurs to broaden varieties of the tea selection at Tamassa resort</w:t>
            </w:r>
          </w:p>
          <w:p w14:paraId="00436BFE" w14:textId="77777777" w:rsidR="00990D38" w:rsidRPr="00A20491" w:rsidRDefault="00990D38" w:rsidP="00E16D17">
            <w:pPr>
              <w:pStyle w:val="ListParagraph"/>
              <w:numPr>
                <w:ilvl w:val="0"/>
                <w:numId w:val="1"/>
              </w:numPr>
              <w:rPr>
                <w:rFonts w:ascii="Arial" w:hAnsi="Arial" w:cs="Arial"/>
                <w:color w:val="0D0D0D" w:themeColor="text1" w:themeTint="F2"/>
                <w:lang w:eastAsia="en-GB"/>
              </w:rPr>
            </w:pPr>
            <w:r w:rsidRPr="00A20491">
              <w:rPr>
                <w:rFonts w:ascii="Arial" w:hAnsi="Arial" w:cs="Arial"/>
                <w:color w:val="0D0D0D" w:themeColor="text1" w:themeTint="F2"/>
                <w:lang w:eastAsia="en-GB"/>
              </w:rPr>
              <w:t xml:space="preserve">Analyse the feasibility for the green shack to generate revenue for Tamassa resort </w:t>
            </w:r>
          </w:p>
          <w:p w14:paraId="3592A72C" w14:textId="77777777" w:rsidR="00990D38" w:rsidRPr="00A20491" w:rsidRDefault="00990D38" w:rsidP="00E16D17">
            <w:pPr>
              <w:numPr>
                <w:ilvl w:val="0"/>
                <w:numId w:val="1"/>
              </w:numPr>
              <w:rPr>
                <w:rFonts w:ascii="Arial" w:hAnsi="Arial" w:cs="Arial"/>
                <w:color w:val="0D0D0D" w:themeColor="text1" w:themeTint="F2"/>
              </w:rPr>
            </w:pPr>
            <w:r w:rsidRPr="00A20491">
              <w:rPr>
                <w:rFonts w:ascii="Arial" w:hAnsi="Arial" w:cs="Arial"/>
                <w:color w:val="0D0D0D" w:themeColor="text1" w:themeTint="F2"/>
                <w:lang w:eastAsia="en-GB"/>
              </w:rPr>
              <w:t>Create new job opportunities for our team members and enrich their knowledge to become water and tea sommelier which is new for Tamassa resort and the LUX group</w:t>
            </w:r>
            <w:r w:rsidRPr="00A20491">
              <w:rPr>
                <w:rFonts w:ascii="Arial" w:hAnsi="Arial" w:cs="Arial"/>
                <w:color w:val="0D0D0D" w:themeColor="text1" w:themeTint="F2"/>
              </w:rPr>
              <w:t xml:space="preserve"> </w:t>
            </w:r>
          </w:p>
          <w:p w14:paraId="562409CB" w14:textId="77777777" w:rsidR="00990D38" w:rsidRPr="00A20491" w:rsidRDefault="00990D38" w:rsidP="00E16D17">
            <w:pPr>
              <w:numPr>
                <w:ilvl w:val="0"/>
                <w:numId w:val="1"/>
              </w:numPr>
              <w:rPr>
                <w:rFonts w:ascii="Arial" w:hAnsi="Arial" w:cs="Arial"/>
                <w:color w:val="0D0D0D" w:themeColor="text1" w:themeTint="F2"/>
              </w:rPr>
            </w:pPr>
            <w:r w:rsidRPr="00A20491">
              <w:rPr>
                <w:rFonts w:ascii="Arial" w:hAnsi="Arial" w:cs="Arial"/>
                <w:color w:val="0D0D0D" w:themeColor="text1" w:themeTint="F2"/>
              </w:rPr>
              <w:t>Analyse the demand of the product by performing a benchmarking in the local and international market.</w:t>
            </w:r>
          </w:p>
          <w:p w14:paraId="3F988B8F" w14:textId="77777777" w:rsidR="00990D38" w:rsidRPr="00A20491" w:rsidRDefault="00990D38" w:rsidP="00E16D17">
            <w:pPr>
              <w:numPr>
                <w:ilvl w:val="0"/>
                <w:numId w:val="1"/>
              </w:numPr>
              <w:rPr>
                <w:rFonts w:ascii="Arial" w:hAnsi="Arial" w:cs="Arial"/>
                <w:color w:val="0D0D0D" w:themeColor="text1" w:themeTint="F2"/>
              </w:rPr>
            </w:pPr>
            <w:r w:rsidRPr="00A20491">
              <w:rPr>
                <w:rFonts w:ascii="Arial" w:hAnsi="Arial" w:cs="Arial"/>
                <w:color w:val="0D0D0D" w:themeColor="text1" w:themeTint="F2"/>
              </w:rPr>
              <w:t>Understand the financial implications and feasibility pertaining to cost and expenses</w:t>
            </w:r>
          </w:p>
          <w:p w14:paraId="5A2ECC7B" w14:textId="77777777" w:rsidR="00990D38" w:rsidRPr="00A20491" w:rsidRDefault="00990D38" w:rsidP="00FA3FCD">
            <w:pPr>
              <w:ind w:left="780"/>
              <w:rPr>
                <w:rFonts w:ascii="Arial" w:hAnsi="Arial" w:cs="Arial"/>
                <w:color w:val="0D0D0D" w:themeColor="text1" w:themeTint="F2"/>
              </w:rPr>
            </w:pPr>
          </w:p>
          <w:p w14:paraId="50677B3A" w14:textId="77777777" w:rsidR="00990D38" w:rsidRPr="00A20491" w:rsidRDefault="00990D38" w:rsidP="00FA3FCD">
            <w:pPr>
              <w:rPr>
                <w:rFonts w:ascii="Arial" w:hAnsi="Arial" w:cs="Arial"/>
                <w:b/>
                <w:color w:val="0D0D0D" w:themeColor="text1" w:themeTint="F2"/>
              </w:rPr>
            </w:pPr>
            <w:r w:rsidRPr="00A20491">
              <w:rPr>
                <w:rFonts w:ascii="Arial" w:hAnsi="Arial" w:cs="Arial"/>
                <w:b/>
                <w:color w:val="0D0D0D" w:themeColor="text1" w:themeTint="F2"/>
              </w:rPr>
              <w:t xml:space="preserve">References : </w:t>
            </w:r>
          </w:p>
          <w:p w14:paraId="2CEF332B" w14:textId="77777777" w:rsidR="00990D38" w:rsidRPr="00A20491" w:rsidRDefault="00990D38" w:rsidP="00E16D17">
            <w:pPr>
              <w:pStyle w:val="ListParagraph"/>
              <w:numPr>
                <w:ilvl w:val="0"/>
                <w:numId w:val="30"/>
              </w:numPr>
              <w:rPr>
                <w:rFonts w:ascii="Arial" w:hAnsi="Arial" w:cs="Arial"/>
                <w:color w:val="0D0D0D" w:themeColor="text1" w:themeTint="F2"/>
              </w:rPr>
            </w:pPr>
            <w:r w:rsidRPr="00A20491">
              <w:rPr>
                <w:rFonts w:ascii="Arial" w:hAnsi="Arial" w:cs="Arial"/>
                <w:color w:val="0D0D0D" w:themeColor="text1" w:themeTint="F2"/>
              </w:rPr>
              <w:t>“</w:t>
            </w:r>
            <w:proofErr w:type="spellStart"/>
            <w:r w:rsidRPr="00A20491">
              <w:rPr>
                <w:rFonts w:ascii="Arial" w:hAnsi="Arial" w:cs="Arial"/>
                <w:color w:val="0D0D0D" w:themeColor="text1" w:themeTint="F2"/>
              </w:rPr>
              <w:t>Speciality</w:t>
            </w:r>
            <w:proofErr w:type="spellEnd"/>
            <w:r w:rsidRPr="00A20491">
              <w:rPr>
                <w:rFonts w:ascii="Arial" w:hAnsi="Arial" w:cs="Arial"/>
                <w:color w:val="0D0D0D" w:themeColor="text1" w:themeTint="F2"/>
              </w:rPr>
              <w:t xml:space="preserve"> teas are becoming increasingly popular” by Joost Pierrot (2018) - CBI tea consultant. </w:t>
            </w:r>
          </w:p>
          <w:p w14:paraId="6F8ABCF4" w14:textId="77777777" w:rsidR="00990D38" w:rsidRPr="00A20491" w:rsidRDefault="00990D38" w:rsidP="00E16D17">
            <w:pPr>
              <w:pStyle w:val="ListParagraph"/>
              <w:numPr>
                <w:ilvl w:val="0"/>
                <w:numId w:val="30"/>
              </w:numPr>
              <w:rPr>
                <w:rFonts w:ascii="Arial" w:hAnsi="Arial" w:cs="Arial"/>
                <w:color w:val="0D0D0D" w:themeColor="text1" w:themeTint="F2"/>
              </w:rPr>
            </w:pPr>
            <w:r w:rsidRPr="00A20491">
              <w:rPr>
                <w:rFonts w:ascii="Arial" w:hAnsi="Arial" w:cs="Arial"/>
                <w:color w:val="0D0D0D" w:themeColor="text1" w:themeTint="F2"/>
              </w:rPr>
              <w:t xml:space="preserve">“What a water sommelier can teach you about business” by Dianne </w:t>
            </w:r>
            <w:proofErr w:type="spellStart"/>
            <w:r w:rsidRPr="00A20491">
              <w:rPr>
                <w:rFonts w:ascii="Arial" w:hAnsi="Arial" w:cs="Arial"/>
                <w:color w:val="0D0D0D" w:themeColor="text1" w:themeTint="F2"/>
              </w:rPr>
              <w:t>Gottsman</w:t>
            </w:r>
            <w:proofErr w:type="spellEnd"/>
            <w:r w:rsidRPr="00A20491">
              <w:rPr>
                <w:rFonts w:ascii="Arial" w:hAnsi="Arial" w:cs="Arial"/>
                <w:color w:val="0D0D0D" w:themeColor="text1" w:themeTint="F2"/>
              </w:rPr>
              <w:t xml:space="preserve"> (Owner the protocol school of Texas)</w:t>
            </w:r>
          </w:p>
          <w:p w14:paraId="387FCFA8"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The above references indicate the potential of tea and water business are growing trends and has a huge demand in the market.</w:t>
            </w:r>
          </w:p>
          <w:p w14:paraId="1A4E32FB" w14:textId="77777777" w:rsidR="00990D38" w:rsidRPr="00A20491" w:rsidRDefault="00990D38" w:rsidP="00FA3FCD">
            <w:pPr>
              <w:rPr>
                <w:rFonts w:ascii="Arial" w:hAnsi="Arial" w:cs="Arial"/>
                <w:color w:val="0D0D0D" w:themeColor="text1" w:themeTint="F2"/>
              </w:rPr>
            </w:pPr>
          </w:p>
          <w:p w14:paraId="45067D95" w14:textId="77777777" w:rsidR="00990D38" w:rsidRPr="00A20491" w:rsidRDefault="00990D38" w:rsidP="00FA3FCD">
            <w:pPr>
              <w:rPr>
                <w:rFonts w:ascii="Arial" w:hAnsi="Arial" w:cs="Arial"/>
                <w:b/>
                <w:color w:val="0D0D0D" w:themeColor="text1" w:themeTint="F2"/>
              </w:rPr>
            </w:pPr>
          </w:p>
          <w:p w14:paraId="250C9206" w14:textId="77777777" w:rsidR="00990D38" w:rsidRPr="00A20491" w:rsidRDefault="00990D38" w:rsidP="00FA3FCD">
            <w:pPr>
              <w:rPr>
                <w:rFonts w:ascii="Arial" w:hAnsi="Arial" w:cs="Arial"/>
                <w:b/>
                <w:color w:val="0D0D0D" w:themeColor="text1" w:themeTint="F2"/>
              </w:rPr>
            </w:pPr>
            <w:r w:rsidRPr="00A20491">
              <w:rPr>
                <w:rFonts w:ascii="Arial" w:hAnsi="Arial" w:cs="Arial"/>
                <w:b/>
                <w:color w:val="0D0D0D" w:themeColor="text1" w:themeTint="F2"/>
              </w:rPr>
              <w:t>Group Learning outcomes:</w:t>
            </w:r>
          </w:p>
          <w:p w14:paraId="6E4AC24C" w14:textId="77777777" w:rsidR="00990D38" w:rsidRPr="00A20491" w:rsidRDefault="00990D38" w:rsidP="00FA3FCD">
            <w:pPr>
              <w:rPr>
                <w:rFonts w:ascii="Arial" w:hAnsi="Arial" w:cs="Arial"/>
                <w:b/>
                <w:color w:val="0D0D0D" w:themeColor="text1" w:themeTint="F2"/>
              </w:rPr>
            </w:pPr>
          </w:p>
          <w:p w14:paraId="450CE0CF" w14:textId="77777777" w:rsidR="00990D38" w:rsidRPr="00EE17AA" w:rsidRDefault="00990D38" w:rsidP="00E16D17">
            <w:pPr>
              <w:pStyle w:val="ListParagraph"/>
              <w:numPr>
                <w:ilvl w:val="0"/>
                <w:numId w:val="1"/>
              </w:numPr>
              <w:rPr>
                <w:rFonts w:ascii="Arial" w:hAnsi="Arial" w:cs="Arial"/>
                <w:color w:val="0D0D0D" w:themeColor="text1" w:themeTint="F2"/>
              </w:rPr>
            </w:pPr>
            <w:r w:rsidRPr="00A20491">
              <w:rPr>
                <w:rFonts w:ascii="Arial" w:hAnsi="Arial" w:cs="Arial"/>
                <w:color w:val="0D0D0D" w:themeColor="text1" w:themeTint="F2"/>
              </w:rPr>
              <w:t>Increase knowledge on types of medicinal</w:t>
            </w:r>
            <w:r>
              <w:rPr>
                <w:rFonts w:ascii="Arial" w:hAnsi="Arial" w:cs="Arial"/>
                <w:color w:val="0D0D0D" w:themeColor="text1" w:themeTint="F2"/>
              </w:rPr>
              <w:t xml:space="preserve"> </w:t>
            </w:r>
            <w:r w:rsidRPr="00EE17AA">
              <w:rPr>
                <w:rFonts w:ascii="Arial" w:hAnsi="Arial" w:cs="Arial"/>
                <w:color w:val="0D0D0D" w:themeColor="text1" w:themeTint="F2"/>
              </w:rPr>
              <w:t>plants, herbs and their healing benefits as well as uses in beverages and body treatments</w:t>
            </w:r>
          </w:p>
          <w:p w14:paraId="1A194124" w14:textId="77777777" w:rsidR="00990D38" w:rsidRPr="00A20491" w:rsidRDefault="00990D38" w:rsidP="00E16D17">
            <w:pPr>
              <w:pStyle w:val="ListParagraph"/>
              <w:numPr>
                <w:ilvl w:val="0"/>
                <w:numId w:val="1"/>
              </w:numPr>
              <w:rPr>
                <w:rFonts w:ascii="Arial" w:hAnsi="Arial" w:cs="Arial"/>
                <w:color w:val="0D0D0D" w:themeColor="text1" w:themeTint="F2"/>
              </w:rPr>
            </w:pPr>
            <w:r w:rsidRPr="00A20491">
              <w:rPr>
                <w:rFonts w:ascii="Arial" w:hAnsi="Arial" w:cs="Arial"/>
                <w:color w:val="0D0D0D" w:themeColor="text1" w:themeTint="F2"/>
              </w:rPr>
              <w:t>The process of Implementation of a new project by properly researching the feasibility of a new outlet</w:t>
            </w:r>
          </w:p>
          <w:p w14:paraId="55E4B0AF" w14:textId="77777777" w:rsidR="00990D38" w:rsidRPr="00A20491" w:rsidRDefault="00990D38" w:rsidP="00E16D17">
            <w:pPr>
              <w:pStyle w:val="ListParagraph"/>
              <w:numPr>
                <w:ilvl w:val="0"/>
                <w:numId w:val="1"/>
              </w:numPr>
              <w:rPr>
                <w:rFonts w:ascii="Arial" w:hAnsi="Arial" w:cs="Arial"/>
                <w:color w:val="0D0D0D" w:themeColor="text1" w:themeTint="F2"/>
              </w:rPr>
            </w:pPr>
            <w:r w:rsidRPr="00A20491">
              <w:rPr>
                <w:rFonts w:ascii="Arial" w:hAnsi="Arial" w:cs="Arial"/>
                <w:color w:val="0D0D0D" w:themeColor="text1" w:themeTint="F2"/>
              </w:rPr>
              <w:t>Studying the water and tea quality, varieties, locally and internationally</w:t>
            </w:r>
          </w:p>
          <w:p w14:paraId="415B02AA" w14:textId="77777777" w:rsidR="00990D38" w:rsidRPr="00A20491" w:rsidRDefault="00990D38" w:rsidP="00E16D17">
            <w:pPr>
              <w:pStyle w:val="ListParagraph"/>
              <w:numPr>
                <w:ilvl w:val="0"/>
                <w:numId w:val="1"/>
              </w:numPr>
              <w:rPr>
                <w:rFonts w:ascii="Arial" w:hAnsi="Arial" w:cs="Arial"/>
                <w:color w:val="0D0D0D" w:themeColor="text1" w:themeTint="F2"/>
              </w:rPr>
            </w:pPr>
            <w:r w:rsidRPr="00A20491">
              <w:rPr>
                <w:rFonts w:ascii="Arial" w:hAnsi="Arial" w:cs="Arial"/>
                <w:color w:val="0D0D0D" w:themeColor="text1" w:themeTint="F2"/>
              </w:rPr>
              <w:t>Development of a new menu related to spa and beverages</w:t>
            </w:r>
          </w:p>
          <w:p w14:paraId="5B820C79" w14:textId="77777777" w:rsidR="00990D38" w:rsidRPr="00A20491" w:rsidRDefault="00990D38" w:rsidP="00FA3FCD">
            <w:pPr>
              <w:pStyle w:val="ListParagraph"/>
              <w:rPr>
                <w:rFonts w:ascii="Arial" w:hAnsi="Arial" w:cs="Arial"/>
                <w:color w:val="0D0D0D" w:themeColor="text1" w:themeTint="F2"/>
              </w:rPr>
            </w:pPr>
          </w:p>
          <w:p w14:paraId="27255A32" w14:textId="77777777" w:rsidR="00990D38" w:rsidRPr="00A20491" w:rsidRDefault="00990D38" w:rsidP="00FA3FCD">
            <w:pPr>
              <w:rPr>
                <w:rFonts w:ascii="Arial" w:hAnsi="Arial" w:cs="Arial"/>
              </w:rPr>
            </w:pPr>
          </w:p>
          <w:p w14:paraId="5F01FAA4" w14:textId="77777777" w:rsidR="00990D38" w:rsidRPr="00A20491" w:rsidRDefault="00990D38" w:rsidP="00FA3FCD">
            <w:pPr>
              <w:rPr>
                <w:rFonts w:ascii="Arial" w:hAnsi="Arial" w:cs="Arial"/>
                <w:b/>
                <w:color w:val="0D0D0D" w:themeColor="text1" w:themeTint="F2"/>
              </w:rPr>
            </w:pPr>
            <w:r w:rsidRPr="00A20491">
              <w:rPr>
                <w:rFonts w:ascii="Arial" w:hAnsi="Arial" w:cs="Arial"/>
                <w:b/>
                <w:color w:val="0D0D0D" w:themeColor="text1" w:themeTint="F2"/>
              </w:rPr>
              <w:t xml:space="preserve">Previous Research: </w:t>
            </w:r>
          </w:p>
          <w:p w14:paraId="69F9548B" w14:textId="77777777" w:rsidR="00990D38" w:rsidRPr="00A20491" w:rsidRDefault="00990D38" w:rsidP="00FA3FCD">
            <w:pPr>
              <w:rPr>
                <w:rFonts w:ascii="Arial" w:hAnsi="Arial" w:cs="Arial"/>
              </w:rPr>
            </w:pPr>
          </w:p>
          <w:p w14:paraId="1D2D5913" w14:textId="77777777" w:rsidR="00990D38" w:rsidRPr="00A20491" w:rsidRDefault="00990D38" w:rsidP="00FA3FCD">
            <w:pPr>
              <w:rPr>
                <w:rFonts w:ascii="Arial" w:hAnsi="Arial" w:cs="Arial"/>
              </w:rPr>
            </w:pPr>
            <w:r w:rsidRPr="00A20491">
              <w:rPr>
                <w:rFonts w:ascii="Arial" w:hAnsi="Arial" w:cs="Arial"/>
              </w:rPr>
              <w:t xml:space="preserve"> </w:t>
            </w:r>
            <w:proofErr w:type="spellStart"/>
            <w:r w:rsidRPr="00A20491">
              <w:rPr>
                <w:rFonts w:ascii="Arial" w:hAnsi="Arial" w:cs="Arial"/>
              </w:rPr>
              <w:t>Riese</w:t>
            </w:r>
            <w:proofErr w:type="spellEnd"/>
            <w:r w:rsidRPr="00A20491">
              <w:rPr>
                <w:rFonts w:ascii="Arial" w:hAnsi="Arial" w:cs="Arial"/>
              </w:rPr>
              <w:t>, M. (2015). German Water Trade Association. [On-line]. Available from URL:</w:t>
            </w:r>
            <w:r w:rsidRPr="00A20491">
              <w:rPr>
                <w:rStyle w:val="Hyperlink"/>
                <w:rFonts w:ascii="Arial" w:hAnsi="Arial" w:cs="Arial"/>
              </w:rPr>
              <w:t xml:space="preserve"> </w:t>
            </w:r>
            <w:hyperlink r:id="rId45" w:history="1">
              <w:r w:rsidRPr="00A20491">
                <w:rPr>
                  <w:rStyle w:val="Hyperlink"/>
                  <w:rFonts w:ascii="Arial" w:hAnsi="Arial" w:cs="Arial"/>
                </w:rPr>
                <w:t>https://www.businessinsider.com/i-went-to-a-water-tasting-with-a-water-sommelier-and-it-was-not-nearly-as-crazy-as-you-think-2015-6?IR=T</w:t>
              </w:r>
            </w:hyperlink>
            <w:r w:rsidRPr="00A20491">
              <w:rPr>
                <w:rStyle w:val="Hyperlink"/>
                <w:rFonts w:ascii="Arial" w:hAnsi="Arial" w:cs="Arial"/>
              </w:rPr>
              <w:t xml:space="preserve"> </w:t>
            </w:r>
            <w:r w:rsidRPr="00A20491">
              <w:rPr>
                <w:rFonts w:ascii="Arial" w:hAnsi="Arial" w:cs="Arial"/>
              </w:rPr>
              <w:t>[accessed 28</w:t>
            </w:r>
            <w:r w:rsidRPr="00A20491">
              <w:rPr>
                <w:rFonts w:ascii="Arial" w:hAnsi="Arial" w:cs="Arial"/>
                <w:vertAlign w:val="superscript"/>
              </w:rPr>
              <w:t>th</w:t>
            </w:r>
            <w:r w:rsidRPr="00A20491">
              <w:rPr>
                <w:rFonts w:ascii="Arial" w:hAnsi="Arial" w:cs="Arial"/>
              </w:rPr>
              <w:t xml:space="preserve"> May 2019].</w:t>
            </w:r>
          </w:p>
          <w:p w14:paraId="6FBEFC0D" w14:textId="77777777" w:rsidR="00990D38" w:rsidRPr="00A20491" w:rsidRDefault="00990D38" w:rsidP="00FA3FCD">
            <w:pPr>
              <w:rPr>
                <w:rFonts w:ascii="Arial" w:hAnsi="Arial" w:cs="Arial"/>
                <w:color w:val="0D0D0D" w:themeColor="text1" w:themeTint="F2"/>
              </w:rPr>
            </w:pPr>
          </w:p>
          <w:p w14:paraId="0CD869E0" w14:textId="77777777" w:rsidR="00990D38" w:rsidRPr="00A20491" w:rsidRDefault="00990D38" w:rsidP="00FA3FCD">
            <w:pPr>
              <w:rPr>
                <w:rFonts w:ascii="Arial" w:hAnsi="Arial" w:cs="Arial"/>
              </w:rPr>
            </w:pPr>
            <w:r w:rsidRPr="00A20491">
              <w:rPr>
                <w:rFonts w:ascii="Arial" w:hAnsi="Arial" w:cs="Arial"/>
                <w:color w:val="0D0D0D" w:themeColor="text1" w:themeTint="F2"/>
              </w:rPr>
              <w:t xml:space="preserve">Nicolas, C. (2018). The </w:t>
            </w:r>
            <w:proofErr w:type="spellStart"/>
            <w:r w:rsidRPr="00A20491">
              <w:rPr>
                <w:rFonts w:ascii="Arial" w:hAnsi="Arial" w:cs="Arial"/>
                <w:color w:val="0D0D0D" w:themeColor="text1" w:themeTint="F2"/>
              </w:rPr>
              <w:t>Dilmah</w:t>
            </w:r>
            <w:proofErr w:type="spellEnd"/>
            <w:r w:rsidRPr="00A20491">
              <w:rPr>
                <w:rFonts w:ascii="Arial" w:hAnsi="Arial" w:cs="Arial"/>
                <w:color w:val="0D0D0D" w:themeColor="text1" w:themeTint="F2"/>
              </w:rPr>
              <w:t xml:space="preserve"> Company.</w:t>
            </w:r>
            <w:r w:rsidRPr="00A20491">
              <w:rPr>
                <w:rFonts w:ascii="Arial" w:hAnsi="Arial" w:cs="Arial"/>
              </w:rPr>
              <w:t xml:space="preserve"> [On-line]. Available from URL: </w:t>
            </w:r>
            <w:hyperlink r:id="rId46" w:history="1">
              <w:r w:rsidRPr="00A20491">
                <w:rPr>
                  <w:rStyle w:val="Hyperlink"/>
                  <w:rFonts w:ascii="Arial" w:hAnsi="Arial" w:cs="Arial"/>
                </w:rPr>
                <w:t>https://vatel-bordeaux.com/2018/01/16/meet-catherine-nicolas-the-only-french-tea-sommelier-working-for-dilmah/</w:t>
              </w:r>
            </w:hyperlink>
            <w:r w:rsidRPr="00A20491">
              <w:rPr>
                <w:rStyle w:val="Hyperlink"/>
                <w:rFonts w:ascii="Arial" w:hAnsi="Arial" w:cs="Arial"/>
              </w:rPr>
              <w:t xml:space="preserve"> </w:t>
            </w:r>
            <w:r w:rsidRPr="00A20491">
              <w:rPr>
                <w:rFonts w:ascii="Arial" w:hAnsi="Arial" w:cs="Arial"/>
              </w:rPr>
              <w:t>[accessed 28</w:t>
            </w:r>
            <w:r w:rsidRPr="00A20491">
              <w:rPr>
                <w:rFonts w:ascii="Arial" w:hAnsi="Arial" w:cs="Arial"/>
                <w:vertAlign w:val="superscript"/>
              </w:rPr>
              <w:t>th</w:t>
            </w:r>
            <w:r w:rsidRPr="00A20491">
              <w:rPr>
                <w:rFonts w:ascii="Arial" w:hAnsi="Arial" w:cs="Arial"/>
              </w:rPr>
              <w:t xml:space="preserve"> May 2019].</w:t>
            </w:r>
          </w:p>
          <w:p w14:paraId="65626042" w14:textId="77777777" w:rsidR="00990D38" w:rsidRPr="00A20491" w:rsidRDefault="00990D38" w:rsidP="00FA3FCD">
            <w:pPr>
              <w:jc w:val="both"/>
              <w:rPr>
                <w:rFonts w:ascii="Arial" w:hAnsi="Arial" w:cs="Arial"/>
              </w:rPr>
            </w:pPr>
          </w:p>
          <w:p w14:paraId="0A13B26D" w14:textId="77777777" w:rsidR="00990D38" w:rsidRPr="00A20491" w:rsidRDefault="00990D38" w:rsidP="00FA3FCD">
            <w:pPr>
              <w:rPr>
                <w:rFonts w:ascii="Arial" w:hAnsi="Arial" w:cs="Arial"/>
              </w:rPr>
            </w:pPr>
            <w:proofErr w:type="spellStart"/>
            <w:r w:rsidRPr="00A20491">
              <w:rPr>
                <w:rFonts w:ascii="Arial" w:hAnsi="Arial" w:cs="Arial"/>
              </w:rPr>
              <w:t>Balhide</w:t>
            </w:r>
            <w:proofErr w:type="spellEnd"/>
            <w:r w:rsidRPr="00A20491">
              <w:rPr>
                <w:rFonts w:ascii="Arial" w:hAnsi="Arial" w:cs="Arial"/>
              </w:rPr>
              <w:t xml:space="preserve">, S. &amp; </w:t>
            </w:r>
            <w:proofErr w:type="spellStart"/>
            <w:r w:rsidRPr="00A20491">
              <w:rPr>
                <w:rFonts w:ascii="Arial" w:hAnsi="Arial" w:cs="Arial"/>
              </w:rPr>
              <w:t>Bhugaloo</w:t>
            </w:r>
            <w:proofErr w:type="spellEnd"/>
            <w:r w:rsidRPr="00A20491">
              <w:rPr>
                <w:rFonts w:ascii="Arial" w:hAnsi="Arial" w:cs="Arial"/>
              </w:rPr>
              <w:t>, A( 2017). An Industry with potential [On-line]. Available from URL:</w:t>
            </w:r>
            <w:hyperlink r:id="rId47" w:history="1">
              <w:r w:rsidRPr="00A20491">
                <w:rPr>
                  <w:rStyle w:val="Hyperlink"/>
                  <w:rFonts w:ascii="Arial" w:hAnsi="Arial" w:cs="Arial"/>
                </w:rPr>
                <w:t>https://comstudies.wordpress.com/2017/02/25/</w:t>
              </w:r>
            </w:hyperlink>
            <w:r w:rsidRPr="00A20491">
              <w:rPr>
                <w:rStyle w:val="Hyperlink"/>
                <w:rFonts w:ascii="Arial" w:hAnsi="Arial" w:cs="Arial"/>
              </w:rPr>
              <w:t xml:space="preserve"> </w:t>
            </w:r>
            <w:r w:rsidRPr="00A20491">
              <w:rPr>
                <w:rFonts w:ascii="Arial" w:hAnsi="Arial" w:cs="Arial"/>
              </w:rPr>
              <w:t>[accessed  28</w:t>
            </w:r>
            <w:r w:rsidRPr="00A20491">
              <w:rPr>
                <w:rFonts w:ascii="Arial" w:hAnsi="Arial" w:cs="Arial"/>
                <w:vertAlign w:val="superscript"/>
              </w:rPr>
              <w:t>th</w:t>
            </w:r>
            <w:r w:rsidRPr="00A20491">
              <w:rPr>
                <w:rFonts w:ascii="Arial" w:hAnsi="Arial" w:cs="Arial"/>
              </w:rPr>
              <w:t xml:space="preserve"> May 2019].</w:t>
            </w:r>
          </w:p>
          <w:p w14:paraId="30B0A909" w14:textId="77777777" w:rsidR="00990D38" w:rsidRPr="00A20491" w:rsidRDefault="00990D38" w:rsidP="00FA3FCD">
            <w:pPr>
              <w:pStyle w:val="ListParagraph"/>
              <w:rPr>
                <w:rFonts w:ascii="Arial" w:hAnsi="Arial" w:cs="Arial"/>
              </w:rPr>
            </w:pPr>
            <w:r w:rsidRPr="00A20491">
              <w:rPr>
                <w:rFonts w:ascii="Arial" w:hAnsi="Arial" w:cs="Arial"/>
                <w:color w:val="808080"/>
              </w:rPr>
              <w:t xml:space="preserve"> </w:t>
            </w:r>
          </w:p>
        </w:tc>
      </w:tr>
      <w:tr w:rsidR="00990D38" w:rsidRPr="00A20491" w14:paraId="34526AC4" w14:textId="77777777" w:rsidTr="00FA3FCD">
        <w:trPr>
          <w:trHeight w:val="454"/>
        </w:trPr>
        <w:tc>
          <w:tcPr>
            <w:tcW w:w="5000" w:type="pct"/>
            <w:gridSpan w:val="4"/>
            <w:shd w:val="clear" w:color="auto" w:fill="F2F2F2" w:themeFill="background1" w:themeFillShade="F2"/>
            <w:vAlign w:val="center"/>
          </w:tcPr>
          <w:p w14:paraId="4617C071" w14:textId="77777777" w:rsidR="00990D38" w:rsidRPr="00A20491" w:rsidRDefault="00990D38" w:rsidP="00FA3FCD">
            <w:pPr>
              <w:spacing w:before="120"/>
              <w:rPr>
                <w:rFonts w:ascii="Arial" w:hAnsi="Arial" w:cs="Arial"/>
                <w:b/>
              </w:rPr>
            </w:pPr>
            <w:r w:rsidRPr="00A20491">
              <w:rPr>
                <w:rFonts w:ascii="Arial" w:hAnsi="Arial" w:cs="Arial"/>
                <w:b/>
              </w:rPr>
              <w:t>Proposed methods</w:t>
            </w:r>
          </w:p>
          <w:p w14:paraId="183E97CE" w14:textId="77777777" w:rsidR="00990D38" w:rsidRPr="00A20491" w:rsidRDefault="00990D38" w:rsidP="00FA3FCD">
            <w:pPr>
              <w:rPr>
                <w:rFonts w:ascii="Arial" w:hAnsi="Arial" w:cs="Arial"/>
              </w:rPr>
            </w:pPr>
            <w:r w:rsidRPr="00A20491">
              <w:rPr>
                <w:rFonts w:ascii="Arial" w:hAnsi="Arial" w:cs="Arial"/>
              </w:rPr>
              <w:t xml:space="preserve">Provide a brief summary of all the methods that </w:t>
            </w:r>
            <w:r w:rsidRPr="00A20491">
              <w:rPr>
                <w:rFonts w:ascii="Arial" w:hAnsi="Arial" w:cs="Arial"/>
                <w:b/>
              </w:rPr>
              <w:t>may</w:t>
            </w:r>
            <w:r w:rsidRPr="00A20491">
              <w:rPr>
                <w:rFonts w:ascii="Arial" w:hAnsi="Arial" w:cs="Arial"/>
              </w:rPr>
              <w:t xml:space="preserve"> be used in the research activity, making it clear what specific techniques may be used. If methods other than those listed in this section are deemed appropriate later, additional ethical approval for those methods will be needed. (Maximum 600 words)</w:t>
            </w:r>
          </w:p>
        </w:tc>
      </w:tr>
      <w:tr w:rsidR="00990D38" w:rsidRPr="00A20491" w14:paraId="7ADF03E8" w14:textId="77777777" w:rsidTr="00FA3FCD">
        <w:trPr>
          <w:trHeight w:val="454"/>
        </w:trPr>
        <w:tc>
          <w:tcPr>
            <w:tcW w:w="5000" w:type="pct"/>
            <w:gridSpan w:val="4"/>
            <w:vAlign w:val="center"/>
          </w:tcPr>
          <w:p w14:paraId="58D6AC21" w14:textId="77777777" w:rsidR="00990D38" w:rsidRPr="00A20491" w:rsidRDefault="00990D38" w:rsidP="00FA3FCD">
            <w:pPr>
              <w:rPr>
                <w:rFonts w:ascii="Arial" w:hAnsi="Arial" w:cs="Arial"/>
                <w:b/>
              </w:rPr>
            </w:pPr>
            <w:r w:rsidRPr="00A20491">
              <w:rPr>
                <w:rFonts w:ascii="Arial" w:hAnsi="Arial" w:cs="Arial"/>
                <w:b/>
              </w:rPr>
              <w:t xml:space="preserve">Methodology: </w:t>
            </w:r>
          </w:p>
          <w:p w14:paraId="3E966067" w14:textId="77777777" w:rsidR="00990D38" w:rsidRPr="00A20491" w:rsidRDefault="00990D38" w:rsidP="00FA3FCD">
            <w:pPr>
              <w:rPr>
                <w:rFonts w:ascii="Arial" w:hAnsi="Arial" w:cs="Arial"/>
                <w:b/>
              </w:rPr>
            </w:pPr>
          </w:p>
          <w:p w14:paraId="29FD3745"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Both qualitative and quantitative data with their respective aims will be planned through surveys</w:t>
            </w:r>
            <w:r>
              <w:rPr>
                <w:rFonts w:ascii="Arial" w:hAnsi="Arial" w:cs="Arial"/>
                <w:color w:val="0D0D0D" w:themeColor="text1" w:themeTint="F2"/>
              </w:rPr>
              <w:t>, bench</w:t>
            </w:r>
            <w:r w:rsidRPr="00A20491">
              <w:rPr>
                <w:rFonts w:ascii="Arial" w:hAnsi="Arial" w:cs="Arial"/>
                <w:color w:val="0D0D0D" w:themeColor="text1" w:themeTint="F2"/>
              </w:rPr>
              <w:t>marking and interviews to obtain maximum feedback through respondents from the research questionnaires which will be prepared.</w:t>
            </w:r>
          </w:p>
          <w:p w14:paraId="723E2276" w14:textId="77777777" w:rsidR="00990D38" w:rsidRPr="00A20491" w:rsidRDefault="00990D38" w:rsidP="00FA3FCD">
            <w:pPr>
              <w:rPr>
                <w:rFonts w:ascii="Arial" w:hAnsi="Arial" w:cs="Arial"/>
                <w:color w:val="0D0D0D" w:themeColor="text1" w:themeTint="F2"/>
              </w:rPr>
            </w:pPr>
          </w:p>
          <w:p w14:paraId="54BD053F" w14:textId="77777777" w:rsidR="00990D38" w:rsidRPr="00A20491" w:rsidRDefault="00990D38" w:rsidP="00FA3FCD">
            <w:pPr>
              <w:rPr>
                <w:rFonts w:ascii="Arial" w:hAnsi="Arial" w:cs="Arial"/>
                <w:b/>
                <w:color w:val="0D0D0D" w:themeColor="text1" w:themeTint="F2"/>
              </w:rPr>
            </w:pPr>
            <w:r w:rsidRPr="00A20491">
              <w:rPr>
                <w:rFonts w:ascii="Arial" w:hAnsi="Arial" w:cs="Arial"/>
                <w:b/>
                <w:color w:val="0D0D0D" w:themeColor="text1" w:themeTint="F2"/>
              </w:rPr>
              <w:t>Questionnaire</w:t>
            </w:r>
          </w:p>
          <w:p w14:paraId="727F2FCE" w14:textId="77777777" w:rsidR="00990D38" w:rsidRPr="00A20491" w:rsidRDefault="00990D38" w:rsidP="00FA3FCD">
            <w:pPr>
              <w:rPr>
                <w:rFonts w:ascii="Arial" w:hAnsi="Arial" w:cs="Arial"/>
                <w:b/>
                <w:color w:val="0D0D0D" w:themeColor="text1" w:themeTint="F2"/>
              </w:rPr>
            </w:pPr>
          </w:p>
          <w:p w14:paraId="1459DD96"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There will be three types of questionnaires adapted:</w:t>
            </w:r>
          </w:p>
          <w:p w14:paraId="56967EC2" w14:textId="77777777" w:rsidR="00990D38" w:rsidRPr="00A20491" w:rsidRDefault="00990D38" w:rsidP="00E16D17">
            <w:pPr>
              <w:pStyle w:val="ListParagraph"/>
              <w:numPr>
                <w:ilvl w:val="0"/>
                <w:numId w:val="28"/>
              </w:numPr>
              <w:rPr>
                <w:rFonts w:ascii="Arial" w:hAnsi="Arial" w:cs="Arial"/>
                <w:color w:val="0D0D0D" w:themeColor="text1" w:themeTint="F2"/>
              </w:rPr>
            </w:pPr>
            <w:r w:rsidRPr="00A20491">
              <w:rPr>
                <w:rFonts w:ascii="Arial" w:hAnsi="Arial" w:cs="Arial"/>
                <w:color w:val="0D0D0D" w:themeColor="text1" w:themeTint="F2"/>
              </w:rPr>
              <w:t>For guests</w:t>
            </w:r>
          </w:p>
          <w:p w14:paraId="6689CC50" w14:textId="77777777" w:rsidR="00990D38" w:rsidRPr="00A20491" w:rsidRDefault="00990D38" w:rsidP="00E16D17">
            <w:pPr>
              <w:pStyle w:val="ListParagraph"/>
              <w:numPr>
                <w:ilvl w:val="0"/>
                <w:numId w:val="28"/>
              </w:numPr>
              <w:rPr>
                <w:rFonts w:ascii="Arial" w:hAnsi="Arial" w:cs="Arial"/>
                <w:color w:val="0D0D0D" w:themeColor="text1" w:themeTint="F2"/>
              </w:rPr>
            </w:pPr>
            <w:r w:rsidRPr="00A20491">
              <w:rPr>
                <w:rFonts w:ascii="Arial" w:hAnsi="Arial" w:cs="Arial"/>
                <w:color w:val="0D0D0D" w:themeColor="text1" w:themeTint="F2"/>
              </w:rPr>
              <w:t>Focus group</w:t>
            </w:r>
          </w:p>
          <w:p w14:paraId="4F701239" w14:textId="77777777" w:rsidR="00990D38" w:rsidRPr="00A20491" w:rsidRDefault="00990D38" w:rsidP="00E16D17">
            <w:pPr>
              <w:pStyle w:val="ListParagraph"/>
              <w:numPr>
                <w:ilvl w:val="0"/>
                <w:numId w:val="28"/>
              </w:numPr>
              <w:rPr>
                <w:rFonts w:ascii="Arial" w:hAnsi="Arial" w:cs="Arial"/>
                <w:color w:val="0D0D0D" w:themeColor="text1" w:themeTint="F2"/>
              </w:rPr>
            </w:pPr>
            <w:r w:rsidRPr="00A20491">
              <w:rPr>
                <w:rFonts w:ascii="Arial" w:hAnsi="Arial" w:cs="Arial"/>
                <w:color w:val="0D0D0D" w:themeColor="text1" w:themeTint="F2"/>
              </w:rPr>
              <w:t>Suppliers</w:t>
            </w:r>
          </w:p>
          <w:p w14:paraId="1977E389" w14:textId="77777777" w:rsidR="00990D38" w:rsidRPr="00A20491" w:rsidRDefault="00990D38" w:rsidP="00FA3FCD">
            <w:pPr>
              <w:rPr>
                <w:rFonts w:ascii="Arial" w:hAnsi="Arial" w:cs="Arial"/>
                <w:color w:val="0D0D0D" w:themeColor="text1" w:themeTint="F2"/>
              </w:rPr>
            </w:pPr>
          </w:p>
          <w:p w14:paraId="2760B58B"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 xml:space="preserve">The survey will be designed in three different languages: Creole, French and English. </w:t>
            </w:r>
          </w:p>
          <w:p w14:paraId="442166DE" w14:textId="77777777" w:rsidR="00990D38" w:rsidRPr="00A20491" w:rsidRDefault="00990D38" w:rsidP="00FA3FCD">
            <w:pPr>
              <w:rPr>
                <w:rFonts w:ascii="Arial" w:hAnsi="Arial" w:cs="Arial"/>
                <w:color w:val="0D0D0D" w:themeColor="text1" w:themeTint="F2"/>
              </w:rPr>
            </w:pPr>
          </w:p>
          <w:p w14:paraId="50743687"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A disclaimer will be required for the confidentiality for data collected which will be discarded at the end of the project as per the ethical guidelines and it will be voluntary.</w:t>
            </w:r>
          </w:p>
          <w:p w14:paraId="155CB7C1" w14:textId="77777777" w:rsidR="00990D38" w:rsidRPr="00A20491" w:rsidRDefault="00990D38" w:rsidP="00FA3FCD">
            <w:pPr>
              <w:rPr>
                <w:rFonts w:ascii="Arial" w:hAnsi="Arial" w:cs="Arial"/>
                <w:color w:val="0D0D0D" w:themeColor="text1" w:themeTint="F2"/>
              </w:rPr>
            </w:pPr>
          </w:p>
          <w:p w14:paraId="2102315F" w14:textId="77777777" w:rsidR="00990D38" w:rsidRPr="00A20491" w:rsidRDefault="00990D38" w:rsidP="00FA3FCD">
            <w:pPr>
              <w:rPr>
                <w:rFonts w:ascii="Arial" w:hAnsi="Arial" w:cs="Arial"/>
                <w:color w:val="0D0D0D" w:themeColor="text1" w:themeTint="F2"/>
              </w:rPr>
            </w:pPr>
            <w:r w:rsidRPr="00A20491">
              <w:rPr>
                <w:rFonts w:ascii="Arial" w:hAnsi="Arial" w:cs="Arial"/>
                <w:color w:val="0D0D0D" w:themeColor="text1" w:themeTint="F2"/>
              </w:rPr>
              <w:t xml:space="preserve">The questionnaire will be simple, clear and will not last more than 10 mins. This will require age range, gender, nationality, preferences, allergies and relevant information to implement the project. </w:t>
            </w:r>
          </w:p>
          <w:p w14:paraId="6C2CBD36" w14:textId="77777777" w:rsidR="00990D38" w:rsidRPr="00A20491" w:rsidRDefault="00990D38" w:rsidP="00FA3FCD">
            <w:pPr>
              <w:rPr>
                <w:rFonts w:ascii="Arial" w:hAnsi="Arial" w:cs="Arial"/>
                <w:b/>
                <w:color w:val="0D0D0D" w:themeColor="text1" w:themeTint="F2"/>
              </w:rPr>
            </w:pPr>
          </w:p>
          <w:p w14:paraId="0B63A733" w14:textId="77777777" w:rsidR="00990D38" w:rsidRPr="00A20491" w:rsidRDefault="00990D38" w:rsidP="00FA3FCD">
            <w:pPr>
              <w:rPr>
                <w:rFonts w:ascii="Arial" w:hAnsi="Arial" w:cs="Arial"/>
                <w:b/>
                <w:color w:val="0D0D0D" w:themeColor="text1" w:themeTint="F2"/>
              </w:rPr>
            </w:pPr>
            <w:r w:rsidRPr="00A20491">
              <w:rPr>
                <w:rFonts w:ascii="Arial" w:hAnsi="Arial" w:cs="Arial"/>
                <w:b/>
                <w:color w:val="0D0D0D" w:themeColor="text1" w:themeTint="F2"/>
              </w:rPr>
              <w:t>Survey:</w:t>
            </w:r>
          </w:p>
          <w:p w14:paraId="0911F645" w14:textId="77777777" w:rsidR="00990D38" w:rsidRPr="00A20491" w:rsidRDefault="00990D38" w:rsidP="00E16D17">
            <w:pPr>
              <w:pStyle w:val="ListParagraph"/>
              <w:numPr>
                <w:ilvl w:val="0"/>
                <w:numId w:val="24"/>
              </w:numPr>
              <w:rPr>
                <w:rFonts w:ascii="Arial" w:hAnsi="Arial" w:cs="Arial"/>
                <w:color w:val="0D0D0D" w:themeColor="text1" w:themeTint="F2"/>
              </w:rPr>
            </w:pPr>
            <w:r w:rsidRPr="00A20491">
              <w:rPr>
                <w:rFonts w:ascii="Arial" w:hAnsi="Arial" w:cs="Arial"/>
                <w:color w:val="0D0D0D" w:themeColor="text1" w:themeTint="F2"/>
              </w:rPr>
              <w:t>Guests’ questionnaire will be dispatched in spa and bar.</w:t>
            </w:r>
          </w:p>
          <w:p w14:paraId="11216506" w14:textId="77777777" w:rsidR="00990D38" w:rsidRPr="00A20491" w:rsidRDefault="00990D38" w:rsidP="00E16D17">
            <w:pPr>
              <w:pStyle w:val="ListParagraph"/>
              <w:numPr>
                <w:ilvl w:val="0"/>
                <w:numId w:val="24"/>
              </w:numPr>
              <w:rPr>
                <w:rFonts w:ascii="Arial" w:hAnsi="Arial" w:cs="Arial"/>
                <w:color w:val="0D0D0D" w:themeColor="text1" w:themeTint="F2"/>
              </w:rPr>
            </w:pPr>
            <w:r w:rsidRPr="00A20491">
              <w:rPr>
                <w:rFonts w:ascii="Arial" w:hAnsi="Arial" w:cs="Arial"/>
                <w:color w:val="0D0D0D" w:themeColor="text1" w:themeTint="F2"/>
              </w:rPr>
              <w:t>One to one interview will be done with guests to obtain qualitative information.</w:t>
            </w:r>
          </w:p>
          <w:p w14:paraId="492D543F" w14:textId="77777777" w:rsidR="00990D38" w:rsidRPr="00A20491" w:rsidRDefault="00990D38" w:rsidP="00E16D17">
            <w:pPr>
              <w:pStyle w:val="ListParagraph"/>
              <w:numPr>
                <w:ilvl w:val="0"/>
                <w:numId w:val="27"/>
              </w:numPr>
              <w:rPr>
                <w:rFonts w:ascii="Arial" w:hAnsi="Arial" w:cs="Arial"/>
                <w:color w:val="0D0D0D" w:themeColor="text1" w:themeTint="F2"/>
              </w:rPr>
            </w:pPr>
            <w:r w:rsidRPr="00A20491">
              <w:rPr>
                <w:rFonts w:ascii="Arial" w:hAnsi="Arial" w:cs="Arial"/>
                <w:color w:val="0D0D0D" w:themeColor="text1" w:themeTint="F2"/>
              </w:rPr>
              <w:t>Interview will be planned with water and tea supplier</w:t>
            </w:r>
            <w:r>
              <w:rPr>
                <w:rFonts w:ascii="Arial" w:hAnsi="Arial" w:cs="Arial"/>
                <w:color w:val="0D0D0D" w:themeColor="text1" w:themeTint="F2"/>
              </w:rPr>
              <w:t>’s</w:t>
            </w:r>
            <w:r w:rsidRPr="00A20491">
              <w:rPr>
                <w:rFonts w:ascii="Arial" w:hAnsi="Arial" w:cs="Arial"/>
                <w:color w:val="0D0D0D" w:themeColor="text1" w:themeTint="F2"/>
              </w:rPr>
              <w:t xml:space="preserve"> company in Mauritius.</w:t>
            </w:r>
          </w:p>
          <w:p w14:paraId="6B05D026" w14:textId="77777777" w:rsidR="00990D38" w:rsidRPr="00A20491" w:rsidRDefault="00990D38" w:rsidP="00FA3FCD">
            <w:pPr>
              <w:rPr>
                <w:rFonts w:ascii="Arial" w:hAnsi="Arial" w:cs="Arial"/>
                <w:color w:val="0D0D0D" w:themeColor="text1" w:themeTint="F2"/>
              </w:rPr>
            </w:pPr>
          </w:p>
          <w:p w14:paraId="590F24C9" w14:textId="77777777" w:rsidR="00990D38" w:rsidRPr="00A20491" w:rsidRDefault="00990D38" w:rsidP="00FA3FCD">
            <w:pPr>
              <w:rPr>
                <w:rFonts w:ascii="Arial" w:hAnsi="Arial" w:cs="Arial"/>
                <w:b/>
                <w:color w:val="0D0D0D" w:themeColor="text1" w:themeTint="F2"/>
              </w:rPr>
            </w:pPr>
            <w:r w:rsidRPr="00A20491">
              <w:rPr>
                <w:rFonts w:ascii="Arial" w:hAnsi="Arial" w:cs="Arial"/>
                <w:b/>
                <w:color w:val="0D0D0D" w:themeColor="text1" w:themeTint="F2"/>
              </w:rPr>
              <w:t>Focus group:</w:t>
            </w:r>
          </w:p>
          <w:p w14:paraId="35030AE9" w14:textId="77777777" w:rsidR="00990D38" w:rsidRPr="00A20491" w:rsidRDefault="00990D38" w:rsidP="00FA3FCD">
            <w:pPr>
              <w:rPr>
                <w:rFonts w:ascii="Arial" w:hAnsi="Arial" w:cs="Arial"/>
                <w:b/>
                <w:color w:val="0D0D0D" w:themeColor="text1" w:themeTint="F2"/>
              </w:rPr>
            </w:pPr>
          </w:p>
          <w:p w14:paraId="50C668F5" w14:textId="77777777" w:rsidR="00990D38" w:rsidRPr="00A20491" w:rsidRDefault="00990D38" w:rsidP="00E16D17">
            <w:pPr>
              <w:pStyle w:val="ListParagraph"/>
              <w:numPr>
                <w:ilvl w:val="0"/>
                <w:numId w:val="23"/>
              </w:numPr>
              <w:rPr>
                <w:rFonts w:ascii="Arial" w:hAnsi="Arial" w:cs="Arial"/>
                <w:color w:val="0D0D0D" w:themeColor="text1" w:themeTint="F2"/>
              </w:rPr>
            </w:pPr>
            <w:r w:rsidRPr="00A20491">
              <w:rPr>
                <w:rFonts w:ascii="Arial" w:hAnsi="Arial" w:cs="Arial"/>
                <w:color w:val="0D0D0D" w:themeColor="text1" w:themeTint="F2"/>
              </w:rPr>
              <w:t>Elderly people in the south region who have extensive experience of traditional recipes for tea and infusion will be invited for an</w:t>
            </w:r>
            <w:r w:rsidRPr="00A20491">
              <w:rPr>
                <w:rFonts w:ascii="Arial" w:hAnsi="Arial" w:cs="Arial"/>
                <w:noProof/>
                <w:color w:val="0D0D0D" w:themeColor="text1" w:themeTint="F2"/>
              </w:rPr>
              <w:t xml:space="preserve"> interview.</w:t>
            </w:r>
          </w:p>
          <w:p w14:paraId="66B55073" w14:textId="77777777" w:rsidR="00990D38" w:rsidRPr="00A20491" w:rsidRDefault="00990D38" w:rsidP="00E16D17">
            <w:pPr>
              <w:pStyle w:val="ListParagraph"/>
              <w:numPr>
                <w:ilvl w:val="0"/>
                <w:numId w:val="23"/>
              </w:numPr>
              <w:rPr>
                <w:rFonts w:ascii="Arial" w:hAnsi="Arial" w:cs="Arial"/>
                <w:color w:val="0D0D0D" w:themeColor="text1" w:themeTint="F2"/>
              </w:rPr>
            </w:pPr>
            <w:r w:rsidRPr="00A20491">
              <w:rPr>
                <w:rFonts w:ascii="Arial" w:hAnsi="Arial" w:cs="Arial"/>
                <w:color w:val="0D0D0D" w:themeColor="text1" w:themeTint="F2"/>
              </w:rPr>
              <w:t>Local tea entrepreneur will be requested to share their advice and interview will be conducted.</w:t>
            </w:r>
          </w:p>
          <w:p w14:paraId="54DC36A0" w14:textId="77777777" w:rsidR="00990D38" w:rsidRPr="00A20491" w:rsidRDefault="00990D38" w:rsidP="00FA3FCD">
            <w:pPr>
              <w:rPr>
                <w:rFonts w:ascii="Arial" w:hAnsi="Arial" w:cs="Arial"/>
                <w:color w:val="0D0D0D" w:themeColor="text1" w:themeTint="F2"/>
              </w:rPr>
            </w:pPr>
          </w:p>
          <w:p w14:paraId="1F2872B7" w14:textId="77777777" w:rsidR="00990D38" w:rsidRPr="00A20491" w:rsidRDefault="00990D38" w:rsidP="00FA3FCD">
            <w:pPr>
              <w:rPr>
                <w:rFonts w:ascii="Arial" w:hAnsi="Arial" w:cs="Arial"/>
                <w:b/>
                <w:color w:val="0D0D0D" w:themeColor="text1" w:themeTint="F2"/>
              </w:rPr>
            </w:pPr>
            <w:r w:rsidRPr="00A20491">
              <w:rPr>
                <w:rFonts w:ascii="Arial" w:hAnsi="Arial" w:cs="Arial"/>
                <w:b/>
                <w:color w:val="0D0D0D" w:themeColor="text1" w:themeTint="F2"/>
              </w:rPr>
              <w:t>Benchmarking:</w:t>
            </w:r>
          </w:p>
          <w:p w14:paraId="6DC5A11B" w14:textId="77777777" w:rsidR="00990D38" w:rsidRPr="00A20491" w:rsidRDefault="00990D38" w:rsidP="00FA3FCD">
            <w:pPr>
              <w:rPr>
                <w:rFonts w:ascii="Arial" w:hAnsi="Arial" w:cs="Arial"/>
                <w:b/>
                <w:color w:val="0D0D0D" w:themeColor="text1" w:themeTint="F2"/>
              </w:rPr>
            </w:pPr>
          </w:p>
          <w:p w14:paraId="51C285B7" w14:textId="77777777" w:rsidR="00990D38" w:rsidRPr="00A20491" w:rsidRDefault="00990D38" w:rsidP="00E16D17">
            <w:pPr>
              <w:pStyle w:val="ListParagraph"/>
              <w:numPr>
                <w:ilvl w:val="0"/>
                <w:numId w:val="29"/>
              </w:numPr>
              <w:rPr>
                <w:rFonts w:ascii="Arial" w:hAnsi="Arial" w:cs="Arial"/>
                <w:color w:val="0D0D0D" w:themeColor="text1" w:themeTint="F2"/>
              </w:rPr>
            </w:pPr>
            <w:r w:rsidRPr="00A20491">
              <w:rPr>
                <w:rFonts w:ascii="Arial" w:hAnsi="Arial" w:cs="Arial"/>
                <w:color w:val="0D0D0D" w:themeColor="text1" w:themeTint="F2"/>
              </w:rPr>
              <w:t>Tea sales analysis will be done within the group to determine the demand of the product.</w:t>
            </w:r>
          </w:p>
          <w:p w14:paraId="2E908F87" w14:textId="77777777" w:rsidR="00990D38" w:rsidRPr="00A20491" w:rsidRDefault="00990D38" w:rsidP="00E16D17">
            <w:pPr>
              <w:pStyle w:val="ListParagraph"/>
              <w:numPr>
                <w:ilvl w:val="0"/>
                <w:numId w:val="29"/>
              </w:numPr>
              <w:rPr>
                <w:rFonts w:ascii="Arial" w:hAnsi="Arial" w:cs="Arial"/>
                <w:b/>
              </w:rPr>
            </w:pPr>
            <w:r w:rsidRPr="00A20491">
              <w:rPr>
                <w:rFonts w:ascii="Arial" w:hAnsi="Arial" w:cs="Arial"/>
                <w:color w:val="0D0D0D" w:themeColor="text1" w:themeTint="F2"/>
              </w:rPr>
              <w:t>Secondary data will gathered from both local and international companies in relation to the sales of water and teas.</w:t>
            </w:r>
          </w:p>
        </w:tc>
      </w:tr>
    </w:tbl>
    <w:p w14:paraId="58A5E1A0" w14:textId="77777777" w:rsidR="00990D38" w:rsidRPr="00A20491" w:rsidRDefault="00990D38" w:rsidP="00990D38">
      <w:pPr>
        <w:rPr>
          <w:rFonts w:ascii="Arial" w:hAnsi="Arial" w:cs="Arial"/>
        </w:rPr>
      </w:pPr>
      <w:r w:rsidRPr="00A20491">
        <w:rPr>
          <w:rFonts w:ascii="Arial" w:hAnsi="Arial" w:cs="Arial"/>
        </w:rPr>
        <w:br w:type="page"/>
      </w:r>
    </w:p>
    <w:tbl>
      <w:tblPr>
        <w:tblW w:w="5103" w:type="pct"/>
        <w:tblInd w:w="-8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top w:w="28" w:type="dxa"/>
          <w:left w:w="57" w:type="dxa"/>
          <w:bottom w:w="28" w:type="dxa"/>
          <w:right w:w="28" w:type="dxa"/>
        </w:tblCellMar>
        <w:tblLook w:val="00A0" w:firstRow="1" w:lastRow="0" w:firstColumn="1" w:lastColumn="0" w:noHBand="0" w:noVBand="0"/>
      </w:tblPr>
      <w:tblGrid>
        <w:gridCol w:w="9532"/>
      </w:tblGrid>
      <w:tr w:rsidR="00990D38" w:rsidRPr="00A20491" w14:paraId="58CF7F8A" w14:textId="77777777" w:rsidTr="00FA3FCD">
        <w:trPr>
          <w:trHeight w:val="454"/>
        </w:trPr>
        <w:tc>
          <w:tcPr>
            <w:tcW w:w="5000" w:type="pct"/>
            <w:shd w:val="clear" w:color="auto" w:fill="F2F2F2" w:themeFill="background1" w:themeFillShade="F2"/>
            <w:vAlign w:val="center"/>
          </w:tcPr>
          <w:p w14:paraId="6ECDAB30" w14:textId="77777777" w:rsidR="00990D38" w:rsidRPr="00A20491" w:rsidRDefault="00990D38" w:rsidP="00FA3FCD">
            <w:pPr>
              <w:spacing w:before="120"/>
              <w:rPr>
                <w:rFonts w:ascii="Arial" w:hAnsi="Arial" w:cs="Arial"/>
                <w:b/>
              </w:rPr>
            </w:pPr>
            <w:r w:rsidRPr="00A20491">
              <w:rPr>
                <w:rFonts w:ascii="Arial" w:hAnsi="Arial" w:cs="Arial"/>
                <w:b/>
              </w:rPr>
              <w:t>Location of research activity</w:t>
            </w:r>
          </w:p>
          <w:p w14:paraId="632D3823" w14:textId="77777777" w:rsidR="00990D38" w:rsidRPr="00A20491" w:rsidRDefault="00990D38" w:rsidP="00FA3FCD">
            <w:pPr>
              <w:rPr>
                <w:rFonts w:ascii="Arial" w:hAnsi="Arial" w:cs="Arial"/>
              </w:rPr>
            </w:pPr>
            <w:r w:rsidRPr="00A20491">
              <w:rPr>
                <w:rFonts w:ascii="Arial" w:hAnsi="Arial" w:cs="Arial"/>
              </w:rPr>
              <w:t>Identify all locations where research activity will take place.</w:t>
            </w:r>
          </w:p>
        </w:tc>
      </w:tr>
      <w:tr w:rsidR="00990D38" w:rsidRPr="00A20491" w14:paraId="0A77B5C2" w14:textId="77777777" w:rsidTr="00FA3FCD">
        <w:trPr>
          <w:trHeight w:val="454"/>
        </w:trPr>
        <w:tc>
          <w:tcPr>
            <w:tcW w:w="5000" w:type="pct"/>
            <w:vAlign w:val="center"/>
          </w:tcPr>
          <w:p w14:paraId="2B5CAF65" w14:textId="77777777" w:rsidR="00990D38" w:rsidRPr="00A20491" w:rsidRDefault="00990D38" w:rsidP="00E16D17">
            <w:pPr>
              <w:pStyle w:val="ListParagraph"/>
              <w:numPr>
                <w:ilvl w:val="0"/>
                <w:numId w:val="22"/>
              </w:numPr>
              <w:rPr>
                <w:rFonts w:ascii="Arial" w:hAnsi="Arial" w:cs="Arial"/>
                <w:color w:val="0D0D0D" w:themeColor="text1" w:themeTint="F2"/>
              </w:rPr>
            </w:pPr>
            <w:r w:rsidRPr="00A20491">
              <w:rPr>
                <w:rFonts w:ascii="Arial" w:hAnsi="Arial" w:cs="Arial"/>
                <w:color w:val="0D0D0D" w:themeColor="text1" w:themeTint="F2"/>
              </w:rPr>
              <w:t>At the hotel “Tamassa resort”</w:t>
            </w:r>
          </w:p>
          <w:p w14:paraId="1DC17C80" w14:textId="77777777" w:rsidR="00990D38" w:rsidRPr="00A20491" w:rsidRDefault="00990D38" w:rsidP="00E16D17">
            <w:pPr>
              <w:pStyle w:val="ListParagraph"/>
              <w:numPr>
                <w:ilvl w:val="0"/>
                <w:numId w:val="22"/>
              </w:numPr>
              <w:rPr>
                <w:rFonts w:ascii="Arial" w:hAnsi="Arial" w:cs="Arial"/>
                <w:color w:val="0D0D0D" w:themeColor="text1" w:themeTint="F2"/>
              </w:rPr>
            </w:pPr>
            <w:r w:rsidRPr="00A20491">
              <w:rPr>
                <w:rFonts w:ascii="Arial" w:hAnsi="Arial" w:cs="Arial"/>
                <w:color w:val="0D0D0D" w:themeColor="text1" w:themeTint="F2"/>
              </w:rPr>
              <w:t>Resorts in Mauritius</w:t>
            </w:r>
          </w:p>
          <w:p w14:paraId="22D206EE" w14:textId="77777777" w:rsidR="00990D38" w:rsidRPr="00A20491" w:rsidRDefault="00990D38" w:rsidP="00E16D17">
            <w:pPr>
              <w:pStyle w:val="ListParagraph"/>
              <w:numPr>
                <w:ilvl w:val="0"/>
                <w:numId w:val="22"/>
              </w:numPr>
              <w:rPr>
                <w:rFonts w:ascii="Arial" w:hAnsi="Arial" w:cs="Arial"/>
                <w:color w:val="0D0D0D" w:themeColor="text1" w:themeTint="F2"/>
              </w:rPr>
            </w:pPr>
            <w:r w:rsidRPr="00A20491">
              <w:rPr>
                <w:rFonts w:ascii="Arial" w:hAnsi="Arial" w:cs="Arial"/>
                <w:color w:val="0D0D0D" w:themeColor="text1" w:themeTint="F2"/>
              </w:rPr>
              <w:t>Local suppliers</w:t>
            </w:r>
          </w:p>
          <w:p w14:paraId="6E60966D" w14:textId="77777777" w:rsidR="00990D38" w:rsidRPr="00A20491" w:rsidRDefault="00990D38" w:rsidP="00E16D17">
            <w:pPr>
              <w:pStyle w:val="ListParagraph"/>
              <w:numPr>
                <w:ilvl w:val="0"/>
                <w:numId w:val="22"/>
              </w:numPr>
              <w:rPr>
                <w:rFonts w:ascii="Arial" w:hAnsi="Arial" w:cs="Arial"/>
                <w:b/>
              </w:rPr>
            </w:pPr>
            <w:r w:rsidRPr="00A20491">
              <w:rPr>
                <w:rFonts w:ascii="Arial" w:hAnsi="Arial" w:cs="Arial"/>
                <w:color w:val="0D0D0D" w:themeColor="text1" w:themeTint="F2"/>
              </w:rPr>
              <w:t>Local factories</w:t>
            </w:r>
          </w:p>
        </w:tc>
      </w:tr>
      <w:tr w:rsidR="00990D38" w:rsidRPr="00A20491" w14:paraId="07F6B914" w14:textId="77777777" w:rsidTr="00FA3FCD">
        <w:trPr>
          <w:trHeight w:val="454"/>
        </w:trPr>
        <w:tc>
          <w:tcPr>
            <w:tcW w:w="5000" w:type="pct"/>
            <w:shd w:val="clear" w:color="auto" w:fill="F2F2F2" w:themeFill="background1" w:themeFillShade="F2"/>
            <w:vAlign w:val="center"/>
          </w:tcPr>
          <w:p w14:paraId="2D848528" w14:textId="77777777" w:rsidR="00990D38" w:rsidRPr="00A20491" w:rsidRDefault="00990D38" w:rsidP="00FA3FCD">
            <w:pPr>
              <w:spacing w:before="120"/>
              <w:rPr>
                <w:rFonts w:ascii="Arial" w:hAnsi="Arial" w:cs="Arial"/>
                <w:b/>
              </w:rPr>
            </w:pPr>
            <w:r w:rsidRPr="00A20491">
              <w:rPr>
                <w:rFonts w:ascii="Arial" w:hAnsi="Arial" w:cs="Arial"/>
                <w:b/>
              </w:rPr>
              <w:t>Research activity outside of the UK</w:t>
            </w:r>
          </w:p>
          <w:p w14:paraId="4FF5136A"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sensitivities or vulnerabilities of participants.</w:t>
            </w:r>
          </w:p>
        </w:tc>
      </w:tr>
      <w:tr w:rsidR="00990D38" w:rsidRPr="00A20491" w14:paraId="3869CF24" w14:textId="77777777" w:rsidTr="00FA3FCD">
        <w:trPr>
          <w:trHeight w:val="454"/>
        </w:trPr>
        <w:tc>
          <w:tcPr>
            <w:tcW w:w="5000" w:type="pct"/>
            <w:vAlign w:val="center"/>
          </w:tcPr>
          <w:p w14:paraId="1F26F980" w14:textId="77777777" w:rsidR="00990D38" w:rsidRPr="00A20491" w:rsidRDefault="00990D38" w:rsidP="00FA3FCD">
            <w:pPr>
              <w:rPr>
                <w:rFonts w:ascii="Arial" w:hAnsi="Arial" w:cs="Arial"/>
              </w:rPr>
            </w:pPr>
          </w:p>
          <w:p w14:paraId="353E770C" w14:textId="77777777" w:rsidR="00990D38" w:rsidRPr="00A20491" w:rsidRDefault="00990D38" w:rsidP="00FA3FCD">
            <w:pPr>
              <w:rPr>
                <w:rFonts w:ascii="Arial" w:hAnsi="Arial" w:cs="Arial"/>
              </w:rPr>
            </w:pPr>
            <w:r w:rsidRPr="00A20491">
              <w:rPr>
                <w:rFonts w:ascii="Arial" w:hAnsi="Arial" w:cs="Arial"/>
              </w:rPr>
              <w:t>Mauritius</w:t>
            </w:r>
          </w:p>
        </w:tc>
      </w:tr>
    </w:tbl>
    <w:p w14:paraId="4E3C725E" w14:textId="77777777" w:rsidR="00990D38" w:rsidRPr="00A20491" w:rsidRDefault="00990D38" w:rsidP="00990D38">
      <w:pPr>
        <w:rPr>
          <w:rFonts w:ascii="Arial" w:hAnsi="Arial" w:cs="Arial"/>
          <w:bCs/>
        </w:rPr>
      </w:pPr>
    </w:p>
    <w:p w14:paraId="7FFC5543" w14:textId="77777777" w:rsidR="00990D38" w:rsidRPr="00A20491" w:rsidRDefault="00990D38" w:rsidP="00990D38">
      <w:pPr>
        <w:autoSpaceDE w:val="0"/>
        <w:autoSpaceDN w:val="0"/>
        <w:adjustRightInd w:val="0"/>
        <w:jc w:val="both"/>
        <w:rPr>
          <w:rFonts w:ascii="Arial" w:hAnsi="Arial" w:cs="Arial"/>
          <w:b/>
        </w:rPr>
      </w:pPr>
    </w:p>
    <w:p w14:paraId="0E5FF8BC" w14:textId="77777777" w:rsidR="00990D38" w:rsidRPr="00A20491" w:rsidRDefault="00990D38" w:rsidP="00990D38">
      <w:pPr>
        <w:autoSpaceDE w:val="0"/>
        <w:autoSpaceDN w:val="0"/>
        <w:adjustRightInd w:val="0"/>
        <w:jc w:val="both"/>
        <w:rPr>
          <w:rFonts w:ascii="Arial" w:hAnsi="Arial" w:cs="Arial"/>
          <w:b/>
        </w:rPr>
      </w:pPr>
      <w:r w:rsidRPr="00A20491">
        <w:rPr>
          <w:rFonts w:ascii="Arial" w:hAnsi="Arial" w:cs="Arial"/>
          <w:b/>
        </w:rPr>
        <w:t>SECTION F: Scope of Research Activity</w:t>
      </w:r>
    </w:p>
    <w:p w14:paraId="12D5EE7C" w14:textId="77777777" w:rsidR="00990D38" w:rsidRPr="00A20491" w:rsidRDefault="00990D38" w:rsidP="00990D38">
      <w:pPr>
        <w:rPr>
          <w:rFonts w:ascii="Arial" w:hAnsi="Arial" w:cs="Arial"/>
          <w:bCs/>
          <w:iCs/>
        </w:rPr>
      </w:pPr>
    </w:p>
    <w:tbl>
      <w:tblPr>
        <w:tblStyle w:val="TableGrid"/>
        <w:tblW w:w="9889" w:type="dxa"/>
        <w:tblLook w:val="04A0" w:firstRow="1" w:lastRow="0" w:firstColumn="1" w:lastColumn="0" w:noHBand="0" w:noVBand="1"/>
      </w:tblPr>
      <w:tblGrid>
        <w:gridCol w:w="8217"/>
        <w:gridCol w:w="850"/>
        <w:gridCol w:w="822"/>
      </w:tblGrid>
      <w:tr w:rsidR="00990D38" w:rsidRPr="00A20491" w14:paraId="3FDA076E" w14:textId="77777777" w:rsidTr="00FA3FCD">
        <w:tc>
          <w:tcPr>
            <w:tcW w:w="8217" w:type="dxa"/>
            <w:shd w:val="clear" w:color="auto" w:fill="F2F2F2" w:themeFill="background1" w:themeFillShade="F2"/>
          </w:tcPr>
          <w:p w14:paraId="342AC8A4" w14:textId="77777777" w:rsidR="00990D38" w:rsidRPr="00A20491" w:rsidRDefault="00990D38" w:rsidP="00FA3FCD">
            <w:pPr>
              <w:autoSpaceDE w:val="0"/>
              <w:autoSpaceDN w:val="0"/>
              <w:adjustRightInd w:val="0"/>
              <w:jc w:val="both"/>
              <w:rPr>
                <w:rFonts w:ascii="Arial" w:hAnsi="Arial" w:cs="Arial"/>
                <w:b/>
              </w:rPr>
            </w:pPr>
            <w:r w:rsidRPr="00A20491">
              <w:rPr>
                <w:rFonts w:ascii="Arial" w:hAnsi="Arial" w:cs="Arial"/>
                <w:b/>
              </w:rPr>
              <w:t>Will the research activity include?</w:t>
            </w:r>
          </w:p>
        </w:tc>
        <w:tc>
          <w:tcPr>
            <w:tcW w:w="850" w:type="dxa"/>
            <w:shd w:val="clear" w:color="auto" w:fill="F2F2F2" w:themeFill="background1" w:themeFillShade="F2"/>
          </w:tcPr>
          <w:p w14:paraId="685FFAE4" w14:textId="77777777" w:rsidR="00990D38" w:rsidRPr="00A20491" w:rsidRDefault="00990D38" w:rsidP="00FA3FCD">
            <w:pPr>
              <w:autoSpaceDE w:val="0"/>
              <w:autoSpaceDN w:val="0"/>
              <w:adjustRightInd w:val="0"/>
              <w:jc w:val="center"/>
              <w:rPr>
                <w:rFonts w:ascii="Arial" w:hAnsi="Arial" w:cs="Arial"/>
                <w:b/>
                <w:bCs/>
              </w:rPr>
            </w:pPr>
          </w:p>
          <w:p w14:paraId="4528E953" w14:textId="77777777" w:rsidR="00990D38" w:rsidRPr="00A20491" w:rsidRDefault="00990D38" w:rsidP="00FA3FCD">
            <w:pPr>
              <w:autoSpaceDE w:val="0"/>
              <w:autoSpaceDN w:val="0"/>
              <w:adjustRightInd w:val="0"/>
              <w:jc w:val="center"/>
              <w:rPr>
                <w:rFonts w:ascii="Arial" w:hAnsi="Arial" w:cs="Arial"/>
                <w:b/>
                <w:bCs/>
              </w:rPr>
            </w:pPr>
            <w:r w:rsidRPr="00A20491">
              <w:rPr>
                <w:rFonts w:ascii="Arial" w:hAnsi="Arial" w:cs="Arial"/>
                <w:b/>
                <w:bCs/>
              </w:rPr>
              <w:t>YES</w:t>
            </w:r>
          </w:p>
        </w:tc>
        <w:tc>
          <w:tcPr>
            <w:tcW w:w="822" w:type="dxa"/>
            <w:shd w:val="clear" w:color="auto" w:fill="F2F2F2" w:themeFill="background1" w:themeFillShade="F2"/>
          </w:tcPr>
          <w:p w14:paraId="4D8BEF97" w14:textId="77777777" w:rsidR="00990D38" w:rsidRPr="00A20491" w:rsidRDefault="00990D38" w:rsidP="00FA3FCD">
            <w:pPr>
              <w:autoSpaceDE w:val="0"/>
              <w:autoSpaceDN w:val="0"/>
              <w:adjustRightInd w:val="0"/>
              <w:jc w:val="center"/>
              <w:rPr>
                <w:rFonts w:ascii="Arial" w:hAnsi="Arial" w:cs="Arial"/>
                <w:b/>
                <w:bCs/>
              </w:rPr>
            </w:pPr>
          </w:p>
          <w:p w14:paraId="0C7356EA" w14:textId="77777777" w:rsidR="00990D38" w:rsidRPr="00A20491" w:rsidRDefault="00990D38" w:rsidP="00FA3FCD">
            <w:pPr>
              <w:autoSpaceDE w:val="0"/>
              <w:autoSpaceDN w:val="0"/>
              <w:adjustRightInd w:val="0"/>
              <w:jc w:val="center"/>
              <w:rPr>
                <w:rFonts w:ascii="Arial" w:hAnsi="Arial" w:cs="Arial"/>
                <w:b/>
                <w:bCs/>
              </w:rPr>
            </w:pPr>
            <w:r w:rsidRPr="00A20491">
              <w:rPr>
                <w:rFonts w:ascii="Arial" w:hAnsi="Arial" w:cs="Arial"/>
                <w:b/>
                <w:bCs/>
              </w:rPr>
              <w:t>NO</w:t>
            </w:r>
          </w:p>
        </w:tc>
      </w:tr>
      <w:tr w:rsidR="00990D38" w:rsidRPr="00A20491" w14:paraId="5B47C049" w14:textId="77777777" w:rsidTr="00FA3FCD">
        <w:trPr>
          <w:trHeight w:val="439"/>
        </w:trPr>
        <w:tc>
          <w:tcPr>
            <w:tcW w:w="8217" w:type="dxa"/>
            <w:shd w:val="clear" w:color="auto" w:fill="F2F2F2" w:themeFill="background1" w:themeFillShade="F2"/>
            <w:vAlign w:val="center"/>
          </w:tcPr>
          <w:p w14:paraId="2A5BD82F"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Use of a questionnaire or similar research instrument?</w:t>
            </w:r>
          </w:p>
        </w:tc>
        <w:tc>
          <w:tcPr>
            <w:tcW w:w="850" w:type="dxa"/>
            <w:shd w:val="clear" w:color="auto" w:fill="BFBFBF" w:themeFill="background1" w:themeFillShade="BF"/>
            <w:vAlign w:val="center"/>
          </w:tcPr>
          <w:sdt>
            <w:sdtPr>
              <w:rPr>
                <w:rFonts w:ascii="Arial" w:hAnsi="Arial" w:cs="Arial"/>
                <w:b/>
                <w:bCs/>
              </w:rPr>
              <w:id w:val="1843739070"/>
              <w14:checkbox>
                <w14:checked w14:val="1"/>
                <w14:checkedState w14:val="2612" w14:font="MS Gothic"/>
                <w14:uncheckedState w14:val="2610" w14:font="MS Gothic"/>
              </w14:checkbox>
            </w:sdtPr>
            <w:sdtEndPr/>
            <w:sdtContent>
              <w:p w14:paraId="20815905"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474143939"/>
              <w14:checkbox>
                <w14:checked w14:val="0"/>
                <w14:checkedState w14:val="2612" w14:font="MS Gothic"/>
                <w14:uncheckedState w14:val="2610" w14:font="MS Gothic"/>
              </w14:checkbox>
            </w:sdtPr>
            <w:sdtEndPr/>
            <w:sdtContent>
              <w:p w14:paraId="1D40D568"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314E3311" w14:textId="77777777" w:rsidTr="00FA3FCD">
        <w:trPr>
          <w:trHeight w:val="439"/>
        </w:trPr>
        <w:tc>
          <w:tcPr>
            <w:tcW w:w="8217" w:type="dxa"/>
            <w:shd w:val="clear" w:color="auto" w:fill="F2F2F2" w:themeFill="background1" w:themeFillShade="F2"/>
            <w:vAlign w:val="center"/>
          </w:tcPr>
          <w:p w14:paraId="6AA891A0"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Use of interviews?</w:t>
            </w:r>
          </w:p>
        </w:tc>
        <w:tc>
          <w:tcPr>
            <w:tcW w:w="850" w:type="dxa"/>
            <w:shd w:val="clear" w:color="auto" w:fill="BFBFBF" w:themeFill="background1" w:themeFillShade="BF"/>
            <w:vAlign w:val="center"/>
          </w:tcPr>
          <w:sdt>
            <w:sdtPr>
              <w:rPr>
                <w:rFonts w:ascii="Arial" w:hAnsi="Arial" w:cs="Arial"/>
                <w:b/>
                <w:bCs/>
              </w:rPr>
              <w:id w:val="-800765487"/>
              <w14:checkbox>
                <w14:checked w14:val="1"/>
                <w14:checkedState w14:val="2612" w14:font="MS Gothic"/>
                <w14:uncheckedState w14:val="2610" w14:font="MS Gothic"/>
              </w14:checkbox>
            </w:sdtPr>
            <w:sdtEndPr/>
            <w:sdtContent>
              <w:p w14:paraId="5FE7908C"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749926786"/>
              <w14:checkbox>
                <w14:checked w14:val="0"/>
                <w14:checkedState w14:val="2612" w14:font="MS Gothic"/>
                <w14:uncheckedState w14:val="2610" w14:font="MS Gothic"/>
              </w14:checkbox>
            </w:sdtPr>
            <w:sdtEndPr/>
            <w:sdtContent>
              <w:p w14:paraId="51A13A80"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7766707E" w14:textId="77777777" w:rsidTr="00FA3FCD">
        <w:trPr>
          <w:trHeight w:val="403"/>
        </w:trPr>
        <w:tc>
          <w:tcPr>
            <w:tcW w:w="8217" w:type="dxa"/>
            <w:shd w:val="clear" w:color="auto" w:fill="F2F2F2" w:themeFill="background1" w:themeFillShade="F2"/>
            <w:vAlign w:val="center"/>
          </w:tcPr>
          <w:p w14:paraId="2009E29A"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Use of diaries?</w:t>
            </w:r>
          </w:p>
        </w:tc>
        <w:tc>
          <w:tcPr>
            <w:tcW w:w="850" w:type="dxa"/>
            <w:shd w:val="clear" w:color="auto" w:fill="BFBFBF" w:themeFill="background1" w:themeFillShade="BF"/>
            <w:vAlign w:val="center"/>
          </w:tcPr>
          <w:sdt>
            <w:sdtPr>
              <w:rPr>
                <w:rFonts w:ascii="Arial" w:hAnsi="Arial" w:cs="Arial"/>
                <w:b/>
                <w:bCs/>
              </w:rPr>
              <w:id w:val="319468663"/>
              <w14:checkbox>
                <w14:checked w14:val="0"/>
                <w14:checkedState w14:val="2612" w14:font="MS Gothic"/>
                <w14:uncheckedState w14:val="2610" w14:font="MS Gothic"/>
              </w14:checkbox>
            </w:sdtPr>
            <w:sdtEndPr/>
            <w:sdtContent>
              <w:p w14:paraId="3646F61A"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900483589"/>
              <w14:checkbox>
                <w14:checked w14:val="1"/>
                <w14:checkedState w14:val="2612" w14:font="MS Gothic"/>
                <w14:uncheckedState w14:val="2610" w14:font="MS Gothic"/>
              </w14:checkbox>
            </w:sdtPr>
            <w:sdtEndPr/>
            <w:sdtContent>
              <w:p w14:paraId="5B5C1A36"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6F61F66C" w14:textId="77777777" w:rsidTr="00FA3FCD">
        <w:trPr>
          <w:trHeight w:val="403"/>
        </w:trPr>
        <w:tc>
          <w:tcPr>
            <w:tcW w:w="8217" w:type="dxa"/>
            <w:shd w:val="clear" w:color="auto" w:fill="F2F2F2" w:themeFill="background1" w:themeFillShade="F2"/>
            <w:vAlign w:val="center"/>
          </w:tcPr>
          <w:p w14:paraId="2FF67AAD"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Participant observation with their knowledge?</w:t>
            </w:r>
          </w:p>
        </w:tc>
        <w:tc>
          <w:tcPr>
            <w:tcW w:w="850" w:type="dxa"/>
            <w:shd w:val="clear" w:color="auto" w:fill="BFBFBF" w:themeFill="background1" w:themeFillShade="BF"/>
            <w:vAlign w:val="center"/>
          </w:tcPr>
          <w:sdt>
            <w:sdtPr>
              <w:rPr>
                <w:rFonts w:ascii="Arial" w:hAnsi="Arial" w:cs="Arial"/>
                <w:b/>
                <w:bCs/>
              </w:rPr>
              <w:id w:val="282394886"/>
              <w14:checkbox>
                <w14:checked w14:val="0"/>
                <w14:checkedState w14:val="2612" w14:font="MS Gothic"/>
                <w14:uncheckedState w14:val="2610" w14:font="MS Gothic"/>
              </w14:checkbox>
            </w:sdtPr>
            <w:sdtEndPr/>
            <w:sdtContent>
              <w:p w14:paraId="1DCCFDB7"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338917432"/>
              <w14:checkbox>
                <w14:checked w14:val="1"/>
                <w14:checkedState w14:val="2612" w14:font="MS Gothic"/>
                <w14:uncheckedState w14:val="2610" w14:font="MS Gothic"/>
              </w14:checkbox>
            </w:sdtPr>
            <w:sdtEndPr/>
            <w:sdtContent>
              <w:p w14:paraId="5C2E182A"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372B39D4" w14:textId="77777777" w:rsidTr="00FA3FCD">
        <w:trPr>
          <w:trHeight w:val="439"/>
        </w:trPr>
        <w:tc>
          <w:tcPr>
            <w:tcW w:w="8217" w:type="dxa"/>
            <w:shd w:val="clear" w:color="auto" w:fill="F2F2F2" w:themeFill="background1" w:themeFillShade="F2"/>
            <w:vAlign w:val="center"/>
          </w:tcPr>
          <w:p w14:paraId="1C376E0B"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Participant observation without their knowledge?</w:t>
            </w:r>
          </w:p>
        </w:tc>
        <w:tc>
          <w:tcPr>
            <w:tcW w:w="850" w:type="dxa"/>
            <w:shd w:val="clear" w:color="auto" w:fill="BFBFBF" w:themeFill="background1" w:themeFillShade="BF"/>
            <w:vAlign w:val="center"/>
          </w:tcPr>
          <w:sdt>
            <w:sdtPr>
              <w:rPr>
                <w:rFonts w:ascii="Arial" w:hAnsi="Arial" w:cs="Arial"/>
                <w:b/>
                <w:bCs/>
              </w:rPr>
              <w:id w:val="-1942599491"/>
              <w14:checkbox>
                <w14:checked w14:val="0"/>
                <w14:checkedState w14:val="2612" w14:font="MS Gothic"/>
                <w14:uncheckedState w14:val="2610" w14:font="MS Gothic"/>
              </w14:checkbox>
            </w:sdtPr>
            <w:sdtEndPr/>
            <w:sdtContent>
              <w:p w14:paraId="1585698D"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26286741"/>
              <w14:checkbox>
                <w14:checked w14:val="1"/>
                <w14:checkedState w14:val="2612" w14:font="MS Gothic"/>
                <w14:uncheckedState w14:val="2610" w14:font="MS Gothic"/>
              </w14:checkbox>
            </w:sdtPr>
            <w:sdtEndPr/>
            <w:sdtContent>
              <w:p w14:paraId="3A2EF9A0"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1C7C50D1" w14:textId="77777777" w:rsidTr="00FA3FCD">
        <w:trPr>
          <w:trHeight w:val="403"/>
        </w:trPr>
        <w:tc>
          <w:tcPr>
            <w:tcW w:w="8217" w:type="dxa"/>
            <w:shd w:val="clear" w:color="auto" w:fill="F2F2F2" w:themeFill="background1" w:themeFillShade="F2"/>
            <w:vAlign w:val="center"/>
          </w:tcPr>
          <w:p w14:paraId="10565788"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Use of video or audio recording?</w:t>
            </w:r>
          </w:p>
        </w:tc>
        <w:tc>
          <w:tcPr>
            <w:tcW w:w="850" w:type="dxa"/>
            <w:shd w:val="clear" w:color="auto" w:fill="BFBFBF" w:themeFill="background1" w:themeFillShade="BF"/>
            <w:vAlign w:val="center"/>
          </w:tcPr>
          <w:sdt>
            <w:sdtPr>
              <w:rPr>
                <w:rFonts w:ascii="Arial" w:hAnsi="Arial" w:cs="Arial"/>
                <w:b/>
                <w:bCs/>
              </w:rPr>
              <w:id w:val="-387187341"/>
              <w14:checkbox>
                <w14:checked w14:val="0"/>
                <w14:checkedState w14:val="2612" w14:font="MS Gothic"/>
                <w14:uncheckedState w14:val="2610" w14:font="MS Gothic"/>
              </w14:checkbox>
            </w:sdtPr>
            <w:sdtEndPr/>
            <w:sdtContent>
              <w:p w14:paraId="5B68A3E4"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580675213"/>
              <w14:checkbox>
                <w14:checked w14:val="1"/>
                <w14:checkedState w14:val="2612" w14:font="MS Gothic"/>
                <w14:uncheckedState w14:val="2610" w14:font="MS Gothic"/>
              </w14:checkbox>
            </w:sdtPr>
            <w:sdtEndPr/>
            <w:sdtContent>
              <w:p w14:paraId="58645777"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3365BC9B" w14:textId="77777777" w:rsidTr="00FA3FCD">
        <w:trPr>
          <w:trHeight w:val="439"/>
        </w:trPr>
        <w:tc>
          <w:tcPr>
            <w:tcW w:w="8217" w:type="dxa"/>
            <w:shd w:val="clear" w:color="auto" w:fill="F2F2F2" w:themeFill="background1" w:themeFillShade="F2"/>
            <w:vAlign w:val="center"/>
          </w:tcPr>
          <w:p w14:paraId="68351A92"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Access to personal or confidential information without the participants’ specific consent?</w:t>
            </w:r>
          </w:p>
        </w:tc>
        <w:tc>
          <w:tcPr>
            <w:tcW w:w="850" w:type="dxa"/>
            <w:shd w:val="clear" w:color="auto" w:fill="BFBFBF" w:themeFill="background1" w:themeFillShade="BF"/>
            <w:vAlign w:val="center"/>
          </w:tcPr>
          <w:sdt>
            <w:sdtPr>
              <w:rPr>
                <w:rFonts w:ascii="Arial" w:hAnsi="Arial" w:cs="Arial"/>
                <w:b/>
                <w:bCs/>
              </w:rPr>
              <w:id w:val="-1397120567"/>
              <w14:checkbox>
                <w14:checked w14:val="0"/>
                <w14:checkedState w14:val="2612" w14:font="MS Gothic"/>
                <w14:uncheckedState w14:val="2610" w14:font="MS Gothic"/>
              </w14:checkbox>
            </w:sdtPr>
            <w:sdtEndPr/>
            <w:sdtContent>
              <w:p w14:paraId="5849392A"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p w14:paraId="0C22F034" w14:textId="77777777" w:rsidR="00990D38" w:rsidRPr="00A20491" w:rsidRDefault="007E6657" w:rsidP="00FA3FCD">
            <w:pPr>
              <w:autoSpaceDE w:val="0"/>
              <w:autoSpaceDN w:val="0"/>
              <w:adjustRightInd w:val="0"/>
              <w:jc w:val="center"/>
              <w:rPr>
                <w:rFonts w:ascii="Arial" w:hAnsi="Arial" w:cs="Arial"/>
              </w:rPr>
            </w:pPr>
            <w:sdt>
              <w:sdtPr>
                <w:rPr>
                  <w:rFonts w:ascii="Arial" w:hAnsi="Arial" w:cs="Arial"/>
                  <w:b/>
                  <w:bCs/>
                </w:rPr>
                <w:id w:val="587048268"/>
                <w14:checkbox>
                  <w14:checked w14:val="1"/>
                  <w14:checkedState w14:val="2612" w14:font="MS Gothic"/>
                  <w14:uncheckedState w14:val="2610" w14:font="MS Gothic"/>
                </w14:checkbox>
              </w:sdtPr>
              <w:sdtEndPr/>
              <w:sdtContent>
                <w:r w:rsidR="00990D38" w:rsidRPr="00A20491">
                  <w:rPr>
                    <w:rFonts w:ascii="MS Gothic" w:eastAsia="MS Gothic" w:hAnsi="MS Gothic" w:cs="MS Gothic" w:hint="eastAsia"/>
                    <w:b/>
                    <w:bCs/>
                  </w:rPr>
                  <w:t>☒</w:t>
                </w:r>
              </w:sdtContent>
            </w:sdt>
          </w:p>
        </w:tc>
      </w:tr>
      <w:tr w:rsidR="00990D38" w:rsidRPr="00A20491" w14:paraId="359F538D" w14:textId="77777777" w:rsidTr="00FA3FCD">
        <w:trPr>
          <w:trHeight w:val="403"/>
        </w:trPr>
        <w:tc>
          <w:tcPr>
            <w:tcW w:w="8217" w:type="dxa"/>
            <w:shd w:val="clear" w:color="auto" w:fill="F2F2F2" w:themeFill="background1" w:themeFillShade="F2"/>
            <w:vAlign w:val="center"/>
          </w:tcPr>
          <w:p w14:paraId="6101453F"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Administration of any questions, test stimuli, presentation that may be experienced as physically, mentally or emotionally harmful / offensive?</w:t>
            </w:r>
          </w:p>
        </w:tc>
        <w:tc>
          <w:tcPr>
            <w:tcW w:w="850" w:type="dxa"/>
            <w:shd w:val="clear" w:color="auto" w:fill="BFBFBF" w:themeFill="background1" w:themeFillShade="BF"/>
            <w:vAlign w:val="center"/>
          </w:tcPr>
          <w:sdt>
            <w:sdtPr>
              <w:rPr>
                <w:rFonts w:ascii="Arial" w:hAnsi="Arial" w:cs="Arial"/>
                <w:b/>
                <w:bCs/>
              </w:rPr>
              <w:id w:val="-723911514"/>
              <w14:checkbox>
                <w14:checked w14:val="0"/>
                <w14:checkedState w14:val="2612" w14:font="MS Gothic"/>
                <w14:uncheckedState w14:val="2610" w14:font="MS Gothic"/>
              </w14:checkbox>
            </w:sdtPr>
            <w:sdtEndPr/>
            <w:sdtContent>
              <w:p w14:paraId="08CA71E9"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55270249"/>
              <w14:checkbox>
                <w14:checked w14:val="1"/>
                <w14:checkedState w14:val="2612" w14:font="MS Gothic"/>
                <w14:uncheckedState w14:val="2610" w14:font="MS Gothic"/>
              </w14:checkbox>
            </w:sdtPr>
            <w:sdtEndPr/>
            <w:sdtContent>
              <w:p w14:paraId="598099F6"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21BD4B22" w14:textId="77777777" w:rsidTr="00FA3FCD">
        <w:trPr>
          <w:trHeight w:val="403"/>
        </w:trPr>
        <w:tc>
          <w:tcPr>
            <w:tcW w:w="8217" w:type="dxa"/>
            <w:shd w:val="clear" w:color="auto" w:fill="F2F2F2" w:themeFill="background1" w:themeFillShade="F2"/>
            <w:vAlign w:val="center"/>
          </w:tcPr>
          <w:p w14:paraId="3C551241"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Performance of any acts which may cause embarrassment or affect self-esteem?</w:t>
            </w:r>
          </w:p>
        </w:tc>
        <w:tc>
          <w:tcPr>
            <w:tcW w:w="850" w:type="dxa"/>
            <w:shd w:val="clear" w:color="auto" w:fill="BFBFBF" w:themeFill="background1" w:themeFillShade="BF"/>
            <w:vAlign w:val="center"/>
          </w:tcPr>
          <w:sdt>
            <w:sdtPr>
              <w:rPr>
                <w:rFonts w:ascii="Arial" w:hAnsi="Arial" w:cs="Arial"/>
                <w:b/>
                <w:bCs/>
              </w:rPr>
              <w:id w:val="1994977168"/>
              <w14:checkbox>
                <w14:checked w14:val="0"/>
                <w14:checkedState w14:val="2612" w14:font="MS Gothic"/>
                <w14:uncheckedState w14:val="2610" w14:font="MS Gothic"/>
              </w14:checkbox>
            </w:sdtPr>
            <w:sdtEndPr/>
            <w:sdtContent>
              <w:p w14:paraId="26AA0CC6"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2119442801"/>
              <w14:checkbox>
                <w14:checked w14:val="1"/>
                <w14:checkedState w14:val="2612" w14:font="MS Gothic"/>
                <w14:uncheckedState w14:val="2610" w14:font="MS Gothic"/>
              </w14:checkbox>
            </w:sdtPr>
            <w:sdtEndPr/>
            <w:sdtContent>
              <w:p w14:paraId="64B8D481"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r>
      <w:tr w:rsidR="00990D38" w:rsidRPr="00A20491" w14:paraId="4C8641D0" w14:textId="77777777" w:rsidTr="00FA3FCD">
        <w:trPr>
          <w:trHeight w:val="403"/>
        </w:trPr>
        <w:tc>
          <w:tcPr>
            <w:tcW w:w="8217" w:type="dxa"/>
            <w:shd w:val="clear" w:color="auto" w:fill="F2F2F2" w:themeFill="background1" w:themeFillShade="F2"/>
            <w:vAlign w:val="center"/>
          </w:tcPr>
          <w:p w14:paraId="75F80AE6"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Investigation of participants involved in illegal activities?</w:t>
            </w:r>
          </w:p>
        </w:tc>
        <w:tc>
          <w:tcPr>
            <w:tcW w:w="850" w:type="dxa"/>
            <w:shd w:val="clear" w:color="auto" w:fill="BFBFBF" w:themeFill="background1" w:themeFillShade="BF"/>
            <w:vAlign w:val="center"/>
          </w:tcPr>
          <w:sdt>
            <w:sdtPr>
              <w:rPr>
                <w:rFonts w:ascii="Arial" w:hAnsi="Arial" w:cs="Arial"/>
                <w:b/>
                <w:bCs/>
              </w:rPr>
              <w:id w:val="-570350383"/>
              <w14:checkbox>
                <w14:checked w14:val="0"/>
                <w14:checkedState w14:val="2612" w14:font="MS Gothic"/>
                <w14:uncheckedState w14:val="2610" w14:font="MS Gothic"/>
              </w14:checkbox>
            </w:sdtPr>
            <w:sdtEndPr/>
            <w:sdtContent>
              <w:p w14:paraId="47C7188F"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904758639"/>
              <w14:checkbox>
                <w14:checked w14:val="1"/>
                <w14:checkedState w14:val="2612" w14:font="MS Gothic"/>
                <w14:uncheckedState w14:val="2610" w14:font="MS Gothic"/>
              </w14:checkbox>
            </w:sdtPr>
            <w:sdtEndPr/>
            <w:sdtContent>
              <w:p w14:paraId="3C05FB4B"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r>
      <w:tr w:rsidR="00990D38" w:rsidRPr="00A20491" w14:paraId="04166CA1" w14:textId="77777777" w:rsidTr="00FA3FCD">
        <w:trPr>
          <w:trHeight w:val="403"/>
        </w:trPr>
        <w:tc>
          <w:tcPr>
            <w:tcW w:w="8217" w:type="dxa"/>
            <w:shd w:val="clear" w:color="auto" w:fill="F2F2F2" w:themeFill="background1" w:themeFillShade="F2"/>
            <w:vAlign w:val="center"/>
          </w:tcPr>
          <w:p w14:paraId="5597B309"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Use of procedures that involve deception?</w:t>
            </w:r>
          </w:p>
        </w:tc>
        <w:tc>
          <w:tcPr>
            <w:tcW w:w="850" w:type="dxa"/>
            <w:shd w:val="clear" w:color="auto" w:fill="BFBFBF" w:themeFill="background1" w:themeFillShade="BF"/>
            <w:vAlign w:val="center"/>
          </w:tcPr>
          <w:sdt>
            <w:sdtPr>
              <w:rPr>
                <w:rFonts w:ascii="Arial" w:hAnsi="Arial" w:cs="Arial"/>
                <w:b/>
                <w:bCs/>
              </w:rPr>
              <w:id w:val="362719355"/>
              <w14:checkbox>
                <w14:checked w14:val="0"/>
                <w14:checkedState w14:val="2612" w14:font="MS Gothic"/>
                <w14:uncheckedState w14:val="2610" w14:font="MS Gothic"/>
              </w14:checkbox>
            </w:sdtPr>
            <w:sdtEndPr/>
            <w:sdtContent>
              <w:p w14:paraId="37BC3E61"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074700241"/>
              <w14:checkbox>
                <w14:checked w14:val="1"/>
                <w14:checkedState w14:val="2612" w14:font="MS Gothic"/>
                <w14:uncheckedState w14:val="2610" w14:font="MS Gothic"/>
              </w14:checkbox>
            </w:sdtPr>
            <w:sdtEndPr/>
            <w:sdtContent>
              <w:p w14:paraId="4BB1EE79"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r>
      <w:tr w:rsidR="00990D38" w:rsidRPr="00A20491" w14:paraId="74963DC8" w14:textId="77777777" w:rsidTr="00FA3FCD">
        <w:trPr>
          <w:trHeight w:val="403"/>
        </w:trPr>
        <w:tc>
          <w:tcPr>
            <w:tcW w:w="8217" w:type="dxa"/>
            <w:shd w:val="clear" w:color="auto" w:fill="F2F2F2" w:themeFill="background1" w:themeFillShade="F2"/>
            <w:vAlign w:val="center"/>
          </w:tcPr>
          <w:p w14:paraId="6B5219B4"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Administration of any substance, agent or placebo?</w:t>
            </w:r>
          </w:p>
        </w:tc>
        <w:tc>
          <w:tcPr>
            <w:tcW w:w="850" w:type="dxa"/>
            <w:shd w:val="clear" w:color="auto" w:fill="BFBFBF" w:themeFill="background1" w:themeFillShade="BF"/>
            <w:vAlign w:val="center"/>
          </w:tcPr>
          <w:sdt>
            <w:sdtPr>
              <w:rPr>
                <w:rFonts w:ascii="Arial" w:hAnsi="Arial" w:cs="Arial"/>
                <w:b/>
                <w:bCs/>
              </w:rPr>
              <w:id w:val="-1924798936"/>
              <w14:checkbox>
                <w14:checked w14:val="0"/>
                <w14:checkedState w14:val="2612" w14:font="MS Gothic"/>
                <w14:uncheckedState w14:val="2610" w14:font="MS Gothic"/>
              </w14:checkbox>
            </w:sdtPr>
            <w:sdtEndPr/>
            <w:sdtContent>
              <w:p w14:paraId="47B0F797"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624625241"/>
              <w14:checkbox>
                <w14:checked w14:val="1"/>
                <w14:checkedState w14:val="2612" w14:font="MS Gothic"/>
                <w14:uncheckedState w14:val="2610" w14:font="MS Gothic"/>
              </w14:checkbox>
            </w:sdtPr>
            <w:sdtEndPr/>
            <w:sdtContent>
              <w:p w14:paraId="6B173697"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r>
      <w:tr w:rsidR="00990D38" w:rsidRPr="00A20491" w14:paraId="17ED8FF8" w14:textId="77777777" w:rsidTr="00FA3FCD">
        <w:trPr>
          <w:trHeight w:val="403"/>
        </w:trPr>
        <w:tc>
          <w:tcPr>
            <w:tcW w:w="8217" w:type="dxa"/>
            <w:shd w:val="clear" w:color="auto" w:fill="F2F2F2" w:themeFill="background1" w:themeFillShade="F2"/>
            <w:vAlign w:val="center"/>
          </w:tcPr>
          <w:p w14:paraId="42CD1678"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Working with live vertebrate animals?</w:t>
            </w:r>
          </w:p>
        </w:tc>
        <w:tc>
          <w:tcPr>
            <w:tcW w:w="850" w:type="dxa"/>
            <w:shd w:val="clear" w:color="auto" w:fill="BFBFBF" w:themeFill="background1" w:themeFillShade="BF"/>
            <w:vAlign w:val="center"/>
          </w:tcPr>
          <w:sdt>
            <w:sdtPr>
              <w:rPr>
                <w:rFonts w:ascii="Arial" w:hAnsi="Arial" w:cs="Arial"/>
                <w:b/>
                <w:bCs/>
              </w:rPr>
              <w:id w:val="300428637"/>
              <w14:checkbox>
                <w14:checked w14:val="0"/>
                <w14:checkedState w14:val="2612" w14:font="MS Gothic"/>
                <w14:uncheckedState w14:val="2610" w14:font="MS Gothic"/>
              </w14:checkbox>
            </w:sdtPr>
            <w:sdtEndPr/>
            <w:sdtContent>
              <w:p w14:paraId="50E3DA53"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236861983"/>
              <w14:checkbox>
                <w14:checked w14:val="1"/>
                <w14:checkedState w14:val="2612" w14:font="MS Gothic"/>
                <w14:uncheckedState w14:val="2610" w14:font="MS Gothic"/>
              </w14:checkbox>
            </w:sdtPr>
            <w:sdtEndPr/>
            <w:sdtContent>
              <w:p w14:paraId="503B8F19"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r>
      <w:tr w:rsidR="00990D38" w:rsidRPr="00A20491" w14:paraId="3BB4DA81" w14:textId="77777777" w:rsidTr="00FA3FCD">
        <w:trPr>
          <w:trHeight w:val="403"/>
        </w:trPr>
        <w:tc>
          <w:tcPr>
            <w:tcW w:w="8217" w:type="dxa"/>
            <w:shd w:val="clear" w:color="auto" w:fill="F2F2F2" w:themeFill="background1" w:themeFillShade="F2"/>
            <w:vAlign w:val="center"/>
          </w:tcPr>
          <w:p w14:paraId="0FB8E76D"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Other primary data collection methods, please explain in this box</w:t>
            </w:r>
          </w:p>
          <w:p w14:paraId="4392FB44"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Spa and wellness consultation forms that guests complete as part of the service.</w:t>
            </w:r>
          </w:p>
          <w:p w14:paraId="78BE4228" w14:textId="77777777" w:rsidR="00990D38" w:rsidRPr="00A20491" w:rsidRDefault="00990D38" w:rsidP="00FA3FCD">
            <w:pPr>
              <w:autoSpaceDE w:val="0"/>
              <w:autoSpaceDN w:val="0"/>
              <w:adjustRightInd w:val="0"/>
              <w:rPr>
                <w:rFonts w:ascii="Arial" w:hAnsi="Arial" w:cs="Arial"/>
                <w:color w:val="000000" w:themeColor="text1"/>
              </w:rPr>
            </w:pPr>
          </w:p>
        </w:tc>
        <w:tc>
          <w:tcPr>
            <w:tcW w:w="850" w:type="dxa"/>
            <w:shd w:val="clear" w:color="auto" w:fill="BFBFBF" w:themeFill="background1" w:themeFillShade="BF"/>
            <w:vAlign w:val="center"/>
          </w:tcPr>
          <w:sdt>
            <w:sdtPr>
              <w:rPr>
                <w:rFonts w:ascii="Arial" w:hAnsi="Arial" w:cs="Arial"/>
                <w:b/>
                <w:bCs/>
              </w:rPr>
              <w:id w:val="2049023668"/>
              <w14:checkbox>
                <w14:checked w14:val="1"/>
                <w14:checkedState w14:val="2612" w14:font="MS Gothic"/>
                <w14:uncheckedState w14:val="2610" w14:font="MS Gothic"/>
              </w14:checkbox>
            </w:sdtPr>
            <w:sdtEndPr/>
            <w:sdtContent>
              <w:p w14:paraId="35FCEC4C" w14:textId="77777777" w:rsidR="00990D38" w:rsidRPr="00A20491" w:rsidRDefault="00990D38" w:rsidP="00FA3FCD">
                <w:pPr>
                  <w:autoSpaceDE w:val="0"/>
                  <w:autoSpaceDN w:val="0"/>
                  <w:adjustRightInd w:val="0"/>
                  <w:jc w:val="center"/>
                  <w:rPr>
                    <w:rFonts w:ascii="Arial" w:hAnsi="Arial" w:cs="Arial"/>
                    <w:b/>
                    <w:bCs/>
                  </w:rPr>
                </w:pPr>
                <w:r w:rsidRPr="00A20491">
                  <w:rPr>
                    <w:rFonts w:ascii="MS Gothic" w:eastAsia="MS Gothic" w:hAnsi="MS Gothic" w:cs="MS Gothic" w:hint="eastAsia"/>
                    <w:b/>
                    <w:bCs/>
                  </w:rPr>
                  <w:t>☒</w:t>
                </w:r>
              </w:p>
            </w:sdtContent>
          </w:sdt>
        </w:tc>
        <w:tc>
          <w:tcPr>
            <w:tcW w:w="822" w:type="dxa"/>
            <w:shd w:val="clear" w:color="auto" w:fill="BFBFBF" w:themeFill="background1" w:themeFillShade="BF"/>
            <w:vAlign w:val="center"/>
          </w:tcPr>
          <w:sdt>
            <w:sdtPr>
              <w:rPr>
                <w:rFonts w:ascii="Arial" w:hAnsi="Arial" w:cs="Arial"/>
                <w:b/>
                <w:bCs/>
              </w:rPr>
              <w:id w:val="1900947946"/>
              <w14:checkbox>
                <w14:checked w14:val="0"/>
                <w14:checkedState w14:val="2612" w14:font="MS Gothic"/>
                <w14:uncheckedState w14:val="2610" w14:font="MS Gothic"/>
              </w14:checkbox>
            </w:sdtPr>
            <w:sdtEndPr/>
            <w:sdtContent>
              <w:p w14:paraId="4301EB83" w14:textId="77777777" w:rsidR="00990D38" w:rsidRPr="00A20491" w:rsidRDefault="00990D38" w:rsidP="00FA3FCD">
                <w:pPr>
                  <w:autoSpaceDE w:val="0"/>
                  <w:autoSpaceDN w:val="0"/>
                  <w:adjustRightInd w:val="0"/>
                  <w:jc w:val="center"/>
                  <w:rPr>
                    <w:rFonts w:ascii="Arial" w:hAnsi="Arial" w:cs="Arial"/>
                    <w:b/>
                    <w:bCs/>
                  </w:rPr>
                </w:pPr>
                <w:r w:rsidRPr="00A20491">
                  <w:rPr>
                    <w:rFonts w:ascii="MS Gothic" w:eastAsia="MS Gothic" w:hAnsi="MS Gothic" w:cs="MS Gothic" w:hint="eastAsia"/>
                    <w:b/>
                    <w:bCs/>
                  </w:rPr>
                  <w:t>☐</w:t>
                </w:r>
              </w:p>
            </w:sdtContent>
          </w:sdt>
        </w:tc>
      </w:tr>
    </w:tbl>
    <w:p w14:paraId="242F5F81" w14:textId="77777777" w:rsidR="00990D38" w:rsidRPr="00A20491" w:rsidRDefault="00990D38" w:rsidP="00990D38">
      <w:pPr>
        <w:rPr>
          <w:rFonts w:ascii="Arial" w:hAnsi="Arial" w:cs="Arial"/>
          <w:bCs/>
          <w:iCs/>
        </w:rPr>
      </w:pPr>
    </w:p>
    <w:p w14:paraId="486FAD22" w14:textId="77777777" w:rsidR="00990D38" w:rsidRPr="00A20491" w:rsidRDefault="00990D38" w:rsidP="00990D38">
      <w:pPr>
        <w:jc w:val="both"/>
        <w:rPr>
          <w:rFonts w:ascii="Arial" w:hAnsi="Arial" w:cs="Arial"/>
          <w:bCs/>
          <w:iCs/>
        </w:rPr>
      </w:pPr>
      <w:r w:rsidRPr="00A20491">
        <w:rPr>
          <w:rFonts w:ascii="Arial" w:hAnsi="Arial" w:cs="Arial"/>
          <w:bCs/>
          <w:iCs/>
        </w:rPr>
        <w:t xml:space="preserve">If NO to every question, then the research activity is (ethically) low risk and </w:t>
      </w:r>
      <w:r w:rsidRPr="00A20491">
        <w:rPr>
          <w:rFonts w:ascii="Arial" w:hAnsi="Arial" w:cs="Arial"/>
          <w:b/>
          <w:bCs/>
          <w:iCs/>
        </w:rPr>
        <w:t>may</w:t>
      </w:r>
      <w:r w:rsidRPr="00A20491">
        <w:rPr>
          <w:rFonts w:ascii="Arial" w:hAnsi="Arial" w:cs="Arial"/>
          <w:bCs/>
          <w:iCs/>
        </w:rPr>
        <w:t xml:space="preserve"> be exempt from </w:t>
      </w:r>
      <w:r w:rsidRPr="00A20491">
        <w:rPr>
          <w:rFonts w:ascii="Arial" w:hAnsi="Arial" w:cs="Arial"/>
          <w:b/>
          <w:bCs/>
          <w:iCs/>
        </w:rPr>
        <w:t>some</w:t>
      </w:r>
      <w:r w:rsidRPr="00A20491">
        <w:rPr>
          <w:rFonts w:ascii="Arial" w:hAnsi="Arial" w:cs="Arial"/>
          <w:bCs/>
          <w:iCs/>
        </w:rPr>
        <w:t xml:space="preserve"> of the following sections (please refer to Guidance Notes).</w:t>
      </w:r>
    </w:p>
    <w:p w14:paraId="7F51BFF3" w14:textId="77777777" w:rsidR="00990D38" w:rsidRPr="00A20491" w:rsidRDefault="00990D38" w:rsidP="00990D38">
      <w:pPr>
        <w:rPr>
          <w:rFonts w:ascii="Arial" w:hAnsi="Arial" w:cs="Arial"/>
          <w:bCs/>
          <w:iCs/>
        </w:rPr>
      </w:pPr>
    </w:p>
    <w:p w14:paraId="7E3DBBDE" w14:textId="77777777" w:rsidR="00990D38" w:rsidRPr="00A20491" w:rsidRDefault="00990D38" w:rsidP="00990D38">
      <w:pPr>
        <w:rPr>
          <w:rFonts w:ascii="Arial" w:hAnsi="Arial" w:cs="Arial"/>
          <w:bCs/>
          <w:iCs/>
        </w:rPr>
      </w:pPr>
      <w:r w:rsidRPr="00A20491">
        <w:rPr>
          <w:rFonts w:ascii="Arial" w:hAnsi="Arial" w:cs="Arial"/>
          <w:bCs/>
          <w:iCs/>
        </w:rPr>
        <w:t xml:space="preserve">If YES to any question, then no research activity should be undertaken until full ethical approval has been obtained. </w:t>
      </w:r>
    </w:p>
    <w:p w14:paraId="215D37C0" w14:textId="77777777" w:rsidR="00990D38" w:rsidRPr="00A20491" w:rsidRDefault="00990D38" w:rsidP="00990D38">
      <w:pPr>
        <w:rPr>
          <w:rFonts w:ascii="Arial" w:hAnsi="Arial" w:cs="Arial"/>
          <w:b/>
          <w:bCs/>
        </w:rPr>
      </w:pPr>
      <w:r w:rsidRPr="00A20491">
        <w:rPr>
          <w:rFonts w:ascii="Arial" w:hAnsi="Arial" w:cs="Arial"/>
          <w:b/>
          <w:bCs/>
        </w:rPr>
        <w:br w:type="page"/>
      </w:r>
    </w:p>
    <w:p w14:paraId="10307D38" w14:textId="77777777" w:rsidR="00990D38" w:rsidRPr="00A20491" w:rsidRDefault="00990D38" w:rsidP="00990D38">
      <w:pPr>
        <w:rPr>
          <w:rFonts w:ascii="Arial" w:hAnsi="Arial" w:cs="Arial"/>
          <w:b/>
          <w:bCs/>
        </w:rPr>
      </w:pPr>
      <w:r w:rsidRPr="00A20491">
        <w:rPr>
          <w:rFonts w:ascii="Arial" w:hAnsi="Arial" w:cs="Arial"/>
          <w:b/>
          <w:bCs/>
        </w:rPr>
        <w:t>SECTION G: Intended Participants</w:t>
      </w:r>
    </w:p>
    <w:p w14:paraId="2F409739" w14:textId="77777777" w:rsidR="00990D38" w:rsidRPr="00A20491" w:rsidRDefault="00990D38" w:rsidP="00990D38">
      <w:pPr>
        <w:rPr>
          <w:rFonts w:ascii="Arial" w:hAnsi="Arial" w:cs="Arial"/>
          <w:bCs/>
        </w:rPr>
      </w:pPr>
    </w:p>
    <w:tbl>
      <w:tblPr>
        <w:tblStyle w:val="TableGrid"/>
        <w:tblW w:w="9889" w:type="dxa"/>
        <w:tblLook w:val="04A0" w:firstRow="1" w:lastRow="0" w:firstColumn="1" w:lastColumn="0" w:noHBand="0" w:noVBand="1"/>
      </w:tblPr>
      <w:tblGrid>
        <w:gridCol w:w="7763"/>
        <w:gridCol w:w="992"/>
        <w:gridCol w:w="1134"/>
      </w:tblGrid>
      <w:tr w:rsidR="00990D38" w:rsidRPr="00A20491" w14:paraId="3820AAF0" w14:textId="77777777" w:rsidTr="00FA3FCD">
        <w:tc>
          <w:tcPr>
            <w:tcW w:w="7763" w:type="dxa"/>
            <w:shd w:val="clear" w:color="auto" w:fill="F2F2F2" w:themeFill="background1" w:themeFillShade="F2"/>
          </w:tcPr>
          <w:p w14:paraId="5BF6434B" w14:textId="77777777" w:rsidR="00990D38" w:rsidRPr="00A20491" w:rsidRDefault="00990D38" w:rsidP="00FA3FCD">
            <w:pPr>
              <w:autoSpaceDE w:val="0"/>
              <w:autoSpaceDN w:val="0"/>
              <w:adjustRightInd w:val="0"/>
              <w:jc w:val="both"/>
              <w:rPr>
                <w:rFonts w:ascii="Arial" w:hAnsi="Arial" w:cs="Arial"/>
                <w:b/>
              </w:rPr>
            </w:pPr>
            <w:r w:rsidRPr="00A20491">
              <w:rPr>
                <w:rFonts w:ascii="Arial" w:hAnsi="Arial" w:cs="Arial"/>
                <w:b/>
              </w:rPr>
              <w:t>Who are the intended participants:</w:t>
            </w:r>
          </w:p>
        </w:tc>
        <w:tc>
          <w:tcPr>
            <w:tcW w:w="992" w:type="dxa"/>
            <w:shd w:val="clear" w:color="auto" w:fill="F2F2F2" w:themeFill="background1" w:themeFillShade="F2"/>
          </w:tcPr>
          <w:p w14:paraId="11806911" w14:textId="77777777" w:rsidR="00990D38" w:rsidRPr="00A20491" w:rsidRDefault="00990D38" w:rsidP="00FA3FCD">
            <w:pPr>
              <w:autoSpaceDE w:val="0"/>
              <w:autoSpaceDN w:val="0"/>
              <w:adjustRightInd w:val="0"/>
              <w:jc w:val="center"/>
              <w:rPr>
                <w:rFonts w:ascii="Arial" w:hAnsi="Arial" w:cs="Arial"/>
                <w:b/>
                <w:bCs/>
              </w:rPr>
            </w:pPr>
          </w:p>
          <w:p w14:paraId="064B7C55" w14:textId="77777777" w:rsidR="00990D38" w:rsidRPr="00A20491" w:rsidRDefault="00990D38" w:rsidP="00FA3FCD">
            <w:pPr>
              <w:autoSpaceDE w:val="0"/>
              <w:autoSpaceDN w:val="0"/>
              <w:adjustRightInd w:val="0"/>
              <w:jc w:val="center"/>
              <w:rPr>
                <w:rFonts w:ascii="Arial" w:hAnsi="Arial" w:cs="Arial"/>
                <w:b/>
                <w:bCs/>
              </w:rPr>
            </w:pPr>
            <w:r w:rsidRPr="00A20491">
              <w:rPr>
                <w:rFonts w:ascii="Arial" w:hAnsi="Arial" w:cs="Arial"/>
                <w:b/>
                <w:bCs/>
              </w:rPr>
              <w:t>YES</w:t>
            </w:r>
          </w:p>
        </w:tc>
        <w:tc>
          <w:tcPr>
            <w:tcW w:w="1134" w:type="dxa"/>
            <w:shd w:val="clear" w:color="auto" w:fill="F2F2F2" w:themeFill="background1" w:themeFillShade="F2"/>
          </w:tcPr>
          <w:p w14:paraId="18ED837A" w14:textId="77777777" w:rsidR="00990D38" w:rsidRPr="00A20491" w:rsidRDefault="00990D38" w:rsidP="00FA3FCD">
            <w:pPr>
              <w:autoSpaceDE w:val="0"/>
              <w:autoSpaceDN w:val="0"/>
              <w:adjustRightInd w:val="0"/>
              <w:jc w:val="center"/>
              <w:rPr>
                <w:rFonts w:ascii="Arial" w:hAnsi="Arial" w:cs="Arial"/>
                <w:b/>
                <w:bCs/>
              </w:rPr>
            </w:pPr>
          </w:p>
          <w:p w14:paraId="6AD99471" w14:textId="77777777" w:rsidR="00990D38" w:rsidRPr="00A20491" w:rsidRDefault="00990D38" w:rsidP="00FA3FCD">
            <w:pPr>
              <w:autoSpaceDE w:val="0"/>
              <w:autoSpaceDN w:val="0"/>
              <w:adjustRightInd w:val="0"/>
              <w:jc w:val="center"/>
              <w:rPr>
                <w:rFonts w:ascii="Arial" w:hAnsi="Arial" w:cs="Arial"/>
                <w:b/>
                <w:bCs/>
              </w:rPr>
            </w:pPr>
            <w:r w:rsidRPr="00A20491">
              <w:rPr>
                <w:rFonts w:ascii="Arial" w:hAnsi="Arial" w:cs="Arial"/>
                <w:b/>
                <w:bCs/>
              </w:rPr>
              <w:t>NO</w:t>
            </w:r>
          </w:p>
        </w:tc>
      </w:tr>
      <w:tr w:rsidR="00990D38" w:rsidRPr="00A20491" w14:paraId="5C086BCE" w14:textId="77777777" w:rsidTr="00FA3FCD">
        <w:trPr>
          <w:trHeight w:val="439"/>
        </w:trPr>
        <w:tc>
          <w:tcPr>
            <w:tcW w:w="7763" w:type="dxa"/>
            <w:shd w:val="clear" w:color="auto" w:fill="F2F2F2" w:themeFill="background1" w:themeFillShade="F2"/>
            <w:vAlign w:val="center"/>
          </w:tcPr>
          <w:p w14:paraId="584A84A4"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Students or staff at the University?</w:t>
            </w:r>
          </w:p>
        </w:tc>
        <w:tc>
          <w:tcPr>
            <w:tcW w:w="992" w:type="dxa"/>
            <w:shd w:val="clear" w:color="auto" w:fill="BFBFBF" w:themeFill="background1" w:themeFillShade="BF"/>
            <w:vAlign w:val="center"/>
          </w:tcPr>
          <w:sdt>
            <w:sdtPr>
              <w:rPr>
                <w:rFonts w:ascii="Arial" w:hAnsi="Arial" w:cs="Arial"/>
                <w:b/>
                <w:bCs/>
              </w:rPr>
              <w:id w:val="-227763996"/>
              <w14:checkbox>
                <w14:checked w14:val="0"/>
                <w14:checkedState w14:val="2612" w14:font="MS Gothic"/>
                <w14:uncheckedState w14:val="2610" w14:font="MS Gothic"/>
              </w14:checkbox>
            </w:sdtPr>
            <w:sdtEndPr/>
            <w:sdtContent>
              <w:p w14:paraId="3DCF5E0C"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947306252"/>
              <w14:checkbox>
                <w14:checked w14:val="1"/>
                <w14:checkedState w14:val="2612" w14:font="MS Gothic"/>
                <w14:uncheckedState w14:val="2610" w14:font="MS Gothic"/>
              </w14:checkbox>
            </w:sdtPr>
            <w:sdtEndPr/>
            <w:sdtContent>
              <w:p w14:paraId="5757BD5D"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722BB4BE" w14:textId="77777777" w:rsidTr="00FA3FCD">
        <w:trPr>
          <w:trHeight w:val="403"/>
        </w:trPr>
        <w:tc>
          <w:tcPr>
            <w:tcW w:w="7763" w:type="dxa"/>
            <w:shd w:val="clear" w:color="auto" w:fill="F2F2F2" w:themeFill="background1" w:themeFillShade="F2"/>
            <w:vAlign w:val="center"/>
          </w:tcPr>
          <w:p w14:paraId="4A1CA191" w14:textId="77777777" w:rsidR="00990D38" w:rsidRPr="00A20491" w:rsidRDefault="00990D38" w:rsidP="00FA3FCD">
            <w:pPr>
              <w:autoSpaceDE w:val="0"/>
              <w:autoSpaceDN w:val="0"/>
              <w:adjustRightInd w:val="0"/>
              <w:rPr>
                <w:rFonts w:ascii="Arial" w:hAnsi="Arial" w:cs="Arial"/>
                <w:color w:val="000000" w:themeColor="text1"/>
                <w:highlight w:val="yellow"/>
              </w:rPr>
            </w:pPr>
            <w:r w:rsidRPr="00A20491">
              <w:rPr>
                <w:rFonts w:ascii="Arial" w:hAnsi="Arial" w:cs="Arial"/>
                <w:color w:val="000000" w:themeColor="text1"/>
              </w:rPr>
              <w:t>Adults (over the age of 18 and competent to give consent)?</w:t>
            </w:r>
          </w:p>
        </w:tc>
        <w:tc>
          <w:tcPr>
            <w:tcW w:w="992" w:type="dxa"/>
            <w:shd w:val="clear" w:color="auto" w:fill="BFBFBF" w:themeFill="background1" w:themeFillShade="BF"/>
            <w:vAlign w:val="center"/>
          </w:tcPr>
          <w:sdt>
            <w:sdtPr>
              <w:rPr>
                <w:rFonts w:ascii="Arial" w:hAnsi="Arial" w:cs="Arial"/>
                <w:b/>
                <w:bCs/>
              </w:rPr>
              <w:id w:val="-1780247199"/>
              <w14:checkbox>
                <w14:checked w14:val="1"/>
                <w14:checkedState w14:val="2612" w14:font="MS Gothic"/>
                <w14:uncheckedState w14:val="2610" w14:font="MS Gothic"/>
              </w14:checkbox>
            </w:sdtPr>
            <w:sdtEndPr/>
            <w:sdtContent>
              <w:p w14:paraId="476F0873"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666435130"/>
              <w14:checkbox>
                <w14:checked w14:val="0"/>
                <w14:checkedState w14:val="2612" w14:font="MS Gothic"/>
                <w14:uncheckedState w14:val="2610" w14:font="MS Gothic"/>
              </w14:checkbox>
            </w:sdtPr>
            <w:sdtEndPr/>
            <w:sdtContent>
              <w:p w14:paraId="09A3F647"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6EF29556" w14:textId="77777777" w:rsidTr="00FA3FCD">
        <w:trPr>
          <w:trHeight w:val="439"/>
        </w:trPr>
        <w:tc>
          <w:tcPr>
            <w:tcW w:w="7763" w:type="dxa"/>
            <w:shd w:val="clear" w:color="auto" w:fill="F2F2F2" w:themeFill="background1" w:themeFillShade="F2"/>
            <w:vAlign w:val="center"/>
          </w:tcPr>
          <w:p w14:paraId="11C1CAA6"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Vulnerable adults?</w:t>
            </w:r>
          </w:p>
        </w:tc>
        <w:tc>
          <w:tcPr>
            <w:tcW w:w="992" w:type="dxa"/>
            <w:shd w:val="clear" w:color="auto" w:fill="BFBFBF" w:themeFill="background1" w:themeFillShade="BF"/>
            <w:vAlign w:val="center"/>
          </w:tcPr>
          <w:sdt>
            <w:sdtPr>
              <w:rPr>
                <w:rFonts w:ascii="Arial" w:hAnsi="Arial" w:cs="Arial"/>
                <w:b/>
                <w:bCs/>
              </w:rPr>
              <w:id w:val="555978563"/>
              <w14:checkbox>
                <w14:checked w14:val="0"/>
                <w14:checkedState w14:val="2612" w14:font="MS Gothic"/>
                <w14:uncheckedState w14:val="2610" w14:font="MS Gothic"/>
              </w14:checkbox>
            </w:sdtPr>
            <w:sdtEndPr/>
            <w:sdtContent>
              <w:p w14:paraId="5287EBE4"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435668532"/>
              <w14:checkbox>
                <w14:checked w14:val="1"/>
                <w14:checkedState w14:val="2612" w14:font="MS Gothic"/>
                <w14:uncheckedState w14:val="2610" w14:font="MS Gothic"/>
              </w14:checkbox>
            </w:sdtPr>
            <w:sdtEndPr/>
            <w:sdtContent>
              <w:p w14:paraId="43715C66"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4D045442" w14:textId="77777777" w:rsidTr="00FA3FCD">
        <w:trPr>
          <w:trHeight w:val="403"/>
        </w:trPr>
        <w:tc>
          <w:tcPr>
            <w:tcW w:w="7763" w:type="dxa"/>
            <w:shd w:val="clear" w:color="auto" w:fill="F2F2F2" w:themeFill="background1" w:themeFillShade="F2"/>
            <w:vAlign w:val="center"/>
          </w:tcPr>
          <w:p w14:paraId="6B57EDBD" w14:textId="77777777" w:rsidR="00990D38" w:rsidRPr="00A20491" w:rsidRDefault="00990D38" w:rsidP="00FA3FCD">
            <w:pPr>
              <w:autoSpaceDE w:val="0"/>
              <w:autoSpaceDN w:val="0"/>
              <w:adjustRightInd w:val="0"/>
              <w:rPr>
                <w:rFonts w:ascii="Arial" w:hAnsi="Arial" w:cs="Arial"/>
                <w:color w:val="000000" w:themeColor="text1"/>
                <w:highlight w:val="yellow"/>
              </w:rPr>
            </w:pPr>
            <w:r w:rsidRPr="00A20491">
              <w:rPr>
                <w:rFonts w:ascii="Arial" w:hAnsi="Arial" w:cs="Arial"/>
                <w:color w:val="000000" w:themeColor="text1"/>
              </w:rPr>
              <w:t>Children under 18?</w:t>
            </w:r>
          </w:p>
        </w:tc>
        <w:tc>
          <w:tcPr>
            <w:tcW w:w="992" w:type="dxa"/>
            <w:shd w:val="clear" w:color="auto" w:fill="BFBFBF" w:themeFill="background1" w:themeFillShade="BF"/>
            <w:vAlign w:val="center"/>
          </w:tcPr>
          <w:sdt>
            <w:sdtPr>
              <w:rPr>
                <w:rFonts w:ascii="Arial" w:hAnsi="Arial" w:cs="Arial"/>
                <w:b/>
                <w:bCs/>
              </w:rPr>
              <w:id w:val="-375472827"/>
              <w14:checkbox>
                <w14:checked w14:val="0"/>
                <w14:checkedState w14:val="2612" w14:font="MS Gothic"/>
                <w14:uncheckedState w14:val="2610" w14:font="MS Gothic"/>
              </w14:checkbox>
            </w:sdtPr>
            <w:sdtEndPr/>
            <w:sdtContent>
              <w:p w14:paraId="27486246"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887361462"/>
              <w14:checkbox>
                <w14:checked w14:val="1"/>
                <w14:checkedState w14:val="2612" w14:font="MS Gothic"/>
                <w14:uncheckedState w14:val="2610" w14:font="MS Gothic"/>
              </w14:checkbox>
            </w:sdtPr>
            <w:sdtEndPr/>
            <w:sdtContent>
              <w:p w14:paraId="1EEEDF97"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3D604FF7" w14:textId="77777777" w:rsidTr="00FA3FCD">
        <w:trPr>
          <w:trHeight w:val="403"/>
        </w:trPr>
        <w:tc>
          <w:tcPr>
            <w:tcW w:w="7763" w:type="dxa"/>
            <w:shd w:val="clear" w:color="auto" w:fill="F2F2F2" w:themeFill="background1" w:themeFillShade="F2"/>
            <w:vAlign w:val="center"/>
          </w:tcPr>
          <w:p w14:paraId="3A214EDB"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Prisoners?</w:t>
            </w:r>
          </w:p>
        </w:tc>
        <w:tc>
          <w:tcPr>
            <w:tcW w:w="992" w:type="dxa"/>
            <w:shd w:val="clear" w:color="auto" w:fill="BFBFBF" w:themeFill="background1" w:themeFillShade="BF"/>
            <w:vAlign w:val="center"/>
          </w:tcPr>
          <w:sdt>
            <w:sdtPr>
              <w:rPr>
                <w:rFonts w:ascii="Arial" w:hAnsi="Arial" w:cs="Arial"/>
                <w:b/>
                <w:bCs/>
              </w:rPr>
              <w:id w:val="1692793907"/>
              <w14:checkbox>
                <w14:checked w14:val="0"/>
                <w14:checkedState w14:val="2612" w14:font="MS Gothic"/>
                <w14:uncheckedState w14:val="2610" w14:font="MS Gothic"/>
              </w14:checkbox>
            </w:sdtPr>
            <w:sdtEndPr/>
            <w:sdtContent>
              <w:p w14:paraId="2ADAEA19"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326411418"/>
              <w14:checkbox>
                <w14:checked w14:val="1"/>
                <w14:checkedState w14:val="2612" w14:font="MS Gothic"/>
                <w14:uncheckedState w14:val="2610" w14:font="MS Gothic"/>
              </w14:checkbox>
            </w:sdtPr>
            <w:sdtEndPr/>
            <w:sdtContent>
              <w:p w14:paraId="2B537FF3"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48219B2C" w14:textId="77777777" w:rsidTr="00FA3FCD">
        <w:trPr>
          <w:trHeight w:val="439"/>
        </w:trPr>
        <w:tc>
          <w:tcPr>
            <w:tcW w:w="7763" w:type="dxa"/>
            <w:shd w:val="clear" w:color="auto" w:fill="F2F2F2" w:themeFill="background1" w:themeFillShade="F2"/>
            <w:vAlign w:val="center"/>
          </w:tcPr>
          <w:p w14:paraId="32E88388"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Young offenders?</w:t>
            </w:r>
          </w:p>
        </w:tc>
        <w:tc>
          <w:tcPr>
            <w:tcW w:w="992" w:type="dxa"/>
            <w:shd w:val="clear" w:color="auto" w:fill="BFBFBF" w:themeFill="background1" w:themeFillShade="BF"/>
            <w:vAlign w:val="center"/>
          </w:tcPr>
          <w:sdt>
            <w:sdtPr>
              <w:rPr>
                <w:rFonts w:ascii="Arial" w:hAnsi="Arial" w:cs="Arial"/>
                <w:b/>
                <w:bCs/>
              </w:rPr>
              <w:id w:val="1255410168"/>
              <w14:checkbox>
                <w14:checked w14:val="0"/>
                <w14:checkedState w14:val="2612" w14:font="MS Gothic"/>
                <w14:uncheckedState w14:val="2610" w14:font="MS Gothic"/>
              </w14:checkbox>
            </w:sdtPr>
            <w:sdtEndPr/>
            <w:sdtContent>
              <w:p w14:paraId="1D0AD937"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236000582"/>
              <w14:checkbox>
                <w14:checked w14:val="1"/>
                <w14:checkedState w14:val="2612" w14:font="MS Gothic"/>
                <w14:uncheckedState w14:val="2610" w14:font="MS Gothic"/>
              </w14:checkbox>
            </w:sdtPr>
            <w:sdtEndPr/>
            <w:sdtContent>
              <w:p w14:paraId="443BE088"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71F98EC2" w14:textId="77777777" w:rsidTr="00FA3FCD">
        <w:trPr>
          <w:trHeight w:val="403"/>
        </w:trPr>
        <w:tc>
          <w:tcPr>
            <w:tcW w:w="7763" w:type="dxa"/>
            <w:shd w:val="clear" w:color="auto" w:fill="F2F2F2" w:themeFill="background1" w:themeFillShade="F2"/>
            <w:vAlign w:val="center"/>
          </w:tcPr>
          <w:p w14:paraId="4C4AB1B0"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Those who could be considered to have a particularly dependent relationship with the investigator or a gatekeeper?</w:t>
            </w:r>
          </w:p>
        </w:tc>
        <w:tc>
          <w:tcPr>
            <w:tcW w:w="992" w:type="dxa"/>
            <w:shd w:val="clear" w:color="auto" w:fill="BFBFBF" w:themeFill="background1" w:themeFillShade="BF"/>
            <w:vAlign w:val="center"/>
          </w:tcPr>
          <w:sdt>
            <w:sdtPr>
              <w:rPr>
                <w:rFonts w:ascii="Arial" w:hAnsi="Arial" w:cs="Arial"/>
                <w:b/>
                <w:bCs/>
              </w:rPr>
              <w:id w:val="-1016453075"/>
              <w14:checkbox>
                <w14:checked w14:val="0"/>
                <w14:checkedState w14:val="2612" w14:font="MS Gothic"/>
                <w14:uncheckedState w14:val="2610" w14:font="MS Gothic"/>
              </w14:checkbox>
            </w:sdtPr>
            <w:sdtEndPr/>
            <w:sdtContent>
              <w:p w14:paraId="688F8A72"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673070048"/>
              <w14:checkbox>
                <w14:checked w14:val="1"/>
                <w14:checkedState w14:val="2612" w14:font="MS Gothic"/>
                <w14:uncheckedState w14:val="2610" w14:font="MS Gothic"/>
              </w14:checkbox>
            </w:sdtPr>
            <w:sdtEndPr/>
            <w:sdtContent>
              <w:p w14:paraId="65BF2BA0"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r>
      <w:tr w:rsidR="00990D38" w:rsidRPr="00A20491" w14:paraId="15FB1324" w14:textId="77777777" w:rsidTr="00FA3FCD">
        <w:trPr>
          <w:trHeight w:val="403"/>
        </w:trPr>
        <w:tc>
          <w:tcPr>
            <w:tcW w:w="7763" w:type="dxa"/>
            <w:shd w:val="clear" w:color="auto" w:fill="F2F2F2" w:themeFill="background1" w:themeFillShade="F2"/>
            <w:vAlign w:val="center"/>
          </w:tcPr>
          <w:p w14:paraId="0DE6AF6D"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People engaged in illegal activities?</w:t>
            </w:r>
          </w:p>
        </w:tc>
        <w:tc>
          <w:tcPr>
            <w:tcW w:w="992" w:type="dxa"/>
            <w:shd w:val="clear" w:color="auto" w:fill="BFBFBF" w:themeFill="background1" w:themeFillShade="BF"/>
            <w:vAlign w:val="center"/>
          </w:tcPr>
          <w:sdt>
            <w:sdtPr>
              <w:rPr>
                <w:rFonts w:ascii="Arial" w:hAnsi="Arial" w:cs="Arial"/>
                <w:b/>
                <w:bCs/>
              </w:rPr>
              <w:id w:val="-1519850840"/>
              <w14:checkbox>
                <w14:checked w14:val="0"/>
                <w14:checkedState w14:val="2612" w14:font="MS Gothic"/>
                <w14:uncheckedState w14:val="2610" w14:font="MS Gothic"/>
              </w14:checkbox>
            </w:sdtPr>
            <w:sdtEndPr/>
            <w:sdtContent>
              <w:p w14:paraId="65E4A151"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072859745"/>
              <w14:checkbox>
                <w14:checked w14:val="1"/>
                <w14:checkedState w14:val="2612" w14:font="MS Gothic"/>
                <w14:uncheckedState w14:val="2610" w14:font="MS Gothic"/>
              </w14:checkbox>
            </w:sdtPr>
            <w:sdtEndPr/>
            <w:sdtContent>
              <w:p w14:paraId="0F0D8D86"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r>
      <w:tr w:rsidR="00990D38" w:rsidRPr="00A20491" w14:paraId="1FDFAE10" w14:textId="77777777" w:rsidTr="00FA3FCD">
        <w:trPr>
          <w:trHeight w:val="403"/>
        </w:trPr>
        <w:tc>
          <w:tcPr>
            <w:tcW w:w="7763" w:type="dxa"/>
            <w:shd w:val="clear" w:color="auto" w:fill="F2F2F2" w:themeFill="background1" w:themeFillShade="F2"/>
            <w:vAlign w:val="center"/>
          </w:tcPr>
          <w:p w14:paraId="5C1A0E2A"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Others (please identify):</w:t>
            </w:r>
          </w:p>
          <w:p w14:paraId="6E9E4309" w14:textId="77777777" w:rsidR="00990D38" w:rsidRPr="00A20491" w:rsidRDefault="00990D38" w:rsidP="00E16D17">
            <w:pPr>
              <w:pStyle w:val="ListParagraph"/>
              <w:numPr>
                <w:ilvl w:val="0"/>
                <w:numId w:val="25"/>
              </w:numPr>
              <w:autoSpaceDE w:val="0"/>
              <w:autoSpaceDN w:val="0"/>
              <w:adjustRightInd w:val="0"/>
              <w:rPr>
                <w:rFonts w:ascii="Arial" w:hAnsi="Arial" w:cs="Arial"/>
                <w:color w:val="000000" w:themeColor="text1"/>
              </w:rPr>
            </w:pPr>
            <w:r w:rsidRPr="00A20491">
              <w:rPr>
                <w:rFonts w:ascii="Arial" w:hAnsi="Arial" w:cs="Arial"/>
                <w:color w:val="000000" w:themeColor="text1"/>
              </w:rPr>
              <w:t xml:space="preserve">Hotel (In-house) guest </w:t>
            </w:r>
          </w:p>
          <w:p w14:paraId="487EB20C" w14:textId="77777777" w:rsidR="00990D38" w:rsidRPr="00A20491" w:rsidRDefault="00990D38" w:rsidP="00E16D17">
            <w:pPr>
              <w:pStyle w:val="ListParagraph"/>
              <w:numPr>
                <w:ilvl w:val="0"/>
                <w:numId w:val="25"/>
              </w:numPr>
              <w:autoSpaceDE w:val="0"/>
              <w:autoSpaceDN w:val="0"/>
              <w:adjustRightInd w:val="0"/>
              <w:rPr>
                <w:rFonts w:ascii="Arial" w:hAnsi="Arial" w:cs="Arial"/>
                <w:color w:val="000000" w:themeColor="text1"/>
              </w:rPr>
            </w:pPr>
            <w:r w:rsidRPr="00A20491">
              <w:rPr>
                <w:rFonts w:ascii="Arial" w:hAnsi="Arial" w:cs="Arial"/>
                <w:color w:val="000000" w:themeColor="text1"/>
              </w:rPr>
              <w:t>Local Suppliers</w:t>
            </w:r>
          </w:p>
          <w:p w14:paraId="3F8140EA" w14:textId="77777777" w:rsidR="00990D38" w:rsidRPr="00A20491" w:rsidRDefault="00990D38" w:rsidP="00E16D17">
            <w:pPr>
              <w:pStyle w:val="ListParagraph"/>
              <w:numPr>
                <w:ilvl w:val="0"/>
                <w:numId w:val="25"/>
              </w:numPr>
              <w:autoSpaceDE w:val="0"/>
              <w:autoSpaceDN w:val="0"/>
              <w:adjustRightInd w:val="0"/>
              <w:rPr>
                <w:rFonts w:ascii="Arial" w:hAnsi="Arial" w:cs="Arial"/>
                <w:color w:val="000000" w:themeColor="text1"/>
              </w:rPr>
            </w:pPr>
            <w:r w:rsidRPr="00A20491">
              <w:rPr>
                <w:rFonts w:ascii="Arial" w:hAnsi="Arial" w:cs="Arial"/>
                <w:color w:val="000000" w:themeColor="text1"/>
              </w:rPr>
              <w:t>Local entrepreneur</w:t>
            </w:r>
          </w:p>
          <w:p w14:paraId="5CA42095" w14:textId="77777777" w:rsidR="00990D38" w:rsidRPr="00A20491" w:rsidRDefault="00990D38" w:rsidP="00E16D17">
            <w:pPr>
              <w:pStyle w:val="ListParagraph"/>
              <w:numPr>
                <w:ilvl w:val="0"/>
                <w:numId w:val="25"/>
              </w:numPr>
              <w:autoSpaceDE w:val="0"/>
              <w:autoSpaceDN w:val="0"/>
              <w:adjustRightInd w:val="0"/>
              <w:rPr>
                <w:rFonts w:ascii="Arial" w:hAnsi="Arial" w:cs="Arial"/>
                <w:color w:val="000000" w:themeColor="text1"/>
              </w:rPr>
            </w:pPr>
            <w:r w:rsidRPr="00A20491">
              <w:rPr>
                <w:rFonts w:ascii="Arial" w:hAnsi="Arial" w:cs="Arial"/>
                <w:color w:val="000000" w:themeColor="text1"/>
              </w:rPr>
              <w:t xml:space="preserve">Grand mothers </w:t>
            </w:r>
          </w:p>
        </w:tc>
        <w:tc>
          <w:tcPr>
            <w:tcW w:w="992" w:type="dxa"/>
            <w:shd w:val="clear" w:color="auto" w:fill="BFBFBF" w:themeFill="background1" w:themeFillShade="BF"/>
            <w:vAlign w:val="center"/>
          </w:tcPr>
          <w:sdt>
            <w:sdtPr>
              <w:rPr>
                <w:rFonts w:ascii="Arial" w:hAnsi="Arial" w:cs="Arial"/>
                <w:b/>
                <w:bCs/>
              </w:rPr>
              <w:id w:val="-1984918035"/>
              <w14:checkbox>
                <w14:checked w14:val="1"/>
                <w14:checkedState w14:val="2612" w14:font="MS Gothic"/>
                <w14:uncheckedState w14:val="2610" w14:font="MS Gothic"/>
              </w14:checkbox>
            </w:sdtPr>
            <w:sdtEndPr/>
            <w:sdtContent>
              <w:p w14:paraId="1F82CA39"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870052561"/>
              <w14:checkbox>
                <w14:checked w14:val="0"/>
                <w14:checkedState w14:val="2612" w14:font="MS Gothic"/>
                <w14:uncheckedState w14:val="2610" w14:font="MS Gothic"/>
              </w14:checkbox>
            </w:sdtPr>
            <w:sdtEndPr/>
            <w:sdtContent>
              <w:p w14:paraId="7794BB3B"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r>
    </w:tbl>
    <w:p w14:paraId="63255761" w14:textId="77777777" w:rsidR="00990D38" w:rsidRPr="00A20491" w:rsidRDefault="00990D38" w:rsidP="00990D38">
      <w:pPr>
        <w:rPr>
          <w:rFonts w:ascii="Arial" w:hAnsi="Arial" w:cs="Arial"/>
          <w:bCs/>
        </w:rPr>
      </w:pPr>
    </w:p>
    <w:tbl>
      <w:tblPr>
        <w:tblStyle w:val="TableGrid"/>
        <w:tblW w:w="9889" w:type="dxa"/>
        <w:tblLook w:val="04A0" w:firstRow="1" w:lastRow="0" w:firstColumn="1" w:lastColumn="0" w:noHBand="0" w:noVBand="1"/>
      </w:tblPr>
      <w:tblGrid>
        <w:gridCol w:w="9889"/>
      </w:tblGrid>
      <w:tr w:rsidR="00990D38" w:rsidRPr="00A20491" w14:paraId="22096DF2" w14:textId="77777777" w:rsidTr="00FA3FCD">
        <w:trPr>
          <w:trHeight w:val="403"/>
        </w:trPr>
        <w:tc>
          <w:tcPr>
            <w:tcW w:w="9889" w:type="dxa"/>
            <w:shd w:val="clear" w:color="auto" w:fill="F2F2F2" w:themeFill="background1" w:themeFillShade="F2"/>
            <w:vAlign w:val="center"/>
          </w:tcPr>
          <w:p w14:paraId="2A960D97" w14:textId="77777777" w:rsidR="00990D38" w:rsidRPr="00A20491" w:rsidRDefault="00990D38" w:rsidP="00FA3FCD">
            <w:pPr>
              <w:rPr>
                <w:rFonts w:ascii="Arial" w:hAnsi="Arial" w:cs="Arial"/>
                <w:b/>
                <w:color w:val="000000" w:themeColor="text1"/>
              </w:rPr>
            </w:pPr>
            <w:r w:rsidRPr="00A20491">
              <w:rPr>
                <w:rFonts w:ascii="Arial" w:hAnsi="Arial" w:cs="Arial"/>
                <w:b/>
                <w:color w:val="000000" w:themeColor="text1"/>
              </w:rPr>
              <w:t>Participant numbers and source</w:t>
            </w:r>
          </w:p>
          <w:p w14:paraId="59941C2A" w14:textId="77777777" w:rsidR="00990D38" w:rsidRPr="00A20491" w:rsidRDefault="00990D38" w:rsidP="00FA3FCD">
            <w:pPr>
              <w:autoSpaceDE w:val="0"/>
              <w:autoSpaceDN w:val="0"/>
              <w:adjustRightInd w:val="0"/>
              <w:rPr>
                <w:rFonts w:ascii="Arial" w:hAnsi="Arial" w:cs="Arial"/>
                <w:color w:val="000000" w:themeColor="text1"/>
              </w:rPr>
            </w:pPr>
            <w:r w:rsidRPr="00A20491">
              <w:rPr>
                <w:rFonts w:ascii="Arial" w:hAnsi="Arial" w:cs="Arial"/>
                <w:color w:val="000000" w:themeColor="text1"/>
              </w:rPr>
              <w:t xml:space="preserve">Provide an estimate of the expected number of participants. How will you identify participants and how will they be recruited? </w:t>
            </w:r>
          </w:p>
        </w:tc>
      </w:tr>
      <w:tr w:rsidR="00990D38" w:rsidRPr="00A20491" w14:paraId="4116F727" w14:textId="77777777" w:rsidTr="00FA3FCD">
        <w:trPr>
          <w:trHeight w:val="403"/>
        </w:trPr>
        <w:tc>
          <w:tcPr>
            <w:tcW w:w="9889" w:type="dxa"/>
            <w:vAlign w:val="center"/>
          </w:tcPr>
          <w:p w14:paraId="5ECBABF6" w14:textId="77777777" w:rsidR="00990D38" w:rsidRPr="00A20491" w:rsidRDefault="00990D38" w:rsidP="00E16D17">
            <w:pPr>
              <w:pStyle w:val="ListParagraph"/>
              <w:numPr>
                <w:ilvl w:val="0"/>
                <w:numId w:val="26"/>
              </w:numPr>
              <w:rPr>
                <w:rFonts w:ascii="Arial" w:hAnsi="Arial" w:cs="Arial"/>
              </w:rPr>
            </w:pPr>
            <w:r w:rsidRPr="00A20491">
              <w:rPr>
                <w:rFonts w:ascii="Arial" w:hAnsi="Arial" w:cs="Arial"/>
              </w:rPr>
              <w:t>On an average occupancy of 85 % which is equivalent to 360 guests, the target will be 50% of the average occupancy of the hotel. Total number of targeted participants is 90 rooms, 180 guests.</w:t>
            </w:r>
          </w:p>
          <w:p w14:paraId="4690EE68" w14:textId="77777777" w:rsidR="00990D38" w:rsidRPr="00A20491" w:rsidRDefault="00990D38" w:rsidP="00FA3FCD">
            <w:pPr>
              <w:rPr>
                <w:rFonts w:ascii="Arial" w:hAnsi="Arial" w:cs="Arial"/>
                <w:b/>
              </w:rPr>
            </w:pPr>
          </w:p>
        </w:tc>
      </w:tr>
    </w:tbl>
    <w:p w14:paraId="2914782C" w14:textId="77777777" w:rsidR="00990D38" w:rsidRPr="00A20491" w:rsidRDefault="00990D38" w:rsidP="00990D38">
      <w:pPr>
        <w:rPr>
          <w:rFonts w:ascii="Arial" w:hAnsi="Arial" w:cs="Arial"/>
          <w:bCs/>
        </w:rPr>
      </w:pPr>
    </w:p>
    <w:tbl>
      <w:tblPr>
        <w:tblStyle w:val="TableGrid"/>
        <w:tblW w:w="9889" w:type="dxa"/>
        <w:tblLook w:val="04A0" w:firstRow="1" w:lastRow="0" w:firstColumn="1" w:lastColumn="0" w:noHBand="0" w:noVBand="1"/>
      </w:tblPr>
      <w:tblGrid>
        <w:gridCol w:w="6629"/>
        <w:gridCol w:w="1134"/>
        <w:gridCol w:w="992"/>
        <w:gridCol w:w="1134"/>
      </w:tblGrid>
      <w:tr w:rsidR="00990D38" w:rsidRPr="00A20491" w14:paraId="0960621E" w14:textId="77777777" w:rsidTr="00FA3FCD">
        <w:tc>
          <w:tcPr>
            <w:tcW w:w="6629" w:type="dxa"/>
            <w:shd w:val="clear" w:color="auto" w:fill="F2F2F2" w:themeFill="background1" w:themeFillShade="F2"/>
          </w:tcPr>
          <w:p w14:paraId="11530422" w14:textId="77777777" w:rsidR="00990D38" w:rsidRPr="00A20491" w:rsidRDefault="00990D38" w:rsidP="00FA3FCD">
            <w:pPr>
              <w:autoSpaceDE w:val="0"/>
              <w:autoSpaceDN w:val="0"/>
              <w:adjustRightInd w:val="0"/>
              <w:jc w:val="both"/>
              <w:rPr>
                <w:rFonts w:ascii="Arial" w:hAnsi="Arial" w:cs="Arial"/>
                <w:b/>
              </w:rPr>
            </w:pPr>
            <w:r w:rsidRPr="00A20491">
              <w:rPr>
                <w:rFonts w:ascii="Arial" w:hAnsi="Arial" w:cs="Arial"/>
                <w:b/>
              </w:rPr>
              <w:t>Information for participants:</w:t>
            </w:r>
          </w:p>
        </w:tc>
        <w:tc>
          <w:tcPr>
            <w:tcW w:w="1134" w:type="dxa"/>
            <w:shd w:val="clear" w:color="auto" w:fill="F2F2F2" w:themeFill="background1" w:themeFillShade="F2"/>
            <w:vAlign w:val="bottom"/>
          </w:tcPr>
          <w:p w14:paraId="38D23F27" w14:textId="77777777" w:rsidR="00990D38" w:rsidRPr="00A20491" w:rsidRDefault="00990D38" w:rsidP="00FA3FCD">
            <w:pPr>
              <w:autoSpaceDE w:val="0"/>
              <w:autoSpaceDN w:val="0"/>
              <w:adjustRightInd w:val="0"/>
              <w:jc w:val="center"/>
              <w:rPr>
                <w:rFonts w:ascii="Arial" w:hAnsi="Arial" w:cs="Arial"/>
                <w:b/>
                <w:bCs/>
              </w:rPr>
            </w:pPr>
          </w:p>
          <w:p w14:paraId="74CD9AD9" w14:textId="77777777" w:rsidR="00990D38" w:rsidRPr="00A20491" w:rsidRDefault="00990D38" w:rsidP="00FA3FCD">
            <w:pPr>
              <w:autoSpaceDE w:val="0"/>
              <w:autoSpaceDN w:val="0"/>
              <w:adjustRightInd w:val="0"/>
              <w:jc w:val="center"/>
              <w:rPr>
                <w:rFonts w:ascii="Arial" w:hAnsi="Arial" w:cs="Arial"/>
                <w:b/>
                <w:bCs/>
              </w:rPr>
            </w:pPr>
            <w:r w:rsidRPr="00A20491">
              <w:rPr>
                <w:rFonts w:ascii="Arial" w:hAnsi="Arial" w:cs="Arial"/>
                <w:b/>
                <w:bCs/>
              </w:rPr>
              <w:t>YES</w:t>
            </w:r>
          </w:p>
        </w:tc>
        <w:tc>
          <w:tcPr>
            <w:tcW w:w="992" w:type="dxa"/>
            <w:shd w:val="clear" w:color="auto" w:fill="F2F2F2" w:themeFill="background1" w:themeFillShade="F2"/>
            <w:vAlign w:val="bottom"/>
          </w:tcPr>
          <w:p w14:paraId="0EBA7550" w14:textId="77777777" w:rsidR="00990D38" w:rsidRPr="00A20491" w:rsidRDefault="00990D38" w:rsidP="00FA3FCD">
            <w:pPr>
              <w:autoSpaceDE w:val="0"/>
              <w:autoSpaceDN w:val="0"/>
              <w:adjustRightInd w:val="0"/>
              <w:jc w:val="center"/>
              <w:rPr>
                <w:rFonts w:ascii="Arial" w:hAnsi="Arial" w:cs="Arial"/>
                <w:b/>
                <w:bCs/>
              </w:rPr>
            </w:pPr>
            <w:r w:rsidRPr="00A20491">
              <w:rPr>
                <w:rFonts w:ascii="Arial" w:hAnsi="Arial" w:cs="Arial"/>
                <w:b/>
                <w:bCs/>
              </w:rPr>
              <w:t>NO</w:t>
            </w:r>
          </w:p>
        </w:tc>
        <w:tc>
          <w:tcPr>
            <w:tcW w:w="1134" w:type="dxa"/>
            <w:shd w:val="clear" w:color="auto" w:fill="F2F2F2" w:themeFill="background1" w:themeFillShade="F2"/>
          </w:tcPr>
          <w:p w14:paraId="223348EB" w14:textId="77777777" w:rsidR="00990D38" w:rsidRPr="00A20491" w:rsidRDefault="00990D38" w:rsidP="00FA3FCD">
            <w:pPr>
              <w:autoSpaceDE w:val="0"/>
              <w:autoSpaceDN w:val="0"/>
              <w:adjustRightInd w:val="0"/>
              <w:jc w:val="center"/>
              <w:rPr>
                <w:rFonts w:ascii="Arial" w:hAnsi="Arial" w:cs="Arial"/>
                <w:b/>
                <w:bCs/>
              </w:rPr>
            </w:pPr>
          </w:p>
          <w:p w14:paraId="24812475" w14:textId="77777777" w:rsidR="00990D38" w:rsidRPr="00A20491" w:rsidRDefault="00990D38" w:rsidP="00FA3FCD">
            <w:pPr>
              <w:autoSpaceDE w:val="0"/>
              <w:autoSpaceDN w:val="0"/>
              <w:adjustRightInd w:val="0"/>
              <w:jc w:val="center"/>
              <w:rPr>
                <w:rFonts w:ascii="Arial" w:hAnsi="Arial" w:cs="Arial"/>
                <w:b/>
                <w:bCs/>
              </w:rPr>
            </w:pPr>
            <w:r w:rsidRPr="00A20491">
              <w:rPr>
                <w:rFonts w:ascii="Arial" w:hAnsi="Arial" w:cs="Arial"/>
                <w:b/>
                <w:bCs/>
              </w:rPr>
              <w:t>N/A</w:t>
            </w:r>
          </w:p>
        </w:tc>
      </w:tr>
      <w:tr w:rsidR="00990D38" w:rsidRPr="00A20491" w14:paraId="4E8793BC" w14:textId="77777777" w:rsidTr="00FA3FCD">
        <w:trPr>
          <w:trHeight w:val="439"/>
        </w:trPr>
        <w:tc>
          <w:tcPr>
            <w:tcW w:w="6629" w:type="dxa"/>
            <w:shd w:val="clear" w:color="auto" w:fill="F2F2F2" w:themeFill="background1" w:themeFillShade="F2"/>
            <w:vAlign w:val="center"/>
          </w:tcPr>
          <w:p w14:paraId="51A0C28F"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Will you describe the main research procedures to participants in advance, so that they are informed about what to expect?</w:t>
            </w:r>
          </w:p>
        </w:tc>
        <w:tc>
          <w:tcPr>
            <w:tcW w:w="1134" w:type="dxa"/>
            <w:shd w:val="clear" w:color="auto" w:fill="BFBFBF" w:themeFill="background1" w:themeFillShade="BF"/>
            <w:vAlign w:val="center"/>
          </w:tcPr>
          <w:sdt>
            <w:sdtPr>
              <w:rPr>
                <w:rFonts w:ascii="Arial" w:hAnsi="Arial" w:cs="Arial"/>
                <w:b/>
                <w:bCs/>
              </w:rPr>
              <w:id w:val="638854427"/>
              <w14:checkbox>
                <w14:checked w14:val="1"/>
                <w14:checkedState w14:val="2612" w14:font="MS Gothic"/>
                <w14:uncheckedState w14:val="2610" w14:font="MS Gothic"/>
              </w14:checkbox>
            </w:sdtPr>
            <w:sdtEndPr/>
            <w:sdtContent>
              <w:p w14:paraId="1F54C17E"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838415725"/>
              <w14:checkbox>
                <w14:checked w14:val="0"/>
                <w14:checkedState w14:val="2612" w14:font="MS Gothic"/>
                <w14:uncheckedState w14:val="2610" w14:font="MS Gothic"/>
              </w14:checkbox>
            </w:sdtPr>
            <w:sdtEndPr/>
            <w:sdtContent>
              <w:p w14:paraId="118FB493"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018272357"/>
              <w14:checkbox>
                <w14:checked w14:val="0"/>
                <w14:checkedState w14:val="2612" w14:font="MS Gothic"/>
                <w14:uncheckedState w14:val="2610" w14:font="MS Gothic"/>
              </w14:checkbox>
            </w:sdtPr>
            <w:sdtEndPr/>
            <w:sdtContent>
              <w:p w14:paraId="510F2EE9"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19A45D25" w14:textId="77777777" w:rsidTr="00FA3FCD">
        <w:trPr>
          <w:trHeight w:val="403"/>
        </w:trPr>
        <w:tc>
          <w:tcPr>
            <w:tcW w:w="6629" w:type="dxa"/>
            <w:shd w:val="clear" w:color="auto" w:fill="F2F2F2" w:themeFill="background1" w:themeFillShade="F2"/>
            <w:vAlign w:val="center"/>
          </w:tcPr>
          <w:p w14:paraId="423B6D23"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Will you tell participants that their participation is voluntary?</w:t>
            </w:r>
          </w:p>
        </w:tc>
        <w:tc>
          <w:tcPr>
            <w:tcW w:w="1134" w:type="dxa"/>
            <w:shd w:val="clear" w:color="auto" w:fill="BFBFBF" w:themeFill="background1" w:themeFillShade="BF"/>
            <w:vAlign w:val="center"/>
          </w:tcPr>
          <w:sdt>
            <w:sdtPr>
              <w:rPr>
                <w:rFonts w:ascii="Arial" w:hAnsi="Arial" w:cs="Arial"/>
                <w:b/>
                <w:bCs/>
              </w:rPr>
              <w:id w:val="1917978816"/>
              <w14:checkbox>
                <w14:checked w14:val="1"/>
                <w14:checkedState w14:val="2612" w14:font="MS Gothic"/>
                <w14:uncheckedState w14:val="2610" w14:font="MS Gothic"/>
              </w14:checkbox>
            </w:sdtPr>
            <w:sdtEndPr/>
            <w:sdtContent>
              <w:p w14:paraId="7CD6A962"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66745090"/>
              <w14:checkbox>
                <w14:checked w14:val="0"/>
                <w14:checkedState w14:val="2612" w14:font="MS Gothic"/>
                <w14:uncheckedState w14:val="2610" w14:font="MS Gothic"/>
              </w14:checkbox>
            </w:sdtPr>
            <w:sdtEndPr/>
            <w:sdtContent>
              <w:p w14:paraId="522D145B"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964613576"/>
              <w14:checkbox>
                <w14:checked w14:val="0"/>
                <w14:checkedState w14:val="2612" w14:font="MS Gothic"/>
                <w14:uncheckedState w14:val="2610" w14:font="MS Gothic"/>
              </w14:checkbox>
            </w:sdtPr>
            <w:sdtEndPr/>
            <w:sdtContent>
              <w:p w14:paraId="2672B55C"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1EC526EC" w14:textId="77777777" w:rsidTr="00FA3FCD">
        <w:trPr>
          <w:trHeight w:val="439"/>
        </w:trPr>
        <w:tc>
          <w:tcPr>
            <w:tcW w:w="6629" w:type="dxa"/>
            <w:shd w:val="clear" w:color="auto" w:fill="F2F2F2" w:themeFill="background1" w:themeFillShade="F2"/>
            <w:vAlign w:val="center"/>
          </w:tcPr>
          <w:p w14:paraId="51961C4C"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Will you obtain written consent for participation?</w:t>
            </w:r>
          </w:p>
        </w:tc>
        <w:tc>
          <w:tcPr>
            <w:tcW w:w="1134" w:type="dxa"/>
            <w:shd w:val="clear" w:color="auto" w:fill="BFBFBF" w:themeFill="background1" w:themeFillShade="BF"/>
            <w:vAlign w:val="center"/>
          </w:tcPr>
          <w:sdt>
            <w:sdtPr>
              <w:rPr>
                <w:rFonts w:ascii="Arial" w:hAnsi="Arial" w:cs="Arial"/>
                <w:b/>
                <w:bCs/>
              </w:rPr>
              <w:id w:val="173071009"/>
              <w14:checkbox>
                <w14:checked w14:val="1"/>
                <w14:checkedState w14:val="2612" w14:font="MS Gothic"/>
                <w14:uncheckedState w14:val="2610" w14:font="MS Gothic"/>
              </w14:checkbox>
            </w:sdtPr>
            <w:sdtEndPr/>
            <w:sdtContent>
              <w:p w14:paraId="06C870DF"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777214799"/>
              <w14:checkbox>
                <w14:checked w14:val="0"/>
                <w14:checkedState w14:val="2612" w14:font="MS Gothic"/>
                <w14:uncheckedState w14:val="2610" w14:font="MS Gothic"/>
              </w14:checkbox>
            </w:sdtPr>
            <w:sdtEndPr/>
            <w:sdtContent>
              <w:p w14:paraId="529EC5A5"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p w14:paraId="30113258" w14:textId="77777777" w:rsidR="00990D38" w:rsidRPr="00A20491" w:rsidRDefault="007E6657" w:rsidP="00FA3FCD">
            <w:pPr>
              <w:autoSpaceDE w:val="0"/>
              <w:autoSpaceDN w:val="0"/>
              <w:adjustRightInd w:val="0"/>
              <w:jc w:val="center"/>
              <w:rPr>
                <w:rFonts w:ascii="Arial" w:hAnsi="Arial" w:cs="Arial"/>
              </w:rPr>
            </w:pPr>
            <w:sdt>
              <w:sdtPr>
                <w:rPr>
                  <w:rFonts w:ascii="Arial" w:hAnsi="Arial" w:cs="Arial"/>
                  <w:b/>
                  <w:bCs/>
                </w:rPr>
                <w:id w:val="-2046200750"/>
                <w14:checkbox>
                  <w14:checked w14:val="0"/>
                  <w14:checkedState w14:val="2612" w14:font="MS Gothic"/>
                  <w14:uncheckedState w14:val="2610" w14:font="MS Gothic"/>
                </w14:checkbox>
              </w:sdtPr>
              <w:sdtEndPr/>
              <w:sdtContent>
                <w:r w:rsidR="00990D38" w:rsidRPr="00A20491">
                  <w:rPr>
                    <w:rFonts w:ascii="MS Gothic" w:eastAsia="MS Gothic" w:hAnsi="MS Gothic" w:cs="MS Gothic" w:hint="eastAsia"/>
                    <w:b/>
                    <w:bCs/>
                  </w:rPr>
                  <w:t>☐</w:t>
                </w:r>
              </w:sdtContent>
            </w:sdt>
          </w:p>
        </w:tc>
      </w:tr>
      <w:tr w:rsidR="00990D38" w:rsidRPr="00A20491" w14:paraId="4CF5FBBC" w14:textId="77777777" w:rsidTr="00FA3FCD">
        <w:trPr>
          <w:trHeight w:val="403"/>
        </w:trPr>
        <w:tc>
          <w:tcPr>
            <w:tcW w:w="6629" w:type="dxa"/>
            <w:shd w:val="clear" w:color="auto" w:fill="F2F2F2" w:themeFill="background1" w:themeFillShade="F2"/>
            <w:vAlign w:val="center"/>
          </w:tcPr>
          <w:p w14:paraId="0C72F41E"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Will you explain to participants that refusal to participate in the research will not affect their treatment or education (if relevant)?</w:t>
            </w:r>
          </w:p>
        </w:tc>
        <w:tc>
          <w:tcPr>
            <w:tcW w:w="1134" w:type="dxa"/>
            <w:shd w:val="clear" w:color="auto" w:fill="BFBFBF" w:themeFill="background1" w:themeFillShade="BF"/>
            <w:vAlign w:val="center"/>
          </w:tcPr>
          <w:sdt>
            <w:sdtPr>
              <w:rPr>
                <w:rFonts w:ascii="Arial" w:hAnsi="Arial" w:cs="Arial"/>
                <w:b/>
                <w:bCs/>
              </w:rPr>
              <w:id w:val="1907947677"/>
              <w14:checkbox>
                <w14:checked w14:val="1"/>
                <w14:checkedState w14:val="2612" w14:font="MS Gothic"/>
                <w14:uncheckedState w14:val="2610" w14:font="MS Gothic"/>
              </w14:checkbox>
            </w:sdtPr>
            <w:sdtEndPr/>
            <w:sdtContent>
              <w:p w14:paraId="310BE835"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997954874"/>
              <w14:checkbox>
                <w14:checked w14:val="0"/>
                <w14:checkedState w14:val="2612" w14:font="MS Gothic"/>
                <w14:uncheckedState w14:val="2610" w14:font="MS Gothic"/>
              </w14:checkbox>
            </w:sdtPr>
            <w:sdtEndPr/>
            <w:sdtContent>
              <w:p w14:paraId="30D813C5"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33887313"/>
              <w14:checkbox>
                <w14:checked w14:val="0"/>
                <w14:checkedState w14:val="2612" w14:font="MS Gothic"/>
                <w14:uncheckedState w14:val="2610" w14:font="MS Gothic"/>
              </w14:checkbox>
            </w:sdtPr>
            <w:sdtEndPr/>
            <w:sdtContent>
              <w:p w14:paraId="6C7B3039"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1E5CE96C" w14:textId="77777777" w:rsidTr="00FA3FCD">
        <w:trPr>
          <w:trHeight w:val="439"/>
        </w:trPr>
        <w:tc>
          <w:tcPr>
            <w:tcW w:w="6629" w:type="dxa"/>
            <w:shd w:val="clear" w:color="auto" w:fill="F2F2F2" w:themeFill="background1" w:themeFillShade="F2"/>
            <w:vAlign w:val="center"/>
          </w:tcPr>
          <w:p w14:paraId="13C72D0C"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If the research is observational, will you ask participants for their consent to being observed?</w:t>
            </w:r>
          </w:p>
        </w:tc>
        <w:tc>
          <w:tcPr>
            <w:tcW w:w="1134" w:type="dxa"/>
            <w:shd w:val="clear" w:color="auto" w:fill="BFBFBF" w:themeFill="background1" w:themeFillShade="BF"/>
            <w:vAlign w:val="center"/>
          </w:tcPr>
          <w:sdt>
            <w:sdtPr>
              <w:rPr>
                <w:rFonts w:ascii="Arial" w:hAnsi="Arial" w:cs="Arial"/>
                <w:b/>
                <w:bCs/>
              </w:rPr>
              <w:id w:val="-65498961"/>
              <w14:checkbox>
                <w14:checked w14:val="0"/>
                <w14:checkedState w14:val="2612" w14:font="MS Gothic"/>
                <w14:uncheckedState w14:val="2610" w14:font="MS Gothic"/>
              </w14:checkbox>
            </w:sdtPr>
            <w:sdtEndPr/>
            <w:sdtContent>
              <w:p w14:paraId="5B17DF5A"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327907113"/>
              <w14:checkbox>
                <w14:checked w14:val="0"/>
                <w14:checkedState w14:val="2612" w14:font="MS Gothic"/>
                <w14:uncheckedState w14:val="2610" w14:font="MS Gothic"/>
              </w14:checkbox>
            </w:sdtPr>
            <w:sdtEndPr/>
            <w:sdtContent>
              <w:p w14:paraId="3DE0702A"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p w14:paraId="663BC762" w14:textId="77777777" w:rsidR="00990D38" w:rsidRPr="00A20491" w:rsidRDefault="007E6657" w:rsidP="00FA3FCD">
            <w:pPr>
              <w:autoSpaceDE w:val="0"/>
              <w:autoSpaceDN w:val="0"/>
              <w:adjustRightInd w:val="0"/>
              <w:jc w:val="center"/>
              <w:rPr>
                <w:rFonts w:ascii="Arial" w:hAnsi="Arial" w:cs="Arial"/>
              </w:rPr>
            </w:pPr>
            <w:sdt>
              <w:sdtPr>
                <w:rPr>
                  <w:rFonts w:ascii="Arial" w:hAnsi="Arial" w:cs="Arial"/>
                  <w:b/>
                  <w:bCs/>
                </w:rPr>
                <w:id w:val="-843242132"/>
                <w14:checkbox>
                  <w14:checked w14:val="1"/>
                  <w14:checkedState w14:val="2612" w14:font="MS Gothic"/>
                  <w14:uncheckedState w14:val="2610" w14:font="MS Gothic"/>
                </w14:checkbox>
              </w:sdtPr>
              <w:sdtEndPr/>
              <w:sdtContent>
                <w:r w:rsidR="00990D38" w:rsidRPr="00A20491">
                  <w:rPr>
                    <w:rFonts w:ascii="MS Gothic" w:eastAsia="MS Gothic" w:hAnsi="MS Gothic" w:cs="MS Gothic" w:hint="eastAsia"/>
                    <w:b/>
                    <w:bCs/>
                  </w:rPr>
                  <w:t>☒</w:t>
                </w:r>
              </w:sdtContent>
            </w:sdt>
          </w:p>
        </w:tc>
      </w:tr>
      <w:tr w:rsidR="00990D38" w:rsidRPr="00A20491" w14:paraId="593D3550" w14:textId="77777777" w:rsidTr="00FA3FCD">
        <w:trPr>
          <w:trHeight w:val="403"/>
        </w:trPr>
        <w:tc>
          <w:tcPr>
            <w:tcW w:w="6629" w:type="dxa"/>
            <w:shd w:val="clear" w:color="auto" w:fill="F2F2F2" w:themeFill="background1" w:themeFillShade="F2"/>
            <w:vAlign w:val="center"/>
          </w:tcPr>
          <w:p w14:paraId="6D73A082"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Will you tell participants that they may withdraw from the research at any time and for any reason?</w:t>
            </w:r>
          </w:p>
        </w:tc>
        <w:tc>
          <w:tcPr>
            <w:tcW w:w="1134" w:type="dxa"/>
            <w:shd w:val="clear" w:color="auto" w:fill="BFBFBF" w:themeFill="background1" w:themeFillShade="BF"/>
            <w:vAlign w:val="center"/>
          </w:tcPr>
          <w:sdt>
            <w:sdtPr>
              <w:rPr>
                <w:rFonts w:ascii="Arial" w:hAnsi="Arial" w:cs="Arial"/>
                <w:b/>
                <w:bCs/>
              </w:rPr>
              <w:id w:val="-1689744163"/>
              <w14:checkbox>
                <w14:checked w14:val="1"/>
                <w14:checkedState w14:val="2612" w14:font="MS Gothic"/>
                <w14:uncheckedState w14:val="2610" w14:font="MS Gothic"/>
              </w14:checkbox>
            </w:sdtPr>
            <w:sdtEndPr/>
            <w:sdtContent>
              <w:p w14:paraId="07E197FC"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1160307203"/>
              <w14:checkbox>
                <w14:checked w14:val="0"/>
                <w14:checkedState w14:val="2612" w14:font="MS Gothic"/>
                <w14:uncheckedState w14:val="2610" w14:font="MS Gothic"/>
              </w14:checkbox>
            </w:sdtPr>
            <w:sdtEndPr/>
            <w:sdtContent>
              <w:p w14:paraId="749062A7"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270004211"/>
              <w14:checkbox>
                <w14:checked w14:val="0"/>
                <w14:checkedState w14:val="2612" w14:font="MS Gothic"/>
                <w14:uncheckedState w14:val="2610" w14:font="MS Gothic"/>
              </w14:checkbox>
            </w:sdtPr>
            <w:sdtEndPr/>
            <w:sdtContent>
              <w:p w14:paraId="6225A524"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03AEB6D5" w14:textId="77777777" w:rsidTr="00FA3FCD">
        <w:trPr>
          <w:trHeight w:val="439"/>
        </w:trPr>
        <w:tc>
          <w:tcPr>
            <w:tcW w:w="6629" w:type="dxa"/>
            <w:shd w:val="clear" w:color="auto" w:fill="F2F2F2" w:themeFill="background1" w:themeFillShade="F2"/>
            <w:vAlign w:val="center"/>
          </w:tcPr>
          <w:p w14:paraId="1C3312BC"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With questionnaires, will you give participants the option of omitting questions they do not want to answer?</w:t>
            </w:r>
          </w:p>
        </w:tc>
        <w:tc>
          <w:tcPr>
            <w:tcW w:w="1134" w:type="dxa"/>
            <w:shd w:val="clear" w:color="auto" w:fill="BFBFBF" w:themeFill="background1" w:themeFillShade="BF"/>
            <w:vAlign w:val="center"/>
          </w:tcPr>
          <w:sdt>
            <w:sdtPr>
              <w:rPr>
                <w:rFonts w:ascii="Arial" w:hAnsi="Arial" w:cs="Arial"/>
                <w:b/>
                <w:bCs/>
              </w:rPr>
              <w:id w:val="-120004605"/>
              <w14:checkbox>
                <w14:checked w14:val="1"/>
                <w14:checkedState w14:val="2612" w14:font="MS Gothic"/>
                <w14:uncheckedState w14:val="2610" w14:font="MS Gothic"/>
              </w14:checkbox>
            </w:sdtPr>
            <w:sdtEndPr/>
            <w:sdtContent>
              <w:p w14:paraId="6E627383"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502748247"/>
              <w14:checkbox>
                <w14:checked w14:val="0"/>
                <w14:checkedState w14:val="2612" w14:font="MS Gothic"/>
                <w14:uncheckedState w14:val="2610" w14:font="MS Gothic"/>
              </w14:checkbox>
            </w:sdtPr>
            <w:sdtEndPr/>
            <w:sdtContent>
              <w:p w14:paraId="51F651CA"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96125454"/>
              <w14:checkbox>
                <w14:checked w14:val="0"/>
                <w14:checkedState w14:val="2612" w14:font="MS Gothic"/>
                <w14:uncheckedState w14:val="2610" w14:font="MS Gothic"/>
              </w14:checkbox>
            </w:sdtPr>
            <w:sdtEndPr/>
            <w:sdtContent>
              <w:p w14:paraId="71AC8D1E"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0F72BA69" w14:textId="77777777" w:rsidTr="00FA3FCD">
        <w:trPr>
          <w:trHeight w:val="403"/>
        </w:trPr>
        <w:tc>
          <w:tcPr>
            <w:tcW w:w="6629" w:type="dxa"/>
            <w:shd w:val="clear" w:color="auto" w:fill="F2F2F2" w:themeFill="background1" w:themeFillShade="F2"/>
            <w:vAlign w:val="center"/>
          </w:tcPr>
          <w:p w14:paraId="60A8B177"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Will you tell participants that their data will be treated with full confidentiality and that, if published, it will not be identifiable as theirs?</w:t>
            </w:r>
          </w:p>
        </w:tc>
        <w:tc>
          <w:tcPr>
            <w:tcW w:w="1134" w:type="dxa"/>
            <w:shd w:val="clear" w:color="auto" w:fill="BFBFBF" w:themeFill="background1" w:themeFillShade="BF"/>
            <w:vAlign w:val="center"/>
          </w:tcPr>
          <w:sdt>
            <w:sdtPr>
              <w:rPr>
                <w:rFonts w:ascii="Arial" w:hAnsi="Arial" w:cs="Arial"/>
                <w:b/>
                <w:bCs/>
              </w:rPr>
              <w:id w:val="96221617"/>
              <w14:checkbox>
                <w14:checked w14:val="1"/>
                <w14:checkedState w14:val="2612" w14:font="MS Gothic"/>
                <w14:uncheckedState w14:val="2610" w14:font="MS Gothic"/>
              </w14:checkbox>
            </w:sdtPr>
            <w:sdtEndPr/>
            <w:sdtContent>
              <w:p w14:paraId="42AD02E3"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715357891"/>
              <w14:checkbox>
                <w14:checked w14:val="0"/>
                <w14:checkedState w14:val="2612" w14:font="MS Gothic"/>
                <w14:uncheckedState w14:val="2610" w14:font="MS Gothic"/>
              </w14:checkbox>
            </w:sdtPr>
            <w:sdtEndPr/>
            <w:sdtContent>
              <w:p w14:paraId="0254A472"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861819308"/>
              <w14:checkbox>
                <w14:checked w14:val="0"/>
                <w14:checkedState w14:val="2612" w14:font="MS Gothic"/>
                <w14:uncheckedState w14:val="2610" w14:font="MS Gothic"/>
              </w14:checkbox>
            </w:sdtPr>
            <w:sdtEndPr/>
            <w:sdtContent>
              <w:p w14:paraId="04356510"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646715C0" w14:textId="77777777" w:rsidTr="00FA3FCD">
        <w:trPr>
          <w:trHeight w:val="439"/>
        </w:trPr>
        <w:tc>
          <w:tcPr>
            <w:tcW w:w="6629" w:type="dxa"/>
            <w:shd w:val="clear" w:color="auto" w:fill="F2F2F2" w:themeFill="background1" w:themeFillShade="F2"/>
            <w:vAlign w:val="center"/>
          </w:tcPr>
          <w:p w14:paraId="3F65FCF7"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Will you debrief participants at the end of their participation, in a way appropriate to the type of research undertaken?</w:t>
            </w:r>
          </w:p>
        </w:tc>
        <w:tc>
          <w:tcPr>
            <w:tcW w:w="1134" w:type="dxa"/>
            <w:shd w:val="clear" w:color="auto" w:fill="BFBFBF" w:themeFill="background1" w:themeFillShade="BF"/>
            <w:vAlign w:val="center"/>
          </w:tcPr>
          <w:sdt>
            <w:sdtPr>
              <w:rPr>
                <w:rFonts w:ascii="Arial" w:hAnsi="Arial" w:cs="Arial"/>
                <w:b/>
                <w:bCs/>
              </w:rPr>
              <w:id w:val="1507015635"/>
              <w14:checkbox>
                <w14:checked w14:val="1"/>
                <w14:checkedState w14:val="2612" w14:font="MS Gothic"/>
                <w14:uncheckedState w14:val="2610" w14:font="MS Gothic"/>
              </w14:checkbox>
            </w:sdtPr>
            <w:sdtEndPr/>
            <w:sdtContent>
              <w:p w14:paraId="46A66E7A"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c>
          <w:tcPr>
            <w:tcW w:w="992" w:type="dxa"/>
            <w:shd w:val="clear" w:color="auto" w:fill="BFBFBF" w:themeFill="background1" w:themeFillShade="BF"/>
            <w:vAlign w:val="center"/>
          </w:tcPr>
          <w:sdt>
            <w:sdtPr>
              <w:rPr>
                <w:rFonts w:ascii="Arial" w:hAnsi="Arial" w:cs="Arial"/>
                <w:b/>
                <w:bCs/>
              </w:rPr>
              <w:id w:val="282701375"/>
              <w14:checkbox>
                <w14:checked w14:val="0"/>
                <w14:checkedState w14:val="2612" w14:font="MS Gothic"/>
                <w14:uncheckedState w14:val="2610" w14:font="MS Gothic"/>
              </w14:checkbox>
            </w:sdtPr>
            <w:sdtEndPr/>
            <w:sdtContent>
              <w:p w14:paraId="79E91F46" w14:textId="77777777" w:rsidR="00990D38" w:rsidRPr="00A20491" w:rsidRDefault="00990D38" w:rsidP="00FA3FCD">
                <w:pPr>
                  <w:autoSpaceDE w:val="0"/>
                  <w:autoSpaceDN w:val="0"/>
                  <w:adjustRightInd w:val="0"/>
                  <w:jc w:val="center"/>
                  <w:rPr>
                    <w:rFonts w:ascii="Arial" w:hAnsi="Arial" w:cs="Arial"/>
                    <w:bCs/>
                  </w:rPr>
                </w:pPr>
                <w:r w:rsidRPr="00A20491">
                  <w:rPr>
                    <w:rFonts w:ascii="MS Gothic" w:eastAsia="MS Gothic" w:hAnsi="MS Gothic" w:cs="MS Gothic" w:hint="eastAsia"/>
                    <w:b/>
                    <w:bCs/>
                  </w:rPr>
                  <w:t>☐</w:t>
                </w:r>
              </w:p>
            </w:sdtContent>
          </w:sdt>
        </w:tc>
        <w:tc>
          <w:tcPr>
            <w:tcW w:w="1134" w:type="dxa"/>
            <w:shd w:val="clear" w:color="auto" w:fill="BFBFBF" w:themeFill="background1" w:themeFillShade="BF"/>
            <w:vAlign w:val="center"/>
          </w:tcPr>
          <w:sdt>
            <w:sdtPr>
              <w:rPr>
                <w:rFonts w:ascii="Arial" w:hAnsi="Arial" w:cs="Arial"/>
                <w:b/>
                <w:bCs/>
              </w:rPr>
              <w:id w:val="-1075428902"/>
              <w14:checkbox>
                <w14:checked w14:val="0"/>
                <w14:checkedState w14:val="2612" w14:font="MS Gothic"/>
                <w14:uncheckedState w14:val="2610" w14:font="MS Gothic"/>
              </w14:checkbox>
            </w:sdtPr>
            <w:sdtEndPr/>
            <w:sdtContent>
              <w:p w14:paraId="7F61C247" w14:textId="77777777" w:rsidR="00990D38" w:rsidRPr="00A20491" w:rsidRDefault="00990D38" w:rsidP="00FA3FCD">
                <w:pPr>
                  <w:autoSpaceDE w:val="0"/>
                  <w:autoSpaceDN w:val="0"/>
                  <w:adjustRightInd w:val="0"/>
                  <w:jc w:val="center"/>
                  <w:rPr>
                    <w:rFonts w:ascii="Arial" w:hAnsi="Arial" w:cs="Arial"/>
                  </w:rPr>
                </w:pPr>
                <w:r w:rsidRPr="00A20491">
                  <w:rPr>
                    <w:rFonts w:ascii="MS Gothic" w:eastAsia="MS Gothic" w:hAnsi="MS Gothic" w:cs="MS Gothic" w:hint="eastAsia"/>
                    <w:b/>
                    <w:bCs/>
                  </w:rPr>
                  <w:t>☐</w:t>
                </w:r>
              </w:p>
            </w:sdtContent>
          </w:sdt>
        </w:tc>
      </w:tr>
      <w:tr w:rsidR="00990D38" w:rsidRPr="00A20491" w14:paraId="45F2BCFD" w14:textId="77777777" w:rsidTr="00FA3FCD">
        <w:trPr>
          <w:trHeight w:val="403"/>
        </w:trPr>
        <w:tc>
          <w:tcPr>
            <w:tcW w:w="9889" w:type="dxa"/>
            <w:gridSpan w:val="4"/>
            <w:shd w:val="clear" w:color="auto" w:fill="F2F2F2" w:themeFill="background1" w:themeFillShade="F2"/>
            <w:vAlign w:val="center"/>
          </w:tcPr>
          <w:p w14:paraId="61BA5F9C" w14:textId="77777777" w:rsidR="00990D38" w:rsidRPr="00A20491" w:rsidRDefault="00990D38" w:rsidP="00FA3FCD">
            <w:pPr>
              <w:autoSpaceDE w:val="0"/>
              <w:autoSpaceDN w:val="0"/>
              <w:adjustRightInd w:val="0"/>
              <w:rPr>
                <w:rFonts w:ascii="Arial" w:hAnsi="Arial" w:cs="Arial"/>
              </w:rPr>
            </w:pPr>
            <w:r w:rsidRPr="00A20491">
              <w:rPr>
                <w:rFonts w:ascii="Arial" w:hAnsi="Arial" w:cs="Arial"/>
              </w:rPr>
              <w:t>If NO</w:t>
            </w:r>
            <w:r w:rsidRPr="00A20491">
              <w:rPr>
                <w:rFonts w:ascii="Arial" w:hAnsi="Arial" w:cs="Arial"/>
                <w:b/>
                <w:bCs/>
              </w:rPr>
              <w:t xml:space="preserve"> </w:t>
            </w:r>
            <w:r w:rsidRPr="00A20491">
              <w:rPr>
                <w:rFonts w:ascii="Arial" w:hAnsi="Arial" w:cs="Arial"/>
              </w:rPr>
              <w:t xml:space="preserve">to any of above questions, please give an explanation </w:t>
            </w:r>
          </w:p>
        </w:tc>
      </w:tr>
      <w:tr w:rsidR="00990D38" w:rsidRPr="00A20491" w14:paraId="67252A7E" w14:textId="77777777" w:rsidTr="00FA3FCD">
        <w:trPr>
          <w:trHeight w:val="403"/>
        </w:trPr>
        <w:tc>
          <w:tcPr>
            <w:tcW w:w="9889" w:type="dxa"/>
            <w:gridSpan w:val="4"/>
            <w:vAlign w:val="center"/>
          </w:tcPr>
          <w:p w14:paraId="0C48FD2C" w14:textId="77777777" w:rsidR="00990D38" w:rsidRPr="00A20491" w:rsidRDefault="00990D38" w:rsidP="00FA3FCD">
            <w:pPr>
              <w:autoSpaceDE w:val="0"/>
              <w:autoSpaceDN w:val="0"/>
              <w:adjustRightInd w:val="0"/>
              <w:rPr>
                <w:rFonts w:ascii="Arial" w:hAnsi="Arial" w:cs="Arial"/>
              </w:rPr>
            </w:pPr>
          </w:p>
        </w:tc>
      </w:tr>
    </w:tbl>
    <w:p w14:paraId="17DC15BE" w14:textId="77777777" w:rsidR="00990D38" w:rsidRPr="00A20491" w:rsidRDefault="00990D38" w:rsidP="00990D38">
      <w:pPr>
        <w:rPr>
          <w:rFonts w:ascii="Arial" w:hAnsi="Arial" w:cs="Arial"/>
        </w:rPr>
      </w:pPr>
    </w:p>
    <w:p w14:paraId="713AD810" w14:textId="77777777" w:rsidR="00990D38" w:rsidRPr="00D214CB" w:rsidRDefault="00990D38" w:rsidP="00990D38">
      <w:pPr>
        <w:rPr>
          <w:rFonts w:ascii="Arial" w:hAnsi="Arial" w:cs="Arial"/>
        </w:rPr>
      </w:pPr>
    </w:p>
    <w:p w14:paraId="797FC6EF" w14:textId="77777777" w:rsidR="00990D38" w:rsidRDefault="00990D38" w:rsidP="00990D38">
      <w:r w:rsidRPr="00D214CB">
        <w:br w:type="page"/>
      </w:r>
    </w:p>
    <w:p w14:paraId="35FFB909" w14:textId="77777777" w:rsidR="00990D38" w:rsidRDefault="00990D38" w:rsidP="00990D38"/>
    <w:p w14:paraId="2E6A4BA3" w14:textId="77777777" w:rsidR="00990D38" w:rsidRDefault="00990D38" w:rsidP="00990D38"/>
    <w:p w14:paraId="3EE47CFD" w14:textId="77777777" w:rsidR="00990D38" w:rsidRDefault="00990D38" w:rsidP="00990D38"/>
    <w:p w14:paraId="5E9BC868" w14:textId="77777777" w:rsidR="00990D38" w:rsidRDefault="00990D38" w:rsidP="00990D38"/>
    <w:p w14:paraId="19641719" w14:textId="77777777" w:rsidR="00990D38" w:rsidRDefault="00990D38" w:rsidP="00990D38"/>
    <w:p w14:paraId="2FD6E157" w14:textId="77777777" w:rsidR="00990D38" w:rsidRDefault="00990D38" w:rsidP="00990D38"/>
    <w:p w14:paraId="618F967A" w14:textId="77777777" w:rsidR="00990D38" w:rsidRDefault="00990D38" w:rsidP="00990D38"/>
    <w:p w14:paraId="5C8CB849" w14:textId="77777777" w:rsidR="00990D38" w:rsidRDefault="00990D38" w:rsidP="00990D38"/>
    <w:p w14:paraId="1D86ACED" w14:textId="77777777" w:rsidR="00990D38" w:rsidRDefault="00990D38" w:rsidP="00990D38"/>
    <w:p w14:paraId="52A4C2DC" w14:textId="77777777" w:rsidR="00990D38" w:rsidRDefault="00990D38" w:rsidP="00990D38"/>
    <w:p w14:paraId="15D445B2" w14:textId="77777777" w:rsidR="00990D38" w:rsidRDefault="00990D38" w:rsidP="00990D38"/>
    <w:p w14:paraId="0B8273FE" w14:textId="77777777" w:rsidR="00990D38" w:rsidRDefault="00990D38" w:rsidP="00990D38"/>
    <w:p w14:paraId="26A87ED6" w14:textId="77777777" w:rsidR="00990D38" w:rsidRDefault="00990D38" w:rsidP="00990D38"/>
    <w:p w14:paraId="2916ADFD" w14:textId="77777777" w:rsidR="00990D38" w:rsidRDefault="00990D38" w:rsidP="00990D38"/>
    <w:p w14:paraId="661D7902" w14:textId="77777777" w:rsidR="00990D38" w:rsidRDefault="00990D38" w:rsidP="00990D38"/>
    <w:p w14:paraId="13B8211D" w14:textId="77777777" w:rsidR="00990D38" w:rsidRDefault="00990D38" w:rsidP="00990D38"/>
    <w:p w14:paraId="19DB11C8" w14:textId="77777777" w:rsidR="00990D38" w:rsidRDefault="00990D38" w:rsidP="00990D38"/>
    <w:p w14:paraId="0445DAA2" w14:textId="77777777" w:rsidR="00990D38" w:rsidRDefault="00990D38" w:rsidP="00990D38"/>
    <w:p w14:paraId="06E13C71" w14:textId="77777777" w:rsidR="00990D38" w:rsidRDefault="00990D38" w:rsidP="00990D38"/>
    <w:p w14:paraId="09D86863" w14:textId="77777777" w:rsidR="00990D38" w:rsidRDefault="00990D38" w:rsidP="00990D38"/>
    <w:p w14:paraId="4E294D52" w14:textId="77777777" w:rsidR="00990D38" w:rsidRDefault="00990D38" w:rsidP="00990D38"/>
    <w:p w14:paraId="218814D6" w14:textId="77777777" w:rsidR="00990D38" w:rsidRDefault="00990D38" w:rsidP="00990D38"/>
    <w:p w14:paraId="7C942B9B" w14:textId="77777777" w:rsidR="00990D38" w:rsidRDefault="00990D38" w:rsidP="00990D38"/>
    <w:p w14:paraId="5B59DFA7" w14:textId="77777777" w:rsidR="00990D38" w:rsidRDefault="00990D38" w:rsidP="00990D38"/>
    <w:p w14:paraId="21E5FDBC" w14:textId="77777777" w:rsidR="00990D38" w:rsidRDefault="00990D38" w:rsidP="00990D38"/>
    <w:p w14:paraId="0F43D6A3" w14:textId="77777777" w:rsidR="00990D38" w:rsidRDefault="00990D38" w:rsidP="00990D38"/>
    <w:p w14:paraId="388DEDAD" w14:textId="77777777" w:rsidR="00990D38" w:rsidRDefault="00990D38" w:rsidP="00990D38"/>
    <w:p w14:paraId="37E3E41C" w14:textId="77777777" w:rsidR="00990D38" w:rsidRDefault="00990D38" w:rsidP="00990D38"/>
    <w:p w14:paraId="3CB2CCFB" w14:textId="77777777" w:rsidR="00990D38" w:rsidRDefault="00990D38" w:rsidP="00990D38"/>
    <w:p w14:paraId="326E859D" w14:textId="77777777" w:rsidR="00990D38" w:rsidRDefault="00990D38" w:rsidP="00990D38"/>
    <w:p w14:paraId="55089600" w14:textId="77777777" w:rsidR="00990D38" w:rsidRDefault="00990D38" w:rsidP="00990D38"/>
    <w:p w14:paraId="456F6028" w14:textId="77777777" w:rsidR="00990D38" w:rsidRDefault="00990D38" w:rsidP="00990D38"/>
    <w:p w14:paraId="5CC8B66C" w14:textId="77777777" w:rsidR="00990D38" w:rsidRDefault="00990D38" w:rsidP="00990D38"/>
    <w:p w14:paraId="1B0B298C" w14:textId="77777777" w:rsidR="00990D38" w:rsidRDefault="00990D38" w:rsidP="00990D38"/>
    <w:p w14:paraId="1645B14F" w14:textId="77777777" w:rsidR="00990D38" w:rsidRDefault="00990D38" w:rsidP="00990D38"/>
    <w:p w14:paraId="0AAFE830" w14:textId="77777777" w:rsidR="00990D38" w:rsidRDefault="00990D38" w:rsidP="00990D38"/>
    <w:p w14:paraId="196B2DAA" w14:textId="77777777" w:rsidR="00990D38" w:rsidRDefault="00990D38" w:rsidP="00990D38"/>
    <w:p w14:paraId="3FC39D63" w14:textId="77777777" w:rsidR="00990D38" w:rsidRDefault="00990D38" w:rsidP="00990D38"/>
    <w:p w14:paraId="4E79B582" w14:textId="77777777" w:rsidR="00990D38" w:rsidRDefault="00990D38" w:rsidP="00990D38"/>
    <w:p w14:paraId="2E350E33" w14:textId="77777777" w:rsidR="00990D38" w:rsidRDefault="00990D38" w:rsidP="00990D38"/>
    <w:p w14:paraId="446E896D" w14:textId="77777777" w:rsidR="00990D38" w:rsidRDefault="00990D38" w:rsidP="00990D38"/>
    <w:p w14:paraId="5F9AFEB3" w14:textId="77777777" w:rsidR="00990D38" w:rsidRDefault="00990D38" w:rsidP="00990D38"/>
    <w:p w14:paraId="582A0CA4" w14:textId="77777777" w:rsidR="00990D38" w:rsidRDefault="00990D38" w:rsidP="00990D38"/>
    <w:p w14:paraId="6033D3D5" w14:textId="77777777" w:rsidR="00990D38" w:rsidRDefault="00990D38" w:rsidP="00990D38"/>
    <w:p w14:paraId="3F526D91" w14:textId="77777777" w:rsidR="00990D38" w:rsidRDefault="00990D38" w:rsidP="00990D38"/>
    <w:p w14:paraId="58422FB0" w14:textId="77777777" w:rsidR="00990D38" w:rsidRDefault="00990D38" w:rsidP="00990D38"/>
    <w:p w14:paraId="7E2C4EDF" w14:textId="77777777" w:rsidR="00990D38" w:rsidRDefault="00990D38" w:rsidP="00990D38"/>
    <w:p w14:paraId="04DABC59" w14:textId="77777777" w:rsidR="00990D38" w:rsidRDefault="00990D38" w:rsidP="00990D38"/>
    <w:p w14:paraId="56785535" w14:textId="77777777" w:rsidR="00990D38" w:rsidRDefault="00990D38" w:rsidP="00990D38"/>
    <w:p w14:paraId="6169B8E7" w14:textId="77777777" w:rsidR="00990D38" w:rsidRDefault="00990D38" w:rsidP="00990D38"/>
    <w:p w14:paraId="2FE77047" w14:textId="77777777" w:rsidR="00990D38" w:rsidRDefault="00990D38" w:rsidP="00990D38"/>
    <w:p w14:paraId="5CCB1F05" w14:textId="77777777" w:rsidR="00990D38" w:rsidRDefault="00990D38" w:rsidP="00990D38"/>
    <w:p w14:paraId="7771EABD" w14:textId="77777777" w:rsidR="00990D38" w:rsidRDefault="00990D38" w:rsidP="00990D38"/>
    <w:p w14:paraId="68475263" w14:textId="77777777" w:rsidR="00990D38" w:rsidRDefault="00990D38" w:rsidP="00990D38"/>
    <w:p w14:paraId="13309861" w14:textId="77777777" w:rsidR="00990D38" w:rsidRDefault="00990D38" w:rsidP="00990D38"/>
    <w:p w14:paraId="4A5270BE" w14:textId="77777777" w:rsidR="00990D38" w:rsidRDefault="00990D38" w:rsidP="00990D38"/>
    <w:p w14:paraId="57BC0901" w14:textId="77777777" w:rsidR="00990D38" w:rsidRDefault="00990D38" w:rsidP="00990D38"/>
    <w:p w14:paraId="63B25F5A" w14:textId="77777777" w:rsidR="00990D38" w:rsidRDefault="00990D38" w:rsidP="00990D38"/>
    <w:p w14:paraId="4D00E06D" w14:textId="77777777" w:rsidR="00990D38" w:rsidRDefault="00990D38" w:rsidP="00990D38"/>
    <w:p w14:paraId="35AEA28B" w14:textId="77777777" w:rsidR="00990D38" w:rsidRDefault="00990D38" w:rsidP="00990D38"/>
    <w:p w14:paraId="079E8C63" w14:textId="77777777" w:rsidR="00990D38" w:rsidRDefault="00990D38" w:rsidP="00990D38"/>
    <w:p w14:paraId="687C55EE" w14:textId="77777777" w:rsidR="00990D38" w:rsidRDefault="00990D38" w:rsidP="00990D38"/>
    <w:p w14:paraId="04F96C7F" w14:textId="77777777" w:rsidR="00990D38" w:rsidRDefault="00990D38" w:rsidP="00990D38"/>
    <w:p w14:paraId="6FC4003A" w14:textId="77777777" w:rsidR="00990D38" w:rsidRDefault="00990D38" w:rsidP="00990D38"/>
    <w:tbl>
      <w:tblPr>
        <w:tblStyle w:val="TableGrid"/>
        <w:tblW w:w="9889" w:type="dxa"/>
        <w:tblLook w:val="04A0" w:firstRow="1" w:lastRow="0" w:firstColumn="1" w:lastColumn="0" w:noHBand="0" w:noVBand="1"/>
      </w:tblPr>
      <w:tblGrid>
        <w:gridCol w:w="6629"/>
        <w:gridCol w:w="1134"/>
        <w:gridCol w:w="992"/>
        <w:gridCol w:w="1134"/>
      </w:tblGrid>
      <w:tr w:rsidR="00990D38" w:rsidRPr="00D214CB" w14:paraId="169DD0F1" w14:textId="77777777" w:rsidTr="00FA3FCD">
        <w:tc>
          <w:tcPr>
            <w:tcW w:w="6629" w:type="dxa"/>
            <w:shd w:val="clear" w:color="auto" w:fill="F2F2F2" w:themeFill="background1" w:themeFillShade="F2"/>
          </w:tcPr>
          <w:p w14:paraId="4D49A4D6" w14:textId="77777777" w:rsidR="00990D38" w:rsidRDefault="00990D38" w:rsidP="00FA3FCD">
            <w:pPr>
              <w:autoSpaceDE w:val="0"/>
              <w:autoSpaceDN w:val="0"/>
              <w:adjustRightInd w:val="0"/>
              <w:jc w:val="both"/>
              <w:rPr>
                <w:rFonts w:ascii="Arial" w:hAnsi="Arial" w:cs="Arial"/>
                <w:b/>
              </w:rPr>
            </w:pPr>
          </w:p>
          <w:p w14:paraId="1D4571A6" w14:textId="77777777" w:rsidR="00990D38" w:rsidRPr="00D214CB" w:rsidRDefault="00990D38" w:rsidP="00FA3FCD">
            <w:pPr>
              <w:autoSpaceDE w:val="0"/>
              <w:autoSpaceDN w:val="0"/>
              <w:adjustRightInd w:val="0"/>
              <w:jc w:val="both"/>
              <w:rPr>
                <w:rFonts w:ascii="Arial" w:hAnsi="Arial" w:cs="Arial"/>
                <w:b/>
              </w:rPr>
            </w:pPr>
            <w:r w:rsidRPr="00D214CB">
              <w:rPr>
                <w:rFonts w:ascii="Arial" w:hAnsi="Arial" w:cs="Arial"/>
                <w:b/>
              </w:rPr>
              <w:t>Information for participants:</w:t>
            </w:r>
          </w:p>
        </w:tc>
        <w:tc>
          <w:tcPr>
            <w:tcW w:w="1134" w:type="dxa"/>
            <w:shd w:val="clear" w:color="auto" w:fill="F2F2F2" w:themeFill="background1" w:themeFillShade="F2"/>
            <w:vAlign w:val="bottom"/>
          </w:tcPr>
          <w:p w14:paraId="0C25A0DC" w14:textId="77777777" w:rsidR="00990D38" w:rsidRPr="00D214CB" w:rsidRDefault="00990D38" w:rsidP="00FA3FCD">
            <w:pPr>
              <w:autoSpaceDE w:val="0"/>
              <w:autoSpaceDN w:val="0"/>
              <w:adjustRightInd w:val="0"/>
              <w:jc w:val="center"/>
              <w:rPr>
                <w:rFonts w:ascii="Arial" w:hAnsi="Arial" w:cs="Arial"/>
                <w:b/>
                <w:bCs/>
              </w:rPr>
            </w:pPr>
          </w:p>
          <w:p w14:paraId="1A98CA34" w14:textId="77777777" w:rsidR="00990D38" w:rsidRPr="00D214CB" w:rsidRDefault="00990D38" w:rsidP="00FA3FCD">
            <w:pPr>
              <w:autoSpaceDE w:val="0"/>
              <w:autoSpaceDN w:val="0"/>
              <w:adjustRightInd w:val="0"/>
              <w:jc w:val="center"/>
              <w:rPr>
                <w:rFonts w:ascii="Arial" w:hAnsi="Arial" w:cs="Arial"/>
                <w:b/>
                <w:bCs/>
              </w:rPr>
            </w:pPr>
            <w:r w:rsidRPr="00D214CB">
              <w:rPr>
                <w:rFonts w:ascii="Arial" w:hAnsi="Arial" w:cs="Arial"/>
                <w:b/>
                <w:bCs/>
              </w:rPr>
              <w:t>YES</w:t>
            </w:r>
          </w:p>
        </w:tc>
        <w:tc>
          <w:tcPr>
            <w:tcW w:w="992" w:type="dxa"/>
            <w:shd w:val="clear" w:color="auto" w:fill="F2F2F2" w:themeFill="background1" w:themeFillShade="F2"/>
            <w:vAlign w:val="bottom"/>
          </w:tcPr>
          <w:p w14:paraId="7291DBCB" w14:textId="77777777" w:rsidR="00990D38" w:rsidRPr="00D214CB" w:rsidRDefault="00990D38" w:rsidP="00FA3FCD">
            <w:pPr>
              <w:autoSpaceDE w:val="0"/>
              <w:autoSpaceDN w:val="0"/>
              <w:adjustRightInd w:val="0"/>
              <w:jc w:val="center"/>
              <w:rPr>
                <w:rFonts w:ascii="Arial" w:hAnsi="Arial" w:cs="Arial"/>
                <w:b/>
                <w:bCs/>
              </w:rPr>
            </w:pPr>
            <w:r w:rsidRPr="00D214CB">
              <w:rPr>
                <w:rFonts w:ascii="Arial" w:hAnsi="Arial" w:cs="Arial"/>
                <w:b/>
                <w:bCs/>
              </w:rPr>
              <w:t>NO</w:t>
            </w:r>
          </w:p>
        </w:tc>
        <w:tc>
          <w:tcPr>
            <w:tcW w:w="1134" w:type="dxa"/>
            <w:shd w:val="clear" w:color="auto" w:fill="F2F2F2" w:themeFill="background1" w:themeFillShade="F2"/>
            <w:vAlign w:val="bottom"/>
          </w:tcPr>
          <w:p w14:paraId="60A9EFB5" w14:textId="77777777" w:rsidR="00990D38" w:rsidRPr="00D214CB" w:rsidRDefault="00990D38" w:rsidP="00FA3FCD">
            <w:pPr>
              <w:autoSpaceDE w:val="0"/>
              <w:autoSpaceDN w:val="0"/>
              <w:adjustRightInd w:val="0"/>
              <w:jc w:val="center"/>
              <w:rPr>
                <w:rFonts w:ascii="Arial" w:hAnsi="Arial" w:cs="Arial"/>
                <w:b/>
                <w:bCs/>
              </w:rPr>
            </w:pPr>
          </w:p>
          <w:p w14:paraId="725DE16C" w14:textId="77777777" w:rsidR="00990D38" w:rsidRPr="00D214CB" w:rsidRDefault="00990D38" w:rsidP="00FA3FCD">
            <w:pPr>
              <w:autoSpaceDE w:val="0"/>
              <w:autoSpaceDN w:val="0"/>
              <w:adjustRightInd w:val="0"/>
              <w:jc w:val="center"/>
              <w:rPr>
                <w:rFonts w:ascii="Arial" w:hAnsi="Arial" w:cs="Arial"/>
                <w:b/>
                <w:bCs/>
              </w:rPr>
            </w:pPr>
            <w:r w:rsidRPr="00D214CB">
              <w:rPr>
                <w:rFonts w:ascii="Arial" w:hAnsi="Arial" w:cs="Arial"/>
                <w:b/>
                <w:bCs/>
              </w:rPr>
              <w:t>N/A</w:t>
            </w:r>
          </w:p>
        </w:tc>
      </w:tr>
      <w:tr w:rsidR="00990D38" w:rsidRPr="00D214CB" w14:paraId="20B82E08" w14:textId="77777777" w:rsidTr="00FA3FCD">
        <w:trPr>
          <w:trHeight w:val="439"/>
        </w:trPr>
        <w:tc>
          <w:tcPr>
            <w:tcW w:w="6629" w:type="dxa"/>
            <w:shd w:val="clear" w:color="auto" w:fill="F2F2F2" w:themeFill="background1" w:themeFillShade="F2"/>
            <w:vAlign w:val="center"/>
          </w:tcPr>
          <w:p w14:paraId="3F6565D3"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Will participants be paid?</w:t>
            </w:r>
          </w:p>
        </w:tc>
        <w:tc>
          <w:tcPr>
            <w:tcW w:w="1134" w:type="dxa"/>
            <w:shd w:val="clear" w:color="auto" w:fill="BFBFBF" w:themeFill="background1" w:themeFillShade="BF"/>
            <w:vAlign w:val="center"/>
          </w:tcPr>
          <w:sdt>
            <w:sdtPr>
              <w:rPr>
                <w:rFonts w:ascii="Arial" w:hAnsi="Arial" w:cs="Arial"/>
                <w:b/>
                <w:bCs/>
              </w:rPr>
              <w:id w:val="51043762"/>
              <w14:checkbox>
                <w14:checked w14:val="0"/>
                <w14:checkedState w14:val="2612" w14:font="MS Gothic"/>
                <w14:uncheckedState w14:val="2610" w14:font="MS Gothic"/>
              </w14:checkbox>
            </w:sdtPr>
            <w:sdtEndPr/>
            <w:sdtContent>
              <w:p w14:paraId="300012F0"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56140063"/>
              <w14:checkbox>
                <w14:checked w14:val="1"/>
                <w14:checkedState w14:val="2612" w14:font="MS Gothic"/>
                <w14:uncheckedState w14:val="2610" w14:font="MS Gothic"/>
              </w14:checkbox>
            </w:sdtPr>
            <w:sdtEndPr/>
            <w:sdtContent>
              <w:p w14:paraId="0DE35F60"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34219724"/>
              <w14:checkbox>
                <w14:checked w14:val="0"/>
                <w14:checkedState w14:val="2612" w14:font="MS Gothic"/>
                <w14:uncheckedState w14:val="2610" w14:font="MS Gothic"/>
              </w14:checkbox>
            </w:sdtPr>
            <w:sdtEndPr/>
            <w:sdtContent>
              <w:p w14:paraId="66CEA5B6"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4ABAFB85" w14:textId="77777777" w:rsidTr="00FA3FCD">
        <w:trPr>
          <w:trHeight w:val="403"/>
        </w:trPr>
        <w:tc>
          <w:tcPr>
            <w:tcW w:w="6629" w:type="dxa"/>
            <w:shd w:val="clear" w:color="auto" w:fill="F2F2F2" w:themeFill="background1" w:themeFillShade="F2"/>
            <w:vAlign w:val="center"/>
          </w:tcPr>
          <w:p w14:paraId="54CAA67F"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Is specialist electrical or other equipment to be used with participants?</w:t>
            </w:r>
          </w:p>
        </w:tc>
        <w:tc>
          <w:tcPr>
            <w:tcW w:w="1134" w:type="dxa"/>
            <w:shd w:val="clear" w:color="auto" w:fill="BFBFBF" w:themeFill="background1" w:themeFillShade="BF"/>
            <w:vAlign w:val="center"/>
          </w:tcPr>
          <w:sdt>
            <w:sdtPr>
              <w:rPr>
                <w:rFonts w:ascii="Arial" w:hAnsi="Arial" w:cs="Arial"/>
                <w:b/>
                <w:bCs/>
              </w:rPr>
              <w:id w:val="-1438982454"/>
              <w14:checkbox>
                <w14:checked w14:val="0"/>
                <w14:checkedState w14:val="2612" w14:font="MS Gothic"/>
                <w14:uncheckedState w14:val="2610" w14:font="MS Gothic"/>
              </w14:checkbox>
            </w:sdtPr>
            <w:sdtEndPr/>
            <w:sdtContent>
              <w:p w14:paraId="7D623BD0"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2089267095"/>
              <w14:checkbox>
                <w14:checked w14:val="1"/>
                <w14:checkedState w14:val="2612" w14:font="MS Gothic"/>
                <w14:uncheckedState w14:val="2610" w14:font="MS Gothic"/>
              </w14:checkbox>
            </w:sdtPr>
            <w:sdtEndPr/>
            <w:sdtContent>
              <w:p w14:paraId="3C9D870F"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25468845"/>
              <w14:checkbox>
                <w14:checked w14:val="0"/>
                <w14:checkedState w14:val="2612" w14:font="MS Gothic"/>
                <w14:uncheckedState w14:val="2610" w14:font="MS Gothic"/>
              </w14:checkbox>
            </w:sdtPr>
            <w:sdtEndPr/>
            <w:sdtContent>
              <w:p w14:paraId="025324E4"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167C5B42" w14:textId="77777777" w:rsidTr="00FA3FCD">
        <w:trPr>
          <w:trHeight w:val="439"/>
        </w:trPr>
        <w:tc>
          <w:tcPr>
            <w:tcW w:w="6629" w:type="dxa"/>
            <w:shd w:val="clear" w:color="auto" w:fill="F2F2F2" w:themeFill="background1" w:themeFillShade="F2"/>
            <w:vAlign w:val="center"/>
          </w:tcPr>
          <w:p w14:paraId="024FFC1B"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Are there any financial or other interests to the investigator or University arising from this study?</w:t>
            </w:r>
          </w:p>
        </w:tc>
        <w:tc>
          <w:tcPr>
            <w:tcW w:w="1134" w:type="dxa"/>
            <w:shd w:val="clear" w:color="auto" w:fill="BFBFBF" w:themeFill="background1" w:themeFillShade="BF"/>
            <w:vAlign w:val="center"/>
          </w:tcPr>
          <w:sdt>
            <w:sdtPr>
              <w:rPr>
                <w:rFonts w:ascii="Arial" w:hAnsi="Arial" w:cs="Arial"/>
                <w:b/>
                <w:bCs/>
              </w:rPr>
              <w:id w:val="-225606969"/>
              <w14:checkbox>
                <w14:checked w14:val="0"/>
                <w14:checkedState w14:val="2612" w14:font="MS Gothic"/>
                <w14:uncheckedState w14:val="2610" w14:font="MS Gothic"/>
              </w14:checkbox>
            </w:sdtPr>
            <w:sdtEndPr/>
            <w:sdtContent>
              <w:p w14:paraId="518759AB"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565337314"/>
              <w14:checkbox>
                <w14:checked w14:val="1"/>
                <w14:checkedState w14:val="2612" w14:font="MS Gothic"/>
                <w14:uncheckedState w14:val="2610" w14:font="MS Gothic"/>
              </w14:checkbox>
            </w:sdtPr>
            <w:sdtEndPr/>
            <w:sdtContent>
              <w:p w14:paraId="5087E85D"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33575194"/>
              <w14:checkbox>
                <w14:checked w14:val="0"/>
                <w14:checkedState w14:val="2612" w14:font="MS Gothic"/>
                <w14:uncheckedState w14:val="2610" w14:font="MS Gothic"/>
              </w14:checkbox>
            </w:sdtPr>
            <w:sdtEndPr/>
            <w:sdtContent>
              <w:p w14:paraId="08EA1034"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3E967DF0" w14:textId="77777777" w:rsidTr="00FA3FCD">
        <w:trPr>
          <w:trHeight w:val="403"/>
        </w:trPr>
        <w:tc>
          <w:tcPr>
            <w:tcW w:w="6629" w:type="dxa"/>
            <w:shd w:val="clear" w:color="auto" w:fill="F2F2F2" w:themeFill="background1" w:themeFillShade="F2"/>
            <w:vAlign w:val="center"/>
          </w:tcPr>
          <w:p w14:paraId="3BC5A794"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Will the research activity involve deliberately misleading participants in any way, or the partial or full concealment of the specific study aims?</w:t>
            </w:r>
          </w:p>
        </w:tc>
        <w:tc>
          <w:tcPr>
            <w:tcW w:w="1134" w:type="dxa"/>
            <w:shd w:val="clear" w:color="auto" w:fill="BFBFBF" w:themeFill="background1" w:themeFillShade="BF"/>
            <w:vAlign w:val="center"/>
          </w:tcPr>
          <w:sdt>
            <w:sdtPr>
              <w:rPr>
                <w:rFonts w:ascii="Arial" w:hAnsi="Arial" w:cs="Arial"/>
                <w:b/>
                <w:bCs/>
              </w:rPr>
              <w:id w:val="-873932248"/>
              <w14:checkbox>
                <w14:checked w14:val="0"/>
                <w14:checkedState w14:val="2612" w14:font="MS Gothic"/>
                <w14:uncheckedState w14:val="2610" w14:font="MS Gothic"/>
              </w14:checkbox>
            </w:sdtPr>
            <w:sdtEndPr/>
            <w:sdtContent>
              <w:p w14:paraId="28BA9FE0"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c>
          <w:tcPr>
            <w:tcW w:w="992" w:type="dxa"/>
            <w:shd w:val="clear" w:color="auto" w:fill="BFBFBF" w:themeFill="background1" w:themeFillShade="BF"/>
            <w:vAlign w:val="center"/>
          </w:tcPr>
          <w:sdt>
            <w:sdtPr>
              <w:rPr>
                <w:rFonts w:ascii="Arial" w:hAnsi="Arial" w:cs="Arial"/>
                <w:b/>
                <w:bCs/>
              </w:rPr>
              <w:id w:val="-1867361740"/>
              <w14:checkbox>
                <w14:checked w14:val="1"/>
                <w14:checkedState w14:val="2612" w14:font="MS Gothic"/>
                <w14:uncheckedState w14:val="2610" w14:font="MS Gothic"/>
              </w14:checkbox>
            </w:sdtPr>
            <w:sdtEndPr/>
            <w:sdtContent>
              <w:p w14:paraId="1A941651"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214328365"/>
              <w14:checkbox>
                <w14:checked w14:val="0"/>
                <w14:checkedState w14:val="2612" w14:font="MS Gothic"/>
                <w14:uncheckedState w14:val="2610" w14:font="MS Gothic"/>
              </w14:checkbox>
            </w:sdtPr>
            <w:sdtEndPr/>
            <w:sdtContent>
              <w:p w14:paraId="3E28CEE8"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39D9CBE4" w14:textId="77777777" w:rsidTr="00FA3FCD">
        <w:trPr>
          <w:trHeight w:val="403"/>
        </w:trPr>
        <w:tc>
          <w:tcPr>
            <w:tcW w:w="9889" w:type="dxa"/>
            <w:gridSpan w:val="4"/>
            <w:shd w:val="clear" w:color="auto" w:fill="F2F2F2" w:themeFill="background1" w:themeFillShade="F2"/>
            <w:vAlign w:val="center"/>
          </w:tcPr>
          <w:p w14:paraId="2E6A29FE"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If YES</w:t>
            </w:r>
            <w:r w:rsidRPr="00D214CB">
              <w:rPr>
                <w:rFonts w:ascii="Arial" w:hAnsi="Arial" w:cs="Arial"/>
                <w:b/>
                <w:bCs/>
              </w:rPr>
              <w:t xml:space="preserve"> </w:t>
            </w:r>
            <w:r w:rsidRPr="00D214CB">
              <w:rPr>
                <w:rFonts w:ascii="Arial" w:hAnsi="Arial" w:cs="Arial"/>
              </w:rPr>
              <w:t xml:space="preserve">to any question, please provide full details </w:t>
            </w:r>
          </w:p>
        </w:tc>
      </w:tr>
      <w:tr w:rsidR="00990D38" w:rsidRPr="00D214CB" w14:paraId="0A9CA340" w14:textId="77777777" w:rsidTr="00FA3FCD">
        <w:trPr>
          <w:trHeight w:val="403"/>
        </w:trPr>
        <w:tc>
          <w:tcPr>
            <w:tcW w:w="9889" w:type="dxa"/>
            <w:gridSpan w:val="4"/>
            <w:vAlign w:val="center"/>
          </w:tcPr>
          <w:p w14:paraId="736FC2C4" w14:textId="77777777" w:rsidR="00990D38" w:rsidRPr="00D214CB" w:rsidRDefault="00990D38" w:rsidP="00FA3FCD">
            <w:pPr>
              <w:autoSpaceDE w:val="0"/>
              <w:autoSpaceDN w:val="0"/>
              <w:adjustRightInd w:val="0"/>
              <w:rPr>
                <w:rFonts w:ascii="Arial" w:hAnsi="Arial" w:cs="Arial"/>
              </w:rPr>
            </w:pPr>
          </w:p>
          <w:p w14:paraId="218FCA59" w14:textId="77777777" w:rsidR="00990D38" w:rsidRPr="00D214CB" w:rsidRDefault="00990D38" w:rsidP="00FA3FCD">
            <w:pPr>
              <w:autoSpaceDE w:val="0"/>
              <w:autoSpaceDN w:val="0"/>
              <w:adjustRightInd w:val="0"/>
              <w:rPr>
                <w:rFonts w:ascii="Arial" w:hAnsi="Arial" w:cs="Arial"/>
              </w:rPr>
            </w:pPr>
          </w:p>
          <w:p w14:paraId="24527699" w14:textId="77777777" w:rsidR="00990D38" w:rsidRPr="00D214CB" w:rsidRDefault="00990D38" w:rsidP="00FA3FCD">
            <w:pPr>
              <w:autoSpaceDE w:val="0"/>
              <w:autoSpaceDN w:val="0"/>
              <w:adjustRightInd w:val="0"/>
              <w:rPr>
                <w:rFonts w:cs="Arial"/>
              </w:rPr>
            </w:pPr>
          </w:p>
        </w:tc>
      </w:tr>
    </w:tbl>
    <w:p w14:paraId="362F95A8" w14:textId="77777777" w:rsidR="00990D38" w:rsidRPr="00D214CB" w:rsidRDefault="00990D38" w:rsidP="00990D38">
      <w:pPr>
        <w:rPr>
          <w:rFonts w:ascii="Arial" w:hAnsi="Arial" w:cs="Arial"/>
        </w:rPr>
      </w:pPr>
    </w:p>
    <w:p w14:paraId="5A8D2BD7" w14:textId="77777777" w:rsidR="00990D38" w:rsidRPr="00D214CB" w:rsidRDefault="00990D38" w:rsidP="00990D38">
      <w:pPr>
        <w:rPr>
          <w:rFonts w:ascii="Arial" w:hAnsi="Arial" w:cs="Arial"/>
        </w:rPr>
      </w:pPr>
      <w:r w:rsidRPr="00D214CB">
        <w:rPr>
          <w:rFonts w:ascii="Arial" w:hAnsi="Arial" w:cs="Arial"/>
        </w:rPr>
        <w:br w:type="page"/>
      </w:r>
    </w:p>
    <w:p w14:paraId="74D7C0D4" w14:textId="77777777" w:rsidR="00990D38" w:rsidRPr="00D214CB" w:rsidRDefault="00990D38" w:rsidP="00990D38">
      <w:pPr>
        <w:rPr>
          <w:rFonts w:ascii="Arial" w:hAnsi="Arial" w:cs="Arial"/>
          <w:b/>
          <w:bCs/>
        </w:rPr>
      </w:pPr>
      <w:r w:rsidRPr="00D214CB">
        <w:rPr>
          <w:rFonts w:ascii="Arial" w:hAnsi="Arial" w:cs="Arial"/>
          <w:b/>
          <w:bCs/>
        </w:rPr>
        <w:t>SECTION H: Anticipated Risks</w:t>
      </w:r>
    </w:p>
    <w:p w14:paraId="140D6A2C" w14:textId="77777777" w:rsidR="00990D38" w:rsidRPr="00D214CB" w:rsidRDefault="00990D38" w:rsidP="00990D38">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90D38" w:rsidRPr="00D214CB" w14:paraId="20C0859E" w14:textId="77777777" w:rsidTr="00FA3FCD">
        <w:tc>
          <w:tcPr>
            <w:tcW w:w="9923" w:type="dxa"/>
            <w:tcBorders>
              <w:bottom w:val="single" w:sz="4" w:space="0" w:color="auto"/>
            </w:tcBorders>
            <w:shd w:val="clear" w:color="auto" w:fill="F2F2F2" w:themeFill="background1" w:themeFillShade="F2"/>
          </w:tcPr>
          <w:p w14:paraId="61AED5DA" w14:textId="77777777" w:rsidR="00990D38" w:rsidRPr="00D214CB" w:rsidRDefault="00990D38" w:rsidP="00FA3FCD">
            <w:pPr>
              <w:pStyle w:val="Heading1"/>
              <w:rPr>
                <w:rFonts w:ascii="Arial" w:hAnsi="Arial" w:cs="Arial"/>
                <w:sz w:val="20"/>
                <w:szCs w:val="20"/>
              </w:rPr>
            </w:pPr>
            <w:r w:rsidRPr="00D214CB">
              <w:rPr>
                <w:rFonts w:ascii="Arial" w:hAnsi="Arial" w:cs="Arial"/>
                <w:sz w:val="20"/>
                <w:szCs w:val="20"/>
              </w:rPr>
              <w:br w:type="page"/>
            </w:r>
            <w:bookmarkStart w:id="81" w:name="_Toc23882132"/>
            <w:r w:rsidRPr="00D214CB">
              <w:rPr>
                <w:rFonts w:ascii="Arial" w:hAnsi="Arial" w:cs="Arial"/>
                <w:sz w:val="20"/>
                <w:szCs w:val="20"/>
              </w:rPr>
              <w:t>Outline any anticipated risks</w:t>
            </w:r>
            <w:r w:rsidRPr="00D214CB">
              <w:rPr>
                <w:rFonts w:ascii="Arial" w:eastAsia="SimSun" w:hAnsi="Arial" w:cs="Arial"/>
                <w:sz w:val="20"/>
                <w:szCs w:val="20"/>
                <w:lang w:eastAsia="zh-CN"/>
              </w:rPr>
              <w:t xml:space="preserve"> </w:t>
            </w:r>
            <w:r w:rsidRPr="00D214CB">
              <w:rPr>
                <w:rFonts w:ascii="Arial" w:hAnsi="Arial" w:cs="Arial"/>
                <w:sz w:val="20"/>
                <w:szCs w:val="20"/>
              </w:rPr>
              <w:t>that may adversely affect any of the participants, the researchers and/or the University, and the steps that will be taken to address them.</w:t>
            </w:r>
            <w:bookmarkEnd w:id="81"/>
            <w:r w:rsidRPr="00D214CB">
              <w:rPr>
                <w:rFonts w:ascii="Arial" w:hAnsi="Arial" w:cs="Arial"/>
                <w:sz w:val="20"/>
                <w:szCs w:val="20"/>
              </w:rPr>
              <w:t xml:space="preserve"> </w:t>
            </w:r>
          </w:p>
          <w:p w14:paraId="0B4EEB0F" w14:textId="77777777" w:rsidR="00990D38" w:rsidRPr="00D214CB" w:rsidRDefault="00990D38" w:rsidP="00FA3FCD"/>
          <w:p w14:paraId="6D9C5046" w14:textId="77777777" w:rsidR="00990D38" w:rsidRPr="00D214CB" w:rsidRDefault="00990D38" w:rsidP="00FA3FCD">
            <w:pPr>
              <w:rPr>
                <w:rFonts w:ascii="Arial" w:hAnsi="Arial" w:cs="Arial"/>
              </w:rPr>
            </w:pPr>
            <w:r w:rsidRPr="00D214CB">
              <w:rPr>
                <w:rFonts w:ascii="Arial" w:hAnsi="Arial" w:cs="Arial"/>
              </w:rPr>
              <w:t xml:space="preserve">If you have completed a full risk assessment (for example as required by a laboratory, or external research collaborator) you may append that to this form.  </w:t>
            </w:r>
          </w:p>
        </w:tc>
      </w:tr>
      <w:tr w:rsidR="00990D38" w:rsidRPr="00D214CB" w14:paraId="7B78966D" w14:textId="77777777" w:rsidTr="00FA3FCD">
        <w:tc>
          <w:tcPr>
            <w:tcW w:w="9923" w:type="dxa"/>
            <w:tcBorders>
              <w:bottom w:val="single" w:sz="4" w:space="0" w:color="auto"/>
            </w:tcBorders>
          </w:tcPr>
          <w:p w14:paraId="14D2BF5D" w14:textId="77777777" w:rsidR="00990D38" w:rsidRPr="00D214CB" w:rsidRDefault="00990D38" w:rsidP="00FA3FCD">
            <w:pPr>
              <w:pStyle w:val="Heading1"/>
              <w:rPr>
                <w:rFonts w:ascii="Arial" w:hAnsi="Arial" w:cs="Arial"/>
                <w:sz w:val="20"/>
                <w:szCs w:val="20"/>
              </w:rPr>
            </w:pPr>
            <w:bookmarkStart w:id="82" w:name="_Toc23882133"/>
            <w:r w:rsidRPr="00D214CB">
              <w:rPr>
                <w:rFonts w:ascii="Arial" w:hAnsi="Arial" w:cs="Arial"/>
                <w:sz w:val="20"/>
                <w:szCs w:val="20"/>
              </w:rPr>
              <w:t>Full risk assessment completed and appended?</w:t>
            </w:r>
            <w:bookmarkEnd w:id="82"/>
            <w:r w:rsidRPr="00D214CB">
              <w:rPr>
                <w:rFonts w:ascii="Arial" w:hAnsi="Arial" w:cs="Arial"/>
                <w:sz w:val="20"/>
                <w:szCs w:val="20"/>
              </w:rPr>
              <w:t xml:space="preserve"> </w:t>
            </w:r>
          </w:p>
          <w:p w14:paraId="740418C4" w14:textId="77777777" w:rsidR="00990D38" w:rsidRPr="00D214CB" w:rsidRDefault="00990D38" w:rsidP="00FA3FCD"/>
          <w:p w14:paraId="5C370A11" w14:textId="77777777" w:rsidR="00990D38" w:rsidRPr="00D214CB" w:rsidRDefault="00990D38" w:rsidP="00FA3FCD">
            <w:pPr>
              <w:autoSpaceDE w:val="0"/>
              <w:autoSpaceDN w:val="0"/>
              <w:adjustRightInd w:val="0"/>
              <w:rPr>
                <w:rFonts w:ascii="Arial" w:hAnsi="Arial" w:cs="Arial"/>
                <w:b/>
                <w:bCs/>
              </w:rPr>
            </w:pPr>
            <w:r w:rsidRPr="00D214CB">
              <w:rPr>
                <w:rFonts w:ascii="Arial" w:hAnsi="Arial" w:cs="Arial"/>
              </w:rPr>
              <w:t xml:space="preserve">Yes                               </w:t>
            </w:r>
            <w:sdt>
              <w:sdtPr>
                <w:rPr>
                  <w:rFonts w:ascii="Arial" w:hAnsi="Arial" w:cs="Arial"/>
                  <w:b/>
                  <w:bCs/>
                </w:rPr>
                <w:id w:val="1288466717"/>
                <w14:checkbox>
                  <w14:checked w14:val="0"/>
                  <w14:checkedState w14:val="2612" w14:font="MS Gothic"/>
                  <w14:uncheckedState w14:val="2610" w14:font="MS Gothic"/>
                </w14:checkbox>
              </w:sdtPr>
              <w:sdtEndPr/>
              <w:sdtContent>
                <w:r w:rsidRPr="00D214CB">
                  <w:rPr>
                    <w:rFonts w:ascii="MS Gothic" w:eastAsia="MS Gothic" w:hAnsi="MS Gothic" w:cs="Arial" w:hint="eastAsia"/>
                    <w:b/>
                    <w:bCs/>
                  </w:rPr>
                  <w:t>☐</w:t>
                </w:r>
              </w:sdtContent>
            </w:sdt>
          </w:p>
          <w:p w14:paraId="468A198C" w14:textId="77777777" w:rsidR="00990D38" w:rsidRPr="00D214CB" w:rsidRDefault="00990D38" w:rsidP="00FA3FCD">
            <w:pPr>
              <w:autoSpaceDE w:val="0"/>
              <w:autoSpaceDN w:val="0"/>
              <w:adjustRightInd w:val="0"/>
              <w:rPr>
                <w:rFonts w:ascii="Arial" w:hAnsi="Arial" w:cs="Arial"/>
                <w:b/>
                <w:bCs/>
              </w:rPr>
            </w:pPr>
            <w:r w:rsidRPr="00D214CB">
              <w:rPr>
                <w:rFonts w:ascii="Arial" w:hAnsi="Arial" w:cs="Arial"/>
              </w:rPr>
              <w:t xml:space="preserve"> No</w:t>
            </w:r>
            <w:r w:rsidRPr="00D214CB">
              <w:t xml:space="preserve">                                  </w:t>
            </w:r>
            <w:r w:rsidRPr="00D214CB">
              <w:rPr>
                <w:rFonts w:ascii="Arial" w:hAnsi="Arial" w:cs="Arial"/>
                <w:b/>
                <w:bCs/>
              </w:rPr>
              <w:t xml:space="preserve"> </w:t>
            </w:r>
            <w:sdt>
              <w:sdtPr>
                <w:rPr>
                  <w:rFonts w:ascii="Arial" w:hAnsi="Arial" w:cs="Arial"/>
                  <w:b/>
                  <w:bCs/>
                </w:rPr>
                <w:id w:val="1829091087"/>
                <w14:checkbox>
                  <w14:checked w14:val="1"/>
                  <w14:checkedState w14:val="2612" w14:font="MS Gothic"/>
                  <w14:uncheckedState w14:val="2610" w14:font="MS Gothic"/>
                </w14:checkbox>
              </w:sdtPr>
              <w:sdtEndPr/>
              <w:sdtContent>
                <w:r w:rsidRPr="00D214CB">
                  <w:rPr>
                    <w:rFonts w:ascii="MS Gothic" w:eastAsia="MS Gothic" w:hAnsi="MS Gothic" w:cs="Arial" w:hint="eastAsia"/>
                    <w:b/>
                    <w:bCs/>
                  </w:rPr>
                  <w:t>☒</w:t>
                </w:r>
              </w:sdtContent>
            </w:sdt>
          </w:p>
          <w:p w14:paraId="3B02F4DD" w14:textId="77777777" w:rsidR="00990D38" w:rsidRPr="00D214CB" w:rsidRDefault="00990D38" w:rsidP="00FA3FCD"/>
        </w:tc>
      </w:tr>
      <w:tr w:rsidR="00990D38" w:rsidRPr="00D214CB" w14:paraId="2D3F388F" w14:textId="77777777" w:rsidTr="00FA3FCD">
        <w:tc>
          <w:tcPr>
            <w:tcW w:w="9923" w:type="dxa"/>
            <w:tcBorders>
              <w:bottom w:val="single" w:sz="4" w:space="0" w:color="auto"/>
            </w:tcBorders>
            <w:shd w:val="clear" w:color="auto" w:fill="F2F2F2" w:themeFill="background1" w:themeFillShade="F2"/>
          </w:tcPr>
          <w:p w14:paraId="5C2FD320" w14:textId="77777777" w:rsidR="00990D38" w:rsidRPr="00D214CB" w:rsidRDefault="00990D38" w:rsidP="00FA3FCD">
            <w:pPr>
              <w:rPr>
                <w:rFonts w:ascii="Arial" w:hAnsi="Arial" w:cs="Arial"/>
              </w:rPr>
            </w:pPr>
            <w:r w:rsidRPr="00D214CB">
              <w:rPr>
                <w:rFonts w:ascii="Arial" w:hAnsi="Arial" w:cs="Arial"/>
                <w:b/>
              </w:rPr>
              <w:t>Risks to participants</w:t>
            </w:r>
          </w:p>
          <w:p w14:paraId="31C35276" w14:textId="77777777" w:rsidR="00990D38" w:rsidRPr="00D214CB" w:rsidRDefault="00990D38" w:rsidP="00FA3FCD">
            <w:pPr>
              <w:rPr>
                <w:rFonts w:ascii="Arial" w:hAnsi="Arial" w:cs="Arial"/>
              </w:rPr>
            </w:pPr>
            <w:r w:rsidRPr="00D214CB">
              <w:rPr>
                <w:rFonts w:ascii="Arial" w:hAnsi="Arial" w:cs="Arial"/>
              </w:rPr>
              <w:t xml:space="preserve">For example: emotional distress, financial disclosure, physical harm, transfer of personal data, sensitive </w:t>
            </w:r>
            <w:proofErr w:type="spellStart"/>
            <w:r w:rsidRPr="00D214CB">
              <w:rPr>
                <w:rFonts w:ascii="Arial" w:hAnsi="Arial" w:cs="Arial"/>
              </w:rPr>
              <w:t>organisational</w:t>
            </w:r>
            <w:proofErr w:type="spellEnd"/>
            <w:r w:rsidRPr="00D214CB">
              <w:rPr>
                <w:rFonts w:ascii="Arial" w:hAnsi="Arial" w:cs="Arial"/>
              </w:rPr>
              <w:t xml:space="preserve"> information</w:t>
            </w:r>
          </w:p>
        </w:tc>
      </w:tr>
      <w:tr w:rsidR="00990D38" w:rsidRPr="00D214CB" w14:paraId="592CEA5E" w14:textId="77777777" w:rsidTr="00FA3FCD">
        <w:tc>
          <w:tcPr>
            <w:tcW w:w="9923" w:type="dxa"/>
            <w:tcBorders>
              <w:top w:val="single" w:sz="4" w:space="0" w:color="auto"/>
              <w:bottom w:val="single" w:sz="4" w:space="0" w:color="auto"/>
            </w:tcBorders>
          </w:tcPr>
          <w:p w14:paraId="6D69888F" w14:textId="77777777" w:rsidR="00990D38" w:rsidRPr="00D214CB" w:rsidRDefault="00990D38" w:rsidP="00FA3FCD">
            <w:pPr>
              <w:autoSpaceDE w:val="0"/>
              <w:autoSpaceDN w:val="0"/>
              <w:adjustRightInd w:val="0"/>
              <w:rPr>
                <w:rFonts w:ascii="Arial" w:hAnsi="Arial" w:cs="Arial"/>
              </w:rPr>
            </w:pPr>
          </w:p>
          <w:p w14:paraId="04A8C226" w14:textId="77777777" w:rsidR="00990D38" w:rsidRPr="00D214CB" w:rsidRDefault="00990D38" w:rsidP="00FA3FCD">
            <w:pPr>
              <w:autoSpaceDE w:val="0"/>
              <w:autoSpaceDN w:val="0"/>
              <w:adjustRightInd w:val="0"/>
              <w:rPr>
                <w:rFonts w:cs="Arial"/>
              </w:rPr>
            </w:pPr>
            <w:r>
              <w:rPr>
                <w:rFonts w:ascii="Arial" w:hAnsi="Arial" w:cs="Arial"/>
                <w:color w:val="808080"/>
              </w:rPr>
              <w:t>None anticipated</w:t>
            </w:r>
          </w:p>
        </w:tc>
      </w:tr>
      <w:tr w:rsidR="00990D38" w:rsidRPr="00D214CB" w14:paraId="3A553C39" w14:textId="77777777" w:rsidTr="00FA3FCD">
        <w:tc>
          <w:tcPr>
            <w:tcW w:w="9923" w:type="dxa"/>
            <w:tcBorders>
              <w:bottom w:val="single" w:sz="4" w:space="0" w:color="auto"/>
            </w:tcBorders>
          </w:tcPr>
          <w:p w14:paraId="2B280BB1" w14:textId="77777777" w:rsidR="00990D38" w:rsidRPr="00D214CB" w:rsidRDefault="00990D38" w:rsidP="00FA3FCD">
            <w:pPr>
              <w:pStyle w:val="Heading1"/>
              <w:rPr>
                <w:rFonts w:ascii="Arial" w:hAnsi="Arial" w:cs="Arial"/>
                <w:sz w:val="20"/>
                <w:szCs w:val="20"/>
              </w:rPr>
            </w:pPr>
          </w:p>
        </w:tc>
      </w:tr>
      <w:tr w:rsidR="00990D38" w:rsidRPr="00D214CB" w14:paraId="1DC91318" w14:textId="77777777" w:rsidTr="00FA3FCD">
        <w:tc>
          <w:tcPr>
            <w:tcW w:w="9923" w:type="dxa"/>
            <w:tcBorders>
              <w:bottom w:val="single" w:sz="4" w:space="0" w:color="auto"/>
            </w:tcBorders>
            <w:shd w:val="clear" w:color="auto" w:fill="F2F2F2" w:themeFill="background1" w:themeFillShade="F2"/>
          </w:tcPr>
          <w:p w14:paraId="72F43603" w14:textId="77777777" w:rsidR="00990D38" w:rsidRPr="00D214CB" w:rsidRDefault="00990D38" w:rsidP="00FA3FCD">
            <w:pPr>
              <w:rPr>
                <w:rFonts w:ascii="Arial" w:hAnsi="Arial" w:cs="Arial"/>
              </w:rPr>
            </w:pPr>
            <w:r w:rsidRPr="00D214CB">
              <w:rPr>
                <w:rFonts w:ascii="Arial" w:hAnsi="Arial" w:cs="Arial"/>
                <w:bCs/>
              </w:rPr>
              <w:t xml:space="preserve">If research activity may include sensitive, embarrassing or upsetting topics (e.g. sexual activity, drug use) or issues likely to disclose information requiring further action (e.g. criminal activity), give details of the procedures to deal with these issues, including any support/advice (e.g. helpline numbers) to be offered to participants. Note that </w:t>
            </w:r>
            <w:r w:rsidRPr="00D214CB">
              <w:rPr>
                <w:rFonts w:ascii="Arial" w:hAnsi="Arial" w:cs="Arial"/>
                <w:color w:val="161616"/>
                <w:lang w:eastAsia="en-GB"/>
              </w:rPr>
              <w:t>where applicable, consent procedures should make it clear that if something potentially or actually illegal is discovered in the course of a project, it may need to be disclosed to the proper authorities</w:t>
            </w:r>
          </w:p>
        </w:tc>
      </w:tr>
      <w:tr w:rsidR="00990D38" w:rsidRPr="00D214CB" w14:paraId="02DC18D3" w14:textId="77777777" w:rsidTr="00FA3FCD">
        <w:tc>
          <w:tcPr>
            <w:tcW w:w="9923" w:type="dxa"/>
            <w:tcBorders>
              <w:top w:val="single" w:sz="4" w:space="0" w:color="auto"/>
              <w:bottom w:val="single" w:sz="4" w:space="0" w:color="auto"/>
            </w:tcBorders>
          </w:tcPr>
          <w:p w14:paraId="45EE38E4" w14:textId="77777777" w:rsidR="00990D38" w:rsidRPr="00D214CB" w:rsidRDefault="00990D38" w:rsidP="00FA3FCD">
            <w:pPr>
              <w:autoSpaceDE w:val="0"/>
              <w:autoSpaceDN w:val="0"/>
              <w:adjustRightInd w:val="0"/>
              <w:rPr>
                <w:rFonts w:ascii="Arial" w:hAnsi="Arial" w:cs="Arial"/>
              </w:rPr>
            </w:pPr>
          </w:p>
          <w:p w14:paraId="5F094D01" w14:textId="77777777" w:rsidR="00990D38" w:rsidRPr="000016F8" w:rsidRDefault="00990D38" w:rsidP="00FA3FCD">
            <w:pPr>
              <w:autoSpaceDE w:val="0"/>
              <w:autoSpaceDN w:val="0"/>
              <w:adjustRightInd w:val="0"/>
              <w:rPr>
                <w:rFonts w:cs="Arial"/>
              </w:rPr>
            </w:pPr>
            <w:r w:rsidRPr="000016F8">
              <w:rPr>
                <w:rFonts w:ascii="Arial" w:hAnsi="Arial" w:cs="Arial"/>
                <w:color w:val="808080"/>
              </w:rPr>
              <w:t>None anticipated – questions will not be of such a personal nature.</w:t>
            </w:r>
          </w:p>
        </w:tc>
      </w:tr>
      <w:tr w:rsidR="00990D38" w:rsidRPr="00D214CB" w14:paraId="35652891" w14:textId="77777777" w:rsidTr="00FA3FCD">
        <w:tc>
          <w:tcPr>
            <w:tcW w:w="9923" w:type="dxa"/>
            <w:tcBorders>
              <w:top w:val="single" w:sz="4" w:space="0" w:color="auto"/>
              <w:bottom w:val="single" w:sz="4" w:space="0" w:color="auto"/>
            </w:tcBorders>
          </w:tcPr>
          <w:p w14:paraId="50B11AFC" w14:textId="77777777" w:rsidR="00990D38" w:rsidRPr="00D214CB" w:rsidRDefault="00990D38" w:rsidP="00FA3FCD">
            <w:pPr>
              <w:autoSpaceDE w:val="0"/>
              <w:autoSpaceDN w:val="0"/>
              <w:adjustRightInd w:val="0"/>
              <w:rPr>
                <w:rFonts w:ascii="Arial" w:hAnsi="Arial" w:cs="Arial"/>
              </w:rPr>
            </w:pPr>
          </w:p>
        </w:tc>
      </w:tr>
      <w:tr w:rsidR="00990D38" w:rsidRPr="00D214CB" w14:paraId="3A5F2119" w14:textId="77777777" w:rsidTr="00FA3FCD">
        <w:tc>
          <w:tcPr>
            <w:tcW w:w="9923" w:type="dxa"/>
            <w:tcBorders>
              <w:top w:val="single" w:sz="4" w:space="0" w:color="auto"/>
              <w:bottom w:val="single" w:sz="4" w:space="0" w:color="auto"/>
            </w:tcBorders>
            <w:shd w:val="clear" w:color="auto" w:fill="F2F2F2" w:themeFill="background1" w:themeFillShade="F2"/>
          </w:tcPr>
          <w:p w14:paraId="04D20631" w14:textId="77777777" w:rsidR="00990D38" w:rsidRPr="00D214CB" w:rsidRDefault="00990D38" w:rsidP="00FA3FCD">
            <w:pPr>
              <w:rPr>
                <w:rFonts w:ascii="Arial" w:hAnsi="Arial" w:cs="Arial"/>
              </w:rPr>
            </w:pPr>
            <w:r w:rsidRPr="00D214CB">
              <w:rPr>
                <w:rFonts w:ascii="Arial" w:hAnsi="Arial" w:cs="Arial"/>
                <w:b/>
              </w:rPr>
              <w:t>Risks to investigator</w:t>
            </w:r>
          </w:p>
          <w:p w14:paraId="08442C2B" w14:textId="77777777" w:rsidR="00990D38" w:rsidRPr="00D214CB" w:rsidRDefault="00990D38" w:rsidP="00FA3FCD">
            <w:pPr>
              <w:rPr>
                <w:rFonts w:ascii="Arial" w:hAnsi="Arial" w:cs="Arial"/>
              </w:rPr>
            </w:pPr>
            <w:r w:rsidRPr="00D214CB">
              <w:rPr>
                <w:rFonts w:ascii="Arial" w:hAnsi="Arial" w:cs="Arial"/>
              </w:rPr>
              <w:t>For example: personal safety, physical harm, emotional distress, risk of accusation of harm/impropriety, conflict of interest</w:t>
            </w:r>
          </w:p>
        </w:tc>
      </w:tr>
      <w:tr w:rsidR="00990D38" w:rsidRPr="00D214CB" w14:paraId="3F7F692A" w14:textId="77777777" w:rsidTr="00FA3FCD">
        <w:tc>
          <w:tcPr>
            <w:tcW w:w="9923" w:type="dxa"/>
            <w:tcBorders>
              <w:top w:val="single" w:sz="4" w:space="0" w:color="auto"/>
              <w:bottom w:val="single" w:sz="4" w:space="0" w:color="auto"/>
            </w:tcBorders>
          </w:tcPr>
          <w:p w14:paraId="6E858DC0" w14:textId="77777777" w:rsidR="00990D38" w:rsidRPr="00D214CB" w:rsidRDefault="00990D38" w:rsidP="00FA3FCD">
            <w:pPr>
              <w:autoSpaceDE w:val="0"/>
              <w:autoSpaceDN w:val="0"/>
              <w:adjustRightInd w:val="0"/>
              <w:rPr>
                <w:rFonts w:ascii="Arial" w:hAnsi="Arial" w:cs="Arial"/>
              </w:rPr>
            </w:pPr>
          </w:p>
          <w:p w14:paraId="149BFE81" w14:textId="77777777" w:rsidR="00990D38" w:rsidRPr="000016F8" w:rsidRDefault="00990D38" w:rsidP="00FA3FCD">
            <w:pPr>
              <w:autoSpaceDE w:val="0"/>
              <w:autoSpaceDN w:val="0"/>
              <w:adjustRightInd w:val="0"/>
              <w:rPr>
                <w:rFonts w:cs="Arial"/>
              </w:rPr>
            </w:pPr>
            <w:r w:rsidRPr="000016F8">
              <w:rPr>
                <w:rFonts w:ascii="Arial" w:hAnsi="Arial" w:cs="Arial"/>
                <w:color w:val="808080"/>
              </w:rPr>
              <w:t>None anticipated</w:t>
            </w:r>
          </w:p>
        </w:tc>
      </w:tr>
      <w:tr w:rsidR="00990D38" w:rsidRPr="00D214CB" w14:paraId="0A005F0B" w14:textId="77777777" w:rsidTr="00FA3FCD">
        <w:tc>
          <w:tcPr>
            <w:tcW w:w="9923" w:type="dxa"/>
            <w:tcBorders>
              <w:top w:val="single" w:sz="4" w:space="0" w:color="auto"/>
              <w:bottom w:val="single" w:sz="4" w:space="0" w:color="auto"/>
            </w:tcBorders>
          </w:tcPr>
          <w:p w14:paraId="15F242FB" w14:textId="77777777" w:rsidR="00990D38" w:rsidRPr="00D214CB" w:rsidRDefault="00990D38" w:rsidP="00FA3FCD">
            <w:pPr>
              <w:autoSpaceDE w:val="0"/>
              <w:autoSpaceDN w:val="0"/>
              <w:adjustRightInd w:val="0"/>
              <w:rPr>
                <w:rFonts w:ascii="Arial" w:hAnsi="Arial" w:cs="Arial"/>
              </w:rPr>
            </w:pPr>
          </w:p>
        </w:tc>
      </w:tr>
      <w:tr w:rsidR="00990D38" w:rsidRPr="00D214CB" w14:paraId="38E2F00E" w14:textId="77777777" w:rsidTr="00FA3FCD">
        <w:tc>
          <w:tcPr>
            <w:tcW w:w="9923" w:type="dxa"/>
            <w:tcBorders>
              <w:top w:val="single" w:sz="4" w:space="0" w:color="auto"/>
              <w:bottom w:val="single" w:sz="4" w:space="0" w:color="auto"/>
            </w:tcBorders>
            <w:shd w:val="clear" w:color="auto" w:fill="F2F2F2" w:themeFill="background1" w:themeFillShade="F2"/>
          </w:tcPr>
          <w:p w14:paraId="4B4AE3E4" w14:textId="77777777" w:rsidR="00990D38" w:rsidRPr="00D214CB" w:rsidRDefault="00990D38" w:rsidP="00FA3FCD">
            <w:pPr>
              <w:rPr>
                <w:rFonts w:ascii="Arial" w:hAnsi="Arial" w:cs="Arial"/>
              </w:rPr>
            </w:pPr>
            <w:r w:rsidRPr="00D214CB">
              <w:rPr>
                <w:rFonts w:ascii="Arial" w:hAnsi="Arial" w:cs="Arial"/>
                <w:b/>
              </w:rPr>
              <w:t>University/institutional risks</w:t>
            </w:r>
          </w:p>
          <w:p w14:paraId="131572D4" w14:textId="77777777" w:rsidR="00990D38" w:rsidRPr="00D214CB" w:rsidRDefault="00990D38" w:rsidP="00FA3FCD">
            <w:pPr>
              <w:rPr>
                <w:rFonts w:ascii="Arial" w:hAnsi="Arial" w:cs="Arial"/>
              </w:rPr>
            </w:pPr>
            <w:r w:rsidRPr="00D214CB">
              <w:rPr>
                <w:rFonts w:ascii="Arial" w:hAnsi="Arial" w:cs="Arial"/>
              </w:rPr>
              <w:t>For example: adverse publicity, financial loss, data protection</w:t>
            </w:r>
          </w:p>
        </w:tc>
      </w:tr>
      <w:tr w:rsidR="00990D38" w:rsidRPr="00D214CB" w14:paraId="1E5CCCEA" w14:textId="77777777" w:rsidTr="00FA3FCD">
        <w:tc>
          <w:tcPr>
            <w:tcW w:w="9923" w:type="dxa"/>
            <w:tcBorders>
              <w:top w:val="single" w:sz="4" w:space="0" w:color="auto"/>
              <w:bottom w:val="single" w:sz="4" w:space="0" w:color="auto"/>
            </w:tcBorders>
          </w:tcPr>
          <w:p w14:paraId="75201609" w14:textId="77777777" w:rsidR="00990D38" w:rsidRPr="000016F8" w:rsidRDefault="00990D38" w:rsidP="00FA3FCD">
            <w:pPr>
              <w:autoSpaceDE w:val="0"/>
              <w:autoSpaceDN w:val="0"/>
              <w:adjustRightInd w:val="0"/>
              <w:rPr>
                <w:rFonts w:ascii="Arial" w:hAnsi="Arial" w:cs="Arial"/>
              </w:rPr>
            </w:pPr>
          </w:p>
          <w:p w14:paraId="6AFA4603" w14:textId="77777777" w:rsidR="00990D38" w:rsidRPr="000016F8" w:rsidRDefault="00990D38" w:rsidP="00FA3FCD">
            <w:pPr>
              <w:autoSpaceDE w:val="0"/>
              <w:autoSpaceDN w:val="0"/>
              <w:adjustRightInd w:val="0"/>
              <w:rPr>
                <w:rFonts w:cs="Arial"/>
              </w:rPr>
            </w:pPr>
            <w:r w:rsidRPr="000016F8">
              <w:rPr>
                <w:rFonts w:ascii="Arial" w:hAnsi="Arial" w:cs="Arial"/>
                <w:color w:val="808080"/>
              </w:rPr>
              <w:t>None anticipated</w:t>
            </w:r>
          </w:p>
        </w:tc>
      </w:tr>
      <w:tr w:rsidR="00990D38" w:rsidRPr="00D214CB" w14:paraId="223D2D5F" w14:textId="77777777" w:rsidTr="00FA3FCD">
        <w:tc>
          <w:tcPr>
            <w:tcW w:w="9923" w:type="dxa"/>
            <w:tcBorders>
              <w:top w:val="single" w:sz="4" w:space="0" w:color="auto"/>
              <w:bottom w:val="single" w:sz="4" w:space="0" w:color="auto"/>
            </w:tcBorders>
          </w:tcPr>
          <w:p w14:paraId="692DEF2B" w14:textId="77777777" w:rsidR="00990D38" w:rsidRPr="00D214CB" w:rsidRDefault="00990D38" w:rsidP="00FA3FCD">
            <w:pPr>
              <w:autoSpaceDE w:val="0"/>
              <w:autoSpaceDN w:val="0"/>
              <w:adjustRightInd w:val="0"/>
              <w:rPr>
                <w:rFonts w:ascii="Arial" w:hAnsi="Arial" w:cs="Arial"/>
              </w:rPr>
            </w:pPr>
          </w:p>
        </w:tc>
      </w:tr>
      <w:tr w:rsidR="00990D38" w:rsidRPr="00D214CB" w14:paraId="74BF5C41" w14:textId="77777777" w:rsidTr="00FA3FCD">
        <w:tc>
          <w:tcPr>
            <w:tcW w:w="9923" w:type="dxa"/>
            <w:tcBorders>
              <w:top w:val="single" w:sz="4" w:space="0" w:color="auto"/>
              <w:bottom w:val="single" w:sz="4" w:space="0" w:color="auto"/>
            </w:tcBorders>
            <w:shd w:val="clear" w:color="auto" w:fill="F2F2F2" w:themeFill="background1" w:themeFillShade="F2"/>
          </w:tcPr>
          <w:p w14:paraId="20026CCE" w14:textId="77777777" w:rsidR="00990D38" w:rsidRPr="00D214CB" w:rsidRDefault="00990D38" w:rsidP="00FA3FCD">
            <w:pPr>
              <w:rPr>
                <w:rFonts w:ascii="Arial" w:hAnsi="Arial" w:cs="Arial"/>
                <w:b/>
              </w:rPr>
            </w:pPr>
            <w:r w:rsidRPr="00D214CB">
              <w:rPr>
                <w:rFonts w:ascii="Arial" w:hAnsi="Arial" w:cs="Arial"/>
                <w:b/>
              </w:rPr>
              <w:t>Adverse outcomes</w:t>
            </w:r>
          </w:p>
          <w:p w14:paraId="1814E5C4" w14:textId="77777777" w:rsidR="00990D38" w:rsidRPr="00D214CB" w:rsidRDefault="00990D38" w:rsidP="00FA3FCD">
            <w:pPr>
              <w:rPr>
                <w:rFonts w:ascii="Arial" w:hAnsi="Arial" w:cs="Arial"/>
              </w:rPr>
            </w:pPr>
            <w:r w:rsidRPr="00D214CB">
              <w:rPr>
                <w:rFonts w:ascii="Arial" w:hAnsi="Arial" w:cs="Arial"/>
              </w:rPr>
              <w:t xml:space="preserve">List measures put in place to limit any adverse effects or outcomes of research activity where appropriate. Include any emergency protocols. </w:t>
            </w:r>
          </w:p>
        </w:tc>
      </w:tr>
      <w:tr w:rsidR="00990D38" w:rsidRPr="00D214CB" w14:paraId="5C19366F" w14:textId="77777777" w:rsidTr="00FA3FCD">
        <w:tc>
          <w:tcPr>
            <w:tcW w:w="9923" w:type="dxa"/>
            <w:tcBorders>
              <w:top w:val="single" w:sz="4" w:space="0" w:color="auto"/>
              <w:bottom w:val="single" w:sz="4" w:space="0" w:color="auto"/>
            </w:tcBorders>
          </w:tcPr>
          <w:p w14:paraId="6C431176" w14:textId="77777777" w:rsidR="00990D38" w:rsidRPr="000016F8" w:rsidRDefault="00990D38" w:rsidP="00FA3FCD">
            <w:pPr>
              <w:autoSpaceDE w:val="0"/>
              <w:autoSpaceDN w:val="0"/>
              <w:adjustRightInd w:val="0"/>
              <w:rPr>
                <w:rFonts w:ascii="Arial" w:hAnsi="Arial" w:cs="Arial"/>
              </w:rPr>
            </w:pPr>
            <w:r w:rsidRPr="000016F8">
              <w:rPr>
                <w:rFonts w:ascii="Arial" w:hAnsi="Arial" w:cs="Arial"/>
              </w:rPr>
              <w:t xml:space="preserve">Hotel, Health and safety protocols </w:t>
            </w:r>
          </w:p>
          <w:p w14:paraId="6401D2C7" w14:textId="77777777" w:rsidR="00990D38" w:rsidRPr="000016F8" w:rsidRDefault="00990D38" w:rsidP="00FA3FCD">
            <w:pPr>
              <w:autoSpaceDE w:val="0"/>
              <w:autoSpaceDN w:val="0"/>
              <w:adjustRightInd w:val="0"/>
              <w:rPr>
                <w:rFonts w:ascii="Arial" w:hAnsi="Arial" w:cs="Arial"/>
              </w:rPr>
            </w:pPr>
          </w:p>
          <w:p w14:paraId="35000053" w14:textId="77777777" w:rsidR="00990D38" w:rsidRPr="00D214CB" w:rsidRDefault="00990D38" w:rsidP="00FA3FCD">
            <w:pPr>
              <w:autoSpaceDE w:val="0"/>
              <w:autoSpaceDN w:val="0"/>
              <w:adjustRightInd w:val="0"/>
              <w:rPr>
                <w:rFonts w:cs="Arial"/>
              </w:rPr>
            </w:pPr>
          </w:p>
        </w:tc>
      </w:tr>
    </w:tbl>
    <w:p w14:paraId="4E4A28B3" w14:textId="77777777" w:rsidR="00990D38" w:rsidRPr="00D214CB" w:rsidRDefault="00990D38" w:rsidP="00990D38">
      <w:pPr>
        <w:rPr>
          <w:rFonts w:ascii="Arial" w:hAnsi="Arial" w:cs="Arial"/>
          <w:bCs/>
        </w:rPr>
      </w:pPr>
    </w:p>
    <w:p w14:paraId="0E0835D8" w14:textId="77777777" w:rsidR="00990D38" w:rsidRPr="00D214CB" w:rsidRDefault="00990D38" w:rsidP="00990D38">
      <w:pPr>
        <w:rPr>
          <w:rFonts w:ascii="Arial" w:hAnsi="Arial" w:cs="Arial"/>
          <w:bCs/>
        </w:rPr>
      </w:pPr>
    </w:p>
    <w:p w14:paraId="6C0658A3" w14:textId="77777777" w:rsidR="00990D38" w:rsidRPr="00D214CB" w:rsidRDefault="00990D38" w:rsidP="00990D38">
      <w:pPr>
        <w:rPr>
          <w:rFonts w:ascii="Arial" w:hAnsi="Arial" w:cs="Arial"/>
          <w:bCs/>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663"/>
        <w:gridCol w:w="1134"/>
        <w:gridCol w:w="992"/>
        <w:gridCol w:w="1134"/>
      </w:tblGrid>
      <w:tr w:rsidR="00990D38" w:rsidRPr="00D214CB" w14:paraId="2B7DC6B9" w14:textId="77777777" w:rsidTr="00FA3FCD">
        <w:tc>
          <w:tcPr>
            <w:tcW w:w="9923" w:type="dxa"/>
            <w:gridSpan w:val="4"/>
            <w:tcBorders>
              <w:top w:val="single" w:sz="4" w:space="0" w:color="auto"/>
              <w:bottom w:val="single" w:sz="4" w:space="0" w:color="auto"/>
            </w:tcBorders>
            <w:shd w:val="clear" w:color="auto" w:fill="F2F2F2" w:themeFill="background1" w:themeFillShade="F2"/>
          </w:tcPr>
          <w:p w14:paraId="4A8355C2" w14:textId="77777777" w:rsidR="00990D38" w:rsidRPr="00D214CB" w:rsidRDefault="00990D38" w:rsidP="00FA3FCD">
            <w:pPr>
              <w:autoSpaceDE w:val="0"/>
              <w:autoSpaceDN w:val="0"/>
              <w:adjustRightInd w:val="0"/>
              <w:rPr>
                <w:rFonts w:ascii="Arial" w:hAnsi="Arial" w:cs="Arial"/>
                <w:b/>
              </w:rPr>
            </w:pPr>
            <w:r w:rsidRPr="00D214CB">
              <w:rPr>
                <w:rFonts w:ascii="Arial" w:hAnsi="Arial" w:cs="Arial"/>
                <w:b/>
              </w:rPr>
              <w:t>Disclosure and Barring Service</w:t>
            </w:r>
          </w:p>
        </w:tc>
      </w:tr>
      <w:tr w:rsidR="00990D38" w:rsidRPr="00D214CB" w14:paraId="03F699B0" w14:textId="77777777" w:rsidTr="00FA3FCD">
        <w:tc>
          <w:tcPr>
            <w:tcW w:w="6663" w:type="dxa"/>
            <w:tcBorders>
              <w:top w:val="single" w:sz="4" w:space="0" w:color="auto"/>
              <w:bottom w:val="single" w:sz="4" w:space="0" w:color="auto"/>
            </w:tcBorders>
            <w:shd w:val="clear" w:color="auto" w:fill="F2F2F2" w:themeFill="background1" w:themeFillShade="F2"/>
          </w:tcPr>
          <w:p w14:paraId="133D797B"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If the research activity involves children or vulnerable adults, a Disclosure and Barring Service (DBS) certificate must be obtained before any contact with such participants.</w:t>
            </w:r>
          </w:p>
        </w:tc>
        <w:tc>
          <w:tcPr>
            <w:tcW w:w="1134" w:type="dxa"/>
            <w:tcBorders>
              <w:top w:val="single" w:sz="4" w:space="0" w:color="auto"/>
              <w:bottom w:val="single" w:sz="4" w:space="0" w:color="auto"/>
            </w:tcBorders>
          </w:tcPr>
          <w:p w14:paraId="386A2818" w14:textId="77777777" w:rsidR="00990D38" w:rsidRPr="00D214CB" w:rsidRDefault="00990D38" w:rsidP="00FA3FCD">
            <w:pPr>
              <w:autoSpaceDE w:val="0"/>
              <w:autoSpaceDN w:val="0"/>
              <w:adjustRightInd w:val="0"/>
              <w:jc w:val="center"/>
              <w:rPr>
                <w:rFonts w:ascii="Arial" w:hAnsi="Arial" w:cs="Arial"/>
                <w:b/>
              </w:rPr>
            </w:pPr>
          </w:p>
          <w:p w14:paraId="5B90F456" w14:textId="77777777" w:rsidR="00990D38" w:rsidRPr="00D214CB" w:rsidRDefault="00990D38" w:rsidP="00FA3FCD">
            <w:pPr>
              <w:autoSpaceDE w:val="0"/>
              <w:autoSpaceDN w:val="0"/>
              <w:adjustRightInd w:val="0"/>
              <w:jc w:val="center"/>
              <w:rPr>
                <w:rFonts w:ascii="Arial" w:hAnsi="Arial" w:cs="Arial"/>
                <w:b/>
              </w:rPr>
            </w:pPr>
          </w:p>
          <w:p w14:paraId="62FA7C5A" w14:textId="77777777" w:rsidR="00990D38" w:rsidRPr="00D214CB" w:rsidRDefault="00990D38" w:rsidP="00FA3FCD">
            <w:pPr>
              <w:autoSpaceDE w:val="0"/>
              <w:autoSpaceDN w:val="0"/>
              <w:adjustRightInd w:val="0"/>
              <w:rPr>
                <w:rFonts w:ascii="Arial" w:hAnsi="Arial" w:cs="Arial"/>
                <w:b/>
              </w:rPr>
            </w:pPr>
          </w:p>
          <w:p w14:paraId="3E81853A" w14:textId="77777777" w:rsidR="00990D38" w:rsidRPr="00D214CB" w:rsidRDefault="00990D38" w:rsidP="00FA3FCD">
            <w:pPr>
              <w:autoSpaceDE w:val="0"/>
              <w:autoSpaceDN w:val="0"/>
              <w:adjustRightInd w:val="0"/>
              <w:jc w:val="center"/>
              <w:rPr>
                <w:rFonts w:ascii="Arial" w:hAnsi="Arial" w:cs="Arial"/>
                <w:b/>
              </w:rPr>
            </w:pPr>
            <w:r w:rsidRPr="00D214CB">
              <w:rPr>
                <w:rFonts w:ascii="Arial" w:hAnsi="Arial" w:cs="Arial"/>
                <w:b/>
              </w:rPr>
              <w:t>YES</w:t>
            </w:r>
          </w:p>
        </w:tc>
        <w:tc>
          <w:tcPr>
            <w:tcW w:w="992" w:type="dxa"/>
            <w:tcBorders>
              <w:top w:val="single" w:sz="4" w:space="0" w:color="auto"/>
              <w:bottom w:val="single" w:sz="4" w:space="0" w:color="auto"/>
            </w:tcBorders>
          </w:tcPr>
          <w:p w14:paraId="09E0D791" w14:textId="77777777" w:rsidR="00990D38" w:rsidRPr="00D214CB" w:rsidRDefault="00990D38" w:rsidP="00FA3FCD">
            <w:pPr>
              <w:autoSpaceDE w:val="0"/>
              <w:autoSpaceDN w:val="0"/>
              <w:adjustRightInd w:val="0"/>
              <w:jc w:val="center"/>
              <w:rPr>
                <w:rFonts w:ascii="Arial" w:hAnsi="Arial" w:cs="Arial"/>
                <w:b/>
              </w:rPr>
            </w:pPr>
          </w:p>
          <w:p w14:paraId="11BA92D2" w14:textId="77777777" w:rsidR="00990D38" w:rsidRPr="00D214CB" w:rsidRDefault="00990D38" w:rsidP="00FA3FCD">
            <w:pPr>
              <w:autoSpaceDE w:val="0"/>
              <w:autoSpaceDN w:val="0"/>
              <w:adjustRightInd w:val="0"/>
              <w:jc w:val="center"/>
              <w:rPr>
                <w:rFonts w:ascii="Arial" w:hAnsi="Arial" w:cs="Arial"/>
                <w:b/>
              </w:rPr>
            </w:pPr>
          </w:p>
          <w:p w14:paraId="3D9F3E28" w14:textId="77777777" w:rsidR="00990D38" w:rsidRPr="00D214CB" w:rsidRDefault="00990D38" w:rsidP="00FA3FCD">
            <w:pPr>
              <w:autoSpaceDE w:val="0"/>
              <w:autoSpaceDN w:val="0"/>
              <w:adjustRightInd w:val="0"/>
              <w:rPr>
                <w:rFonts w:ascii="Arial" w:hAnsi="Arial" w:cs="Arial"/>
                <w:b/>
              </w:rPr>
            </w:pPr>
          </w:p>
          <w:p w14:paraId="21206365" w14:textId="77777777" w:rsidR="00990D38" w:rsidRPr="00D214CB" w:rsidRDefault="00990D38" w:rsidP="00FA3FCD">
            <w:pPr>
              <w:autoSpaceDE w:val="0"/>
              <w:autoSpaceDN w:val="0"/>
              <w:adjustRightInd w:val="0"/>
              <w:jc w:val="center"/>
              <w:rPr>
                <w:rFonts w:ascii="Arial" w:hAnsi="Arial" w:cs="Arial"/>
                <w:b/>
              </w:rPr>
            </w:pPr>
            <w:r w:rsidRPr="00D214CB">
              <w:rPr>
                <w:rFonts w:ascii="Arial" w:hAnsi="Arial" w:cs="Arial"/>
                <w:b/>
              </w:rPr>
              <w:t>NO</w:t>
            </w:r>
          </w:p>
        </w:tc>
        <w:tc>
          <w:tcPr>
            <w:tcW w:w="1134" w:type="dxa"/>
            <w:tcBorders>
              <w:top w:val="single" w:sz="4" w:space="0" w:color="auto"/>
              <w:bottom w:val="single" w:sz="4" w:space="0" w:color="auto"/>
            </w:tcBorders>
          </w:tcPr>
          <w:p w14:paraId="7291CB84" w14:textId="77777777" w:rsidR="00990D38" w:rsidRPr="00D214CB" w:rsidRDefault="00990D38" w:rsidP="00FA3FCD">
            <w:pPr>
              <w:autoSpaceDE w:val="0"/>
              <w:autoSpaceDN w:val="0"/>
              <w:adjustRightInd w:val="0"/>
              <w:jc w:val="center"/>
              <w:rPr>
                <w:rFonts w:ascii="Arial" w:hAnsi="Arial" w:cs="Arial"/>
                <w:b/>
              </w:rPr>
            </w:pPr>
          </w:p>
          <w:p w14:paraId="5E397F23" w14:textId="77777777" w:rsidR="00990D38" w:rsidRPr="00D214CB" w:rsidRDefault="00990D38" w:rsidP="00FA3FCD">
            <w:pPr>
              <w:autoSpaceDE w:val="0"/>
              <w:autoSpaceDN w:val="0"/>
              <w:adjustRightInd w:val="0"/>
              <w:jc w:val="center"/>
              <w:rPr>
                <w:rFonts w:ascii="Arial" w:hAnsi="Arial" w:cs="Arial"/>
                <w:b/>
              </w:rPr>
            </w:pPr>
          </w:p>
          <w:p w14:paraId="5ECF490A" w14:textId="77777777" w:rsidR="00990D38" w:rsidRPr="00D214CB" w:rsidRDefault="00990D38" w:rsidP="00FA3FCD">
            <w:pPr>
              <w:autoSpaceDE w:val="0"/>
              <w:autoSpaceDN w:val="0"/>
              <w:adjustRightInd w:val="0"/>
              <w:rPr>
                <w:rFonts w:ascii="Arial" w:hAnsi="Arial" w:cs="Arial"/>
                <w:b/>
              </w:rPr>
            </w:pPr>
          </w:p>
          <w:p w14:paraId="5131F0FA" w14:textId="77777777" w:rsidR="00990D38" w:rsidRPr="00D214CB" w:rsidRDefault="00990D38" w:rsidP="00FA3FCD">
            <w:pPr>
              <w:autoSpaceDE w:val="0"/>
              <w:autoSpaceDN w:val="0"/>
              <w:adjustRightInd w:val="0"/>
              <w:jc w:val="center"/>
              <w:rPr>
                <w:rFonts w:ascii="Arial" w:hAnsi="Arial" w:cs="Arial"/>
                <w:b/>
              </w:rPr>
            </w:pPr>
            <w:r w:rsidRPr="00D214CB">
              <w:rPr>
                <w:rFonts w:ascii="Arial" w:hAnsi="Arial" w:cs="Arial"/>
                <w:b/>
              </w:rPr>
              <w:t>N/A</w:t>
            </w:r>
          </w:p>
        </w:tc>
      </w:tr>
      <w:tr w:rsidR="00990D38" w:rsidRPr="00D214CB" w14:paraId="60567836" w14:textId="77777777" w:rsidTr="00FA3FCD">
        <w:trPr>
          <w:trHeight w:val="492"/>
        </w:trPr>
        <w:tc>
          <w:tcPr>
            <w:tcW w:w="6663" w:type="dxa"/>
            <w:tcBorders>
              <w:top w:val="single" w:sz="4" w:space="0" w:color="auto"/>
              <w:bottom w:val="single" w:sz="4" w:space="0" w:color="auto"/>
            </w:tcBorders>
            <w:shd w:val="clear" w:color="auto" w:fill="F2F2F2" w:themeFill="background1" w:themeFillShade="F2"/>
            <w:vAlign w:val="center"/>
          </w:tcPr>
          <w:p w14:paraId="2672B9E0"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Has a DBS certificate been obtained?</w:t>
            </w:r>
          </w:p>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801050368"/>
              <w14:checkbox>
                <w14:checked w14:val="0"/>
                <w14:checkedState w14:val="2612" w14:font="MS Gothic"/>
                <w14:uncheckedState w14:val="2610" w14:font="MS Gothic"/>
              </w14:checkbox>
            </w:sdtPr>
            <w:sdtEndPr/>
            <w:sdtContent>
              <w:p w14:paraId="1A517E0D" w14:textId="77777777" w:rsidR="00990D38" w:rsidRPr="00D214CB" w:rsidRDefault="00990D38" w:rsidP="00FA3FCD">
                <w:pPr>
                  <w:autoSpaceDE w:val="0"/>
                  <w:autoSpaceDN w:val="0"/>
                  <w:adjustRightInd w:val="0"/>
                  <w:jc w:val="center"/>
                  <w:rPr>
                    <w:rFonts w:ascii="Arial" w:hAnsi="Arial" w:cs="Arial"/>
                    <w:b/>
                  </w:rPr>
                </w:pPr>
                <w:r w:rsidRPr="00D214CB">
                  <w:rPr>
                    <w:rFonts w:ascii="MS Gothic" w:eastAsia="MS Gothic" w:hAnsi="MS Gothic" w:cs="Arial" w:hint="eastAsia"/>
                    <w:b/>
                    <w:bCs/>
                  </w:rPr>
                  <w:t>☐</w:t>
                </w:r>
              </w:p>
            </w:sdtContent>
          </w:sdt>
        </w:tc>
        <w:tc>
          <w:tcPr>
            <w:tcW w:w="992"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720597319"/>
              <w14:checkbox>
                <w14:checked w14:val="0"/>
                <w14:checkedState w14:val="2612" w14:font="MS Gothic"/>
                <w14:uncheckedState w14:val="2610" w14:font="MS Gothic"/>
              </w14:checkbox>
            </w:sdtPr>
            <w:sdtEndPr/>
            <w:sdtContent>
              <w:p w14:paraId="435D6AA0" w14:textId="77777777" w:rsidR="00990D38" w:rsidRPr="00D214CB" w:rsidRDefault="00990D38" w:rsidP="00FA3FCD">
                <w:pPr>
                  <w:autoSpaceDE w:val="0"/>
                  <w:autoSpaceDN w:val="0"/>
                  <w:adjustRightInd w:val="0"/>
                  <w:jc w:val="center"/>
                  <w:rPr>
                    <w:rFonts w:ascii="Arial" w:hAnsi="Arial" w:cs="Arial"/>
                    <w:b/>
                  </w:rPr>
                </w:pPr>
                <w:r>
                  <w:rPr>
                    <w:rFonts w:ascii="MS Gothic" w:eastAsia="MS Gothic" w:hAnsi="MS Gothic" w:cs="Arial" w:hint="eastAsia"/>
                    <w:b/>
                    <w:bCs/>
                  </w:rPr>
                  <w:t>☐</w:t>
                </w:r>
              </w:p>
            </w:sdtContent>
          </w:sdt>
        </w:tc>
        <w:tc>
          <w:tcPr>
            <w:tcW w:w="1134" w:type="dxa"/>
            <w:tcBorders>
              <w:top w:val="single" w:sz="4" w:space="0" w:color="auto"/>
              <w:bottom w:val="single" w:sz="4" w:space="0" w:color="auto"/>
            </w:tcBorders>
            <w:shd w:val="clear" w:color="auto" w:fill="BFBFBF" w:themeFill="background1" w:themeFillShade="BF"/>
            <w:vAlign w:val="center"/>
          </w:tcPr>
          <w:sdt>
            <w:sdtPr>
              <w:rPr>
                <w:rFonts w:ascii="Arial" w:hAnsi="Arial" w:cs="Arial"/>
                <w:b/>
                <w:bCs/>
              </w:rPr>
              <w:id w:val="-502505655"/>
              <w14:checkbox>
                <w14:checked w14:val="1"/>
                <w14:checkedState w14:val="2612" w14:font="MS Gothic"/>
                <w14:uncheckedState w14:val="2610" w14:font="MS Gothic"/>
              </w14:checkbox>
            </w:sdtPr>
            <w:sdtEndPr/>
            <w:sdtContent>
              <w:p w14:paraId="71D054EA" w14:textId="77777777" w:rsidR="00990D38" w:rsidRPr="00D214CB" w:rsidRDefault="00990D38" w:rsidP="00FA3FCD">
                <w:pPr>
                  <w:autoSpaceDE w:val="0"/>
                  <w:autoSpaceDN w:val="0"/>
                  <w:adjustRightInd w:val="0"/>
                  <w:jc w:val="center"/>
                  <w:rPr>
                    <w:rFonts w:ascii="Arial" w:hAnsi="Arial" w:cs="Arial"/>
                    <w:b/>
                  </w:rPr>
                </w:pPr>
                <w:r>
                  <w:rPr>
                    <w:rFonts w:ascii="MS Gothic" w:eastAsia="MS Gothic" w:hAnsi="MS Gothic" w:cs="Arial" w:hint="eastAsia"/>
                    <w:b/>
                    <w:bCs/>
                  </w:rPr>
                  <w:t>☒</w:t>
                </w:r>
              </w:p>
            </w:sdtContent>
          </w:sdt>
        </w:tc>
      </w:tr>
    </w:tbl>
    <w:p w14:paraId="704E9C56" w14:textId="77777777" w:rsidR="00990D38" w:rsidRPr="00D214CB" w:rsidRDefault="00990D38" w:rsidP="00990D38">
      <w:pPr>
        <w:rPr>
          <w:rFonts w:ascii="Arial" w:hAnsi="Arial" w:cs="Arial"/>
          <w:bCs/>
        </w:rPr>
      </w:pPr>
      <w:r w:rsidRPr="00D214CB">
        <w:rPr>
          <w:rFonts w:ascii="Arial" w:hAnsi="Arial" w:cs="Arial"/>
          <w:b/>
          <w:bCs/>
        </w:rPr>
        <w:br w:type="page"/>
      </w:r>
    </w:p>
    <w:p w14:paraId="12D07E97" w14:textId="77777777" w:rsidR="00990D38" w:rsidRPr="00D214CB" w:rsidRDefault="00990D38" w:rsidP="00990D38">
      <w:pPr>
        <w:rPr>
          <w:rFonts w:ascii="Arial" w:hAnsi="Arial" w:cs="Arial"/>
          <w:b/>
          <w:bCs/>
        </w:rPr>
      </w:pPr>
      <w:r w:rsidRPr="00D214CB">
        <w:rPr>
          <w:rFonts w:ascii="Arial" w:hAnsi="Arial" w:cs="Arial"/>
          <w:b/>
          <w:bCs/>
        </w:rPr>
        <w:t>SECTION I: Feedback, Consent and Confidentiality</w:t>
      </w:r>
    </w:p>
    <w:p w14:paraId="63951755" w14:textId="77777777" w:rsidR="00990D38" w:rsidRPr="00D214CB" w:rsidRDefault="00990D38" w:rsidP="00990D38">
      <w:pPr>
        <w:rPr>
          <w:rFonts w:ascii="Arial" w:hAnsi="Arial" w:cs="Arial"/>
        </w:rPr>
      </w:pPr>
    </w:p>
    <w:tbl>
      <w:tblPr>
        <w:tblW w:w="992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923"/>
      </w:tblGrid>
      <w:tr w:rsidR="00990D38" w:rsidRPr="00D214CB" w14:paraId="70CB9F26" w14:textId="77777777" w:rsidTr="00FA3FCD">
        <w:tc>
          <w:tcPr>
            <w:tcW w:w="9923" w:type="dxa"/>
            <w:tcBorders>
              <w:top w:val="single" w:sz="4" w:space="0" w:color="auto"/>
              <w:bottom w:val="single" w:sz="4" w:space="0" w:color="auto"/>
            </w:tcBorders>
            <w:shd w:val="clear" w:color="auto" w:fill="F2F2F2" w:themeFill="background1" w:themeFillShade="F2"/>
          </w:tcPr>
          <w:p w14:paraId="69AD05B9" w14:textId="77777777" w:rsidR="00990D38" w:rsidRPr="00D214CB" w:rsidRDefault="00990D38" w:rsidP="00FA3FCD">
            <w:pPr>
              <w:rPr>
                <w:rFonts w:ascii="Arial" w:hAnsi="Arial" w:cs="Arial"/>
              </w:rPr>
            </w:pPr>
            <w:r w:rsidRPr="00D214CB">
              <w:rPr>
                <w:rFonts w:ascii="Arial" w:hAnsi="Arial" w:cs="Arial"/>
                <w:b/>
              </w:rPr>
              <w:t>Feedback</w:t>
            </w:r>
          </w:p>
          <w:p w14:paraId="2DC16EFD" w14:textId="77777777" w:rsidR="00990D38" w:rsidRPr="00D214CB" w:rsidRDefault="00990D38" w:rsidP="00FA3FCD">
            <w:pPr>
              <w:rPr>
                <w:rFonts w:ascii="Arial" w:hAnsi="Arial" w:cs="Arial"/>
              </w:rPr>
            </w:pPr>
            <w:r w:rsidRPr="00D214CB">
              <w:rPr>
                <w:rFonts w:ascii="Arial" w:hAnsi="Arial" w:cs="Arial"/>
              </w:rPr>
              <w:t xml:space="preserve">What feedback will be provided to participants, how will this be done and when? </w:t>
            </w:r>
          </w:p>
        </w:tc>
      </w:tr>
      <w:tr w:rsidR="00990D38" w:rsidRPr="00D214CB" w14:paraId="38874D84" w14:textId="77777777" w:rsidTr="00FA3FCD">
        <w:tc>
          <w:tcPr>
            <w:tcW w:w="9923" w:type="dxa"/>
            <w:tcBorders>
              <w:top w:val="single" w:sz="4" w:space="0" w:color="auto"/>
              <w:bottom w:val="single" w:sz="4" w:space="0" w:color="auto"/>
            </w:tcBorders>
          </w:tcPr>
          <w:p w14:paraId="4EA55A55" w14:textId="77777777" w:rsidR="00990D38" w:rsidRPr="000016F8" w:rsidRDefault="00990D38" w:rsidP="00FA3FCD">
            <w:pPr>
              <w:autoSpaceDE w:val="0"/>
              <w:autoSpaceDN w:val="0"/>
              <w:adjustRightInd w:val="0"/>
              <w:rPr>
                <w:rFonts w:ascii="Arial" w:hAnsi="Arial" w:cs="Arial"/>
              </w:rPr>
            </w:pPr>
            <w:r w:rsidRPr="000016F8">
              <w:rPr>
                <w:rFonts w:ascii="Arial" w:hAnsi="Arial" w:cs="Arial"/>
              </w:rPr>
              <w:t>A focus group will be done with the different respondents which are suppliers, team members and guests whereby the project title, aims and objectives will be explained. A presentation of the TW</w:t>
            </w:r>
            <w:r>
              <w:rPr>
                <w:rFonts w:ascii="Arial" w:hAnsi="Arial" w:cs="Arial"/>
              </w:rPr>
              <w:t>W</w:t>
            </w:r>
            <w:r w:rsidRPr="000016F8">
              <w:rPr>
                <w:rFonts w:ascii="Arial" w:hAnsi="Arial" w:cs="Arial"/>
              </w:rPr>
              <w:t>IST BAR will be done to add value to the explanation. Emphasis will give on voluntary participation and that collected data will be dealt in strict confidentiality.</w:t>
            </w:r>
          </w:p>
        </w:tc>
      </w:tr>
      <w:tr w:rsidR="00990D38" w:rsidRPr="00D214CB" w14:paraId="039EF659" w14:textId="77777777" w:rsidTr="00FA3FCD">
        <w:tc>
          <w:tcPr>
            <w:tcW w:w="9923" w:type="dxa"/>
            <w:tcBorders>
              <w:top w:val="single" w:sz="4" w:space="0" w:color="auto"/>
              <w:bottom w:val="single" w:sz="4" w:space="0" w:color="auto"/>
            </w:tcBorders>
          </w:tcPr>
          <w:p w14:paraId="39B5843D" w14:textId="77777777" w:rsidR="00990D38" w:rsidRPr="00D214CB" w:rsidRDefault="00990D38" w:rsidP="00FA3FCD">
            <w:pPr>
              <w:autoSpaceDE w:val="0"/>
              <w:autoSpaceDN w:val="0"/>
              <w:adjustRightInd w:val="0"/>
              <w:rPr>
                <w:rFonts w:ascii="Arial" w:hAnsi="Arial" w:cs="Arial"/>
              </w:rPr>
            </w:pPr>
          </w:p>
        </w:tc>
      </w:tr>
      <w:tr w:rsidR="00990D38" w:rsidRPr="00D214CB" w14:paraId="4AA2215C" w14:textId="77777777" w:rsidTr="00FA3FCD">
        <w:tc>
          <w:tcPr>
            <w:tcW w:w="9923" w:type="dxa"/>
            <w:tcBorders>
              <w:top w:val="single" w:sz="4" w:space="0" w:color="auto"/>
              <w:bottom w:val="single" w:sz="4" w:space="0" w:color="auto"/>
            </w:tcBorders>
            <w:shd w:val="clear" w:color="auto" w:fill="F2F2F2" w:themeFill="background1" w:themeFillShade="F2"/>
          </w:tcPr>
          <w:p w14:paraId="045D742D" w14:textId="77777777" w:rsidR="00990D38" w:rsidRPr="000016F8" w:rsidRDefault="00990D38" w:rsidP="00FA3FCD">
            <w:pPr>
              <w:rPr>
                <w:rFonts w:ascii="Arial" w:hAnsi="Arial" w:cs="Arial"/>
              </w:rPr>
            </w:pPr>
            <w:r w:rsidRPr="000016F8">
              <w:rPr>
                <w:rFonts w:ascii="Arial" w:hAnsi="Arial" w:cs="Arial"/>
                <w:b/>
              </w:rPr>
              <w:t>Informed consent</w:t>
            </w:r>
          </w:p>
          <w:p w14:paraId="103E8C89" w14:textId="77777777" w:rsidR="00990D38" w:rsidRPr="000016F8" w:rsidRDefault="00990D38" w:rsidP="00FA3FCD">
            <w:pPr>
              <w:autoSpaceDE w:val="0"/>
              <w:autoSpaceDN w:val="0"/>
              <w:adjustRightInd w:val="0"/>
              <w:rPr>
                <w:rFonts w:ascii="Arial" w:hAnsi="Arial" w:cs="Arial"/>
                <w:lang w:eastAsia="en-GB"/>
              </w:rPr>
            </w:pPr>
            <w:r w:rsidRPr="000016F8">
              <w:rPr>
                <w:rFonts w:ascii="Arial" w:hAnsi="Arial" w:cs="Arial"/>
                <w:lang w:eastAsia="en-GB"/>
              </w:rPr>
              <w:t>Describe the arrangements to inform potential participants, before providing consent, of what is involved in participating. Describe the arrangements for participants to provide full consent before data collection begins. If gaining consent in this way is inappropriate, explain how consent will be obtained and recorded.</w:t>
            </w:r>
          </w:p>
        </w:tc>
      </w:tr>
      <w:tr w:rsidR="00990D38" w:rsidRPr="00D214CB" w14:paraId="47AC3334" w14:textId="77777777" w:rsidTr="00FA3FCD">
        <w:tc>
          <w:tcPr>
            <w:tcW w:w="9923" w:type="dxa"/>
            <w:tcBorders>
              <w:top w:val="single" w:sz="4" w:space="0" w:color="auto"/>
              <w:bottom w:val="single" w:sz="4" w:space="0" w:color="auto"/>
            </w:tcBorders>
            <w:shd w:val="clear" w:color="auto" w:fill="auto"/>
          </w:tcPr>
          <w:p w14:paraId="48E6AC19" w14:textId="77777777" w:rsidR="00990D38" w:rsidRDefault="00990D38" w:rsidP="00FA3FCD">
            <w:pPr>
              <w:pStyle w:val="CommentText"/>
              <w:rPr>
                <w:rFonts w:ascii="Arial" w:hAnsi="Arial" w:cs="Arial"/>
                <w:sz w:val="22"/>
                <w:szCs w:val="22"/>
              </w:rPr>
            </w:pPr>
            <w:r w:rsidRPr="008D2B09">
              <w:rPr>
                <w:rFonts w:ascii="Arial" w:hAnsi="Arial" w:cs="Arial"/>
                <w:sz w:val="22"/>
                <w:szCs w:val="22"/>
              </w:rPr>
              <w:t>The potential participants, who will be requested to fill in the surveys, will be given a clear explanation of what they are participating in and the reason why they are requested to fill the survey. The importance of their consent will be also explained by the researcher prior to taking part in the research and to sign a consent form. The survey questionnaire will consist of a sentence on the cover letter to inform the participants, by completing the questionnaire they are consenting to the use of their responses in our research project.</w:t>
            </w:r>
          </w:p>
          <w:p w14:paraId="54652794" w14:textId="77777777" w:rsidR="00990D38" w:rsidRPr="00420229" w:rsidRDefault="00990D38" w:rsidP="00FA3FCD">
            <w:pPr>
              <w:pStyle w:val="CommentText"/>
              <w:rPr>
                <w:rFonts w:ascii="Arial" w:hAnsi="Arial" w:cs="Arial"/>
                <w:sz w:val="22"/>
                <w:szCs w:val="22"/>
              </w:rPr>
            </w:pPr>
          </w:p>
        </w:tc>
      </w:tr>
      <w:tr w:rsidR="00990D38" w:rsidRPr="00D214CB" w14:paraId="783D06B2" w14:textId="77777777" w:rsidTr="00FA3FCD">
        <w:tc>
          <w:tcPr>
            <w:tcW w:w="9923" w:type="dxa"/>
            <w:tcBorders>
              <w:top w:val="single" w:sz="4" w:space="0" w:color="auto"/>
              <w:bottom w:val="single" w:sz="4" w:space="0" w:color="auto"/>
            </w:tcBorders>
          </w:tcPr>
          <w:p w14:paraId="343534F2" w14:textId="77777777" w:rsidR="00990D38" w:rsidRPr="00D214CB" w:rsidRDefault="00990D38" w:rsidP="00FA3FCD">
            <w:pPr>
              <w:autoSpaceDE w:val="0"/>
              <w:autoSpaceDN w:val="0"/>
              <w:adjustRightInd w:val="0"/>
              <w:rPr>
                <w:rFonts w:ascii="Arial" w:hAnsi="Arial" w:cs="Arial"/>
              </w:rPr>
            </w:pPr>
          </w:p>
        </w:tc>
      </w:tr>
      <w:tr w:rsidR="00990D38" w:rsidRPr="00D214CB" w14:paraId="307CB9C1" w14:textId="77777777" w:rsidTr="00FA3FCD">
        <w:tc>
          <w:tcPr>
            <w:tcW w:w="9923" w:type="dxa"/>
            <w:tcBorders>
              <w:top w:val="single" w:sz="4" w:space="0" w:color="auto"/>
              <w:bottom w:val="single" w:sz="4" w:space="0" w:color="auto"/>
            </w:tcBorders>
            <w:shd w:val="clear" w:color="auto" w:fill="F2F2F2" w:themeFill="background1" w:themeFillShade="F2"/>
          </w:tcPr>
          <w:p w14:paraId="5836D240" w14:textId="77777777" w:rsidR="00990D38" w:rsidRPr="00D214CB" w:rsidRDefault="00990D38" w:rsidP="00FA3FCD">
            <w:pPr>
              <w:rPr>
                <w:rFonts w:ascii="Arial" w:hAnsi="Arial" w:cs="Arial"/>
                <w:b/>
              </w:rPr>
            </w:pPr>
            <w:r w:rsidRPr="00D214CB">
              <w:rPr>
                <w:rFonts w:ascii="Arial" w:hAnsi="Arial" w:cs="Arial"/>
                <w:b/>
              </w:rPr>
              <w:t>Confidentiality / Anonymity</w:t>
            </w:r>
          </w:p>
          <w:p w14:paraId="4A2CB731" w14:textId="77777777" w:rsidR="00990D38" w:rsidRPr="00D214CB" w:rsidRDefault="00990D38" w:rsidP="00FA3FCD">
            <w:pPr>
              <w:rPr>
                <w:rFonts w:ascii="Arial" w:hAnsi="Arial" w:cs="Arial"/>
              </w:rPr>
            </w:pPr>
            <w:r w:rsidRPr="00D214CB">
              <w:rPr>
                <w:rFonts w:ascii="Arial" w:hAnsi="Arial" w:cs="Arial"/>
              </w:rPr>
              <w:t xml:space="preserve">Set out how anonymity of participants and confidentiality will be ensured in any outputs. If anonymity is not being offered, explain why this is the case. </w:t>
            </w:r>
          </w:p>
        </w:tc>
      </w:tr>
      <w:tr w:rsidR="00990D38" w:rsidRPr="00D214CB" w14:paraId="38AE3F09" w14:textId="77777777" w:rsidTr="00FA3FCD">
        <w:tc>
          <w:tcPr>
            <w:tcW w:w="9923" w:type="dxa"/>
            <w:tcBorders>
              <w:top w:val="single" w:sz="4" w:space="0" w:color="auto"/>
              <w:bottom w:val="single" w:sz="4" w:space="0" w:color="auto"/>
            </w:tcBorders>
          </w:tcPr>
          <w:p w14:paraId="3BEEEA9E" w14:textId="77777777" w:rsidR="00990D38" w:rsidRPr="00D214CB" w:rsidRDefault="00990D38" w:rsidP="00FA3FCD">
            <w:pPr>
              <w:autoSpaceDE w:val="0"/>
              <w:autoSpaceDN w:val="0"/>
              <w:adjustRightInd w:val="0"/>
              <w:rPr>
                <w:rFonts w:ascii="Arial" w:hAnsi="Arial" w:cs="Arial"/>
              </w:rPr>
            </w:pPr>
          </w:p>
          <w:p w14:paraId="57AB9081" w14:textId="77777777" w:rsidR="00990D38" w:rsidRPr="000016F8" w:rsidRDefault="00990D38" w:rsidP="00FA3FCD">
            <w:pPr>
              <w:autoSpaceDE w:val="0"/>
              <w:autoSpaceDN w:val="0"/>
              <w:adjustRightInd w:val="0"/>
              <w:rPr>
                <w:rFonts w:ascii="Arial" w:hAnsi="Arial" w:cs="Arial"/>
              </w:rPr>
            </w:pPr>
            <w:r w:rsidRPr="000016F8">
              <w:rPr>
                <w:rFonts w:ascii="Arial" w:hAnsi="Arial" w:cs="Arial"/>
              </w:rPr>
              <w:t>All data will be treated with utmost confidentiality and all participants will be treated anonymously</w:t>
            </w:r>
          </w:p>
          <w:p w14:paraId="6BD38E49" w14:textId="77777777" w:rsidR="00990D38" w:rsidRPr="000016F8" w:rsidRDefault="00990D38" w:rsidP="00FA3FCD">
            <w:pPr>
              <w:autoSpaceDE w:val="0"/>
              <w:autoSpaceDN w:val="0"/>
              <w:adjustRightInd w:val="0"/>
              <w:rPr>
                <w:rFonts w:ascii="Arial" w:hAnsi="Arial" w:cs="Arial"/>
                <w:color w:val="000000" w:themeColor="text1"/>
              </w:rPr>
            </w:pPr>
            <w:r w:rsidRPr="000016F8">
              <w:rPr>
                <w:rFonts w:ascii="Arial" w:hAnsi="Arial" w:cs="Arial"/>
                <w:color w:val="000000" w:themeColor="text1"/>
              </w:rPr>
              <w:t>As it is only for observation purposes, after the survey all the data will be destroyed</w:t>
            </w:r>
          </w:p>
          <w:p w14:paraId="2E06762A" w14:textId="77777777" w:rsidR="00990D38" w:rsidRPr="00D214CB" w:rsidRDefault="00990D38" w:rsidP="00FA3FCD">
            <w:pPr>
              <w:autoSpaceDE w:val="0"/>
              <w:autoSpaceDN w:val="0"/>
              <w:adjustRightInd w:val="0"/>
              <w:rPr>
                <w:rFonts w:ascii="Arial" w:hAnsi="Arial" w:cs="Arial"/>
              </w:rPr>
            </w:pPr>
          </w:p>
          <w:p w14:paraId="48EFF59C" w14:textId="77777777" w:rsidR="00990D38" w:rsidRPr="00D214CB" w:rsidRDefault="00990D38" w:rsidP="00FA3FCD">
            <w:pPr>
              <w:autoSpaceDE w:val="0"/>
              <w:autoSpaceDN w:val="0"/>
              <w:adjustRightInd w:val="0"/>
              <w:rPr>
                <w:rFonts w:cs="Arial"/>
              </w:rPr>
            </w:pPr>
          </w:p>
        </w:tc>
      </w:tr>
    </w:tbl>
    <w:p w14:paraId="0FB4FC30" w14:textId="77777777" w:rsidR="00990D38" w:rsidRPr="00D214CB" w:rsidRDefault="00990D38" w:rsidP="00990D38">
      <w:pPr>
        <w:rPr>
          <w:rFonts w:ascii="Arial" w:hAnsi="Arial" w:cs="Arial"/>
        </w:rPr>
      </w:pPr>
    </w:p>
    <w:p w14:paraId="2D3B6E98" w14:textId="77777777" w:rsidR="00990D38" w:rsidRPr="00D214CB" w:rsidRDefault="00990D38" w:rsidP="00990D38">
      <w:pPr>
        <w:rPr>
          <w:rFonts w:ascii="Arial" w:hAnsi="Arial" w:cs="Arial"/>
        </w:rPr>
      </w:pPr>
    </w:p>
    <w:p w14:paraId="5C0E76B0" w14:textId="77777777" w:rsidR="00990D38" w:rsidRPr="00D214CB" w:rsidRDefault="00990D38" w:rsidP="00990D38">
      <w:pPr>
        <w:rPr>
          <w:rFonts w:ascii="Arial" w:hAnsi="Arial" w:cs="Arial"/>
          <w:b/>
          <w:bCs/>
        </w:rPr>
      </w:pPr>
      <w:r w:rsidRPr="00D214CB">
        <w:rPr>
          <w:rFonts w:ascii="Arial" w:hAnsi="Arial" w:cs="Arial"/>
          <w:b/>
          <w:bCs/>
        </w:rPr>
        <w:br w:type="page"/>
      </w:r>
    </w:p>
    <w:p w14:paraId="31EC23FE" w14:textId="77777777" w:rsidR="00990D38" w:rsidRPr="00D214CB" w:rsidRDefault="00990D38" w:rsidP="00990D38">
      <w:pPr>
        <w:rPr>
          <w:rFonts w:ascii="Arial" w:hAnsi="Arial" w:cs="Arial"/>
          <w:b/>
          <w:bCs/>
        </w:rPr>
      </w:pPr>
      <w:r w:rsidRPr="00D214CB">
        <w:rPr>
          <w:rFonts w:ascii="Arial" w:hAnsi="Arial" w:cs="Arial"/>
          <w:b/>
          <w:bCs/>
        </w:rPr>
        <w:t>SECTION J: Data Protection and Storage</w:t>
      </w:r>
    </w:p>
    <w:p w14:paraId="4B2D89E2" w14:textId="77777777" w:rsidR="00990D38" w:rsidRPr="00D214CB" w:rsidRDefault="00990D38" w:rsidP="00990D38">
      <w:pPr>
        <w:rPr>
          <w:rFonts w:ascii="Arial" w:hAnsi="Arial" w:cs="Arial"/>
          <w:b/>
          <w:bCs/>
        </w:rPr>
      </w:pPr>
    </w:p>
    <w:p w14:paraId="2D0F8F4D" w14:textId="77777777" w:rsidR="00990D38" w:rsidRPr="00D214CB" w:rsidRDefault="00990D38" w:rsidP="00990D38">
      <w:pPr>
        <w:jc w:val="both"/>
        <w:rPr>
          <w:rFonts w:ascii="Arial" w:hAnsi="Arial" w:cs="Arial"/>
          <w:b/>
          <w:bCs/>
        </w:rPr>
      </w:pPr>
      <w:r w:rsidRPr="00D214CB">
        <w:rPr>
          <w:rFonts w:ascii="Arial" w:hAnsi="Arial" w:cs="Arial"/>
          <w:color w:val="000000"/>
          <w:lang w:eastAsia="en-GB"/>
        </w:rPr>
        <w:t>In completing this section refer to the University’s Research Data Management Policy and the extensive resources on the University’s Research Data Management web pages (</w:t>
      </w:r>
      <w:hyperlink r:id="rId48" w:history="1">
        <w:r w:rsidRPr="00D214CB">
          <w:rPr>
            <w:rStyle w:val="Hyperlink"/>
            <w:rFonts w:ascii="Arial" w:hAnsi="Arial" w:cs="Arial"/>
            <w:lang w:eastAsia="en-GB"/>
          </w:rPr>
          <w:t>http://uwtsd.ac.uk/library/research-data-management/</w:t>
        </w:r>
      </w:hyperlink>
      <w:r w:rsidRPr="00D214CB">
        <w:rPr>
          <w:rFonts w:ascii="Arial" w:hAnsi="Arial" w:cs="Arial"/>
          <w:color w:val="000000"/>
          <w:lang w:eastAsia="en-GB"/>
        </w:rPr>
        <w:t>).</w:t>
      </w:r>
    </w:p>
    <w:tbl>
      <w:tblPr>
        <w:tblStyle w:val="TableGrid"/>
        <w:tblW w:w="9889" w:type="dxa"/>
        <w:tblLook w:val="04A0" w:firstRow="1" w:lastRow="0" w:firstColumn="1" w:lastColumn="0" w:noHBand="0" w:noVBand="1"/>
      </w:tblPr>
      <w:tblGrid>
        <w:gridCol w:w="7763"/>
        <w:gridCol w:w="992"/>
        <w:gridCol w:w="1134"/>
      </w:tblGrid>
      <w:tr w:rsidR="00990D38" w:rsidRPr="00D214CB" w14:paraId="2BCC63DB" w14:textId="77777777" w:rsidTr="00FA3FCD">
        <w:tc>
          <w:tcPr>
            <w:tcW w:w="7763" w:type="dxa"/>
            <w:tcBorders>
              <w:top w:val="nil"/>
              <w:left w:val="nil"/>
            </w:tcBorders>
          </w:tcPr>
          <w:p w14:paraId="48F93B8A" w14:textId="77777777" w:rsidR="00990D38" w:rsidRPr="00D214CB" w:rsidRDefault="00990D38" w:rsidP="00FA3FCD">
            <w:pPr>
              <w:autoSpaceDE w:val="0"/>
              <w:autoSpaceDN w:val="0"/>
              <w:adjustRightInd w:val="0"/>
              <w:rPr>
                <w:rFonts w:ascii="Arial" w:hAnsi="Arial" w:cs="Arial"/>
                <w:bCs/>
              </w:rPr>
            </w:pPr>
          </w:p>
        </w:tc>
        <w:tc>
          <w:tcPr>
            <w:tcW w:w="992" w:type="dxa"/>
            <w:shd w:val="clear" w:color="auto" w:fill="F2F2F2" w:themeFill="background1" w:themeFillShade="F2"/>
            <w:vAlign w:val="bottom"/>
          </w:tcPr>
          <w:p w14:paraId="1C6DEA50" w14:textId="77777777" w:rsidR="00990D38" w:rsidRPr="00D214CB" w:rsidRDefault="00990D38" w:rsidP="00FA3FCD">
            <w:pPr>
              <w:autoSpaceDE w:val="0"/>
              <w:autoSpaceDN w:val="0"/>
              <w:adjustRightInd w:val="0"/>
              <w:jc w:val="center"/>
              <w:rPr>
                <w:rFonts w:ascii="Arial" w:hAnsi="Arial" w:cs="Arial"/>
                <w:b/>
                <w:bCs/>
              </w:rPr>
            </w:pPr>
            <w:r w:rsidRPr="00D214CB">
              <w:rPr>
                <w:rFonts w:ascii="Arial" w:hAnsi="Arial" w:cs="Arial"/>
                <w:b/>
                <w:bCs/>
              </w:rPr>
              <w:t>YES</w:t>
            </w:r>
          </w:p>
        </w:tc>
        <w:tc>
          <w:tcPr>
            <w:tcW w:w="1134" w:type="dxa"/>
            <w:shd w:val="clear" w:color="auto" w:fill="F2F2F2" w:themeFill="background1" w:themeFillShade="F2"/>
            <w:vAlign w:val="bottom"/>
          </w:tcPr>
          <w:p w14:paraId="3FC2B5FC" w14:textId="77777777" w:rsidR="00990D38" w:rsidRPr="00D214CB" w:rsidRDefault="00990D38" w:rsidP="00FA3FCD">
            <w:pPr>
              <w:autoSpaceDE w:val="0"/>
              <w:autoSpaceDN w:val="0"/>
              <w:adjustRightInd w:val="0"/>
              <w:jc w:val="center"/>
              <w:rPr>
                <w:rFonts w:ascii="Arial" w:hAnsi="Arial" w:cs="Arial"/>
                <w:b/>
                <w:bCs/>
              </w:rPr>
            </w:pPr>
            <w:r w:rsidRPr="00D214CB">
              <w:rPr>
                <w:rFonts w:ascii="Arial" w:hAnsi="Arial" w:cs="Arial"/>
                <w:b/>
                <w:bCs/>
              </w:rPr>
              <w:t>NO</w:t>
            </w:r>
          </w:p>
        </w:tc>
      </w:tr>
      <w:tr w:rsidR="00990D38" w:rsidRPr="00D214CB" w14:paraId="76CCC80F" w14:textId="77777777" w:rsidTr="00FA3FCD">
        <w:trPr>
          <w:trHeight w:val="403"/>
        </w:trPr>
        <w:tc>
          <w:tcPr>
            <w:tcW w:w="7763" w:type="dxa"/>
            <w:shd w:val="clear" w:color="auto" w:fill="F2F2F2" w:themeFill="background1" w:themeFillShade="F2"/>
            <w:vAlign w:val="center"/>
          </w:tcPr>
          <w:p w14:paraId="5B1FA432"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Does the research activity involve personal da</w:t>
            </w:r>
            <w:r w:rsidRPr="00D214CB">
              <w:rPr>
                <w:rFonts w:ascii="Arial" w:hAnsi="Arial" w:cs="Arial"/>
                <w:shd w:val="clear" w:color="auto" w:fill="F2F2F2" w:themeFill="background1" w:themeFillShade="F2"/>
              </w:rPr>
              <w:t>t</w:t>
            </w:r>
            <w:r w:rsidRPr="00D214CB">
              <w:rPr>
                <w:rFonts w:ascii="Arial" w:hAnsi="Arial" w:cs="Arial"/>
              </w:rPr>
              <w:t>a (as defined by the Data Protection Act)?</w:t>
            </w:r>
          </w:p>
          <w:p w14:paraId="67EAF19F" w14:textId="77777777" w:rsidR="00990D38" w:rsidRPr="00D214CB" w:rsidRDefault="00990D38" w:rsidP="00FA3FCD">
            <w:pPr>
              <w:autoSpaceDE w:val="0"/>
              <w:autoSpaceDN w:val="0"/>
              <w:adjustRightInd w:val="0"/>
              <w:ind w:left="34" w:hanging="34"/>
              <w:rPr>
                <w:rFonts w:ascii="Arial" w:hAnsi="Arial" w:cs="Arial"/>
                <w:i/>
                <w:lang w:eastAsia="en-GB"/>
              </w:rPr>
            </w:pPr>
            <w:r w:rsidRPr="00D214CB">
              <w:rPr>
                <w:rFonts w:ascii="Arial" w:hAnsi="Arial" w:cs="Arial"/>
                <w:b/>
                <w:i/>
                <w:lang w:eastAsia="en-GB"/>
              </w:rPr>
              <w:t>“personal data”</w:t>
            </w:r>
            <w:r w:rsidRPr="00D214CB">
              <w:rPr>
                <w:rFonts w:ascii="Arial" w:hAnsi="Arial" w:cs="Arial"/>
                <w:i/>
                <w:lang w:eastAsia="en-GB"/>
              </w:rPr>
              <w:t xml:space="preserve"> means data which relate to a living individual who can be identified—</w:t>
            </w:r>
          </w:p>
          <w:p w14:paraId="3B444A56" w14:textId="77777777" w:rsidR="00990D38" w:rsidRPr="00D214CB" w:rsidRDefault="00990D38" w:rsidP="00FA3FCD">
            <w:pPr>
              <w:autoSpaceDE w:val="0"/>
              <w:autoSpaceDN w:val="0"/>
              <w:adjustRightInd w:val="0"/>
              <w:ind w:left="720" w:hanging="720"/>
              <w:rPr>
                <w:rFonts w:ascii="Arial" w:hAnsi="Arial" w:cs="Arial"/>
                <w:i/>
                <w:lang w:eastAsia="en-GB"/>
              </w:rPr>
            </w:pPr>
            <w:r w:rsidRPr="00D214CB">
              <w:rPr>
                <w:rFonts w:ascii="Arial" w:hAnsi="Arial" w:cs="Arial"/>
                <w:i/>
                <w:lang w:eastAsia="en-GB"/>
              </w:rPr>
              <w:t>(a) from those data, or</w:t>
            </w:r>
          </w:p>
          <w:p w14:paraId="45E49C75" w14:textId="77777777" w:rsidR="00990D38" w:rsidRPr="00D214CB" w:rsidRDefault="00990D38" w:rsidP="00FA3FCD">
            <w:pPr>
              <w:autoSpaceDE w:val="0"/>
              <w:autoSpaceDN w:val="0"/>
              <w:adjustRightInd w:val="0"/>
              <w:rPr>
                <w:rFonts w:ascii="Arial" w:hAnsi="Arial" w:cs="Arial"/>
              </w:rPr>
            </w:pPr>
            <w:r w:rsidRPr="00D214CB">
              <w:rPr>
                <w:rFonts w:ascii="Arial" w:hAnsi="Arial" w:cs="Arial"/>
                <w:i/>
                <w:lang w:eastAsia="en-GB"/>
              </w:rPr>
              <w:t>(b) from those data and other information which is in the possession of, or is likely to come into the possession of, the data controller, and includes any expression of opinion about the individual and any indication of the intentions of the data controller or any other person in respect of the individual.</w:t>
            </w:r>
          </w:p>
        </w:tc>
        <w:tc>
          <w:tcPr>
            <w:tcW w:w="992" w:type="dxa"/>
            <w:shd w:val="clear" w:color="auto" w:fill="BFBFBF" w:themeFill="background1" w:themeFillShade="BF"/>
            <w:vAlign w:val="center"/>
          </w:tcPr>
          <w:sdt>
            <w:sdtPr>
              <w:rPr>
                <w:rFonts w:ascii="Arial" w:hAnsi="Arial" w:cs="Arial"/>
                <w:b/>
                <w:bCs/>
              </w:rPr>
              <w:id w:val="-1901507547"/>
              <w14:checkbox>
                <w14:checked w14:val="0"/>
                <w14:checkedState w14:val="2612" w14:font="MS Gothic"/>
                <w14:uncheckedState w14:val="2610" w14:font="MS Gothic"/>
              </w14:checkbox>
            </w:sdtPr>
            <w:sdtEndPr/>
            <w:sdtContent>
              <w:p w14:paraId="6E531ED3" w14:textId="77777777" w:rsidR="00990D38" w:rsidRPr="00D214CB" w:rsidRDefault="00990D38" w:rsidP="00FA3F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342547401"/>
              <w14:checkbox>
                <w14:checked w14:val="1"/>
                <w14:checkedState w14:val="2612" w14:font="MS Gothic"/>
                <w14:uncheckedState w14:val="2610" w14:font="MS Gothic"/>
              </w14:checkbox>
            </w:sdtPr>
            <w:sdtEndPr/>
            <w:sdtContent>
              <w:p w14:paraId="05D27B31" w14:textId="77777777" w:rsidR="00990D38" w:rsidRPr="00D214CB" w:rsidRDefault="00990D38" w:rsidP="00FA3F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0D38" w:rsidRPr="00D214CB" w14:paraId="62AE55A6" w14:textId="77777777" w:rsidTr="00FA3FCD">
        <w:trPr>
          <w:trHeight w:val="403"/>
        </w:trPr>
        <w:tc>
          <w:tcPr>
            <w:tcW w:w="9889" w:type="dxa"/>
            <w:gridSpan w:val="3"/>
            <w:shd w:val="clear" w:color="auto" w:fill="F2F2F2" w:themeFill="background1" w:themeFillShade="F2"/>
            <w:vAlign w:val="center"/>
          </w:tcPr>
          <w:p w14:paraId="2923EFAC"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If YES, provide a</w:t>
            </w:r>
            <w:r w:rsidRPr="00D214CB">
              <w:rPr>
                <w:rFonts w:ascii="Arial" w:hAnsi="Arial" w:cs="Arial"/>
                <w:b/>
                <w:bCs/>
              </w:rPr>
              <w:t xml:space="preserve"> </w:t>
            </w:r>
            <w:r w:rsidRPr="00D214CB">
              <w:rPr>
                <w:rFonts w:ascii="Arial" w:hAnsi="Arial" w:cs="Arial"/>
              </w:rPr>
              <w:t>description of the data and explain why this data needs to be collected:</w:t>
            </w:r>
          </w:p>
        </w:tc>
      </w:tr>
      <w:tr w:rsidR="00990D38" w:rsidRPr="00D214CB" w14:paraId="4CC82DE5" w14:textId="77777777" w:rsidTr="00FA3FCD">
        <w:trPr>
          <w:trHeight w:val="163"/>
        </w:trPr>
        <w:tc>
          <w:tcPr>
            <w:tcW w:w="9889" w:type="dxa"/>
            <w:gridSpan w:val="3"/>
            <w:vAlign w:val="center"/>
          </w:tcPr>
          <w:p w14:paraId="5518BC09" w14:textId="77777777" w:rsidR="00990D38" w:rsidRPr="00645D28" w:rsidRDefault="00990D38" w:rsidP="00FA3FCD">
            <w:pPr>
              <w:autoSpaceDE w:val="0"/>
              <w:autoSpaceDN w:val="0"/>
              <w:adjustRightInd w:val="0"/>
              <w:rPr>
                <w:rFonts w:ascii="Arial" w:hAnsi="Arial" w:cs="Arial"/>
              </w:rPr>
            </w:pPr>
            <w:r w:rsidRPr="00645D28">
              <w:rPr>
                <w:rFonts w:ascii="Arial" w:hAnsi="Arial" w:cs="Arial"/>
              </w:rPr>
              <w:t>Gender:  To determine which gender consume the product more.</w:t>
            </w:r>
          </w:p>
          <w:p w14:paraId="30F29357" w14:textId="77777777" w:rsidR="00990D38" w:rsidRPr="00645D28" w:rsidRDefault="00990D38" w:rsidP="00FA3FCD">
            <w:pPr>
              <w:autoSpaceDE w:val="0"/>
              <w:autoSpaceDN w:val="0"/>
              <w:adjustRightInd w:val="0"/>
              <w:rPr>
                <w:rFonts w:ascii="Arial" w:hAnsi="Arial" w:cs="Arial"/>
              </w:rPr>
            </w:pPr>
            <w:r w:rsidRPr="00645D28">
              <w:rPr>
                <w:rFonts w:ascii="Arial" w:hAnsi="Arial" w:cs="Arial"/>
              </w:rPr>
              <w:t>Nationality: To determine the demand.</w:t>
            </w:r>
          </w:p>
          <w:p w14:paraId="650B43EC" w14:textId="77777777" w:rsidR="00990D38" w:rsidRPr="00645D28" w:rsidRDefault="00990D38" w:rsidP="00FA3FCD">
            <w:pPr>
              <w:autoSpaceDE w:val="0"/>
              <w:autoSpaceDN w:val="0"/>
              <w:adjustRightInd w:val="0"/>
              <w:rPr>
                <w:rFonts w:ascii="Arial" w:hAnsi="Arial" w:cs="Arial"/>
              </w:rPr>
            </w:pPr>
            <w:r w:rsidRPr="00645D28">
              <w:rPr>
                <w:rFonts w:ascii="Arial" w:hAnsi="Arial" w:cs="Arial"/>
              </w:rPr>
              <w:t>Age group: To analyse the consumption as per the age level.</w:t>
            </w:r>
          </w:p>
          <w:p w14:paraId="7C39B455" w14:textId="77777777" w:rsidR="00990D38" w:rsidRPr="006E0A7A" w:rsidRDefault="00990D38" w:rsidP="00FA3FCD">
            <w:pPr>
              <w:autoSpaceDE w:val="0"/>
              <w:autoSpaceDN w:val="0"/>
              <w:adjustRightInd w:val="0"/>
              <w:rPr>
                <w:rFonts w:ascii="Arial" w:hAnsi="Arial" w:cs="Arial"/>
              </w:rPr>
            </w:pPr>
          </w:p>
        </w:tc>
      </w:tr>
      <w:tr w:rsidR="00990D38" w:rsidRPr="00D214CB" w14:paraId="311452DA" w14:textId="77777777" w:rsidTr="00FA3FCD">
        <w:trPr>
          <w:trHeight w:val="403"/>
        </w:trPr>
        <w:tc>
          <w:tcPr>
            <w:tcW w:w="7763" w:type="dxa"/>
            <w:shd w:val="clear" w:color="auto" w:fill="F2F2F2" w:themeFill="background1" w:themeFillShade="F2"/>
            <w:vAlign w:val="center"/>
          </w:tcPr>
          <w:p w14:paraId="36957E56" w14:textId="77777777" w:rsidR="00990D38" w:rsidRPr="006E0A7A" w:rsidRDefault="00990D38" w:rsidP="00FA3FCD">
            <w:pPr>
              <w:autoSpaceDE w:val="0"/>
              <w:autoSpaceDN w:val="0"/>
              <w:adjustRightInd w:val="0"/>
              <w:rPr>
                <w:rFonts w:ascii="Arial" w:hAnsi="Arial" w:cs="Arial"/>
              </w:rPr>
            </w:pPr>
            <w:r w:rsidRPr="006E0A7A">
              <w:rPr>
                <w:rFonts w:ascii="Arial" w:hAnsi="Arial" w:cs="Arial"/>
              </w:rPr>
              <w:t>Does it involve sensitive personal data (as defined by the Data Protection Act)?</w:t>
            </w:r>
          </w:p>
          <w:p w14:paraId="201C8269" w14:textId="77777777" w:rsidR="00990D38" w:rsidRPr="006E0A7A" w:rsidRDefault="00990D38" w:rsidP="00FA3FCD">
            <w:pPr>
              <w:pStyle w:val="NormalWeb"/>
              <w:spacing w:before="0" w:beforeAutospacing="0" w:after="0" w:afterAutospacing="0"/>
              <w:rPr>
                <w:rFonts w:ascii="Arial" w:hAnsi="Arial" w:cs="Arial"/>
                <w:i/>
                <w:color w:val="000000"/>
                <w:sz w:val="20"/>
                <w:szCs w:val="20"/>
              </w:rPr>
            </w:pPr>
            <w:r w:rsidRPr="006E0A7A">
              <w:rPr>
                <w:rStyle w:val="Strong"/>
                <w:rFonts w:ascii="Arial" w:hAnsi="Arial" w:cs="Arial"/>
                <w:i/>
                <w:color w:val="000000"/>
                <w:sz w:val="20"/>
                <w:szCs w:val="20"/>
              </w:rPr>
              <w:t>“Sensitive personal data”</w:t>
            </w:r>
            <w:r w:rsidRPr="006E0A7A">
              <w:rPr>
                <w:rFonts w:ascii="Arial" w:hAnsi="Arial" w:cs="Arial"/>
                <w:i/>
                <w:color w:val="000000"/>
                <w:sz w:val="20"/>
                <w:szCs w:val="20"/>
              </w:rPr>
              <w:t> means personal data consisting of information as to –</w:t>
            </w:r>
          </w:p>
          <w:p w14:paraId="00C3AF78" w14:textId="77777777" w:rsidR="00990D38" w:rsidRPr="006E0A7A" w:rsidRDefault="00990D38" w:rsidP="00FA3FCD">
            <w:pPr>
              <w:pStyle w:val="NormalWeb"/>
              <w:spacing w:before="0" w:beforeAutospacing="0" w:after="0" w:afterAutospacing="0"/>
              <w:rPr>
                <w:rFonts w:ascii="Arial" w:hAnsi="Arial" w:cs="Arial"/>
                <w:i/>
                <w:color w:val="000000"/>
                <w:sz w:val="20"/>
                <w:szCs w:val="20"/>
              </w:rPr>
            </w:pPr>
            <w:r w:rsidRPr="006E0A7A">
              <w:rPr>
                <w:rFonts w:ascii="Arial" w:hAnsi="Arial" w:cs="Arial"/>
                <w:i/>
                <w:color w:val="000000"/>
                <w:sz w:val="20"/>
                <w:szCs w:val="20"/>
              </w:rPr>
              <w:t>(a) the racial or ethnic origin of the data subject,</w:t>
            </w:r>
          </w:p>
          <w:p w14:paraId="6E2F4058" w14:textId="77777777" w:rsidR="00990D38" w:rsidRPr="006E0A7A" w:rsidRDefault="00990D38" w:rsidP="00FA3FCD">
            <w:pPr>
              <w:pStyle w:val="NormalWeb"/>
              <w:spacing w:before="0" w:beforeAutospacing="0" w:after="0" w:afterAutospacing="0"/>
              <w:rPr>
                <w:rFonts w:ascii="Arial" w:hAnsi="Arial" w:cs="Arial"/>
                <w:i/>
                <w:color w:val="000000"/>
                <w:sz w:val="20"/>
                <w:szCs w:val="20"/>
              </w:rPr>
            </w:pPr>
            <w:r w:rsidRPr="006E0A7A">
              <w:rPr>
                <w:rFonts w:ascii="Arial" w:hAnsi="Arial" w:cs="Arial"/>
                <w:i/>
                <w:color w:val="000000"/>
                <w:sz w:val="20"/>
                <w:szCs w:val="20"/>
              </w:rPr>
              <w:t>(b) his political opinions,</w:t>
            </w:r>
          </w:p>
          <w:p w14:paraId="25C46130" w14:textId="77777777" w:rsidR="00990D38" w:rsidRPr="006E0A7A" w:rsidRDefault="00990D38" w:rsidP="00FA3FCD">
            <w:pPr>
              <w:pStyle w:val="NormalWeb"/>
              <w:spacing w:before="0" w:beforeAutospacing="0" w:after="0" w:afterAutospacing="0"/>
              <w:rPr>
                <w:rFonts w:ascii="Arial" w:hAnsi="Arial" w:cs="Arial"/>
                <w:i/>
                <w:color w:val="000000"/>
                <w:sz w:val="20"/>
                <w:szCs w:val="20"/>
              </w:rPr>
            </w:pPr>
            <w:r w:rsidRPr="006E0A7A">
              <w:rPr>
                <w:rFonts w:ascii="Arial" w:hAnsi="Arial" w:cs="Arial"/>
                <w:i/>
                <w:color w:val="000000"/>
                <w:sz w:val="20"/>
                <w:szCs w:val="20"/>
              </w:rPr>
              <w:t>(c ) his religious beliefs or other beliefs of a similar nature,</w:t>
            </w:r>
          </w:p>
          <w:p w14:paraId="79D13F22" w14:textId="77777777" w:rsidR="00990D38" w:rsidRPr="006E0A7A" w:rsidRDefault="00990D38" w:rsidP="00FA3FCD">
            <w:pPr>
              <w:pStyle w:val="NormalWeb"/>
              <w:spacing w:before="0" w:beforeAutospacing="0" w:after="0" w:afterAutospacing="0"/>
              <w:rPr>
                <w:rFonts w:ascii="Arial" w:hAnsi="Arial" w:cs="Arial"/>
                <w:i/>
                <w:color w:val="000000"/>
                <w:sz w:val="20"/>
                <w:szCs w:val="20"/>
              </w:rPr>
            </w:pPr>
            <w:r w:rsidRPr="006E0A7A">
              <w:rPr>
                <w:rFonts w:ascii="Arial" w:hAnsi="Arial" w:cs="Arial"/>
                <w:i/>
                <w:color w:val="000000"/>
                <w:sz w:val="20"/>
                <w:szCs w:val="20"/>
              </w:rPr>
              <w:t xml:space="preserve">(d) whether he is a member of a trade union (within the meaning of the Trade Union and </w:t>
            </w:r>
            <w:proofErr w:type="spellStart"/>
            <w:r w:rsidRPr="006E0A7A">
              <w:rPr>
                <w:rFonts w:ascii="Arial" w:hAnsi="Arial" w:cs="Arial"/>
                <w:i/>
                <w:color w:val="000000"/>
                <w:sz w:val="20"/>
                <w:szCs w:val="20"/>
              </w:rPr>
              <w:t>Labour</w:t>
            </w:r>
            <w:proofErr w:type="spellEnd"/>
            <w:r w:rsidRPr="006E0A7A">
              <w:rPr>
                <w:rFonts w:ascii="Arial" w:hAnsi="Arial" w:cs="Arial"/>
                <w:i/>
                <w:color w:val="000000"/>
                <w:sz w:val="20"/>
                <w:szCs w:val="20"/>
              </w:rPr>
              <w:t xml:space="preserve"> Relations (Consolidation) Act 1992),</w:t>
            </w:r>
          </w:p>
          <w:p w14:paraId="6B6FED3E" w14:textId="77777777" w:rsidR="00990D38" w:rsidRPr="006E0A7A" w:rsidRDefault="00990D38" w:rsidP="00FA3FCD">
            <w:pPr>
              <w:pStyle w:val="NormalWeb"/>
              <w:spacing w:before="0" w:beforeAutospacing="0" w:after="0" w:afterAutospacing="0"/>
              <w:rPr>
                <w:rFonts w:ascii="Arial" w:hAnsi="Arial" w:cs="Arial"/>
                <w:i/>
                <w:color w:val="000000"/>
                <w:sz w:val="20"/>
                <w:szCs w:val="20"/>
              </w:rPr>
            </w:pPr>
            <w:r w:rsidRPr="006E0A7A">
              <w:rPr>
                <w:rFonts w:ascii="Arial" w:hAnsi="Arial" w:cs="Arial"/>
                <w:i/>
                <w:color w:val="000000"/>
                <w:sz w:val="20"/>
                <w:szCs w:val="20"/>
              </w:rPr>
              <w:t>(e) his physical or mental health or condition,</w:t>
            </w:r>
          </w:p>
          <w:p w14:paraId="3FED40F6" w14:textId="77777777" w:rsidR="00990D38" w:rsidRPr="006E0A7A" w:rsidRDefault="00990D38" w:rsidP="00FA3FCD">
            <w:pPr>
              <w:pStyle w:val="NormalWeb"/>
              <w:spacing w:before="0" w:beforeAutospacing="0" w:after="0" w:afterAutospacing="0"/>
              <w:rPr>
                <w:rFonts w:ascii="Arial" w:hAnsi="Arial" w:cs="Arial"/>
                <w:i/>
                <w:color w:val="000000"/>
                <w:sz w:val="20"/>
                <w:szCs w:val="20"/>
              </w:rPr>
            </w:pPr>
            <w:r w:rsidRPr="006E0A7A">
              <w:rPr>
                <w:rFonts w:ascii="Arial" w:hAnsi="Arial" w:cs="Arial"/>
                <w:i/>
                <w:color w:val="000000"/>
                <w:sz w:val="20"/>
                <w:szCs w:val="20"/>
              </w:rPr>
              <w:t>(f) his sexual life,</w:t>
            </w:r>
          </w:p>
          <w:p w14:paraId="0BE1E454" w14:textId="77777777" w:rsidR="00990D38" w:rsidRPr="006E0A7A" w:rsidRDefault="00990D38" w:rsidP="00FA3FCD">
            <w:pPr>
              <w:pStyle w:val="NormalWeb"/>
              <w:spacing w:before="0" w:beforeAutospacing="0" w:after="0" w:afterAutospacing="0"/>
              <w:rPr>
                <w:rFonts w:ascii="Arial" w:hAnsi="Arial" w:cs="Arial"/>
                <w:i/>
                <w:color w:val="000000"/>
                <w:sz w:val="20"/>
                <w:szCs w:val="20"/>
              </w:rPr>
            </w:pPr>
            <w:r w:rsidRPr="006E0A7A">
              <w:rPr>
                <w:rFonts w:ascii="Arial" w:hAnsi="Arial" w:cs="Arial"/>
                <w:i/>
                <w:color w:val="000000"/>
                <w:sz w:val="20"/>
                <w:szCs w:val="20"/>
              </w:rPr>
              <w:t>(g) the commission or alleged commission by him of any offence, or</w:t>
            </w:r>
          </w:p>
          <w:p w14:paraId="74011E83" w14:textId="77777777" w:rsidR="00990D38" w:rsidRPr="006E0A7A" w:rsidRDefault="00990D38" w:rsidP="00FA3FCD">
            <w:pPr>
              <w:autoSpaceDE w:val="0"/>
              <w:autoSpaceDN w:val="0"/>
              <w:adjustRightInd w:val="0"/>
              <w:rPr>
                <w:rFonts w:ascii="Arial" w:hAnsi="Arial" w:cs="Arial"/>
              </w:rPr>
            </w:pPr>
            <w:r w:rsidRPr="006E0A7A">
              <w:rPr>
                <w:rFonts w:ascii="Arial" w:hAnsi="Arial" w:cs="Arial"/>
                <w:i/>
                <w:color w:val="000000"/>
              </w:rPr>
              <w:t>(h) any proceedings for any offence committed or alleged to have been committed by him, the disposal of such proceedings or the sentence of any court in such proceedings.</w:t>
            </w:r>
          </w:p>
        </w:tc>
        <w:tc>
          <w:tcPr>
            <w:tcW w:w="992" w:type="dxa"/>
            <w:shd w:val="clear" w:color="auto" w:fill="BFBFBF" w:themeFill="background1" w:themeFillShade="BF"/>
            <w:vAlign w:val="center"/>
          </w:tcPr>
          <w:sdt>
            <w:sdtPr>
              <w:rPr>
                <w:rFonts w:ascii="Arial" w:hAnsi="Arial" w:cs="Arial"/>
                <w:b/>
                <w:bCs/>
              </w:rPr>
              <w:id w:val="1558133976"/>
              <w14:checkbox>
                <w14:checked w14:val="0"/>
                <w14:checkedState w14:val="2612" w14:font="MS Gothic"/>
                <w14:uncheckedState w14:val="2610" w14:font="MS Gothic"/>
              </w14:checkbox>
            </w:sdtPr>
            <w:sdtEndPr/>
            <w:sdtContent>
              <w:p w14:paraId="69FC8A0A" w14:textId="77777777" w:rsidR="00990D38" w:rsidRPr="00D214CB" w:rsidRDefault="00990D38" w:rsidP="00FA3F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61439910"/>
              <w14:checkbox>
                <w14:checked w14:val="1"/>
                <w14:checkedState w14:val="2612" w14:font="MS Gothic"/>
                <w14:uncheckedState w14:val="2610" w14:font="MS Gothic"/>
              </w14:checkbox>
            </w:sdtPr>
            <w:sdtEndPr/>
            <w:sdtContent>
              <w:p w14:paraId="1848849E" w14:textId="77777777" w:rsidR="00990D38" w:rsidRPr="00D214CB" w:rsidRDefault="00990D38" w:rsidP="00FA3F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0D38" w:rsidRPr="00D214CB" w14:paraId="732765B3" w14:textId="77777777" w:rsidTr="00FA3FCD">
        <w:trPr>
          <w:trHeight w:val="403"/>
        </w:trPr>
        <w:tc>
          <w:tcPr>
            <w:tcW w:w="9889" w:type="dxa"/>
            <w:gridSpan w:val="3"/>
            <w:shd w:val="clear" w:color="auto" w:fill="F2F2F2" w:themeFill="background1" w:themeFillShade="F2"/>
            <w:vAlign w:val="center"/>
          </w:tcPr>
          <w:p w14:paraId="73BB4A89"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If YES, provide a</w:t>
            </w:r>
            <w:r w:rsidRPr="00D214CB">
              <w:rPr>
                <w:rFonts w:ascii="Arial" w:hAnsi="Arial" w:cs="Arial"/>
                <w:b/>
                <w:bCs/>
              </w:rPr>
              <w:t xml:space="preserve"> </w:t>
            </w:r>
            <w:r w:rsidRPr="00D214CB">
              <w:rPr>
                <w:rFonts w:ascii="Arial" w:hAnsi="Arial" w:cs="Arial"/>
              </w:rPr>
              <w:t>description of the data and explain why this data needs to be collected:</w:t>
            </w:r>
          </w:p>
        </w:tc>
      </w:tr>
      <w:tr w:rsidR="00990D38" w:rsidRPr="00D214CB" w14:paraId="0589AD90" w14:textId="77777777" w:rsidTr="00FA3FCD">
        <w:trPr>
          <w:trHeight w:val="403"/>
        </w:trPr>
        <w:tc>
          <w:tcPr>
            <w:tcW w:w="9889" w:type="dxa"/>
            <w:gridSpan w:val="3"/>
            <w:vAlign w:val="center"/>
          </w:tcPr>
          <w:p w14:paraId="49756EA6"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Recent surgery or any medical history</w:t>
            </w:r>
          </w:p>
          <w:p w14:paraId="3922C26D" w14:textId="77777777" w:rsidR="00990D38" w:rsidRPr="00D214CB" w:rsidRDefault="00990D38" w:rsidP="00FA3FCD">
            <w:pPr>
              <w:autoSpaceDE w:val="0"/>
              <w:autoSpaceDN w:val="0"/>
              <w:adjustRightInd w:val="0"/>
              <w:rPr>
                <w:rFonts w:cs="Arial"/>
              </w:rPr>
            </w:pPr>
          </w:p>
        </w:tc>
      </w:tr>
    </w:tbl>
    <w:p w14:paraId="0DD41840" w14:textId="77777777" w:rsidR="00990D38" w:rsidRPr="00D214CB" w:rsidRDefault="00990D38" w:rsidP="00990D38">
      <w:pPr>
        <w:rPr>
          <w:rFonts w:ascii="Arial" w:hAnsi="Arial" w:cs="Arial"/>
        </w:rPr>
      </w:pPr>
    </w:p>
    <w:tbl>
      <w:tblPr>
        <w:tblStyle w:val="TableGrid"/>
        <w:tblW w:w="9889" w:type="dxa"/>
        <w:tblLook w:val="04A0" w:firstRow="1" w:lastRow="0" w:firstColumn="1" w:lastColumn="0" w:noHBand="0" w:noVBand="1"/>
      </w:tblPr>
      <w:tblGrid>
        <w:gridCol w:w="7763"/>
        <w:gridCol w:w="992"/>
        <w:gridCol w:w="1134"/>
      </w:tblGrid>
      <w:tr w:rsidR="00990D38" w:rsidRPr="00D214CB" w14:paraId="3E54718C" w14:textId="77777777" w:rsidTr="00FA3FCD">
        <w:trPr>
          <w:trHeight w:val="439"/>
        </w:trPr>
        <w:tc>
          <w:tcPr>
            <w:tcW w:w="7763" w:type="dxa"/>
          </w:tcPr>
          <w:p w14:paraId="1CB305CD" w14:textId="77777777" w:rsidR="00990D38" w:rsidRPr="00D214CB" w:rsidRDefault="00990D38" w:rsidP="00FA3FCD">
            <w:pPr>
              <w:autoSpaceDE w:val="0"/>
              <w:autoSpaceDN w:val="0"/>
              <w:adjustRightInd w:val="0"/>
              <w:rPr>
                <w:rFonts w:ascii="Arial" w:hAnsi="Arial" w:cs="Arial"/>
                <w:b/>
                <w:bCs/>
              </w:rPr>
            </w:pPr>
            <w:r w:rsidRPr="00D214CB">
              <w:rPr>
                <w:rFonts w:ascii="Arial" w:hAnsi="Arial" w:cs="Arial"/>
              </w:rPr>
              <w:t xml:space="preserve">Will the research activity </w:t>
            </w:r>
            <w:r w:rsidRPr="00D214CB">
              <w:rPr>
                <w:rFonts w:ascii="Arial" w:hAnsi="Arial" w:cs="Arial"/>
                <w:bCs/>
              </w:rPr>
              <w:t>involve storing personal data on one of the following:</w:t>
            </w:r>
          </w:p>
        </w:tc>
        <w:tc>
          <w:tcPr>
            <w:tcW w:w="992" w:type="dxa"/>
          </w:tcPr>
          <w:p w14:paraId="1AF245F1" w14:textId="77777777" w:rsidR="00990D38" w:rsidRPr="00D214CB" w:rsidRDefault="00990D38" w:rsidP="00FA3FCD">
            <w:pPr>
              <w:autoSpaceDE w:val="0"/>
              <w:autoSpaceDN w:val="0"/>
              <w:adjustRightInd w:val="0"/>
              <w:jc w:val="center"/>
              <w:rPr>
                <w:rFonts w:ascii="Arial" w:hAnsi="Arial" w:cs="Arial"/>
                <w:b/>
                <w:bCs/>
              </w:rPr>
            </w:pPr>
            <w:r w:rsidRPr="00D214CB">
              <w:rPr>
                <w:rFonts w:ascii="Arial" w:hAnsi="Arial" w:cs="Arial"/>
                <w:b/>
                <w:bCs/>
              </w:rPr>
              <w:t>YES</w:t>
            </w:r>
          </w:p>
        </w:tc>
        <w:tc>
          <w:tcPr>
            <w:tcW w:w="1134" w:type="dxa"/>
          </w:tcPr>
          <w:p w14:paraId="5B71F86E" w14:textId="77777777" w:rsidR="00990D38" w:rsidRPr="00D214CB" w:rsidRDefault="00990D38" w:rsidP="00FA3FCD">
            <w:pPr>
              <w:autoSpaceDE w:val="0"/>
              <w:autoSpaceDN w:val="0"/>
              <w:adjustRightInd w:val="0"/>
              <w:jc w:val="center"/>
              <w:rPr>
                <w:rFonts w:ascii="Arial" w:hAnsi="Arial" w:cs="Arial"/>
                <w:b/>
                <w:bCs/>
              </w:rPr>
            </w:pPr>
            <w:r w:rsidRPr="00D214CB">
              <w:rPr>
                <w:rFonts w:ascii="Arial" w:hAnsi="Arial" w:cs="Arial"/>
                <w:b/>
                <w:bCs/>
              </w:rPr>
              <w:t>NO</w:t>
            </w:r>
          </w:p>
        </w:tc>
      </w:tr>
      <w:tr w:rsidR="00990D38" w:rsidRPr="00D214CB" w14:paraId="1EF97E83" w14:textId="77777777" w:rsidTr="00FA3FCD">
        <w:trPr>
          <w:trHeight w:val="439"/>
        </w:trPr>
        <w:tc>
          <w:tcPr>
            <w:tcW w:w="7763" w:type="dxa"/>
          </w:tcPr>
          <w:p w14:paraId="4894DCAE" w14:textId="77777777" w:rsidR="00990D38" w:rsidRPr="00D214CB" w:rsidRDefault="00990D38" w:rsidP="00FA3FCD">
            <w:pPr>
              <w:autoSpaceDE w:val="0"/>
              <w:autoSpaceDN w:val="0"/>
              <w:adjustRightInd w:val="0"/>
              <w:rPr>
                <w:rFonts w:ascii="Arial" w:hAnsi="Arial" w:cs="Arial"/>
              </w:rPr>
            </w:pPr>
            <w:r w:rsidRPr="00F70CE5">
              <w:rPr>
                <w:rFonts w:ascii="Arial" w:hAnsi="Arial" w:cs="Arial"/>
              </w:rPr>
              <w:t>Manual files (i.e. in paper form)?</w:t>
            </w:r>
          </w:p>
        </w:tc>
        <w:tc>
          <w:tcPr>
            <w:tcW w:w="992" w:type="dxa"/>
          </w:tcPr>
          <w:sdt>
            <w:sdtPr>
              <w:rPr>
                <w:rFonts w:ascii="Arial" w:hAnsi="Arial" w:cs="Arial"/>
                <w:b/>
                <w:bCs/>
              </w:rPr>
              <w:id w:val="-716891366"/>
              <w14:checkbox>
                <w14:checked w14:val="1"/>
                <w14:checkedState w14:val="2612" w14:font="MS Gothic"/>
                <w14:uncheckedState w14:val="2610" w14:font="MS Gothic"/>
              </w14:checkbox>
            </w:sdtPr>
            <w:sdtEndPr/>
            <w:sdtContent>
              <w:p w14:paraId="11E2CA5E"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tcPr>
          <w:sdt>
            <w:sdtPr>
              <w:rPr>
                <w:rFonts w:ascii="Arial" w:hAnsi="Arial" w:cs="Arial"/>
                <w:b/>
                <w:bCs/>
              </w:rPr>
              <w:id w:val="124512450"/>
              <w14:checkbox>
                <w14:checked w14:val="0"/>
                <w14:checkedState w14:val="2612" w14:font="MS Gothic"/>
                <w14:uncheckedState w14:val="2610" w14:font="MS Gothic"/>
              </w14:checkbox>
            </w:sdtPr>
            <w:sdtEndPr/>
            <w:sdtContent>
              <w:p w14:paraId="447A32BE"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1F32AC3E" w14:textId="77777777" w:rsidTr="00FA3FCD">
        <w:trPr>
          <w:trHeight w:val="403"/>
        </w:trPr>
        <w:tc>
          <w:tcPr>
            <w:tcW w:w="7763" w:type="dxa"/>
          </w:tcPr>
          <w:p w14:paraId="6477391C"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University computers?</w:t>
            </w:r>
          </w:p>
        </w:tc>
        <w:tc>
          <w:tcPr>
            <w:tcW w:w="992" w:type="dxa"/>
          </w:tcPr>
          <w:sdt>
            <w:sdtPr>
              <w:rPr>
                <w:rFonts w:ascii="Arial" w:hAnsi="Arial" w:cs="Arial"/>
                <w:b/>
                <w:bCs/>
              </w:rPr>
              <w:id w:val="-1058942064"/>
              <w14:checkbox>
                <w14:checked w14:val="0"/>
                <w14:checkedState w14:val="2612" w14:font="MS Gothic"/>
                <w14:uncheckedState w14:val="2610" w14:font="MS Gothic"/>
              </w14:checkbox>
            </w:sdtPr>
            <w:sdtEndPr/>
            <w:sdtContent>
              <w:p w14:paraId="4CD6D8FD"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tcPr>
          <w:sdt>
            <w:sdtPr>
              <w:rPr>
                <w:rFonts w:ascii="Arial" w:hAnsi="Arial" w:cs="Arial"/>
                <w:b/>
                <w:bCs/>
              </w:rPr>
              <w:id w:val="-1525707884"/>
              <w14:checkbox>
                <w14:checked w14:val="1"/>
                <w14:checkedState w14:val="2612" w14:font="MS Gothic"/>
                <w14:uncheckedState w14:val="2610" w14:font="MS Gothic"/>
              </w14:checkbox>
            </w:sdtPr>
            <w:sdtEndPr/>
            <w:sdtContent>
              <w:p w14:paraId="694F3860"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2E2062E9" w14:textId="77777777" w:rsidTr="00FA3FCD">
        <w:trPr>
          <w:trHeight w:val="439"/>
        </w:trPr>
        <w:tc>
          <w:tcPr>
            <w:tcW w:w="7763" w:type="dxa"/>
          </w:tcPr>
          <w:p w14:paraId="7606998A"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Private company computers?</w:t>
            </w:r>
          </w:p>
        </w:tc>
        <w:tc>
          <w:tcPr>
            <w:tcW w:w="992" w:type="dxa"/>
          </w:tcPr>
          <w:sdt>
            <w:sdtPr>
              <w:rPr>
                <w:rFonts w:ascii="Arial" w:hAnsi="Arial" w:cs="Arial"/>
                <w:b/>
                <w:bCs/>
              </w:rPr>
              <w:id w:val="428779520"/>
              <w14:checkbox>
                <w14:checked w14:val="1"/>
                <w14:checkedState w14:val="2612" w14:font="MS Gothic"/>
                <w14:uncheckedState w14:val="2610" w14:font="MS Gothic"/>
              </w14:checkbox>
            </w:sdtPr>
            <w:sdtEndPr/>
            <w:sdtContent>
              <w:p w14:paraId="763D4D39" w14:textId="77777777" w:rsidR="00990D38" w:rsidRPr="00D214CB" w:rsidRDefault="00990D38" w:rsidP="00FA3FCD">
                <w:pPr>
                  <w:autoSpaceDE w:val="0"/>
                  <w:autoSpaceDN w:val="0"/>
                  <w:adjustRightInd w:val="0"/>
                  <w:jc w:val="center"/>
                  <w:rPr>
                    <w:rFonts w:ascii="Arial" w:hAnsi="Arial" w:cs="Arial"/>
                    <w:bCs/>
                  </w:rPr>
                </w:pPr>
                <w:r>
                  <w:rPr>
                    <w:rFonts w:ascii="MS Gothic" w:eastAsia="MS Gothic" w:hAnsi="MS Gothic" w:cs="Arial" w:hint="eastAsia"/>
                    <w:b/>
                    <w:bCs/>
                  </w:rPr>
                  <w:t>☒</w:t>
                </w:r>
              </w:p>
            </w:sdtContent>
          </w:sdt>
        </w:tc>
        <w:tc>
          <w:tcPr>
            <w:tcW w:w="1134" w:type="dxa"/>
          </w:tcPr>
          <w:sdt>
            <w:sdtPr>
              <w:rPr>
                <w:rFonts w:ascii="Arial" w:hAnsi="Arial" w:cs="Arial"/>
                <w:b/>
                <w:bCs/>
              </w:rPr>
              <w:id w:val="1738441066"/>
              <w14:checkbox>
                <w14:checked w14:val="0"/>
                <w14:checkedState w14:val="2612" w14:font="MS Gothic"/>
                <w14:uncheckedState w14:val="2610" w14:font="MS Gothic"/>
              </w14:checkbox>
            </w:sdtPr>
            <w:sdtEndPr/>
            <w:sdtContent>
              <w:p w14:paraId="28C87AEB" w14:textId="77777777" w:rsidR="00990D38" w:rsidRPr="00D214CB" w:rsidRDefault="00990D38" w:rsidP="00FA3FCD">
                <w:pPr>
                  <w:autoSpaceDE w:val="0"/>
                  <w:autoSpaceDN w:val="0"/>
                  <w:adjustRightInd w:val="0"/>
                  <w:jc w:val="center"/>
                  <w:rPr>
                    <w:rFonts w:ascii="Arial" w:hAnsi="Arial" w:cs="Arial"/>
                  </w:rPr>
                </w:pPr>
                <w:r>
                  <w:rPr>
                    <w:rFonts w:ascii="MS Gothic" w:eastAsia="MS Gothic" w:hAnsi="MS Gothic" w:cs="Arial" w:hint="eastAsia"/>
                    <w:b/>
                    <w:bCs/>
                  </w:rPr>
                  <w:t>☐</w:t>
                </w:r>
              </w:p>
            </w:sdtContent>
          </w:sdt>
        </w:tc>
      </w:tr>
      <w:tr w:rsidR="00990D38" w:rsidRPr="00D214CB" w14:paraId="47ECAA4F" w14:textId="77777777" w:rsidTr="00FA3FCD">
        <w:trPr>
          <w:trHeight w:val="403"/>
        </w:trPr>
        <w:tc>
          <w:tcPr>
            <w:tcW w:w="7763" w:type="dxa"/>
          </w:tcPr>
          <w:p w14:paraId="2B7F60CF"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Home or other personal computers?</w:t>
            </w:r>
          </w:p>
        </w:tc>
        <w:tc>
          <w:tcPr>
            <w:tcW w:w="992" w:type="dxa"/>
          </w:tcPr>
          <w:sdt>
            <w:sdtPr>
              <w:rPr>
                <w:rFonts w:ascii="Arial" w:hAnsi="Arial" w:cs="Arial"/>
                <w:b/>
                <w:bCs/>
              </w:rPr>
              <w:id w:val="666676712"/>
              <w14:checkbox>
                <w14:checked w14:val="0"/>
                <w14:checkedState w14:val="2612" w14:font="MS Gothic"/>
                <w14:uncheckedState w14:val="2610" w14:font="MS Gothic"/>
              </w14:checkbox>
            </w:sdtPr>
            <w:sdtEndPr/>
            <w:sdtContent>
              <w:p w14:paraId="50B1A8B5"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tcPr>
          <w:sdt>
            <w:sdtPr>
              <w:rPr>
                <w:rFonts w:ascii="Arial" w:hAnsi="Arial" w:cs="Arial"/>
                <w:b/>
                <w:bCs/>
              </w:rPr>
              <w:id w:val="243309197"/>
              <w14:checkbox>
                <w14:checked w14:val="1"/>
                <w14:checkedState w14:val="2612" w14:font="MS Gothic"/>
                <w14:uncheckedState w14:val="2610" w14:font="MS Gothic"/>
              </w14:checkbox>
            </w:sdtPr>
            <w:sdtEndPr/>
            <w:sdtContent>
              <w:p w14:paraId="4AA21AD8"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6A712231" w14:textId="77777777" w:rsidTr="00FA3FCD">
        <w:trPr>
          <w:trHeight w:val="403"/>
        </w:trPr>
        <w:tc>
          <w:tcPr>
            <w:tcW w:w="7763" w:type="dxa"/>
          </w:tcPr>
          <w:p w14:paraId="5D4E6A5F"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Laptop computers/ CDs/ Portable disk-drives/ memory sticks?</w:t>
            </w:r>
          </w:p>
        </w:tc>
        <w:tc>
          <w:tcPr>
            <w:tcW w:w="992" w:type="dxa"/>
          </w:tcPr>
          <w:sdt>
            <w:sdtPr>
              <w:rPr>
                <w:rFonts w:ascii="Arial" w:hAnsi="Arial" w:cs="Arial"/>
                <w:b/>
                <w:bCs/>
              </w:rPr>
              <w:id w:val="1761182650"/>
              <w14:checkbox>
                <w14:checked w14:val="0"/>
                <w14:checkedState w14:val="2612" w14:font="MS Gothic"/>
                <w14:uncheckedState w14:val="2610" w14:font="MS Gothic"/>
              </w14:checkbox>
            </w:sdtPr>
            <w:sdtEndPr/>
            <w:sdtContent>
              <w:p w14:paraId="245397E7"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tcPr>
          <w:sdt>
            <w:sdtPr>
              <w:rPr>
                <w:rFonts w:ascii="Arial" w:hAnsi="Arial" w:cs="Arial"/>
                <w:b/>
                <w:bCs/>
              </w:rPr>
              <w:id w:val="-1031489010"/>
              <w14:checkbox>
                <w14:checked w14:val="1"/>
                <w14:checkedState w14:val="2612" w14:font="MS Gothic"/>
                <w14:uncheckedState w14:val="2610" w14:font="MS Gothic"/>
              </w14:checkbox>
            </w:sdtPr>
            <w:sdtEndPr/>
            <w:sdtContent>
              <w:p w14:paraId="35F74725"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200B881C" w14:textId="77777777" w:rsidTr="00FA3FCD">
        <w:trPr>
          <w:trHeight w:val="403"/>
        </w:trPr>
        <w:tc>
          <w:tcPr>
            <w:tcW w:w="7763" w:type="dxa"/>
          </w:tcPr>
          <w:p w14:paraId="1139A425"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“Cloud” storage or websites?</w:t>
            </w:r>
          </w:p>
        </w:tc>
        <w:tc>
          <w:tcPr>
            <w:tcW w:w="992" w:type="dxa"/>
          </w:tcPr>
          <w:sdt>
            <w:sdtPr>
              <w:rPr>
                <w:rFonts w:ascii="Arial" w:hAnsi="Arial" w:cs="Arial"/>
                <w:b/>
                <w:bCs/>
              </w:rPr>
              <w:id w:val="-40376448"/>
              <w14:checkbox>
                <w14:checked w14:val="0"/>
                <w14:checkedState w14:val="2612" w14:font="MS Gothic"/>
                <w14:uncheckedState w14:val="2610" w14:font="MS Gothic"/>
              </w14:checkbox>
            </w:sdtPr>
            <w:sdtEndPr/>
            <w:sdtContent>
              <w:p w14:paraId="6B5AD9F5"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tcPr>
          <w:sdt>
            <w:sdtPr>
              <w:rPr>
                <w:rFonts w:ascii="Arial" w:hAnsi="Arial" w:cs="Arial"/>
                <w:b/>
                <w:bCs/>
              </w:rPr>
              <w:id w:val="-2004037841"/>
              <w14:checkbox>
                <w14:checked w14:val="1"/>
                <w14:checkedState w14:val="2612" w14:font="MS Gothic"/>
                <w14:uncheckedState w14:val="2610" w14:font="MS Gothic"/>
              </w14:checkbox>
            </w:sdtPr>
            <w:sdtEndPr/>
            <w:sdtContent>
              <w:p w14:paraId="176886E4"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4601E858" w14:textId="77777777" w:rsidTr="00FA3FCD">
        <w:trPr>
          <w:trHeight w:val="403"/>
        </w:trPr>
        <w:tc>
          <w:tcPr>
            <w:tcW w:w="7763" w:type="dxa"/>
          </w:tcPr>
          <w:p w14:paraId="7571653F"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Other – specify:</w:t>
            </w:r>
          </w:p>
          <w:p w14:paraId="1A46223E" w14:textId="77777777" w:rsidR="00990D38" w:rsidRPr="00D214CB" w:rsidRDefault="00990D38" w:rsidP="00FA3FCD">
            <w:pPr>
              <w:autoSpaceDE w:val="0"/>
              <w:autoSpaceDN w:val="0"/>
              <w:adjustRightInd w:val="0"/>
              <w:rPr>
                <w:rFonts w:ascii="Arial" w:hAnsi="Arial" w:cs="Arial"/>
              </w:rPr>
            </w:pPr>
          </w:p>
        </w:tc>
        <w:tc>
          <w:tcPr>
            <w:tcW w:w="992" w:type="dxa"/>
          </w:tcPr>
          <w:sdt>
            <w:sdtPr>
              <w:rPr>
                <w:rFonts w:ascii="Arial" w:hAnsi="Arial" w:cs="Arial"/>
                <w:b/>
                <w:bCs/>
              </w:rPr>
              <w:id w:val="-1556230815"/>
              <w14:checkbox>
                <w14:checked w14:val="0"/>
                <w14:checkedState w14:val="2612" w14:font="MS Gothic"/>
                <w14:uncheckedState w14:val="2610" w14:font="MS Gothic"/>
              </w14:checkbox>
            </w:sdtPr>
            <w:sdtEndPr/>
            <w:sdtContent>
              <w:p w14:paraId="0F9C5DD9"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tcPr>
          <w:sdt>
            <w:sdtPr>
              <w:rPr>
                <w:rFonts w:ascii="Arial" w:hAnsi="Arial" w:cs="Arial"/>
                <w:b/>
                <w:bCs/>
              </w:rPr>
              <w:id w:val="1575544959"/>
              <w14:checkbox>
                <w14:checked w14:val="1"/>
                <w14:checkedState w14:val="2612" w14:font="MS Gothic"/>
                <w14:uncheckedState w14:val="2610" w14:font="MS Gothic"/>
              </w14:checkbox>
            </w:sdtPr>
            <w:sdtEndPr/>
            <w:sdtContent>
              <w:p w14:paraId="7CC8FF95"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4B64A55A" w14:textId="77777777" w:rsidTr="00FA3FCD">
        <w:trPr>
          <w:trHeight w:val="403"/>
        </w:trPr>
        <w:tc>
          <w:tcPr>
            <w:tcW w:w="9889" w:type="dxa"/>
            <w:gridSpan w:val="3"/>
          </w:tcPr>
          <w:p w14:paraId="523B637D" w14:textId="77777777" w:rsidR="00990D38" w:rsidRPr="00D214CB" w:rsidRDefault="00990D38" w:rsidP="00FA3FCD">
            <w:pPr>
              <w:autoSpaceDE w:val="0"/>
              <w:autoSpaceDN w:val="0"/>
              <w:adjustRightInd w:val="0"/>
              <w:rPr>
                <w:rFonts w:ascii="Arial" w:hAnsi="Arial" w:cs="Arial"/>
                <w:b/>
                <w:bCs/>
              </w:rPr>
            </w:pPr>
            <w:r w:rsidRPr="00D214CB">
              <w:rPr>
                <w:rFonts w:ascii="Arial" w:hAnsi="Arial" w:cs="Arial"/>
                <w:bCs/>
              </w:rPr>
              <w:t xml:space="preserve">For all stored data, explain the measures in place to ensure data confidentiality, including details of password protection, encryption and </w:t>
            </w:r>
            <w:proofErr w:type="spellStart"/>
            <w:r w:rsidRPr="00D214CB">
              <w:rPr>
                <w:rFonts w:ascii="Arial" w:hAnsi="Arial" w:cs="Arial"/>
                <w:bCs/>
              </w:rPr>
              <w:t>anonymisation</w:t>
            </w:r>
            <w:proofErr w:type="spellEnd"/>
            <w:r w:rsidRPr="00D214CB">
              <w:rPr>
                <w:rFonts w:ascii="Arial" w:hAnsi="Arial" w:cs="Arial"/>
              </w:rPr>
              <w:t>:</w:t>
            </w:r>
          </w:p>
        </w:tc>
      </w:tr>
      <w:tr w:rsidR="00990D38" w:rsidRPr="00D214CB" w14:paraId="765263A2" w14:textId="77777777" w:rsidTr="00FA3FCD">
        <w:trPr>
          <w:trHeight w:val="403"/>
        </w:trPr>
        <w:tc>
          <w:tcPr>
            <w:tcW w:w="9889" w:type="dxa"/>
            <w:gridSpan w:val="3"/>
          </w:tcPr>
          <w:p w14:paraId="6F283998" w14:textId="77777777" w:rsidR="00990D38" w:rsidRPr="00645D28" w:rsidRDefault="00990D38" w:rsidP="00FA3FCD">
            <w:pPr>
              <w:autoSpaceDE w:val="0"/>
              <w:autoSpaceDN w:val="0"/>
              <w:adjustRightInd w:val="0"/>
              <w:rPr>
                <w:rFonts w:ascii="Arial" w:hAnsi="Arial" w:cs="Arial"/>
                <w:bCs/>
              </w:rPr>
            </w:pPr>
          </w:p>
          <w:p w14:paraId="75367C7E" w14:textId="77777777" w:rsidR="00990D38" w:rsidRPr="00645D28" w:rsidRDefault="00990D38" w:rsidP="00FA3FCD">
            <w:pPr>
              <w:autoSpaceDE w:val="0"/>
              <w:autoSpaceDN w:val="0"/>
              <w:adjustRightInd w:val="0"/>
              <w:rPr>
                <w:rFonts w:ascii="Arial" w:hAnsi="Arial" w:cs="Arial"/>
                <w:bCs/>
              </w:rPr>
            </w:pPr>
            <w:r w:rsidRPr="00645D28">
              <w:rPr>
                <w:rFonts w:ascii="Arial" w:hAnsi="Arial" w:cs="Arial"/>
                <w:bCs/>
              </w:rPr>
              <w:t xml:space="preserve">All data will be kept safe and </w:t>
            </w:r>
            <w:proofErr w:type="spellStart"/>
            <w:r w:rsidRPr="00645D28">
              <w:rPr>
                <w:rFonts w:ascii="Arial" w:hAnsi="Arial" w:cs="Arial"/>
                <w:bCs/>
              </w:rPr>
              <w:t>same</w:t>
            </w:r>
            <w:proofErr w:type="spellEnd"/>
            <w:r w:rsidRPr="00645D28">
              <w:rPr>
                <w:rFonts w:ascii="Arial" w:hAnsi="Arial" w:cs="Arial"/>
                <w:bCs/>
              </w:rPr>
              <w:t xml:space="preserve"> will be discarded after the project completion.</w:t>
            </w:r>
          </w:p>
          <w:p w14:paraId="4652ECC7" w14:textId="77777777" w:rsidR="00990D38" w:rsidRPr="00645D28" w:rsidRDefault="00990D38" w:rsidP="00FA3FCD">
            <w:pPr>
              <w:autoSpaceDE w:val="0"/>
              <w:autoSpaceDN w:val="0"/>
              <w:adjustRightInd w:val="0"/>
              <w:rPr>
                <w:rFonts w:ascii="Arial" w:hAnsi="Arial" w:cs="Arial"/>
                <w:bCs/>
              </w:rPr>
            </w:pPr>
          </w:p>
        </w:tc>
      </w:tr>
    </w:tbl>
    <w:p w14:paraId="51C539C8" w14:textId="77777777" w:rsidR="00990D38" w:rsidRDefault="00990D38" w:rsidP="00990D38"/>
    <w:p w14:paraId="16469848" w14:textId="77777777" w:rsidR="00990D38" w:rsidRDefault="00990D38" w:rsidP="00990D38"/>
    <w:p w14:paraId="2D4CC7D7" w14:textId="77777777" w:rsidR="00990D38" w:rsidRDefault="00990D38" w:rsidP="00990D38"/>
    <w:tbl>
      <w:tblPr>
        <w:tblStyle w:val="TableGrid"/>
        <w:tblW w:w="9889" w:type="dxa"/>
        <w:tblLook w:val="04A0" w:firstRow="1" w:lastRow="0" w:firstColumn="1" w:lastColumn="0" w:noHBand="0" w:noVBand="1"/>
      </w:tblPr>
      <w:tblGrid>
        <w:gridCol w:w="7763"/>
        <w:gridCol w:w="992"/>
        <w:gridCol w:w="1134"/>
      </w:tblGrid>
      <w:tr w:rsidR="00990D38" w:rsidRPr="00D214CB" w14:paraId="78F5349E" w14:textId="77777777" w:rsidTr="00FA3FCD">
        <w:trPr>
          <w:trHeight w:val="439"/>
        </w:trPr>
        <w:tc>
          <w:tcPr>
            <w:tcW w:w="7763" w:type="dxa"/>
            <w:shd w:val="clear" w:color="auto" w:fill="F2F2F2" w:themeFill="background1" w:themeFillShade="F2"/>
            <w:vAlign w:val="center"/>
          </w:tcPr>
          <w:p w14:paraId="759B5A18" w14:textId="77777777" w:rsidR="00990D38" w:rsidRPr="00D214CB" w:rsidRDefault="00990D38" w:rsidP="00FA3FCD">
            <w:pPr>
              <w:autoSpaceDE w:val="0"/>
              <w:autoSpaceDN w:val="0"/>
              <w:adjustRightInd w:val="0"/>
              <w:rPr>
                <w:rFonts w:ascii="Arial" w:hAnsi="Arial" w:cs="Arial"/>
                <w:b/>
                <w:bCs/>
              </w:rPr>
            </w:pPr>
            <w:r w:rsidRPr="00D214CB">
              <w:rPr>
                <w:rFonts w:ascii="Arial" w:hAnsi="Arial" w:cs="Arial"/>
              </w:rPr>
              <w:t xml:space="preserve">Will the research activity </w:t>
            </w:r>
            <w:r w:rsidRPr="00D214CB">
              <w:rPr>
                <w:rFonts w:ascii="Arial" w:hAnsi="Arial" w:cs="Arial"/>
                <w:bCs/>
              </w:rPr>
              <w:t>involve any of the following activities:</w:t>
            </w:r>
          </w:p>
        </w:tc>
        <w:tc>
          <w:tcPr>
            <w:tcW w:w="992" w:type="dxa"/>
            <w:shd w:val="clear" w:color="auto" w:fill="F2F2F2" w:themeFill="background1" w:themeFillShade="F2"/>
            <w:vAlign w:val="center"/>
          </w:tcPr>
          <w:p w14:paraId="63DC4680" w14:textId="77777777" w:rsidR="00990D38" w:rsidRPr="00D214CB" w:rsidRDefault="00990D38" w:rsidP="00FA3FCD">
            <w:pPr>
              <w:autoSpaceDE w:val="0"/>
              <w:autoSpaceDN w:val="0"/>
              <w:adjustRightInd w:val="0"/>
              <w:jc w:val="center"/>
              <w:rPr>
                <w:rFonts w:ascii="Arial" w:hAnsi="Arial" w:cs="Arial"/>
                <w:b/>
                <w:bCs/>
              </w:rPr>
            </w:pPr>
            <w:r w:rsidRPr="00D214CB">
              <w:rPr>
                <w:rFonts w:ascii="Arial" w:hAnsi="Arial" w:cs="Arial"/>
                <w:b/>
                <w:bCs/>
              </w:rPr>
              <w:t>YES</w:t>
            </w:r>
          </w:p>
        </w:tc>
        <w:tc>
          <w:tcPr>
            <w:tcW w:w="1134" w:type="dxa"/>
            <w:shd w:val="clear" w:color="auto" w:fill="F2F2F2" w:themeFill="background1" w:themeFillShade="F2"/>
            <w:vAlign w:val="center"/>
          </w:tcPr>
          <w:p w14:paraId="1489790A" w14:textId="77777777" w:rsidR="00990D38" w:rsidRPr="00D214CB" w:rsidRDefault="00990D38" w:rsidP="00FA3FCD">
            <w:pPr>
              <w:autoSpaceDE w:val="0"/>
              <w:autoSpaceDN w:val="0"/>
              <w:adjustRightInd w:val="0"/>
              <w:jc w:val="center"/>
              <w:rPr>
                <w:rFonts w:ascii="Arial" w:hAnsi="Arial" w:cs="Arial"/>
                <w:b/>
                <w:bCs/>
              </w:rPr>
            </w:pPr>
            <w:r w:rsidRPr="00D214CB">
              <w:rPr>
                <w:rFonts w:ascii="Arial" w:hAnsi="Arial" w:cs="Arial"/>
                <w:b/>
                <w:bCs/>
              </w:rPr>
              <w:t>NO</w:t>
            </w:r>
          </w:p>
        </w:tc>
      </w:tr>
      <w:tr w:rsidR="00990D38" w:rsidRPr="00D214CB" w14:paraId="765319F0" w14:textId="77777777" w:rsidTr="00FA3FCD">
        <w:trPr>
          <w:trHeight w:val="439"/>
        </w:trPr>
        <w:tc>
          <w:tcPr>
            <w:tcW w:w="7763" w:type="dxa"/>
            <w:shd w:val="clear" w:color="auto" w:fill="F2F2F2" w:themeFill="background1" w:themeFillShade="F2"/>
            <w:vAlign w:val="center"/>
          </w:tcPr>
          <w:p w14:paraId="71F0963E"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Electronic transfer of data in any form?</w:t>
            </w:r>
          </w:p>
        </w:tc>
        <w:tc>
          <w:tcPr>
            <w:tcW w:w="992" w:type="dxa"/>
            <w:shd w:val="clear" w:color="auto" w:fill="BFBFBF" w:themeFill="background1" w:themeFillShade="BF"/>
            <w:vAlign w:val="center"/>
          </w:tcPr>
          <w:sdt>
            <w:sdtPr>
              <w:rPr>
                <w:rFonts w:ascii="Arial" w:hAnsi="Arial" w:cs="Arial"/>
                <w:b/>
                <w:bCs/>
              </w:rPr>
              <w:id w:val="-243347341"/>
              <w14:checkbox>
                <w14:checked w14:val="0"/>
                <w14:checkedState w14:val="2612" w14:font="MS Gothic"/>
                <w14:uncheckedState w14:val="2610" w14:font="MS Gothic"/>
              </w14:checkbox>
            </w:sdtPr>
            <w:sdtEndPr/>
            <w:sdtContent>
              <w:p w14:paraId="35C0CAAD"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809138048"/>
              <w14:checkbox>
                <w14:checked w14:val="1"/>
                <w14:checkedState w14:val="2612" w14:font="MS Gothic"/>
                <w14:uncheckedState w14:val="2610" w14:font="MS Gothic"/>
              </w14:checkbox>
            </w:sdtPr>
            <w:sdtEndPr/>
            <w:sdtContent>
              <w:p w14:paraId="402C15F4"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462AD318" w14:textId="77777777" w:rsidTr="00FA3FCD">
        <w:trPr>
          <w:trHeight w:val="403"/>
        </w:trPr>
        <w:tc>
          <w:tcPr>
            <w:tcW w:w="7763" w:type="dxa"/>
            <w:shd w:val="clear" w:color="auto" w:fill="F2F2F2" w:themeFill="background1" w:themeFillShade="F2"/>
            <w:vAlign w:val="center"/>
          </w:tcPr>
          <w:p w14:paraId="6D170665"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Sharing of data with others at the University?</w:t>
            </w:r>
          </w:p>
        </w:tc>
        <w:tc>
          <w:tcPr>
            <w:tcW w:w="992" w:type="dxa"/>
            <w:shd w:val="clear" w:color="auto" w:fill="BFBFBF" w:themeFill="background1" w:themeFillShade="BF"/>
            <w:vAlign w:val="center"/>
          </w:tcPr>
          <w:sdt>
            <w:sdtPr>
              <w:rPr>
                <w:rFonts w:ascii="Arial" w:hAnsi="Arial" w:cs="Arial"/>
                <w:b/>
                <w:bCs/>
              </w:rPr>
              <w:id w:val="206609976"/>
              <w14:checkbox>
                <w14:checked w14:val="0"/>
                <w14:checkedState w14:val="2612" w14:font="MS Gothic"/>
                <w14:uncheckedState w14:val="2610" w14:font="MS Gothic"/>
              </w14:checkbox>
            </w:sdtPr>
            <w:sdtEndPr/>
            <w:sdtContent>
              <w:p w14:paraId="275D346C"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162969108"/>
              <w14:checkbox>
                <w14:checked w14:val="1"/>
                <w14:checkedState w14:val="2612" w14:font="MS Gothic"/>
                <w14:uncheckedState w14:val="2610" w14:font="MS Gothic"/>
              </w14:checkbox>
            </w:sdtPr>
            <w:sdtEndPr/>
            <w:sdtContent>
              <w:p w14:paraId="3DB0E415"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6E3C06D2" w14:textId="77777777" w:rsidTr="00FA3FCD">
        <w:trPr>
          <w:trHeight w:val="439"/>
        </w:trPr>
        <w:tc>
          <w:tcPr>
            <w:tcW w:w="7763" w:type="dxa"/>
            <w:shd w:val="clear" w:color="auto" w:fill="F2F2F2" w:themeFill="background1" w:themeFillShade="F2"/>
            <w:vAlign w:val="center"/>
          </w:tcPr>
          <w:p w14:paraId="73F114E9"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 xml:space="preserve">Sharing of data with other </w:t>
            </w:r>
            <w:proofErr w:type="spellStart"/>
            <w:r w:rsidRPr="00D214CB">
              <w:rPr>
                <w:rFonts w:ascii="Arial" w:hAnsi="Arial" w:cs="Arial"/>
              </w:rPr>
              <w:t>organisations</w:t>
            </w:r>
            <w:proofErr w:type="spellEnd"/>
            <w:r w:rsidRPr="00D214CB">
              <w:rPr>
                <w:rFonts w:ascii="Arial" w:hAnsi="Arial" w:cs="Arial"/>
              </w:rPr>
              <w:t>?</w:t>
            </w:r>
          </w:p>
        </w:tc>
        <w:tc>
          <w:tcPr>
            <w:tcW w:w="992" w:type="dxa"/>
            <w:shd w:val="clear" w:color="auto" w:fill="BFBFBF" w:themeFill="background1" w:themeFillShade="BF"/>
            <w:vAlign w:val="center"/>
          </w:tcPr>
          <w:sdt>
            <w:sdtPr>
              <w:rPr>
                <w:rFonts w:ascii="Arial" w:hAnsi="Arial" w:cs="Arial"/>
                <w:b/>
                <w:bCs/>
              </w:rPr>
              <w:id w:val="-853718064"/>
              <w14:checkbox>
                <w14:checked w14:val="0"/>
                <w14:checkedState w14:val="2612" w14:font="MS Gothic"/>
                <w14:uncheckedState w14:val="2610" w14:font="MS Gothic"/>
              </w14:checkbox>
            </w:sdtPr>
            <w:sdtEndPr/>
            <w:sdtContent>
              <w:p w14:paraId="02BC1CA5"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692922631"/>
              <w14:checkbox>
                <w14:checked w14:val="1"/>
                <w14:checkedState w14:val="2612" w14:font="MS Gothic"/>
                <w14:uncheckedState w14:val="2610" w14:font="MS Gothic"/>
              </w14:checkbox>
            </w:sdtPr>
            <w:sdtEndPr/>
            <w:sdtContent>
              <w:p w14:paraId="05A38BEF"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1B9B9634" w14:textId="77777777" w:rsidTr="00FA3FCD">
        <w:trPr>
          <w:trHeight w:val="403"/>
        </w:trPr>
        <w:tc>
          <w:tcPr>
            <w:tcW w:w="7763" w:type="dxa"/>
            <w:shd w:val="clear" w:color="auto" w:fill="F2F2F2" w:themeFill="background1" w:themeFillShade="F2"/>
            <w:vAlign w:val="center"/>
          </w:tcPr>
          <w:p w14:paraId="0FDEA390"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Export of data outside the European Union or importing of data from outside the UK?</w:t>
            </w:r>
          </w:p>
        </w:tc>
        <w:tc>
          <w:tcPr>
            <w:tcW w:w="992" w:type="dxa"/>
            <w:shd w:val="clear" w:color="auto" w:fill="BFBFBF" w:themeFill="background1" w:themeFillShade="BF"/>
            <w:vAlign w:val="center"/>
          </w:tcPr>
          <w:sdt>
            <w:sdtPr>
              <w:rPr>
                <w:rFonts w:ascii="Arial" w:hAnsi="Arial" w:cs="Arial"/>
                <w:b/>
                <w:bCs/>
              </w:rPr>
              <w:id w:val="-1311477419"/>
              <w14:checkbox>
                <w14:checked w14:val="0"/>
                <w14:checkedState w14:val="2612" w14:font="MS Gothic"/>
                <w14:uncheckedState w14:val="2610" w14:font="MS Gothic"/>
              </w14:checkbox>
            </w:sdtPr>
            <w:sdtEndPr/>
            <w:sdtContent>
              <w:p w14:paraId="6B358AA0"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982232726"/>
              <w14:checkbox>
                <w14:checked w14:val="1"/>
                <w14:checkedState w14:val="2612" w14:font="MS Gothic"/>
                <w14:uncheckedState w14:val="2610" w14:font="MS Gothic"/>
              </w14:checkbox>
            </w:sdtPr>
            <w:sdtEndPr/>
            <w:sdtContent>
              <w:p w14:paraId="001408A0"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4EE06AA0" w14:textId="77777777" w:rsidTr="00FA3FCD">
        <w:trPr>
          <w:trHeight w:val="403"/>
        </w:trPr>
        <w:tc>
          <w:tcPr>
            <w:tcW w:w="7763" w:type="dxa"/>
            <w:shd w:val="clear" w:color="auto" w:fill="F2F2F2" w:themeFill="background1" w:themeFillShade="F2"/>
            <w:vAlign w:val="center"/>
          </w:tcPr>
          <w:p w14:paraId="3ADE0596"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Use of personal addresses, postcodes, faxes, emails or telephone numbers?</w:t>
            </w:r>
          </w:p>
        </w:tc>
        <w:tc>
          <w:tcPr>
            <w:tcW w:w="992" w:type="dxa"/>
            <w:shd w:val="clear" w:color="auto" w:fill="BFBFBF" w:themeFill="background1" w:themeFillShade="BF"/>
            <w:vAlign w:val="center"/>
          </w:tcPr>
          <w:sdt>
            <w:sdtPr>
              <w:rPr>
                <w:rFonts w:ascii="Arial" w:hAnsi="Arial" w:cs="Arial"/>
                <w:b/>
                <w:bCs/>
              </w:rPr>
              <w:id w:val="580263657"/>
              <w14:checkbox>
                <w14:checked w14:val="0"/>
                <w14:checkedState w14:val="2612" w14:font="MS Gothic"/>
                <w14:uncheckedState w14:val="2610" w14:font="MS Gothic"/>
              </w14:checkbox>
            </w:sdtPr>
            <w:sdtEndPr/>
            <w:sdtContent>
              <w:p w14:paraId="7289118C"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705679297"/>
              <w14:checkbox>
                <w14:checked w14:val="1"/>
                <w14:checkedState w14:val="2612" w14:font="MS Gothic"/>
                <w14:uncheckedState w14:val="2610" w14:font="MS Gothic"/>
              </w14:checkbox>
            </w:sdtPr>
            <w:sdtEndPr/>
            <w:sdtContent>
              <w:p w14:paraId="0F7321B2"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0A914383" w14:textId="77777777" w:rsidTr="00FA3FCD">
        <w:trPr>
          <w:trHeight w:val="403"/>
        </w:trPr>
        <w:tc>
          <w:tcPr>
            <w:tcW w:w="7763" w:type="dxa"/>
            <w:shd w:val="clear" w:color="auto" w:fill="F2F2F2" w:themeFill="background1" w:themeFillShade="F2"/>
            <w:vAlign w:val="center"/>
          </w:tcPr>
          <w:p w14:paraId="12676879"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Publication of data that might allow identification of individuals?</w:t>
            </w:r>
          </w:p>
        </w:tc>
        <w:tc>
          <w:tcPr>
            <w:tcW w:w="992" w:type="dxa"/>
            <w:shd w:val="clear" w:color="auto" w:fill="BFBFBF" w:themeFill="background1" w:themeFillShade="BF"/>
            <w:vAlign w:val="center"/>
          </w:tcPr>
          <w:sdt>
            <w:sdtPr>
              <w:rPr>
                <w:rFonts w:ascii="Arial" w:hAnsi="Arial" w:cs="Arial"/>
                <w:b/>
                <w:bCs/>
              </w:rPr>
              <w:id w:val="1833259881"/>
              <w14:checkbox>
                <w14:checked w14:val="0"/>
                <w14:checkedState w14:val="2612" w14:font="MS Gothic"/>
                <w14:uncheckedState w14:val="2610" w14:font="MS Gothic"/>
              </w14:checkbox>
            </w:sdtPr>
            <w:sdtEndPr/>
            <w:sdtContent>
              <w:p w14:paraId="241FB676"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8495840"/>
              <w14:checkbox>
                <w14:checked w14:val="1"/>
                <w14:checkedState w14:val="2612" w14:font="MS Gothic"/>
                <w14:uncheckedState w14:val="2610" w14:font="MS Gothic"/>
              </w14:checkbox>
            </w:sdtPr>
            <w:sdtEndPr/>
            <w:sdtContent>
              <w:p w14:paraId="6FA791CC"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39DDB2E1" w14:textId="77777777" w:rsidTr="00FA3FCD">
        <w:trPr>
          <w:trHeight w:val="403"/>
        </w:trPr>
        <w:tc>
          <w:tcPr>
            <w:tcW w:w="7763" w:type="dxa"/>
            <w:shd w:val="clear" w:color="auto" w:fill="F2F2F2" w:themeFill="background1" w:themeFillShade="F2"/>
            <w:vAlign w:val="center"/>
          </w:tcPr>
          <w:p w14:paraId="01D7AA92" w14:textId="77777777" w:rsidR="00990D38" w:rsidRPr="00D214CB" w:rsidRDefault="00990D38" w:rsidP="00FA3FCD">
            <w:pPr>
              <w:autoSpaceDE w:val="0"/>
              <w:autoSpaceDN w:val="0"/>
              <w:adjustRightInd w:val="0"/>
              <w:rPr>
                <w:rFonts w:ascii="Arial" w:hAnsi="Arial" w:cs="Arial"/>
              </w:rPr>
            </w:pPr>
            <w:r w:rsidRPr="00D214CB">
              <w:rPr>
                <w:rFonts w:ascii="Arial" w:hAnsi="Arial" w:cs="Arial"/>
              </w:rPr>
              <w:t>Use of data management system?</w:t>
            </w:r>
          </w:p>
        </w:tc>
        <w:tc>
          <w:tcPr>
            <w:tcW w:w="992" w:type="dxa"/>
            <w:shd w:val="clear" w:color="auto" w:fill="BFBFBF" w:themeFill="background1" w:themeFillShade="BF"/>
            <w:vAlign w:val="center"/>
          </w:tcPr>
          <w:sdt>
            <w:sdtPr>
              <w:rPr>
                <w:rFonts w:ascii="Arial" w:hAnsi="Arial" w:cs="Arial"/>
                <w:b/>
                <w:bCs/>
              </w:rPr>
              <w:id w:val="-1317182428"/>
              <w14:checkbox>
                <w14:checked w14:val="0"/>
                <w14:checkedState w14:val="2612" w14:font="MS Gothic"/>
                <w14:uncheckedState w14:val="2610" w14:font="MS Gothic"/>
              </w14:checkbox>
            </w:sdtPr>
            <w:sdtEndPr/>
            <w:sdtContent>
              <w:p w14:paraId="49B75C6F"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1535304944"/>
              <w14:checkbox>
                <w14:checked w14:val="1"/>
                <w14:checkedState w14:val="2612" w14:font="MS Gothic"/>
                <w14:uncheckedState w14:val="2610" w14:font="MS Gothic"/>
              </w14:checkbox>
            </w:sdtPr>
            <w:sdtEndPr/>
            <w:sdtContent>
              <w:p w14:paraId="1A61ED6A" w14:textId="77777777" w:rsidR="00990D38" w:rsidRPr="00D214CB" w:rsidRDefault="00990D38" w:rsidP="00FA3FCD">
                <w:pPr>
                  <w:autoSpaceDE w:val="0"/>
                  <w:autoSpaceDN w:val="0"/>
                  <w:adjustRightInd w:val="0"/>
                  <w:jc w:val="center"/>
                  <w:rPr>
                    <w:rFonts w:ascii="Arial" w:hAnsi="Arial" w:cs="Arial"/>
                  </w:rPr>
                </w:pPr>
                <w:r w:rsidRPr="00D214CB">
                  <w:rPr>
                    <w:rFonts w:ascii="MS Gothic" w:eastAsia="MS Gothic" w:hAnsi="MS Gothic" w:cs="Arial" w:hint="eastAsia"/>
                    <w:b/>
                    <w:bCs/>
                  </w:rPr>
                  <w:t>☒</w:t>
                </w:r>
              </w:p>
            </w:sdtContent>
          </w:sdt>
        </w:tc>
      </w:tr>
      <w:tr w:rsidR="00990D38" w:rsidRPr="00D214CB" w14:paraId="65E34D9E" w14:textId="77777777" w:rsidTr="00FA3FCD">
        <w:trPr>
          <w:trHeight w:val="403"/>
        </w:trPr>
        <w:tc>
          <w:tcPr>
            <w:tcW w:w="7763" w:type="dxa"/>
            <w:shd w:val="clear" w:color="auto" w:fill="F2F2F2" w:themeFill="background1" w:themeFillShade="F2"/>
            <w:vAlign w:val="center"/>
          </w:tcPr>
          <w:p w14:paraId="0924447F" w14:textId="77777777" w:rsidR="00990D38" w:rsidRPr="00D214CB" w:rsidRDefault="00990D38" w:rsidP="00FA3FCD">
            <w:pPr>
              <w:autoSpaceDE w:val="0"/>
              <w:autoSpaceDN w:val="0"/>
              <w:adjustRightInd w:val="0"/>
              <w:rPr>
                <w:rFonts w:ascii="Arial" w:hAnsi="Arial" w:cs="Arial"/>
                <w:b/>
                <w:bCs/>
              </w:rPr>
            </w:pPr>
            <w:r w:rsidRPr="00D214CB">
              <w:rPr>
                <w:rFonts w:ascii="Arial" w:hAnsi="Arial" w:cs="Arial"/>
              </w:rPr>
              <w:t>Data archiving?</w:t>
            </w:r>
          </w:p>
        </w:tc>
        <w:tc>
          <w:tcPr>
            <w:tcW w:w="992" w:type="dxa"/>
            <w:shd w:val="clear" w:color="auto" w:fill="BFBFBF" w:themeFill="background1" w:themeFillShade="BF"/>
            <w:vAlign w:val="center"/>
          </w:tcPr>
          <w:sdt>
            <w:sdtPr>
              <w:rPr>
                <w:rFonts w:ascii="Arial" w:hAnsi="Arial" w:cs="Arial"/>
                <w:b/>
                <w:bCs/>
              </w:rPr>
              <w:id w:val="337199998"/>
              <w14:checkbox>
                <w14:checked w14:val="0"/>
                <w14:checkedState w14:val="2612" w14:font="MS Gothic"/>
                <w14:uncheckedState w14:val="2610" w14:font="MS Gothic"/>
              </w14:checkbox>
            </w:sdtPr>
            <w:sdtEndPr/>
            <w:sdtContent>
              <w:p w14:paraId="4F647F0C"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c>
          <w:tcPr>
            <w:tcW w:w="1134" w:type="dxa"/>
            <w:shd w:val="clear" w:color="auto" w:fill="BFBFBF" w:themeFill="background1" w:themeFillShade="BF"/>
            <w:vAlign w:val="center"/>
          </w:tcPr>
          <w:sdt>
            <w:sdtPr>
              <w:rPr>
                <w:rFonts w:ascii="Arial" w:hAnsi="Arial" w:cs="Arial"/>
                <w:b/>
                <w:bCs/>
              </w:rPr>
              <w:id w:val="-433046498"/>
              <w14:checkbox>
                <w14:checked w14:val="1"/>
                <w14:checkedState w14:val="2612" w14:font="MS Gothic"/>
                <w14:uncheckedState w14:val="2610" w14:font="MS Gothic"/>
              </w14:checkbox>
            </w:sdtPr>
            <w:sdtEndPr/>
            <w:sdtContent>
              <w:p w14:paraId="5D6AD110" w14:textId="77777777" w:rsidR="00990D38" w:rsidRPr="00D214CB" w:rsidRDefault="00990D38" w:rsidP="00FA3FCD">
                <w:pPr>
                  <w:autoSpaceDE w:val="0"/>
                  <w:autoSpaceDN w:val="0"/>
                  <w:adjustRightInd w:val="0"/>
                  <w:jc w:val="center"/>
                  <w:rPr>
                    <w:rFonts w:ascii="Arial" w:hAnsi="Arial" w:cs="Arial"/>
                    <w:bCs/>
                  </w:rPr>
                </w:pPr>
                <w:r w:rsidRPr="00D214CB">
                  <w:rPr>
                    <w:rFonts w:ascii="MS Gothic" w:eastAsia="MS Gothic" w:hAnsi="MS Gothic" w:cs="Arial" w:hint="eastAsia"/>
                    <w:b/>
                    <w:bCs/>
                  </w:rPr>
                  <w:t>☒</w:t>
                </w:r>
              </w:p>
            </w:sdtContent>
          </w:sdt>
        </w:tc>
      </w:tr>
      <w:tr w:rsidR="00990D38" w:rsidRPr="00D214CB" w14:paraId="29C8E6E3" w14:textId="77777777" w:rsidTr="00FA3FCD">
        <w:trPr>
          <w:trHeight w:val="403"/>
        </w:trPr>
        <w:tc>
          <w:tcPr>
            <w:tcW w:w="9889" w:type="dxa"/>
            <w:gridSpan w:val="3"/>
            <w:shd w:val="clear" w:color="auto" w:fill="F2F2F2" w:themeFill="background1" w:themeFillShade="F2"/>
            <w:vAlign w:val="center"/>
          </w:tcPr>
          <w:p w14:paraId="5C259B6F" w14:textId="77777777" w:rsidR="00990D38" w:rsidRPr="00D214CB" w:rsidRDefault="00990D38" w:rsidP="00FA3FCD">
            <w:pPr>
              <w:spacing w:before="120" w:after="120"/>
              <w:rPr>
                <w:rFonts w:ascii="Arial" w:hAnsi="Arial" w:cs="Arial"/>
                <w:bCs/>
              </w:rPr>
            </w:pPr>
            <w:r w:rsidRPr="00D214CB">
              <w:rPr>
                <w:rFonts w:ascii="Arial" w:hAnsi="Arial" w:cs="Arial"/>
              </w:rPr>
              <w:t>If YES</w:t>
            </w:r>
            <w:r w:rsidRPr="00D214CB">
              <w:rPr>
                <w:rFonts w:ascii="Arial" w:hAnsi="Arial" w:cs="Arial"/>
                <w:b/>
                <w:bCs/>
              </w:rPr>
              <w:t xml:space="preserve"> </w:t>
            </w:r>
            <w:r w:rsidRPr="00D214CB">
              <w:rPr>
                <w:rFonts w:ascii="Arial" w:hAnsi="Arial" w:cs="Arial"/>
              </w:rPr>
              <w:t xml:space="preserve">to any question, please provide full details, </w:t>
            </w:r>
            <w:r w:rsidRPr="00D214CB">
              <w:rPr>
                <w:rFonts w:ascii="Arial" w:hAnsi="Arial" w:cs="Arial"/>
                <w:bCs/>
              </w:rPr>
              <w:t>explaining how this will be conducted in accordance with the Data Protection Act (and/or any international equivalent):</w:t>
            </w:r>
          </w:p>
        </w:tc>
      </w:tr>
      <w:tr w:rsidR="00990D38" w:rsidRPr="00D214CB" w14:paraId="05B75885" w14:textId="77777777" w:rsidTr="00FA3FCD">
        <w:trPr>
          <w:trHeight w:val="403"/>
        </w:trPr>
        <w:tc>
          <w:tcPr>
            <w:tcW w:w="9889" w:type="dxa"/>
            <w:gridSpan w:val="3"/>
            <w:vAlign w:val="center"/>
          </w:tcPr>
          <w:p w14:paraId="1B4E6C15" w14:textId="77777777" w:rsidR="00990D38" w:rsidRPr="00D214CB" w:rsidRDefault="00990D38" w:rsidP="00FA3FCD">
            <w:pPr>
              <w:autoSpaceDE w:val="0"/>
              <w:autoSpaceDN w:val="0"/>
              <w:adjustRightInd w:val="0"/>
              <w:rPr>
                <w:rFonts w:ascii="Arial" w:hAnsi="Arial" w:cs="Arial"/>
              </w:rPr>
            </w:pPr>
          </w:p>
          <w:p w14:paraId="2A951E66" w14:textId="77777777" w:rsidR="00990D38" w:rsidRPr="00D214CB" w:rsidRDefault="00990D38" w:rsidP="00FA3FCD">
            <w:pPr>
              <w:autoSpaceDE w:val="0"/>
              <w:autoSpaceDN w:val="0"/>
              <w:adjustRightInd w:val="0"/>
              <w:rPr>
                <w:rFonts w:ascii="Arial" w:hAnsi="Arial" w:cs="Arial"/>
              </w:rPr>
            </w:pPr>
          </w:p>
          <w:p w14:paraId="35BBEE72" w14:textId="77777777" w:rsidR="00990D38" w:rsidRPr="00D214CB" w:rsidRDefault="00990D38" w:rsidP="00FA3FCD">
            <w:pPr>
              <w:autoSpaceDE w:val="0"/>
              <w:autoSpaceDN w:val="0"/>
              <w:adjustRightInd w:val="0"/>
              <w:rPr>
                <w:rFonts w:cs="Arial"/>
              </w:rPr>
            </w:pPr>
          </w:p>
        </w:tc>
      </w:tr>
    </w:tbl>
    <w:p w14:paraId="65CB9645" w14:textId="77777777" w:rsidR="00990D38" w:rsidRPr="00D214CB" w:rsidRDefault="00990D38" w:rsidP="00990D38">
      <w:pPr>
        <w:rPr>
          <w:rFonts w:ascii="Arial" w:hAnsi="Arial" w:cs="Arial"/>
        </w:rPr>
      </w:pPr>
    </w:p>
    <w:tbl>
      <w:tblPr>
        <w:tblStyle w:val="TableGrid"/>
        <w:tblpPr w:leftFromText="180" w:rightFromText="180" w:vertAnchor="text" w:horzAnchor="margin" w:tblpY="489"/>
        <w:tblW w:w="9889" w:type="dxa"/>
        <w:tblLook w:val="04A0" w:firstRow="1" w:lastRow="0" w:firstColumn="1" w:lastColumn="0" w:noHBand="0" w:noVBand="1"/>
      </w:tblPr>
      <w:tblGrid>
        <w:gridCol w:w="9889"/>
      </w:tblGrid>
      <w:tr w:rsidR="00990D38" w:rsidRPr="00D214CB" w14:paraId="09C2BB67" w14:textId="77777777" w:rsidTr="00FA3FCD">
        <w:trPr>
          <w:trHeight w:val="403"/>
        </w:trPr>
        <w:tc>
          <w:tcPr>
            <w:tcW w:w="9889" w:type="dxa"/>
            <w:shd w:val="clear" w:color="auto" w:fill="F2F2F2" w:themeFill="background1" w:themeFillShade="F2"/>
            <w:vAlign w:val="center"/>
          </w:tcPr>
          <w:p w14:paraId="4E50B87F" w14:textId="77777777" w:rsidR="00990D38" w:rsidRPr="00D214CB" w:rsidRDefault="00990D38" w:rsidP="00FA3FCD">
            <w:pPr>
              <w:autoSpaceDE w:val="0"/>
              <w:autoSpaceDN w:val="0"/>
              <w:adjustRightInd w:val="0"/>
              <w:rPr>
                <w:rFonts w:ascii="Arial" w:hAnsi="Arial" w:cs="Arial"/>
              </w:rPr>
            </w:pPr>
            <w:r w:rsidRPr="00D214CB">
              <w:rPr>
                <w:rFonts w:ascii="Arial" w:hAnsi="Arial" w:cs="Arial"/>
                <w:bCs/>
              </w:rPr>
              <w:t>List all who will have access to the data generated by the research activity</w:t>
            </w:r>
            <w:r w:rsidRPr="00D214CB">
              <w:rPr>
                <w:rFonts w:ascii="Arial" w:hAnsi="Arial" w:cs="Arial"/>
              </w:rPr>
              <w:t>:</w:t>
            </w:r>
          </w:p>
        </w:tc>
      </w:tr>
      <w:tr w:rsidR="00990D38" w:rsidRPr="00D214CB" w14:paraId="1B51B5D0" w14:textId="77777777" w:rsidTr="00FA3FCD">
        <w:trPr>
          <w:trHeight w:val="403"/>
        </w:trPr>
        <w:tc>
          <w:tcPr>
            <w:tcW w:w="9889" w:type="dxa"/>
            <w:vAlign w:val="center"/>
          </w:tcPr>
          <w:p w14:paraId="0E9C1B0A" w14:textId="77777777" w:rsidR="00990D38" w:rsidRPr="00645D28" w:rsidRDefault="00990D38" w:rsidP="00FA3FCD">
            <w:pPr>
              <w:autoSpaceDE w:val="0"/>
              <w:autoSpaceDN w:val="0"/>
              <w:adjustRightInd w:val="0"/>
              <w:rPr>
                <w:rFonts w:ascii="Arial" w:hAnsi="Arial" w:cs="Arial"/>
              </w:rPr>
            </w:pPr>
            <w:r w:rsidRPr="00645D28">
              <w:rPr>
                <w:rFonts w:ascii="Arial" w:hAnsi="Arial" w:cs="Arial"/>
              </w:rPr>
              <w:t>Researchers and tutor</w:t>
            </w:r>
          </w:p>
          <w:p w14:paraId="15C60017" w14:textId="77777777" w:rsidR="00990D38" w:rsidRPr="00D214CB" w:rsidRDefault="00990D38" w:rsidP="00FA3FCD">
            <w:pPr>
              <w:autoSpaceDE w:val="0"/>
              <w:autoSpaceDN w:val="0"/>
              <w:adjustRightInd w:val="0"/>
              <w:rPr>
                <w:rFonts w:ascii="Arial" w:hAnsi="Arial" w:cs="Arial"/>
              </w:rPr>
            </w:pPr>
          </w:p>
          <w:p w14:paraId="67FE2155" w14:textId="77777777" w:rsidR="00990D38" w:rsidRPr="00D214CB" w:rsidRDefault="00990D38" w:rsidP="00FA3FCD">
            <w:pPr>
              <w:autoSpaceDE w:val="0"/>
              <w:autoSpaceDN w:val="0"/>
              <w:adjustRightInd w:val="0"/>
              <w:rPr>
                <w:rFonts w:cs="Arial"/>
              </w:rPr>
            </w:pPr>
          </w:p>
        </w:tc>
      </w:tr>
      <w:tr w:rsidR="00990D38" w:rsidRPr="00D214CB" w14:paraId="505E9498" w14:textId="77777777" w:rsidTr="00FA3FCD">
        <w:trPr>
          <w:trHeight w:val="233"/>
        </w:trPr>
        <w:tc>
          <w:tcPr>
            <w:tcW w:w="9889" w:type="dxa"/>
            <w:vAlign w:val="center"/>
          </w:tcPr>
          <w:p w14:paraId="28B8B0AD" w14:textId="77777777" w:rsidR="00990D38" w:rsidRPr="00D214CB" w:rsidRDefault="00990D38" w:rsidP="00FA3FCD">
            <w:pPr>
              <w:autoSpaceDE w:val="0"/>
              <w:autoSpaceDN w:val="0"/>
              <w:adjustRightInd w:val="0"/>
              <w:rPr>
                <w:rFonts w:ascii="Arial" w:hAnsi="Arial" w:cs="Arial"/>
              </w:rPr>
            </w:pPr>
          </w:p>
        </w:tc>
      </w:tr>
      <w:tr w:rsidR="00990D38" w:rsidRPr="00D214CB" w14:paraId="1B3BB8D0" w14:textId="77777777" w:rsidTr="00FA3FCD">
        <w:trPr>
          <w:trHeight w:val="403"/>
        </w:trPr>
        <w:tc>
          <w:tcPr>
            <w:tcW w:w="9889" w:type="dxa"/>
            <w:shd w:val="clear" w:color="auto" w:fill="F2F2F2" w:themeFill="background1" w:themeFillShade="F2"/>
          </w:tcPr>
          <w:p w14:paraId="57776A74" w14:textId="77777777" w:rsidR="00990D38" w:rsidRPr="00D214CB" w:rsidRDefault="00990D38" w:rsidP="00FA3FCD">
            <w:pPr>
              <w:autoSpaceDE w:val="0"/>
              <w:autoSpaceDN w:val="0"/>
              <w:adjustRightInd w:val="0"/>
              <w:rPr>
                <w:rFonts w:ascii="Arial" w:hAnsi="Arial" w:cs="Arial"/>
              </w:rPr>
            </w:pPr>
            <w:r w:rsidRPr="00D214CB">
              <w:rPr>
                <w:rFonts w:ascii="Arial" w:hAnsi="Arial" w:cs="Arial"/>
                <w:bCs/>
              </w:rPr>
              <w:t>List who will have control of, and act as custodian(s) for, data generated by the research activity</w:t>
            </w:r>
            <w:r w:rsidRPr="00D214CB">
              <w:rPr>
                <w:rFonts w:ascii="Arial" w:hAnsi="Arial" w:cs="Arial"/>
              </w:rPr>
              <w:t>:</w:t>
            </w:r>
          </w:p>
        </w:tc>
      </w:tr>
      <w:tr w:rsidR="00990D38" w:rsidRPr="00D214CB" w14:paraId="01136B84" w14:textId="77777777" w:rsidTr="00FA3FCD">
        <w:trPr>
          <w:trHeight w:val="403"/>
        </w:trPr>
        <w:tc>
          <w:tcPr>
            <w:tcW w:w="9889" w:type="dxa"/>
          </w:tcPr>
          <w:p w14:paraId="5D2DC0C7" w14:textId="77777777" w:rsidR="00990D38" w:rsidRPr="00645D28" w:rsidRDefault="00990D38" w:rsidP="00FA3FCD">
            <w:pPr>
              <w:autoSpaceDE w:val="0"/>
              <w:autoSpaceDN w:val="0"/>
              <w:adjustRightInd w:val="0"/>
              <w:rPr>
                <w:rFonts w:ascii="Arial" w:hAnsi="Arial" w:cs="Arial"/>
              </w:rPr>
            </w:pPr>
            <w:r w:rsidRPr="00645D28">
              <w:rPr>
                <w:rFonts w:ascii="Arial" w:hAnsi="Arial" w:cs="Arial"/>
              </w:rPr>
              <w:t>Researchers only</w:t>
            </w:r>
          </w:p>
          <w:p w14:paraId="3F497B7E" w14:textId="77777777" w:rsidR="00990D38" w:rsidRPr="00645D28" w:rsidRDefault="00990D38" w:rsidP="00FA3FCD">
            <w:pPr>
              <w:autoSpaceDE w:val="0"/>
              <w:autoSpaceDN w:val="0"/>
              <w:adjustRightInd w:val="0"/>
              <w:rPr>
                <w:rFonts w:cs="Arial"/>
                <w:highlight w:val="yellow"/>
              </w:rPr>
            </w:pPr>
          </w:p>
        </w:tc>
      </w:tr>
      <w:tr w:rsidR="00990D38" w:rsidRPr="00D214CB" w14:paraId="4B3921D5" w14:textId="77777777" w:rsidTr="00FA3FCD">
        <w:trPr>
          <w:trHeight w:val="233"/>
        </w:trPr>
        <w:tc>
          <w:tcPr>
            <w:tcW w:w="9889" w:type="dxa"/>
          </w:tcPr>
          <w:p w14:paraId="61105927" w14:textId="77777777" w:rsidR="00990D38" w:rsidRPr="00D214CB" w:rsidRDefault="00990D38" w:rsidP="00FA3FCD">
            <w:pPr>
              <w:autoSpaceDE w:val="0"/>
              <w:autoSpaceDN w:val="0"/>
              <w:adjustRightInd w:val="0"/>
              <w:rPr>
                <w:rFonts w:ascii="Arial" w:hAnsi="Arial" w:cs="Arial"/>
              </w:rPr>
            </w:pPr>
          </w:p>
        </w:tc>
      </w:tr>
      <w:tr w:rsidR="00990D38" w:rsidRPr="00D214CB" w14:paraId="7C756883" w14:textId="77777777" w:rsidTr="00FA3FCD">
        <w:trPr>
          <w:trHeight w:val="403"/>
        </w:trPr>
        <w:tc>
          <w:tcPr>
            <w:tcW w:w="9889" w:type="dxa"/>
            <w:shd w:val="clear" w:color="auto" w:fill="F2F2F2" w:themeFill="background1" w:themeFillShade="F2"/>
          </w:tcPr>
          <w:p w14:paraId="69D3C690" w14:textId="77777777" w:rsidR="00990D38" w:rsidRPr="00D214CB" w:rsidRDefault="00990D38" w:rsidP="00FA3FCD">
            <w:pPr>
              <w:autoSpaceDE w:val="0"/>
              <w:autoSpaceDN w:val="0"/>
              <w:adjustRightInd w:val="0"/>
              <w:rPr>
                <w:rFonts w:ascii="Arial" w:hAnsi="Arial" w:cs="Arial"/>
              </w:rPr>
            </w:pPr>
            <w:r w:rsidRPr="00D214CB">
              <w:rPr>
                <w:rFonts w:ascii="Arial" w:hAnsi="Arial" w:cs="Arial"/>
                <w:bCs/>
              </w:rPr>
              <w:t xml:space="preserve">Give details of data storage arrangements, including where data will be stored, how long for, and in what form. Will data be archived – if so how and if not why not.  </w:t>
            </w:r>
          </w:p>
        </w:tc>
      </w:tr>
      <w:tr w:rsidR="00990D38" w:rsidRPr="00D214CB" w14:paraId="6889754F" w14:textId="77777777" w:rsidTr="00FA3FCD">
        <w:trPr>
          <w:trHeight w:val="403"/>
        </w:trPr>
        <w:tc>
          <w:tcPr>
            <w:tcW w:w="9889" w:type="dxa"/>
          </w:tcPr>
          <w:p w14:paraId="3F376080" w14:textId="77777777" w:rsidR="00990D38" w:rsidRPr="00D214CB" w:rsidRDefault="00990D38" w:rsidP="00FA3FCD">
            <w:pPr>
              <w:autoSpaceDE w:val="0"/>
              <w:autoSpaceDN w:val="0"/>
              <w:adjustRightInd w:val="0"/>
              <w:rPr>
                <w:rFonts w:cs="Arial"/>
              </w:rPr>
            </w:pPr>
          </w:p>
          <w:p w14:paraId="4A7DF287" w14:textId="77777777" w:rsidR="00990D38" w:rsidRPr="00645D28" w:rsidRDefault="00990D38" w:rsidP="00FA3FCD">
            <w:pPr>
              <w:autoSpaceDE w:val="0"/>
              <w:autoSpaceDN w:val="0"/>
              <w:adjustRightInd w:val="0"/>
              <w:rPr>
                <w:rFonts w:ascii="Arial" w:hAnsi="Arial" w:cs="Arial"/>
              </w:rPr>
            </w:pPr>
            <w:r w:rsidRPr="00645D28">
              <w:rPr>
                <w:rFonts w:ascii="Arial" w:hAnsi="Arial" w:cs="Arial"/>
              </w:rPr>
              <w:t>Data generated by this handwritten anonymous, used only for the research purpose and will be destroyed once completed</w:t>
            </w:r>
          </w:p>
          <w:p w14:paraId="5CCE11B0" w14:textId="77777777" w:rsidR="00990D38" w:rsidRPr="00D214CB" w:rsidRDefault="00990D38" w:rsidP="00FA3FCD">
            <w:pPr>
              <w:autoSpaceDE w:val="0"/>
              <w:autoSpaceDN w:val="0"/>
              <w:adjustRightInd w:val="0"/>
              <w:rPr>
                <w:rFonts w:cs="Arial"/>
              </w:rPr>
            </w:pPr>
          </w:p>
        </w:tc>
      </w:tr>
    </w:tbl>
    <w:p w14:paraId="7C6658DF" w14:textId="77777777" w:rsidR="00990D38" w:rsidRPr="00D214CB" w:rsidRDefault="00990D38" w:rsidP="00990D38">
      <w:pPr>
        <w:rPr>
          <w:rFonts w:ascii="Arial" w:hAnsi="Arial" w:cs="Arial"/>
          <w:b/>
          <w:bCs/>
        </w:rPr>
      </w:pPr>
      <w:r w:rsidRPr="00D214CB">
        <w:rPr>
          <w:rFonts w:ascii="Arial" w:hAnsi="Arial" w:cs="Arial"/>
        </w:rPr>
        <w:br w:type="page"/>
      </w:r>
    </w:p>
    <w:p w14:paraId="7D6C68E8" w14:textId="77777777" w:rsidR="00990D38" w:rsidRPr="00D214CB" w:rsidRDefault="00990D38" w:rsidP="00990D38">
      <w:pPr>
        <w:rPr>
          <w:rFonts w:ascii="Arial" w:hAnsi="Arial" w:cs="Arial"/>
          <w:b/>
          <w:bCs/>
        </w:rPr>
      </w:pPr>
      <w:r w:rsidRPr="00D214CB">
        <w:rPr>
          <w:rFonts w:ascii="Arial" w:hAnsi="Arial" w:cs="Arial"/>
          <w:b/>
          <w:bCs/>
        </w:rPr>
        <w:t>SECTION K: Declaration</w:t>
      </w:r>
    </w:p>
    <w:p w14:paraId="43017CE6" w14:textId="77777777" w:rsidR="00990D38" w:rsidRPr="00D214CB" w:rsidRDefault="00990D38" w:rsidP="00990D38">
      <w:pPr>
        <w:rPr>
          <w:rFonts w:ascii="Arial" w:hAnsi="Arial" w:cs="Arial"/>
        </w:rPr>
      </w:pPr>
    </w:p>
    <w:tbl>
      <w:tblPr>
        <w:tblW w:w="9881"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3219"/>
        <w:gridCol w:w="3969"/>
        <w:gridCol w:w="850"/>
        <w:gridCol w:w="1843"/>
      </w:tblGrid>
      <w:tr w:rsidR="00990D38" w:rsidRPr="00D214CB" w14:paraId="023B3763" w14:textId="77777777" w:rsidTr="00FA3FCD">
        <w:trPr>
          <w:trHeight w:val="1807"/>
        </w:trPr>
        <w:tc>
          <w:tcPr>
            <w:tcW w:w="9881" w:type="dxa"/>
            <w:gridSpan w:val="4"/>
            <w:shd w:val="clear" w:color="auto" w:fill="F2F2F2" w:themeFill="background1" w:themeFillShade="F2"/>
            <w:vAlign w:val="center"/>
          </w:tcPr>
          <w:p w14:paraId="2B215DB2" w14:textId="77777777" w:rsidR="00990D38" w:rsidRPr="00D214CB" w:rsidRDefault="00990D38" w:rsidP="00FA3FCD">
            <w:pPr>
              <w:jc w:val="both"/>
              <w:rPr>
                <w:rFonts w:ascii="Arial" w:hAnsi="Arial" w:cs="Arial"/>
                <w:b/>
                <w:bCs/>
                <w:color w:val="000000"/>
              </w:rPr>
            </w:pPr>
            <w:r w:rsidRPr="00D214CB">
              <w:rPr>
                <w:rFonts w:ascii="Arial" w:hAnsi="Arial" w:cs="Arial"/>
              </w:rPr>
              <w:t>The information which I have provided is correct and complete to the best of my knowledge. I have attempted to identify any risks and issues related to the research activity and acknowledge my obligations and the rights of the participants</w:t>
            </w:r>
            <w:r w:rsidRPr="00D214CB">
              <w:rPr>
                <w:rFonts w:ascii="Arial" w:hAnsi="Arial" w:cs="Arial"/>
                <w:b/>
                <w:bCs/>
                <w:color w:val="000000"/>
              </w:rPr>
              <w:t>.</w:t>
            </w:r>
          </w:p>
          <w:p w14:paraId="3A143CD9" w14:textId="77777777" w:rsidR="00990D38" w:rsidRPr="00D214CB" w:rsidRDefault="00990D38" w:rsidP="00FA3FCD">
            <w:pPr>
              <w:jc w:val="both"/>
              <w:rPr>
                <w:rFonts w:ascii="Arial" w:hAnsi="Arial" w:cs="Arial"/>
                <w:b/>
                <w:bCs/>
                <w:color w:val="000000"/>
              </w:rPr>
            </w:pPr>
          </w:p>
          <w:p w14:paraId="356F19BD" w14:textId="77777777" w:rsidR="00990D38" w:rsidRPr="00D214CB" w:rsidRDefault="00990D38" w:rsidP="00FA3FCD">
            <w:pPr>
              <w:jc w:val="both"/>
              <w:rPr>
                <w:rFonts w:ascii="Arial" w:hAnsi="Arial" w:cs="Arial"/>
                <w:color w:val="000080"/>
              </w:rPr>
            </w:pPr>
            <w:r w:rsidRPr="00D214CB">
              <w:rPr>
                <w:rFonts w:ascii="Arial" w:hAnsi="Arial" w:cs="Arial"/>
              </w:rPr>
              <w:t xml:space="preserve">In submitting this application I hereby confirm that I undertake to ensure that the above named research activity will meet the University’s </w:t>
            </w:r>
            <w:hyperlink r:id="rId49" w:history="1">
              <w:r w:rsidRPr="00D214CB">
                <w:rPr>
                  <w:rStyle w:val="Hyperlink"/>
                  <w:rFonts w:ascii="Arial" w:hAnsi="Arial" w:cs="Arial"/>
                </w:rPr>
                <w:t>Research Ethics and Integrity Code of Practice</w:t>
              </w:r>
            </w:hyperlink>
          </w:p>
        </w:tc>
      </w:tr>
      <w:tr w:rsidR="00990D38" w:rsidRPr="00D214CB" w14:paraId="07D54CA6" w14:textId="77777777" w:rsidTr="00FA3FCD">
        <w:trPr>
          <w:trHeight w:val="657"/>
        </w:trPr>
        <w:tc>
          <w:tcPr>
            <w:tcW w:w="3219" w:type="dxa"/>
            <w:tcBorders>
              <w:right w:val="nil"/>
            </w:tcBorders>
            <w:vAlign w:val="center"/>
          </w:tcPr>
          <w:p w14:paraId="34C88EA2" w14:textId="77777777" w:rsidR="00990D38" w:rsidRPr="00D214CB" w:rsidRDefault="00990D38" w:rsidP="00FA3FCD">
            <w:pPr>
              <w:spacing w:before="100" w:beforeAutospacing="1" w:after="100" w:afterAutospacing="1"/>
              <w:rPr>
                <w:rFonts w:ascii="Arial" w:hAnsi="Arial" w:cs="Arial"/>
              </w:rPr>
            </w:pPr>
            <w:r w:rsidRPr="00D214CB">
              <w:rPr>
                <w:rFonts w:ascii="Arial" w:hAnsi="Arial" w:cs="Arial"/>
                <w:b/>
                <w:bCs/>
              </w:rPr>
              <w:t>Signature of applicant:</w:t>
            </w:r>
          </w:p>
        </w:tc>
        <w:tc>
          <w:tcPr>
            <w:tcW w:w="3969" w:type="dxa"/>
            <w:tcBorders>
              <w:left w:val="nil"/>
            </w:tcBorders>
            <w:vAlign w:val="center"/>
          </w:tcPr>
          <w:p w14:paraId="0D14A324" w14:textId="77777777" w:rsidR="00990D38" w:rsidRPr="00D214CB" w:rsidRDefault="00990D38" w:rsidP="00FA3FCD">
            <w:pPr>
              <w:spacing w:before="100" w:beforeAutospacing="1" w:after="100" w:afterAutospacing="1"/>
              <w:rPr>
                <w:rFonts w:ascii="Arial" w:hAnsi="Arial" w:cs="Arial"/>
              </w:rPr>
            </w:pPr>
          </w:p>
        </w:tc>
        <w:tc>
          <w:tcPr>
            <w:tcW w:w="850" w:type="dxa"/>
            <w:tcBorders>
              <w:right w:val="nil"/>
            </w:tcBorders>
            <w:vAlign w:val="center"/>
          </w:tcPr>
          <w:p w14:paraId="6BC34EBA" w14:textId="77777777" w:rsidR="00990D38" w:rsidRPr="00D214CB" w:rsidRDefault="00990D38" w:rsidP="00FA3FCD">
            <w:pPr>
              <w:spacing w:before="100" w:beforeAutospacing="1" w:after="100" w:afterAutospacing="1"/>
              <w:rPr>
                <w:rFonts w:ascii="Arial" w:hAnsi="Arial" w:cs="Arial"/>
              </w:rPr>
            </w:pPr>
            <w:r w:rsidRPr="00D214CB">
              <w:rPr>
                <w:rFonts w:ascii="Arial" w:hAnsi="Arial" w:cs="Arial"/>
                <w:b/>
                <w:bCs/>
              </w:rPr>
              <w:t>Date:</w:t>
            </w:r>
          </w:p>
        </w:tc>
        <w:tc>
          <w:tcPr>
            <w:tcW w:w="1843" w:type="dxa"/>
            <w:tcBorders>
              <w:left w:val="nil"/>
            </w:tcBorders>
            <w:vAlign w:val="center"/>
          </w:tcPr>
          <w:p w14:paraId="3EB02DAE" w14:textId="77777777" w:rsidR="00990D38" w:rsidRPr="00D214CB" w:rsidRDefault="00990D38" w:rsidP="00FA3FCD">
            <w:pPr>
              <w:spacing w:before="100" w:beforeAutospacing="1" w:after="100" w:afterAutospacing="1"/>
              <w:rPr>
                <w:rFonts w:ascii="Arial" w:hAnsi="Arial" w:cs="Arial"/>
              </w:rPr>
            </w:pPr>
          </w:p>
        </w:tc>
      </w:tr>
    </w:tbl>
    <w:p w14:paraId="1CEA2704" w14:textId="77777777" w:rsidR="00990D38" w:rsidRPr="00D214CB" w:rsidRDefault="00990D38" w:rsidP="00990D38">
      <w:pPr>
        <w:rPr>
          <w:rFonts w:ascii="Arial" w:hAnsi="Arial" w:cs="Arial"/>
        </w:rPr>
      </w:pPr>
    </w:p>
    <w:p w14:paraId="5DE78C75" w14:textId="77777777" w:rsidR="00990D38" w:rsidRPr="00D214CB" w:rsidRDefault="00990D38" w:rsidP="00990D38">
      <w:pPr>
        <w:rPr>
          <w:rFonts w:ascii="Arial" w:hAnsi="Arial" w:cs="Arial"/>
          <w:b/>
          <w:i/>
        </w:rPr>
      </w:pPr>
      <w:r w:rsidRPr="00D214CB">
        <w:rPr>
          <w:rFonts w:ascii="Arial" w:hAnsi="Arial" w:cs="Arial"/>
          <w:b/>
          <w:i/>
        </w:rPr>
        <w:t>For students:</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90D38" w:rsidRPr="00D214CB" w14:paraId="0A3C5ACF" w14:textId="77777777" w:rsidTr="00FA3FCD">
        <w:trPr>
          <w:trHeight w:val="346"/>
        </w:trPr>
        <w:tc>
          <w:tcPr>
            <w:tcW w:w="3227" w:type="dxa"/>
            <w:shd w:val="clear" w:color="auto" w:fill="F2F2F2" w:themeFill="background1" w:themeFillShade="F2"/>
            <w:vAlign w:val="center"/>
          </w:tcPr>
          <w:p w14:paraId="170453B3" w14:textId="77777777" w:rsidR="00990D38" w:rsidRPr="00D214CB" w:rsidRDefault="00990D38" w:rsidP="00FA3FCD">
            <w:pPr>
              <w:pStyle w:val="ListParagraph"/>
              <w:ind w:left="0"/>
              <w:rPr>
                <w:rFonts w:ascii="Arial" w:hAnsi="Arial" w:cs="Arial"/>
                <w:sz w:val="20"/>
                <w:szCs w:val="20"/>
              </w:rPr>
            </w:pPr>
            <w:r w:rsidRPr="00D214CB">
              <w:rPr>
                <w:rFonts w:ascii="Arial" w:hAnsi="Arial" w:cs="Arial"/>
                <w:sz w:val="20"/>
                <w:szCs w:val="20"/>
              </w:rPr>
              <w:t>Director of Studies/Supervisor:</w:t>
            </w:r>
          </w:p>
        </w:tc>
        <w:tc>
          <w:tcPr>
            <w:tcW w:w="3969" w:type="dxa"/>
            <w:shd w:val="clear" w:color="auto" w:fill="auto"/>
            <w:vAlign w:val="center"/>
          </w:tcPr>
          <w:p w14:paraId="1C0BC2C9" w14:textId="77777777" w:rsidR="00990D38" w:rsidRPr="00D214CB" w:rsidRDefault="00990D38" w:rsidP="00FA3FCD">
            <w:pPr>
              <w:pStyle w:val="ListParagraph"/>
              <w:ind w:left="0"/>
              <w:rPr>
                <w:rFonts w:ascii="Arial" w:hAnsi="Arial" w:cs="Arial"/>
                <w:sz w:val="20"/>
                <w:szCs w:val="20"/>
              </w:rPr>
            </w:pPr>
          </w:p>
        </w:tc>
      </w:tr>
      <w:tr w:rsidR="00990D38" w:rsidRPr="00D214CB" w14:paraId="67B68ADC" w14:textId="77777777" w:rsidTr="00FA3FCD">
        <w:trPr>
          <w:trHeight w:val="347"/>
        </w:trPr>
        <w:tc>
          <w:tcPr>
            <w:tcW w:w="3227" w:type="dxa"/>
            <w:shd w:val="clear" w:color="auto" w:fill="F2F2F2" w:themeFill="background1" w:themeFillShade="F2"/>
            <w:vAlign w:val="center"/>
          </w:tcPr>
          <w:p w14:paraId="48747D1B" w14:textId="77777777" w:rsidR="00990D38" w:rsidRPr="00D214CB" w:rsidRDefault="00990D38" w:rsidP="00FA3FCD">
            <w:pPr>
              <w:pStyle w:val="ListParagraph"/>
              <w:ind w:left="0"/>
              <w:rPr>
                <w:rFonts w:ascii="Arial" w:hAnsi="Arial" w:cs="Arial"/>
                <w:sz w:val="20"/>
                <w:szCs w:val="20"/>
              </w:rPr>
            </w:pPr>
            <w:r w:rsidRPr="00D214CB">
              <w:rPr>
                <w:rFonts w:ascii="Arial" w:hAnsi="Arial" w:cs="Arial"/>
                <w:sz w:val="20"/>
                <w:szCs w:val="20"/>
              </w:rPr>
              <w:t>Signature:</w:t>
            </w:r>
          </w:p>
        </w:tc>
        <w:tc>
          <w:tcPr>
            <w:tcW w:w="3969" w:type="dxa"/>
            <w:shd w:val="clear" w:color="auto" w:fill="auto"/>
            <w:vAlign w:val="center"/>
          </w:tcPr>
          <w:p w14:paraId="37F060B5" w14:textId="77777777" w:rsidR="00990D38" w:rsidRPr="00D214CB" w:rsidRDefault="00990D38" w:rsidP="00FA3FCD">
            <w:pPr>
              <w:pStyle w:val="ListParagraph"/>
              <w:ind w:left="0"/>
              <w:rPr>
                <w:rFonts w:ascii="Arial" w:hAnsi="Arial" w:cs="Arial"/>
                <w:sz w:val="20"/>
                <w:szCs w:val="20"/>
              </w:rPr>
            </w:pPr>
          </w:p>
          <w:p w14:paraId="1BBAC8D0" w14:textId="77777777" w:rsidR="00990D38" w:rsidRPr="00D214CB" w:rsidRDefault="00990D38" w:rsidP="00FA3FCD">
            <w:pPr>
              <w:pStyle w:val="ListParagraph"/>
              <w:ind w:left="0"/>
              <w:rPr>
                <w:rFonts w:ascii="Arial" w:hAnsi="Arial" w:cs="Arial"/>
                <w:sz w:val="20"/>
                <w:szCs w:val="20"/>
              </w:rPr>
            </w:pPr>
          </w:p>
        </w:tc>
      </w:tr>
      <w:tr w:rsidR="00990D38" w:rsidRPr="00D214CB" w14:paraId="63AFA922" w14:textId="77777777" w:rsidTr="00FA3FCD">
        <w:trPr>
          <w:trHeight w:val="347"/>
        </w:trPr>
        <w:tc>
          <w:tcPr>
            <w:tcW w:w="3227" w:type="dxa"/>
            <w:shd w:val="clear" w:color="auto" w:fill="F2F2F2" w:themeFill="background1" w:themeFillShade="F2"/>
            <w:vAlign w:val="center"/>
          </w:tcPr>
          <w:p w14:paraId="60F9F5B5" w14:textId="77777777" w:rsidR="00990D38" w:rsidRPr="00D214CB" w:rsidRDefault="00990D38" w:rsidP="00FA3FCD">
            <w:pPr>
              <w:pStyle w:val="ListParagraph"/>
              <w:ind w:left="0"/>
              <w:rPr>
                <w:rFonts w:ascii="Arial" w:hAnsi="Arial" w:cs="Arial"/>
                <w:sz w:val="20"/>
                <w:szCs w:val="20"/>
              </w:rPr>
            </w:pPr>
            <w:r w:rsidRPr="00D214CB">
              <w:rPr>
                <w:rFonts w:ascii="Arial" w:hAnsi="Arial" w:cs="Arial"/>
                <w:sz w:val="20"/>
                <w:szCs w:val="20"/>
              </w:rPr>
              <w:t>Date:</w:t>
            </w:r>
          </w:p>
        </w:tc>
        <w:tc>
          <w:tcPr>
            <w:tcW w:w="3969" w:type="dxa"/>
            <w:shd w:val="clear" w:color="auto" w:fill="auto"/>
            <w:vAlign w:val="center"/>
          </w:tcPr>
          <w:p w14:paraId="70540E26" w14:textId="77777777" w:rsidR="00990D38" w:rsidRPr="00D214CB" w:rsidRDefault="00990D38" w:rsidP="00FA3FCD">
            <w:pPr>
              <w:pStyle w:val="ListParagraph"/>
              <w:ind w:left="0"/>
              <w:rPr>
                <w:rFonts w:ascii="Arial" w:hAnsi="Arial" w:cs="Arial"/>
                <w:sz w:val="20"/>
                <w:szCs w:val="20"/>
              </w:rPr>
            </w:pPr>
          </w:p>
        </w:tc>
      </w:tr>
    </w:tbl>
    <w:p w14:paraId="64F87BC1" w14:textId="77777777" w:rsidR="00990D38" w:rsidRPr="00D214CB" w:rsidRDefault="00990D38" w:rsidP="00990D38">
      <w:pPr>
        <w:rPr>
          <w:rFonts w:ascii="Arial" w:hAnsi="Arial" w:cs="Arial"/>
        </w:rPr>
      </w:pPr>
    </w:p>
    <w:p w14:paraId="2BB0855D" w14:textId="77777777" w:rsidR="00990D38" w:rsidRPr="00D214CB" w:rsidRDefault="00990D38" w:rsidP="00990D38">
      <w:pPr>
        <w:rPr>
          <w:rFonts w:ascii="Arial" w:hAnsi="Arial" w:cs="Arial"/>
          <w:b/>
          <w:i/>
        </w:rPr>
      </w:pPr>
      <w:r w:rsidRPr="00D214CB">
        <w:rPr>
          <w:rFonts w:ascii="Arial" w:hAnsi="Arial" w:cs="Arial"/>
          <w:b/>
          <w:i/>
        </w:rPr>
        <w:t>For staff:</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27"/>
        <w:gridCol w:w="3969"/>
      </w:tblGrid>
      <w:tr w:rsidR="00990D38" w:rsidRPr="00D214CB" w14:paraId="3362C0C6" w14:textId="77777777" w:rsidTr="00FA3FCD">
        <w:trPr>
          <w:trHeight w:val="346"/>
        </w:trPr>
        <w:tc>
          <w:tcPr>
            <w:tcW w:w="3227" w:type="dxa"/>
            <w:shd w:val="clear" w:color="auto" w:fill="F2F2F2" w:themeFill="background1" w:themeFillShade="F2"/>
            <w:vAlign w:val="center"/>
          </w:tcPr>
          <w:p w14:paraId="2DF909FE" w14:textId="77777777" w:rsidR="00990D38" w:rsidRPr="00D214CB" w:rsidRDefault="00990D38" w:rsidP="00FA3FCD">
            <w:pPr>
              <w:pStyle w:val="ListParagraph"/>
              <w:ind w:left="0"/>
              <w:rPr>
                <w:rFonts w:ascii="Arial" w:hAnsi="Arial" w:cs="Arial"/>
                <w:sz w:val="20"/>
                <w:szCs w:val="20"/>
              </w:rPr>
            </w:pPr>
            <w:r w:rsidRPr="00D214CB">
              <w:rPr>
                <w:rFonts w:ascii="Arial" w:hAnsi="Arial" w:cs="Arial"/>
                <w:sz w:val="20"/>
                <w:szCs w:val="20"/>
              </w:rPr>
              <w:t>Head of School/Assistant Dean:</w:t>
            </w:r>
          </w:p>
        </w:tc>
        <w:tc>
          <w:tcPr>
            <w:tcW w:w="3969" w:type="dxa"/>
            <w:shd w:val="clear" w:color="auto" w:fill="auto"/>
            <w:vAlign w:val="center"/>
          </w:tcPr>
          <w:p w14:paraId="46011A82" w14:textId="77777777" w:rsidR="00990D38" w:rsidRPr="00D214CB" w:rsidRDefault="00990D38" w:rsidP="00FA3FCD">
            <w:pPr>
              <w:pStyle w:val="ListParagraph"/>
              <w:ind w:left="0"/>
              <w:rPr>
                <w:rFonts w:ascii="Arial" w:hAnsi="Arial" w:cs="Arial"/>
                <w:sz w:val="20"/>
                <w:szCs w:val="20"/>
              </w:rPr>
            </w:pPr>
            <w:r w:rsidRPr="16529034">
              <w:rPr>
                <w:rFonts w:ascii="Arial" w:hAnsi="Arial" w:cs="Arial"/>
                <w:sz w:val="20"/>
                <w:szCs w:val="20"/>
              </w:rPr>
              <w:t xml:space="preserve">Pp Annette </w:t>
            </w:r>
            <w:proofErr w:type="spellStart"/>
            <w:r w:rsidRPr="16529034">
              <w:rPr>
                <w:rFonts w:ascii="Arial" w:hAnsi="Arial" w:cs="Arial"/>
                <w:sz w:val="20"/>
                <w:szCs w:val="20"/>
              </w:rPr>
              <w:t>Fillery</w:t>
            </w:r>
            <w:proofErr w:type="spellEnd"/>
            <w:r w:rsidRPr="16529034">
              <w:rPr>
                <w:rFonts w:ascii="Arial" w:hAnsi="Arial" w:cs="Arial"/>
                <w:sz w:val="20"/>
                <w:szCs w:val="20"/>
              </w:rPr>
              <w:t>-Travis</w:t>
            </w:r>
          </w:p>
        </w:tc>
      </w:tr>
      <w:tr w:rsidR="00990D38" w:rsidRPr="00D214CB" w14:paraId="27ECDF74" w14:textId="77777777" w:rsidTr="00FA3FCD">
        <w:trPr>
          <w:trHeight w:val="347"/>
        </w:trPr>
        <w:tc>
          <w:tcPr>
            <w:tcW w:w="3227" w:type="dxa"/>
            <w:shd w:val="clear" w:color="auto" w:fill="F2F2F2" w:themeFill="background1" w:themeFillShade="F2"/>
            <w:vAlign w:val="center"/>
          </w:tcPr>
          <w:p w14:paraId="6E8A33B5" w14:textId="77777777" w:rsidR="00990D38" w:rsidRPr="00D214CB" w:rsidRDefault="00990D38" w:rsidP="00FA3FCD">
            <w:pPr>
              <w:pStyle w:val="ListParagraph"/>
              <w:ind w:left="0"/>
              <w:rPr>
                <w:rFonts w:ascii="Arial" w:hAnsi="Arial" w:cs="Arial"/>
                <w:sz w:val="20"/>
                <w:szCs w:val="20"/>
              </w:rPr>
            </w:pPr>
            <w:r w:rsidRPr="00D214CB">
              <w:rPr>
                <w:rFonts w:ascii="Arial" w:hAnsi="Arial" w:cs="Arial"/>
                <w:sz w:val="20"/>
                <w:szCs w:val="20"/>
              </w:rPr>
              <w:t>Signature:</w:t>
            </w:r>
          </w:p>
        </w:tc>
        <w:tc>
          <w:tcPr>
            <w:tcW w:w="3969" w:type="dxa"/>
            <w:shd w:val="clear" w:color="auto" w:fill="auto"/>
            <w:vAlign w:val="center"/>
          </w:tcPr>
          <w:p w14:paraId="46EEA768" w14:textId="77777777" w:rsidR="00990D38" w:rsidRPr="00D214CB" w:rsidRDefault="00990D38" w:rsidP="00FA3FCD">
            <w:pPr>
              <w:pStyle w:val="ListParagraph"/>
              <w:ind w:left="0"/>
              <w:rPr>
                <w:rFonts w:ascii="Arial" w:hAnsi="Arial" w:cs="Arial"/>
                <w:sz w:val="20"/>
                <w:szCs w:val="20"/>
              </w:rPr>
            </w:pPr>
          </w:p>
          <w:p w14:paraId="4C9915F9" w14:textId="77777777" w:rsidR="00990D38" w:rsidRPr="00D214CB" w:rsidRDefault="00990D38" w:rsidP="00FA3FCD">
            <w:pPr>
              <w:pStyle w:val="ListParagraph"/>
              <w:ind w:left="0"/>
              <w:rPr>
                <w:rFonts w:ascii="Arial" w:hAnsi="Arial" w:cs="Arial"/>
                <w:sz w:val="20"/>
                <w:szCs w:val="20"/>
              </w:rPr>
            </w:pPr>
            <w:r>
              <w:rPr>
                <w:noProof/>
                <w:lang w:eastAsia="en-GB"/>
              </w:rPr>
              <w:drawing>
                <wp:inline distT="0" distB="0" distL="0" distR="0" wp14:anchorId="4EAE687B" wp14:editId="13EB0EBA">
                  <wp:extent cx="723900" cy="266700"/>
                  <wp:effectExtent l="0" t="0" r="0" b="0"/>
                  <wp:docPr id="2102837230" name="Picture 2102837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0">
                            <a:extLst>
                              <a:ext uri="{28A0092B-C50C-407E-A947-70E740481C1C}">
                                <a14:useLocalDpi xmlns:a14="http://schemas.microsoft.com/office/drawing/2010/main" val="0"/>
                              </a:ext>
                            </a:extLst>
                          </a:blip>
                          <a:stretch>
                            <a:fillRect/>
                          </a:stretch>
                        </pic:blipFill>
                        <pic:spPr>
                          <a:xfrm>
                            <a:off x="0" y="0"/>
                            <a:ext cx="723900" cy="266700"/>
                          </a:xfrm>
                          <a:prstGeom prst="rect">
                            <a:avLst/>
                          </a:prstGeom>
                        </pic:spPr>
                      </pic:pic>
                    </a:graphicData>
                  </a:graphic>
                </wp:inline>
              </w:drawing>
            </w:r>
          </w:p>
        </w:tc>
      </w:tr>
      <w:tr w:rsidR="00990D38" w:rsidRPr="00D214CB" w14:paraId="3374DAA1" w14:textId="77777777" w:rsidTr="00FA3FCD">
        <w:trPr>
          <w:trHeight w:val="347"/>
        </w:trPr>
        <w:tc>
          <w:tcPr>
            <w:tcW w:w="3227" w:type="dxa"/>
            <w:shd w:val="clear" w:color="auto" w:fill="F2F2F2" w:themeFill="background1" w:themeFillShade="F2"/>
            <w:vAlign w:val="center"/>
          </w:tcPr>
          <w:p w14:paraId="4545317E" w14:textId="77777777" w:rsidR="00990D38" w:rsidRPr="00D214CB" w:rsidRDefault="00990D38" w:rsidP="00FA3FCD">
            <w:pPr>
              <w:pStyle w:val="ListParagraph"/>
              <w:ind w:left="0"/>
              <w:rPr>
                <w:rFonts w:ascii="Arial" w:hAnsi="Arial" w:cs="Arial"/>
                <w:sz w:val="20"/>
                <w:szCs w:val="20"/>
              </w:rPr>
            </w:pPr>
            <w:r w:rsidRPr="00D214CB">
              <w:rPr>
                <w:rFonts w:ascii="Arial" w:hAnsi="Arial" w:cs="Arial"/>
                <w:sz w:val="20"/>
                <w:szCs w:val="20"/>
              </w:rPr>
              <w:t>Date:</w:t>
            </w:r>
          </w:p>
        </w:tc>
        <w:tc>
          <w:tcPr>
            <w:tcW w:w="3969" w:type="dxa"/>
            <w:shd w:val="clear" w:color="auto" w:fill="auto"/>
            <w:vAlign w:val="center"/>
          </w:tcPr>
          <w:p w14:paraId="0A888C23" w14:textId="77777777" w:rsidR="00990D38" w:rsidRPr="00D214CB" w:rsidRDefault="00990D38" w:rsidP="00FA3FCD">
            <w:pPr>
              <w:pStyle w:val="ListParagraph"/>
              <w:ind w:left="0"/>
              <w:rPr>
                <w:rFonts w:ascii="Arial" w:hAnsi="Arial" w:cs="Arial"/>
                <w:sz w:val="20"/>
                <w:szCs w:val="20"/>
              </w:rPr>
            </w:pPr>
            <w:r w:rsidRPr="16529034">
              <w:rPr>
                <w:rFonts w:ascii="Arial" w:hAnsi="Arial" w:cs="Arial"/>
                <w:sz w:val="20"/>
                <w:szCs w:val="20"/>
              </w:rPr>
              <w:t>1/7/2019</w:t>
            </w:r>
          </w:p>
        </w:tc>
      </w:tr>
    </w:tbl>
    <w:p w14:paraId="24F42A02" w14:textId="77777777" w:rsidR="00990D38" w:rsidRPr="00D214CB" w:rsidRDefault="00990D38" w:rsidP="00990D38">
      <w:pPr>
        <w:rPr>
          <w:rFonts w:ascii="Arial" w:hAnsi="Arial" w:cs="Arial"/>
        </w:rPr>
      </w:pPr>
    </w:p>
    <w:p w14:paraId="45FC4832" w14:textId="77777777" w:rsidR="00990D38" w:rsidRPr="00D214CB" w:rsidRDefault="00990D38" w:rsidP="00990D38">
      <w:pPr>
        <w:rPr>
          <w:rFonts w:ascii="Arial" w:hAnsi="Arial" w:cs="Arial"/>
        </w:rPr>
      </w:pPr>
    </w:p>
    <w:p w14:paraId="7A6A8C37" w14:textId="77777777" w:rsidR="00990D38" w:rsidRPr="00D214CB" w:rsidRDefault="00990D38" w:rsidP="00990D38">
      <w:pPr>
        <w:rPr>
          <w:rFonts w:ascii="Arial" w:hAnsi="Arial" w:cs="Arial"/>
          <w:bCs/>
        </w:rPr>
      </w:pPr>
      <w:r w:rsidRPr="00D214CB">
        <w:rPr>
          <w:rFonts w:ascii="Arial" w:hAnsi="Arial" w:cs="Arial"/>
          <w:b/>
        </w:rPr>
        <w:t xml:space="preserve">Checklist: </w:t>
      </w:r>
      <w:r w:rsidRPr="00D214CB">
        <w:rPr>
          <w:rFonts w:ascii="Arial" w:hAnsi="Arial" w:cs="Arial"/>
          <w:bCs/>
        </w:rPr>
        <w:t>Please complete the checklist below to ensure that you have completed the form according to the guidelines and attached any required documentation:</w:t>
      </w:r>
    </w:p>
    <w:tbl>
      <w:tblPr>
        <w:tblStyle w:val="TableGrid"/>
        <w:tblW w:w="10031" w:type="dxa"/>
        <w:tblLook w:val="04A0" w:firstRow="1" w:lastRow="0" w:firstColumn="1" w:lastColumn="0" w:noHBand="0" w:noVBand="1"/>
      </w:tblPr>
      <w:tblGrid>
        <w:gridCol w:w="675"/>
        <w:gridCol w:w="9356"/>
      </w:tblGrid>
      <w:tr w:rsidR="00990D38" w:rsidRPr="00D214CB" w14:paraId="14AF748B" w14:textId="77777777" w:rsidTr="00FA3FCD">
        <w:trPr>
          <w:trHeight w:val="491"/>
        </w:trPr>
        <w:tc>
          <w:tcPr>
            <w:tcW w:w="675" w:type="dxa"/>
            <w:shd w:val="clear" w:color="auto" w:fill="BFBFBF" w:themeFill="background1" w:themeFillShade="BF"/>
            <w:vAlign w:val="center"/>
          </w:tcPr>
          <w:sdt>
            <w:sdtPr>
              <w:rPr>
                <w:rFonts w:ascii="Arial" w:hAnsi="Arial" w:cs="Arial"/>
                <w:b/>
                <w:bCs/>
              </w:rPr>
              <w:id w:val="1454446193"/>
              <w14:checkbox>
                <w14:checked w14:val="1"/>
                <w14:checkedState w14:val="2612" w14:font="MS Gothic"/>
                <w14:uncheckedState w14:val="2610" w14:font="MS Gothic"/>
              </w14:checkbox>
            </w:sdtPr>
            <w:sdtEndPr/>
            <w:sdtContent>
              <w:p w14:paraId="649202F4" w14:textId="77777777" w:rsidR="00990D38" w:rsidRPr="00D214CB" w:rsidRDefault="00990D38" w:rsidP="00FA3FCD">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508836E9" w14:textId="77777777" w:rsidR="00990D38" w:rsidRPr="00D214CB" w:rsidRDefault="00990D38" w:rsidP="00FA3FCD">
            <w:pPr>
              <w:rPr>
                <w:rFonts w:ascii="Arial" w:eastAsia="MS Gothic" w:hAnsi="Arial" w:cs="Arial"/>
                <w:bCs/>
              </w:rPr>
            </w:pPr>
            <w:r w:rsidRPr="00D214CB">
              <w:rPr>
                <w:rFonts w:ascii="Arial" w:eastAsia="MS Gothic" w:hAnsi="Arial" w:cs="Arial"/>
                <w:bCs/>
              </w:rPr>
              <w:t>I have read the guidance notes supplied before completing the form.</w:t>
            </w:r>
          </w:p>
        </w:tc>
      </w:tr>
      <w:tr w:rsidR="00990D38" w:rsidRPr="00D214CB" w14:paraId="599688E3" w14:textId="77777777" w:rsidTr="00FA3FCD">
        <w:trPr>
          <w:trHeight w:val="413"/>
        </w:trPr>
        <w:tc>
          <w:tcPr>
            <w:tcW w:w="675" w:type="dxa"/>
            <w:shd w:val="clear" w:color="auto" w:fill="BFBFBF" w:themeFill="background1" w:themeFillShade="BF"/>
            <w:vAlign w:val="center"/>
          </w:tcPr>
          <w:sdt>
            <w:sdtPr>
              <w:rPr>
                <w:rFonts w:ascii="Arial" w:hAnsi="Arial" w:cs="Arial"/>
                <w:b/>
                <w:bCs/>
              </w:rPr>
              <w:id w:val="-17703630"/>
              <w14:checkbox>
                <w14:checked w14:val="1"/>
                <w14:checkedState w14:val="2612" w14:font="MS Gothic"/>
                <w14:uncheckedState w14:val="2610" w14:font="MS Gothic"/>
              </w14:checkbox>
            </w:sdtPr>
            <w:sdtEndPr/>
            <w:sdtContent>
              <w:p w14:paraId="2A16C18E" w14:textId="77777777" w:rsidR="00990D38" w:rsidRPr="00D214CB" w:rsidRDefault="00990D38" w:rsidP="00FA3FCD">
                <w:pPr>
                  <w:jc w:val="center"/>
                  <w:rPr>
                    <w:rFonts w:ascii="Arial" w:eastAsia="MS Gothic" w:hAnsi="Arial" w:cs="Arial"/>
                    <w:bCs/>
                  </w:rPr>
                </w:pPr>
                <w:r>
                  <w:rPr>
                    <w:rFonts w:ascii="MS Gothic" w:eastAsia="MS Gothic" w:hAnsi="MS Gothic" w:cs="Arial" w:hint="eastAsia"/>
                    <w:b/>
                    <w:bCs/>
                  </w:rPr>
                  <w:t>☒</w:t>
                </w:r>
              </w:p>
            </w:sdtContent>
          </w:sdt>
        </w:tc>
        <w:tc>
          <w:tcPr>
            <w:tcW w:w="9356" w:type="dxa"/>
            <w:vAlign w:val="center"/>
          </w:tcPr>
          <w:p w14:paraId="460C1BE2" w14:textId="77777777" w:rsidR="00990D38" w:rsidRPr="00D214CB" w:rsidRDefault="00990D38" w:rsidP="00FA3FCD">
            <w:pPr>
              <w:rPr>
                <w:rFonts w:ascii="Arial" w:hAnsi="Arial" w:cs="Arial"/>
              </w:rPr>
            </w:pPr>
            <w:r w:rsidRPr="00D214CB">
              <w:rPr>
                <w:rFonts w:ascii="Arial" w:hAnsi="Arial" w:cs="Arial"/>
              </w:rPr>
              <w:t xml:space="preserve">I have completed </w:t>
            </w:r>
            <w:r w:rsidRPr="00D214CB">
              <w:rPr>
                <w:rFonts w:ascii="Arial" w:hAnsi="Arial" w:cs="Arial"/>
                <w:b/>
              </w:rPr>
              <w:t>ALL RELEVANT</w:t>
            </w:r>
            <w:r w:rsidRPr="00D214CB">
              <w:rPr>
                <w:rFonts w:ascii="Arial" w:hAnsi="Arial" w:cs="Arial"/>
              </w:rPr>
              <w:t xml:space="preserve"> sections of the form in full.</w:t>
            </w:r>
          </w:p>
        </w:tc>
      </w:tr>
      <w:tr w:rsidR="00990D38" w:rsidRPr="00D214CB" w14:paraId="09ED4BA8" w14:textId="77777777" w:rsidTr="00FA3FCD">
        <w:trPr>
          <w:trHeight w:val="419"/>
        </w:trPr>
        <w:tc>
          <w:tcPr>
            <w:tcW w:w="675" w:type="dxa"/>
            <w:shd w:val="clear" w:color="auto" w:fill="BFBFBF" w:themeFill="background1" w:themeFillShade="BF"/>
            <w:vAlign w:val="center"/>
          </w:tcPr>
          <w:sdt>
            <w:sdtPr>
              <w:rPr>
                <w:rFonts w:ascii="Arial" w:hAnsi="Arial" w:cs="Arial"/>
                <w:b/>
                <w:bCs/>
              </w:rPr>
              <w:id w:val="1393921880"/>
              <w14:checkbox>
                <w14:checked w14:val="1"/>
                <w14:checkedState w14:val="2612" w14:font="MS Gothic"/>
                <w14:uncheckedState w14:val="2610" w14:font="MS Gothic"/>
              </w14:checkbox>
            </w:sdtPr>
            <w:sdtEndPr/>
            <w:sdtContent>
              <w:p w14:paraId="7F0E59DB" w14:textId="77777777" w:rsidR="00990D38" w:rsidRPr="00D214CB" w:rsidRDefault="00990D38" w:rsidP="00FA3FC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649A2E40" w14:textId="77777777" w:rsidR="00990D38" w:rsidRPr="00D214CB" w:rsidRDefault="00990D38" w:rsidP="00FA3FCD">
            <w:pPr>
              <w:rPr>
                <w:rFonts w:ascii="Arial" w:hAnsi="Arial" w:cs="Arial"/>
              </w:rPr>
            </w:pPr>
            <w:r w:rsidRPr="00D214CB">
              <w:rPr>
                <w:rFonts w:ascii="Arial" w:hAnsi="Arial" w:cs="Arial"/>
              </w:rPr>
              <w:t>I confirm that the research activity has received approval in principle</w:t>
            </w:r>
          </w:p>
        </w:tc>
      </w:tr>
      <w:tr w:rsidR="00990D38" w:rsidRPr="00D214CB" w14:paraId="63C6DA13" w14:textId="77777777" w:rsidTr="00FA3FCD">
        <w:trPr>
          <w:trHeight w:val="492"/>
        </w:trPr>
        <w:tc>
          <w:tcPr>
            <w:tcW w:w="675" w:type="dxa"/>
            <w:shd w:val="clear" w:color="auto" w:fill="BFBFBF" w:themeFill="background1" w:themeFillShade="BF"/>
            <w:vAlign w:val="center"/>
          </w:tcPr>
          <w:sdt>
            <w:sdtPr>
              <w:rPr>
                <w:rFonts w:ascii="Arial" w:hAnsi="Arial" w:cs="Arial"/>
                <w:b/>
                <w:bCs/>
              </w:rPr>
              <w:id w:val="-1978295672"/>
              <w14:checkbox>
                <w14:checked w14:val="0"/>
                <w14:checkedState w14:val="2612" w14:font="MS Gothic"/>
                <w14:uncheckedState w14:val="2610" w14:font="MS Gothic"/>
              </w14:checkbox>
            </w:sdtPr>
            <w:sdtEndPr/>
            <w:sdtContent>
              <w:p w14:paraId="6F7C2FEA" w14:textId="77777777" w:rsidR="00990D38" w:rsidRPr="00D214CB" w:rsidRDefault="00990D38" w:rsidP="00FA3FC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0A471394" w14:textId="77777777" w:rsidR="00990D38" w:rsidRPr="00D214CB" w:rsidRDefault="00990D38" w:rsidP="00FA3FCD">
            <w:pPr>
              <w:rPr>
                <w:rFonts w:ascii="Arial" w:hAnsi="Arial" w:cs="Arial"/>
              </w:rPr>
            </w:pPr>
            <w:r w:rsidRPr="00D214CB">
              <w:rPr>
                <w:rFonts w:ascii="Arial" w:hAnsi="Arial" w:cs="Arial"/>
              </w:rPr>
              <w:t xml:space="preserve">I have attached a copy of final/interim approval from external </w:t>
            </w:r>
            <w:proofErr w:type="spellStart"/>
            <w:r w:rsidRPr="00D214CB">
              <w:rPr>
                <w:rFonts w:ascii="Arial" w:hAnsi="Arial" w:cs="Arial"/>
              </w:rPr>
              <w:t>organisation</w:t>
            </w:r>
            <w:proofErr w:type="spellEnd"/>
            <w:r w:rsidRPr="00D214CB">
              <w:rPr>
                <w:rFonts w:ascii="Arial" w:hAnsi="Arial" w:cs="Arial"/>
              </w:rPr>
              <w:t xml:space="preserve"> (where appropriate)</w:t>
            </w:r>
          </w:p>
        </w:tc>
      </w:tr>
      <w:tr w:rsidR="00990D38" w:rsidRPr="00D214CB" w14:paraId="5EA71222" w14:textId="77777777" w:rsidTr="00FA3FCD">
        <w:trPr>
          <w:trHeight w:val="492"/>
        </w:trPr>
        <w:tc>
          <w:tcPr>
            <w:tcW w:w="675" w:type="dxa"/>
            <w:shd w:val="clear" w:color="auto" w:fill="BFBFBF" w:themeFill="background1" w:themeFillShade="BF"/>
            <w:vAlign w:val="center"/>
          </w:tcPr>
          <w:sdt>
            <w:sdtPr>
              <w:rPr>
                <w:rFonts w:ascii="Arial" w:hAnsi="Arial" w:cs="Arial"/>
                <w:b/>
                <w:bCs/>
              </w:rPr>
              <w:id w:val="1893926499"/>
              <w14:checkbox>
                <w14:checked w14:val="0"/>
                <w14:checkedState w14:val="2612" w14:font="MS Gothic"/>
                <w14:uncheckedState w14:val="2610" w14:font="MS Gothic"/>
              </w14:checkbox>
            </w:sdtPr>
            <w:sdtEndPr/>
            <w:sdtContent>
              <w:p w14:paraId="5EA8E56A" w14:textId="77777777" w:rsidR="00990D38" w:rsidRPr="00D214CB" w:rsidRDefault="00990D38" w:rsidP="00FA3FCD">
                <w:pPr>
                  <w:jc w:val="center"/>
                  <w:rPr>
                    <w:rFonts w:ascii="Arial" w:hAnsi="Arial" w:cs="Arial"/>
                    <w:b/>
                    <w:bCs/>
                  </w:rPr>
                </w:pPr>
                <w:r w:rsidRPr="00D214CB">
                  <w:rPr>
                    <w:rFonts w:ascii="MS Gothic" w:eastAsia="MS Gothic" w:hAnsi="MS Gothic" w:cs="Arial" w:hint="eastAsia"/>
                    <w:b/>
                    <w:bCs/>
                  </w:rPr>
                  <w:t>☐</w:t>
                </w:r>
              </w:p>
            </w:sdtContent>
          </w:sdt>
        </w:tc>
        <w:tc>
          <w:tcPr>
            <w:tcW w:w="9356" w:type="dxa"/>
            <w:vAlign w:val="center"/>
          </w:tcPr>
          <w:p w14:paraId="1075FD89" w14:textId="77777777" w:rsidR="00990D38" w:rsidRPr="00D214CB" w:rsidRDefault="00990D38" w:rsidP="00FA3FCD">
            <w:pPr>
              <w:rPr>
                <w:rFonts w:ascii="Arial" w:hAnsi="Arial" w:cs="Arial"/>
              </w:rPr>
            </w:pPr>
          </w:p>
          <w:p w14:paraId="198C2512" w14:textId="77777777" w:rsidR="00990D38" w:rsidRPr="00D214CB" w:rsidRDefault="00990D38" w:rsidP="00FA3FCD">
            <w:pPr>
              <w:rPr>
                <w:rFonts w:ascii="Arial" w:hAnsi="Arial" w:cs="Arial"/>
              </w:rPr>
            </w:pPr>
            <w:r w:rsidRPr="00D214CB">
              <w:rPr>
                <w:rFonts w:ascii="Arial" w:hAnsi="Arial" w:cs="Arial"/>
              </w:rPr>
              <w:t>I have attached a full risk assessment (and have NOT completed Section H of this form) (where appropriate)</w:t>
            </w:r>
          </w:p>
          <w:p w14:paraId="3076F523" w14:textId="77777777" w:rsidR="00990D38" w:rsidRPr="00D214CB" w:rsidRDefault="00990D38" w:rsidP="00FA3FCD">
            <w:pPr>
              <w:rPr>
                <w:rFonts w:ascii="Arial" w:hAnsi="Arial" w:cs="Arial"/>
              </w:rPr>
            </w:pPr>
          </w:p>
        </w:tc>
      </w:tr>
      <w:tr w:rsidR="00990D38" w:rsidRPr="00D214CB" w14:paraId="2CEEA74D" w14:textId="77777777" w:rsidTr="00FA3FCD">
        <w:trPr>
          <w:trHeight w:val="626"/>
        </w:trPr>
        <w:tc>
          <w:tcPr>
            <w:tcW w:w="675" w:type="dxa"/>
            <w:shd w:val="clear" w:color="auto" w:fill="BFBFBF" w:themeFill="background1" w:themeFillShade="BF"/>
            <w:vAlign w:val="center"/>
          </w:tcPr>
          <w:sdt>
            <w:sdtPr>
              <w:rPr>
                <w:rFonts w:ascii="Arial" w:hAnsi="Arial" w:cs="Arial"/>
                <w:b/>
                <w:bCs/>
              </w:rPr>
              <w:id w:val="1189257540"/>
              <w14:checkbox>
                <w14:checked w14:val="1"/>
                <w14:checkedState w14:val="2612" w14:font="MS Gothic"/>
                <w14:uncheckedState w14:val="2610" w14:font="MS Gothic"/>
              </w14:checkbox>
            </w:sdtPr>
            <w:sdtEndPr/>
            <w:sdtContent>
              <w:p w14:paraId="4A6F9B10" w14:textId="77777777" w:rsidR="00990D38" w:rsidRPr="00D214CB" w:rsidRDefault="00990D38" w:rsidP="00FA3FC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369C8031" w14:textId="77777777" w:rsidR="00990D38" w:rsidRPr="00D214CB" w:rsidRDefault="00990D38" w:rsidP="00FA3FCD">
            <w:pPr>
              <w:rPr>
                <w:rFonts w:ascii="Arial" w:hAnsi="Arial" w:cs="Arial"/>
              </w:rPr>
            </w:pPr>
            <w:r w:rsidRPr="00D214CB">
              <w:rPr>
                <w:rFonts w:ascii="Arial" w:hAnsi="Arial" w:cs="Arial"/>
              </w:rPr>
              <w:t>I understand that it is my responsibility to ensure that the above named research activity will meet the University’s Research Ethics and Integrity Code of Practice.</w:t>
            </w:r>
          </w:p>
        </w:tc>
      </w:tr>
      <w:tr w:rsidR="00990D38" w:rsidRPr="00D214CB" w14:paraId="04A797D3" w14:textId="77777777" w:rsidTr="00FA3FCD">
        <w:trPr>
          <w:trHeight w:val="968"/>
        </w:trPr>
        <w:tc>
          <w:tcPr>
            <w:tcW w:w="675" w:type="dxa"/>
            <w:shd w:val="clear" w:color="auto" w:fill="BFBFBF" w:themeFill="background1" w:themeFillShade="BF"/>
            <w:vAlign w:val="center"/>
          </w:tcPr>
          <w:sdt>
            <w:sdtPr>
              <w:rPr>
                <w:rFonts w:ascii="Arial" w:hAnsi="Arial" w:cs="Arial"/>
                <w:b/>
                <w:bCs/>
              </w:rPr>
              <w:id w:val="1030683582"/>
              <w14:checkbox>
                <w14:checked w14:val="1"/>
                <w14:checkedState w14:val="2612" w14:font="MS Gothic"/>
                <w14:uncheckedState w14:val="2610" w14:font="MS Gothic"/>
              </w14:checkbox>
            </w:sdtPr>
            <w:sdtEndPr/>
            <w:sdtContent>
              <w:p w14:paraId="5A950418" w14:textId="77777777" w:rsidR="00990D38" w:rsidRPr="00D214CB" w:rsidRDefault="00990D38" w:rsidP="00FA3FCD">
                <w:pPr>
                  <w:jc w:val="center"/>
                  <w:rPr>
                    <w:rFonts w:ascii="Arial" w:hAnsi="Arial" w:cs="Arial"/>
                  </w:rPr>
                </w:pPr>
                <w:r>
                  <w:rPr>
                    <w:rFonts w:ascii="MS Gothic" w:eastAsia="MS Gothic" w:hAnsi="MS Gothic" w:cs="Arial" w:hint="eastAsia"/>
                    <w:b/>
                    <w:bCs/>
                  </w:rPr>
                  <w:t>☒</w:t>
                </w:r>
              </w:p>
            </w:sdtContent>
          </w:sdt>
        </w:tc>
        <w:tc>
          <w:tcPr>
            <w:tcW w:w="9356" w:type="dxa"/>
            <w:vAlign w:val="center"/>
          </w:tcPr>
          <w:p w14:paraId="21CB05BB" w14:textId="77777777" w:rsidR="00990D38" w:rsidRPr="00D214CB" w:rsidRDefault="00990D38" w:rsidP="00FA3FCD">
            <w:pPr>
              <w:rPr>
                <w:rFonts w:ascii="Arial" w:hAnsi="Arial" w:cs="Arial"/>
              </w:rPr>
            </w:pPr>
            <w:r w:rsidRPr="00D214CB">
              <w:rPr>
                <w:rFonts w:ascii="Arial" w:hAnsi="Arial" w:cs="Arial"/>
              </w:rPr>
              <w:t>I understand that before commencing data collection all documents aimed at respondents (including information sheets, consent forms, questionnaires, interview schedules etc.) must be confirmed by the DoS/Supervisor, module tutor or Head of School.</w:t>
            </w:r>
          </w:p>
        </w:tc>
      </w:tr>
    </w:tbl>
    <w:p w14:paraId="2C7838AB" w14:textId="77777777" w:rsidR="00990D38" w:rsidRPr="00D214CB" w:rsidRDefault="00990D38" w:rsidP="00990D38">
      <w:pPr>
        <w:tabs>
          <w:tab w:val="left" w:pos="5103"/>
        </w:tabs>
        <w:rPr>
          <w:rFonts w:ascii="Arial" w:hAnsi="Arial" w:cs="Arial"/>
          <w:b/>
          <w:bCs/>
        </w:rPr>
      </w:pPr>
    </w:p>
    <w:p w14:paraId="1B22C8BF" w14:textId="77777777" w:rsidR="00990D38" w:rsidRPr="00D214CB" w:rsidRDefault="00990D38" w:rsidP="00990D38">
      <w:pPr>
        <w:tabs>
          <w:tab w:val="left" w:pos="5103"/>
        </w:tabs>
        <w:rPr>
          <w:rFonts w:ascii="Arial" w:hAnsi="Arial" w:cs="Arial"/>
          <w:b/>
          <w:bCs/>
        </w:rPr>
      </w:pPr>
    </w:p>
    <w:tbl>
      <w:tblPr>
        <w:tblW w:w="100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060"/>
      </w:tblGrid>
      <w:tr w:rsidR="00990D38" w:rsidRPr="00D214CB" w14:paraId="64B43825" w14:textId="77777777" w:rsidTr="00FA3FCD">
        <w:tc>
          <w:tcPr>
            <w:tcW w:w="10060" w:type="dxa"/>
            <w:shd w:val="clear" w:color="auto" w:fill="F2F2F2" w:themeFill="background1" w:themeFillShade="F2"/>
          </w:tcPr>
          <w:p w14:paraId="207C0BF3" w14:textId="77777777" w:rsidR="00990D38" w:rsidRPr="00D214CB" w:rsidRDefault="00990D38" w:rsidP="00FA3FCD">
            <w:pPr>
              <w:rPr>
                <w:rFonts w:ascii="Arial" w:hAnsi="Arial" w:cs="Arial"/>
                <w:b/>
              </w:rPr>
            </w:pPr>
            <w:r w:rsidRPr="00D214CB">
              <w:rPr>
                <w:rFonts w:ascii="Arial" w:hAnsi="Arial" w:cs="Arial"/>
                <w:b/>
              </w:rPr>
              <w:t>RESEARCH STUDENTS AND STAFF ONLY</w:t>
            </w:r>
          </w:p>
          <w:p w14:paraId="51E32478" w14:textId="77777777" w:rsidR="00990D38" w:rsidRPr="00D214CB" w:rsidRDefault="00990D38" w:rsidP="00FA3FCD">
            <w:pPr>
              <w:rPr>
                <w:rFonts w:ascii="Arial" w:hAnsi="Arial" w:cs="Arial"/>
              </w:rPr>
            </w:pPr>
            <w:r w:rsidRPr="00D214CB">
              <w:rPr>
                <w:rFonts w:ascii="Arial" w:hAnsi="Arial" w:cs="Arial"/>
              </w:rPr>
              <w:t xml:space="preserve">All communications relating to this application during its processing must be in writing and emailed to </w:t>
            </w:r>
            <w:hyperlink r:id="rId51" w:history="1">
              <w:r w:rsidRPr="00D214CB">
                <w:rPr>
                  <w:rStyle w:val="Hyperlink"/>
                  <w:rFonts w:ascii="Arial" w:hAnsi="Arial" w:cs="Arial"/>
                </w:rPr>
                <w:t>pgresearch@uwtsd.ac.uk</w:t>
              </w:r>
            </w:hyperlink>
            <w:r w:rsidRPr="00D214CB">
              <w:rPr>
                <w:rFonts w:ascii="Arial" w:hAnsi="Arial" w:cs="Arial"/>
              </w:rPr>
              <w:t xml:space="preserve"> , with the title ‘Ethical Approval’ followed by your name.</w:t>
            </w:r>
          </w:p>
          <w:p w14:paraId="11FAFC78" w14:textId="77777777" w:rsidR="00990D38" w:rsidRPr="00D214CB" w:rsidRDefault="00990D38" w:rsidP="00FA3FCD">
            <w:pPr>
              <w:rPr>
                <w:rFonts w:ascii="Arial" w:hAnsi="Arial" w:cs="Arial"/>
              </w:rPr>
            </w:pPr>
            <w:r w:rsidRPr="00D214CB">
              <w:rPr>
                <w:rFonts w:ascii="Arial" w:hAnsi="Arial" w:cs="Arial"/>
                <w:color w:val="000000"/>
              </w:rPr>
              <w:t>You will be informed of the outcome of your claim by email; therefore,</w:t>
            </w:r>
            <w:r w:rsidRPr="00D214CB">
              <w:rPr>
                <w:rFonts w:ascii="Arial" w:hAnsi="Arial" w:cs="Arial"/>
                <w:b/>
                <w:color w:val="000000"/>
              </w:rPr>
              <w:t xml:space="preserve"> </w:t>
            </w:r>
            <w:r w:rsidRPr="00D214CB">
              <w:rPr>
                <w:rStyle w:val="Strong"/>
                <w:rFonts w:ascii="Arial" w:hAnsi="Arial" w:cs="Arial"/>
                <w:color w:val="000000"/>
              </w:rPr>
              <w:t>it is important that you check your University and personal email accounts regularly</w:t>
            </w:r>
            <w:r w:rsidRPr="00D214CB">
              <w:rPr>
                <w:rFonts w:ascii="Arial" w:hAnsi="Arial" w:cs="Arial"/>
                <w:b/>
                <w:bCs/>
              </w:rPr>
              <w:t>.</w:t>
            </w:r>
          </w:p>
        </w:tc>
      </w:tr>
    </w:tbl>
    <w:p w14:paraId="70DAD841" w14:textId="77777777" w:rsidR="00990D38" w:rsidRPr="00D214CB" w:rsidRDefault="00990D38" w:rsidP="00990D38">
      <w:pPr>
        <w:tabs>
          <w:tab w:val="left" w:pos="5103"/>
        </w:tabs>
        <w:rPr>
          <w:rFonts w:ascii="Arial" w:hAnsi="Arial" w:cs="Arial"/>
          <w:b/>
          <w:bCs/>
        </w:rPr>
      </w:pPr>
    </w:p>
    <w:p w14:paraId="16A71646" w14:textId="77777777" w:rsidR="00990D38" w:rsidRPr="00D214CB" w:rsidRDefault="00990D38" w:rsidP="00990D38">
      <w:pPr>
        <w:pBdr>
          <w:top w:val="single" w:sz="4" w:space="1" w:color="auto"/>
          <w:left w:val="single" w:sz="4" w:space="4" w:color="auto"/>
          <w:bottom w:val="single" w:sz="4" w:space="1" w:color="auto"/>
          <w:right w:val="single" w:sz="4" w:space="21" w:color="auto"/>
          <w:between w:val="single" w:sz="4" w:space="1" w:color="auto"/>
          <w:bar w:val="single" w:sz="4" w:color="auto"/>
        </w:pBdr>
        <w:shd w:val="clear" w:color="auto" w:fill="F2F2F2" w:themeFill="background1" w:themeFillShade="F2"/>
        <w:tabs>
          <w:tab w:val="left" w:pos="5103"/>
        </w:tabs>
        <w:rPr>
          <w:rFonts w:ascii="Arial" w:hAnsi="Arial" w:cs="Arial"/>
          <w:bCs/>
        </w:rPr>
      </w:pPr>
      <w:r w:rsidRPr="00D214CB">
        <w:rPr>
          <w:rFonts w:ascii="Arial" w:hAnsi="Arial" w:cs="Arial"/>
          <w:b/>
          <w:bCs/>
        </w:rPr>
        <w:t xml:space="preserve">STUDENTS ON UNDERGRADUATE OR TAUGHT MASTERS PROGRAMMES </w:t>
      </w:r>
      <w:r w:rsidRPr="00D214CB">
        <w:rPr>
          <w:rFonts w:ascii="Arial" w:hAnsi="Arial" w:cs="Arial"/>
          <w:bCs/>
        </w:rPr>
        <w:t>should submit this form (and receive the outcome) via systems explained to you by the supervisor/module leader.</w:t>
      </w:r>
    </w:p>
    <w:p w14:paraId="230E3B32" w14:textId="77777777" w:rsidR="00990D38" w:rsidRPr="00D214CB" w:rsidRDefault="00990D38" w:rsidP="00990D38">
      <w:pPr>
        <w:tabs>
          <w:tab w:val="left" w:pos="5103"/>
        </w:tabs>
        <w:rPr>
          <w:rFonts w:ascii="Arial" w:hAnsi="Arial" w:cs="Arial"/>
          <w:bCs/>
        </w:rPr>
      </w:pPr>
    </w:p>
    <w:p w14:paraId="7401B6BE" w14:textId="77777777" w:rsidR="00990D38" w:rsidRPr="00D214CB" w:rsidRDefault="00990D38" w:rsidP="00990D38">
      <w:pPr>
        <w:tabs>
          <w:tab w:val="left" w:pos="5103"/>
        </w:tabs>
        <w:rPr>
          <w:rStyle w:val="Hyperlink"/>
          <w:rFonts w:ascii="Arial" w:hAnsi="Arial" w:cs="Arial"/>
        </w:rPr>
      </w:pPr>
      <w:r w:rsidRPr="00D214CB">
        <w:rPr>
          <w:rFonts w:ascii="Arial" w:hAnsi="Arial" w:cs="Arial"/>
          <w:b/>
          <w:bCs/>
        </w:rPr>
        <w:t xml:space="preserve">This form is available electronically from the Academic Office web pages: </w:t>
      </w:r>
      <w:hyperlink r:id="rId52" w:history="1">
        <w:r w:rsidRPr="00D214CB">
          <w:rPr>
            <w:rStyle w:val="Hyperlink"/>
            <w:rFonts w:ascii="Arial" w:hAnsi="Arial" w:cs="Arial"/>
          </w:rPr>
          <w:t>http://www.uwtsd.ac.uk/academic-office/</w:t>
        </w:r>
      </w:hyperlink>
    </w:p>
    <w:p w14:paraId="00CC7F1A" w14:textId="77777777" w:rsidR="00990D38" w:rsidRPr="00D214CB" w:rsidRDefault="00990D38" w:rsidP="00990D38">
      <w:pPr>
        <w:tabs>
          <w:tab w:val="left" w:pos="5103"/>
        </w:tabs>
        <w:rPr>
          <w:rFonts w:ascii="Arial" w:hAnsi="Arial" w:cs="Arial"/>
          <w:bCs/>
        </w:rPr>
      </w:pPr>
    </w:p>
    <w:p w14:paraId="4034C776" w14:textId="77777777" w:rsidR="00990D38" w:rsidRPr="00D214CB" w:rsidRDefault="00990D38" w:rsidP="00990D38">
      <w:pPr>
        <w:jc w:val="center"/>
        <w:rPr>
          <w:rFonts w:ascii="Arial" w:hAnsi="Arial" w:cs="Arial"/>
          <w:b/>
        </w:rPr>
      </w:pPr>
      <w:r w:rsidRPr="00D214CB">
        <w:rPr>
          <w:rFonts w:ascii="Arial" w:hAnsi="Arial" w:cs="Arial"/>
          <w:b/>
        </w:rPr>
        <w:t>Application Process</w:t>
      </w:r>
    </w:p>
    <w:p w14:paraId="43D4CA7E" w14:textId="77777777" w:rsidR="00990D38" w:rsidRPr="00D214CB" w:rsidRDefault="00990D38" w:rsidP="00990D38">
      <w:pPr>
        <w:jc w:val="both"/>
        <w:rPr>
          <w:rFonts w:ascii="Arial" w:hAnsi="Arial" w:cs="Arial"/>
        </w:rPr>
      </w:pPr>
    </w:p>
    <w:p w14:paraId="556913CC" w14:textId="77777777" w:rsidR="00990D38" w:rsidRPr="00D214CB" w:rsidRDefault="00990D38" w:rsidP="00990D38">
      <w:pPr>
        <w:jc w:val="both"/>
        <w:rPr>
          <w:rFonts w:ascii="Arial" w:hAnsi="Arial" w:cs="Arial"/>
        </w:rPr>
      </w:pPr>
      <w:r w:rsidRPr="00D214CB">
        <w:rPr>
          <w:rFonts w:ascii="Arial" w:hAnsi="Arial" w:cs="Arial"/>
          <w:b/>
        </w:rPr>
        <w:t>All staff research projects and all research students</w:t>
      </w:r>
      <w:r w:rsidRPr="00D214CB">
        <w:rPr>
          <w:rFonts w:ascii="Arial" w:hAnsi="Arial" w:cs="Arial"/>
        </w:rPr>
        <w:t xml:space="preserve"> must submit the Ethical Approval Form to the </w:t>
      </w:r>
      <w:r w:rsidRPr="00D214CB">
        <w:rPr>
          <w:rFonts w:ascii="Arial" w:hAnsi="Arial" w:cs="Arial"/>
          <w:b/>
        </w:rPr>
        <w:t>University Ethics Committee</w:t>
      </w:r>
      <w:r w:rsidRPr="00D214CB">
        <w:rPr>
          <w:rFonts w:ascii="Arial" w:hAnsi="Arial" w:cs="Arial"/>
        </w:rPr>
        <w:t xml:space="preserve"> via the Academic Office (</w:t>
      </w:r>
      <w:hyperlink r:id="rId53" w:history="1">
        <w:r w:rsidRPr="00D214CB">
          <w:rPr>
            <w:rStyle w:val="Hyperlink"/>
            <w:rFonts w:ascii="Arial" w:hAnsi="Arial" w:cs="Arial"/>
          </w:rPr>
          <w:t>pgresearch@uwtsd.ac.uk</w:t>
        </w:r>
      </w:hyperlink>
      <w:r w:rsidRPr="00D214CB">
        <w:rPr>
          <w:rStyle w:val="Hyperlink"/>
          <w:rFonts w:ascii="Arial" w:hAnsi="Arial" w:cs="Arial"/>
        </w:rPr>
        <w:t>)</w:t>
      </w:r>
      <w:r w:rsidRPr="00D214CB">
        <w:rPr>
          <w:rFonts w:ascii="Arial" w:hAnsi="Arial" w:cs="Arial"/>
        </w:rPr>
        <w:t xml:space="preserve">.   Staff research directly in relation to personal study for taught undergraduate or Masters </w:t>
      </w:r>
      <w:proofErr w:type="spellStart"/>
      <w:r w:rsidRPr="00D214CB">
        <w:rPr>
          <w:rFonts w:ascii="Arial" w:hAnsi="Arial" w:cs="Arial"/>
        </w:rPr>
        <w:t>programmes</w:t>
      </w:r>
      <w:proofErr w:type="spellEnd"/>
      <w:r w:rsidRPr="00D214CB">
        <w:rPr>
          <w:rFonts w:ascii="Arial" w:hAnsi="Arial" w:cs="Arial"/>
        </w:rPr>
        <w:t xml:space="preserve"> should be submitted via the Faculty procedures explained below.</w:t>
      </w:r>
    </w:p>
    <w:p w14:paraId="3B2952A6" w14:textId="77777777" w:rsidR="00990D38" w:rsidRPr="00D214CB" w:rsidRDefault="00990D38" w:rsidP="00990D38">
      <w:pPr>
        <w:jc w:val="both"/>
        <w:rPr>
          <w:rFonts w:ascii="Arial" w:hAnsi="Arial" w:cs="Arial"/>
        </w:rPr>
      </w:pPr>
    </w:p>
    <w:p w14:paraId="3B548678" w14:textId="77777777" w:rsidR="00990D38" w:rsidRPr="00D214CB" w:rsidRDefault="00990D38" w:rsidP="00990D38">
      <w:pPr>
        <w:jc w:val="both"/>
        <w:rPr>
          <w:rFonts w:ascii="Arial" w:hAnsi="Arial" w:cs="Arial"/>
        </w:rPr>
      </w:pPr>
      <w:r w:rsidRPr="00D214CB">
        <w:rPr>
          <w:rFonts w:ascii="Arial" w:hAnsi="Arial" w:cs="Arial"/>
          <w:b/>
        </w:rPr>
        <w:t>Taught masters and taught undergraduate research Ethical Approval Forms</w:t>
      </w:r>
      <w:r w:rsidRPr="00D214CB">
        <w:rPr>
          <w:rFonts w:ascii="Arial" w:hAnsi="Arial" w:cs="Arial"/>
        </w:rPr>
        <w:t xml:space="preserve"> are considered </w:t>
      </w:r>
      <w:r w:rsidRPr="00D214CB">
        <w:rPr>
          <w:rFonts w:ascii="Arial" w:hAnsi="Arial" w:cs="Arial"/>
          <w:b/>
        </w:rPr>
        <w:t>within Faculties.</w:t>
      </w:r>
      <w:r w:rsidRPr="00D214CB">
        <w:rPr>
          <w:rFonts w:ascii="Arial" w:hAnsi="Arial" w:cs="Arial"/>
        </w:rPr>
        <w:t xml:space="preserve">  Faculties will provide details of the specific processes for this.  Where the Ethical issues within any single ethical application are of particular concern the Faculty will refer these to the University Ethics Committee.   Any student activity that involves the collection of primary data needs to undergo Ethical approval, this includes assignment work as well as dissertations.   </w:t>
      </w:r>
    </w:p>
    <w:p w14:paraId="34B76D1B" w14:textId="77777777" w:rsidR="00990D38" w:rsidRPr="00D214CB" w:rsidRDefault="00990D38" w:rsidP="00990D38">
      <w:pPr>
        <w:jc w:val="both"/>
        <w:rPr>
          <w:rFonts w:ascii="Arial" w:hAnsi="Arial" w:cs="Arial"/>
        </w:rPr>
      </w:pPr>
    </w:p>
    <w:p w14:paraId="7BE17188" w14:textId="77777777" w:rsidR="00990D38" w:rsidRPr="00D214CB" w:rsidRDefault="00990D38" w:rsidP="00990D38">
      <w:pPr>
        <w:tabs>
          <w:tab w:val="left" w:pos="5103"/>
        </w:tabs>
        <w:jc w:val="both"/>
        <w:rPr>
          <w:rFonts w:ascii="Arial" w:hAnsi="Arial" w:cs="Arial"/>
          <w:b/>
          <w:bCs/>
        </w:rPr>
      </w:pPr>
      <w:r w:rsidRPr="00D214CB">
        <w:rPr>
          <w:rFonts w:ascii="Arial" w:hAnsi="Arial" w:cs="Arial"/>
          <w:b/>
          <w:bCs/>
        </w:rPr>
        <w:t>Notes for guidance in completion of this form</w:t>
      </w:r>
    </w:p>
    <w:p w14:paraId="12CD6E9D" w14:textId="77777777" w:rsidR="00990D38" w:rsidRPr="00D214CB" w:rsidRDefault="00990D38" w:rsidP="00990D38">
      <w:pPr>
        <w:tabs>
          <w:tab w:val="left" w:pos="5103"/>
        </w:tabs>
        <w:jc w:val="both"/>
        <w:rPr>
          <w:rFonts w:ascii="Arial" w:hAnsi="Arial" w:cs="Arial"/>
          <w:b/>
          <w:bCs/>
        </w:rPr>
      </w:pPr>
    </w:p>
    <w:p w14:paraId="6E19286B" w14:textId="77777777" w:rsidR="00990D38" w:rsidRPr="00D214CB" w:rsidRDefault="00990D38" w:rsidP="00990D38">
      <w:pPr>
        <w:tabs>
          <w:tab w:val="left" w:pos="5103"/>
        </w:tabs>
        <w:jc w:val="both"/>
        <w:rPr>
          <w:rFonts w:ascii="Arial" w:hAnsi="Arial" w:cs="Arial"/>
          <w:b/>
          <w:bCs/>
        </w:rPr>
      </w:pPr>
      <w:r w:rsidRPr="00D214CB">
        <w:rPr>
          <w:rFonts w:ascii="Arial" w:hAnsi="Arial" w:cs="Arial"/>
          <w:b/>
          <w:bCs/>
        </w:rPr>
        <w:t>Section A:  About You</w:t>
      </w:r>
    </w:p>
    <w:p w14:paraId="5630713A" w14:textId="77777777" w:rsidR="00990D38" w:rsidRPr="00D214CB" w:rsidRDefault="00990D38" w:rsidP="00990D38">
      <w:pPr>
        <w:tabs>
          <w:tab w:val="left" w:pos="5103"/>
        </w:tabs>
        <w:jc w:val="both"/>
        <w:rPr>
          <w:rFonts w:ascii="Arial" w:hAnsi="Arial" w:cs="Arial"/>
          <w:bCs/>
        </w:rPr>
      </w:pPr>
      <w:r w:rsidRPr="00D214CB">
        <w:rPr>
          <w:rFonts w:ascii="Arial" w:hAnsi="Arial" w:cs="Arial"/>
          <w:bCs/>
        </w:rPr>
        <w:t>Please complete all relevant sections</w:t>
      </w:r>
    </w:p>
    <w:p w14:paraId="1B74AEB1" w14:textId="77777777" w:rsidR="00990D38" w:rsidRPr="00D214CB" w:rsidRDefault="00990D38" w:rsidP="00990D38">
      <w:pPr>
        <w:tabs>
          <w:tab w:val="left" w:pos="5103"/>
        </w:tabs>
        <w:jc w:val="both"/>
        <w:rPr>
          <w:rFonts w:ascii="Arial" w:hAnsi="Arial" w:cs="Arial"/>
          <w:b/>
          <w:bCs/>
        </w:rPr>
      </w:pPr>
    </w:p>
    <w:p w14:paraId="665E7000" w14:textId="77777777" w:rsidR="00990D38" w:rsidRPr="00D214CB" w:rsidRDefault="00990D38" w:rsidP="00990D38">
      <w:pPr>
        <w:tabs>
          <w:tab w:val="left" w:pos="5103"/>
        </w:tabs>
        <w:jc w:val="both"/>
        <w:rPr>
          <w:rFonts w:ascii="Arial" w:hAnsi="Arial" w:cs="Arial"/>
          <w:b/>
          <w:bCs/>
        </w:rPr>
      </w:pPr>
      <w:r w:rsidRPr="00D214CB">
        <w:rPr>
          <w:rFonts w:ascii="Arial" w:hAnsi="Arial" w:cs="Arial"/>
          <w:b/>
          <w:bCs/>
        </w:rPr>
        <w:t>Section B:  Approval for research activity</w:t>
      </w:r>
    </w:p>
    <w:p w14:paraId="4FFB9694" w14:textId="77777777" w:rsidR="00990D38" w:rsidRPr="00D214CB" w:rsidRDefault="00990D38" w:rsidP="00990D38">
      <w:pPr>
        <w:tabs>
          <w:tab w:val="left" w:pos="5103"/>
        </w:tabs>
        <w:jc w:val="both"/>
        <w:rPr>
          <w:rFonts w:ascii="Arial" w:hAnsi="Arial" w:cs="Arial"/>
          <w:bCs/>
        </w:rPr>
      </w:pPr>
      <w:r w:rsidRPr="00D214CB">
        <w:rPr>
          <w:rFonts w:ascii="Arial" w:hAnsi="Arial" w:cs="Arial"/>
          <w:bCs/>
        </w:rPr>
        <w:t xml:space="preserve">Research proposals must be approved in principle before applying for Ethical Approval.  The proposal approval only becomes final when the ethical approval is received.  </w:t>
      </w:r>
    </w:p>
    <w:p w14:paraId="01CC78CC" w14:textId="77777777" w:rsidR="00990D38" w:rsidRPr="00D214CB" w:rsidRDefault="00990D38" w:rsidP="00990D38">
      <w:pPr>
        <w:tabs>
          <w:tab w:val="left" w:pos="5103"/>
        </w:tabs>
        <w:jc w:val="both"/>
        <w:rPr>
          <w:rFonts w:ascii="Arial" w:hAnsi="Arial" w:cs="Arial"/>
          <w:bCs/>
        </w:rPr>
      </w:pPr>
    </w:p>
    <w:p w14:paraId="1C42D319" w14:textId="77777777" w:rsidR="00990D38" w:rsidRPr="00D214CB" w:rsidRDefault="00990D38" w:rsidP="00990D38">
      <w:pPr>
        <w:tabs>
          <w:tab w:val="left" w:pos="5103"/>
        </w:tabs>
        <w:jc w:val="both"/>
        <w:rPr>
          <w:rFonts w:ascii="Arial" w:hAnsi="Arial" w:cs="Arial"/>
          <w:bCs/>
        </w:rPr>
      </w:pPr>
      <w:r w:rsidRPr="00D214CB">
        <w:rPr>
          <w:rFonts w:ascii="Arial" w:hAnsi="Arial" w:cs="Arial"/>
          <w:bCs/>
        </w:rPr>
        <w:t xml:space="preserve">The process for proposal approval varies according the individual and </w:t>
      </w:r>
      <w:proofErr w:type="spellStart"/>
      <w:r w:rsidRPr="00D214CB">
        <w:rPr>
          <w:rFonts w:ascii="Arial" w:hAnsi="Arial" w:cs="Arial"/>
          <w:bCs/>
        </w:rPr>
        <w:t>programme</w:t>
      </w:r>
      <w:proofErr w:type="spellEnd"/>
      <w:r w:rsidRPr="00D214CB">
        <w:rPr>
          <w:rFonts w:ascii="Arial" w:hAnsi="Arial" w:cs="Arial"/>
          <w:bCs/>
        </w:rPr>
        <w:t xml:space="preserve"> of study:</w:t>
      </w:r>
    </w:p>
    <w:p w14:paraId="4AA92746" w14:textId="77777777" w:rsidR="00990D38" w:rsidRPr="00D214CB" w:rsidRDefault="00990D38" w:rsidP="00E16D17">
      <w:pPr>
        <w:pStyle w:val="ListParagraph"/>
        <w:numPr>
          <w:ilvl w:val="0"/>
          <w:numId w:val="20"/>
        </w:numPr>
        <w:tabs>
          <w:tab w:val="left" w:pos="5103"/>
        </w:tabs>
        <w:jc w:val="both"/>
        <w:rPr>
          <w:rFonts w:ascii="Arial" w:hAnsi="Arial" w:cs="Arial"/>
          <w:bCs/>
          <w:sz w:val="20"/>
          <w:szCs w:val="20"/>
        </w:rPr>
      </w:pPr>
      <w:r w:rsidRPr="00D214CB">
        <w:rPr>
          <w:rFonts w:ascii="Arial" w:hAnsi="Arial" w:cs="Arial"/>
          <w:bCs/>
          <w:sz w:val="20"/>
          <w:szCs w:val="20"/>
        </w:rPr>
        <w:t>Research students, by application on form PG1 to the Research Degrees Committee</w:t>
      </w:r>
    </w:p>
    <w:p w14:paraId="565473F5" w14:textId="77777777" w:rsidR="00990D38" w:rsidRPr="00D214CB" w:rsidRDefault="00990D38" w:rsidP="00E16D17">
      <w:pPr>
        <w:pStyle w:val="ListParagraph"/>
        <w:numPr>
          <w:ilvl w:val="0"/>
          <w:numId w:val="20"/>
        </w:numPr>
        <w:tabs>
          <w:tab w:val="left" w:pos="5103"/>
        </w:tabs>
        <w:jc w:val="both"/>
        <w:rPr>
          <w:rFonts w:ascii="Arial" w:hAnsi="Arial" w:cs="Arial"/>
          <w:bCs/>
          <w:sz w:val="20"/>
          <w:szCs w:val="20"/>
        </w:rPr>
      </w:pPr>
      <w:r w:rsidRPr="00D214CB">
        <w:rPr>
          <w:rFonts w:ascii="Arial" w:hAnsi="Arial" w:cs="Arial"/>
          <w:bCs/>
          <w:sz w:val="20"/>
          <w:szCs w:val="20"/>
        </w:rPr>
        <w:t>Taught students by review of research proposal within Faculties (Faculties provide specific details of these processes)</w:t>
      </w:r>
    </w:p>
    <w:p w14:paraId="00F15B72" w14:textId="77777777" w:rsidR="00990D38" w:rsidRPr="00D214CB" w:rsidRDefault="00990D38" w:rsidP="00E16D17">
      <w:pPr>
        <w:pStyle w:val="ListParagraph"/>
        <w:numPr>
          <w:ilvl w:val="0"/>
          <w:numId w:val="20"/>
        </w:numPr>
        <w:tabs>
          <w:tab w:val="left" w:pos="5103"/>
        </w:tabs>
        <w:jc w:val="both"/>
        <w:rPr>
          <w:rFonts w:ascii="Arial" w:hAnsi="Arial" w:cs="Arial"/>
          <w:bCs/>
          <w:sz w:val="20"/>
          <w:szCs w:val="20"/>
        </w:rPr>
      </w:pPr>
      <w:r w:rsidRPr="00D214CB">
        <w:rPr>
          <w:rFonts w:ascii="Arial" w:hAnsi="Arial" w:cs="Arial"/>
          <w:bCs/>
          <w:sz w:val="20"/>
          <w:szCs w:val="20"/>
        </w:rPr>
        <w:t>Staff, by agreement by the Head of School/Assistant Dean</w:t>
      </w:r>
    </w:p>
    <w:p w14:paraId="464DC4EF" w14:textId="77777777" w:rsidR="00990D38" w:rsidRPr="00D214CB" w:rsidRDefault="00990D38" w:rsidP="00990D38">
      <w:pPr>
        <w:tabs>
          <w:tab w:val="left" w:pos="5103"/>
        </w:tabs>
        <w:jc w:val="both"/>
        <w:rPr>
          <w:rFonts w:ascii="Arial" w:hAnsi="Arial" w:cs="Arial"/>
          <w:bCs/>
        </w:rPr>
      </w:pPr>
    </w:p>
    <w:p w14:paraId="3088D839" w14:textId="77777777" w:rsidR="00990D38" w:rsidRPr="00D214CB" w:rsidRDefault="00990D38" w:rsidP="00990D38">
      <w:pPr>
        <w:tabs>
          <w:tab w:val="left" w:pos="5103"/>
        </w:tabs>
        <w:jc w:val="both"/>
        <w:rPr>
          <w:rFonts w:ascii="Arial" w:hAnsi="Arial" w:cs="Arial"/>
          <w:b/>
          <w:bCs/>
        </w:rPr>
      </w:pPr>
      <w:r w:rsidRPr="00D214CB">
        <w:rPr>
          <w:rFonts w:ascii="Arial" w:hAnsi="Arial" w:cs="Arial"/>
          <w:b/>
          <w:bCs/>
        </w:rPr>
        <w:t>Section C:  External Ethical Guidance materials</w:t>
      </w:r>
    </w:p>
    <w:p w14:paraId="0CDBC805" w14:textId="77777777" w:rsidR="00990D38" w:rsidRPr="00D214CB" w:rsidRDefault="00990D38" w:rsidP="00990D38">
      <w:pPr>
        <w:tabs>
          <w:tab w:val="left" w:pos="5103"/>
        </w:tabs>
        <w:jc w:val="both"/>
        <w:rPr>
          <w:rFonts w:ascii="Arial" w:hAnsi="Arial" w:cs="Arial"/>
          <w:bCs/>
        </w:rPr>
      </w:pPr>
      <w:r w:rsidRPr="00D214CB">
        <w:rPr>
          <w:rFonts w:ascii="Arial" w:hAnsi="Arial" w:cs="Arial"/>
          <w:bCs/>
        </w:rPr>
        <w:t>Many discipline areas are required to operate with the discipline specific codes of research ethics (for example health, psychology, education etc.), any such codes must be listed and you must tick to confirm that you have consulted with these.</w:t>
      </w:r>
    </w:p>
    <w:p w14:paraId="66951BF7" w14:textId="77777777" w:rsidR="00990D38" w:rsidRPr="00D214CB" w:rsidRDefault="00990D38" w:rsidP="00990D38">
      <w:pPr>
        <w:tabs>
          <w:tab w:val="left" w:pos="5103"/>
        </w:tabs>
        <w:jc w:val="both"/>
        <w:rPr>
          <w:rFonts w:ascii="Arial" w:hAnsi="Arial" w:cs="Arial"/>
          <w:bCs/>
        </w:rPr>
      </w:pPr>
    </w:p>
    <w:p w14:paraId="015EBCC2" w14:textId="77777777" w:rsidR="00990D38" w:rsidRPr="00D214CB" w:rsidRDefault="00990D38" w:rsidP="00990D38">
      <w:pPr>
        <w:tabs>
          <w:tab w:val="left" w:pos="5103"/>
        </w:tabs>
        <w:jc w:val="both"/>
        <w:rPr>
          <w:rFonts w:ascii="Arial" w:hAnsi="Arial" w:cs="Arial"/>
          <w:b/>
          <w:bCs/>
        </w:rPr>
      </w:pPr>
      <w:r w:rsidRPr="00D214CB">
        <w:rPr>
          <w:rFonts w:ascii="Arial" w:hAnsi="Arial" w:cs="Arial"/>
          <w:b/>
          <w:bCs/>
        </w:rPr>
        <w:t>Section D:  External Collaborative Research Activity</w:t>
      </w:r>
    </w:p>
    <w:p w14:paraId="2A7C12C7" w14:textId="77777777" w:rsidR="00990D38" w:rsidRPr="00D214CB" w:rsidRDefault="00990D38" w:rsidP="00990D38">
      <w:pPr>
        <w:tabs>
          <w:tab w:val="left" w:pos="5103"/>
        </w:tabs>
        <w:jc w:val="both"/>
        <w:rPr>
          <w:rFonts w:ascii="Arial" w:hAnsi="Arial" w:cs="Arial"/>
          <w:bCs/>
        </w:rPr>
      </w:pPr>
      <w:r w:rsidRPr="00D214CB">
        <w:rPr>
          <w:rFonts w:ascii="Arial" w:hAnsi="Arial" w:cs="Arial"/>
          <w:bCs/>
        </w:rPr>
        <w:t xml:space="preserve">Provide details of the external collaborative partners, where appropriate you might want to submit a copy of the external collaboration agreement with the Ethical Approval Form.  If the partner requires the research to be subject to its own internal Ethical approval process then please provide details of that process and a copy of any final (or interim) approvals received from the </w:t>
      </w:r>
      <w:proofErr w:type="spellStart"/>
      <w:r w:rsidRPr="00D214CB">
        <w:rPr>
          <w:rFonts w:ascii="Arial" w:hAnsi="Arial" w:cs="Arial"/>
          <w:bCs/>
        </w:rPr>
        <w:t>organisation</w:t>
      </w:r>
      <w:proofErr w:type="spellEnd"/>
      <w:r w:rsidRPr="00D214CB">
        <w:rPr>
          <w:rFonts w:ascii="Arial" w:hAnsi="Arial" w:cs="Arial"/>
          <w:bCs/>
        </w:rPr>
        <w:t>.</w:t>
      </w:r>
    </w:p>
    <w:p w14:paraId="74E92DE3" w14:textId="77777777" w:rsidR="00990D38" w:rsidRPr="00D214CB" w:rsidRDefault="00990D38" w:rsidP="00990D38">
      <w:pPr>
        <w:tabs>
          <w:tab w:val="left" w:pos="5103"/>
        </w:tabs>
        <w:jc w:val="both"/>
        <w:rPr>
          <w:rFonts w:ascii="Arial" w:hAnsi="Arial" w:cs="Arial"/>
          <w:bCs/>
        </w:rPr>
      </w:pPr>
    </w:p>
    <w:p w14:paraId="309261C1" w14:textId="77777777" w:rsidR="00990D38" w:rsidRPr="00D214CB" w:rsidRDefault="00990D38" w:rsidP="00990D38">
      <w:pPr>
        <w:tabs>
          <w:tab w:val="left" w:pos="5103"/>
        </w:tabs>
        <w:jc w:val="both"/>
        <w:rPr>
          <w:rFonts w:ascii="Arial" w:hAnsi="Arial" w:cs="Arial"/>
          <w:b/>
          <w:bCs/>
        </w:rPr>
      </w:pPr>
      <w:r w:rsidRPr="00D214CB">
        <w:rPr>
          <w:rFonts w:ascii="Arial" w:hAnsi="Arial" w:cs="Arial"/>
          <w:b/>
          <w:bCs/>
        </w:rPr>
        <w:t>Section E:  Details of Research Activity</w:t>
      </w:r>
    </w:p>
    <w:p w14:paraId="7ABCE3C7" w14:textId="77777777" w:rsidR="00990D38" w:rsidRPr="00D214CB" w:rsidRDefault="00990D38" w:rsidP="00990D38">
      <w:pPr>
        <w:tabs>
          <w:tab w:val="left" w:pos="5103"/>
        </w:tabs>
        <w:jc w:val="both"/>
        <w:rPr>
          <w:rFonts w:ascii="Arial" w:hAnsi="Arial" w:cs="Arial"/>
          <w:bCs/>
        </w:rPr>
      </w:pPr>
      <w:r w:rsidRPr="00D214CB">
        <w:rPr>
          <w:rFonts w:ascii="Arial" w:hAnsi="Arial" w:cs="Arial"/>
          <w:bCs/>
        </w:rPr>
        <w:t>Remember that the individuals reviewing this Ethical Approval Form may not have seen your research proposal, and also may not be experts in the specific area of your research.  The information provided should therefore be jargon free and clearly stated.</w:t>
      </w:r>
    </w:p>
    <w:p w14:paraId="3B7B521D" w14:textId="77777777" w:rsidR="00990D38" w:rsidRPr="00D214CB" w:rsidRDefault="00990D38" w:rsidP="00990D38">
      <w:pPr>
        <w:tabs>
          <w:tab w:val="left" w:pos="5103"/>
        </w:tabs>
        <w:jc w:val="both"/>
        <w:rPr>
          <w:rFonts w:ascii="Arial" w:hAnsi="Arial" w:cs="Arial"/>
          <w:b/>
          <w:bCs/>
        </w:rPr>
      </w:pPr>
      <w:r w:rsidRPr="00D214CB">
        <w:rPr>
          <w:rFonts w:ascii="Arial" w:hAnsi="Arial" w:cs="Arial"/>
          <w:b/>
          <w:bCs/>
        </w:rPr>
        <w:t>Indicative Title:  please use the same title as used on the research proposal.</w:t>
      </w:r>
    </w:p>
    <w:p w14:paraId="0509F017" w14:textId="77777777" w:rsidR="00990D38" w:rsidRPr="00D214CB" w:rsidRDefault="00990D38" w:rsidP="00990D38">
      <w:pPr>
        <w:tabs>
          <w:tab w:val="left" w:pos="5103"/>
        </w:tabs>
        <w:jc w:val="both"/>
        <w:rPr>
          <w:rFonts w:ascii="Arial" w:hAnsi="Arial" w:cs="Arial"/>
          <w:bCs/>
        </w:rPr>
      </w:pPr>
      <w:r w:rsidRPr="00D214CB">
        <w:rPr>
          <w:rFonts w:ascii="Arial" w:hAnsi="Arial" w:cs="Arial"/>
          <w:b/>
          <w:bCs/>
        </w:rPr>
        <w:t>Purpose:</w:t>
      </w:r>
      <w:r w:rsidRPr="00D214CB">
        <w:rPr>
          <w:rFonts w:ascii="Arial" w:hAnsi="Arial" w:cs="Arial"/>
          <w:bCs/>
        </w:rPr>
        <w:t xml:space="preserve">  the Ethical approval process will want to ensure that the methods you propose are adequate and appropriate to address the research aims and objectives.  Excessive additional data collection can be seen as unethical.</w:t>
      </w:r>
    </w:p>
    <w:p w14:paraId="694C55C1" w14:textId="77777777" w:rsidR="00990D38" w:rsidRPr="00D214CB" w:rsidRDefault="00990D38" w:rsidP="00990D38">
      <w:pPr>
        <w:tabs>
          <w:tab w:val="left" w:pos="5103"/>
        </w:tabs>
        <w:jc w:val="both"/>
        <w:rPr>
          <w:rFonts w:ascii="Arial" w:hAnsi="Arial" w:cs="Arial"/>
          <w:bCs/>
        </w:rPr>
      </w:pPr>
      <w:r w:rsidRPr="00D214CB">
        <w:rPr>
          <w:rFonts w:ascii="Arial" w:hAnsi="Arial" w:cs="Arial"/>
          <w:b/>
          <w:bCs/>
        </w:rPr>
        <w:t>Proposed Methods:</w:t>
      </w:r>
      <w:r w:rsidRPr="00D214CB">
        <w:rPr>
          <w:rFonts w:ascii="Arial" w:hAnsi="Arial" w:cs="Arial"/>
          <w:bCs/>
        </w:rPr>
        <w:t xml:space="preserve">  the Ethical approval process seeks to ensure that you understand the methods that are intended, and that the implementation of those methods will be appropriate and without unnecessary impact on respondents.  Please be specific.</w:t>
      </w:r>
    </w:p>
    <w:p w14:paraId="3082BE2E" w14:textId="77777777" w:rsidR="00990D38" w:rsidRPr="00D214CB" w:rsidRDefault="00990D38" w:rsidP="00990D38">
      <w:pPr>
        <w:tabs>
          <w:tab w:val="left" w:pos="5103"/>
        </w:tabs>
        <w:jc w:val="both"/>
        <w:rPr>
          <w:rFonts w:ascii="Arial" w:hAnsi="Arial" w:cs="Arial"/>
          <w:bCs/>
        </w:rPr>
      </w:pPr>
      <w:r w:rsidRPr="00D214CB">
        <w:rPr>
          <w:rFonts w:ascii="Arial" w:hAnsi="Arial" w:cs="Arial"/>
          <w:b/>
          <w:bCs/>
        </w:rPr>
        <w:t>Location</w:t>
      </w:r>
      <w:r w:rsidRPr="00D214CB">
        <w:rPr>
          <w:rFonts w:ascii="Arial" w:hAnsi="Arial" w:cs="Arial"/>
          <w:bCs/>
        </w:rPr>
        <w:t xml:space="preserve">:  this needs to mention geographical location and also local situation (for example, within Local Authority Offices in Cardiff, using a private room but close to other individuals).  If you are collecting data within an </w:t>
      </w:r>
      <w:proofErr w:type="spellStart"/>
      <w:r w:rsidRPr="00D214CB">
        <w:rPr>
          <w:rFonts w:ascii="Arial" w:hAnsi="Arial" w:cs="Arial"/>
          <w:bCs/>
        </w:rPr>
        <w:t>organisational</w:t>
      </w:r>
      <w:proofErr w:type="spellEnd"/>
      <w:r w:rsidRPr="00D214CB">
        <w:rPr>
          <w:rFonts w:ascii="Arial" w:hAnsi="Arial" w:cs="Arial"/>
          <w:bCs/>
        </w:rPr>
        <w:t xml:space="preserve"> setting then you need to explain the permissions that you have obtained to do this.</w:t>
      </w:r>
    </w:p>
    <w:p w14:paraId="22C6C839" w14:textId="77777777" w:rsidR="00990D38" w:rsidRPr="00D214CB" w:rsidRDefault="00990D38" w:rsidP="00990D38">
      <w:pPr>
        <w:tabs>
          <w:tab w:val="left" w:pos="5103"/>
        </w:tabs>
        <w:jc w:val="both"/>
        <w:rPr>
          <w:rFonts w:ascii="Arial" w:hAnsi="Arial" w:cs="Arial"/>
          <w:bCs/>
        </w:rPr>
      </w:pPr>
      <w:r w:rsidRPr="00D214CB">
        <w:rPr>
          <w:rFonts w:ascii="Arial" w:hAnsi="Arial" w:cs="Arial"/>
          <w:b/>
          <w:bCs/>
        </w:rPr>
        <w:t xml:space="preserve">Research Activity outside of the UK:  </w:t>
      </w:r>
      <w:r w:rsidRPr="00D214CB">
        <w:rPr>
          <w:rFonts w:ascii="Arial" w:hAnsi="Arial" w:cs="Arial"/>
          <w:bCs/>
        </w:rPr>
        <w:t xml:space="preserve">please complete this section in detail, and note any guidance you have received.  Also describe your own familiarity (or not) with the location that you will be </w:t>
      </w:r>
      <w:proofErr w:type="spellStart"/>
      <w:r w:rsidRPr="00D214CB">
        <w:rPr>
          <w:rFonts w:ascii="Arial" w:hAnsi="Arial" w:cs="Arial"/>
          <w:bCs/>
        </w:rPr>
        <w:t>utilising</w:t>
      </w:r>
      <w:proofErr w:type="spellEnd"/>
      <w:r w:rsidRPr="00D214CB">
        <w:rPr>
          <w:rFonts w:ascii="Arial" w:hAnsi="Arial" w:cs="Arial"/>
          <w:bCs/>
        </w:rPr>
        <w:t>.</w:t>
      </w:r>
    </w:p>
    <w:p w14:paraId="3EFC008F" w14:textId="77777777" w:rsidR="00990D38" w:rsidRPr="00D214CB" w:rsidRDefault="00990D38" w:rsidP="00990D38">
      <w:pPr>
        <w:tabs>
          <w:tab w:val="left" w:pos="5103"/>
        </w:tabs>
        <w:jc w:val="both"/>
        <w:rPr>
          <w:rFonts w:ascii="Arial" w:hAnsi="Arial" w:cs="Arial"/>
          <w:b/>
          <w:bCs/>
        </w:rPr>
      </w:pPr>
    </w:p>
    <w:p w14:paraId="64AE3D39" w14:textId="77777777" w:rsidR="00990D38" w:rsidRPr="00D214CB" w:rsidRDefault="00990D38" w:rsidP="00990D38">
      <w:pPr>
        <w:tabs>
          <w:tab w:val="left" w:pos="5103"/>
        </w:tabs>
        <w:jc w:val="both"/>
        <w:rPr>
          <w:rFonts w:ascii="Arial" w:hAnsi="Arial" w:cs="Arial"/>
          <w:b/>
          <w:bCs/>
        </w:rPr>
      </w:pPr>
    </w:p>
    <w:p w14:paraId="0B6F944B" w14:textId="77777777" w:rsidR="00990D38" w:rsidRPr="00D214CB" w:rsidRDefault="00990D38" w:rsidP="00990D38">
      <w:pPr>
        <w:tabs>
          <w:tab w:val="left" w:pos="5103"/>
        </w:tabs>
        <w:jc w:val="both"/>
        <w:rPr>
          <w:rFonts w:ascii="Arial" w:hAnsi="Arial" w:cs="Arial"/>
          <w:b/>
          <w:bCs/>
        </w:rPr>
      </w:pPr>
    </w:p>
    <w:p w14:paraId="5298B9E4" w14:textId="77777777" w:rsidR="00990D38" w:rsidRPr="00D214CB" w:rsidRDefault="00990D38" w:rsidP="00990D38">
      <w:pPr>
        <w:tabs>
          <w:tab w:val="left" w:pos="5103"/>
        </w:tabs>
        <w:jc w:val="both"/>
        <w:rPr>
          <w:rFonts w:ascii="Arial" w:hAnsi="Arial" w:cs="Arial"/>
          <w:b/>
          <w:bCs/>
        </w:rPr>
      </w:pPr>
    </w:p>
    <w:p w14:paraId="482045F5" w14:textId="77777777" w:rsidR="00990D38" w:rsidRPr="00D214CB" w:rsidRDefault="00990D38" w:rsidP="00990D38">
      <w:pPr>
        <w:tabs>
          <w:tab w:val="left" w:pos="5103"/>
        </w:tabs>
        <w:jc w:val="both"/>
        <w:rPr>
          <w:rFonts w:ascii="Arial" w:hAnsi="Arial" w:cs="Arial"/>
          <w:b/>
          <w:bCs/>
        </w:rPr>
      </w:pPr>
    </w:p>
    <w:p w14:paraId="19289196" w14:textId="77777777" w:rsidR="00990D38" w:rsidRPr="00D214CB" w:rsidRDefault="00990D38" w:rsidP="00990D38">
      <w:pPr>
        <w:tabs>
          <w:tab w:val="left" w:pos="5103"/>
        </w:tabs>
        <w:jc w:val="both"/>
        <w:rPr>
          <w:rFonts w:ascii="Arial" w:hAnsi="Arial" w:cs="Arial"/>
          <w:b/>
          <w:bCs/>
        </w:rPr>
      </w:pPr>
      <w:r w:rsidRPr="00D214CB">
        <w:rPr>
          <w:rFonts w:ascii="Arial" w:hAnsi="Arial" w:cs="Arial"/>
          <w:b/>
          <w:bCs/>
        </w:rPr>
        <w:t>Section F:  Scope of Research Activity</w:t>
      </w:r>
    </w:p>
    <w:p w14:paraId="4465E934" w14:textId="77777777" w:rsidR="00990D38" w:rsidRPr="00D214CB" w:rsidRDefault="00990D38" w:rsidP="00990D38">
      <w:pPr>
        <w:tabs>
          <w:tab w:val="left" w:pos="5103"/>
        </w:tabs>
        <w:jc w:val="both"/>
        <w:rPr>
          <w:rFonts w:ascii="Arial" w:hAnsi="Arial" w:cs="Arial"/>
          <w:bCs/>
        </w:rPr>
      </w:pPr>
      <w:r w:rsidRPr="00D214CB">
        <w:rPr>
          <w:rFonts w:ascii="Arial" w:hAnsi="Arial" w:cs="Arial"/>
          <w:bCs/>
        </w:rPr>
        <w:t>Please tick ALL of the research activities that might be undertaken.   If any additional types of activity are intended then please add an extra box and describe these.</w:t>
      </w:r>
    </w:p>
    <w:p w14:paraId="14B05532" w14:textId="77777777" w:rsidR="00990D38" w:rsidRPr="00D214CB" w:rsidRDefault="00990D38" w:rsidP="00990D38">
      <w:pPr>
        <w:tabs>
          <w:tab w:val="left" w:pos="5103"/>
        </w:tabs>
        <w:jc w:val="both"/>
        <w:rPr>
          <w:rFonts w:ascii="Arial" w:hAnsi="Arial" w:cs="Arial"/>
          <w:bCs/>
        </w:rPr>
      </w:pPr>
      <w:r w:rsidRPr="00D214CB">
        <w:rPr>
          <w:rFonts w:ascii="Arial" w:hAnsi="Arial" w:cs="Arial"/>
          <w:bCs/>
        </w:rPr>
        <w:t>If you have answered no to all questions in F then sections G and J do not need to be completed.  Section H should be considered, and may be completed.  Signatures are still required in section K.</w:t>
      </w:r>
    </w:p>
    <w:p w14:paraId="4BC128D1" w14:textId="77777777" w:rsidR="00990D38" w:rsidRPr="00D214CB" w:rsidRDefault="00990D38" w:rsidP="00990D38">
      <w:pPr>
        <w:tabs>
          <w:tab w:val="left" w:pos="5103"/>
        </w:tabs>
        <w:jc w:val="both"/>
        <w:rPr>
          <w:rFonts w:ascii="Arial" w:hAnsi="Arial" w:cs="Arial"/>
          <w:b/>
          <w:bCs/>
        </w:rPr>
      </w:pPr>
    </w:p>
    <w:p w14:paraId="4C47C8F8" w14:textId="77777777" w:rsidR="00990D38" w:rsidRPr="00D214CB" w:rsidRDefault="00990D38" w:rsidP="00990D38">
      <w:pPr>
        <w:tabs>
          <w:tab w:val="left" w:pos="5103"/>
        </w:tabs>
        <w:jc w:val="both"/>
        <w:rPr>
          <w:rFonts w:ascii="Arial" w:hAnsi="Arial" w:cs="Arial"/>
          <w:b/>
          <w:bCs/>
        </w:rPr>
      </w:pPr>
      <w:r w:rsidRPr="00D214CB">
        <w:rPr>
          <w:rFonts w:ascii="Arial" w:hAnsi="Arial" w:cs="Arial"/>
          <w:b/>
          <w:bCs/>
        </w:rPr>
        <w:t>Section G:  Intended Participants</w:t>
      </w:r>
    </w:p>
    <w:p w14:paraId="78F5B346" w14:textId="77777777" w:rsidR="00990D38" w:rsidRPr="00D214CB" w:rsidRDefault="00990D38" w:rsidP="00990D38">
      <w:pPr>
        <w:tabs>
          <w:tab w:val="left" w:pos="5103"/>
        </w:tabs>
        <w:jc w:val="both"/>
        <w:rPr>
          <w:rFonts w:ascii="Arial" w:hAnsi="Arial" w:cs="Arial"/>
          <w:bCs/>
        </w:rPr>
      </w:pPr>
      <w:r w:rsidRPr="00D214CB">
        <w:rPr>
          <w:rFonts w:ascii="Arial" w:hAnsi="Arial" w:cs="Arial"/>
          <w:bCs/>
        </w:rPr>
        <w:t>Please tick all categories that might apply.</w:t>
      </w:r>
    </w:p>
    <w:p w14:paraId="04EB74D3" w14:textId="77777777" w:rsidR="00990D38" w:rsidRPr="00D214CB" w:rsidRDefault="00990D38" w:rsidP="00990D38">
      <w:pPr>
        <w:tabs>
          <w:tab w:val="left" w:pos="5103"/>
        </w:tabs>
        <w:jc w:val="both"/>
        <w:rPr>
          <w:rFonts w:ascii="Arial" w:hAnsi="Arial" w:cs="Arial"/>
          <w:bCs/>
        </w:rPr>
      </w:pPr>
      <w:r w:rsidRPr="00D214CB">
        <w:rPr>
          <w:rFonts w:ascii="Arial" w:hAnsi="Arial" w:cs="Arial"/>
          <w:b/>
          <w:bCs/>
        </w:rPr>
        <w:t>Numbers &amp; Source:</w:t>
      </w:r>
      <w:r w:rsidRPr="00D214CB">
        <w:rPr>
          <w:rFonts w:ascii="Arial" w:hAnsi="Arial" w:cs="Arial"/>
          <w:bCs/>
        </w:rPr>
        <w:t xml:space="preserve">  if you are using a series of different methods or research activities please list numbers for each stage/phase.  Be clear about how you will find respondents.   Will you use intermediaries, and if so how?  How will you ensure compliance with your sampling strategy?</w:t>
      </w:r>
    </w:p>
    <w:p w14:paraId="57ED87CF" w14:textId="77777777" w:rsidR="00990D38" w:rsidRPr="00D214CB" w:rsidRDefault="00990D38" w:rsidP="00990D38">
      <w:pPr>
        <w:tabs>
          <w:tab w:val="left" w:pos="5103"/>
        </w:tabs>
        <w:jc w:val="both"/>
        <w:rPr>
          <w:rFonts w:ascii="Arial" w:hAnsi="Arial" w:cs="Arial"/>
          <w:bCs/>
        </w:rPr>
      </w:pPr>
      <w:r w:rsidRPr="00D214CB">
        <w:rPr>
          <w:rFonts w:ascii="Arial" w:hAnsi="Arial" w:cs="Arial"/>
          <w:b/>
          <w:bCs/>
        </w:rPr>
        <w:t>Information for participants</w:t>
      </w:r>
      <w:r w:rsidRPr="00D214CB">
        <w:rPr>
          <w:rFonts w:ascii="Arial" w:hAnsi="Arial" w:cs="Arial"/>
          <w:bCs/>
        </w:rPr>
        <w:t xml:space="preserve">:  all participants should be appropriately informed about the research, what is expected of them and what will happen to the information that they provide.  The Ethical review process does not ask to see this documentation, but requires this to be reviewed and approved by the Director of Studies in the case of research students, the supervisor/module tutor in relation to students on taught </w:t>
      </w:r>
      <w:proofErr w:type="spellStart"/>
      <w:r w:rsidRPr="00D214CB">
        <w:rPr>
          <w:rFonts w:ascii="Arial" w:hAnsi="Arial" w:cs="Arial"/>
          <w:bCs/>
        </w:rPr>
        <w:t>programmes</w:t>
      </w:r>
      <w:proofErr w:type="spellEnd"/>
      <w:r w:rsidRPr="00D214CB">
        <w:rPr>
          <w:rFonts w:ascii="Arial" w:hAnsi="Arial" w:cs="Arial"/>
          <w:bCs/>
        </w:rPr>
        <w:t xml:space="preserve"> and the Head of School/Assistant Dean in relation to staff research.</w:t>
      </w:r>
    </w:p>
    <w:p w14:paraId="4E800323" w14:textId="77777777" w:rsidR="00990D38" w:rsidRPr="00D214CB" w:rsidRDefault="00990D38" w:rsidP="00990D38">
      <w:pPr>
        <w:tabs>
          <w:tab w:val="left" w:pos="5103"/>
        </w:tabs>
        <w:jc w:val="both"/>
        <w:rPr>
          <w:rFonts w:ascii="Arial" w:hAnsi="Arial" w:cs="Arial"/>
          <w:bCs/>
        </w:rPr>
      </w:pPr>
    </w:p>
    <w:p w14:paraId="200547FC" w14:textId="77777777" w:rsidR="00990D38" w:rsidRPr="00D214CB" w:rsidRDefault="00990D38" w:rsidP="00990D38">
      <w:pPr>
        <w:tabs>
          <w:tab w:val="left" w:pos="5103"/>
        </w:tabs>
        <w:jc w:val="both"/>
        <w:rPr>
          <w:rFonts w:ascii="Arial" w:hAnsi="Arial" w:cs="Arial"/>
          <w:b/>
          <w:bCs/>
        </w:rPr>
      </w:pPr>
      <w:r w:rsidRPr="00D214CB">
        <w:rPr>
          <w:rFonts w:ascii="Arial" w:hAnsi="Arial" w:cs="Arial"/>
          <w:b/>
          <w:bCs/>
        </w:rPr>
        <w:t>Section H:  Anticipate Risks</w:t>
      </w:r>
    </w:p>
    <w:p w14:paraId="05A7421A" w14:textId="77777777" w:rsidR="00990D38" w:rsidRPr="00D214CB" w:rsidRDefault="00990D38" w:rsidP="00990D38">
      <w:pPr>
        <w:tabs>
          <w:tab w:val="left" w:pos="5103"/>
        </w:tabs>
        <w:jc w:val="both"/>
        <w:rPr>
          <w:rFonts w:ascii="Arial" w:hAnsi="Arial" w:cs="Arial"/>
          <w:bCs/>
        </w:rPr>
      </w:pPr>
      <w:r w:rsidRPr="00D214CB">
        <w:rPr>
          <w:rFonts w:ascii="Arial" w:hAnsi="Arial" w:cs="Arial"/>
          <w:bCs/>
        </w:rPr>
        <w:t>All research carries some level of risk.  The answers you provide to questions in this section will be reviewed to ensure that you have an appropriate understanding of the type of risks involved and how you can mitigate against these risks. If you have completed a full risk assessment, as required for example for laboratory work, field work, clinical tests, diving operations, or by a collaborative partner, you may append that to this form.  In that case, please tick the box indicating this has been provided.  You will not then be required to complete Section H.</w:t>
      </w:r>
    </w:p>
    <w:p w14:paraId="7C9F91B8" w14:textId="77777777" w:rsidR="00990D38" w:rsidRPr="00D214CB" w:rsidRDefault="00990D38" w:rsidP="00990D38">
      <w:pPr>
        <w:contextualSpacing/>
        <w:jc w:val="both"/>
        <w:rPr>
          <w:rFonts w:ascii="Arial" w:eastAsiaTheme="minorHAnsi" w:hAnsi="Arial" w:cs="Arial"/>
        </w:rPr>
      </w:pPr>
      <w:r w:rsidRPr="00D214CB">
        <w:rPr>
          <w:rFonts w:ascii="Arial" w:eastAsiaTheme="minorHAnsi" w:hAnsi="Arial" w:cs="Arial"/>
          <w:b/>
        </w:rPr>
        <w:t xml:space="preserve">Risk to participants   </w:t>
      </w:r>
      <w:r w:rsidRPr="00D214CB">
        <w:rPr>
          <w:rFonts w:ascii="Arial" w:eastAsiaTheme="minorHAnsi" w:hAnsi="Arial" w:cs="Arial"/>
        </w:rPr>
        <w:t xml:space="preserve">Think very carefully about how your actions/questions/discussions might affect the people you are involving as participants.  You might identify the risk as small but it would still be a risk.  Many types of question have the potential to make respondents less content with their life / job; you need to </w:t>
      </w:r>
      <w:proofErr w:type="spellStart"/>
      <w:r w:rsidRPr="00D214CB">
        <w:rPr>
          <w:rFonts w:ascii="Arial" w:eastAsiaTheme="minorHAnsi" w:hAnsi="Arial" w:cs="Arial"/>
        </w:rPr>
        <w:t>recognise</w:t>
      </w:r>
      <w:proofErr w:type="spellEnd"/>
      <w:r w:rsidRPr="00D214CB">
        <w:rPr>
          <w:rFonts w:ascii="Arial" w:eastAsiaTheme="minorHAnsi" w:hAnsi="Arial" w:cs="Arial"/>
        </w:rPr>
        <w:t xml:space="preserve"> and try to ameliorate any such effects</w:t>
      </w:r>
    </w:p>
    <w:p w14:paraId="10A63B7B" w14:textId="77777777" w:rsidR="00990D38" w:rsidRPr="00D214CB" w:rsidRDefault="00990D38" w:rsidP="00990D38">
      <w:pPr>
        <w:jc w:val="both"/>
        <w:rPr>
          <w:rFonts w:ascii="Arial" w:eastAsiaTheme="minorHAnsi" w:hAnsi="Arial" w:cs="Arial"/>
        </w:rPr>
      </w:pPr>
      <w:r w:rsidRPr="00D214CB">
        <w:rPr>
          <w:rFonts w:ascii="Arial" w:eastAsiaTheme="minorHAnsi" w:hAnsi="Arial" w:cs="Arial"/>
        </w:rPr>
        <w:t xml:space="preserve">If these are business owners, time with you may reduce profit.  </w:t>
      </w:r>
    </w:p>
    <w:p w14:paraId="54448612" w14:textId="77777777" w:rsidR="00990D38" w:rsidRPr="00D214CB" w:rsidRDefault="00990D38" w:rsidP="00990D38">
      <w:pPr>
        <w:jc w:val="both"/>
        <w:rPr>
          <w:rFonts w:ascii="Arial" w:eastAsiaTheme="minorHAnsi" w:hAnsi="Arial" w:cs="Arial"/>
        </w:rPr>
      </w:pPr>
      <w:r w:rsidRPr="00D214CB">
        <w:rPr>
          <w:rFonts w:ascii="Arial" w:eastAsiaTheme="minorHAnsi" w:hAnsi="Arial" w:cs="Arial"/>
        </w:rPr>
        <w:t>In some locations physical risk is very real to both participants and yourself, please consider this.</w:t>
      </w:r>
    </w:p>
    <w:p w14:paraId="63D836B4" w14:textId="77777777" w:rsidR="00990D38" w:rsidRPr="00D214CB" w:rsidRDefault="00990D38" w:rsidP="00990D38">
      <w:pPr>
        <w:contextualSpacing/>
        <w:jc w:val="both"/>
        <w:rPr>
          <w:rFonts w:ascii="Arial" w:eastAsiaTheme="minorHAnsi" w:hAnsi="Arial" w:cs="Arial"/>
          <w:b/>
        </w:rPr>
      </w:pPr>
      <w:r w:rsidRPr="00D214CB">
        <w:rPr>
          <w:rFonts w:ascii="Arial" w:eastAsiaTheme="minorHAnsi" w:hAnsi="Arial" w:cs="Arial"/>
          <w:b/>
        </w:rPr>
        <w:t xml:space="preserve">Risk to you, the researcher   </w:t>
      </w:r>
      <w:r w:rsidRPr="00D214CB">
        <w:rPr>
          <w:rFonts w:ascii="Arial" w:eastAsiaTheme="minorHAnsi" w:hAnsi="Arial" w:cs="Arial"/>
        </w:rPr>
        <w:t>Think about where you will meet people, if there are any dangers involved in the location.  If you are meeting people as individuals think about using a public place.  In general do not visit people in their own homes or remote locations.</w:t>
      </w:r>
      <w:r w:rsidRPr="00D214CB">
        <w:rPr>
          <w:rFonts w:ascii="Arial" w:eastAsiaTheme="minorHAnsi" w:hAnsi="Arial" w:cs="Arial"/>
          <w:b/>
        </w:rPr>
        <w:t xml:space="preserve">  </w:t>
      </w:r>
      <w:r w:rsidRPr="00D214CB">
        <w:rPr>
          <w:rFonts w:ascii="Arial" w:eastAsiaTheme="minorHAnsi" w:hAnsi="Arial" w:cs="Arial"/>
        </w:rPr>
        <w:t>If you are talking to individuals about certain issues think about how their responses might affect you emotionally.  What about the risk of collecting insufficient data?</w:t>
      </w:r>
    </w:p>
    <w:p w14:paraId="78B7933E" w14:textId="77777777" w:rsidR="00990D38" w:rsidRPr="00D214CB" w:rsidRDefault="00990D38" w:rsidP="00990D38">
      <w:pPr>
        <w:contextualSpacing/>
        <w:jc w:val="both"/>
        <w:rPr>
          <w:rFonts w:ascii="Arial" w:eastAsiaTheme="minorHAnsi" w:hAnsi="Arial" w:cs="Arial"/>
          <w:b/>
        </w:rPr>
      </w:pPr>
      <w:r w:rsidRPr="00D214CB">
        <w:rPr>
          <w:rFonts w:ascii="Arial" w:eastAsiaTheme="minorHAnsi" w:hAnsi="Arial" w:cs="Arial"/>
          <w:b/>
        </w:rPr>
        <w:t xml:space="preserve">Risk to the University   </w:t>
      </w:r>
      <w:r w:rsidRPr="00D214CB">
        <w:rPr>
          <w:rFonts w:ascii="Arial" w:eastAsiaTheme="minorHAnsi" w:hAnsi="Arial" w:cs="Arial"/>
        </w:rPr>
        <w:t xml:space="preserve">When undertaking your research, you are acting as a member of the University (student or staff).  Professionalism is important, so it is important to be well </w:t>
      </w:r>
      <w:proofErr w:type="spellStart"/>
      <w:r w:rsidRPr="00D214CB">
        <w:rPr>
          <w:rFonts w:ascii="Arial" w:eastAsiaTheme="minorHAnsi" w:hAnsi="Arial" w:cs="Arial"/>
        </w:rPr>
        <w:t>organised</w:t>
      </w:r>
      <w:proofErr w:type="spellEnd"/>
      <w:r w:rsidRPr="00D214CB">
        <w:rPr>
          <w:rFonts w:ascii="Arial" w:eastAsiaTheme="minorHAnsi" w:hAnsi="Arial" w:cs="Arial"/>
        </w:rPr>
        <w:t xml:space="preserve"> and well prepared. Punctuality, clarity etc. are all part of this.  What will you do to ensure this?  You must ensure you do not harm the good name of the University in any way and do nothing to undermine the reputation of the research it conducts and sponsors.  Upholding high standards of conduct and integrity are vital in this regard. You must also conduct the research in such a way to </w:t>
      </w:r>
      <w:proofErr w:type="spellStart"/>
      <w:r w:rsidRPr="00D214CB">
        <w:rPr>
          <w:rFonts w:ascii="Arial" w:eastAsiaTheme="minorHAnsi" w:hAnsi="Arial" w:cs="Arial"/>
        </w:rPr>
        <w:t>minimise</w:t>
      </w:r>
      <w:proofErr w:type="spellEnd"/>
      <w:r w:rsidRPr="00D214CB">
        <w:rPr>
          <w:rFonts w:ascii="Arial" w:eastAsiaTheme="minorHAnsi" w:hAnsi="Arial" w:cs="Arial"/>
        </w:rPr>
        <w:t xml:space="preserve"> the potential for claims of negligence made against the University, its researchers and any collaborating individual or </w:t>
      </w:r>
      <w:proofErr w:type="spellStart"/>
      <w:r w:rsidRPr="00D214CB">
        <w:rPr>
          <w:rFonts w:ascii="Arial" w:eastAsiaTheme="minorHAnsi" w:hAnsi="Arial" w:cs="Arial"/>
        </w:rPr>
        <w:t>organisation</w:t>
      </w:r>
      <w:proofErr w:type="spellEnd"/>
      <w:r w:rsidRPr="00D214CB">
        <w:rPr>
          <w:rFonts w:ascii="Arial" w:eastAsiaTheme="minorHAnsi" w:hAnsi="Arial" w:cs="Arial"/>
        </w:rPr>
        <w:t>. In this respect you should always comply with ethical, legal and professional frameworks, obligations and standards as required by statutory and regulatory authorities, as well as the university’s Research Integrity and Ethics Code of Practice.  Research misconduct in this respect can take many forms, including:</w:t>
      </w:r>
    </w:p>
    <w:p w14:paraId="3598BB64" w14:textId="77777777" w:rsidR="00990D38" w:rsidRPr="00D214CB" w:rsidRDefault="00990D38" w:rsidP="00E16D17">
      <w:pPr>
        <w:pStyle w:val="ListParagraph"/>
        <w:numPr>
          <w:ilvl w:val="0"/>
          <w:numId w:val="21"/>
        </w:numPr>
        <w:jc w:val="both"/>
        <w:rPr>
          <w:rFonts w:ascii="Arial" w:eastAsiaTheme="minorHAnsi" w:hAnsi="Arial" w:cs="Arial"/>
          <w:sz w:val="20"/>
          <w:szCs w:val="20"/>
        </w:rPr>
      </w:pPr>
      <w:r w:rsidRPr="00D214CB">
        <w:rPr>
          <w:rFonts w:ascii="Arial" w:eastAsiaTheme="minorHAnsi" w:hAnsi="Arial" w:cs="Arial"/>
          <w:sz w:val="20"/>
          <w:szCs w:val="20"/>
        </w:rPr>
        <w:t>fabrication: making up results or other outputs (</w:t>
      </w:r>
      <w:proofErr w:type="spellStart"/>
      <w:r w:rsidRPr="00D214CB">
        <w:rPr>
          <w:rFonts w:ascii="Arial" w:eastAsiaTheme="minorHAnsi" w:hAnsi="Arial" w:cs="Arial"/>
          <w:sz w:val="20"/>
          <w:szCs w:val="20"/>
        </w:rPr>
        <w:t>eg</w:t>
      </w:r>
      <w:proofErr w:type="spellEnd"/>
      <w:r w:rsidRPr="00D214CB">
        <w:rPr>
          <w:rFonts w:ascii="Arial" w:eastAsiaTheme="minorHAnsi" w:hAnsi="Arial" w:cs="Arial"/>
          <w:sz w:val="20"/>
          <w:szCs w:val="20"/>
        </w:rPr>
        <w:t>, artefacts) and presenting them as if they were real</w:t>
      </w:r>
    </w:p>
    <w:p w14:paraId="3F59CD8F" w14:textId="77777777" w:rsidR="00990D38" w:rsidRPr="00D214CB" w:rsidRDefault="00990D38" w:rsidP="00E16D17">
      <w:pPr>
        <w:pStyle w:val="ListParagraph"/>
        <w:numPr>
          <w:ilvl w:val="0"/>
          <w:numId w:val="21"/>
        </w:numPr>
        <w:jc w:val="both"/>
        <w:rPr>
          <w:rFonts w:ascii="Arial" w:eastAsiaTheme="minorHAnsi" w:hAnsi="Arial" w:cs="Arial"/>
          <w:sz w:val="20"/>
          <w:szCs w:val="20"/>
        </w:rPr>
      </w:pPr>
      <w:r w:rsidRPr="00D214CB">
        <w:rPr>
          <w:rFonts w:ascii="Arial" w:eastAsiaTheme="minorHAnsi" w:hAnsi="Arial" w:cs="Arial"/>
          <w:sz w:val="20"/>
          <w:szCs w:val="20"/>
        </w:rPr>
        <w:t>falsification: manipulating research processes or changing or omitting data without good cause</w:t>
      </w:r>
    </w:p>
    <w:p w14:paraId="732FC5CE" w14:textId="77777777" w:rsidR="00990D38" w:rsidRPr="00D214CB" w:rsidRDefault="00990D38" w:rsidP="00E16D17">
      <w:pPr>
        <w:pStyle w:val="ListParagraph"/>
        <w:numPr>
          <w:ilvl w:val="0"/>
          <w:numId w:val="21"/>
        </w:numPr>
        <w:jc w:val="both"/>
        <w:rPr>
          <w:rFonts w:ascii="Arial" w:eastAsiaTheme="minorHAnsi" w:hAnsi="Arial" w:cs="Arial"/>
          <w:sz w:val="20"/>
          <w:szCs w:val="20"/>
        </w:rPr>
      </w:pPr>
      <w:r w:rsidRPr="00D214CB">
        <w:rPr>
          <w:rFonts w:ascii="Arial" w:eastAsiaTheme="minorHAnsi" w:hAnsi="Arial" w:cs="Arial"/>
          <w:sz w:val="20"/>
          <w:szCs w:val="20"/>
        </w:rPr>
        <w:t>plagiarism: using other people’s material without giving proper credit</w:t>
      </w:r>
    </w:p>
    <w:p w14:paraId="0AC46E65" w14:textId="77777777" w:rsidR="00990D38" w:rsidRPr="00D214CB" w:rsidRDefault="00990D38" w:rsidP="00E16D17">
      <w:pPr>
        <w:pStyle w:val="ListParagraph"/>
        <w:numPr>
          <w:ilvl w:val="0"/>
          <w:numId w:val="21"/>
        </w:numPr>
        <w:jc w:val="both"/>
        <w:rPr>
          <w:rFonts w:ascii="Arial" w:eastAsiaTheme="minorHAnsi" w:hAnsi="Arial" w:cs="Arial"/>
          <w:sz w:val="20"/>
          <w:szCs w:val="20"/>
        </w:rPr>
      </w:pPr>
      <w:r w:rsidRPr="00D214CB">
        <w:rPr>
          <w:rFonts w:ascii="Arial" w:eastAsiaTheme="minorHAnsi" w:hAnsi="Arial" w:cs="Arial"/>
          <w:sz w:val="20"/>
          <w:szCs w:val="20"/>
        </w:rPr>
        <w:t>failure to meet ethical, legal and professional obligations: for example failure to declare competing interests; misrepresentation of involvement or authorship; misrepresentation of interests; breach of confidentiality; lack of informed consent; misuse of personal data; and abuse of research subjects or material</w:t>
      </w:r>
    </w:p>
    <w:p w14:paraId="2CCBC43A" w14:textId="77777777" w:rsidR="00990D38" w:rsidRPr="00D214CB" w:rsidRDefault="00990D38" w:rsidP="00E16D17">
      <w:pPr>
        <w:pStyle w:val="ListParagraph"/>
        <w:numPr>
          <w:ilvl w:val="0"/>
          <w:numId w:val="21"/>
        </w:numPr>
        <w:jc w:val="both"/>
        <w:rPr>
          <w:rFonts w:ascii="Arial" w:eastAsiaTheme="minorHAnsi" w:hAnsi="Arial" w:cs="Arial"/>
          <w:sz w:val="20"/>
          <w:szCs w:val="20"/>
        </w:rPr>
      </w:pPr>
      <w:r w:rsidRPr="00D214CB">
        <w:rPr>
          <w:rFonts w:ascii="Arial" w:eastAsiaTheme="minorHAnsi" w:hAnsi="Arial" w:cs="Arial"/>
          <w:sz w:val="20"/>
          <w:szCs w:val="20"/>
        </w:rPr>
        <w:t>improper dealing with allegations of misconduct: failing to address possible infringements such as attempts to cover up misconduct and reprisals against whistle-blowers</w:t>
      </w:r>
    </w:p>
    <w:p w14:paraId="2033AD01" w14:textId="77777777" w:rsidR="00990D38" w:rsidRPr="00D214CB" w:rsidRDefault="00990D38" w:rsidP="00990D38">
      <w:pPr>
        <w:contextualSpacing/>
        <w:jc w:val="both"/>
        <w:rPr>
          <w:rFonts w:ascii="Arial" w:eastAsiaTheme="minorHAnsi" w:hAnsi="Arial" w:cs="Arial"/>
          <w:b/>
        </w:rPr>
      </w:pPr>
    </w:p>
    <w:p w14:paraId="7980C139" w14:textId="77777777" w:rsidR="00990D38" w:rsidRPr="00D214CB" w:rsidRDefault="00990D38" w:rsidP="00990D38">
      <w:pPr>
        <w:contextualSpacing/>
        <w:jc w:val="both"/>
        <w:rPr>
          <w:rFonts w:ascii="Arial" w:eastAsiaTheme="minorHAnsi" w:hAnsi="Arial" w:cs="Arial"/>
        </w:rPr>
      </w:pPr>
      <w:r w:rsidRPr="00D214CB">
        <w:rPr>
          <w:rFonts w:ascii="Arial" w:eastAsiaTheme="minorHAnsi" w:hAnsi="Arial" w:cs="Arial"/>
          <w:b/>
        </w:rPr>
        <w:t xml:space="preserve">Adverse Outcomes.  </w:t>
      </w:r>
      <w:r w:rsidRPr="00D214CB">
        <w:rPr>
          <w:rFonts w:ascii="Arial" w:eastAsiaTheme="minorHAnsi" w:hAnsi="Arial" w:cs="Arial"/>
        </w:rPr>
        <w:t>Think carefully about the possibilities, and cover here</w:t>
      </w:r>
    </w:p>
    <w:p w14:paraId="5B819AF2" w14:textId="77777777" w:rsidR="00990D38" w:rsidRPr="00D214CB" w:rsidRDefault="00990D38" w:rsidP="00990D38">
      <w:pPr>
        <w:contextualSpacing/>
        <w:jc w:val="both"/>
        <w:rPr>
          <w:rFonts w:ascii="Arial" w:eastAsiaTheme="minorHAnsi" w:hAnsi="Arial" w:cs="Arial"/>
        </w:rPr>
      </w:pPr>
    </w:p>
    <w:p w14:paraId="16221DD8" w14:textId="77777777" w:rsidR="00990D38" w:rsidRPr="00D214CB" w:rsidRDefault="00990D38" w:rsidP="00990D38">
      <w:pPr>
        <w:contextualSpacing/>
        <w:jc w:val="both"/>
        <w:rPr>
          <w:rFonts w:ascii="Arial" w:eastAsiaTheme="minorHAnsi" w:hAnsi="Arial" w:cs="Arial"/>
          <w:b/>
        </w:rPr>
      </w:pPr>
      <w:r w:rsidRPr="00D214CB">
        <w:rPr>
          <w:rFonts w:ascii="Arial" w:eastAsiaTheme="minorHAnsi" w:hAnsi="Arial" w:cs="Arial"/>
          <w:b/>
        </w:rPr>
        <w:t>Section I:  Feedback, Consent and Confidentiality</w:t>
      </w:r>
    </w:p>
    <w:p w14:paraId="35DF9879" w14:textId="77777777" w:rsidR="00990D38" w:rsidRPr="00D214CB" w:rsidRDefault="00990D38" w:rsidP="00990D38">
      <w:pPr>
        <w:jc w:val="both"/>
        <w:rPr>
          <w:rFonts w:ascii="Arial" w:eastAsiaTheme="minorHAnsi" w:hAnsi="Arial" w:cs="Arial"/>
        </w:rPr>
      </w:pPr>
      <w:r w:rsidRPr="00D214CB">
        <w:rPr>
          <w:rFonts w:ascii="Arial" w:eastAsiaTheme="minorHAnsi" w:hAnsi="Arial" w:cs="Arial"/>
          <w:b/>
        </w:rPr>
        <w:t>Feedback to participants:</w:t>
      </w:r>
      <w:r w:rsidRPr="00D214CB">
        <w:rPr>
          <w:rFonts w:ascii="Arial" w:eastAsiaTheme="minorHAnsi" w:hAnsi="Arial" w:cs="Arial"/>
        </w:rPr>
        <w:t xml:space="preserve">  outline your approach.   Will interview transcripts be shared with respondents to check accuracy?  Will summaries of questionnaire analysis be made available to respondents in some way?   Will an overview report be provided?  How and when?</w:t>
      </w:r>
    </w:p>
    <w:p w14:paraId="5DE92BDA" w14:textId="77777777" w:rsidR="00990D38" w:rsidRPr="00D214CB" w:rsidRDefault="00990D38" w:rsidP="00990D38">
      <w:pPr>
        <w:jc w:val="both"/>
        <w:rPr>
          <w:rFonts w:ascii="Arial" w:eastAsiaTheme="minorHAnsi" w:hAnsi="Arial" w:cs="Arial"/>
        </w:rPr>
      </w:pPr>
      <w:r w:rsidRPr="00D214CB">
        <w:rPr>
          <w:rFonts w:ascii="Arial" w:eastAsiaTheme="minorHAnsi" w:hAnsi="Arial" w:cs="Arial"/>
          <w:b/>
        </w:rPr>
        <w:t>Informed consent</w:t>
      </w:r>
      <w:r w:rsidRPr="00D214CB">
        <w:rPr>
          <w:rFonts w:ascii="Arial" w:eastAsiaTheme="minorHAnsi" w:hAnsi="Arial" w:cs="Arial"/>
        </w:rPr>
        <w:t>:   Draft letter / e-mail / or heading (or footer) section of questionnaire must be approved by DoS/supervisor (if research student), supervisor/module tutor if taught student, or Head of School / Assistant Dean if a member of staff.</w:t>
      </w:r>
    </w:p>
    <w:p w14:paraId="5544387D" w14:textId="77777777" w:rsidR="00990D38" w:rsidRPr="00D214CB" w:rsidRDefault="00990D38" w:rsidP="00990D38">
      <w:pPr>
        <w:jc w:val="both"/>
        <w:rPr>
          <w:rFonts w:ascii="Arial" w:eastAsiaTheme="minorHAnsi" w:hAnsi="Arial" w:cs="Arial"/>
        </w:rPr>
      </w:pPr>
      <w:r w:rsidRPr="00D214CB">
        <w:rPr>
          <w:rFonts w:ascii="Arial" w:eastAsiaTheme="minorHAnsi" w:hAnsi="Arial" w:cs="Arial"/>
        </w:rPr>
        <w:t>Confidentiality/Anonymity.  Explain clearly how you will ensure confidentiality and anonymity.</w:t>
      </w:r>
    </w:p>
    <w:p w14:paraId="3537FBA3" w14:textId="77777777" w:rsidR="00990D38" w:rsidRPr="00D214CB" w:rsidRDefault="00990D38" w:rsidP="00990D38">
      <w:pPr>
        <w:jc w:val="both"/>
        <w:rPr>
          <w:rFonts w:ascii="Arial" w:hAnsi="Arial" w:cs="Arial"/>
        </w:rPr>
      </w:pPr>
    </w:p>
    <w:p w14:paraId="3FBD6917" w14:textId="77777777" w:rsidR="00990D38" w:rsidRPr="00D214CB" w:rsidRDefault="00990D38" w:rsidP="00990D38">
      <w:pPr>
        <w:jc w:val="both"/>
        <w:rPr>
          <w:rFonts w:ascii="Arial" w:hAnsi="Arial" w:cs="Arial"/>
          <w:b/>
        </w:rPr>
      </w:pPr>
      <w:r w:rsidRPr="00D214CB">
        <w:rPr>
          <w:rFonts w:ascii="Arial" w:hAnsi="Arial" w:cs="Arial"/>
          <w:b/>
        </w:rPr>
        <w:t>Section J:  Data Protection and Storage</w:t>
      </w:r>
    </w:p>
    <w:p w14:paraId="60757F21" w14:textId="77777777" w:rsidR="00990D38" w:rsidRPr="00D214CB" w:rsidRDefault="00990D38" w:rsidP="00990D38">
      <w:pPr>
        <w:jc w:val="both"/>
        <w:rPr>
          <w:rFonts w:ascii="Arial" w:hAnsi="Arial" w:cs="Arial"/>
        </w:rPr>
      </w:pPr>
      <w:r w:rsidRPr="00D214CB">
        <w:rPr>
          <w:rFonts w:ascii="Arial" w:hAnsi="Arial" w:cs="Arial"/>
        </w:rPr>
        <w:t>Before completing this section it is necessary to read the University’s Research Data Management information.   The questions that follow are designed to ensure compliance with the Data Protection Act as well as established research protocols.</w:t>
      </w:r>
    </w:p>
    <w:p w14:paraId="169B04C9" w14:textId="77777777" w:rsidR="00990D38" w:rsidRPr="00D214CB" w:rsidRDefault="00990D38" w:rsidP="00990D38">
      <w:pPr>
        <w:jc w:val="both"/>
        <w:rPr>
          <w:rFonts w:ascii="Arial" w:hAnsi="Arial" w:cs="Arial"/>
        </w:rPr>
      </w:pPr>
    </w:p>
    <w:p w14:paraId="541346CB" w14:textId="77777777" w:rsidR="00990D38" w:rsidRPr="00D214CB" w:rsidRDefault="00990D38" w:rsidP="00990D38">
      <w:pPr>
        <w:jc w:val="both"/>
        <w:rPr>
          <w:rFonts w:ascii="Arial" w:hAnsi="Arial" w:cs="Arial"/>
        </w:rPr>
      </w:pPr>
      <w:r w:rsidRPr="00D214CB">
        <w:rPr>
          <w:rFonts w:ascii="Arial" w:hAnsi="Arial" w:cs="Arial"/>
        </w:rPr>
        <w:t xml:space="preserve">Many research activities will involve electronic transfer of data and use of data management systems in the </w:t>
      </w:r>
      <w:proofErr w:type="spellStart"/>
      <w:r w:rsidRPr="00D214CB">
        <w:rPr>
          <w:rFonts w:ascii="Arial" w:hAnsi="Arial" w:cs="Arial"/>
        </w:rPr>
        <w:t>summarisation</w:t>
      </w:r>
      <w:proofErr w:type="spellEnd"/>
      <w:r w:rsidRPr="00D214CB">
        <w:rPr>
          <w:rFonts w:ascii="Arial" w:hAnsi="Arial" w:cs="Arial"/>
        </w:rPr>
        <w:t xml:space="preserve"> and analysis of data.  You will need to explain these in relation to compliance with the Data Protection Act.</w:t>
      </w:r>
    </w:p>
    <w:p w14:paraId="028FC74C" w14:textId="77777777" w:rsidR="00990D38" w:rsidRPr="00D214CB" w:rsidRDefault="00990D38" w:rsidP="00990D38">
      <w:pPr>
        <w:jc w:val="both"/>
        <w:rPr>
          <w:rFonts w:ascii="Arial" w:eastAsiaTheme="minorHAnsi" w:hAnsi="Arial" w:cs="Arial"/>
        </w:rPr>
      </w:pPr>
      <w:r w:rsidRPr="00D214CB">
        <w:rPr>
          <w:rFonts w:ascii="Arial" w:hAnsi="Arial" w:cs="Arial"/>
        </w:rPr>
        <w:t xml:space="preserve">Think carefully about who will have access to your data, this will include supervisors and examiners. Also that a thesis will be made available via the University library and the British Library system.  </w:t>
      </w:r>
      <w:r w:rsidRPr="00D214CB">
        <w:rPr>
          <w:rFonts w:ascii="Arial" w:eastAsiaTheme="minorHAnsi" w:hAnsi="Arial" w:cs="Arial"/>
        </w:rPr>
        <w:t xml:space="preserve">If you are seeking an access bar for a period of time after completion then mention it here.  If you will provide a copy of your findings, or intend to give a presentation, to a facilitating/ supporting/accessing </w:t>
      </w:r>
      <w:proofErr w:type="spellStart"/>
      <w:r w:rsidRPr="00D214CB">
        <w:rPr>
          <w:rFonts w:ascii="Arial" w:eastAsiaTheme="minorHAnsi" w:hAnsi="Arial" w:cs="Arial"/>
        </w:rPr>
        <w:t>organisation</w:t>
      </w:r>
      <w:proofErr w:type="spellEnd"/>
      <w:r w:rsidRPr="00D214CB">
        <w:rPr>
          <w:rFonts w:ascii="Arial" w:eastAsiaTheme="minorHAnsi" w:hAnsi="Arial" w:cs="Arial"/>
        </w:rPr>
        <w:t xml:space="preserve"> then explain that in this section.  But also think about the general principle of data sharing, as explained in the Research Data Management information.</w:t>
      </w:r>
    </w:p>
    <w:p w14:paraId="60DD5126" w14:textId="77777777" w:rsidR="00990D38" w:rsidRPr="00D214CB" w:rsidRDefault="00990D38" w:rsidP="00990D38">
      <w:pPr>
        <w:jc w:val="both"/>
        <w:rPr>
          <w:rFonts w:ascii="Arial" w:eastAsiaTheme="minorHAnsi" w:hAnsi="Arial" w:cs="Arial"/>
        </w:rPr>
      </w:pPr>
      <w:r w:rsidRPr="00D214CB">
        <w:rPr>
          <w:rFonts w:ascii="Arial" w:eastAsiaTheme="minorHAnsi" w:hAnsi="Arial" w:cs="Arial"/>
        </w:rPr>
        <w:t>In terms of storage of data please ensure security, and also mitigate against loss of data.</w:t>
      </w:r>
    </w:p>
    <w:p w14:paraId="257F14E5" w14:textId="77777777" w:rsidR="00990D38" w:rsidRPr="00D214CB" w:rsidRDefault="00990D38" w:rsidP="00990D38">
      <w:pPr>
        <w:jc w:val="both"/>
        <w:rPr>
          <w:rFonts w:ascii="Arial" w:eastAsiaTheme="minorHAnsi" w:hAnsi="Arial" w:cs="Arial"/>
        </w:rPr>
      </w:pPr>
    </w:p>
    <w:p w14:paraId="175169DD" w14:textId="77777777" w:rsidR="00990D38" w:rsidRPr="00D214CB" w:rsidRDefault="00990D38" w:rsidP="00990D38">
      <w:pPr>
        <w:jc w:val="both"/>
        <w:rPr>
          <w:rFonts w:ascii="Arial" w:eastAsiaTheme="minorHAnsi" w:hAnsi="Arial" w:cs="Arial"/>
          <w:b/>
        </w:rPr>
      </w:pPr>
      <w:r w:rsidRPr="00D214CB">
        <w:rPr>
          <w:rFonts w:ascii="Arial" w:eastAsiaTheme="minorHAnsi" w:hAnsi="Arial" w:cs="Arial"/>
          <w:b/>
        </w:rPr>
        <w:t>Section K:  Declaration</w:t>
      </w:r>
    </w:p>
    <w:p w14:paraId="29570081" w14:textId="77777777" w:rsidR="00990D38" w:rsidRPr="00D214CB" w:rsidRDefault="00990D38" w:rsidP="00990D38">
      <w:pPr>
        <w:jc w:val="both"/>
        <w:rPr>
          <w:rFonts w:ascii="Arial" w:eastAsiaTheme="minorHAnsi" w:hAnsi="Arial" w:cs="Arial"/>
        </w:rPr>
      </w:pPr>
      <w:r w:rsidRPr="00D214CB">
        <w:rPr>
          <w:rFonts w:ascii="Arial" w:eastAsiaTheme="minorHAnsi" w:hAnsi="Arial" w:cs="Arial"/>
        </w:rPr>
        <w:t>Ensure the appropriate countersignatures have been provided</w:t>
      </w:r>
    </w:p>
    <w:p w14:paraId="09BB17B4" w14:textId="77777777" w:rsidR="00990D38" w:rsidRPr="00D214CB" w:rsidRDefault="00990D38" w:rsidP="00990D38">
      <w:pPr>
        <w:jc w:val="both"/>
        <w:rPr>
          <w:rFonts w:ascii="Arial" w:eastAsiaTheme="minorHAnsi" w:hAnsi="Arial" w:cs="Arial"/>
        </w:rPr>
      </w:pPr>
      <w:r w:rsidRPr="00D214CB">
        <w:rPr>
          <w:rFonts w:ascii="Arial" w:eastAsiaTheme="minorHAnsi" w:hAnsi="Arial" w:cs="Arial"/>
        </w:rPr>
        <w:t>Look carefully at the checklist and ensure that you comply with and tick all that are relevant to your research.</w:t>
      </w:r>
    </w:p>
    <w:p w14:paraId="698908C3" w14:textId="77777777" w:rsidR="00990D38" w:rsidRPr="00D214CB" w:rsidRDefault="00990D38" w:rsidP="00990D38">
      <w:pPr>
        <w:jc w:val="both"/>
        <w:rPr>
          <w:rFonts w:ascii="Arial" w:hAnsi="Arial" w:cs="Arial"/>
        </w:rPr>
      </w:pPr>
    </w:p>
    <w:p w14:paraId="49221FC5" w14:textId="77777777" w:rsidR="00990D38" w:rsidRPr="00D214CB" w:rsidRDefault="00990D38" w:rsidP="00990D38">
      <w:pPr>
        <w:jc w:val="both"/>
        <w:rPr>
          <w:rFonts w:ascii="Arial" w:hAnsi="Arial" w:cs="Arial"/>
        </w:rPr>
      </w:pPr>
    </w:p>
    <w:p w14:paraId="3D2996DE" w14:textId="77777777" w:rsidR="00990D38" w:rsidRPr="00D214CB" w:rsidRDefault="00990D38" w:rsidP="00990D38">
      <w:pPr>
        <w:jc w:val="both"/>
        <w:rPr>
          <w:rFonts w:ascii="Arial" w:hAnsi="Arial" w:cs="Arial"/>
        </w:rPr>
      </w:pPr>
    </w:p>
    <w:p w14:paraId="7F8D955E" w14:textId="77777777" w:rsidR="00990D38" w:rsidRPr="00D77DFD" w:rsidRDefault="00990D38" w:rsidP="00990D38">
      <w:pPr>
        <w:jc w:val="both"/>
        <w:rPr>
          <w:rFonts w:ascii="Arial" w:hAnsi="Arial" w:cs="Arial"/>
        </w:rPr>
      </w:pPr>
    </w:p>
    <w:p w14:paraId="75A8255D" w14:textId="77777777" w:rsidR="00990D38" w:rsidRPr="00D77DFD" w:rsidRDefault="00990D38" w:rsidP="00990D38">
      <w:pPr>
        <w:jc w:val="both"/>
        <w:rPr>
          <w:rFonts w:ascii="Arial" w:hAnsi="Arial" w:cs="Arial"/>
        </w:rPr>
      </w:pPr>
    </w:p>
    <w:p w14:paraId="5925D052" w14:textId="77777777" w:rsidR="00103EAD" w:rsidRPr="00016073" w:rsidRDefault="00103EAD" w:rsidP="00103EAD"/>
    <w:sectPr w:rsidR="00103EAD" w:rsidRPr="00016073" w:rsidSect="006D10FD">
      <w:footerReference w:type="default" r:id="rId54"/>
      <w:pgSz w:w="12240" w:h="15840"/>
      <w:pgMar w:top="1440" w:right="1440" w:bottom="1440" w:left="1440" w:header="720" w:footer="720" w:gutter="0"/>
      <w:pgNumType w:start="0"/>
      <w:cols w:space="720"/>
      <w:titlePg/>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49" w:author="Vikash Somanah - LUX* Resorts" w:date="2019-11-02T17:14:00Z" w:initials="VS-LR">
    <w:p w14:paraId="7726202A" w14:textId="77777777" w:rsidR="00405B9E" w:rsidRDefault="00405B9E" w:rsidP="005D3DBA">
      <w:pPr>
        <w:pStyle w:val="CommentText"/>
      </w:pPr>
      <w:r>
        <w:rPr>
          <w:rStyle w:val="CommentReference"/>
        </w:rPr>
        <w:annotationRef/>
      </w:r>
      <w:r>
        <w:t>No need to repeat info</w:t>
      </w:r>
    </w:p>
  </w:comment>
  <w:comment w:id="52" w:author="Vikash Somanah - LUX* Resorts" w:date="2019-11-02T17:22:00Z" w:initials="VS-LR">
    <w:p w14:paraId="5DC402CA" w14:textId="77777777" w:rsidR="00405B9E" w:rsidRDefault="00405B9E" w:rsidP="005D3DBA">
      <w:pPr>
        <w:pStyle w:val="CommentText"/>
      </w:pPr>
      <w:r>
        <w:rPr>
          <w:rStyle w:val="CommentReference"/>
        </w:rPr>
        <w:annotationRef/>
      </w:r>
      <w:r>
        <w:t>The chart legend says the contrary. Please align the verbatim and chart data.</w:t>
      </w:r>
    </w:p>
  </w:comment>
  <w:comment w:id="58" w:author="Vikash Somanah - LUX* Resorts" w:date="2019-11-02T17:40:00Z" w:initials="VS-LR">
    <w:p w14:paraId="34F537A5" w14:textId="77777777" w:rsidR="00405B9E" w:rsidRDefault="00405B9E" w:rsidP="005D3DBA">
      <w:pPr>
        <w:pStyle w:val="CommentText"/>
      </w:pPr>
      <w:r>
        <w:rPr>
          <w:rStyle w:val="CommentReference"/>
        </w:rPr>
        <w:annotationRef/>
      </w:r>
      <w:r>
        <w:t>Repetition of contents</w:t>
      </w:r>
    </w:p>
  </w:comment>
  <w:comment w:id="71" w:author="Vikash Somanah - LUX* Resorts" w:date="2019-11-02T17:49:00Z" w:initials="VS-LR">
    <w:p w14:paraId="308A5A11" w14:textId="77777777" w:rsidR="00405B9E" w:rsidRDefault="00405B9E" w:rsidP="005D3DBA">
      <w:pPr>
        <w:pStyle w:val="CommentText"/>
      </w:pPr>
      <w:r>
        <w:rPr>
          <w:rStyle w:val="CommentReference"/>
        </w:rPr>
        <w:annotationRef/>
      </w:r>
      <w:r>
        <w:t>Kindly rephrase to convey the right meaning</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7726202A" w15:done="0"/>
  <w15:commentEx w15:paraId="5DC402CA" w15:done="0"/>
  <w15:commentEx w15:paraId="34F537A5" w15:done="0"/>
  <w15:commentEx w15:paraId="308A5A11" w15:done="0"/>
</w15:commentsEx>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6cid:commentId w16cid:paraId="7726202A" w16cid:durableId="216C04A6"/>
  <w16cid:commentId w16cid:paraId="5DC402CA" w16cid:durableId="216C04A8"/>
  <w16cid:commentId w16cid:paraId="34F537A5" w16cid:durableId="216C04AA"/>
  <w16cid:commentId w16cid:paraId="308A5A11" w16cid:durableId="216C04AC"/>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BC8DCC1" w14:textId="77777777" w:rsidR="007E6657" w:rsidRDefault="007E6657" w:rsidP="006D10FD">
      <w:pPr>
        <w:spacing w:after="0" w:line="240" w:lineRule="auto"/>
      </w:pPr>
      <w:r>
        <w:separator/>
      </w:r>
    </w:p>
  </w:endnote>
  <w:endnote w:type="continuationSeparator" w:id="0">
    <w:p w14:paraId="5334394F" w14:textId="77777777" w:rsidR="007E6657" w:rsidRDefault="007E6657" w:rsidP="006D1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dvEPSTIM">
    <w:altName w:val="MS Mincho"/>
    <w:panose1 w:val="00000000000000000000"/>
    <w:charset w:val="80"/>
    <w:family w:val="auto"/>
    <w:notTrueType/>
    <w:pitch w:val="default"/>
    <w:sig w:usb0="00000001" w:usb1="08070000" w:usb2="00000010" w:usb3="00000000" w:csb0="00020000" w:csb1="00000000"/>
  </w:font>
  <w:font w:name="MS Gothic">
    <w:altName w:val="ＭＳ ゴシック"/>
    <w:panose1 w:val="020B06090702050802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189373298"/>
      <w:docPartObj>
        <w:docPartGallery w:val="Page Numbers (Bottom of Page)"/>
        <w:docPartUnique/>
      </w:docPartObj>
    </w:sdtPr>
    <w:sdtEndPr>
      <w:rPr>
        <w:color w:val="7F7F7F" w:themeColor="background1" w:themeShade="7F"/>
        <w:spacing w:val="60"/>
      </w:rPr>
    </w:sdtEndPr>
    <w:sdtContent>
      <w:p w14:paraId="2A776E39" w14:textId="32421AFC" w:rsidR="00405B9E" w:rsidRDefault="00405B9E">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4E9EF88A" w14:textId="77777777" w:rsidR="00405B9E" w:rsidRDefault="00405B9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D1A2078" w14:textId="77777777" w:rsidR="007E6657" w:rsidRDefault="007E6657" w:rsidP="006D10FD">
      <w:pPr>
        <w:spacing w:after="0" w:line="240" w:lineRule="auto"/>
      </w:pPr>
      <w:r>
        <w:separator/>
      </w:r>
    </w:p>
  </w:footnote>
  <w:footnote w:type="continuationSeparator" w:id="0">
    <w:p w14:paraId="4CD84C12" w14:textId="77777777" w:rsidR="007E6657" w:rsidRDefault="007E6657" w:rsidP="006D10F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FF62C4"/>
    <w:multiLevelType w:val="hybridMultilevel"/>
    <w:tmpl w:val="A260A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2A34F95"/>
    <w:multiLevelType w:val="hybridMultilevel"/>
    <w:tmpl w:val="7DBCF3F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5437AE6"/>
    <w:multiLevelType w:val="hybridMultilevel"/>
    <w:tmpl w:val="1F8CC0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D35618D"/>
    <w:multiLevelType w:val="hybridMultilevel"/>
    <w:tmpl w:val="522614E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E463BAF"/>
    <w:multiLevelType w:val="hybridMultilevel"/>
    <w:tmpl w:val="0158FA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B45247"/>
    <w:multiLevelType w:val="hybridMultilevel"/>
    <w:tmpl w:val="83302D4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F6722B9"/>
    <w:multiLevelType w:val="hybridMultilevel"/>
    <w:tmpl w:val="9E8E48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893733A"/>
    <w:multiLevelType w:val="hybridMultilevel"/>
    <w:tmpl w:val="A6F0EAF0"/>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19A34A18"/>
    <w:multiLevelType w:val="hybridMultilevel"/>
    <w:tmpl w:val="588435A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1A0E464A"/>
    <w:multiLevelType w:val="hybridMultilevel"/>
    <w:tmpl w:val="795A09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D9218A1"/>
    <w:multiLevelType w:val="hybridMultilevel"/>
    <w:tmpl w:val="7FA692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20EA6610"/>
    <w:multiLevelType w:val="hybridMultilevel"/>
    <w:tmpl w:val="974E088E"/>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12956B9"/>
    <w:multiLevelType w:val="hybridMultilevel"/>
    <w:tmpl w:val="9A1ED6E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654BB4"/>
    <w:multiLevelType w:val="hybridMultilevel"/>
    <w:tmpl w:val="FEA22BD6"/>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2A54BA7"/>
    <w:multiLevelType w:val="hybridMultilevel"/>
    <w:tmpl w:val="F4061E0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25E15C9F"/>
    <w:multiLevelType w:val="hybridMultilevel"/>
    <w:tmpl w:val="D110C7E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A301C53"/>
    <w:multiLevelType w:val="hybridMultilevel"/>
    <w:tmpl w:val="B2C26D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CC421D3"/>
    <w:multiLevelType w:val="hybridMultilevel"/>
    <w:tmpl w:val="C1F45D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FBA2586"/>
    <w:multiLevelType w:val="hybridMultilevel"/>
    <w:tmpl w:val="93C8F73A"/>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3C93219D"/>
    <w:multiLevelType w:val="hybridMultilevel"/>
    <w:tmpl w:val="30242020"/>
    <w:lvl w:ilvl="0" w:tplc="04090001">
      <w:start w:val="1"/>
      <w:numFmt w:val="bullet"/>
      <w:lvlText w:val=""/>
      <w:lvlJc w:val="left"/>
      <w:pPr>
        <w:ind w:left="780" w:hanging="360"/>
      </w:pPr>
      <w:rPr>
        <w:rFonts w:ascii="Symbol" w:hAnsi="Symbol" w:hint="default"/>
      </w:rPr>
    </w:lvl>
    <w:lvl w:ilvl="1" w:tplc="04090003">
      <w:start w:val="1"/>
      <w:numFmt w:val="bullet"/>
      <w:lvlText w:val="o"/>
      <w:lvlJc w:val="left"/>
      <w:pPr>
        <w:ind w:left="1500" w:hanging="360"/>
      </w:pPr>
      <w:rPr>
        <w:rFonts w:ascii="Courier New" w:hAnsi="Courier New" w:cs="Courier New" w:hint="default"/>
      </w:rPr>
    </w:lvl>
    <w:lvl w:ilvl="2" w:tplc="04090005">
      <w:start w:val="1"/>
      <w:numFmt w:val="bullet"/>
      <w:lvlText w:val=""/>
      <w:lvlJc w:val="left"/>
      <w:pPr>
        <w:ind w:left="2220" w:hanging="360"/>
      </w:pPr>
      <w:rPr>
        <w:rFonts w:ascii="Wingdings" w:hAnsi="Wingdings" w:hint="default"/>
      </w:rPr>
    </w:lvl>
    <w:lvl w:ilvl="3" w:tplc="04090001">
      <w:start w:val="1"/>
      <w:numFmt w:val="bullet"/>
      <w:lvlText w:val=""/>
      <w:lvlJc w:val="left"/>
      <w:pPr>
        <w:ind w:left="2940" w:hanging="360"/>
      </w:pPr>
      <w:rPr>
        <w:rFonts w:ascii="Symbol" w:hAnsi="Symbol" w:hint="default"/>
      </w:rPr>
    </w:lvl>
    <w:lvl w:ilvl="4" w:tplc="04090003">
      <w:start w:val="1"/>
      <w:numFmt w:val="bullet"/>
      <w:lvlText w:val="o"/>
      <w:lvlJc w:val="left"/>
      <w:pPr>
        <w:ind w:left="3660" w:hanging="360"/>
      </w:pPr>
      <w:rPr>
        <w:rFonts w:ascii="Courier New" w:hAnsi="Courier New" w:cs="Courier New" w:hint="default"/>
      </w:rPr>
    </w:lvl>
    <w:lvl w:ilvl="5" w:tplc="04090005">
      <w:start w:val="1"/>
      <w:numFmt w:val="bullet"/>
      <w:lvlText w:val=""/>
      <w:lvlJc w:val="left"/>
      <w:pPr>
        <w:ind w:left="4380" w:hanging="360"/>
      </w:pPr>
      <w:rPr>
        <w:rFonts w:ascii="Wingdings" w:hAnsi="Wingdings" w:hint="default"/>
      </w:rPr>
    </w:lvl>
    <w:lvl w:ilvl="6" w:tplc="04090001">
      <w:start w:val="1"/>
      <w:numFmt w:val="bullet"/>
      <w:lvlText w:val=""/>
      <w:lvlJc w:val="left"/>
      <w:pPr>
        <w:ind w:left="5100" w:hanging="360"/>
      </w:pPr>
      <w:rPr>
        <w:rFonts w:ascii="Symbol" w:hAnsi="Symbol" w:hint="default"/>
      </w:rPr>
    </w:lvl>
    <w:lvl w:ilvl="7" w:tplc="04090003">
      <w:start w:val="1"/>
      <w:numFmt w:val="bullet"/>
      <w:lvlText w:val="o"/>
      <w:lvlJc w:val="left"/>
      <w:pPr>
        <w:ind w:left="5820" w:hanging="360"/>
      </w:pPr>
      <w:rPr>
        <w:rFonts w:ascii="Courier New" w:hAnsi="Courier New" w:cs="Courier New" w:hint="default"/>
      </w:rPr>
    </w:lvl>
    <w:lvl w:ilvl="8" w:tplc="04090005">
      <w:start w:val="1"/>
      <w:numFmt w:val="bullet"/>
      <w:lvlText w:val=""/>
      <w:lvlJc w:val="left"/>
      <w:pPr>
        <w:ind w:left="6540" w:hanging="360"/>
      </w:pPr>
      <w:rPr>
        <w:rFonts w:ascii="Wingdings" w:hAnsi="Wingdings" w:hint="default"/>
      </w:rPr>
    </w:lvl>
  </w:abstractNum>
  <w:abstractNum w:abstractNumId="20" w15:restartNumberingAfterBreak="0">
    <w:nsid w:val="41E418E2"/>
    <w:multiLevelType w:val="hybridMultilevel"/>
    <w:tmpl w:val="0F465C8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46612E95"/>
    <w:multiLevelType w:val="hybridMultilevel"/>
    <w:tmpl w:val="86DC1E9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46945FDD"/>
    <w:multiLevelType w:val="hybridMultilevel"/>
    <w:tmpl w:val="F1EA20F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5AA819A7"/>
    <w:multiLevelType w:val="hybridMultilevel"/>
    <w:tmpl w:val="834C6A6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60684318"/>
    <w:multiLevelType w:val="hybridMultilevel"/>
    <w:tmpl w:val="85C66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65E2685F"/>
    <w:multiLevelType w:val="hybridMultilevel"/>
    <w:tmpl w:val="83C0FF7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76F73912"/>
    <w:multiLevelType w:val="hybridMultilevel"/>
    <w:tmpl w:val="535EAA44"/>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7727765F"/>
    <w:multiLevelType w:val="hybridMultilevel"/>
    <w:tmpl w:val="F7425988"/>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79796C65"/>
    <w:multiLevelType w:val="hybridMultilevel"/>
    <w:tmpl w:val="5B203D32"/>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FBD3B76"/>
    <w:multiLevelType w:val="hybridMultilevel"/>
    <w:tmpl w:val="DD9C6E6C"/>
    <w:lvl w:ilvl="0" w:tplc="04090003">
      <w:start w:val="1"/>
      <w:numFmt w:val="bullet"/>
      <w:lvlText w:val="o"/>
      <w:lvlJc w:val="left"/>
      <w:pPr>
        <w:ind w:left="720" w:hanging="360"/>
      </w:pPr>
      <w:rPr>
        <w:rFonts w:ascii="Courier New" w:hAnsi="Courier New"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9"/>
  </w:num>
  <w:num w:numId="2">
    <w:abstractNumId w:val="26"/>
  </w:num>
  <w:num w:numId="3">
    <w:abstractNumId w:val="8"/>
  </w:num>
  <w:num w:numId="4">
    <w:abstractNumId w:val="29"/>
  </w:num>
  <w:num w:numId="5">
    <w:abstractNumId w:val="25"/>
  </w:num>
  <w:num w:numId="6">
    <w:abstractNumId w:val="20"/>
  </w:num>
  <w:num w:numId="7">
    <w:abstractNumId w:val="7"/>
  </w:num>
  <w:num w:numId="8">
    <w:abstractNumId w:val="12"/>
  </w:num>
  <w:num w:numId="9">
    <w:abstractNumId w:val="17"/>
  </w:num>
  <w:num w:numId="10">
    <w:abstractNumId w:val="11"/>
  </w:num>
  <w:num w:numId="11">
    <w:abstractNumId w:val="23"/>
  </w:num>
  <w:num w:numId="12">
    <w:abstractNumId w:val="22"/>
  </w:num>
  <w:num w:numId="13">
    <w:abstractNumId w:val="3"/>
  </w:num>
  <w:num w:numId="14">
    <w:abstractNumId w:val="28"/>
  </w:num>
  <w:num w:numId="15">
    <w:abstractNumId w:val="27"/>
  </w:num>
  <w:num w:numId="16">
    <w:abstractNumId w:val="1"/>
  </w:num>
  <w:num w:numId="17">
    <w:abstractNumId w:val="13"/>
  </w:num>
  <w:num w:numId="18">
    <w:abstractNumId w:val="21"/>
  </w:num>
  <w:num w:numId="19">
    <w:abstractNumId w:val="18"/>
  </w:num>
  <w:num w:numId="20">
    <w:abstractNumId w:val="16"/>
  </w:num>
  <w:num w:numId="21">
    <w:abstractNumId w:val="9"/>
  </w:num>
  <w:num w:numId="22">
    <w:abstractNumId w:val="24"/>
  </w:num>
  <w:num w:numId="23">
    <w:abstractNumId w:val="14"/>
  </w:num>
  <w:num w:numId="24">
    <w:abstractNumId w:val="2"/>
  </w:num>
  <w:num w:numId="25">
    <w:abstractNumId w:val="4"/>
  </w:num>
  <w:num w:numId="26">
    <w:abstractNumId w:val="0"/>
  </w:num>
  <w:num w:numId="27">
    <w:abstractNumId w:val="6"/>
  </w:num>
  <w:num w:numId="28">
    <w:abstractNumId w:val="5"/>
  </w:num>
  <w:num w:numId="29">
    <w:abstractNumId w:val="15"/>
  </w:num>
  <w:num w:numId="30">
    <w:abstractNumId w:val="10"/>
  </w:num>
  <w:numIdMacAtCleanup w:val="30"/>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person w15:author="Vikash Somanah - LUX* Resorts">
    <w15:presenceInfo w15:providerId="AD" w15:userId="S-1-5-21-659983388-2714021019-1673044202-2696"/>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revisionView w:markup="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DBA"/>
    <w:rsid w:val="00016073"/>
    <w:rsid w:val="0006188A"/>
    <w:rsid w:val="000C08DA"/>
    <w:rsid w:val="000E6B1C"/>
    <w:rsid w:val="00103EAD"/>
    <w:rsid w:val="001320F8"/>
    <w:rsid w:val="001332BA"/>
    <w:rsid w:val="001473FF"/>
    <w:rsid w:val="002447EB"/>
    <w:rsid w:val="002626AF"/>
    <w:rsid w:val="003023FD"/>
    <w:rsid w:val="00405B9E"/>
    <w:rsid w:val="005A490C"/>
    <w:rsid w:val="005C147F"/>
    <w:rsid w:val="005D3DBA"/>
    <w:rsid w:val="006833EE"/>
    <w:rsid w:val="006D10FD"/>
    <w:rsid w:val="006E3AF3"/>
    <w:rsid w:val="00745AAC"/>
    <w:rsid w:val="007A40FF"/>
    <w:rsid w:val="007E6657"/>
    <w:rsid w:val="008D09A5"/>
    <w:rsid w:val="0090016A"/>
    <w:rsid w:val="00953361"/>
    <w:rsid w:val="00990D38"/>
    <w:rsid w:val="00A85990"/>
    <w:rsid w:val="00B65CCA"/>
    <w:rsid w:val="00C04475"/>
    <w:rsid w:val="00C51214"/>
    <w:rsid w:val="00D55EBC"/>
    <w:rsid w:val="00D7774E"/>
    <w:rsid w:val="00E16D17"/>
    <w:rsid w:val="00F10D89"/>
    <w:rsid w:val="00F421D0"/>
    <w:rsid w:val="00F663D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35EBD8"/>
  <w15:chartTrackingRefBased/>
  <w15:docId w15:val="{93017E46-3C44-424D-9C76-62C7AF2150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51214"/>
    <w:rPr>
      <w:rFonts w:eastAsiaTheme="minorEastAsia" w:cs="Times New Roman"/>
    </w:rPr>
  </w:style>
  <w:style w:type="paragraph" w:styleId="Heading1">
    <w:name w:val="heading 1"/>
    <w:basedOn w:val="Normal"/>
    <w:next w:val="Normal"/>
    <w:link w:val="Heading1Char"/>
    <w:uiPriority w:val="99"/>
    <w:qFormat/>
    <w:rsid w:val="005D3DB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5D3DB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5D3DBA"/>
    <w:pPr>
      <w:keepNext/>
      <w:jc w:val="center"/>
      <w:outlineLvl w:val="2"/>
    </w:pPr>
    <w:rPr>
      <w:rFonts w:ascii="Arial" w:eastAsiaTheme="minorHAnsi" w:hAnsi="Arial" w:cs="Arial"/>
      <w:b/>
      <w:bCs/>
      <w:sz w:val="28"/>
      <w:szCs w:val="28"/>
    </w:rPr>
  </w:style>
  <w:style w:type="paragraph" w:styleId="Heading4">
    <w:name w:val="heading 4"/>
    <w:basedOn w:val="Normal"/>
    <w:next w:val="Normal"/>
    <w:link w:val="Heading4Char"/>
    <w:uiPriority w:val="99"/>
    <w:unhideWhenUsed/>
    <w:qFormat/>
    <w:rsid w:val="005D3DBA"/>
    <w:pPr>
      <w:keepNext/>
      <w:jc w:val="center"/>
      <w:outlineLvl w:val="3"/>
    </w:pPr>
    <w:rPr>
      <w:b/>
      <w:bCs/>
      <w:lang w:val="en"/>
    </w:rPr>
  </w:style>
  <w:style w:type="paragraph" w:styleId="Heading5">
    <w:name w:val="heading 5"/>
    <w:basedOn w:val="Normal"/>
    <w:next w:val="Normal"/>
    <w:link w:val="Heading5Char"/>
    <w:uiPriority w:val="9"/>
    <w:unhideWhenUsed/>
    <w:qFormat/>
    <w:rsid w:val="005D3DBA"/>
    <w:pPr>
      <w:keepNext/>
      <w:keepLines/>
      <w:spacing w:before="40" w:after="0"/>
      <w:outlineLvl w:val="4"/>
    </w:pPr>
    <w:rPr>
      <w:rFonts w:asciiTheme="majorHAnsi" w:eastAsiaTheme="majorEastAsia" w:hAnsiTheme="majorHAnsi" w:cstheme="majorBidi"/>
      <w:color w:val="2F5496" w:themeColor="accent1" w:themeShade="BF"/>
    </w:rPr>
  </w:style>
  <w:style w:type="paragraph" w:styleId="Heading6">
    <w:name w:val="heading 6"/>
    <w:basedOn w:val="Normal"/>
    <w:next w:val="Normal"/>
    <w:link w:val="Heading6Char"/>
    <w:uiPriority w:val="9"/>
    <w:unhideWhenUsed/>
    <w:qFormat/>
    <w:rsid w:val="005D3DBA"/>
    <w:pPr>
      <w:keepNext/>
      <w:jc w:val="center"/>
      <w:outlineLvl w:val="5"/>
    </w:pPr>
    <w:rPr>
      <w:rFonts w:ascii="Arial" w:hAnsi="Arial" w:cs="Arial"/>
      <w:b/>
      <w:bCs/>
      <w:caps/>
      <w:color w:val="7F7F7F" w:themeColor="text1" w:themeTint="80"/>
    </w:rPr>
  </w:style>
  <w:style w:type="paragraph" w:styleId="Heading7">
    <w:name w:val="heading 7"/>
    <w:basedOn w:val="Normal"/>
    <w:next w:val="Normal"/>
    <w:link w:val="Heading7Char"/>
    <w:uiPriority w:val="9"/>
    <w:unhideWhenUsed/>
    <w:qFormat/>
    <w:rsid w:val="005D3DBA"/>
    <w:pPr>
      <w:keepNext/>
      <w:jc w:val="center"/>
      <w:outlineLvl w:val="6"/>
    </w:pPr>
    <w:rPr>
      <w:i/>
      <w:iCs/>
      <w:lang w:val="en"/>
    </w:rPr>
  </w:style>
  <w:style w:type="paragraph" w:styleId="Heading8">
    <w:name w:val="heading 8"/>
    <w:basedOn w:val="Normal"/>
    <w:next w:val="Normal"/>
    <w:link w:val="Heading8Char"/>
    <w:uiPriority w:val="9"/>
    <w:unhideWhenUsed/>
    <w:qFormat/>
    <w:rsid w:val="00745AAC"/>
    <w:pPr>
      <w:keepNext/>
      <w:jc w:val="center"/>
      <w:outlineLvl w:val="7"/>
    </w:pPr>
    <w:rPr>
      <w:i/>
      <w:iCs/>
      <w:color w:val="171717" w:themeColor="background2" w:themeShade="1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rsid w:val="005D3DBA"/>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5D3DBA"/>
    <w:rPr>
      <w:rFonts w:asciiTheme="majorHAnsi" w:eastAsiaTheme="majorEastAsia" w:hAnsiTheme="majorHAnsi" w:cstheme="majorBidi"/>
      <w:color w:val="2F5496" w:themeColor="accent1" w:themeShade="BF"/>
      <w:sz w:val="26"/>
      <w:szCs w:val="26"/>
    </w:rPr>
  </w:style>
  <w:style w:type="character" w:customStyle="1" w:styleId="Heading3Char">
    <w:name w:val="Heading 3 Char"/>
    <w:basedOn w:val="DefaultParagraphFont"/>
    <w:link w:val="Heading3"/>
    <w:uiPriority w:val="9"/>
    <w:rsid w:val="005D3DBA"/>
    <w:rPr>
      <w:rFonts w:ascii="Arial" w:hAnsi="Arial" w:cs="Arial"/>
      <w:b/>
      <w:bCs/>
      <w:sz w:val="28"/>
      <w:szCs w:val="28"/>
    </w:rPr>
  </w:style>
  <w:style w:type="character" w:customStyle="1" w:styleId="Heading4Char">
    <w:name w:val="Heading 4 Char"/>
    <w:basedOn w:val="DefaultParagraphFont"/>
    <w:link w:val="Heading4"/>
    <w:uiPriority w:val="99"/>
    <w:rsid w:val="005D3DBA"/>
    <w:rPr>
      <w:rFonts w:eastAsiaTheme="minorEastAsia" w:cs="Times New Roman"/>
      <w:b/>
      <w:bCs/>
      <w:lang w:val="en"/>
    </w:rPr>
  </w:style>
  <w:style w:type="character" w:customStyle="1" w:styleId="Heading5Char">
    <w:name w:val="Heading 5 Char"/>
    <w:basedOn w:val="DefaultParagraphFont"/>
    <w:link w:val="Heading5"/>
    <w:uiPriority w:val="9"/>
    <w:rsid w:val="005D3DBA"/>
    <w:rPr>
      <w:rFonts w:asciiTheme="majorHAnsi" w:eastAsiaTheme="majorEastAsia" w:hAnsiTheme="majorHAnsi" w:cstheme="majorBidi"/>
      <w:color w:val="2F5496" w:themeColor="accent1" w:themeShade="BF"/>
    </w:rPr>
  </w:style>
  <w:style w:type="character" w:customStyle="1" w:styleId="Heading6Char">
    <w:name w:val="Heading 6 Char"/>
    <w:basedOn w:val="DefaultParagraphFont"/>
    <w:link w:val="Heading6"/>
    <w:uiPriority w:val="9"/>
    <w:rsid w:val="005D3DBA"/>
    <w:rPr>
      <w:rFonts w:ascii="Arial" w:eastAsiaTheme="minorEastAsia" w:hAnsi="Arial" w:cs="Arial"/>
      <w:b/>
      <w:bCs/>
      <w:caps/>
      <w:color w:val="7F7F7F" w:themeColor="text1" w:themeTint="80"/>
    </w:rPr>
  </w:style>
  <w:style w:type="character" w:customStyle="1" w:styleId="ms-rtethemefontface-21">
    <w:name w:val="ms-rtethemefontface-21"/>
    <w:rsid w:val="005D3DBA"/>
    <w:rPr>
      <w:rFonts w:ascii="Arial" w:hAnsi="Arial"/>
    </w:rPr>
  </w:style>
  <w:style w:type="character" w:customStyle="1" w:styleId="ms-rtefontsize-21">
    <w:name w:val="ms-rtefontsize-21"/>
    <w:rsid w:val="005D3DBA"/>
    <w:rPr>
      <w:sz w:val="20"/>
    </w:rPr>
  </w:style>
  <w:style w:type="character" w:styleId="SubtleReference">
    <w:name w:val="Subtle Reference"/>
    <w:basedOn w:val="DefaultParagraphFont"/>
    <w:uiPriority w:val="31"/>
    <w:qFormat/>
    <w:rsid w:val="005D3DBA"/>
    <w:rPr>
      <w:rFonts w:cs="Times New Roman"/>
      <w:smallCaps/>
      <w:color w:val="5A5A5A" w:themeColor="text1" w:themeTint="A5"/>
    </w:rPr>
  </w:style>
  <w:style w:type="character" w:styleId="IntenseReference">
    <w:name w:val="Intense Reference"/>
    <w:basedOn w:val="DefaultParagraphFont"/>
    <w:uiPriority w:val="32"/>
    <w:qFormat/>
    <w:rsid w:val="005D3DBA"/>
    <w:rPr>
      <w:rFonts w:cs="Times New Roman"/>
      <w:b/>
      <w:bCs/>
      <w:smallCaps/>
      <w:color w:val="4472C4" w:themeColor="accent1"/>
      <w:spacing w:val="5"/>
    </w:rPr>
  </w:style>
  <w:style w:type="character" w:styleId="CommentReference">
    <w:name w:val="annotation reference"/>
    <w:basedOn w:val="DefaultParagraphFont"/>
    <w:uiPriority w:val="99"/>
    <w:semiHidden/>
    <w:unhideWhenUsed/>
    <w:rsid w:val="005D3DBA"/>
    <w:rPr>
      <w:sz w:val="16"/>
      <w:szCs w:val="16"/>
    </w:rPr>
  </w:style>
  <w:style w:type="paragraph" w:styleId="CommentText">
    <w:name w:val="annotation text"/>
    <w:basedOn w:val="Normal"/>
    <w:link w:val="CommentTextChar"/>
    <w:uiPriority w:val="99"/>
    <w:unhideWhenUsed/>
    <w:rsid w:val="005D3DBA"/>
    <w:pPr>
      <w:spacing w:line="240" w:lineRule="auto"/>
    </w:pPr>
    <w:rPr>
      <w:rFonts w:eastAsiaTheme="minorHAnsi" w:cstheme="minorBidi"/>
      <w:sz w:val="20"/>
      <w:szCs w:val="20"/>
    </w:rPr>
  </w:style>
  <w:style w:type="character" w:customStyle="1" w:styleId="CommentTextChar">
    <w:name w:val="Comment Text Char"/>
    <w:basedOn w:val="DefaultParagraphFont"/>
    <w:link w:val="CommentText"/>
    <w:uiPriority w:val="99"/>
    <w:rsid w:val="005D3DBA"/>
    <w:rPr>
      <w:sz w:val="20"/>
      <w:szCs w:val="20"/>
    </w:rPr>
  </w:style>
  <w:style w:type="paragraph" w:styleId="BalloonText">
    <w:name w:val="Balloon Text"/>
    <w:basedOn w:val="Normal"/>
    <w:link w:val="BalloonTextChar"/>
    <w:uiPriority w:val="99"/>
    <w:semiHidden/>
    <w:unhideWhenUsed/>
    <w:rsid w:val="005D3DB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D3DBA"/>
    <w:rPr>
      <w:rFonts w:ascii="Segoe UI" w:eastAsiaTheme="minorEastAsia" w:hAnsi="Segoe UI" w:cs="Segoe UI"/>
      <w:sz w:val="18"/>
      <w:szCs w:val="18"/>
    </w:rPr>
  </w:style>
  <w:style w:type="character" w:styleId="Hyperlink">
    <w:name w:val="Hyperlink"/>
    <w:basedOn w:val="DefaultParagraphFont"/>
    <w:uiPriority w:val="99"/>
    <w:unhideWhenUsed/>
    <w:rsid w:val="005D3DBA"/>
    <w:rPr>
      <w:color w:val="0563C1" w:themeColor="hyperlink"/>
      <w:u w:val="single"/>
    </w:rPr>
  </w:style>
  <w:style w:type="character" w:customStyle="1" w:styleId="UnresolvedMention1">
    <w:name w:val="Unresolved Mention1"/>
    <w:basedOn w:val="DefaultParagraphFont"/>
    <w:uiPriority w:val="99"/>
    <w:semiHidden/>
    <w:unhideWhenUsed/>
    <w:rsid w:val="005D3DBA"/>
    <w:rPr>
      <w:color w:val="605E5C"/>
      <w:shd w:val="clear" w:color="auto" w:fill="E1DFDD"/>
    </w:rPr>
  </w:style>
  <w:style w:type="paragraph" w:styleId="NoSpacing">
    <w:name w:val="No Spacing"/>
    <w:link w:val="NoSpacingChar"/>
    <w:uiPriority w:val="1"/>
    <w:qFormat/>
    <w:rsid w:val="005D3DBA"/>
    <w:pPr>
      <w:spacing w:after="0" w:line="240" w:lineRule="auto"/>
    </w:pPr>
    <w:rPr>
      <w:rFonts w:eastAsiaTheme="minorEastAsia"/>
    </w:rPr>
  </w:style>
  <w:style w:type="character" w:customStyle="1" w:styleId="NoSpacingChar">
    <w:name w:val="No Spacing Char"/>
    <w:basedOn w:val="DefaultParagraphFont"/>
    <w:link w:val="NoSpacing"/>
    <w:uiPriority w:val="1"/>
    <w:rsid w:val="005D3DBA"/>
    <w:rPr>
      <w:rFonts w:eastAsiaTheme="minorEastAsia"/>
    </w:rPr>
  </w:style>
  <w:style w:type="paragraph" w:styleId="TOCHeading">
    <w:name w:val="TOC Heading"/>
    <w:basedOn w:val="Heading1"/>
    <w:next w:val="Normal"/>
    <w:uiPriority w:val="39"/>
    <w:unhideWhenUsed/>
    <w:qFormat/>
    <w:rsid w:val="005D3DBA"/>
    <w:pPr>
      <w:outlineLvl w:val="9"/>
    </w:pPr>
  </w:style>
  <w:style w:type="paragraph" w:styleId="TOC1">
    <w:name w:val="toc 1"/>
    <w:basedOn w:val="Normal"/>
    <w:next w:val="Normal"/>
    <w:autoRedefine/>
    <w:uiPriority w:val="39"/>
    <w:unhideWhenUsed/>
    <w:rsid w:val="005D3DBA"/>
    <w:pPr>
      <w:spacing w:after="100"/>
    </w:pPr>
  </w:style>
  <w:style w:type="paragraph" w:styleId="TOC2">
    <w:name w:val="toc 2"/>
    <w:basedOn w:val="Normal"/>
    <w:next w:val="Normal"/>
    <w:autoRedefine/>
    <w:uiPriority w:val="39"/>
    <w:unhideWhenUsed/>
    <w:rsid w:val="005D3DBA"/>
    <w:pPr>
      <w:spacing w:after="100"/>
      <w:ind w:left="220"/>
    </w:pPr>
  </w:style>
  <w:style w:type="paragraph" w:styleId="Subtitle">
    <w:name w:val="Subtitle"/>
    <w:basedOn w:val="Normal"/>
    <w:next w:val="Normal"/>
    <w:link w:val="SubtitleChar"/>
    <w:uiPriority w:val="11"/>
    <w:qFormat/>
    <w:rsid w:val="005D3DBA"/>
    <w:pPr>
      <w:numPr>
        <w:ilvl w:val="1"/>
      </w:numPr>
    </w:pPr>
    <w:rPr>
      <w:rFonts w:cstheme="minorBidi"/>
      <w:color w:val="5A5A5A" w:themeColor="text1" w:themeTint="A5"/>
      <w:spacing w:val="15"/>
    </w:rPr>
  </w:style>
  <w:style w:type="character" w:customStyle="1" w:styleId="SubtitleChar">
    <w:name w:val="Subtitle Char"/>
    <w:basedOn w:val="DefaultParagraphFont"/>
    <w:link w:val="Subtitle"/>
    <w:uiPriority w:val="11"/>
    <w:rsid w:val="005D3DBA"/>
    <w:rPr>
      <w:rFonts w:eastAsiaTheme="minorEastAsia"/>
      <w:color w:val="5A5A5A" w:themeColor="text1" w:themeTint="A5"/>
      <w:spacing w:val="15"/>
    </w:rPr>
  </w:style>
  <w:style w:type="paragraph" w:styleId="Header">
    <w:name w:val="header"/>
    <w:basedOn w:val="Normal"/>
    <w:link w:val="HeaderChar"/>
    <w:uiPriority w:val="99"/>
    <w:unhideWhenUsed/>
    <w:rsid w:val="005D3DBA"/>
    <w:pPr>
      <w:tabs>
        <w:tab w:val="center" w:pos="4680"/>
        <w:tab w:val="right" w:pos="9360"/>
      </w:tabs>
      <w:spacing w:after="0" w:line="240" w:lineRule="auto"/>
    </w:pPr>
  </w:style>
  <w:style w:type="character" w:customStyle="1" w:styleId="HeaderChar">
    <w:name w:val="Header Char"/>
    <w:basedOn w:val="DefaultParagraphFont"/>
    <w:link w:val="Header"/>
    <w:uiPriority w:val="99"/>
    <w:rsid w:val="005D3DBA"/>
    <w:rPr>
      <w:rFonts w:eastAsiaTheme="minorEastAsia" w:cs="Times New Roman"/>
    </w:rPr>
  </w:style>
  <w:style w:type="paragraph" w:styleId="Footer">
    <w:name w:val="footer"/>
    <w:basedOn w:val="Normal"/>
    <w:link w:val="FooterChar"/>
    <w:uiPriority w:val="99"/>
    <w:unhideWhenUsed/>
    <w:rsid w:val="005D3DBA"/>
    <w:pPr>
      <w:tabs>
        <w:tab w:val="center" w:pos="4680"/>
        <w:tab w:val="right" w:pos="9360"/>
      </w:tabs>
      <w:spacing w:after="0" w:line="240" w:lineRule="auto"/>
    </w:pPr>
  </w:style>
  <w:style w:type="character" w:customStyle="1" w:styleId="FooterChar">
    <w:name w:val="Footer Char"/>
    <w:basedOn w:val="DefaultParagraphFont"/>
    <w:link w:val="Footer"/>
    <w:uiPriority w:val="99"/>
    <w:rsid w:val="005D3DBA"/>
    <w:rPr>
      <w:rFonts w:eastAsiaTheme="minorEastAsia" w:cs="Times New Roman"/>
    </w:rPr>
  </w:style>
  <w:style w:type="paragraph" w:customStyle="1" w:styleId="Default">
    <w:name w:val="Default"/>
    <w:rsid w:val="005D3DBA"/>
    <w:pPr>
      <w:autoSpaceDE w:val="0"/>
      <w:autoSpaceDN w:val="0"/>
      <w:adjustRightInd w:val="0"/>
      <w:spacing w:after="0" w:line="240" w:lineRule="auto"/>
    </w:pPr>
    <w:rPr>
      <w:rFonts w:ascii="Arial" w:hAnsi="Arial" w:cs="Arial"/>
      <w:color w:val="000000"/>
      <w:sz w:val="24"/>
      <w:szCs w:val="24"/>
    </w:rPr>
  </w:style>
  <w:style w:type="paragraph" w:styleId="NormalWeb">
    <w:name w:val="Normal (Web)"/>
    <w:basedOn w:val="Normal"/>
    <w:uiPriority w:val="99"/>
    <w:unhideWhenUsed/>
    <w:rsid w:val="005D3DBA"/>
    <w:pPr>
      <w:spacing w:before="100" w:beforeAutospacing="1" w:after="100" w:afterAutospacing="1" w:line="240" w:lineRule="auto"/>
    </w:pPr>
    <w:rPr>
      <w:rFonts w:ascii="Times New Roman" w:eastAsia="Times New Roman" w:hAnsi="Times New Roman"/>
      <w:sz w:val="24"/>
      <w:szCs w:val="24"/>
    </w:rPr>
  </w:style>
  <w:style w:type="character" w:styleId="Emphasis">
    <w:name w:val="Emphasis"/>
    <w:basedOn w:val="DefaultParagraphFont"/>
    <w:uiPriority w:val="20"/>
    <w:qFormat/>
    <w:rsid w:val="005D3DBA"/>
    <w:rPr>
      <w:i/>
      <w:iCs/>
    </w:rPr>
  </w:style>
  <w:style w:type="paragraph" w:customStyle="1" w:styleId="css-exrw3m">
    <w:name w:val="css-exrw3m"/>
    <w:basedOn w:val="Normal"/>
    <w:rsid w:val="005D3DBA"/>
    <w:pPr>
      <w:spacing w:before="100" w:beforeAutospacing="1" w:after="100" w:afterAutospacing="1" w:line="240" w:lineRule="auto"/>
    </w:pPr>
    <w:rPr>
      <w:rFonts w:ascii="Times New Roman" w:eastAsia="Times New Roman" w:hAnsi="Times New Roman"/>
      <w:sz w:val="24"/>
      <w:szCs w:val="24"/>
    </w:rPr>
  </w:style>
  <w:style w:type="paragraph" w:styleId="TOC3">
    <w:name w:val="toc 3"/>
    <w:basedOn w:val="Normal"/>
    <w:next w:val="Normal"/>
    <w:autoRedefine/>
    <w:uiPriority w:val="39"/>
    <w:unhideWhenUsed/>
    <w:rsid w:val="005D3DBA"/>
    <w:pPr>
      <w:spacing w:after="100"/>
      <w:ind w:left="440"/>
    </w:pPr>
  </w:style>
  <w:style w:type="character" w:styleId="SubtleEmphasis">
    <w:name w:val="Subtle Emphasis"/>
    <w:basedOn w:val="DefaultParagraphFont"/>
    <w:uiPriority w:val="19"/>
    <w:qFormat/>
    <w:rsid w:val="005D3DBA"/>
    <w:rPr>
      <w:i/>
      <w:iCs/>
      <w:color w:val="404040" w:themeColor="text1" w:themeTint="BF"/>
    </w:rPr>
  </w:style>
  <w:style w:type="paragraph" w:styleId="Caption">
    <w:name w:val="caption"/>
    <w:basedOn w:val="Normal"/>
    <w:next w:val="Normal"/>
    <w:uiPriority w:val="35"/>
    <w:unhideWhenUsed/>
    <w:qFormat/>
    <w:rsid w:val="005D3DBA"/>
    <w:pPr>
      <w:spacing w:after="200" w:line="240" w:lineRule="auto"/>
    </w:pPr>
    <w:rPr>
      <w:i/>
      <w:iCs/>
      <w:color w:val="44546A" w:themeColor="text2"/>
      <w:sz w:val="18"/>
      <w:szCs w:val="18"/>
    </w:rPr>
  </w:style>
  <w:style w:type="table" w:styleId="TableGrid">
    <w:name w:val="Table Grid"/>
    <w:basedOn w:val="TableNormal"/>
    <w:uiPriority w:val="59"/>
    <w:rsid w:val="005D3D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ibliography">
    <w:name w:val="Bibliography"/>
    <w:basedOn w:val="Normal"/>
    <w:next w:val="Normal"/>
    <w:uiPriority w:val="37"/>
    <w:unhideWhenUsed/>
    <w:rsid w:val="005D3DBA"/>
  </w:style>
  <w:style w:type="paragraph" w:styleId="ListParagraph">
    <w:name w:val="List Paragraph"/>
    <w:basedOn w:val="Normal"/>
    <w:uiPriority w:val="34"/>
    <w:qFormat/>
    <w:rsid w:val="005D3DBA"/>
    <w:pPr>
      <w:spacing w:after="0" w:line="240" w:lineRule="auto"/>
      <w:ind w:left="720"/>
      <w:contextualSpacing/>
    </w:pPr>
    <w:rPr>
      <w:rFonts w:ascii="Times New Roman" w:eastAsia="Times New Roman" w:hAnsi="Times New Roman"/>
      <w:sz w:val="24"/>
      <w:szCs w:val="24"/>
    </w:rPr>
  </w:style>
  <w:style w:type="paragraph" w:styleId="BodyText">
    <w:name w:val="Body Text"/>
    <w:basedOn w:val="Normal"/>
    <w:link w:val="BodyTextChar"/>
    <w:uiPriority w:val="99"/>
    <w:unhideWhenUsed/>
    <w:rsid w:val="005D3DBA"/>
    <w:pPr>
      <w:numPr>
        <w:ilvl w:val="1"/>
      </w:numPr>
    </w:pPr>
    <w:rPr>
      <w:rFonts w:ascii="Arial" w:hAnsi="Arial" w:cs="Arial"/>
      <w:color w:val="3B3838" w:themeColor="background2" w:themeShade="40"/>
      <w:spacing w:val="15"/>
    </w:rPr>
  </w:style>
  <w:style w:type="character" w:customStyle="1" w:styleId="BodyTextChar">
    <w:name w:val="Body Text Char"/>
    <w:basedOn w:val="DefaultParagraphFont"/>
    <w:link w:val="BodyText"/>
    <w:uiPriority w:val="99"/>
    <w:rsid w:val="005D3DBA"/>
    <w:rPr>
      <w:rFonts w:ascii="Arial" w:eastAsiaTheme="minorEastAsia" w:hAnsi="Arial" w:cs="Arial"/>
      <w:color w:val="3B3838" w:themeColor="background2" w:themeShade="40"/>
      <w:spacing w:val="15"/>
    </w:rPr>
  </w:style>
  <w:style w:type="paragraph" w:styleId="BodyText2">
    <w:name w:val="Body Text 2"/>
    <w:basedOn w:val="Normal"/>
    <w:link w:val="BodyText2Char"/>
    <w:uiPriority w:val="99"/>
    <w:unhideWhenUsed/>
    <w:rsid w:val="005D3DBA"/>
    <w:pPr>
      <w:numPr>
        <w:ilvl w:val="1"/>
      </w:numPr>
      <w:jc w:val="center"/>
    </w:pPr>
    <w:rPr>
      <w:rFonts w:ascii="Arial" w:hAnsi="Arial" w:cs="Arial"/>
      <w:color w:val="3B3838" w:themeColor="background2" w:themeShade="40"/>
      <w:spacing w:val="15"/>
    </w:rPr>
  </w:style>
  <w:style w:type="character" w:customStyle="1" w:styleId="BodyText2Char">
    <w:name w:val="Body Text 2 Char"/>
    <w:basedOn w:val="DefaultParagraphFont"/>
    <w:link w:val="BodyText2"/>
    <w:uiPriority w:val="99"/>
    <w:rsid w:val="005D3DBA"/>
    <w:rPr>
      <w:rFonts w:ascii="Arial" w:eastAsiaTheme="minorEastAsia" w:hAnsi="Arial" w:cs="Arial"/>
      <w:color w:val="3B3838" w:themeColor="background2" w:themeShade="40"/>
      <w:spacing w:val="15"/>
    </w:rPr>
  </w:style>
  <w:style w:type="paragraph" w:styleId="BodyText3">
    <w:name w:val="Body Text 3"/>
    <w:basedOn w:val="Normal"/>
    <w:link w:val="BodyText3Char"/>
    <w:uiPriority w:val="99"/>
    <w:unhideWhenUsed/>
    <w:rsid w:val="005D3DBA"/>
    <w:pPr>
      <w:numPr>
        <w:ilvl w:val="1"/>
      </w:numPr>
    </w:pPr>
    <w:rPr>
      <w:rFonts w:ascii="Arial" w:hAnsi="Arial" w:cs="Arial"/>
      <w:b/>
      <w:bCs/>
      <w:color w:val="3B3838" w:themeColor="background2" w:themeShade="40"/>
      <w:spacing w:val="15"/>
    </w:rPr>
  </w:style>
  <w:style w:type="character" w:customStyle="1" w:styleId="BodyText3Char">
    <w:name w:val="Body Text 3 Char"/>
    <w:basedOn w:val="DefaultParagraphFont"/>
    <w:link w:val="BodyText3"/>
    <w:uiPriority w:val="99"/>
    <w:rsid w:val="005D3DBA"/>
    <w:rPr>
      <w:rFonts w:ascii="Arial" w:eastAsiaTheme="minorEastAsia" w:hAnsi="Arial" w:cs="Arial"/>
      <w:b/>
      <w:bCs/>
      <w:color w:val="3B3838" w:themeColor="background2" w:themeShade="40"/>
      <w:spacing w:val="15"/>
    </w:rPr>
  </w:style>
  <w:style w:type="table" w:styleId="TableContemporary">
    <w:name w:val="Table Contemporary"/>
    <w:basedOn w:val="TableNormal"/>
    <w:uiPriority w:val="99"/>
    <w:rsid w:val="005D3DBA"/>
    <w:rPr>
      <w:rFonts w:eastAsiaTheme="minorEastAsia" w:cs="Times New Roman"/>
    </w:rPr>
    <w:tblPr>
      <w:tblStyleRowBandSize w:val="1"/>
      <w:tblBorders>
        <w:insideH w:val="single" w:sz="18" w:space="0" w:color="FFFFFF"/>
        <w:insideV w:val="single" w:sz="18" w:space="0" w:color="FFFFFF"/>
      </w:tblBorders>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customStyle="1" w:styleId="TableGridLight1">
    <w:name w:val="Table Grid Light1"/>
    <w:basedOn w:val="TableNormal"/>
    <w:uiPriority w:val="40"/>
    <w:rsid w:val="005D3DB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customStyle="1" w:styleId="GridTable1Light-Accent61">
    <w:name w:val="Grid Table 1 Light - Accent 61"/>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5D3DBA"/>
    <w:pPr>
      <w:spacing w:after="0" w:line="240" w:lineRule="auto"/>
    </w:pPr>
    <w:tblPr>
      <w:tblStyleRowBandSize w:val="1"/>
      <w:tblStyleColBandSize w:val="1"/>
      <w:tblBorders>
        <w:top w:val="single" w:sz="4" w:space="0" w:color="C5E0B3" w:themeColor="accent6" w:themeTint="66"/>
        <w:left w:val="single" w:sz="4" w:space="0" w:color="C5E0B3" w:themeColor="accent6" w:themeTint="66"/>
        <w:bottom w:val="single" w:sz="4" w:space="0" w:color="C5E0B3" w:themeColor="accent6" w:themeTint="66"/>
        <w:right w:val="single" w:sz="4" w:space="0" w:color="C5E0B3" w:themeColor="accent6" w:themeTint="66"/>
        <w:insideH w:val="single" w:sz="4" w:space="0" w:color="C5E0B3" w:themeColor="accent6" w:themeTint="66"/>
        <w:insideV w:val="single" w:sz="4" w:space="0" w:color="C5E0B3" w:themeColor="accent6" w:themeTint="66"/>
      </w:tblBorders>
    </w:tblPr>
    <w:tblStylePr w:type="firstRow">
      <w:rPr>
        <w:b/>
        <w:bCs/>
      </w:rPr>
      <w:tblPr/>
      <w:tcPr>
        <w:tcBorders>
          <w:bottom w:val="single" w:sz="12" w:space="0" w:color="A8D08D" w:themeColor="accent6" w:themeTint="99"/>
        </w:tcBorders>
      </w:tcPr>
    </w:tblStylePr>
    <w:tblStylePr w:type="lastRow">
      <w:rPr>
        <w:b/>
        <w:bCs/>
      </w:rPr>
      <w:tblPr/>
      <w:tcPr>
        <w:tcBorders>
          <w:top w:val="double" w:sz="2" w:space="0" w:color="A8D08D" w:themeColor="accent6" w:themeTint="99"/>
        </w:tcBorders>
      </w:tcPr>
    </w:tblStylePr>
    <w:tblStylePr w:type="firstCol">
      <w:rPr>
        <w:b/>
        <w:bCs/>
      </w:rPr>
    </w:tblStylePr>
    <w:tblStylePr w:type="lastCol">
      <w:rPr>
        <w:b/>
        <w:bCs/>
      </w:rPr>
    </w:tblStylePr>
  </w:style>
  <w:style w:type="paragraph" w:styleId="CommentSubject">
    <w:name w:val="annotation subject"/>
    <w:basedOn w:val="CommentText"/>
    <w:next w:val="CommentText"/>
    <w:link w:val="CommentSubjectChar"/>
    <w:uiPriority w:val="99"/>
    <w:semiHidden/>
    <w:unhideWhenUsed/>
    <w:rsid w:val="005D3DBA"/>
    <w:rPr>
      <w:rFonts w:eastAsiaTheme="minorEastAsia" w:cs="Times New Roman"/>
      <w:b/>
      <w:bCs/>
    </w:rPr>
  </w:style>
  <w:style w:type="character" w:customStyle="1" w:styleId="CommentSubjectChar">
    <w:name w:val="Comment Subject Char"/>
    <w:basedOn w:val="CommentTextChar"/>
    <w:link w:val="CommentSubject"/>
    <w:uiPriority w:val="99"/>
    <w:semiHidden/>
    <w:rsid w:val="005D3DBA"/>
    <w:rPr>
      <w:rFonts w:eastAsiaTheme="minorEastAsia" w:cs="Times New Roman"/>
      <w:b/>
      <w:bCs/>
      <w:sz w:val="20"/>
      <w:szCs w:val="20"/>
    </w:rPr>
  </w:style>
  <w:style w:type="character" w:customStyle="1" w:styleId="Heading7Char">
    <w:name w:val="Heading 7 Char"/>
    <w:basedOn w:val="DefaultParagraphFont"/>
    <w:link w:val="Heading7"/>
    <w:uiPriority w:val="9"/>
    <w:rsid w:val="005D3DBA"/>
    <w:rPr>
      <w:rFonts w:eastAsiaTheme="minorEastAsia" w:cs="Times New Roman"/>
      <w:i/>
      <w:iCs/>
      <w:lang w:val="en"/>
    </w:rPr>
  </w:style>
  <w:style w:type="character" w:customStyle="1" w:styleId="Heading8Char">
    <w:name w:val="Heading 8 Char"/>
    <w:basedOn w:val="DefaultParagraphFont"/>
    <w:link w:val="Heading8"/>
    <w:uiPriority w:val="9"/>
    <w:rsid w:val="00745AAC"/>
    <w:rPr>
      <w:rFonts w:eastAsiaTheme="minorEastAsia" w:cs="Times New Roman"/>
      <w:i/>
      <w:iCs/>
      <w:color w:val="171717" w:themeColor="background2" w:themeShade="1A"/>
    </w:rPr>
  </w:style>
  <w:style w:type="paragraph" w:customStyle="1" w:styleId="deannah1">
    <w:name w:val="deannah1"/>
    <w:basedOn w:val="Normal"/>
    <w:uiPriority w:val="99"/>
    <w:rsid w:val="00990D38"/>
    <w:pPr>
      <w:keepNext/>
      <w:spacing w:after="240" w:line="240" w:lineRule="auto"/>
    </w:pPr>
    <w:rPr>
      <w:rFonts w:ascii="Times New Roman" w:eastAsia="Times New Roman" w:hAnsi="Times New Roman"/>
      <w:b/>
      <w:bCs/>
      <w:sz w:val="24"/>
      <w:szCs w:val="24"/>
      <w:lang w:val="en-GB"/>
    </w:rPr>
  </w:style>
  <w:style w:type="character" w:styleId="FollowedHyperlink">
    <w:name w:val="FollowedHyperlink"/>
    <w:uiPriority w:val="99"/>
    <w:semiHidden/>
    <w:rsid w:val="00990D38"/>
    <w:rPr>
      <w:color w:val="800080"/>
      <w:u w:val="single"/>
    </w:rPr>
  </w:style>
  <w:style w:type="character" w:customStyle="1" w:styleId="Hyperlink1">
    <w:name w:val="Hyperlink1"/>
    <w:uiPriority w:val="99"/>
    <w:rsid w:val="00990D38"/>
    <w:rPr>
      <w:color w:val="535353"/>
      <w:u w:val="single"/>
      <w:effect w:val="none"/>
    </w:rPr>
  </w:style>
  <w:style w:type="paragraph" w:customStyle="1" w:styleId="NormalWeb1">
    <w:name w:val="Normal (Web)1"/>
    <w:basedOn w:val="Normal"/>
    <w:uiPriority w:val="99"/>
    <w:rsid w:val="00990D38"/>
    <w:pPr>
      <w:spacing w:before="100" w:beforeAutospacing="1" w:after="300" w:line="240" w:lineRule="auto"/>
    </w:pPr>
    <w:rPr>
      <w:rFonts w:ascii="Times New Roman" w:eastAsia="Times New Roman" w:hAnsi="Times New Roman"/>
      <w:sz w:val="24"/>
      <w:szCs w:val="24"/>
      <w:lang w:val="en-GB" w:eastAsia="en-GB"/>
    </w:rPr>
  </w:style>
  <w:style w:type="character" w:styleId="PageNumber">
    <w:name w:val="page number"/>
    <w:basedOn w:val="DefaultParagraphFont"/>
    <w:uiPriority w:val="99"/>
    <w:rsid w:val="00990D38"/>
  </w:style>
  <w:style w:type="character" w:styleId="Strong">
    <w:name w:val="Strong"/>
    <w:uiPriority w:val="22"/>
    <w:qFormat/>
    <w:rsid w:val="00990D38"/>
    <w:rPr>
      <w:b/>
      <w:bCs/>
    </w:rPr>
  </w:style>
  <w:style w:type="paragraph" w:styleId="Revision">
    <w:name w:val="Revision"/>
    <w:hidden/>
    <w:uiPriority w:val="99"/>
    <w:semiHidden/>
    <w:rsid w:val="00990D38"/>
    <w:pPr>
      <w:spacing w:after="0" w:line="240" w:lineRule="auto"/>
    </w:pPr>
    <w:rPr>
      <w:rFonts w:ascii="Times New Roman" w:eastAsia="Times New Roman" w:hAnsi="Times New Roman" w:cs="Times New Roman"/>
      <w:sz w:val="20"/>
      <w:szCs w:val="20"/>
      <w:lang w:val="en-GB"/>
    </w:rPr>
  </w:style>
  <w:style w:type="character" w:customStyle="1" w:styleId="UnresolvedMention2">
    <w:name w:val="Unresolved Mention2"/>
    <w:basedOn w:val="DefaultParagraphFont"/>
    <w:uiPriority w:val="99"/>
    <w:semiHidden/>
    <w:unhideWhenUsed/>
    <w:rsid w:val="00990D3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5737360">
      <w:bodyDiv w:val="1"/>
      <w:marLeft w:val="0"/>
      <w:marRight w:val="0"/>
      <w:marTop w:val="0"/>
      <w:marBottom w:val="0"/>
      <w:divBdr>
        <w:top w:val="none" w:sz="0" w:space="0" w:color="auto"/>
        <w:left w:val="none" w:sz="0" w:space="0" w:color="auto"/>
        <w:bottom w:val="none" w:sz="0" w:space="0" w:color="auto"/>
        <w:right w:val="none" w:sz="0" w:space="0" w:color="auto"/>
      </w:divBdr>
    </w:div>
    <w:div w:id="29841570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diagramColors" Target="diagrams/colors1.xml"/><Relationship Id="rId18" Type="http://schemas.openxmlformats.org/officeDocument/2006/relationships/diagramColors" Target="diagrams/colors2.xml"/><Relationship Id="rId26" Type="http://schemas.openxmlformats.org/officeDocument/2006/relationships/chart" Target="charts/chart4.xml"/><Relationship Id="rId39" Type="http://schemas.openxmlformats.org/officeDocument/2006/relationships/image" Target="media/image5.png"/><Relationship Id="rId21" Type="http://schemas.openxmlformats.org/officeDocument/2006/relationships/chart" Target="charts/chart2.xml"/><Relationship Id="rId34" Type="http://schemas.microsoft.com/office/2007/relationships/diagramDrawing" Target="diagrams/drawing3.xml"/><Relationship Id="rId42" Type="http://schemas.openxmlformats.org/officeDocument/2006/relationships/hyperlink" Target="mailto:franciscopirogue@tamassaresort.com" TargetMode="External"/><Relationship Id="rId47" Type="http://schemas.openxmlformats.org/officeDocument/2006/relationships/hyperlink" Target="https://comstudies.wordpress.com/2017/02/25/" TargetMode="External"/><Relationship Id="rId50" Type="http://schemas.openxmlformats.org/officeDocument/2006/relationships/image" Target="media/image6.png"/><Relationship Id="rId55" Type="http://schemas.openxmlformats.org/officeDocument/2006/relationships/fontTable" Target="fontTable.xml"/><Relationship Id="rId7" Type="http://schemas.openxmlformats.org/officeDocument/2006/relationships/footnotes" Target="footnotes.xml"/><Relationship Id="rId12" Type="http://schemas.openxmlformats.org/officeDocument/2006/relationships/diagramQuickStyle" Target="diagrams/quickStyle1.xml"/><Relationship Id="rId17" Type="http://schemas.openxmlformats.org/officeDocument/2006/relationships/diagramQuickStyle" Target="diagrams/quickStyle2.xml"/><Relationship Id="rId25" Type="http://schemas.openxmlformats.org/officeDocument/2006/relationships/chart" Target="charts/chart3.xml"/><Relationship Id="rId33" Type="http://schemas.openxmlformats.org/officeDocument/2006/relationships/diagramColors" Target="diagrams/colors3.xml"/><Relationship Id="rId38" Type="http://schemas.openxmlformats.org/officeDocument/2006/relationships/image" Target="media/image4.emf"/><Relationship Id="rId46" Type="http://schemas.openxmlformats.org/officeDocument/2006/relationships/hyperlink" Target="https://vatel-bordeaux.com/2018/01/16/meet-catherine-nicolas-the-only-french-tea-sommelier-working-for-dilmah/" TargetMode="External"/><Relationship Id="rId2" Type="http://schemas.openxmlformats.org/officeDocument/2006/relationships/customXml" Target="../customXml/item2.xml"/><Relationship Id="rId16" Type="http://schemas.openxmlformats.org/officeDocument/2006/relationships/diagramLayout" Target="diagrams/layout2.xml"/><Relationship Id="rId20" Type="http://schemas.openxmlformats.org/officeDocument/2006/relationships/chart" Target="charts/chart1.xml"/><Relationship Id="rId29" Type="http://schemas.openxmlformats.org/officeDocument/2006/relationships/chart" Target="charts/chart7.xml"/><Relationship Id="rId41" Type="http://schemas.openxmlformats.org/officeDocument/2006/relationships/hyperlink" Target="mailto:aneshdhunnoo@gmail.com" TargetMode="External"/><Relationship Id="rId54"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diagramLayout" Target="diagrams/layout1.xml"/><Relationship Id="rId24" Type="http://schemas.microsoft.com/office/2016/09/relationships/commentsIds" Target="commentsIds.xml"/><Relationship Id="rId32" Type="http://schemas.openxmlformats.org/officeDocument/2006/relationships/diagramQuickStyle" Target="diagrams/quickStyle3.xml"/><Relationship Id="rId37" Type="http://schemas.openxmlformats.org/officeDocument/2006/relationships/image" Target="media/image3.png"/><Relationship Id="rId40" Type="http://schemas.openxmlformats.org/officeDocument/2006/relationships/hyperlink" Target="mailto:tinaseetaram22@gmail.com" TargetMode="External"/><Relationship Id="rId45" Type="http://schemas.openxmlformats.org/officeDocument/2006/relationships/hyperlink" Target="https://www.businessinsider.com/i-went-to-a-water-tasting-with-a-water-sommelier-and-it-was-not-nearly-as-crazy-as-you-think-2015-6?IR=T" TargetMode="External"/><Relationship Id="rId53" Type="http://schemas.openxmlformats.org/officeDocument/2006/relationships/hyperlink" Target="mailto:pgresearch@uwtsd.ac.uk" TargetMode="External"/><Relationship Id="rId5" Type="http://schemas.openxmlformats.org/officeDocument/2006/relationships/settings" Target="settings.xml"/><Relationship Id="rId15" Type="http://schemas.openxmlformats.org/officeDocument/2006/relationships/diagramData" Target="diagrams/data2.xml"/><Relationship Id="rId23" Type="http://schemas.microsoft.com/office/2011/relationships/commentsExtended" Target="commentsExtended.xml"/><Relationship Id="rId28" Type="http://schemas.openxmlformats.org/officeDocument/2006/relationships/chart" Target="charts/chart6.xml"/><Relationship Id="rId36" Type="http://schemas.openxmlformats.org/officeDocument/2006/relationships/image" Target="media/image2.png"/><Relationship Id="rId49" Type="http://schemas.openxmlformats.org/officeDocument/2006/relationships/hyperlink" Target="http://www.uwtsd.ac.uk/media/uwtsd-website/content-assets/documents/research/Research-Integrity-and-Ethics---Code-of-Practice-(2015-18).pdf" TargetMode="External"/><Relationship Id="rId57" Type="http://schemas.openxmlformats.org/officeDocument/2006/relationships/theme" Target="theme/theme1.xml"/><Relationship Id="rId10" Type="http://schemas.openxmlformats.org/officeDocument/2006/relationships/diagramData" Target="diagrams/data1.xml"/><Relationship Id="rId19" Type="http://schemas.microsoft.com/office/2007/relationships/diagramDrawing" Target="diagrams/drawing2.xml"/><Relationship Id="rId31" Type="http://schemas.openxmlformats.org/officeDocument/2006/relationships/diagramLayout" Target="diagrams/layout3.xml"/><Relationship Id="rId44" Type="http://schemas.openxmlformats.org/officeDocument/2006/relationships/hyperlink" Target="mailto:nishadpotyram@tamassaresort.com" TargetMode="External"/><Relationship Id="rId52" Type="http://schemas.openxmlformats.org/officeDocument/2006/relationships/hyperlink" Target="http://www.uwtsd.ac.uk/academic-office/" TargetMode="External"/><Relationship Id="rId4" Type="http://schemas.openxmlformats.org/officeDocument/2006/relationships/styles" Target="styles.xml"/><Relationship Id="rId9" Type="http://schemas.openxmlformats.org/officeDocument/2006/relationships/image" Target="media/image1.png"/><Relationship Id="rId14" Type="http://schemas.microsoft.com/office/2007/relationships/diagramDrawing" Target="diagrams/drawing1.xml"/><Relationship Id="rId22" Type="http://schemas.openxmlformats.org/officeDocument/2006/relationships/comments" Target="comments.xml"/><Relationship Id="rId27" Type="http://schemas.openxmlformats.org/officeDocument/2006/relationships/chart" Target="charts/chart5.xml"/><Relationship Id="rId30" Type="http://schemas.openxmlformats.org/officeDocument/2006/relationships/diagramData" Target="diagrams/data3.xml"/><Relationship Id="rId35" Type="http://schemas.openxmlformats.org/officeDocument/2006/relationships/hyperlink" Target="http://tourism.govmu.org/English/Pages/Overview-of-Tourism-Sector-in-Mauritius.aspx" TargetMode="External"/><Relationship Id="rId43" Type="http://schemas.openxmlformats.org/officeDocument/2006/relationships/hyperlink" Target="mailto:ravisenramma@tamassaresort.com" TargetMode="External"/><Relationship Id="rId48" Type="http://schemas.openxmlformats.org/officeDocument/2006/relationships/hyperlink" Target="http://uwtsd.ac.uk/library/research-data-management/" TargetMode="External"/><Relationship Id="rId56" Type="http://schemas.microsoft.com/office/2011/relationships/people" Target="people.xml"/><Relationship Id="rId8" Type="http://schemas.openxmlformats.org/officeDocument/2006/relationships/endnotes" Target="endnotes.xml"/><Relationship Id="rId51" Type="http://schemas.openxmlformats.org/officeDocument/2006/relationships/hyperlink" Target="mailto:pgresearch@uwtsd.ac.uk" TargetMode="External"/><Relationship Id="rId3" Type="http://schemas.openxmlformats.org/officeDocument/2006/relationships/numbering" Target="numbering.xml"/></Relationships>
</file>

<file path=word/charts/_rels/chart1.xml.rels><?xml version="1.0" encoding="UTF-8" standalone="yes"?>
<Relationships xmlns="http://schemas.openxmlformats.org/package/2006/relationships"><Relationship Id="rId1" Type="http://schemas.openxmlformats.org/officeDocument/2006/relationships/package" Target="../embeddings/Microsoft_Excel_Worksheet.xlsx"/></Relationships>
</file>

<file path=word/charts/_rels/chart2.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3.xml.rels><?xml version="1.0" encoding="UTF-8" standalone="yes"?>
<Relationships xmlns="http://schemas.openxmlformats.org/package/2006/relationships"><Relationship Id="rId1" Type="http://schemas.openxmlformats.org/officeDocument/2006/relationships/package" Target="../embeddings/Microsoft_Excel_Worksheet2.xlsx"/></Relationships>
</file>

<file path=word/charts/_rels/chart4.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1.xml"/></Relationships>
</file>

<file path=word/charts/_rels/chart5.xml.rels><?xml version="1.0" encoding="UTF-8" standalone="yes"?>
<Relationships xmlns="http://schemas.openxmlformats.org/package/2006/relationships"><Relationship Id="rId2" Type="http://schemas.openxmlformats.org/officeDocument/2006/relationships/package" Target="../embeddings/Microsoft_Excel_Worksheet4.xlsx"/><Relationship Id="rId1" Type="http://schemas.openxmlformats.org/officeDocument/2006/relationships/themeOverride" Target="../theme/themeOverride2.xml"/></Relationships>
</file>

<file path=word/charts/_rels/chart6.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3.xml"/></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4.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bg2">
                    <a:lumMod val="10000"/>
                  </a:schemeClr>
                </a:solidFill>
                <a:latin typeface="+mj-lt"/>
                <a:ea typeface="+mj-ea"/>
                <a:cs typeface="+mj-cs"/>
              </a:defRPr>
            </a:pPr>
            <a:r>
              <a:rPr lang="en-US">
                <a:solidFill>
                  <a:schemeClr val="bg2">
                    <a:lumMod val="10000"/>
                  </a:schemeClr>
                </a:solidFill>
              </a:rPr>
              <a:t>Analysis</a:t>
            </a:r>
            <a:r>
              <a:rPr lang="en-US" baseline="0">
                <a:solidFill>
                  <a:schemeClr val="bg2">
                    <a:lumMod val="10000"/>
                  </a:schemeClr>
                </a:solidFill>
              </a:rPr>
              <a:t> of the visibility of green shack</a:t>
            </a:r>
            <a:endParaRPr lang="en-US">
              <a:solidFill>
                <a:schemeClr val="bg2">
                  <a:lumMod val="10000"/>
                </a:schemeClr>
              </a:solidFill>
            </a:endParaRPr>
          </a:p>
        </c:rich>
      </c:tx>
      <c:overlay val="0"/>
      <c:spPr>
        <a:noFill/>
        <a:ln>
          <a:noFill/>
        </a:ln>
        <a:effectLst/>
      </c:spPr>
    </c:title>
    <c:autoTitleDeleted val="0"/>
    <c:plotArea>
      <c:layout/>
      <c:barChart>
        <c:barDir val="col"/>
        <c:grouping val="clustered"/>
        <c:varyColors val="0"/>
        <c:ser>
          <c:idx val="0"/>
          <c:order val="0"/>
          <c:tx>
            <c:strRef>
              <c:f>'Tubulation for green shack ques'!$H$4</c:f>
              <c:strCache>
                <c:ptCount val="1"/>
                <c:pt idx="0">
                  <c:v>Yes</c:v>
                </c:pt>
              </c:strCache>
            </c:strRef>
          </c:tx>
          <c:spPr>
            <a:solidFill>
              <a:schemeClr val="accent1"/>
            </a:solidFill>
            <a:ln>
              <a:noFill/>
            </a:ln>
            <a:effectLst/>
          </c:spPr>
          <c:invertIfNegative val="0"/>
          <c:dLbls>
            <c:dLbl>
              <c:idx val="1"/>
              <c:delete val="1"/>
              <c:extLst>
                <c:ext xmlns:c15="http://schemas.microsoft.com/office/drawing/2012/chart" uri="{CE6537A1-D6FC-4f65-9D91-7224C49458BB}"/>
                <c:ext xmlns:c16="http://schemas.microsoft.com/office/drawing/2014/chart" uri="{C3380CC4-5D6E-409C-BE32-E72D297353CC}">
                  <c16:uniqueId val="{00000000-C416-4B0D-B318-91BDD3BC25F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'Tubulation for green shack ques'!$I$3:$K$3</c:f>
              <c:strCache>
                <c:ptCount val="2"/>
                <c:pt idx="1">
                  <c:v>If yes, have you visited?</c:v>
                </c:pt>
              </c:strCache>
            </c:strRef>
          </c:cat>
          <c:val>
            <c:numRef>
              <c:f>'Tubulation for green shack ques'!$I$4:$K$4</c:f>
              <c:numCache>
                <c:formatCode>General</c:formatCode>
                <c:ptCount val="3"/>
                <c:pt idx="0">
                  <c:v>45</c:v>
                </c:pt>
                <c:pt idx="1">
                  <c:v>0</c:v>
                </c:pt>
                <c:pt idx="2">
                  <c:v>14</c:v>
                </c:pt>
              </c:numCache>
            </c:numRef>
          </c:val>
          <c:extLst>
            <c:ext xmlns:c16="http://schemas.microsoft.com/office/drawing/2014/chart" uri="{C3380CC4-5D6E-409C-BE32-E72D297353CC}">
              <c16:uniqueId val="{00000001-C416-4B0D-B318-91BDD3BC25F5}"/>
            </c:ext>
          </c:extLst>
        </c:ser>
        <c:ser>
          <c:idx val="1"/>
          <c:order val="1"/>
          <c:tx>
            <c:strRef>
              <c:f>'Tubulation for green shack ques'!$H$5</c:f>
              <c:strCache>
                <c:ptCount val="1"/>
                <c:pt idx="0">
                  <c:v>No</c:v>
                </c:pt>
              </c:strCache>
            </c:strRef>
          </c:tx>
          <c:spPr>
            <a:solidFill>
              <a:schemeClr val="accent2"/>
            </a:solidFill>
            <a:ln>
              <a:noFill/>
            </a:ln>
            <a:effectLst/>
          </c:spPr>
          <c:invertIfNegative val="0"/>
          <c:dLbls>
            <c:dLbl>
              <c:idx val="1"/>
              <c:delete val="1"/>
              <c:extLst>
                <c:ext xmlns:c15="http://schemas.microsoft.com/office/drawing/2012/chart" uri="{CE6537A1-D6FC-4f65-9D91-7224C49458BB}"/>
                <c:ext xmlns:c16="http://schemas.microsoft.com/office/drawing/2014/chart" uri="{C3380CC4-5D6E-409C-BE32-E72D297353CC}">
                  <c16:uniqueId val="{00000002-C416-4B0D-B318-91BDD3BC25F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'Tubulation for green shack ques'!$I$3:$K$3</c:f>
              <c:strCache>
                <c:ptCount val="2"/>
                <c:pt idx="1">
                  <c:v>If yes, have you visited?</c:v>
                </c:pt>
              </c:strCache>
            </c:strRef>
          </c:cat>
          <c:val>
            <c:numRef>
              <c:f>'Tubulation for green shack ques'!$I$5:$K$5</c:f>
              <c:numCache>
                <c:formatCode>General</c:formatCode>
                <c:ptCount val="3"/>
                <c:pt idx="0">
                  <c:v>74</c:v>
                </c:pt>
                <c:pt idx="1">
                  <c:v>0</c:v>
                </c:pt>
                <c:pt idx="2">
                  <c:v>31</c:v>
                </c:pt>
              </c:numCache>
            </c:numRef>
          </c:val>
          <c:extLst>
            <c:ext xmlns:c16="http://schemas.microsoft.com/office/drawing/2014/chart" uri="{C3380CC4-5D6E-409C-BE32-E72D297353CC}">
              <c16:uniqueId val="{00000003-C416-4B0D-B318-91BDD3BC25F5}"/>
            </c:ext>
          </c:extLst>
        </c:ser>
        <c:dLbls>
          <c:dLblPos val="ctr"/>
          <c:showLegendKey val="0"/>
          <c:showVal val="1"/>
          <c:showCatName val="0"/>
          <c:showSerName val="0"/>
          <c:showPercent val="0"/>
          <c:showBubbleSize val="0"/>
        </c:dLbls>
        <c:gapWidth val="199"/>
        <c:axId val="47945984"/>
        <c:axId val="47947776"/>
      </c:barChart>
      <c:catAx>
        <c:axId val="47945984"/>
        <c:scaling>
          <c:orientation val="minMax"/>
        </c:scaling>
        <c:delete val="1"/>
        <c:axPos val="b"/>
        <c:title>
          <c:tx>
            <c:rich>
              <a:bodyPr rot="0" spcFirstLastPara="1" vertOverflow="ellipsis" vert="horz" wrap="square" anchor="ctr" anchorCtr="1"/>
              <a:lstStyle/>
              <a:p>
                <a:pPr>
                  <a:defRPr sz="900" b="0" i="0" u="none" strike="noStrike" kern="1200" cap="all" baseline="0">
                    <a:solidFill>
                      <a:schemeClr val="bg2">
                        <a:lumMod val="10000"/>
                      </a:schemeClr>
                    </a:solidFill>
                    <a:latin typeface="+mn-lt"/>
                    <a:ea typeface="+mn-ea"/>
                    <a:cs typeface="+mn-cs"/>
                  </a:defRPr>
                </a:pPr>
                <a:r>
                  <a:rPr lang="en-US">
                    <a:solidFill>
                      <a:schemeClr val="bg2">
                        <a:lumMod val="10000"/>
                      </a:schemeClr>
                    </a:solidFill>
                  </a:rPr>
                  <a:t>Have</a:t>
                </a:r>
                <a:r>
                  <a:rPr lang="en-US" baseline="0">
                    <a:solidFill>
                      <a:schemeClr val="bg2">
                        <a:lumMod val="10000"/>
                      </a:schemeClr>
                    </a:solidFill>
                  </a:rPr>
                  <a:t> you been informed about                                                         if yes, have you visited</a:t>
                </a:r>
                <a:endParaRPr lang="en-US">
                  <a:solidFill>
                    <a:schemeClr val="bg2">
                      <a:lumMod val="10000"/>
                    </a:schemeClr>
                  </a:solidFill>
                </a:endParaRPr>
              </a:p>
            </c:rich>
          </c:tx>
          <c:layout>
            <c:manualLayout>
              <c:xMode val="edge"/>
              <c:yMode val="edge"/>
              <c:x val="0.14399790387647327"/>
              <c:y val="0.90759120312287045"/>
            </c:manualLayout>
          </c:layout>
          <c:overlay val="0"/>
          <c:spPr>
            <a:noFill/>
            <a:ln>
              <a:noFill/>
            </a:ln>
            <a:effectLst/>
          </c:spPr>
        </c:title>
        <c:numFmt formatCode="General" sourceLinked="1"/>
        <c:majorTickMark val="none"/>
        <c:minorTickMark val="none"/>
        <c:tickLblPos val="nextTo"/>
        <c:crossAx val="47947776"/>
        <c:crosses val="autoZero"/>
        <c:auto val="0"/>
        <c:lblAlgn val="ctr"/>
        <c:lblOffset val="100"/>
        <c:noMultiLvlLbl val="0"/>
      </c:catAx>
      <c:valAx>
        <c:axId val="4794777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1100" b="0" i="0" u="none" strike="noStrike" kern="1200" cap="all" baseline="0">
                    <a:solidFill>
                      <a:schemeClr val="bg2">
                        <a:lumMod val="10000"/>
                      </a:schemeClr>
                    </a:solidFill>
                    <a:latin typeface="Arial" panose="020B0604020202020204" pitchFamily="34" charset="0"/>
                    <a:ea typeface="+mn-ea"/>
                    <a:cs typeface="Arial" panose="020B0604020202020204" pitchFamily="34" charset="0"/>
                  </a:defRPr>
                </a:pPr>
                <a:r>
                  <a:rPr lang="en-US" sz="1100" b="0">
                    <a:solidFill>
                      <a:schemeClr val="bg2">
                        <a:lumMod val="10000"/>
                      </a:schemeClr>
                    </a:solidFill>
                    <a:latin typeface="Arial" panose="020B0604020202020204" pitchFamily="34" charset="0"/>
                    <a:cs typeface="Arial" panose="020B0604020202020204" pitchFamily="34" charset="0"/>
                  </a:rPr>
                  <a:t> Number</a:t>
                </a:r>
                <a:r>
                  <a:rPr lang="en-US" sz="1100" b="0" baseline="0">
                    <a:solidFill>
                      <a:schemeClr val="bg2">
                        <a:lumMod val="10000"/>
                      </a:schemeClr>
                    </a:solidFill>
                    <a:latin typeface="Arial" panose="020B0604020202020204" pitchFamily="34" charset="0"/>
                    <a:cs typeface="Arial" panose="020B0604020202020204" pitchFamily="34" charset="0"/>
                  </a:rPr>
                  <a:t> of respondents</a:t>
                </a:r>
                <a:endParaRPr lang="en-US" sz="1100" b="0">
                  <a:solidFill>
                    <a:schemeClr val="bg2">
                      <a:lumMod val="10000"/>
                    </a:schemeClr>
                  </a:solidFill>
                  <a:latin typeface="Arial" panose="020B0604020202020204" pitchFamily="34" charset="0"/>
                  <a:cs typeface="Arial" panose="020B0604020202020204" pitchFamily="34" charset="0"/>
                </a:endParaRP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47945984"/>
        <c:crosses val="autoZero"/>
        <c:crossBetween val="between"/>
      </c:valAx>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2000" b="0" i="0" u="none" strike="noStrike" kern="1200" cap="none" spc="0" normalizeH="0" baseline="0">
                <a:solidFill>
                  <a:schemeClr val="tx1">
                    <a:lumMod val="65000"/>
                    <a:lumOff val="35000"/>
                  </a:schemeClr>
                </a:solidFill>
                <a:latin typeface="+mj-lt"/>
                <a:ea typeface="+mj-ea"/>
                <a:cs typeface="+mj-cs"/>
              </a:defRPr>
            </a:pPr>
            <a:r>
              <a:rPr lang="en-US"/>
              <a:t>Guest survey analysis based on Tea, infusions and healthy beverages</a:t>
            </a:r>
          </a:p>
        </c:rich>
      </c:tx>
      <c:overlay val="0"/>
      <c:spPr>
        <a:noFill/>
        <a:ln>
          <a:noFill/>
        </a:ln>
        <a:effectLst/>
      </c:spPr>
    </c:title>
    <c:autoTitleDeleted val="0"/>
    <c:plotArea>
      <c:layout/>
      <c:barChart>
        <c:barDir val="col"/>
        <c:grouping val="clustered"/>
        <c:varyColors val="0"/>
        <c:ser>
          <c:idx val="0"/>
          <c:order val="0"/>
          <c:tx>
            <c:strRef>
              <c:f>'Tea, Tisane, infusion chart'!$C$3:$C$4</c:f>
              <c:strCache>
                <c:ptCount val="2"/>
                <c:pt idx="0">
                  <c:v>1</c:v>
                </c:pt>
                <c:pt idx="1">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chart'!$C$5:$C$20</c:f>
            </c:numRef>
          </c:val>
          <c:extLst>
            <c:ext xmlns:c16="http://schemas.microsoft.com/office/drawing/2014/chart" uri="{C3380CC4-5D6E-409C-BE32-E72D297353CC}">
              <c16:uniqueId val="{00000000-EB9D-4D76-8DC0-B0D7B2290215}"/>
            </c:ext>
          </c:extLst>
        </c:ser>
        <c:ser>
          <c:idx val="1"/>
          <c:order val="1"/>
          <c:tx>
            <c:strRef>
              <c:f>'Tea, Tisane, infusion chart'!$D$3:$D$4</c:f>
              <c:strCache>
                <c:ptCount val="2"/>
                <c:pt idx="0">
                  <c:v>2</c:v>
                </c:pt>
                <c:pt idx="1">
                  <c:v>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chart'!$D$5:$D$20</c:f>
            </c:numRef>
          </c:val>
          <c:extLst>
            <c:ext xmlns:c16="http://schemas.microsoft.com/office/drawing/2014/chart" uri="{C3380CC4-5D6E-409C-BE32-E72D297353CC}">
              <c16:uniqueId val="{00000001-EB9D-4D76-8DC0-B0D7B2290215}"/>
            </c:ext>
          </c:extLst>
        </c:ser>
        <c:ser>
          <c:idx val="2"/>
          <c:order val="2"/>
          <c:tx>
            <c:strRef>
              <c:f>'Tea, Tisane, infusion chart'!$E$3:$E$4</c:f>
              <c:strCache>
                <c:ptCount val="2"/>
                <c:pt idx="0">
                  <c:v>3</c:v>
                </c:pt>
                <c:pt idx="1">
                  <c:v>I am not aware about it or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chart'!$E$5:$E$20</c:f>
            </c:numRef>
          </c:val>
          <c:extLst>
            <c:ext xmlns:c16="http://schemas.microsoft.com/office/drawing/2014/chart" uri="{C3380CC4-5D6E-409C-BE32-E72D297353CC}">
              <c16:uniqueId val="{00000002-EB9D-4D76-8DC0-B0D7B2290215}"/>
            </c:ext>
          </c:extLst>
        </c:ser>
        <c:ser>
          <c:idx val="3"/>
          <c:order val="3"/>
          <c:tx>
            <c:strRef>
              <c:f>'Tea, Tisane, infusion chart'!$F$3:$F$4</c:f>
              <c:strCache>
                <c:ptCount val="2"/>
                <c:pt idx="0">
                  <c:v>4</c:v>
                </c:pt>
                <c:pt idx="1">
                  <c:v>Disagree</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chart'!$F$5:$F$20</c:f>
            </c:numRef>
          </c:val>
          <c:extLst>
            <c:ext xmlns:c16="http://schemas.microsoft.com/office/drawing/2014/chart" uri="{C3380CC4-5D6E-409C-BE32-E72D297353CC}">
              <c16:uniqueId val="{00000003-EB9D-4D76-8DC0-B0D7B2290215}"/>
            </c:ext>
          </c:extLst>
        </c:ser>
        <c:ser>
          <c:idx val="4"/>
          <c:order val="4"/>
          <c:tx>
            <c:strRef>
              <c:f>'Tea, Tisane, infusion chart'!$G$3:$G$4</c:f>
              <c:strCache>
                <c:ptCount val="2"/>
                <c:pt idx="0">
                  <c:v>5</c:v>
                </c:pt>
                <c:pt idx="1">
                  <c:v>Strongly disagree</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chart'!$G$5:$G$20</c:f>
            </c:numRef>
          </c:val>
          <c:extLst>
            <c:ext xmlns:c16="http://schemas.microsoft.com/office/drawing/2014/chart" uri="{C3380CC4-5D6E-409C-BE32-E72D297353CC}">
              <c16:uniqueId val="{00000004-EB9D-4D76-8DC0-B0D7B2290215}"/>
            </c:ext>
          </c:extLst>
        </c:ser>
        <c:ser>
          <c:idx val="5"/>
          <c:order val="5"/>
          <c:tx>
            <c:strRef>
              <c:f>'Tea, Tisane, infusion chart'!$H$3:$H$4</c:f>
              <c:strCache>
                <c:ptCount val="2"/>
                <c:pt idx="0">
                  <c:v>5</c:v>
                </c:pt>
                <c:pt idx="1">
                  <c:v>Strongly disagree</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chart'!$H$5:$H$20</c:f>
            </c:numRef>
          </c:val>
          <c:extLst>
            <c:ext xmlns:c16="http://schemas.microsoft.com/office/drawing/2014/chart" uri="{C3380CC4-5D6E-409C-BE32-E72D297353CC}">
              <c16:uniqueId val="{00000005-EB9D-4D76-8DC0-B0D7B2290215}"/>
            </c:ext>
          </c:extLst>
        </c:ser>
        <c:ser>
          <c:idx val="6"/>
          <c:order val="6"/>
          <c:tx>
            <c:strRef>
              <c:f>'Tea, Tisane, infusion chart'!$I$3:$I$4</c:f>
              <c:strCache>
                <c:ptCount val="2"/>
                <c:pt idx="0">
                  <c:v>5</c:v>
                </c:pt>
                <c:pt idx="1">
                  <c:v>Strongly disagree</c:v>
                </c:pt>
              </c:strCache>
            </c:strRef>
          </c:tx>
          <c:spPr>
            <a:solidFill>
              <a:schemeClr val="accent1">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chart'!$I$5:$I$20</c:f>
            </c:numRef>
          </c:val>
          <c:extLst>
            <c:ext xmlns:c16="http://schemas.microsoft.com/office/drawing/2014/chart" uri="{C3380CC4-5D6E-409C-BE32-E72D297353CC}">
              <c16:uniqueId val="{00000006-EB9D-4D76-8DC0-B0D7B2290215}"/>
            </c:ext>
          </c:extLst>
        </c:ser>
        <c:ser>
          <c:idx val="7"/>
          <c:order val="7"/>
          <c:tx>
            <c:strRef>
              <c:f>'Tea, Tisane, infusion chart'!$J$3:$J$4</c:f>
              <c:strCache>
                <c:ptCount val="2"/>
                <c:pt idx="0">
                  <c:v>Coulumn 1+2</c:v>
                </c:pt>
                <c:pt idx="1">
                  <c:v>Stronly agree +agree</c:v>
                </c:pt>
              </c:strCache>
            </c:strRef>
          </c:tx>
          <c:spPr>
            <a:solidFill>
              <a:schemeClr val="accent3">
                <a:lumMod val="80000"/>
                <a:lumOff val="20000"/>
              </a:schemeClr>
            </a:solidFill>
            <a:ln>
              <a:noFill/>
            </a:ln>
            <a:effectLst/>
          </c:spPr>
          <c:invertIfNegative val="0"/>
          <c:dLbls>
            <c:dLbl>
              <c:idx val="4"/>
              <c:tx>
                <c:rich>
                  <a:bodyPr/>
                  <a:lstStyle/>
                  <a:p>
                    <a:r>
                      <a:rPr lang="en-US"/>
                      <a:t>81</a:t>
                    </a:r>
                  </a:p>
                </c:rich>
              </c:tx>
              <c:dLblPos val="inEnd"/>
              <c:showLegendKey val="0"/>
              <c:showVal val="1"/>
              <c:showCatName val="0"/>
              <c:showSerName val="0"/>
              <c:showPercent val="0"/>
              <c:showBubbleSize val="0"/>
              <c:extLst>
                <c:ext xmlns:c15="http://schemas.microsoft.com/office/drawing/2012/chart" uri="{CE6537A1-D6FC-4f65-9D91-7224C49458BB}"/>
                <c:ext xmlns:c16="http://schemas.microsoft.com/office/drawing/2014/chart" uri="{C3380CC4-5D6E-409C-BE32-E72D297353CC}">
                  <c16:uniqueId val="{00000007-EB9D-4D76-8DC0-B0D7B2290215}"/>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chart'!$J$5:$J$20</c:f>
              <c:numCache>
                <c:formatCode>0</c:formatCode>
                <c:ptCount val="5"/>
                <c:pt idx="0">
                  <c:v>84.87394957983193</c:v>
                </c:pt>
                <c:pt idx="1">
                  <c:v>55.462184873949582</c:v>
                </c:pt>
                <c:pt idx="2">
                  <c:v>71.428571428571431</c:v>
                </c:pt>
                <c:pt idx="3">
                  <c:v>68.907563025210081</c:v>
                </c:pt>
                <c:pt idx="4">
                  <c:v>81.512605042016801</c:v>
                </c:pt>
              </c:numCache>
            </c:numRef>
          </c:val>
          <c:extLst>
            <c:ext xmlns:c16="http://schemas.microsoft.com/office/drawing/2014/chart" uri="{C3380CC4-5D6E-409C-BE32-E72D297353CC}">
              <c16:uniqueId val="{00000008-EB9D-4D76-8DC0-B0D7B2290215}"/>
            </c:ext>
          </c:extLst>
        </c:ser>
        <c:ser>
          <c:idx val="8"/>
          <c:order val="8"/>
          <c:tx>
            <c:strRef>
              <c:f>'Tea, Tisane, infusion chart'!$K$3:$K$4</c:f>
              <c:strCache>
                <c:ptCount val="2"/>
                <c:pt idx="0">
                  <c:v>column 3</c:v>
                </c:pt>
                <c:pt idx="1">
                  <c:v>I am not aware about it or neutral</c:v>
                </c:pt>
              </c:strCache>
            </c:strRef>
          </c:tx>
          <c:spPr>
            <a:solidFill>
              <a:schemeClr val="accent5">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chart'!$K$5:$K$20</c:f>
              <c:numCache>
                <c:formatCode>0</c:formatCode>
                <c:ptCount val="5"/>
                <c:pt idx="0">
                  <c:v>3.3613445378151261</c:v>
                </c:pt>
                <c:pt idx="1">
                  <c:v>27.731092436974791</c:v>
                </c:pt>
                <c:pt idx="2">
                  <c:v>25.210084033613445</c:v>
                </c:pt>
                <c:pt idx="3">
                  <c:v>8.4033613445378155</c:v>
                </c:pt>
                <c:pt idx="4">
                  <c:v>1.680672268907563</c:v>
                </c:pt>
              </c:numCache>
            </c:numRef>
          </c:val>
          <c:extLst>
            <c:ext xmlns:c16="http://schemas.microsoft.com/office/drawing/2014/chart" uri="{C3380CC4-5D6E-409C-BE32-E72D297353CC}">
              <c16:uniqueId val="{00000009-EB9D-4D76-8DC0-B0D7B2290215}"/>
            </c:ext>
          </c:extLst>
        </c:ser>
        <c:ser>
          <c:idx val="9"/>
          <c:order val="9"/>
          <c:tx>
            <c:strRef>
              <c:f>'Tea, Tisane, infusion chart'!$L$3:$L$4</c:f>
              <c:strCache>
                <c:ptCount val="2"/>
                <c:pt idx="0">
                  <c:v>Column 4+5</c:v>
                </c:pt>
                <c:pt idx="1">
                  <c:v>Disagree+strongly disagree</c:v>
                </c:pt>
              </c:strCache>
            </c:strRef>
          </c:tx>
          <c:spPr>
            <a:solidFill>
              <a:schemeClr val="accent1">
                <a:lumMod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cat>
            <c:strRef>
              <c:f>'Tea, Tisane, infusion chart'!$B$5:$B$20</c:f>
              <c:strCache>
                <c:ptCount val="5"/>
                <c:pt idx="0">
                  <c:v>Q1: Do you agree that natural plants is the best remedy for better health, prevention and cures for illness! </c:v>
                </c:pt>
                <c:pt idx="1">
                  <c:v>Q2: Do you agree to experience healthier beverages at Tamassa?</c:v>
                </c:pt>
                <c:pt idx="2">
                  <c:v>Q4: Would you be willing to discover our local herbal and medicinal plants</c:v>
                </c:pt>
                <c:pt idx="3">
                  <c:v>Q5: Would you agree to purchase our local teas to bring back home</c:v>
                </c:pt>
                <c:pt idx="4">
                  <c:v>Q8: Is tea your preferred drink?</c:v>
                </c:pt>
              </c:strCache>
            </c:strRef>
          </c:cat>
          <c:val>
            <c:numRef>
              <c:f>'Tea, Tisane, infusion chart'!$L$5:$L$20</c:f>
              <c:numCache>
                <c:formatCode>0</c:formatCode>
                <c:ptCount val="5"/>
                <c:pt idx="0">
                  <c:v>11.76470588235294</c:v>
                </c:pt>
                <c:pt idx="1">
                  <c:v>16.806722689075631</c:v>
                </c:pt>
                <c:pt idx="2">
                  <c:v>3.3613445378151261</c:v>
                </c:pt>
                <c:pt idx="3">
                  <c:v>22.689075630252102</c:v>
                </c:pt>
                <c:pt idx="4">
                  <c:v>16.806722689075631</c:v>
                </c:pt>
              </c:numCache>
            </c:numRef>
          </c:val>
          <c:extLst>
            <c:ext xmlns:c16="http://schemas.microsoft.com/office/drawing/2014/chart" uri="{C3380CC4-5D6E-409C-BE32-E72D297353CC}">
              <c16:uniqueId val="{0000000A-EB9D-4D76-8DC0-B0D7B2290215}"/>
            </c:ext>
          </c:extLst>
        </c:ser>
        <c:dLbls>
          <c:dLblPos val="inEnd"/>
          <c:showLegendKey val="0"/>
          <c:showVal val="1"/>
          <c:showCatName val="0"/>
          <c:showSerName val="0"/>
          <c:showPercent val="0"/>
          <c:showBubbleSize val="0"/>
        </c:dLbls>
        <c:gapWidth val="199"/>
        <c:axId val="78745600"/>
        <c:axId val="78747136"/>
      </c:barChart>
      <c:catAx>
        <c:axId val="787456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tx1">
                    <a:lumMod val="65000"/>
                    <a:lumOff val="35000"/>
                  </a:schemeClr>
                </a:solidFill>
                <a:latin typeface="+mn-lt"/>
                <a:ea typeface="+mn-ea"/>
                <a:cs typeface="+mn-cs"/>
              </a:defRPr>
            </a:pPr>
            <a:endParaRPr lang="en-US"/>
          </a:p>
        </c:txPr>
        <c:crossAx val="78747136"/>
        <c:crosses val="autoZero"/>
        <c:auto val="1"/>
        <c:lblAlgn val="ctr"/>
        <c:lblOffset val="100"/>
        <c:noMultiLvlLbl val="0"/>
      </c:catAx>
      <c:valAx>
        <c:axId val="78747136"/>
        <c:scaling>
          <c:orientation val="minMax"/>
        </c:scaling>
        <c:delete val="0"/>
        <c:axPos val="l"/>
        <c:majorGridlines>
          <c:spPr>
            <a:ln w="9525" cap="flat" cmpd="sng" algn="ctr">
              <a:solidFill>
                <a:schemeClr val="tx1">
                  <a:lumMod val="15000"/>
                  <a:lumOff val="85000"/>
                </a:schemeClr>
              </a:solidFill>
              <a:round/>
            </a:ln>
            <a:effectLst/>
          </c:spPr>
        </c:majorGridlines>
        <c:minorGridlines>
          <c:spPr>
            <a:ln w="9525" cap="flat" cmpd="sng" algn="ctr">
              <a:solidFill>
                <a:schemeClr val="tx1">
                  <a:lumMod val="5000"/>
                  <a:lumOff val="95000"/>
                </a:schemeClr>
              </a:solidFill>
              <a:round/>
            </a:ln>
            <a:effectLst/>
          </c:spPr>
        </c:minorGridlines>
        <c:title>
          <c:tx>
            <c:rich>
              <a:bodyPr rot="-5400000" spcFirstLastPara="1" vertOverflow="ellipsis" vert="horz" wrap="square" anchor="ctr" anchorCtr="1"/>
              <a:lstStyle/>
              <a:p>
                <a:pPr>
                  <a:defRPr sz="900" b="0" i="0" u="none" strike="noStrike" kern="1200" cap="all" baseline="0">
                    <a:solidFill>
                      <a:schemeClr val="tx1">
                        <a:lumMod val="65000"/>
                        <a:lumOff val="35000"/>
                      </a:schemeClr>
                    </a:solidFill>
                    <a:latin typeface="+mn-lt"/>
                    <a:ea typeface="+mn-ea"/>
                    <a:cs typeface="+mn-cs"/>
                  </a:defRPr>
                </a:pPr>
                <a:r>
                  <a:rPr lang="en-US"/>
                  <a:t>Pecentage of ratings</a:t>
                </a:r>
              </a:p>
            </c:rich>
          </c:tx>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745600"/>
        <c:crosses val="autoZero"/>
        <c:crossBetween val="between"/>
      </c:valAx>
      <c:spPr>
        <a:noFill/>
        <a:ln>
          <a:noFill/>
        </a:ln>
        <a:effectLst/>
      </c:spPr>
    </c:plotArea>
    <c:legend>
      <c:legendPos val="t"/>
      <c:legendEntry>
        <c:idx val="0"/>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1"/>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legendEntry>
        <c:idx val="2"/>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Entry>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Benchmarking on a 5 rating scale  to analyse the demand of the existing and new beverages</a:t>
            </a:r>
          </a:p>
        </c:rich>
      </c:tx>
      <c:overlay val="0"/>
      <c:spPr>
        <a:noFill/>
        <a:ln>
          <a:noFill/>
        </a:ln>
        <a:effectLst/>
      </c:spPr>
    </c:title>
    <c:autoTitleDeleted val="0"/>
    <c:plotArea>
      <c:layout/>
      <c:barChart>
        <c:barDir val="col"/>
        <c:grouping val="clustered"/>
        <c:varyColors val="0"/>
        <c:ser>
          <c:idx val="0"/>
          <c:order val="0"/>
          <c:tx>
            <c:v>There is a demand</c:v>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Summary!$U$6:$U$11</c:f>
              <c:strCache>
                <c:ptCount val="6"/>
                <c:pt idx="0">
                  <c:v>Home made Tisane</c:v>
                </c:pt>
                <c:pt idx="1">
                  <c:v>Infusions</c:v>
                </c:pt>
                <c:pt idx="2">
                  <c:v>Infused tea</c:v>
                </c:pt>
                <c:pt idx="3">
                  <c:v>Fresh Medicinal infusions</c:v>
                </c:pt>
                <c:pt idx="4">
                  <c:v>The use of herbs and medicinal plants for body treatments</c:v>
                </c:pt>
                <c:pt idx="5">
                  <c:v>Grand mothers recipes</c:v>
                </c:pt>
              </c:strCache>
            </c:strRef>
          </c:cat>
          <c:val>
            <c:numRef>
              <c:f>Summary!$V$6:$V$11</c:f>
              <c:numCache>
                <c:formatCode>0</c:formatCode>
                <c:ptCount val="6"/>
                <c:pt idx="0">
                  <c:v>18.604651162790699</c:v>
                </c:pt>
                <c:pt idx="1">
                  <c:v>16.279069767441861</c:v>
                </c:pt>
                <c:pt idx="2">
                  <c:v>2.3255813953488373</c:v>
                </c:pt>
                <c:pt idx="3">
                  <c:v>34.883720930232556</c:v>
                </c:pt>
                <c:pt idx="4">
                  <c:v>23.255813953488371</c:v>
                </c:pt>
                <c:pt idx="5">
                  <c:v>39.534883720930232</c:v>
                </c:pt>
              </c:numCache>
            </c:numRef>
          </c:val>
          <c:extLst>
            <c:ext xmlns:c16="http://schemas.microsoft.com/office/drawing/2014/chart" uri="{C3380CC4-5D6E-409C-BE32-E72D297353CC}">
              <c16:uniqueId val="{00000000-2BDE-42A7-AFCF-60B36067D42E}"/>
            </c:ext>
          </c:extLst>
        </c:ser>
        <c:ser>
          <c:idx val="1"/>
          <c:order val="1"/>
          <c:tx>
            <c:v>No demand</c:v>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strRef>
              <c:f>Summary!$U$6:$U$11</c:f>
              <c:strCache>
                <c:ptCount val="6"/>
                <c:pt idx="0">
                  <c:v>Home made Tisane</c:v>
                </c:pt>
                <c:pt idx="1">
                  <c:v>Infusions</c:v>
                </c:pt>
                <c:pt idx="2">
                  <c:v>Infused tea</c:v>
                </c:pt>
                <c:pt idx="3">
                  <c:v>Fresh Medicinal infusions</c:v>
                </c:pt>
                <c:pt idx="4">
                  <c:v>The use of herbs and medicinal plants for body treatments</c:v>
                </c:pt>
                <c:pt idx="5">
                  <c:v>Grand mothers recipes</c:v>
                </c:pt>
              </c:strCache>
            </c:strRef>
          </c:cat>
          <c:val>
            <c:numRef>
              <c:f>Summary!$W$6:$W$11</c:f>
              <c:numCache>
                <c:formatCode>0</c:formatCode>
                <c:ptCount val="6"/>
                <c:pt idx="0">
                  <c:v>65.116279069767444</c:v>
                </c:pt>
                <c:pt idx="1">
                  <c:v>76.744186046511629</c:v>
                </c:pt>
                <c:pt idx="2">
                  <c:v>93.023255813953483</c:v>
                </c:pt>
                <c:pt idx="3">
                  <c:v>46.511627906976742</c:v>
                </c:pt>
                <c:pt idx="4">
                  <c:v>62.790697674418603</c:v>
                </c:pt>
                <c:pt idx="5">
                  <c:v>44.186046511627907</c:v>
                </c:pt>
              </c:numCache>
            </c:numRef>
          </c:val>
          <c:extLst>
            <c:ext xmlns:c16="http://schemas.microsoft.com/office/drawing/2014/chart" uri="{C3380CC4-5D6E-409C-BE32-E72D297353CC}">
              <c16:uniqueId val="{00000001-2BDE-42A7-AFCF-60B36067D42E}"/>
            </c:ext>
          </c:extLst>
        </c:ser>
        <c:dLbls>
          <c:showLegendKey val="0"/>
          <c:showVal val="1"/>
          <c:showCatName val="0"/>
          <c:showSerName val="0"/>
          <c:showPercent val="0"/>
          <c:showBubbleSize val="0"/>
        </c:dLbls>
        <c:gapWidth val="219"/>
        <c:overlap val="-27"/>
        <c:axId val="78947840"/>
        <c:axId val="78949376"/>
      </c:barChart>
      <c:catAx>
        <c:axId val="7894784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49376"/>
        <c:crosses val="autoZero"/>
        <c:auto val="1"/>
        <c:lblAlgn val="ctr"/>
        <c:lblOffset val="100"/>
        <c:noMultiLvlLbl val="0"/>
      </c:catAx>
      <c:valAx>
        <c:axId val="78949376"/>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lgn="ctr">
                  <a:defRPr sz="1000" b="0" i="0" u="none" strike="noStrike" kern="1200" baseline="0">
                    <a:solidFill>
                      <a:schemeClr val="tx1">
                        <a:lumMod val="65000"/>
                        <a:lumOff val="35000"/>
                      </a:schemeClr>
                    </a:solidFill>
                    <a:latin typeface="+mn-lt"/>
                    <a:ea typeface="+mn-ea"/>
                    <a:cs typeface="+mn-cs"/>
                  </a:defRPr>
                </a:pPr>
                <a:r>
                  <a:rPr lang="en-US"/>
                  <a:t>Representing</a:t>
                </a:r>
                <a:r>
                  <a:rPr lang="en-US" baseline="0"/>
                  <a:t> the summary scale ratings </a:t>
                </a:r>
                <a:endParaRPr lang="en-US"/>
              </a:p>
            </c:rich>
          </c:tx>
          <c:layout>
            <c:manualLayout>
              <c:xMode val="edge"/>
              <c:yMode val="edge"/>
              <c:x val="6.5727691431285179E-2"/>
              <c:y val="6.4093567251461994E-2"/>
            </c:manualLayout>
          </c:layout>
          <c:overlay val="0"/>
          <c:spPr>
            <a:noFill/>
            <a:ln>
              <a:noFill/>
            </a:ln>
            <a:effectLst/>
          </c:spPr>
        </c:title>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7894784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9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Q2: Where have you acquired this expertise</a:t>
            </a:r>
          </a:p>
        </c:rich>
      </c:tx>
      <c:overlay val="0"/>
      <c:spPr>
        <a:noFill/>
        <a:ln>
          <a:noFill/>
        </a:ln>
        <a:effectLst/>
      </c:spPr>
    </c:title>
    <c:autoTitleDeleted val="0"/>
    <c:plotArea>
      <c:layout/>
      <c:barChart>
        <c:barDir val="col"/>
        <c:grouping val="clustered"/>
        <c:varyColors val="0"/>
        <c:ser>
          <c:idx val="0"/>
          <c:order val="0"/>
          <c:tx>
            <c:strRef>
              <c:f>'Analysis of respondents'!$F$4</c:f>
              <c:strCache>
                <c:ptCount val="1"/>
                <c:pt idx="0">
                  <c:v>No of response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'Analysis of respondents'!$E$5:$E$10</c:f>
              <c:strCache>
                <c:ptCount val="6"/>
                <c:pt idx="0">
                  <c:v>Self-discovery</c:v>
                </c:pt>
                <c:pt idx="1">
                  <c:v>Inherited by ancestors</c:v>
                </c:pt>
                <c:pt idx="3">
                  <c:v>Trials</c:v>
                </c:pt>
                <c:pt idx="4">
                  <c:v>Learnings</c:v>
                </c:pt>
                <c:pt idx="5">
                  <c:v>Others</c:v>
                </c:pt>
              </c:strCache>
            </c:strRef>
          </c:cat>
          <c:val>
            <c:numRef>
              <c:f>'Analysis of respondents'!$F$5:$F$10</c:f>
              <c:numCache>
                <c:formatCode>General</c:formatCode>
                <c:ptCount val="6"/>
                <c:pt idx="0">
                  <c:v>2</c:v>
                </c:pt>
                <c:pt idx="1">
                  <c:v>10</c:v>
                </c:pt>
                <c:pt idx="3">
                  <c:v>1</c:v>
                </c:pt>
                <c:pt idx="4">
                  <c:v>0</c:v>
                </c:pt>
                <c:pt idx="5">
                  <c:v>2</c:v>
                </c:pt>
              </c:numCache>
            </c:numRef>
          </c:val>
          <c:extLst>
            <c:ext xmlns:c16="http://schemas.microsoft.com/office/drawing/2014/chart" uri="{C3380CC4-5D6E-409C-BE32-E72D297353CC}">
              <c16:uniqueId val="{00000000-C4D9-4D76-BE18-D87194E29168}"/>
            </c:ext>
          </c:extLst>
        </c:ser>
        <c:dLbls>
          <c:dLblPos val="outEnd"/>
          <c:showLegendKey val="0"/>
          <c:showVal val="1"/>
          <c:showCatName val="0"/>
          <c:showSerName val="0"/>
          <c:showPercent val="0"/>
          <c:showBubbleSize val="0"/>
        </c:dLbls>
        <c:gapWidth val="267"/>
        <c:overlap val="-43"/>
        <c:axId val="85667840"/>
        <c:axId val="85670528"/>
      </c:barChart>
      <c:catAx>
        <c:axId val="8566784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5670528"/>
        <c:crosses val="autoZero"/>
        <c:auto val="1"/>
        <c:lblAlgn val="ctr"/>
        <c:lblOffset val="100"/>
        <c:noMultiLvlLbl val="0"/>
      </c:catAx>
      <c:valAx>
        <c:axId val="85670528"/>
        <c:scaling>
          <c:orientation val="minMax"/>
        </c:scaling>
        <c:delete val="0"/>
        <c:axPos val="l"/>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5667840"/>
        <c:crosses val="autoZero"/>
        <c:crossBetween val="between"/>
      </c:valAx>
      <c:spPr>
        <a:pattFill prst="ltDnDiag">
          <a:fgClr>
            <a:schemeClr val="dk1">
              <a:lumMod val="15000"/>
              <a:lumOff val="85000"/>
            </a:schemeClr>
          </a:fgClr>
          <a:bgClr>
            <a:schemeClr val="lt1"/>
          </a:bgClr>
        </a:patt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Guest survey water analysis</a:t>
            </a:r>
          </a:p>
        </c:rich>
      </c:tx>
      <c:overlay val="0"/>
      <c:spPr>
        <a:noFill/>
        <a:ln>
          <a:noFill/>
        </a:ln>
        <a:effectLst/>
      </c:spPr>
    </c:title>
    <c:autoTitleDeleted val="0"/>
    <c:plotArea>
      <c:layout/>
      <c:barChart>
        <c:barDir val="col"/>
        <c:grouping val="clustered"/>
        <c:varyColors val="0"/>
        <c:ser>
          <c:idx val="0"/>
          <c:order val="0"/>
          <c:tx>
            <c:strRef>
              <c:f>'Water chart'!$C$3:$C$4</c:f>
              <c:strCache>
                <c:ptCount val="2"/>
                <c:pt idx="0">
                  <c:v>1</c:v>
                </c:pt>
                <c:pt idx="1">
                  <c:v>Strongly agree</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chart'!$C$5:$C$24</c:f>
            </c:numRef>
          </c:val>
          <c:extLst>
            <c:ext xmlns:c16="http://schemas.microsoft.com/office/drawing/2014/chart" uri="{C3380CC4-5D6E-409C-BE32-E72D297353CC}">
              <c16:uniqueId val="{00000000-31E8-4883-B5D3-971EBA6B4959}"/>
            </c:ext>
          </c:extLst>
        </c:ser>
        <c:ser>
          <c:idx val="1"/>
          <c:order val="1"/>
          <c:tx>
            <c:strRef>
              <c:f>'Water chart'!$D$3:$D$4</c:f>
              <c:strCache>
                <c:ptCount val="2"/>
                <c:pt idx="0">
                  <c:v>2</c:v>
                </c:pt>
                <c:pt idx="1">
                  <c:v>Agree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chart'!$D$5:$D$24</c:f>
            </c:numRef>
          </c:val>
          <c:extLst>
            <c:ext xmlns:c16="http://schemas.microsoft.com/office/drawing/2014/chart" uri="{C3380CC4-5D6E-409C-BE32-E72D297353CC}">
              <c16:uniqueId val="{00000001-31E8-4883-B5D3-971EBA6B4959}"/>
            </c:ext>
          </c:extLst>
        </c:ser>
        <c:ser>
          <c:idx val="2"/>
          <c:order val="2"/>
          <c:tx>
            <c:strRef>
              <c:f>'Water chart'!$E$3:$E$4</c:f>
              <c:strCache>
                <c:ptCount val="2"/>
                <c:pt idx="0">
                  <c:v>3</c:v>
                </c:pt>
                <c:pt idx="1">
                  <c:v>I am not aware about it or neutral</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chart'!$E$5:$E$24</c:f>
            </c:numRef>
          </c:val>
          <c:extLst>
            <c:ext xmlns:c16="http://schemas.microsoft.com/office/drawing/2014/chart" uri="{C3380CC4-5D6E-409C-BE32-E72D297353CC}">
              <c16:uniqueId val="{00000002-31E8-4883-B5D3-971EBA6B4959}"/>
            </c:ext>
          </c:extLst>
        </c:ser>
        <c:ser>
          <c:idx val="3"/>
          <c:order val="3"/>
          <c:tx>
            <c:strRef>
              <c:f>'Water chart'!$F$3:$F$4</c:f>
              <c:strCache>
                <c:ptCount val="2"/>
                <c:pt idx="0">
                  <c:v>4</c:v>
                </c:pt>
                <c:pt idx="1">
                  <c:v>Disagree</c:v>
                </c:pt>
              </c:strCache>
            </c:strRef>
          </c:tx>
          <c:spPr>
            <a:solidFill>
              <a:schemeClr val="accent1">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chart'!$F$5:$F$24</c:f>
            </c:numRef>
          </c:val>
          <c:extLst>
            <c:ext xmlns:c16="http://schemas.microsoft.com/office/drawing/2014/chart" uri="{C3380CC4-5D6E-409C-BE32-E72D297353CC}">
              <c16:uniqueId val="{00000003-31E8-4883-B5D3-971EBA6B4959}"/>
            </c:ext>
          </c:extLst>
        </c:ser>
        <c:ser>
          <c:idx val="4"/>
          <c:order val="4"/>
          <c:tx>
            <c:strRef>
              <c:f>'Water chart'!$G$3:$G$4</c:f>
              <c:strCache>
                <c:ptCount val="2"/>
                <c:pt idx="0">
                  <c:v>5</c:v>
                </c:pt>
                <c:pt idx="1">
                  <c:v>Strongly disagree</c:v>
                </c:pt>
              </c:strCache>
            </c:strRef>
          </c:tx>
          <c:spPr>
            <a:solidFill>
              <a:schemeClr val="accent3">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chart'!$G$5:$G$24</c:f>
            </c:numRef>
          </c:val>
          <c:extLst>
            <c:ext xmlns:c16="http://schemas.microsoft.com/office/drawing/2014/chart" uri="{C3380CC4-5D6E-409C-BE32-E72D297353CC}">
              <c16:uniqueId val="{00000004-31E8-4883-B5D3-971EBA6B4959}"/>
            </c:ext>
          </c:extLst>
        </c:ser>
        <c:ser>
          <c:idx val="5"/>
          <c:order val="5"/>
          <c:tx>
            <c:strRef>
              <c:f>'Water chart'!$H$3:$H$4</c:f>
              <c:strCache>
                <c:ptCount val="2"/>
                <c:pt idx="0">
                  <c:v>5</c:v>
                </c:pt>
                <c:pt idx="1">
                  <c:v>Strongly disagree</c:v>
                </c:pt>
              </c:strCache>
            </c:strRef>
          </c:tx>
          <c:spPr>
            <a:solidFill>
              <a:schemeClr val="accent5">
                <a:lumMod val="6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chart'!$H$5:$H$24</c:f>
            </c:numRef>
          </c:val>
          <c:extLst>
            <c:ext xmlns:c16="http://schemas.microsoft.com/office/drawing/2014/chart" uri="{C3380CC4-5D6E-409C-BE32-E72D297353CC}">
              <c16:uniqueId val="{00000005-31E8-4883-B5D3-971EBA6B4959}"/>
            </c:ext>
          </c:extLst>
        </c:ser>
        <c:ser>
          <c:idx val="6"/>
          <c:order val="6"/>
          <c:tx>
            <c:strRef>
              <c:f>'Water chart'!$I$3:$I$4</c:f>
              <c:strCache>
                <c:ptCount val="2"/>
                <c:pt idx="0">
                  <c:v>5</c:v>
                </c:pt>
                <c:pt idx="1">
                  <c:v>Strongly disagree</c:v>
                </c:pt>
              </c:strCache>
            </c:strRef>
          </c:tx>
          <c:spPr>
            <a:solidFill>
              <a:schemeClr val="accent1">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chart'!$I$5:$I$24</c:f>
            </c:numRef>
          </c:val>
          <c:extLst>
            <c:ext xmlns:c16="http://schemas.microsoft.com/office/drawing/2014/chart" uri="{C3380CC4-5D6E-409C-BE32-E72D297353CC}">
              <c16:uniqueId val="{00000006-31E8-4883-B5D3-971EBA6B4959}"/>
            </c:ext>
          </c:extLst>
        </c:ser>
        <c:ser>
          <c:idx val="7"/>
          <c:order val="7"/>
          <c:tx>
            <c:strRef>
              <c:f>'Water chart'!$J$3:$J$4</c:f>
              <c:strCache>
                <c:ptCount val="2"/>
                <c:pt idx="0">
                  <c:v>Coulumn 1+2</c:v>
                </c:pt>
                <c:pt idx="1">
                  <c:v>Stronly agree +agree</c:v>
                </c:pt>
              </c:strCache>
            </c:strRef>
          </c:tx>
          <c:spPr>
            <a:solidFill>
              <a:schemeClr val="accent3">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chart'!$J$5:$J$24</c:f>
              <c:numCache>
                <c:formatCode>0</c:formatCode>
                <c:ptCount val="2"/>
                <c:pt idx="0">
                  <c:v>31.932773109243694</c:v>
                </c:pt>
                <c:pt idx="1">
                  <c:v>24.369747899159663</c:v>
                </c:pt>
              </c:numCache>
            </c:numRef>
          </c:val>
          <c:extLst>
            <c:ext xmlns:c16="http://schemas.microsoft.com/office/drawing/2014/chart" uri="{C3380CC4-5D6E-409C-BE32-E72D297353CC}">
              <c16:uniqueId val="{00000007-31E8-4883-B5D3-971EBA6B4959}"/>
            </c:ext>
          </c:extLst>
        </c:ser>
        <c:ser>
          <c:idx val="8"/>
          <c:order val="8"/>
          <c:tx>
            <c:strRef>
              <c:f>'Water chart'!$K$3:$K$4</c:f>
              <c:strCache>
                <c:ptCount val="2"/>
                <c:pt idx="0">
                  <c:v>column 3</c:v>
                </c:pt>
                <c:pt idx="1">
                  <c:v>I am not aware about it or neutral</c:v>
                </c:pt>
              </c:strCache>
            </c:strRef>
          </c:tx>
          <c:spPr>
            <a:solidFill>
              <a:schemeClr val="accent5">
                <a:lumMod val="80000"/>
                <a:lumOff val="2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chart'!$K$5:$K$24</c:f>
              <c:numCache>
                <c:formatCode>0</c:formatCode>
                <c:ptCount val="2"/>
                <c:pt idx="0">
                  <c:v>37.815126050420169</c:v>
                </c:pt>
                <c:pt idx="1">
                  <c:v>43.69747899159664</c:v>
                </c:pt>
              </c:numCache>
            </c:numRef>
          </c:val>
          <c:extLst>
            <c:ext xmlns:c16="http://schemas.microsoft.com/office/drawing/2014/chart" uri="{C3380CC4-5D6E-409C-BE32-E72D297353CC}">
              <c16:uniqueId val="{00000008-31E8-4883-B5D3-971EBA6B4959}"/>
            </c:ext>
          </c:extLst>
        </c:ser>
        <c:ser>
          <c:idx val="9"/>
          <c:order val="9"/>
          <c:tx>
            <c:strRef>
              <c:f>'Water chart'!$L$3:$L$4</c:f>
              <c:strCache>
                <c:ptCount val="2"/>
                <c:pt idx="0">
                  <c:v>Column 4+5</c:v>
                </c:pt>
                <c:pt idx="1">
                  <c:v>Disagree+strongly disagree</c:v>
                </c:pt>
              </c:strCache>
            </c:strRef>
          </c:tx>
          <c:spPr>
            <a:solidFill>
              <a:schemeClr val="accent1">
                <a:lumMod val="80000"/>
              </a:schemeClr>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'Water chart'!$A$5:$B$24</c:f>
              <c:strCache>
                <c:ptCount val="2"/>
                <c:pt idx="0">
                  <c:v>Q 9: How much would you agree for a water bar at Tamassa with more varieties of alkaline water?</c:v>
                </c:pt>
                <c:pt idx="1">
                  <c:v>Q 10: Would you be willing to spend a supplement on water based on your taste requirements suggested after tasting by a guided Sommelier?</c:v>
                </c:pt>
              </c:strCache>
            </c:strRef>
          </c:cat>
          <c:val>
            <c:numRef>
              <c:f>'Water chart'!$L$5:$L$24</c:f>
              <c:numCache>
                <c:formatCode>0</c:formatCode>
                <c:ptCount val="2"/>
                <c:pt idx="0">
                  <c:v>30.252100840336134</c:v>
                </c:pt>
                <c:pt idx="1">
                  <c:v>31.932773109243694</c:v>
                </c:pt>
              </c:numCache>
            </c:numRef>
          </c:val>
          <c:extLst>
            <c:ext xmlns:c16="http://schemas.microsoft.com/office/drawing/2014/chart" uri="{C3380CC4-5D6E-409C-BE32-E72D297353CC}">
              <c16:uniqueId val="{00000009-31E8-4883-B5D3-971EBA6B4959}"/>
            </c:ext>
          </c:extLst>
        </c:ser>
        <c:dLbls>
          <c:dLblPos val="outEnd"/>
          <c:showLegendKey val="0"/>
          <c:showVal val="1"/>
          <c:showCatName val="0"/>
          <c:showSerName val="0"/>
          <c:showPercent val="0"/>
          <c:showBubbleSize val="0"/>
        </c:dLbls>
        <c:gapWidth val="267"/>
        <c:overlap val="-43"/>
        <c:axId val="86661760"/>
        <c:axId val="86790528"/>
      </c:barChart>
      <c:catAx>
        <c:axId val="86661760"/>
        <c:scaling>
          <c:orientation val="minMax"/>
        </c:scaling>
        <c:delete val="0"/>
        <c:axPos val="b"/>
        <c:majorGridlines>
          <c:spPr>
            <a:ln w="9525" cap="flat" cmpd="sng" algn="ctr">
              <a:solidFill>
                <a:schemeClr val="dk1">
                  <a:lumMod val="15000"/>
                  <a:lumOff val="85000"/>
                </a:schemeClr>
              </a:solidFill>
              <a:round/>
            </a:ln>
            <a:effectLst/>
          </c:spPr>
        </c:majorGridlines>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86790528"/>
        <c:crosses val="autoZero"/>
        <c:auto val="1"/>
        <c:lblAlgn val="ctr"/>
        <c:lblOffset val="100"/>
        <c:noMultiLvlLbl val="0"/>
      </c:catAx>
      <c:valAx>
        <c:axId val="86790528"/>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86661760"/>
        <c:crosses val="autoZero"/>
        <c:crossBetween val="between"/>
      </c:valAx>
      <c:spPr>
        <a:pattFill prst="ltDnDiag">
          <a:fgClr>
            <a:schemeClr val="dk1">
              <a:lumMod val="15000"/>
              <a:lumOff val="85000"/>
            </a:schemeClr>
          </a:fgClr>
          <a:bgClr>
            <a:schemeClr val="lt1"/>
          </a:bgClr>
        </a:patt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rot="0" spcFirstLastPara="1" vertOverflow="ellipsis" vert="horz" wrap="square" anchor="ctr" anchorCtr="1"/>
          <a:lstStyle/>
          <a:p>
            <a:pPr>
              <a:defRPr sz="1600" b="1" i="0" u="none" strike="noStrike" kern="1200" cap="none" spc="0" normalizeH="0" baseline="0">
                <a:solidFill>
                  <a:schemeClr val="dk1">
                    <a:lumMod val="50000"/>
                    <a:lumOff val="50000"/>
                  </a:schemeClr>
                </a:solidFill>
                <a:latin typeface="+mj-lt"/>
                <a:ea typeface="+mj-ea"/>
                <a:cs typeface="+mj-cs"/>
              </a:defRPr>
            </a:pPr>
            <a:r>
              <a:rPr lang="en-US"/>
              <a:t>Analysis on guest willingness to spend extras as Tamassa is an all-inclusive resort</a:t>
            </a:r>
          </a:p>
        </c:rich>
      </c:tx>
      <c:overlay val="0"/>
      <c:spPr>
        <a:noFill/>
        <a:ln>
          <a:noFill/>
        </a:ln>
        <a:effectLst/>
      </c:spPr>
    </c:title>
    <c:autoTitleDeleted val="0"/>
    <c:plotArea>
      <c:layout>
        <c:manualLayout>
          <c:layoutTarget val="inner"/>
          <c:xMode val="edge"/>
          <c:yMode val="edge"/>
          <c:x val="7.213648293963254E-2"/>
          <c:y val="0.18300925925925926"/>
          <c:w val="0.90286351706036749"/>
          <c:h val="0.55283136482939632"/>
        </c:manualLayout>
      </c:layout>
      <c:barChart>
        <c:barDir val="col"/>
        <c:grouping val="clustered"/>
        <c:varyColors val="0"/>
        <c:ser>
          <c:idx val="0"/>
          <c:order val="0"/>
          <c:tx>
            <c:strRef>
              <c:f>Summary!$AO$5</c:f>
              <c:strCache>
                <c:ptCount val="1"/>
                <c:pt idx="0">
                  <c:v> Minimum</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Summary!$AN$6:$AN$10</c:f>
              <c:strCache>
                <c:ptCount val="2"/>
                <c:pt idx="0">
                  <c:v>Alkaline water per glass</c:v>
                </c:pt>
                <c:pt idx="1">
                  <c:v>Alkaline water per bottle</c:v>
                </c:pt>
              </c:strCache>
            </c:strRef>
          </c:cat>
          <c:val>
            <c:numRef>
              <c:f>Summary!$AO$6:$AO$10</c:f>
              <c:numCache>
                <c:formatCode>General</c:formatCode>
                <c:ptCount val="2"/>
                <c:pt idx="0">
                  <c:v>27</c:v>
                </c:pt>
                <c:pt idx="1">
                  <c:v>39</c:v>
                </c:pt>
              </c:numCache>
            </c:numRef>
          </c:val>
          <c:extLst>
            <c:ext xmlns:c16="http://schemas.microsoft.com/office/drawing/2014/chart" uri="{C3380CC4-5D6E-409C-BE32-E72D297353CC}">
              <c16:uniqueId val="{00000000-77FC-4C5F-A3F3-DE572EF1945A}"/>
            </c:ext>
          </c:extLst>
        </c:ser>
        <c:ser>
          <c:idx val="4"/>
          <c:order val="4"/>
          <c:tx>
            <c:strRef>
              <c:f>Summary!$AS$5</c:f>
              <c:strCache>
                <c:ptCount val="1"/>
                <c:pt idx="0">
                  <c:v>Expensive</c:v>
                </c:pt>
              </c:strCache>
            </c:strRef>
          </c:tx>
          <c:spPr>
            <a:solidFill>
              <a:schemeClr val="accent5"/>
            </a:solidFill>
            <a:ln>
              <a:noFill/>
            </a:ln>
            <a:effectLst/>
          </c:spPr>
          <c:invertIfNegative val="0"/>
          <c:dLbls>
            <c:delete val="1"/>
          </c:dLbls>
          <c:cat>
            <c:strRef>
              <c:f>Summary!$AN$6:$AN$10</c:f>
              <c:strCache>
                <c:ptCount val="2"/>
                <c:pt idx="0">
                  <c:v>Alkaline water per glass</c:v>
                </c:pt>
                <c:pt idx="1">
                  <c:v>Alkaline water per bottle</c:v>
                </c:pt>
              </c:strCache>
            </c:strRef>
          </c:cat>
          <c:val>
            <c:numRef>
              <c:f>Summary!$AS$6:$AS$10</c:f>
              <c:numCache>
                <c:formatCode>General</c:formatCode>
                <c:ptCount val="2"/>
                <c:pt idx="0">
                  <c:v>0</c:v>
                </c:pt>
                <c:pt idx="1">
                  <c:v>0</c:v>
                </c:pt>
              </c:numCache>
            </c:numRef>
          </c:val>
          <c:extLst>
            <c:ext xmlns:c16="http://schemas.microsoft.com/office/drawing/2014/chart" uri="{C3380CC4-5D6E-409C-BE32-E72D297353CC}">
              <c16:uniqueId val="{00000001-77FC-4C5F-A3F3-DE572EF1945A}"/>
            </c:ext>
          </c:extLst>
        </c:ser>
        <c:ser>
          <c:idx val="5"/>
          <c:order val="5"/>
          <c:tx>
            <c:strRef>
              <c:f>Summary!$AT$5</c:f>
              <c:strCache>
                <c:ptCount val="1"/>
                <c:pt idx="0">
                  <c:v>None</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f>Summary!$AN$6:$AN$10</c:f>
              <c:strCache>
                <c:ptCount val="2"/>
                <c:pt idx="0">
                  <c:v>Alkaline water per glass</c:v>
                </c:pt>
                <c:pt idx="1">
                  <c:v>Alkaline water per bottle</c:v>
                </c:pt>
              </c:strCache>
            </c:strRef>
          </c:cat>
          <c:val>
            <c:numRef>
              <c:f>Summary!$AT$6:$AT$10</c:f>
              <c:numCache>
                <c:formatCode>General</c:formatCode>
                <c:ptCount val="2"/>
                <c:pt idx="0">
                  <c:v>51</c:v>
                </c:pt>
                <c:pt idx="1">
                  <c:v>44</c:v>
                </c:pt>
              </c:numCache>
            </c:numRef>
          </c:val>
          <c:extLst>
            <c:ext xmlns:c16="http://schemas.microsoft.com/office/drawing/2014/chart" uri="{C3380CC4-5D6E-409C-BE32-E72D297353CC}">
              <c16:uniqueId val="{00000002-77FC-4C5F-A3F3-DE572EF1945A}"/>
            </c:ext>
          </c:extLst>
        </c:ser>
        <c:dLbls>
          <c:dLblPos val="outEnd"/>
          <c:showLegendKey val="0"/>
          <c:showVal val="1"/>
          <c:showCatName val="0"/>
          <c:showSerName val="0"/>
          <c:showPercent val="0"/>
          <c:showBubbleSize val="0"/>
        </c:dLbls>
        <c:gapWidth val="267"/>
        <c:overlap val="-43"/>
        <c:axId val="113779456"/>
        <c:axId val="113781376"/>
        <c:extLst>
          <c:ext xmlns:c15="http://schemas.microsoft.com/office/drawing/2012/chart" uri="{02D57815-91ED-43cb-92C2-25804820EDAC}">
            <c15:filteredBarSeries>
              <c15:ser>
                <c:idx val="1"/>
                <c:order val="1"/>
                <c:tx>
                  <c:strRef>
                    <c:extLst>
                      <c:ext uri="{02D57815-91ED-43cb-92C2-25804820EDAC}">
                        <c15:formulaRef>
                          <c15:sqref>Summary!$AP$5</c15:sqref>
                        </c15:formulaRef>
                      </c:ext>
                    </c:extLst>
                    <c:strCache>
                      <c:ptCount val="1"/>
                      <c:pt idx="0">
                        <c:v>Reasonable</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c:ext uri="{02D57815-91ED-43cb-92C2-25804820EDAC}">
                        <c15:formulaRef>
                          <c15:sqref>Summary!$AN$6:$AN$10</c15:sqref>
                        </c15:formulaRef>
                      </c:ext>
                    </c:extLst>
                    <c:strCache>
                      <c:ptCount val="2"/>
                      <c:pt idx="0">
                        <c:v>Alkaline water per glass</c:v>
                      </c:pt>
                      <c:pt idx="1">
                        <c:v>Alkaline water per bottle</c:v>
                      </c:pt>
                    </c:strCache>
                  </c:strRef>
                </c:cat>
                <c:val>
                  <c:numRef>
                    <c:extLst>
                      <c:ext uri="{02D57815-91ED-43cb-92C2-25804820EDAC}">
                        <c15:formulaRef>
                          <c15:sqref>Summary!$AP$6:$AP$10</c15:sqref>
                        </c15:formulaRef>
                      </c:ext>
                    </c:extLst>
                    <c:numCache>
                      <c:formatCode>General</c:formatCode>
                      <c:ptCount val="2"/>
                      <c:pt idx="0">
                        <c:v>3</c:v>
                      </c:pt>
                      <c:pt idx="1">
                        <c:v>2</c:v>
                      </c:pt>
                    </c:numCache>
                  </c:numRef>
                </c:val>
                <c:extLst>
                  <c:ext xmlns:c16="http://schemas.microsoft.com/office/drawing/2014/chart" uri="{C3380CC4-5D6E-409C-BE32-E72D297353CC}">
                    <c16:uniqueId val="{00000003-77FC-4C5F-A3F3-DE572EF1945A}"/>
                  </c:ext>
                </c:extLst>
              </c15:ser>
            </c15:filteredBarSeries>
            <c15:filteredBarSeries>
              <c15:ser>
                <c:idx val="2"/>
                <c:order val="2"/>
                <c:tx>
                  <c:strRef>
                    <c:extLst xmlns:c15="http://schemas.microsoft.com/office/drawing/2012/chart">
                      <c:ext xmlns:c15="http://schemas.microsoft.com/office/drawing/2012/chart" uri="{02D57815-91ED-43cb-92C2-25804820EDAC}">
                        <c15:formulaRef>
                          <c15:sqref>Summary!$AQ$5</c15:sqref>
                        </c15:formulaRef>
                      </c:ext>
                    </c:extLst>
                    <c:strCache>
                      <c:ptCount val="1"/>
                      <c:pt idx="0">
                        <c:v>Average</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Summary!$AN$6:$AN$10</c15:sqref>
                        </c15:formulaRef>
                      </c:ext>
                    </c:extLst>
                    <c:strCache>
                      <c:ptCount val="2"/>
                      <c:pt idx="0">
                        <c:v>Alkaline water per glass</c:v>
                      </c:pt>
                      <c:pt idx="1">
                        <c:v>Alkaline water per bottle</c:v>
                      </c:pt>
                    </c:strCache>
                  </c:strRef>
                </c:cat>
                <c:val>
                  <c:numRef>
                    <c:extLst xmlns:c15="http://schemas.microsoft.com/office/drawing/2012/chart">
                      <c:ext xmlns:c15="http://schemas.microsoft.com/office/drawing/2012/chart" uri="{02D57815-91ED-43cb-92C2-25804820EDAC}">
                        <c15:formulaRef>
                          <c15:sqref>Summary!$AQ$6:$AQ$10</c15:sqref>
                        </c15:formulaRef>
                      </c:ext>
                    </c:extLst>
                    <c:numCache>
                      <c:formatCode>General</c:formatCode>
                      <c:ptCount val="2"/>
                      <c:pt idx="0">
                        <c:v>1</c:v>
                      </c:pt>
                      <c:pt idx="1">
                        <c:v>0</c:v>
                      </c:pt>
                    </c:numCache>
                  </c:numRef>
                </c:val>
                <c:extLst xmlns:c15="http://schemas.microsoft.com/office/drawing/2012/chart">
                  <c:ext xmlns:c16="http://schemas.microsoft.com/office/drawing/2014/chart" uri="{C3380CC4-5D6E-409C-BE32-E72D297353CC}">
                    <c16:uniqueId val="{00000004-77FC-4C5F-A3F3-DE572EF1945A}"/>
                  </c:ext>
                </c:extLst>
              </c15:ser>
            </c15:filteredBarSeries>
            <c15:filteredBarSeries>
              <c15:ser>
                <c:idx val="3"/>
                <c:order val="3"/>
                <c:tx>
                  <c:strRef>
                    <c:extLst xmlns:c15="http://schemas.microsoft.com/office/drawing/2012/chart">
                      <c:ext xmlns:c15="http://schemas.microsoft.com/office/drawing/2012/chart" uri="{02D57815-91ED-43cb-92C2-25804820EDAC}">
                        <c15:formulaRef>
                          <c15:sqref>Summary!$AR$5</c15:sqref>
                        </c15:formulaRef>
                      </c:ext>
                    </c:extLst>
                    <c:strCache>
                      <c:ptCount val="1"/>
                      <c:pt idx="0">
                        <c:v>High</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xmlns:c15="http://schemas.microsoft.com/office/drawing/2012/chart">
                    <c:ext xmlns:c15="http://schemas.microsoft.com/office/drawing/2012/chart" uri="{CE6537A1-D6FC-4f65-9D91-7224C49458BB}">
                      <c15:showLeaderLines val="1"/>
                      <c15:leaderLines>
                        <c:spPr>
                          <a:ln w="9525" cap="flat" cmpd="sng" algn="ctr">
                            <a:solidFill>
                              <a:schemeClr val="dk1">
                                <a:lumMod val="35000"/>
                                <a:lumOff val="65000"/>
                              </a:schemeClr>
                            </a:solidFill>
                            <a:round/>
                          </a:ln>
                          <a:effectLst/>
                        </c:spPr>
                      </c15:leaderLines>
                    </c:ext>
                  </c:extLst>
                </c:dLbls>
                <c:cat>
                  <c:strRef>
                    <c:extLst xmlns:c15="http://schemas.microsoft.com/office/drawing/2012/chart">
                      <c:ext xmlns:c15="http://schemas.microsoft.com/office/drawing/2012/chart" uri="{02D57815-91ED-43cb-92C2-25804820EDAC}">
                        <c15:formulaRef>
                          <c15:sqref>Summary!$AN$6:$AN$10</c15:sqref>
                        </c15:formulaRef>
                      </c:ext>
                    </c:extLst>
                    <c:strCache>
                      <c:ptCount val="2"/>
                      <c:pt idx="0">
                        <c:v>Alkaline water per glass</c:v>
                      </c:pt>
                      <c:pt idx="1">
                        <c:v>Alkaline water per bottle</c:v>
                      </c:pt>
                    </c:strCache>
                  </c:strRef>
                </c:cat>
                <c:val>
                  <c:numRef>
                    <c:extLst xmlns:c15="http://schemas.microsoft.com/office/drawing/2012/chart">
                      <c:ext xmlns:c15="http://schemas.microsoft.com/office/drawing/2012/chart" uri="{02D57815-91ED-43cb-92C2-25804820EDAC}">
                        <c15:formulaRef>
                          <c15:sqref>Summary!$AR$6:$AR$10</c15:sqref>
                        </c15:formulaRef>
                      </c:ext>
                    </c:extLst>
                    <c:numCache>
                      <c:formatCode>General</c:formatCode>
                      <c:ptCount val="2"/>
                      <c:pt idx="0">
                        <c:v>0</c:v>
                      </c:pt>
                      <c:pt idx="1">
                        <c:v>0</c:v>
                      </c:pt>
                    </c:numCache>
                  </c:numRef>
                </c:val>
                <c:extLst xmlns:c15="http://schemas.microsoft.com/office/drawing/2012/chart">
                  <c:ext xmlns:c16="http://schemas.microsoft.com/office/drawing/2014/chart" uri="{C3380CC4-5D6E-409C-BE32-E72D297353CC}">
                    <c16:uniqueId val="{00000005-77FC-4C5F-A3F3-DE572EF1945A}"/>
                  </c:ext>
                </c:extLst>
              </c15:ser>
            </c15:filteredBarSeries>
          </c:ext>
        </c:extLst>
      </c:barChart>
      <c:catAx>
        <c:axId val="113779456"/>
        <c:scaling>
          <c:orientation val="minMax"/>
        </c:scaling>
        <c:delete val="0"/>
        <c:axPos val="b"/>
        <c:majorGridlines>
          <c:spPr>
            <a:ln w="9525" cap="flat" cmpd="sng" algn="ctr">
              <a:solidFill>
                <a:schemeClr val="dk1">
                  <a:lumMod val="15000"/>
                  <a:lumOff val="85000"/>
                </a:schemeClr>
              </a:solidFill>
              <a:round/>
            </a:ln>
            <a:effectLst/>
          </c:spPr>
        </c:majorGridlines>
        <c:title>
          <c:tx>
            <c:rich>
              <a:bodyPr rot="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Proposed paying services and drinks </a:t>
                </a:r>
              </a:p>
            </c:rich>
          </c:tx>
          <c:layout>
            <c:manualLayout>
              <c:xMode val="edge"/>
              <c:yMode val="edge"/>
              <c:x val="2.5387307355811288E-2"/>
              <c:y val="0.91259047479488731"/>
            </c:manualLayout>
          </c:layout>
          <c:overlay val="0"/>
          <c:spPr>
            <a:noFill/>
            <a:ln>
              <a:noFill/>
            </a:ln>
            <a:effectLst/>
          </c:spPr>
        </c:title>
        <c:numFmt formatCode="General" sourceLinked="1"/>
        <c:majorTickMark val="none"/>
        <c:minorTickMark val="none"/>
        <c:tickLblPos val="nextTo"/>
        <c:spPr>
          <a:noFill/>
          <a:ln w="9525" cap="flat" cmpd="sng" algn="ctr">
            <a:solidFill>
              <a:schemeClr val="dk1">
                <a:lumMod val="15000"/>
                <a:lumOff val="85000"/>
              </a:schemeClr>
            </a:solidFill>
            <a:round/>
          </a:ln>
          <a:effectLst/>
        </c:spPr>
        <c:txPr>
          <a:bodyPr rot="-60000000" spcFirstLastPara="1" vertOverflow="ellipsis" vert="horz" wrap="square" anchor="ctr" anchorCtr="1"/>
          <a:lstStyle/>
          <a:p>
            <a:pPr>
              <a:defRPr sz="900" b="0" i="0" u="none" strike="noStrike" kern="1200" cap="none" spc="0" normalizeH="0" baseline="0">
                <a:solidFill>
                  <a:schemeClr val="dk1">
                    <a:lumMod val="65000"/>
                    <a:lumOff val="35000"/>
                  </a:schemeClr>
                </a:solidFill>
                <a:latin typeface="+mn-lt"/>
                <a:ea typeface="+mn-ea"/>
                <a:cs typeface="+mn-cs"/>
              </a:defRPr>
            </a:pPr>
            <a:endParaRPr lang="en-US"/>
          </a:p>
        </c:txPr>
        <c:crossAx val="113781376"/>
        <c:crosses val="autoZero"/>
        <c:auto val="1"/>
        <c:lblAlgn val="ctr"/>
        <c:lblOffset val="100"/>
        <c:noMultiLvlLbl val="0"/>
      </c:catAx>
      <c:valAx>
        <c:axId val="113781376"/>
        <c:scaling>
          <c:orientation val="minMax"/>
        </c:scaling>
        <c:delete val="0"/>
        <c:axPos val="l"/>
        <c:majorGridlines>
          <c:spPr>
            <a:ln w="9525" cap="flat" cmpd="sng" algn="ctr">
              <a:solidFill>
                <a:schemeClr val="dk1">
                  <a:lumMod val="15000"/>
                  <a:lumOff val="85000"/>
                </a:schemeClr>
              </a:solidFill>
              <a:round/>
            </a:ln>
            <a:effectLst/>
          </c:spPr>
        </c:majorGridlines>
        <c:title>
          <c:tx>
            <c:rich>
              <a:bodyPr rot="-5400000" spcFirstLastPara="1" vertOverflow="ellipsis" vert="horz" wrap="square" anchor="ctr" anchorCtr="1"/>
              <a:lstStyle/>
              <a:p>
                <a:pPr>
                  <a:defRPr sz="900" b="1" i="0" u="none" strike="noStrike" kern="1200" baseline="0">
                    <a:solidFill>
                      <a:schemeClr val="dk1">
                        <a:lumMod val="65000"/>
                        <a:lumOff val="35000"/>
                      </a:schemeClr>
                    </a:solidFill>
                    <a:latin typeface="+mn-lt"/>
                    <a:ea typeface="+mn-ea"/>
                    <a:cs typeface="+mn-cs"/>
                  </a:defRPr>
                </a:pPr>
                <a:r>
                  <a:rPr lang="en-US"/>
                  <a:t>Percentage of respondents</a:t>
                </a:r>
              </a:p>
            </c:rich>
          </c:tx>
          <c:overlay val="0"/>
          <c:spPr>
            <a:noFill/>
            <a:ln>
              <a:noFill/>
            </a:ln>
            <a:effectLst/>
          </c:sp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crossAx val="113779456"/>
        <c:crosses val="autoZero"/>
        <c:crossBetween val="between"/>
      </c:valAx>
      <c:spPr>
        <a:pattFill prst="ltDnDiag">
          <a:fgClr>
            <a:schemeClr val="dk1">
              <a:lumMod val="15000"/>
              <a:lumOff val="85000"/>
            </a:schemeClr>
          </a:fgClr>
          <a:bgClr>
            <a:schemeClr val="lt1"/>
          </a:bgClr>
        </a:pattFill>
        <a:ln>
          <a:noFill/>
        </a:ln>
        <a:effectLst/>
      </c:spPr>
    </c:plotArea>
    <c:legend>
      <c:legendPos val="b"/>
      <c:legendEntry>
        <c:idx val="1"/>
        <c:delete val="1"/>
      </c:legendEntry>
      <c:overlay val="0"/>
      <c:spPr>
        <a:no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solidFill>
      <a:schemeClr val="lt1"/>
    </a:solidFill>
    <a:ln w="9525" cap="flat" cmpd="sng" algn="ctr">
      <a:solidFill>
        <a:schemeClr val="dk1">
          <a:lumMod val="15000"/>
          <a:lumOff val="85000"/>
        </a:schemeClr>
      </a:solidFill>
      <a:round/>
    </a:ln>
    <a:effectLst/>
  </c:spPr>
  <c:txPr>
    <a:bodyPr/>
    <a:lstStyle/>
    <a:p>
      <a:pPr>
        <a:defRPr/>
      </a:pPr>
      <a:endParaRPr lang="en-US"/>
    </a:p>
  </c:txPr>
  <c:externalData r:id="rId2">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col"/>
        <c:grouping val="clustered"/>
        <c:varyColors val="0"/>
        <c:ser>
          <c:idx val="0"/>
          <c:order val="0"/>
          <c:tx>
            <c:strRef>
              <c:f>'Benchmarking on water'!$F$10</c:f>
              <c:strCache>
                <c:ptCount val="1"/>
                <c:pt idx="0">
                  <c:v>Evian</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water'!$G$10</c:f>
              <c:numCache>
                <c:formatCode>General</c:formatCode>
                <c:ptCount val="1"/>
                <c:pt idx="0">
                  <c:v>24</c:v>
                </c:pt>
              </c:numCache>
            </c:numRef>
          </c:val>
          <c:extLst>
            <c:ext xmlns:c16="http://schemas.microsoft.com/office/drawing/2014/chart" uri="{C3380CC4-5D6E-409C-BE32-E72D297353CC}">
              <c16:uniqueId val="{00000000-F95E-48AB-8F90-01532F2E990D}"/>
            </c:ext>
          </c:extLst>
        </c:ser>
        <c:ser>
          <c:idx val="1"/>
          <c:order val="1"/>
          <c:tx>
            <c:strRef>
              <c:f>'Benchmarking on water'!$F$11</c:f>
              <c:strCache>
                <c:ptCount val="1"/>
                <c:pt idx="0">
                  <c:v>Vital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water'!$G$11</c:f>
              <c:numCache>
                <c:formatCode>General</c:formatCode>
                <c:ptCount val="1"/>
                <c:pt idx="0">
                  <c:v>16</c:v>
                </c:pt>
              </c:numCache>
            </c:numRef>
          </c:val>
          <c:extLst>
            <c:ext xmlns:c16="http://schemas.microsoft.com/office/drawing/2014/chart" uri="{C3380CC4-5D6E-409C-BE32-E72D297353CC}">
              <c16:uniqueId val="{00000001-F95E-48AB-8F90-01532F2E990D}"/>
            </c:ext>
          </c:extLst>
        </c:ser>
        <c:ser>
          <c:idx val="2"/>
          <c:order val="2"/>
          <c:tx>
            <c:strRef>
              <c:f>'Benchmarking on water'!$F$12</c:f>
              <c:strCache>
                <c:ptCount val="1"/>
                <c:pt idx="0">
                  <c:v>Crystal</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water'!$G$12</c:f>
              <c:numCache>
                <c:formatCode>General</c:formatCode>
                <c:ptCount val="1"/>
                <c:pt idx="0">
                  <c:v>28</c:v>
                </c:pt>
              </c:numCache>
            </c:numRef>
          </c:val>
          <c:extLst>
            <c:ext xmlns:c16="http://schemas.microsoft.com/office/drawing/2014/chart" uri="{C3380CC4-5D6E-409C-BE32-E72D297353CC}">
              <c16:uniqueId val="{00000002-F95E-48AB-8F90-01532F2E990D}"/>
            </c:ext>
          </c:extLst>
        </c:ser>
        <c:ser>
          <c:idx val="3"/>
          <c:order val="3"/>
          <c:tx>
            <c:strRef>
              <c:f>'Benchmarking on water'!$F$13</c:f>
              <c:strCache>
                <c:ptCount val="1"/>
                <c:pt idx="0">
                  <c:v>Mineral Water</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water'!$G$13</c:f>
              <c:numCache>
                <c:formatCode>General</c:formatCode>
                <c:ptCount val="1"/>
                <c:pt idx="0">
                  <c:v>18</c:v>
                </c:pt>
              </c:numCache>
            </c:numRef>
          </c:val>
          <c:extLst>
            <c:ext xmlns:c16="http://schemas.microsoft.com/office/drawing/2014/chart" uri="{C3380CC4-5D6E-409C-BE32-E72D297353CC}">
              <c16:uniqueId val="{00000003-F95E-48AB-8F90-01532F2E990D}"/>
            </c:ext>
          </c:extLst>
        </c:ser>
        <c:ser>
          <c:idx val="4"/>
          <c:order val="4"/>
          <c:tx>
            <c:strRef>
              <c:f>'Benchmarking on water'!$F$14</c:f>
              <c:strCache>
                <c:ptCount val="1"/>
                <c:pt idx="0">
                  <c:v>Deer park</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water'!$G$14</c:f>
              <c:numCache>
                <c:formatCode>General</c:formatCode>
                <c:ptCount val="1"/>
                <c:pt idx="0">
                  <c:v>0</c:v>
                </c:pt>
              </c:numCache>
            </c:numRef>
          </c:val>
          <c:extLst>
            <c:ext xmlns:c16="http://schemas.microsoft.com/office/drawing/2014/chart" uri="{C3380CC4-5D6E-409C-BE32-E72D297353CC}">
              <c16:uniqueId val="{00000004-F95E-48AB-8F90-01532F2E990D}"/>
            </c:ext>
          </c:extLst>
        </c:ser>
        <c:ser>
          <c:idx val="5"/>
          <c:order val="5"/>
          <c:tx>
            <c:strRef>
              <c:f>'Benchmarking on water'!$F$15</c:f>
              <c:strCache>
                <c:ptCount val="1"/>
                <c:pt idx="0">
                  <c:v>Bislerio sparkling water</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water'!$G$15</c:f>
              <c:numCache>
                <c:formatCode>General</c:formatCode>
                <c:ptCount val="1"/>
                <c:pt idx="0">
                  <c:v>1</c:v>
                </c:pt>
              </c:numCache>
            </c:numRef>
          </c:val>
          <c:extLst>
            <c:ext xmlns:c16="http://schemas.microsoft.com/office/drawing/2014/chart" uri="{C3380CC4-5D6E-409C-BE32-E72D297353CC}">
              <c16:uniqueId val="{00000005-F95E-48AB-8F90-01532F2E990D}"/>
            </c:ext>
          </c:extLst>
        </c:ser>
        <c:ser>
          <c:idx val="6"/>
          <c:order val="6"/>
          <c:tx>
            <c:strRef>
              <c:f>'Benchmarking on water'!$F$16</c:f>
              <c:strCache>
                <c:ptCount val="1"/>
                <c:pt idx="0">
                  <c:v>Dasani</c:v>
                </c:pt>
              </c:strCache>
            </c:strRef>
          </c:tx>
          <c:spPr>
            <a:gradFill rotWithShape="1">
              <a:gsLst>
                <a:gs pos="0">
                  <a:schemeClr val="accent1">
                    <a:lumMod val="60000"/>
                    <a:satMod val="103000"/>
                    <a:lumMod val="102000"/>
                    <a:tint val="94000"/>
                  </a:schemeClr>
                </a:gs>
                <a:gs pos="50000">
                  <a:schemeClr val="accent1">
                    <a:lumMod val="60000"/>
                    <a:satMod val="110000"/>
                    <a:lumMod val="100000"/>
                    <a:shade val="100000"/>
                  </a:schemeClr>
                </a:gs>
                <a:gs pos="100000">
                  <a:schemeClr val="accent1">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water'!$G$16</c:f>
              <c:numCache>
                <c:formatCode>General</c:formatCode>
                <c:ptCount val="1"/>
                <c:pt idx="0">
                  <c:v>28</c:v>
                </c:pt>
              </c:numCache>
            </c:numRef>
          </c:val>
          <c:extLst>
            <c:ext xmlns:c16="http://schemas.microsoft.com/office/drawing/2014/chart" uri="{C3380CC4-5D6E-409C-BE32-E72D297353CC}">
              <c16:uniqueId val="{00000006-F95E-48AB-8F90-01532F2E990D}"/>
            </c:ext>
          </c:extLst>
        </c:ser>
        <c:ser>
          <c:idx val="7"/>
          <c:order val="7"/>
          <c:tx>
            <c:strRef>
              <c:f>'Benchmarking on water'!$F$17</c:f>
              <c:strCache>
                <c:ptCount val="1"/>
                <c:pt idx="0">
                  <c:v>Aqau Fina</c:v>
                </c:pt>
              </c:strCache>
            </c:strRef>
          </c:tx>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water'!$G$17</c:f>
              <c:numCache>
                <c:formatCode>General</c:formatCode>
                <c:ptCount val="1"/>
                <c:pt idx="0">
                  <c:v>2</c:v>
                </c:pt>
              </c:numCache>
            </c:numRef>
          </c:val>
          <c:extLst>
            <c:ext xmlns:c16="http://schemas.microsoft.com/office/drawing/2014/chart" uri="{C3380CC4-5D6E-409C-BE32-E72D297353CC}">
              <c16:uniqueId val="{00000007-F95E-48AB-8F90-01532F2E990D}"/>
            </c:ext>
          </c:extLst>
        </c:ser>
        <c:ser>
          <c:idx val="8"/>
          <c:order val="8"/>
          <c:tx>
            <c:strRef>
              <c:f>'Benchmarking on water'!$F$18</c:f>
              <c:strCache>
                <c:ptCount val="1"/>
                <c:pt idx="0">
                  <c:v>Nestle water</c:v>
                </c:pt>
              </c:strCache>
            </c:strRef>
          </c:tx>
          <c:spPr>
            <a:gradFill rotWithShape="1">
              <a:gsLst>
                <a:gs pos="0">
                  <a:schemeClr val="accent3">
                    <a:lumMod val="60000"/>
                    <a:satMod val="103000"/>
                    <a:lumMod val="102000"/>
                    <a:tint val="94000"/>
                  </a:schemeClr>
                </a:gs>
                <a:gs pos="50000">
                  <a:schemeClr val="accent3">
                    <a:lumMod val="60000"/>
                    <a:satMod val="110000"/>
                    <a:lumMod val="100000"/>
                    <a:shade val="100000"/>
                  </a:schemeClr>
                </a:gs>
                <a:gs pos="100000">
                  <a:schemeClr val="accent3">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water'!$G$18</c:f>
              <c:numCache>
                <c:formatCode>General</c:formatCode>
                <c:ptCount val="1"/>
                <c:pt idx="0">
                  <c:v>0</c:v>
                </c:pt>
              </c:numCache>
            </c:numRef>
          </c:val>
          <c:extLst>
            <c:ext xmlns:c16="http://schemas.microsoft.com/office/drawing/2014/chart" uri="{C3380CC4-5D6E-409C-BE32-E72D297353CC}">
              <c16:uniqueId val="{00000008-F95E-48AB-8F90-01532F2E990D}"/>
            </c:ext>
          </c:extLst>
        </c:ser>
        <c:ser>
          <c:idx val="9"/>
          <c:order val="9"/>
          <c:tx>
            <c:strRef>
              <c:f>'Benchmarking on water'!$F$19</c:f>
              <c:strCache>
                <c:ptCount val="1"/>
                <c:pt idx="0">
                  <c:v>Osarka</c:v>
                </c:pt>
              </c:strCache>
            </c:strRef>
          </c:tx>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water'!$G$19</c:f>
              <c:numCache>
                <c:formatCode>General</c:formatCode>
                <c:ptCount val="1"/>
                <c:pt idx="0">
                  <c:v>0</c:v>
                </c:pt>
              </c:numCache>
            </c:numRef>
          </c:val>
          <c:extLst>
            <c:ext xmlns:c16="http://schemas.microsoft.com/office/drawing/2014/chart" uri="{C3380CC4-5D6E-409C-BE32-E72D297353CC}">
              <c16:uniqueId val="{00000009-F95E-48AB-8F90-01532F2E990D}"/>
            </c:ext>
          </c:extLst>
        </c:ser>
        <c:ser>
          <c:idx val="10"/>
          <c:order val="10"/>
          <c:tx>
            <c:strRef>
              <c:f>'Benchmarking on water'!$F$20</c:f>
              <c:strCache>
                <c:ptCount val="1"/>
                <c:pt idx="0">
                  <c:v>Glaceau smart water</c:v>
                </c:pt>
              </c:strCache>
            </c:strRef>
          </c:tx>
          <c:spPr>
            <a:gradFill rotWithShape="1">
              <a:gsLst>
                <a:gs pos="0">
                  <a:schemeClr val="accent5">
                    <a:lumMod val="60000"/>
                    <a:satMod val="103000"/>
                    <a:lumMod val="102000"/>
                    <a:tint val="94000"/>
                  </a:schemeClr>
                </a:gs>
                <a:gs pos="50000">
                  <a:schemeClr val="accent5">
                    <a:lumMod val="60000"/>
                    <a:satMod val="110000"/>
                    <a:lumMod val="100000"/>
                    <a:shade val="100000"/>
                  </a:schemeClr>
                </a:gs>
                <a:gs pos="100000">
                  <a:schemeClr val="accent5">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water'!$G$20</c:f>
              <c:numCache>
                <c:formatCode>General</c:formatCode>
                <c:ptCount val="1"/>
                <c:pt idx="0">
                  <c:v>0</c:v>
                </c:pt>
              </c:numCache>
            </c:numRef>
          </c:val>
          <c:extLst>
            <c:ext xmlns:c16="http://schemas.microsoft.com/office/drawing/2014/chart" uri="{C3380CC4-5D6E-409C-BE32-E72D297353CC}">
              <c16:uniqueId val="{0000000A-F95E-48AB-8F90-01532F2E990D}"/>
            </c:ext>
          </c:extLst>
        </c:ser>
        <c:ser>
          <c:idx val="11"/>
          <c:order val="11"/>
          <c:tx>
            <c:strRef>
              <c:f>'Benchmarking on water'!$F$21</c:f>
              <c:strCache>
                <c:ptCount val="1"/>
                <c:pt idx="0">
                  <c:v>Poland spring</c:v>
                </c:pt>
              </c:strCache>
            </c:strRef>
          </c:tx>
          <c:spPr>
            <a:gradFill rotWithShape="1">
              <a:gsLst>
                <a:gs pos="0">
                  <a:schemeClr val="accent6">
                    <a:lumMod val="60000"/>
                    <a:satMod val="103000"/>
                    <a:lumMod val="102000"/>
                    <a:tint val="94000"/>
                  </a:schemeClr>
                </a:gs>
                <a:gs pos="50000">
                  <a:schemeClr val="accent6">
                    <a:lumMod val="60000"/>
                    <a:satMod val="110000"/>
                    <a:lumMod val="100000"/>
                    <a:shade val="100000"/>
                  </a:schemeClr>
                </a:gs>
                <a:gs pos="100000">
                  <a:schemeClr val="accent6">
                    <a:lumMod val="6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water'!$G$21</c:f>
              <c:numCache>
                <c:formatCode>General</c:formatCode>
                <c:ptCount val="1"/>
                <c:pt idx="0">
                  <c:v>1</c:v>
                </c:pt>
              </c:numCache>
            </c:numRef>
          </c:val>
          <c:extLst>
            <c:ext xmlns:c16="http://schemas.microsoft.com/office/drawing/2014/chart" uri="{C3380CC4-5D6E-409C-BE32-E72D297353CC}">
              <c16:uniqueId val="{0000000B-F95E-48AB-8F90-01532F2E990D}"/>
            </c:ext>
          </c:extLst>
        </c:ser>
        <c:ser>
          <c:idx val="12"/>
          <c:order val="12"/>
          <c:tx>
            <c:strRef>
              <c:f>'Benchmarking on water'!$F$22</c:f>
              <c:strCache>
                <c:ptCount val="1"/>
                <c:pt idx="0">
                  <c:v>Figi</c:v>
                </c:pt>
              </c:strCache>
            </c:strRef>
          </c:tx>
          <c:spPr>
            <a:gradFill rotWithShape="1">
              <a:gsLst>
                <a:gs pos="0">
                  <a:schemeClr val="accent1">
                    <a:lumMod val="80000"/>
                    <a:lumOff val="20000"/>
                    <a:satMod val="103000"/>
                    <a:lumMod val="102000"/>
                    <a:tint val="94000"/>
                  </a:schemeClr>
                </a:gs>
                <a:gs pos="50000">
                  <a:schemeClr val="accent1">
                    <a:lumMod val="80000"/>
                    <a:lumOff val="20000"/>
                    <a:satMod val="110000"/>
                    <a:lumMod val="100000"/>
                    <a:shade val="100000"/>
                  </a:schemeClr>
                </a:gs>
                <a:gs pos="100000">
                  <a:schemeClr val="accent1">
                    <a:lumMod val="80000"/>
                    <a:lumOff val="2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water'!$G$22</c:f>
              <c:numCache>
                <c:formatCode>General</c:formatCode>
                <c:ptCount val="1"/>
                <c:pt idx="0">
                  <c:v>0</c:v>
                </c:pt>
              </c:numCache>
            </c:numRef>
          </c:val>
          <c:extLst>
            <c:ext xmlns:c16="http://schemas.microsoft.com/office/drawing/2014/chart" uri="{C3380CC4-5D6E-409C-BE32-E72D297353CC}">
              <c16:uniqueId val="{0000000C-F95E-48AB-8F90-01532F2E990D}"/>
            </c:ext>
          </c:extLst>
        </c:ser>
        <c:ser>
          <c:idx val="13"/>
          <c:order val="13"/>
          <c:tx>
            <c:strRef>
              <c:f>'Benchmarking on water'!$F$23</c:f>
              <c:strCache>
                <c:ptCount val="1"/>
                <c:pt idx="0">
                  <c:v>Tingyi</c:v>
                </c:pt>
              </c:strCache>
            </c:strRef>
          </c:tx>
          <c:spPr>
            <a:gradFill rotWithShape="1">
              <a:gsLst>
                <a:gs pos="0">
                  <a:schemeClr val="accent2">
                    <a:lumMod val="80000"/>
                    <a:lumOff val="20000"/>
                    <a:satMod val="103000"/>
                    <a:lumMod val="102000"/>
                    <a:tint val="94000"/>
                  </a:schemeClr>
                </a:gs>
                <a:gs pos="50000">
                  <a:schemeClr val="accent2">
                    <a:lumMod val="80000"/>
                    <a:lumOff val="20000"/>
                    <a:satMod val="110000"/>
                    <a:lumMod val="100000"/>
                    <a:shade val="100000"/>
                  </a:schemeClr>
                </a:gs>
                <a:gs pos="100000">
                  <a:schemeClr val="accent2">
                    <a:lumMod val="80000"/>
                    <a:lumOff val="2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water'!$G$23</c:f>
              <c:numCache>
                <c:formatCode>General</c:formatCode>
                <c:ptCount val="1"/>
                <c:pt idx="0">
                  <c:v>0</c:v>
                </c:pt>
              </c:numCache>
            </c:numRef>
          </c:val>
          <c:extLst>
            <c:ext xmlns:c16="http://schemas.microsoft.com/office/drawing/2014/chart" uri="{C3380CC4-5D6E-409C-BE32-E72D297353CC}">
              <c16:uniqueId val="{0000000D-F95E-48AB-8F90-01532F2E990D}"/>
            </c:ext>
          </c:extLst>
        </c:ser>
        <c:ser>
          <c:idx val="14"/>
          <c:order val="14"/>
          <c:tx>
            <c:strRef>
              <c:f>'Benchmarking on water'!$F$24</c:f>
              <c:strCache>
                <c:ptCount val="1"/>
                <c:pt idx="0">
                  <c:v>C'est bon</c:v>
                </c:pt>
              </c:strCache>
            </c:strRef>
          </c:tx>
          <c:spPr>
            <a:gradFill rotWithShape="1">
              <a:gsLst>
                <a:gs pos="0">
                  <a:schemeClr val="accent3">
                    <a:lumMod val="80000"/>
                    <a:lumOff val="20000"/>
                    <a:satMod val="103000"/>
                    <a:lumMod val="102000"/>
                    <a:tint val="94000"/>
                  </a:schemeClr>
                </a:gs>
                <a:gs pos="50000">
                  <a:schemeClr val="accent3">
                    <a:lumMod val="80000"/>
                    <a:lumOff val="20000"/>
                    <a:satMod val="110000"/>
                    <a:lumMod val="100000"/>
                    <a:shade val="100000"/>
                  </a:schemeClr>
                </a:gs>
                <a:gs pos="100000">
                  <a:schemeClr val="accent3">
                    <a:lumMod val="80000"/>
                    <a:lumOff val="20000"/>
                    <a:lumMod val="99000"/>
                    <a:satMod val="120000"/>
                    <a:shade val="78000"/>
                  </a:schemeClr>
                </a:gs>
              </a:gsLst>
              <a:lin ang="5400000" scaled="0"/>
            </a:gra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val>
            <c:numRef>
              <c:f>'Benchmarking on water'!$G$24</c:f>
              <c:numCache>
                <c:formatCode>General</c:formatCode>
                <c:ptCount val="1"/>
                <c:pt idx="0">
                  <c:v>2</c:v>
                </c:pt>
              </c:numCache>
            </c:numRef>
          </c:val>
          <c:extLst>
            <c:ext xmlns:c16="http://schemas.microsoft.com/office/drawing/2014/chart" uri="{C3380CC4-5D6E-409C-BE32-E72D297353CC}">
              <c16:uniqueId val="{0000000E-F95E-48AB-8F90-01532F2E990D}"/>
            </c:ext>
          </c:extLst>
        </c:ser>
        <c:dLbls>
          <c:dLblPos val="outEnd"/>
          <c:showLegendKey val="0"/>
          <c:showVal val="1"/>
          <c:showCatName val="0"/>
          <c:showSerName val="0"/>
          <c:showPercent val="0"/>
          <c:showBubbleSize val="0"/>
        </c:dLbls>
        <c:gapWidth val="100"/>
        <c:overlap val="-24"/>
        <c:axId val="131992960"/>
        <c:axId val="136201344"/>
      </c:barChart>
      <c:catAx>
        <c:axId val="131992960"/>
        <c:scaling>
          <c:orientation val="minMax"/>
        </c:scaling>
        <c:delete val="0"/>
        <c:axPos val="b"/>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36201344"/>
        <c:crosses val="autoZero"/>
        <c:auto val="1"/>
        <c:lblAlgn val="ctr"/>
        <c:lblOffset val="100"/>
        <c:noMultiLvlLbl val="0"/>
      </c:catAx>
      <c:valAx>
        <c:axId val="136201344"/>
        <c:scaling>
          <c:orientation val="minMax"/>
        </c:scaling>
        <c:delete val="0"/>
        <c:axPos val="l"/>
        <c:majorGridlines>
          <c:spPr>
            <a:ln w="9525" cap="flat" cmpd="sng" algn="ctr">
              <a:solidFill>
                <a:schemeClr val="tx2">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crossAx val="131992960"/>
        <c:crosses val="autoZero"/>
        <c:crossBetween val="between"/>
      </c:valAx>
      <c:spPr>
        <a:noFill/>
        <a:ln>
          <a:noFill/>
        </a:ln>
        <a:effectLst/>
      </c:spPr>
    </c:plotArea>
    <c:legend>
      <c:legendPos val="b"/>
      <c:layout>
        <c:manualLayout>
          <c:xMode val="edge"/>
          <c:yMode val="edge"/>
          <c:x val="9.4475075855508586E-2"/>
          <c:y val="0.62686346736260912"/>
          <c:w val="0.87494759043459203"/>
          <c:h val="0.34328579806252274"/>
        </c:manualLayout>
      </c:layout>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en-US"/>
    </a:p>
  </c:txPr>
  <c:externalData r:id="rId2">
    <c:autoUpdate val="0"/>
  </c:externalData>
</c:chartSpace>
</file>

<file path=word/diagrams/colors1.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2.xml><?xml version="1.0" encoding="utf-8"?>
<dgm:colorsDef xmlns:dgm="http://schemas.openxmlformats.org/drawingml/2006/diagram" xmlns:a="http://schemas.openxmlformats.org/drawingml/2006/main" uniqueId="urn:microsoft.com/office/officeart/2005/8/colors/colorful5">
  <dgm:title val=""/>
  <dgm:desc val=""/>
  <dgm:catLst>
    <dgm:cat type="colorful" pri="10500"/>
  </dgm:catLst>
  <dgm:styleLbl name="node0">
    <dgm:fillClrLst meth="repeat">
      <a:schemeClr val="accent4"/>
    </dgm:fillClrLst>
    <dgm:linClrLst meth="repeat">
      <a:schemeClr val="lt1"/>
    </dgm:linClrLst>
    <dgm:effectClrLst/>
    <dgm:txLinClrLst/>
    <dgm:txFillClrLst/>
    <dgm:txEffectClrLst/>
  </dgm:styleLbl>
  <dgm:styleLbl name="node1">
    <dgm:fillClrLst>
      <a:schemeClr val="accent5"/>
      <a:schemeClr val="accent6"/>
    </dgm:fillClrLst>
    <dgm:linClrLst meth="repeat">
      <a:schemeClr val="lt1"/>
    </dgm:linClrLst>
    <dgm:effectClrLst/>
    <dgm:txLinClrLst/>
    <dgm:txFillClrLst/>
    <dgm:txEffectClrLst/>
  </dgm:styleLbl>
  <dgm:styleLbl name="alignNode1">
    <dgm:fillClrLst>
      <a:schemeClr val="accent5"/>
      <a:schemeClr val="accent6"/>
    </dgm:fillClrLst>
    <dgm:linClrLst>
      <a:schemeClr val="accent5"/>
      <a:schemeClr val="accent6"/>
    </dgm:linClrLst>
    <dgm:effectClrLst/>
    <dgm:txLinClrLst/>
    <dgm:txFillClrLst/>
    <dgm:txEffectClrLst/>
  </dgm:styleLbl>
  <dgm:styleLbl name="lnNode1">
    <dgm:fillClrLst>
      <a:schemeClr val="accent5"/>
      <a:schemeClr val="accent6"/>
    </dgm:fillClrLst>
    <dgm:linClrLst meth="repeat">
      <a:schemeClr val="lt1"/>
    </dgm:linClrLst>
    <dgm:effectClrLst/>
    <dgm:txLinClrLst/>
    <dgm:txFillClrLst/>
    <dgm:txEffectClrLst/>
  </dgm:styleLbl>
  <dgm:styleLbl name="vennNode1">
    <dgm:fillClrLst>
      <a:schemeClr val="accent5">
        <a:alpha val="50000"/>
      </a:schemeClr>
      <a:schemeClr val="accent6">
        <a:alpha val="50000"/>
      </a:schemeClr>
    </dgm:fillClrLst>
    <dgm:linClrLst meth="repeat">
      <a:schemeClr val="lt1"/>
    </dgm:linClrLst>
    <dgm:effectClrLst/>
    <dgm:txLinClrLst/>
    <dgm:txFillClrLst/>
    <dgm:txEffectClrLst/>
  </dgm:styleLbl>
  <dgm:styleLbl name="node2">
    <dgm:fillClrLst>
      <a:schemeClr val="accent6"/>
    </dgm:fillClrLst>
    <dgm:linClrLst meth="repeat">
      <a:schemeClr val="lt1"/>
    </dgm:linClrLst>
    <dgm:effectClrLst/>
    <dgm:txLinClrLst/>
    <dgm:txFillClrLst/>
    <dgm:txEffectClrLst/>
  </dgm:styleLbl>
  <dgm:styleLbl name="node3">
    <dgm:fillClrLst>
      <a:schemeClr val="accent1"/>
    </dgm:fillClrLst>
    <dgm:linClrLst meth="repeat">
      <a:schemeClr val="lt1"/>
    </dgm:linClrLst>
    <dgm:effectClrLst/>
    <dgm:txLinClrLst/>
    <dgm:txFillClrLst/>
    <dgm:txEffectClrLst/>
  </dgm:styleLbl>
  <dgm:styleLbl name="node4">
    <dgm:fillClrLst>
      <a:schemeClr val="accent2"/>
    </dgm:fillClrLst>
    <dgm:linClrLst meth="repeat">
      <a:schemeClr val="lt1"/>
    </dgm:linClrLst>
    <dgm:effectClrLst/>
    <dgm:txLinClrLst/>
    <dgm:txFillClrLst/>
    <dgm:txEffectClrLst/>
  </dgm:styleLbl>
  <dgm:styleLbl name="fgImgPlace1">
    <dgm:fillClrLst>
      <a:schemeClr val="accent5">
        <a:tint val="50000"/>
      </a:schemeClr>
      <a:schemeClr val="accent6">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5">
        <a:tint val="50000"/>
      </a:schemeClr>
      <a:schemeClr val="accent6">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5"/>
      <a:schemeClr val="accent6"/>
    </dgm:fillClrLst>
    <dgm:linClrLst meth="repeat">
      <a:schemeClr val="lt1"/>
    </dgm:linClrLst>
    <dgm:effectClrLst/>
    <dgm:txLinClrLst/>
    <dgm:txFillClrLst/>
    <dgm:txEffectClrLst/>
  </dgm:styleLbl>
  <dgm:styleLbl name="fgSibTrans2D1">
    <dgm:fillClrLst>
      <a:schemeClr val="accent5"/>
      <a:schemeClr val="accent6"/>
    </dgm:fillClrLst>
    <dgm:linClrLst meth="repeat">
      <a:schemeClr val="lt1"/>
    </dgm:linClrLst>
    <dgm:effectClrLst/>
    <dgm:txLinClrLst/>
    <dgm:txFillClrLst meth="repeat">
      <a:schemeClr val="lt1"/>
    </dgm:txFillClrLst>
    <dgm:txEffectClrLst/>
  </dgm:styleLbl>
  <dgm:styleLbl name="bgSibTrans2D1">
    <dgm:fillClrLst>
      <a:schemeClr val="accent5"/>
      <a:schemeClr val="accent6"/>
    </dgm:fillClrLst>
    <dgm:linClrLst meth="repeat">
      <a:schemeClr val="lt1"/>
    </dgm:linClrLst>
    <dgm:effectClrLst/>
    <dgm:txLinClrLst/>
    <dgm:txFillClrLst meth="repeat">
      <a:schemeClr val="lt1"/>
    </dgm:txFillClrLst>
    <dgm:txEffectClrLst/>
  </dgm:styleLbl>
  <dgm:styleLbl name="sibTrans1D1">
    <dgm:fillClrLst/>
    <dgm:linClrLst>
      <a:schemeClr val="accent5"/>
      <a:schemeClr val="accent6"/>
    </dgm:linClrLst>
    <dgm:effectClrLst/>
    <dgm:txLinClrLst/>
    <dgm:txFillClrLst meth="repeat">
      <a:schemeClr val="tx1"/>
    </dgm:txFillClrLst>
    <dgm:txEffectClrLst/>
  </dgm:styleLbl>
  <dgm:styleLbl name="callout">
    <dgm:fillClrLst meth="repeat">
      <a:schemeClr val="accent5"/>
    </dgm:fillClrLst>
    <dgm:linClrLst meth="repeat">
      <a:schemeClr val="accent5">
        <a:tint val="50000"/>
      </a:schemeClr>
    </dgm:linClrLst>
    <dgm:effectClrLst/>
    <dgm:txLinClrLst/>
    <dgm:txFillClrLst meth="repeat">
      <a:schemeClr val="tx1"/>
    </dgm:txFillClrLst>
    <dgm:txEffectClrLst/>
  </dgm:styleLbl>
  <dgm:styleLbl name="asst0">
    <dgm:fillClrLst meth="repeat">
      <a:schemeClr val="accent5"/>
    </dgm:fillClrLst>
    <dgm:linClrLst meth="repeat">
      <a:schemeClr val="lt1">
        <a:shade val="80000"/>
      </a:schemeClr>
    </dgm:linClrLst>
    <dgm:effectClrLst/>
    <dgm:txLinClrLst/>
    <dgm:txFillClrLst/>
    <dgm:txEffectClrLst/>
  </dgm:styleLbl>
  <dgm:styleLbl name="asst1">
    <dgm:fillClrLst meth="repeat">
      <a:schemeClr val="accent6"/>
    </dgm:fillClrLst>
    <dgm:linClrLst meth="repeat">
      <a:schemeClr val="lt1">
        <a:shade val="80000"/>
      </a:schemeClr>
    </dgm:linClrLst>
    <dgm:effectClrLst/>
    <dgm:txLinClrLst/>
    <dgm:txFillClrLst/>
    <dgm:txEffectClrLst/>
  </dgm:styleLbl>
  <dgm:styleLbl name="asst2">
    <dgm:fillClrLst>
      <a:schemeClr val="accent1"/>
    </dgm:fillClrLst>
    <dgm:linClrLst meth="repeat">
      <a:schemeClr val="lt1"/>
    </dgm:linClrLst>
    <dgm:effectClrLst/>
    <dgm:txLinClrLst/>
    <dgm:txFillClrLst/>
    <dgm:txEffectClrLst/>
  </dgm:styleLbl>
  <dgm:styleLbl name="asst3">
    <dgm:fillClrLst>
      <a:schemeClr val="accent2"/>
    </dgm:fillClrLst>
    <dgm:linClrLst meth="repeat">
      <a:schemeClr val="lt1"/>
    </dgm:linClrLst>
    <dgm:effectClrLst/>
    <dgm:txLinClrLst/>
    <dgm:txFillClrLst/>
    <dgm:txEffectClrLst/>
  </dgm:styleLbl>
  <dgm:styleLbl name="asst4">
    <dgm:fillClrLst>
      <a:schemeClr val="accent3"/>
    </dgm:fillClrLst>
    <dgm:linClrLst meth="repeat">
      <a:schemeClr val="lt1"/>
    </dgm:linClrLst>
    <dgm:effectClrLst/>
    <dgm:txLinClrLst/>
    <dgm:txFillClrLst/>
    <dgm:txEffectClrLst/>
  </dgm:styleLbl>
  <dgm:styleLbl name="parChTrans2D1">
    <dgm:fillClrLst meth="repeat">
      <a:schemeClr val="accent5"/>
    </dgm:fillClrLst>
    <dgm:linClrLst meth="repeat">
      <a:schemeClr val="lt1"/>
    </dgm:linClrLst>
    <dgm:effectClrLst/>
    <dgm:txLinClrLst/>
    <dgm:txFillClrLst meth="repeat">
      <a:schemeClr val="lt1"/>
    </dgm:txFillClrLst>
    <dgm:txEffectClrLst/>
  </dgm:styleLbl>
  <dgm:styleLbl name="parChTrans2D2">
    <dgm:fillClrLst meth="repeat">
      <a:schemeClr val="accent6"/>
    </dgm:fillClrLst>
    <dgm:linClrLst meth="repeat">
      <a:schemeClr val="lt1"/>
    </dgm:linClrLst>
    <dgm:effectClrLst/>
    <dgm:txLinClrLst/>
    <dgm:txFillClrLst/>
    <dgm:txEffectClrLst/>
  </dgm:styleLbl>
  <dgm:styleLbl name="parChTrans2D3">
    <dgm:fillClrLst meth="repeat">
      <a:schemeClr val="accent6"/>
    </dgm:fillClrLst>
    <dgm:linClrLst meth="repeat">
      <a:schemeClr val="lt1"/>
    </dgm:linClrLst>
    <dgm:effectClrLst/>
    <dgm:txLinClrLst/>
    <dgm:txFillClrLst/>
    <dgm:txEffectClrLst/>
  </dgm:styleLbl>
  <dgm:styleLbl name="parChTrans2D4">
    <dgm:fillClrLst meth="repeat">
      <a:schemeClr val="accent1"/>
    </dgm:fillClrLst>
    <dgm:linClrLst meth="repeat">
      <a:schemeClr val="lt1"/>
    </dgm:linClrLst>
    <dgm:effectClrLst/>
    <dgm:txLinClrLst/>
    <dgm:txFillClrLst meth="repeat">
      <a:schemeClr val="lt1"/>
    </dgm:txFillClrLst>
    <dgm:txEffectClrLst/>
  </dgm:styleLbl>
  <dgm:styleLbl name="parChTrans1D1">
    <dgm:fillClrLst meth="repeat">
      <a:schemeClr val="accent5"/>
    </dgm:fillClrLst>
    <dgm:linClrLst meth="repeat">
      <a:schemeClr val="accent5"/>
    </dgm:linClrLst>
    <dgm:effectClrLst/>
    <dgm:txLinClrLst/>
    <dgm:txFillClrLst meth="repeat">
      <a:schemeClr val="tx1"/>
    </dgm:txFillClrLst>
    <dgm:txEffectClrLst/>
  </dgm:styleLbl>
  <dgm:styleLbl name="parChTrans1D2">
    <dgm:fillClrLst meth="repeat">
      <a:schemeClr val="accent6">
        <a:tint val="90000"/>
      </a:schemeClr>
    </dgm:fillClrLst>
    <dgm:linClrLst meth="repeat">
      <a:schemeClr val="accent6"/>
    </dgm:linClrLst>
    <dgm:effectClrLst/>
    <dgm:txLinClrLst/>
    <dgm:txFillClrLst meth="repeat">
      <a:schemeClr val="tx1"/>
    </dgm:txFillClrLst>
    <dgm:txEffectClrLst/>
  </dgm:styleLbl>
  <dgm:styleLbl name="parChTrans1D3">
    <dgm:fillClrLst meth="repeat">
      <a:schemeClr val="accent6">
        <a:tint val="70000"/>
      </a:schemeClr>
    </dgm:fillClrLst>
    <dgm:linClrLst meth="repeat">
      <a:schemeClr val="accent1"/>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2"/>
    </dgm:linClrLst>
    <dgm:effectClrLst/>
    <dgm:txLinClrLst/>
    <dgm:txFillClrLst meth="repeat">
      <a:schemeClr val="tx1"/>
    </dgm:txFillClrLst>
    <dgm:txEffectClrLst/>
  </dgm:styleLbl>
  <dgm:styleLbl name="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conF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align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5"/>
    </dgm:linClrLst>
    <dgm:effectClrLst/>
    <dgm:txLinClrLst/>
    <dgm:txFillClrLst meth="repeat">
      <a:schemeClr val="dk1"/>
    </dgm:txFillClrLst>
    <dgm:txEffectClrLst/>
  </dgm:styleLbl>
  <dgm:styleLbl name="bgAcc1">
    <dgm:fillClrLst meth="repeat">
      <a:schemeClr val="lt1">
        <a:alpha val="90000"/>
      </a:schemeClr>
    </dgm:fillClrLst>
    <dgm:linClrLst>
      <a:schemeClr val="accent5"/>
      <a:schemeClr val="accent6"/>
    </dgm:linClrLst>
    <dgm:effectClrLst/>
    <dgm:txLinClrLst/>
    <dgm:txFillClrLst meth="repeat">
      <a:schemeClr val="dk1"/>
    </dgm:txFillClrLst>
    <dgm:txEffectClrLst/>
  </dgm:styleLbl>
  <dgm:styleLbl name="solidFgAcc1">
    <dgm:fillClrLst meth="repeat">
      <a:schemeClr val="lt1"/>
    </dgm:fillClrLst>
    <dgm:linClrLst>
      <a:schemeClr val="accent5"/>
      <a:schemeClr val="accent6"/>
    </dgm:linClrLst>
    <dgm:effectClrLst/>
    <dgm:txLinClrLst/>
    <dgm:txFillClrLst meth="repeat">
      <a:schemeClr val="dk1"/>
    </dgm:txFillClrLst>
    <dgm:txEffectClrLst/>
  </dgm:styleLbl>
  <dgm:styleLbl name="solidAlignAcc1">
    <dgm:fillClrLst meth="repeat">
      <a:schemeClr val="lt1"/>
    </dgm:fillClrLst>
    <dgm:linClrLst>
      <a:schemeClr val="accent5"/>
      <a:schemeClr val="accent6"/>
    </dgm:linClrLst>
    <dgm:effectClrLst/>
    <dgm:txLinClrLst/>
    <dgm:txFillClrLst meth="repeat">
      <a:schemeClr val="dk1"/>
    </dgm:txFillClrLst>
    <dgm:txEffectClrLst/>
  </dgm:styleLbl>
  <dgm:styleLbl name="solidBgAcc1">
    <dgm:fillClrLst meth="repeat">
      <a:schemeClr val="lt1"/>
    </dgm:fillClrLst>
    <dgm:linClrLst>
      <a:schemeClr val="accent5"/>
      <a:schemeClr val="accent6"/>
    </dgm:linClrLst>
    <dgm:effectClrLst/>
    <dgm:txLinClrLst/>
    <dgm:txFillClrLst meth="repeat">
      <a:schemeClr val="dk1"/>
    </dgm:txFillClrLst>
    <dgm:txEffectClrLst/>
  </dgm:styleLbl>
  <dgm:styleLbl name="fgAccFollowNode1">
    <dgm:fillClrLst>
      <a:schemeClr val="accent5">
        <a:tint val="40000"/>
        <a:alpha val="90000"/>
      </a:schemeClr>
      <a:schemeClr val="accent6">
        <a:tint val="40000"/>
        <a:alpha val="90000"/>
      </a:schemeClr>
    </dgm:fillClrLst>
    <dgm:linClrLst>
      <a:schemeClr val="accent5">
        <a:tint val="40000"/>
        <a:alpha val="90000"/>
      </a:schemeClr>
      <a:schemeClr val="accent5">
        <a:tint val="40000"/>
        <a:alpha val="90000"/>
      </a:schemeClr>
    </dgm:linClrLst>
    <dgm:effectClrLst/>
    <dgm:txLinClrLst/>
    <dgm:txFillClrLst meth="repeat">
      <a:schemeClr val="dk1"/>
    </dgm:txFillClrLst>
    <dgm:txEffectClrLst/>
  </dgm:styleLbl>
  <dgm:styleLbl name="align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bgAccFollowNode1">
    <dgm:fillClrLst>
      <a:schemeClr val="accent5">
        <a:tint val="40000"/>
        <a:alpha val="90000"/>
      </a:schemeClr>
      <a:schemeClr val="accent6">
        <a:tint val="40000"/>
        <a:alpha val="90000"/>
      </a:schemeClr>
    </dgm:fillClrLst>
    <dgm:linClrLst>
      <a:schemeClr val="accent5">
        <a:tint val="40000"/>
        <a:alpha val="90000"/>
      </a:schemeClr>
      <a:schemeClr val="accent6">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4"/>
    </dgm:linClrLst>
    <dgm:effectClrLst/>
    <dgm:txLinClrLst/>
    <dgm:txFillClrLst meth="repeat">
      <a:schemeClr val="dk1"/>
    </dgm:txFillClrLst>
    <dgm:txEffectClrLst/>
  </dgm:styleLbl>
  <dgm:styleLbl name="fgAcc2">
    <dgm:fillClrLst meth="repeat">
      <a:schemeClr val="lt1">
        <a:alpha val="90000"/>
      </a:schemeClr>
    </dgm:fillClrLst>
    <dgm:linClrLst>
      <a:schemeClr val="accent6"/>
    </dgm:linClrLst>
    <dgm:effectClrLst/>
    <dgm:txLinClrLst/>
    <dgm:txFillClrLst meth="repeat">
      <a:schemeClr val="dk1"/>
    </dgm:txFillClrLst>
    <dgm:txEffectClrLst/>
  </dgm:styleLbl>
  <dgm:styleLbl name="fgAcc3">
    <dgm:fillClrLst meth="repeat">
      <a:schemeClr val="lt1">
        <a:alpha val="90000"/>
      </a:schemeClr>
    </dgm:fillClrLst>
    <dgm:linClrLst>
      <a:schemeClr val="accent1"/>
    </dgm:linClrLst>
    <dgm:effectClrLst/>
    <dgm:txLinClrLst/>
    <dgm:txFillClrLst meth="repeat">
      <a:schemeClr val="dk1"/>
    </dgm:txFillClrLst>
    <dgm:txEffectClrLst/>
  </dgm:styleLbl>
  <dgm:styleLbl name="fgAcc4">
    <dgm:fillClrLst meth="repeat">
      <a:schemeClr val="lt1">
        <a:alpha val="90000"/>
      </a:schemeClr>
    </dgm:fillClrLst>
    <dgm:linClrLst>
      <a:schemeClr val="accent2"/>
    </dgm:linClrLst>
    <dgm:effectClrLst/>
    <dgm:txLinClrLst/>
    <dgm:txFillClrLst meth="repeat">
      <a:schemeClr val="dk1"/>
    </dgm:txFillClrLst>
    <dgm:txEffectClrLst/>
  </dgm:styleLbl>
  <dgm:styleLbl name="bgShp">
    <dgm:fillClrLst meth="repeat">
      <a:schemeClr val="accent5">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5">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5">
        <a:tint val="50000"/>
        <a:alpha val="40000"/>
      </a:schemeClr>
    </dgm:fillClrLst>
    <dgm:linClrLst meth="repeat">
      <a:schemeClr val="accent5"/>
    </dgm:linClrLst>
    <dgm:effectClrLst/>
    <dgm:txLinClrLst/>
    <dgm:txFillClrLst meth="repeat">
      <a:schemeClr val="lt1"/>
    </dgm:txFillClrLst>
    <dgm:txEffectClrLst/>
  </dgm:styleLbl>
  <dgm:styleLbl name="fgShp">
    <dgm:fillClrLst meth="repeat">
      <a:schemeClr val="accent5">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colors3.xml><?xml version="1.0" encoding="utf-8"?>
<dgm:colorsDef xmlns:dgm="http://schemas.openxmlformats.org/drawingml/2006/diagram" xmlns:a="http://schemas.openxmlformats.org/drawingml/2006/main" uniqueId="urn:microsoft.com/office/officeart/2005/8/colors/accent1_2">
  <dgm:title val=""/>
  <dgm:desc val=""/>
  <dgm:catLst>
    <dgm:cat type="accent1" pri="11200"/>
  </dgm:catLst>
  <dgm:styleLbl name="node0">
    <dgm:fillClrLst meth="repeat">
      <a:schemeClr val="accent1"/>
    </dgm:fillClrLst>
    <dgm:linClrLst meth="repeat">
      <a:schemeClr val="lt1"/>
    </dgm:linClrLst>
    <dgm:effectClrLst/>
    <dgm:txLinClrLst/>
    <dgm:txFillClrLst/>
    <dgm:txEffectClrLst/>
  </dgm:styleLbl>
  <dgm:styleLbl name="alignNode1">
    <dgm:fillClrLst meth="repeat">
      <a:schemeClr val="accent1"/>
    </dgm:fillClrLst>
    <dgm:linClrLst meth="repeat">
      <a:schemeClr val="accent1"/>
    </dgm:linClrLst>
    <dgm:effectClrLst/>
    <dgm:txLinClrLst/>
    <dgm:txFillClrLst/>
    <dgm:txEffectClrLst/>
  </dgm:styleLbl>
  <dgm:styleLbl name="node1">
    <dgm:fillClrLst meth="repeat">
      <a:schemeClr val="accent1"/>
    </dgm:fillClrLst>
    <dgm:linClrLst meth="repeat">
      <a:schemeClr val="lt1"/>
    </dgm:linClrLst>
    <dgm:effectClrLst/>
    <dgm:txLinClrLst/>
    <dgm:txFillClrLst/>
    <dgm:txEffectClrLst/>
  </dgm:styleLbl>
  <dgm:styleLbl name="lnNode1">
    <dgm:fillClrLst meth="repeat">
      <a:schemeClr val="accent1"/>
    </dgm:fillClrLst>
    <dgm:linClrLst meth="repeat">
      <a:schemeClr val="lt1"/>
    </dgm:linClrLst>
    <dgm:effectClrLst/>
    <dgm:txLinClrLst/>
    <dgm:txFillClrLst/>
    <dgm:txEffectClrLst/>
  </dgm:styleLbl>
  <dgm:styleLbl name="vennNode1">
    <dgm:fillClrLst meth="repeat">
      <a:schemeClr val="accent1">
        <a:alpha val="50000"/>
      </a:schemeClr>
    </dgm:fillClrLst>
    <dgm:linClrLst meth="repeat">
      <a:schemeClr val="lt1"/>
    </dgm:linClrLst>
    <dgm:effectClrLst/>
    <dgm:txLinClrLst/>
    <dgm:txFillClrLst/>
    <dgm:txEffectClrLst/>
  </dgm:styleLbl>
  <dgm:styleLbl name="node2">
    <dgm:fillClrLst meth="repeat">
      <a:schemeClr val="accent1"/>
    </dgm:fillClrLst>
    <dgm:linClrLst meth="repeat">
      <a:schemeClr val="lt1"/>
    </dgm:linClrLst>
    <dgm:effectClrLst/>
    <dgm:txLinClrLst/>
    <dgm:txFillClrLst/>
    <dgm:txEffectClrLst/>
  </dgm:styleLbl>
  <dgm:styleLbl name="node3">
    <dgm:fillClrLst meth="repeat">
      <a:schemeClr val="accent1"/>
    </dgm:fillClrLst>
    <dgm:linClrLst meth="repeat">
      <a:schemeClr val="lt1"/>
    </dgm:linClrLst>
    <dgm:effectClrLst/>
    <dgm:txLinClrLst/>
    <dgm:txFillClrLst/>
    <dgm:txEffectClrLst/>
  </dgm:styleLbl>
  <dgm:styleLbl name="node4">
    <dgm:fillClrLst meth="repeat">
      <a:schemeClr val="accent1"/>
    </dgm:fillClrLst>
    <dgm:linClrLst meth="repeat">
      <a:schemeClr val="lt1"/>
    </dgm:linClrLst>
    <dgm:effectClrLst/>
    <dgm:txLinClrLst/>
    <dgm:txFillClrLst/>
    <dgm:txEffectClrLst/>
  </dgm:styleLbl>
  <dgm:styleLbl name="f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align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bgImgPlace1">
    <dgm:fillClrLst meth="repeat">
      <a:schemeClr val="accent1">
        <a:tint val="50000"/>
      </a:schemeClr>
    </dgm:fillClrLst>
    <dgm:linClrLst meth="repeat">
      <a:schemeClr val="lt1"/>
    </dgm:linClrLst>
    <dgm:effectClrLst/>
    <dgm:txLinClrLst/>
    <dgm:txFillClrLst meth="repeat">
      <a:schemeClr val="lt1"/>
    </dgm:txFillClrLst>
    <dgm:txEffectClrLst/>
  </dgm:styleLbl>
  <dgm:styleLbl name="sibTrans2D1">
    <dgm:fillClrLst meth="repeat">
      <a:schemeClr val="accent1">
        <a:tint val="60000"/>
      </a:schemeClr>
    </dgm:fillClrLst>
    <dgm:linClrLst meth="repeat">
      <a:schemeClr val="accent1">
        <a:tint val="60000"/>
      </a:schemeClr>
    </dgm:linClrLst>
    <dgm:effectClrLst/>
    <dgm:txLinClrLst/>
    <dgm:txFillClrLst/>
    <dgm:txEffectClrLst/>
  </dgm:styleLbl>
  <dgm:styleLbl name="fgSibTrans2D1">
    <dgm:fillClrLst meth="repeat">
      <a:schemeClr val="accent1">
        <a:tint val="60000"/>
      </a:schemeClr>
    </dgm:fillClrLst>
    <dgm:linClrLst meth="repeat">
      <a:schemeClr val="accent1">
        <a:tint val="60000"/>
      </a:schemeClr>
    </dgm:linClrLst>
    <dgm:effectClrLst/>
    <dgm:txLinClrLst/>
    <dgm:txFillClrLst/>
    <dgm:txEffectClrLst/>
  </dgm:styleLbl>
  <dgm:styleLbl name="bgSibTrans2D1">
    <dgm:fillClrLst meth="repeat">
      <a:schemeClr val="accent1">
        <a:tint val="60000"/>
      </a:schemeClr>
    </dgm:fillClrLst>
    <dgm:linClrLst meth="repeat">
      <a:schemeClr val="accent1">
        <a:tint val="60000"/>
      </a:schemeClr>
    </dgm:linClrLst>
    <dgm:effectClrLst/>
    <dgm:txLinClrLst/>
    <dgm:txFillClrLst/>
    <dgm:txEffectClrLst/>
  </dgm:styleLbl>
  <dgm:styleLbl name="sibTrans1D1">
    <dgm:fillClrLst meth="repeat">
      <a:schemeClr val="accent1"/>
    </dgm:fillClrLst>
    <dgm:linClrLst meth="repeat">
      <a:schemeClr val="accent1"/>
    </dgm:linClrLst>
    <dgm:effectClrLst/>
    <dgm:txLinClrLst/>
    <dgm:txFillClrLst meth="repeat">
      <a:schemeClr val="tx1"/>
    </dgm:txFillClrLst>
    <dgm:txEffectClrLst/>
  </dgm:styleLbl>
  <dgm:styleLbl name="callout">
    <dgm:fillClrLst meth="repeat">
      <a:schemeClr val="accent1"/>
    </dgm:fillClrLst>
    <dgm:linClrLst meth="repeat">
      <a:schemeClr val="accent1">
        <a:tint val="50000"/>
      </a:schemeClr>
    </dgm:linClrLst>
    <dgm:effectClrLst/>
    <dgm:txLinClrLst/>
    <dgm:txFillClrLst meth="repeat">
      <a:schemeClr val="tx1"/>
    </dgm:txFillClrLst>
    <dgm:txEffectClrLst/>
  </dgm:styleLbl>
  <dgm:styleLbl name="asst0">
    <dgm:fillClrLst meth="repeat">
      <a:schemeClr val="accent1"/>
    </dgm:fillClrLst>
    <dgm:linClrLst meth="repeat">
      <a:schemeClr val="lt1"/>
    </dgm:linClrLst>
    <dgm:effectClrLst/>
    <dgm:txLinClrLst/>
    <dgm:txFillClrLst/>
    <dgm:txEffectClrLst/>
  </dgm:styleLbl>
  <dgm:styleLbl name="asst1">
    <dgm:fillClrLst meth="repeat">
      <a:schemeClr val="accent1"/>
    </dgm:fillClrLst>
    <dgm:linClrLst meth="repeat">
      <a:schemeClr val="lt1"/>
    </dgm:linClrLst>
    <dgm:effectClrLst/>
    <dgm:txLinClrLst/>
    <dgm:txFillClrLst/>
    <dgm:txEffectClrLst/>
  </dgm:styleLbl>
  <dgm:styleLbl name="asst2">
    <dgm:fillClrLst meth="repeat">
      <a:schemeClr val="accent1"/>
    </dgm:fillClrLst>
    <dgm:linClrLst meth="repeat">
      <a:schemeClr val="lt1"/>
    </dgm:linClrLst>
    <dgm:effectClrLst/>
    <dgm:txLinClrLst/>
    <dgm:txFillClrLst/>
    <dgm:txEffectClrLst/>
  </dgm:styleLbl>
  <dgm:styleLbl name="asst3">
    <dgm:fillClrLst meth="repeat">
      <a:schemeClr val="accent1"/>
    </dgm:fillClrLst>
    <dgm:linClrLst meth="repeat">
      <a:schemeClr val="lt1"/>
    </dgm:linClrLst>
    <dgm:effectClrLst/>
    <dgm:txLinClrLst/>
    <dgm:txFillClrLst/>
    <dgm:txEffectClrLst/>
  </dgm:styleLbl>
  <dgm:styleLbl name="asst4">
    <dgm:fillClrLst meth="repeat">
      <a:schemeClr val="accent1"/>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tint val="60000"/>
      </a:schemeClr>
    </dgm:linClrLst>
    <dgm:effectClrLst/>
    <dgm:txLinClrLst/>
    <dgm:txFillClrLst meth="repeat">
      <a:schemeClr val="lt1"/>
    </dgm:txFillClrLst>
    <dgm:txEffectClrLst/>
  </dgm:styleLbl>
  <dgm:styleLbl name="parChTrans2D2">
    <dgm:fillClrLst meth="repeat">
      <a:schemeClr val="accent1"/>
    </dgm:fillClrLst>
    <dgm:linClrLst meth="repeat">
      <a:schemeClr val="accent1"/>
    </dgm:linClrLst>
    <dgm:effectClrLst/>
    <dgm:txLinClrLst/>
    <dgm:txFillClrLst meth="repeat">
      <a:schemeClr val="lt1"/>
    </dgm:txFillClrLst>
    <dgm:txEffectClrLst/>
  </dgm:styleLbl>
  <dgm:styleLbl name="parChTrans2D3">
    <dgm:fillClrLst meth="repeat">
      <a:schemeClr val="accent1"/>
    </dgm:fillClrLst>
    <dgm:linClrLst meth="repeat">
      <a:schemeClr val="accent1"/>
    </dgm:linClrLst>
    <dgm:effectClrLst/>
    <dgm:txLinClrLst/>
    <dgm:txFillClrLst meth="repeat">
      <a:schemeClr val="lt1"/>
    </dgm:txFillClrLst>
    <dgm:txEffectClrLst/>
  </dgm:styleLbl>
  <dgm:styleLbl name="parChTrans2D4">
    <dgm:fillClrLst meth="repeat">
      <a:schemeClr val="accent1"/>
    </dgm:fillClrLst>
    <dgm:linClrLst meth="repeat">
      <a:schemeClr val="accent1"/>
    </dgm:linClrLst>
    <dgm:effectClrLst/>
    <dgm:txLinClrLst/>
    <dgm:txFillClrLst meth="repeat">
      <a:schemeClr val="lt1"/>
    </dgm:txFillClrLst>
    <dgm:txEffectClrLst/>
  </dgm:styleLbl>
  <dgm:styleLbl name="parChTrans1D1">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2">
    <dgm:fillClrLst meth="repeat">
      <a:schemeClr val="accent1"/>
    </dgm:fillClrLst>
    <dgm:linClrLst meth="repeat">
      <a:schemeClr val="accent1">
        <a:shade val="60000"/>
      </a:schemeClr>
    </dgm:linClrLst>
    <dgm:effectClrLst/>
    <dgm:txLinClrLst/>
    <dgm:txFillClrLst meth="repeat">
      <a:schemeClr val="tx1"/>
    </dgm:txFillClrLst>
    <dgm:txEffectClrLst/>
  </dgm:styleLbl>
  <dgm:styleLbl name="parChTrans1D3">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parChTrans1D4">
    <dgm:fillClrLst meth="repeat">
      <a:schemeClr val="accent1"/>
    </dgm:fillClrLst>
    <dgm:linClrLst meth="repeat">
      <a:schemeClr val="accent1">
        <a:shade val="80000"/>
      </a:schemeClr>
    </dgm:linClrLst>
    <dgm:effectClrLst/>
    <dgm:txLinClrLst/>
    <dgm:txFillClrLst meth="repeat">
      <a:schemeClr val="tx1"/>
    </dgm:txFillClrLst>
    <dgm:txEffectClrLst/>
  </dgm:styleLbl>
  <dgm:styleLbl name="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conF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align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solidFgAcc1">
    <dgm:fillClrLst meth="repeat">
      <a:schemeClr val="lt1"/>
    </dgm:fillClrLst>
    <dgm:linClrLst meth="repeat">
      <a:schemeClr val="accent1"/>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align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bgAccFollowNode1">
    <dgm:fillClrLst meth="repeat">
      <a:schemeClr val="accent1">
        <a:alpha val="90000"/>
        <a:tint val="40000"/>
      </a:schemeClr>
    </dgm:fillClrLst>
    <dgm:linClrLst meth="repeat">
      <a:schemeClr val="accent1">
        <a:alpha val="90000"/>
        <a:tint val="40000"/>
      </a:schemeClr>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dgm:linClrLst>
    <dgm:effectClrLst/>
    <dgm:txLinClrLst/>
    <dgm:txFillClrLst meth="repeat">
      <a:schemeClr val="dk1"/>
    </dgm:txFillClrLst>
    <dgm:txEffectClrLst/>
  </dgm:styleLbl>
  <dgm:styleLbl name="bgShp">
    <dgm:fillClrLst meth="repeat">
      <a:schemeClr val="accent1">
        <a:tint val="40000"/>
      </a:schemeClr>
    </dgm:fillClrLst>
    <dgm:linClrLst meth="repeat">
      <a:schemeClr val="accent1"/>
    </dgm:linClrLst>
    <dgm:effectClrLst/>
    <dgm:txLinClrLst/>
    <dgm:txFillClrLst meth="repeat">
      <a:schemeClr val="dk1"/>
    </dgm:txFillClrLst>
    <dgm:txEffectClrLst/>
  </dgm:styleLbl>
  <dgm:styleLbl name="dkBgShp">
    <dgm:fillClrLst meth="repeat">
      <a:schemeClr val="accent1">
        <a:shade val="80000"/>
      </a:schemeClr>
    </dgm:fillClrLst>
    <dgm:linClrLst meth="repeat">
      <a:schemeClr val="accent1"/>
    </dgm:linClrLst>
    <dgm:effectClrLst/>
    <dgm:txLinClrLst/>
    <dgm:txFillClrLst meth="repeat">
      <a:schemeClr val="lt1"/>
    </dgm:txFillClrLst>
    <dgm:txEffectClrLst/>
  </dgm:styleLbl>
  <dgm:styleLbl name="trBgShp">
    <dgm:fillClrLst meth="repeat">
      <a:schemeClr val="accent1">
        <a:tint val="50000"/>
        <a:alpha val="40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6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C330FF7-BB6F-4C72-9722-0763B6632E34}" type="doc">
      <dgm:prSet loTypeId="urn:microsoft.com/office/officeart/2005/8/layout/lProcess2" loCatId="relationship" qsTypeId="urn:microsoft.com/office/officeart/2005/8/quickstyle/simple3" qsCatId="simple" csTypeId="urn:microsoft.com/office/officeart/2005/8/colors/accent1_2" csCatId="accent1" phldr="1"/>
      <dgm:spPr/>
      <dgm:t>
        <a:bodyPr/>
        <a:lstStyle/>
        <a:p>
          <a:endParaRPr lang="en-US"/>
        </a:p>
      </dgm:t>
    </dgm:pt>
    <dgm:pt modelId="{6B829FBE-F7F4-4711-9B1F-EA36DB83F23A}">
      <dgm:prSet phldrT="[Text]"/>
      <dgm:spPr/>
      <dgm:t>
        <a:bodyPr/>
        <a:lstStyle/>
        <a:p>
          <a:pPr algn="ctr"/>
          <a:r>
            <a:rPr lang="en-US"/>
            <a:t>Price</a:t>
          </a:r>
        </a:p>
      </dgm:t>
    </dgm:pt>
    <dgm:pt modelId="{BB01A718-2C3C-4BFF-957D-0AD50324C08F}" type="parTrans" cxnId="{36A3031E-F082-41AB-8147-E50C4B349C4D}">
      <dgm:prSet/>
      <dgm:spPr/>
      <dgm:t>
        <a:bodyPr/>
        <a:lstStyle/>
        <a:p>
          <a:endParaRPr lang="en-US"/>
        </a:p>
      </dgm:t>
    </dgm:pt>
    <dgm:pt modelId="{326A666F-638B-4C8B-BE44-4031E91DC693}" type="sibTrans" cxnId="{36A3031E-F082-41AB-8147-E50C4B349C4D}">
      <dgm:prSet/>
      <dgm:spPr/>
      <dgm:t>
        <a:bodyPr/>
        <a:lstStyle/>
        <a:p>
          <a:endParaRPr lang="en-US"/>
        </a:p>
      </dgm:t>
    </dgm:pt>
    <dgm:pt modelId="{9088BDA7-E5C1-4C65-BA47-19EAB0620AD8}">
      <dgm:prSet phldrT="[Text]" custT="1"/>
      <dgm:spPr/>
      <dgm:t>
        <a:bodyPr/>
        <a:lstStyle/>
        <a:p>
          <a:r>
            <a:rPr lang="en-US" sz="1100"/>
            <a:t>Analysis on:</a:t>
          </a:r>
        </a:p>
        <a:p>
          <a:r>
            <a:rPr lang="en-US" sz="1100"/>
            <a:t>1: willingness of guest to pay extras</a:t>
          </a:r>
        </a:p>
        <a:p>
          <a:r>
            <a:rPr lang="en-US" sz="1100"/>
            <a:t>2: Benchmarking to analyse the market demand</a:t>
          </a:r>
        </a:p>
      </dgm:t>
    </dgm:pt>
    <dgm:pt modelId="{1157BA36-9265-47F1-8AF4-B0B178682464}" type="parTrans" cxnId="{4630A9DE-C30C-4F35-9415-F55F2718CD85}">
      <dgm:prSet/>
      <dgm:spPr/>
      <dgm:t>
        <a:bodyPr/>
        <a:lstStyle/>
        <a:p>
          <a:endParaRPr lang="en-US"/>
        </a:p>
      </dgm:t>
    </dgm:pt>
    <dgm:pt modelId="{A684DD3B-CF3D-4ECD-83C1-D1B6D6986D68}" type="sibTrans" cxnId="{4630A9DE-C30C-4F35-9415-F55F2718CD85}">
      <dgm:prSet/>
      <dgm:spPr/>
      <dgm:t>
        <a:bodyPr/>
        <a:lstStyle/>
        <a:p>
          <a:endParaRPr lang="en-US"/>
        </a:p>
      </dgm:t>
    </dgm:pt>
    <dgm:pt modelId="{1D8824C3-2CE3-4C46-BD0F-117FCC057B72}">
      <dgm:prSet phldrT="[Text]"/>
      <dgm:spPr/>
      <dgm:t>
        <a:bodyPr/>
        <a:lstStyle/>
        <a:p>
          <a:r>
            <a:rPr lang="en-US"/>
            <a:t>Product</a:t>
          </a:r>
        </a:p>
      </dgm:t>
    </dgm:pt>
    <dgm:pt modelId="{4ED942A4-2B4D-4F80-8B5B-591F90774D0D}" type="parTrans" cxnId="{E5ED68BA-D0C9-4761-9698-D587F8B1CF0B}">
      <dgm:prSet/>
      <dgm:spPr/>
      <dgm:t>
        <a:bodyPr/>
        <a:lstStyle/>
        <a:p>
          <a:endParaRPr lang="en-US"/>
        </a:p>
      </dgm:t>
    </dgm:pt>
    <dgm:pt modelId="{2739DDE1-F7F6-4487-9782-A5C42DAAF30C}" type="sibTrans" cxnId="{E5ED68BA-D0C9-4761-9698-D587F8B1CF0B}">
      <dgm:prSet/>
      <dgm:spPr/>
      <dgm:t>
        <a:bodyPr/>
        <a:lstStyle/>
        <a:p>
          <a:endParaRPr lang="en-US"/>
        </a:p>
      </dgm:t>
    </dgm:pt>
    <dgm:pt modelId="{265CB798-D84A-49B3-90CB-B197D67F1809}">
      <dgm:prSet phldrT="[Text]" custT="1"/>
      <dgm:spPr/>
      <dgm:t>
        <a:bodyPr/>
        <a:lstStyle/>
        <a:p>
          <a:r>
            <a:rPr lang="en-US" sz="1100"/>
            <a:t>Analysis on:</a:t>
          </a:r>
        </a:p>
        <a:p>
          <a:r>
            <a:rPr lang="en-US" sz="1100"/>
            <a:t>1:teas in the  local market</a:t>
          </a:r>
        </a:p>
        <a:p>
          <a:r>
            <a:rPr lang="en-US" sz="1100"/>
            <a:t>2: Competiton</a:t>
          </a:r>
        </a:p>
        <a:p>
          <a:r>
            <a:rPr lang="en-US" sz="1100"/>
            <a:t>3: Positioning</a:t>
          </a:r>
        </a:p>
      </dgm:t>
    </dgm:pt>
    <dgm:pt modelId="{91E81CBD-62A3-46A7-B297-72F5C40DAEA7}" type="parTrans" cxnId="{07598EF1-B777-4034-BE4B-9F2E8AF9BBCC}">
      <dgm:prSet/>
      <dgm:spPr/>
      <dgm:t>
        <a:bodyPr/>
        <a:lstStyle/>
        <a:p>
          <a:endParaRPr lang="en-US"/>
        </a:p>
      </dgm:t>
    </dgm:pt>
    <dgm:pt modelId="{D13CA785-B108-4A65-88E6-A1AC5343C5D7}" type="sibTrans" cxnId="{07598EF1-B777-4034-BE4B-9F2E8AF9BBCC}">
      <dgm:prSet/>
      <dgm:spPr/>
      <dgm:t>
        <a:bodyPr/>
        <a:lstStyle/>
        <a:p>
          <a:endParaRPr lang="en-US"/>
        </a:p>
      </dgm:t>
    </dgm:pt>
    <dgm:pt modelId="{20ED412B-BD43-4236-96D4-E8C1A3D7758D}">
      <dgm:prSet phldrT="[Text]"/>
      <dgm:spPr/>
      <dgm:t>
        <a:bodyPr/>
        <a:lstStyle/>
        <a:p>
          <a:r>
            <a:rPr lang="en-US"/>
            <a:t>Promotion</a:t>
          </a:r>
        </a:p>
      </dgm:t>
    </dgm:pt>
    <dgm:pt modelId="{19996B61-D2B4-47CA-A57A-6CD2A2FB3C8A}" type="parTrans" cxnId="{547E8A4B-7B8B-47D8-83C7-D1D65BE65E87}">
      <dgm:prSet/>
      <dgm:spPr/>
      <dgm:t>
        <a:bodyPr/>
        <a:lstStyle/>
        <a:p>
          <a:endParaRPr lang="en-US"/>
        </a:p>
      </dgm:t>
    </dgm:pt>
    <dgm:pt modelId="{77913AF1-2F8C-44BD-A9DA-2D37F4472FFC}" type="sibTrans" cxnId="{547E8A4B-7B8B-47D8-83C7-D1D65BE65E87}">
      <dgm:prSet/>
      <dgm:spPr/>
      <dgm:t>
        <a:bodyPr/>
        <a:lstStyle/>
        <a:p>
          <a:endParaRPr lang="en-US"/>
        </a:p>
      </dgm:t>
    </dgm:pt>
    <dgm:pt modelId="{E5825EBF-7376-4C6D-ADC8-FDE6ED77FB4B}">
      <dgm:prSet phldrT="[Text]"/>
      <dgm:spPr/>
      <dgm:t>
        <a:bodyPr/>
        <a:lstStyle/>
        <a:p>
          <a:r>
            <a:rPr lang="en-US"/>
            <a:t>Analysis on:</a:t>
          </a:r>
        </a:p>
        <a:p>
          <a:r>
            <a:rPr lang="en-US"/>
            <a:t>1:How to promote the product</a:t>
          </a:r>
        </a:p>
        <a:p>
          <a:r>
            <a:rPr lang="en-US"/>
            <a:t>2:The possibilies for the outlet to generate revenue</a:t>
          </a:r>
        </a:p>
      </dgm:t>
    </dgm:pt>
    <dgm:pt modelId="{92BD96DB-0101-4637-BCE7-A58DF7B76D25}" type="parTrans" cxnId="{9D80BB30-FD95-4FAC-8164-5281405EA21E}">
      <dgm:prSet/>
      <dgm:spPr/>
      <dgm:t>
        <a:bodyPr/>
        <a:lstStyle/>
        <a:p>
          <a:endParaRPr lang="en-US"/>
        </a:p>
      </dgm:t>
    </dgm:pt>
    <dgm:pt modelId="{0FCD8A6F-4973-48B0-AD19-F80E91D6546E}" type="sibTrans" cxnId="{9D80BB30-FD95-4FAC-8164-5281405EA21E}">
      <dgm:prSet/>
      <dgm:spPr/>
      <dgm:t>
        <a:bodyPr/>
        <a:lstStyle/>
        <a:p>
          <a:endParaRPr lang="en-US"/>
        </a:p>
      </dgm:t>
    </dgm:pt>
    <dgm:pt modelId="{4158CD23-E556-43E7-AD95-C58462B98237}">
      <dgm:prSet phldrT="[Text]"/>
      <dgm:spPr/>
      <dgm:t>
        <a:bodyPr/>
        <a:lstStyle/>
        <a:p>
          <a:r>
            <a:rPr lang="en-US"/>
            <a:t>Place</a:t>
          </a:r>
        </a:p>
      </dgm:t>
    </dgm:pt>
    <dgm:pt modelId="{41D93039-665C-4161-8FFA-7D0E804F76C4}" type="parTrans" cxnId="{5D8F06F3-E539-43EB-8A36-ADB1C8AACA47}">
      <dgm:prSet/>
      <dgm:spPr/>
      <dgm:t>
        <a:bodyPr/>
        <a:lstStyle/>
        <a:p>
          <a:endParaRPr lang="en-US"/>
        </a:p>
      </dgm:t>
    </dgm:pt>
    <dgm:pt modelId="{59481FB1-E4E8-468E-A9D2-AC52E644790C}" type="sibTrans" cxnId="{5D8F06F3-E539-43EB-8A36-ADB1C8AACA47}">
      <dgm:prSet/>
      <dgm:spPr/>
      <dgm:t>
        <a:bodyPr/>
        <a:lstStyle/>
        <a:p>
          <a:endParaRPr lang="en-US"/>
        </a:p>
      </dgm:t>
    </dgm:pt>
    <dgm:pt modelId="{DC6B0AC4-EAC9-48FF-AD51-A86A5A4455B2}">
      <dgm:prSet phldrT="[Text]"/>
      <dgm:spPr/>
      <dgm:t>
        <a:bodyPr/>
        <a:lstStyle/>
        <a:p>
          <a:r>
            <a:rPr lang="en-US"/>
            <a:t>Analysis on: </a:t>
          </a:r>
        </a:p>
        <a:p>
          <a:r>
            <a:rPr lang="en-US"/>
            <a:t>1:Visibilty study of green shack</a:t>
          </a:r>
        </a:p>
        <a:p>
          <a:r>
            <a:rPr lang="en-US"/>
            <a:t>2: Create a meaningful reason to visit the area</a:t>
          </a:r>
        </a:p>
      </dgm:t>
    </dgm:pt>
    <dgm:pt modelId="{11AD78C6-BB24-457E-9DC8-E2C64BAB0E50}" type="parTrans" cxnId="{83EA8C63-3896-449C-A214-0072F0CFAB33}">
      <dgm:prSet/>
      <dgm:spPr/>
      <dgm:t>
        <a:bodyPr/>
        <a:lstStyle/>
        <a:p>
          <a:endParaRPr lang="en-US"/>
        </a:p>
      </dgm:t>
    </dgm:pt>
    <dgm:pt modelId="{23DB1E5D-FB47-4EB7-8D94-C64829447F4C}" type="sibTrans" cxnId="{83EA8C63-3896-449C-A214-0072F0CFAB33}">
      <dgm:prSet/>
      <dgm:spPr/>
      <dgm:t>
        <a:bodyPr/>
        <a:lstStyle/>
        <a:p>
          <a:endParaRPr lang="en-US"/>
        </a:p>
      </dgm:t>
    </dgm:pt>
    <dgm:pt modelId="{B878C665-23B5-4893-A4AC-A760ADBB707A}" type="pres">
      <dgm:prSet presAssocID="{EC330FF7-BB6F-4C72-9722-0763B6632E34}" presName="theList" presStyleCnt="0">
        <dgm:presLayoutVars>
          <dgm:dir/>
          <dgm:animLvl val="lvl"/>
          <dgm:resizeHandles val="exact"/>
        </dgm:presLayoutVars>
      </dgm:prSet>
      <dgm:spPr/>
    </dgm:pt>
    <dgm:pt modelId="{370A3253-41B1-47AB-BF11-D181D5B9E105}" type="pres">
      <dgm:prSet presAssocID="{6B829FBE-F7F4-4711-9B1F-EA36DB83F23A}" presName="compNode" presStyleCnt="0"/>
      <dgm:spPr/>
    </dgm:pt>
    <dgm:pt modelId="{35597B4E-817E-4514-BAA6-A86A5A5AE9C8}" type="pres">
      <dgm:prSet presAssocID="{6B829FBE-F7F4-4711-9B1F-EA36DB83F23A}" presName="aNode" presStyleLbl="bgShp" presStyleIdx="0" presStyleCnt="4"/>
      <dgm:spPr/>
    </dgm:pt>
    <dgm:pt modelId="{06D1AF8C-FF11-41C8-AD7B-701DF44DA042}" type="pres">
      <dgm:prSet presAssocID="{6B829FBE-F7F4-4711-9B1F-EA36DB83F23A}" presName="textNode" presStyleLbl="bgShp" presStyleIdx="0" presStyleCnt="4"/>
      <dgm:spPr/>
    </dgm:pt>
    <dgm:pt modelId="{9C3B9947-48E1-4B9A-B7C8-E06E1A418F00}" type="pres">
      <dgm:prSet presAssocID="{6B829FBE-F7F4-4711-9B1F-EA36DB83F23A}" presName="compChildNode" presStyleCnt="0"/>
      <dgm:spPr/>
    </dgm:pt>
    <dgm:pt modelId="{C895F4B2-71F6-4D86-89B8-2EE00F0F758D}" type="pres">
      <dgm:prSet presAssocID="{6B829FBE-F7F4-4711-9B1F-EA36DB83F23A}" presName="theInnerList" presStyleCnt="0"/>
      <dgm:spPr/>
    </dgm:pt>
    <dgm:pt modelId="{C1E93F79-DF30-4776-8700-6D811B1EA443}" type="pres">
      <dgm:prSet presAssocID="{9088BDA7-E5C1-4C65-BA47-19EAB0620AD8}" presName="childNode" presStyleLbl="node1" presStyleIdx="0" presStyleCnt="4" custScaleY="116094">
        <dgm:presLayoutVars>
          <dgm:bulletEnabled val="1"/>
        </dgm:presLayoutVars>
      </dgm:prSet>
      <dgm:spPr/>
    </dgm:pt>
    <dgm:pt modelId="{AC1BC12C-58A3-4D49-8E4B-759E8F86AE17}" type="pres">
      <dgm:prSet presAssocID="{6B829FBE-F7F4-4711-9B1F-EA36DB83F23A}" presName="aSpace" presStyleCnt="0"/>
      <dgm:spPr/>
    </dgm:pt>
    <dgm:pt modelId="{BAEEB198-E197-4D1D-A205-FF8D94264DFD}" type="pres">
      <dgm:prSet presAssocID="{1D8824C3-2CE3-4C46-BD0F-117FCC057B72}" presName="compNode" presStyleCnt="0"/>
      <dgm:spPr/>
    </dgm:pt>
    <dgm:pt modelId="{2B716A03-43AE-4179-B001-0483C0247DA4}" type="pres">
      <dgm:prSet presAssocID="{1D8824C3-2CE3-4C46-BD0F-117FCC057B72}" presName="aNode" presStyleLbl="bgShp" presStyleIdx="1" presStyleCnt="4"/>
      <dgm:spPr/>
    </dgm:pt>
    <dgm:pt modelId="{157E43D7-2637-489F-B935-9A923108BBA5}" type="pres">
      <dgm:prSet presAssocID="{1D8824C3-2CE3-4C46-BD0F-117FCC057B72}" presName="textNode" presStyleLbl="bgShp" presStyleIdx="1" presStyleCnt="4"/>
      <dgm:spPr/>
    </dgm:pt>
    <dgm:pt modelId="{CE04B369-EAA8-4179-AA61-3F159748EF97}" type="pres">
      <dgm:prSet presAssocID="{1D8824C3-2CE3-4C46-BD0F-117FCC057B72}" presName="compChildNode" presStyleCnt="0"/>
      <dgm:spPr/>
    </dgm:pt>
    <dgm:pt modelId="{79F6DCA2-109F-4D21-AF43-9743DDA97659}" type="pres">
      <dgm:prSet presAssocID="{1D8824C3-2CE3-4C46-BD0F-117FCC057B72}" presName="theInnerList" presStyleCnt="0"/>
      <dgm:spPr/>
    </dgm:pt>
    <dgm:pt modelId="{8F973B1B-F20A-4CC7-AB63-1E2EB3E1EE25}" type="pres">
      <dgm:prSet presAssocID="{265CB798-D84A-49B3-90CB-B197D67F1809}" presName="childNode" presStyleLbl="node1" presStyleIdx="1" presStyleCnt="4">
        <dgm:presLayoutVars>
          <dgm:bulletEnabled val="1"/>
        </dgm:presLayoutVars>
      </dgm:prSet>
      <dgm:spPr/>
    </dgm:pt>
    <dgm:pt modelId="{09AA333E-9A72-4B1C-8448-DA9366132908}" type="pres">
      <dgm:prSet presAssocID="{1D8824C3-2CE3-4C46-BD0F-117FCC057B72}" presName="aSpace" presStyleCnt="0"/>
      <dgm:spPr/>
    </dgm:pt>
    <dgm:pt modelId="{78610B45-559E-4009-B100-9F7A296F85E6}" type="pres">
      <dgm:prSet presAssocID="{20ED412B-BD43-4236-96D4-E8C1A3D7758D}" presName="compNode" presStyleCnt="0"/>
      <dgm:spPr/>
    </dgm:pt>
    <dgm:pt modelId="{FEFF7550-CEB2-4C57-A0BB-66A88BDE6EB1}" type="pres">
      <dgm:prSet presAssocID="{20ED412B-BD43-4236-96D4-E8C1A3D7758D}" presName="aNode" presStyleLbl="bgShp" presStyleIdx="2" presStyleCnt="4"/>
      <dgm:spPr/>
    </dgm:pt>
    <dgm:pt modelId="{6B115D42-CA9D-49D7-9852-9BCB71EAA3D2}" type="pres">
      <dgm:prSet presAssocID="{20ED412B-BD43-4236-96D4-E8C1A3D7758D}" presName="textNode" presStyleLbl="bgShp" presStyleIdx="2" presStyleCnt="4"/>
      <dgm:spPr/>
    </dgm:pt>
    <dgm:pt modelId="{A994BBE2-74DA-4422-AD71-AC40483A2DCD}" type="pres">
      <dgm:prSet presAssocID="{20ED412B-BD43-4236-96D4-E8C1A3D7758D}" presName="compChildNode" presStyleCnt="0"/>
      <dgm:spPr/>
    </dgm:pt>
    <dgm:pt modelId="{D4458B8F-A99B-4FC5-8D2B-235B953305DF}" type="pres">
      <dgm:prSet presAssocID="{20ED412B-BD43-4236-96D4-E8C1A3D7758D}" presName="theInnerList" presStyleCnt="0"/>
      <dgm:spPr/>
    </dgm:pt>
    <dgm:pt modelId="{F0753A5D-29F1-4D5B-B69F-465CA3FAE33E}" type="pres">
      <dgm:prSet presAssocID="{E5825EBF-7376-4C6D-ADC8-FDE6ED77FB4B}" presName="childNode" presStyleLbl="node1" presStyleIdx="2" presStyleCnt="4">
        <dgm:presLayoutVars>
          <dgm:bulletEnabled val="1"/>
        </dgm:presLayoutVars>
      </dgm:prSet>
      <dgm:spPr/>
    </dgm:pt>
    <dgm:pt modelId="{7BCB8FE5-560A-4779-A63D-45F9996A4B20}" type="pres">
      <dgm:prSet presAssocID="{20ED412B-BD43-4236-96D4-E8C1A3D7758D}" presName="aSpace" presStyleCnt="0"/>
      <dgm:spPr/>
    </dgm:pt>
    <dgm:pt modelId="{61E9DAD5-F78C-4B6B-856B-83EC604B6832}" type="pres">
      <dgm:prSet presAssocID="{4158CD23-E556-43E7-AD95-C58462B98237}" presName="compNode" presStyleCnt="0"/>
      <dgm:spPr/>
    </dgm:pt>
    <dgm:pt modelId="{DD160C7C-6A16-4909-A7DB-97E241CC3849}" type="pres">
      <dgm:prSet presAssocID="{4158CD23-E556-43E7-AD95-C58462B98237}" presName="aNode" presStyleLbl="bgShp" presStyleIdx="3" presStyleCnt="4"/>
      <dgm:spPr/>
    </dgm:pt>
    <dgm:pt modelId="{8AED2DE4-9CBB-453F-A215-32F47DF325CD}" type="pres">
      <dgm:prSet presAssocID="{4158CD23-E556-43E7-AD95-C58462B98237}" presName="textNode" presStyleLbl="bgShp" presStyleIdx="3" presStyleCnt="4"/>
      <dgm:spPr/>
    </dgm:pt>
    <dgm:pt modelId="{C53EE170-50A5-4AF4-8842-E267D5DFBCB3}" type="pres">
      <dgm:prSet presAssocID="{4158CD23-E556-43E7-AD95-C58462B98237}" presName="compChildNode" presStyleCnt="0"/>
      <dgm:spPr/>
    </dgm:pt>
    <dgm:pt modelId="{6483E24E-0D3C-412A-B3FB-0D61C1A941A1}" type="pres">
      <dgm:prSet presAssocID="{4158CD23-E556-43E7-AD95-C58462B98237}" presName="theInnerList" presStyleCnt="0"/>
      <dgm:spPr/>
    </dgm:pt>
    <dgm:pt modelId="{BD58CC6E-2833-46D7-A6F3-1CC4B25A8CF9}" type="pres">
      <dgm:prSet presAssocID="{DC6B0AC4-EAC9-48FF-AD51-A86A5A4455B2}" presName="childNode" presStyleLbl="node1" presStyleIdx="3" presStyleCnt="4">
        <dgm:presLayoutVars>
          <dgm:bulletEnabled val="1"/>
        </dgm:presLayoutVars>
      </dgm:prSet>
      <dgm:spPr/>
    </dgm:pt>
  </dgm:ptLst>
  <dgm:cxnLst>
    <dgm:cxn modelId="{E32C7A10-D0A9-4C5A-B926-4BC55E561818}" type="presOf" srcId="{1D8824C3-2CE3-4C46-BD0F-117FCC057B72}" destId="{157E43D7-2637-489F-B935-9A923108BBA5}" srcOrd="1" destOrd="0" presId="urn:microsoft.com/office/officeart/2005/8/layout/lProcess2"/>
    <dgm:cxn modelId="{E097C91A-E1A6-4C04-A68B-C9B23590C5CC}" type="presOf" srcId="{4158CD23-E556-43E7-AD95-C58462B98237}" destId="{8AED2DE4-9CBB-453F-A215-32F47DF325CD}" srcOrd="1" destOrd="0" presId="urn:microsoft.com/office/officeart/2005/8/layout/lProcess2"/>
    <dgm:cxn modelId="{36A3031E-F082-41AB-8147-E50C4B349C4D}" srcId="{EC330FF7-BB6F-4C72-9722-0763B6632E34}" destId="{6B829FBE-F7F4-4711-9B1F-EA36DB83F23A}" srcOrd="0" destOrd="0" parTransId="{BB01A718-2C3C-4BFF-957D-0AD50324C08F}" sibTransId="{326A666F-638B-4C8B-BE44-4031E91DC693}"/>
    <dgm:cxn modelId="{DDADF324-BEC1-41BD-B372-4F570F086BA1}" type="presOf" srcId="{265CB798-D84A-49B3-90CB-B197D67F1809}" destId="{8F973B1B-F20A-4CC7-AB63-1E2EB3E1EE25}" srcOrd="0" destOrd="0" presId="urn:microsoft.com/office/officeart/2005/8/layout/lProcess2"/>
    <dgm:cxn modelId="{74090A2D-1BD8-4411-BEF4-3A6015031C33}" type="presOf" srcId="{DC6B0AC4-EAC9-48FF-AD51-A86A5A4455B2}" destId="{BD58CC6E-2833-46D7-A6F3-1CC4B25A8CF9}" srcOrd="0" destOrd="0" presId="urn:microsoft.com/office/officeart/2005/8/layout/lProcess2"/>
    <dgm:cxn modelId="{9D80BB30-FD95-4FAC-8164-5281405EA21E}" srcId="{20ED412B-BD43-4236-96D4-E8C1A3D7758D}" destId="{E5825EBF-7376-4C6D-ADC8-FDE6ED77FB4B}" srcOrd="0" destOrd="0" parTransId="{92BD96DB-0101-4637-BCE7-A58DF7B76D25}" sibTransId="{0FCD8A6F-4973-48B0-AD19-F80E91D6546E}"/>
    <dgm:cxn modelId="{11C12A3E-8A01-4E4F-B058-771A64AAC35E}" type="presOf" srcId="{20ED412B-BD43-4236-96D4-E8C1A3D7758D}" destId="{FEFF7550-CEB2-4C57-A0BB-66A88BDE6EB1}" srcOrd="0" destOrd="0" presId="urn:microsoft.com/office/officeart/2005/8/layout/lProcess2"/>
    <dgm:cxn modelId="{07E6F040-41E4-46A7-9F9B-82F0C9560547}" type="presOf" srcId="{6B829FBE-F7F4-4711-9B1F-EA36DB83F23A}" destId="{06D1AF8C-FF11-41C8-AD7B-701DF44DA042}" srcOrd="1" destOrd="0" presId="urn:microsoft.com/office/officeart/2005/8/layout/lProcess2"/>
    <dgm:cxn modelId="{83EA8C63-3896-449C-A214-0072F0CFAB33}" srcId="{4158CD23-E556-43E7-AD95-C58462B98237}" destId="{DC6B0AC4-EAC9-48FF-AD51-A86A5A4455B2}" srcOrd="0" destOrd="0" parTransId="{11AD78C6-BB24-457E-9DC8-E2C64BAB0E50}" sibTransId="{23DB1E5D-FB47-4EB7-8D94-C64829447F4C}"/>
    <dgm:cxn modelId="{547E8A4B-7B8B-47D8-83C7-D1D65BE65E87}" srcId="{EC330FF7-BB6F-4C72-9722-0763B6632E34}" destId="{20ED412B-BD43-4236-96D4-E8C1A3D7758D}" srcOrd="2" destOrd="0" parTransId="{19996B61-D2B4-47CA-A57A-6CD2A2FB3C8A}" sibTransId="{77913AF1-2F8C-44BD-A9DA-2D37F4472FFC}"/>
    <dgm:cxn modelId="{9A09644F-B6C5-44A5-AEFF-819390400A6B}" type="presOf" srcId="{EC330FF7-BB6F-4C72-9722-0763B6632E34}" destId="{B878C665-23B5-4893-A4AC-A760ADBB707A}" srcOrd="0" destOrd="0" presId="urn:microsoft.com/office/officeart/2005/8/layout/lProcess2"/>
    <dgm:cxn modelId="{AF289A70-8B5D-49C4-9A7A-0302D310B8B7}" type="presOf" srcId="{4158CD23-E556-43E7-AD95-C58462B98237}" destId="{DD160C7C-6A16-4909-A7DB-97E241CC3849}" srcOrd="0" destOrd="0" presId="urn:microsoft.com/office/officeart/2005/8/layout/lProcess2"/>
    <dgm:cxn modelId="{5FB1C174-821C-4785-839B-D13CB403E037}" type="presOf" srcId="{20ED412B-BD43-4236-96D4-E8C1A3D7758D}" destId="{6B115D42-CA9D-49D7-9852-9BCB71EAA3D2}" srcOrd="1" destOrd="0" presId="urn:microsoft.com/office/officeart/2005/8/layout/lProcess2"/>
    <dgm:cxn modelId="{825649A7-3842-4120-AF5B-46EBA804B664}" type="presOf" srcId="{1D8824C3-2CE3-4C46-BD0F-117FCC057B72}" destId="{2B716A03-43AE-4179-B001-0483C0247DA4}" srcOrd="0" destOrd="0" presId="urn:microsoft.com/office/officeart/2005/8/layout/lProcess2"/>
    <dgm:cxn modelId="{6654A2B1-5650-40D8-943B-15FA081DEED1}" type="presOf" srcId="{6B829FBE-F7F4-4711-9B1F-EA36DB83F23A}" destId="{35597B4E-817E-4514-BAA6-A86A5A5AE9C8}" srcOrd="0" destOrd="0" presId="urn:microsoft.com/office/officeart/2005/8/layout/lProcess2"/>
    <dgm:cxn modelId="{E5ED68BA-D0C9-4761-9698-D587F8B1CF0B}" srcId="{EC330FF7-BB6F-4C72-9722-0763B6632E34}" destId="{1D8824C3-2CE3-4C46-BD0F-117FCC057B72}" srcOrd="1" destOrd="0" parTransId="{4ED942A4-2B4D-4F80-8B5B-591F90774D0D}" sibTransId="{2739DDE1-F7F6-4487-9782-A5C42DAAF30C}"/>
    <dgm:cxn modelId="{6DE988BB-436F-40A1-B161-0E49A6433E37}" type="presOf" srcId="{E5825EBF-7376-4C6D-ADC8-FDE6ED77FB4B}" destId="{F0753A5D-29F1-4D5B-B69F-465CA3FAE33E}" srcOrd="0" destOrd="0" presId="urn:microsoft.com/office/officeart/2005/8/layout/lProcess2"/>
    <dgm:cxn modelId="{4630A9DE-C30C-4F35-9415-F55F2718CD85}" srcId="{6B829FBE-F7F4-4711-9B1F-EA36DB83F23A}" destId="{9088BDA7-E5C1-4C65-BA47-19EAB0620AD8}" srcOrd="0" destOrd="0" parTransId="{1157BA36-9265-47F1-8AF4-B0B178682464}" sibTransId="{A684DD3B-CF3D-4ECD-83C1-D1B6D6986D68}"/>
    <dgm:cxn modelId="{07598EF1-B777-4034-BE4B-9F2E8AF9BBCC}" srcId="{1D8824C3-2CE3-4C46-BD0F-117FCC057B72}" destId="{265CB798-D84A-49B3-90CB-B197D67F1809}" srcOrd="0" destOrd="0" parTransId="{91E81CBD-62A3-46A7-B297-72F5C40DAEA7}" sibTransId="{D13CA785-B108-4A65-88E6-A1AC5343C5D7}"/>
    <dgm:cxn modelId="{5D8F06F3-E539-43EB-8A36-ADB1C8AACA47}" srcId="{EC330FF7-BB6F-4C72-9722-0763B6632E34}" destId="{4158CD23-E556-43E7-AD95-C58462B98237}" srcOrd="3" destOrd="0" parTransId="{41D93039-665C-4161-8FFA-7D0E804F76C4}" sibTransId="{59481FB1-E4E8-468E-A9D2-AC52E644790C}"/>
    <dgm:cxn modelId="{07BBC0F8-E6C6-452F-B76B-FE608802A4BD}" type="presOf" srcId="{9088BDA7-E5C1-4C65-BA47-19EAB0620AD8}" destId="{C1E93F79-DF30-4776-8700-6D811B1EA443}" srcOrd="0" destOrd="0" presId="urn:microsoft.com/office/officeart/2005/8/layout/lProcess2"/>
    <dgm:cxn modelId="{4F5BE99D-2D9A-45FA-893D-8D795A580B24}" type="presParOf" srcId="{B878C665-23B5-4893-A4AC-A760ADBB707A}" destId="{370A3253-41B1-47AB-BF11-D181D5B9E105}" srcOrd="0" destOrd="0" presId="urn:microsoft.com/office/officeart/2005/8/layout/lProcess2"/>
    <dgm:cxn modelId="{F9A83C72-8FB0-4B65-A622-9F6DBA8392B4}" type="presParOf" srcId="{370A3253-41B1-47AB-BF11-D181D5B9E105}" destId="{35597B4E-817E-4514-BAA6-A86A5A5AE9C8}" srcOrd="0" destOrd="0" presId="urn:microsoft.com/office/officeart/2005/8/layout/lProcess2"/>
    <dgm:cxn modelId="{4D1C05ED-9B3C-4304-84E3-DBCB6349CFFE}" type="presParOf" srcId="{370A3253-41B1-47AB-BF11-D181D5B9E105}" destId="{06D1AF8C-FF11-41C8-AD7B-701DF44DA042}" srcOrd="1" destOrd="0" presId="urn:microsoft.com/office/officeart/2005/8/layout/lProcess2"/>
    <dgm:cxn modelId="{0908F6E1-B7B0-4871-B780-BCBD1D12CEC1}" type="presParOf" srcId="{370A3253-41B1-47AB-BF11-D181D5B9E105}" destId="{9C3B9947-48E1-4B9A-B7C8-E06E1A418F00}" srcOrd="2" destOrd="0" presId="urn:microsoft.com/office/officeart/2005/8/layout/lProcess2"/>
    <dgm:cxn modelId="{450925CE-791B-44B4-9DD5-1645832D4A68}" type="presParOf" srcId="{9C3B9947-48E1-4B9A-B7C8-E06E1A418F00}" destId="{C895F4B2-71F6-4D86-89B8-2EE00F0F758D}" srcOrd="0" destOrd="0" presId="urn:microsoft.com/office/officeart/2005/8/layout/lProcess2"/>
    <dgm:cxn modelId="{6225C5FF-3B42-4E07-AF11-14E9852BFDBF}" type="presParOf" srcId="{C895F4B2-71F6-4D86-89B8-2EE00F0F758D}" destId="{C1E93F79-DF30-4776-8700-6D811B1EA443}" srcOrd="0" destOrd="0" presId="urn:microsoft.com/office/officeart/2005/8/layout/lProcess2"/>
    <dgm:cxn modelId="{603CD374-C7C6-4CE1-BF81-42F029415571}" type="presParOf" srcId="{B878C665-23B5-4893-A4AC-A760ADBB707A}" destId="{AC1BC12C-58A3-4D49-8E4B-759E8F86AE17}" srcOrd="1" destOrd="0" presId="urn:microsoft.com/office/officeart/2005/8/layout/lProcess2"/>
    <dgm:cxn modelId="{79788B24-319C-4684-AB7A-EB8156415CA1}" type="presParOf" srcId="{B878C665-23B5-4893-A4AC-A760ADBB707A}" destId="{BAEEB198-E197-4D1D-A205-FF8D94264DFD}" srcOrd="2" destOrd="0" presId="urn:microsoft.com/office/officeart/2005/8/layout/lProcess2"/>
    <dgm:cxn modelId="{E7A64C36-C44A-41A5-9E94-FCDE8B8F7404}" type="presParOf" srcId="{BAEEB198-E197-4D1D-A205-FF8D94264DFD}" destId="{2B716A03-43AE-4179-B001-0483C0247DA4}" srcOrd="0" destOrd="0" presId="urn:microsoft.com/office/officeart/2005/8/layout/lProcess2"/>
    <dgm:cxn modelId="{1F8D1D8D-CD03-437D-96B5-DEC45342B6C8}" type="presParOf" srcId="{BAEEB198-E197-4D1D-A205-FF8D94264DFD}" destId="{157E43D7-2637-489F-B935-9A923108BBA5}" srcOrd="1" destOrd="0" presId="urn:microsoft.com/office/officeart/2005/8/layout/lProcess2"/>
    <dgm:cxn modelId="{D33F10EA-8238-4D38-ACDB-A2D8BCFDC1AD}" type="presParOf" srcId="{BAEEB198-E197-4D1D-A205-FF8D94264DFD}" destId="{CE04B369-EAA8-4179-AA61-3F159748EF97}" srcOrd="2" destOrd="0" presId="urn:microsoft.com/office/officeart/2005/8/layout/lProcess2"/>
    <dgm:cxn modelId="{59499012-8FEE-48C6-B24C-571A2FF27F0E}" type="presParOf" srcId="{CE04B369-EAA8-4179-AA61-3F159748EF97}" destId="{79F6DCA2-109F-4D21-AF43-9743DDA97659}" srcOrd="0" destOrd="0" presId="urn:microsoft.com/office/officeart/2005/8/layout/lProcess2"/>
    <dgm:cxn modelId="{DB438B62-08A2-4B6C-836E-F06D938218CA}" type="presParOf" srcId="{79F6DCA2-109F-4D21-AF43-9743DDA97659}" destId="{8F973B1B-F20A-4CC7-AB63-1E2EB3E1EE25}" srcOrd="0" destOrd="0" presId="urn:microsoft.com/office/officeart/2005/8/layout/lProcess2"/>
    <dgm:cxn modelId="{71D73430-5CC9-4D98-9016-6657B2548A97}" type="presParOf" srcId="{B878C665-23B5-4893-A4AC-A760ADBB707A}" destId="{09AA333E-9A72-4B1C-8448-DA9366132908}" srcOrd="3" destOrd="0" presId="urn:microsoft.com/office/officeart/2005/8/layout/lProcess2"/>
    <dgm:cxn modelId="{448E0E45-5108-4139-A41F-74E5E98B60E3}" type="presParOf" srcId="{B878C665-23B5-4893-A4AC-A760ADBB707A}" destId="{78610B45-559E-4009-B100-9F7A296F85E6}" srcOrd="4" destOrd="0" presId="urn:microsoft.com/office/officeart/2005/8/layout/lProcess2"/>
    <dgm:cxn modelId="{F742E606-10E5-489D-B00D-8D1A9BAAB4B2}" type="presParOf" srcId="{78610B45-559E-4009-B100-9F7A296F85E6}" destId="{FEFF7550-CEB2-4C57-A0BB-66A88BDE6EB1}" srcOrd="0" destOrd="0" presId="urn:microsoft.com/office/officeart/2005/8/layout/lProcess2"/>
    <dgm:cxn modelId="{45340599-623C-4E84-9196-6CCA28BE24F0}" type="presParOf" srcId="{78610B45-559E-4009-B100-9F7A296F85E6}" destId="{6B115D42-CA9D-49D7-9852-9BCB71EAA3D2}" srcOrd="1" destOrd="0" presId="urn:microsoft.com/office/officeart/2005/8/layout/lProcess2"/>
    <dgm:cxn modelId="{BEEABD26-4AEB-4465-81C7-41BB5B3974ED}" type="presParOf" srcId="{78610B45-559E-4009-B100-9F7A296F85E6}" destId="{A994BBE2-74DA-4422-AD71-AC40483A2DCD}" srcOrd="2" destOrd="0" presId="urn:microsoft.com/office/officeart/2005/8/layout/lProcess2"/>
    <dgm:cxn modelId="{6CD9403B-55AF-493F-B51F-51C49310319A}" type="presParOf" srcId="{A994BBE2-74DA-4422-AD71-AC40483A2DCD}" destId="{D4458B8F-A99B-4FC5-8D2B-235B953305DF}" srcOrd="0" destOrd="0" presId="urn:microsoft.com/office/officeart/2005/8/layout/lProcess2"/>
    <dgm:cxn modelId="{2D7DFAD1-0671-4F24-A188-417A66DA3651}" type="presParOf" srcId="{D4458B8F-A99B-4FC5-8D2B-235B953305DF}" destId="{F0753A5D-29F1-4D5B-B69F-465CA3FAE33E}" srcOrd="0" destOrd="0" presId="urn:microsoft.com/office/officeart/2005/8/layout/lProcess2"/>
    <dgm:cxn modelId="{060FD0A5-93B9-4F4F-9F96-AA1C0AA1D8F6}" type="presParOf" srcId="{B878C665-23B5-4893-A4AC-A760ADBB707A}" destId="{7BCB8FE5-560A-4779-A63D-45F9996A4B20}" srcOrd="5" destOrd="0" presId="urn:microsoft.com/office/officeart/2005/8/layout/lProcess2"/>
    <dgm:cxn modelId="{D9EC2F2D-0E84-4DDE-9ECD-05FFD78C387B}" type="presParOf" srcId="{B878C665-23B5-4893-A4AC-A760ADBB707A}" destId="{61E9DAD5-F78C-4B6B-856B-83EC604B6832}" srcOrd="6" destOrd="0" presId="urn:microsoft.com/office/officeart/2005/8/layout/lProcess2"/>
    <dgm:cxn modelId="{E5EEFD39-E77E-4E3E-9EAB-98803A479EC7}" type="presParOf" srcId="{61E9DAD5-F78C-4B6B-856B-83EC604B6832}" destId="{DD160C7C-6A16-4909-A7DB-97E241CC3849}" srcOrd="0" destOrd="0" presId="urn:microsoft.com/office/officeart/2005/8/layout/lProcess2"/>
    <dgm:cxn modelId="{3D1BAF1A-4ABF-4094-B1EC-066885288D5F}" type="presParOf" srcId="{61E9DAD5-F78C-4B6B-856B-83EC604B6832}" destId="{8AED2DE4-9CBB-453F-A215-32F47DF325CD}" srcOrd="1" destOrd="0" presId="urn:microsoft.com/office/officeart/2005/8/layout/lProcess2"/>
    <dgm:cxn modelId="{79207834-A0CA-44A5-827F-5A90B700FF2E}" type="presParOf" srcId="{61E9DAD5-F78C-4B6B-856B-83EC604B6832}" destId="{C53EE170-50A5-4AF4-8842-E267D5DFBCB3}" srcOrd="2" destOrd="0" presId="urn:microsoft.com/office/officeart/2005/8/layout/lProcess2"/>
    <dgm:cxn modelId="{995177D1-095E-4BB4-BCDB-91B6AA73B0A6}" type="presParOf" srcId="{C53EE170-50A5-4AF4-8842-E267D5DFBCB3}" destId="{6483E24E-0D3C-412A-B3FB-0D61C1A941A1}" srcOrd="0" destOrd="0" presId="urn:microsoft.com/office/officeart/2005/8/layout/lProcess2"/>
    <dgm:cxn modelId="{D16279CA-1E80-4711-8A3F-5A1F4D0CC012}" type="presParOf" srcId="{6483E24E-0D3C-412A-B3FB-0D61C1A941A1}" destId="{BD58CC6E-2833-46D7-A6F3-1CC4B25A8CF9}" srcOrd="0" destOrd="0" presId="urn:microsoft.com/office/officeart/2005/8/layout/lProcess2"/>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ata2.xml><?xml version="1.0" encoding="utf-8"?>
<dgm:dataModel xmlns:dgm="http://schemas.openxmlformats.org/drawingml/2006/diagram" xmlns:a="http://schemas.openxmlformats.org/drawingml/2006/main">
  <dgm:ptLst>
    <dgm:pt modelId="{EB49A06F-3397-4BFE-879E-8405373FD45B}" type="doc">
      <dgm:prSet loTypeId="urn:microsoft.com/office/officeart/2005/8/layout/pyramid2" loCatId="pyramid" qsTypeId="urn:microsoft.com/office/officeart/2005/8/quickstyle/simple1" qsCatId="simple" csTypeId="urn:microsoft.com/office/officeart/2005/8/colors/colorful5" csCatId="colorful" phldr="1"/>
      <dgm:spPr/>
    </dgm:pt>
    <dgm:pt modelId="{D2FA70BE-3217-4CC6-8F5A-9DA6378714E3}">
      <dgm:prSet phldrT="[Text]"/>
      <dgm:spPr/>
      <dgm:t>
        <a:bodyPr/>
        <a:lstStyle/>
        <a:p>
          <a:pPr algn="ctr">
            <a:buFont typeface="+mj-lt"/>
            <a:buAutoNum type="arabicPeriod"/>
          </a:pPr>
          <a:r>
            <a:rPr lang="en-US" b="1"/>
            <a:t>Cost savings to be gained.</a:t>
          </a:r>
          <a:r>
            <a:rPr lang="en-US"/>
            <a:t> </a:t>
          </a:r>
        </a:p>
      </dgm:t>
    </dgm:pt>
    <dgm:pt modelId="{049903D8-85B7-45F0-94F0-99C5E696C64B}" type="parTrans" cxnId="{549845E4-526B-4FD3-8CE2-5375D54962D4}">
      <dgm:prSet/>
      <dgm:spPr/>
      <dgm:t>
        <a:bodyPr/>
        <a:lstStyle/>
        <a:p>
          <a:pPr algn="ctr"/>
          <a:endParaRPr lang="en-US"/>
        </a:p>
      </dgm:t>
    </dgm:pt>
    <dgm:pt modelId="{486C82B3-E3FD-461A-B296-20A2C12E8C04}" type="sibTrans" cxnId="{549845E4-526B-4FD3-8CE2-5375D54962D4}">
      <dgm:prSet/>
      <dgm:spPr/>
      <dgm:t>
        <a:bodyPr/>
        <a:lstStyle/>
        <a:p>
          <a:pPr algn="ctr"/>
          <a:endParaRPr lang="en-US"/>
        </a:p>
      </dgm:t>
    </dgm:pt>
    <dgm:pt modelId="{B8F960E7-B445-40E9-8385-D4FE16BD0E1B}">
      <dgm:prSet/>
      <dgm:spPr/>
      <dgm:t>
        <a:bodyPr/>
        <a:lstStyle/>
        <a:p>
          <a:pPr algn="ctr">
            <a:buFont typeface="+mj-lt"/>
            <a:buNone/>
          </a:pPr>
          <a:r>
            <a:rPr lang="en-US" b="1"/>
            <a:t>The costs that would be incurred by the investment.</a:t>
          </a:r>
          <a:r>
            <a:rPr lang="en-US"/>
            <a:t> </a:t>
          </a:r>
        </a:p>
      </dgm:t>
    </dgm:pt>
    <dgm:pt modelId="{38F98EC0-75A0-4039-8EB4-97DD3E450FBD}" type="parTrans" cxnId="{D39A36AD-CA77-4F24-82C0-AB951B14BE5C}">
      <dgm:prSet/>
      <dgm:spPr/>
      <dgm:t>
        <a:bodyPr/>
        <a:lstStyle/>
        <a:p>
          <a:pPr algn="ctr"/>
          <a:endParaRPr lang="en-US"/>
        </a:p>
      </dgm:t>
    </dgm:pt>
    <dgm:pt modelId="{2F8A2BE1-35A8-4B53-8E6C-CA7BB6415F47}" type="sibTrans" cxnId="{D39A36AD-CA77-4F24-82C0-AB951B14BE5C}">
      <dgm:prSet/>
      <dgm:spPr/>
      <dgm:t>
        <a:bodyPr/>
        <a:lstStyle/>
        <a:p>
          <a:pPr algn="ctr"/>
          <a:endParaRPr lang="en-US"/>
        </a:p>
      </dgm:t>
    </dgm:pt>
    <dgm:pt modelId="{90369283-53DD-4826-82E1-1FC5A6999FEE}">
      <dgm:prSet/>
      <dgm:spPr/>
      <dgm:t>
        <a:bodyPr/>
        <a:lstStyle/>
        <a:p>
          <a:pPr algn="ctr">
            <a:buFont typeface="+mj-lt"/>
            <a:buAutoNum type="arabicPeriod"/>
          </a:pPr>
          <a:r>
            <a:rPr lang="en-US" b="1"/>
            <a:t>The new revenues the investment would produce.</a:t>
          </a:r>
          <a:r>
            <a:rPr lang="en-US"/>
            <a:t> </a:t>
          </a:r>
        </a:p>
      </dgm:t>
    </dgm:pt>
    <dgm:pt modelId="{E31DE073-6FC7-46FD-A4D6-74998F068875}" type="parTrans" cxnId="{F8ABBDC2-39C0-45D3-82B9-25A99725DA3E}">
      <dgm:prSet/>
      <dgm:spPr/>
      <dgm:t>
        <a:bodyPr/>
        <a:lstStyle/>
        <a:p>
          <a:pPr algn="ctr"/>
          <a:endParaRPr lang="en-US"/>
        </a:p>
      </dgm:t>
    </dgm:pt>
    <dgm:pt modelId="{BACAC147-E17B-40B3-B2EA-A8DB48A24A3E}" type="sibTrans" cxnId="{F8ABBDC2-39C0-45D3-82B9-25A99725DA3E}">
      <dgm:prSet/>
      <dgm:spPr/>
      <dgm:t>
        <a:bodyPr/>
        <a:lstStyle/>
        <a:p>
          <a:pPr algn="ctr"/>
          <a:endParaRPr lang="en-US"/>
        </a:p>
      </dgm:t>
    </dgm:pt>
    <dgm:pt modelId="{42B7C401-0685-46F4-B480-D83C5D9C4571}">
      <dgm:prSet/>
      <dgm:spPr/>
      <dgm:t>
        <a:bodyPr/>
        <a:lstStyle/>
        <a:p>
          <a:pPr algn="ctr">
            <a:buFont typeface="+mj-lt"/>
            <a:buAutoNum type="arabicPeriod"/>
          </a:pPr>
          <a:r>
            <a:rPr lang="en-US" b="1"/>
            <a:t>The impact on the bottom line.</a:t>
          </a:r>
          <a:endParaRPr lang="en-US"/>
        </a:p>
      </dgm:t>
    </dgm:pt>
    <dgm:pt modelId="{102B941E-DDF3-4CFE-B8D6-1324C8FCFCA9}" type="parTrans" cxnId="{768EA434-45F5-489D-9A45-D553EB245B5F}">
      <dgm:prSet/>
      <dgm:spPr/>
      <dgm:t>
        <a:bodyPr/>
        <a:lstStyle/>
        <a:p>
          <a:pPr algn="ctr"/>
          <a:endParaRPr lang="en-US"/>
        </a:p>
      </dgm:t>
    </dgm:pt>
    <dgm:pt modelId="{388E9AC8-3F93-4165-9F74-42016621FFC2}" type="sibTrans" cxnId="{768EA434-45F5-489D-9A45-D553EB245B5F}">
      <dgm:prSet/>
      <dgm:spPr/>
      <dgm:t>
        <a:bodyPr/>
        <a:lstStyle/>
        <a:p>
          <a:pPr algn="ctr"/>
          <a:endParaRPr lang="en-US"/>
        </a:p>
      </dgm:t>
    </dgm:pt>
    <dgm:pt modelId="{7F47563F-D948-455A-BC1A-F139A37382FE}">
      <dgm:prSet/>
      <dgm:spPr/>
      <dgm:t>
        <a:bodyPr/>
        <a:lstStyle/>
        <a:p>
          <a:pPr algn="ctr">
            <a:buFont typeface="+mj-lt"/>
            <a:buAutoNum type="arabicPeriod"/>
          </a:pPr>
          <a:r>
            <a:rPr lang="en-US" b="1"/>
            <a:t>Map out the timeline for expected costs and anticipated revenues.</a:t>
          </a:r>
          <a:r>
            <a:rPr lang="en-US"/>
            <a:t> </a:t>
          </a:r>
        </a:p>
      </dgm:t>
    </dgm:pt>
    <dgm:pt modelId="{A95D1939-1D8B-4846-8111-89F0D728AF4D}" type="parTrans" cxnId="{5E877A3F-50C1-4544-8EC0-A326ED952C8A}">
      <dgm:prSet/>
      <dgm:spPr/>
      <dgm:t>
        <a:bodyPr/>
        <a:lstStyle/>
        <a:p>
          <a:pPr algn="ctr"/>
          <a:endParaRPr lang="en-US"/>
        </a:p>
      </dgm:t>
    </dgm:pt>
    <dgm:pt modelId="{B1BB39BF-06E7-470C-971D-C07C2F4BC81E}" type="sibTrans" cxnId="{5E877A3F-50C1-4544-8EC0-A326ED952C8A}">
      <dgm:prSet/>
      <dgm:spPr/>
      <dgm:t>
        <a:bodyPr/>
        <a:lstStyle/>
        <a:p>
          <a:pPr algn="ctr"/>
          <a:endParaRPr lang="en-US"/>
        </a:p>
      </dgm:t>
    </dgm:pt>
    <dgm:pt modelId="{DA35C250-5A00-44F9-A1C2-47847C203A2B}">
      <dgm:prSet/>
      <dgm:spPr/>
      <dgm:t>
        <a:bodyPr/>
        <a:lstStyle/>
        <a:p>
          <a:pPr algn="ctr">
            <a:buFont typeface="+mj-lt"/>
            <a:buAutoNum type="arabicPeriod"/>
          </a:pPr>
          <a:r>
            <a:rPr lang="en-US" b="1"/>
            <a:t>Evaluate unquantifiable benefits and costs.</a:t>
          </a:r>
          <a:r>
            <a:rPr lang="en-US"/>
            <a:t> </a:t>
          </a:r>
        </a:p>
      </dgm:t>
    </dgm:pt>
    <dgm:pt modelId="{BDBA29C0-08AE-4751-BD48-C4AC6A2F6220}" type="parTrans" cxnId="{F6356EC0-9DBE-497D-8E9C-2A0894C6B39C}">
      <dgm:prSet/>
      <dgm:spPr/>
      <dgm:t>
        <a:bodyPr/>
        <a:lstStyle/>
        <a:p>
          <a:pPr algn="ctr"/>
          <a:endParaRPr lang="en-US"/>
        </a:p>
      </dgm:t>
    </dgm:pt>
    <dgm:pt modelId="{DC4BA624-0152-4BAA-B59C-B2575EA24EE4}" type="sibTrans" cxnId="{F6356EC0-9DBE-497D-8E9C-2A0894C6B39C}">
      <dgm:prSet/>
      <dgm:spPr/>
      <dgm:t>
        <a:bodyPr/>
        <a:lstStyle/>
        <a:p>
          <a:pPr algn="ctr"/>
          <a:endParaRPr lang="en-US"/>
        </a:p>
      </dgm:t>
    </dgm:pt>
    <dgm:pt modelId="{96AF5166-5C35-45D0-A1C4-53ADF214D146}" type="pres">
      <dgm:prSet presAssocID="{EB49A06F-3397-4BFE-879E-8405373FD45B}" presName="compositeShape" presStyleCnt="0">
        <dgm:presLayoutVars>
          <dgm:dir/>
          <dgm:resizeHandles/>
        </dgm:presLayoutVars>
      </dgm:prSet>
      <dgm:spPr/>
    </dgm:pt>
    <dgm:pt modelId="{21F8BE76-DCAE-4775-B776-66CD28E72219}" type="pres">
      <dgm:prSet presAssocID="{EB49A06F-3397-4BFE-879E-8405373FD45B}" presName="pyramid" presStyleLbl="node1" presStyleIdx="0" presStyleCnt="1" custScaleX="113281"/>
      <dgm:spPr/>
    </dgm:pt>
    <dgm:pt modelId="{F4FE8DED-BDC0-4923-86E7-3CC75A74454E}" type="pres">
      <dgm:prSet presAssocID="{EB49A06F-3397-4BFE-879E-8405373FD45B}" presName="theList" presStyleCnt="0"/>
      <dgm:spPr/>
    </dgm:pt>
    <dgm:pt modelId="{C7035D02-2968-480B-BBDB-45E92938DCD5}" type="pres">
      <dgm:prSet presAssocID="{90369283-53DD-4826-82E1-1FC5A6999FEE}" presName="aNode" presStyleLbl="fgAcc1" presStyleIdx="0" presStyleCnt="6">
        <dgm:presLayoutVars>
          <dgm:bulletEnabled val="1"/>
        </dgm:presLayoutVars>
      </dgm:prSet>
      <dgm:spPr/>
    </dgm:pt>
    <dgm:pt modelId="{988742EB-11AC-4716-9275-62CBF5594566}" type="pres">
      <dgm:prSet presAssocID="{90369283-53DD-4826-82E1-1FC5A6999FEE}" presName="aSpace" presStyleCnt="0"/>
      <dgm:spPr/>
    </dgm:pt>
    <dgm:pt modelId="{9248F20B-293C-4EF1-A755-F01BCCEA8361}" type="pres">
      <dgm:prSet presAssocID="{B8F960E7-B445-40E9-8385-D4FE16BD0E1B}" presName="aNode" presStyleLbl="fgAcc1" presStyleIdx="1" presStyleCnt="6">
        <dgm:presLayoutVars>
          <dgm:bulletEnabled val="1"/>
        </dgm:presLayoutVars>
      </dgm:prSet>
      <dgm:spPr/>
    </dgm:pt>
    <dgm:pt modelId="{E2AE8D64-A581-46C9-A690-83A29F119CF0}" type="pres">
      <dgm:prSet presAssocID="{B8F960E7-B445-40E9-8385-D4FE16BD0E1B}" presName="aSpace" presStyleCnt="0"/>
      <dgm:spPr/>
    </dgm:pt>
    <dgm:pt modelId="{64E641D5-2149-4B77-9C6E-C6C5A666A30A}" type="pres">
      <dgm:prSet presAssocID="{D2FA70BE-3217-4CC6-8F5A-9DA6378714E3}" presName="aNode" presStyleLbl="fgAcc1" presStyleIdx="2" presStyleCnt="6">
        <dgm:presLayoutVars>
          <dgm:bulletEnabled val="1"/>
        </dgm:presLayoutVars>
      </dgm:prSet>
      <dgm:spPr/>
    </dgm:pt>
    <dgm:pt modelId="{AB69928C-53C5-4356-A890-DFAA43711C66}" type="pres">
      <dgm:prSet presAssocID="{D2FA70BE-3217-4CC6-8F5A-9DA6378714E3}" presName="aSpace" presStyleCnt="0"/>
      <dgm:spPr/>
    </dgm:pt>
    <dgm:pt modelId="{71C08E2A-EDD6-465C-8FF6-E1E0A2D1249D}" type="pres">
      <dgm:prSet presAssocID="{DA35C250-5A00-44F9-A1C2-47847C203A2B}" presName="aNode" presStyleLbl="fgAcc1" presStyleIdx="3" presStyleCnt="6">
        <dgm:presLayoutVars>
          <dgm:bulletEnabled val="1"/>
        </dgm:presLayoutVars>
      </dgm:prSet>
      <dgm:spPr/>
    </dgm:pt>
    <dgm:pt modelId="{C90972D9-AAFF-44A7-85E5-5754F61F7B3A}" type="pres">
      <dgm:prSet presAssocID="{DA35C250-5A00-44F9-A1C2-47847C203A2B}" presName="aSpace" presStyleCnt="0"/>
      <dgm:spPr/>
    </dgm:pt>
    <dgm:pt modelId="{A4E95CE6-4F7F-43FE-9924-F5633265DAFD}" type="pres">
      <dgm:prSet presAssocID="{7F47563F-D948-455A-BC1A-F139A37382FE}" presName="aNode" presStyleLbl="fgAcc1" presStyleIdx="4" presStyleCnt="6">
        <dgm:presLayoutVars>
          <dgm:bulletEnabled val="1"/>
        </dgm:presLayoutVars>
      </dgm:prSet>
      <dgm:spPr/>
    </dgm:pt>
    <dgm:pt modelId="{68EAD033-8C6E-473A-990C-FE6502C9392C}" type="pres">
      <dgm:prSet presAssocID="{7F47563F-D948-455A-BC1A-F139A37382FE}" presName="aSpace" presStyleCnt="0"/>
      <dgm:spPr/>
    </dgm:pt>
    <dgm:pt modelId="{043E623D-5A91-46CA-BD38-CAE04CD19EB7}" type="pres">
      <dgm:prSet presAssocID="{42B7C401-0685-46F4-B480-D83C5D9C4571}" presName="aNode" presStyleLbl="fgAcc1" presStyleIdx="5" presStyleCnt="6">
        <dgm:presLayoutVars>
          <dgm:bulletEnabled val="1"/>
        </dgm:presLayoutVars>
      </dgm:prSet>
      <dgm:spPr/>
    </dgm:pt>
    <dgm:pt modelId="{B36AF0AE-2CA0-44E2-9586-8EBDDE8D2339}" type="pres">
      <dgm:prSet presAssocID="{42B7C401-0685-46F4-B480-D83C5D9C4571}" presName="aSpace" presStyleCnt="0"/>
      <dgm:spPr/>
    </dgm:pt>
  </dgm:ptLst>
  <dgm:cxnLst>
    <dgm:cxn modelId="{C634DE10-7750-41FC-8863-5FA89113F645}" type="presOf" srcId="{D2FA70BE-3217-4CC6-8F5A-9DA6378714E3}" destId="{64E641D5-2149-4B77-9C6E-C6C5A666A30A}" srcOrd="0" destOrd="0" presId="urn:microsoft.com/office/officeart/2005/8/layout/pyramid2"/>
    <dgm:cxn modelId="{D9DA1728-ACDF-4F9D-AFAF-273FF238DFED}" type="presOf" srcId="{42B7C401-0685-46F4-B480-D83C5D9C4571}" destId="{043E623D-5A91-46CA-BD38-CAE04CD19EB7}" srcOrd="0" destOrd="0" presId="urn:microsoft.com/office/officeart/2005/8/layout/pyramid2"/>
    <dgm:cxn modelId="{768EA434-45F5-489D-9A45-D553EB245B5F}" srcId="{EB49A06F-3397-4BFE-879E-8405373FD45B}" destId="{42B7C401-0685-46F4-B480-D83C5D9C4571}" srcOrd="5" destOrd="0" parTransId="{102B941E-DDF3-4CFE-B8D6-1324C8FCFCA9}" sibTransId="{388E9AC8-3F93-4165-9F74-42016621FFC2}"/>
    <dgm:cxn modelId="{5E877A3F-50C1-4544-8EC0-A326ED952C8A}" srcId="{EB49A06F-3397-4BFE-879E-8405373FD45B}" destId="{7F47563F-D948-455A-BC1A-F139A37382FE}" srcOrd="4" destOrd="0" parTransId="{A95D1939-1D8B-4846-8111-89F0D728AF4D}" sibTransId="{B1BB39BF-06E7-470C-971D-C07C2F4BC81E}"/>
    <dgm:cxn modelId="{F5D45F64-31FE-455A-88EC-85C001092B64}" type="presOf" srcId="{90369283-53DD-4826-82E1-1FC5A6999FEE}" destId="{C7035D02-2968-480B-BBDB-45E92938DCD5}" srcOrd="0" destOrd="0" presId="urn:microsoft.com/office/officeart/2005/8/layout/pyramid2"/>
    <dgm:cxn modelId="{D39A36AD-CA77-4F24-82C0-AB951B14BE5C}" srcId="{EB49A06F-3397-4BFE-879E-8405373FD45B}" destId="{B8F960E7-B445-40E9-8385-D4FE16BD0E1B}" srcOrd="1" destOrd="0" parTransId="{38F98EC0-75A0-4039-8EB4-97DD3E450FBD}" sibTransId="{2F8A2BE1-35A8-4B53-8E6C-CA7BB6415F47}"/>
    <dgm:cxn modelId="{F6356EC0-9DBE-497D-8E9C-2A0894C6B39C}" srcId="{EB49A06F-3397-4BFE-879E-8405373FD45B}" destId="{DA35C250-5A00-44F9-A1C2-47847C203A2B}" srcOrd="3" destOrd="0" parTransId="{BDBA29C0-08AE-4751-BD48-C4AC6A2F6220}" sibTransId="{DC4BA624-0152-4BAA-B59C-B2575EA24EE4}"/>
    <dgm:cxn modelId="{F8ABBDC2-39C0-45D3-82B9-25A99725DA3E}" srcId="{EB49A06F-3397-4BFE-879E-8405373FD45B}" destId="{90369283-53DD-4826-82E1-1FC5A6999FEE}" srcOrd="0" destOrd="0" parTransId="{E31DE073-6FC7-46FD-A4D6-74998F068875}" sibTransId="{BACAC147-E17B-40B3-B2EA-A8DB48A24A3E}"/>
    <dgm:cxn modelId="{79BDE4D4-7D3C-4AC3-8580-B45ACECF606E}" type="presOf" srcId="{EB49A06F-3397-4BFE-879E-8405373FD45B}" destId="{96AF5166-5C35-45D0-A1C4-53ADF214D146}" srcOrd="0" destOrd="0" presId="urn:microsoft.com/office/officeart/2005/8/layout/pyramid2"/>
    <dgm:cxn modelId="{549845E4-526B-4FD3-8CE2-5375D54962D4}" srcId="{EB49A06F-3397-4BFE-879E-8405373FD45B}" destId="{D2FA70BE-3217-4CC6-8F5A-9DA6378714E3}" srcOrd="2" destOrd="0" parTransId="{049903D8-85B7-45F0-94F0-99C5E696C64B}" sibTransId="{486C82B3-E3FD-461A-B296-20A2C12E8C04}"/>
    <dgm:cxn modelId="{83ADE7E6-E9D3-499D-A4D0-7892700DE11E}" type="presOf" srcId="{B8F960E7-B445-40E9-8385-D4FE16BD0E1B}" destId="{9248F20B-293C-4EF1-A755-F01BCCEA8361}" srcOrd="0" destOrd="0" presId="urn:microsoft.com/office/officeart/2005/8/layout/pyramid2"/>
    <dgm:cxn modelId="{9B7196EF-F253-4DD5-BD89-99907BB0342A}" type="presOf" srcId="{7F47563F-D948-455A-BC1A-F139A37382FE}" destId="{A4E95CE6-4F7F-43FE-9924-F5633265DAFD}" srcOrd="0" destOrd="0" presId="urn:microsoft.com/office/officeart/2005/8/layout/pyramid2"/>
    <dgm:cxn modelId="{53F2F7F8-B779-4D30-B01D-B551FDFA7975}" type="presOf" srcId="{DA35C250-5A00-44F9-A1C2-47847C203A2B}" destId="{71C08E2A-EDD6-465C-8FF6-E1E0A2D1249D}" srcOrd="0" destOrd="0" presId="urn:microsoft.com/office/officeart/2005/8/layout/pyramid2"/>
    <dgm:cxn modelId="{C50CD760-9158-4D8F-B24D-0247E993D180}" type="presParOf" srcId="{96AF5166-5C35-45D0-A1C4-53ADF214D146}" destId="{21F8BE76-DCAE-4775-B776-66CD28E72219}" srcOrd="0" destOrd="0" presId="urn:microsoft.com/office/officeart/2005/8/layout/pyramid2"/>
    <dgm:cxn modelId="{7FFD30A5-FE72-49D0-9B50-C0230D9F0175}" type="presParOf" srcId="{96AF5166-5C35-45D0-A1C4-53ADF214D146}" destId="{F4FE8DED-BDC0-4923-86E7-3CC75A74454E}" srcOrd="1" destOrd="0" presId="urn:microsoft.com/office/officeart/2005/8/layout/pyramid2"/>
    <dgm:cxn modelId="{5DADE899-9D16-4581-8932-624FF53747F6}" type="presParOf" srcId="{F4FE8DED-BDC0-4923-86E7-3CC75A74454E}" destId="{C7035D02-2968-480B-BBDB-45E92938DCD5}" srcOrd="0" destOrd="0" presId="urn:microsoft.com/office/officeart/2005/8/layout/pyramid2"/>
    <dgm:cxn modelId="{599E9720-9784-41E2-9F15-2473B578CEE7}" type="presParOf" srcId="{F4FE8DED-BDC0-4923-86E7-3CC75A74454E}" destId="{988742EB-11AC-4716-9275-62CBF5594566}" srcOrd="1" destOrd="0" presId="urn:microsoft.com/office/officeart/2005/8/layout/pyramid2"/>
    <dgm:cxn modelId="{7262EAA1-6AC4-42DF-BF2B-2DDC40FCFDC0}" type="presParOf" srcId="{F4FE8DED-BDC0-4923-86E7-3CC75A74454E}" destId="{9248F20B-293C-4EF1-A755-F01BCCEA8361}" srcOrd="2" destOrd="0" presId="urn:microsoft.com/office/officeart/2005/8/layout/pyramid2"/>
    <dgm:cxn modelId="{207E456F-6526-48A8-AACA-1CFE1FB00146}" type="presParOf" srcId="{F4FE8DED-BDC0-4923-86E7-3CC75A74454E}" destId="{E2AE8D64-A581-46C9-A690-83A29F119CF0}" srcOrd="3" destOrd="0" presId="urn:microsoft.com/office/officeart/2005/8/layout/pyramid2"/>
    <dgm:cxn modelId="{7EDAFDF7-5AA3-43D8-AA29-D987610CEC55}" type="presParOf" srcId="{F4FE8DED-BDC0-4923-86E7-3CC75A74454E}" destId="{64E641D5-2149-4B77-9C6E-C6C5A666A30A}" srcOrd="4" destOrd="0" presId="urn:microsoft.com/office/officeart/2005/8/layout/pyramid2"/>
    <dgm:cxn modelId="{0C10B48B-2FD8-43A9-A7A2-FFF59867F5A6}" type="presParOf" srcId="{F4FE8DED-BDC0-4923-86E7-3CC75A74454E}" destId="{AB69928C-53C5-4356-A890-DFAA43711C66}" srcOrd="5" destOrd="0" presId="urn:microsoft.com/office/officeart/2005/8/layout/pyramid2"/>
    <dgm:cxn modelId="{B37844DB-E00A-4133-AF53-8535F4533217}" type="presParOf" srcId="{F4FE8DED-BDC0-4923-86E7-3CC75A74454E}" destId="{71C08E2A-EDD6-465C-8FF6-E1E0A2D1249D}" srcOrd="6" destOrd="0" presId="urn:microsoft.com/office/officeart/2005/8/layout/pyramid2"/>
    <dgm:cxn modelId="{1542A522-AC31-4D1D-87FA-74A5C12752EE}" type="presParOf" srcId="{F4FE8DED-BDC0-4923-86E7-3CC75A74454E}" destId="{C90972D9-AAFF-44A7-85E5-5754F61F7B3A}" srcOrd="7" destOrd="0" presId="urn:microsoft.com/office/officeart/2005/8/layout/pyramid2"/>
    <dgm:cxn modelId="{3565218F-A476-424F-BE5D-3FF7CC12010D}" type="presParOf" srcId="{F4FE8DED-BDC0-4923-86E7-3CC75A74454E}" destId="{A4E95CE6-4F7F-43FE-9924-F5633265DAFD}" srcOrd="8" destOrd="0" presId="urn:microsoft.com/office/officeart/2005/8/layout/pyramid2"/>
    <dgm:cxn modelId="{4BA311A6-7BB9-4FBD-81F6-D386262DEA36}" type="presParOf" srcId="{F4FE8DED-BDC0-4923-86E7-3CC75A74454E}" destId="{68EAD033-8C6E-473A-990C-FE6502C9392C}" srcOrd="9" destOrd="0" presId="urn:microsoft.com/office/officeart/2005/8/layout/pyramid2"/>
    <dgm:cxn modelId="{F90C2AB9-7F77-467B-A9EB-2F26C3755CD9}" type="presParOf" srcId="{F4FE8DED-BDC0-4923-86E7-3CC75A74454E}" destId="{043E623D-5A91-46CA-BD38-CAE04CD19EB7}" srcOrd="10" destOrd="0" presId="urn:microsoft.com/office/officeart/2005/8/layout/pyramid2"/>
    <dgm:cxn modelId="{0B34A411-949B-4BD3-B8DF-9231BD21E2D6}" type="presParOf" srcId="{F4FE8DED-BDC0-4923-86E7-3CC75A74454E}" destId="{B36AF0AE-2CA0-44E2-9586-8EBDDE8D2339}" srcOrd="11" destOrd="0" presId="urn:microsoft.com/office/officeart/2005/8/layout/pyramid2"/>
  </dgm:cxnLst>
  <dgm:bg/>
  <dgm:whole/>
  <dgm:extLst>
    <a:ext uri="http://schemas.microsoft.com/office/drawing/2008/diagram">
      <dsp:dataModelExt xmlns:dsp="http://schemas.microsoft.com/office/drawing/2008/diagram" relId="rId19" minVer="http://schemas.openxmlformats.org/drawingml/2006/diagram"/>
    </a:ext>
  </dgm:extLst>
</dgm:dataModel>
</file>

<file path=word/diagrams/data3.xml><?xml version="1.0" encoding="utf-8"?>
<dgm:dataModel xmlns:dgm="http://schemas.openxmlformats.org/drawingml/2006/diagram" xmlns:a="http://schemas.openxmlformats.org/drawingml/2006/main">
  <dgm:ptLst>
    <dgm:pt modelId="{CE60DB20-8801-42DA-B8E9-EB7196F6717F}" type="doc">
      <dgm:prSet loTypeId="urn:microsoft.com/office/officeart/2005/8/layout/arrow6" loCatId="relationship" qsTypeId="urn:microsoft.com/office/officeart/2005/8/quickstyle/simple3" qsCatId="simple" csTypeId="urn:microsoft.com/office/officeart/2005/8/colors/accent1_2" csCatId="accent1" phldr="1"/>
      <dgm:spPr/>
      <dgm:t>
        <a:bodyPr/>
        <a:lstStyle/>
        <a:p>
          <a:endParaRPr lang="en-US"/>
        </a:p>
      </dgm:t>
    </dgm:pt>
    <dgm:pt modelId="{479D70EF-5E4A-4D19-9B35-F979EB3A2A89}">
      <dgm:prSet phldrT="[Text]" custT="1"/>
      <dgm:spPr/>
      <dgm:t>
        <a:bodyPr/>
        <a:lstStyle/>
        <a:p>
          <a:pPr algn="ctr"/>
          <a:r>
            <a:rPr lang="en-US" sz="1500"/>
            <a:t>Before </a:t>
          </a:r>
          <a:r>
            <a:rPr lang="en-US" sz="2000" b="1"/>
            <a:t>TWWIST</a:t>
          </a:r>
        </a:p>
      </dgm:t>
    </dgm:pt>
    <dgm:pt modelId="{36316B6E-9664-421A-A436-22E6D718DAED}" type="parTrans" cxnId="{3370D2EF-37C0-42DE-82F9-01427DF1B3CB}">
      <dgm:prSet/>
      <dgm:spPr/>
      <dgm:t>
        <a:bodyPr/>
        <a:lstStyle/>
        <a:p>
          <a:pPr algn="ctr"/>
          <a:endParaRPr lang="en-US"/>
        </a:p>
      </dgm:t>
    </dgm:pt>
    <dgm:pt modelId="{9B19A6CC-07FE-4C32-9944-18D982D35CFA}" type="sibTrans" cxnId="{3370D2EF-37C0-42DE-82F9-01427DF1B3CB}">
      <dgm:prSet/>
      <dgm:spPr/>
      <dgm:t>
        <a:bodyPr/>
        <a:lstStyle/>
        <a:p>
          <a:pPr algn="ctr"/>
          <a:endParaRPr lang="en-US"/>
        </a:p>
      </dgm:t>
    </dgm:pt>
    <dgm:pt modelId="{589938AB-F710-4190-8E6F-C748C23428CF}">
      <dgm:prSet phldrT="[Text]" custT="1"/>
      <dgm:spPr/>
      <dgm:t>
        <a:bodyPr/>
        <a:lstStyle/>
        <a:p>
          <a:pPr algn="ctr"/>
          <a:r>
            <a:rPr lang="en-US" sz="1500"/>
            <a:t>After</a:t>
          </a:r>
        </a:p>
        <a:p>
          <a:pPr algn="ctr"/>
          <a:r>
            <a:rPr lang="en-US" sz="2000" b="1"/>
            <a:t>TWIST</a:t>
          </a:r>
        </a:p>
      </dgm:t>
    </dgm:pt>
    <dgm:pt modelId="{E4DD6692-CDD3-4A7D-AFA2-297FE09F40FF}" type="parTrans" cxnId="{EB8E8D37-90E7-45F4-9865-69A002E94A77}">
      <dgm:prSet/>
      <dgm:spPr/>
      <dgm:t>
        <a:bodyPr/>
        <a:lstStyle/>
        <a:p>
          <a:pPr algn="ctr"/>
          <a:endParaRPr lang="en-US"/>
        </a:p>
      </dgm:t>
    </dgm:pt>
    <dgm:pt modelId="{F1FA7FC1-67BE-4694-BA39-A6737995E6C3}" type="sibTrans" cxnId="{EB8E8D37-90E7-45F4-9865-69A002E94A77}">
      <dgm:prSet/>
      <dgm:spPr/>
      <dgm:t>
        <a:bodyPr/>
        <a:lstStyle/>
        <a:p>
          <a:pPr algn="ctr"/>
          <a:endParaRPr lang="en-US"/>
        </a:p>
      </dgm:t>
    </dgm:pt>
    <dgm:pt modelId="{5A02ED12-A463-461D-B849-A79E6B0F2415}" type="pres">
      <dgm:prSet presAssocID="{CE60DB20-8801-42DA-B8E9-EB7196F6717F}" presName="compositeShape" presStyleCnt="0">
        <dgm:presLayoutVars>
          <dgm:chMax val="2"/>
          <dgm:dir/>
          <dgm:resizeHandles val="exact"/>
        </dgm:presLayoutVars>
      </dgm:prSet>
      <dgm:spPr/>
    </dgm:pt>
    <dgm:pt modelId="{FE8AEC1D-09C7-490E-93E4-AC6B9434D258}" type="pres">
      <dgm:prSet presAssocID="{CE60DB20-8801-42DA-B8E9-EB7196F6717F}" presName="ribbon" presStyleLbl="node1" presStyleIdx="0" presStyleCnt="1"/>
      <dgm:spPr/>
    </dgm:pt>
    <dgm:pt modelId="{FE89AD6C-8F03-44A7-AF34-631F5CB7148D}" type="pres">
      <dgm:prSet presAssocID="{CE60DB20-8801-42DA-B8E9-EB7196F6717F}" presName="leftArrowText" presStyleLbl="node1" presStyleIdx="0" presStyleCnt="1">
        <dgm:presLayoutVars>
          <dgm:chMax val="0"/>
          <dgm:bulletEnabled val="1"/>
        </dgm:presLayoutVars>
      </dgm:prSet>
      <dgm:spPr/>
    </dgm:pt>
    <dgm:pt modelId="{879E73A9-8494-43F7-A91F-EBDFFEFC75FB}" type="pres">
      <dgm:prSet presAssocID="{CE60DB20-8801-42DA-B8E9-EB7196F6717F}" presName="rightArrowText" presStyleLbl="node1" presStyleIdx="0" presStyleCnt="1">
        <dgm:presLayoutVars>
          <dgm:chMax val="0"/>
          <dgm:bulletEnabled val="1"/>
        </dgm:presLayoutVars>
      </dgm:prSet>
      <dgm:spPr/>
    </dgm:pt>
  </dgm:ptLst>
  <dgm:cxnLst>
    <dgm:cxn modelId="{EB8E8D37-90E7-45F4-9865-69A002E94A77}" srcId="{CE60DB20-8801-42DA-B8E9-EB7196F6717F}" destId="{589938AB-F710-4190-8E6F-C748C23428CF}" srcOrd="1" destOrd="0" parTransId="{E4DD6692-CDD3-4A7D-AFA2-297FE09F40FF}" sibTransId="{F1FA7FC1-67BE-4694-BA39-A6737995E6C3}"/>
    <dgm:cxn modelId="{DE353241-150D-44B5-8EEB-06048BC9DEB3}" type="presOf" srcId="{CE60DB20-8801-42DA-B8E9-EB7196F6717F}" destId="{5A02ED12-A463-461D-B849-A79E6B0F2415}" srcOrd="0" destOrd="0" presId="urn:microsoft.com/office/officeart/2005/8/layout/arrow6"/>
    <dgm:cxn modelId="{3F1B466C-0A44-4280-9C93-C150C7F98766}" type="presOf" srcId="{589938AB-F710-4190-8E6F-C748C23428CF}" destId="{879E73A9-8494-43F7-A91F-EBDFFEFC75FB}" srcOrd="0" destOrd="0" presId="urn:microsoft.com/office/officeart/2005/8/layout/arrow6"/>
    <dgm:cxn modelId="{8FC09456-3651-402A-8110-813CBD655501}" type="presOf" srcId="{479D70EF-5E4A-4D19-9B35-F979EB3A2A89}" destId="{FE89AD6C-8F03-44A7-AF34-631F5CB7148D}" srcOrd="0" destOrd="0" presId="urn:microsoft.com/office/officeart/2005/8/layout/arrow6"/>
    <dgm:cxn modelId="{3370D2EF-37C0-42DE-82F9-01427DF1B3CB}" srcId="{CE60DB20-8801-42DA-B8E9-EB7196F6717F}" destId="{479D70EF-5E4A-4D19-9B35-F979EB3A2A89}" srcOrd="0" destOrd="0" parTransId="{36316B6E-9664-421A-A436-22E6D718DAED}" sibTransId="{9B19A6CC-07FE-4C32-9944-18D982D35CFA}"/>
    <dgm:cxn modelId="{6F101218-3849-4495-AC2B-08BF2A54E037}" type="presParOf" srcId="{5A02ED12-A463-461D-B849-A79E6B0F2415}" destId="{FE8AEC1D-09C7-490E-93E4-AC6B9434D258}" srcOrd="0" destOrd="0" presId="urn:microsoft.com/office/officeart/2005/8/layout/arrow6"/>
    <dgm:cxn modelId="{9E1B85A5-3287-46D5-BE20-E97B9924F6D2}" type="presParOf" srcId="{5A02ED12-A463-461D-B849-A79E6B0F2415}" destId="{FE89AD6C-8F03-44A7-AF34-631F5CB7148D}" srcOrd="1" destOrd="0" presId="urn:microsoft.com/office/officeart/2005/8/layout/arrow6"/>
    <dgm:cxn modelId="{3D93E518-96E2-49EE-AF2B-32239DE36E04}" type="presParOf" srcId="{5A02ED12-A463-461D-B849-A79E6B0F2415}" destId="{879E73A9-8494-43F7-A91F-EBDFFEFC75FB}" srcOrd="2" destOrd="0" presId="urn:microsoft.com/office/officeart/2005/8/layout/arrow6"/>
  </dgm:cxnLst>
  <dgm:bg/>
  <dgm:whole/>
  <dgm:extLst>
    <a:ext uri="http://schemas.microsoft.com/office/drawing/2008/diagram">
      <dsp:dataModelExt xmlns:dsp="http://schemas.microsoft.com/office/drawing/2008/diagram" relId="rId3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35597B4E-817E-4514-BAA6-A86A5A5AE9C8}">
      <dsp:nvSpPr>
        <dsp:cNvPr id="0" name=""/>
        <dsp:cNvSpPr/>
      </dsp:nvSpPr>
      <dsp:spPr>
        <a:xfrm>
          <a:off x="1497"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US" sz="2300" kern="1200"/>
            <a:t>Price</a:t>
          </a:r>
        </a:p>
      </dsp:txBody>
      <dsp:txXfrm>
        <a:off x="1497" y="0"/>
        <a:ext cx="1469184" cy="585787"/>
      </dsp:txXfrm>
    </dsp:sp>
    <dsp:sp modelId="{C1E93F79-DF30-4776-8700-6D811B1EA443}">
      <dsp:nvSpPr>
        <dsp:cNvPr id="0" name=""/>
        <dsp:cNvSpPr/>
      </dsp:nvSpPr>
      <dsp:spPr>
        <a:xfrm>
          <a:off x="148415" y="585819"/>
          <a:ext cx="1175347" cy="1269143"/>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Analysis on:</a:t>
          </a:r>
        </a:p>
        <a:p>
          <a:pPr marL="0" lvl="0" indent="0" algn="ctr" defTabSz="488950">
            <a:lnSpc>
              <a:spcPct val="90000"/>
            </a:lnSpc>
            <a:spcBef>
              <a:spcPct val="0"/>
            </a:spcBef>
            <a:spcAft>
              <a:spcPct val="35000"/>
            </a:spcAft>
            <a:buNone/>
          </a:pPr>
          <a:r>
            <a:rPr lang="en-US" sz="1100" kern="1200"/>
            <a:t>1: willingness of guest to pay extras</a:t>
          </a:r>
        </a:p>
        <a:p>
          <a:pPr marL="0" lvl="0" indent="0" algn="ctr" defTabSz="488950">
            <a:lnSpc>
              <a:spcPct val="90000"/>
            </a:lnSpc>
            <a:spcBef>
              <a:spcPct val="0"/>
            </a:spcBef>
            <a:spcAft>
              <a:spcPct val="35000"/>
            </a:spcAft>
            <a:buNone/>
          </a:pPr>
          <a:r>
            <a:rPr lang="en-US" sz="1100" kern="1200"/>
            <a:t>2: Benchmarking to analyse the market demand</a:t>
          </a:r>
        </a:p>
      </dsp:txBody>
      <dsp:txXfrm>
        <a:off x="182840" y="620244"/>
        <a:ext cx="1106497" cy="1200293"/>
      </dsp:txXfrm>
    </dsp:sp>
    <dsp:sp modelId="{2B716A03-43AE-4179-B001-0483C0247DA4}">
      <dsp:nvSpPr>
        <dsp:cNvPr id="0" name=""/>
        <dsp:cNvSpPr/>
      </dsp:nvSpPr>
      <dsp:spPr>
        <a:xfrm>
          <a:off x="1580870"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US" sz="2300" kern="1200"/>
            <a:t>Product</a:t>
          </a:r>
        </a:p>
      </dsp:txBody>
      <dsp:txXfrm>
        <a:off x="1580870" y="0"/>
        <a:ext cx="1469184" cy="585787"/>
      </dsp:txXfrm>
    </dsp:sp>
    <dsp:sp modelId="{8F973B1B-F20A-4CC7-AB63-1E2EB3E1EE25}">
      <dsp:nvSpPr>
        <dsp:cNvPr id="0" name=""/>
        <dsp:cNvSpPr/>
      </dsp:nvSpPr>
      <dsp:spPr>
        <a:xfrm>
          <a:off x="1727789" y="585787"/>
          <a:ext cx="1175347" cy="1269206"/>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7940" tIns="20955" rIns="27940" bIns="20955" numCol="1" spcCol="1270" anchor="ctr" anchorCtr="0">
          <a:noAutofit/>
        </a:bodyPr>
        <a:lstStyle/>
        <a:p>
          <a:pPr marL="0" lvl="0" indent="0" algn="ctr" defTabSz="488950">
            <a:lnSpc>
              <a:spcPct val="90000"/>
            </a:lnSpc>
            <a:spcBef>
              <a:spcPct val="0"/>
            </a:spcBef>
            <a:spcAft>
              <a:spcPct val="35000"/>
            </a:spcAft>
            <a:buNone/>
          </a:pPr>
          <a:r>
            <a:rPr lang="en-US" sz="1100" kern="1200"/>
            <a:t>Analysis on:</a:t>
          </a:r>
        </a:p>
        <a:p>
          <a:pPr marL="0" lvl="0" indent="0" algn="ctr" defTabSz="488950">
            <a:lnSpc>
              <a:spcPct val="90000"/>
            </a:lnSpc>
            <a:spcBef>
              <a:spcPct val="0"/>
            </a:spcBef>
            <a:spcAft>
              <a:spcPct val="35000"/>
            </a:spcAft>
            <a:buNone/>
          </a:pPr>
          <a:r>
            <a:rPr lang="en-US" sz="1100" kern="1200"/>
            <a:t>1:teas in the  local market</a:t>
          </a:r>
        </a:p>
        <a:p>
          <a:pPr marL="0" lvl="0" indent="0" algn="ctr" defTabSz="488950">
            <a:lnSpc>
              <a:spcPct val="90000"/>
            </a:lnSpc>
            <a:spcBef>
              <a:spcPct val="0"/>
            </a:spcBef>
            <a:spcAft>
              <a:spcPct val="35000"/>
            </a:spcAft>
            <a:buNone/>
          </a:pPr>
          <a:r>
            <a:rPr lang="en-US" sz="1100" kern="1200"/>
            <a:t>2: Competiton</a:t>
          </a:r>
        </a:p>
        <a:p>
          <a:pPr marL="0" lvl="0" indent="0" algn="ctr" defTabSz="488950">
            <a:lnSpc>
              <a:spcPct val="90000"/>
            </a:lnSpc>
            <a:spcBef>
              <a:spcPct val="0"/>
            </a:spcBef>
            <a:spcAft>
              <a:spcPct val="35000"/>
            </a:spcAft>
            <a:buNone/>
          </a:pPr>
          <a:r>
            <a:rPr lang="en-US" sz="1100" kern="1200"/>
            <a:t>3: Positioning</a:t>
          </a:r>
        </a:p>
      </dsp:txBody>
      <dsp:txXfrm>
        <a:off x="1762214" y="620212"/>
        <a:ext cx="1106497" cy="1200356"/>
      </dsp:txXfrm>
    </dsp:sp>
    <dsp:sp modelId="{FEFF7550-CEB2-4C57-A0BB-66A88BDE6EB1}">
      <dsp:nvSpPr>
        <dsp:cNvPr id="0" name=""/>
        <dsp:cNvSpPr/>
      </dsp:nvSpPr>
      <dsp:spPr>
        <a:xfrm>
          <a:off x="3160244"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US" sz="2300" kern="1200"/>
            <a:t>Promotion</a:t>
          </a:r>
        </a:p>
      </dsp:txBody>
      <dsp:txXfrm>
        <a:off x="3160244" y="0"/>
        <a:ext cx="1469184" cy="585787"/>
      </dsp:txXfrm>
    </dsp:sp>
    <dsp:sp modelId="{F0753A5D-29F1-4D5B-B69F-465CA3FAE33E}">
      <dsp:nvSpPr>
        <dsp:cNvPr id="0" name=""/>
        <dsp:cNvSpPr/>
      </dsp:nvSpPr>
      <dsp:spPr>
        <a:xfrm>
          <a:off x="3307162" y="585787"/>
          <a:ext cx="1175347" cy="1269206"/>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t>Analysis on:</a:t>
          </a:r>
        </a:p>
        <a:p>
          <a:pPr marL="0" lvl="0" indent="0" algn="ctr" defTabSz="444500">
            <a:lnSpc>
              <a:spcPct val="90000"/>
            </a:lnSpc>
            <a:spcBef>
              <a:spcPct val="0"/>
            </a:spcBef>
            <a:spcAft>
              <a:spcPct val="35000"/>
            </a:spcAft>
            <a:buNone/>
          </a:pPr>
          <a:r>
            <a:rPr lang="en-US" sz="1000" kern="1200"/>
            <a:t>1:How to promote the product</a:t>
          </a:r>
        </a:p>
        <a:p>
          <a:pPr marL="0" lvl="0" indent="0" algn="ctr" defTabSz="444500">
            <a:lnSpc>
              <a:spcPct val="90000"/>
            </a:lnSpc>
            <a:spcBef>
              <a:spcPct val="0"/>
            </a:spcBef>
            <a:spcAft>
              <a:spcPct val="35000"/>
            </a:spcAft>
            <a:buNone/>
          </a:pPr>
          <a:r>
            <a:rPr lang="en-US" sz="1000" kern="1200"/>
            <a:t>2:The possibilies for the outlet to generate revenue</a:t>
          </a:r>
        </a:p>
      </dsp:txBody>
      <dsp:txXfrm>
        <a:off x="3341587" y="620212"/>
        <a:ext cx="1106497" cy="1200356"/>
      </dsp:txXfrm>
    </dsp:sp>
    <dsp:sp modelId="{DD160C7C-6A16-4909-A7DB-97E241CC3849}">
      <dsp:nvSpPr>
        <dsp:cNvPr id="0" name=""/>
        <dsp:cNvSpPr/>
      </dsp:nvSpPr>
      <dsp:spPr>
        <a:xfrm>
          <a:off x="4739618" y="0"/>
          <a:ext cx="1469184" cy="1952625"/>
        </a:xfrm>
        <a:prstGeom prst="roundRect">
          <a:avLst>
            <a:gd name="adj" fmla="val 10000"/>
          </a:avLst>
        </a:prstGeom>
        <a:solidFill>
          <a:schemeClr val="accent1">
            <a:tint val="40000"/>
            <a:hueOff val="0"/>
            <a:satOff val="0"/>
            <a:lumOff val="0"/>
            <a:alphaOff val="0"/>
          </a:schemeClr>
        </a:solidFill>
        <a:ln>
          <a:noFill/>
        </a:ln>
        <a:effectLst/>
      </dsp:spPr>
      <dsp:style>
        <a:lnRef idx="0">
          <a:scrgbClr r="0" g="0" b="0"/>
        </a:lnRef>
        <a:fillRef idx="1">
          <a:scrgbClr r="0" g="0" b="0"/>
        </a:fillRef>
        <a:effectRef idx="1">
          <a:scrgbClr r="0" g="0" b="0"/>
        </a:effectRef>
        <a:fontRef idx="minor"/>
      </dsp:style>
      <dsp:txBody>
        <a:bodyPr spcFirstLastPara="0" vert="horz" wrap="square" lIns="87630" tIns="87630" rIns="87630" bIns="87630" numCol="1" spcCol="1270" anchor="ctr" anchorCtr="0">
          <a:noAutofit/>
        </a:bodyPr>
        <a:lstStyle/>
        <a:p>
          <a:pPr marL="0" lvl="0" indent="0" algn="ctr" defTabSz="1022350">
            <a:lnSpc>
              <a:spcPct val="90000"/>
            </a:lnSpc>
            <a:spcBef>
              <a:spcPct val="0"/>
            </a:spcBef>
            <a:spcAft>
              <a:spcPct val="35000"/>
            </a:spcAft>
            <a:buNone/>
          </a:pPr>
          <a:r>
            <a:rPr lang="en-US" sz="2300" kern="1200"/>
            <a:t>Place</a:t>
          </a:r>
        </a:p>
      </dsp:txBody>
      <dsp:txXfrm>
        <a:off x="4739618" y="0"/>
        <a:ext cx="1469184" cy="585787"/>
      </dsp:txXfrm>
    </dsp:sp>
    <dsp:sp modelId="{BD58CC6E-2833-46D7-A6F3-1CC4B25A8CF9}">
      <dsp:nvSpPr>
        <dsp:cNvPr id="0" name=""/>
        <dsp:cNvSpPr/>
      </dsp:nvSpPr>
      <dsp:spPr>
        <a:xfrm>
          <a:off x="4886536" y="585787"/>
          <a:ext cx="1175347" cy="1269206"/>
        </a:xfrm>
        <a:prstGeom prst="roundRect">
          <a:avLst>
            <a:gd name="adj" fmla="val 10000"/>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txBody>
        <a:bodyPr spcFirstLastPara="0" vert="horz" wrap="square" lIns="25400" tIns="19050" rIns="25400" bIns="19050" numCol="1" spcCol="1270" anchor="ctr" anchorCtr="0">
          <a:noAutofit/>
        </a:bodyPr>
        <a:lstStyle/>
        <a:p>
          <a:pPr marL="0" lvl="0" indent="0" algn="ctr" defTabSz="444500">
            <a:lnSpc>
              <a:spcPct val="90000"/>
            </a:lnSpc>
            <a:spcBef>
              <a:spcPct val="0"/>
            </a:spcBef>
            <a:spcAft>
              <a:spcPct val="35000"/>
            </a:spcAft>
            <a:buNone/>
          </a:pPr>
          <a:r>
            <a:rPr lang="en-US" sz="1000" kern="1200"/>
            <a:t>Analysis on: </a:t>
          </a:r>
        </a:p>
        <a:p>
          <a:pPr marL="0" lvl="0" indent="0" algn="ctr" defTabSz="444500">
            <a:lnSpc>
              <a:spcPct val="90000"/>
            </a:lnSpc>
            <a:spcBef>
              <a:spcPct val="0"/>
            </a:spcBef>
            <a:spcAft>
              <a:spcPct val="35000"/>
            </a:spcAft>
            <a:buNone/>
          </a:pPr>
          <a:r>
            <a:rPr lang="en-US" sz="1000" kern="1200"/>
            <a:t>1:Visibilty study of green shack</a:t>
          </a:r>
        </a:p>
        <a:p>
          <a:pPr marL="0" lvl="0" indent="0" algn="ctr" defTabSz="444500">
            <a:lnSpc>
              <a:spcPct val="90000"/>
            </a:lnSpc>
            <a:spcBef>
              <a:spcPct val="0"/>
            </a:spcBef>
            <a:spcAft>
              <a:spcPct val="35000"/>
            </a:spcAft>
            <a:buNone/>
          </a:pPr>
          <a:r>
            <a:rPr lang="en-US" sz="1000" kern="1200"/>
            <a:t>2: Create a meaningful reason to visit the area</a:t>
          </a:r>
        </a:p>
      </dsp:txBody>
      <dsp:txXfrm>
        <a:off x="4920961" y="620212"/>
        <a:ext cx="1106497" cy="1200356"/>
      </dsp:txXfrm>
    </dsp:sp>
  </dsp:spTree>
</dsp:drawing>
</file>

<file path=word/diagrams/drawing2.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21F8BE76-DCAE-4775-B776-66CD28E72219}">
      <dsp:nvSpPr>
        <dsp:cNvPr id="0" name=""/>
        <dsp:cNvSpPr/>
      </dsp:nvSpPr>
      <dsp:spPr>
        <a:xfrm>
          <a:off x="634534" y="0"/>
          <a:ext cx="3528334" cy="3114675"/>
        </a:xfrm>
        <a:prstGeom prst="triangle">
          <a:avLst/>
        </a:prstGeom>
        <a:solidFill>
          <a:schemeClr val="accent5">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sp>
    <dsp:sp modelId="{C7035D02-2968-480B-BBDB-45E92938DCD5}">
      <dsp:nvSpPr>
        <dsp:cNvPr id="0" name=""/>
        <dsp:cNvSpPr/>
      </dsp:nvSpPr>
      <dsp:spPr>
        <a:xfrm>
          <a:off x="2398701" y="313140"/>
          <a:ext cx="2024538" cy="368650"/>
        </a:xfrm>
        <a:prstGeom prst="roundRect">
          <a:avLst/>
        </a:prstGeom>
        <a:solidFill>
          <a:schemeClr val="lt1">
            <a:alpha val="90000"/>
            <a:hueOff val="0"/>
            <a:satOff val="0"/>
            <a:lumOff val="0"/>
            <a:alphaOff val="0"/>
          </a:schemeClr>
        </a:solidFill>
        <a:ln w="12700" cap="flat" cmpd="sng" algn="ctr">
          <a:solidFill>
            <a:schemeClr val="accent5">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mj-lt"/>
            <a:buNone/>
          </a:pPr>
          <a:r>
            <a:rPr lang="en-US" sz="900" b="1" kern="1200"/>
            <a:t>The new revenues the investment would produce.</a:t>
          </a:r>
          <a:r>
            <a:rPr lang="en-US" sz="900" kern="1200"/>
            <a:t> </a:t>
          </a:r>
        </a:p>
      </dsp:txBody>
      <dsp:txXfrm>
        <a:off x="2416697" y="331136"/>
        <a:ext cx="1988546" cy="332658"/>
      </dsp:txXfrm>
    </dsp:sp>
    <dsp:sp modelId="{9248F20B-293C-4EF1-A755-F01BCCEA8361}">
      <dsp:nvSpPr>
        <dsp:cNvPr id="0" name=""/>
        <dsp:cNvSpPr/>
      </dsp:nvSpPr>
      <dsp:spPr>
        <a:xfrm>
          <a:off x="2398701" y="727872"/>
          <a:ext cx="2024538" cy="368650"/>
        </a:xfrm>
        <a:prstGeom prst="roundRect">
          <a:avLst/>
        </a:prstGeom>
        <a:solidFill>
          <a:schemeClr val="lt1">
            <a:alpha val="90000"/>
            <a:hueOff val="0"/>
            <a:satOff val="0"/>
            <a:lumOff val="0"/>
            <a:alphaOff val="0"/>
          </a:schemeClr>
        </a:solidFill>
        <a:ln w="12700" cap="flat" cmpd="sng" algn="ctr">
          <a:solidFill>
            <a:schemeClr val="accent5">
              <a:hueOff val="-1351709"/>
              <a:satOff val="-3484"/>
              <a:lumOff val="-2353"/>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mj-lt"/>
            <a:buNone/>
          </a:pPr>
          <a:r>
            <a:rPr lang="en-US" sz="900" b="1" kern="1200"/>
            <a:t>The costs that would be incurred by the investment.</a:t>
          </a:r>
          <a:r>
            <a:rPr lang="en-US" sz="900" kern="1200"/>
            <a:t> </a:t>
          </a:r>
        </a:p>
      </dsp:txBody>
      <dsp:txXfrm>
        <a:off x="2416697" y="745868"/>
        <a:ext cx="1988546" cy="332658"/>
      </dsp:txXfrm>
    </dsp:sp>
    <dsp:sp modelId="{64E641D5-2149-4B77-9C6E-C6C5A666A30A}">
      <dsp:nvSpPr>
        <dsp:cNvPr id="0" name=""/>
        <dsp:cNvSpPr/>
      </dsp:nvSpPr>
      <dsp:spPr>
        <a:xfrm>
          <a:off x="2398701" y="1142605"/>
          <a:ext cx="2024538" cy="368650"/>
        </a:xfrm>
        <a:prstGeom prst="roundRect">
          <a:avLst/>
        </a:prstGeom>
        <a:solidFill>
          <a:schemeClr val="lt1">
            <a:alpha val="90000"/>
            <a:hueOff val="0"/>
            <a:satOff val="0"/>
            <a:lumOff val="0"/>
            <a:alphaOff val="0"/>
          </a:schemeClr>
        </a:solidFill>
        <a:ln w="12700" cap="flat" cmpd="sng" algn="ctr">
          <a:solidFill>
            <a:schemeClr val="accent5">
              <a:hueOff val="-2703417"/>
              <a:satOff val="-6968"/>
              <a:lumOff val="-4706"/>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mj-lt"/>
            <a:buNone/>
          </a:pPr>
          <a:r>
            <a:rPr lang="en-US" sz="900" b="1" kern="1200"/>
            <a:t>Cost savings to be gained.</a:t>
          </a:r>
          <a:r>
            <a:rPr lang="en-US" sz="900" kern="1200"/>
            <a:t> </a:t>
          </a:r>
        </a:p>
      </dsp:txBody>
      <dsp:txXfrm>
        <a:off x="2416697" y="1160601"/>
        <a:ext cx="1988546" cy="332658"/>
      </dsp:txXfrm>
    </dsp:sp>
    <dsp:sp modelId="{71C08E2A-EDD6-465C-8FF6-E1E0A2D1249D}">
      <dsp:nvSpPr>
        <dsp:cNvPr id="0" name=""/>
        <dsp:cNvSpPr/>
      </dsp:nvSpPr>
      <dsp:spPr>
        <a:xfrm>
          <a:off x="2398701" y="1557337"/>
          <a:ext cx="2024538" cy="368650"/>
        </a:xfrm>
        <a:prstGeom prst="roundRect">
          <a:avLst/>
        </a:prstGeom>
        <a:solidFill>
          <a:schemeClr val="lt1">
            <a:alpha val="90000"/>
            <a:hueOff val="0"/>
            <a:satOff val="0"/>
            <a:lumOff val="0"/>
            <a:alphaOff val="0"/>
          </a:schemeClr>
        </a:solidFill>
        <a:ln w="12700" cap="flat" cmpd="sng" algn="ctr">
          <a:solidFill>
            <a:schemeClr val="accent5">
              <a:hueOff val="-4055126"/>
              <a:satOff val="-10451"/>
              <a:lumOff val="-7059"/>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mj-lt"/>
            <a:buNone/>
          </a:pPr>
          <a:r>
            <a:rPr lang="en-US" sz="900" b="1" kern="1200"/>
            <a:t>Evaluate unquantifiable benefits and costs.</a:t>
          </a:r>
          <a:r>
            <a:rPr lang="en-US" sz="900" kern="1200"/>
            <a:t> </a:t>
          </a:r>
        </a:p>
      </dsp:txBody>
      <dsp:txXfrm>
        <a:off x="2416697" y="1575333"/>
        <a:ext cx="1988546" cy="332658"/>
      </dsp:txXfrm>
    </dsp:sp>
    <dsp:sp modelId="{A4E95CE6-4F7F-43FE-9924-F5633265DAFD}">
      <dsp:nvSpPr>
        <dsp:cNvPr id="0" name=""/>
        <dsp:cNvSpPr/>
      </dsp:nvSpPr>
      <dsp:spPr>
        <a:xfrm>
          <a:off x="2398701" y="1972069"/>
          <a:ext cx="2024538" cy="368650"/>
        </a:xfrm>
        <a:prstGeom prst="roundRect">
          <a:avLst/>
        </a:prstGeom>
        <a:solidFill>
          <a:schemeClr val="lt1">
            <a:alpha val="90000"/>
            <a:hueOff val="0"/>
            <a:satOff val="0"/>
            <a:lumOff val="0"/>
            <a:alphaOff val="0"/>
          </a:schemeClr>
        </a:solidFill>
        <a:ln w="12700" cap="flat" cmpd="sng" algn="ctr">
          <a:solidFill>
            <a:schemeClr val="accent5">
              <a:hueOff val="-5406834"/>
              <a:satOff val="-13935"/>
              <a:lumOff val="-9412"/>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mj-lt"/>
            <a:buNone/>
          </a:pPr>
          <a:r>
            <a:rPr lang="en-US" sz="900" b="1" kern="1200"/>
            <a:t>Map out the timeline for expected costs and anticipated revenues.</a:t>
          </a:r>
          <a:r>
            <a:rPr lang="en-US" sz="900" kern="1200"/>
            <a:t> </a:t>
          </a:r>
        </a:p>
      </dsp:txBody>
      <dsp:txXfrm>
        <a:off x="2416697" y="1990065"/>
        <a:ext cx="1988546" cy="332658"/>
      </dsp:txXfrm>
    </dsp:sp>
    <dsp:sp modelId="{043E623D-5A91-46CA-BD38-CAE04CD19EB7}">
      <dsp:nvSpPr>
        <dsp:cNvPr id="0" name=""/>
        <dsp:cNvSpPr/>
      </dsp:nvSpPr>
      <dsp:spPr>
        <a:xfrm>
          <a:off x="2398701" y="2386802"/>
          <a:ext cx="2024538" cy="368650"/>
        </a:xfrm>
        <a:prstGeom prst="roundRect">
          <a:avLst/>
        </a:prstGeom>
        <a:solidFill>
          <a:schemeClr val="lt1">
            <a:alpha val="90000"/>
            <a:hueOff val="0"/>
            <a:satOff val="0"/>
            <a:lumOff val="0"/>
            <a:alphaOff val="0"/>
          </a:schemeClr>
        </a:solidFill>
        <a:ln w="12700" cap="flat" cmpd="sng" algn="ctr">
          <a:solidFill>
            <a:schemeClr val="accent5">
              <a:hueOff val="-6758543"/>
              <a:satOff val="-17419"/>
              <a:lumOff val="-11765"/>
              <a:alphaOff val="0"/>
            </a:schemeClr>
          </a:solidFill>
          <a:prstDash val="solid"/>
          <a:miter lim="800000"/>
        </a:ln>
        <a:effectLst/>
      </dsp:spPr>
      <dsp:style>
        <a:lnRef idx="2">
          <a:scrgbClr r="0" g="0" b="0"/>
        </a:lnRef>
        <a:fillRef idx="1">
          <a:scrgbClr r="0" g="0" b="0"/>
        </a:fillRef>
        <a:effectRef idx="0">
          <a:scrgbClr r="0" g="0" b="0"/>
        </a:effectRef>
        <a:fontRef idx="minor"/>
      </dsp:style>
      <dsp:txBody>
        <a:bodyPr spcFirstLastPara="0" vert="horz" wrap="square" lIns="34290" tIns="34290" rIns="34290" bIns="34290" numCol="1" spcCol="1270" anchor="ctr" anchorCtr="0">
          <a:noAutofit/>
        </a:bodyPr>
        <a:lstStyle/>
        <a:p>
          <a:pPr marL="0" lvl="0" indent="0" algn="ctr" defTabSz="400050">
            <a:lnSpc>
              <a:spcPct val="90000"/>
            </a:lnSpc>
            <a:spcBef>
              <a:spcPct val="0"/>
            </a:spcBef>
            <a:spcAft>
              <a:spcPct val="35000"/>
            </a:spcAft>
            <a:buFont typeface="+mj-lt"/>
            <a:buNone/>
          </a:pPr>
          <a:r>
            <a:rPr lang="en-US" sz="900" b="1" kern="1200"/>
            <a:t>The impact on the bottom line.</a:t>
          </a:r>
          <a:endParaRPr lang="en-US" sz="900" kern="1200"/>
        </a:p>
      </dsp:txBody>
      <dsp:txXfrm>
        <a:off x="2416697" y="2404798"/>
        <a:ext cx="1988546" cy="332658"/>
      </dsp:txXfrm>
    </dsp:sp>
  </dsp:spTree>
</dsp:drawing>
</file>

<file path=word/diagrams/drawing3.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FE8AEC1D-09C7-490E-93E4-AC6B9434D258}">
      <dsp:nvSpPr>
        <dsp:cNvPr id="0" name=""/>
        <dsp:cNvSpPr/>
      </dsp:nvSpPr>
      <dsp:spPr>
        <a:xfrm>
          <a:off x="1383506" y="0"/>
          <a:ext cx="3167062" cy="1266825"/>
        </a:xfrm>
        <a:prstGeom prst="leftRightRibbon">
          <a:avLst/>
        </a:prstGeom>
        <a:gradFill rotWithShape="0">
          <a:gsLst>
            <a:gs pos="0">
              <a:schemeClr val="accent1">
                <a:hueOff val="0"/>
                <a:satOff val="0"/>
                <a:lumOff val="0"/>
                <a:alphaOff val="0"/>
                <a:lumMod val="110000"/>
                <a:satMod val="105000"/>
                <a:tint val="67000"/>
              </a:schemeClr>
            </a:gs>
            <a:gs pos="50000">
              <a:schemeClr val="accent1">
                <a:hueOff val="0"/>
                <a:satOff val="0"/>
                <a:lumOff val="0"/>
                <a:alphaOff val="0"/>
                <a:lumMod val="105000"/>
                <a:satMod val="103000"/>
                <a:tint val="73000"/>
              </a:schemeClr>
            </a:gs>
            <a:gs pos="100000">
              <a:schemeClr val="accent1">
                <a:hueOff val="0"/>
                <a:satOff val="0"/>
                <a:lumOff val="0"/>
                <a:alphaOff val="0"/>
                <a:lumMod val="105000"/>
                <a:satMod val="109000"/>
                <a:tint val="81000"/>
              </a:schemeClr>
            </a:gs>
          </a:gsLst>
          <a:lin ang="5400000" scaled="0"/>
        </a:gradFill>
        <a:ln>
          <a:noFill/>
        </a:ln>
        <a:effectLst/>
        <a:scene3d>
          <a:camera prst="orthographicFront"/>
          <a:lightRig rig="flat" dir="t"/>
        </a:scene3d>
        <a:sp3d prstMaterial="dkEdge">
          <a:bevelT w="8200" h="38100"/>
        </a:sp3d>
      </dsp:spPr>
      <dsp:style>
        <a:lnRef idx="0">
          <a:scrgbClr r="0" g="0" b="0"/>
        </a:lnRef>
        <a:fillRef idx="2">
          <a:scrgbClr r="0" g="0" b="0"/>
        </a:fillRef>
        <a:effectRef idx="1">
          <a:scrgbClr r="0" g="0" b="0"/>
        </a:effectRef>
        <a:fontRef idx="minor">
          <a:schemeClr val="dk1"/>
        </a:fontRef>
      </dsp:style>
    </dsp:sp>
    <dsp:sp modelId="{FE89AD6C-8F03-44A7-AF34-631F5CB7148D}">
      <dsp:nvSpPr>
        <dsp:cNvPr id="0" name=""/>
        <dsp:cNvSpPr/>
      </dsp:nvSpPr>
      <dsp:spPr>
        <a:xfrm>
          <a:off x="1763553" y="221694"/>
          <a:ext cx="1045130" cy="620744"/>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53340" rIns="0" bIns="57150" numCol="1" spcCol="1270" anchor="ctr" anchorCtr="0">
          <a:noAutofit/>
        </a:bodyPr>
        <a:lstStyle/>
        <a:p>
          <a:pPr marL="0" lvl="0" indent="0" algn="ctr" defTabSz="666750">
            <a:lnSpc>
              <a:spcPct val="90000"/>
            </a:lnSpc>
            <a:spcBef>
              <a:spcPct val="0"/>
            </a:spcBef>
            <a:spcAft>
              <a:spcPct val="35000"/>
            </a:spcAft>
            <a:buNone/>
          </a:pPr>
          <a:r>
            <a:rPr lang="en-US" sz="1500" kern="1200"/>
            <a:t>Before </a:t>
          </a:r>
          <a:r>
            <a:rPr lang="en-US" sz="2000" b="1" kern="1200"/>
            <a:t>TWWIST</a:t>
          </a:r>
        </a:p>
      </dsp:txBody>
      <dsp:txXfrm>
        <a:off x="1763553" y="221694"/>
        <a:ext cx="1045130" cy="620744"/>
      </dsp:txXfrm>
    </dsp:sp>
    <dsp:sp modelId="{879E73A9-8494-43F7-A91F-EBDFFEFC75FB}">
      <dsp:nvSpPr>
        <dsp:cNvPr id="0" name=""/>
        <dsp:cNvSpPr/>
      </dsp:nvSpPr>
      <dsp:spPr>
        <a:xfrm>
          <a:off x="2967037" y="424386"/>
          <a:ext cx="1235154" cy="620744"/>
        </a:xfrm>
        <a:prstGeom prst="rect">
          <a:avLst/>
        </a:prstGeom>
        <a:noFill/>
        <a:ln>
          <a:noFill/>
        </a:ln>
        <a:effectLst/>
        <a:scene3d>
          <a:camera prst="orthographicFront"/>
          <a:lightRig rig="flat" dir="t"/>
        </a:scene3d>
        <a:sp3d/>
      </dsp:spPr>
      <dsp:style>
        <a:lnRef idx="0">
          <a:scrgbClr r="0" g="0" b="0"/>
        </a:lnRef>
        <a:fillRef idx="2">
          <a:scrgbClr r="0" g="0" b="0"/>
        </a:fillRef>
        <a:effectRef idx="1">
          <a:scrgbClr r="0" g="0" b="0"/>
        </a:effectRef>
        <a:fontRef idx="minor">
          <a:schemeClr val="dk1"/>
        </a:fontRef>
      </dsp:style>
      <dsp:txBody>
        <a:bodyPr spcFirstLastPara="0" vert="horz" wrap="square" lIns="0" tIns="53340" rIns="0" bIns="57150" numCol="1" spcCol="1270" anchor="ctr" anchorCtr="0">
          <a:noAutofit/>
        </a:bodyPr>
        <a:lstStyle/>
        <a:p>
          <a:pPr marL="0" lvl="0" indent="0" algn="ctr" defTabSz="666750">
            <a:lnSpc>
              <a:spcPct val="90000"/>
            </a:lnSpc>
            <a:spcBef>
              <a:spcPct val="0"/>
            </a:spcBef>
            <a:spcAft>
              <a:spcPct val="35000"/>
            </a:spcAft>
            <a:buNone/>
          </a:pPr>
          <a:r>
            <a:rPr lang="en-US" sz="1500" kern="1200"/>
            <a:t>After</a:t>
          </a:r>
        </a:p>
        <a:p>
          <a:pPr marL="0" lvl="0" indent="0" algn="ctr" defTabSz="666750">
            <a:lnSpc>
              <a:spcPct val="90000"/>
            </a:lnSpc>
            <a:spcBef>
              <a:spcPct val="0"/>
            </a:spcBef>
            <a:spcAft>
              <a:spcPct val="35000"/>
            </a:spcAft>
            <a:buNone/>
          </a:pPr>
          <a:r>
            <a:rPr lang="en-US" sz="2000" b="1" kern="1200"/>
            <a:t>TWIST</a:t>
          </a:r>
        </a:p>
      </dsp:txBody>
      <dsp:txXfrm>
        <a:off x="2967037" y="424386"/>
        <a:ext cx="1235154" cy="620744"/>
      </dsp:txXfrm>
    </dsp:sp>
  </dsp:spTree>
</dsp:drawing>
</file>

<file path=word/diagrams/layout1.xml><?xml version="1.0" encoding="utf-8"?>
<dgm:layoutDef xmlns:dgm="http://schemas.openxmlformats.org/drawingml/2006/diagram" xmlns:a="http://schemas.openxmlformats.org/drawingml/2006/main" uniqueId="urn:microsoft.com/office/officeart/2005/8/layout/lProcess2">
  <dgm:title val=""/>
  <dgm:desc val=""/>
  <dgm:catLst>
    <dgm:cat type="list" pri="10000"/>
    <dgm:cat type="relationship" pri="13000"/>
  </dgm:catLst>
  <dgm:sampData>
    <dgm:dataModel>
      <dgm:ptLst>
        <dgm:pt modelId="0" type="doc"/>
        <dgm:pt modelId="1">
          <dgm:prSet phldr="1"/>
        </dgm:pt>
        <dgm:pt modelId="11">
          <dgm:prSet phldr="1"/>
        </dgm:pt>
        <dgm:pt modelId="12">
          <dgm:prSet phldr="1"/>
        </dgm:pt>
        <dgm:pt modelId="2">
          <dgm:prSet phldr="1"/>
        </dgm:pt>
        <dgm:pt modelId="21">
          <dgm:prSet phldr="1"/>
        </dgm:pt>
        <dgm:pt modelId="22">
          <dgm:prSet phldr="1"/>
        </dgm:pt>
        <dgm:pt modelId="3">
          <dgm:prSet phldr="1"/>
        </dgm:pt>
        <dgm:pt modelId="31">
          <dgm:prSet phldr="1"/>
        </dgm:pt>
        <dgm:pt modelId="32">
          <dgm:prSet phldr="1"/>
        </dgm:pt>
      </dgm:ptLst>
      <dgm:cxnLst>
        <dgm:cxn modelId="4" srcId="0" destId="1" srcOrd="0" destOrd="0"/>
        <dgm:cxn modelId="5" srcId="0" destId="2" srcOrd="1" destOrd="0"/>
        <dgm:cxn modelId="13" srcId="1" destId="11" srcOrd="0" destOrd="0"/>
        <dgm:cxn modelId="14" srcId="1" destId="12" srcOrd="0" destOrd="0"/>
        <dgm:cxn modelId="23" srcId="2" destId="21" srcOrd="0" destOrd="0"/>
        <dgm:cxn modelId="24" srcId="2" destId="22" srcOrd="0" destOrd="0"/>
        <dgm:cxn modelId="33" srcId="3" destId="31" srcOrd="0" destOrd="0"/>
        <dgm:cxn modelId="34" srcId="3" destId="32" srcOrd="0" destOrd="0"/>
      </dgm:cxnLst>
      <dgm:bg/>
      <dgm:whole/>
    </dgm:dataModel>
  </dgm:sampData>
  <dgm:styleData useDef="1">
    <dgm:dataModel>
      <dgm:ptLst/>
      <dgm:bg/>
      <dgm:whole/>
    </dgm:dataModel>
  </dgm:styleData>
  <dgm:clrData useDef="1">
    <dgm:dataModel>
      <dgm:ptLst/>
      <dgm:bg/>
      <dgm:whole/>
    </dgm:dataModel>
  </dgm:clrData>
  <dgm:layoutNode name="theList">
    <dgm:varLst>
      <dgm:dir/>
      <dgm:animLvl val="lvl"/>
      <dgm:resizeHandles val="exact"/>
    </dgm:varLst>
    <dgm:choose name="Name0">
      <dgm:if name="Name1" func="var" arg="dir" op="equ" val="norm">
        <dgm:alg type="lin"/>
      </dgm:if>
      <dgm:else name="Name2">
        <dgm:alg type="lin">
          <dgm:param type="linDir" val="fromR"/>
        </dgm:alg>
      </dgm:else>
    </dgm:choose>
    <dgm:shape xmlns:r="http://schemas.openxmlformats.org/officeDocument/2006/relationships" r:blip="">
      <dgm:adjLst/>
    </dgm:shape>
    <dgm:presOf/>
    <dgm:constrLst>
      <dgm:constr type="w" for="ch" forName="compNode" refType="w"/>
      <dgm:constr type="h" for="ch" forName="compNode" refType="h"/>
      <dgm:constr type="w" for="ch" forName="aSpace" refType="w" fact="0.075"/>
      <dgm:constr type="h" for="des" forName="aSpace2" refType="h" fact="0.1"/>
      <dgm:constr type="primFontSz" for="des" forName="textNode" op="equ"/>
      <dgm:constr type="primFontSz" for="des" forName="childNode" op="equ"/>
    </dgm:constrLst>
    <dgm:ruleLst/>
    <dgm:forEach name="aNodeForEach" axis="ch" ptType="node">
      <dgm:layoutNode name="compNode">
        <dgm:alg type="composite"/>
        <dgm:shape xmlns:r="http://schemas.openxmlformats.org/officeDocument/2006/relationships" r:blip="">
          <dgm:adjLst/>
        </dgm:shape>
        <dgm:presOf/>
        <dgm:constrLst>
          <dgm:constr type="w" for="ch" forName="aNode" refType="w"/>
          <dgm:constr type="h" for="ch" forName="aNode" refType="h"/>
          <dgm:constr type="w" for="ch" forName="textNode" refType="w"/>
          <dgm:constr type="h" for="ch" forName="textNode" refType="h" fact="0.3"/>
          <dgm:constr type="ctrX" for="ch" forName="textNode" refType="w" fact="0.5"/>
          <dgm:constr type="w" for="ch" forName="compChildNode" refType="w" fact="0.8"/>
          <dgm:constr type="h" for="ch" forName="compChildNode" refType="h" fact="0.65"/>
          <dgm:constr type="t" for="ch" forName="compChildNode" refType="h" fact="0.3"/>
          <dgm:constr type="ctrX" for="ch" forName="compChildNode" refType="w" fact="0.5"/>
        </dgm:constrLst>
        <dgm:ruleLst/>
        <dgm:layoutNode name="aNode" styleLbl="bgShp">
          <dgm:alg type="sp"/>
          <dgm:shape xmlns:r="http://schemas.openxmlformats.org/officeDocument/2006/relationships" type="roundRect" r:blip="">
            <dgm:adjLst>
              <dgm:adj idx="1" val="0.1"/>
            </dgm:adjLst>
          </dgm:shape>
          <dgm:presOf axis="self"/>
          <dgm:constrLst/>
          <dgm:ruleLst/>
        </dgm:layoutNode>
        <dgm:layoutNode name="textNode" styleLbl="bgShp">
          <dgm:alg type="tx"/>
          <dgm:shape xmlns:r="http://schemas.openxmlformats.org/officeDocument/2006/relationships" type="rect" r:blip="" hideGeom="1">
            <dgm:adjLst>
              <dgm:adj idx="1" val="0.1"/>
            </dgm:adjLst>
          </dgm:shape>
          <dgm:presOf axis="self"/>
          <dgm:constrLst>
            <dgm:constr type="primFontSz" val="65"/>
            <dgm:constr type="lMarg" refType="primFontSz" fact="0.3"/>
            <dgm:constr type="rMarg" refType="primFontSz" fact="0.3"/>
            <dgm:constr type="tMarg" refType="primFontSz" fact="0.3"/>
            <dgm:constr type="bMarg" refType="primFontSz" fact="0.3"/>
          </dgm:constrLst>
          <dgm:ruleLst>
            <dgm:rule type="primFontSz" val="5" fact="NaN" max="NaN"/>
          </dgm:ruleLst>
        </dgm:layoutNode>
        <dgm:layoutNode name="compChildNode">
          <dgm:alg type="composite"/>
          <dgm:shape xmlns:r="http://schemas.openxmlformats.org/officeDocument/2006/relationships" r:blip="">
            <dgm:adjLst/>
          </dgm:shape>
          <dgm:presOf/>
          <dgm:constrLst>
            <dgm:constr type="w" for="des" forName="childNode" refType="w"/>
            <dgm:constr type="h" for="des" forName="childNode" refType="h"/>
          </dgm:constrLst>
          <dgm:ruleLst/>
          <dgm:layoutNode name="theInnerList">
            <dgm:alg type="lin">
              <dgm:param type="linDir" val="fromT"/>
            </dgm:alg>
            <dgm:shape xmlns:r="http://schemas.openxmlformats.org/officeDocument/2006/relationships" r:blip="">
              <dgm:adjLst/>
            </dgm:shape>
            <dgm:presOf/>
            <dgm:constrLst/>
            <dgm:ruleLst/>
            <dgm:forEach name="childNodeForEach" axis="ch" ptType="node">
              <dgm:layoutNode name="childNode" styleLbl="node1">
                <dgm:varLst>
                  <dgm:bulletEnabled val="1"/>
                </dgm:varLst>
                <dgm:alg type="tx"/>
                <dgm:shape xmlns:r="http://schemas.openxmlformats.org/officeDocument/2006/relationships" type="roundRect" r:blip="">
                  <dgm:adjLst>
                    <dgm:adj idx="1" val="0.1"/>
                  </dgm:adjLst>
                </dgm:shape>
                <dgm:presOf axis="desOrSelf" ptType="node"/>
                <dgm:constrLst>
                  <dgm:constr type="primFontSz" val="65"/>
                  <dgm:constr type="tMarg" refType="primFontSz" fact="0.15"/>
                  <dgm:constr type="bMarg" refType="primFontSz" fact="0.15"/>
                  <dgm:constr type="lMarg" refType="primFontSz" fact="0.2"/>
                  <dgm:constr type="rMarg" refType="primFontSz" fact="0.2"/>
                </dgm:constrLst>
                <dgm:ruleLst>
                  <dgm:rule type="primFontSz" val="5" fact="NaN" max="NaN"/>
                </dgm:ruleLst>
              </dgm:layoutNode>
              <dgm:choose name="Name3">
                <dgm:if name="Name4" axis="self" ptType="node" func="revPos" op="equ" val="1"/>
                <dgm:else name="Name5">
                  <dgm:layoutNode name="aSpace2">
                    <dgm:alg type="sp"/>
                    <dgm:shape xmlns:r="http://schemas.openxmlformats.org/officeDocument/2006/relationships" r:blip="">
                      <dgm:adjLst/>
                    </dgm:shape>
                    <dgm:presOf/>
                    <dgm:constrLst/>
                    <dgm:ruleLst/>
                  </dgm:layoutNode>
                </dgm:else>
              </dgm:choose>
            </dgm:forEach>
          </dgm:layoutNode>
        </dgm:layoutNode>
      </dgm:layoutNode>
      <dgm:choose name="Name6">
        <dgm:if name="Name7" axis="self" ptType="node" func="revPos" op="equ" val="1"/>
        <dgm:else name="Name8">
          <dgm:layoutNode name="aSpace">
            <dgm:alg type="sp"/>
            <dgm:shape xmlns:r="http://schemas.openxmlformats.org/officeDocument/2006/relationships" r:blip="">
              <dgm:adjLst/>
            </dgm:shape>
            <dgm:presOf/>
            <dgm:constrLst/>
            <dgm:ruleLst/>
          </dgm:layoutNode>
        </dgm:else>
      </dgm:choose>
    </dgm:forEach>
  </dgm:layoutNode>
</dgm:layoutDef>
</file>

<file path=word/diagrams/layout2.xml><?xml version="1.0" encoding="utf-8"?>
<dgm:layoutDef xmlns:dgm="http://schemas.openxmlformats.org/drawingml/2006/diagram" xmlns:a="http://schemas.openxmlformats.org/drawingml/2006/main" uniqueId="urn:microsoft.com/office/officeart/2005/8/layout/pyramid2">
  <dgm:title val=""/>
  <dgm:desc val=""/>
  <dgm:catLst>
    <dgm:cat type="pyramid" pri="3000"/>
    <dgm:cat type="list" pri="21000"/>
    <dgm:cat type="convert" pri="17000"/>
  </dgm:catLst>
  <dgm:sampData useDef="1">
    <dgm:dataModel>
      <dgm:ptLst/>
      <dgm:bg/>
      <dgm:whole/>
    </dgm:dataModel>
  </dgm:sampData>
  <dgm:styleData useDef="1">
    <dgm:dataModel>
      <dgm:ptLst/>
      <dgm:bg/>
      <dgm:whole/>
    </dgm:dataModel>
  </dgm:styleData>
  <dgm:clrData useDef="1">
    <dgm:dataModel>
      <dgm:ptLst/>
      <dgm:bg/>
      <dgm:whole/>
    </dgm:dataModel>
  </dgm:clrData>
  <dgm:layoutNode name="compositeShape">
    <dgm:alg type="composite"/>
    <dgm:shape xmlns:r="http://schemas.openxmlformats.org/officeDocument/2006/relationships" r:blip="">
      <dgm:adjLst/>
    </dgm:shape>
    <dgm:presOf/>
    <dgm:varLst>
      <dgm:dir/>
      <dgm:resizeHandles/>
    </dgm:varLst>
    <dgm:choose name="Name0">
      <dgm:if name="Name1" func="var" arg="dir" op="equ" val="norm">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l" for="ch" forName="theList" refType="w" refFor="ch" refForName="pyramid" fact="0.5"/>
          <dgm:constr type="h" for="des" forName="aSpace" refType="h" fact="0.1"/>
        </dgm:constrLst>
      </dgm:if>
      <dgm:else name="Name2">
        <dgm:constrLst>
          <dgm:constr type="w" for="ch" forName="pyramid" refType="h"/>
          <dgm:constr type="h" for="ch" forName="pyramid" refType="h"/>
          <dgm:constr type="h" for="ch" forName="theList" refType="h" fact="0.8"/>
          <dgm:constr type="w" for="ch" forName="theList" refType="h" fact="0.65"/>
          <dgm:constr type="ctrY" for="ch" forName="theList" refType="h" refFor="ch" refForName="pyramid" fact="0.5"/>
          <dgm:constr type="r" for="ch" forName="theList" refType="w" refFor="ch" refForName="pyramid" fact="0.5"/>
          <dgm:constr type="h" for="des" forName="aSpace" refType="h" fact="0.1"/>
        </dgm:constrLst>
      </dgm:else>
    </dgm:choose>
    <dgm:ruleLst/>
    <dgm:choose name="Name3">
      <dgm:if name="Name4" axis="ch" ptType="node" func="cnt" op="gte" val="1">
        <dgm:layoutNode name="pyramid" styleLbl="node1">
          <dgm:alg type="sp"/>
          <dgm:shape xmlns:r="http://schemas.openxmlformats.org/officeDocument/2006/relationships" type="triangle" r:blip="">
            <dgm:adjLst/>
          </dgm:shape>
          <dgm:presOf/>
          <dgm:constrLst/>
          <dgm:ruleLst/>
        </dgm:layoutNode>
        <dgm:layoutNode name="theList">
          <dgm:alg type="lin">
            <dgm:param type="linDir" val="fromT"/>
          </dgm:alg>
          <dgm:shape xmlns:r="http://schemas.openxmlformats.org/officeDocument/2006/relationships" r:blip="">
            <dgm:adjLst/>
          </dgm:shape>
          <dgm:presOf/>
          <dgm:constrLst>
            <dgm:constr type="w" for="ch" forName="aNode" refType="w"/>
            <dgm:constr type="h" for="ch" forName="aNode" refType="h"/>
            <dgm:constr type="primFontSz" for="ch" ptType="node" op="equ"/>
          </dgm:constrLst>
          <dgm:ruleLst/>
          <dgm:forEach name="aNodeForEach" axis="ch" ptType="node">
            <dgm:layoutNode name="aNode" styleLbl="fgAcc1">
              <dgm:varLst>
                <dgm:bulletEnabled val="1"/>
              </dgm:varLst>
              <dgm:alg type="tx"/>
              <dgm:shape xmlns:r="http://schemas.openxmlformats.org/officeDocument/2006/relationships" type="roundRect" r:blip="">
                <dgm:adjLst/>
              </dgm:shape>
              <dgm:presOf axis="desOrSelf" ptType="node"/>
              <dgm:constrLst>
                <dgm:constr type="primFontSz" val="65"/>
                <dgm:constr type="tMarg" refType="primFontSz" fact="0.3"/>
                <dgm:constr type="bMarg" refType="primFontSz" fact="0.3"/>
                <dgm:constr type="lMarg" refType="primFontSz" fact="0.3"/>
                <dgm:constr type="rMarg" refType="primFontSz" fact="0.3"/>
              </dgm:constrLst>
              <dgm:ruleLst>
                <dgm:rule type="primFontSz" val="5" fact="NaN" max="NaN"/>
              </dgm:ruleLst>
            </dgm:layoutNode>
            <dgm:layoutNode name="aSpace">
              <dgm:alg type="sp"/>
              <dgm:shape xmlns:r="http://schemas.openxmlformats.org/officeDocument/2006/relationships" r:blip="">
                <dgm:adjLst/>
              </dgm:shape>
              <dgm:presOf/>
              <dgm:constrLst/>
              <dgm:ruleLst/>
            </dgm:layoutNode>
          </dgm:forEach>
        </dgm:layoutNode>
      </dgm:if>
      <dgm:else name="Name5"/>
    </dgm:choose>
  </dgm:layoutNode>
</dgm:layoutDef>
</file>

<file path=word/diagrams/layout3.xml><?xml version="1.0" encoding="utf-8"?>
<dgm:layoutDef xmlns:dgm="http://schemas.openxmlformats.org/drawingml/2006/diagram" xmlns:a="http://schemas.openxmlformats.org/drawingml/2006/main" uniqueId="urn:microsoft.com/office/officeart/2005/8/layout/arrow6">
  <dgm:title val=""/>
  <dgm:desc val=""/>
  <dgm:catLst>
    <dgm:cat type="relationship" pri="4000"/>
    <dgm:cat type="process" pri="29000"/>
  </dgm:catLst>
  <dgm:sampData>
    <dgm:dataModel>
      <dgm:ptLst>
        <dgm:pt modelId="0" type="doc"/>
        <dgm:pt modelId="1">
          <dgm:prSet phldr="1"/>
        </dgm:pt>
        <dgm:pt modelId="2">
          <dgm:prSet phldr="1"/>
        </dgm:pt>
      </dgm:ptLst>
      <dgm:cxnLst>
        <dgm:cxn modelId="4" srcId="0" destId="1" srcOrd="0" destOrd="0"/>
        <dgm:cxn modelId="5" srcId="0" destId="2" srcOrd="1" destOrd="0"/>
      </dgm:cxn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Lst>
      <dgm:cxnLst>
        <dgm:cxn modelId="3" srcId="0" destId="1" srcOrd="0" destOrd="0"/>
        <dgm:cxn modelId="4" srcId="0" destId="2" srcOrd="1" destOrd="0"/>
      </dgm:cxnLst>
      <dgm:bg/>
      <dgm:whole/>
    </dgm:dataModel>
  </dgm:clrData>
  <dgm:layoutNode name="compositeShape">
    <dgm:varLst>
      <dgm:chMax val="2"/>
      <dgm:dir/>
      <dgm:resizeHandles val="exact"/>
    </dgm:varLst>
    <dgm:alg type="composite">
      <dgm:param type="horzAlign" val="ctr"/>
      <dgm:param type="vertAlign" val="mid"/>
      <dgm:param type="ar" val="2.5"/>
    </dgm:alg>
    <dgm:shape xmlns:r="http://schemas.openxmlformats.org/officeDocument/2006/relationships" r:blip="">
      <dgm:adjLst/>
    </dgm:shape>
    <dgm:presOf/>
    <dgm:constrLst>
      <dgm:constr type="primFontSz" for="des" ptType="node" op="equ"/>
      <dgm:constr type="w" for="ch" forName="ribbon" refType="h" refFor="ch" refForName="ribbon" fact="2.5"/>
      <dgm:constr type="h" for="ch" forName="leftArrowText" refType="h" fact="0.49"/>
      <dgm:constr type="ctrY" for="ch" forName="leftArrowText" refType="ctrY" refFor="ch" refForName="ribbon"/>
      <dgm:constr type="ctrYOff" for="ch" forName="leftArrowText" refType="h" refFor="ch" refForName="ribbon" fact="-0.08"/>
      <dgm:constr type="l" for="ch" forName="leftArrowText" refType="w" refFor="ch" refForName="ribbon" fact="0.12"/>
      <dgm:constr type="r" for="ch" forName="leftArrowText" refType="w" refFor="ch" refForName="ribbon" fact="0.45"/>
      <dgm:constr type="h" for="ch" forName="rightArrowText" refType="h" fact="0.49"/>
      <dgm:constr type="ctrY" for="ch" forName="rightArrowText" refType="ctrY" refFor="ch" refForName="ribbon"/>
      <dgm:constr type="ctrYOff" for="ch" forName="rightArrowText" refType="h" refFor="ch" refForName="ribbon" fact="0.08"/>
      <dgm:constr type="l" for="ch" forName="rightArrowText" refType="w" refFor="ch" refForName="ribbon" fact="0.5"/>
      <dgm:constr type="r" for="ch" forName="rightArrowText" refType="w" refFor="ch" refForName="ribbon" fact="0.89"/>
    </dgm:constrLst>
    <dgm:ruleLst/>
    <dgm:choose name="Name0">
      <dgm:if name="Name1" axis="ch" ptType="node" func="cnt" op="gte" val="1">
        <dgm:layoutNode name="ribbon" styleLbl="node1">
          <dgm:alg type="sp"/>
          <dgm:shape xmlns:r="http://schemas.openxmlformats.org/officeDocument/2006/relationships" type="leftRightRibbon" r:blip="">
            <dgm:adjLst/>
          </dgm:shape>
          <dgm:presOf/>
          <dgm:constrLst/>
          <dgm:ruleLst/>
        </dgm:layoutNode>
        <dgm:layoutNode name="leftArrowText" styleLbl="node1">
          <dgm:varLst>
            <dgm:chMax val="0"/>
            <dgm:bulletEnabled val="1"/>
          </dgm:varLst>
          <dgm:alg type="tx">
            <dgm:param type="txAnchorVertCh" val="mid"/>
          </dgm:alg>
          <dgm:shape xmlns:r="http://schemas.openxmlformats.org/officeDocument/2006/relationships" type="rect" r:blip="" hideGeom="1">
            <dgm:adjLst/>
          </dgm:shape>
          <dgm:choose name="Name2">
            <dgm:if name="Name3" func="var" arg="dir" op="equ" val="norm">
              <dgm:presOf axis="ch desOrSelf" ptType="node node" st="1 1" cnt="1 0"/>
            </dgm:if>
            <dgm:else name="Name4">
              <dgm:presOf axis="ch desOrSelf" ptType="node node" st="2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layoutNode name="rightArrowText" styleLbl="node1">
          <dgm:varLst>
            <dgm:chMax val="0"/>
            <dgm:bulletEnabled val="1"/>
          </dgm:varLst>
          <dgm:alg type="tx">
            <dgm:param type="txAnchorVertCh" val="mid"/>
          </dgm:alg>
          <dgm:shape xmlns:r="http://schemas.openxmlformats.org/officeDocument/2006/relationships" type="rect" r:blip="" hideGeom="1">
            <dgm:adjLst/>
          </dgm:shape>
          <dgm:choose name="Name5">
            <dgm:if name="Name6" func="var" arg="dir" op="equ" val="norm">
              <dgm:presOf axis="ch desOrSelf" ptType="node node" st="2 1" cnt="1 0"/>
            </dgm:if>
            <dgm:else name="Name7">
              <dgm:presOf axis="ch desOrSelf" ptType="node node" st="1 1" cnt="1 0"/>
            </dgm:else>
          </dgm:choose>
          <dgm:constrLst>
            <dgm:constr type="primFontSz" val="65"/>
            <dgm:constr type="tMarg" refType="primFontSz" fact="0.28"/>
            <dgm:constr type="lMarg"/>
            <dgm:constr type="bMarg" refType="primFontSz" fact="0.3"/>
            <dgm:constr type="rMarg"/>
          </dgm:constrLst>
          <dgm:ruleLst>
            <dgm:rule type="primFontSz" val="5" fact="NaN" max="NaN"/>
          </dgm:ruleLst>
        </dgm:layoutNode>
      </dgm:if>
      <dgm:else name="Name8"/>
    </dgm:choose>
  </dgm:layoutNode>
</dgm:layoutDef>
</file>

<file path=word/diagrams/quickStyle1.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2.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diagrams/quickStyle3.xml><?xml version="1.0" encoding="utf-8"?>
<dgm:styleDef xmlns:dgm="http://schemas.openxmlformats.org/drawingml/2006/diagram" xmlns:a="http://schemas.openxmlformats.org/drawingml/2006/main" uniqueId="urn:microsoft.com/office/officeart/2005/8/quickstyle/simple3">
  <dgm:title val=""/>
  <dgm:desc val=""/>
  <dgm:catLst>
    <dgm:cat type="simple" pri="10300"/>
  </dgm:catLst>
  <dgm:scene3d>
    <a:camera prst="orthographicFront"/>
    <a:lightRig rig="threePt" dir="t"/>
  </dgm:scene3d>
  <dgm:styleLbl name="node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lnNode1">
    <dgm:scene3d>
      <a:camera prst="orthographicFront"/>
      <a:lightRig rig="flat" dir="t"/>
    </dgm:scene3d>
    <dgm:sp3d prstMaterial="dkEdge">
      <a:bevelT w="8200" h="38100"/>
    </dgm:sp3d>
    <dgm:txPr/>
    <dgm:style>
      <a:lnRef idx="1">
        <a:scrgbClr r="0" g="0" b="0"/>
      </a:lnRef>
      <a:fillRef idx="2">
        <a:scrgbClr r="0" g="0" b="0"/>
      </a:fillRef>
      <a:effectRef idx="0">
        <a:scrgbClr r="0" g="0" b="0"/>
      </a:effectRef>
      <a:fontRef idx="minor">
        <a:schemeClr val="dk1"/>
      </a:fontRef>
    </dgm:style>
  </dgm:styleLbl>
  <dgm:styleLbl name="vennNode1">
    <dgm:scene3d>
      <a:camera prst="orthographicFront"/>
      <a:lightRig rig="flat" dir="t"/>
    </dgm:scene3d>
    <dgm:sp3d prstMaterial="dkEdge">
      <a:bevelT w="8200" h="38100"/>
    </dgm:sp3d>
    <dgm:txPr/>
    <dgm:style>
      <a:lnRef idx="0">
        <a:scrgbClr r="0" g="0" b="0"/>
      </a:lnRef>
      <a:fillRef idx="2">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node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node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f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align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bgImgPlace1">
    <dgm:scene3d>
      <a:camera prst="orthographicFront"/>
      <a:lightRig rig="threePt" dir="t"/>
    </dgm:scene3d>
    <dgm:sp3d/>
    <dgm:txPr/>
    <dgm:style>
      <a:lnRef idx="1">
        <a:scrgbClr r="0" g="0" b="0"/>
      </a:lnRef>
      <a:fillRef idx="1">
        <a:scrgbClr r="0" g="0" b="0"/>
      </a:fillRef>
      <a:effectRef idx="1">
        <a:scrgbClr r="0" g="0" b="0"/>
      </a:effectRef>
      <a:fontRef idx="minor"/>
    </dgm:style>
  </dgm:styleLbl>
  <dgm:styleLbl name="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f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bgSibTrans2D1">
    <dgm:scene3d>
      <a:camera prst="orthographicFront"/>
      <a:lightRig rig="threePt" dir="t"/>
    </dgm:scene3d>
    <dgm:sp3d/>
    <dgm:txPr/>
    <dgm:style>
      <a:lnRef idx="0">
        <a:scrgbClr r="0" g="0" b="0"/>
      </a:lnRef>
      <a:fillRef idx="2">
        <a:scrgbClr r="0" g="0" b="0"/>
      </a:fillRef>
      <a:effectRef idx="1">
        <a:scrgbClr r="0" g="0" b="0"/>
      </a:effectRef>
      <a:fontRef idx="minor">
        <a:schemeClr val="dk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1">
        <a:scrgbClr r="0" g="0" b="0"/>
      </a:lnRef>
      <a:fillRef idx="2">
        <a:scrgbClr r="0" g="0" b="0"/>
      </a:fillRef>
      <a:effectRef idx="1">
        <a:scrgbClr r="0" g="0" b="0"/>
      </a:effectRef>
      <a:fontRef idx="minor"/>
    </dgm:style>
  </dgm:styleLbl>
  <dgm:styleLbl name="asst0">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1">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2">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3">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asst4">
    <dgm:scene3d>
      <a:camera prst="orthographicFront"/>
      <a:lightRig rig="flat" dir="t"/>
    </dgm:scene3d>
    <dgm:sp3d prstMaterial="dkEdge">
      <a:bevelT w="8200" h="38100"/>
    </dgm:sp3d>
    <dgm:txPr/>
    <dgm:style>
      <a:lnRef idx="0">
        <a:scrgbClr r="0" g="0" b="0"/>
      </a:lnRef>
      <a:fillRef idx="2">
        <a:scrgbClr r="0" g="0" b="0"/>
      </a:fillRef>
      <a:effectRef idx="1">
        <a:scrgbClr r="0" g="0" b="0"/>
      </a:effectRef>
      <a:fontRef idx="minor">
        <a:schemeClr val="dk1"/>
      </a:fontRef>
    </dgm:style>
  </dgm:styleLbl>
  <dgm:styleLbl name="parChTrans2D1">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2">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3">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2D4">
    <dgm:scene3d>
      <a:camera prst="orthographicFront"/>
      <a:lightRig rig="threePt" dir="t"/>
    </dgm:scene3d>
    <dgm:sp3d/>
    <dgm:txPr/>
    <dgm:style>
      <a:lnRef idx="1">
        <a:scrgbClr r="0" g="0" b="0"/>
      </a:lnRef>
      <a:fillRef idx="2">
        <a:scrgbClr r="0" g="0" b="0"/>
      </a:fillRef>
      <a:effectRef idx="1">
        <a:scrgbClr r="0" g="0" b="0"/>
      </a:effectRef>
      <a:fontRef idx="minor">
        <a:schemeClr val="dk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1">
        <a:scrgbClr r="0" g="0" b="0"/>
      </a:lnRef>
      <a:fillRef idx="2">
        <a:scrgbClr r="0" g="0" b="0"/>
      </a:fillRef>
      <a:effectRef idx="0">
        <a:scrgbClr r="0" g="0" b="0"/>
      </a:effectRef>
      <a:fontRef idx="minor"/>
    </dgm:style>
  </dgm:styleLbl>
  <dgm:styleLbl name="solid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1">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flat" dir="t"/>
    </dgm:scene3d>
    <dgm:sp3d prstMaterial="dkEdge">
      <a:bevelT w="8200" h="38100"/>
    </dgm:sp3d>
    <dgm:txPr/>
    <dgm:style>
      <a:lnRef idx="1">
        <a:scrgbClr r="0" g="0" b="0"/>
      </a:lnRef>
      <a:fillRef idx="2">
        <a:scrgbClr r="0" g="0" b="0"/>
      </a:fillRef>
      <a:effectRef idx="1">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2.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3.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4.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FUSION 4:                                            Amlabye Seetaram – 1715718        Francisco Pirogue -1715712                 Nishad Potyram -1715713                   Ravisen Ramma- 1715880</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mar15</b:Tag>
    <b:SourceType>Report</b:SourceType>
    <b:Guid>{6C6BADC0-643C-4C86-9990-0B5C6F1E5F03}</b:Guid>
    <b:Title>what is means to be a water sommelier</b:Title>
    <b:Year>[2015]</b:Year>
    <b:Author>
      <b:Author>
        <b:Corporate> Martine Riese MR</b:Corporate>
      </b:Author>
    </b:Author>
    <b:YearAccessed>2019</b:YearAccessed>
    <b:MonthAccessed>05</b:MonthAccessed>
    <b:DayAccessed>29</b:DayAccessed>
    <b:URL>https://www.eater.com/drinks/2015/4/7/8360993/how-las-only-water-sommelier-is-changing-the-way-people-taste-h20</b:URL>
    <b:City>America</b:City>
    <b:RefOrder>4</b:RefOrder>
  </b:Source>
  <b:Source>
    <b:Tag>Chr19</b:Tag>
    <b:SourceType>Report</b:SourceType>
    <b:Guid>{8FBFF5E0-98BF-4E63-8FC6-067EA1D7075A}</b:Guid>
    <b:Title>Global beverage sales share from 2011 to 2016, by beverage type</b:Title>
    <b:Year>[2019]</b:Year>
    <b:Author>
      <b:Author>
        <b:NameList>
          <b:Person>
            <b:Last>CB</b:Last>
            <b:First>Christof</b:First>
            <b:Middle>Baron</b:Middle>
          </b:Person>
        </b:NameList>
      </b:Author>
    </b:Author>
    <b:YearAccessed>2019</b:YearAccessed>
    <b:MonthAccessed>05</b:MonthAccessed>
    <b:DayAccessed>28</b:DayAccessed>
    <b:URL>https://www.statista.com/statistics/232773/forecast-for-global-beverage-sales-by-beverage-type/</b:URL>
    <b:RefOrder>2</b:RefOrder>
  </b:Source>
  <b:Source>
    <b:Tag>DWD16</b:Tag>
    <b:SourceType>JournalArticle</b:SourceType>
    <b:Guid>{50EF7ACD-FC14-4CE7-A333-2FF7E726FFF9}</b:Guid>
    <b:Author>
      <b:Author>
        <b:NameList>
          <b:Person>
            <b:Last>DW</b:Last>
            <b:First>Delicia</b:First>
            <b:Middle>Warren</b:Middle>
          </b:Person>
        </b:NameList>
      </b:Author>
    </b:Author>
    <b:Title>Why More People Than Ever Are Embracing Holistic Medicine</b:Title>
    <b:Year>2016</b:Year>
    <b:City>New England</b:City>
    <b:YearAccessed>2019</b:YearAccessed>
    <b:MonthAccessed>05</b:MonthAccessed>
    <b:DayAccessed>29</b:DayAccessed>
    <b:URL>https://www.spiritofchange.org/alternative-health/Why-More-People-Than-Ever-Are-Embracing-Holistic-Medicine/</b:URL>
    <b:JournalName>Spirit of change</b:JournalName>
    <b:Month>June</b:Month>
    <b:Day>18</b:Day>
    <b:RefOrder>3</b:RefOrder>
  </b:Source>
  <b:Source>
    <b:Tag>Min19</b:Tag>
    <b:SourceType>Report</b:SourceType>
    <b:Guid>{9BE8C989-4EA8-4AFF-8B6C-38E65221282C}</b:Guid>
    <b:Title>Crops - TEA CT</b:Title>
    <b:Author>
      <b:Author>
        <b:NameList>
          <b:Person>
            <b:Last>Security</b:Last>
            <b:First>Ministry</b:First>
            <b:Middle>of Agro Industry and Food</b:Middle>
          </b:Person>
        </b:NameList>
      </b:Author>
    </b:Author>
    <b:Department>Ministry of Agro industry and Food security</b:Department>
    <b:YearAccessed>2019</b:YearAccessed>
    <b:MonthAccessed>05</b:MonthAccessed>
    <b:DayAccessed>29</b:DayAccessed>
    <b:URL>http://agriculture.govmu.org/English/Pages/Crops/Tea.aspx</b:URL>
    <b:Year>[2019]</b:Year>
    <b:RefOrder>5</b:RefOrder>
  </b:Source>
  <b:Source>
    <b:Tag>Jer19</b:Tag>
    <b:SourceType>InternetSite</b:SourceType>
    <b:Guid>{8AFDF78F-3DFE-4DC3-830A-C3C520E6F94C}</b:Guid>
    <b:Title>Global wellness trends </b:Title>
    <b:Year>2019</b:Year>
    <b:YearAccessed>2019</b:YearAccessed>
    <b:MonthAccessed>05</b:MonthAccessed>
    <b:DayAccessed>10</b:DayAccessed>
    <b:URL>https://www.globalwellnesssummit.com/2019-global-wellness-trends/</b:URL>
    <b:Author>
      <b:Author>
        <b:NameList>
          <b:Person>
            <b:Last>JMC</b:Last>
            <b:First>Jeremy</b:First>
            <b:Middle>MC Cardy</b:Middle>
          </b:Person>
        </b:NameList>
      </b:Author>
      <b:Editor>
        <b:NameList>
          <b:Person>
            <b:Last>(SE)</b:Last>
            <b:First>Susie</b:First>
            <b:Middle>Ellis</b:Middle>
          </b:Person>
        </b:NameList>
      </b:Editor>
    </b:Author>
    <b:InternetSiteTitle>global wellness summit GWS</b:InternetSiteTitle>
    <b:ProductionCompany>Global wellness summit</b:ProductionCompany>
    <b:ShortTitle>GWS</b:ShortTitle>
    <b:StandardNumber>Global wellness summmit</b:StandardNumber>
    <b:RefOrder>1</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0E63F9E4-7114-49E7-8D80-C129D0655BB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209</TotalTime>
  <Pages>1</Pages>
  <Words>12287</Words>
  <Characters>70039</Characters>
  <Application>Microsoft Office Word</Application>
  <DocSecurity>0</DocSecurity>
  <Lines>583</Lines>
  <Paragraphs>164</Paragraphs>
  <ScaleCrop>false</ScaleCrop>
  <HeadingPairs>
    <vt:vector size="2" baseType="variant">
      <vt:variant>
        <vt:lpstr>Title</vt:lpstr>
      </vt:variant>
      <vt:variant>
        <vt:i4>1</vt:i4>
      </vt:variant>
    </vt:vector>
  </HeadingPairs>
  <TitlesOfParts>
    <vt:vector size="1" baseType="lpstr">
      <vt:lpstr>TWWIST BAR</vt:lpstr>
    </vt:vector>
  </TitlesOfParts>
  <Company/>
  <LinksUpToDate>false</LinksUpToDate>
  <CharactersWithSpaces>82162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TWWIST BAR</dc:title>
  <dc:subject>How do we generate more revenue and enhance guest experience by the establishment of a new outlet “TWWIST BAR” within the Green Shack at Tamassa Resort?                                                         Assessing the feasibility of the implementation of the TWWIST BAR.</dc:subject>
  <dc:creator>Amlabye Seetaram – 1715718</dc:creator>
  <cp:keywords/>
  <dc:description/>
  <cp:lastModifiedBy>tina seetaram</cp:lastModifiedBy>
  <cp:revision>15</cp:revision>
  <dcterms:created xsi:type="dcterms:W3CDTF">2019-11-05T12:01:00Z</dcterms:created>
  <dcterms:modified xsi:type="dcterms:W3CDTF">2019-11-05T18:02:00Z</dcterms:modified>
</cp:coreProperties>
</file>