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3273" w14:textId="624A58A2" w:rsidR="00AB6AEA" w:rsidRPr="00D8624F" w:rsidRDefault="008B5945" w:rsidP="00AB6AEA">
      <w:pPr>
        <w:pStyle w:val="NoSpacing"/>
        <w:jc w:val="center"/>
        <w:rPr>
          <w:rFonts w:ascii="Arial" w:hAnsi="Arial" w:cs="Arial"/>
          <w:b/>
          <w:bCs/>
          <w:sz w:val="48"/>
          <w:szCs w:val="48"/>
          <w:u w:val="single"/>
        </w:rPr>
      </w:pPr>
      <w:r>
        <w:rPr>
          <w:rFonts w:ascii="Arial" w:hAnsi="Arial" w:cs="Arial"/>
          <w:b/>
          <w:bCs/>
          <w:sz w:val="48"/>
          <w:szCs w:val="48"/>
          <w:u w:val="single"/>
        </w:rPr>
        <w:t>Sut mae ysgolion yn gallu magu cymhwysedd digidol a hyder mewn defnyddio technoleg heddiw?</w:t>
      </w:r>
    </w:p>
    <w:p w14:paraId="63F7C687" w14:textId="338810E5" w:rsidR="00AB6AEA" w:rsidRPr="00D8624F" w:rsidRDefault="00AB6AEA" w:rsidP="00AB6AEA">
      <w:pPr>
        <w:pStyle w:val="NoSpacing"/>
        <w:jc w:val="center"/>
        <w:rPr>
          <w:rFonts w:ascii="Arial" w:hAnsi="Arial" w:cs="Arial"/>
          <w:b/>
          <w:bCs/>
          <w:sz w:val="48"/>
          <w:szCs w:val="48"/>
          <w:u w:val="single"/>
        </w:rPr>
      </w:pPr>
    </w:p>
    <w:p w14:paraId="05FCF198" w14:textId="15680718" w:rsidR="00AB6AEA" w:rsidRPr="00D8624F" w:rsidRDefault="00AB6AEA" w:rsidP="00AB6AEA">
      <w:pPr>
        <w:pStyle w:val="NoSpacing"/>
        <w:jc w:val="center"/>
        <w:rPr>
          <w:rFonts w:ascii="Arial" w:hAnsi="Arial" w:cs="Arial"/>
          <w:sz w:val="40"/>
          <w:szCs w:val="40"/>
        </w:rPr>
      </w:pPr>
      <w:bookmarkStart w:id="0" w:name="cysill"/>
      <w:bookmarkEnd w:id="0"/>
      <w:r w:rsidRPr="00D8624F">
        <w:rPr>
          <w:rFonts w:ascii="Arial" w:hAnsi="Arial" w:cs="Arial"/>
          <w:sz w:val="40"/>
          <w:szCs w:val="40"/>
        </w:rPr>
        <w:t>Enw – Rhys Hughes</w:t>
      </w:r>
    </w:p>
    <w:p w14:paraId="52E4DD56" w14:textId="4C1DBEB5" w:rsidR="00AB6AEA" w:rsidRPr="00D8624F" w:rsidRDefault="00AB6AEA" w:rsidP="00AB6AEA">
      <w:pPr>
        <w:pStyle w:val="NoSpacing"/>
        <w:jc w:val="center"/>
        <w:rPr>
          <w:rFonts w:ascii="Arial" w:hAnsi="Arial" w:cs="Arial"/>
          <w:sz w:val="40"/>
          <w:szCs w:val="40"/>
        </w:rPr>
      </w:pPr>
      <w:r w:rsidRPr="00D8624F">
        <w:rPr>
          <w:rFonts w:ascii="Arial" w:hAnsi="Arial" w:cs="Arial"/>
          <w:sz w:val="40"/>
          <w:szCs w:val="40"/>
        </w:rPr>
        <w:t>Rhif Myfyriwr – 1600814</w:t>
      </w:r>
    </w:p>
    <w:p w14:paraId="3970B548" w14:textId="2C2A152C" w:rsidR="00AB6AEA" w:rsidRPr="00D8624F" w:rsidRDefault="00AB6AEA" w:rsidP="00AB6AEA">
      <w:pPr>
        <w:pStyle w:val="NoSpacing"/>
        <w:jc w:val="center"/>
        <w:rPr>
          <w:rFonts w:ascii="Arial" w:hAnsi="Arial" w:cs="Arial"/>
          <w:sz w:val="40"/>
          <w:szCs w:val="40"/>
        </w:rPr>
      </w:pPr>
    </w:p>
    <w:p w14:paraId="638F0C32" w14:textId="5154D76F" w:rsidR="00AB6AEA" w:rsidRPr="00D8624F" w:rsidRDefault="00AB6AEA" w:rsidP="00AB6AEA">
      <w:pPr>
        <w:pStyle w:val="NoSpacing"/>
        <w:jc w:val="center"/>
        <w:rPr>
          <w:rFonts w:ascii="Arial" w:hAnsi="Arial" w:cs="Arial"/>
          <w:sz w:val="40"/>
          <w:szCs w:val="40"/>
        </w:rPr>
      </w:pPr>
      <w:r w:rsidRPr="00D8624F">
        <w:rPr>
          <w:rFonts w:ascii="Arial" w:hAnsi="Arial" w:cs="Arial"/>
          <w:sz w:val="40"/>
          <w:szCs w:val="40"/>
        </w:rPr>
        <w:t>BA Addysg Gynradd gyda SAC</w:t>
      </w:r>
    </w:p>
    <w:p w14:paraId="36986364" w14:textId="0F29CAC6" w:rsidR="00AB6AEA" w:rsidRPr="00D8624F" w:rsidRDefault="00AB6AEA" w:rsidP="00AB6AEA">
      <w:pPr>
        <w:pStyle w:val="NoSpacing"/>
        <w:jc w:val="center"/>
        <w:rPr>
          <w:rFonts w:ascii="Arial" w:hAnsi="Arial" w:cs="Arial"/>
          <w:sz w:val="40"/>
          <w:szCs w:val="40"/>
        </w:rPr>
      </w:pPr>
      <w:r w:rsidRPr="00D8624F">
        <w:rPr>
          <w:rFonts w:ascii="Arial" w:hAnsi="Arial" w:cs="Arial"/>
          <w:sz w:val="40"/>
          <w:szCs w:val="40"/>
        </w:rPr>
        <w:t>Prifysgol Cymru Y Drindod Dewi Sant</w:t>
      </w:r>
    </w:p>
    <w:p w14:paraId="7ECAD429" w14:textId="34467999" w:rsidR="00AB6AEA" w:rsidRPr="00D8624F" w:rsidRDefault="00AB6AEA" w:rsidP="00AB6AEA">
      <w:pPr>
        <w:pStyle w:val="NoSpacing"/>
        <w:jc w:val="center"/>
        <w:rPr>
          <w:rFonts w:ascii="Arial" w:hAnsi="Arial" w:cs="Arial"/>
          <w:sz w:val="40"/>
          <w:szCs w:val="40"/>
        </w:rPr>
      </w:pPr>
      <w:r w:rsidRPr="00D8624F">
        <w:rPr>
          <w:rFonts w:ascii="Arial" w:hAnsi="Arial" w:cs="Arial"/>
          <w:sz w:val="40"/>
          <w:szCs w:val="40"/>
        </w:rPr>
        <w:t>Mawrth 2020</w:t>
      </w:r>
    </w:p>
    <w:p w14:paraId="65EBA24D" w14:textId="1F4F43A5" w:rsidR="00AB6AEA" w:rsidRPr="00D8624F" w:rsidRDefault="00AB6AEA" w:rsidP="00AB6AEA">
      <w:pPr>
        <w:pStyle w:val="NoSpacing"/>
        <w:jc w:val="center"/>
        <w:rPr>
          <w:rFonts w:ascii="Arial" w:hAnsi="Arial" w:cs="Arial"/>
          <w:sz w:val="36"/>
          <w:szCs w:val="36"/>
        </w:rPr>
      </w:pPr>
    </w:p>
    <w:p w14:paraId="3EE2DA1B" w14:textId="1FD60B19" w:rsidR="00F004AA" w:rsidRPr="00D8624F" w:rsidRDefault="00F004AA" w:rsidP="00AB6AEA">
      <w:pPr>
        <w:pStyle w:val="NoSpacing"/>
        <w:jc w:val="center"/>
        <w:rPr>
          <w:rFonts w:ascii="Arial" w:hAnsi="Arial" w:cs="Arial"/>
          <w:sz w:val="36"/>
          <w:szCs w:val="36"/>
        </w:rPr>
      </w:pPr>
    </w:p>
    <w:p w14:paraId="71749299" w14:textId="77777777" w:rsidR="00F004AA" w:rsidRPr="00D8624F" w:rsidRDefault="00F004AA" w:rsidP="00AB6AEA">
      <w:pPr>
        <w:pStyle w:val="NoSpacing"/>
        <w:jc w:val="center"/>
        <w:rPr>
          <w:rFonts w:ascii="Arial" w:hAnsi="Arial" w:cs="Arial"/>
          <w:sz w:val="36"/>
          <w:szCs w:val="36"/>
        </w:rPr>
      </w:pPr>
    </w:p>
    <w:p w14:paraId="05C4A816" w14:textId="6470F63C" w:rsidR="00495E0D" w:rsidRPr="00D8624F" w:rsidRDefault="00495E0D" w:rsidP="00AB6AEA">
      <w:pPr>
        <w:pStyle w:val="NoSpacing"/>
        <w:pBdr>
          <w:bottom w:val="single" w:sz="6" w:space="1" w:color="auto"/>
        </w:pBdr>
        <w:jc w:val="center"/>
        <w:rPr>
          <w:rFonts w:ascii="Arial" w:hAnsi="Arial" w:cs="Arial"/>
          <w:sz w:val="36"/>
          <w:szCs w:val="36"/>
        </w:rPr>
      </w:pPr>
    </w:p>
    <w:p w14:paraId="59D9E21B" w14:textId="2028F397" w:rsidR="00495E0D" w:rsidRPr="00D8624F" w:rsidRDefault="00495E0D" w:rsidP="00F004AA">
      <w:pPr>
        <w:pStyle w:val="NoSpacing"/>
        <w:rPr>
          <w:rFonts w:ascii="Arial" w:hAnsi="Arial" w:cs="Arial"/>
          <w:sz w:val="36"/>
          <w:szCs w:val="36"/>
        </w:rPr>
      </w:pPr>
    </w:p>
    <w:p w14:paraId="5E15B302" w14:textId="77777777" w:rsidR="00F004AA" w:rsidRPr="00D8624F" w:rsidRDefault="00F004AA" w:rsidP="00F004AA">
      <w:pPr>
        <w:pStyle w:val="NoSpacing"/>
        <w:rPr>
          <w:rFonts w:ascii="Arial" w:hAnsi="Arial" w:cs="Arial"/>
          <w:sz w:val="36"/>
          <w:szCs w:val="36"/>
        </w:rPr>
      </w:pPr>
    </w:p>
    <w:p w14:paraId="6EE19C0E" w14:textId="602CC609" w:rsidR="00495E0D" w:rsidRPr="00D8624F" w:rsidRDefault="00495E0D" w:rsidP="00F004AA">
      <w:pPr>
        <w:pStyle w:val="NoSpacing"/>
        <w:rPr>
          <w:rFonts w:ascii="Arial" w:hAnsi="Arial" w:cs="Arial"/>
          <w:sz w:val="36"/>
          <w:szCs w:val="36"/>
        </w:rPr>
      </w:pPr>
    </w:p>
    <w:p w14:paraId="546E71F6" w14:textId="107C464B" w:rsidR="00495E0D" w:rsidRPr="00D8624F" w:rsidRDefault="00495E0D" w:rsidP="00AB6AEA">
      <w:pPr>
        <w:pStyle w:val="NoSpacing"/>
        <w:jc w:val="center"/>
        <w:rPr>
          <w:rFonts w:ascii="Arial" w:hAnsi="Arial" w:cs="Arial"/>
          <w:b/>
          <w:bCs/>
          <w:sz w:val="40"/>
          <w:szCs w:val="40"/>
        </w:rPr>
      </w:pPr>
      <w:r w:rsidRPr="00D8624F">
        <w:rPr>
          <w:rFonts w:ascii="Arial" w:hAnsi="Arial" w:cs="Arial"/>
          <w:b/>
          <w:bCs/>
          <w:sz w:val="36"/>
          <w:szCs w:val="36"/>
        </w:rPr>
        <w:t>Targedau Blaenorol</w:t>
      </w:r>
    </w:p>
    <w:p w14:paraId="0AA17521" w14:textId="77777777" w:rsidR="00AE7823" w:rsidRPr="00D8624F" w:rsidRDefault="00AE7823" w:rsidP="00AB6AEA">
      <w:pPr>
        <w:pStyle w:val="NoSpacing"/>
        <w:jc w:val="center"/>
        <w:rPr>
          <w:rFonts w:ascii="Arial" w:hAnsi="Arial" w:cs="Arial"/>
          <w:b/>
          <w:bCs/>
          <w:sz w:val="36"/>
          <w:szCs w:val="36"/>
        </w:rPr>
      </w:pPr>
    </w:p>
    <w:tbl>
      <w:tblPr>
        <w:tblStyle w:val="TableGrid"/>
        <w:tblW w:w="0" w:type="auto"/>
        <w:tblLook w:val="04A0" w:firstRow="1" w:lastRow="0" w:firstColumn="1" w:lastColumn="0" w:noHBand="0" w:noVBand="1"/>
      </w:tblPr>
      <w:tblGrid>
        <w:gridCol w:w="1838"/>
        <w:gridCol w:w="7178"/>
      </w:tblGrid>
      <w:tr w:rsidR="00495E0D" w:rsidRPr="00D8624F" w14:paraId="3CC299C8" w14:textId="77777777" w:rsidTr="00D20E02">
        <w:tc>
          <w:tcPr>
            <w:tcW w:w="1838" w:type="dxa"/>
          </w:tcPr>
          <w:p w14:paraId="3BEBBCF7" w14:textId="06ABD5F9" w:rsidR="00495E0D" w:rsidRPr="00D8624F" w:rsidRDefault="00495E0D" w:rsidP="00AE7823">
            <w:pPr>
              <w:pStyle w:val="NoSpacing"/>
              <w:rPr>
                <w:rFonts w:ascii="Arial" w:hAnsi="Arial" w:cs="Arial"/>
                <w:sz w:val="24"/>
                <w:szCs w:val="24"/>
              </w:rPr>
            </w:pPr>
            <w:proofErr w:type="spellStart"/>
            <w:r w:rsidRPr="00D8624F">
              <w:rPr>
                <w:rFonts w:ascii="Arial" w:hAnsi="Arial" w:cs="Arial"/>
                <w:sz w:val="24"/>
                <w:szCs w:val="24"/>
              </w:rPr>
              <w:t>Targed</w:t>
            </w:r>
            <w:proofErr w:type="spellEnd"/>
            <w:r w:rsidRPr="00D8624F">
              <w:rPr>
                <w:rFonts w:ascii="Arial" w:hAnsi="Arial" w:cs="Arial"/>
                <w:sz w:val="24"/>
                <w:szCs w:val="24"/>
              </w:rPr>
              <w:t xml:space="preserve"> 1</w:t>
            </w:r>
          </w:p>
        </w:tc>
        <w:tc>
          <w:tcPr>
            <w:tcW w:w="7178" w:type="dxa"/>
          </w:tcPr>
          <w:p w14:paraId="10EA489F" w14:textId="77777777" w:rsidR="00AE7823" w:rsidRPr="00D8624F" w:rsidRDefault="00495E0D" w:rsidP="00AE7823">
            <w:pPr>
              <w:pStyle w:val="NoSpacing"/>
              <w:rPr>
                <w:rFonts w:ascii="Arial" w:hAnsi="Arial" w:cs="Arial"/>
                <w:sz w:val="24"/>
                <w:szCs w:val="24"/>
                <w:lang w:val="cy-GB"/>
              </w:rPr>
            </w:pPr>
            <w:r w:rsidRPr="00D8624F">
              <w:rPr>
                <w:rFonts w:ascii="Arial" w:hAnsi="Arial" w:cs="Arial"/>
                <w:sz w:val="24"/>
                <w:szCs w:val="24"/>
                <w:lang w:val="cy-GB"/>
              </w:rPr>
              <w:t xml:space="preserve">Ystyried fwy o ddefnydd o astudiaethau achos i gefnogi: </w:t>
            </w:r>
          </w:p>
          <w:p w14:paraId="5DBD285F" w14:textId="42F761AD" w:rsidR="00495E0D" w:rsidRPr="00D8624F" w:rsidRDefault="00AE7823" w:rsidP="00AE7823">
            <w:pPr>
              <w:pStyle w:val="NoSpacing"/>
              <w:rPr>
                <w:rFonts w:ascii="Arial" w:hAnsi="Arial" w:cs="Arial"/>
                <w:i/>
                <w:iCs/>
                <w:sz w:val="24"/>
                <w:szCs w:val="24"/>
              </w:rPr>
            </w:pPr>
            <w:r w:rsidRPr="00D8624F">
              <w:rPr>
                <w:rFonts w:ascii="Arial" w:hAnsi="Arial" w:cs="Arial"/>
                <w:i/>
                <w:iCs/>
                <w:sz w:val="24"/>
                <w:szCs w:val="24"/>
                <w:lang w:val="cy-GB"/>
              </w:rPr>
              <w:t>Ystyrir mwy o astudiaethau achos yn yr ymchwil yma, gan wneud defnydd o adroddiadau Estyn a phrofiad llaw-cyntaf i gefnogi dadleuon a sylwadau</w:t>
            </w:r>
          </w:p>
        </w:tc>
      </w:tr>
      <w:tr w:rsidR="00495E0D" w:rsidRPr="00D8624F" w14:paraId="04AF86FE" w14:textId="77777777" w:rsidTr="00D20E02">
        <w:tc>
          <w:tcPr>
            <w:tcW w:w="1838" w:type="dxa"/>
          </w:tcPr>
          <w:p w14:paraId="10925C42" w14:textId="2B705699" w:rsidR="00495E0D" w:rsidRPr="00D8624F" w:rsidRDefault="00495E0D" w:rsidP="00AE7823">
            <w:pPr>
              <w:pStyle w:val="NoSpacing"/>
              <w:rPr>
                <w:rFonts w:ascii="Arial" w:hAnsi="Arial" w:cs="Arial"/>
                <w:sz w:val="24"/>
                <w:szCs w:val="24"/>
              </w:rPr>
            </w:pPr>
            <w:proofErr w:type="spellStart"/>
            <w:r w:rsidRPr="00D8624F">
              <w:rPr>
                <w:rFonts w:ascii="Arial" w:hAnsi="Arial" w:cs="Arial"/>
                <w:sz w:val="24"/>
                <w:szCs w:val="24"/>
              </w:rPr>
              <w:t>Targed</w:t>
            </w:r>
            <w:proofErr w:type="spellEnd"/>
            <w:r w:rsidRPr="00D8624F">
              <w:rPr>
                <w:rFonts w:ascii="Arial" w:hAnsi="Arial" w:cs="Arial"/>
                <w:sz w:val="24"/>
                <w:szCs w:val="24"/>
              </w:rPr>
              <w:t xml:space="preserve"> 2</w:t>
            </w:r>
          </w:p>
        </w:tc>
        <w:tc>
          <w:tcPr>
            <w:tcW w:w="7178" w:type="dxa"/>
          </w:tcPr>
          <w:p w14:paraId="60F71932" w14:textId="77777777" w:rsidR="00495E0D" w:rsidRPr="00D8624F" w:rsidRDefault="00AE7823" w:rsidP="00AE7823">
            <w:pPr>
              <w:pStyle w:val="NoSpacing"/>
              <w:rPr>
                <w:rFonts w:ascii="Arial" w:hAnsi="Arial" w:cs="Arial"/>
                <w:sz w:val="24"/>
                <w:szCs w:val="24"/>
                <w:lang w:val="cy-GB"/>
              </w:rPr>
            </w:pPr>
            <w:r w:rsidRPr="00D8624F">
              <w:rPr>
                <w:rFonts w:ascii="Arial" w:hAnsi="Arial" w:cs="Arial"/>
                <w:sz w:val="24"/>
                <w:szCs w:val="24"/>
                <w:lang w:val="cy-GB"/>
              </w:rPr>
              <w:t>Cysylltu at ddamcaniaethau dysgu ehangach mewn mannau:</w:t>
            </w:r>
          </w:p>
          <w:p w14:paraId="59EA1835" w14:textId="291DB082" w:rsidR="00AE7823" w:rsidRPr="00D8624F" w:rsidRDefault="00AE7823" w:rsidP="00AE7823">
            <w:pPr>
              <w:pStyle w:val="NoSpacing"/>
              <w:rPr>
                <w:rFonts w:ascii="Arial" w:hAnsi="Arial" w:cs="Arial"/>
                <w:i/>
                <w:iCs/>
                <w:sz w:val="24"/>
                <w:szCs w:val="24"/>
              </w:rPr>
            </w:pPr>
            <w:r w:rsidRPr="00D8624F">
              <w:rPr>
                <w:rFonts w:ascii="Arial" w:hAnsi="Arial" w:cs="Arial"/>
                <w:i/>
                <w:iCs/>
                <w:sz w:val="24"/>
                <w:szCs w:val="24"/>
                <w:lang w:val="cy-GB"/>
              </w:rPr>
              <w:t>Cyfeirir at ddamcaniaethau dysgu (megis damcaniaeth Parth Datblygiad Procsimol Vygotsky) er mwyn cefnogi dadleuon a sylwadau</w:t>
            </w:r>
          </w:p>
        </w:tc>
      </w:tr>
      <w:tr w:rsidR="00495E0D" w:rsidRPr="00D8624F" w14:paraId="644DD59C" w14:textId="77777777" w:rsidTr="00D20E02">
        <w:tc>
          <w:tcPr>
            <w:tcW w:w="1838" w:type="dxa"/>
          </w:tcPr>
          <w:p w14:paraId="5CDA7AAA" w14:textId="7376EA8D" w:rsidR="00495E0D" w:rsidRPr="00D8624F" w:rsidRDefault="00495E0D" w:rsidP="00AE7823">
            <w:pPr>
              <w:pStyle w:val="NoSpacing"/>
              <w:rPr>
                <w:rFonts w:ascii="Arial" w:hAnsi="Arial" w:cs="Arial"/>
                <w:sz w:val="24"/>
                <w:szCs w:val="24"/>
              </w:rPr>
            </w:pPr>
            <w:proofErr w:type="spellStart"/>
            <w:r w:rsidRPr="00D8624F">
              <w:rPr>
                <w:rFonts w:ascii="Arial" w:hAnsi="Arial" w:cs="Arial"/>
                <w:sz w:val="24"/>
                <w:szCs w:val="24"/>
              </w:rPr>
              <w:t>Targed</w:t>
            </w:r>
            <w:proofErr w:type="spellEnd"/>
            <w:r w:rsidRPr="00D8624F">
              <w:rPr>
                <w:rFonts w:ascii="Arial" w:hAnsi="Arial" w:cs="Arial"/>
                <w:sz w:val="24"/>
                <w:szCs w:val="24"/>
              </w:rPr>
              <w:t xml:space="preserve"> 3</w:t>
            </w:r>
          </w:p>
        </w:tc>
        <w:tc>
          <w:tcPr>
            <w:tcW w:w="7178" w:type="dxa"/>
          </w:tcPr>
          <w:p w14:paraId="35C8B91E" w14:textId="4A190EEA" w:rsidR="00495E0D" w:rsidRPr="00D8624F" w:rsidRDefault="00AE7823" w:rsidP="00AE7823">
            <w:pPr>
              <w:pStyle w:val="NoSpacing"/>
              <w:rPr>
                <w:rFonts w:ascii="Arial" w:hAnsi="Arial" w:cs="Arial"/>
                <w:sz w:val="24"/>
                <w:szCs w:val="24"/>
                <w:lang w:val="cy-GB"/>
              </w:rPr>
            </w:pPr>
            <w:r w:rsidRPr="00D8624F">
              <w:rPr>
                <w:rFonts w:ascii="Arial" w:hAnsi="Arial" w:cs="Arial"/>
                <w:sz w:val="24"/>
                <w:szCs w:val="24"/>
                <w:lang w:val="cy-GB"/>
              </w:rPr>
              <w:t>Ceisi</w:t>
            </w:r>
            <w:r w:rsidR="001169C1">
              <w:rPr>
                <w:rFonts w:ascii="Arial" w:hAnsi="Arial" w:cs="Arial"/>
                <w:sz w:val="24"/>
                <w:szCs w:val="24"/>
                <w:lang w:val="cy-GB"/>
              </w:rPr>
              <w:t>o</w:t>
            </w:r>
            <w:r w:rsidRPr="00D8624F">
              <w:rPr>
                <w:rFonts w:ascii="Arial" w:hAnsi="Arial" w:cs="Arial"/>
                <w:sz w:val="24"/>
                <w:szCs w:val="24"/>
                <w:lang w:val="cy-GB"/>
              </w:rPr>
              <w:t xml:space="preserve"> dechrau edrych ar safbwyntiau gwahanol fel bod y traethawd yn trafod y pwnc yn ehangach:</w:t>
            </w:r>
          </w:p>
          <w:p w14:paraId="44A0B508" w14:textId="08C19B8E" w:rsidR="00AE7823" w:rsidRPr="00D8624F" w:rsidRDefault="00AE7823" w:rsidP="00AE7823">
            <w:pPr>
              <w:pStyle w:val="NoSpacing"/>
              <w:rPr>
                <w:rFonts w:ascii="Arial" w:hAnsi="Arial" w:cs="Arial"/>
                <w:i/>
                <w:iCs/>
                <w:sz w:val="24"/>
                <w:szCs w:val="24"/>
              </w:rPr>
            </w:pPr>
            <w:r w:rsidRPr="00D8624F">
              <w:rPr>
                <w:rFonts w:ascii="Arial" w:hAnsi="Arial" w:cs="Arial"/>
                <w:i/>
                <w:iCs/>
                <w:sz w:val="24"/>
                <w:szCs w:val="24"/>
                <w:lang w:val="cy-GB"/>
              </w:rPr>
              <w:t xml:space="preserve">Cyfeirir at safbwyntiau plant ac athrawon wrth wneud yr ymchwil, gan ystyried yr heriau o ran </w:t>
            </w:r>
            <w:r w:rsidR="00BB4C01">
              <w:rPr>
                <w:rFonts w:ascii="Arial" w:hAnsi="Arial" w:cs="Arial"/>
                <w:i/>
                <w:iCs/>
                <w:sz w:val="24"/>
                <w:szCs w:val="24"/>
                <w:lang w:val="cy-GB"/>
              </w:rPr>
              <w:t>magu</w:t>
            </w:r>
            <w:r w:rsidRPr="00D8624F">
              <w:rPr>
                <w:rFonts w:ascii="Arial" w:hAnsi="Arial" w:cs="Arial"/>
                <w:i/>
                <w:iCs/>
                <w:sz w:val="24"/>
                <w:szCs w:val="24"/>
                <w:lang w:val="cy-GB"/>
              </w:rPr>
              <w:t xml:space="preserve"> hyder digidol yn ogystal â'i bwysigrwydd</w:t>
            </w:r>
          </w:p>
        </w:tc>
      </w:tr>
    </w:tbl>
    <w:p w14:paraId="24BE8472" w14:textId="14BB0819" w:rsidR="00495E0D" w:rsidRPr="00D8624F" w:rsidRDefault="00495E0D" w:rsidP="00AB6AEA">
      <w:pPr>
        <w:pStyle w:val="NoSpacing"/>
        <w:jc w:val="center"/>
        <w:rPr>
          <w:rFonts w:ascii="Arial" w:hAnsi="Arial" w:cs="Arial"/>
          <w:sz w:val="36"/>
          <w:szCs w:val="36"/>
        </w:rPr>
      </w:pPr>
    </w:p>
    <w:p w14:paraId="66326545" w14:textId="7E6A3F59" w:rsidR="001A290A" w:rsidRDefault="001A290A" w:rsidP="00AB6AEA">
      <w:pPr>
        <w:pStyle w:val="NoSpacing"/>
        <w:jc w:val="center"/>
        <w:rPr>
          <w:rFonts w:ascii="Arial" w:hAnsi="Arial" w:cs="Arial"/>
          <w:sz w:val="36"/>
          <w:szCs w:val="36"/>
        </w:rPr>
      </w:pPr>
    </w:p>
    <w:p w14:paraId="19EDF33F" w14:textId="77777777" w:rsidR="00F06022" w:rsidRPr="00D8624F" w:rsidRDefault="00F06022" w:rsidP="00D8624F">
      <w:pPr>
        <w:pStyle w:val="NoSpacing"/>
        <w:spacing w:line="360" w:lineRule="auto"/>
        <w:jc w:val="center"/>
        <w:rPr>
          <w:rFonts w:ascii="Arial" w:hAnsi="Arial" w:cs="Arial"/>
          <w:sz w:val="36"/>
          <w:szCs w:val="36"/>
        </w:rPr>
      </w:pPr>
    </w:p>
    <w:p w14:paraId="5134664C" w14:textId="0F7EB9C0" w:rsidR="001A290A" w:rsidRPr="00366323" w:rsidRDefault="001A290A" w:rsidP="00D8624F">
      <w:pPr>
        <w:pStyle w:val="NoSpacing"/>
        <w:spacing w:line="360" w:lineRule="auto"/>
        <w:rPr>
          <w:rFonts w:ascii="Arial" w:hAnsi="Arial" w:cs="Arial"/>
          <w:b/>
          <w:bCs/>
          <w:sz w:val="28"/>
          <w:szCs w:val="28"/>
          <w:u w:val="single"/>
        </w:rPr>
      </w:pPr>
      <w:r w:rsidRPr="00366323">
        <w:rPr>
          <w:rFonts w:ascii="Arial" w:hAnsi="Arial" w:cs="Arial"/>
          <w:b/>
          <w:bCs/>
          <w:sz w:val="28"/>
          <w:szCs w:val="28"/>
          <w:u w:val="single"/>
        </w:rPr>
        <w:lastRenderedPageBreak/>
        <w:t>Datganiad</w:t>
      </w:r>
    </w:p>
    <w:p w14:paraId="77F742EB" w14:textId="119FC2EC" w:rsidR="001A290A" w:rsidRPr="00D8624F" w:rsidRDefault="001A290A" w:rsidP="00D8624F">
      <w:pPr>
        <w:pStyle w:val="NoSpacing"/>
        <w:spacing w:line="360" w:lineRule="auto"/>
        <w:rPr>
          <w:rFonts w:ascii="Arial" w:hAnsi="Arial" w:cs="Arial"/>
        </w:rPr>
      </w:pPr>
    </w:p>
    <w:p w14:paraId="39058644" w14:textId="58439FB4" w:rsidR="00CF6502" w:rsidRPr="00D8624F" w:rsidRDefault="00A9095F" w:rsidP="00D8624F">
      <w:pPr>
        <w:pStyle w:val="NoSpacing"/>
        <w:spacing w:line="360" w:lineRule="auto"/>
        <w:rPr>
          <w:rFonts w:ascii="Arial" w:hAnsi="Arial" w:cs="Arial"/>
          <w:sz w:val="24"/>
          <w:szCs w:val="24"/>
        </w:rPr>
      </w:pPr>
      <w:r>
        <w:rPr>
          <w:rFonts w:ascii="Arial" w:hAnsi="Arial" w:cs="Arial"/>
          <w:sz w:val="24"/>
          <w:szCs w:val="24"/>
        </w:rPr>
        <w:t>Yr wyf yn tystio mai fy ngwaith i yn llwyr yw’r prosiect hwn, ac eithrio lle cyfeirir at waith, ffynhonnell neu awdur arall. Yr wyf yn deall bod unrhyw waith y defnyddiwyd heb gyfeirio ato yn weithred o lên-ladrad, ac y gallai hyn arwain at fethiant yn y modwl hwn.</w:t>
      </w:r>
    </w:p>
    <w:p w14:paraId="3BE4B396" w14:textId="4FCA53C3" w:rsidR="00CF6502" w:rsidRPr="00D8624F" w:rsidRDefault="00CF6502" w:rsidP="00D8624F">
      <w:pPr>
        <w:pStyle w:val="NoSpacing"/>
        <w:spacing w:line="360" w:lineRule="auto"/>
        <w:rPr>
          <w:rFonts w:ascii="Arial" w:hAnsi="Arial" w:cs="Arial"/>
        </w:rPr>
      </w:pPr>
    </w:p>
    <w:p w14:paraId="1FFC4A9D" w14:textId="6073B476" w:rsidR="00CF6502" w:rsidRPr="00D8624F" w:rsidRDefault="00CF6502" w:rsidP="00D8624F">
      <w:pPr>
        <w:pStyle w:val="NoSpacing"/>
        <w:spacing w:line="360" w:lineRule="auto"/>
        <w:rPr>
          <w:rFonts w:ascii="Arial" w:hAnsi="Arial" w:cs="Arial"/>
        </w:rPr>
      </w:pPr>
    </w:p>
    <w:p w14:paraId="51DF08A7" w14:textId="77777777" w:rsidR="00CF6502" w:rsidRPr="00D8624F" w:rsidRDefault="00CF6502" w:rsidP="00D8624F">
      <w:pPr>
        <w:pStyle w:val="NoSpacing"/>
        <w:spacing w:line="360" w:lineRule="auto"/>
        <w:rPr>
          <w:rFonts w:ascii="Arial" w:hAnsi="Arial" w:cs="Arial"/>
        </w:rPr>
      </w:pPr>
    </w:p>
    <w:p w14:paraId="726EC7C7" w14:textId="23445507" w:rsidR="00CF6502" w:rsidRPr="00366323" w:rsidRDefault="00CF6502" w:rsidP="00D8624F">
      <w:pPr>
        <w:pStyle w:val="NoSpacing"/>
        <w:spacing w:line="360" w:lineRule="auto"/>
        <w:rPr>
          <w:rFonts w:ascii="Arial" w:hAnsi="Arial" w:cs="Arial"/>
          <w:b/>
          <w:bCs/>
          <w:sz w:val="28"/>
          <w:szCs w:val="28"/>
          <w:u w:val="single"/>
        </w:rPr>
      </w:pPr>
      <w:r w:rsidRPr="00366323">
        <w:rPr>
          <w:rFonts w:ascii="Arial" w:hAnsi="Arial" w:cs="Arial"/>
          <w:b/>
          <w:bCs/>
          <w:sz w:val="28"/>
          <w:szCs w:val="28"/>
          <w:u w:val="single"/>
        </w:rPr>
        <w:t>Diolchiadau</w:t>
      </w:r>
    </w:p>
    <w:p w14:paraId="7BD51EEA" w14:textId="41243BA1" w:rsidR="00CF6502" w:rsidRPr="00D8624F" w:rsidRDefault="00CF6502" w:rsidP="00D8624F">
      <w:pPr>
        <w:pStyle w:val="NoSpacing"/>
        <w:spacing w:line="360" w:lineRule="auto"/>
        <w:rPr>
          <w:rFonts w:ascii="Arial" w:hAnsi="Arial" w:cs="Arial"/>
        </w:rPr>
      </w:pPr>
    </w:p>
    <w:p w14:paraId="26105B2B" w14:textId="25471E06" w:rsidR="00AF1AE1" w:rsidRPr="00D8624F" w:rsidRDefault="009B46D5" w:rsidP="00D8624F">
      <w:pPr>
        <w:pStyle w:val="NoSpacing"/>
        <w:spacing w:line="360" w:lineRule="auto"/>
        <w:rPr>
          <w:rFonts w:ascii="Arial" w:hAnsi="Arial" w:cs="Arial"/>
          <w:sz w:val="24"/>
          <w:szCs w:val="24"/>
        </w:rPr>
      </w:pPr>
      <w:r w:rsidRPr="00D8624F">
        <w:rPr>
          <w:rFonts w:ascii="Arial" w:hAnsi="Arial" w:cs="Arial"/>
          <w:sz w:val="24"/>
          <w:szCs w:val="24"/>
        </w:rPr>
        <w:t>Hoffwn ddiolch i’r sawl sydd wedi cyfrannu i’r prosiect ymchwil yma. Rhaid diolch i Dr. Sioned Hughes a gweddill darlithwyr Prifysgol Cymru Y Drindod Dewi Sant am eu harweiniad, eu canllawiaeth, a’u syniadau wrth archwilio thema’r ymchwil a chwblhau'r prosiect yn gyffredinol. Mae eu cymorth o fewn darlithoedd a chyfarfodydd tiwtorial wedi bod yn arbennig o werthfawr.</w:t>
      </w:r>
    </w:p>
    <w:p w14:paraId="09F204AD" w14:textId="0DB96B80" w:rsidR="009B46D5" w:rsidRPr="00D8624F" w:rsidRDefault="009B46D5" w:rsidP="00D8624F">
      <w:pPr>
        <w:pStyle w:val="NoSpacing"/>
        <w:spacing w:line="360" w:lineRule="auto"/>
        <w:rPr>
          <w:rFonts w:ascii="Arial" w:hAnsi="Arial" w:cs="Arial"/>
          <w:sz w:val="24"/>
          <w:szCs w:val="24"/>
        </w:rPr>
      </w:pPr>
      <w:r w:rsidRPr="00D8624F">
        <w:rPr>
          <w:rFonts w:ascii="Arial" w:hAnsi="Arial" w:cs="Arial"/>
          <w:sz w:val="24"/>
          <w:szCs w:val="24"/>
        </w:rPr>
        <w:t>Rhai</w:t>
      </w:r>
      <w:r w:rsidR="00A9095F">
        <w:rPr>
          <w:rFonts w:ascii="Arial" w:hAnsi="Arial" w:cs="Arial"/>
          <w:sz w:val="24"/>
          <w:szCs w:val="24"/>
        </w:rPr>
        <w:t>d</w:t>
      </w:r>
      <w:r w:rsidRPr="00D8624F">
        <w:rPr>
          <w:rFonts w:ascii="Arial" w:hAnsi="Arial" w:cs="Arial"/>
          <w:sz w:val="24"/>
          <w:szCs w:val="24"/>
        </w:rPr>
        <w:t xml:space="preserve"> diolch hefyd i staff a phlant Ysgol A, am eu parodrwydd i rannu eu barn, eu harbenigedd a’u harfer dda o ran y thema ymchwil. Hoffwn hefyd diolch am eu caniatâd i mi arsylwi yn nosbarthiadau’r ysgol, i drafod gyda’r plant, ac i ddosbarthu holiaduron. Roedd eu cyfraniad a’u cefnogaeth yn hanfodol er mwyn gallu cwblhau'r prosiect ymchwil.</w:t>
      </w:r>
    </w:p>
    <w:p w14:paraId="5C329492" w14:textId="1B7A8EC4" w:rsidR="00500A5E" w:rsidRPr="00D8624F" w:rsidRDefault="00500A5E" w:rsidP="001A290A">
      <w:pPr>
        <w:pStyle w:val="NoSpacing"/>
        <w:rPr>
          <w:rFonts w:ascii="Arial" w:hAnsi="Arial" w:cs="Arial"/>
          <w:sz w:val="24"/>
          <w:szCs w:val="24"/>
        </w:rPr>
      </w:pPr>
    </w:p>
    <w:p w14:paraId="47C3B3FE" w14:textId="39DCF95B" w:rsidR="00500A5E" w:rsidRPr="00D8624F" w:rsidRDefault="00500A5E" w:rsidP="001A290A">
      <w:pPr>
        <w:pStyle w:val="NoSpacing"/>
        <w:rPr>
          <w:rFonts w:ascii="Arial" w:hAnsi="Arial" w:cs="Arial"/>
          <w:sz w:val="24"/>
          <w:szCs w:val="24"/>
        </w:rPr>
      </w:pPr>
    </w:p>
    <w:p w14:paraId="6D56E8FB" w14:textId="3A34C59E" w:rsidR="00500A5E" w:rsidRPr="00D8624F" w:rsidRDefault="00500A5E" w:rsidP="001A290A">
      <w:pPr>
        <w:pStyle w:val="NoSpacing"/>
        <w:rPr>
          <w:rFonts w:ascii="Arial" w:hAnsi="Arial" w:cs="Arial"/>
          <w:sz w:val="24"/>
          <w:szCs w:val="24"/>
        </w:rPr>
      </w:pPr>
    </w:p>
    <w:p w14:paraId="158E0F8C" w14:textId="05F73CD6" w:rsidR="00500A5E" w:rsidRPr="00D8624F" w:rsidRDefault="00500A5E" w:rsidP="001A290A">
      <w:pPr>
        <w:pStyle w:val="NoSpacing"/>
        <w:rPr>
          <w:rFonts w:ascii="Arial" w:hAnsi="Arial" w:cs="Arial"/>
          <w:sz w:val="24"/>
          <w:szCs w:val="24"/>
        </w:rPr>
      </w:pPr>
    </w:p>
    <w:p w14:paraId="78E5A273" w14:textId="1C960546" w:rsidR="00500A5E" w:rsidRPr="00D8624F" w:rsidRDefault="00500A5E" w:rsidP="001A290A">
      <w:pPr>
        <w:pStyle w:val="NoSpacing"/>
        <w:rPr>
          <w:rFonts w:ascii="Arial" w:hAnsi="Arial" w:cs="Arial"/>
          <w:sz w:val="24"/>
          <w:szCs w:val="24"/>
        </w:rPr>
      </w:pPr>
    </w:p>
    <w:p w14:paraId="42550CB2" w14:textId="53D4E054" w:rsidR="00500A5E" w:rsidRPr="00D8624F" w:rsidRDefault="00500A5E" w:rsidP="001A290A">
      <w:pPr>
        <w:pStyle w:val="NoSpacing"/>
        <w:rPr>
          <w:rFonts w:ascii="Arial" w:hAnsi="Arial" w:cs="Arial"/>
          <w:sz w:val="24"/>
          <w:szCs w:val="24"/>
        </w:rPr>
      </w:pPr>
    </w:p>
    <w:p w14:paraId="28AEE44A" w14:textId="5878A254" w:rsidR="00500A5E" w:rsidRPr="00D8624F" w:rsidRDefault="00500A5E" w:rsidP="001A290A">
      <w:pPr>
        <w:pStyle w:val="NoSpacing"/>
        <w:rPr>
          <w:rFonts w:ascii="Arial" w:hAnsi="Arial" w:cs="Arial"/>
          <w:sz w:val="24"/>
          <w:szCs w:val="24"/>
        </w:rPr>
      </w:pPr>
    </w:p>
    <w:p w14:paraId="26F85A3E" w14:textId="20AABB51" w:rsidR="00500A5E" w:rsidRPr="00D8624F" w:rsidRDefault="00500A5E" w:rsidP="001A290A">
      <w:pPr>
        <w:pStyle w:val="NoSpacing"/>
        <w:rPr>
          <w:rFonts w:ascii="Arial" w:hAnsi="Arial" w:cs="Arial"/>
          <w:sz w:val="24"/>
          <w:szCs w:val="24"/>
        </w:rPr>
      </w:pPr>
    </w:p>
    <w:p w14:paraId="50E0CE25" w14:textId="5B51325D" w:rsidR="00500A5E" w:rsidRPr="00D8624F" w:rsidRDefault="00500A5E" w:rsidP="001A290A">
      <w:pPr>
        <w:pStyle w:val="NoSpacing"/>
        <w:rPr>
          <w:rFonts w:ascii="Arial" w:hAnsi="Arial" w:cs="Arial"/>
          <w:sz w:val="24"/>
          <w:szCs w:val="24"/>
        </w:rPr>
      </w:pPr>
    </w:p>
    <w:p w14:paraId="5505FA38" w14:textId="615D076A" w:rsidR="00500A5E" w:rsidRPr="00D8624F" w:rsidRDefault="00500A5E" w:rsidP="001A290A">
      <w:pPr>
        <w:pStyle w:val="NoSpacing"/>
        <w:rPr>
          <w:rFonts w:ascii="Arial" w:hAnsi="Arial" w:cs="Arial"/>
          <w:sz w:val="24"/>
          <w:szCs w:val="24"/>
        </w:rPr>
      </w:pPr>
    </w:p>
    <w:p w14:paraId="48F25BE1" w14:textId="1A868082" w:rsidR="00500A5E" w:rsidRDefault="00500A5E" w:rsidP="001A290A">
      <w:pPr>
        <w:pStyle w:val="NoSpacing"/>
        <w:rPr>
          <w:rFonts w:ascii="Arial" w:hAnsi="Arial" w:cs="Arial"/>
          <w:sz w:val="24"/>
          <w:szCs w:val="24"/>
        </w:rPr>
      </w:pPr>
    </w:p>
    <w:p w14:paraId="34FCB61F" w14:textId="7C784930" w:rsidR="00274B3D" w:rsidRDefault="00274B3D" w:rsidP="001A290A">
      <w:pPr>
        <w:pStyle w:val="NoSpacing"/>
        <w:rPr>
          <w:rFonts w:ascii="Arial" w:hAnsi="Arial" w:cs="Arial"/>
          <w:sz w:val="24"/>
          <w:szCs w:val="24"/>
        </w:rPr>
      </w:pPr>
    </w:p>
    <w:p w14:paraId="2D9CA542" w14:textId="77777777" w:rsidR="00274B3D" w:rsidRPr="00D8624F" w:rsidRDefault="00274B3D" w:rsidP="001A290A">
      <w:pPr>
        <w:pStyle w:val="NoSpacing"/>
        <w:rPr>
          <w:rFonts w:ascii="Arial" w:hAnsi="Arial" w:cs="Arial"/>
          <w:sz w:val="24"/>
          <w:szCs w:val="24"/>
        </w:rPr>
      </w:pPr>
    </w:p>
    <w:p w14:paraId="7A7F9CCB" w14:textId="0CAEFFE6" w:rsidR="00500A5E" w:rsidRPr="00D8624F" w:rsidRDefault="00500A5E" w:rsidP="001A290A">
      <w:pPr>
        <w:pStyle w:val="NoSpacing"/>
        <w:rPr>
          <w:rFonts w:ascii="Arial" w:hAnsi="Arial" w:cs="Arial"/>
          <w:sz w:val="24"/>
          <w:szCs w:val="24"/>
        </w:rPr>
      </w:pPr>
    </w:p>
    <w:p w14:paraId="309BE09D" w14:textId="6704BA81" w:rsidR="00500A5E" w:rsidRPr="00D8624F" w:rsidRDefault="00500A5E" w:rsidP="001A290A">
      <w:pPr>
        <w:pStyle w:val="NoSpacing"/>
        <w:rPr>
          <w:rFonts w:ascii="Arial" w:hAnsi="Arial" w:cs="Arial"/>
          <w:sz w:val="24"/>
          <w:szCs w:val="24"/>
        </w:rPr>
      </w:pPr>
    </w:p>
    <w:p w14:paraId="3B73CE0A" w14:textId="64B4340A" w:rsidR="00500A5E" w:rsidRPr="00D8624F" w:rsidRDefault="00500A5E" w:rsidP="001A290A">
      <w:pPr>
        <w:pStyle w:val="NoSpacing"/>
        <w:rPr>
          <w:rFonts w:ascii="Arial" w:hAnsi="Arial" w:cs="Arial"/>
          <w:sz w:val="24"/>
          <w:szCs w:val="24"/>
        </w:rPr>
      </w:pPr>
    </w:p>
    <w:p w14:paraId="703D5EBD" w14:textId="7D686334" w:rsidR="00500A5E" w:rsidRPr="00D8624F" w:rsidRDefault="00500A5E" w:rsidP="001A290A">
      <w:pPr>
        <w:pStyle w:val="NoSpacing"/>
        <w:rPr>
          <w:rFonts w:ascii="Arial" w:hAnsi="Arial" w:cs="Arial"/>
          <w:sz w:val="24"/>
          <w:szCs w:val="24"/>
        </w:rPr>
      </w:pPr>
    </w:p>
    <w:p w14:paraId="6EFC4C97" w14:textId="77777777" w:rsidR="00D8624F" w:rsidRDefault="00D8624F" w:rsidP="00D8624F">
      <w:pPr>
        <w:pStyle w:val="NoSpacing"/>
        <w:spacing w:line="360" w:lineRule="auto"/>
        <w:rPr>
          <w:rFonts w:ascii="Arial" w:hAnsi="Arial" w:cs="Arial"/>
          <w:sz w:val="24"/>
          <w:szCs w:val="24"/>
        </w:rPr>
      </w:pPr>
    </w:p>
    <w:p w14:paraId="50744371" w14:textId="6D81AFDB" w:rsidR="00500A5E" w:rsidRPr="00D8624F" w:rsidRDefault="00500A5E" w:rsidP="00D8624F">
      <w:pPr>
        <w:pStyle w:val="NoSpacing"/>
        <w:spacing w:line="360" w:lineRule="auto"/>
        <w:rPr>
          <w:rFonts w:ascii="Arial" w:hAnsi="Arial" w:cs="Arial"/>
          <w:b/>
          <w:bCs/>
          <w:sz w:val="28"/>
          <w:szCs w:val="28"/>
          <w:u w:val="single"/>
        </w:rPr>
      </w:pPr>
      <w:r w:rsidRPr="00D8624F">
        <w:rPr>
          <w:rFonts w:ascii="Arial" w:hAnsi="Arial" w:cs="Arial"/>
          <w:b/>
          <w:bCs/>
          <w:sz w:val="28"/>
          <w:szCs w:val="28"/>
          <w:u w:val="single"/>
        </w:rPr>
        <w:lastRenderedPageBreak/>
        <w:t>Tudalen Gynnwys</w:t>
      </w:r>
    </w:p>
    <w:p w14:paraId="24C49D12" w14:textId="25CA7636" w:rsidR="00500A5E" w:rsidRPr="00D8624F" w:rsidRDefault="00500A5E" w:rsidP="00D8624F">
      <w:pPr>
        <w:pStyle w:val="NoSpacing"/>
        <w:spacing w:line="360" w:lineRule="auto"/>
        <w:rPr>
          <w:rFonts w:ascii="Arial" w:hAnsi="Arial" w:cs="Arial"/>
          <w:sz w:val="24"/>
          <w:szCs w:val="24"/>
        </w:rPr>
      </w:pPr>
    </w:p>
    <w:p w14:paraId="6325B1B5" w14:textId="75D65C1E" w:rsidR="00500A5E" w:rsidRPr="00551EBA" w:rsidRDefault="00500A5E" w:rsidP="00D8624F">
      <w:pPr>
        <w:pStyle w:val="NoSpacing"/>
        <w:spacing w:line="360" w:lineRule="auto"/>
        <w:rPr>
          <w:rFonts w:ascii="Arial" w:hAnsi="Arial" w:cs="Arial"/>
          <w:sz w:val="24"/>
          <w:szCs w:val="24"/>
        </w:rPr>
      </w:pPr>
      <w:r w:rsidRPr="00D8624F">
        <w:rPr>
          <w:rFonts w:ascii="Arial" w:hAnsi="Arial" w:cs="Arial"/>
          <w:sz w:val="24"/>
          <w:szCs w:val="24"/>
          <w:u w:val="single"/>
        </w:rPr>
        <w:t xml:space="preserve">1. </w:t>
      </w:r>
      <w:r w:rsidRPr="00551EBA">
        <w:rPr>
          <w:rFonts w:ascii="Arial" w:hAnsi="Arial" w:cs="Arial"/>
          <w:sz w:val="24"/>
          <w:szCs w:val="24"/>
          <w:u w:val="single"/>
        </w:rPr>
        <w:t>Cyflwyniad</w:t>
      </w:r>
      <w:r w:rsidR="00551EBA" w:rsidRPr="00551EBA">
        <w:rPr>
          <w:rFonts w:ascii="Arial" w:hAnsi="Arial" w:cs="Arial"/>
          <w:sz w:val="24"/>
          <w:szCs w:val="24"/>
          <w:u w:val="single"/>
        </w:rPr>
        <w:t xml:space="preserve"> (t</w:t>
      </w:r>
      <w:r w:rsidR="000964B8">
        <w:rPr>
          <w:rFonts w:ascii="Arial" w:hAnsi="Arial" w:cs="Arial"/>
          <w:sz w:val="24"/>
          <w:szCs w:val="24"/>
          <w:u w:val="single"/>
        </w:rPr>
        <w:t xml:space="preserve">. </w:t>
      </w:r>
      <w:r w:rsidR="00551EBA" w:rsidRPr="00551EBA">
        <w:rPr>
          <w:rFonts w:ascii="Arial" w:hAnsi="Arial" w:cs="Arial"/>
          <w:sz w:val="24"/>
          <w:szCs w:val="24"/>
          <w:u w:val="single"/>
        </w:rPr>
        <w:t>4-5)</w:t>
      </w:r>
    </w:p>
    <w:p w14:paraId="14D945E4" w14:textId="77777777" w:rsidR="00500A5E" w:rsidRPr="00D8624F" w:rsidRDefault="00500A5E" w:rsidP="00D8624F">
      <w:pPr>
        <w:pStyle w:val="NoSpacing"/>
        <w:spacing w:line="360" w:lineRule="auto"/>
        <w:rPr>
          <w:rFonts w:ascii="Arial" w:hAnsi="Arial" w:cs="Arial"/>
          <w:sz w:val="24"/>
          <w:szCs w:val="24"/>
        </w:rPr>
      </w:pPr>
    </w:p>
    <w:p w14:paraId="391EA4E8" w14:textId="56FE5297" w:rsidR="00500A5E" w:rsidRPr="000964B8" w:rsidRDefault="00500A5E" w:rsidP="000964B8">
      <w:pPr>
        <w:pStyle w:val="NoSpacing"/>
        <w:spacing w:line="360" w:lineRule="auto"/>
        <w:rPr>
          <w:rFonts w:ascii="Arial" w:hAnsi="Arial" w:cs="Arial"/>
          <w:sz w:val="24"/>
          <w:szCs w:val="24"/>
        </w:rPr>
      </w:pPr>
      <w:r w:rsidRPr="00D8624F">
        <w:rPr>
          <w:rFonts w:ascii="Arial" w:hAnsi="Arial" w:cs="Arial"/>
          <w:sz w:val="24"/>
          <w:szCs w:val="24"/>
          <w:u w:val="single"/>
        </w:rPr>
        <w:t xml:space="preserve">2. Adolygiad </w:t>
      </w:r>
      <w:r w:rsidRPr="00551EBA">
        <w:rPr>
          <w:rFonts w:ascii="Arial" w:hAnsi="Arial" w:cs="Arial"/>
          <w:sz w:val="24"/>
          <w:szCs w:val="24"/>
          <w:u w:val="single"/>
        </w:rPr>
        <w:t>Llenyddiaeth</w:t>
      </w:r>
      <w:r w:rsidR="00551EBA" w:rsidRPr="00551EBA">
        <w:rPr>
          <w:rFonts w:ascii="Arial" w:hAnsi="Arial" w:cs="Arial"/>
          <w:sz w:val="24"/>
          <w:szCs w:val="24"/>
          <w:u w:val="single"/>
        </w:rPr>
        <w:t xml:space="preserve"> (t.6-11)</w:t>
      </w:r>
      <w:r w:rsidR="000964B8">
        <w:rPr>
          <w:rFonts w:ascii="Arial" w:hAnsi="Arial" w:cs="Arial"/>
          <w:sz w:val="24"/>
          <w:szCs w:val="24"/>
        </w:rPr>
        <w:t xml:space="preserve">    </w:t>
      </w:r>
    </w:p>
    <w:p w14:paraId="1330A4F3" w14:textId="463F4D34"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rPr>
        <w:t xml:space="preserve">2.1 – </w:t>
      </w:r>
      <w:r w:rsidR="00871D97" w:rsidRPr="00871D97">
        <w:rPr>
          <w:rFonts w:ascii="Arial" w:hAnsi="Arial" w:cs="Arial"/>
          <w:sz w:val="24"/>
          <w:szCs w:val="24"/>
        </w:rPr>
        <w:t>Diffinio Cymhwysedd Digidol a’r Cwricwlwm</w:t>
      </w:r>
      <w:r w:rsidR="00551EBA">
        <w:rPr>
          <w:rFonts w:ascii="Arial" w:hAnsi="Arial" w:cs="Arial"/>
          <w:sz w:val="24"/>
          <w:szCs w:val="24"/>
        </w:rPr>
        <w:t xml:space="preserve"> (t.6)</w:t>
      </w:r>
    </w:p>
    <w:p w14:paraId="152EA138" w14:textId="4C514ABF"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rPr>
        <w:t xml:space="preserve">2.2 – </w:t>
      </w:r>
      <w:r w:rsidR="00871D97" w:rsidRPr="00871D97">
        <w:rPr>
          <w:rFonts w:ascii="Arial" w:hAnsi="Arial" w:cs="Arial"/>
          <w:sz w:val="24"/>
          <w:szCs w:val="24"/>
        </w:rPr>
        <w:t>Pwysigrwydd Cymhwysedd Digidol</w:t>
      </w:r>
      <w:r w:rsidR="00551EBA">
        <w:rPr>
          <w:rFonts w:ascii="Arial" w:hAnsi="Arial" w:cs="Arial"/>
          <w:sz w:val="24"/>
          <w:szCs w:val="24"/>
        </w:rPr>
        <w:t xml:space="preserve"> (t.6-7)</w:t>
      </w:r>
    </w:p>
    <w:p w14:paraId="14EB8CFB" w14:textId="720DC0C0"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rPr>
        <w:t>2.3 – Integreiddio</w:t>
      </w:r>
      <w:r w:rsidR="00551EBA">
        <w:rPr>
          <w:rFonts w:ascii="Arial" w:hAnsi="Arial" w:cs="Arial"/>
          <w:sz w:val="24"/>
          <w:szCs w:val="24"/>
        </w:rPr>
        <w:t xml:space="preserve"> (t.7-</w:t>
      </w:r>
      <w:r w:rsidR="004640FA">
        <w:rPr>
          <w:rFonts w:ascii="Arial" w:hAnsi="Arial" w:cs="Arial"/>
          <w:sz w:val="24"/>
          <w:szCs w:val="24"/>
        </w:rPr>
        <w:t>8</w:t>
      </w:r>
      <w:r w:rsidR="00551EBA">
        <w:rPr>
          <w:rFonts w:ascii="Arial" w:hAnsi="Arial" w:cs="Arial"/>
          <w:sz w:val="24"/>
          <w:szCs w:val="24"/>
        </w:rPr>
        <w:t>)</w:t>
      </w:r>
    </w:p>
    <w:p w14:paraId="7BA8D7D5" w14:textId="22FAD088"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rPr>
        <w:t xml:space="preserve">2.4 – </w:t>
      </w:r>
      <w:r w:rsidR="00871D97" w:rsidRPr="00871D97">
        <w:rPr>
          <w:rFonts w:ascii="Arial" w:hAnsi="Arial" w:cs="Arial"/>
          <w:sz w:val="24"/>
          <w:szCs w:val="24"/>
        </w:rPr>
        <w:t>Cynllunio i hyrwyddo Cymhwysedd Digidol</w:t>
      </w:r>
      <w:r w:rsidR="00551EBA">
        <w:rPr>
          <w:rFonts w:ascii="Arial" w:hAnsi="Arial" w:cs="Arial"/>
          <w:sz w:val="24"/>
          <w:szCs w:val="24"/>
        </w:rPr>
        <w:t xml:space="preserve"> (t.</w:t>
      </w:r>
      <w:r w:rsidR="004640FA">
        <w:rPr>
          <w:rFonts w:ascii="Arial" w:hAnsi="Arial" w:cs="Arial"/>
          <w:sz w:val="24"/>
          <w:szCs w:val="24"/>
        </w:rPr>
        <w:t>8</w:t>
      </w:r>
      <w:r w:rsidR="00551EBA">
        <w:rPr>
          <w:rFonts w:ascii="Arial" w:hAnsi="Arial" w:cs="Arial"/>
          <w:sz w:val="24"/>
          <w:szCs w:val="24"/>
        </w:rPr>
        <w:t>-1</w:t>
      </w:r>
      <w:r w:rsidR="004640FA">
        <w:rPr>
          <w:rFonts w:ascii="Arial" w:hAnsi="Arial" w:cs="Arial"/>
          <w:sz w:val="24"/>
          <w:szCs w:val="24"/>
        </w:rPr>
        <w:t>0</w:t>
      </w:r>
      <w:r w:rsidR="00551EBA">
        <w:rPr>
          <w:rFonts w:ascii="Arial" w:hAnsi="Arial" w:cs="Arial"/>
          <w:sz w:val="24"/>
          <w:szCs w:val="24"/>
        </w:rPr>
        <w:t>)</w:t>
      </w:r>
    </w:p>
    <w:p w14:paraId="7EC77A2A" w14:textId="6011313E" w:rsidR="00500A5E" w:rsidRDefault="00500A5E" w:rsidP="00D8624F">
      <w:pPr>
        <w:pStyle w:val="NoSpacing"/>
        <w:spacing w:line="360" w:lineRule="auto"/>
        <w:rPr>
          <w:rFonts w:ascii="Arial" w:hAnsi="Arial" w:cs="Arial"/>
          <w:sz w:val="24"/>
          <w:szCs w:val="24"/>
        </w:rPr>
      </w:pPr>
      <w:r w:rsidRPr="00D8624F">
        <w:rPr>
          <w:rFonts w:ascii="Arial" w:hAnsi="Arial" w:cs="Arial"/>
          <w:sz w:val="24"/>
          <w:szCs w:val="24"/>
        </w:rPr>
        <w:t xml:space="preserve">2.5 – </w:t>
      </w:r>
      <w:r w:rsidR="00871D97" w:rsidRPr="00871D97">
        <w:rPr>
          <w:rFonts w:ascii="Arial" w:hAnsi="Arial" w:cs="Arial"/>
          <w:sz w:val="24"/>
          <w:szCs w:val="24"/>
        </w:rPr>
        <w:t>Hyder yr athro i addysgu sgiliau Cymhwysedd Digidol</w:t>
      </w:r>
      <w:r w:rsidR="00551EBA">
        <w:rPr>
          <w:rFonts w:ascii="Arial" w:hAnsi="Arial" w:cs="Arial"/>
          <w:sz w:val="24"/>
          <w:szCs w:val="24"/>
        </w:rPr>
        <w:t xml:space="preserve"> (t.</w:t>
      </w:r>
      <w:r w:rsidR="004640FA">
        <w:rPr>
          <w:rFonts w:ascii="Arial" w:hAnsi="Arial" w:cs="Arial"/>
          <w:sz w:val="24"/>
          <w:szCs w:val="24"/>
        </w:rPr>
        <w:t>10-</w:t>
      </w:r>
      <w:r w:rsidR="00551EBA">
        <w:rPr>
          <w:rFonts w:ascii="Arial" w:hAnsi="Arial" w:cs="Arial"/>
          <w:sz w:val="24"/>
          <w:szCs w:val="24"/>
        </w:rPr>
        <w:t>11)</w:t>
      </w:r>
    </w:p>
    <w:p w14:paraId="435AD530" w14:textId="77777777" w:rsidR="00871D97" w:rsidRPr="00D8624F" w:rsidRDefault="00871D97" w:rsidP="00D8624F">
      <w:pPr>
        <w:pStyle w:val="NoSpacing"/>
        <w:spacing w:line="360" w:lineRule="auto"/>
        <w:rPr>
          <w:rFonts w:ascii="Arial" w:hAnsi="Arial" w:cs="Arial"/>
          <w:sz w:val="24"/>
          <w:szCs w:val="24"/>
        </w:rPr>
      </w:pPr>
    </w:p>
    <w:p w14:paraId="23ABACED" w14:textId="6F61612B"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u w:val="single"/>
        </w:rPr>
        <w:t>3. Methodoleg</w:t>
      </w:r>
      <w:r w:rsidR="00DE5D29">
        <w:rPr>
          <w:rFonts w:ascii="Arial" w:hAnsi="Arial" w:cs="Arial"/>
          <w:sz w:val="24"/>
          <w:szCs w:val="24"/>
          <w:u w:val="single"/>
        </w:rPr>
        <w:t xml:space="preserve"> (t.12-14)</w:t>
      </w:r>
    </w:p>
    <w:p w14:paraId="7E1D69B9" w14:textId="2853C9DC" w:rsidR="00500A5E" w:rsidRPr="00D8624F" w:rsidRDefault="00500A5E" w:rsidP="00D8624F">
      <w:pPr>
        <w:pStyle w:val="NoSpacing"/>
        <w:spacing w:line="360" w:lineRule="auto"/>
        <w:rPr>
          <w:rFonts w:ascii="Arial" w:hAnsi="Arial" w:cs="Arial"/>
          <w:sz w:val="24"/>
          <w:szCs w:val="24"/>
        </w:rPr>
      </w:pPr>
    </w:p>
    <w:p w14:paraId="3173C754" w14:textId="4E92B52C"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u w:val="single"/>
        </w:rPr>
        <w:t xml:space="preserve">4. </w:t>
      </w:r>
      <w:r w:rsidR="00A9095F">
        <w:rPr>
          <w:rFonts w:ascii="Arial" w:hAnsi="Arial" w:cs="Arial"/>
          <w:sz w:val="24"/>
          <w:szCs w:val="24"/>
          <w:u w:val="single"/>
        </w:rPr>
        <w:t xml:space="preserve">Canlyniadau a </w:t>
      </w:r>
      <w:r w:rsidR="00BD004C">
        <w:rPr>
          <w:rFonts w:ascii="Arial" w:hAnsi="Arial" w:cs="Arial"/>
          <w:sz w:val="24"/>
          <w:szCs w:val="24"/>
          <w:u w:val="single"/>
        </w:rPr>
        <w:t>T</w:t>
      </w:r>
      <w:r w:rsidR="00A9095F">
        <w:rPr>
          <w:rFonts w:ascii="Arial" w:hAnsi="Arial" w:cs="Arial"/>
          <w:sz w:val="24"/>
          <w:szCs w:val="24"/>
          <w:u w:val="single"/>
        </w:rPr>
        <w:t>hrafodaeth</w:t>
      </w:r>
      <w:r w:rsidR="00DE5D29">
        <w:rPr>
          <w:rFonts w:ascii="Arial" w:hAnsi="Arial" w:cs="Arial"/>
          <w:sz w:val="24"/>
          <w:szCs w:val="24"/>
          <w:u w:val="single"/>
        </w:rPr>
        <w:t xml:space="preserve"> (t.15-20)</w:t>
      </w:r>
    </w:p>
    <w:p w14:paraId="55013D72" w14:textId="5FEB43D9"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rPr>
        <w:t>4.1 – Cyflwyniad i’r ysgol</w:t>
      </w:r>
      <w:r w:rsidR="00DE5D29">
        <w:rPr>
          <w:rFonts w:ascii="Arial" w:hAnsi="Arial" w:cs="Arial"/>
          <w:sz w:val="24"/>
          <w:szCs w:val="24"/>
        </w:rPr>
        <w:t xml:space="preserve"> (t.15)</w:t>
      </w:r>
    </w:p>
    <w:p w14:paraId="71006917" w14:textId="609763E7"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rPr>
        <w:t>4.2 – Adnoddau</w:t>
      </w:r>
      <w:r w:rsidR="00DE5D29">
        <w:rPr>
          <w:rFonts w:ascii="Arial" w:hAnsi="Arial" w:cs="Arial"/>
          <w:sz w:val="24"/>
          <w:szCs w:val="24"/>
        </w:rPr>
        <w:t xml:space="preserve"> (t.15-17)</w:t>
      </w:r>
    </w:p>
    <w:p w14:paraId="08BF8AE0" w14:textId="3923EB4B"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rPr>
        <w:t>4.3 – Dilyniant a chyd-destun</w:t>
      </w:r>
      <w:r w:rsidR="005057B8">
        <w:rPr>
          <w:rFonts w:ascii="Arial" w:hAnsi="Arial" w:cs="Arial"/>
          <w:sz w:val="24"/>
          <w:szCs w:val="24"/>
        </w:rPr>
        <w:t xml:space="preserve"> (t.17-1</w:t>
      </w:r>
      <w:r w:rsidR="009B24DC">
        <w:rPr>
          <w:rFonts w:ascii="Arial" w:hAnsi="Arial" w:cs="Arial"/>
          <w:sz w:val="24"/>
          <w:szCs w:val="24"/>
        </w:rPr>
        <w:t>8</w:t>
      </w:r>
      <w:r w:rsidR="005057B8">
        <w:rPr>
          <w:rFonts w:ascii="Arial" w:hAnsi="Arial" w:cs="Arial"/>
          <w:sz w:val="24"/>
          <w:szCs w:val="24"/>
        </w:rPr>
        <w:t>)</w:t>
      </w:r>
    </w:p>
    <w:p w14:paraId="65EBA506" w14:textId="3E9388A7" w:rsidR="00500A5E" w:rsidRPr="00D8624F" w:rsidRDefault="00500A5E" w:rsidP="00D8624F">
      <w:pPr>
        <w:pStyle w:val="NoSpacing"/>
        <w:spacing w:line="360" w:lineRule="auto"/>
        <w:rPr>
          <w:rFonts w:ascii="Arial" w:hAnsi="Arial" w:cs="Arial"/>
          <w:sz w:val="24"/>
          <w:szCs w:val="24"/>
        </w:rPr>
      </w:pPr>
      <w:r w:rsidRPr="00D8624F">
        <w:rPr>
          <w:rFonts w:ascii="Arial" w:hAnsi="Arial" w:cs="Arial"/>
          <w:sz w:val="24"/>
          <w:szCs w:val="24"/>
        </w:rPr>
        <w:t>4.4 – Ethos ysgol gyfan</w:t>
      </w:r>
      <w:r w:rsidR="005057B8">
        <w:rPr>
          <w:rFonts w:ascii="Arial" w:hAnsi="Arial" w:cs="Arial"/>
          <w:sz w:val="24"/>
          <w:szCs w:val="24"/>
        </w:rPr>
        <w:t xml:space="preserve"> (t.1</w:t>
      </w:r>
      <w:r w:rsidR="009B24DC">
        <w:rPr>
          <w:rFonts w:ascii="Arial" w:hAnsi="Arial" w:cs="Arial"/>
          <w:sz w:val="24"/>
          <w:szCs w:val="24"/>
        </w:rPr>
        <w:t>8</w:t>
      </w:r>
      <w:r w:rsidR="005057B8">
        <w:rPr>
          <w:rFonts w:ascii="Arial" w:hAnsi="Arial" w:cs="Arial"/>
          <w:sz w:val="24"/>
          <w:szCs w:val="24"/>
        </w:rPr>
        <w:t>-20)</w:t>
      </w:r>
    </w:p>
    <w:p w14:paraId="4FCA6966" w14:textId="233A3EE8" w:rsidR="00500A5E" w:rsidRPr="00D8624F" w:rsidRDefault="00500A5E" w:rsidP="00D8624F">
      <w:pPr>
        <w:pStyle w:val="NoSpacing"/>
        <w:spacing w:line="360" w:lineRule="auto"/>
        <w:rPr>
          <w:rFonts w:ascii="Arial" w:hAnsi="Arial" w:cs="Arial"/>
          <w:sz w:val="24"/>
          <w:szCs w:val="24"/>
        </w:rPr>
      </w:pPr>
    </w:p>
    <w:p w14:paraId="0C8BFD63" w14:textId="1573A889" w:rsidR="00500A5E" w:rsidRPr="00D8624F" w:rsidRDefault="00500A5E" w:rsidP="00D8624F">
      <w:pPr>
        <w:pStyle w:val="NoSpacing"/>
        <w:spacing w:line="360" w:lineRule="auto"/>
        <w:rPr>
          <w:rFonts w:ascii="Arial" w:hAnsi="Arial" w:cs="Arial"/>
          <w:sz w:val="24"/>
          <w:szCs w:val="24"/>
          <w:u w:val="single"/>
        </w:rPr>
      </w:pPr>
      <w:r w:rsidRPr="00D8624F">
        <w:rPr>
          <w:rFonts w:ascii="Arial" w:hAnsi="Arial" w:cs="Arial"/>
          <w:sz w:val="24"/>
          <w:szCs w:val="24"/>
          <w:u w:val="single"/>
        </w:rPr>
        <w:t>5. Casgliad</w:t>
      </w:r>
      <w:r w:rsidR="00715568">
        <w:rPr>
          <w:rFonts w:ascii="Arial" w:hAnsi="Arial" w:cs="Arial"/>
          <w:sz w:val="24"/>
          <w:szCs w:val="24"/>
          <w:u w:val="single"/>
        </w:rPr>
        <w:t xml:space="preserve"> (t.21-22)</w:t>
      </w:r>
    </w:p>
    <w:p w14:paraId="558BB7EC" w14:textId="0F500ECA" w:rsidR="00500A5E" w:rsidRPr="00D8624F" w:rsidRDefault="00500A5E" w:rsidP="00D8624F">
      <w:pPr>
        <w:pStyle w:val="NoSpacing"/>
        <w:spacing w:line="360" w:lineRule="auto"/>
        <w:rPr>
          <w:rFonts w:ascii="Arial" w:hAnsi="Arial" w:cs="Arial"/>
          <w:sz w:val="24"/>
          <w:szCs w:val="24"/>
        </w:rPr>
      </w:pPr>
    </w:p>
    <w:p w14:paraId="0D5413CF" w14:textId="59C4AE14" w:rsidR="00500A5E" w:rsidRDefault="00500A5E" w:rsidP="00D8624F">
      <w:pPr>
        <w:pStyle w:val="NoSpacing"/>
        <w:spacing w:line="360" w:lineRule="auto"/>
        <w:rPr>
          <w:rFonts w:ascii="Arial" w:hAnsi="Arial" w:cs="Arial"/>
          <w:sz w:val="24"/>
          <w:szCs w:val="24"/>
          <w:u w:val="single"/>
        </w:rPr>
      </w:pPr>
      <w:r w:rsidRPr="00D8624F">
        <w:rPr>
          <w:rFonts w:ascii="Arial" w:hAnsi="Arial" w:cs="Arial"/>
          <w:sz w:val="24"/>
          <w:szCs w:val="24"/>
          <w:u w:val="single"/>
        </w:rPr>
        <w:t xml:space="preserve">Rhestr </w:t>
      </w:r>
      <w:r w:rsidR="00366323">
        <w:rPr>
          <w:rFonts w:ascii="Arial" w:hAnsi="Arial" w:cs="Arial"/>
          <w:sz w:val="24"/>
          <w:szCs w:val="24"/>
          <w:u w:val="single"/>
        </w:rPr>
        <w:t>G</w:t>
      </w:r>
      <w:r w:rsidRPr="00D8624F">
        <w:rPr>
          <w:rFonts w:ascii="Arial" w:hAnsi="Arial" w:cs="Arial"/>
          <w:sz w:val="24"/>
          <w:szCs w:val="24"/>
          <w:u w:val="single"/>
        </w:rPr>
        <w:t>yfeirnodi</w:t>
      </w:r>
      <w:r w:rsidR="00715568">
        <w:rPr>
          <w:rFonts w:ascii="Arial" w:hAnsi="Arial" w:cs="Arial"/>
          <w:sz w:val="24"/>
          <w:szCs w:val="24"/>
          <w:u w:val="single"/>
        </w:rPr>
        <w:t xml:space="preserve"> (t.2</w:t>
      </w:r>
      <w:r w:rsidR="00B648E9">
        <w:rPr>
          <w:rFonts w:ascii="Arial" w:hAnsi="Arial" w:cs="Arial"/>
          <w:sz w:val="24"/>
          <w:szCs w:val="24"/>
          <w:u w:val="single"/>
        </w:rPr>
        <w:t>3</w:t>
      </w:r>
      <w:r w:rsidR="00715568">
        <w:rPr>
          <w:rFonts w:ascii="Arial" w:hAnsi="Arial" w:cs="Arial"/>
          <w:sz w:val="24"/>
          <w:szCs w:val="24"/>
          <w:u w:val="single"/>
        </w:rPr>
        <w:t>-2</w:t>
      </w:r>
      <w:r w:rsidR="00B648E9">
        <w:rPr>
          <w:rFonts w:ascii="Arial" w:hAnsi="Arial" w:cs="Arial"/>
          <w:sz w:val="24"/>
          <w:szCs w:val="24"/>
          <w:u w:val="single"/>
        </w:rPr>
        <w:t>7</w:t>
      </w:r>
      <w:r w:rsidR="00715568">
        <w:rPr>
          <w:rFonts w:ascii="Arial" w:hAnsi="Arial" w:cs="Arial"/>
          <w:sz w:val="24"/>
          <w:szCs w:val="24"/>
          <w:u w:val="single"/>
        </w:rPr>
        <w:t>)</w:t>
      </w:r>
    </w:p>
    <w:p w14:paraId="4B1EB9A0" w14:textId="763AD607" w:rsidR="00B648E9" w:rsidRDefault="00B648E9" w:rsidP="00D8624F">
      <w:pPr>
        <w:pStyle w:val="NoSpacing"/>
        <w:spacing w:line="360" w:lineRule="auto"/>
        <w:rPr>
          <w:rFonts w:ascii="Arial" w:hAnsi="Arial" w:cs="Arial"/>
          <w:sz w:val="24"/>
          <w:szCs w:val="24"/>
          <w:u w:val="single"/>
        </w:rPr>
      </w:pPr>
    </w:p>
    <w:p w14:paraId="4A31BD42" w14:textId="276F4C28" w:rsidR="00B648E9" w:rsidRPr="005A1DA5" w:rsidRDefault="00B648E9" w:rsidP="00D8624F">
      <w:pPr>
        <w:pStyle w:val="NoSpacing"/>
        <w:spacing w:line="360" w:lineRule="auto"/>
        <w:rPr>
          <w:rFonts w:ascii="Arial" w:hAnsi="Arial" w:cs="Arial"/>
          <w:sz w:val="24"/>
          <w:szCs w:val="24"/>
          <w:u w:val="single"/>
        </w:rPr>
      </w:pPr>
      <w:r w:rsidRPr="005A1DA5">
        <w:rPr>
          <w:rFonts w:ascii="Arial" w:hAnsi="Arial" w:cs="Arial"/>
          <w:sz w:val="24"/>
          <w:szCs w:val="24"/>
          <w:u w:val="single"/>
        </w:rPr>
        <w:t>Atodiadau</w:t>
      </w:r>
    </w:p>
    <w:p w14:paraId="10B2B1E4" w14:textId="6898AC8A" w:rsidR="00500A5E" w:rsidRPr="004D5CE4" w:rsidRDefault="004D5CE4" w:rsidP="00D8624F">
      <w:pPr>
        <w:pStyle w:val="NoSpacing"/>
        <w:spacing w:line="360" w:lineRule="auto"/>
        <w:rPr>
          <w:rFonts w:ascii="Arial" w:hAnsi="Arial" w:cs="Arial"/>
          <w:sz w:val="24"/>
          <w:szCs w:val="24"/>
        </w:rPr>
      </w:pPr>
      <w:r w:rsidRPr="004D5CE4">
        <w:rPr>
          <w:rFonts w:ascii="Arial" w:hAnsi="Arial" w:cs="Arial"/>
          <w:sz w:val="24"/>
          <w:szCs w:val="24"/>
        </w:rPr>
        <w:t>Atodiad A - Ffurflen Foeseg a chwblhawyd cyn cynnal yr ymchwil yn Ysgol A</w:t>
      </w:r>
    </w:p>
    <w:p w14:paraId="44201EB9" w14:textId="3A67F9B9" w:rsidR="004D5CE4" w:rsidRPr="004D5CE4" w:rsidRDefault="004D5CE4" w:rsidP="00D8624F">
      <w:pPr>
        <w:pStyle w:val="NoSpacing"/>
        <w:spacing w:line="360" w:lineRule="auto"/>
        <w:rPr>
          <w:rFonts w:ascii="Arial" w:hAnsi="Arial" w:cs="Arial"/>
          <w:sz w:val="24"/>
          <w:szCs w:val="24"/>
        </w:rPr>
      </w:pPr>
      <w:r w:rsidRPr="004D5CE4">
        <w:rPr>
          <w:rFonts w:ascii="Arial" w:hAnsi="Arial" w:cs="Arial"/>
          <w:sz w:val="24"/>
          <w:szCs w:val="24"/>
        </w:rPr>
        <w:t>Atodiad B – ‘Adroddiad ar arfer dda Ysgol A’ a wnaethpwyd wedi’r profiad ymchwil</w:t>
      </w:r>
    </w:p>
    <w:p w14:paraId="41E40AF8" w14:textId="28D71546" w:rsidR="004D5CE4" w:rsidRPr="004D5CE4" w:rsidRDefault="004D5CE4" w:rsidP="00D8624F">
      <w:pPr>
        <w:pStyle w:val="NoSpacing"/>
        <w:spacing w:line="360" w:lineRule="auto"/>
        <w:rPr>
          <w:rFonts w:ascii="Arial" w:hAnsi="Arial" w:cs="Arial"/>
          <w:sz w:val="24"/>
          <w:szCs w:val="24"/>
        </w:rPr>
      </w:pPr>
      <w:r w:rsidRPr="004D5CE4">
        <w:rPr>
          <w:rFonts w:ascii="Arial" w:hAnsi="Arial" w:cs="Arial"/>
          <w:sz w:val="24"/>
          <w:szCs w:val="24"/>
        </w:rPr>
        <w:t>Atodiad C – Esiampl o dasg efelychu patrwm dosbarth derbyn</w:t>
      </w:r>
    </w:p>
    <w:p w14:paraId="5E57DCEB" w14:textId="37A1F5FA" w:rsidR="004D5CE4" w:rsidRPr="004D5CE4" w:rsidRDefault="003E245C" w:rsidP="00D8624F">
      <w:pPr>
        <w:pStyle w:val="NoSpacing"/>
        <w:spacing w:line="360" w:lineRule="auto"/>
        <w:rPr>
          <w:rFonts w:ascii="Arial" w:hAnsi="Arial" w:cs="Arial"/>
          <w:sz w:val="24"/>
          <w:szCs w:val="24"/>
        </w:rPr>
      </w:pPr>
      <w:r>
        <w:rPr>
          <w:rFonts w:ascii="Arial" w:hAnsi="Arial" w:cs="Arial"/>
          <w:sz w:val="24"/>
          <w:szCs w:val="24"/>
        </w:rPr>
        <w:t>Atodiad Ch - Esiampl o dasg Bl.1 sy’n gwneud defnydd o godau ‘QR’</w:t>
      </w:r>
    </w:p>
    <w:p w14:paraId="4120635E" w14:textId="2CC92156" w:rsidR="004D5CE4" w:rsidRPr="004D5CE4" w:rsidRDefault="004D5CE4" w:rsidP="00D8624F">
      <w:pPr>
        <w:pStyle w:val="NoSpacing"/>
        <w:spacing w:line="360" w:lineRule="auto"/>
        <w:rPr>
          <w:rFonts w:ascii="Arial" w:hAnsi="Arial" w:cs="Arial"/>
          <w:sz w:val="24"/>
          <w:szCs w:val="24"/>
        </w:rPr>
      </w:pPr>
      <w:r w:rsidRPr="004D5CE4">
        <w:rPr>
          <w:rFonts w:ascii="Arial" w:hAnsi="Arial" w:cs="Arial"/>
          <w:sz w:val="24"/>
          <w:szCs w:val="24"/>
        </w:rPr>
        <w:t xml:space="preserve">Atodiad D – Esiampl o dasg </w:t>
      </w:r>
      <w:r w:rsidR="00A777DC">
        <w:rPr>
          <w:rFonts w:ascii="Arial" w:hAnsi="Arial" w:cs="Arial"/>
          <w:sz w:val="24"/>
          <w:szCs w:val="24"/>
        </w:rPr>
        <w:t xml:space="preserve">Bl.4 </w:t>
      </w:r>
      <w:r w:rsidRPr="004D5CE4">
        <w:rPr>
          <w:rFonts w:ascii="Arial" w:hAnsi="Arial" w:cs="Arial"/>
          <w:sz w:val="24"/>
          <w:szCs w:val="24"/>
        </w:rPr>
        <w:t>ble roedd angen defnyddio map digidol</w:t>
      </w:r>
    </w:p>
    <w:p w14:paraId="6799745F" w14:textId="6CB2A42C" w:rsidR="004D5CE4" w:rsidRPr="004D5CE4" w:rsidRDefault="004D5CE4" w:rsidP="00D8624F">
      <w:pPr>
        <w:pStyle w:val="NoSpacing"/>
        <w:spacing w:line="360" w:lineRule="auto"/>
        <w:rPr>
          <w:rFonts w:ascii="Arial" w:hAnsi="Arial" w:cs="Arial"/>
          <w:sz w:val="24"/>
          <w:szCs w:val="24"/>
        </w:rPr>
      </w:pPr>
      <w:r w:rsidRPr="004D5CE4">
        <w:rPr>
          <w:rFonts w:ascii="Arial" w:hAnsi="Arial" w:cs="Arial"/>
          <w:sz w:val="24"/>
          <w:szCs w:val="24"/>
        </w:rPr>
        <w:t>Atodiad Dd – Rhai o atebion y plant i’r cwestiwn: ‘</w:t>
      </w:r>
      <w:r w:rsidRPr="008D1E8F">
        <w:rPr>
          <w:rFonts w:ascii="Arial" w:hAnsi="Arial" w:cs="Arial"/>
          <w:i/>
          <w:iCs/>
          <w:sz w:val="24"/>
          <w:szCs w:val="24"/>
        </w:rPr>
        <w:t>disgrifiwch weithgaredd ble rydych chi wedi cael datblygu dy sgiliau digidol’</w:t>
      </w:r>
    </w:p>
    <w:p w14:paraId="01FE13A1" w14:textId="4798F620" w:rsidR="00645085" w:rsidRDefault="004D5CE4" w:rsidP="00D8624F">
      <w:pPr>
        <w:pStyle w:val="NoSpacing"/>
        <w:spacing w:line="360" w:lineRule="auto"/>
        <w:rPr>
          <w:rFonts w:ascii="Arial" w:hAnsi="Arial" w:cs="Arial"/>
          <w:sz w:val="24"/>
          <w:szCs w:val="24"/>
        </w:rPr>
      </w:pPr>
      <w:r w:rsidRPr="004D5CE4">
        <w:rPr>
          <w:rFonts w:ascii="Arial" w:hAnsi="Arial" w:cs="Arial"/>
          <w:sz w:val="24"/>
          <w:szCs w:val="24"/>
        </w:rPr>
        <w:t>Atodiad E – Esiampl o weithgaredd casglu data</w:t>
      </w:r>
      <w:r w:rsidR="00A777DC">
        <w:rPr>
          <w:rFonts w:ascii="Arial" w:hAnsi="Arial" w:cs="Arial"/>
          <w:sz w:val="24"/>
          <w:szCs w:val="24"/>
        </w:rPr>
        <w:t xml:space="preserve"> Bl.4</w:t>
      </w:r>
    </w:p>
    <w:p w14:paraId="7B6376A0" w14:textId="72D6A829" w:rsidR="00D94F7D" w:rsidRDefault="00D94F7D" w:rsidP="00D8624F">
      <w:pPr>
        <w:pStyle w:val="NoSpacing"/>
        <w:spacing w:line="360" w:lineRule="auto"/>
        <w:rPr>
          <w:rFonts w:ascii="Arial" w:hAnsi="Arial" w:cs="Arial"/>
          <w:sz w:val="24"/>
          <w:szCs w:val="24"/>
        </w:rPr>
      </w:pPr>
    </w:p>
    <w:p w14:paraId="23EF822C" w14:textId="33EBF9E4" w:rsidR="00852C5E" w:rsidRPr="00F97091" w:rsidRDefault="00D94F7D" w:rsidP="00F97091">
      <w:pPr>
        <w:pStyle w:val="NoSpacing"/>
        <w:numPr>
          <w:ilvl w:val="0"/>
          <w:numId w:val="5"/>
        </w:numPr>
        <w:spacing w:line="360" w:lineRule="auto"/>
        <w:rPr>
          <w:rFonts w:ascii="Arial" w:hAnsi="Arial" w:cs="Arial"/>
          <w:b/>
          <w:bCs/>
          <w:sz w:val="28"/>
          <w:szCs w:val="28"/>
          <w:u w:val="single"/>
        </w:rPr>
      </w:pPr>
      <w:r w:rsidRPr="00852C5E">
        <w:rPr>
          <w:rFonts w:ascii="Arial" w:hAnsi="Arial" w:cs="Arial"/>
          <w:b/>
          <w:bCs/>
          <w:sz w:val="28"/>
          <w:szCs w:val="28"/>
          <w:u w:val="single"/>
        </w:rPr>
        <w:lastRenderedPageBreak/>
        <w:t>Cyflwyniad</w:t>
      </w:r>
    </w:p>
    <w:p w14:paraId="5D15F334" w14:textId="77777777" w:rsidR="00F06022" w:rsidRDefault="00F06022" w:rsidP="00D94F7D">
      <w:pPr>
        <w:pStyle w:val="NoSpacing"/>
        <w:spacing w:line="360" w:lineRule="auto"/>
        <w:rPr>
          <w:rFonts w:ascii="Arial" w:hAnsi="Arial" w:cs="Arial"/>
          <w:sz w:val="24"/>
          <w:szCs w:val="24"/>
        </w:rPr>
      </w:pPr>
    </w:p>
    <w:p w14:paraId="428E2701" w14:textId="1EA37FC4" w:rsidR="00D94F7D" w:rsidRPr="00F54D3D" w:rsidRDefault="00D94F7D" w:rsidP="00D94F7D">
      <w:pPr>
        <w:pStyle w:val="NoSpacing"/>
        <w:spacing w:line="360" w:lineRule="auto"/>
        <w:rPr>
          <w:rFonts w:ascii="Arial" w:hAnsi="Arial" w:cs="Arial"/>
          <w:sz w:val="24"/>
          <w:szCs w:val="24"/>
        </w:rPr>
      </w:pPr>
      <w:r w:rsidRPr="00F54D3D">
        <w:rPr>
          <w:rFonts w:ascii="Arial" w:hAnsi="Arial" w:cs="Arial"/>
          <w:sz w:val="24"/>
          <w:szCs w:val="24"/>
        </w:rPr>
        <w:t>“Mae disgyblion angen sgiliau technolegol a gwybodaeth er mwyn cystadlu yn yr unfed ganrif ar hugain” (Harris, 2016, t.27). Wrth edrych ar ddyfodol yr oes yr ydym yn byw ynddi yng N</w:t>
      </w:r>
      <w:r w:rsidR="00F54D3D" w:rsidRPr="00F54D3D">
        <w:rPr>
          <w:rFonts w:ascii="Arial" w:hAnsi="Arial" w:cs="Arial"/>
          <w:sz w:val="24"/>
          <w:szCs w:val="24"/>
        </w:rPr>
        <w:t>ghymru</w:t>
      </w:r>
      <w:r w:rsidRPr="00F54D3D">
        <w:rPr>
          <w:rFonts w:ascii="Arial" w:hAnsi="Arial" w:cs="Arial"/>
          <w:sz w:val="24"/>
          <w:szCs w:val="24"/>
        </w:rPr>
        <w:t>, daw</w:t>
      </w:r>
      <w:r w:rsidR="00F54D3D" w:rsidRPr="00F54D3D">
        <w:rPr>
          <w:rFonts w:ascii="Arial" w:hAnsi="Arial" w:cs="Arial"/>
          <w:sz w:val="24"/>
          <w:szCs w:val="24"/>
        </w:rPr>
        <w:t>’</w:t>
      </w:r>
      <w:r w:rsidRPr="00F54D3D">
        <w:rPr>
          <w:rFonts w:ascii="Arial" w:hAnsi="Arial" w:cs="Arial"/>
          <w:sz w:val="24"/>
          <w:szCs w:val="24"/>
        </w:rPr>
        <w:t>n amlwg y pwyslais bydd ar dechnoleg a’r defnydd ohoni. Does dim ond angen edrych yn ôl dros y blynyddoedd diwethaf i weld y newid sydd wedi bod yn safon y dechnoleg sy</w:t>
      </w:r>
      <w:r w:rsidR="00720E4D">
        <w:rPr>
          <w:rFonts w:ascii="Arial" w:hAnsi="Arial" w:cs="Arial"/>
          <w:sz w:val="24"/>
          <w:szCs w:val="24"/>
        </w:rPr>
        <w:t>’</w:t>
      </w:r>
      <w:r w:rsidRPr="00F54D3D">
        <w:rPr>
          <w:rFonts w:ascii="Arial" w:hAnsi="Arial" w:cs="Arial"/>
          <w:sz w:val="24"/>
          <w:szCs w:val="24"/>
        </w:rPr>
        <w:t>n bodoli</w:t>
      </w:r>
      <w:r w:rsidR="00F54D3D" w:rsidRPr="00F54D3D">
        <w:rPr>
          <w:rFonts w:ascii="Arial" w:hAnsi="Arial" w:cs="Arial"/>
          <w:sz w:val="24"/>
          <w:szCs w:val="24"/>
        </w:rPr>
        <w:t>,</w:t>
      </w:r>
      <w:r w:rsidRPr="00F54D3D">
        <w:rPr>
          <w:rFonts w:ascii="Arial" w:hAnsi="Arial" w:cs="Arial"/>
          <w:sz w:val="24"/>
          <w:szCs w:val="24"/>
        </w:rPr>
        <w:t xml:space="preserve"> a chytuna Brighouse (2012, t.1) </w:t>
      </w:r>
      <w:r w:rsidR="001169C1">
        <w:rPr>
          <w:rFonts w:ascii="Arial" w:hAnsi="Arial" w:cs="Arial"/>
          <w:sz w:val="24"/>
          <w:szCs w:val="24"/>
        </w:rPr>
        <w:t>trwy</w:t>
      </w:r>
      <w:r w:rsidR="00F54D3D" w:rsidRPr="00F54D3D">
        <w:rPr>
          <w:rFonts w:ascii="Arial" w:hAnsi="Arial" w:cs="Arial"/>
          <w:sz w:val="24"/>
          <w:szCs w:val="24"/>
        </w:rPr>
        <w:t xml:space="preserve"> ddadlau hyd yn oed</w:t>
      </w:r>
      <w:r w:rsidRPr="00F54D3D">
        <w:rPr>
          <w:rFonts w:ascii="Arial" w:hAnsi="Arial" w:cs="Arial"/>
          <w:sz w:val="24"/>
          <w:szCs w:val="24"/>
        </w:rPr>
        <w:t xml:space="preserve"> “erbyn 1998 roedd yn glir yr oeddem ni’n byw mewn oes o dechnoleg gwybodaeth yn hytrach nag amaethyddiaeth neu ddiwydiant.” Eglura Reedy a Parker (2018, t.32), </w:t>
      </w:r>
      <w:r w:rsidR="001169C1">
        <w:rPr>
          <w:rFonts w:ascii="Arial" w:hAnsi="Arial" w:cs="Arial"/>
          <w:sz w:val="24"/>
          <w:szCs w:val="24"/>
        </w:rPr>
        <w:t>bod y</w:t>
      </w:r>
      <w:r w:rsidRPr="00F54D3D">
        <w:rPr>
          <w:rFonts w:ascii="Arial" w:hAnsi="Arial" w:cs="Arial"/>
          <w:sz w:val="24"/>
          <w:szCs w:val="24"/>
        </w:rPr>
        <w:t xml:space="preserve"> gallu i ddefnyddio technoleg ddigidol yn nodwedd allweddol mewn cyflogaeth a </w:t>
      </w:r>
      <w:r w:rsidR="001169C1">
        <w:rPr>
          <w:rFonts w:ascii="Arial" w:hAnsi="Arial" w:cs="Arial"/>
          <w:sz w:val="24"/>
          <w:szCs w:val="24"/>
        </w:rPr>
        <w:t>bod</w:t>
      </w:r>
      <w:r w:rsidRPr="00F54D3D">
        <w:rPr>
          <w:rFonts w:ascii="Arial" w:hAnsi="Arial" w:cs="Arial"/>
          <w:sz w:val="24"/>
          <w:szCs w:val="24"/>
        </w:rPr>
        <w:t xml:space="preserve"> </w:t>
      </w:r>
      <w:r w:rsidR="001169C1">
        <w:rPr>
          <w:rFonts w:ascii="Arial" w:hAnsi="Arial" w:cs="Arial"/>
          <w:sz w:val="24"/>
          <w:szCs w:val="24"/>
        </w:rPr>
        <w:t>“</w:t>
      </w:r>
      <w:r w:rsidRPr="00F54D3D">
        <w:rPr>
          <w:rFonts w:ascii="Arial" w:hAnsi="Arial" w:cs="Arial"/>
          <w:sz w:val="24"/>
          <w:szCs w:val="24"/>
        </w:rPr>
        <w:t>disgwyliad y bydd bron pob swydd yn dod yn swyddi digidol yn y dyfodol rhagweladwy</w:t>
      </w:r>
      <w:r w:rsidR="001169C1">
        <w:rPr>
          <w:rFonts w:ascii="Arial" w:hAnsi="Arial" w:cs="Arial"/>
          <w:sz w:val="24"/>
          <w:szCs w:val="24"/>
        </w:rPr>
        <w:t>.</w:t>
      </w:r>
      <w:r w:rsidRPr="00F54D3D">
        <w:rPr>
          <w:rFonts w:ascii="Arial" w:hAnsi="Arial" w:cs="Arial"/>
          <w:sz w:val="24"/>
          <w:szCs w:val="24"/>
        </w:rPr>
        <w:t xml:space="preserve">” </w:t>
      </w:r>
      <w:r w:rsidR="001169C1">
        <w:rPr>
          <w:rFonts w:ascii="Arial" w:hAnsi="Arial" w:cs="Arial"/>
          <w:sz w:val="24"/>
          <w:szCs w:val="24"/>
        </w:rPr>
        <w:t>W</w:t>
      </w:r>
      <w:r w:rsidR="00F54D3D" w:rsidRPr="00F54D3D">
        <w:rPr>
          <w:rFonts w:ascii="Arial" w:hAnsi="Arial" w:cs="Arial"/>
          <w:sz w:val="24"/>
          <w:szCs w:val="24"/>
        </w:rPr>
        <w:t>rth feddwl am addysg</w:t>
      </w:r>
      <w:r w:rsidR="001169C1">
        <w:rPr>
          <w:rFonts w:ascii="Arial" w:hAnsi="Arial" w:cs="Arial"/>
          <w:sz w:val="24"/>
          <w:szCs w:val="24"/>
        </w:rPr>
        <w:t xml:space="preserve"> felly</w:t>
      </w:r>
      <w:r w:rsidR="00F54D3D" w:rsidRPr="00F54D3D">
        <w:rPr>
          <w:rFonts w:ascii="Arial" w:hAnsi="Arial" w:cs="Arial"/>
          <w:sz w:val="24"/>
          <w:szCs w:val="24"/>
        </w:rPr>
        <w:t xml:space="preserve">, </w:t>
      </w:r>
      <w:r w:rsidRPr="00F54D3D">
        <w:rPr>
          <w:rFonts w:ascii="Arial" w:hAnsi="Arial" w:cs="Arial"/>
          <w:sz w:val="24"/>
          <w:szCs w:val="24"/>
        </w:rPr>
        <w:t xml:space="preserve">hanfodol yw arfogi </w:t>
      </w:r>
      <w:r w:rsidR="002176E1" w:rsidRPr="00F54D3D">
        <w:rPr>
          <w:rFonts w:ascii="Arial" w:hAnsi="Arial" w:cs="Arial"/>
          <w:sz w:val="24"/>
          <w:szCs w:val="24"/>
        </w:rPr>
        <w:t xml:space="preserve">ein </w:t>
      </w:r>
      <w:r w:rsidRPr="00F54D3D">
        <w:rPr>
          <w:rFonts w:ascii="Arial" w:hAnsi="Arial" w:cs="Arial"/>
          <w:sz w:val="24"/>
          <w:szCs w:val="24"/>
        </w:rPr>
        <w:t>plant ar gyfer y dyfodol, gan ymestyn eu llythrennedd digidol a’u darparu hefo’r sylfaen gorau i allu ffynnu mewn ystod o feysydd gwaith.</w:t>
      </w:r>
    </w:p>
    <w:p w14:paraId="2C5A6A06" w14:textId="77777777" w:rsidR="00F06022" w:rsidRDefault="00F06022" w:rsidP="00D94F7D">
      <w:pPr>
        <w:pStyle w:val="NoSpacing"/>
        <w:spacing w:line="360" w:lineRule="auto"/>
        <w:rPr>
          <w:rFonts w:ascii="Arial" w:hAnsi="Arial" w:cs="Arial"/>
          <w:sz w:val="24"/>
          <w:szCs w:val="24"/>
        </w:rPr>
      </w:pPr>
    </w:p>
    <w:p w14:paraId="627B18D8" w14:textId="2EB27C2D" w:rsidR="00D94F7D" w:rsidRPr="00852C5E" w:rsidRDefault="001169C1" w:rsidP="00D94F7D">
      <w:pPr>
        <w:pStyle w:val="NoSpacing"/>
        <w:spacing w:line="360" w:lineRule="auto"/>
        <w:rPr>
          <w:rFonts w:ascii="Arial" w:hAnsi="Arial" w:cs="Arial"/>
          <w:sz w:val="24"/>
          <w:szCs w:val="24"/>
        </w:rPr>
      </w:pPr>
      <w:r>
        <w:rPr>
          <w:rFonts w:ascii="Arial" w:hAnsi="Arial" w:cs="Arial"/>
          <w:sz w:val="24"/>
          <w:szCs w:val="24"/>
        </w:rPr>
        <w:t>Yn seiliedig ar hyn felly, cynhelir ymchwil yn seiliedig ar y cwestiwn; ‘</w:t>
      </w:r>
      <w:r w:rsidR="001E239E" w:rsidRPr="001E239E">
        <w:rPr>
          <w:rFonts w:ascii="Arial" w:hAnsi="Arial" w:cs="Arial"/>
          <w:i/>
          <w:iCs/>
          <w:sz w:val="24"/>
          <w:szCs w:val="24"/>
        </w:rPr>
        <w:t>Sut mae ysgolion yn gallu magu cymhwysedd digidol a hyder mewn defnyddio technoleg heddiw?</w:t>
      </w:r>
      <w:r w:rsidR="001E239E">
        <w:rPr>
          <w:rFonts w:ascii="Arial" w:hAnsi="Arial" w:cs="Arial"/>
          <w:i/>
          <w:iCs/>
          <w:sz w:val="24"/>
          <w:szCs w:val="24"/>
        </w:rPr>
        <w:t xml:space="preserve">’ </w:t>
      </w:r>
      <w:r>
        <w:rPr>
          <w:rFonts w:ascii="Arial" w:hAnsi="Arial" w:cs="Arial"/>
          <w:sz w:val="24"/>
          <w:szCs w:val="24"/>
        </w:rPr>
        <w:t>O fewn hyn, ystyrir ymchwil arbenigwyr ac arfer dda ysgolion, yn enwedig wrth feddwl am addysg yng Nghymru a’r cwricwlwm newydd sydd i ddod. Wrth wneud hyn bwriedir adfyfyrio ar arfer proffesiynol yn y dosbarth, gan gynnig argymhellion at gyfer ffordd ymlaen.</w:t>
      </w:r>
    </w:p>
    <w:p w14:paraId="22AECCC9" w14:textId="77777777" w:rsidR="00F06022" w:rsidRDefault="00F06022" w:rsidP="00D94F7D">
      <w:pPr>
        <w:pStyle w:val="NoSpacing"/>
        <w:spacing w:line="360" w:lineRule="auto"/>
        <w:rPr>
          <w:rFonts w:ascii="Arial" w:hAnsi="Arial" w:cs="Arial"/>
          <w:sz w:val="24"/>
          <w:szCs w:val="24"/>
        </w:rPr>
      </w:pPr>
    </w:p>
    <w:p w14:paraId="3BBFAF3C" w14:textId="77777777" w:rsidR="001169C1" w:rsidRDefault="00D94F7D" w:rsidP="00D94F7D">
      <w:pPr>
        <w:pStyle w:val="NoSpacing"/>
        <w:spacing w:line="360" w:lineRule="auto"/>
        <w:rPr>
          <w:rFonts w:ascii="Arial" w:hAnsi="Arial" w:cs="Arial"/>
          <w:sz w:val="24"/>
          <w:szCs w:val="24"/>
        </w:rPr>
      </w:pPr>
      <w:r w:rsidRPr="00607FDC">
        <w:rPr>
          <w:rFonts w:ascii="Arial" w:hAnsi="Arial" w:cs="Arial"/>
          <w:sz w:val="24"/>
          <w:szCs w:val="24"/>
        </w:rPr>
        <w:t xml:space="preserve">Yn bresennol, o’r hyn a arsylwyd gennyf, mae’n debyg bod y pwyslais a roddir ar gymhwysedd digidol yn amrywio o ysgol i ysgol. Mewn rhai ysgolion, risg sydd ei fod yn cael ei hyrwyddo yn unig er mwyn ticio blwch ac ymateb i ofynion y llywodraeth, ac nid i weld sgiliau’r plant gwir yn datblygu. Yn ôl Estyn (2019), mae ymestyn sgiliau “TGCh disgyblion yn parhau i fod yn faes blaenoriaeth i lawer o ysgolion, ac nid yw medrau TGCh disgyblion wedi’u datblygu cystal â’r rheiny ar gyfer llythrennedd a rhifedd.” Er hynny, nid yw hyn o reidrwydd yn wir ymhob ysgol, ac mewn un ysgol ym Mhowys, disgrifia Estyn (2018, t.30) sut mae’r ysgol “o’r farn bod gan dechnoleg y gallu i drawsnewid dysgu ac addysgu”, ac felly ei fod yn “offeryn allweddol ar gyfer paratoi” y disgyblion i fod yn rhan o’r gweithle yn y blynyddoedd sydd i ddod. </w:t>
      </w:r>
    </w:p>
    <w:p w14:paraId="2774FB40" w14:textId="5CDF937D" w:rsidR="00D94F7D" w:rsidRPr="00607FDC" w:rsidRDefault="00D94F7D" w:rsidP="00D94F7D">
      <w:pPr>
        <w:pStyle w:val="NoSpacing"/>
        <w:spacing w:line="360" w:lineRule="auto"/>
        <w:rPr>
          <w:rFonts w:ascii="Arial" w:hAnsi="Arial" w:cs="Arial"/>
          <w:sz w:val="24"/>
          <w:szCs w:val="24"/>
        </w:rPr>
      </w:pPr>
      <w:r w:rsidRPr="00607FDC">
        <w:rPr>
          <w:rFonts w:ascii="Arial" w:hAnsi="Arial" w:cs="Arial"/>
          <w:sz w:val="24"/>
          <w:szCs w:val="24"/>
        </w:rPr>
        <w:lastRenderedPageBreak/>
        <w:t xml:space="preserve">Yn 2016 dyluniwyd y Fframwaith Cymhwysedd Digidol, sef fframwaith gyda’r nod o “ddarparu sawl llwybr posibl o ddatblygiad, a’r llwybrau hynny wedi’u torri’n gamau llai ac wedi’u teilwra ar gyfer pob dysgwr” (Llywodraeth Cymru, 2018, t.3). Mae’r fframwaith yma felly’n bodoli yn bresennol ac wedi cael ei weithredu yn genedlaethol ond fel </w:t>
      </w:r>
      <w:r w:rsidR="00F54D3D" w:rsidRPr="00607FDC">
        <w:rPr>
          <w:rFonts w:ascii="Arial" w:hAnsi="Arial" w:cs="Arial"/>
          <w:sz w:val="24"/>
          <w:szCs w:val="24"/>
        </w:rPr>
        <w:t>gwelir uchod</w:t>
      </w:r>
      <w:r w:rsidRPr="00607FDC">
        <w:rPr>
          <w:rFonts w:ascii="Arial" w:hAnsi="Arial" w:cs="Arial"/>
          <w:sz w:val="24"/>
          <w:szCs w:val="24"/>
        </w:rPr>
        <w:t>, ar lefelau amrywiol. Mae’n debyg er mwyn gweld plant sy</w:t>
      </w:r>
      <w:r w:rsidR="001169C1">
        <w:rPr>
          <w:rFonts w:ascii="Arial" w:hAnsi="Arial" w:cs="Arial"/>
          <w:sz w:val="24"/>
          <w:szCs w:val="24"/>
        </w:rPr>
        <w:t>’</w:t>
      </w:r>
      <w:r w:rsidRPr="00607FDC">
        <w:rPr>
          <w:rFonts w:ascii="Arial" w:hAnsi="Arial" w:cs="Arial"/>
          <w:sz w:val="24"/>
          <w:szCs w:val="24"/>
        </w:rPr>
        <w:t xml:space="preserve">n uchelgeisiol, yn fentrus ac yn gallu “defnyddio technolegau digidol yn greadigol i gyfathrebu a dod o hyd i wybodaeth a’i dadansoddi” (Donaldson, 2015, t.29), bod angen am fwy o gysondeb a chanllawiaeth o ran sut i sbarduno hyder digidol, a dyna rwyf yn gobeithio ei </w:t>
      </w:r>
      <w:r w:rsidR="00F54D3D" w:rsidRPr="00607FDC">
        <w:rPr>
          <w:rFonts w:ascii="Arial" w:hAnsi="Arial" w:cs="Arial"/>
          <w:sz w:val="24"/>
          <w:szCs w:val="24"/>
        </w:rPr>
        <w:t>gynnig</w:t>
      </w:r>
      <w:r w:rsidRPr="00607FDC">
        <w:rPr>
          <w:rFonts w:ascii="Arial" w:hAnsi="Arial" w:cs="Arial"/>
          <w:sz w:val="24"/>
          <w:szCs w:val="24"/>
        </w:rPr>
        <w:t xml:space="preserve"> yma.   </w:t>
      </w:r>
    </w:p>
    <w:p w14:paraId="51104BAB" w14:textId="77777777" w:rsidR="00F06022" w:rsidRPr="00607FDC" w:rsidRDefault="00F06022" w:rsidP="00D94F7D">
      <w:pPr>
        <w:pStyle w:val="NoSpacing"/>
        <w:spacing w:line="360" w:lineRule="auto"/>
        <w:rPr>
          <w:rFonts w:ascii="Arial" w:hAnsi="Arial" w:cs="Arial"/>
          <w:sz w:val="24"/>
          <w:szCs w:val="24"/>
        </w:rPr>
      </w:pPr>
    </w:p>
    <w:p w14:paraId="4DD7857D" w14:textId="1AEB6F94" w:rsidR="00D94F7D" w:rsidRPr="00607FDC" w:rsidRDefault="001169C1" w:rsidP="00D94F7D">
      <w:pPr>
        <w:pStyle w:val="NoSpacing"/>
        <w:spacing w:line="360" w:lineRule="auto"/>
        <w:rPr>
          <w:rFonts w:ascii="Arial" w:hAnsi="Arial" w:cs="Arial"/>
          <w:sz w:val="24"/>
          <w:szCs w:val="24"/>
        </w:rPr>
      </w:pPr>
      <w:r>
        <w:rPr>
          <w:rFonts w:ascii="Arial" w:hAnsi="Arial" w:cs="Arial"/>
          <w:sz w:val="24"/>
          <w:szCs w:val="24"/>
        </w:rPr>
        <w:t>Wrth astudio felly'r modd y mae’n bosib magu hyder a chymhwysedd digidol plant, bwriedir defnyddio amrywiaeth o ddulliau ymchwil gan gynnwys cyfweliadau ac arsylwadau, trwy gynnal ymchwil mewn ysgol (a chyfeirir ato fel ‘Ysgol A’). Y gobaith yw y bydd y profiad yma yn fy arfogi i allu ateb y cwestiwn ymchwil, ac i bwyso a mesur pa ymyraethau a strategaethau yw’r rhai mwyaf effeithiol.</w:t>
      </w:r>
    </w:p>
    <w:p w14:paraId="36B71CB3" w14:textId="29D4C8E9" w:rsidR="00E940A6" w:rsidRPr="00852C5E" w:rsidRDefault="00E940A6" w:rsidP="00D94F7D">
      <w:pPr>
        <w:pStyle w:val="NoSpacing"/>
        <w:spacing w:line="360" w:lineRule="auto"/>
        <w:rPr>
          <w:rFonts w:ascii="Arial" w:hAnsi="Arial" w:cs="Arial"/>
          <w:sz w:val="24"/>
          <w:szCs w:val="24"/>
        </w:rPr>
      </w:pPr>
    </w:p>
    <w:p w14:paraId="593E2CBF" w14:textId="7933CE16" w:rsidR="00E940A6" w:rsidRDefault="00E940A6" w:rsidP="00D94F7D">
      <w:pPr>
        <w:pStyle w:val="NoSpacing"/>
        <w:spacing w:line="360" w:lineRule="auto"/>
        <w:rPr>
          <w:rFonts w:ascii="Arial" w:hAnsi="Arial" w:cs="Arial"/>
          <w:sz w:val="24"/>
          <w:szCs w:val="24"/>
        </w:rPr>
      </w:pPr>
    </w:p>
    <w:p w14:paraId="53762291" w14:textId="76190930" w:rsidR="00F06022" w:rsidRDefault="00F06022" w:rsidP="00D94F7D">
      <w:pPr>
        <w:pStyle w:val="NoSpacing"/>
        <w:spacing w:line="360" w:lineRule="auto"/>
        <w:rPr>
          <w:rFonts w:ascii="Arial" w:hAnsi="Arial" w:cs="Arial"/>
          <w:sz w:val="24"/>
          <w:szCs w:val="24"/>
        </w:rPr>
      </w:pPr>
    </w:p>
    <w:p w14:paraId="39826196" w14:textId="59E687BD" w:rsidR="00F06022" w:rsidRDefault="00F06022" w:rsidP="00D94F7D">
      <w:pPr>
        <w:pStyle w:val="NoSpacing"/>
        <w:spacing w:line="360" w:lineRule="auto"/>
        <w:rPr>
          <w:rFonts w:ascii="Arial" w:hAnsi="Arial" w:cs="Arial"/>
          <w:sz w:val="24"/>
          <w:szCs w:val="24"/>
        </w:rPr>
      </w:pPr>
    </w:p>
    <w:p w14:paraId="7BF24C1A" w14:textId="195E779C" w:rsidR="00F06022" w:rsidRDefault="00F06022" w:rsidP="00D94F7D">
      <w:pPr>
        <w:pStyle w:val="NoSpacing"/>
        <w:spacing w:line="360" w:lineRule="auto"/>
        <w:rPr>
          <w:rFonts w:ascii="Arial" w:hAnsi="Arial" w:cs="Arial"/>
          <w:sz w:val="24"/>
          <w:szCs w:val="24"/>
        </w:rPr>
      </w:pPr>
    </w:p>
    <w:p w14:paraId="581F6061" w14:textId="46C158BB" w:rsidR="00F06022" w:rsidRDefault="00F06022" w:rsidP="00D94F7D">
      <w:pPr>
        <w:pStyle w:val="NoSpacing"/>
        <w:spacing w:line="360" w:lineRule="auto"/>
        <w:rPr>
          <w:rFonts w:ascii="Arial" w:hAnsi="Arial" w:cs="Arial"/>
          <w:sz w:val="24"/>
          <w:szCs w:val="24"/>
        </w:rPr>
      </w:pPr>
    </w:p>
    <w:p w14:paraId="0275E291" w14:textId="7F8185FA" w:rsidR="00F06022" w:rsidRDefault="00F06022" w:rsidP="00D94F7D">
      <w:pPr>
        <w:pStyle w:val="NoSpacing"/>
        <w:spacing w:line="360" w:lineRule="auto"/>
        <w:rPr>
          <w:rFonts w:ascii="Arial" w:hAnsi="Arial" w:cs="Arial"/>
          <w:sz w:val="24"/>
          <w:szCs w:val="24"/>
        </w:rPr>
      </w:pPr>
    </w:p>
    <w:p w14:paraId="26FDB598" w14:textId="6E2C56AB" w:rsidR="00F06022" w:rsidRDefault="00F06022" w:rsidP="00D94F7D">
      <w:pPr>
        <w:pStyle w:val="NoSpacing"/>
        <w:spacing w:line="360" w:lineRule="auto"/>
        <w:rPr>
          <w:rFonts w:ascii="Arial" w:hAnsi="Arial" w:cs="Arial"/>
          <w:sz w:val="24"/>
          <w:szCs w:val="24"/>
        </w:rPr>
      </w:pPr>
    </w:p>
    <w:p w14:paraId="3605BEC8" w14:textId="1574BE6C" w:rsidR="00F06022" w:rsidRDefault="00F06022" w:rsidP="00D94F7D">
      <w:pPr>
        <w:pStyle w:val="NoSpacing"/>
        <w:spacing w:line="360" w:lineRule="auto"/>
        <w:rPr>
          <w:rFonts w:ascii="Arial" w:hAnsi="Arial" w:cs="Arial"/>
          <w:sz w:val="24"/>
          <w:szCs w:val="24"/>
        </w:rPr>
      </w:pPr>
    </w:p>
    <w:p w14:paraId="3AB9FED1" w14:textId="0C7159A4" w:rsidR="00F06022" w:rsidRDefault="00F06022" w:rsidP="00D94F7D">
      <w:pPr>
        <w:pStyle w:val="NoSpacing"/>
        <w:spacing w:line="360" w:lineRule="auto"/>
        <w:rPr>
          <w:rFonts w:ascii="Arial" w:hAnsi="Arial" w:cs="Arial"/>
          <w:sz w:val="24"/>
          <w:szCs w:val="24"/>
        </w:rPr>
      </w:pPr>
    </w:p>
    <w:p w14:paraId="7388A784" w14:textId="5C8F62F8" w:rsidR="00F06022" w:rsidRDefault="00F06022" w:rsidP="00D94F7D">
      <w:pPr>
        <w:pStyle w:val="NoSpacing"/>
        <w:spacing w:line="360" w:lineRule="auto"/>
        <w:rPr>
          <w:rFonts w:ascii="Arial" w:hAnsi="Arial" w:cs="Arial"/>
          <w:sz w:val="24"/>
          <w:szCs w:val="24"/>
        </w:rPr>
      </w:pPr>
    </w:p>
    <w:p w14:paraId="03D4B337" w14:textId="26222A92" w:rsidR="00F06022" w:rsidRDefault="00F06022" w:rsidP="00D94F7D">
      <w:pPr>
        <w:pStyle w:val="NoSpacing"/>
        <w:spacing w:line="360" w:lineRule="auto"/>
        <w:rPr>
          <w:rFonts w:ascii="Arial" w:hAnsi="Arial" w:cs="Arial"/>
          <w:sz w:val="24"/>
          <w:szCs w:val="24"/>
        </w:rPr>
      </w:pPr>
    </w:p>
    <w:p w14:paraId="07C7FA42" w14:textId="77777777" w:rsidR="00607FDC" w:rsidRDefault="00607FDC" w:rsidP="00D94F7D">
      <w:pPr>
        <w:pStyle w:val="NoSpacing"/>
        <w:spacing w:line="360" w:lineRule="auto"/>
        <w:rPr>
          <w:rFonts w:ascii="Arial" w:hAnsi="Arial" w:cs="Arial"/>
          <w:sz w:val="24"/>
          <w:szCs w:val="24"/>
        </w:rPr>
      </w:pPr>
    </w:p>
    <w:p w14:paraId="26CC797A" w14:textId="0D5D02DB" w:rsidR="00F06022" w:rsidRDefault="00F06022" w:rsidP="00D94F7D">
      <w:pPr>
        <w:pStyle w:val="NoSpacing"/>
        <w:spacing w:line="360" w:lineRule="auto"/>
        <w:rPr>
          <w:rFonts w:ascii="Arial" w:hAnsi="Arial" w:cs="Arial"/>
          <w:sz w:val="24"/>
          <w:szCs w:val="24"/>
        </w:rPr>
      </w:pPr>
    </w:p>
    <w:p w14:paraId="4443549D" w14:textId="6611E8B2" w:rsidR="00F06022" w:rsidRDefault="00F06022" w:rsidP="00D94F7D">
      <w:pPr>
        <w:pStyle w:val="NoSpacing"/>
        <w:spacing w:line="360" w:lineRule="auto"/>
        <w:rPr>
          <w:rFonts w:ascii="Arial" w:hAnsi="Arial" w:cs="Arial"/>
          <w:sz w:val="24"/>
          <w:szCs w:val="24"/>
        </w:rPr>
      </w:pPr>
    </w:p>
    <w:p w14:paraId="5818D073" w14:textId="4B01B92C" w:rsidR="00F06022" w:rsidRDefault="00F06022" w:rsidP="00D94F7D">
      <w:pPr>
        <w:pStyle w:val="NoSpacing"/>
        <w:spacing w:line="360" w:lineRule="auto"/>
        <w:rPr>
          <w:rFonts w:ascii="Arial" w:hAnsi="Arial" w:cs="Arial"/>
          <w:sz w:val="24"/>
          <w:szCs w:val="24"/>
        </w:rPr>
      </w:pPr>
    </w:p>
    <w:p w14:paraId="1C29AE52" w14:textId="06113165" w:rsidR="00F06022" w:rsidRDefault="00F06022" w:rsidP="00D94F7D">
      <w:pPr>
        <w:pStyle w:val="NoSpacing"/>
        <w:spacing w:line="360" w:lineRule="auto"/>
        <w:rPr>
          <w:rFonts w:ascii="Arial" w:hAnsi="Arial" w:cs="Arial"/>
          <w:sz w:val="24"/>
          <w:szCs w:val="24"/>
        </w:rPr>
      </w:pPr>
    </w:p>
    <w:p w14:paraId="5CA0AC9B" w14:textId="1B0AAA00" w:rsidR="00F06022" w:rsidRDefault="00F06022" w:rsidP="00D94F7D">
      <w:pPr>
        <w:pStyle w:val="NoSpacing"/>
        <w:spacing w:line="360" w:lineRule="auto"/>
        <w:rPr>
          <w:rFonts w:ascii="Arial" w:hAnsi="Arial" w:cs="Arial"/>
          <w:sz w:val="24"/>
          <w:szCs w:val="24"/>
        </w:rPr>
      </w:pPr>
    </w:p>
    <w:p w14:paraId="4DDF74CE" w14:textId="77777777" w:rsidR="00852C5E" w:rsidRPr="00852C5E" w:rsidRDefault="00852C5E" w:rsidP="00D94F7D">
      <w:pPr>
        <w:pStyle w:val="NoSpacing"/>
        <w:spacing w:line="360" w:lineRule="auto"/>
        <w:rPr>
          <w:rFonts w:ascii="Arial" w:hAnsi="Arial" w:cs="Arial"/>
          <w:sz w:val="24"/>
          <w:szCs w:val="24"/>
        </w:rPr>
      </w:pPr>
    </w:p>
    <w:p w14:paraId="7A06A6D9" w14:textId="1B010704" w:rsidR="00852C5E" w:rsidRPr="00F97091" w:rsidRDefault="00E940A6" w:rsidP="00852C5E">
      <w:pPr>
        <w:pStyle w:val="NoSpacing"/>
        <w:numPr>
          <w:ilvl w:val="0"/>
          <w:numId w:val="5"/>
        </w:numPr>
        <w:spacing w:line="360" w:lineRule="auto"/>
        <w:rPr>
          <w:rFonts w:ascii="Arial" w:hAnsi="Arial" w:cs="Arial"/>
          <w:sz w:val="28"/>
          <w:szCs w:val="28"/>
        </w:rPr>
      </w:pPr>
      <w:r w:rsidRPr="00852C5E">
        <w:rPr>
          <w:rFonts w:ascii="Arial" w:hAnsi="Arial" w:cs="Arial"/>
          <w:b/>
          <w:bCs/>
          <w:sz w:val="28"/>
          <w:szCs w:val="28"/>
          <w:u w:val="single"/>
        </w:rPr>
        <w:lastRenderedPageBreak/>
        <w:t>Adolygiad Llenyddiaeth</w:t>
      </w:r>
    </w:p>
    <w:p w14:paraId="6880010D" w14:textId="77777777" w:rsidR="0056016F" w:rsidRDefault="0056016F" w:rsidP="00852C5E">
      <w:pPr>
        <w:pStyle w:val="NoSpacing"/>
        <w:spacing w:line="360" w:lineRule="auto"/>
        <w:rPr>
          <w:rFonts w:ascii="Arial" w:hAnsi="Arial" w:cs="Arial"/>
          <w:b/>
          <w:bCs/>
          <w:sz w:val="24"/>
          <w:szCs w:val="24"/>
        </w:rPr>
      </w:pPr>
    </w:p>
    <w:p w14:paraId="0073EF9E" w14:textId="126930C0" w:rsidR="00852C5E" w:rsidRPr="00852C5E" w:rsidRDefault="00852C5E" w:rsidP="00852C5E">
      <w:pPr>
        <w:pStyle w:val="NoSpacing"/>
        <w:spacing w:line="360" w:lineRule="auto"/>
        <w:rPr>
          <w:rFonts w:ascii="Arial" w:hAnsi="Arial" w:cs="Arial"/>
          <w:b/>
          <w:bCs/>
          <w:sz w:val="24"/>
          <w:szCs w:val="24"/>
        </w:rPr>
      </w:pPr>
      <w:r w:rsidRPr="00852C5E">
        <w:rPr>
          <w:rFonts w:ascii="Arial" w:hAnsi="Arial" w:cs="Arial"/>
          <w:b/>
          <w:bCs/>
          <w:sz w:val="24"/>
          <w:szCs w:val="24"/>
        </w:rPr>
        <w:t>2.1 – Diffinio Cymhwysedd Digidol a’r Cwricwlwm:</w:t>
      </w:r>
    </w:p>
    <w:p w14:paraId="7ABC34EB" w14:textId="6147D171" w:rsidR="00852C5E" w:rsidRPr="00FE7439" w:rsidRDefault="00852C5E" w:rsidP="00852C5E">
      <w:pPr>
        <w:pStyle w:val="NoSpacing"/>
        <w:spacing w:line="360" w:lineRule="auto"/>
        <w:rPr>
          <w:rFonts w:ascii="Arial" w:hAnsi="Arial" w:cs="Arial"/>
          <w:sz w:val="24"/>
          <w:szCs w:val="24"/>
        </w:rPr>
      </w:pPr>
      <w:r w:rsidRPr="00FE7439">
        <w:rPr>
          <w:rFonts w:ascii="Arial" w:hAnsi="Arial" w:cs="Arial"/>
          <w:sz w:val="24"/>
          <w:szCs w:val="24"/>
        </w:rPr>
        <w:t>O ran y term ‘cymhwysedd digidol’, mewn nifer o achosion caiff y term ‘llythrennedd digidol’ ei ffafrio wrth feddwl am ddatblygu sgiliau digidol. Mae Savage a Barnett (2015, t.7) o blaid hyn, canys fod ei ddiffiniad “gymaint mwy na rhestr o gymwyseddau technegol i hyfforddi athrawon a phlant.” Tebygol yw wrth ddefnyddio’r term ‘cymhwysedd digidol’ nad oes ystyriaeth ddigonol yn cael ei roi ar y potensial effaith ar ddysgwyr, ac felly gellir dadlau nad yw’n ddigon cynhwysfawr wrth feddwl am sut i weld plant yn tyfu mewn hyder digidol. Cytuna Carrington a Robinson (2009, t.83) gan awgrymu mae un agwedd o lythrennedd digidol yw “set o ymarferion cymdeithasol sydd wedi’i chofrestru gyda ‘ffyrdd o fod’ cyfoes.” Hynny yw, mae ‘llythrennedd digidol’ yn awgrymu dealltwriaeth ddofn yn hytrach na gwybodaeth yn unig, ac felly yn y dadansoddiad yma wrth ddefnyddio’r termau; ‘cymhwysedd’</w:t>
      </w:r>
      <w:r w:rsidR="007A3FE6" w:rsidRPr="00FE7439">
        <w:rPr>
          <w:rFonts w:ascii="Arial" w:hAnsi="Arial" w:cs="Arial"/>
          <w:sz w:val="24"/>
          <w:szCs w:val="24"/>
        </w:rPr>
        <w:t>,</w:t>
      </w:r>
      <w:r w:rsidRPr="00FE7439">
        <w:rPr>
          <w:rFonts w:ascii="Arial" w:hAnsi="Arial" w:cs="Arial"/>
          <w:sz w:val="24"/>
          <w:szCs w:val="24"/>
        </w:rPr>
        <w:t xml:space="preserve"> ‘llythrennedd’ </w:t>
      </w:r>
      <w:r w:rsidR="007A3FE6" w:rsidRPr="00FE7439">
        <w:rPr>
          <w:rFonts w:ascii="Arial" w:hAnsi="Arial" w:cs="Arial"/>
          <w:sz w:val="24"/>
          <w:szCs w:val="24"/>
        </w:rPr>
        <w:t xml:space="preserve">a hyder </w:t>
      </w:r>
      <w:r w:rsidRPr="00FE7439">
        <w:rPr>
          <w:rFonts w:ascii="Arial" w:hAnsi="Arial" w:cs="Arial"/>
          <w:sz w:val="24"/>
          <w:szCs w:val="24"/>
        </w:rPr>
        <w:t>digidol, cyfeiriaf at yr un uwch-thema yma sef y diffiniad a chaiff ei ffafrio gan yr awduron uchod.</w:t>
      </w:r>
    </w:p>
    <w:p w14:paraId="2729D24D" w14:textId="77777777" w:rsidR="00F06022" w:rsidRPr="00FE7439" w:rsidRDefault="00F06022" w:rsidP="00852C5E">
      <w:pPr>
        <w:pStyle w:val="NoSpacing"/>
        <w:spacing w:line="360" w:lineRule="auto"/>
        <w:rPr>
          <w:rFonts w:ascii="Arial" w:hAnsi="Arial" w:cs="Arial"/>
          <w:sz w:val="24"/>
          <w:szCs w:val="24"/>
        </w:rPr>
      </w:pPr>
    </w:p>
    <w:p w14:paraId="2147283D" w14:textId="4F82F8D4" w:rsidR="00852C5E" w:rsidRPr="00FE7439" w:rsidRDefault="00852C5E" w:rsidP="00852C5E">
      <w:pPr>
        <w:pStyle w:val="NoSpacing"/>
        <w:spacing w:line="360" w:lineRule="auto"/>
        <w:rPr>
          <w:rFonts w:ascii="Arial" w:hAnsi="Arial" w:cs="Arial"/>
          <w:sz w:val="24"/>
          <w:szCs w:val="24"/>
        </w:rPr>
      </w:pPr>
      <w:r w:rsidRPr="00FE7439">
        <w:rPr>
          <w:rFonts w:ascii="Arial" w:hAnsi="Arial" w:cs="Arial"/>
          <w:sz w:val="24"/>
          <w:szCs w:val="24"/>
        </w:rPr>
        <w:t xml:space="preserve">Wrth astudio’r argymhellion ar gyfer y Cwricwlwm </w:t>
      </w:r>
      <w:r w:rsidR="007A3FE6" w:rsidRPr="00FE7439">
        <w:rPr>
          <w:rFonts w:ascii="Arial" w:hAnsi="Arial" w:cs="Arial"/>
          <w:sz w:val="24"/>
          <w:szCs w:val="24"/>
        </w:rPr>
        <w:t>n</w:t>
      </w:r>
      <w:r w:rsidRPr="00FE7439">
        <w:rPr>
          <w:rFonts w:ascii="Arial" w:hAnsi="Arial" w:cs="Arial"/>
          <w:sz w:val="24"/>
          <w:szCs w:val="24"/>
        </w:rPr>
        <w:t xml:space="preserve">ewydd i Gymru, gweler bod cymhwysedd digidol yn cael ei enwi fel cyfrifoldeb trawsgwricwlaidd, sef un o’r “gymwyseddau a sgiliau sy’n sylfaen i bron pob math o ddysgu ac sy’n hanfodol er mwyn gallu cymryd rhan yn llwyddiannus a hyderus yn y byd modern” (Donaldson, 2015, t.40). Yn amlwg felly wrth feddwl am ddyfodol addysg Cymru, caiff </w:t>
      </w:r>
      <w:r w:rsidR="00FE7439" w:rsidRPr="00FE7439">
        <w:rPr>
          <w:rFonts w:ascii="Arial" w:hAnsi="Arial" w:cs="Arial"/>
          <w:sz w:val="24"/>
          <w:szCs w:val="24"/>
        </w:rPr>
        <w:t>y maes yma</w:t>
      </w:r>
      <w:r w:rsidRPr="00FE7439">
        <w:rPr>
          <w:rFonts w:ascii="Arial" w:hAnsi="Arial" w:cs="Arial"/>
          <w:sz w:val="24"/>
          <w:szCs w:val="24"/>
        </w:rPr>
        <w:t xml:space="preserve"> lle allweddol, gyda’r gofyn am hyrwyddiad ohoni mewn gwersi ymhob </w:t>
      </w:r>
      <w:r w:rsidR="00FE7439" w:rsidRPr="00FE7439">
        <w:rPr>
          <w:rFonts w:ascii="Arial" w:hAnsi="Arial" w:cs="Arial"/>
          <w:sz w:val="24"/>
          <w:szCs w:val="24"/>
        </w:rPr>
        <w:t>pwnc</w:t>
      </w:r>
      <w:r w:rsidRPr="00FE7439">
        <w:rPr>
          <w:rFonts w:ascii="Arial" w:hAnsi="Arial" w:cs="Arial"/>
          <w:sz w:val="24"/>
          <w:szCs w:val="24"/>
        </w:rPr>
        <w:t>. Ca</w:t>
      </w:r>
      <w:r w:rsidR="00FE7439" w:rsidRPr="00FE7439">
        <w:rPr>
          <w:rFonts w:ascii="Arial" w:hAnsi="Arial" w:cs="Arial"/>
          <w:sz w:val="24"/>
          <w:szCs w:val="24"/>
        </w:rPr>
        <w:t>fodd</w:t>
      </w:r>
      <w:r w:rsidRPr="00FE7439">
        <w:rPr>
          <w:rFonts w:ascii="Arial" w:hAnsi="Arial" w:cs="Arial"/>
          <w:sz w:val="24"/>
          <w:szCs w:val="24"/>
        </w:rPr>
        <w:t xml:space="preserve"> hyn ei brofi yn amlwg trwy’r cam cychwynnol o’r greadigaeth o’r Fframwaith Cymhwysedd Digidol</w:t>
      </w:r>
      <w:r w:rsidR="00FE7439" w:rsidRPr="00FE7439">
        <w:rPr>
          <w:rFonts w:ascii="Arial" w:hAnsi="Arial" w:cs="Arial"/>
          <w:sz w:val="24"/>
          <w:szCs w:val="24"/>
        </w:rPr>
        <w:t xml:space="preserve"> yn 2016</w:t>
      </w:r>
      <w:r w:rsidRPr="00FE7439">
        <w:rPr>
          <w:rFonts w:ascii="Arial" w:hAnsi="Arial" w:cs="Arial"/>
          <w:sz w:val="24"/>
          <w:szCs w:val="24"/>
        </w:rPr>
        <w:t xml:space="preserve"> a chyfeirir ato uchod, gyda’r gobaith y bydd hwn yn gosod allan sgiliau a chontinwwm penodol er mwyn ei </w:t>
      </w:r>
      <w:r w:rsidR="00FE7439" w:rsidRPr="00FE7439">
        <w:rPr>
          <w:rFonts w:ascii="Arial" w:hAnsi="Arial" w:cs="Arial"/>
          <w:sz w:val="24"/>
          <w:szCs w:val="24"/>
        </w:rPr>
        <w:t>hybu’n effeithiol</w:t>
      </w:r>
      <w:r w:rsidRPr="00FE7439">
        <w:rPr>
          <w:rFonts w:ascii="Arial" w:hAnsi="Arial" w:cs="Arial"/>
          <w:sz w:val="24"/>
          <w:szCs w:val="24"/>
        </w:rPr>
        <w:t>.</w:t>
      </w:r>
      <w:r w:rsidR="002431F8">
        <w:rPr>
          <w:rFonts w:ascii="Arial" w:hAnsi="Arial" w:cs="Arial"/>
          <w:sz w:val="24"/>
          <w:szCs w:val="24"/>
        </w:rPr>
        <w:t xml:space="preserve"> Er hyn, </w:t>
      </w:r>
      <w:r w:rsidR="00557B65">
        <w:rPr>
          <w:rFonts w:ascii="Arial" w:hAnsi="Arial" w:cs="Arial"/>
          <w:sz w:val="24"/>
          <w:szCs w:val="24"/>
        </w:rPr>
        <w:t xml:space="preserve">fel y gwelir uchod </w:t>
      </w:r>
      <w:r w:rsidR="002431F8">
        <w:rPr>
          <w:rFonts w:ascii="Arial" w:hAnsi="Arial" w:cs="Arial"/>
          <w:sz w:val="24"/>
          <w:szCs w:val="24"/>
        </w:rPr>
        <w:t xml:space="preserve">yn yr ystod o </w:t>
      </w:r>
      <w:r w:rsidR="003A4D42">
        <w:rPr>
          <w:rFonts w:ascii="Arial" w:hAnsi="Arial" w:cs="Arial"/>
          <w:sz w:val="24"/>
          <w:szCs w:val="24"/>
        </w:rPr>
        <w:t>raddau</w:t>
      </w:r>
      <w:r w:rsidR="002431F8">
        <w:rPr>
          <w:rFonts w:ascii="Arial" w:hAnsi="Arial" w:cs="Arial"/>
          <w:sz w:val="24"/>
          <w:szCs w:val="24"/>
        </w:rPr>
        <w:t xml:space="preserve"> caiff hyn ei wneud, angen sydd am fwy o ymchwil ac argymhellion o ran sut i wneud hyn yn benodol.</w:t>
      </w:r>
    </w:p>
    <w:p w14:paraId="592735F6" w14:textId="504E070B" w:rsidR="003F3D5A" w:rsidRDefault="003F3D5A" w:rsidP="00852C5E">
      <w:pPr>
        <w:pStyle w:val="NoSpacing"/>
        <w:spacing w:line="360" w:lineRule="auto"/>
        <w:rPr>
          <w:rFonts w:ascii="Arial" w:hAnsi="Arial" w:cs="Arial"/>
          <w:sz w:val="24"/>
          <w:szCs w:val="24"/>
        </w:rPr>
      </w:pPr>
    </w:p>
    <w:p w14:paraId="0CEED9B4" w14:textId="77777777" w:rsidR="0056016F" w:rsidRPr="0056016F" w:rsidRDefault="0056016F" w:rsidP="0056016F">
      <w:pPr>
        <w:pStyle w:val="NoSpacing"/>
        <w:spacing w:line="360" w:lineRule="auto"/>
        <w:rPr>
          <w:rFonts w:ascii="Arial" w:hAnsi="Arial" w:cs="Arial"/>
          <w:b/>
          <w:bCs/>
          <w:sz w:val="24"/>
          <w:szCs w:val="24"/>
        </w:rPr>
      </w:pPr>
      <w:r w:rsidRPr="0056016F">
        <w:rPr>
          <w:rFonts w:ascii="Arial" w:hAnsi="Arial" w:cs="Arial"/>
          <w:b/>
          <w:bCs/>
          <w:sz w:val="24"/>
          <w:szCs w:val="24"/>
        </w:rPr>
        <w:t>2.2 – Pwysigrwydd Cymhwysedd Digidol:</w:t>
      </w:r>
    </w:p>
    <w:p w14:paraId="42227DAC" w14:textId="27D019EF" w:rsidR="0056016F" w:rsidRPr="00497801" w:rsidRDefault="00497801" w:rsidP="0056016F">
      <w:pPr>
        <w:pStyle w:val="NoSpacing"/>
        <w:spacing w:line="360" w:lineRule="auto"/>
        <w:rPr>
          <w:rFonts w:ascii="Arial" w:hAnsi="Arial" w:cs="Arial"/>
          <w:sz w:val="24"/>
          <w:szCs w:val="24"/>
        </w:rPr>
      </w:pPr>
      <w:r>
        <w:rPr>
          <w:rFonts w:ascii="Arial" w:hAnsi="Arial" w:cs="Arial"/>
          <w:sz w:val="24"/>
          <w:szCs w:val="24"/>
        </w:rPr>
        <w:t xml:space="preserve">Yn amlwg haeddiannol yw’r pwyslais yma er mwyn arfogi ein plant a’u paratoi at y dyfodol digidol maent yn ei wynebu. Hyd oed yn 1993, rhagfynegwyd gan Fields (1993, t.1) y byddai disgyblion yn “wynebu cynnydd ffenomenaidd yn y ffyrdd gall a </w:t>
      </w:r>
      <w:r>
        <w:rPr>
          <w:rFonts w:ascii="Arial" w:hAnsi="Arial" w:cs="Arial"/>
          <w:sz w:val="24"/>
          <w:szCs w:val="24"/>
        </w:rPr>
        <w:lastRenderedPageBreak/>
        <w:t>bydd gwybodaeth yn cael ei gyfathrebu, ei storio a’i adfer.” Er hynny, saith mlynedd ar hugain i lawr y ffordd, mae cymhwysedd digidol yn parhau i ddatblygu, ac felly'r angen i baratoi ein plant yn bwrpasol ar gyfer y blynyddoedd sydd i ddod. Fel eglura OECD (2019), “mae’r ffyrdd y mae technolegau yn newid swyddi, a’r goblygiadau sy’n codi o hynny, yn achos pryder allweddol i weithwyr, cyflogwyr a llywodraethau,” a pwysig yw felly sicrhau bod ein plant yn barod ar gyfer y byd gwaith datblygiadol a heriol yma. Gellir gwneud hynny, yn ôl Adonis (2006, t.15), trwy roi cymhwysedd digidol “yng nghalon popeth rydym ni’n gwneud i wella addysgu a dysgu.”</w:t>
      </w:r>
    </w:p>
    <w:p w14:paraId="7CF7AD8B" w14:textId="77777777" w:rsidR="00F06022" w:rsidRPr="00497801" w:rsidRDefault="00F06022" w:rsidP="0056016F">
      <w:pPr>
        <w:pStyle w:val="NoSpacing"/>
        <w:spacing w:line="360" w:lineRule="auto"/>
        <w:rPr>
          <w:rFonts w:ascii="Arial" w:hAnsi="Arial" w:cs="Arial"/>
          <w:sz w:val="24"/>
          <w:szCs w:val="24"/>
        </w:rPr>
      </w:pPr>
    </w:p>
    <w:p w14:paraId="403BFA90" w14:textId="46FA754D" w:rsidR="0056016F" w:rsidRPr="00497801" w:rsidRDefault="00497801" w:rsidP="0056016F">
      <w:pPr>
        <w:pStyle w:val="NoSpacing"/>
        <w:spacing w:line="360" w:lineRule="auto"/>
        <w:rPr>
          <w:rFonts w:ascii="Arial" w:hAnsi="Arial" w:cs="Arial"/>
          <w:sz w:val="24"/>
          <w:szCs w:val="24"/>
        </w:rPr>
      </w:pPr>
      <w:r w:rsidRPr="00497801">
        <w:rPr>
          <w:rFonts w:ascii="Arial" w:hAnsi="Arial" w:cs="Arial"/>
          <w:sz w:val="24"/>
          <w:szCs w:val="24"/>
        </w:rPr>
        <w:t>W</w:t>
      </w:r>
      <w:r w:rsidR="0056016F" w:rsidRPr="00497801">
        <w:rPr>
          <w:rFonts w:ascii="Arial" w:hAnsi="Arial" w:cs="Arial"/>
          <w:sz w:val="24"/>
          <w:szCs w:val="24"/>
        </w:rPr>
        <w:t xml:space="preserve">rth feddwl am </w:t>
      </w:r>
      <w:r w:rsidR="003A4D42">
        <w:rPr>
          <w:rFonts w:ascii="Arial" w:hAnsi="Arial" w:cs="Arial"/>
          <w:sz w:val="24"/>
          <w:szCs w:val="24"/>
        </w:rPr>
        <w:t xml:space="preserve">hyn a dywed Adonis, a </w:t>
      </w:r>
      <w:r w:rsidR="0056016F" w:rsidRPr="00497801">
        <w:rPr>
          <w:rFonts w:ascii="Arial" w:hAnsi="Arial" w:cs="Arial"/>
          <w:sz w:val="24"/>
          <w:szCs w:val="24"/>
        </w:rPr>
        <w:t>ba sgiliau yn benodol sydd angen eu hybu</w:t>
      </w:r>
      <w:r w:rsidRPr="00497801">
        <w:rPr>
          <w:rFonts w:ascii="Arial" w:hAnsi="Arial" w:cs="Arial"/>
          <w:sz w:val="24"/>
          <w:szCs w:val="24"/>
        </w:rPr>
        <w:t xml:space="preserve"> yn ein haddysg</w:t>
      </w:r>
      <w:r w:rsidR="0056016F" w:rsidRPr="00497801">
        <w:rPr>
          <w:rFonts w:ascii="Arial" w:hAnsi="Arial" w:cs="Arial"/>
          <w:sz w:val="24"/>
          <w:szCs w:val="24"/>
        </w:rPr>
        <w:t>, awgryma Van Dijk a Van Deursen (2014</w:t>
      </w:r>
      <w:r w:rsidRPr="00497801">
        <w:rPr>
          <w:rFonts w:ascii="Arial" w:hAnsi="Arial" w:cs="Arial"/>
          <w:sz w:val="24"/>
          <w:szCs w:val="24"/>
        </w:rPr>
        <w:t>, t.4</w:t>
      </w:r>
      <w:r w:rsidR="0056016F" w:rsidRPr="00497801">
        <w:rPr>
          <w:rFonts w:ascii="Arial" w:hAnsi="Arial" w:cs="Arial"/>
          <w:sz w:val="24"/>
          <w:szCs w:val="24"/>
        </w:rPr>
        <w:t xml:space="preserve">) amrywiaeth o sgiliau digidol sy’n </w:t>
      </w:r>
      <w:r w:rsidR="003A4D42">
        <w:rPr>
          <w:rFonts w:ascii="Arial" w:hAnsi="Arial" w:cs="Arial"/>
          <w:sz w:val="24"/>
          <w:szCs w:val="24"/>
        </w:rPr>
        <w:t>hanfodol er mwyn</w:t>
      </w:r>
      <w:r w:rsidR="0056016F" w:rsidRPr="00497801">
        <w:rPr>
          <w:rFonts w:ascii="Arial" w:hAnsi="Arial" w:cs="Arial"/>
          <w:sz w:val="24"/>
          <w:szCs w:val="24"/>
        </w:rPr>
        <w:t xml:space="preserve"> rhoi’r sylfaen gorau i’n blant. Disgrifir y pwys</w:t>
      </w:r>
      <w:r w:rsidR="003A4D42">
        <w:rPr>
          <w:rFonts w:ascii="Arial" w:hAnsi="Arial" w:cs="Arial"/>
          <w:sz w:val="24"/>
          <w:szCs w:val="24"/>
        </w:rPr>
        <w:t>igrwydd</w:t>
      </w:r>
      <w:r w:rsidR="0056016F" w:rsidRPr="00497801">
        <w:rPr>
          <w:rFonts w:ascii="Arial" w:hAnsi="Arial" w:cs="Arial"/>
          <w:sz w:val="24"/>
          <w:szCs w:val="24"/>
        </w:rPr>
        <w:t xml:space="preserve"> o ddatblygu sgiliau gweithredol,</w:t>
      </w:r>
      <w:r w:rsidR="003A4D42">
        <w:rPr>
          <w:rFonts w:ascii="Arial" w:hAnsi="Arial" w:cs="Arial"/>
          <w:sz w:val="24"/>
          <w:szCs w:val="24"/>
        </w:rPr>
        <w:t xml:space="preserve"> </w:t>
      </w:r>
      <w:r w:rsidR="0056016F" w:rsidRPr="00497801">
        <w:rPr>
          <w:rFonts w:ascii="Arial" w:hAnsi="Arial" w:cs="Arial"/>
          <w:sz w:val="24"/>
          <w:szCs w:val="24"/>
        </w:rPr>
        <w:t>ffurfiol (hynny yw'r defnydd o dechnoleg), gwybodaeth, cyfathrebu, creu cynnwys</w:t>
      </w:r>
      <w:r w:rsidR="003A4D42">
        <w:rPr>
          <w:rFonts w:ascii="Arial" w:hAnsi="Arial" w:cs="Arial"/>
          <w:sz w:val="24"/>
          <w:szCs w:val="24"/>
        </w:rPr>
        <w:t>,</w:t>
      </w:r>
      <w:r w:rsidR="0056016F" w:rsidRPr="00497801">
        <w:rPr>
          <w:rFonts w:ascii="Arial" w:hAnsi="Arial" w:cs="Arial"/>
          <w:sz w:val="24"/>
          <w:szCs w:val="24"/>
        </w:rPr>
        <w:t xml:space="preserve"> a strategol y plant. Wrth sicrhau bod y sgiliau yma’n cael eu hyrwyddo a’u datblygu, y gobaith yw y byddai hyn yn maethu’r datblygiad o unigolyn sy’n llawngrwn a hyderus yn ddigidol.</w:t>
      </w:r>
    </w:p>
    <w:p w14:paraId="05002179" w14:textId="77777777" w:rsidR="00F06022" w:rsidRPr="00497801" w:rsidRDefault="00F06022" w:rsidP="0056016F">
      <w:pPr>
        <w:pStyle w:val="NoSpacing"/>
        <w:spacing w:line="360" w:lineRule="auto"/>
        <w:rPr>
          <w:rFonts w:ascii="Arial" w:hAnsi="Arial" w:cs="Arial"/>
          <w:sz w:val="24"/>
          <w:szCs w:val="24"/>
        </w:rPr>
      </w:pPr>
    </w:p>
    <w:p w14:paraId="5808404D" w14:textId="5BADE4BE" w:rsidR="0056016F" w:rsidRPr="00497801" w:rsidRDefault="0056016F" w:rsidP="0056016F">
      <w:pPr>
        <w:pStyle w:val="NoSpacing"/>
        <w:spacing w:line="360" w:lineRule="auto"/>
        <w:rPr>
          <w:rFonts w:ascii="Arial" w:hAnsi="Arial" w:cs="Arial"/>
          <w:sz w:val="24"/>
          <w:szCs w:val="24"/>
        </w:rPr>
      </w:pPr>
      <w:r w:rsidRPr="00497801">
        <w:rPr>
          <w:rFonts w:ascii="Arial" w:hAnsi="Arial" w:cs="Arial"/>
          <w:sz w:val="24"/>
          <w:szCs w:val="24"/>
        </w:rPr>
        <w:t>Wedi dweud hyn, mae rhai yn dadlau bod rhai o’r sgiliau yma’n cael eu datblygu yn y cartref beth bynnag, wrth i blant dysgu sut i ddefnyddio technoleg yn yr hyn maent yn ei wneud o ddydd i ddydd. Wrth feddwl yn benodol am fideo, yn achos y teledu</w:t>
      </w:r>
      <w:r w:rsidR="00BA0823">
        <w:rPr>
          <w:rFonts w:ascii="Arial" w:hAnsi="Arial" w:cs="Arial"/>
          <w:sz w:val="24"/>
          <w:szCs w:val="24"/>
        </w:rPr>
        <w:t xml:space="preserve"> noda</w:t>
      </w:r>
      <w:r w:rsidRPr="00497801">
        <w:rPr>
          <w:rFonts w:ascii="Arial" w:hAnsi="Arial" w:cs="Arial"/>
          <w:sz w:val="24"/>
          <w:szCs w:val="24"/>
        </w:rPr>
        <w:t xml:space="preserve"> Bazalgette (2013, t.1) erbyn </w:t>
      </w:r>
      <w:r w:rsidR="00497801" w:rsidRPr="00497801">
        <w:rPr>
          <w:rFonts w:ascii="Arial" w:hAnsi="Arial" w:cs="Arial"/>
          <w:sz w:val="24"/>
          <w:szCs w:val="24"/>
        </w:rPr>
        <w:t>yr oedran</w:t>
      </w:r>
      <w:r w:rsidRPr="00497801">
        <w:rPr>
          <w:rFonts w:ascii="Arial" w:hAnsi="Arial" w:cs="Arial"/>
          <w:sz w:val="24"/>
          <w:szCs w:val="24"/>
        </w:rPr>
        <w:t xml:space="preserve"> </w:t>
      </w:r>
      <w:r w:rsidR="00497801" w:rsidRPr="00497801">
        <w:rPr>
          <w:rFonts w:ascii="Arial" w:hAnsi="Arial" w:cs="Arial"/>
          <w:sz w:val="24"/>
          <w:szCs w:val="24"/>
        </w:rPr>
        <w:t>dechrau yn yr</w:t>
      </w:r>
      <w:r w:rsidRPr="00497801">
        <w:rPr>
          <w:rFonts w:ascii="Arial" w:hAnsi="Arial" w:cs="Arial"/>
          <w:sz w:val="24"/>
          <w:szCs w:val="24"/>
        </w:rPr>
        <w:t xml:space="preserve"> ysgol, “bydd y rhan fwyaf o’r plant wedi bod yn astudio cyfryngau delwedd symudol am o leiaf dwy flynedd.” Er hynny, hanfodol yw, fel y pwysleisir yn argymhellion y cwricwlwm newydd, i gynnig cyfleoedd mwy pwrpasol yn y dosbarth i ddatblygu </w:t>
      </w:r>
      <w:r w:rsidR="003A4D42">
        <w:rPr>
          <w:rFonts w:ascii="Arial" w:hAnsi="Arial" w:cs="Arial"/>
          <w:sz w:val="24"/>
          <w:szCs w:val="24"/>
        </w:rPr>
        <w:t>cymhwysedd</w:t>
      </w:r>
      <w:r w:rsidRPr="00497801">
        <w:rPr>
          <w:rFonts w:ascii="Arial" w:hAnsi="Arial" w:cs="Arial"/>
          <w:sz w:val="24"/>
          <w:szCs w:val="24"/>
        </w:rPr>
        <w:t xml:space="preserve"> digidol ac i ddefnyddio technoleg ar gyfer datblygiad </w:t>
      </w:r>
      <w:r w:rsidR="003A4D42">
        <w:rPr>
          <w:rFonts w:ascii="Arial" w:hAnsi="Arial" w:cs="Arial"/>
          <w:sz w:val="24"/>
          <w:szCs w:val="24"/>
        </w:rPr>
        <w:t>deallusrwydd</w:t>
      </w:r>
      <w:r w:rsidRPr="00497801">
        <w:rPr>
          <w:rFonts w:ascii="Arial" w:hAnsi="Arial" w:cs="Arial"/>
          <w:sz w:val="24"/>
          <w:szCs w:val="24"/>
        </w:rPr>
        <w:t>, yn hytrach nag ar hap.</w:t>
      </w:r>
    </w:p>
    <w:p w14:paraId="7B22B2C3" w14:textId="7D30E3A3" w:rsidR="00525A93" w:rsidRDefault="00525A93" w:rsidP="0056016F">
      <w:pPr>
        <w:pStyle w:val="NoSpacing"/>
        <w:spacing w:line="360" w:lineRule="auto"/>
        <w:rPr>
          <w:rFonts w:ascii="Arial" w:hAnsi="Arial" w:cs="Arial"/>
          <w:sz w:val="24"/>
          <w:szCs w:val="24"/>
        </w:rPr>
      </w:pPr>
    </w:p>
    <w:p w14:paraId="47411E95" w14:textId="77777777" w:rsidR="00525A93" w:rsidRPr="00525A93" w:rsidRDefault="00525A93" w:rsidP="00525A93">
      <w:pPr>
        <w:pStyle w:val="NoSpacing"/>
        <w:spacing w:line="360" w:lineRule="auto"/>
        <w:rPr>
          <w:rFonts w:ascii="Arial" w:hAnsi="Arial" w:cs="Arial"/>
          <w:b/>
          <w:bCs/>
          <w:sz w:val="24"/>
          <w:szCs w:val="24"/>
        </w:rPr>
      </w:pPr>
      <w:r w:rsidRPr="00525A93">
        <w:rPr>
          <w:rFonts w:ascii="Arial" w:hAnsi="Arial" w:cs="Arial"/>
          <w:b/>
          <w:bCs/>
          <w:sz w:val="24"/>
          <w:szCs w:val="24"/>
        </w:rPr>
        <w:t>2.3 - Integreiddio:</w:t>
      </w:r>
    </w:p>
    <w:p w14:paraId="283F0E33" w14:textId="674BE20B" w:rsidR="00525A93" w:rsidRPr="001561F2" w:rsidRDefault="00525A93" w:rsidP="00525A93">
      <w:pPr>
        <w:pStyle w:val="NoSpacing"/>
        <w:spacing w:line="360" w:lineRule="auto"/>
        <w:rPr>
          <w:rFonts w:ascii="Arial" w:hAnsi="Arial" w:cs="Arial"/>
          <w:sz w:val="24"/>
          <w:szCs w:val="24"/>
        </w:rPr>
      </w:pPr>
      <w:r w:rsidRPr="001561F2">
        <w:rPr>
          <w:rFonts w:ascii="Arial" w:hAnsi="Arial" w:cs="Arial"/>
          <w:sz w:val="24"/>
          <w:szCs w:val="24"/>
        </w:rPr>
        <w:t xml:space="preserve">Mae’r cymhwyso a nodir yn argymhellion y cwricwlwm, o dechnoleg mewn ffordd drawsgwricwlaidd yn amlwg wedi cael llawer o sylw yn ddiweddar. Hynny yw, y defnydd o dechnoleg i gefnogi dysgu ac i ddatblygu hyder digidol y plant mewn nifer o feysydd ar draws y cwricwlwm. Esbonia Harris (2016, t.30), nad “yw llawer o athrawon wedi symud heibio defnyddio technoleg ar gyfer cynhyrchaeth eu hunain a chreu deunyddiau addysgu” yn unig. Angenrheidiol felly yw rhoi mwy o ystyriaeth i’r potensial effaith o dechnoleg, gan symud ymlaen o’i ddefnyddio i greu adnoddau </w:t>
      </w:r>
      <w:r w:rsidRPr="001561F2">
        <w:rPr>
          <w:rFonts w:ascii="Arial" w:hAnsi="Arial" w:cs="Arial"/>
          <w:sz w:val="24"/>
          <w:szCs w:val="24"/>
        </w:rPr>
        <w:lastRenderedPageBreak/>
        <w:t>addysgiadol yn unig. Fel noda Greener (2008, t.1), mae plant sy’n “tyfu fyny yn yr oes ddigidol yn cofleidio TGCh yr un mor hawdd ag y maent yn dysgu eu mamiaith”, ac felly galwad sydd ar athrawon i wneud yr un peth, gan ystyried yr hyn byddai defnyddio technoleg yn ei wneud i sbarduno datblygiad mewn maes arall. Yn ôl Harris (2016, t.31) dyma’r gwahaniaeth rhwng y defnydd o dechnoleg, a’r integreiddio. Hynny yw, y gwahaniaeth rhwng defnydd ar hap o dechnoleg, a’r defnydd mwy pwrpasol ohoni; a’r gwahaniaeth rhwng dysgu sut i ddefnyddio technoleg, a defnyddio technoleg i ddysgu. Cytuna Estyn (2018) gan nodi arfer dda un ysgol sy’n hybu cwricwlwm wedi’i ddylunio i “fabwysiadu mecanweithiau digidol fel cyfrwng i annog amrywiaeth o fedrau trawsgwricwlaidd.</w:t>
      </w:r>
      <w:r w:rsidR="00497801" w:rsidRPr="001561F2">
        <w:rPr>
          <w:rFonts w:ascii="Arial" w:hAnsi="Arial" w:cs="Arial"/>
          <w:sz w:val="24"/>
          <w:szCs w:val="24"/>
        </w:rPr>
        <w:t>”</w:t>
      </w:r>
    </w:p>
    <w:p w14:paraId="4DED896A" w14:textId="77777777" w:rsidR="00525A93" w:rsidRPr="001561F2" w:rsidRDefault="00525A93" w:rsidP="00525A93">
      <w:pPr>
        <w:pStyle w:val="NoSpacing"/>
        <w:spacing w:line="360" w:lineRule="auto"/>
        <w:rPr>
          <w:rFonts w:ascii="Arial" w:hAnsi="Arial" w:cs="Arial"/>
          <w:sz w:val="24"/>
          <w:szCs w:val="24"/>
        </w:rPr>
      </w:pPr>
    </w:p>
    <w:p w14:paraId="16108CBA" w14:textId="5743F528" w:rsidR="00525A93" w:rsidRPr="001561F2" w:rsidRDefault="00557B65" w:rsidP="00525A93">
      <w:pPr>
        <w:pStyle w:val="NoSpacing"/>
        <w:spacing w:line="360" w:lineRule="auto"/>
        <w:rPr>
          <w:rFonts w:ascii="Arial" w:hAnsi="Arial" w:cs="Arial"/>
          <w:sz w:val="24"/>
          <w:szCs w:val="24"/>
        </w:rPr>
      </w:pPr>
      <w:r>
        <w:rPr>
          <w:rFonts w:ascii="Arial" w:hAnsi="Arial" w:cs="Arial"/>
          <w:sz w:val="24"/>
          <w:szCs w:val="24"/>
        </w:rPr>
        <w:t>Yr integreiddio yma sy’n hollbwysig mewn dosbarthiadau, gan ei fod yn rhoi cyfle i blant defnyddio technoleg drostynt eu hunain, ac felly i gynyddu yn eu hyder personol trwy ddefnyddio sgiliau digidol yn bwrpasol ar draws y cwricwlwm. Arweinia’r cymhwysiad yma at ddatblygiad gwybodaeth bynciol trwy ennyn chwilfrydedd, a chynnydd mewn creadigrwydd gan osod platfform i allu arbrofi gydag a defnyddio ystod o adnoddau digidol (Hague a Payton, 2010, t.10). Gwelir felly’r pwysigrwydd o integreiddio cymhwysedd digidol yn y dosbarth mewn modd trawsgwricwlaidd, oherwydd y cynnydd bydd yn llythrennedd digidol y plant o achos y cyfleoedd nid yn unig i gymhwyso sgiliau digidol at feysydd dysgu gwahanol, ond i ddatblygu eu cymhwysedd digidol trwy ddefnydd pwrpasol. Gwelir hefyd y potensial effaith ar safon academaidd cyffredinol y plentyn, wrth weld y dechnoleg yn cyfoethogi’r dysgu.</w:t>
      </w:r>
    </w:p>
    <w:p w14:paraId="45031580" w14:textId="77777777" w:rsidR="00FE43D5" w:rsidRDefault="00FE43D5" w:rsidP="00525A93">
      <w:pPr>
        <w:pStyle w:val="NoSpacing"/>
        <w:spacing w:line="360" w:lineRule="auto"/>
        <w:rPr>
          <w:rFonts w:ascii="Arial" w:hAnsi="Arial" w:cs="Arial"/>
          <w:sz w:val="24"/>
          <w:szCs w:val="24"/>
        </w:rPr>
      </w:pPr>
    </w:p>
    <w:p w14:paraId="7EA36DDF" w14:textId="77777777" w:rsidR="00FE43D5" w:rsidRPr="00FE43D5" w:rsidRDefault="00FE43D5" w:rsidP="00FE43D5">
      <w:pPr>
        <w:pStyle w:val="NoSpacing"/>
        <w:spacing w:line="360" w:lineRule="auto"/>
        <w:rPr>
          <w:rFonts w:ascii="Arial" w:hAnsi="Arial" w:cs="Arial"/>
          <w:b/>
          <w:bCs/>
          <w:sz w:val="24"/>
          <w:szCs w:val="24"/>
        </w:rPr>
      </w:pPr>
      <w:r w:rsidRPr="00FE43D5">
        <w:rPr>
          <w:rFonts w:ascii="Arial" w:hAnsi="Arial" w:cs="Arial"/>
          <w:b/>
          <w:bCs/>
          <w:sz w:val="24"/>
          <w:szCs w:val="24"/>
        </w:rPr>
        <w:t>2.4 – Cynllunio i hyrwyddo Cymhwysedd Digidol:</w:t>
      </w:r>
    </w:p>
    <w:p w14:paraId="17884C4C" w14:textId="77777777" w:rsidR="00BC4315" w:rsidRPr="00373EA9" w:rsidRDefault="00FE43D5" w:rsidP="00FE43D5">
      <w:pPr>
        <w:pStyle w:val="NoSpacing"/>
        <w:spacing w:line="360" w:lineRule="auto"/>
        <w:rPr>
          <w:rFonts w:ascii="Arial" w:hAnsi="Arial" w:cs="Arial"/>
          <w:sz w:val="24"/>
          <w:szCs w:val="24"/>
        </w:rPr>
      </w:pPr>
      <w:r w:rsidRPr="00373EA9">
        <w:rPr>
          <w:rFonts w:ascii="Arial" w:hAnsi="Arial" w:cs="Arial"/>
          <w:sz w:val="24"/>
          <w:szCs w:val="24"/>
        </w:rPr>
        <w:t>Mynega Breakstone et al. (2018, t.31), bod athrawon angen “amser i gynllunio gyda chydweithwyr mewn pynciau a lefelau gradd eraill er mwyn sicrhau integreiddiad ar draws y cwricwlwm”, a dim ond ar ôl y cynllunio ofalus yma yw hi’n bosib gweld allbwn effeithiol o hyn. Er ei fod yn hawdd dymuno’r integreiddiad a nodir uchod, hanfodol hefyd yw rhoi pwyslais ar y gynllunio</w:t>
      </w:r>
      <w:r w:rsidR="00BC4315" w:rsidRPr="00373EA9">
        <w:rPr>
          <w:rFonts w:ascii="Arial" w:hAnsi="Arial" w:cs="Arial"/>
          <w:sz w:val="24"/>
          <w:szCs w:val="24"/>
        </w:rPr>
        <w:t>,</w:t>
      </w:r>
      <w:r w:rsidRPr="00373EA9">
        <w:rPr>
          <w:rFonts w:ascii="Arial" w:hAnsi="Arial" w:cs="Arial"/>
          <w:sz w:val="24"/>
          <w:szCs w:val="24"/>
        </w:rPr>
        <w:t xml:space="preserve"> er mwyn sicrhau bod y wers yn cynnig y cyfle gorau posib i blant gwneud defnydd effeithiol o’u sgiliau digidol ac i ddatblygu’r sgiliau yma yn y wers. </w:t>
      </w:r>
    </w:p>
    <w:p w14:paraId="57EC3B8A" w14:textId="77777777" w:rsidR="00BC4315" w:rsidRPr="00373EA9" w:rsidRDefault="00BC4315" w:rsidP="00FE43D5">
      <w:pPr>
        <w:pStyle w:val="NoSpacing"/>
        <w:spacing w:line="360" w:lineRule="auto"/>
        <w:rPr>
          <w:rFonts w:ascii="Arial" w:hAnsi="Arial" w:cs="Arial"/>
          <w:sz w:val="24"/>
          <w:szCs w:val="24"/>
        </w:rPr>
      </w:pPr>
    </w:p>
    <w:p w14:paraId="48E814EE" w14:textId="4C034DBC" w:rsidR="00FE43D5" w:rsidRPr="00373EA9" w:rsidRDefault="00BC4315" w:rsidP="00FE43D5">
      <w:pPr>
        <w:pStyle w:val="NoSpacing"/>
        <w:spacing w:line="360" w:lineRule="auto"/>
        <w:rPr>
          <w:rFonts w:ascii="Arial" w:hAnsi="Arial" w:cs="Arial"/>
          <w:sz w:val="24"/>
          <w:szCs w:val="24"/>
        </w:rPr>
      </w:pPr>
      <w:r w:rsidRPr="00373EA9">
        <w:rPr>
          <w:rFonts w:ascii="Arial" w:hAnsi="Arial" w:cs="Arial"/>
          <w:sz w:val="24"/>
          <w:szCs w:val="24"/>
        </w:rPr>
        <w:lastRenderedPageBreak/>
        <w:t xml:space="preserve">Eglura Donohue (2015, t.91) bod “dyfeisiau digidol rŵan yn rhoi mynediad i ni at bron iawn symiau annherfynol o wybodaeth”, ac felly mae angen cyfle i blant i </w:t>
      </w:r>
      <w:r w:rsidR="005147F0">
        <w:rPr>
          <w:rFonts w:ascii="Arial" w:hAnsi="Arial" w:cs="Arial"/>
          <w:sz w:val="24"/>
          <w:szCs w:val="24"/>
        </w:rPr>
        <w:t>d</w:t>
      </w:r>
      <w:r w:rsidRPr="00373EA9">
        <w:rPr>
          <w:rFonts w:ascii="Arial" w:hAnsi="Arial" w:cs="Arial"/>
          <w:sz w:val="24"/>
          <w:szCs w:val="24"/>
        </w:rPr>
        <w:t>dod yn hyderus yn rhidyllu trwy’r data yma, trwy’r defnydd o thema sy</w:t>
      </w:r>
      <w:r w:rsidR="00720E4D">
        <w:rPr>
          <w:rFonts w:ascii="Arial" w:hAnsi="Arial" w:cs="Arial"/>
          <w:sz w:val="24"/>
          <w:szCs w:val="24"/>
        </w:rPr>
        <w:t>’</w:t>
      </w:r>
      <w:r w:rsidRPr="00373EA9">
        <w:rPr>
          <w:rFonts w:ascii="Arial" w:hAnsi="Arial" w:cs="Arial"/>
          <w:sz w:val="24"/>
          <w:szCs w:val="24"/>
        </w:rPr>
        <w:t xml:space="preserve">n ddeniadol iddyn nhw. Cynigiwyd hefyd bod angen i’r gweithgareddau eu hunain bod yn berthnasol i ddiddordebau’r plant er mwyn ennyn yr ymroddiad mwyaf. Un esiampl a chaiff ei roi gan Reedy a Parker (2018, t.71) yw’r defnydd o gemau cyfrifiadurol, sydd yn amlwg yn boblogaidd ymysg nifer fawr o blant, yn enwedig yng nghyfnod allweddol dau. Disgrifir sut mae gemau yn gallu ymestyn sgiliau datrys problemau'r plant, ac felly un syniad byddai cynnig cyfle i blant “cwblhau tasgau addysgiadol mewn amgylcheddau aml-ddefnyddiwr 3D.” Byddai hyn felly’n strategaeth ddeniadol i’r plant, ond hefyd sy’n ymestyn eu dealltwriaeth academaidd a’u cymhwysedd digidol. </w:t>
      </w:r>
      <w:r w:rsidR="005147F0">
        <w:rPr>
          <w:rFonts w:ascii="Arial" w:hAnsi="Arial" w:cs="Arial"/>
          <w:sz w:val="24"/>
          <w:szCs w:val="24"/>
        </w:rPr>
        <w:t>Un esiampl o adnodd defnyddiol yw</w:t>
      </w:r>
      <w:r w:rsidRPr="00373EA9">
        <w:rPr>
          <w:rFonts w:ascii="Arial" w:hAnsi="Arial" w:cs="Arial"/>
          <w:sz w:val="24"/>
          <w:szCs w:val="24"/>
        </w:rPr>
        <w:t xml:space="preserve"> ‘Minecraft’ (2020) </w:t>
      </w:r>
      <w:r w:rsidR="005147F0">
        <w:rPr>
          <w:rFonts w:ascii="Arial" w:hAnsi="Arial" w:cs="Arial"/>
          <w:sz w:val="24"/>
          <w:szCs w:val="24"/>
        </w:rPr>
        <w:t>sy</w:t>
      </w:r>
      <w:r w:rsidR="00720E4D">
        <w:rPr>
          <w:rFonts w:ascii="Arial" w:hAnsi="Arial" w:cs="Arial"/>
          <w:sz w:val="24"/>
          <w:szCs w:val="24"/>
        </w:rPr>
        <w:t>’</w:t>
      </w:r>
      <w:r w:rsidR="005147F0">
        <w:rPr>
          <w:rFonts w:ascii="Arial" w:hAnsi="Arial" w:cs="Arial"/>
          <w:sz w:val="24"/>
          <w:szCs w:val="24"/>
        </w:rPr>
        <w:t>n cynnig</w:t>
      </w:r>
      <w:r w:rsidRPr="00373EA9">
        <w:rPr>
          <w:rFonts w:ascii="Arial" w:hAnsi="Arial" w:cs="Arial"/>
          <w:sz w:val="24"/>
          <w:szCs w:val="24"/>
        </w:rPr>
        <w:t xml:space="preserve"> cyfleoedd i blant gweithio fel dosbarth cyfan i ddatblygu sgiliau datrys problemau a chyfathrebu, trwy’r defnydd o amgylchedd </w:t>
      </w:r>
      <w:r w:rsidR="005147F0">
        <w:rPr>
          <w:rFonts w:ascii="Arial" w:hAnsi="Arial" w:cs="Arial"/>
          <w:sz w:val="24"/>
          <w:szCs w:val="24"/>
        </w:rPr>
        <w:t>digidol</w:t>
      </w:r>
      <w:r w:rsidRPr="00373EA9">
        <w:rPr>
          <w:rFonts w:ascii="Arial" w:hAnsi="Arial" w:cs="Arial"/>
          <w:sz w:val="24"/>
          <w:szCs w:val="24"/>
        </w:rPr>
        <w:t>.</w:t>
      </w:r>
    </w:p>
    <w:p w14:paraId="0976D16E" w14:textId="77777777" w:rsidR="00FE43D5" w:rsidRPr="00373EA9" w:rsidRDefault="00FE43D5" w:rsidP="00FE43D5">
      <w:pPr>
        <w:pStyle w:val="NoSpacing"/>
        <w:spacing w:line="360" w:lineRule="auto"/>
        <w:rPr>
          <w:rFonts w:ascii="Arial" w:hAnsi="Arial" w:cs="Arial"/>
          <w:sz w:val="24"/>
          <w:szCs w:val="24"/>
        </w:rPr>
      </w:pPr>
      <w:bookmarkStart w:id="1" w:name="_Hlk36138467"/>
    </w:p>
    <w:p w14:paraId="11118EF1" w14:textId="22123A77" w:rsidR="00541645" w:rsidRPr="00373EA9" w:rsidRDefault="00541645" w:rsidP="00541645">
      <w:pPr>
        <w:pStyle w:val="NoSpacing"/>
        <w:spacing w:line="360" w:lineRule="auto"/>
        <w:rPr>
          <w:rFonts w:ascii="Arial" w:hAnsi="Arial" w:cs="Arial"/>
          <w:sz w:val="24"/>
          <w:szCs w:val="24"/>
        </w:rPr>
      </w:pPr>
      <w:r w:rsidRPr="00373EA9">
        <w:rPr>
          <w:rFonts w:ascii="Arial" w:hAnsi="Arial" w:cs="Arial"/>
          <w:sz w:val="24"/>
          <w:szCs w:val="24"/>
        </w:rPr>
        <w:t xml:space="preserve">Wrth feddwl eto am bwysigrwydd integreiddio, pwysig yw </w:t>
      </w:r>
      <w:r w:rsidR="004B70B1">
        <w:rPr>
          <w:rFonts w:ascii="Arial" w:hAnsi="Arial" w:cs="Arial"/>
          <w:sz w:val="24"/>
          <w:szCs w:val="24"/>
        </w:rPr>
        <w:t xml:space="preserve">hefyd </w:t>
      </w:r>
      <w:r w:rsidRPr="00373EA9">
        <w:rPr>
          <w:rFonts w:ascii="Arial" w:hAnsi="Arial" w:cs="Arial"/>
          <w:sz w:val="24"/>
          <w:szCs w:val="24"/>
        </w:rPr>
        <w:t>sicrhau bod cyfleoedd i blant dysgu trwy wneud. Hynny yw, darparu cyfleoedd iddynt allu defnyddio technoleg mewn modd ymarferol, ble maent yn gallu gweld ei botensial, ei ddefnydd a’i bwrpas mewn ystod o gyd-destunau. Fel mynega Van Dijk (2014, t.115) nid yw’n “syndod bod dysgu trwy wneud yn opsiwn mor bwysig i ddelio gydag annigonolrwydd mewn sgiliau.” Wrth feddwl am y cynnydd mewn defnydd o dechnolegau symudol dros y blynyddoedd diwethaf, cytuna Mohamed et al. (2014, t.120), gan nodi y dylai’r “amlder o dechnolegau symudol gyrru synnwyr o frys i ddefnyddio dyfeisiau symudol mewn addysg.” Hynny yw, gan mae’r mathau yma o sefyllfaoedd bydd y plant yn eu hwynebu, rhaid cynnig cyfleoedd iddynt wneud defnydd cyson o dechnoleg. Er mwyn gallu integreiddio cymhwysedd digidol yn llwyddiannus, a gweld hyder digidol y plant yn tyfu, rhaid cynnig y cyfleoedd priodol iddynt wneud defnydd o dechnoleg.</w:t>
      </w:r>
    </w:p>
    <w:p w14:paraId="60B5D5EF" w14:textId="77777777" w:rsidR="00FE43D5" w:rsidRPr="00373EA9" w:rsidRDefault="00FE43D5" w:rsidP="00FE43D5">
      <w:pPr>
        <w:pStyle w:val="NoSpacing"/>
        <w:spacing w:line="360" w:lineRule="auto"/>
        <w:rPr>
          <w:rFonts w:ascii="Arial" w:hAnsi="Arial" w:cs="Arial"/>
          <w:sz w:val="24"/>
          <w:szCs w:val="24"/>
        </w:rPr>
      </w:pPr>
    </w:p>
    <w:p w14:paraId="304923C6" w14:textId="4871FD92" w:rsidR="00FE43D5" w:rsidRPr="005D0848" w:rsidRDefault="00FE43D5" w:rsidP="00FE43D5">
      <w:pPr>
        <w:pStyle w:val="NoSpacing"/>
        <w:spacing w:line="360" w:lineRule="auto"/>
        <w:rPr>
          <w:rFonts w:ascii="Arial" w:hAnsi="Arial" w:cs="Arial"/>
          <w:sz w:val="24"/>
          <w:szCs w:val="24"/>
        </w:rPr>
      </w:pPr>
      <w:r w:rsidRPr="005D0848">
        <w:rPr>
          <w:rFonts w:ascii="Arial" w:hAnsi="Arial" w:cs="Arial"/>
          <w:sz w:val="24"/>
          <w:szCs w:val="24"/>
        </w:rPr>
        <w:t>Yn amlwg mae’r arddull yma yn cyd-fynd yn fawr gyda’r hyn sy</w:t>
      </w:r>
      <w:r w:rsidR="00720E4D">
        <w:rPr>
          <w:rFonts w:ascii="Arial" w:hAnsi="Arial" w:cs="Arial"/>
          <w:sz w:val="24"/>
          <w:szCs w:val="24"/>
        </w:rPr>
        <w:t>’</w:t>
      </w:r>
      <w:r w:rsidRPr="005D0848">
        <w:rPr>
          <w:rFonts w:ascii="Arial" w:hAnsi="Arial" w:cs="Arial"/>
          <w:sz w:val="24"/>
          <w:szCs w:val="24"/>
        </w:rPr>
        <w:t xml:space="preserve">n cael ei wneud yn y cyfnod sylfaen ymhob pwnc yn bresennol, o ran dysgu trwy chwarae. Noda Arnott (2017, t.32), trwy’r defnydd o dechnoleg a’r adnoddau mae’r 21ain-ganrif yn ei gynnig, bod “dysgwyr ifanc yn gallu archwilio cysyniadau mewn ystod o moddolrwyddau a defnyddio gwahanol ddulliau o gynrychioliadau er mwyn mynegi </w:t>
      </w:r>
      <w:r w:rsidRPr="005D0848">
        <w:rPr>
          <w:rFonts w:ascii="Arial" w:hAnsi="Arial" w:cs="Arial"/>
          <w:sz w:val="24"/>
          <w:szCs w:val="24"/>
        </w:rPr>
        <w:lastRenderedPageBreak/>
        <w:t>eu syniadau.” Hynny yw, gyda phlant mwy ifanc, mae defnyddio technoleg yn ymarferol, yn hytrach na dysgu amdani, yn bendant yn adnodd bydd yn caniatáu nid yn unig iddynt dyfu yn eu hyder digidol wrth ei ddefnyddio, ond hefyd i fynegi eu dysgu eu hunain yn fwy effeithiol mewn amrywiaeth o bynciau eraill. Unigryw yw hyn wrth feddwl am y ffordd mae addysg wedi bod yn y gorffennol, ac mae’n cynnig ei hun felly at weld safonau academaidd pob plentyn yn codi wrth iddynt allu datgelu eu syniadau yn haws.</w:t>
      </w:r>
    </w:p>
    <w:p w14:paraId="4F12138A" w14:textId="77777777" w:rsidR="00FE43D5" w:rsidRPr="005D0848" w:rsidRDefault="00FE43D5" w:rsidP="00FE43D5">
      <w:pPr>
        <w:pStyle w:val="NoSpacing"/>
        <w:spacing w:line="360" w:lineRule="auto"/>
        <w:rPr>
          <w:rFonts w:ascii="Arial" w:hAnsi="Arial" w:cs="Arial"/>
          <w:sz w:val="24"/>
          <w:szCs w:val="24"/>
        </w:rPr>
      </w:pPr>
    </w:p>
    <w:p w14:paraId="00EE4072" w14:textId="4B278AD0" w:rsidR="00FE43D5" w:rsidRPr="005D0848" w:rsidRDefault="004B70B1" w:rsidP="00FE43D5">
      <w:pPr>
        <w:pStyle w:val="NoSpacing"/>
        <w:spacing w:line="360" w:lineRule="auto"/>
        <w:rPr>
          <w:rFonts w:ascii="Arial" w:hAnsi="Arial" w:cs="Arial"/>
          <w:sz w:val="24"/>
          <w:szCs w:val="24"/>
        </w:rPr>
      </w:pPr>
      <w:r>
        <w:rPr>
          <w:rFonts w:ascii="Arial" w:hAnsi="Arial" w:cs="Arial"/>
          <w:sz w:val="24"/>
          <w:szCs w:val="24"/>
        </w:rPr>
        <w:t>Wedi dweud hyn</w:t>
      </w:r>
      <w:r w:rsidR="00FE43D5" w:rsidRPr="005D0848">
        <w:rPr>
          <w:rFonts w:ascii="Arial" w:hAnsi="Arial" w:cs="Arial"/>
          <w:sz w:val="24"/>
          <w:szCs w:val="24"/>
        </w:rPr>
        <w:t>, yn y cynllunio noda Meneses (2010, t.198) risg bod plant yn cael eu hystyried fel goddrychau goddefol, sy’n mynd trwy’r broses o ddatblygu yn unig. Hynny yw, perygl sydd nad ydym yn parchu'r hyn mae’r plant yn gallu gwneud yn y foment, gan ganolbwyntio ar symud ymlaen yn ormodol. Y gobaith o greu cyfleoedd ymarferol i blant arbrofi gyda</w:t>
      </w:r>
      <w:r w:rsidR="00541645" w:rsidRPr="005D0848">
        <w:rPr>
          <w:rFonts w:ascii="Arial" w:hAnsi="Arial" w:cs="Arial"/>
          <w:sz w:val="24"/>
          <w:szCs w:val="24"/>
        </w:rPr>
        <w:t xml:space="preserve"> th</w:t>
      </w:r>
      <w:r w:rsidR="00FE43D5" w:rsidRPr="005D0848">
        <w:rPr>
          <w:rFonts w:ascii="Arial" w:hAnsi="Arial" w:cs="Arial"/>
          <w:sz w:val="24"/>
          <w:szCs w:val="24"/>
        </w:rPr>
        <w:t xml:space="preserve">echnoleg, yw bod hyn yn gwneud defnydd o’r hyn mae’r plant yn gallu gwneud yn y foment, gan ddefnyddio hyn i’w weld yn datblygu ac yn tyfu mewn hyder. </w:t>
      </w:r>
      <w:r w:rsidR="00BA0823">
        <w:rPr>
          <w:rFonts w:ascii="Arial" w:hAnsi="Arial" w:cs="Arial"/>
          <w:sz w:val="24"/>
          <w:szCs w:val="24"/>
        </w:rPr>
        <w:t>Cysyllta</w:t>
      </w:r>
      <w:r w:rsidR="00FE43D5" w:rsidRPr="005D0848">
        <w:rPr>
          <w:rFonts w:ascii="Arial" w:hAnsi="Arial" w:cs="Arial"/>
          <w:sz w:val="24"/>
          <w:szCs w:val="24"/>
        </w:rPr>
        <w:t xml:space="preserve"> </w:t>
      </w:r>
      <w:r w:rsidR="00BA0823">
        <w:rPr>
          <w:rFonts w:ascii="Arial" w:hAnsi="Arial" w:cs="Arial"/>
          <w:sz w:val="24"/>
          <w:szCs w:val="24"/>
        </w:rPr>
        <w:t xml:space="preserve">hyn yn </w:t>
      </w:r>
      <w:r w:rsidR="00FE43D5" w:rsidRPr="005D0848">
        <w:rPr>
          <w:rFonts w:ascii="Arial" w:hAnsi="Arial" w:cs="Arial"/>
          <w:sz w:val="24"/>
          <w:szCs w:val="24"/>
        </w:rPr>
        <w:t>fawr gyda theori'r ‘Parth Datblygu Procsimol’, sef bod y gwaith a’r ddarpariaeth ar y lefel cywir i weld y mwyaf o ddatblygiad yng ngallu’r plentyn, fel ei fod yn gallu defnyddio dysgu blaenorol er mwyn gweithio at gynnydd mewn gallu a hyder. Fel dywedodd Vygotsky (1978), “yr unig ‘dysgu da’ yw’r hyn ble mae cynnydd yn y datblygiad,” ac felly pwysig yw sicrhau bod y plant yn gwneud defnydd o’r hyn maent yn gallu gwneud, er mwyn symud ymlaen</w:t>
      </w:r>
      <w:r w:rsidR="00557B65">
        <w:rPr>
          <w:rFonts w:ascii="Arial" w:hAnsi="Arial" w:cs="Arial"/>
          <w:sz w:val="24"/>
          <w:szCs w:val="24"/>
        </w:rPr>
        <w:t xml:space="preserve"> yn eu gallu a’u hyder digidol</w:t>
      </w:r>
      <w:r w:rsidR="00FE43D5" w:rsidRPr="005D0848">
        <w:rPr>
          <w:rFonts w:ascii="Arial" w:hAnsi="Arial" w:cs="Arial"/>
          <w:sz w:val="24"/>
          <w:szCs w:val="24"/>
        </w:rPr>
        <w:t>.</w:t>
      </w:r>
    </w:p>
    <w:p w14:paraId="0A16EFDB" w14:textId="6B8BDC3C" w:rsidR="00D565A4" w:rsidRPr="005D0848" w:rsidRDefault="00D565A4" w:rsidP="00FE43D5">
      <w:pPr>
        <w:pStyle w:val="NoSpacing"/>
        <w:spacing w:line="360" w:lineRule="auto"/>
        <w:rPr>
          <w:rFonts w:ascii="Arial" w:hAnsi="Arial" w:cs="Arial"/>
          <w:sz w:val="24"/>
          <w:szCs w:val="24"/>
        </w:rPr>
      </w:pPr>
    </w:p>
    <w:p w14:paraId="4F80516B" w14:textId="2C3EE169" w:rsidR="00D565A4" w:rsidRPr="004640FA" w:rsidRDefault="00D565A4" w:rsidP="00D565A4">
      <w:pPr>
        <w:pStyle w:val="NoSpacing"/>
        <w:numPr>
          <w:ilvl w:val="1"/>
          <w:numId w:val="5"/>
        </w:numPr>
        <w:spacing w:line="360" w:lineRule="auto"/>
        <w:rPr>
          <w:rFonts w:ascii="Arial" w:hAnsi="Arial" w:cs="Arial"/>
          <w:b/>
          <w:bCs/>
          <w:sz w:val="24"/>
          <w:szCs w:val="24"/>
        </w:rPr>
      </w:pPr>
      <w:r w:rsidRPr="004640FA">
        <w:rPr>
          <w:rFonts w:ascii="Arial" w:hAnsi="Arial" w:cs="Arial"/>
          <w:b/>
          <w:bCs/>
          <w:sz w:val="24"/>
          <w:szCs w:val="24"/>
        </w:rPr>
        <w:t>- Hyder yr athro i addysgu sgiliau Cymhwysedd Digidol:</w:t>
      </w:r>
    </w:p>
    <w:p w14:paraId="1245CFEE" w14:textId="3E4DB9CB" w:rsidR="00557B65" w:rsidRDefault="00557B65" w:rsidP="00D565A4">
      <w:pPr>
        <w:pStyle w:val="NoSpacing"/>
        <w:spacing w:line="360" w:lineRule="auto"/>
        <w:rPr>
          <w:rFonts w:ascii="Arial" w:hAnsi="Arial" w:cs="Arial"/>
          <w:sz w:val="24"/>
          <w:szCs w:val="24"/>
        </w:rPr>
      </w:pPr>
      <w:r>
        <w:rPr>
          <w:rFonts w:ascii="Arial" w:hAnsi="Arial" w:cs="Arial"/>
          <w:sz w:val="24"/>
          <w:szCs w:val="24"/>
        </w:rPr>
        <w:t>Er hyn, yng nghraidd y pwyntiau blaenorol, hanfodol yw hefyd sicrhau bod athrawon eu hunain yn hyderus yn ddigidol. Wrth fodelu cymhwysedd digidol o safon uchel, bydd plant yn efelychu’r hyn y mae’r athro yn ei wneud, gan dyfu yn eu hyder digidol personol. Yn ôl Ribble a Bailey (2007, t.78), mae’n angenrheidiol bod athrawon yn “ymarfer yr un ddinasyddiaeth ddigidol da y maent yn ei hyrwyddo”, ac felly dyletswydd sydd arnom i fodelu cymhwysedd digidol cadarn, er mwyn gosod yr esiampl gorau i’r plant. Parha Ribble a Bailey (2007, t.78) i ddweud bod angen i oedolion bod yn “delfryd ymddwyn o ddinasyddiaeth ddigidol da fel bod plant yn gallu dilyn eu hesiampl.”</w:t>
      </w:r>
    </w:p>
    <w:p w14:paraId="493838EA" w14:textId="77777777" w:rsidR="00557B65" w:rsidRDefault="00557B65" w:rsidP="00D565A4">
      <w:pPr>
        <w:pStyle w:val="NoSpacing"/>
        <w:spacing w:line="360" w:lineRule="auto"/>
        <w:rPr>
          <w:rFonts w:ascii="Arial" w:hAnsi="Arial" w:cs="Arial"/>
          <w:sz w:val="24"/>
          <w:szCs w:val="24"/>
        </w:rPr>
      </w:pPr>
    </w:p>
    <w:p w14:paraId="08C04E11" w14:textId="354358AC" w:rsidR="00D565A4" w:rsidRPr="005D0848" w:rsidRDefault="005D0848" w:rsidP="00D565A4">
      <w:pPr>
        <w:pStyle w:val="NoSpacing"/>
        <w:spacing w:line="360" w:lineRule="auto"/>
        <w:rPr>
          <w:rFonts w:ascii="Arial" w:hAnsi="Arial" w:cs="Arial"/>
          <w:sz w:val="24"/>
          <w:szCs w:val="24"/>
        </w:rPr>
      </w:pPr>
      <w:r>
        <w:rPr>
          <w:rFonts w:ascii="Arial" w:hAnsi="Arial" w:cs="Arial"/>
          <w:sz w:val="24"/>
          <w:szCs w:val="24"/>
        </w:rPr>
        <w:lastRenderedPageBreak/>
        <w:t>Trwy brofi a gweld cymhwysedd digidol o safon uchel</w:t>
      </w:r>
      <w:r w:rsidR="00557B65">
        <w:rPr>
          <w:rFonts w:ascii="Arial" w:hAnsi="Arial" w:cs="Arial"/>
          <w:sz w:val="24"/>
          <w:szCs w:val="24"/>
        </w:rPr>
        <w:t xml:space="preserve"> ar waith</w:t>
      </w:r>
      <w:r>
        <w:rPr>
          <w:rFonts w:ascii="Arial" w:hAnsi="Arial" w:cs="Arial"/>
          <w:sz w:val="24"/>
          <w:szCs w:val="24"/>
        </w:rPr>
        <w:t>, bydd hyder digidol plant yn datblygu wrth iddynt weld a deall sut mae perfformio gweithgaredd</w:t>
      </w:r>
      <w:r w:rsidR="00557B65">
        <w:rPr>
          <w:rFonts w:ascii="Arial" w:hAnsi="Arial" w:cs="Arial"/>
          <w:sz w:val="24"/>
          <w:szCs w:val="24"/>
        </w:rPr>
        <w:t>au</w:t>
      </w:r>
      <w:r>
        <w:rPr>
          <w:rFonts w:ascii="Arial" w:hAnsi="Arial" w:cs="Arial"/>
          <w:sz w:val="24"/>
          <w:szCs w:val="24"/>
        </w:rPr>
        <w:t xml:space="preserve"> digidol yn llwyddiannus. Cytuna Price-Dennis et al. (2015, t.203) gyda hyn, gan ychwanegu bod angen “sefydlu defnydd o declynnau digidol yn y cyd-destun dosbarth ehangach” sy</w:t>
      </w:r>
      <w:r w:rsidR="00720E4D">
        <w:rPr>
          <w:rFonts w:ascii="Arial" w:hAnsi="Arial" w:cs="Arial"/>
          <w:sz w:val="24"/>
          <w:szCs w:val="24"/>
        </w:rPr>
        <w:t>’</w:t>
      </w:r>
      <w:r>
        <w:rPr>
          <w:rFonts w:ascii="Arial" w:hAnsi="Arial" w:cs="Arial"/>
          <w:sz w:val="24"/>
          <w:szCs w:val="24"/>
        </w:rPr>
        <w:t xml:space="preserve">n cael eu modelu gan yr athro, er mwyn sbarduno profiadau dysgu digidol effeithiol. Trwy sicrhau </w:t>
      </w:r>
      <w:r w:rsidR="00557B65">
        <w:rPr>
          <w:rFonts w:ascii="Arial" w:hAnsi="Arial" w:cs="Arial"/>
          <w:sz w:val="24"/>
          <w:szCs w:val="24"/>
        </w:rPr>
        <w:t>cymhwysedd</w:t>
      </w:r>
      <w:r>
        <w:rPr>
          <w:rFonts w:ascii="Arial" w:hAnsi="Arial" w:cs="Arial"/>
          <w:sz w:val="24"/>
          <w:szCs w:val="24"/>
        </w:rPr>
        <w:t xml:space="preserve"> digidol personol </w:t>
      </w:r>
      <w:r w:rsidR="00557B65">
        <w:rPr>
          <w:rFonts w:ascii="Arial" w:hAnsi="Arial" w:cs="Arial"/>
          <w:sz w:val="24"/>
          <w:szCs w:val="24"/>
        </w:rPr>
        <w:t xml:space="preserve">cryf </w:t>
      </w:r>
      <w:r>
        <w:rPr>
          <w:rFonts w:ascii="Arial" w:hAnsi="Arial" w:cs="Arial"/>
          <w:sz w:val="24"/>
          <w:szCs w:val="24"/>
        </w:rPr>
        <w:t xml:space="preserve">fel athro, nid yn unig bydd hyn yn rhoi’r siawns gorau </w:t>
      </w:r>
      <w:r w:rsidR="00557B65">
        <w:rPr>
          <w:rFonts w:ascii="Arial" w:hAnsi="Arial" w:cs="Arial"/>
          <w:sz w:val="24"/>
          <w:szCs w:val="24"/>
        </w:rPr>
        <w:t>i’n</w:t>
      </w:r>
      <w:r>
        <w:rPr>
          <w:rFonts w:ascii="Arial" w:hAnsi="Arial" w:cs="Arial"/>
          <w:sz w:val="24"/>
          <w:szCs w:val="24"/>
        </w:rPr>
        <w:t xml:space="preserve"> plant i dyfu yn eu llythrennedd digidol nhw, ond hefyd yn cyfateb i ofynion y Safonau Proffesiynol (Llywodraeth Cymru, 2019, t.7) sy</w:t>
      </w:r>
      <w:r w:rsidR="00557B65">
        <w:rPr>
          <w:rFonts w:ascii="Arial" w:hAnsi="Arial" w:cs="Arial"/>
          <w:sz w:val="24"/>
          <w:szCs w:val="24"/>
        </w:rPr>
        <w:t>’</w:t>
      </w:r>
      <w:r>
        <w:rPr>
          <w:rFonts w:ascii="Arial" w:hAnsi="Arial" w:cs="Arial"/>
          <w:sz w:val="24"/>
          <w:szCs w:val="24"/>
        </w:rPr>
        <w:t>n gofyn i bob athro dangos safonau uchel yn llythrennedd, rhifedd a chymhwysedd digidol.</w:t>
      </w:r>
    </w:p>
    <w:p w14:paraId="723F289D" w14:textId="78EA3742" w:rsidR="00560741" w:rsidRPr="005D0848" w:rsidRDefault="00560741" w:rsidP="00D565A4">
      <w:pPr>
        <w:pStyle w:val="NoSpacing"/>
        <w:spacing w:line="360" w:lineRule="auto"/>
        <w:rPr>
          <w:rFonts w:ascii="Arial" w:hAnsi="Arial" w:cs="Arial"/>
          <w:sz w:val="24"/>
          <w:szCs w:val="24"/>
        </w:rPr>
      </w:pPr>
    </w:p>
    <w:p w14:paraId="4C56D55D" w14:textId="72B9D0F2" w:rsidR="005D0848" w:rsidRPr="005D0848" w:rsidRDefault="005D0848" w:rsidP="00D565A4">
      <w:pPr>
        <w:pStyle w:val="NoSpacing"/>
        <w:spacing w:line="360" w:lineRule="auto"/>
        <w:rPr>
          <w:rFonts w:ascii="Arial" w:hAnsi="Arial" w:cs="Arial"/>
          <w:sz w:val="24"/>
          <w:szCs w:val="24"/>
        </w:rPr>
      </w:pPr>
      <w:r>
        <w:rPr>
          <w:rFonts w:ascii="Arial" w:hAnsi="Arial" w:cs="Arial"/>
          <w:sz w:val="24"/>
          <w:szCs w:val="24"/>
        </w:rPr>
        <w:t xml:space="preserve">Gwelir felly wrth ystyried yr ymchwil llenyddol sydd wedi cael ei wneud, bod amrywiaeth o elfennau yn cyfrannu at weld cymhwysedd digidol plant yn cael ei magu. Hollbwysig wrth feddwl am y cwricwlwm newydd, yw integreiddio’r maes yma yn drawsgwricwlaidd, gan gynnig profiadau i blant gwneud defnydd o dechnoleg a’i gymhwyso at sefyllfaoedd ar draws y cwricwlwm. Hanfodol yw bod y cynllunio ar gyfer y cyfleoedd yma yn cael ei wneud yn ofalus, a bod hyder digidol yr athro ei hun o safon uchel, cyn iddo ei hyrwyddo. Trwy gyflawni’r argymhellion </w:t>
      </w:r>
      <w:r w:rsidR="00557B65">
        <w:rPr>
          <w:rFonts w:ascii="Arial" w:hAnsi="Arial" w:cs="Arial"/>
          <w:sz w:val="24"/>
          <w:szCs w:val="24"/>
        </w:rPr>
        <w:t>a wnaethpwyd yn yr adran yma</w:t>
      </w:r>
      <w:r>
        <w:rPr>
          <w:rFonts w:ascii="Arial" w:hAnsi="Arial" w:cs="Arial"/>
          <w:sz w:val="24"/>
          <w:szCs w:val="24"/>
        </w:rPr>
        <w:t>, gellir gweld llythrennedd digidol plant yn c</w:t>
      </w:r>
      <w:r w:rsidR="00557B65">
        <w:rPr>
          <w:rFonts w:ascii="Arial" w:hAnsi="Arial" w:cs="Arial"/>
          <w:sz w:val="24"/>
          <w:szCs w:val="24"/>
        </w:rPr>
        <w:t>ryfhau</w:t>
      </w:r>
      <w:r>
        <w:rPr>
          <w:rFonts w:ascii="Arial" w:hAnsi="Arial" w:cs="Arial"/>
          <w:sz w:val="24"/>
          <w:szCs w:val="24"/>
        </w:rPr>
        <w:t xml:space="preserve"> o fewn y dosbarth.</w:t>
      </w:r>
    </w:p>
    <w:p w14:paraId="0F4FAB3D" w14:textId="7E68FAAE" w:rsidR="00560741" w:rsidRDefault="00560741" w:rsidP="00D565A4">
      <w:pPr>
        <w:pStyle w:val="NoSpacing"/>
        <w:spacing w:line="360" w:lineRule="auto"/>
        <w:rPr>
          <w:rFonts w:ascii="Arial" w:hAnsi="Arial" w:cs="Arial"/>
          <w:sz w:val="24"/>
          <w:szCs w:val="24"/>
        </w:rPr>
      </w:pPr>
    </w:p>
    <w:p w14:paraId="1C65D5E8" w14:textId="09CBDFF4" w:rsidR="00560741" w:rsidRDefault="00560741" w:rsidP="00D565A4">
      <w:pPr>
        <w:pStyle w:val="NoSpacing"/>
        <w:spacing w:line="360" w:lineRule="auto"/>
        <w:rPr>
          <w:rFonts w:ascii="Arial" w:hAnsi="Arial" w:cs="Arial"/>
          <w:sz w:val="24"/>
          <w:szCs w:val="24"/>
        </w:rPr>
      </w:pPr>
    </w:p>
    <w:p w14:paraId="6D5B4FBB" w14:textId="630EACB2" w:rsidR="00560741" w:rsidRDefault="00560741" w:rsidP="00D565A4">
      <w:pPr>
        <w:pStyle w:val="NoSpacing"/>
        <w:spacing w:line="360" w:lineRule="auto"/>
        <w:rPr>
          <w:rFonts w:ascii="Arial" w:hAnsi="Arial" w:cs="Arial"/>
          <w:sz w:val="24"/>
          <w:szCs w:val="24"/>
        </w:rPr>
      </w:pPr>
    </w:p>
    <w:p w14:paraId="45041AEE" w14:textId="4989F660" w:rsidR="00560741" w:rsidRDefault="00560741" w:rsidP="00D565A4">
      <w:pPr>
        <w:pStyle w:val="NoSpacing"/>
        <w:spacing w:line="360" w:lineRule="auto"/>
        <w:rPr>
          <w:rFonts w:ascii="Arial" w:hAnsi="Arial" w:cs="Arial"/>
          <w:sz w:val="24"/>
          <w:szCs w:val="24"/>
        </w:rPr>
      </w:pPr>
    </w:p>
    <w:p w14:paraId="4CBD9984" w14:textId="20B73239" w:rsidR="00560741" w:rsidRDefault="00560741" w:rsidP="00D565A4">
      <w:pPr>
        <w:pStyle w:val="NoSpacing"/>
        <w:spacing w:line="360" w:lineRule="auto"/>
        <w:rPr>
          <w:rFonts w:ascii="Arial" w:hAnsi="Arial" w:cs="Arial"/>
          <w:sz w:val="24"/>
          <w:szCs w:val="24"/>
        </w:rPr>
      </w:pPr>
    </w:p>
    <w:p w14:paraId="2F0E834F" w14:textId="5AD035EE" w:rsidR="00560741" w:rsidRDefault="00560741" w:rsidP="00D565A4">
      <w:pPr>
        <w:pStyle w:val="NoSpacing"/>
        <w:spacing w:line="360" w:lineRule="auto"/>
        <w:rPr>
          <w:rFonts w:ascii="Arial" w:hAnsi="Arial" w:cs="Arial"/>
          <w:sz w:val="24"/>
          <w:szCs w:val="24"/>
        </w:rPr>
      </w:pPr>
    </w:p>
    <w:p w14:paraId="00B1C933" w14:textId="6E5DC30F" w:rsidR="00560741" w:rsidRDefault="00560741" w:rsidP="00D565A4">
      <w:pPr>
        <w:pStyle w:val="NoSpacing"/>
        <w:spacing w:line="360" w:lineRule="auto"/>
        <w:rPr>
          <w:rFonts w:ascii="Arial" w:hAnsi="Arial" w:cs="Arial"/>
          <w:sz w:val="24"/>
          <w:szCs w:val="24"/>
        </w:rPr>
      </w:pPr>
    </w:p>
    <w:p w14:paraId="1E110D4A" w14:textId="0F3786A9" w:rsidR="005D0848" w:rsidRDefault="005D0848" w:rsidP="00D565A4">
      <w:pPr>
        <w:pStyle w:val="NoSpacing"/>
        <w:spacing w:line="360" w:lineRule="auto"/>
        <w:rPr>
          <w:rFonts w:ascii="Arial" w:hAnsi="Arial" w:cs="Arial"/>
          <w:sz w:val="24"/>
          <w:szCs w:val="24"/>
        </w:rPr>
      </w:pPr>
    </w:p>
    <w:p w14:paraId="6035AC67" w14:textId="0623CF4D" w:rsidR="005D0848" w:rsidRDefault="005D0848" w:rsidP="00D565A4">
      <w:pPr>
        <w:pStyle w:val="NoSpacing"/>
        <w:spacing w:line="360" w:lineRule="auto"/>
        <w:rPr>
          <w:rFonts w:ascii="Arial" w:hAnsi="Arial" w:cs="Arial"/>
          <w:sz w:val="24"/>
          <w:szCs w:val="24"/>
        </w:rPr>
      </w:pPr>
    </w:p>
    <w:p w14:paraId="26D47552" w14:textId="3FA5950B" w:rsidR="005D0848" w:rsidRDefault="005D0848" w:rsidP="00D565A4">
      <w:pPr>
        <w:pStyle w:val="NoSpacing"/>
        <w:spacing w:line="360" w:lineRule="auto"/>
        <w:rPr>
          <w:rFonts w:ascii="Arial" w:hAnsi="Arial" w:cs="Arial"/>
          <w:sz w:val="24"/>
          <w:szCs w:val="24"/>
        </w:rPr>
      </w:pPr>
    </w:p>
    <w:p w14:paraId="4E53A10F" w14:textId="7956A306" w:rsidR="005D0848" w:rsidRDefault="005D0848" w:rsidP="00D565A4">
      <w:pPr>
        <w:pStyle w:val="NoSpacing"/>
        <w:spacing w:line="360" w:lineRule="auto"/>
        <w:rPr>
          <w:rFonts w:ascii="Arial" w:hAnsi="Arial" w:cs="Arial"/>
          <w:sz w:val="24"/>
          <w:szCs w:val="24"/>
        </w:rPr>
      </w:pPr>
    </w:p>
    <w:p w14:paraId="0BB91093" w14:textId="55BD8063" w:rsidR="005D0848" w:rsidRDefault="005D0848" w:rsidP="00D565A4">
      <w:pPr>
        <w:pStyle w:val="NoSpacing"/>
        <w:spacing w:line="360" w:lineRule="auto"/>
        <w:rPr>
          <w:rFonts w:ascii="Arial" w:hAnsi="Arial" w:cs="Arial"/>
          <w:sz w:val="24"/>
          <w:szCs w:val="24"/>
        </w:rPr>
      </w:pPr>
    </w:p>
    <w:p w14:paraId="61F33D84" w14:textId="4B8BCBD7" w:rsidR="005D0848" w:rsidRDefault="005D0848" w:rsidP="00D565A4">
      <w:pPr>
        <w:pStyle w:val="NoSpacing"/>
        <w:spacing w:line="360" w:lineRule="auto"/>
        <w:rPr>
          <w:rFonts w:ascii="Arial" w:hAnsi="Arial" w:cs="Arial"/>
          <w:sz w:val="24"/>
          <w:szCs w:val="24"/>
        </w:rPr>
      </w:pPr>
    </w:p>
    <w:p w14:paraId="4D17DD9B" w14:textId="279D6FBB" w:rsidR="005D0848" w:rsidRDefault="005D0848" w:rsidP="00D565A4">
      <w:pPr>
        <w:pStyle w:val="NoSpacing"/>
        <w:spacing w:line="360" w:lineRule="auto"/>
        <w:rPr>
          <w:rFonts w:ascii="Arial" w:hAnsi="Arial" w:cs="Arial"/>
          <w:sz w:val="24"/>
          <w:szCs w:val="24"/>
        </w:rPr>
      </w:pPr>
    </w:p>
    <w:p w14:paraId="7F127C05" w14:textId="032CDAB5" w:rsidR="00560741" w:rsidRDefault="00560741" w:rsidP="00D565A4">
      <w:pPr>
        <w:pStyle w:val="NoSpacing"/>
        <w:spacing w:line="360" w:lineRule="auto"/>
        <w:rPr>
          <w:rFonts w:ascii="Arial" w:hAnsi="Arial" w:cs="Arial"/>
          <w:sz w:val="24"/>
          <w:szCs w:val="24"/>
        </w:rPr>
      </w:pPr>
    </w:p>
    <w:p w14:paraId="6ACF1437" w14:textId="0FBEEA8D" w:rsidR="00560741" w:rsidRPr="00560741" w:rsidRDefault="00560741" w:rsidP="00560741">
      <w:pPr>
        <w:pStyle w:val="NoSpacing"/>
        <w:numPr>
          <w:ilvl w:val="0"/>
          <w:numId w:val="5"/>
        </w:numPr>
        <w:spacing w:line="360" w:lineRule="auto"/>
        <w:rPr>
          <w:rFonts w:ascii="Arial" w:hAnsi="Arial" w:cs="Arial"/>
          <w:b/>
          <w:bCs/>
          <w:sz w:val="28"/>
          <w:szCs w:val="28"/>
          <w:u w:val="single"/>
        </w:rPr>
      </w:pPr>
      <w:r w:rsidRPr="00560741">
        <w:rPr>
          <w:rFonts w:ascii="Arial" w:hAnsi="Arial" w:cs="Arial"/>
          <w:b/>
          <w:bCs/>
          <w:sz w:val="28"/>
          <w:szCs w:val="28"/>
          <w:u w:val="single"/>
        </w:rPr>
        <w:lastRenderedPageBreak/>
        <w:t>Methodoleg</w:t>
      </w:r>
    </w:p>
    <w:p w14:paraId="7A20B58E" w14:textId="77777777" w:rsidR="004E5AB8" w:rsidRDefault="004E5AB8" w:rsidP="008E518D">
      <w:pPr>
        <w:pStyle w:val="NoSpacing"/>
        <w:spacing w:line="360" w:lineRule="auto"/>
        <w:rPr>
          <w:rFonts w:ascii="Arial" w:hAnsi="Arial" w:cs="Arial"/>
          <w:sz w:val="24"/>
          <w:szCs w:val="24"/>
        </w:rPr>
      </w:pPr>
    </w:p>
    <w:p w14:paraId="49AF3A4A" w14:textId="00F7D2F7" w:rsidR="00D674B3" w:rsidRPr="00D674B3" w:rsidRDefault="00A42158" w:rsidP="008E518D">
      <w:pPr>
        <w:pStyle w:val="NoSpacing"/>
        <w:spacing w:line="360" w:lineRule="auto"/>
        <w:rPr>
          <w:rFonts w:ascii="Arial" w:hAnsi="Arial" w:cs="Arial"/>
          <w:sz w:val="24"/>
          <w:szCs w:val="24"/>
        </w:rPr>
      </w:pPr>
      <w:r>
        <w:rPr>
          <w:rFonts w:ascii="Arial" w:hAnsi="Arial" w:cs="Arial"/>
          <w:sz w:val="24"/>
          <w:szCs w:val="24"/>
        </w:rPr>
        <w:t>Wrth wneud ymchwil, pwysig yw defnyddio amrywiaeth o ddulliau gan ystyried ystod o ffynonellau o wybodaeth. Dadleua Gorard a Taylor (2004, t.4) y dylai data o wahanol ffynonellau cael eu cyfuno, fel bod “ffocws llawer mwy ar sut” i ateb y cwestiwn. Yn seiliedig ar hyn felly, ceisiwyd nid yn unig ystyried safbwyntiau o amryw o ffynonellau llenyddol, ond hefyd ar arfer ymarferol yn yr ysgol a pholisïau’r llywodraeth. Gelwir y ffocws yma o theori, polisi ac arfer yn driongliad. Amlwg yw bod nifer o fanteision i’r dull yma, a chytuna Gorard a Taylor (2004, t.43) ei bod hi nid yn unig yn cynyddu dilysrwydd yr ymchwil, ond dibynadwyedd y dadansoddiad. Fel rhan o hyn, ystyriwyd barn nifer o awduron wrth geisio ateb y cwestiwn ymchwil. Edrychwyd ar safbwyntiau gwahanol a defnyddiwyd llenyddiaeth gyfredol a pherthnasol wrth gynnal yr ymchwil o safbwynt y theori. Rhoddwyd pwyslais hefyd ar bolisïau a’r hyn sy’n cael ei weithredu mewn ysgolion heddiw o safbwynt y llywodraeth a’r hyn a ddywedir gan Estyn. Hanfodol yw hyn yn enwedig gyda’r cwestiwn yma gan fod cysylltiad cryf ganddo i’r cwricwlwm newydd.</w:t>
      </w:r>
    </w:p>
    <w:p w14:paraId="7F3A60DE" w14:textId="77777777" w:rsidR="00D674B3" w:rsidRPr="00D674B3" w:rsidRDefault="00D674B3" w:rsidP="008E518D">
      <w:pPr>
        <w:pStyle w:val="NoSpacing"/>
        <w:spacing w:line="360" w:lineRule="auto"/>
        <w:rPr>
          <w:rFonts w:ascii="Arial" w:hAnsi="Arial" w:cs="Arial"/>
          <w:sz w:val="24"/>
          <w:szCs w:val="24"/>
        </w:rPr>
      </w:pPr>
    </w:p>
    <w:p w14:paraId="7093D84C" w14:textId="37F5CFA8" w:rsidR="007A50EC" w:rsidRPr="00D674B3" w:rsidRDefault="00A42158" w:rsidP="007A50EC">
      <w:pPr>
        <w:pStyle w:val="NoSpacing"/>
        <w:spacing w:line="360" w:lineRule="auto"/>
        <w:rPr>
          <w:rFonts w:ascii="Arial" w:hAnsi="Arial" w:cs="Arial"/>
          <w:sz w:val="24"/>
          <w:szCs w:val="24"/>
        </w:rPr>
      </w:pPr>
      <w:r>
        <w:rPr>
          <w:rFonts w:ascii="Arial" w:hAnsi="Arial" w:cs="Arial"/>
          <w:sz w:val="24"/>
          <w:szCs w:val="24"/>
        </w:rPr>
        <w:t>Fodd bynnag, yn ychwanegol i’r ffynonellau yma, casglwyd data trwy ymweld ag ysgol gynradd er mwyn arsylwi ar arfer da, ac er mwyn ymchwilio i farn staff ysgol a disgyblion ynglŷn â’r thema. Fel eglurir gan Denscombe (2014, t.20), “mae’n anodd gor-ddatgan pwysigrwydd moesau ymchwil yng nghyd-destun ymchwil cymdeithasol, cyfoes,” ac felly pwysig oedd gwneud hyn yn foesegol gan ddilyn y canllawiau a phrotocol priodol ac amddiffyn cyfranogwyr trwy’r broses. Fel eglura Cohen et al. (2007, t.49), nid yw’r “cynllunio o ymchwil addysgol yn fater mympwyol; mae’r ymchwil ei hun yn fenter annihangol, moesegol.” Yn seiliedig ar hyn felly, ym mhopeth a chafodd ei gario allan yn ystod yr ymweliad, dilynwyd y canllawiau ymchwil a roddir gan PCYDDS yn ogystal â’r Cyngor Gweithle Addysg, fel y gwelir yn y ‘ffurflen foeseg’ yn Atodiad A. I gyd-fynd a’r canllawiau yma, dilynwyd y Ddeddf Diogelu Data (2018), yn ogystal â chanllawiau BERA (2018, t.3) sy’n “hysbysu ac yn cefnogi ymchwilwyr wrth iddynt ddatblygu eu meddwl ac ymarfer moesegol.”</w:t>
      </w:r>
    </w:p>
    <w:p w14:paraId="4AFE6C92" w14:textId="77777777" w:rsidR="004465D1" w:rsidRPr="007A50EC" w:rsidRDefault="004465D1" w:rsidP="007A50EC">
      <w:pPr>
        <w:pStyle w:val="NoSpacing"/>
        <w:spacing w:line="360" w:lineRule="auto"/>
        <w:rPr>
          <w:rFonts w:ascii="Arial" w:hAnsi="Arial" w:cs="Arial"/>
          <w:sz w:val="24"/>
          <w:szCs w:val="24"/>
        </w:rPr>
      </w:pPr>
    </w:p>
    <w:p w14:paraId="72DDC255" w14:textId="78E982FB" w:rsidR="007A50EC" w:rsidRPr="00D6157F" w:rsidRDefault="00D6157F" w:rsidP="007A50EC">
      <w:pPr>
        <w:pStyle w:val="NoSpacing"/>
        <w:spacing w:line="360" w:lineRule="auto"/>
        <w:rPr>
          <w:rFonts w:ascii="Arial" w:hAnsi="Arial" w:cs="Arial"/>
          <w:sz w:val="24"/>
          <w:szCs w:val="24"/>
        </w:rPr>
      </w:pPr>
      <w:r w:rsidRPr="00D6157F">
        <w:rPr>
          <w:rFonts w:ascii="Arial" w:hAnsi="Arial" w:cs="Arial"/>
          <w:sz w:val="24"/>
          <w:szCs w:val="24"/>
        </w:rPr>
        <w:t>D</w:t>
      </w:r>
      <w:r w:rsidR="007A50EC" w:rsidRPr="00D6157F">
        <w:rPr>
          <w:rFonts w:ascii="Arial" w:hAnsi="Arial" w:cs="Arial"/>
          <w:sz w:val="24"/>
          <w:szCs w:val="24"/>
        </w:rPr>
        <w:t>au brif agwedd hollbwysig wrth gwblhau’r ymchwil</w:t>
      </w:r>
      <w:r w:rsidRPr="00D6157F">
        <w:rPr>
          <w:rFonts w:ascii="Arial" w:hAnsi="Arial" w:cs="Arial"/>
          <w:sz w:val="24"/>
          <w:szCs w:val="24"/>
        </w:rPr>
        <w:t xml:space="preserve"> oedd</w:t>
      </w:r>
      <w:r w:rsidR="007A50EC" w:rsidRPr="00D6157F">
        <w:rPr>
          <w:rFonts w:ascii="Arial" w:hAnsi="Arial" w:cs="Arial"/>
          <w:sz w:val="24"/>
          <w:szCs w:val="24"/>
        </w:rPr>
        <w:t xml:space="preserve"> cyfrinachedd ac anhysbysedd. Ymhob dull a ddefnyddiwyd, ni chafodd unrhyw ddata a roddir gan y </w:t>
      </w:r>
      <w:r w:rsidR="007A50EC" w:rsidRPr="00D6157F">
        <w:rPr>
          <w:rFonts w:ascii="Arial" w:hAnsi="Arial" w:cs="Arial"/>
          <w:sz w:val="24"/>
          <w:szCs w:val="24"/>
        </w:rPr>
        <w:lastRenderedPageBreak/>
        <w:t>cyfranogwyr, boed yn blant neu oedolion, ei ddatgelu mewn modd byddai wedi ei gwneud hi’n bosib tracio’r data yn ôl i’r cyfranogwr. Pwysig oedd sicrhau cyfrinachedd fel hyn, nid yn unig er mwyn galluogi’r cyfranogwr i ymddiried ynof fel ymchwilydd gan ymateb yn onest, ond hefyd er mwyn amddiffyn eu hunaniaeth a dilyn canllawiau’r Ddeddf Diogelu Data (2018, t.158). Mae’r canllawiau yma’n nodi cyn rhannu unrhyw ddata bod rhaid ystyried “unrhyw ddyletswydd o gyfrinachedd a ddyledir i’r unigolyn arall.” Cysyllta hyn i’r elfen o anhysbysedd</w:t>
      </w:r>
      <w:r w:rsidRPr="00D6157F">
        <w:rPr>
          <w:rFonts w:ascii="Arial" w:hAnsi="Arial" w:cs="Arial"/>
          <w:sz w:val="24"/>
          <w:szCs w:val="24"/>
        </w:rPr>
        <w:t xml:space="preserve">, ble y </w:t>
      </w:r>
      <w:r w:rsidR="007A50EC" w:rsidRPr="00D6157F">
        <w:rPr>
          <w:rFonts w:ascii="Arial" w:hAnsi="Arial" w:cs="Arial"/>
          <w:sz w:val="24"/>
          <w:szCs w:val="24"/>
        </w:rPr>
        <w:t xml:space="preserve">sicrhawyd bod yr holl nodiadau a data a gymerwyd yn anhysbys, ac felly nad oedd unrhyw gyfranogwr neu ysgol yn cael ei enwi. Unwaith eto, hanfodol yw gwneud hyn er mwyn amddiffyn hunaniaeth y cyfranogwr, </w:t>
      </w:r>
      <w:r w:rsidR="00A42158">
        <w:rPr>
          <w:rFonts w:ascii="Arial" w:hAnsi="Arial" w:cs="Arial"/>
          <w:sz w:val="24"/>
          <w:szCs w:val="24"/>
        </w:rPr>
        <w:t>ac i</w:t>
      </w:r>
      <w:r w:rsidR="007A50EC" w:rsidRPr="00D6157F">
        <w:rPr>
          <w:rFonts w:ascii="Arial" w:hAnsi="Arial" w:cs="Arial"/>
          <w:sz w:val="24"/>
          <w:szCs w:val="24"/>
        </w:rPr>
        <w:t xml:space="preserve"> osgoi tuedd a ffafr. Fel eglura Cohen et al. (2007, t.64), pan mae anhysbysedd yn bodoli, “mae preifatrwydd y cyfranogwr yn warantedig.”</w:t>
      </w:r>
    </w:p>
    <w:p w14:paraId="5C1FEC84" w14:textId="4FC16A3B" w:rsidR="00936494" w:rsidRDefault="00936494" w:rsidP="007A50EC">
      <w:pPr>
        <w:pStyle w:val="NoSpacing"/>
        <w:spacing w:line="360" w:lineRule="auto"/>
        <w:rPr>
          <w:rFonts w:ascii="Arial" w:hAnsi="Arial" w:cs="Arial"/>
          <w:sz w:val="24"/>
          <w:szCs w:val="24"/>
        </w:rPr>
      </w:pPr>
    </w:p>
    <w:p w14:paraId="6E4A6FF1" w14:textId="77777777" w:rsidR="00A42158" w:rsidRDefault="00A42158" w:rsidP="00936494">
      <w:pPr>
        <w:pStyle w:val="NoSpacing"/>
        <w:spacing w:line="360" w:lineRule="auto"/>
        <w:rPr>
          <w:rFonts w:ascii="Arial" w:hAnsi="Arial" w:cs="Arial"/>
          <w:sz w:val="24"/>
          <w:szCs w:val="24"/>
        </w:rPr>
      </w:pPr>
      <w:r>
        <w:rPr>
          <w:rFonts w:ascii="Arial" w:hAnsi="Arial" w:cs="Arial"/>
          <w:sz w:val="24"/>
          <w:szCs w:val="24"/>
        </w:rPr>
        <w:t>Cafodd</w:t>
      </w:r>
      <w:r w:rsidR="004128AE">
        <w:rPr>
          <w:rFonts w:ascii="Arial" w:hAnsi="Arial" w:cs="Arial"/>
          <w:sz w:val="24"/>
          <w:szCs w:val="24"/>
        </w:rPr>
        <w:t xml:space="preserve"> nifer o ddulliau eu defnyddio er mwyn casglu data, gan ddefnyddio ystod o aelodau o staff a disgyblion fel cyfranogwyr. Yn gyntaf, crëwyd holiadur anhysbys ar gyfer plant cyfnod allweddol dau, er mwyn darganfod eu barn ynglŷn â’r thema a’r hyn a ddigwyddir yn yr ysgol. Roedd hyn yn cynnwys cwestiynau ynglŷn â’r hyn sy</w:t>
      </w:r>
      <w:r>
        <w:rPr>
          <w:rFonts w:ascii="Arial" w:hAnsi="Arial" w:cs="Arial"/>
          <w:sz w:val="24"/>
          <w:szCs w:val="24"/>
        </w:rPr>
        <w:t>’</w:t>
      </w:r>
      <w:r w:rsidR="004128AE">
        <w:rPr>
          <w:rFonts w:ascii="Arial" w:hAnsi="Arial" w:cs="Arial"/>
          <w:sz w:val="24"/>
          <w:szCs w:val="24"/>
        </w:rPr>
        <w:t xml:space="preserve">n eu helpu i ddod yn fwy hyderus o ran eu sgiliau digidol, a’u defnydd o dechnoleg. Profodd hyn i fod yn ffynhonnell effeithiol gan fod y plant yn cael amser i ateb yn onest, gyda’r wybodaeth a’r farn yn dod yn </w:t>
      </w:r>
      <w:r>
        <w:rPr>
          <w:rFonts w:ascii="Arial" w:hAnsi="Arial" w:cs="Arial"/>
          <w:sz w:val="24"/>
          <w:szCs w:val="24"/>
        </w:rPr>
        <w:t>uniongyrchol</w:t>
      </w:r>
      <w:r w:rsidR="004128AE">
        <w:rPr>
          <w:rFonts w:ascii="Arial" w:hAnsi="Arial" w:cs="Arial"/>
          <w:sz w:val="24"/>
          <w:szCs w:val="24"/>
        </w:rPr>
        <w:t xml:space="preserve"> ganddyn nhw. Yn ogystal â hyn, o safbwynt casglu barn y plant, cynhaliwyd cyfweliad anffurfiol byr gyda chwpl o ddisgyblion blwyddyn pump. Unwaith eto, modd dilys o gasglu’r data oedd hwn gan ei fod yn bosib darganfod barn onest y plant, gan “addasu’r sgwrs yn ôl yr ymatebion.” (Llywodraeth Cymru, 2015, t.26). </w:t>
      </w:r>
    </w:p>
    <w:p w14:paraId="1EC2A6C4" w14:textId="77777777" w:rsidR="00A42158" w:rsidRDefault="00A42158" w:rsidP="00936494">
      <w:pPr>
        <w:pStyle w:val="NoSpacing"/>
        <w:spacing w:line="360" w:lineRule="auto"/>
        <w:rPr>
          <w:rFonts w:ascii="Arial" w:hAnsi="Arial" w:cs="Arial"/>
          <w:sz w:val="24"/>
          <w:szCs w:val="24"/>
        </w:rPr>
      </w:pPr>
    </w:p>
    <w:p w14:paraId="2A03BA1D" w14:textId="5151BF33" w:rsidR="00936494" w:rsidRPr="004128AE" w:rsidRDefault="00A42158" w:rsidP="00936494">
      <w:pPr>
        <w:pStyle w:val="NoSpacing"/>
        <w:spacing w:line="360" w:lineRule="auto"/>
        <w:rPr>
          <w:rFonts w:ascii="Arial" w:hAnsi="Arial" w:cs="Arial"/>
          <w:sz w:val="24"/>
          <w:szCs w:val="24"/>
        </w:rPr>
      </w:pPr>
      <w:r>
        <w:rPr>
          <w:rFonts w:ascii="Arial" w:hAnsi="Arial" w:cs="Arial"/>
          <w:sz w:val="24"/>
          <w:szCs w:val="24"/>
        </w:rPr>
        <w:t>Yn ychwanegol i siarad â phlant, gwnaethpwyd arsylwadau ymhob un o ddosbarthiadau’r ysgol er mwyn darganfod yr hyn a wneir i ymestyn cymhwysedd digidol y plant, ac er mwyn edrych ar y gweithgareddau oedd wedi cael ei gyflawni. Tynnwyd lluniau ffotograffig o’r gwaith yma fel tystiolaeth ac er mwyn gallu edrych yn ôl arnynt wrth barhau gyda’r ymchwil, a hefyd gofynnwyd nifer o gwestiynau i’r cydlynydd digidol yn ogystal â’r athrawon yn gyffredinol yn ystod y broses. Cynigiodd hyn y cyfle i weld eu barn ynglŷn â hybu hyder digidol o safbwynt proffesiynol.</w:t>
      </w:r>
    </w:p>
    <w:p w14:paraId="2535B860" w14:textId="77777777" w:rsidR="00936494" w:rsidRPr="004128AE" w:rsidRDefault="00936494" w:rsidP="00936494">
      <w:pPr>
        <w:pStyle w:val="NoSpacing"/>
        <w:spacing w:line="360" w:lineRule="auto"/>
        <w:rPr>
          <w:rFonts w:ascii="Arial" w:hAnsi="Arial" w:cs="Arial"/>
          <w:sz w:val="24"/>
          <w:szCs w:val="24"/>
        </w:rPr>
      </w:pPr>
    </w:p>
    <w:p w14:paraId="6C07AA39" w14:textId="70C966A9" w:rsidR="00936494" w:rsidRPr="004128AE" w:rsidRDefault="00A42158" w:rsidP="00936494">
      <w:pPr>
        <w:pStyle w:val="NoSpacing"/>
        <w:spacing w:line="360" w:lineRule="auto"/>
        <w:rPr>
          <w:rFonts w:ascii="Arial" w:hAnsi="Arial" w:cs="Arial"/>
          <w:sz w:val="24"/>
          <w:szCs w:val="24"/>
        </w:rPr>
      </w:pPr>
      <w:r>
        <w:rPr>
          <w:rFonts w:ascii="Arial" w:hAnsi="Arial" w:cs="Arial"/>
          <w:sz w:val="24"/>
          <w:szCs w:val="24"/>
        </w:rPr>
        <w:lastRenderedPageBreak/>
        <w:t>Wrth feddwl am yr hyn a wnaethpwyd er mwyn casglu data yn yr ysgol, credaf un peth efallai byddai wedi gwella’r broses byddai ystyried ymhellach y modd roedd cwestiynau yn cael eu geirio yn yr holiadur. Tueddwyd i rai ohonynt fod yn rhy cymhleth i’r plant, ac felly roedd angen eu symleiddio. Yn ogystal â hyn, byddai cynnal cyfweliad hefo grŵp o blant ifancach wedi bod o fantais efallai, gan y byddai hynny’n caniatáu cael barn plant o ystod o oedrannau. Serch hyn, credaf fod y dulliau a ddefnyddiwyd wedi rhoi’r cyfle i gasglu nifer fawr o ddata, ystyried safbwyntiau a themâu gwahanol, ac i ffurfio gwerthusiad llawngrwn erbyn diwedd y broses. Credaf ar y cyfan bod yr ymchwil manwl wedi arwain at y gallu i drefnu a strwythuro data er mwyn creu dealltwriaeth (Sharp et al, 2002, t.113).</w:t>
      </w:r>
    </w:p>
    <w:p w14:paraId="06A8C1ED" w14:textId="13246715" w:rsidR="004E5AB8" w:rsidRDefault="004E5AB8" w:rsidP="00936494">
      <w:pPr>
        <w:pStyle w:val="NoSpacing"/>
        <w:spacing w:line="360" w:lineRule="auto"/>
        <w:rPr>
          <w:rFonts w:ascii="Arial" w:hAnsi="Arial" w:cs="Arial"/>
          <w:sz w:val="24"/>
          <w:szCs w:val="24"/>
        </w:rPr>
      </w:pPr>
    </w:p>
    <w:p w14:paraId="76935D21" w14:textId="0E68A64A" w:rsidR="004E5AB8" w:rsidRDefault="004E5AB8" w:rsidP="00936494">
      <w:pPr>
        <w:pStyle w:val="NoSpacing"/>
        <w:spacing w:line="360" w:lineRule="auto"/>
        <w:rPr>
          <w:rFonts w:ascii="Arial" w:hAnsi="Arial" w:cs="Arial"/>
          <w:sz w:val="24"/>
          <w:szCs w:val="24"/>
        </w:rPr>
      </w:pPr>
    </w:p>
    <w:p w14:paraId="5FC01C8E" w14:textId="68144BD9" w:rsidR="004E5AB8" w:rsidRDefault="004E5AB8" w:rsidP="00936494">
      <w:pPr>
        <w:pStyle w:val="NoSpacing"/>
        <w:spacing w:line="360" w:lineRule="auto"/>
        <w:rPr>
          <w:rFonts w:ascii="Arial" w:hAnsi="Arial" w:cs="Arial"/>
          <w:sz w:val="24"/>
          <w:szCs w:val="24"/>
        </w:rPr>
      </w:pPr>
    </w:p>
    <w:p w14:paraId="6DAEC2FC" w14:textId="647B20C0" w:rsidR="004E5AB8" w:rsidRDefault="004E5AB8" w:rsidP="00936494">
      <w:pPr>
        <w:pStyle w:val="NoSpacing"/>
        <w:spacing w:line="360" w:lineRule="auto"/>
        <w:rPr>
          <w:rFonts w:ascii="Arial" w:hAnsi="Arial" w:cs="Arial"/>
          <w:sz w:val="24"/>
          <w:szCs w:val="24"/>
        </w:rPr>
      </w:pPr>
    </w:p>
    <w:p w14:paraId="62A45278" w14:textId="54FCB4F0" w:rsidR="004E5AB8" w:rsidRDefault="004E5AB8" w:rsidP="00936494">
      <w:pPr>
        <w:pStyle w:val="NoSpacing"/>
        <w:spacing w:line="360" w:lineRule="auto"/>
        <w:rPr>
          <w:rFonts w:ascii="Arial" w:hAnsi="Arial" w:cs="Arial"/>
          <w:sz w:val="24"/>
          <w:szCs w:val="24"/>
        </w:rPr>
      </w:pPr>
    </w:p>
    <w:p w14:paraId="7DB631E0" w14:textId="51A464A5" w:rsidR="004E5AB8" w:rsidRDefault="004E5AB8" w:rsidP="00936494">
      <w:pPr>
        <w:pStyle w:val="NoSpacing"/>
        <w:spacing w:line="360" w:lineRule="auto"/>
        <w:rPr>
          <w:rFonts w:ascii="Arial" w:hAnsi="Arial" w:cs="Arial"/>
          <w:sz w:val="24"/>
          <w:szCs w:val="24"/>
        </w:rPr>
      </w:pPr>
    </w:p>
    <w:p w14:paraId="2AB5FAF7" w14:textId="22699439" w:rsidR="004E5AB8" w:rsidRDefault="004E5AB8" w:rsidP="00936494">
      <w:pPr>
        <w:pStyle w:val="NoSpacing"/>
        <w:spacing w:line="360" w:lineRule="auto"/>
        <w:rPr>
          <w:rFonts w:ascii="Arial" w:hAnsi="Arial" w:cs="Arial"/>
          <w:sz w:val="24"/>
          <w:szCs w:val="24"/>
        </w:rPr>
      </w:pPr>
    </w:p>
    <w:p w14:paraId="476814EA" w14:textId="7EF73669" w:rsidR="004E5AB8" w:rsidRDefault="004E5AB8" w:rsidP="00936494">
      <w:pPr>
        <w:pStyle w:val="NoSpacing"/>
        <w:spacing w:line="360" w:lineRule="auto"/>
        <w:rPr>
          <w:rFonts w:ascii="Arial" w:hAnsi="Arial" w:cs="Arial"/>
          <w:sz w:val="24"/>
          <w:szCs w:val="24"/>
        </w:rPr>
      </w:pPr>
    </w:p>
    <w:p w14:paraId="6CEF5F71" w14:textId="362D5149" w:rsidR="004E5AB8" w:rsidRDefault="004E5AB8" w:rsidP="00936494">
      <w:pPr>
        <w:pStyle w:val="NoSpacing"/>
        <w:spacing w:line="360" w:lineRule="auto"/>
        <w:rPr>
          <w:rFonts w:ascii="Arial" w:hAnsi="Arial" w:cs="Arial"/>
          <w:sz w:val="24"/>
          <w:szCs w:val="24"/>
        </w:rPr>
      </w:pPr>
    </w:p>
    <w:p w14:paraId="03943244" w14:textId="67591EE3" w:rsidR="004E5AB8" w:rsidRDefault="004E5AB8" w:rsidP="00936494">
      <w:pPr>
        <w:pStyle w:val="NoSpacing"/>
        <w:spacing w:line="360" w:lineRule="auto"/>
        <w:rPr>
          <w:rFonts w:ascii="Arial" w:hAnsi="Arial" w:cs="Arial"/>
          <w:sz w:val="24"/>
          <w:szCs w:val="24"/>
        </w:rPr>
      </w:pPr>
    </w:p>
    <w:p w14:paraId="6102CF8B" w14:textId="43E0E29C" w:rsidR="004E5AB8" w:rsidRDefault="004E5AB8" w:rsidP="00936494">
      <w:pPr>
        <w:pStyle w:val="NoSpacing"/>
        <w:spacing w:line="360" w:lineRule="auto"/>
        <w:rPr>
          <w:rFonts w:ascii="Arial" w:hAnsi="Arial" w:cs="Arial"/>
          <w:sz w:val="24"/>
          <w:szCs w:val="24"/>
        </w:rPr>
      </w:pPr>
    </w:p>
    <w:p w14:paraId="25624FB8" w14:textId="4798FF8A" w:rsidR="004E5AB8" w:rsidRDefault="004E5AB8" w:rsidP="00936494">
      <w:pPr>
        <w:pStyle w:val="NoSpacing"/>
        <w:spacing w:line="360" w:lineRule="auto"/>
        <w:rPr>
          <w:rFonts w:ascii="Arial" w:hAnsi="Arial" w:cs="Arial"/>
          <w:sz w:val="24"/>
          <w:szCs w:val="24"/>
        </w:rPr>
      </w:pPr>
    </w:p>
    <w:p w14:paraId="539025BA" w14:textId="5C042D2E" w:rsidR="004E5AB8" w:rsidRDefault="004E5AB8" w:rsidP="00936494">
      <w:pPr>
        <w:pStyle w:val="NoSpacing"/>
        <w:spacing w:line="360" w:lineRule="auto"/>
        <w:rPr>
          <w:rFonts w:ascii="Arial" w:hAnsi="Arial" w:cs="Arial"/>
          <w:sz w:val="24"/>
          <w:szCs w:val="24"/>
        </w:rPr>
      </w:pPr>
    </w:p>
    <w:p w14:paraId="27462B08" w14:textId="49EDAC45" w:rsidR="004E5AB8" w:rsidRDefault="004E5AB8" w:rsidP="00936494">
      <w:pPr>
        <w:pStyle w:val="NoSpacing"/>
        <w:spacing w:line="360" w:lineRule="auto"/>
        <w:rPr>
          <w:rFonts w:ascii="Arial" w:hAnsi="Arial" w:cs="Arial"/>
          <w:sz w:val="24"/>
          <w:szCs w:val="24"/>
        </w:rPr>
      </w:pPr>
    </w:p>
    <w:p w14:paraId="3DF6AF27" w14:textId="3BAA4E13" w:rsidR="004E5AB8" w:rsidRDefault="004E5AB8" w:rsidP="00936494">
      <w:pPr>
        <w:pStyle w:val="NoSpacing"/>
        <w:spacing w:line="360" w:lineRule="auto"/>
        <w:rPr>
          <w:rFonts w:ascii="Arial" w:hAnsi="Arial" w:cs="Arial"/>
          <w:sz w:val="24"/>
          <w:szCs w:val="24"/>
        </w:rPr>
      </w:pPr>
    </w:p>
    <w:p w14:paraId="0F81FFC1" w14:textId="093D4238" w:rsidR="004E5AB8" w:rsidRDefault="004E5AB8" w:rsidP="00936494">
      <w:pPr>
        <w:pStyle w:val="NoSpacing"/>
        <w:spacing w:line="360" w:lineRule="auto"/>
        <w:rPr>
          <w:rFonts w:ascii="Arial" w:hAnsi="Arial" w:cs="Arial"/>
          <w:sz w:val="24"/>
          <w:szCs w:val="24"/>
        </w:rPr>
      </w:pPr>
    </w:p>
    <w:p w14:paraId="0E220D2D" w14:textId="4EEB564C" w:rsidR="004E5AB8" w:rsidRDefault="004E5AB8" w:rsidP="00936494">
      <w:pPr>
        <w:pStyle w:val="NoSpacing"/>
        <w:spacing w:line="360" w:lineRule="auto"/>
        <w:rPr>
          <w:rFonts w:ascii="Arial" w:hAnsi="Arial" w:cs="Arial"/>
          <w:sz w:val="24"/>
          <w:szCs w:val="24"/>
        </w:rPr>
      </w:pPr>
    </w:p>
    <w:p w14:paraId="355A8FC1" w14:textId="6E49B966" w:rsidR="004128AE" w:rsidRDefault="004128AE" w:rsidP="00936494">
      <w:pPr>
        <w:pStyle w:val="NoSpacing"/>
        <w:spacing w:line="360" w:lineRule="auto"/>
        <w:rPr>
          <w:rFonts w:ascii="Arial" w:hAnsi="Arial" w:cs="Arial"/>
          <w:sz w:val="24"/>
          <w:szCs w:val="24"/>
        </w:rPr>
      </w:pPr>
    </w:p>
    <w:p w14:paraId="1D5A798A" w14:textId="32F563CC" w:rsidR="004128AE" w:rsidRDefault="004128AE" w:rsidP="00936494">
      <w:pPr>
        <w:pStyle w:val="NoSpacing"/>
        <w:spacing w:line="360" w:lineRule="auto"/>
        <w:rPr>
          <w:rFonts w:ascii="Arial" w:hAnsi="Arial" w:cs="Arial"/>
          <w:sz w:val="24"/>
          <w:szCs w:val="24"/>
        </w:rPr>
      </w:pPr>
    </w:p>
    <w:p w14:paraId="0B025996" w14:textId="7433861D" w:rsidR="004128AE" w:rsidRDefault="004128AE" w:rsidP="00936494">
      <w:pPr>
        <w:pStyle w:val="NoSpacing"/>
        <w:spacing w:line="360" w:lineRule="auto"/>
        <w:rPr>
          <w:rFonts w:ascii="Arial" w:hAnsi="Arial" w:cs="Arial"/>
          <w:sz w:val="24"/>
          <w:szCs w:val="24"/>
        </w:rPr>
      </w:pPr>
    </w:p>
    <w:p w14:paraId="77ACF055" w14:textId="408CD900" w:rsidR="004128AE" w:rsidRDefault="004128AE" w:rsidP="00936494">
      <w:pPr>
        <w:pStyle w:val="NoSpacing"/>
        <w:spacing w:line="360" w:lineRule="auto"/>
        <w:rPr>
          <w:rFonts w:ascii="Arial" w:hAnsi="Arial" w:cs="Arial"/>
          <w:sz w:val="24"/>
          <w:szCs w:val="24"/>
        </w:rPr>
      </w:pPr>
    </w:p>
    <w:p w14:paraId="766DB308" w14:textId="77777777" w:rsidR="004128AE" w:rsidRDefault="004128AE" w:rsidP="00936494">
      <w:pPr>
        <w:pStyle w:val="NoSpacing"/>
        <w:spacing w:line="360" w:lineRule="auto"/>
        <w:rPr>
          <w:rFonts w:ascii="Arial" w:hAnsi="Arial" w:cs="Arial"/>
          <w:sz w:val="24"/>
          <w:szCs w:val="24"/>
        </w:rPr>
      </w:pPr>
    </w:p>
    <w:p w14:paraId="3D78DC31" w14:textId="60A40FDA" w:rsidR="004E5AB8" w:rsidRDefault="004E5AB8" w:rsidP="00936494">
      <w:pPr>
        <w:pStyle w:val="NoSpacing"/>
        <w:spacing w:line="360" w:lineRule="auto"/>
        <w:rPr>
          <w:rFonts w:ascii="Arial" w:hAnsi="Arial" w:cs="Arial"/>
          <w:sz w:val="24"/>
          <w:szCs w:val="24"/>
        </w:rPr>
      </w:pPr>
    </w:p>
    <w:p w14:paraId="4A1530F3" w14:textId="5735C51D" w:rsidR="00936494" w:rsidRPr="004E5AB8" w:rsidRDefault="00A9095F" w:rsidP="007A50EC">
      <w:pPr>
        <w:pStyle w:val="NoSpacing"/>
        <w:numPr>
          <w:ilvl w:val="0"/>
          <w:numId w:val="5"/>
        </w:numPr>
        <w:spacing w:line="360" w:lineRule="auto"/>
        <w:rPr>
          <w:rFonts w:ascii="Arial" w:hAnsi="Arial" w:cs="Arial"/>
          <w:b/>
          <w:bCs/>
          <w:sz w:val="28"/>
          <w:szCs w:val="28"/>
          <w:u w:val="single"/>
        </w:rPr>
      </w:pPr>
      <w:r>
        <w:rPr>
          <w:rFonts w:ascii="Arial" w:hAnsi="Arial" w:cs="Arial"/>
          <w:b/>
          <w:bCs/>
          <w:sz w:val="28"/>
          <w:szCs w:val="28"/>
          <w:u w:val="single"/>
        </w:rPr>
        <w:lastRenderedPageBreak/>
        <w:t>Canlyniadau a thrafodaeth</w:t>
      </w:r>
    </w:p>
    <w:p w14:paraId="168689EC" w14:textId="77777777" w:rsidR="008357E2" w:rsidRPr="008357E2" w:rsidRDefault="008357E2" w:rsidP="008357E2">
      <w:pPr>
        <w:pStyle w:val="NoSpacing"/>
        <w:spacing w:line="360" w:lineRule="auto"/>
        <w:rPr>
          <w:rFonts w:ascii="Arial" w:hAnsi="Arial" w:cs="Arial"/>
          <w:b/>
          <w:bCs/>
          <w:sz w:val="24"/>
          <w:szCs w:val="24"/>
        </w:rPr>
      </w:pPr>
      <w:r w:rsidRPr="008357E2">
        <w:rPr>
          <w:rFonts w:ascii="Arial" w:hAnsi="Arial" w:cs="Arial"/>
          <w:b/>
          <w:bCs/>
          <w:sz w:val="24"/>
          <w:szCs w:val="24"/>
        </w:rPr>
        <w:t>4.1 - Cyflwyniad i’r ysgol:</w:t>
      </w:r>
    </w:p>
    <w:p w14:paraId="4265E74B" w14:textId="3A8DC4D9" w:rsidR="008357E2" w:rsidRPr="006708C6" w:rsidRDefault="008357E2" w:rsidP="008357E2">
      <w:pPr>
        <w:pStyle w:val="NoSpacing"/>
        <w:spacing w:line="360" w:lineRule="auto"/>
        <w:rPr>
          <w:rFonts w:ascii="Arial" w:hAnsi="Arial" w:cs="Arial"/>
          <w:sz w:val="24"/>
          <w:szCs w:val="24"/>
        </w:rPr>
      </w:pPr>
      <w:r w:rsidRPr="006708C6">
        <w:rPr>
          <w:rFonts w:ascii="Arial" w:hAnsi="Arial" w:cs="Arial"/>
          <w:sz w:val="24"/>
          <w:szCs w:val="24"/>
        </w:rPr>
        <w:t>Fel rhan o’r ymchwil felly i weld beth sy</w:t>
      </w:r>
      <w:r w:rsidR="006708C6" w:rsidRPr="006708C6">
        <w:rPr>
          <w:rFonts w:ascii="Arial" w:hAnsi="Arial" w:cs="Arial"/>
          <w:sz w:val="24"/>
          <w:szCs w:val="24"/>
        </w:rPr>
        <w:t>’</w:t>
      </w:r>
      <w:r w:rsidRPr="006708C6">
        <w:rPr>
          <w:rFonts w:ascii="Arial" w:hAnsi="Arial" w:cs="Arial"/>
          <w:sz w:val="24"/>
          <w:szCs w:val="24"/>
        </w:rPr>
        <w:t xml:space="preserve">n </w:t>
      </w:r>
      <w:r w:rsidR="00BB4C01">
        <w:rPr>
          <w:rFonts w:ascii="Arial" w:hAnsi="Arial" w:cs="Arial"/>
          <w:sz w:val="24"/>
          <w:szCs w:val="24"/>
        </w:rPr>
        <w:t>datblygu</w:t>
      </w:r>
      <w:r w:rsidRPr="006708C6">
        <w:rPr>
          <w:rFonts w:ascii="Arial" w:hAnsi="Arial" w:cs="Arial"/>
          <w:sz w:val="24"/>
          <w:szCs w:val="24"/>
        </w:rPr>
        <w:t xml:space="preserve"> hyder digidol yn y plant, treuliais ychydig o amser mewn ysgol (Ysgol A).</w:t>
      </w:r>
      <w:r w:rsidR="006708C6" w:rsidRPr="006708C6">
        <w:rPr>
          <w:rFonts w:ascii="Arial" w:hAnsi="Arial" w:cs="Arial"/>
          <w:sz w:val="24"/>
          <w:szCs w:val="24"/>
        </w:rPr>
        <w:t xml:space="preserve"> Yn</w:t>
      </w:r>
      <w:r w:rsidRPr="006708C6">
        <w:rPr>
          <w:rFonts w:ascii="Arial" w:hAnsi="Arial" w:cs="Arial"/>
          <w:sz w:val="24"/>
          <w:szCs w:val="24"/>
        </w:rPr>
        <w:t xml:space="preserve"> 2014, roedd Ysgol A yn ysgol rhagoriaeth yn y maes cymhwysedd digidol, ac yn rhan o’r rhaglen ‘Hwb+’. Yna, wedi’r argymhellion diwethaf ar gyfer y cwricwlwm newydd, fe ddaeth Ysgol A yn ysgol arloesi a oedd yn cymryd rhan yn </w:t>
      </w:r>
      <w:r w:rsidR="006708C6" w:rsidRPr="006708C6">
        <w:rPr>
          <w:rFonts w:ascii="Arial" w:hAnsi="Arial" w:cs="Arial"/>
          <w:sz w:val="24"/>
          <w:szCs w:val="24"/>
        </w:rPr>
        <w:t>d</w:t>
      </w:r>
      <w:r w:rsidRPr="006708C6">
        <w:rPr>
          <w:rFonts w:ascii="Arial" w:hAnsi="Arial" w:cs="Arial"/>
          <w:sz w:val="24"/>
          <w:szCs w:val="24"/>
        </w:rPr>
        <w:t xml:space="preserve">atblygu'r Fframwaith Cymhwysedd Digidol. </w:t>
      </w:r>
      <w:r w:rsidR="006708C6" w:rsidRPr="006708C6">
        <w:rPr>
          <w:rFonts w:ascii="Arial" w:hAnsi="Arial" w:cs="Arial"/>
          <w:sz w:val="24"/>
          <w:szCs w:val="24"/>
        </w:rPr>
        <w:t>Yn y maes yma</w:t>
      </w:r>
      <w:r w:rsidRPr="006708C6">
        <w:rPr>
          <w:rFonts w:ascii="Arial" w:hAnsi="Arial" w:cs="Arial"/>
          <w:sz w:val="24"/>
          <w:szCs w:val="24"/>
        </w:rPr>
        <w:t xml:space="preserve"> felly, </w:t>
      </w:r>
      <w:r w:rsidR="006708C6" w:rsidRPr="006708C6">
        <w:rPr>
          <w:rFonts w:ascii="Arial" w:hAnsi="Arial" w:cs="Arial"/>
          <w:sz w:val="24"/>
          <w:szCs w:val="24"/>
        </w:rPr>
        <w:t>mae Ysgol A</w:t>
      </w:r>
      <w:r w:rsidRPr="006708C6">
        <w:rPr>
          <w:rFonts w:ascii="Arial" w:hAnsi="Arial" w:cs="Arial"/>
          <w:sz w:val="24"/>
          <w:szCs w:val="24"/>
        </w:rPr>
        <w:t xml:space="preserve"> </w:t>
      </w:r>
      <w:r w:rsidR="00D47266">
        <w:rPr>
          <w:rFonts w:ascii="Arial" w:hAnsi="Arial" w:cs="Arial"/>
          <w:sz w:val="24"/>
          <w:szCs w:val="24"/>
        </w:rPr>
        <w:t>ar</w:t>
      </w:r>
      <w:r w:rsidRPr="006708C6">
        <w:rPr>
          <w:rFonts w:ascii="Arial" w:hAnsi="Arial" w:cs="Arial"/>
          <w:sz w:val="24"/>
          <w:szCs w:val="24"/>
        </w:rPr>
        <w:t xml:space="preserve"> flaen y gad, ac yn cael ei adnabod fel ysgol sy</w:t>
      </w:r>
      <w:r w:rsidR="006708C6" w:rsidRPr="006708C6">
        <w:rPr>
          <w:rFonts w:ascii="Arial" w:hAnsi="Arial" w:cs="Arial"/>
          <w:sz w:val="24"/>
          <w:szCs w:val="24"/>
        </w:rPr>
        <w:t>’</w:t>
      </w:r>
      <w:r w:rsidRPr="006708C6">
        <w:rPr>
          <w:rFonts w:ascii="Arial" w:hAnsi="Arial" w:cs="Arial"/>
          <w:sz w:val="24"/>
          <w:szCs w:val="24"/>
        </w:rPr>
        <w:t xml:space="preserve">n ei hyrwyddo’n gryf. </w:t>
      </w:r>
      <w:r w:rsidR="00B64554" w:rsidRPr="006708C6">
        <w:rPr>
          <w:rFonts w:ascii="Arial" w:hAnsi="Arial" w:cs="Arial"/>
          <w:sz w:val="24"/>
          <w:szCs w:val="24"/>
        </w:rPr>
        <w:t>Gellir gweld mwy o wybodaeth ar yr ysgol yn Atodiad B, sef adroddiad o arfer dda a wnaethpwyd wedi’r profiad ymchwil. B</w:t>
      </w:r>
      <w:r w:rsidRPr="006708C6">
        <w:rPr>
          <w:rFonts w:ascii="Arial" w:hAnsi="Arial" w:cs="Arial"/>
          <w:sz w:val="24"/>
          <w:szCs w:val="24"/>
        </w:rPr>
        <w:t xml:space="preserve">yddaf yn myfyrio ar y profiad, gan ddefnyddio arfer dda Ysgol A i </w:t>
      </w:r>
      <w:r w:rsidR="00504ED6">
        <w:rPr>
          <w:rFonts w:ascii="Arial" w:hAnsi="Arial" w:cs="Arial"/>
          <w:sz w:val="24"/>
          <w:szCs w:val="24"/>
        </w:rPr>
        <w:t>ystyried</w:t>
      </w:r>
      <w:r w:rsidRPr="006708C6">
        <w:rPr>
          <w:rFonts w:ascii="Arial" w:hAnsi="Arial" w:cs="Arial"/>
          <w:sz w:val="24"/>
          <w:szCs w:val="24"/>
        </w:rPr>
        <w:t xml:space="preserve"> sut mae </w:t>
      </w:r>
      <w:r w:rsidR="006708C6" w:rsidRPr="006708C6">
        <w:rPr>
          <w:rFonts w:ascii="Arial" w:hAnsi="Arial" w:cs="Arial"/>
          <w:sz w:val="24"/>
          <w:szCs w:val="24"/>
        </w:rPr>
        <w:t>magu</w:t>
      </w:r>
      <w:r w:rsidRPr="006708C6">
        <w:rPr>
          <w:rFonts w:ascii="Arial" w:hAnsi="Arial" w:cs="Arial"/>
          <w:sz w:val="24"/>
          <w:szCs w:val="24"/>
        </w:rPr>
        <w:t xml:space="preserve"> </w:t>
      </w:r>
      <w:r w:rsidR="00504ED6">
        <w:rPr>
          <w:rFonts w:ascii="Arial" w:hAnsi="Arial" w:cs="Arial"/>
          <w:sz w:val="24"/>
          <w:szCs w:val="24"/>
        </w:rPr>
        <w:t>cymhwysedd</w:t>
      </w:r>
      <w:r w:rsidRPr="006708C6">
        <w:rPr>
          <w:rFonts w:ascii="Arial" w:hAnsi="Arial" w:cs="Arial"/>
          <w:sz w:val="24"/>
          <w:szCs w:val="24"/>
        </w:rPr>
        <w:t xml:space="preserve"> digidol</w:t>
      </w:r>
      <w:r w:rsidR="00504ED6">
        <w:rPr>
          <w:rFonts w:ascii="Arial" w:hAnsi="Arial" w:cs="Arial"/>
          <w:sz w:val="24"/>
          <w:szCs w:val="24"/>
        </w:rPr>
        <w:t xml:space="preserve"> a hyder mewn defnyddio technoleg</w:t>
      </w:r>
      <w:r w:rsidRPr="006708C6">
        <w:rPr>
          <w:rFonts w:ascii="Arial" w:hAnsi="Arial" w:cs="Arial"/>
          <w:sz w:val="24"/>
          <w:szCs w:val="24"/>
        </w:rPr>
        <w:t>.</w:t>
      </w:r>
    </w:p>
    <w:p w14:paraId="5A6709CD" w14:textId="77777777" w:rsidR="008357E2" w:rsidRPr="008357E2" w:rsidRDefault="008357E2" w:rsidP="008357E2">
      <w:pPr>
        <w:pStyle w:val="NoSpacing"/>
        <w:spacing w:line="360" w:lineRule="auto"/>
        <w:rPr>
          <w:rFonts w:ascii="Arial" w:hAnsi="Arial" w:cs="Arial"/>
          <w:sz w:val="24"/>
          <w:szCs w:val="24"/>
        </w:rPr>
      </w:pPr>
    </w:p>
    <w:p w14:paraId="3DEFEA58" w14:textId="77777777" w:rsidR="008357E2" w:rsidRPr="008357E2" w:rsidRDefault="008357E2" w:rsidP="008357E2">
      <w:pPr>
        <w:pStyle w:val="NoSpacing"/>
        <w:spacing w:line="360" w:lineRule="auto"/>
        <w:rPr>
          <w:rFonts w:ascii="Arial" w:hAnsi="Arial" w:cs="Arial"/>
          <w:b/>
          <w:bCs/>
          <w:sz w:val="24"/>
          <w:szCs w:val="24"/>
        </w:rPr>
      </w:pPr>
      <w:bookmarkStart w:id="2" w:name="_Hlk36154103"/>
      <w:r w:rsidRPr="008357E2">
        <w:rPr>
          <w:rFonts w:ascii="Arial" w:hAnsi="Arial" w:cs="Arial"/>
          <w:b/>
          <w:bCs/>
          <w:sz w:val="24"/>
          <w:szCs w:val="24"/>
        </w:rPr>
        <w:t>4.2 - Adnoddau:</w:t>
      </w:r>
    </w:p>
    <w:p w14:paraId="37FE08E3" w14:textId="7D011FEB" w:rsidR="008357E2" w:rsidRPr="00B23F8F" w:rsidRDefault="00B23F8F" w:rsidP="008357E2">
      <w:pPr>
        <w:pStyle w:val="NoSpacing"/>
        <w:spacing w:line="360" w:lineRule="auto"/>
        <w:rPr>
          <w:rFonts w:ascii="Arial" w:hAnsi="Arial" w:cs="Arial"/>
          <w:sz w:val="24"/>
          <w:szCs w:val="24"/>
        </w:rPr>
      </w:pPr>
      <w:r w:rsidRPr="00B23F8F">
        <w:rPr>
          <w:rFonts w:ascii="Arial" w:hAnsi="Arial" w:cs="Arial"/>
          <w:sz w:val="24"/>
          <w:szCs w:val="24"/>
        </w:rPr>
        <w:t xml:space="preserve">Gwerthfawr oedd cael profiad mewn amrywiaeth o ddosbarthiadau yn Ysgol A, gan arsylwi sut caiff cymhwysedd digidol ei hybu gyda phlant o oedrannau gwahanol. Wrth gynllunio a chynnal gweithgareddau, arsylwyd mai un peth roedd pob athro yn cymryd i ystyriaeth oedd yr adnoddau oedd yn cael ei ddarparu ar gyfer y plant. Hynny yw, wrth osod gwaith, sicrheir bod y dyfeisiau a’r meddalwedd yn addas ar gyfer yr oedran penodol. Cytuna Thomas ac Edwards (2010, t.38) gyda phwysigrwydd hyn, gan nodi y “credai Piaget fod oedolion yn chwarae rôl hanfodol wrth ddarparu amgylchedd ysgogol lle gall plant ddysgu a datblygu.” Gwelir felly'r pwysigrwydd o sefydlu amgylchedd dysgu gydag adnoddau addas er mwyn gallu gweld plant yn cyrraedd eu potensial uchaf o ran eu sgiliau digidol. Wrth sicrhau bod y ddarpariaeth wedi ei deilwra ar eu cyfer, arsylwyd yn Ysgol A yn enwedig yn y Cyfnod Sylfaen, bod hyder digidol y plant yn </w:t>
      </w:r>
      <w:r w:rsidR="00F81184">
        <w:rPr>
          <w:rFonts w:ascii="Arial" w:hAnsi="Arial" w:cs="Arial"/>
          <w:sz w:val="24"/>
          <w:szCs w:val="24"/>
        </w:rPr>
        <w:t xml:space="preserve">gallu </w:t>
      </w:r>
      <w:r w:rsidRPr="00B23F8F">
        <w:rPr>
          <w:rFonts w:ascii="Arial" w:hAnsi="Arial" w:cs="Arial"/>
          <w:sz w:val="24"/>
          <w:szCs w:val="24"/>
        </w:rPr>
        <w:t>cynyddu yn y dosbarth.</w:t>
      </w:r>
    </w:p>
    <w:p w14:paraId="2DF1A674" w14:textId="77777777" w:rsidR="008357E2" w:rsidRPr="008357E2" w:rsidRDefault="008357E2" w:rsidP="008357E2">
      <w:pPr>
        <w:pStyle w:val="NoSpacing"/>
        <w:spacing w:line="360" w:lineRule="auto"/>
        <w:rPr>
          <w:rFonts w:ascii="Arial" w:hAnsi="Arial" w:cs="Arial"/>
          <w:sz w:val="24"/>
          <w:szCs w:val="24"/>
        </w:rPr>
      </w:pPr>
    </w:p>
    <w:p w14:paraId="27A7BAEB" w14:textId="1DF47960" w:rsidR="008357E2" w:rsidRPr="008750B2" w:rsidRDefault="00F06081" w:rsidP="008357E2">
      <w:pPr>
        <w:pStyle w:val="NoSpacing"/>
        <w:spacing w:line="360" w:lineRule="auto"/>
        <w:rPr>
          <w:rFonts w:ascii="Arial" w:hAnsi="Arial" w:cs="Arial"/>
          <w:sz w:val="24"/>
          <w:szCs w:val="24"/>
        </w:rPr>
      </w:pPr>
      <w:r>
        <w:rPr>
          <w:rFonts w:ascii="Arial" w:hAnsi="Arial" w:cs="Arial"/>
          <w:sz w:val="24"/>
          <w:szCs w:val="24"/>
        </w:rPr>
        <w:t xml:space="preserve">O ran y dyfeisiau a’r adnoddau penodol oedd yn cael ei ddewis, yn ôl yr athrawes dosbarth derbyn, mae plant ei dosbarth hi yn rhy ifanc i ddefnyddio teclynnau digidol yn annibynnol. Er mwyn ddatrys y broblem yma, a gweld y plant ifanc yn cynyddu yn eu cymhwysedd digidol, gwelwyd bod yr athrawes dosbarth yn paratoi amrywiaeth o weithgareddau eraill oedd efallai dim yn gwneud defnydd o ddyfeisiau digidol. Un esiampl oedd tasg (Atodiad C) ble roedd plant yn trefnu botymau o liwiau penodol </w:t>
      </w:r>
      <w:r>
        <w:rPr>
          <w:rFonts w:ascii="Arial" w:hAnsi="Arial" w:cs="Arial"/>
          <w:sz w:val="24"/>
          <w:szCs w:val="24"/>
        </w:rPr>
        <w:lastRenderedPageBreak/>
        <w:t>gan efelychu patrwm a roddwyd iddynt ar bapur, er mwyn ymestyn eu sgiliau codio a sgiliau dilyn cyfarwyddiadau. Trwy weithgareddau tebyg, roedd yn bosib gweld y plant yn tyfu yn eu hyder digidol heb y defnydd o dechnoleg gan ymestyn y sgiliau a nodir gan Van Dijk a Van Deursen (2014) uchod, a chael eu harfogi ar gyfer sefyllfaoedd digidol yn y dyfodol. Mae cynnig y math yma o weithgareddau hefyd yn ateb y cwestiwn o ran y plant ifanc yn gor-ddefnyddio technoleg, ac yn ôl Arnott (2017, t.95) mae hyn yn bryder mawr ymysg rhieni, y bydd “eu plentyn yn dod yn or-ddibynnol neu hyd yn oed yn gaeth i’w dyfeisiau symudol.” Mae cynnal gweithgareddau fel hyn felly yn sicrhau na fydd plant ifanc, sydd efallai yn fwy archolladwy na phlant hun, yn disgyn i’r trap yma.</w:t>
      </w:r>
    </w:p>
    <w:bookmarkEnd w:id="2"/>
    <w:p w14:paraId="453F1F1B" w14:textId="77777777" w:rsidR="008357E2" w:rsidRPr="008357E2" w:rsidRDefault="008357E2" w:rsidP="008357E2">
      <w:pPr>
        <w:pStyle w:val="NoSpacing"/>
        <w:spacing w:line="360" w:lineRule="auto"/>
        <w:rPr>
          <w:rFonts w:ascii="Arial" w:hAnsi="Arial" w:cs="Arial"/>
          <w:sz w:val="24"/>
          <w:szCs w:val="24"/>
        </w:rPr>
      </w:pPr>
    </w:p>
    <w:p w14:paraId="68BA83AA" w14:textId="06715C8D" w:rsidR="008357E2" w:rsidRPr="008750B2" w:rsidRDefault="008357E2" w:rsidP="008357E2">
      <w:pPr>
        <w:pStyle w:val="NoSpacing"/>
        <w:spacing w:line="360" w:lineRule="auto"/>
        <w:rPr>
          <w:rFonts w:ascii="Arial" w:hAnsi="Arial" w:cs="Arial"/>
          <w:sz w:val="24"/>
          <w:szCs w:val="24"/>
        </w:rPr>
      </w:pPr>
      <w:r w:rsidRPr="008750B2">
        <w:rPr>
          <w:rFonts w:ascii="Arial" w:hAnsi="Arial" w:cs="Arial"/>
          <w:sz w:val="24"/>
          <w:szCs w:val="24"/>
        </w:rPr>
        <w:t xml:space="preserve">O Bl.1 ymlaen, gwelwyd bod y plant yn cael dyletswydd annibynnol gynyddol gan ddibynnu ar eu hoedran, i ddefnyddio amrywiaeth o dechnoleg a meddalwedd </w:t>
      </w:r>
      <w:r w:rsidR="008750B2" w:rsidRPr="008750B2">
        <w:rPr>
          <w:rFonts w:ascii="Arial" w:hAnsi="Arial" w:cs="Arial"/>
          <w:sz w:val="24"/>
          <w:szCs w:val="24"/>
        </w:rPr>
        <w:t>wrth</w:t>
      </w:r>
      <w:r w:rsidRPr="008750B2">
        <w:rPr>
          <w:rFonts w:ascii="Arial" w:hAnsi="Arial" w:cs="Arial"/>
          <w:sz w:val="24"/>
          <w:szCs w:val="24"/>
        </w:rPr>
        <w:t xml:space="preserve"> </w:t>
      </w:r>
      <w:r w:rsidR="008750B2" w:rsidRPr="008750B2">
        <w:rPr>
          <w:rFonts w:ascii="Arial" w:hAnsi="Arial" w:cs="Arial"/>
          <w:sz w:val="24"/>
          <w:szCs w:val="24"/>
        </w:rPr>
        <w:t>g</w:t>
      </w:r>
      <w:r w:rsidRPr="008750B2">
        <w:rPr>
          <w:rFonts w:ascii="Arial" w:hAnsi="Arial" w:cs="Arial"/>
          <w:sz w:val="24"/>
          <w:szCs w:val="24"/>
        </w:rPr>
        <w:t xml:space="preserve">wblhau gwaith. Er enghraifft, roedd plant </w:t>
      </w:r>
      <w:r w:rsidR="00EF4552">
        <w:rPr>
          <w:rFonts w:ascii="Arial" w:hAnsi="Arial" w:cs="Arial"/>
          <w:sz w:val="24"/>
          <w:szCs w:val="24"/>
        </w:rPr>
        <w:t>Bl.</w:t>
      </w:r>
      <w:r w:rsidRPr="008750B2">
        <w:rPr>
          <w:rFonts w:ascii="Arial" w:hAnsi="Arial" w:cs="Arial"/>
          <w:sz w:val="24"/>
          <w:szCs w:val="24"/>
        </w:rPr>
        <w:t>1 yn symud ymlaen o gwblhau gweithgareddau fel y disgrifir uchod</w:t>
      </w:r>
      <w:r w:rsidR="008750B2" w:rsidRPr="008750B2">
        <w:rPr>
          <w:rFonts w:ascii="Arial" w:hAnsi="Arial" w:cs="Arial"/>
          <w:sz w:val="24"/>
          <w:szCs w:val="24"/>
        </w:rPr>
        <w:t xml:space="preserve"> yn y dosbarth derbyn</w:t>
      </w:r>
      <w:r w:rsidRPr="008750B2">
        <w:rPr>
          <w:rFonts w:ascii="Arial" w:hAnsi="Arial" w:cs="Arial"/>
          <w:sz w:val="24"/>
          <w:szCs w:val="24"/>
        </w:rPr>
        <w:t xml:space="preserve">, i ddefnyddio IPad yn annibynnol a defnyddio apiau megis darllenydd codau ‘QR’ i gwblhau gwaith (gweler </w:t>
      </w:r>
      <w:r w:rsidR="002C3B66" w:rsidRPr="008750B2">
        <w:rPr>
          <w:rFonts w:ascii="Arial" w:hAnsi="Arial" w:cs="Arial"/>
          <w:sz w:val="24"/>
          <w:szCs w:val="24"/>
        </w:rPr>
        <w:t>A</w:t>
      </w:r>
      <w:r w:rsidRPr="008750B2">
        <w:rPr>
          <w:rFonts w:ascii="Arial" w:hAnsi="Arial" w:cs="Arial"/>
          <w:sz w:val="24"/>
          <w:szCs w:val="24"/>
        </w:rPr>
        <w:t xml:space="preserve">todiad </w:t>
      </w:r>
      <w:r w:rsidR="002C3B66" w:rsidRPr="008750B2">
        <w:rPr>
          <w:rFonts w:ascii="Arial" w:hAnsi="Arial" w:cs="Arial"/>
          <w:sz w:val="24"/>
          <w:szCs w:val="24"/>
        </w:rPr>
        <w:t>Ch</w:t>
      </w:r>
      <w:r w:rsidRPr="008750B2">
        <w:rPr>
          <w:rFonts w:ascii="Arial" w:hAnsi="Arial" w:cs="Arial"/>
          <w:sz w:val="24"/>
          <w:szCs w:val="24"/>
        </w:rPr>
        <w:t>). Unwaith eto, a</w:t>
      </w:r>
      <w:r w:rsidR="00EF4552">
        <w:rPr>
          <w:rFonts w:ascii="Arial" w:hAnsi="Arial" w:cs="Arial"/>
          <w:sz w:val="24"/>
          <w:szCs w:val="24"/>
        </w:rPr>
        <w:t>rsylwyd</w:t>
      </w:r>
      <w:r w:rsidRPr="008750B2">
        <w:rPr>
          <w:rFonts w:ascii="Arial" w:hAnsi="Arial" w:cs="Arial"/>
          <w:sz w:val="24"/>
          <w:szCs w:val="24"/>
        </w:rPr>
        <w:t xml:space="preserve"> bod pob athro yn sicrhau bod </w:t>
      </w:r>
      <w:r w:rsidR="008750B2" w:rsidRPr="008750B2">
        <w:rPr>
          <w:rFonts w:ascii="Arial" w:hAnsi="Arial" w:cs="Arial"/>
          <w:sz w:val="24"/>
          <w:szCs w:val="24"/>
        </w:rPr>
        <w:t xml:space="preserve">yr adnoddau </w:t>
      </w:r>
      <w:r w:rsidR="00EF4552">
        <w:rPr>
          <w:rFonts w:ascii="Arial" w:hAnsi="Arial" w:cs="Arial"/>
          <w:sz w:val="24"/>
          <w:szCs w:val="24"/>
        </w:rPr>
        <w:t>am</w:t>
      </w:r>
      <w:r w:rsidRPr="008750B2">
        <w:rPr>
          <w:rFonts w:ascii="Arial" w:hAnsi="Arial" w:cs="Arial"/>
          <w:sz w:val="24"/>
          <w:szCs w:val="24"/>
        </w:rPr>
        <w:t xml:space="preserve"> </w:t>
      </w:r>
      <w:r w:rsidR="00E450BE">
        <w:rPr>
          <w:rFonts w:ascii="Arial" w:hAnsi="Arial" w:cs="Arial"/>
          <w:sz w:val="24"/>
          <w:szCs w:val="24"/>
        </w:rPr>
        <w:t>gyfoethogi dysgu’r</w:t>
      </w:r>
      <w:r w:rsidR="008750B2" w:rsidRPr="008750B2">
        <w:rPr>
          <w:rFonts w:ascii="Arial" w:hAnsi="Arial" w:cs="Arial"/>
          <w:sz w:val="24"/>
          <w:szCs w:val="24"/>
        </w:rPr>
        <w:t xml:space="preserve"> plant</w:t>
      </w:r>
      <w:r w:rsidRPr="008750B2">
        <w:rPr>
          <w:rFonts w:ascii="Arial" w:hAnsi="Arial" w:cs="Arial"/>
          <w:sz w:val="24"/>
          <w:szCs w:val="24"/>
        </w:rPr>
        <w:t xml:space="preserve"> yn hytrach na chael ei ddefnyddio’n ddireswm</w:t>
      </w:r>
      <w:r w:rsidR="008750B2" w:rsidRPr="008750B2">
        <w:rPr>
          <w:rFonts w:ascii="Arial" w:hAnsi="Arial" w:cs="Arial"/>
          <w:sz w:val="24"/>
          <w:szCs w:val="24"/>
        </w:rPr>
        <w:t>, megis</w:t>
      </w:r>
      <w:r w:rsidRPr="008750B2">
        <w:rPr>
          <w:rFonts w:ascii="Arial" w:hAnsi="Arial" w:cs="Arial"/>
          <w:sz w:val="24"/>
          <w:szCs w:val="24"/>
        </w:rPr>
        <w:t xml:space="preserve"> trwy’r dewis ofalus o ap i ymestyn gallu ieithyddol plant ag anghenion dysgu ychwanegol yn y cyfnod sylfaen. Wrth feddwl yn benodol am blant ag anghenion arbennig, mae Ryder (2013, t.55) yn nodi pwysigrwydd “sicrhau mynediad i a chyfranogiad mewn ystod eang o gyfleoedd addysgiadol a chymdeithasol a ddarperir gan yr ysgol ar gyfer pob disgybl gan osgoi eithrio o unrhyw fath.” Gellir gweld felly, wrth sicrhau bod adnoddau a meddalwedd yn addas i b</w:t>
      </w:r>
      <w:r w:rsidR="00EF4552">
        <w:rPr>
          <w:rFonts w:ascii="Arial" w:hAnsi="Arial" w:cs="Arial"/>
          <w:sz w:val="24"/>
          <w:szCs w:val="24"/>
        </w:rPr>
        <w:t>awb</w:t>
      </w:r>
      <w:r w:rsidRPr="008750B2">
        <w:rPr>
          <w:rFonts w:ascii="Arial" w:hAnsi="Arial" w:cs="Arial"/>
          <w:sz w:val="24"/>
          <w:szCs w:val="24"/>
        </w:rPr>
        <w:t>, ei fod yn bosib gweld cynnydd yn hyder digidol p</w:t>
      </w:r>
      <w:r w:rsidR="00EF4552">
        <w:rPr>
          <w:rFonts w:ascii="Arial" w:hAnsi="Arial" w:cs="Arial"/>
          <w:sz w:val="24"/>
          <w:szCs w:val="24"/>
        </w:rPr>
        <w:t>ob plentyn</w:t>
      </w:r>
      <w:r w:rsidRPr="008750B2">
        <w:rPr>
          <w:rFonts w:ascii="Arial" w:hAnsi="Arial" w:cs="Arial"/>
          <w:sz w:val="24"/>
          <w:szCs w:val="24"/>
        </w:rPr>
        <w:t>, gan gynnwys rhai ag anghenion d</w:t>
      </w:r>
      <w:r w:rsidR="00EF4552">
        <w:rPr>
          <w:rFonts w:ascii="Arial" w:hAnsi="Arial" w:cs="Arial"/>
          <w:sz w:val="24"/>
          <w:szCs w:val="24"/>
        </w:rPr>
        <w:t>ysgu ychwanegol</w:t>
      </w:r>
      <w:r w:rsidRPr="008750B2">
        <w:rPr>
          <w:rFonts w:ascii="Arial" w:hAnsi="Arial" w:cs="Arial"/>
          <w:sz w:val="24"/>
          <w:szCs w:val="24"/>
        </w:rPr>
        <w:t xml:space="preserve">. </w:t>
      </w:r>
    </w:p>
    <w:p w14:paraId="0DA4C3DD" w14:textId="77777777" w:rsidR="008357E2" w:rsidRPr="008357E2" w:rsidRDefault="008357E2" w:rsidP="008357E2">
      <w:pPr>
        <w:pStyle w:val="NoSpacing"/>
        <w:spacing w:line="360" w:lineRule="auto"/>
        <w:rPr>
          <w:rFonts w:ascii="Arial" w:hAnsi="Arial" w:cs="Arial"/>
          <w:sz w:val="24"/>
          <w:szCs w:val="24"/>
        </w:rPr>
      </w:pPr>
    </w:p>
    <w:p w14:paraId="5659F6BC" w14:textId="07ECD960" w:rsidR="008357E2" w:rsidRPr="003067DC" w:rsidRDefault="008357E2" w:rsidP="008357E2">
      <w:pPr>
        <w:pStyle w:val="NoSpacing"/>
        <w:spacing w:line="360" w:lineRule="auto"/>
        <w:rPr>
          <w:rFonts w:ascii="Arial" w:hAnsi="Arial" w:cs="Arial"/>
          <w:sz w:val="24"/>
          <w:szCs w:val="24"/>
        </w:rPr>
      </w:pPr>
      <w:r w:rsidRPr="003067DC">
        <w:rPr>
          <w:rFonts w:ascii="Arial" w:hAnsi="Arial" w:cs="Arial"/>
          <w:sz w:val="24"/>
          <w:szCs w:val="24"/>
        </w:rPr>
        <w:t>Er hynny, un her amlwg oedd prinder yr adnoddau digidol yn yr ysgol. Er ei fod yn ysgol arloesi yn y maes, nid oedd hyn yn golygu o reidrwydd bod lawer o adnoddau digidol yn yr ysgol ac wedi mwy o ymchwil, daeth yn amlwg mai rheswm mawr i’r diffyg yma oedd cyllid. Yn Ysgol A, mae 4.3% o’r disgyblion yn derbyn prydau ysgol am ddim, sy</w:t>
      </w:r>
      <w:r w:rsidR="00720E4D">
        <w:rPr>
          <w:rFonts w:ascii="Arial" w:hAnsi="Arial" w:cs="Arial"/>
          <w:sz w:val="24"/>
          <w:szCs w:val="24"/>
        </w:rPr>
        <w:t>’</w:t>
      </w:r>
      <w:r w:rsidRPr="003067DC">
        <w:rPr>
          <w:rFonts w:ascii="Arial" w:hAnsi="Arial" w:cs="Arial"/>
          <w:sz w:val="24"/>
          <w:szCs w:val="24"/>
        </w:rPr>
        <w:t xml:space="preserve">n isel iawn i gymharu hefo’r nifer cyfartaledd yng Nghymru. O achos bod y canran mor isel, mae hyn wedi cyfieithu i’r ysgol yn derbyn llai o arian gan y llywodraeth, i gymharu hefo ysgolion eraill. Er enghraifft, i gymharu gydag ysgol cyfrwng Saesneg (Ysgol B) sydd drws nesaf i Ysgol A, roedd 22% o blant yr ysgol </w:t>
      </w:r>
      <w:r w:rsidRPr="003067DC">
        <w:rPr>
          <w:rFonts w:ascii="Arial" w:hAnsi="Arial" w:cs="Arial"/>
          <w:sz w:val="24"/>
          <w:szCs w:val="24"/>
        </w:rPr>
        <w:lastRenderedPageBreak/>
        <w:t>yna yn derbyn prydau ysgol am ddim yn 2015 (Estyn, 2015, t.1). Bydd Ysgol B yn derbyn mwy o arian gan y llywodraeth oherwydd hynny felly, yn enwedig o ran y grant amddifadedd, ac felly hefo mwy o arian i wario ar adnoddau digidol. Gellir dadlau ei fod yn annheg bod ddwy ysgol mor agos yn derbyn symiau mor wahanol o gyllid o achos y plant sy</w:t>
      </w:r>
      <w:r w:rsidR="00E450BE">
        <w:rPr>
          <w:rFonts w:ascii="Arial" w:hAnsi="Arial" w:cs="Arial"/>
          <w:sz w:val="24"/>
          <w:szCs w:val="24"/>
        </w:rPr>
        <w:t>’</w:t>
      </w:r>
      <w:r w:rsidRPr="003067DC">
        <w:rPr>
          <w:rFonts w:ascii="Arial" w:hAnsi="Arial" w:cs="Arial"/>
          <w:sz w:val="24"/>
          <w:szCs w:val="24"/>
        </w:rPr>
        <w:t>n mynychu’r ysgol, ac oherwydd hynny bod plant Ysgol A yn derbyn darpariaeth lai cyflawn yn yr ysgol oherwydd hynny. Yn amlwg, mae plant sy’n derbyn prydau ysgol am ddim angen mwy o fewnbwn ariannol, ond pwysig yw hefyd sicrhau bod y ddarpariaeth addysg yn decach ar draws y wlad, a bod pob ysgol gydag adnoddau tebyg er mwyn sicrhau addysg gyson.</w:t>
      </w:r>
    </w:p>
    <w:p w14:paraId="22B84984" w14:textId="77777777" w:rsidR="008357E2" w:rsidRPr="003067DC" w:rsidRDefault="008357E2" w:rsidP="008357E2">
      <w:pPr>
        <w:pStyle w:val="NoSpacing"/>
        <w:spacing w:line="360" w:lineRule="auto"/>
        <w:rPr>
          <w:rFonts w:ascii="Arial" w:hAnsi="Arial" w:cs="Arial"/>
          <w:sz w:val="24"/>
          <w:szCs w:val="24"/>
        </w:rPr>
      </w:pPr>
    </w:p>
    <w:p w14:paraId="545B6C4D" w14:textId="4969A2F3" w:rsidR="008357E2" w:rsidRPr="003067DC" w:rsidRDefault="003067DC" w:rsidP="008357E2">
      <w:pPr>
        <w:pStyle w:val="NoSpacing"/>
        <w:spacing w:line="360" w:lineRule="auto"/>
        <w:rPr>
          <w:rFonts w:ascii="Arial" w:hAnsi="Arial" w:cs="Arial"/>
          <w:sz w:val="24"/>
          <w:szCs w:val="24"/>
        </w:rPr>
      </w:pPr>
      <w:r w:rsidRPr="003067DC">
        <w:rPr>
          <w:rFonts w:ascii="Arial" w:hAnsi="Arial" w:cs="Arial"/>
          <w:sz w:val="24"/>
          <w:szCs w:val="24"/>
        </w:rPr>
        <w:t xml:space="preserve">Wedi dweud hyn, gwelir bod athrawon </w:t>
      </w:r>
      <w:r w:rsidR="00E450BE">
        <w:rPr>
          <w:rFonts w:ascii="Arial" w:hAnsi="Arial" w:cs="Arial"/>
          <w:sz w:val="24"/>
          <w:szCs w:val="24"/>
        </w:rPr>
        <w:t xml:space="preserve">Ysgol A </w:t>
      </w:r>
      <w:r w:rsidRPr="003067DC">
        <w:rPr>
          <w:rFonts w:ascii="Arial" w:hAnsi="Arial" w:cs="Arial"/>
          <w:sz w:val="24"/>
          <w:szCs w:val="24"/>
        </w:rPr>
        <w:t>yn gwneud y gorau o beth sydd yn yr ysgol, yn enwedig gyda “cyllideb ble mae ‘gwerth pres’ yn gritigol” (Grigg, 2010, t.258). Wrth edrych ar atebion rhai o blant blwyddyn 5 a 6 yr ysgol i’m holiadur, ac yn benodol i’r cwestiwn, ‘</w:t>
      </w:r>
      <w:r w:rsidRPr="003067DC">
        <w:rPr>
          <w:rFonts w:ascii="Arial" w:hAnsi="Arial" w:cs="Arial"/>
          <w:i/>
          <w:iCs/>
          <w:sz w:val="24"/>
          <w:szCs w:val="24"/>
        </w:rPr>
        <w:t>beth wyt ti'n meddwl am yr offer digidol sydd yn yr ysgol?</w:t>
      </w:r>
      <w:r w:rsidRPr="003067DC">
        <w:rPr>
          <w:rFonts w:ascii="Arial" w:hAnsi="Arial" w:cs="Arial"/>
          <w:sz w:val="24"/>
          <w:szCs w:val="24"/>
        </w:rPr>
        <w:t xml:space="preserve">’; dim ond un o’r deunaw plentyn a holwyd honnodd nad oedd digon o adnoddau digidol ar gael, ac roedd nifer fawr o’r plant yn gadarnhaol iawn am y ddarpariaeth. Yn ogystal â hynny, roedd 100% o’r plant yn ddweud eu bod yn derbyn digon o gyfleoedd i ddatblygu eu sgiliau digidol yn y dosbarth. Tystiolaeth yw hyn felly i effeithiolrwydd yr ysgol wrth ddefnyddio'r crin nifer o adnoddau sydd ganddyn nhw i’w llawn botensial, rhannu’r offer ar draws y dosbarthiadau, a hybu cymhwysedd digidol mewn nifer o wahanol ffyrdd fel y gwelir yn yr esiampl o’r dosbarth derbyn. Yn amlwg felly, mae’r dewis addas o adnoddau a gweithgareddau a’r defnydd ohonynt yn hollbwysig er mwyn gweld </w:t>
      </w:r>
      <w:r w:rsidR="00E450BE">
        <w:rPr>
          <w:rFonts w:ascii="Arial" w:hAnsi="Arial" w:cs="Arial"/>
          <w:sz w:val="24"/>
          <w:szCs w:val="24"/>
        </w:rPr>
        <w:t>cymhwysedd</w:t>
      </w:r>
      <w:r w:rsidRPr="003067DC">
        <w:rPr>
          <w:rFonts w:ascii="Arial" w:hAnsi="Arial" w:cs="Arial"/>
          <w:sz w:val="24"/>
          <w:szCs w:val="24"/>
        </w:rPr>
        <w:t xml:space="preserve"> digidol y plant yn cynyddu. Ond gellir dadlau, y byddai mwy o adnoddau digidol yn caniatáu i hyn ddigwydd ar raddfa uwch, ac nad yw’r system cyllido ryngwladol bresennol yn deg os ydym am weld hyder digidol pob plentyn ar draws y wlad yn cyrraedd safon uchel</w:t>
      </w:r>
      <w:r w:rsidR="00E450BE">
        <w:rPr>
          <w:rFonts w:ascii="Arial" w:hAnsi="Arial" w:cs="Arial"/>
          <w:sz w:val="24"/>
          <w:szCs w:val="24"/>
        </w:rPr>
        <w:t xml:space="preserve"> yn y maes yma</w:t>
      </w:r>
      <w:r w:rsidRPr="003067DC">
        <w:rPr>
          <w:rFonts w:ascii="Arial" w:hAnsi="Arial" w:cs="Arial"/>
          <w:sz w:val="24"/>
          <w:szCs w:val="24"/>
        </w:rPr>
        <w:t>.</w:t>
      </w:r>
    </w:p>
    <w:p w14:paraId="5256B64A" w14:textId="77777777" w:rsidR="008357E2" w:rsidRPr="008357E2" w:rsidRDefault="008357E2" w:rsidP="008357E2">
      <w:pPr>
        <w:pStyle w:val="NoSpacing"/>
        <w:spacing w:line="360" w:lineRule="auto"/>
        <w:rPr>
          <w:rFonts w:ascii="Arial" w:hAnsi="Arial" w:cs="Arial"/>
          <w:sz w:val="24"/>
          <w:szCs w:val="24"/>
        </w:rPr>
      </w:pPr>
    </w:p>
    <w:p w14:paraId="639C196F" w14:textId="77777777" w:rsidR="008357E2" w:rsidRPr="008357E2" w:rsidRDefault="008357E2" w:rsidP="008357E2">
      <w:pPr>
        <w:pStyle w:val="NoSpacing"/>
        <w:spacing w:line="360" w:lineRule="auto"/>
        <w:rPr>
          <w:rFonts w:ascii="Arial" w:hAnsi="Arial" w:cs="Arial"/>
          <w:sz w:val="24"/>
          <w:szCs w:val="24"/>
        </w:rPr>
      </w:pPr>
      <w:r w:rsidRPr="008357E2">
        <w:rPr>
          <w:rFonts w:ascii="Arial" w:hAnsi="Arial" w:cs="Arial"/>
          <w:b/>
          <w:bCs/>
          <w:sz w:val="24"/>
          <w:szCs w:val="24"/>
        </w:rPr>
        <w:t>4.3 - Dilyniant a chyd-destun:</w:t>
      </w:r>
    </w:p>
    <w:p w14:paraId="7688AE62" w14:textId="289DF970" w:rsidR="008357E2" w:rsidRPr="00EF6AB3" w:rsidRDefault="00F06081" w:rsidP="008357E2">
      <w:pPr>
        <w:pStyle w:val="NoSpacing"/>
        <w:spacing w:line="360" w:lineRule="auto"/>
        <w:rPr>
          <w:rFonts w:ascii="Arial" w:hAnsi="Arial" w:cs="Arial"/>
          <w:sz w:val="24"/>
          <w:szCs w:val="24"/>
        </w:rPr>
      </w:pPr>
      <w:r>
        <w:rPr>
          <w:rFonts w:ascii="Arial" w:hAnsi="Arial" w:cs="Arial"/>
          <w:sz w:val="24"/>
          <w:szCs w:val="24"/>
        </w:rPr>
        <w:t xml:space="preserve">Wrth edrych yn benodol ar y gwaith a wnaethpwyd gan y plant, amlwg oedd, i gyd-fynd gyda’r hyn a argymhellwyd gan Donaldson, bod cymhwysedd digidol y plant yn cael ei magu mewn modd trawsgwricwlaidd, hynny yw ar draws y cwricwlwm. Er hynny, elfen ddiddorol i’w arsylwi oedd y ffaith bod pob gweithgaredd a oedd yn hybu cymhwysedd digidol, yn deillio o waith o wersi blaenorol. Er enghraifft, mewn gwers hanes Bl.4, yn hytrach na bod gweithgaredd digidol yn cael ei ddefnyddio wrth </w:t>
      </w:r>
      <w:r>
        <w:rPr>
          <w:rFonts w:ascii="Arial" w:hAnsi="Arial" w:cs="Arial"/>
          <w:sz w:val="24"/>
          <w:szCs w:val="24"/>
        </w:rPr>
        <w:lastRenderedPageBreak/>
        <w:t>edrych ar thema hanes hollol newydd, roedd yn cael ei gynnal mewn gwers oedd yn dilyn astudiaeth flaenorol ar y thema hanesyddol. Dilyniant amlwg felly oedd yn y gwaith, gyda chefndir y prif bwnc yn cael ei roi cyn plethu cymhwysedd digidol i mewn iddo. Wrth feddwl am gyfrifoldebau trawsgwricwlaidd eraill, sef llythrennedd a rhifedd, noda Rowley a Cooper (2009, t.107) pwysigrwydd gweithgareddau fel hyn, gan nodi eu bod yn rhoi “cyd-destun diriaethol ar gyfer ymarfer eu sgiliau.”</w:t>
      </w:r>
    </w:p>
    <w:p w14:paraId="15232FB0" w14:textId="77777777" w:rsidR="008357E2" w:rsidRPr="008357E2" w:rsidRDefault="008357E2" w:rsidP="008357E2">
      <w:pPr>
        <w:pStyle w:val="NoSpacing"/>
        <w:spacing w:line="360" w:lineRule="auto"/>
        <w:rPr>
          <w:rFonts w:ascii="Arial" w:hAnsi="Arial" w:cs="Arial"/>
          <w:sz w:val="24"/>
          <w:szCs w:val="24"/>
        </w:rPr>
      </w:pPr>
    </w:p>
    <w:p w14:paraId="7496D77D" w14:textId="601C4814" w:rsidR="008357E2" w:rsidRPr="00EF4552" w:rsidRDefault="00EF4552" w:rsidP="008357E2">
      <w:pPr>
        <w:pStyle w:val="NoSpacing"/>
        <w:spacing w:line="360" w:lineRule="auto"/>
        <w:rPr>
          <w:rFonts w:ascii="Arial" w:hAnsi="Arial" w:cs="Arial"/>
          <w:sz w:val="24"/>
          <w:szCs w:val="24"/>
        </w:rPr>
      </w:pPr>
      <w:r w:rsidRPr="00EF4552">
        <w:rPr>
          <w:rFonts w:ascii="Arial" w:hAnsi="Arial" w:cs="Arial"/>
          <w:sz w:val="24"/>
          <w:szCs w:val="24"/>
        </w:rPr>
        <w:t xml:space="preserve">Y brif fantais o hyn oedd o achos bod y plant yn gyfarwydd gyda’r cyd-destun pynciol, wrth ymarfer sgil digidol newydd efallai, roedd ganddynt eu dealltwriaeth o’r prif bwnc i ddisgyn yn ôl arno. Hynny yw, megis yn y gweithgaredd yn Atodiad D, er efallai bod y sgil o ddefnyddio map digidol yn newydd i’r plant, roeddynt yn gallu atgofio yn ôl i’r hyn roeddynt wedi ei ddysgu am </w:t>
      </w:r>
      <w:r w:rsidR="00622C46">
        <w:rPr>
          <w:rFonts w:ascii="Arial" w:hAnsi="Arial" w:cs="Arial"/>
          <w:sz w:val="24"/>
          <w:szCs w:val="24"/>
        </w:rPr>
        <w:t>drefi C</w:t>
      </w:r>
      <w:r w:rsidRPr="00EF4552">
        <w:rPr>
          <w:rFonts w:ascii="Arial" w:hAnsi="Arial" w:cs="Arial"/>
          <w:sz w:val="24"/>
          <w:szCs w:val="24"/>
        </w:rPr>
        <w:t xml:space="preserve">ymru yn y gwersi dyniaethau i’w helpu yn y gwaith, fel nad oedd </w:t>
      </w:r>
      <w:r w:rsidR="00622C46">
        <w:rPr>
          <w:rFonts w:ascii="Arial" w:hAnsi="Arial" w:cs="Arial"/>
          <w:sz w:val="24"/>
          <w:szCs w:val="24"/>
        </w:rPr>
        <w:t xml:space="preserve">pob rhan o’r </w:t>
      </w:r>
      <w:r w:rsidRPr="00EF4552">
        <w:rPr>
          <w:rFonts w:ascii="Arial" w:hAnsi="Arial" w:cs="Arial"/>
          <w:sz w:val="24"/>
          <w:szCs w:val="24"/>
        </w:rPr>
        <w:t>gweithgaredd yn gwbl newydd</w:t>
      </w:r>
      <w:r w:rsidR="00622C46">
        <w:rPr>
          <w:rFonts w:ascii="Arial" w:hAnsi="Arial" w:cs="Arial"/>
          <w:sz w:val="24"/>
          <w:szCs w:val="24"/>
        </w:rPr>
        <w:t xml:space="preserve"> iddynt</w:t>
      </w:r>
      <w:r w:rsidRPr="00EF4552">
        <w:rPr>
          <w:rFonts w:ascii="Arial" w:hAnsi="Arial" w:cs="Arial"/>
          <w:sz w:val="24"/>
          <w:szCs w:val="24"/>
        </w:rPr>
        <w:t>. Golyga hyn felly bod cefndir i’r sgil digidol, gyda’r plant yn adeilad</w:t>
      </w:r>
      <w:r w:rsidR="00622C46">
        <w:rPr>
          <w:rFonts w:ascii="Arial" w:hAnsi="Arial" w:cs="Arial"/>
          <w:sz w:val="24"/>
          <w:szCs w:val="24"/>
        </w:rPr>
        <w:t>u ar eu hyder mewn defnyddio technoleg</w:t>
      </w:r>
      <w:r w:rsidRPr="00EF4552">
        <w:rPr>
          <w:rFonts w:ascii="Arial" w:hAnsi="Arial" w:cs="Arial"/>
          <w:sz w:val="24"/>
          <w:szCs w:val="24"/>
        </w:rPr>
        <w:t xml:space="preserve"> trwy gyd-destun pynciol cyfarwydd. Gwelir bod hyn yn cysylltu i beth ddywed Harris (2016) uchod ynglŷn ag integreiddio technoleg, a chytuna Åberg (2016, t.75) bod cynnal gweithgareddau ble mae’n bosib i blant archwilio a datrys problemau, yn cynnig le i “gwneud defnydd o brofiadau a gwybodaeth flaenorol” sy</w:t>
      </w:r>
      <w:r w:rsidR="00720E4D">
        <w:rPr>
          <w:rFonts w:ascii="Arial" w:hAnsi="Arial" w:cs="Arial"/>
          <w:sz w:val="24"/>
          <w:szCs w:val="24"/>
        </w:rPr>
        <w:t>’</w:t>
      </w:r>
      <w:r w:rsidRPr="00EF4552">
        <w:rPr>
          <w:rFonts w:ascii="Arial" w:hAnsi="Arial" w:cs="Arial"/>
          <w:sz w:val="24"/>
          <w:szCs w:val="24"/>
        </w:rPr>
        <w:t>n angenrheidiol ar gyfer gwneud cynnydd.</w:t>
      </w:r>
    </w:p>
    <w:p w14:paraId="7517E0AC" w14:textId="77777777" w:rsidR="008357E2" w:rsidRPr="008357E2" w:rsidRDefault="008357E2" w:rsidP="008357E2">
      <w:pPr>
        <w:pStyle w:val="NoSpacing"/>
        <w:spacing w:line="360" w:lineRule="auto"/>
        <w:rPr>
          <w:rFonts w:ascii="Arial" w:hAnsi="Arial" w:cs="Arial"/>
          <w:sz w:val="24"/>
          <w:szCs w:val="24"/>
        </w:rPr>
      </w:pPr>
    </w:p>
    <w:p w14:paraId="59D5DA35" w14:textId="28F0A02D" w:rsidR="008357E2" w:rsidRPr="00452AA0" w:rsidRDefault="00622C46" w:rsidP="008357E2">
      <w:pPr>
        <w:pStyle w:val="NoSpacing"/>
        <w:spacing w:line="360" w:lineRule="auto"/>
        <w:rPr>
          <w:rFonts w:ascii="Arial" w:hAnsi="Arial" w:cs="Arial"/>
          <w:color w:val="FF0000"/>
          <w:sz w:val="24"/>
          <w:szCs w:val="24"/>
        </w:rPr>
      </w:pPr>
      <w:r>
        <w:rPr>
          <w:rFonts w:ascii="Arial" w:hAnsi="Arial" w:cs="Arial"/>
          <w:sz w:val="24"/>
          <w:szCs w:val="24"/>
        </w:rPr>
        <w:t>H</w:t>
      </w:r>
      <w:r w:rsidR="008357E2" w:rsidRPr="00452AA0">
        <w:rPr>
          <w:rFonts w:ascii="Arial" w:hAnsi="Arial" w:cs="Arial"/>
          <w:sz w:val="24"/>
          <w:szCs w:val="24"/>
        </w:rPr>
        <w:t>ollbwysig oedd hyn i’r plant hefyd</w:t>
      </w:r>
      <w:r>
        <w:rPr>
          <w:rFonts w:ascii="Arial" w:hAnsi="Arial" w:cs="Arial"/>
          <w:sz w:val="24"/>
          <w:szCs w:val="24"/>
        </w:rPr>
        <w:t>,</w:t>
      </w:r>
      <w:r w:rsidR="008357E2" w:rsidRPr="00452AA0">
        <w:rPr>
          <w:rFonts w:ascii="Arial" w:hAnsi="Arial" w:cs="Arial"/>
          <w:sz w:val="24"/>
          <w:szCs w:val="24"/>
        </w:rPr>
        <w:t xml:space="preserve"> </w:t>
      </w:r>
      <w:r>
        <w:rPr>
          <w:rFonts w:ascii="Arial" w:hAnsi="Arial" w:cs="Arial"/>
          <w:sz w:val="24"/>
          <w:szCs w:val="24"/>
        </w:rPr>
        <w:t>ac w</w:t>
      </w:r>
      <w:r w:rsidR="008357E2" w:rsidRPr="00452AA0">
        <w:rPr>
          <w:rFonts w:ascii="Arial" w:hAnsi="Arial" w:cs="Arial"/>
          <w:sz w:val="24"/>
          <w:szCs w:val="24"/>
        </w:rPr>
        <w:t xml:space="preserve">rth edrych ar yr holiaduron </w:t>
      </w:r>
      <w:r w:rsidR="00EF4552" w:rsidRPr="00452AA0">
        <w:rPr>
          <w:rFonts w:ascii="Arial" w:hAnsi="Arial" w:cs="Arial"/>
          <w:sz w:val="24"/>
          <w:szCs w:val="24"/>
        </w:rPr>
        <w:t xml:space="preserve">ac </w:t>
      </w:r>
      <w:r w:rsidR="008357E2" w:rsidRPr="00452AA0">
        <w:rPr>
          <w:rFonts w:ascii="Arial" w:hAnsi="Arial" w:cs="Arial"/>
          <w:sz w:val="24"/>
          <w:szCs w:val="24"/>
        </w:rPr>
        <w:t>ar atebion cwpl o blant Bl.5 o gyfweliad a chafwyd gyda nhw, gwelir eu bod yn gwerthfawrogi'r cyfleoedd mewn amrywiaeth o bynciau roeddynt wedi ei gael i dyfu yn eu hyder digidol. Gwelir yn Atodiad D</w:t>
      </w:r>
      <w:r w:rsidR="002C3B66" w:rsidRPr="00452AA0">
        <w:rPr>
          <w:rFonts w:ascii="Arial" w:hAnsi="Arial" w:cs="Arial"/>
          <w:sz w:val="24"/>
          <w:szCs w:val="24"/>
        </w:rPr>
        <w:t>d</w:t>
      </w:r>
      <w:r w:rsidR="008357E2" w:rsidRPr="00452AA0">
        <w:rPr>
          <w:rFonts w:ascii="Arial" w:hAnsi="Arial" w:cs="Arial"/>
          <w:sz w:val="24"/>
          <w:szCs w:val="24"/>
        </w:rPr>
        <w:t>, y ffordd mae’r plant yn disgrifio'r ystod o weithgareddau ar draws y cwricwlwm megis ‘</w:t>
      </w:r>
      <w:r w:rsidR="008357E2" w:rsidRPr="00452AA0">
        <w:rPr>
          <w:rFonts w:ascii="Arial" w:hAnsi="Arial" w:cs="Arial"/>
          <w:i/>
          <w:iCs/>
          <w:sz w:val="24"/>
          <w:szCs w:val="24"/>
        </w:rPr>
        <w:t>arbrawf comed’</w:t>
      </w:r>
      <w:r w:rsidR="008357E2" w:rsidRPr="00452AA0">
        <w:rPr>
          <w:rFonts w:ascii="Arial" w:hAnsi="Arial" w:cs="Arial"/>
          <w:sz w:val="24"/>
          <w:szCs w:val="24"/>
        </w:rPr>
        <w:t xml:space="preserve"> ac ‘</w:t>
      </w:r>
      <w:r w:rsidR="008357E2" w:rsidRPr="00452AA0">
        <w:rPr>
          <w:rFonts w:ascii="Arial" w:hAnsi="Arial" w:cs="Arial"/>
          <w:i/>
          <w:iCs/>
          <w:sz w:val="24"/>
          <w:szCs w:val="24"/>
        </w:rPr>
        <w:t>ymchwilio ffeithiau’</w:t>
      </w:r>
      <w:r w:rsidR="008357E2" w:rsidRPr="00452AA0">
        <w:rPr>
          <w:rFonts w:ascii="Arial" w:hAnsi="Arial" w:cs="Arial"/>
          <w:sz w:val="24"/>
          <w:szCs w:val="24"/>
        </w:rPr>
        <w:t xml:space="preserve"> sydd wedi eu caniatáu i ddatblygu </w:t>
      </w:r>
      <w:r>
        <w:rPr>
          <w:rFonts w:ascii="Arial" w:hAnsi="Arial" w:cs="Arial"/>
          <w:sz w:val="24"/>
          <w:szCs w:val="24"/>
        </w:rPr>
        <w:t>eu cymhwysedd digidol</w:t>
      </w:r>
      <w:r w:rsidR="008357E2" w:rsidRPr="00452AA0">
        <w:rPr>
          <w:rFonts w:ascii="Arial" w:hAnsi="Arial" w:cs="Arial"/>
          <w:sz w:val="24"/>
          <w:szCs w:val="24"/>
        </w:rPr>
        <w:t xml:space="preserve"> mewn cyd-destun. Gellir diddwytho felly ei fod yn bosib </w:t>
      </w:r>
      <w:r w:rsidR="00452AA0" w:rsidRPr="00452AA0">
        <w:rPr>
          <w:rFonts w:ascii="Arial" w:hAnsi="Arial" w:cs="Arial"/>
          <w:sz w:val="24"/>
          <w:szCs w:val="24"/>
        </w:rPr>
        <w:t>magu</w:t>
      </w:r>
      <w:r w:rsidR="008357E2" w:rsidRPr="00452AA0">
        <w:rPr>
          <w:rFonts w:ascii="Arial" w:hAnsi="Arial" w:cs="Arial"/>
          <w:sz w:val="24"/>
          <w:szCs w:val="24"/>
        </w:rPr>
        <w:t xml:space="preserve"> hyder digidol, trwy yn gyntaf gosod cyd-destun </w:t>
      </w:r>
      <w:r w:rsidR="00452AA0" w:rsidRPr="00452AA0">
        <w:rPr>
          <w:rFonts w:ascii="Arial" w:hAnsi="Arial" w:cs="Arial"/>
          <w:sz w:val="24"/>
          <w:szCs w:val="24"/>
        </w:rPr>
        <w:t xml:space="preserve">pynciol </w:t>
      </w:r>
      <w:r w:rsidR="008357E2" w:rsidRPr="00452AA0">
        <w:rPr>
          <w:rFonts w:ascii="Arial" w:hAnsi="Arial" w:cs="Arial"/>
          <w:sz w:val="24"/>
          <w:szCs w:val="24"/>
        </w:rPr>
        <w:t>y mae’r plant yn hyderus ynddi, fel nad yw</w:t>
      </w:r>
      <w:r>
        <w:rPr>
          <w:rFonts w:ascii="Arial" w:hAnsi="Arial" w:cs="Arial"/>
          <w:sz w:val="24"/>
          <w:szCs w:val="24"/>
        </w:rPr>
        <w:t xml:space="preserve"> elfennau’r</w:t>
      </w:r>
      <w:r w:rsidR="008357E2" w:rsidRPr="00452AA0">
        <w:rPr>
          <w:rFonts w:ascii="Arial" w:hAnsi="Arial" w:cs="Arial"/>
          <w:sz w:val="24"/>
          <w:szCs w:val="24"/>
        </w:rPr>
        <w:t xml:space="preserve"> gweithgaredd i gyd yn newydd iddynt, ac er mwyn sicrhau dilyniant yn dysgu’r plant. Wedi’r cyfan, fel eglura Cremin a Burnett (2018, t.80); “rydyn ni’n dysgu popeth mewn cyd-destun.”</w:t>
      </w:r>
    </w:p>
    <w:p w14:paraId="7C211092" w14:textId="77777777" w:rsidR="008357E2" w:rsidRPr="008357E2" w:rsidRDefault="008357E2" w:rsidP="008357E2">
      <w:pPr>
        <w:pStyle w:val="NoSpacing"/>
        <w:spacing w:line="360" w:lineRule="auto"/>
        <w:rPr>
          <w:rFonts w:ascii="Arial" w:hAnsi="Arial" w:cs="Arial"/>
          <w:sz w:val="24"/>
          <w:szCs w:val="24"/>
        </w:rPr>
      </w:pPr>
    </w:p>
    <w:p w14:paraId="148F0B33" w14:textId="5169B9FE" w:rsidR="008357E2" w:rsidRPr="008357E2" w:rsidRDefault="008357E2" w:rsidP="008357E2">
      <w:pPr>
        <w:pStyle w:val="NoSpacing"/>
        <w:numPr>
          <w:ilvl w:val="1"/>
          <w:numId w:val="7"/>
        </w:numPr>
        <w:spacing w:line="360" w:lineRule="auto"/>
        <w:rPr>
          <w:rFonts w:ascii="Arial" w:hAnsi="Arial" w:cs="Arial"/>
          <w:b/>
          <w:bCs/>
          <w:sz w:val="24"/>
          <w:szCs w:val="24"/>
        </w:rPr>
      </w:pPr>
      <w:r w:rsidRPr="008357E2">
        <w:rPr>
          <w:rFonts w:ascii="Arial" w:hAnsi="Arial" w:cs="Arial"/>
          <w:b/>
          <w:bCs/>
          <w:sz w:val="24"/>
          <w:szCs w:val="24"/>
        </w:rPr>
        <w:t>- Ethos ysgol gyfan:</w:t>
      </w:r>
    </w:p>
    <w:p w14:paraId="7EAEE66C" w14:textId="77777777" w:rsidR="009017D3" w:rsidRDefault="00B674D1" w:rsidP="008357E2">
      <w:pPr>
        <w:pStyle w:val="NoSpacing"/>
        <w:spacing w:line="360" w:lineRule="auto"/>
        <w:rPr>
          <w:rFonts w:ascii="Arial" w:hAnsi="Arial" w:cs="Arial"/>
          <w:sz w:val="24"/>
          <w:szCs w:val="24"/>
        </w:rPr>
      </w:pPr>
      <w:r w:rsidRPr="00B674D1">
        <w:rPr>
          <w:rFonts w:ascii="Arial" w:hAnsi="Arial" w:cs="Arial"/>
          <w:sz w:val="24"/>
          <w:szCs w:val="24"/>
        </w:rPr>
        <w:t xml:space="preserve">Elfen arall oedd yn ddiddorol i’w weld, wrth ystyried sut caiff hyder digidol plant ei magu, oedd ethos yr ysgol. Eglura Craft (2010, t.132), bod “ethos yr ysgol yn </w:t>
      </w:r>
      <w:r w:rsidRPr="00B674D1">
        <w:rPr>
          <w:rFonts w:ascii="Arial" w:hAnsi="Arial" w:cs="Arial"/>
          <w:sz w:val="24"/>
          <w:szCs w:val="24"/>
        </w:rPr>
        <w:lastRenderedPageBreak/>
        <w:t xml:space="preserve">arwyddocaol iawn” ac yn Ysgol A amlwg oedd y pwyslais oedd yn cael ei roi ar gymhwysedd digidol a’i hybu ar draws yr ysgol. Yn ystod y dyddiau cyntaf yr oeddwn i yno, mi roedd hi’n ‘wythnos e-ddiogelwch’, ac wrth weld sut roedd pob dosbarth yn cynnal gwersi yn seiliedig ar hyn a’r ffordd roedd yn cael ei hybu trwy’r wythnos, amlwg oedd bod cymhwysedd digidol yn cael lle allweddol o fewn bywyd </w:t>
      </w:r>
      <w:r w:rsidR="009017D3">
        <w:rPr>
          <w:rFonts w:ascii="Arial" w:hAnsi="Arial" w:cs="Arial"/>
          <w:sz w:val="24"/>
          <w:szCs w:val="24"/>
        </w:rPr>
        <w:t xml:space="preserve">cyffredinol </w:t>
      </w:r>
      <w:r w:rsidRPr="00B674D1">
        <w:rPr>
          <w:rFonts w:ascii="Arial" w:hAnsi="Arial" w:cs="Arial"/>
          <w:sz w:val="24"/>
          <w:szCs w:val="24"/>
        </w:rPr>
        <w:t xml:space="preserve">yr ysgol. Mae’r ffaith bod yr ysgol hefo cyngor digidol, yn ogystal â chydlynydd digidol galluog ac arbenigol, hefyd yn cefnogi hyn. </w:t>
      </w:r>
    </w:p>
    <w:p w14:paraId="78C43B06" w14:textId="77777777" w:rsidR="009017D3" w:rsidRDefault="009017D3" w:rsidP="008357E2">
      <w:pPr>
        <w:pStyle w:val="NoSpacing"/>
        <w:spacing w:line="360" w:lineRule="auto"/>
        <w:rPr>
          <w:rFonts w:ascii="Arial" w:hAnsi="Arial" w:cs="Arial"/>
          <w:sz w:val="24"/>
          <w:szCs w:val="24"/>
        </w:rPr>
      </w:pPr>
    </w:p>
    <w:p w14:paraId="73018870" w14:textId="668C88D7" w:rsidR="008357E2" w:rsidRPr="00B674D1" w:rsidRDefault="00B674D1" w:rsidP="008357E2">
      <w:pPr>
        <w:pStyle w:val="NoSpacing"/>
        <w:spacing w:line="360" w:lineRule="auto"/>
        <w:rPr>
          <w:rFonts w:ascii="Arial" w:hAnsi="Arial" w:cs="Arial"/>
          <w:sz w:val="24"/>
          <w:szCs w:val="24"/>
        </w:rPr>
      </w:pPr>
      <w:r w:rsidRPr="00B674D1">
        <w:rPr>
          <w:rFonts w:ascii="Arial" w:hAnsi="Arial" w:cs="Arial"/>
          <w:sz w:val="24"/>
          <w:szCs w:val="24"/>
        </w:rPr>
        <w:t>Amlygwyd hyn yn fwy fyth wrth weld atebion y plant i’r cwestiwn ‘</w:t>
      </w:r>
      <w:r w:rsidRPr="00B674D1">
        <w:rPr>
          <w:rFonts w:ascii="Arial" w:hAnsi="Arial" w:cs="Arial"/>
          <w:i/>
          <w:iCs/>
          <w:sz w:val="24"/>
          <w:szCs w:val="24"/>
        </w:rPr>
        <w:t>a yw technoleg yn bwysig i ti’</w:t>
      </w:r>
      <w:r w:rsidRPr="00B674D1">
        <w:rPr>
          <w:rFonts w:ascii="Arial" w:hAnsi="Arial" w:cs="Arial"/>
          <w:sz w:val="24"/>
          <w:szCs w:val="24"/>
        </w:rPr>
        <w:t xml:space="preserve"> yn yr holiadur a roddwyd i rai o blant Bl.5 a 6. Wrth </w:t>
      </w:r>
      <w:r w:rsidR="009017D3">
        <w:rPr>
          <w:rFonts w:ascii="Arial" w:hAnsi="Arial" w:cs="Arial"/>
          <w:sz w:val="24"/>
          <w:szCs w:val="24"/>
        </w:rPr>
        <w:t>astudio</w:t>
      </w:r>
      <w:r w:rsidRPr="00B674D1">
        <w:rPr>
          <w:rFonts w:ascii="Arial" w:hAnsi="Arial" w:cs="Arial"/>
          <w:sz w:val="24"/>
          <w:szCs w:val="24"/>
        </w:rPr>
        <w:t xml:space="preserve"> ffigwr 1, gweler bod 13 allan o’r 18 o blant a holwyd, neu 72% o’r plant wedi rhoi sgôr o saith neu fwy. Gwelir felly, wrth fod mewn ysgol sy’n rhoi gymaint o bwyslais a golau ar gymhwysedd digidol, bod hyn wedi cyfieithu i’r plant yn gweld ei bwysigrwydd hefyd, a’i ddefnydd o fewn eu bywydau nhw.</w:t>
      </w:r>
    </w:p>
    <w:p w14:paraId="1CDC2188" w14:textId="6B74CCDE" w:rsidR="008357E2" w:rsidRPr="00B674D1" w:rsidRDefault="008357E2" w:rsidP="008357E2">
      <w:pPr>
        <w:pStyle w:val="NoSpacing"/>
        <w:spacing w:line="360" w:lineRule="auto"/>
        <w:rPr>
          <w:rFonts w:ascii="Arial" w:hAnsi="Arial" w:cs="Arial"/>
          <w:sz w:val="24"/>
          <w:szCs w:val="24"/>
        </w:rPr>
      </w:pPr>
      <w:r w:rsidRPr="00B674D1">
        <w:rPr>
          <w:rFonts w:ascii="Arial" w:hAnsi="Arial" w:cs="Arial"/>
          <w:noProof/>
          <w:sz w:val="24"/>
          <w:szCs w:val="24"/>
        </w:rPr>
        <w:drawing>
          <wp:anchor distT="0" distB="0" distL="114300" distR="114300" simplePos="0" relativeHeight="251658240" behindDoc="0" locked="0" layoutInCell="1" allowOverlap="1" wp14:anchorId="7BB57320" wp14:editId="183996FE">
            <wp:simplePos x="0" y="0"/>
            <wp:positionH relativeFrom="margin">
              <wp:align>center</wp:align>
            </wp:positionH>
            <wp:positionV relativeFrom="paragraph">
              <wp:posOffset>148623</wp:posOffset>
            </wp:positionV>
            <wp:extent cx="4595495" cy="3122930"/>
            <wp:effectExtent l="0" t="0" r="14605" b="1270"/>
            <wp:wrapSquare wrapText="bothSides"/>
            <wp:docPr id="1" name="Chart 1">
              <a:extLst xmlns:a="http://schemas.openxmlformats.org/drawingml/2006/main">
                <a:ext uri="{FF2B5EF4-FFF2-40B4-BE49-F238E27FC236}">
                  <a16:creationId xmlns:a16="http://schemas.microsoft.com/office/drawing/2014/main" id="{4F98C8FC-21CA-4828-8AD8-0559BF8978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2E8E380C" w14:textId="25741B9D" w:rsidR="008357E2" w:rsidRPr="00B674D1" w:rsidRDefault="008357E2" w:rsidP="008357E2">
      <w:pPr>
        <w:pStyle w:val="NoSpacing"/>
        <w:spacing w:line="360" w:lineRule="auto"/>
        <w:rPr>
          <w:rFonts w:ascii="Arial" w:hAnsi="Arial" w:cs="Arial"/>
          <w:sz w:val="24"/>
          <w:szCs w:val="24"/>
        </w:rPr>
      </w:pPr>
    </w:p>
    <w:p w14:paraId="45B1D8BF" w14:textId="77777777" w:rsidR="008357E2" w:rsidRPr="00B674D1" w:rsidRDefault="008357E2" w:rsidP="008357E2">
      <w:pPr>
        <w:pStyle w:val="NoSpacing"/>
        <w:spacing w:line="360" w:lineRule="auto"/>
        <w:rPr>
          <w:rFonts w:ascii="Arial" w:hAnsi="Arial" w:cs="Arial"/>
          <w:sz w:val="24"/>
          <w:szCs w:val="24"/>
        </w:rPr>
      </w:pPr>
    </w:p>
    <w:p w14:paraId="4E0631F1" w14:textId="77777777" w:rsidR="008357E2" w:rsidRPr="00B674D1" w:rsidRDefault="008357E2" w:rsidP="008357E2">
      <w:pPr>
        <w:pStyle w:val="NoSpacing"/>
        <w:spacing w:line="360" w:lineRule="auto"/>
        <w:rPr>
          <w:rFonts w:ascii="Arial" w:hAnsi="Arial" w:cs="Arial"/>
          <w:sz w:val="24"/>
          <w:szCs w:val="24"/>
        </w:rPr>
      </w:pPr>
    </w:p>
    <w:p w14:paraId="2387EE4A" w14:textId="77777777" w:rsidR="008357E2" w:rsidRPr="00B674D1" w:rsidRDefault="008357E2" w:rsidP="008357E2">
      <w:pPr>
        <w:pStyle w:val="NoSpacing"/>
        <w:spacing w:line="360" w:lineRule="auto"/>
        <w:rPr>
          <w:rFonts w:ascii="Arial" w:hAnsi="Arial" w:cs="Arial"/>
          <w:sz w:val="24"/>
          <w:szCs w:val="24"/>
        </w:rPr>
      </w:pPr>
    </w:p>
    <w:p w14:paraId="4E476E4A" w14:textId="77777777" w:rsidR="008357E2" w:rsidRPr="00B674D1" w:rsidRDefault="008357E2" w:rsidP="008357E2">
      <w:pPr>
        <w:pStyle w:val="NoSpacing"/>
        <w:spacing w:line="360" w:lineRule="auto"/>
        <w:rPr>
          <w:rFonts w:ascii="Arial" w:hAnsi="Arial" w:cs="Arial"/>
          <w:sz w:val="24"/>
          <w:szCs w:val="24"/>
        </w:rPr>
      </w:pPr>
    </w:p>
    <w:p w14:paraId="46CE6179" w14:textId="77777777" w:rsidR="008357E2" w:rsidRPr="00B674D1" w:rsidRDefault="008357E2" w:rsidP="008357E2">
      <w:pPr>
        <w:pStyle w:val="NoSpacing"/>
        <w:spacing w:line="360" w:lineRule="auto"/>
        <w:rPr>
          <w:rFonts w:ascii="Arial" w:hAnsi="Arial" w:cs="Arial"/>
          <w:sz w:val="24"/>
          <w:szCs w:val="24"/>
        </w:rPr>
      </w:pPr>
    </w:p>
    <w:p w14:paraId="60B7F9EA" w14:textId="77777777" w:rsidR="008357E2" w:rsidRPr="00B674D1" w:rsidRDefault="008357E2" w:rsidP="008357E2">
      <w:pPr>
        <w:pStyle w:val="NoSpacing"/>
        <w:spacing w:line="360" w:lineRule="auto"/>
        <w:rPr>
          <w:rFonts w:ascii="Arial" w:hAnsi="Arial" w:cs="Arial"/>
          <w:sz w:val="24"/>
          <w:szCs w:val="24"/>
        </w:rPr>
      </w:pPr>
    </w:p>
    <w:p w14:paraId="22B59836" w14:textId="77777777" w:rsidR="008357E2" w:rsidRPr="00B674D1" w:rsidRDefault="008357E2" w:rsidP="008357E2">
      <w:pPr>
        <w:pStyle w:val="NoSpacing"/>
        <w:spacing w:line="360" w:lineRule="auto"/>
        <w:rPr>
          <w:rFonts w:ascii="Arial" w:hAnsi="Arial" w:cs="Arial"/>
          <w:sz w:val="24"/>
          <w:szCs w:val="24"/>
        </w:rPr>
      </w:pPr>
    </w:p>
    <w:p w14:paraId="46CDC4DE" w14:textId="77777777" w:rsidR="008357E2" w:rsidRPr="00B674D1" w:rsidRDefault="008357E2" w:rsidP="008357E2">
      <w:pPr>
        <w:pStyle w:val="NoSpacing"/>
        <w:spacing w:line="360" w:lineRule="auto"/>
        <w:rPr>
          <w:rFonts w:ascii="Arial" w:hAnsi="Arial" w:cs="Arial"/>
          <w:sz w:val="24"/>
          <w:szCs w:val="24"/>
        </w:rPr>
      </w:pPr>
    </w:p>
    <w:p w14:paraId="0EF3A9F8" w14:textId="77777777" w:rsidR="008357E2" w:rsidRPr="00B674D1" w:rsidRDefault="008357E2" w:rsidP="008357E2">
      <w:pPr>
        <w:pStyle w:val="NoSpacing"/>
        <w:spacing w:line="360" w:lineRule="auto"/>
        <w:rPr>
          <w:rFonts w:ascii="Arial" w:hAnsi="Arial" w:cs="Arial"/>
          <w:sz w:val="24"/>
          <w:szCs w:val="24"/>
        </w:rPr>
      </w:pPr>
    </w:p>
    <w:p w14:paraId="193FC271" w14:textId="77777777" w:rsidR="008357E2" w:rsidRPr="00B674D1" w:rsidRDefault="008357E2" w:rsidP="008357E2">
      <w:pPr>
        <w:pStyle w:val="NoSpacing"/>
        <w:spacing w:line="360" w:lineRule="auto"/>
        <w:rPr>
          <w:rFonts w:ascii="Arial" w:hAnsi="Arial" w:cs="Arial"/>
          <w:sz w:val="24"/>
          <w:szCs w:val="24"/>
        </w:rPr>
      </w:pPr>
    </w:p>
    <w:p w14:paraId="0D78E5F7" w14:textId="77777777" w:rsidR="008357E2" w:rsidRPr="00B674D1" w:rsidRDefault="008357E2" w:rsidP="008357E2">
      <w:pPr>
        <w:pStyle w:val="NoSpacing"/>
        <w:spacing w:line="360" w:lineRule="auto"/>
        <w:rPr>
          <w:rFonts w:ascii="Arial" w:hAnsi="Arial" w:cs="Arial"/>
          <w:sz w:val="24"/>
          <w:szCs w:val="24"/>
        </w:rPr>
      </w:pPr>
    </w:p>
    <w:p w14:paraId="2108EA45" w14:textId="5F815141" w:rsidR="008357E2" w:rsidRPr="00B674D1" w:rsidRDefault="00B674D1" w:rsidP="008357E2">
      <w:pPr>
        <w:pStyle w:val="NoSpacing"/>
        <w:spacing w:line="360" w:lineRule="auto"/>
        <w:rPr>
          <w:rFonts w:ascii="Arial" w:hAnsi="Arial" w:cs="Arial"/>
          <w:sz w:val="24"/>
          <w:szCs w:val="24"/>
        </w:rPr>
      </w:pPr>
      <w:r w:rsidRPr="00B674D1">
        <w:rPr>
          <w:rFonts w:ascii="Arial" w:hAnsi="Arial" w:cs="Arial"/>
          <w:sz w:val="24"/>
          <w:szCs w:val="24"/>
        </w:rPr>
        <w:t xml:space="preserve">Yn ogystal â hyn, yn debyg i’r hyn a nodwyd yn yr adran llenyddiaeth, </w:t>
      </w:r>
      <w:r w:rsidR="009017D3">
        <w:rPr>
          <w:rFonts w:ascii="Arial" w:hAnsi="Arial" w:cs="Arial"/>
          <w:sz w:val="24"/>
          <w:szCs w:val="24"/>
        </w:rPr>
        <w:t>arsylwyd</w:t>
      </w:r>
      <w:r w:rsidRPr="00B674D1">
        <w:rPr>
          <w:rFonts w:ascii="Arial" w:hAnsi="Arial" w:cs="Arial"/>
          <w:sz w:val="24"/>
          <w:szCs w:val="24"/>
        </w:rPr>
        <w:t xml:space="preserve"> bod athrawon yn sicrhau bod y gweithgareddau a oedd yn hybu cymhwysedd digidol yn rhai deniadol a hwyliog i’r plant, oedd yn mynd i annog ymrwymiad cryf ganddynt. Roeddynt yn cynnig digon o le i blant cael arbrofi gyda rhyddid (megis yn Atodiad E wrth i blant casglu data am brisiau cynhwysion</w:t>
      </w:r>
      <w:r w:rsidR="009017D3">
        <w:rPr>
          <w:rFonts w:ascii="Arial" w:hAnsi="Arial" w:cs="Arial"/>
          <w:sz w:val="24"/>
          <w:szCs w:val="24"/>
        </w:rPr>
        <w:t xml:space="preserve"> ym mlwyddyn 4</w:t>
      </w:r>
      <w:r w:rsidRPr="00B674D1">
        <w:rPr>
          <w:rFonts w:ascii="Arial" w:hAnsi="Arial" w:cs="Arial"/>
          <w:sz w:val="24"/>
          <w:szCs w:val="24"/>
        </w:rPr>
        <w:t xml:space="preserve">), gan ddysgu trwy wneud fel sy’n cael ei hybu gan Arnott (2017) uchod, a phrofi defnydd technoleg drostynt eu hunain heb unrhyw gyfyngiadau. Cytuna Hayes (2007, t.18) gyda </w:t>
      </w:r>
      <w:r w:rsidRPr="00B674D1">
        <w:rPr>
          <w:rFonts w:ascii="Arial" w:hAnsi="Arial" w:cs="Arial"/>
          <w:sz w:val="24"/>
          <w:szCs w:val="24"/>
        </w:rPr>
        <w:lastRenderedPageBreak/>
        <w:t>phwysigrwydd hyn, gan ddweud bod angen creu cyfleoedd ac amgylchedd ble mae “pawb yn teimlo’n hyderus ac yn rhydd i archwilio syniadau mewn cynnydd.”</w:t>
      </w:r>
    </w:p>
    <w:p w14:paraId="65B90E53" w14:textId="77777777" w:rsidR="008357E2" w:rsidRPr="00B674D1" w:rsidRDefault="008357E2" w:rsidP="008357E2">
      <w:pPr>
        <w:pStyle w:val="NoSpacing"/>
        <w:spacing w:line="360" w:lineRule="auto"/>
        <w:rPr>
          <w:rFonts w:ascii="Arial" w:hAnsi="Arial" w:cs="Arial"/>
          <w:sz w:val="24"/>
          <w:szCs w:val="24"/>
        </w:rPr>
      </w:pPr>
    </w:p>
    <w:p w14:paraId="6E101E99" w14:textId="7ECF6DA8" w:rsidR="008357E2" w:rsidRPr="00B674D1" w:rsidRDefault="00F06081" w:rsidP="008357E2">
      <w:pPr>
        <w:pStyle w:val="NoSpacing"/>
        <w:spacing w:line="360" w:lineRule="auto"/>
        <w:rPr>
          <w:rFonts w:ascii="Arial" w:hAnsi="Arial" w:cs="Arial"/>
          <w:sz w:val="24"/>
          <w:szCs w:val="24"/>
        </w:rPr>
      </w:pPr>
      <w:r>
        <w:rPr>
          <w:rFonts w:ascii="Arial" w:hAnsi="Arial" w:cs="Arial"/>
          <w:sz w:val="24"/>
          <w:szCs w:val="24"/>
        </w:rPr>
        <w:t>Wrth feddwl am y staff eu hunain, teg yw dweud bod pob un ohonynt yn gweld pwysigrwydd cymhwysedd digidol. Er hynny, teg yw hefyd dweud bod hyder digidol yr athrawon eu hunain yn amrywio. Gan ei fod yn thema weddol newydd, mae rhai athrawon yn Ysgol A yn fwy hyderus na'i gilydd, o achos yr hyfforddiant neu ddiffyg hyfforddiant maent wedi ei dderbyn. Wrth drafod gyda’r cydlynydd digidol, daeth yn amlwg mae un ffordd allweddol o sicrhau hyder digidol yn y plant, yw trwy sicrhau hyder digidol yn yr athrawon yn gyntaf. Yn seiliedig ar hyn, disgrifiodd sut bydd yr ysgol yn cynnal hyfforddiant mewnol ar gyfer eu staff, nid oherwydd bod eu hagwedd yn anghywir, ond er mwyn eu haddysgu am rai elfennau mwy cymhleth o’r Fframwaith Cymhwysedd Digidol. Y gobaith o hyn, yw y bydd y cynnydd mewn hyder yn y staff yn cael ei fodelu i’r plant gallu ei efelychu ac fel mynega Ribble a Bailey (2007) uchod, pwysleisia Kyriacou (2007, t.35) ei fod yn bosib sicrhau'r dysgu gorau yn y plant trwy sicrhau fel athro eich bod yn “hyderus, wedi ymlacio, hunan-sicr ac yn bwrpasol.” Yn anffodus, mynegwyd gan y cydlynydd bod cyllid unwaith eto yn her wrth feddwl am hyfforddiant, felly dadl sydd eto bod angen ymchwil gan y llywodraeth i mewn i’r ffordd caiff arian ei ddosbarthu. Daw’n amlwg bod yr hyfforddiant yma’n pwysleisio pa mor allweddol yw cymhwysedd digidol i’r ysgol, a’r ymdrechion maent yn mynd i er mwyn sicrhau bod y plant yn cael eu harfogi yn y modd gorau posib.</w:t>
      </w:r>
    </w:p>
    <w:p w14:paraId="525C0447" w14:textId="77777777" w:rsidR="008357E2" w:rsidRPr="00B674D1" w:rsidRDefault="008357E2" w:rsidP="008357E2">
      <w:pPr>
        <w:pStyle w:val="NoSpacing"/>
        <w:spacing w:line="360" w:lineRule="auto"/>
        <w:rPr>
          <w:rFonts w:ascii="Arial" w:hAnsi="Arial" w:cs="Arial"/>
          <w:sz w:val="24"/>
          <w:szCs w:val="24"/>
        </w:rPr>
      </w:pPr>
    </w:p>
    <w:bookmarkEnd w:id="1"/>
    <w:p w14:paraId="3D2B0C67" w14:textId="4C41987A" w:rsidR="008357E2" w:rsidRPr="00B674D1" w:rsidRDefault="00B674D1" w:rsidP="008357E2">
      <w:pPr>
        <w:pStyle w:val="NoSpacing"/>
        <w:spacing w:line="360" w:lineRule="auto"/>
        <w:rPr>
          <w:rFonts w:ascii="Arial" w:hAnsi="Arial" w:cs="Arial"/>
          <w:sz w:val="24"/>
          <w:szCs w:val="24"/>
        </w:rPr>
      </w:pPr>
      <w:r w:rsidRPr="00B674D1">
        <w:rPr>
          <w:rFonts w:ascii="Arial" w:hAnsi="Arial" w:cs="Arial"/>
          <w:sz w:val="24"/>
          <w:szCs w:val="24"/>
        </w:rPr>
        <w:t xml:space="preserve">Gweler o’r ymchwil a wnaethpwyd, a’r data a gasglwyd yn yr ysgol bod nifer o arferon dda yn cyfrannu at weld </w:t>
      </w:r>
      <w:r w:rsidR="009017D3">
        <w:rPr>
          <w:rFonts w:ascii="Arial" w:hAnsi="Arial" w:cs="Arial"/>
          <w:sz w:val="24"/>
          <w:szCs w:val="24"/>
        </w:rPr>
        <w:t>cymhwysedd</w:t>
      </w:r>
      <w:r w:rsidRPr="00B674D1">
        <w:rPr>
          <w:rFonts w:ascii="Arial" w:hAnsi="Arial" w:cs="Arial"/>
          <w:sz w:val="24"/>
          <w:szCs w:val="24"/>
        </w:rPr>
        <w:t xml:space="preserve"> digidol plant yn cael ei ddatblygu. Trwy ddewis adnoddau addas, cynllunio gwaith i fod o fewn cyd-destun, a sicrhau ethos ysgol gyfan gadarnhaol, daeth yn amlwg bod y plant yn cael y cyfle gorau i gyflawni eu llawn botensial yn y maes cymhwysedd digidol er efallai'r heriau roedd yr ysgol yn ei wynebu o ran cyllid. Roedd agwedd pob athro at lythrennedd digidol yn gadarnhaol dros ben, ac mae hyn wedi cyfieithu at y plant hefyd yn gwerthfawrogi technoleg a’r defnydd ohoni</w:t>
      </w:r>
      <w:r w:rsidR="009017D3">
        <w:rPr>
          <w:rFonts w:ascii="Arial" w:hAnsi="Arial" w:cs="Arial"/>
          <w:sz w:val="24"/>
          <w:szCs w:val="24"/>
        </w:rPr>
        <w:t xml:space="preserve"> o fewn eu bywydau nhw</w:t>
      </w:r>
      <w:r w:rsidRPr="00B674D1">
        <w:rPr>
          <w:rFonts w:ascii="Arial" w:hAnsi="Arial" w:cs="Arial"/>
          <w:sz w:val="24"/>
          <w:szCs w:val="24"/>
        </w:rPr>
        <w:t>.</w:t>
      </w:r>
    </w:p>
    <w:p w14:paraId="59E8C852" w14:textId="77777777" w:rsidR="008357E2" w:rsidRDefault="008357E2">
      <w:pPr>
        <w:rPr>
          <w:rFonts w:ascii="Arial" w:hAnsi="Arial" w:cs="Arial"/>
          <w:sz w:val="24"/>
          <w:szCs w:val="24"/>
          <w:lang w:val="cy-GB"/>
        </w:rPr>
      </w:pPr>
      <w:r>
        <w:rPr>
          <w:rFonts w:ascii="Arial" w:hAnsi="Arial" w:cs="Arial"/>
          <w:sz w:val="24"/>
          <w:szCs w:val="24"/>
        </w:rPr>
        <w:br w:type="page"/>
      </w:r>
    </w:p>
    <w:p w14:paraId="2755E66B" w14:textId="244EF2B6" w:rsidR="00342AF8" w:rsidRPr="00342AF8" w:rsidRDefault="002D5935" w:rsidP="00342AF8">
      <w:pPr>
        <w:pStyle w:val="NoSpacing"/>
        <w:numPr>
          <w:ilvl w:val="0"/>
          <w:numId w:val="5"/>
        </w:numPr>
        <w:spacing w:line="360" w:lineRule="auto"/>
        <w:rPr>
          <w:rFonts w:ascii="Arial" w:hAnsi="Arial" w:cs="Arial"/>
          <w:b/>
          <w:bCs/>
          <w:sz w:val="28"/>
          <w:szCs w:val="28"/>
          <w:u w:val="single"/>
        </w:rPr>
      </w:pPr>
      <w:r>
        <w:rPr>
          <w:rFonts w:ascii="Arial" w:hAnsi="Arial" w:cs="Arial"/>
          <w:b/>
          <w:bCs/>
          <w:sz w:val="28"/>
          <w:szCs w:val="28"/>
          <w:u w:val="single"/>
        </w:rPr>
        <w:lastRenderedPageBreak/>
        <w:t>Casgliad</w:t>
      </w:r>
    </w:p>
    <w:p w14:paraId="1DD3413B" w14:textId="77777777" w:rsidR="00C979BD" w:rsidRDefault="00C979BD" w:rsidP="00342AF8">
      <w:pPr>
        <w:pStyle w:val="NoSpacing"/>
        <w:spacing w:line="360" w:lineRule="auto"/>
        <w:rPr>
          <w:rFonts w:ascii="Arial" w:hAnsi="Arial" w:cs="Arial"/>
          <w:sz w:val="24"/>
          <w:szCs w:val="24"/>
        </w:rPr>
      </w:pPr>
    </w:p>
    <w:p w14:paraId="329F13C5" w14:textId="2EE2351F" w:rsidR="00C979BD" w:rsidRDefault="004640FA" w:rsidP="00342AF8">
      <w:pPr>
        <w:pStyle w:val="NoSpacing"/>
        <w:spacing w:line="360" w:lineRule="auto"/>
        <w:rPr>
          <w:rFonts w:ascii="Arial" w:hAnsi="Arial" w:cs="Arial"/>
          <w:sz w:val="24"/>
          <w:szCs w:val="24"/>
        </w:rPr>
      </w:pPr>
      <w:r>
        <w:rPr>
          <w:rFonts w:ascii="Arial" w:hAnsi="Arial" w:cs="Arial"/>
          <w:sz w:val="24"/>
          <w:szCs w:val="24"/>
        </w:rPr>
        <w:t xml:space="preserve">Wrth fyfyrio felly ar yr ymchwil a wnaethpwyd wrth </w:t>
      </w:r>
      <w:r w:rsidR="000E7344">
        <w:rPr>
          <w:rFonts w:ascii="Arial" w:hAnsi="Arial" w:cs="Arial"/>
          <w:sz w:val="24"/>
          <w:szCs w:val="24"/>
        </w:rPr>
        <w:t>astudio theori, polisi ac arfer;</w:t>
      </w:r>
      <w:r>
        <w:rPr>
          <w:rFonts w:ascii="Arial" w:hAnsi="Arial" w:cs="Arial"/>
          <w:sz w:val="24"/>
          <w:szCs w:val="24"/>
        </w:rPr>
        <w:t xml:space="preserve"> gwelir bod nifer o elfennau yn cyfrannu at fagu </w:t>
      </w:r>
      <w:r w:rsidR="000E7344">
        <w:rPr>
          <w:rFonts w:ascii="Arial" w:hAnsi="Arial" w:cs="Arial"/>
          <w:sz w:val="24"/>
          <w:szCs w:val="24"/>
        </w:rPr>
        <w:t>cymhwysedd</w:t>
      </w:r>
      <w:r>
        <w:rPr>
          <w:rFonts w:ascii="Arial" w:hAnsi="Arial" w:cs="Arial"/>
          <w:sz w:val="24"/>
          <w:szCs w:val="24"/>
        </w:rPr>
        <w:t xml:space="preserve"> digidol mewn plant. Gellir rhannu’r elfennau yma i dri chategori sef yr ysgol gyfan, yr athro, a’r plentyn.</w:t>
      </w:r>
    </w:p>
    <w:p w14:paraId="077EEE9E" w14:textId="77777777" w:rsidR="00C979BD" w:rsidRDefault="00C979BD" w:rsidP="00342AF8">
      <w:pPr>
        <w:pStyle w:val="NoSpacing"/>
        <w:spacing w:line="360" w:lineRule="auto"/>
        <w:rPr>
          <w:rFonts w:ascii="Arial" w:hAnsi="Arial" w:cs="Arial"/>
          <w:sz w:val="24"/>
          <w:szCs w:val="24"/>
        </w:rPr>
      </w:pPr>
    </w:p>
    <w:p w14:paraId="456C9EB3" w14:textId="3AE2B3D3" w:rsidR="00D50120" w:rsidRPr="00FF1F65" w:rsidRDefault="004640FA" w:rsidP="00342AF8">
      <w:pPr>
        <w:pStyle w:val="NoSpacing"/>
        <w:spacing w:line="360" w:lineRule="auto"/>
        <w:rPr>
          <w:rFonts w:ascii="Arial" w:hAnsi="Arial" w:cs="Arial"/>
          <w:color w:val="FF0000"/>
          <w:sz w:val="24"/>
          <w:szCs w:val="24"/>
        </w:rPr>
      </w:pPr>
      <w:r>
        <w:rPr>
          <w:rFonts w:ascii="Arial" w:hAnsi="Arial" w:cs="Arial"/>
          <w:sz w:val="24"/>
          <w:szCs w:val="24"/>
        </w:rPr>
        <w:t>Wrth feddwl am yr ysgol gyfan, gwelir yn benodol yn Ysgol A bod datblygu ethos sy’n rhoi pwyslais ar bwysigrwydd datblygu cymhwysedd digidol, a’i werth heddiw, yn arwain at blant sy’n gwneud yr un peth. Gwel</w:t>
      </w:r>
      <w:r w:rsidR="00FD1551">
        <w:rPr>
          <w:rFonts w:ascii="Arial" w:hAnsi="Arial" w:cs="Arial"/>
          <w:sz w:val="24"/>
          <w:szCs w:val="24"/>
        </w:rPr>
        <w:t>ir</w:t>
      </w:r>
      <w:r>
        <w:rPr>
          <w:rFonts w:ascii="Arial" w:hAnsi="Arial" w:cs="Arial"/>
          <w:sz w:val="24"/>
          <w:szCs w:val="24"/>
        </w:rPr>
        <w:t xml:space="preserve"> wrth i athrawon arddangos defnydd technoleg a’i hybu ymhob dosbarth</w:t>
      </w:r>
      <w:r w:rsidR="00FD1551">
        <w:rPr>
          <w:rFonts w:ascii="Arial" w:hAnsi="Arial" w:cs="Arial"/>
          <w:sz w:val="24"/>
          <w:szCs w:val="24"/>
        </w:rPr>
        <w:t>,</w:t>
      </w:r>
      <w:r>
        <w:rPr>
          <w:rFonts w:ascii="Arial" w:hAnsi="Arial" w:cs="Arial"/>
          <w:sz w:val="24"/>
          <w:szCs w:val="24"/>
        </w:rPr>
        <w:t xml:space="preserve"> bod cymhwysedd a hyder digidol y plant yn cael ei </w:t>
      </w:r>
      <w:r w:rsidR="00BB4C01">
        <w:rPr>
          <w:rFonts w:ascii="Arial" w:hAnsi="Arial" w:cs="Arial"/>
          <w:sz w:val="24"/>
          <w:szCs w:val="24"/>
        </w:rPr>
        <w:t>fagu</w:t>
      </w:r>
      <w:r>
        <w:rPr>
          <w:rFonts w:ascii="Arial" w:hAnsi="Arial" w:cs="Arial"/>
          <w:sz w:val="24"/>
          <w:szCs w:val="24"/>
        </w:rPr>
        <w:t xml:space="preserve">, </w:t>
      </w:r>
      <w:r w:rsidR="00FD1551">
        <w:rPr>
          <w:rFonts w:ascii="Arial" w:hAnsi="Arial" w:cs="Arial"/>
          <w:sz w:val="24"/>
          <w:szCs w:val="24"/>
        </w:rPr>
        <w:t>eu</w:t>
      </w:r>
      <w:r>
        <w:rPr>
          <w:rFonts w:ascii="Arial" w:hAnsi="Arial" w:cs="Arial"/>
          <w:sz w:val="24"/>
          <w:szCs w:val="24"/>
        </w:rPr>
        <w:t xml:space="preserve"> </w:t>
      </w:r>
      <w:r w:rsidR="00FD1551">
        <w:rPr>
          <w:rFonts w:ascii="Arial" w:hAnsi="Arial" w:cs="Arial"/>
          <w:sz w:val="24"/>
          <w:szCs w:val="24"/>
        </w:rPr>
        <w:t xml:space="preserve">bod </w:t>
      </w:r>
      <w:r>
        <w:rPr>
          <w:rFonts w:ascii="Arial" w:hAnsi="Arial" w:cs="Arial"/>
          <w:sz w:val="24"/>
          <w:szCs w:val="24"/>
        </w:rPr>
        <w:t xml:space="preserve">yn </w:t>
      </w:r>
      <w:r w:rsidR="00FD1551">
        <w:rPr>
          <w:rFonts w:ascii="Arial" w:hAnsi="Arial" w:cs="Arial"/>
          <w:sz w:val="24"/>
          <w:szCs w:val="24"/>
        </w:rPr>
        <w:t>dysgu i barchu</w:t>
      </w:r>
      <w:r>
        <w:rPr>
          <w:rFonts w:ascii="Arial" w:hAnsi="Arial" w:cs="Arial"/>
          <w:sz w:val="24"/>
          <w:szCs w:val="24"/>
        </w:rPr>
        <w:t xml:space="preserve"> ei bwysigrwydd</w:t>
      </w:r>
      <w:r w:rsidR="00FD1551">
        <w:rPr>
          <w:rFonts w:ascii="Arial" w:hAnsi="Arial" w:cs="Arial"/>
          <w:sz w:val="24"/>
          <w:szCs w:val="24"/>
        </w:rPr>
        <w:t>,</w:t>
      </w:r>
      <w:r>
        <w:rPr>
          <w:rFonts w:ascii="Arial" w:hAnsi="Arial" w:cs="Arial"/>
          <w:sz w:val="24"/>
          <w:szCs w:val="24"/>
        </w:rPr>
        <w:t xml:space="preserve"> ac yn tyfu yn eu dealltwriaeth ddigidol wrth fod mewn ysgol sydd yn ei hyrwyddo’n effeithiol. Fel eglura Kyriacou (2009, t.149), mae’r newid mewn technoleg yn galw i athrawon i “</w:t>
      </w:r>
      <w:r w:rsidR="00FD1551">
        <w:rPr>
          <w:rFonts w:ascii="Arial" w:hAnsi="Arial" w:cs="Arial"/>
          <w:sz w:val="24"/>
          <w:szCs w:val="24"/>
        </w:rPr>
        <w:t>d</w:t>
      </w:r>
      <w:r>
        <w:rPr>
          <w:rFonts w:ascii="Arial" w:hAnsi="Arial" w:cs="Arial"/>
          <w:sz w:val="24"/>
          <w:szCs w:val="24"/>
        </w:rPr>
        <w:t>datblygu eu harbenigaeth yn barhaus” os yw safon yr addysgu am aros yn uchel gyda’r newid yn y cwricwlwm.</w:t>
      </w:r>
      <w:r>
        <w:rPr>
          <w:rFonts w:ascii="Arial" w:hAnsi="Arial" w:cs="Arial"/>
          <w:color w:val="FF0000"/>
          <w:sz w:val="24"/>
          <w:szCs w:val="24"/>
        </w:rPr>
        <w:t xml:space="preserve"> </w:t>
      </w:r>
      <w:r>
        <w:rPr>
          <w:rFonts w:ascii="Arial" w:hAnsi="Arial" w:cs="Arial"/>
          <w:color w:val="000000"/>
          <w:sz w:val="24"/>
          <w:szCs w:val="24"/>
        </w:rPr>
        <w:t>Wrth barhau i feddwl am yr athro</w:t>
      </w:r>
      <w:r w:rsidR="00FD1551">
        <w:rPr>
          <w:rFonts w:ascii="Arial" w:hAnsi="Arial" w:cs="Arial"/>
          <w:color w:val="000000"/>
          <w:sz w:val="24"/>
          <w:szCs w:val="24"/>
        </w:rPr>
        <w:t xml:space="preserve"> felly</w:t>
      </w:r>
      <w:r>
        <w:rPr>
          <w:rFonts w:ascii="Arial" w:hAnsi="Arial" w:cs="Arial"/>
          <w:color w:val="000000"/>
          <w:sz w:val="24"/>
          <w:szCs w:val="24"/>
        </w:rPr>
        <w:t>, hanfodol yw sicrhau bod nhw eu hunain yn hyderus yn ddigidol, er mwyn modelu'r arfer gorau i’r plant. Gellir dadlau bod hyn yn allweddol er mwyn gweld y plant yn cael eu harfogi, gan fod ang</w:t>
      </w:r>
      <w:r w:rsidR="00FD1551">
        <w:rPr>
          <w:rFonts w:ascii="Arial" w:hAnsi="Arial" w:cs="Arial"/>
          <w:color w:val="000000"/>
          <w:sz w:val="24"/>
          <w:szCs w:val="24"/>
        </w:rPr>
        <w:t>en iddynt gallu efelychu y</w:t>
      </w:r>
      <w:r>
        <w:rPr>
          <w:rFonts w:ascii="Arial" w:hAnsi="Arial" w:cs="Arial"/>
          <w:color w:val="000000"/>
          <w:sz w:val="24"/>
          <w:szCs w:val="24"/>
        </w:rPr>
        <w:t xml:space="preserve"> sgiliau gorau a mwyaf perthnasol i wynebu'r dyfodol digidol sydd o’u blaen.</w:t>
      </w:r>
    </w:p>
    <w:p w14:paraId="71A5F977" w14:textId="77777777" w:rsidR="00D50120" w:rsidRDefault="00D50120" w:rsidP="00342AF8">
      <w:pPr>
        <w:pStyle w:val="NoSpacing"/>
        <w:spacing w:line="360" w:lineRule="auto"/>
        <w:rPr>
          <w:rFonts w:ascii="Arial" w:hAnsi="Arial" w:cs="Arial"/>
          <w:color w:val="000000" w:themeColor="text1"/>
          <w:sz w:val="24"/>
          <w:szCs w:val="24"/>
        </w:rPr>
      </w:pPr>
    </w:p>
    <w:p w14:paraId="3DB97D5C" w14:textId="35E077F0" w:rsidR="00342AF8" w:rsidRPr="00D50120" w:rsidRDefault="004640FA" w:rsidP="00342AF8">
      <w:pPr>
        <w:pStyle w:val="NoSpacing"/>
        <w:spacing w:line="360" w:lineRule="auto"/>
        <w:rPr>
          <w:rFonts w:ascii="Arial" w:hAnsi="Arial" w:cs="Arial"/>
          <w:sz w:val="24"/>
          <w:szCs w:val="24"/>
        </w:rPr>
      </w:pPr>
      <w:r>
        <w:rPr>
          <w:rFonts w:ascii="Arial" w:hAnsi="Arial" w:cs="Arial"/>
          <w:color w:val="000000"/>
          <w:sz w:val="24"/>
          <w:szCs w:val="24"/>
        </w:rPr>
        <w:t>Wrth feddwl am y plentyn</w:t>
      </w:r>
      <w:r w:rsidR="001C2244">
        <w:rPr>
          <w:rFonts w:ascii="Arial" w:hAnsi="Arial" w:cs="Arial"/>
          <w:color w:val="000000"/>
          <w:sz w:val="24"/>
          <w:szCs w:val="24"/>
        </w:rPr>
        <w:t>,</w:t>
      </w:r>
      <w:r>
        <w:rPr>
          <w:rFonts w:ascii="Arial" w:hAnsi="Arial" w:cs="Arial"/>
          <w:color w:val="000000"/>
          <w:sz w:val="24"/>
          <w:szCs w:val="24"/>
        </w:rPr>
        <w:t xml:space="preserve"> pan gynllunnir gweithgareddau deniadol yn ofalus, gan sicrhau bod le i blant arbrofi gyda thechnoleg a’i gymhwyso at gyd-destun cyfarwydd, arweinia hyn at gynnydd yng nghymhwysedd digidol pl</w:t>
      </w:r>
      <w:r w:rsidR="001C2244">
        <w:rPr>
          <w:rFonts w:ascii="Arial" w:hAnsi="Arial" w:cs="Arial"/>
          <w:color w:val="000000"/>
          <w:sz w:val="24"/>
          <w:szCs w:val="24"/>
        </w:rPr>
        <w:t>ant</w:t>
      </w:r>
      <w:r>
        <w:rPr>
          <w:rFonts w:ascii="Arial" w:hAnsi="Arial" w:cs="Arial"/>
          <w:color w:val="000000"/>
          <w:sz w:val="24"/>
          <w:szCs w:val="24"/>
        </w:rPr>
        <w:t>, gan eu bod yn gallu datblygu eu sgiliau digidol mewn nifer o wersi ac mewn modd ymarferol. Hollbwysig hefyd yw’r dewis o adnoddau, gan sicrhau bod y dyfeisiau a’r meddalwedd yn addas ar gyfer oedran a gallu’r plant, a’u fod yn cael ei ddefnyddio ar gyfer cyfoethogi’r dysgu,</w:t>
      </w:r>
      <w:r w:rsidR="001C2244">
        <w:rPr>
          <w:rFonts w:ascii="Arial" w:hAnsi="Arial" w:cs="Arial"/>
          <w:color w:val="000000"/>
          <w:sz w:val="24"/>
          <w:szCs w:val="24"/>
        </w:rPr>
        <w:t xml:space="preserve"> ac</w:t>
      </w:r>
      <w:r>
        <w:rPr>
          <w:rFonts w:ascii="Arial" w:hAnsi="Arial" w:cs="Arial"/>
          <w:color w:val="000000"/>
          <w:sz w:val="24"/>
          <w:szCs w:val="24"/>
        </w:rPr>
        <w:t xml:space="preserve"> nid ar hap. Cytuna Donohue (2015, t.170) yn gryf gyda hyn hefyd, gan bwysleisio pwysigrwydd annog annibyniaeth, meistrolaeth ac ymrwymiad. </w:t>
      </w:r>
      <w:r>
        <w:rPr>
          <w:rFonts w:ascii="Arial" w:hAnsi="Arial" w:cs="Arial"/>
          <w:sz w:val="24"/>
          <w:szCs w:val="24"/>
        </w:rPr>
        <w:t>Yn fy addysgu personol, mae hyn yn bendant yn agwedd y byddaf yn ei gynnwys yn fy ngwersi a’m cynllunio.</w:t>
      </w:r>
    </w:p>
    <w:p w14:paraId="71B0F1EC" w14:textId="2C3DE64B" w:rsidR="00C979BD" w:rsidRDefault="00C979BD" w:rsidP="00342AF8">
      <w:pPr>
        <w:pStyle w:val="NoSpacing"/>
        <w:spacing w:line="360" w:lineRule="auto"/>
        <w:rPr>
          <w:rFonts w:ascii="Arial" w:hAnsi="Arial" w:cs="Arial"/>
          <w:b/>
          <w:bCs/>
          <w:color w:val="FF0000"/>
          <w:sz w:val="24"/>
          <w:szCs w:val="24"/>
        </w:rPr>
      </w:pPr>
    </w:p>
    <w:p w14:paraId="03958E79" w14:textId="16306C93" w:rsidR="00455F86" w:rsidRDefault="004640FA" w:rsidP="00342AF8">
      <w:pPr>
        <w:pStyle w:val="NoSpacing"/>
        <w:spacing w:line="360" w:lineRule="auto"/>
        <w:rPr>
          <w:rFonts w:ascii="Arial" w:hAnsi="Arial" w:cs="Arial"/>
          <w:sz w:val="24"/>
          <w:szCs w:val="24"/>
        </w:rPr>
      </w:pPr>
      <w:r>
        <w:rPr>
          <w:rFonts w:ascii="Arial" w:hAnsi="Arial" w:cs="Arial"/>
          <w:sz w:val="24"/>
          <w:szCs w:val="24"/>
        </w:rPr>
        <w:t xml:space="preserve">Wedi dweud hyn, her amlwg mewn ysgolion heddiw yw cyllid, a gellir dadlau er mwyn gweld hyder digidol pob plentyn yng Nghymru yn </w:t>
      </w:r>
      <w:r w:rsidR="001C2244">
        <w:rPr>
          <w:rFonts w:ascii="Arial" w:hAnsi="Arial" w:cs="Arial"/>
          <w:sz w:val="24"/>
          <w:szCs w:val="24"/>
        </w:rPr>
        <w:t>cael ei ddatblygu</w:t>
      </w:r>
      <w:r>
        <w:rPr>
          <w:rFonts w:ascii="Arial" w:hAnsi="Arial" w:cs="Arial"/>
          <w:sz w:val="24"/>
          <w:szCs w:val="24"/>
        </w:rPr>
        <w:t xml:space="preserve"> i’r potensial </w:t>
      </w:r>
      <w:r>
        <w:rPr>
          <w:rFonts w:ascii="Arial" w:hAnsi="Arial" w:cs="Arial"/>
          <w:sz w:val="24"/>
          <w:szCs w:val="24"/>
        </w:rPr>
        <w:lastRenderedPageBreak/>
        <w:t>mwyaf</w:t>
      </w:r>
      <w:r w:rsidR="001C2244">
        <w:rPr>
          <w:rFonts w:ascii="Arial" w:hAnsi="Arial" w:cs="Arial"/>
          <w:sz w:val="24"/>
          <w:szCs w:val="24"/>
        </w:rPr>
        <w:t>,</w:t>
      </w:r>
      <w:r>
        <w:rPr>
          <w:rFonts w:ascii="Arial" w:hAnsi="Arial" w:cs="Arial"/>
          <w:sz w:val="24"/>
          <w:szCs w:val="24"/>
        </w:rPr>
        <w:t xml:space="preserve"> bod angen dull </w:t>
      </w:r>
      <w:r w:rsidR="001C2244">
        <w:rPr>
          <w:rFonts w:ascii="Arial" w:hAnsi="Arial" w:cs="Arial"/>
          <w:sz w:val="24"/>
          <w:szCs w:val="24"/>
        </w:rPr>
        <w:t xml:space="preserve">llawer </w:t>
      </w:r>
      <w:r>
        <w:rPr>
          <w:rFonts w:ascii="Arial" w:hAnsi="Arial" w:cs="Arial"/>
          <w:sz w:val="24"/>
          <w:szCs w:val="24"/>
        </w:rPr>
        <w:t>mwy effeithiol o sicrhau cysondeb adnoddau. Wrth adfyfyrio ar fy mhrofiadau yn y gorffennol, daw yn amlwg bod Ysgol A yn eithriad o ran agwedd gadarnhaol gan bob athro at y maes er y diffyg adnoddau. Oherwydd hyn, os yw ysgolion ar draws y wlad am hybu cymhwysedd digidol yn effeithiol, rhaid eu darparu gyda’r adnoddau i allu gwneud hynny, er mwyn sicrhau cysondeb yn yr addysg a siawns teg i bob plentyn. Angen sydd ar gyfer mwy o ymchwil i hyn gan y llywodraeth, er mwyn sicrhau bod pob ysgol ar draws y wlad hefo’r cyllid i ddarparu adnoddau digidol o safon uchel, ond hefyd y cyllid i ddelio a’u hanghenion a phlant penodol.</w:t>
      </w:r>
    </w:p>
    <w:p w14:paraId="088F2730" w14:textId="4729C523" w:rsidR="00D50120" w:rsidRDefault="00D50120" w:rsidP="00342AF8">
      <w:pPr>
        <w:pStyle w:val="NoSpacing"/>
        <w:spacing w:line="360" w:lineRule="auto"/>
        <w:rPr>
          <w:rFonts w:ascii="Arial" w:hAnsi="Arial" w:cs="Arial"/>
          <w:sz w:val="24"/>
          <w:szCs w:val="24"/>
        </w:rPr>
      </w:pPr>
    </w:p>
    <w:p w14:paraId="287C9EFE" w14:textId="03E5823E" w:rsidR="00D50120" w:rsidRPr="00D50120" w:rsidRDefault="004640FA" w:rsidP="00342AF8">
      <w:pPr>
        <w:pStyle w:val="NoSpacing"/>
        <w:spacing w:line="360" w:lineRule="auto"/>
        <w:rPr>
          <w:rFonts w:ascii="Arial" w:hAnsi="Arial" w:cs="Arial"/>
          <w:b/>
          <w:bCs/>
          <w:color w:val="FF0000"/>
          <w:sz w:val="24"/>
          <w:szCs w:val="24"/>
        </w:rPr>
      </w:pPr>
      <w:r>
        <w:rPr>
          <w:rFonts w:ascii="Arial" w:hAnsi="Arial" w:cs="Arial"/>
          <w:sz w:val="24"/>
          <w:szCs w:val="24"/>
        </w:rPr>
        <w:t xml:space="preserve">Wrth werthuso’r ymchwil yma, daw yn amlwg bod magu hyder mewn defnyddio technoleg a chymhwysedd digidol yn y plant heddiw yn hanfodol wrth feddwl am yr oes o’n blaen. Hollbwysig yw </w:t>
      </w:r>
      <w:r w:rsidR="001C2244">
        <w:rPr>
          <w:rFonts w:ascii="Arial" w:hAnsi="Arial" w:cs="Arial"/>
          <w:sz w:val="24"/>
          <w:szCs w:val="24"/>
        </w:rPr>
        <w:t xml:space="preserve">ar gyfer </w:t>
      </w:r>
      <w:r>
        <w:rPr>
          <w:rFonts w:ascii="Arial" w:hAnsi="Arial" w:cs="Arial"/>
          <w:sz w:val="24"/>
          <w:szCs w:val="24"/>
        </w:rPr>
        <w:t xml:space="preserve">eu paratoi ar gyfer y </w:t>
      </w:r>
      <w:r w:rsidR="001C2244">
        <w:rPr>
          <w:rFonts w:ascii="Arial" w:hAnsi="Arial" w:cs="Arial"/>
          <w:sz w:val="24"/>
          <w:szCs w:val="24"/>
        </w:rPr>
        <w:t>degawdau</w:t>
      </w:r>
      <w:r>
        <w:rPr>
          <w:rFonts w:ascii="Arial" w:hAnsi="Arial" w:cs="Arial"/>
          <w:sz w:val="24"/>
          <w:szCs w:val="24"/>
        </w:rPr>
        <w:t xml:space="preserve"> nesaf, ac i’w gweld yn ffynnu yn y blynyddoedd sydd i ddod. Pwysig yw bod hyn yn digwydd yn yr ysgol, fel eu bod profi ei ddefnydd mewn amrywiaeth o sefyllfaoedd, mewn modd pwrpasol. Wedi’r cyfan, fel esbonio Craft (2010, t.12) wrth ystyried y potensial </w:t>
      </w:r>
      <w:r w:rsidR="001C2244">
        <w:rPr>
          <w:rFonts w:ascii="Arial" w:hAnsi="Arial" w:cs="Arial"/>
          <w:sz w:val="24"/>
          <w:szCs w:val="24"/>
        </w:rPr>
        <w:t xml:space="preserve">effaith o hyn </w:t>
      </w:r>
      <w:r>
        <w:rPr>
          <w:rFonts w:ascii="Arial" w:hAnsi="Arial" w:cs="Arial"/>
          <w:sz w:val="24"/>
          <w:szCs w:val="24"/>
        </w:rPr>
        <w:t>ar greadigrwydd, annibyniaeth a deallusrwydd y plant, gall “technolegau digidol cael eu gweld fel bod yn arwyddocaol rymusol i blant a phobl ifanc”, ac felly hollbwysig yw ein bod yn gwneud ein gorau i’w hybu yn y modd mwyaf effeithiol.</w:t>
      </w:r>
    </w:p>
    <w:p w14:paraId="23E67A28" w14:textId="77777777" w:rsidR="008357E2" w:rsidRPr="008357E2" w:rsidRDefault="008357E2" w:rsidP="008357E2">
      <w:pPr>
        <w:pStyle w:val="NoSpacing"/>
        <w:spacing w:line="360" w:lineRule="auto"/>
        <w:rPr>
          <w:rFonts w:ascii="Arial" w:hAnsi="Arial" w:cs="Arial"/>
          <w:b/>
          <w:bCs/>
          <w:sz w:val="28"/>
          <w:szCs w:val="28"/>
          <w:u w:val="single"/>
        </w:rPr>
      </w:pPr>
    </w:p>
    <w:p w14:paraId="5C17E3BF" w14:textId="424FD42F" w:rsidR="00645085" w:rsidRPr="00D20E02" w:rsidRDefault="008357E2" w:rsidP="00D20E02">
      <w:pPr>
        <w:rPr>
          <w:rFonts w:ascii="Arial" w:hAnsi="Arial" w:cs="Arial"/>
          <w:sz w:val="24"/>
          <w:szCs w:val="24"/>
          <w:lang w:val="cy-GB"/>
        </w:rPr>
      </w:pPr>
      <w:r>
        <w:rPr>
          <w:rFonts w:ascii="Arial" w:hAnsi="Arial" w:cs="Arial"/>
          <w:sz w:val="24"/>
          <w:szCs w:val="24"/>
        </w:rPr>
        <w:br w:type="page"/>
      </w:r>
      <w:proofErr w:type="spellStart"/>
      <w:r w:rsidR="00366323" w:rsidRPr="00D565A4">
        <w:rPr>
          <w:rFonts w:ascii="Arial" w:hAnsi="Arial" w:cs="Arial"/>
          <w:b/>
          <w:bCs/>
          <w:sz w:val="28"/>
          <w:szCs w:val="28"/>
          <w:u w:val="single"/>
        </w:rPr>
        <w:lastRenderedPageBreak/>
        <w:t>Rhestr</w:t>
      </w:r>
      <w:proofErr w:type="spellEnd"/>
      <w:r w:rsidR="00366323" w:rsidRPr="00D565A4">
        <w:rPr>
          <w:rFonts w:ascii="Arial" w:hAnsi="Arial" w:cs="Arial"/>
          <w:b/>
          <w:bCs/>
          <w:sz w:val="28"/>
          <w:szCs w:val="28"/>
          <w:u w:val="single"/>
        </w:rPr>
        <w:t xml:space="preserve"> </w:t>
      </w:r>
      <w:proofErr w:type="spellStart"/>
      <w:r w:rsidR="00366323" w:rsidRPr="00D565A4">
        <w:rPr>
          <w:rFonts w:ascii="Arial" w:hAnsi="Arial" w:cs="Arial"/>
          <w:b/>
          <w:bCs/>
          <w:sz w:val="28"/>
          <w:szCs w:val="28"/>
          <w:u w:val="single"/>
        </w:rPr>
        <w:t>Gyfeirnodi</w:t>
      </w:r>
      <w:proofErr w:type="spellEnd"/>
    </w:p>
    <w:p w14:paraId="5F835DB4" w14:textId="43B13B4C" w:rsidR="00404A1E" w:rsidRPr="00D565A4" w:rsidRDefault="00404A1E" w:rsidP="00404A1E">
      <w:pPr>
        <w:pStyle w:val="NoSpacing"/>
        <w:rPr>
          <w:rFonts w:ascii="Arial" w:hAnsi="Arial" w:cs="Arial"/>
          <w:i/>
          <w:iCs/>
          <w:sz w:val="24"/>
          <w:szCs w:val="24"/>
        </w:rPr>
      </w:pPr>
    </w:p>
    <w:p w14:paraId="2048F391" w14:textId="57C7149C" w:rsidR="00854157" w:rsidRPr="00D565A4" w:rsidRDefault="00854157" w:rsidP="00B648E9">
      <w:pPr>
        <w:pStyle w:val="NoSpacing"/>
        <w:spacing w:line="360" w:lineRule="auto"/>
        <w:rPr>
          <w:rFonts w:ascii="Arial" w:hAnsi="Arial" w:cs="Arial"/>
          <w:sz w:val="24"/>
          <w:szCs w:val="24"/>
        </w:rPr>
      </w:pPr>
      <w:r w:rsidRPr="00D565A4">
        <w:rPr>
          <w:rFonts w:ascii="Arial" w:hAnsi="Arial" w:cs="Arial"/>
          <w:sz w:val="24"/>
          <w:szCs w:val="24"/>
        </w:rPr>
        <w:t xml:space="preserve">Åberg, E. et al. (2016) ‘I think it should be a little kind of exciting’, yn Garvis, S. &amp; Lemon, N. </w:t>
      </w:r>
      <w:r w:rsidRPr="00D565A4">
        <w:rPr>
          <w:rFonts w:ascii="Arial" w:hAnsi="Arial" w:cs="Arial"/>
          <w:i/>
          <w:iCs/>
          <w:sz w:val="24"/>
          <w:szCs w:val="24"/>
        </w:rPr>
        <w:t>Understanding digital technologies and young children - an international perspective</w:t>
      </w:r>
      <w:r w:rsidRPr="00D565A4">
        <w:rPr>
          <w:rFonts w:ascii="Arial" w:hAnsi="Arial" w:cs="Arial"/>
          <w:sz w:val="24"/>
          <w:szCs w:val="24"/>
        </w:rPr>
        <w:t>. Llundain: Routledge.</w:t>
      </w:r>
    </w:p>
    <w:p w14:paraId="4F2474BB" w14:textId="77777777" w:rsidR="00B648E9" w:rsidRDefault="00B648E9" w:rsidP="009C7217">
      <w:pPr>
        <w:pStyle w:val="NoSpacing"/>
        <w:spacing w:line="360" w:lineRule="auto"/>
        <w:rPr>
          <w:rFonts w:ascii="Arial" w:hAnsi="Arial" w:cs="Arial"/>
          <w:sz w:val="24"/>
          <w:szCs w:val="24"/>
        </w:rPr>
      </w:pPr>
    </w:p>
    <w:p w14:paraId="0EE04042" w14:textId="769F0F8C" w:rsidR="006776BE" w:rsidRPr="002D5935" w:rsidRDefault="006776BE" w:rsidP="00B648E9">
      <w:pPr>
        <w:pStyle w:val="NoSpacing"/>
        <w:spacing w:line="360" w:lineRule="auto"/>
        <w:rPr>
          <w:rFonts w:ascii="Arial" w:hAnsi="Arial" w:cs="Arial"/>
          <w:sz w:val="24"/>
          <w:szCs w:val="24"/>
        </w:rPr>
      </w:pPr>
      <w:r w:rsidRPr="002D5935">
        <w:rPr>
          <w:rFonts w:ascii="Arial" w:hAnsi="Arial" w:cs="Arial"/>
          <w:sz w:val="24"/>
          <w:szCs w:val="24"/>
        </w:rPr>
        <w:t xml:space="preserve">Adonis, A. </w:t>
      </w:r>
      <w:r w:rsidR="00D20E02" w:rsidRPr="002D5935">
        <w:rPr>
          <w:rFonts w:ascii="Arial" w:hAnsi="Arial" w:cs="Arial"/>
          <w:sz w:val="24"/>
          <w:szCs w:val="24"/>
        </w:rPr>
        <w:t>(</w:t>
      </w:r>
      <w:r w:rsidRPr="002D5935">
        <w:rPr>
          <w:rFonts w:ascii="Arial" w:hAnsi="Arial" w:cs="Arial"/>
          <w:sz w:val="24"/>
          <w:szCs w:val="24"/>
        </w:rPr>
        <w:t>2006</w:t>
      </w:r>
      <w:r w:rsidR="00D20E02" w:rsidRPr="002D5935">
        <w:rPr>
          <w:rFonts w:ascii="Arial" w:hAnsi="Arial" w:cs="Arial"/>
          <w:sz w:val="24"/>
          <w:szCs w:val="24"/>
        </w:rPr>
        <w:t>)</w:t>
      </w:r>
      <w:r w:rsidRPr="002D5935">
        <w:rPr>
          <w:rFonts w:ascii="Arial" w:hAnsi="Arial" w:cs="Arial"/>
          <w:sz w:val="24"/>
          <w:szCs w:val="24"/>
        </w:rPr>
        <w:t xml:space="preserve"> </w:t>
      </w:r>
      <w:r w:rsidR="00D20E02" w:rsidRPr="002D5935">
        <w:rPr>
          <w:rFonts w:ascii="Arial" w:hAnsi="Arial" w:cs="Arial"/>
          <w:sz w:val="24"/>
          <w:szCs w:val="24"/>
        </w:rPr>
        <w:t>‘</w:t>
      </w:r>
      <w:r w:rsidRPr="002D5935">
        <w:rPr>
          <w:rFonts w:ascii="Arial" w:hAnsi="Arial" w:cs="Arial"/>
          <w:sz w:val="24"/>
          <w:szCs w:val="24"/>
        </w:rPr>
        <w:t>Technology in Schools</w:t>
      </w:r>
      <w:r w:rsidR="00D20E02" w:rsidRPr="002D5935">
        <w:rPr>
          <w:rFonts w:ascii="Arial" w:hAnsi="Arial" w:cs="Arial"/>
          <w:sz w:val="24"/>
          <w:szCs w:val="24"/>
        </w:rPr>
        <w:t xml:space="preserve">’, yn </w:t>
      </w:r>
      <w:r w:rsidR="002D5935" w:rsidRPr="002D5935">
        <w:rPr>
          <w:rFonts w:ascii="Arial" w:hAnsi="Arial" w:cs="Arial"/>
          <w:i/>
          <w:iCs/>
          <w:sz w:val="24"/>
          <w:szCs w:val="24"/>
        </w:rPr>
        <w:t>School Business Manager</w:t>
      </w:r>
      <w:r w:rsidR="002D5935" w:rsidRPr="002D5935">
        <w:rPr>
          <w:rFonts w:ascii="Arial" w:hAnsi="Arial" w:cs="Arial"/>
          <w:sz w:val="24"/>
          <w:szCs w:val="24"/>
        </w:rPr>
        <w:t>.</w:t>
      </w:r>
      <w:r w:rsidR="00D20E02" w:rsidRPr="002D5935">
        <w:rPr>
          <w:rFonts w:ascii="Arial" w:hAnsi="Arial" w:cs="Arial"/>
          <w:sz w:val="24"/>
          <w:szCs w:val="24"/>
        </w:rPr>
        <w:t xml:space="preserve">  Telford: </w:t>
      </w:r>
      <w:r w:rsidR="002D5935" w:rsidRPr="002D5935">
        <w:rPr>
          <w:rFonts w:ascii="Arial" w:hAnsi="Arial" w:cs="Arial"/>
          <w:sz w:val="24"/>
          <w:szCs w:val="24"/>
        </w:rPr>
        <w:t>Industry Qualifications</w:t>
      </w:r>
      <w:r w:rsidR="00D20E02" w:rsidRPr="002D5935">
        <w:rPr>
          <w:rFonts w:ascii="Arial" w:hAnsi="Arial" w:cs="Arial"/>
          <w:sz w:val="24"/>
          <w:szCs w:val="24"/>
        </w:rPr>
        <w:t>.</w:t>
      </w:r>
    </w:p>
    <w:p w14:paraId="231B97B5" w14:textId="77777777" w:rsidR="00B648E9" w:rsidRDefault="00B648E9" w:rsidP="00B648E9">
      <w:pPr>
        <w:pStyle w:val="NoSpacing"/>
        <w:spacing w:line="360" w:lineRule="auto"/>
        <w:rPr>
          <w:rFonts w:ascii="Arial" w:hAnsi="Arial" w:cs="Arial"/>
          <w:sz w:val="24"/>
          <w:szCs w:val="24"/>
        </w:rPr>
      </w:pPr>
    </w:p>
    <w:p w14:paraId="4704524E" w14:textId="449F01F9" w:rsidR="00702B32" w:rsidRPr="00D565A4" w:rsidRDefault="00702B32" w:rsidP="00B648E9">
      <w:pPr>
        <w:pStyle w:val="NoSpacing"/>
        <w:spacing w:line="360" w:lineRule="auto"/>
        <w:rPr>
          <w:rFonts w:ascii="Arial" w:hAnsi="Arial" w:cs="Arial"/>
          <w:sz w:val="24"/>
          <w:szCs w:val="24"/>
        </w:rPr>
      </w:pPr>
      <w:r w:rsidRPr="00D565A4">
        <w:rPr>
          <w:rFonts w:ascii="Arial" w:hAnsi="Arial" w:cs="Arial"/>
          <w:sz w:val="24"/>
          <w:szCs w:val="24"/>
        </w:rPr>
        <w:t xml:space="preserve">Arnott, L. (2017) </w:t>
      </w:r>
      <w:r w:rsidRPr="00D565A4">
        <w:rPr>
          <w:rFonts w:ascii="Arial" w:hAnsi="Arial" w:cs="Arial"/>
          <w:i/>
          <w:iCs/>
          <w:sz w:val="24"/>
          <w:szCs w:val="24"/>
        </w:rPr>
        <w:t>Digital technologies and learning in the early years</w:t>
      </w:r>
      <w:r w:rsidRPr="00D565A4">
        <w:rPr>
          <w:rFonts w:ascii="Arial" w:hAnsi="Arial" w:cs="Arial"/>
          <w:sz w:val="24"/>
          <w:szCs w:val="24"/>
        </w:rPr>
        <w:t>. Llunain: SAGE Publications Ltd.</w:t>
      </w:r>
    </w:p>
    <w:p w14:paraId="7D457999" w14:textId="77777777" w:rsidR="00B648E9" w:rsidRDefault="00B648E9" w:rsidP="00B648E9">
      <w:pPr>
        <w:pStyle w:val="NoSpacing"/>
        <w:spacing w:line="360" w:lineRule="auto"/>
        <w:rPr>
          <w:rFonts w:ascii="Arial" w:hAnsi="Arial" w:cs="Arial"/>
          <w:sz w:val="24"/>
          <w:szCs w:val="24"/>
        </w:rPr>
      </w:pPr>
    </w:p>
    <w:p w14:paraId="55B729EA" w14:textId="7497C3F5" w:rsidR="00EA7631" w:rsidRPr="00D565A4" w:rsidRDefault="00EA7631" w:rsidP="00B648E9">
      <w:pPr>
        <w:pStyle w:val="NoSpacing"/>
        <w:spacing w:line="360" w:lineRule="auto"/>
        <w:rPr>
          <w:rFonts w:ascii="Arial" w:hAnsi="Arial" w:cs="Arial"/>
          <w:sz w:val="24"/>
          <w:szCs w:val="24"/>
        </w:rPr>
      </w:pPr>
      <w:r w:rsidRPr="00D565A4">
        <w:rPr>
          <w:rFonts w:ascii="Arial" w:hAnsi="Arial" w:cs="Arial"/>
          <w:sz w:val="24"/>
          <w:szCs w:val="24"/>
        </w:rPr>
        <w:t xml:space="preserve">Bazalgette, C. (2013) </w:t>
      </w:r>
      <w:r w:rsidRPr="00D565A4">
        <w:rPr>
          <w:rFonts w:ascii="Arial" w:hAnsi="Arial" w:cs="Arial"/>
          <w:i/>
          <w:iCs/>
          <w:sz w:val="24"/>
          <w:szCs w:val="24"/>
        </w:rPr>
        <w:t>Literacy and the media</w:t>
      </w:r>
      <w:r w:rsidRPr="00D565A4">
        <w:rPr>
          <w:rFonts w:ascii="Arial" w:hAnsi="Arial" w:cs="Arial"/>
          <w:sz w:val="24"/>
          <w:szCs w:val="24"/>
        </w:rPr>
        <w:t xml:space="preserve">. Llundain: </w:t>
      </w:r>
      <w:r w:rsidR="000522C3" w:rsidRPr="00D565A4">
        <w:rPr>
          <w:rFonts w:ascii="Arial" w:hAnsi="Arial" w:cs="Arial"/>
          <w:sz w:val="24"/>
          <w:szCs w:val="24"/>
        </w:rPr>
        <w:t>QCA.</w:t>
      </w:r>
    </w:p>
    <w:p w14:paraId="385595A1" w14:textId="77777777" w:rsidR="00B648E9" w:rsidRDefault="00B648E9" w:rsidP="00B648E9">
      <w:pPr>
        <w:pStyle w:val="NoSpacing"/>
        <w:spacing w:line="360" w:lineRule="auto"/>
        <w:rPr>
          <w:rFonts w:ascii="Arial" w:hAnsi="Arial" w:cs="Arial"/>
          <w:sz w:val="24"/>
          <w:szCs w:val="24"/>
        </w:rPr>
      </w:pPr>
    </w:p>
    <w:p w14:paraId="462340BD" w14:textId="6D56DC7D" w:rsidR="003A65BA" w:rsidRPr="00D565A4" w:rsidRDefault="003A65BA" w:rsidP="00B648E9">
      <w:pPr>
        <w:pStyle w:val="NoSpacing"/>
        <w:spacing w:line="360" w:lineRule="auto"/>
        <w:rPr>
          <w:rFonts w:ascii="Arial" w:hAnsi="Arial" w:cs="Arial"/>
          <w:sz w:val="24"/>
          <w:szCs w:val="24"/>
        </w:rPr>
      </w:pPr>
      <w:r w:rsidRPr="00D565A4">
        <w:rPr>
          <w:rFonts w:ascii="Arial" w:hAnsi="Arial" w:cs="Arial"/>
          <w:sz w:val="24"/>
          <w:szCs w:val="24"/>
        </w:rPr>
        <w:t xml:space="preserve">BERA. (2018) </w:t>
      </w:r>
      <w:r w:rsidRPr="00D565A4">
        <w:rPr>
          <w:rFonts w:ascii="Arial" w:hAnsi="Arial" w:cs="Arial"/>
          <w:i/>
          <w:iCs/>
          <w:sz w:val="24"/>
          <w:szCs w:val="24"/>
        </w:rPr>
        <w:t>Ethical Guidelines for Educational Research</w:t>
      </w:r>
      <w:r w:rsidRPr="00D565A4">
        <w:rPr>
          <w:rFonts w:ascii="Arial" w:hAnsi="Arial" w:cs="Arial"/>
          <w:sz w:val="24"/>
          <w:szCs w:val="24"/>
        </w:rPr>
        <w:t>. 4th ed. Llundain: BERA.</w:t>
      </w:r>
    </w:p>
    <w:p w14:paraId="0AF6AA42" w14:textId="77777777" w:rsidR="00B648E9" w:rsidRDefault="00B648E9" w:rsidP="00B648E9">
      <w:pPr>
        <w:pStyle w:val="NoSpacing"/>
        <w:spacing w:line="360" w:lineRule="auto"/>
        <w:rPr>
          <w:rFonts w:ascii="Arial" w:hAnsi="Arial" w:cs="Arial"/>
          <w:sz w:val="24"/>
          <w:szCs w:val="24"/>
        </w:rPr>
      </w:pPr>
    </w:p>
    <w:p w14:paraId="72864A5C" w14:textId="465A22D2" w:rsidR="000E47F1" w:rsidRPr="00D565A4" w:rsidRDefault="000E47F1" w:rsidP="00B648E9">
      <w:pPr>
        <w:pStyle w:val="NoSpacing"/>
        <w:spacing w:line="360" w:lineRule="auto"/>
        <w:rPr>
          <w:rFonts w:ascii="Arial" w:hAnsi="Arial" w:cs="Arial"/>
          <w:sz w:val="24"/>
          <w:szCs w:val="24"/>
        </w:rPr>
      </w:pPr>
      <w:r w:rsidRPr="00D565A4">
        <w:rPr>
          <w:rFonts w:ascii="Arial" w:hAnsi="Arial" w:cs="Arial"/>
          <w:sz w:val="24"/>
          <w:szCs w:val="24"/>
        </w:rPr>
        <w:t xml:space="preserve">Breakstone, J. et al. (2018) Why we need a new approach to teaching digital literacy. </w:t>
      </w:r>
      <w:r w:rsidRPr="00D565A4">
        <w:rPr>
          <w:rFonts w:ascii="Arial" w:hAnsi="Arial" w:cs="Arial"/>
          <w:i/>
          <w:iCs/>
          <w:sz w:val="24"/>
          <w:szCs w:val="24"/>
        </w:rPr>
        <w:t>Phi Delta Kappan</w:t>
      </w:r>
      <w:r w:rsidRPr="00D565A4">
        <w:rPr>
          <w:rFonts w:ascii="Arial" w:hAnsi="Arial" w:cs="Arial"/>
          <w:sz w:val="24"/>
          <w:szCs w:val="24"/>
        </w:rPr>
        <w:t>, 99</w:t>
      </w:r>
      <w:r w:rsidR="00762F64" w:rsidRPr="00D565A4">
        <w:rPr>
          <w:rFonts w:ascii="Arial" w:hAnsi="Arial" w:cs="Arial"/>
          <w:sz w:val="24"/>
          <w:szCs w:val="24"/>
        </w:rPr>
        <w:t xml:space="preserve"> </w:t>
      </w:r>
      <w:r w:rsidRPr="00D565A4">
        <w:rPr>
          <w:rFonts w:ascii="Arial" w:hAnsi="Arial" w:cs="Arial"/>
          <w:sz w:val="24"/>
          <w:szCs w:val="24"/>
        </w:rPr>
        <w:t>(6), pp.27–33.</w:t>
      </w:r>
    </w:p>
    <w:p w14:paraId="5B54B884" w14:textId="77777777" w:rsidR="00B648E9" w:rsidRDefault="00B648E9" w:rsidP="00B648E9">
      <w:pPr>
        <w:pStyle w:val="NoSpacing"/>
        <w:spacing w:line="360" w:lineRule="auto"/>
        <w:rPr>
          <w:rFonts w:ascii="Arial" w:hAnsi="Arial" w:cs="Arial"/>
          <w:sz w:val="24"/>
          <w:szCs w:val="24"/>
        </w:rPr>
      </w:pPr>
    </w:p>
    <w:p w14:paraId="6FCF4BD6" w14:textId="33EE62E5" w:rsidR="00137043" w:rsidRPr="00D565A4" w:rsidRDefault="00137043" w:rsidP="00B648E9">
      <w:pPr>
        <w:pStyle w:val="NoSpacing"/>
        <w:spacing w:line="360" w:lineRule="auto"/>
        <w:rPr>
          <w:rFonts w:ascii="Arial" w:hAnsi="Arial" w:cs="Arial"/>
          <w:sz w:val="24"/>
          <w:szCs w:val="24"/>
        </w:rPr>
      </w:pPr>
      <w:r w:rsidRPr="00D565A4">
        <w:rPr>
          <w:rFonts w:ascii="Arial" w:hAnsi="Arial" w:cs="Arial"/>
          <w:sz w:val="24"/>
          <w:szCs w:val="24"/>
        </w:rPr>
        <w:t xml:space="preserve">Brighouse, T. (2012) </w:t>
      </w:r>
      <w:r w:rsidRPr="00D565A4">
        <w:rPr>
          <w:rFonts w:ascii="Arial" w:hAnsi="Arial" w:cs="Arial"/>
          <w:i/>
          <w:iCs/>
          <w:sz w:val="24"/>
          <w:szCs w:val="24"/>
        </w:rPr>
        <w:t>Accidents can happen.</w:t>
      </w:r>
      <w:r w:rsidRPr="00D565A4">
        <w:rPr>
          <w:rFonts w:ascii="Arial" w:hAnsi="Arial" w:cs="Arial"/>
          <w:sz w:val="24"/>
          <w:szCs w:val="24"/>
        </w:rPr>
        <w:t xml:space="preserve"> Llundain: QCA.</w:t>
      </w:r>
    </w:p>
    <w:p w14:paraId="59E3146A" w14:textId="77777777" w:rsidR="00B648E9" w:rsidRDefault="00B648E9" w:rsidP="00B648E9">
      <w:pPr>
        <w:pStyle w:val="NoSpacing"/>
        <w:spacing w:line="360" w:lineRule="auto"/>
        <w:rPr>
          <w:rFonts w:ascii="Arial" w:hAnsi="Arial" w:cs="Arial"/>
          <w:sz w:val="24"/>
          <w:szCs w:val="24"/>
        </w:rPr>
      </w:pPr>
    </w:p>
    <w:p w14:paraId="2DAF9E25" w14:textId="5C378B2D" w:rsidR="00FA656D" w:rsidRDefault="00FA656D" w:rsidP="00B648E9">
      <w:pPr>
        <w:pStyle w:val="NoSpacing"/>
        <w:spacing w:line="360" w:lineRule="auto"/>
        <w:rPr>
          <w:rFonts w:ascii="Arial" w:hAnsi="Arial" w:cs="Arial"/>
          <w:sz w:val="24"/>
          <w:szCs w:val="24"/>
        </w:rPr>
      </w:pPr>
      <w:r w:rsidRPr="00D565A4">
        <w:rPr>
          <w:rFonts w:ascii="Arial" w:hAnsi="Arial" w:cs="Arial"/>
          <w:sz w:val="24"/>
          <w:szCs w:val="24"/>
        </w:rPr>
        <w:t xml:space="preserve">Carrington, V. &amp; Robinson, M. (2009) </w:t>
      </w:r>
      <w:r w:rsidRPr="00D565A4">
        <w:rPr>
          <w:rFonts w:ascii="Arial" w:hAnsi="Arial" w:cs="Arial"/>
          <w:i/>
          <w:iCs/>
          <w:sz w:val="24"/>
          <w:szCs w:val="24"/>
        </w:rPr>
        <w:t>Digital Literacies – Social Learning and Classroom Practices</w:t>
      </w:r>
      <w:r w:rsidRPr="00D565A4">
        <w:rPr>
          <w:rFonts w:ascii="Arial" w:hAnsi="Arial" w:cs="Arial"/>
          <w:sz w:val="24"/>
          <w:szCs w:val="24"/>
        </w:rPr>
        <w:t>. Llundain: SAGE Publications Ltd.</w:t>
      </w:r>
    </w:p>
    <w:p w14:paraId="5DE2E39B" w14:textId="77777777" w:rsidR="00B648E9" w:rsidRDefault="00B648E9" w:rsidP="00B648E9">
      <w:pPr>
        <w:pStyle w:val="NoSpacing"/>
        <w:spacing w:line="360" w:lineRule="auto"/>
        <w:rPr>
          <w:rFonts w:ascii="Arial" w:hAnsi="Arial" w:cs="Arial"/>
          <w:sz w:val="24"/>
          <w:szCs w:val="24"/>
        </w:rPr>
      </w:pPr>
    </w:p>
    <w:p w14:paraId="3C5B2E2E" w14:textId="779302E4" w:rsidR="00710F8D" w:rsidRDefault="00710F8D" w:rsidP="00B648E9">
      <w:pPr>
        <w:pStyle w:val="NoSpacing"/>
        <w:spacing w:line="360" w:lineRule="auto"/>
        <w:rPr>
          <w:rFonts w:ascii="Arial" w:hAnsi="Arial" w:cs="Arial"/>
          <w:sz w:val="24"/>
          <w:szCs w:val="24"/>
        </w:rPr>
      </w:pPr>
      <w:r>
        <w:rPr>
          <w:rFonts w:ascii="Arial" w:hAnsi="Arial" w:cs="Arial"/>
          <w:sz w:val="24"/>
          <w:szCs w:val="24"/>
        </w:rPr>
        <w:t xml:space="preserve">Cohen, L. et al. (2007) </w:t>
      </w:r>
      <w:r>
        <w:rPr>
          <w:rFonts w:ascii="Arial" w:hAnsi="Arial" w:cs="Arial"/>
          <w:i/>
          <w:iCs/>
          <w:sz w:val="24"/>
          <w:szCs w:val="24"/>
        </w:rPr>
        <w:t>Research methods in education</w:t>
      </w:r>
      <w:r>
        <w:rPr>
          <w:rFonts w:ascii="Arial" w:hAnsi="Arial" w:cs="Arial"/>
          <w:sz w:val="24"/>
          <w:szCs w:val="24"/>
        </w:rPr>
        <w:t>. Llundain: Routledge.</w:t>
      </w:r>
    </w:p>
    <w:p w14:paraId="69CF6C3B" w14:textId="77777777" w:rsidR="00B648E9" w:rsidRDefault="00B648E9" w:rsidP="00B648E9">
      <w:pPr>
        <w:pStyle w:val="NoSpacing"/>
        <w:spacing w:line="360" w:lineRule="auto"/>
        <w:rPr>
          <w:rFonts w:ascii="Arial" w:hAnsi="Arial" w:cs="Arial"/>
          <w:sz w:val="24"/>
          <w:szCs w:val="24"/>
        </w:rPr>
      </w:pPr>
    </w:p>
    <w:p w14:paraId="4CAEBBBD" w14:textId="64429809" w:rsidR="00A56003" w:rsidRDefault="00A56003" w:rsidP="00B648E9">
      <w:pPr>
        <w:pStyle w:val="NoSpacing"/>
        <w:spacing w:line="360" w:lineRule="auto"/>
        <w:rPr>
          <w:rFonts w:ascii="Arial" w:hAnsi="Arial" w:cs="Arial"/>
          <w:sz w:val="24"/>
          <w:szCs w:val="24"/>
        </w:rPr>
      </w:pPr>
      <w:r w:rsidRPr="00A56003">
        <w:rPr>
          <w:rFonts w:ascii="Arial" w:hAnsi="Arial" w:cs="Arial"/>
          <w:sz w:val="24"/>
          <w:szCs w:val="24"/>
        </w:rPr>
        <w:t xml:space="preserve">Craft, A. </w:t>
      </w:r>
      <w:r>
        <w:rPr>
          <w:rFonts w:ascii="Arial" w:hAnsi="Arial" w:cs="Arial"/>
          <w:sz w:val="24"/>
          <w:szCs w:val="24"/>
        </w:rPr>
        <w:t>(</w:t>
      </w:r>
      <w:r w:rsidRPr="00A56003">
        <w:rPr>
          <w:rFonts w:ascii="Arial" w:hAnsi="Arial" w:cs="Arial"/>
          <w:sz w:val="24"/>
          <w:szCs w:val="24"/>
        </w:rPr>
        <w:t>2010</w:t>
      </w:r>
      <w:r>
        <w:rPr>
          <w:rFonts w:ascii="Arial" w:hAnsi="Arial" w:cs="Arial"/>
          <w:sz w:val="24"/>
          <w:szCs w:val="24"/>
        </w:rPr>
        <w:t>)</w:t>
      </w:r>
      <w:r w:rsidRPr="00A56003">
        <w:rPr>
          <w:rFonts w:ascii="Arial" w:hAnsi="Arial" w:cs="Arial"/>
          <w:sz w:val="24"/>
          <w:szCs w:val="24"/>
        </w:rPr>
        <w:t xml:space="preserve"> </w:t>
      </w:r>
      <w:r w:rsidRPr="00A56003">
        <w:rPr>
          <w:rFonts w:ascii="Arial" w:hAnsi="Arial" w:cs="Arial"/>
          <w:i/>
          <w:iCs/>
          <w:sz w:val="24"/>
          <w:szCs w:val="24"/>
        </w:rPr>
        <w:t>Creativity and education futures - learning in a digital age</w:t>
      </w:r>
      <w:r>
        <w:rPr>
          <w:rFonts w:ascii="Arial" w:hAnsi="Arial" w:cs="Arial"/>
          <w:i/>
          <w:iCs/>
          <w:sz w:val="24"/>
          <w:szCs w:val="24"/>
        </w:rPr>
        <w:t>.</w:t>
      </w:r>
      <w:r>
        <w:rPr>
          <w:rFonts w:ascii="Arial" w:hAnsi="Arial" w:cs="Arial"/>
          <w:sz w:val="24"/>
          <w:szCs w:val="24"/>
        </w:rPr>
        <w:t xml:space="preserve"> Stoke-on-Trent: Trentham.</w:t>
      </w:r>
    </w:p>
    <w:p w14:paraId="77C78637" w14:textId="77777777" w:rsidR="00B648E9" w:rsidRDefault="00B648E9" w:rsidP="00B648E9">
      <w:pPr>
        <w:pStyle w:val="NoSpacing"/>
        <w:spacing w:line="360" w:lineRule="auto"/>
        <w:rPr>
          <w:rFonts w:ascii="Arial" w:hAnsi="Arial" w:cs="Arial"/>
          <w:sz w:val="24"/>
          <w:szCs w:val="24"/>
        </w:rPr>
      </w:pPr>
    </w:p>
    <w:p w14:paraId="6DF0A2B7" w14:textId="557800E7" w:rsidR="009F47A6" w:rsidRPr="00D565A4" w:rsidRDefault="009F47A6" w:rsidP="00B648E9">
      <w:pPr>
        <w:pStyle w:val="NoSpacing"/>
        <w:spacing w:line="360" w:lineRule="auto"/>
        <w:rPr>
          <w:rFonts w:ascii="Arial" w:hAnsi="Arial" w:cs="Arial"/>
          <w:sz w:val="24"/>
          <w:szCs w:val="24"/>
        </w:rPr>
      </w:pPr>
      <w:r w:rsidRPr="009F47A6">
        <w:rPr>
          <w:rFonts w:ascii="Arial" w:hAnsi="Arial" w:cs="Arial"/>
          <w:sz w:val="24"/>
          <w:szCs w:val="24"/>
        </w:rPr>
        <w:t xml:space="preserve">Cremin, T. &amp; Burnett, C. (2018) </w:t>
      </w:r>
      <w:r w:rsidRPr="009F47A6">
        <w:rPr>
          <w:rFonts w:ascii="Arial" w:hAnsi="Arial" w:cs="Arial"/>
          <w:i/>
          <w:iCs/>
          <w:sz w:val="24"/>
          <w:szCs w:val="24"/>
        </w:rPr>
        <w:t>Learning to teach in the primary school</w:t>
      </w:r>
      <w:r w:rsidRPr="009F47A6">
        <w:rPr>
          <w:rFonts w:ascii="Arial" w:hAnsi="Arial" w:cs="Arial"/>
          <w:sz w:val="24"/>
          <w:szCs w:val="24"/>
        </w:rPr>
        <w:t>. 4th ed. London: Routledge.</w:t>
      </w:r>
    </w:p>
    <w:p w14:paraId="6BAFA32A" w14:textId="77777777" w:rsidR="00B648E9" w:rsidRDefault="00B648E9" w:rsidP="00B648E9">
      <w:pPr>
        <w:pStyle w:val="NoSpacing"/>
        <w:spacing w:line="360" w:lineRule="auto"/>
        <w:rPr>
          <w:rFonts w:ascii="Arial" w:hAnsi="Arial" w:cs="Arial"/>
          <w:sz w:val="24"/>
          <w:szCs w:val="24"/>
        </w:rPr>
      </w:pPr>
    </w:p>
    <w:p w14:paraId="15A293DE" w14:textId="3C74E630" w:rsidR="00AD64FB" w:rsidRPr="00D565A4" w:rsidRDefault="00AD64FB" w:rsidP="00B648E9">
      <w:pPr>
        <w:pStyle w:val="NoSpacing"/>
        <w:spacing w:line="360" w:lineRule="auto"/>
        <w:rPr>
          <w:rFonts w:ascii="Arial" w:hAnsi="Arial" w:cs="Arial"/>
          <w:sz w:val="24"/>
          <w:szCs w:val="24"/>
        </w:rPr>
      </w:pPr>
      <w:r w:rsidRPr="00D565A4">
        <w:rPr>
          <w:rFonts w:ascii="Arial" w:hAnsi="Arial" w:cs="Arial"/>
          <w:sz w:val="24"/>
          <w:szCs w:val="24"/>
        </w:rPr>
        <w:t xml:space="preserve">Denscombe, M. (2014) </w:t>
      </w:r>
      <w:r w:rsidRPr="00D565A4">
        <w:rPr>
          <w:rFonts w:ascii="Arial" w:hAnsi="Arial" w:cs="Arial"/>
          <w:i/>
          <w:iCs/>
          <w:sz w:val="24"/>
          <w:szCs w:val="24"/>
        </w:rPr>
        <w:t>Good Research Guide For Small-Scale Social Research Projects.</w:t>
      </w:r>
      <w:r w:rsidRPr="00D565A4">
        <w:rPr>
          <w:rFonts w:ascii="Arial" w:hAnsi="Arial" w:cs="Arial"/>
          <w:sz w:val="24"/>
          <w:szCs w:val="24"/>
        </w:rPr>
        <w:t xml:space="preserve"> 5th ed. Maidenhead: McGraw-Hill Education.</w:t>
      </w:r>
    </w:p>
    <w:p w14:paraId="2705C084" w14:textId="7D3ECC7D" w:rsidR="0086687C" w:rsidRPr="00D565A4" w:rsidRDefault="0086687C" w:rsidP="00B648E9">
      <w:pPr>
        <w:pStyle w:val="NoSpacing"/>
        <w:spacing w:line="360" w:lineRule="auto"/>
        <w:rPr>
          <w:rFonts w:ascii="Arial" w:hAnsi="Arial" w:cs="Arial"/>
          <w:sz w:val="24"/>
          <w:szCs w:val="24"/>
        </w:rPr>
      </w:pPr>
      <w:r w:rsidRPr="00D565A4">
        <w:rPr>
          <w:rFonts w:ascii="Arial" w:hAnsi="Arial" w:cs="Arial"/>
          <w:sz w:val="24"/>
          <w:szCs w:val="24"/>
        </w:rPr>
        <w:lastRenderedPageBreak/>
        <w:t xml:space="preserve">Donaldson, G. (2015) </w:t>
      </w:r>
      <w:r w:rsidRPr="00D565A4">
        <w:rPr>
          <w:rFonts w:ascii="Arial" w:hAnsi="Arial" w:cs="Arial"/>
          <w:i/>
          <w:iCs/>
          <w:sz w:val="24"/>
          <w:szCs w:val="24"/>
        </w:rPr>
        <w:t>Dyfodol Llwyddiannus</w:t>
      </w:r>
      <w:r w:rsidRPr="00D565A4">
        <w:rPr>
          <w:rFonts w:ascii="Arial" w:hAnsi="Arial" w:cs="Arial"/>
          <w:sz w:val="24"/>
          <w:szCs w:val="24"/>
        </w:rPr>
        <w:t>. Caerdydd: Llywodraeth Cymru.</w:t>
      </w:r>
    </w:p>
    <w:p w14:paraId="165D5341" w14:textId="77777777" w:rsidR="00B648E9" w:rsidRDefault="00B648E9" w:rsidP="00B648E9">
      <w:pPr>
        <w:pStyle w:val="NoSpacing"/>
        <w:spacing w:line="360" w:lineRule="auto"/>
        <w:rPr>
          <w:rFonts w:ascii="Arial" w:hAnsi="Arial" w:cs="Arial"/>
          <w:sz w:val="24"/>
          <w:szCs w:val="24"/>
        </w:rPr>
      </w:pPr>
    </w:p>
    <w:p w14:paraId="1A0658D8" w14:textId="14121FDE" w:rsidR="00F01607" w:rsidRPr="00D565A4" w:rsidRDefault="00F01607" w:rsidP="00B648E9">
      <w:pPr>
        <w:pStyle w:val="NoSpacing"/>
        <w:spacing w:line="360" w:lineRule="auto"/>
        <w:rPr>
          <w:rFonts w:ascii="Arial" w:hAnsi="Arial" w:cs="Arial"/>
          <w:sz w:val="24"/>
          <w:szCs w:val="24"/>
        </w:rPr>
      </w:pPr>
      <w:r w:rsidRPr="00D565A4">
        <w:rPr>
          <w:rFonts w:ascii="Arial" w:hAnsi="Arial" w:cs="Arial"/>
          <w:sz w:val="24"/>
          <w:szCs w:val="24"/>
        </w:rPr>
        <w:t xml:space="preserve">Donohue, C. (2015) </w:t>
      </w:r>
      <w:r w:rsidRPr="00D565A4">
        <w:rPr>
          <w:rFonts w:ascii="Arial" w:hAnsi="Arial" w:cs="Arial"/>
          <w:i/>
          <w:iCs/>
          <w:sz w:val="24"/>
          <w:szCs w:val="24"/>
        </w:rPr>
        <w:t>Technology and digital media in the early years - tools for teaching and learning</w:t>
      </w:r>
      <w:r w:rsidRPr="00D565A4">
        <w:rPr>
          <w:rFonts w:ascii="Arial" w:hAnsi="Arial" w:cs="Arial"/>
          <w:sz w:val="24"/>
          <w:szCs w:val="24"/>
        </w:rPr>
        <w:t>. Efrog Newydd: Routledge.</w:t>
      </w:r>
    </w:p>
    <w:p w14:paraId="2B1FC9CB" w14:textId="77777777" w:rsidR="00B648E9" w:rsidRDefault="00B648E9" w:rsidP="00B648E9">
      <w:pPr>
        <w:pStyle w:val="NoSpacing"/>
        <w:spacing w:line="360" w:lineRule="auto"/>
        <w:rPr>
          <w:rFonts w:ascii="Arial" w:hAnsi="Arial" w:cs="Arial"/>
          <w:b/>
          <w:bCs/>
          <w:color w:val="FF0000"/>
          <w:sz w:val="24"/>
          <w:szCs w:val="24"/>
          <w:u w:val="single"/>
        </w:rPr>
      </w:pPr>
    </w:p>
    <w:p w14:paraId="620EC50F" w14:textId="18373BE8" w:rsidR="00525283" w:rsidRPr="00B648E9" w:rsidRDefault="00525283" w:rsidP="00B648E9">
      <w:pPr>
        <w:pStyle w:val="NoSpacing"/>
        <w:spacing w:line="360" w:lineRule="auto"/>
        <w:rPr>
          <w:rFonts w:ascii="Arial" w:hAnsi="Arial" w:cs="Arial"/>
          <w:sz w:val="24"/>
          <w:szCs w:val="24"/>
        </w:rPr>
      </w:pPr>
      <w:r w:rsidRPr="00B648E9">
        <w:rPr>
          <w:rFonts w:ascii="Arial" w:hAnsi="Arial" w:cs="Arial"/>
          <w:sz w:val="24"/>
          <w:szCs w:val="24"/>
        </w:rPr>
        <w:t xml:space="preserve">Estyn. (2015) </w:t>
      </w:r>
      <w:r w:rsidRPr="00B648E9">
        <w:rPr>
          <w:rFonts w:ascii="Arial" w:hAnsi="Arial" w:cs="Arial"/>
          <w:i/>
          <w:iCs/>
          <w:sz w:val="24"/>
          <w:szCs w:val="24"/>
        </w:rPr>
        <w:t xml:space="preserve">A report on </w:t>
      </w:r>
      <w:r w:rsidR="00B648E9" w:rsidRPr="00B648E9">
        <w:rPr>
          <w:rFonts w:ascii="Arial" w:hAnsi="Arial" w:cs="Arial"/>
          <w:i/>
          <w:iCs/>
          <w:sz w:val="24"/>
          <w:szCs w:val="24"/>
        </w:rPr>
        <w:t>xxxxxx</w:t>
      </w:r>
      <w:r w:rsidRPr="00B648E9">
        <w:rPr>
          <w:rFonts w:ascii="Arial" w:hAnsi="Arial" w:cs="Arial"/>
          <w:i/>
          <w:iCs/>
          <w:sz w:val="24"/>
          <w:szCs w:val="24"/>
        </w:rPr>
        <w:t xml:space="preserve"> School</w:t>
      </w:r>
      <w:r w:rsidRPr="00B648E9">
        <w:rPr>
          <w:rFonts w:ascii="Arial" w:hAnsi="Arial" w:cs="Arial"/>
          <w:sz w:val="24"/>
          <w:szCs w:val="24"/>
        </w:rPr>
        <w:t>. Caerdydd: Hawlfraint y Goron.</w:t>
      </w:r>
    </w:p>
    <w:p w14:paraId="3AD2AF66" w14:textId="77777777" w:rsidR="00B648E9" w:rsidRDefault="00B648E9" w:rsidP="00B648E9">
      <w:pPr>
        <w:pStyle w:val="NoSpacing"/>
        <w:spacing w:line="360" w:lineRule="auto"/>
        <w:rPr>
          <w:rFonts w:ascii="Arial" w:hAnsi="Arial" w:cs="Arial"/>
          <w:sz w:val="24"/>
          <w:szCs w:val="24"/>
        </w:rPr>
      </w:pPr>
    </w:p>
    <w:p w14:paraId="3AAE2922" w14:textId="64736ABD" w:rsidR="00404A1E" w:rsidRPr="00D565A4" w:rsidRDefault="00404A1E" w:rsidP="00B648E9">
      <w:pPr>
        <w:pStyle w:val="NoSpacing"/>
        <w:spacing w:line="360" w:lineRule="auto"/>
        <w:rPr>
          <w:rFonts w:ascii="Arial" w:hAnsi="Arial" w:cs="Arial"/>
          <w:sz w:val="24"/>
          <w:szCs w:val="24"/>
        </w:rPr>
      </w:pPr>
      <w:r w:rsidRPr="00D565A4">
        <w:rPr>
          <w:rFonts w:ascii="Arial" w:hAnsi="Arial" w:cs="Arial"/>
          <w:sz w:val="24"/>
          <w:szCs w:val="24"/>
        </w:rPr>
        <w:t xml:space="preserve">Estyn. (2018) </w:t>
      </w:r>
      <w:r w:rsidRPr="00D565A4">
        <w:rPr>
          <w:rFonts w:ascii="Arial" w:hAnsi="Arial" w:cs="Arial"/>
          <w:i/>
          <w:iCs/>
          <w:sz w:val="24"/>
          <w:szCs w:val="24"/>
        </w:rPr>
        <w:t>Paratoi ar gyfer y Fframwaith Cymhwysedd Digidol</w:t>
      </w:r>
      <w:r w:rsidRPr="00D565A4">
        <w:rPr>
          <w:rFonts w:ascii="Arial" w:hAnsi="Arial" w:cs="Arial"/>
          <w:sz w:val="24"/>
          <w:szCs w:val="24"/>
        </w:rPr>
        <w:t>. Caerdydd: Hawlfraint y Goron.</w:t>
      </w:r>
    </w:p>
    <w:p w14:paraId="6CE1060F" w14:textId="77777777" w:rsidR="00B648E9" w:rsidRDefault="00B648E9" w:rsidP="00B648E9">
      <w:pPr>
        <w:pStyle w:val="NoSpacing"/>
        <w:spacing w:line="360" w:lineRule="auto"/>
        <w:rPr>
          <w:rFonts w:ascii="Arial" w:hAnsi="Arial" w:cs="Arial"/>
          <w:sz w:val="24"/>
          <w:szCs w:val="24"/>
        </w:rPr>
      </w:pPr>
    </w:p>
    <w:p w14:paraId="468B0CB8" w14:textId="3F9FB49F" w:rsidR="00DF3A59" w:rsidRPr="00D565A4" w:rsidRDefault="00DF3A59" w:rsidP="00B648E9">
      <w:pPr>
        <w:pStyle w:val="NoSpacing"/>
        <w:spacing w:line="360" w:lineRule="auto"/>
        <w:rPr>
          <w:rFonts w:ascii="Arial" w:hAnsi="Arial" w:cs="Arial"/>
          <w:sz w:val="24"/>
          <w:szCs w:val="24"/>
        </w:rPr>
      </w:pPr>
      <w:r w:rsidRPr="00D565A4">
        <w:rPr>
          <w:rFonts w:ascii="Arial" w:hAnsi="Arial" w:cs="Arial"/>
          <w:sz w:val="24"/>
          <w:szCs w:val="24"/>
        </w:rPr>
        <w:t xml:space="preserve">Estyn. (2018) </w:t>
      </w:r>
      <w:r w:rsidR="00525A93" w:rsidRPr="00D565A4">
        <w:rPr>
          <w:rFonts w:ascii="Arial" w:hAnsi="Arial" w:cs="Arial"/>
          <w:i/>
          <w:iCs/>
          <w:sz w:val="24"/>
          <w:szCs w:val="24"/>
        </w:rPr>
        <w:t>Defnyddio technoleg a datblygu medrau TGCh disgyblion</w:t>
      </w:r>
      <w:r w:rsidRPr="00D565A4">
        <w:rPr>
          <w:rFonts w:ascii="Arial" w:hAnsi="Arial" w:cs="Arial"/>
          <w:i/>
          <w:iCs/>
          <w:sz w:val="24"/>
          <w:szCs w:val="24"/>
        </w:rPr>
        <w:t>.</w:t>
      </w:r>
    </w:p>
    <w:p w14:paraId="73A0E9F6" w14:textId="4BB5F0A2" w:rsidR="00525A93" w:rsidRPr="00D565A4" w:rsidRDefault="00DF3A59" w:rsidP="00B648E9">
      <w:pPr>
        <w:pStyle w:val="NoSpacing"/>
        <w:spacing w:line="360" w:lineRule="auto"/>
        <w:rPr>
          <w:rFonts w:ascii="Arial" w:hAnsi="Arial" w:cs="Arial"/>
          <w:sz w:val="24"/>
          <w:szCs w:val="24"/>
        </w:rPr>
      </w:pPr>
      <w:r w:rsidRPr="00D565A4">
        <w:rPr>
          <w:rFonts w:ascii="Arial" w:hAnsi="Arial" w:cs="Arial"/>
          <w:sz w:val="24"/>
          <w:szCs w:val="24"/>
        </w:rPr>
        <w:t xml:space="preserve">Ar gael ar: </w:t>
      </w:r>
      <w:hyperlink r:id="rId9" w:history="1">
        <w:r w:rsidR="00525A93" w:rsidRPr="00D565A4">
          <w:rPr>
            <w:rStyle w:val="Hyperlink"/>
            <w:rFonts w:ascii="Arial" w:hAnsi="Arial" w:cs="Arial"/>
            <w:sz w:val="24"/>
            <w:szCs w:val="24"/>
          </w:rPr>
          <w:t>https://www.estyn.llyw.cymru/arfer-effeithiol/defnyddio-technoleg-datblygu-medrau-tgch-disgyblion?_ga=2.89952731.1178832962.1585220888-44172191.1581365473</w:t>
        </w:r>
      </w:hyperlink>
    </w:p>
    <w:p w14:paraId="36B1F022" w14:textId="6EB649DB" w:rsidR="00DF3A59" w:rsidRPr="00D565A4" w:rsidRDefault="00DF3A59" w:rsidP="00B648E9">
      <w:pPr>
        <w:pStyle w:val="NoSpacing"/>
        <w:spacing w:line="360" w:lineRule="auto"/>
        <w:rPr>
          <w:rFonts w:ascii="Arial" w:hAnsi="Arial" w:cs="Arial"/>
          <w:sz w:val="24"/>
          <w:szCs w:val="24"/>
        </w:rPr>
      </w:pPr>
      <w:r w:rsidRPr="00D565A4">
        <w:rPr>
          <w:rFonts w:ascii="Arial" w:hAnsi="Arial" w:cs="Arial"/>
          <w:sz w:val="24"/>
          <w:szCs w:val="24"/>
        </w:rPr>
        <w:t>(Ymwelwyd ar 26ain o Fawrth, 2020)</w:t>
      </w:r>
    </w:p>
    <w:p w14:paraId="4A145DA0" w14:textId="77777777" w:rsidR="00B648E9" w:rsidRDefault="00B648E9" w:rsidP="00B648E9">
      <w:pPr>
        <w:pStyle w:val="NoSpacing"/>
        <w:spacing w:line="360" w:lineRule="auto"/>
        <w:rPr>
          <w:rFonts w:ascii="Arial" w:hAnsi="Arial" w:cs="Arial"/>
          <w:sz w:val="24"/>
          <w:szCs w:val="24"/>
        </w:rPr>
      </w:pPr>
    </w:p>
    <w:p w14:paraId="167EFB2F" w14:textId="0FB26689" w:rsidR="00404A1E" w:rsidRPr="00D565A4" w:rsidRDefault="00404A1E" w:rsidP="00B648E9">
      <w:pPr>
        <w:pStyle w:val="NoSpacing"/>
        <w:spacing w:line="360" w:lineRule="auto"/>
        <w:rPr>
          <w:rFonts w:ascii="Arial" w:hAnsi="Arial" w:cs="Arial"/>
          <w:sz w:val="24"/>
          <w:szCs w:val="24"/>
        </w:rPr>
      </w:pPr>
      <w:r w:rsidRPr="00D565A4">
        <w:rPr>
          <w:rFonts w:ascii="Arial" w:hAnsi="Arial" w:cs="Arial"/>
          <w:sz w:val="24"/>
          <w:szCs w:val="24"/>
        </w:rPr>
        <w:t xml:space="preserve">Estyn. (2019) </w:t>
      </w:r>
      <w:r w:rsidRPr="00D565A4">
        <w:rPr>
          <w:rFonts w:ascii="Arial" w:hAnsi="Arial" w:cs="Arial"/>
          <w:i/>
          <w:iCs/>
          <w:sz w:val="24"/>
          <w:szCs w:val="24"/>
        </w:rPr>
        <w:t>Cymhwysedd digidol - Gwella medrau digidol disgyblion.</w:t>
      </w:r>
    </w:p>
    <w:p w14:paraId="4A714220" w14:textId="532AAE15" w:rsidR="00404A1E" w:rsidRPr="00D565A4" w:rsidRDefault="00404A1E" w:rsidP="00B648E9">
      <w:pPr>
        <w:pStyle w:val="NoSpacing"/>
        <w:spacing w:line="360" w:lineRule="auto"/>
        <w:rPr>
          <w:rFonts w:ascii="Arial" w:hAnsi="Arial" w:cs="Arial"/>
          <w:sz w:val="24"/>
          <w:szCs w:val="24"/>
        </w:rPr>
      </w:pPr>
      <w:r w:rsidRPr="00D565A4">
        <w:rPr>
          <w:rFonts w:ascii="Arial" w:hAnsi="Arial" w:cs="Arial"/>
          <w:sz w:val="24"/>
          <w:szCs w:val="24"/>
        </w:rPr>
        <w:t>Ar gael ar:</w:t>
      </w:r>
      <w:r w:rsidR="003F3D5A" w:rsidRPr="00D565A4">
        <w:rPr>
          <w:rFonts w:ascii="Arial" w:hAnsi="Arial" w:cs="Arial"/>
          <w:sz w:val="24"/>
          <w:szCs w:val="24"/>
        </w:rPr>
        <w:t xml:space="preserve"> </w:t>
      </w:r>
      <w:hyperlink r:id="rId10" w:history="1">
        <w:r w:rsidR="003F3D5A" w:rsidRPr="00D565A4">
          <w:rPr>
            <w:rStyle w:val="Hyperlink"/>
            <w:rFonts w:ascii="Arial" w:hAnsi="Arial" w:cs="Arial"/>
            <w:sz w:val="24"/>
            <w:szCs w:val="24"/>
          </w:rPr>
          <w:t>https://www.estyn.llyw.cymru/blog/cymhwysedd-digidol-gwella-medrau-digidol-disgyblion</w:t>
        </w:r>
      </w:hyperlink>
    </w:p>
    <w:p w14:paraId="18191402" w14:textId="3A2AFA94" w:rsidR="00850627" w:rsidRPr="00D565A4" w:rsidRDefault="00404A1E" w:rsidP="00B648E9">
      <w:pPr>
        <w:pStyle w:val="NoSpacing"/>
        <w:spacing w:line="360" w:lineRule="auto"/>
        <w:rPr>
          <w:rFonts w:ascii="Arial" w:hAnsi="Arial" w:cs="Arial"/>
          <w:sz w:val="24"/>
          <w:szCs w:val="24"/>
        </w:rPr>
      </w:pPr>
      <w:r w:rsidRPr="00D565A4">
        <w:rPr>
          <w:rFonts w:ascii="Arial" w:hAnsi="Arial" w:cs="Arial"/>
          <w:sz w:val="24"/>
          <w:szCs w:val="24"/>
        </w:rPr>
        <w:t>(Ymwelwyd ar 26ain o Fawrth, 2020)</w:t>
      </w:r>
    </w:p>
    <w:p w14:paraId="05A7149A" w14:textId="77777777" w:rsidR="00B648E9" w:rsidRDefault="00B648E9" w:rsidP="00B648E9">
      <w:pPr>
        <w:pStyle w:val="NoSpacing"/>
        <w:spacing w:line="360" w:lineRule="auto"/>
        <w:rPr>
          <w:rFonts w:ascii="Arial" w:hAnsi="Arial" w:cs="Arial"/>
          <w:sz w:val="24"/>
          <w:szCs w:val="24"/>
        </w:rPr>
      </w:pPr>
    </w:p>
    <w:p w14:paraId="1DDBCF1E" w14:textId="0A58A463" w:rsidR="00850627" w:rsidRPr="00D565A4" w:rsidRDefault="00850627" w:rsidP="00B648E9">
      <w:pPr>
        <w:pStyle w:val="NoSpacing"/>
        <w:spacing w:line="360" w:lineRule="auto"/>
        <w:rPr>
          <w:rFonts w:ascii="Arial" w:hAnsi="Arial" w:cs="Arial"/>
          <w:sz w:val="24"/>
          <w:szCs w:val="24"/>
        </w:rPr>
      </w:pPr>
      <w:r w:rsidRPr="00D565A4">
        <w:rPr>
          <w:rFonts w:ascii="Arial" w:hAnsi="Arial" w:cs="Arial"/>
          <w:sz w:val="24"/>
          <w:szCs w:val="24"/>
        </w:rPr>
        <w:t xml:space="preserve">Fields, J. (1993) </w:t>
      </w:r>
      <w:r w:rsidRPr="00D565A4">
        <w:rPr>
          <w:rFonts w:ascii="Arial" w:hAnsi="Arial" w:cs="Arial"/>
          <w:i/>
          <w:iCs/>
          <w:sz w:val="24"/>
          <w:szCs w:val="24"/>
        </w:rPr>
        <w:t>The Challenge Ahead.</w:t>
      </w:r>
      <w:r w:rsidRPr="00D565A4">
        <w:rPr>
          <w:rFonts w:ascii="Arial" w:hAnsi="Arial" w:cs="Arial"/>
          <w:sz w:val="24"/>
          <w:szCs w:val="24"/>
        </w:rPr>
        <w:t xml:space="preserve"> Reading: Harwood Academic Publishers.</w:t>
      </w:r>
    </w:p>
    <w:p w14:paraId="7EA1487F" w14:textId="77777777" w:rsidR="00B648E9" w:rsidRDefault="00B648E9" w:rsidP="00B648E9">
      <w:pPr>
        <w:pStyle w:val="NoSpacing"/>
        <w:spacing w:line="360" w:lineRule="auto"/>
        <w:rPr>
          <w:rFonts w:ascii="Arial" w:hAnsi="Arial" w:cs="Arial"/>
          <w:sz w:val="24"/>
          <w:szCs w:val="24"/>
        </w:rPr>
      </w:pPr>
    </w:p>
    <w:p w14:paraId="747B1AEC" w14:textId="75CE18FB" w:rsidR="00AB0107" w:rsidRPr="00D565A4" w:rsidRDefault="00AB0107" w:rsidP="00B648E9">
      <w:pPr>
        <w:pStyle w:val="NoSpacing"/>
        <w:spacing w:line="360" w:lineRule="auto"/>
        <w:rPr>
          <w:rFonts w:ascii="Arial" w:hAnsi="Arial" w:cs="Arial"/>
          <w:sz w:val="24"/>
          <w:szCs w:val="24"/>
        </w:rPr>
      </w:pPr>
      <w:r w:rsidRPr="00D565A4">
        <w:rPr>
          <w:rFonts w:ascii="Arial" w:hAnsi="Arial" w:cs="Arial"/>
          <w:sz w:val="24"/>
          <w:szCs w:val="24"/>
        </w:rPr>
        <w:t xml:space="preserve">Gorard, S. &amp; Taylor, C. (2004) </w:t>
      </w:r>
      <w:r w:rsidRPr="00D565A4">
        <w:rPr>
          <w:rFonts w:ascii="Arial" w:hAnsi="Arial" w:cs="Arial"/>
          <w:i/>
          <w:iCs/>
          <w:sz w:val="24"/>
          <w:szCs w:val="24"/>
        </w:rPr>
        <w:t>Combining methods in educational and social research</w:t>
      </w:r>
      <w:r w:rsidRPr="00D565A4">
        <w:rPr>
          <w:rFonts w:ascii="Arial" w:hAnsi="Arial" w:cs="Arial"/>
          <w:sz w:val="24"/>
          <w:szCs w:val="24"/>
        </w:rPr>
        <w:t>. Maidenhead: Open University Press.</w:t>
      </w:r>
    </w:p>
    <w:p w14:paraId="5906A267" w14:textId="77777777" w:rsidR="00B648E9" w:rsidRDefault="00B648E9" w:rsidP="00B648E9">
      <w:pPr>
        <w:pStyle w:val="NoSpacing"/>
        <w:spacing w:line="360" w:lineRule="auto"/>
        <w:rPr>
          <w:rFonts w:ascii="Arial" w:hAnsi="Arial" w:cs="Arial"/>
          <w:sz w:val="24"/>
          <w:szCs w:val="24"/>
        </w:rPr>
      </w:pPr>
    </w:p>
    <w:p w14:paraId="13916A6E" w14:textId="24F4A910" w:rsidR="000522C3" w:rsidRDefault="000522C3" w:rsidP="00B648E9">
      <w:pPr>
        <w:pStyle w:val="NoSpacing"/>
        <w:spacing w:line="360" w:lineRule="auto"/>
        <w:rPr>
          <w:rFonts w:ascii="Arial" w:hAnsi="Arial" w:cs="Arial"/>
          <w:sz w:val="24"/>
          <w:szCs w:val="24"/>
        </w:rPr>
      </w:pPr>
      <w:r w:rsidRPr="00D565A4">
        <w:rPr>
          <w:rFonts w:ascii="Arial" w:hAnsi="Arial" w:cs="Arial"/>
          <w:sz w:val="24"/>
          <w:szCs w:val="24"/>
        </w:rPr>
        <w:t>Gree</w:t>
      </w:r>
      <w:r w:rsidR="00934318">
        <w:rPr>
          <w:rFonts w:ascii="Arial" w:hAnsi="Arial" w:cs="Arial"/>
          <w:sz w:val="24"/>
          <w:szCs w:val="24"/>
        </w:rPr>
        <w:t>n</w:t>
      </w:r>
      <w:r w:rsidRPr="00D565A4">
        <w:rPr>
          <w:rFonts w:ascii="Arial" w:hAnsi="Arial" w:cs="Arial"/>
          <w:sz w:val="24"/>
          <w:szCs w:val="24"/>
        </w:rPr>
        <w:t xml:space="preserve">er, A. (2008) </w:t>
      </w:r>
      <w:r w:rsidRPr="00D565A4">
        <w:rPr>
          <w:rFonts w:ascii="Arial" w:hAnsi="Arial" w:cs="Arial"/>
          <w:i/>
          <w:iCs/>
          <w:sz w:val="24"/>
          <w:szCs w:val="24"/>
        </w:rPr>
        <w:t>Moving towards a modernised curriculum</w:t>
      </w:r>
      <w:r w:rsidRPr="00D565A4">
        <w:rPr>
          <w:rFonts w:ascii="Arial" w:hAnsi="Arial" w:cs="Arial"/>
          <w:sz w:val="24"/>
          <w:szCs w:val="24"/>
        </w:rPr>
        <w:t>. London: QCA.</w:t>
      </w:r>
    </w:p>
    <w:p w14:paraId="52F3B646" w14:textId="77777777" w:rsidR="00B648E9" w:rsidRDefault="00B648E9" w:rsidP="00B648E9">
      <w:pPr>
        <w:rPr>
          <w:rFonts w:ascii="Arial" w:hAnsi="Arial" w:cs="Arial"/>
          <w:sz w:val="24"/>
          <w:szCs w:val="24"/>
          <w:lang w:val="cy-GB"/>
        </w:rPr>
      </w:pPr>
    </w:p>
    <w:p w14:paraId="54185EC7" w14:textId="6E913038" w:rsidR="00934318" w:rsidRPr="00B648E9" w:rsidRDefault="00934318" w:rsidP="00B648E9">
      <w:pPr>
        <w:rPr>
          <w:rFonts w:ascii="Arial" w:hAnsi="Arial" w:cs="Arial"/>
          <w:sz w:val="24"/>
          <w:szCs w:val="24"/>
          <w:lang w:val="cy-GB"/>
        </w:rPr>
      </w:pPr>
      <w:r w:rsidRPr="00B648E9">
        <w:rPr>
          <w:rFonts w:ascii="Arial" w:hAnsi="Arial" w:cs="Arial"/>
          <w:sz w:val="24"/>
          <w:szCs w:val="24"/>
          <w:lang w:val="cy-GB"/>
        </w:rPr>
        <w:t xml:space="preserve">Grigg, R. (2010) </w:t>
      </w:r>
      <w:r w:rsidRPr="00B648E9">
        <w:rPr>
          <w:rFonts w:ascii="Arial" w:hAnsi="Arial" w:cs="Arial"/>
          <w:i/>
          <w:iCs/>
          <w:sz w:val="24"/>
          <w:szCs w:val="24"/>
          <w:lang w:val="cy-GB"/>
        </w:rPr>
        <w:t>Becoming an outstanding primary school teacher</w:t>
      </w:r>
      <w:r w:rsidRPr="00B648E9">
        <w:rPr>
          <w:rFonts w:ascii="Arial" w:hAnsi="Arial" w:cs="Arial"/>
          <w:sz w:val="24"/>
          <w:szCs w:val="24"/>
          <w:lang w:val="cy-GB"/>
        </w:rPr>
        <w:t>. Harlow: Longman.</w:t>
      </w:r>
    </w:p>
    <w:p w14:paraId="6AB78E7F" w14:textId="77777777" w:rsidR="00B648E9" w:rsidRDefault="00B648E9" w:rsidP="00B648E9">
      <w:pPr>
        <w:pStyle w:val="NoSpacing"/>
        <w:spacing w:line="360" w:lineRule="auto"/>
        <w:rPr>
          <w:rFonts w:ascii="Arial" w:hAnsi="Arial" w:cs="Arial"/>
          <w:sz w:val="24"/>
          <w:szCs w:val="24"/>
        </w:rPr>
      </w:pPr>
    </w:p>
    <w:p w14:paraId="6D560D16" w14:textId="0195CBC9" w:rsidR="000522C3" w:rsidRPr="00D565A4" w:rsidRDefault="000522C3" w:rsidP="00B648E9">
      <w:pPr>
        <w:pStyle w:val="NoSpacing"/>
        <w:spacing w:line="360" w:lineRule="auto"/>
        <w:rPr>
          <w:rFonts w:ascii="Arial" w:hAnsi="Arial" w:cs="Arial"/>
          <w:sz w:val="24"/>
          <w:szCs w:val="24"/>
        </w:rPr>
      </w:pPr>
      <w:r w:rsidRPr="00D565A4">
        <w:rPr>
          <w:rFonts w:ascii="Arial" w:hAnsi="Arial" w:cs="Arial"/>
          <w:sz w:val="24"/>
          <w:szCs w:val="24"/>
        </w:rPr>
        <w:t xml:space="preserve">Hague, C. &amp; Payton, S. (2010) </w:t>
      </w:r>
      <w:r w:rsidRPr="00D565A4">
        <w:rPr>
          <w:rFonts w:ascii="Arial" w:hAnsi="Arial" w:cs="Arial"/>
          <w:i/>
          <w:iCs/>
          <w:sz w:val="24"/>
          <w:szCs w:val="24"/>
        </w:rPr>
        <w:t>Digital literacy across the curriculum.</w:t>
      </w:r>
      <w:r w:rsidRPr="00D565A4">
        <w:rPr>
          <w:rFonts w:ascii="Arial" w:hAnsi="Arial" w:cs="Arial"/>
          <w:sz w:val="24"/>
          <w:szCs w:val="24"/>
        </w:rPr>
        <w:t xml:space="preserve"> Slough: NFER.</w:t>
      </w:r>
    </w:p>
    <w:p w14:paraId="2F4B81C3" w14:textId="77777777" w:rsidR="009C7217" w:rsidRDefault="009C7217" w:rsidP="00B648E9">
      <w:pPr>
        <w:pStyle w:val="NoSpacing"/>
        <w:spacing w:line="360" w:lineRule="auto"/>
        <w:rPr>
          <w:rFonts w:ascii="Arial" w:hAnsi="Arial" w:cs="Arial"/>
          <w:sz w:val="24"/>
          <w:szCs w:val="24"/>
        </w:rPr>
      </w:pPr>
    </w:p>
    <w:p w14:paraId="2E3BFA0C" w14:textId="2AD7AE6E" w:rsidR="00831E87" w:rsidRPr="00D565A4" w:rsidRDefault="00831E87" w:rsidP="00B648E9">
      <w:pPr>
        <w:pStyle w:val="NoSpacing"/>
        <w:spacing w:line="360" w:lineRule="auto"/>
        <w:rPr>
          <w:rFonts w:ascii="Arial" w:hAnsi="Arial" w:cs="Arial"/>
          <w:sz w:val="24"/>
          <w:szCs w:val="24"/>
        </w:rPr>
      </w:pPr>
      <w:r w:rsidRPr="00D565A4">
        <w:rPr>
          <w:rFonts w:ascii="Arial" w:hAnsi="Arial" w:cs="Arial"/>
          <w:sz w:val="24"/>
          <w:szCs w:val="24"/>
        </w:rPr>
        <w:lastRenderedPageBreak/>
        <w:t>Harris, C</w:t>
      </w:r>
      <w:r w:rsidR="00404A1E" w:rsidRPr="00D565A4">
        <w:rPr>
          <w:rFonts w:ascii="Arial" w:hAnsi="Arial" w:cs="Arial"/>
          <w:sz w:val="24"/>
          <w:szCs w:val="24"/>
        </w:rPr>
        <w:t>.</w:t>
      </w:r>
      <w:r w:rsidRPr="00D565A4">
        <w:rPr>
          <w:rFonts w:ascii="Arial" w:hAnsi="Arial" w:cs="Arial"/>
          <w:sz w:val="24"/>
          <w:szCs w:val="24"/>
        </w:rPr>
        <w:t xml:space="preserve"> </w:t>
      </w:r>
      <w:r w:rsidR="00404A1E" w:rsidRPr="00D565A4">
        <w:rPr>
          <w:rFonts w:ascii="Arial" w:hAnsi="Arial" w:cs="Arial"/>
          <w:sz w:val="24"/>
          <w:szCs w:val="24"/>
        </w:rPr>
        <w:t>(</w:t>
      </w:r>
      <w:r w:rsidRPr="00D565A4">
        <w:rPr>
          <w:rFonts w:ascii="Arial" w:hAnsi="Arial" w:cs="Arial"/>
          <w:sz w:val="24"/>
          <w:szCs w:val="24"/>
        </w:rPr>
        <w:t>2016</w:t>
      </w:r>
      <w:r w:rsidR="00404A1E" w:rsidRPr="00D565A4">
        <w:rPr>
          <w:rFonts w:ascii="Arial" w:hAnsi="Arial" w:cs="Arial"/>
          <w:sz w:val="24"/>
          <w:szCs w:val="24"/>
        </w:rPr>
        <w:t>)</w:t>
      </w:r>
      <w:r w:rsidRPr="00D565A4">
        <w:rPr>
          <w:rFonts w:ascii="Arial" w:hAnsi="Arial" w:cs="Arial"/>
          <w:sz w:val="24"/>
          <w:szCs w:val="24"/>
        </w:rPr>
        <w:t xml:space="preserve"> The Effective Integration of Technology Into Schools' Curriculum. </w:t>
      </w:r>
      <w:r w:rsidRPr="00D565A4">
        <w:rPr>
          <w:rFonts w:ascii="Arial" w:hAnsi="Arial" w:cs="Arial"/>
          <w:i/>
          <w:iCs/>
          <w:sz w:val="24"/>
          <w:szCs w:val="24"/>
        </w:rPr>
        <w:t>Distance Learning</w:t>
      </w:r>
      <w:r w:rsidRPr="00D565A4">
        <w:rPr>
          <w:rFonts w:ascii="Arial" w:hAnsi="Arial" w:cs="Arial"/>
          <w:sz w:val="24"/>
          <w:szCs w:val="24"/>
        </w:rPr>
        <w:t>, 13</w:t>
      </w:r>
      <w:r w:rsidR="00404A1E" w:rsidRPr="00D565A4">
        <w:rPr>
          <w:rFonts w:ascii="Arial" w:hAnsi="Arial" w:cs="Arial"/>
          <w:sz w:val="24"/>
          <w:szCs w:val="24"/>
        </w:rPr>
        <w:t xml:space="preserve"> </w:t>
      </w:r>
      <w:r w:rsidRPr="00D565A4">
        <w:rPr>
          <w:rFonts w:ascii="Arial" w:hAnsi="Arial" w:cs="Arial"/>
          <w:sz w:val="24"/>
          <w:szCs w:val="24"/>
        </w:rPr>
        <w:t>(2), pp.27–38.</w:t>
      </w:r>
    </w:p>
    <w:p w14:paraId="520FD2F8" w14:textId="77777777" w:rsidR="00B648E9" w:rsidRDefault="00B648E9" w:rsidP="00B648E9">
      <w:pPr>
        <w:pStyle w:val="NoSpacing"/>
        <w:spacing w:line="360" w:lineRule="auto"/>
        <w:rPr>
          <w:rFonts w:ascii="Arial" w:hAnsi="Arial" w:cs="Arial"/>
          <w:sz w:val="24"/>
          <w:szCs w:val="24"/>
        </w:rPr>
      </w:pPr>
    </w:p>
    <w:p w14:paraId="53DAA422" w14:textId="32E68F2F" w:rsidR="008F34DA" w:rsidRPr="00D565A4" w:rsidRDefault="00562F95" w:rsidP="00B648E9">
      <w:pPr>
        <w:pStyle w:val="NoSpacing"/>
        <w:spacing w:line="360" w:lineRule="auto"/>
        <w:rPr>
          <w:rFonts w:ascii="Arial" w:hAnsi="Arial" w:cs="Arial"/>
          <w:sz w:val="24"/>
          <w:szCs w:val="24"/>
        </w:rPr>
      </w:pPr>
      <w:r w:rsidRPr="00D565A4">
        <w:rPr>
          <w:rFonts w:ascii="Arial" w:hAnsi="Arial" w:cs="Arial"/>
          <w:sz w:val="24"/>
          <w:szCs w:val="24"/>
        </w:rPr>
        <w:t xml:space="preserve">Hayes, D. (2010) The seductive charms of a cross-curricular approach. </w:t>
      </w:r>
      <w:r w:rsidRPr="00D565A4">
        <w:rPr>
          <w:rFonts w:ascii="Arial" w:hAnsi="Arial" w:cs="Arial"/>
          <w:i/>
          <w:iCs/>
          <w:sz w:val="24"/>
          <w:szCs w:val="24"/>
        </w:rPr>
        <w:t>Education 3-13</w:t>
      </w:r>
      <w:r w:rsidRPr="00D565A4">
        <w:rPr>
          <w:rFonts w:ascii="Arial" w:hAnsi="Arial" w:cs="Arial"/>
          <w:sz w:val="24"/>
          <w:szCs w:val="24"/>
        </w:rPr>
        <w:t>, 38 (4), pp.381–388.</w:t>
      </w:r>
    </w:p>
    <w:p w14:paraId="321B88D1" w14:textId="77777777" w:rsidR="00B648E9" w:rsidRDefault="00B648E9" w:rsidP="00B648E9">
      <w:pPr>
        <w:pStyle w:val="NoSpacing"/>
        <w:spacing w:line="360" w:lineRule="auto"/>
        <w:rPr>
          <w:rFonts w:ascii="Arial" w:hAnsi="Arial" w:cs="Arial"/>
          <w:sz w:val="24"/>
          <w:szCs w:val="24"/>
        </w:rPr>
      </w:pPr>
    </w:p>
    <w:p w14:paraId="2C626FCD" w14:textId="281BB3D1" w:rsidR="008F34DA" w:rsidRDefault="008F34DA" w:rsidP="00B648E9">
      <w:pPr>
        <w:pStyle w:val="NoSpacing"/>
        <w:spacing w:line="360" w:lineRule="auto"/>
        <w:rPr>
          <w:rFonts w:ascii="Arial" w:hAnsi="Arial" w:cs="Arial"/>
          <w:sz w:val="24"/>
          <w:szCs w:val="24"/>
        </w:rPr>
      </w:pPr>
      <w:r w:rsidRPr="00D565A4">
        <w:rPr>
          <w:rFonts w:ascii="Arial" w:hAnsi="Arial" w:cs="Arial"/>
          <w:sz w:val="24"/>
          <w:szCs w:val="24"/>
        </w:rPr>
        <w:t>Kyriacou, C. (2007</w:t>
      </w:r>
      <w:r w:rsidR="005A5AA7">
        <w:rPr>
          <w:rFonts w:ascii="Arial" w:hAnsi="Arial" w:cs="Arial"/>
          <w:sz w:val="24"/>
          <w:szCs w:val="24"/>
        </w:rPr>
        <w:t>)</w:t>
      </w:r>
      <w:r w:rsidRPr="00D565A4">
        <w:rPr>
          <w:rFonts w:ascii="Arial" w:hAnsi="Arial" w:cs="Arial"/>
          <w:sz w:val="24"/>
          <w:szCs w:val="24"/>
        </w:rPr>
        <w:t xml:space="preserve"> </w:t>
      </w:r>
      <w:r w:rsidRPr="00D565A4">
        <w:rPr>
          <w:rFonts w:ascii="Arial" w:hAnsi="Arial" w:cs="Arial"/>
          <w:i/>
          <w:iCs/>
          <w:sz w:val="24"/>
          <w:szCs w:val="24"/>
        </w:rPr>
        <w:t>Essential teaching skills.</w:t>
      </w:r>
      <w:r w:rsidRPr="00D565A4">
        <w:rPr>
          <w:rFonts w:ascii="Arial" w:hAnsi="Arial" w:cs="Arial"/>
          <w:sz w:val="24"/>
          <w:szCs w:val="24"/>
        </w:rPr>
        <w:t xml:space="preserve"> 3rd ed. Cheltenham: Nelson Thornes.</w:t>
      </w:r>
    </w:p>
    <w:p w14:paraId="2BEB3462" w14:textId="49CE1ED5" w:rsidR="00B648E9" w:rsidRDefault="00B648E9" w:rsidP="00B648E9">
      <w:pPr>
        <w:pStyle w:val="NoSpacing"/>
        <w:spacing w:line="360" w:lineRule="auto"/>
        <w:rPr>
          <w:rFonts w:ascii="Arial" w:hAnsi="Arial" w:cs="Arial"/>
          <w:sz w:val="24"/>
          <w:szCs w:val="24"/>
        </w:rPr>
      </w:pPr>
    </w:p>
    <w:p w14:paraId="0381BD48" w14:textId="2D590DA5" w:rsidR="005A5AA7" w:rsidRDefault="005A5AA7" w:rsidP="00B648E9">
      <w:pPr>
        <w:pStyle w:val="NoSpacing"/>
        <w:spacing w:line="360" w:lineRule="auto"/>
        <w:rPr>
          <w:rFonts w:ascii="Arial" w:hAnsi="Arial" w:cs="Arial"/>
          <w:sz w:val="24"/>
          <w:szCs w:val="24"/>
        </w:rPr>
      </w:pPr>
      <w:r w:rsidRPr="005A5AA7">
        <w:rPr>
          <w:rFonts w:ascii="Arial" w:hAnsi="Arial" w:cs="Arial"/>
          <w:sz w:val="24"/>
          <w:szCs w:val="24"/>
        </w:rPr>
        <w:t xml:space="preserve">Kyriacou, C. </w:t>
      </w:r>
      <w:r>
        <w:rPr>
          <w:rFonts w:ascii="Arial" w:hAnsi="Arial" w:cs="Arial"/>
          <w:sz w:val="24"/>
          <w:szCs w:val="24"/>
        </w:rPr>
        <w:t>(</w:t>
      </w:r>
      <w:r w:rsidRPr="005A5AA7">
        <w:rPr>
          <w:rFonts w:ascii="Arial" w:hAnsi="Arial" w:cs="Arial"/>
          <w:sz w:val="24"/>
          <w:szCs w:val="24"/>
        </w:rPr>
        <w:t>2009</w:t>
      </w:r>
      <w:r>
        <w:rPr>
          <w:rFonts w:ascii="Arial" w:hAnsi="Arial" w:cs="Arial"/>
          <w:sz w:val="24"/>
          <w:szCs w:val="24"/>
        </w:rPr>
        <w:t>)</w:t>
      </w:r>
      <w:r w:rsidRPr="005A5AA7">
        <w:rPr>
          <w:rFonts w:ascii="Arial" w:hAnsi="Arial" w:cs="Arial"/>
          <w:sz w:val="24"/>
          <w:szCs w:val="24"/>
        </w:rPr>
        <w:t xml:space="preserve"> </w:t>
      </w:r>
      <w:r w:rsidRPr="005A5AA7">
        <w:rPr>
          <w:rFonts w:ascii="Arial" w:hAnsi="Arial" w:cs="Arial"/>
          <w:i/>
          <w:iCs/>
          <w:sz w:val="24"/>
          <w:szCs w:val="24"/>
        </w:rPr>
        <w:t>Effective teaching in schools - theory and practice</w:t>
      </w:r>
      <w:r>
        <w:rPr>
          <w:rFonts w:ascii="Arial" w:hAnsi="Arial" w:cs="Arial"/>
          <w:i/>
          <w:iCs/>
          <w:sz w:val="24"/>
          <w:szCs w:val="24"/>
        </w:rPr>
        <w:t>.</w:t>
      </w:r>
      <w:r w:rsidRPr="005A5AA7">
        <w:rPr>
          <w:rFonts w:ascii="Arial" w:hAnsi="Arial" w:cs="Arial"/>
          <w:sz w:val="24"/>
          <w:szCs w:val="24"/>
        </w:rPr>
        <w:t xml:space="preserve"> 3rd ed. Cheltenham: Nelson Thornes.</w:t>
      </w:r>
    </w:p>
    <w:p w14:paraId="791E037D" w14:textId="77777777" w:rsidR="005A5AA7" w:rsidRDefault="005A5AA7" w:rsidP="00B648E9">
      <w:pPr>
        <w:pStyle w:val="NoSpacing"/>
        <w:spacing w:line="360" w:lineRule="auto"/>
        <w:rPr>
          <w:rFonts w:ascii="Arial" w:hAnsi="Arial" w:cs="Arial"/>
          <w:sz w:val="24"/>
          <w:szCs w:val="24"/>
        </w:rPr>
      </w:pPr>
    </w:p>
    <w:p w14:paraId="6EADD649" w14:textId="655C95C9" w:rsidR="004A165C" w:rsidRPr="004A165C" w:rsidRDefault="004A165C" w:rsidP="00B648E9">
      <w:pPr>
        <w:pStyle w:val="NoSpacing"/>
        <w:spacing w:line="360" w:lineRule="auto"/>
        <w:rPr>
          <w:rFonts w:ascii="Arial" w:hAnsi="Arial" w:cs="Arial"/>
          <w:i/>
          <w:iCs/>
          <w:sz w:val="24"/>
          <w:szCs w:val="24"/>
        </w:rPr>
      </w:pPr>
      <w:r>
        <w:rPr>
          <w:rFonts w:ascii="Arial" w:hAnsi="Arial" w:cs="Arial"/>
          <w:sz w:val="24"/>
          <w:szCs w:val="24"/>
        </w:rPr>
        <w:t xml:space="preserve">Llywodraeth Cymru. (2015) </w:t>
      </w:r>
      <w:r w:rsidRPr="004A165C">
        <w:rPr>
          <w:rFonts w:ascii="Arial" w:hAnsi="Arial" w:cs="Arial"/>
          <w:i/>
          <w:iCs/>
          <w:sz w:val="24"/>
          <w:szCs w:val="24"/>
        </w:rPr>
        <w:t>Gwneud defnydd effeithiol o ddata a thystiolaeth ymchwil</w:t>
      </w:r>
      <w:r>
        <w:rPr>
          <w:rFonts w:ascii="Arial" w:hAnsi="Arial" w:cs="Arial"/>
          <w:sz w:val="24"/>
          <w:szCs w:val="24"/>
        </w:rPr>
        <w:t>. Caerdydd: Hawlfraint y Goron.</w:t>
      </w:r>
    </w:p>
    <w:p w14:paraId="7805B3E6" w14:textId="77777777" w:rsidR="00B648E9" w:rsidRDefault="00B648E9" w:rsidP="00B648E9">
      <w:pPr>
        <w:pStyle w:val="NoSpacing"/>
        <w:spacing w:line="360" w:lineRule="auto"/>
        <w:rPr>
          <w:rFonts w:ascii="Arial" w:hAnsi="Arial" w:cs="Arial"/>
          <w:sz w:val="24"/>
          <w:szCs w:val="24"/>
        </w:rPr>
      </w:pPr>
    </w:p>
    <w:p w14:paraId="68DA0EC6" w14:textId="794570CF" w:rsidR="00404A1E" w:rsidRPr="00D565A4" w:rsidRDefault="00404A1E" w:rsidP="00B648E9">
      <w:pPr>
        <w:pStyle w:val="NoSpacing"/>
        <w:spacing w:line="360" w:lineRule="auto"/>
        <w:rPr>
          <w:rFonts w:ascii="Arial" w:hAnsi="Arial" w:cs="Arial"/>
          <w:sz w:val="24"/>
          <w:szCs w:val="24"/>
        </w:rPr>
      </w:pPr>
      <w:r w:rsidRPr="00D565A4">
        <w:rPr>
          <w:rFonts w:ascii="Arial" w:hAnsi="Arial" w:cs="Arial"/>
          <w:sz w:val="24"/>
          <w:szCs w:val="24"/>
        </w:rPr>
        <w:t>Llywodraeth Cymru</w:t>
      </w:r>
      <w:r w:rsidR="00D565A4" w:rsidRPr="00D565A4">
        <w:rPr>
          <w:rFonts w:ascii="Arial" w:hAnsi="Arial" w:cs="Arial"/>
          <w:sz w:val="24"/>
          <w:szCs w:val="24"/>
        </w:rPr>
        <w:t>.</w:t>
      </w:r>
      <w:r w:rsidRPr="00D565A4">
        <w:rPr>
          <w:rFonts w:ascii="Arial" w:hAnsi="Arial" w:cs="Arial"/>
          <w:sz w:val="24"/>
          <w:szCs w:val="24"/>
        </w:rPr>
        <w:t xml:space="preserve"> (2018) </w:t>
      </w:r>
      <w:r w:rsidRPr="00D565A4">
        <w:rPr>
          <w:rFonts w:ascii="Arial" w:hAnsi="Arial" w:cs="Arial"/>
          <w:i/>
          <w:iCs/>
          <w:sz w:val="24"/>
          <w:szCs w:val="24"/>
        </w:rPr>
        <w:t>Fframwaith Cymhwysedd Digidol – canllawiau</w:t>
      </w:r>
      <w:r w:rsidRPr="00D565A4">
        <w:rPr>
          <w:rFonts w:ascii="Arial" w:hAnsi="Arial" w:cs="Arial"/>
          <w:sz w:val="24"/>
          <w:szCs w:val="24"/>
        </w:rPr>
        <w:t>. Caerdydd: Hawlfraint y Goron</w:t>
      </w:r>
    </w:p>
    <w:p w14:paraId="06989FE2" w14:textId="77777777" w:rsidR="00B648E9" w:rsidRDefault="00B648E9" w:rsidP="00B648E9">
      <w:pPr>
        <w:pStyle w:val="NoSpacing"/>
        <w:spacing w:line="360" w:lineRule="auto"/>
        <w:rPr>
          <w:rFonts w:ascii="Arial" w:hAnsi="Arial" w:cs="Arial"/>
          <w:sz w:val="24"/>
          <w:szCs w:val="24"/>
        </w:rPr>
      </w:pPr>
    </w:p>
    <w:p w14:paraId="63BECDBB" w14:textId="0DD384C1" w:rsidR="00D565A4" w:rsidRPr="00D565A4" w:rsidRDefault="00D565A4" w:rsidP="00B648E9">
      <w:pPr>
        <w:pStyle w:val="NoSpacing"/>
        <w:spacing w:line="360" w:lineRule="auto"/>
        <w:rPr>
          <w:rFonts w:ascii="Arial" w:hAnsi="Arial" w:cs="Arial"/>
          <w:i/>
          <w:iCs/>
          <w:sz w:val="24"/>
          <w:szCs w:val="24"/>
        </w:rPr>
      </w:pPr>
      <w:r w:rsidRPr="00D565A4">
        <w:rPr>
          <w:rFonts w:ascii="Arial" w:hAnsi="Arial" w:cs="Arial"/>
          <w:sz w:val="24"/>
          <w:szCs w:val="24"/>
        </w:rPr>
        <w:t xml:space="preserve">Llywodraeth Cymru. (2019) </w:t>
      </w:r>
      <w:r w:rsidRPr="00D565A4">
        <w:rPr>
          <w:rFonts w:ascii="Arial" w:hAnsi="Arial" w:cs="Arial"/>
          <w:i/>
          <w:iCs/>
          <w:sz w:val="24"/>
          <w:szCs w:val="24"/>
        </w:rPr>
        <w:t>Safonau proffesiynol ar gyfer addysgu ac arweinyddiaeth</w:t>
      </w:r>
      <w:r w:rsidRPr="00D565A4">
        <w:rPr>
          <w:rFonts w:ascii="Arial" w:hAnsi="Arial" w:cs="Arial"/>
          <w:sz w:val="24"/>
          <w:szCs w:val="24"/>
        </w:rPr>
        <w:t>. Caerdydd: Hawlfraint y Goron.</w:t>
      </w:r>
    </w:p>
    <w:p w14:paraId="5E5BBF80" w14:textId="77777777" w:rsidR="00B648E9" w:rsidRDefault="00B648E9" w:rsidP="00B648E9">
      <w:pPr>
        <w:pStyle w:val="NoSpacing"/>
        <w:spacing w:line="360" w:lineRule="auto"/>
        <w:rPr>
          <w:rFonts w:ascii="Arial" w:hAnsi="Arial" w:cs="Arial"/>
          <w:sz w:val="24"/>
          <w:szCs w:val="24"/>
        </w:rPr>
      </w:pPr>
    </w:p>
    <w:p w14:paraId="1BC28CBE" w14:textId="283A4452" w:rsidR="0033534D" w:rsidRPr="00D565A4" w:rsidRDefault="0033534D" w:rsidP="00B648E9">
      <w:pPr>
        <w:pStyle w:val="NoSpacing"/>
        <w:spacing w:line="360" w:lineRule="auto"/>
        <w:rPr>
          <w:rFonts w:ascii="Arial" w:hAnsi="Arial" w:cs="Arial"/>
          <w:sz w:val="24"/>
          <w:szCs w:val="24"/>
        </w:rPr>
      </w:pPr>
      <w:r w:rsidRPr="00D565A4">
        <w:rPr>
          <w:rFonts w:ascii="Arial" w:hAnsi="Arial" w:cs="Arial"/>
          <w:sz w:val="24"/>
          <w:szCs w:val="24"/>
        </w:rPr>
        <w:t xml:space="preserve">Meneses, J. (2010) Putting Digital Literacy in Practice - How Schools Contribute to Digital Inclusion in the Network Society. </w:t>
      </w:r>
      <w:r w:rsidRPr="00D565A4">
        <w:rPr>
          <w:rFonts w:ascii="Arial" w:hAnsi="Arial" w:cs="Arial"/>
          <w:i/>
          <w:iCs/>
          <w:sz w:val="24"/>
          <w:szCs w:val="24"/>
        </w:rPr>
        <w:t>Information Society</w:t>
      </w:r>
      <w:r w:rsidRPr="00D565A4">
        <w:rPr>
          <w:rFonts w:ascii="Arial" w:hAnsi="Arial" w:cs="Arial"/>
          <w:sz w:val="24"/>
          <w:szCs w:val="24"/>
        </w:rPr>
        <w:t>, 26 (3), pp.197–209.</w:t>
      </w:r>
    </w:p>
    <w:p w14:paraId="0BB0867E" w14:textId="77777777" w:rsidR="00B648E9" w:rsidRDefault="00B648E9" w:rsidP="00B648E9">
      <w:pPr>
        <w:pStyle w:val="NoSpacing"/>
        <w:spacing w:line="360" w:lineRule="auto"/>
        <w:rPr>
          <w:rFonts w:ascii="Arial" w:hAnsi="Arial" w:cs="Arial"/>
          <w:sz w:val="24"/>
          <w:szCs w:val="24"/>
        </w:rPr>
      </w:pPr>
    </w:p>
    <w:p w14:paraId="20B54C65" w14:textId="00CE76CF" w:rsidR="00733C91" w:rsidRPr="00D565A4" w:rsidRDefault="00733C91" w:rsidP="00B648E9">
      <w:pPr>
        <w:pStyle w:val="NoSpacing"/>
        <w:spacing w:line="360" w:lineRule="auto"/>
        <w:rPr>
          <w:rFonts w:ascii="Arial" w:hAnsi="Arial" w:cs="Arial"/>
          <w:i/>
          <w:iCs/>
          <w:sz w:val="24"/>
          <w:szCs w:val="24"/>
        </w:rPr>
      </w:pPr>
      <w:r w:rsidRPr="00D565A4">
        <w:rPr>
          <w:rFonts w:ascii="Arial" w:hAnsi="Arial" w:cs="Arial"/>
          <w:sz w:val="24"/>
          <w:szCs w:val="24"/>
        </w:rPr>
        <w:t xml:space="preserve">Minecraft. (2020) </w:t>
      </w:r>
      <w:r w:rsidRPr="00D565A4">
        <w:rPr>
          <w:rFonts w:ascii="Arial" w:hAnsi="Arial" w:cs="Arial"/>
          <w:i/>
          <w:iCs/>
          <w:sz w:val="24"/>
          <w:szCs w:val="24"/>
        </w:rPr>
        <w:t>Microsoft extends access to Minecraft - Education Edition and resources to support remote learning.</w:t>
      </w:r>
    </w:p>
    <w:p w14:paraId="06CE0746" w14:textId="02E475F8" w:rsidR="00733C91" w:rsidRPr="00D565A4" w:rsidRDefault="00733C91" w:rsidP="00B648E9">
      <w:pPr>
        <w:pStyle w:val="NoSpacing"/>
        <w:spacing w:line="360" w:lineRule="auto"/>
        <w:rPr>
          <w:rFonts w:ascii="Arial" w:hAnsi="Arial" w:cs="Arial"/>
          <w:sz w:val="24"/>
          <w:szCs w:val="24"/>
        </w:rPr>
      </w:pPr>
      <w:r w:rsidRPr="00D565A4">
        <w:rPr>
          <w:rFonts w:ascii="Arial" w:hAnsi="Arial" w:cs="Arial"/>
          <w:sz w:val="24"/>
          <w:szCs w:val="24"/>
        </w:rPr>
        <w:t xml:space="preserve">Ar gael ar: </w:t>
      </w:r>
      <w:hyperlink r:id="rId11" w:history="1">
        <w:r w:rsidRPr="00D565A4">
          <w:rPr>
            <w:rStyle w:val="Hyperlink"/>
            <w:rFonts w:ascii="Arial" w:hAnsi="Arial" w:cs="Arial"/>
            <w:sz w:val="24"/>
            <w:szCs w:val="24"/>
          </w:rPr>
          <w:t>https://education.minecraft.net/blog/microsoft-extends-access-to-minecraft-education-edition-and-resources-to-support-remote-learning/</w:t>
        </w:r>
      </w:hyperlink>
    </w:p>
    <w:p w14:paraId="581732A8" w14:textId="22E4C8F3" w:rsidR="00733C91" w:rsidRPr="00D565A4" w:rsidRDefault="00733C91" w:rsidP="00B648E9">
      <w:pPr>
        <w:pStyle w:val="NoSpacing"/>
        <w:spacing w:line="360" w:lineRule="auto"/>
        <w:rPr>
          <w:rFonts w:ascii="Arial" w:hAnsi="Arial" w:cs="Arial"/>
          <w:sz w:val="24"/>
          <w:szCs w:val="24"/>
        </w:rPr>
      </w:pPr>
      <w:r w:rsidRPr="00D565A4">
        <w:rPr>
          <w:rFonts w:ascii="Arial" w:hAnsi="Arial" w:cs="Arial"/>
          <w:sz w:val="24"/>
          <w:szCs w:val="24"/>
        </w:rPr>
        <w:t>(Ymwelwyd ar 26ain o Fawrth, 2020)</w:t>
      </w:r>
    </w:p>
    <w:p w14:paraId="236246D4" w14:textId="77777777" w:rsidR="00B648E9" w:rsidRDefault="00B648E9" w:rsidP="00B648E9">
      <w:pPr>
        <w:pStyle w:val="NoSpacing"/>
        <w:spacing w:line="360" w:lineRule="auto"/>
        <w:rPr>
          <w:rFonts w:ascii="Arial" w:hAnsi="Arial" w:cs="Arial"/>
          <w:sz w:val="24"/>
          <w:szCs w:val="24"/>
        </w:rPr>
      </w:pPr>
    </w:p>
    <w:p w14:paraId="3856124F" w14:textId="0E245875" w:rsidR="00F01607" w:rsidRPr="0030609A" w:rsidRDefault="00F01607" w:rsidP="00B648E9">
      <w:pPr>
        <w:pStyle w:val="NoSpacing"/>
        <w:spacing w:line="360" w:lineRule="auto"/>
        <w:rPr>
          <w:rFonts w:ascii="Arial" w:hAnsi="Arial" w:cs="Arial"/>
          <w:sz w:val="24"/>
          <w:szCs w:val="24"/>
        </w:rPr>
      </w:pPr>
      <w:r w:rsidRPr="0030609A">
        <w:rPr>
          <w:rFonts w:ascii="Arial" w:hAnsi="Arial" w:cs="Arial"/>
          <w:sz w:val="24"/>
          <w:szCs w:val="24"/>
        </w:rPr>
        <w:t xml:space="preserve">Mohamed, A. (2014) </w:t>
      </w:r>
      <w:r w:rsidRPr="0030609A">
        <w:rPr>
          <w:rFonts w:ascii="Arial" w:hAnsi="Arial" w:cs="Arial"/>
          <w:i/>
          <w:iCs/>
          <w:sz w:val="24"/>
          <w:szCs w:val="24"/>
        </w:rPr>
        <w:t xml:space="preserve">Preparing teachers for a mobile world, to improve access to education, </w:t>
      </w:r>
      <w:r w:rsidRPr="0030609A">
        <w:rPr>
          <w:rFonts w:ascii="Arial" w:hAnsi="Arial" w:cs="Arial"/>
          <w:sz w:val="24"/>
          <w:szCs w:val="24"/>
        </w:rPr>
        <w:t>44 (1), pp.43-60.</w:t>
      </w:r>
    </w:p>
    <w:p w14:paraId="58DB9936" w14:textId="77777777" w:rsidR="005A5AA7" w:rsidRDefault="005A5AA7" w:rsidP="00B648E9">
      <w:pPr>
        <w:pStyle w:val="NoSpacing"/>
        <w:spacing w:line="360" w:lineRule="auto"/>
        <w:rPr>
          <w:rFonts w:ascii="Arial" w:hAnsi="Arial" w:cs="Arial"/>
          <w:sz w:val="24"/>
          <w:szCs w:val="24"/>
        </w:rPr>
      </w:pPr>
    </w:p>
    <w:p w14:paraId="1B5E2B78" w14:textId="77777777" w:rsidR="005A5AA7" w:rsidRDefault="005A5AA7" w:rsidP="00B648E9">
      <w:pPr>
        <w:pStyle w:val="NoSpacing"/>
        <w:spacing w:line="360" w:lineRule="auto"/>
        <w:rPr>
          <w:rFonts w:ascii="Arial" w:hAnsi="Arial" w:cs="Arial"/>
          <w:sz w:val="24"/>
          <w:szCs w:val="24"/>
        </w:rPr>
      </w:pPr>
    </w:p>
    <w:p w14:paraId="17D40A15" w14:textId="77777777" w:rsidR="005A5AA7" w:rsidRDefault="005A5AA7" w:rsidP="00B648E9">
      <w:pPr>
        <w:pStyle w:val="NoSpacing"/>
        <w:spacing w:line="360" w:lineRule="auto"/>
        <w:rPr>
          <w:rFonts w:ascii="Arial" w:hAnsi="Arial" w:cs="Arial"/>
          <w:sz w:val="24"/>
          <w:szCs w:val="24"/>
        </w:rPr>
      </w:pPr>
    </w:p>
    <w:p w14:paraId="168E208C" w14:textId="4C6D4A9B" w:rsidR="00212315" w:rsidRPr="00D565A4" w:rsidRDefault="00212315" w:rsidP="00B648E9">
      <w:pPr>
        <w:pStyle w:val="NoSpacing"/>
        <w:spacing w:line="360" w:lineRule="auto"/>
        <w:rPr>
          <w:rFonts w:ascii="Arial" w:hAnsi="Arial" w:cs="Arial"/>
          <w:i/>
          <w:iCs/>
          <w:sz w:val="24"/>
          <w:szCs w:val="24"/>
        </w:rPr>
      </w:pPr>
      <w:r w:rsidRPr="00D565A4">
        <w:rPr>
          <w:rFonts w:ascii="Arial" w:hAnsi="Arial" w:cs="Arial"/>
          <w:sz w:val="24"/>
          <w:szCs w:val="24"/>
        </w:rPr>
        <w:lastRenderedPageBreak/>
        <w:t>OECD. (2019)</w:t>
      </w:r>
      <w:r w:rsidRPr="00D565A4">
        <w:rPr>
          <w:rFonts w:ascii="Arial" w:hAnsi="Arial" w:cs="Arial"/>
        </w:rPr>
        <w:t xml:space="preserve"> </w:t>
      </w:r>
      <w:r w:rsidRPr="00D565A4">
        <w:rPr>
          <w:rFonts w:ascii="Arial" w:hAnsi="Arial" w:cs="Arial"/>
          <w:i/>
          <w:iCs/>
          <w:sz w:val="24"/>
          <w:szCs w:val="24"/>
        </w:rPr>
        <w:t>Measuring the Digital Transformation - A Roadmap for the Future</w:t>
      </w:r>
      <w:r w:rsidR="003F3D5A" w:rsidRPr="00D565A4">
        <w:rPr>
          <w:rFonts w:ascii="Arial" w:hAnsi="Arial" w:cs="Arial"/>
          <w:i/>
          <w:iCs/>
          <w:sz w:val="24"/>
          <w:szCs w:val="24"/>
        </w:rPr>
        <w:t>.</w:t>
      </w:r>
    </w:p>
    <w:p w14:paraId="3BF88D8C" w14:textId="44139090" w:rsidR="003F3D5A" w:rsidRPr="00D565A4" w:rsidRDefault="003F3D5A" w:rsidP="00B648E9">
      <w:pPr>
        <w:pStyle w:val="NoSpacing"/>
        <w:spacing w:line="360" w:lineRule="auto"/>
        <w:rPr>
          <w:rFonts w:ascii="Arial" w:hAnsi="Arial" w:cs="Arial"/>
          <w:sz w:val="24"/>
          <w:szCs w:val="24"/>
        </w:rPr>
      </w:pPr>
      <w:r w:rsidRPr="00D565A4">
        <w:rPr>
          <w:rFonts w:ascii="Arial" w:hAnsi="Arial" w:cs="Arial"/>
          <w:sz w:val="24"/>
          <w:szCs w:val="24"/>
        </w:rPr>
        <w:t xml:space="preserve">Ar gael ar: </w:t>
      </w:r>
      <w:hyperlink r:id="rId12" w:history="1">
        <w:r w:rsidRPr="00D565A4">
          <w:rPr>
            <w:rStyle w:val="Hyperlink"/>
            <w:rFonts w:ascii="Arial" w:hAnsi="Arial" w:cs="Arial"/>
            <w:sz w:val="24"/>
            <w:szCs w:val="24"/>
          </w:rPr>
          <w:t>https://www.oecd-ilibrary.org/sites/9789264311992-en/1/2/6/1/index.html?itemId=/content/publication/9789264311992-en&amp;_csp_=32da5d2095ef596b16d96b0367b9d519&amp;itemIGO=oecd&amp;itemContentType=book</w:t>
        </w:r>
      </w:hyperlink>
    </w:p>
    <w:p w14:paraId="4CFD15B8" w14:textId="38A3C7E0" w:rsidR="003F3D5A" w:rsidRPr="00D565A4" w:rsidRDefault="003F3D5A" w:rsidP="00B648E9">
      <w:pPr>
        <w:pStyle w:val="NoSpacing"/>
        <w:spacing w:line="360" w:lineRule="auto"/>
        <w:rPr>
          <w:rFonts w:ascii="Arial" w:hAnsi="Arial" w:cs="Arial"/>
          <w:sz w:val="24"/>
          <w:szCs w:val="24"/>
        </w:rPr>
      </w:pPr>
      <w:r w:rsidRPr="00D565A4">
        <w:rPr>
          <w:rFonts w:ascii="Arial" w:hAnsi="Arial" w:cs="Arial"/>
          <w:sz w:val="24"/>
          <w:szCs w:val="24"/>
        </w:rPr>
        <w:t xml:space="preserve">(Ymwelwyd ar 26ain o Fawrth, 2020) </w:t>
      </w:r>
    </w:p>
    <w:p w14:paraId="4A71F891" w14:textId="77777777" w:rsidR="00B648E9" w:rsidRDefault="00B648E9" w:rsidP="00B648E9">
      <w:pPr>
        <w:pStyle w:val="NoSpacing"/>
        <w:spacing w:line="360" w:lineRule="auto"/>
        <w:rPr>
          <w:rFonts w:ascii="Arial" w:hAnsi="Arial" w:cs="Arial"/>
          <w:sz w:val="24"/>
          <w:szCs w:val="24"/>
        </w:rPr>
      </w:pPr>
    </w:p>
    <w:p w14:paraId="309252D3" w14:textId="522AAE6A" w:rsidR="003562A1" w:rsidRPr="00D565A4" w:rsidRDefault="003562A1" w:rsidP="00B648E9">
      <w:pPr>
        <w:pStyle w:val="NoSpacing"/>
        <w:spacing w:line="360" w:lineRule="auto"/>
        <w:rPr>
          <w:rFonts w:ascii="Arial" w:hAnsi="Arial" w:cs="Arial"/>
          <w:sz w:val="24"/>
          <w:szCs w:val="24"/>
        </w:rPr>
      </w:pPr>
      <w:r w:rsidRPr="00D565A4">
        <w:rPr>
          <w:rFonts w:ascii="Arial" w:hAnsi="Arial" w:cs="Arial"/>
          <w:sz w:val="24"/>
          <w:szCs w:val="24"/>
        </w:rPr>
        <w:t xml:space="preserve">Parliament of the United Kingdom. (2018) </w:t>
      </w:r>
      <w:r w:rsidRPr="00D565A4">
        <w:rPr>
          <w:rFonts w:ascii="Arial" w:hAnsi="Arial" w:cs="Arial"/>
          <w:i/>
          <w:iCs/>
          <w:sz w:val="24"/>
          <w:szCs w:val="24"/>
        </w:rPr>
        <w:t>Data Protection Act.</w:t>
      </w:r>
      <w:r w:rsidRPr="00D565A4">
        <w:rPr>
          <w:rFonts w:ascii="Arial" w:hAnsi="Arial" w:cs="Arial"/>
          <w:sz w:val="24"/>
          <w:szCs w:val="24"/>
        </w:rPr>
        <w:t xml:space="preserve"> Llundain: Parliament of the United Kingdom.</w:t>
      </w:r>
    </w:p>
    <w:p w14:paraId="3772DEAE" w14:textId="77777777" w:rsidR="00B648E9" w:rsidRDefault="00B648E9" w:rsidP="00B648E9">
      <w:pPr>
        <w:pStyle w:val="NoSpacing"/>
        <w:spacing w:line="360" w:lineRule="auto"/>
        <w:rPr>
          <w:rFonts w:ascii="Arial" w:hAnsi="Arial" w:cs="Arial"/>
          <w:sz w:val="24"/>
          <w:szCs w:val="24"/>
        </w:rPr>
      </w:pPr>
    </w:p>
    <w:p w14:paraId="63615C24" w14:textId="1159A746" w:rsidR="007B3A67" w:rsidRPr="00D565A4" w:rsidRDefault="007B3A67" w:rsidP="00B648E9">
      <w:pPr>
        <w:pStyle w:val="NoSpacing"/>
        <w:spacing w:line="360" w:lineRule="auto"/>
        <w:rPr>
          <w:rFonts w:ascii="Arial" w:hAnsi="Arial" w:cs="Arial"/>
          <w:sz w:val="24"/>
          <w:szCs w:val="24"/>
        </w:rPr>
      </w:pPr>
      <w:r w:rsidRPr="00D565A4">
        <w:rPr>
          <w:rFonts w:ascii="Arial" w:hAnsi="Arial" w:cs="Arial"/>
          <w:sz w:val="24"/>
          <w:szCs w:val="24"/>
        </w:rPr>
        <w:t xml:space="preserve">Price-Dennis, D. et al. (2015) Exploring Digital Literacy Practices in an Inclusive Classroom. </w:t>
      </w:r>
      <w:r w:rsidRPr="00D565A4">
        <w:rPr>
          <w:rFonts w:ascii="Arial" w:hAnsi="Arial" w:cs="Arial"/>
          <w:i/>
          <w:iCs/>
          <w:sz w:val="24"/>
          <w:szCs w:val="24"/>
        </w:rPr>
        <w:t>Reading Teacher</w:t>
      </w:r>
      <w:r w:rsidRPr="00D565A4">
        <w:rPr>
          <w:rFonts w:ascii="Arial" w:hAnsi="Arial" w:cs="Arial"/>
          <w:sz w:val="24"/>
          <w:szCs w:val="24"/>
        </w:rPr>
        <w:t>, 69 (2), pp.195–206.</w:t>
      </w:r>
    </w:p>
    <w:p w14:paraId="35A2CBFC" w14:textId="77777777" w:rsidR="00B648E9" w:rsidRDefault="00B648E9" w:rsidP="00B648E9">
      <w:pPr>
        <w:pStyle w:val="NoSpacing"/>
        <w:spacing w:line="360" w:lineRule="auto"/>
        <w:rPr>
          <w:rFonts w:ascii="Arial" w:hAnsi="Arial" w:cs="Arial"/>
          <w:sz w:val="24"/>
          <w:szCs w:val="24"/>
        </w:rPr>
      </w:pPr>
    </w:p>
    <w:p w14:paraId="7343B2D3" w14:textId="4CD5802B" w:rsidR="00404A1E" w:rsidRPr="00D565A4" w:rsidRDefault="00404A1E" w:rsidP="00B648E9">
      <w:pPr>
        <w:pStyle w:val="NoSpacing"/>
        <w:spacing w:line="360" w:lineRule="auto"/>
        <w:rPr>
          <w:rFonts w:ascii="Arial" w:hAnsi="Arial" w:cs="Arial"/>
          <w:sz w:val="24"/>
          <w:szCs w:val="24"/>
        </w:rPr>
      </w:pPr>
      <w:r w:rsidRPr="00D565A4">
        <w:rPr>
          <w:rFonts w:ascii="Arial" w:hAnsi="Arial" w:cs="Arial"/>
          <w:sz w:val="24"/>
          <w:szCs w:val="24"/>
        </w:rPr>
        <w:t xml:space="preserve">Reedy, K. &amp; Parker, J. (2018) </w:t>
      </w:r>
      <w:r w:rsidRPr="00D565A4">
        <w:rPr>
          <w:rFonts w:ascii="Arial" w:hAnsi="Arial" w:cs="Arial"/>
          <w:i/>
          <w:iCs/>
          <w:sz w:val="24"/>
          <w:szCs w:val="24"/>
        </w:rPr>
        <w:t>Digital literacy unpacked</w:t>
      </w:r>
      <w:r w:rsidRPr="00D565A4">
        <w:rPr>
          <w:rFonts w:ascii="Arial" w:hAnsi="Arial" w:cs="Arial"/>
          <w:sz w:val="24"/>
          <w:szCs w:val="24"/>
        </w:rPr>
        <w:t>. London: Facet Publishing.</w:t>
      </w:r>
    </w:p>
    <w:p w14:paraId="41D34FC2" w14:textId="77777777" w:rsidR="00B648E9" w:rsidRDefault="00B648E9" w:rsidP="00B648E9">
      <w:pPr>
        <w:pStyle w:val="NoSpacing"/>
        <w:spacing w:line="360" w:lineRule="auto"/>
        <w:rPr>
          <w:rFonts w:ascii="Arial" w:hAnsi="Arial" w:cs="Arial"/>
          <w:sz w:val="24"/>
          <w:szCs w:val="24"/>
        </w:rPr>
      </w:pPr>
    </w:p>
    <w:p w14:paraId="7D469C6B" w14:textId="41785EA2" w:rsidR="009C7616" w:rsidRPr="00D565A4" w:rsidRDefault="009C7616" w:rsidP="00B648E9">
      <w:pPr>
        <w:pStyle w:val="NoSpacing"/>
        <w:spacing w:line="360" w:lineRule="auto"/>
        <w:rPr>
          <w:rFonts w:ascii="Arial" w:hAnsi="Arial" w:cs="Arial"/>
          <w:sz w:val="24"/>
          <w:szCs w:val="24"/>
        </w:rPr>
      </w:pPr>
      <w:r w:rsidRPr="00D565A4">
        <w:rPr>
          <w:rFonts w:ascii="Arial" w:hAnsi="Arial" w:cs="Arial"/>
          <w:sz w:val="24"/>
          <w:szCs w:val="24"/>
        </w:rPr>
        <w:t xml:space="preserve">Ribble, M. &amp; Bailey, G. (2007) </w:t>
      </w:r>
      <w:r w:rsidRPr="00D565A4">
        <w:rPr>
          <w:rFonts w:ascii="Arial" w:hAnsi="Arial" w:cs="Arial"/>
          <w:i/>
          <w:iCs/>
          <w:sz w:val="24"/>
          <w:szCs w:val="24"/>
        </w:rPr>
        <w:t>Digital citizenship in schools.</w:t>
      </w:r>
      <w:r w:rsidRPr="00D565A4">
        <w:rPr>
          <w:rFonts w:ascii="Arial" w:hAnsi="Arial" w:cs="Arial"/>
          <w:sz w:val="24"/>
          <w:szCs w:val="24"/>
        </w:rPr>
        <w:t xml:space="preserve"> Portland: International Society for Technology in Education.</w:t>
      </w:r>
    </w:p>
    <w:p w14:paraId="35A89239" w14:textId="77777777" w:rsidR="00B648E9" w:rsidRDefault="00B648E9" w:rsidP="00B648E9">
      <w:pPr>
        <w:pStyle w:val="NoSpacing"/>
        <w:spacing w:line="360" w:lineRule="auto"/>
        <w:rPr>
          <w:rFonts w:ascii="Arial" w:hAnsi="Arial" w:cs="Arial"/>
          <w:sz w:val="24"/>
          <w:szCs w:val="24"/>
        </w:rPr>
      </w:pPr>
    </w:p>
    <w:p w14:paraId="483B245C" w14:textId="2B82028C" w:rsidR="00B05AFC" w:rsidRPr="00D565A4" w:rsidRDefault="00B05AFC" w:rsidP="00B648E9">
      <w:pPr>
        <w:pStyle w:val="NoSpacing"/>
        <w:spacing w:line="360" w:lineRule="auto"/>
        <w:rPr>
          <w:rFonts w:ascii="Arial" w:hAnsi="Arial" w:cs="Arial"/>
          <w:sz w:val="24"/>
          <w:szCs w:val="24"/>
        </w:rPr>
      </w:pPr>
      <w:r w:rsidRPr="00D565A4">
        <w:rPr>
          <w:rFonts w:ascii="Arial" w:hAnsi="Arial" w:cs="Arial"/>
          <w:sz w:val="24"/>
          <w:szCs w:val="24"/>
        </w:rPr>
        <w:t xml:space="preserve">Rowley, C. &amp; Cooper, H. </w:t>
      </w:r>
      <w:r w:rsidR="00ED3767" w:rsidRPr="00D565A4">
        <w:rPr>
          <w:rFonts w:ascii="Arial" w:hAnsi="Arial" w:cs="Arial"/>
          <w:sz w:val="24"/>
          <w:szCs w:val="24"/>
        </w:rPr>
        <w:t>(</w:t>
      </w:r>
      <w:r w:rsidRPr="00D565A4">
        <w:rPr>
          <w:rFonts w:ascii="Arial" w:hAnsi="Arial" w:cs="Arial"/>
          <w:sz w:val="24"/>
          <w:szCs w:val="24"/>
        </w:rPr>
        <w:t>2009</w:t>
      </w:r>
      <w:r w:rsidR="00ED3767" w:rsidRPr="00D565A4">
        <w:rPr>
          <w:rFonts w:ascii="Arial" w:hAnsi="Arial" w:cs="Arial"/>
          <w:sz w:val="24"/>
          <w:szCs w:val="24"/>
        </w:rPr>
        <w:t>)</w:t>
      </w:r>
      <w:r w:rsidRPr="00D565A4">
        <w:rPr>
          <w:rFonts w:ascii="Arial" w:hAnsi="Arial" w:cs="Arial"/>
          <w:sz w:val="24"/>
          <w:szCs w:val="24"/>
        </w:rPr>
        <w:t xml:space="preserve"> </w:t>
      </w:r>
      <w:r w:rsidRPr="00D565A4">
        <w:rPr>
          <w:rFonts w:ascii="Arial" w:hAnsi="Arial" w:cs="Arial"/>
          <w:i/>
          <w:iCs/>
          <w:sz w:val="24"/>
          <w:szCs w:val="24"/>
        </w:rPr>
        <w:t>Cross-curricular approaches to teaching and learning</w:t>
      </w:r>
      <w:r w:rsidR="00ED3767" w:rsidRPr="00D565A4">
        <w:rPr>
          <w:rFonts w:ascii="Arial" w:hAnsi="Arial" w:cs="Arial"/>
          <w:i/>
          <w:iCs/>
          <w:sz w:val="24"/>
          <w:szCs w:val="24"/>
        </w:rPr>
        <w:t>.</w:t>
      </w:r>
      <w:r w:rsidRPr="00D565A4">
        <w:rPr>
          <w:rFonts w:ascii="Arial" w:hAnsi="Arial" w:cs="Arial"/>
          <w:i/>
          <w:iCs/>
          <w:sz w:val="24"/>
          <w:szCs w:val="24"/>
        </w:rPr>
        <w:t xml:space="preserve"> </w:t>
      </w:r>
      <w:r w:rsidRPr="00D565A4">
        <w:rPr>
          <w:rFonts w:ascii="Arial" w:hAnsi="Arial" w:cs="Arial"/>
          <w:sz w:val="24"/>
          <w:szCs w:val="24"/>
        </w:rPr>
        <w:t>Llundain: SAGE</w:t>
      </w:r>
      <w:r w:rsidR="00951851" w:rsidRPr="00D565A4">
        <w:rPr>
          <w:rFonts w:ascii="Arial" w:hAnsi="Arial" w:cs="Arial"/>
          <w:sz w:val="24"/>
          <w:szCs w:val="24"/>
        </w:rPr>
        <w:t xml:space="preserve"> Publications Ltd</w:t>
      </w:r>
      <w:r w:rsidRPr="00D565A4">
        <w:rPr>
          <w:rFonts w:ascii="Arial" w:hAnsi="Arial" w:cs="Arial"/>
          <w:sz w:val="24"/>
          <w:szCs w:val="24"/>
        </w:rPr>
        <w:t>.</w:t>
      </w:r>
    </w:p>
    <w:p w14:paraId="1E012F48" w14:textId="77777777" w:rsidR="00B648E9" w:rsidRDefault="00B648E9" w:rsidP="00B648E9">
      <w:pPr>
        <w:pStyle w:val="NoSpacing"/>
        <w:spacing w:line="360" w:lineRule="auto"/>
        <w:rPr>
          <w:rFonts w:ascii="Arial" w:hAnsi="Arial" w:cs="Arial"/>
          <w:sz w:val="24"/>
          <w:szCs w:val="24"/>
        </w:rPr>
      </w:pPr>
    </w:p>
    <w:p w14:paraId="284D2C76" w14:textId="1EFE54A0" w:rsidR="000C40CE" w:rsidRPr="00D565A4" w:rsidRDefault="000C40CE" w:rsidP="00B648E9">
      <w:pPr>
        <w:pStyle w:val="NoSpacing"/>
        <w:spacing w:line="360" w:lineRule="auto"/>
        <w:rPr>
          <w:rFonts w:ascii="Arial" w:hAnsi="Arial" w:cs="Arial"/>
          <w:sz w:val="24"/>
          <w:szCs w:val="24"/>
        </w:rPr>
      </w:pPr>
      <w:r w:rsidRPr="00D565A4">
        <w:rPr>
          <w:rFonts w:ascii="Arial" w:hAnsi="Arial" w:cs="Arial"/>
          <w:sz w:val="24"/>
          <w:szCs w:val="24"/>
        </w:rPr>
        <w:t xml:space="preserve">Ryder, N. (2013) </w:t>
      </w:r>
      <w:r w:rsidRPr="00D565A4">
        <w:rPr>
          <w:rFonts w:ascii="Arial" w:hAnsi="Arial" w:cs="Arial"/>
          <w:i/>
          <w:iCs/>
          <w:sz w:val="24"/>
          <w:szCs w:val="24"/>
        </w:rPr>
        <w:t>Yr ABC i Anghenion Ychwanegol</w:t>
      </w:r>
      <w:r w:rsidRPr="00D565A4">
        <w:rPr>
          <w:rFonts w:ascii="Arial" w:hAnsi="Arial" w:cs="Arial"/>
          <w:sz w:val="24"/>
          <w:szCs w:val="24"/>
        </w:rPr>
        <w:t>. Caerfyrddin: Prifysgol Cymru Y Drindod Dewi Sant.</w:t>
      </w:r>
    </w:p>
    <w:p w14:paraId="6FC25E2D" w14:textId="77777777" w:rsidR="00B648E9" w:rsidRDefault="00B648E9" w:rsidP="00B648E9">
      <w:pPr>
        <w:pStyle w:val="NoSpacing"/>
        <w:spacing w:line="360" w:lineRule="auto"/>
        <w:rPr>
          <w:rFonts w:ascii="Arial" w:hAnsi="Arial" w:cs="Arial"/>
          <w:sz w:val="24"/>
          <w:szCs w:val="24"/>
        </w:rPr>
      </w:pPr>
    </w:p>
    <w:p w14:paraId="4C0B6894" w14:textId="2E7F96A1" w:rsidR="00FA656D" w:rsidRPr="00D565A4" w:rsidRDefault="00FA656D" w:rsidP="00B648E9">
      <w:pPr>
        <w:pStyle w:val="NoSpacing"/>
        <w:spacing w:line="360" w:lineRule="auto"/>
        <w:rPr>
          <w:rFonts w:ascii="Arial" w:hAnsi="Arial" w:cs="Arial"/>
          <w:sz w:val="24"/>
          <w:szCs w:val="24"/>
        </w:rPr>
      </w:pPr>
      <w:r w:rsidRPr="00D565A4">
        <w:rPr>
          <w:rFonts w:ascii="Arial" w:hAnsi="Arial" w:cs="Arial"/>
          <w:sz w:val="24"/>
          <w:szCs w:val="24"/>
        </w:rPr>
        <w:t xml:space="preserve">Savage, M. &amp; Barnett, A. (2015) </w:t>
      </w:r>
      <w:r w:rsidRPr="00D565A4">
        <w:rPr>
          <w:rFonts w:ascii="Arial" w:hAnsi="Arial" w:cs="Arial"/>
          <w:i/>
          <w:iCs/>
          <w:sz w:val="24"/>
          <w:szCs w:val="24"/>
        </w:rPr>
        <w:t>Digital literacy for primary teachers</w:t>
      </w:r>
      <w:r w:rsidRPr="00D565A4">
        <w:rPr>
          <w:rFonts w:ascii="Arial" w:hAnsi="Arial" w:cs="Arial"/>
          <w:sz w:val="24"/>
          <w:szCs w:val="24"/>
        </w:rPr>
        <w:t>. Northwich: Critical Publishing Ltd.</w:t>
      </w:r>
    </w:p>
    <w:p w14:paraId="3D08AF10" w14:textId="77777777" w:rsidR="00B648E9" w:rsidRDefault="00B648E9" w:rsidP="00B648E9">
      <w:pPr>
        <w:pStyle w:val="NoSpacing"/>
        <w:spacing w:line="360" w:lineRule="auto"/>
        <w:rPr>
          <w:rFonts w:ascii="Arial" w:hAnsi="Arial" w:cs="Arial"/>
          <w:sz w:val="24"/>
          <w:szCs w:val="24"/>
        </w:rPr>
      </w:pPr>
    </w:p>
    <w:p w14:paraId="112097B5" w14:textId="0EA3CD53" w:rsidR="00153731" w:rsidRPr="00D565A4" w:rsidRDefault="00153731" w:rsidP="00B648E9">
      <w:pPr>
        <w:pStyle w:val="NoSpacing"/>
        <w:spacing w:line="360" w:lineRule="auto"/>
        <w:rPr>
          <w:rFonts w:ascii="Arial" w:hAnsi="Arial" w:cs="Arial"/>
          <w:sz w:val="24"/>
          <w:szCs w:val="24"/>
        </w:rPr>
      </w:pPr>
      <w:r w:rsidRPr="00D565A4">
        <w:rPr>
          <w:rFonts w:ascii="Arial" w:hAnsi="Arial" w:cs="Arial"/>
          <w:sz w:val="24"/>
          <w:szCs w:val="24"/>
        </w:rPr>
        <w:t xml:space="preserve">Sharp, J. et al. (2002) </w:t>
      </w:r>
      <w:r w:rsidRPr="00D565A4">
        <w:rPr>
          <w:rFonts w:ascii="Arial" w:hAnsi="Arial" w:cs="Arial"/>
          <w:i/>
          <w:iCs/>
          <w:sz w:val="24"/>
          <w:szCs w:val="24"/>
        </w:rPr>
        <w:t>The management of a student research project</w:t>
      </w:r>
      <w:r w:rsidRPr="00D565A4">
        <w:rPr>
          <w:rFonts w:ascii="Arial" w:hAnsi="Arial" w:cs="Arial"/>
          <w:sz w:val="24"/>
          <w:szCs w:val="24"/>
        </w:rPr>
        <w:t>. 3rd ed. Aldershot: Open University Press/Gower.</w:t>
      </w:r>
    </w:p>
    <w:p w14:paraId="16032564" w14:textId="77777777" w:rsidR="00B648E9" w:rsidRDefault="00B648E9" w:rsidP="00B648E9">
      <w:pPr>
        <w:pStyle w:val="NoSpacing"/>
        <w:spacing w:line="360" w:lineRule="auto"/>
        <w:rPr>
          <w:rFonts w:ascii="Arial" w:hAnsi="Arial" w:cs="Arial"/>
          <w:sz w:val="24"/>
          <w:szCs w:val="24"/>
        </w:rPr>
      </w:pPr>
    </w:p>
    <w:p w14:paraId="6A777EFD" w14:textId="1130BE59" w:rsidR="00B3522A" w:rsidRPr="00D565A4" w:rsidRDefault="00B3522A" w:rsidP="00B648E9">
      <w:pPr>
        <w:pStyle w:val="NoSpacing"/>
        <w:spacing w:line="360" w:lineRule="auto"/>
        <w:rPr>
          <w:rFonts w:ascii="Arial" w:hAnsi="Arial" w:cs="Arial"/>
          <w:sz w:val="24"/>
          <w:szCs w:val="24"/>
        </w:rPr>
      </w:pPr>
      <w:r w:rsidRPr="00D565A4">
        <w:rPr>
          <w:rFonts w:ascii="Arial" w:hAnsi="Arial" w:cs="Arial"/>
          <w:sz w:val="24"/>
          <w:szCs w:val="24"/>
        </w:rPr>
        <w:t xml:space="preserve">Thomas, S. &amp; Edwards, A. (2010) ‘Chwarae Plant’, yn Siencyn, S. </w:t>
      </w:r>
      <w:r w:rsidRPr="00D565A4">
        <w:rPr>
          <w:rFonts w:ascii="Arial" w:hAnsi="Arial" w:cs="Arial"/>
          <w:i/>
          <w:iCs/>
          <w:sz w:val="24"/>
          <w:szCs w:val="24"/>
        </w:rPr>
        <w:t>Y Cyfnod Sylfaen 3-7 Oed</w:t>
      </w:r>
      <w:r w:rsidRPr="00D565A4">
        <w:rPr>
          <w:rFonts w:ascii="Arial" w:hAnsi="Arial" w:cs="Arial"/>
          <w:sz w:val="24"/>
          <w:szCs w:val="24"/>
        </w:rPr>
        <w:t>. Caerfyrddin: Prifysgol Cymru Y Drindod Dewi Sant.</w:t>
      </w:r>
    </w:p>
    <w:p w14:paraId="468FE9E9" w14:textId="77777777" w:rsidR="00B648E9" w:rsidRDefault="00B648E9" w:rsidP="00B648E9">
      <w:pPr>
        <w:pStyle w:val="NoSpacing"/>
        <w:spacing w:line="360" w:lineRule="auto"/>
        <w:rPr>
          <w:rFonts w:ascii="Arial" w:hAnsi="Arial" w:cs="Arial"/>
          <w:sz w:val="24"/>
          <w:szCs w:val="24"/>
        </w:rPr>
      </w:pPr>
    </w:p>
    <w:p w14:paraId="7639C7C5" w14:textId="11BE24A1" w:rsidR="00181515" w:rsidRPr="00D565A4" w:rsidRDefault="00B07D0A" w:rsidP="00B648E9">
      <w:pPr>
        <w:pStyle w:val="NoSpacing"/>
        <w:spacing w:line="360" w:lineRule="auto"/>
        <w:rPr>
          <w:rFonts w:ascii="Arial" w:hAnsi="Arial" w:cs="Arial"/>
          <w:sz w:val="24"/>
          <w:szCs w:val="24"/>
        </w:rPr>
      </w:pPr>
      <w:r w:rsidRPr="00D565A4">
        <w:rPr>
          <w:rFonts w:ascii="Arial" w:hAnsi="Arial" w:cs="Arial"/>
          <w:sz w:val="24"/>
          <w:szCs w:val="24"/>
        </w:rPr>
        <w:lastRenderedPageBreak/>
        <w:t xml:space="preserve">Van </w:t>
      </w:r>
      <w:r w:rsidR="00181515" w:rsidRPr="00D565A4">
        <w:rPr>
          <w:rFonts w:ascii="Arial" w:hAnsi="Arial" w:cs="Arial"/>
          <w:sz w:val="24"/>
          <w:szCs w:val="24"/>
        </w:rPr>
        <w:t xml:space="preserve">Dijk, J. &amp; </w:t>
      </w:r>
      <w:r w:rsidRPr="00D565A4">
        <w:rPr>
          <w:rFonts w:ascii="Arial" w:hAnsi="Arial" w:cs="Arial"/>
          <w:sz w:val="24"/>
          <w:szCs w:val="24"/>
        </w:rPr>
        <w:t xml:space="preserve">Van </w:t>
      </w:r>
      <w:r w:rsidR="00181515" w:rsidRPr="00D565A4">
        <w:rPr>
          <w:rFonts w:ascii="Arial" w:hAnsi="Arial" w:cs="Arial"/>
          <w:sz w:val="24"/>
          <w:szCs w:val="24"/>
        </w:rPr>
        <w:t xml:space="preserve">Deursen, A. </w:t>
      </w:r>
      <w:r w:rsidRPr="00D565A4">
        <w:rPr>
          <w:rFonts w:ascii="Arial" w:hAnsi="Arial" w:cs="Arial"/>
          <w:sz w:val="24"/>
          <w:szCs w:val="24"/>
        </w:rPr>
        <w:t>(</w:t>
      </w:r>
      <w:r w:rsidR="00181515" w:rsidRPr="00D565A4">
        <w:rPr>
          <w:rFonts w:ascii="Arial" w:hAnsi="Arial" w:cs="Arial"/>
          <w:sz w:val="24"/>
          <w:szCs w:val="24"/>
        </w:rPr>
        <w:t>2014</w:t>
      </w:r>
      <w:r w:rsidRPr="00D565A4">
        <w:rPr>
          <w:rFonts w:ascii="Arial" w:hAnsi="Arial" w:cs="Arial"/>
          <w:sz w:val="24"/>
          <w:szCs w:val="24"/>
        </w:rPr>
        <w:t>)</w:t>
      </w:r>
      <w:r w:rsidR="00181515" w:rsidRPr="00D565A4">
        <w:rPr>
          <w:rFonts w:ascii="Arial" w:hAnsi="Arial" w:cs="Arial"/>
          <w:sz w:val="24"/>
          <w:szCs w:val="24"/>
        </w:rPr>
        <w:t xml:space="preserve"> </w:t>
      </w:r>
      <w:r w:rsidR="00181515" w:rsidRPr="00D565A4">
        <w:rPr>
          <w:rFonts w:ascii="Arial" w:hAnsi="Arial" w:cs="Arial"/>
          <w:i/>
          <w:iCs/>
          <w:sz w:val="24"/>
          <w:szCs w:val="24"/>
        </w:rPr>
        <w:t>Digital Skills Unlocking the Information Society</w:t>
      </w:r>
      <w:r w:rsidRPr="00D565A4">
        <w:rPr>
          <w:rFonts w:ascii="Arial" w:hAnsi="Arial" w:cs="Arial"/>
          <w:sz w:val="24"/>
          <w:szCs w:val="24"/>
        </w:rPr>
        <w:t>. Efrog Newydd: Palgrave Macmillan.</w:t>
      </w:r>
    </w:p>
    <w:p w14:paraId="1282C9F8" w14:textId="77777777" w:rsidR="00B648E9" w:rsidRDefault="00B648E9" w:rsidP="00B648E9">
      <w:pPr>
        <w:spacing w:line="360" w:lineRule="auto"/>
        <w:rPr>
          <w:rFonts w:ascii="Arial" w:hAnsi="Arial" w:cs="Arial"/>
          <w:sz w:val="24"/>
          <w:szCs w:val="24"/>
          <w:lang w:val="cy-GB"/>
        </w:rPr>
      </w:pPr>
    </w:p>
    <w:p w14:paraId="704F685F" w14:textId="1A0D7D0B" w:rsidR="00831E87" w:rsidRPr="00B648E9" w:rsidRDefault="009C7616" w:rsidP="00B648E9">
      <w:pPr>
        <w:spacing w:line="360" w:lineRule="auto"/>
        <w:rPr>
          <w:rFonts w:ascii="Arial" w:hAnsi="Arial" w:cs="Arial"/>
          <w:sz w:val="24"/>
          <w:szCs w:val="24"/>
          <w:lang w:val="cy-GB"/>
        </w:rPr>
      </w:pPr>
      <w:r w:rsidRPr="00B648E9">
        <w:rPr>
          <w:rFonts w:ascii="Arial" w:hAnsi="Arial" w:cs="Arial"/>
          <w:sz w:val="24"/>
          <w:szCs w:val="24"/>
          <w:lang w:val="cy-GB"/>
        </w:rPr>
        <w:t>Vygotsky, L. (1978) Mind in Society: Development of Higher Psychological Processes. Caergrawnt: Harvard University Press.</w:t>
      </w:r>
    </w:p>
    <w:sectPr w:rsidR="00831E87" w:rsidRPr="00B648E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0B448A" w14:textId="77777777" w:rsidR="006E6763" w:rsidRDefault="006E6763" w:rsidP="00CF6502">
      <w:pPr>
        <w:spacing w:after="0" w:line="240" w:lineRule="auto"/>
      </w:pPr>
      <w:r>
        <w:separator/>
      </w:r>
    </w:p>
  </w:endnote>
  <w:endnote w:type="continuationSeparator" w:id="0">
    <w:p w14:paraId="325C86C9" w14:textId="77777777" w:rsidR="006E6763" w:rsidRDefault="006E6763" w:rsidP="00CF6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27D9A" w14:textId="148168F7" w:rsidR="006C65E1" w:rsidRDefault="006C65E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81DF484" w14:textId="77777777" w:rsidR="006C65E1" w:rsidRDefault="006C6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0DEBB8" w14:textId="77777777" w:rsidR="006E6763" w:rsidRDefault="006E6763" w:rsidP="00CF6502">
      <w:pPr>
        <w:spacing w:after="0" w:line="240" w:lineRule="auto"/>
      </w:pPr>
      <w:r>
        <w:separator/>
      </w:r>
    </w:p>
  </w:footnote>
  <w:footnote w:type="continuationSeparator" w:id="0">
    <w:p w14:paraId="510318FD" w14:textId="77777777" w:rsidR="006E6763" w:rsidRDefault="006E6763" w:rsidP="00CF65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751866"/>
    <w:multiLevelType w:val="hybridMultilevel"/>
    <w:tmpl w:val="74D6B71E"/>
    <w:lvl w:ilvl="0" w:tplc="0452000F">
      <w:start w:val="1"/>
      <w:numFmt w:val="decimal"/>
      <w:lvlText w:val="%1."/>
      <w:lvlJc w:val="left"/>
      <w:pPr>
        <w:ind w:left="4329" w:hanging="360"/>
      </w:pPr>
    </w:lvl>
    <w:lvl w:ilvl="1" w:tplc="04520019" w:tentative="1">
      <w:start w:val="1"/>
      <w:numFmt w:val="lowerLetter"/>
      <w:lvlText w:val="%2."/>
      <w:lvlJc w:val="left"/>
      <w:pPr>
        <w:ind w:left="5049" w:hanging="360"/>
      </w:pPr>
    </w:lvl>
    <w:lvl w:ilvl="2" w:tplc="0452001B" w:tentative="1">
      <w:start w:val="1"/>
      <w:numFmt w:val="lowerRoman"/>
      <w:lvlText w:val="%3."/>
      <w:lvlJc w:val="right"/>
      <w:pPr>
        <w:ind w:left="5769" w:hanging="180"/>
      </w:pPr>
    </w:lvl>
    <w:lvl w:ilvl="3" w:tplc="0452000F" w:tentative="1">
      <w:start w:val="1"/>
      <w:numFmt w:val="decimal"/>
      <w:lvlText w:val="%4."/>
      <w:lvlJc w:val="left"/>
      <w:pPr>
        <w:ind w:left="6489" w:hanging="360"/>
      </w:pPr>
    </w:lvl>
    <w:lvl w:ilvl="4" w:tplc="04520019" w:tentative="1">
      <w:start w:val="1"/>
      <w:numFmt w:val="lowerLetter"/>
      <w:lvlText w:val="%5."/>
      <w:lvlJc w:val="left"/>
      <w:pPr>
        <w:ind w:left="7209" w:hanging="360"/>
      </w:pPr>
    </w:lvl>
    <w:lvl w:ilvl="5" w:tplc="0452001B" w:tentative="1">
      <w:start w:val="1"/>
      <w:numFmt w:val="lowerRoman"/>
      <w:lvlText w:val="%6."/>
      <w:lvlJc w:val="right"/>
      <w:pPr>
        <w:ind w:left="7929" w:hanging="180"/>
      </w:pPr>
    </w:lvl>
    <w:lvl w:ilvl="6" w:tplc="0452000F" w:tentative="1">
      <w:start w:val="1"/>
      <w:numFmt w:val="decimal"/>
      <w:lvlText w:val="%7."/>
      <w:lvlJc w:val="left"/>
      <w:pPr>
        <w:ind w:left="8649" w:hanging="360"/>
      </w:pPr>
    </w:lvl>
    <w:lvl w:ilvl="7" w:tplc="04520019" w:tentative="1">
      <w:start w:val="1"/>
      <w:numFmt w:val="lowerLetter"/>
      <w:lvlText w:val="%8."/>
      <w:lvlJc w:val="left"/>
      <w:pPr>
        <w:ind w:left="9369" w:hanging="360"/>
      </w:pPr>
    </w:lvl>
    <w:lvl w:ilvl="8" w:tplc="0452001B" w:tentative="1">
      <w:start w:val="1"/>
      <w:numFmt w:val="lowerRoman"/>
      <w:lvlText w:val="%9."/>
      <w:lvlJc w:val="right"/>
      <w:pPr>
        <w:ind w:left="10089" w:hanging="180"/>
      </w:pPr>
    </w:lvl>
  </w:abstractNum>
  <w:abstractNum w:abstractNumId="1" w15:restartNumberingAfterBreak="0">
    <w:nsid w:val="1E240BE3"/>
    <w:multiLevelType w:val="hybridMultilevel"/>
    <w:tmpl w:val="6E9A8ED4"/>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2" w15:restartNumberingAfterBreak="0">
    <w:nsid w:val="217360BC"/>
    <w:multiLevelType w:val="multilevel"/>
    <w:tmpl w:val="06B475F4"/>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3D27395E"/>
    <w:multiLevelType w:val="hybridMultilevel"/>
    <w:tmpl w:val="FFD63D98"/>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4" w15:restartNumberingAfterBreak="0">
    <w:nsid w:val="423A70D0"/>
    <w:multiLevelType w:val="multilevel"/>
    <w:tmpl w:val="524A421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DF33494"/>
    <w:multiLevelType w:val="hybridMultilevel"/>
    <w:tmpl w:val="9528C118"/>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6" w15:restartNumberingAfterBreak="0">
    <w:nsid w:val="60962E28"/>
    <w:multiLevelType w:val="hybridMultilevel"/>
    <w:tmpl w:val="1A5A4718"/>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7" w15:restartNumberingAfterBreak="0">
    <w:nsid w:val="764E5038"/>
    <w:multiLevelType w:val="multilevel"/>
    <w:tmpl w:val="BC4C2890"/>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5"/>
  </w:num>
  <w:num w:numId="3">
    <w:abstractNumId w:val="0"/>
  </w:num>
  <w:num w:numId="4">
    <w:abstractNumId w:val="6"/>
  </w:num>
  <w:num w:numId="5">
    <w:abstractNumId w:val="2"/>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A48"/>
    <w:rsid w:val="00017A65"/>
    <w:rsid w:val="000522C3"/>
    <w:rsid w:val="000964B8"/>
    <w:rsid w:val="000C40CE"/>
    <w:rsid w:val="000D46EE"/>
    <w:rsid w:val="000E0DB9"/>
    <w:rsid w:val="000E47F1"/>
    <w:rsid w:val="000E4E92"/>
    <w:rsid w:val="000E7344"/>
    <w:rsid w:val="001169C1"/>
    <w:rsid w:val="00137043"/>
    <w:rsid w:val="00153731"/>
    <w:rsid w:val="001561F2"/>
    <w:rsid w:val="00181515"/>
    <w:rsid w:val="001A290A"/>
    <w:rsid w:val="001C2244"/>
    <w:rsid w:val="001E239E"/>
    <w:rsid w:val="00206ED0"/>
    <w:rsid w:val="00212315"/>
    <w:rsid w:val="002176E1"/>
    <w:rsid w:val="002431F8"/>
    <w:rsid w:val="00274B3D"/>
    <w:rsid w:val="002944DF"/>
    <w:rsid w:val="002B23FE"/>
    <w:rsid w:val="002C3B66"/>
    <w:rsid w:val="002D5935"/>
    <w:rsid w:val="002F56BB"/>
    <w:rsid w:val="0030609A"/>
    <w:rsid w:val="003063F5"/>
    <w:rsid w:val="003067DC"/>
    <w:rsid w:val="0033534D"/>
    <w:rsid w:val="00342AF8"/>
    <w:rsid w:val="00355D20"/>
    <w:rsid w:val="003562A1"/>
    <w:rsid w:val="00366323"/>
    <w:rsid w:val="00373EA9"/>
    <w:rsid w:val="003A4D42"/>
    <w:rsid w:val="003A65BA"/>
    <w:rsid w:val="003C0B71"/>
    <w:rsid w:val="003E245C"/>
    <w:rsid w:val="003F3D5A"/>
    <w:rsid w:val="00402CFE"/>
    <w:rsid w:val="00404A1E"/>
    <w:rsid w:val="004128AE"/>
    <w:rsid w:val="00431B7B"/>
    <w:rsid w:val="004465D1"/>
    <w:rsid w:val="00452AA0"/>
    <w:rsid w:val="00455F86"/>
    <w:rsid w:val="00457A48"/>
    <w:rsid w:val="004640FA"/>
    <w:rsid w:val="00495E0D"/>
    <w:rsid w:val="00496086"/>
    <w:rsid w:val="00497801"/>
    <w:rsid w:val="004A165C"/>
    <w:rsid w:val="004B34BF"/>
    <w:rsid w:val="004B475A"/>
    <w:rsid w:val="004B70B1"/>
    <w:rsid w:val="004D5CE4"/>
    <w:rsid w:val="004E5AB8"/>
    <w:rsid w:val="00500A5E"/>
    <w:rsid w:val="00504ED6"/>
    <w:rsid w:val="005057B8"/>
    <w:rsid w:val="005147F0"/>
    <w:rsid w:val="00525283"/>
    <w:rsid w:val="00525A93"/>
    <w:rsid w:val="005326D0"/>
    <w:rsid w:val="00541645"/>
    <w:rsid w:val="005479D1"/>
    <w:rsid w:val="00551EBA"/>
    <w:rsid w:val="00557B65"/>
    <w:rsid w:val="0056016F"/>
    <w:rsid w:val="00560741"/>
    <w:rsid w:val="00562F95"/>
    <w:rsid w:val="00582ECD"/>
    <w:rsid w:val="00593BEE"/>
    <w:rsid w:val="005A1313"/>
    <w:rsid w:val="005A1DA5"/>
    <w:rsid w:val="005A5AA7"/>
    <w:rsid w:val="005B5F93"/>
    <w:rsid w:val="005D0848"/>
    <w:rsid w:val="00607FDC"/>
    <w:rsid w:val="00622C46"/>
    <w:rsid w:val="00635168"/>
    <w:rsid w:val="00643FC1"/>
    <w:rsid w:val="00645085"/>
    <w:rsid w:val="00663C42"/>
    <w:rsid w:val="006708C6"/>
    <w:rsid w:val="0067202D"/>
    <w:rsid w:val="006776BE"/>
    <w:rsid w:val="006C2D61"/>
    <w:rsid w:val="006C65E1"/>
    <w:rsid w:val="006E6763"/>
    <w:rsid w:val="00702B13"/>
    <w:rsid w:val="00702B32"/>
    <w:rsid w:val="00710B03"/>
    <w:rsid w:val="00710F8D"/>
    <w:rsid w:val="00715568"/>
    <w:rsid w:val="00720E4D"/>
    <w:rsid w:val="007307D0"/>
    <w:rsid w:val="00733C91"/>
    <w:rsid w:val="00762F64"/>
    <w:rsid w:val="007A3FE6"/>
    <w:rsid w:val="007A50EC"/>
    <w:rsid w:val="007B3A67"/>
    <w:rsid w:val="00821569"/>
    <w:rsid w:val="00831E87"/>
    <w:rsid w:val="008357E2"/>
    <w:rsid w:val="00842F01"/>
    <w:rsid w:val="00850627"/>
    <w:rsid w:val="00852C5E"/>
    <w:rsid w:val="00854157"/>
    <w:rsid w:val="008645BE"/>
    <w:rsid w:val="0086687C"/>
    <w:rsid w:val="00871D97"/>
    <w:rsid w:val="008750B2"/>
    <w:rsid w:val="008B5945"/>
    <w:rsid w:val="008C59EE"/>
    <w:rsid w:val="008D1E8F"/>
    <w:rsid w:val="008E3688"/>
    <w:rsid w:val="008E518D"/>
    <w:rsid w:val="008F34DA"/>
    <w:rsid w:val="009017D3"/>
    <w:rsid w:val="00934318"/>
    <w:rsid w:val="00936494"/>
    <w:rsid w:val="00951851"/>
    <w:rsid w:val="00952364"/>
    <w:rsid w:val="0098064D"/>
    <w:rsid w:val="009B24DC"/>
    <w:rsid w:val="009B46D5"/>
    <w:rsid w:val="009C7217"/>
    <w:rsid w:val="009C7616"/>
    <w:rsid w:val="009F47A6"/>
    <w:rsid w:val="00A414C9"/>
    <w:rsid w:val="00A42158"/>
    <w:rsid w:val="00A56003"/>
    <w:rsid w:val="00A777DC"/>
    <w:rsid w:val="00A9095F"/>
    <w:rsid w:val="00AA374D"/>
    <w:rsid w:val="00AB0107"/>
    <w:rsid w:val="00AB6AEA"/>
    <w:rsid w:val="00AD22B3"/>
    <w:rsid w:val="00AD64FB"/>
    <w:rsid w:val="00AE7823"/>
    <w:rsid w:val="00AF1AE1"/>
    <w:rsid w:val="00B05AFC"/>
    <w:rsid w:val="00B07D0A"/>
    <w:rsid w:val="00B23F8F"/>
    <w:rsid w:val="00B304CE"/>
    <w:rsid w:val="00B3522A"/>
    <w:rsid w:val="00B64554"/>
    <w:rsid w:val="00B648E9"/>
    <w:rsid w:val="00B674D1"/>
    <w:rsid w:val="00B90DC0"/>
    <w:rsid w:val="00BA0823"/>
    <w:rsid w:val="00BB4C01"/>
    <w:rsid w:val="00BC4315"/>
    <w:rsid w:val="00BD004C"/>
    <w:rsid w:val="00C2731A"/>
    <w:rsid w:val="00C5408E"/>
    <w:rsid w:val="00C979BD"/>
    <w:rsid w:val="00CF6502"/>
    <w:rsid w:val="00D20E02"/>
    <w:rsid w:val="00D47266"/>
    <w:rsid w:val="00D50120"/>
    <w:rsid w:val="00D565A4"/>
    <w:rsid w:val="00D6157F"/>
    <w:rsid w:val="00D674B3"/>
    <w:rsid w:val="00D8624F"/>
    <w:rsid w:val="00D94F7D"/>
    <w:rsid w:val="00DC7BEC"/>
    <w:rsid w:val="00DE50E7"/>
    <w:rsid w:val="00DE5D29"/>
    <w:rsid w:val="00DF3A59"/>
    <w:rsid w:val="00E450BE"/>
    <w:rsid w:val="00E82341"/>
    <w:rsid w:val="00E940A6"/>
    <w:rsid w:val="00E9665E"/>
    <w:rsid w:val="00EA7631"/>
    <w:rsid w:val="00ED3767"/>
    <w:rsid w:val="00EF4552"/>
    <w:rsid w:val="00EF6AB3"/>
    <w:rsid w:val="00F004AA"/>
    <w:rsid w:val="00F01607"/>
    <w:rsid w:val="00F06022"/>
    <w:rsid w:val="00F06081"/>
    <w:rsid w:val="00F361E0"/>
    <w:rsid w:val="00F54D3D"/>
    <w:rsid w:val="00F81184"/>
    <w:rsid w:val="00F97091"/>
    <w:rsid w:val="00FA656D"/>
    <w:rsid w:val="00FB230C"/>
    <w:rsid w:val="00FD1551"/>
    <w:rsid w:val="00FD3373"/>
    <w:rsid w:val="00FE43D5"/>
    <w:rsid w:val="00FE7439"/>
    <w:rsid w:val="00FF1F65"/>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390F2"/>
  <w15:chartTrackingRefBased/>
  <w15:docId w15:val="{12FC6CA0-88DB-418A-9D53-9710FDBCF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E0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B6AEA"/>
    <w:pPr>
      <w:spacing w:after="0" w:line="240" w:lineRule="auto"/>
    </w:pPr>
  </w:style>
  <w:style w:type="paragraph" w:customStyle="1" w:styleId="AssignBody">
    <w:name w:val="AssignBody"/>
    <w:basedOn w:val="Normal"/>
    <w:link w:val="AssignBodyChar"/>
    <w:qFormat/>
    <w:rsid w:val="00495E0D"/>
    <w:pPr>
      <w:spacing w:after="0" w:line="360" w:lineRule="auto"/>
    </w:pPr>
    <w:rPr>
      <w:rFonts w:ascii="Arial" w:hAnsi="Arial"/>
    </w:rPr>
  </w:style>
  <w:style w:type="character" w:customStyle="1" w:styleId="AssignBodyChar">
    <w:name w:val="AssignBody Char"/>
    <w:basedOn w:val="DefaultParagraphFont"/>
    <w:link w:val="AssignBody"/>
    <w:rsid w:val="00495E0D"/>
    <w:rPr>
      <w:rFonts w:ascii="Arial" w:hAnsi="Arial"/>
      <w:lang w:val="en-GB"/>
    </w:rPr>
  </w:style>
  <w:style w:type="table" w:styleId="TableGrid">
    <w:name w:val="Table Grid"/>
    <w:basedOn w:val="TableNormal"/>
    <w:uiPriority w:val="39"/>
    <w:rsid w:val="00495E0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65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6502"/>
    <w:rPr>
      <w:lang w:val="en-GB"/>
    </w:rPr>
  </w:style>
  <w:style w:type="paragraph" w:styleId="Footer">
    <w:name w:val="footer"/>
    <w:basedOn w:val="Normal"/>
    <w:link w:val="FooterChar"/>
    <w:uiPriority w:val="99"/>
    <w:unhideWhenUsed/>
    <w:rsid w:val="00CF65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6502"/>
    <w:rPr>
      <w:lang w:val="en-GB"/>
    </w:rPr>
  </w:style>
  <w:style w:type="character" w:styleId="Hyperlink">
    <w:name w:val="Hyperlink"/>
    <w:basedOn w:val="DefaultParagraphFont"/>
    <w:uiPriority w:val="99"/>
    <w:unhideWhenUsed/>
    <w:rsid w:val="00404A1E"/>
    <w:rPr>
      <w:color w:val="0563C1" w:themeColor="hyperlink"/>
      <w:u w:val="single"/>
    </w:rPr>
  </w:style>
  <w:style w:type="character" w:styleId="UnresolvedMention">
    <w:name w:val="Unresolved Mention"/>
    <w:basedOn w:val="DefaultParagraphFont"/>
    <w:uiPriority w:val="99"/>
    <w:semiHidden/>
    <w:unhideWhenUsed/>
    <w:rsid w:val="00404A1E"/>
    <w:rPr>
      <w:color w:val="605E5C"/>
      <w:shd w:val="clear" w:color="auto" w:fill="E1DFDD"/>
    </w:rPr>
  </w:style>
  <w:style w:type="paragraph" w:styleId="ListParagraph">
    <w:name w:val="List Paragraph"/>
    <w:basedOn w:val="Normal"/>
    <w:uiPriority w:val="34"/>
    <w:qFormat/>
    <w:rsid w:val="009C76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0224185">
      <w:bodyDiv w:val="1"/>
      <w:marLeft w:val="0"/>
      <w:marRight w:val="0"/>
      <w:marTop w:val="0"/>
      <w:marBottom w:val="0"/>
      <w:divBdr>
        <w:top w:val="none" w:sz="0" w:space="0" w:color="auto"/>
        <w:left w:val="none" w:sz="0" w:space="0" w:color="auto"/>
        <w:bottom w:val="none" w:sz="0" w:space="0" w:color="auto"/>
        <w:right w:val="none" w:sz="0" w:space="0" w:color="auto"/>
      </w:divBdr>
    </w:div>
    <w:div w:id="708071322">
      <w:bodyDiv w:val="1"/>
      <w:marLeft w:val="0"/>
      <w:marRight w:val="0"/>
      <w:marTop w:val="0"/>
      <w:marBottom w:val="0"/>
      <w:divBdr>
        <w:top w:val="none" w:sz="0" w:space="0" w:color="auto"/>
        <w:left w:val="none" w:sz="0" w:space="0" w:color="auto"/>
        <w:bottom w:val="none" w:sz="0" w:space="0" w:color="auto"/>
        <w:right w:val="none" w:sz="0" w:space="0" w:color="auto"/>
      </w:divBdr>
    </w:div>
    <w:div w:id="864249537">
      <w:bodyDiv w:val="1"/>
      <w:marLeft w:val="0"/>
      <w:marRight w:val="0"/>
      <w:marTop w:val="0"/>
      <w:marBottom w:val="0"/>
      <w:divBdr>
        <w:top w:val="none" w:sz="0" w:space="0" w:color="auto"/>
        <w:left w:val="none" w:sz="0" w:space="0" w:color="auto"/>
        <w:bottom w:val="none" w:sz="0" w:space="0" w:color="auto"/>
        <w:right w:val="none" w:sz="0" w:space="0" w:color="auto"/>
      </w:divBdr>
    </w:div>
    <w:div w:id="1114714603">
      <w:bodyDiv w:val="1"/>
      <w:marLeft w:val="0"/>
      <w:marRight w:val="0"/>
      <w:marTop w:val="0"/>
      <w:marBottom w:val="0"/>
      <w:divBdr>
        <w:top w:val="none" w:sz="0" w:space="0" w:color="auto"/>
        <w:left w:val="none" w:sz="0" w:space="0" w:color="auto"/>
        <w:bottom w:val="none" w:sz="0" w:space="0" w:color="auto"/>
        <w:right w:val="none" w:sz="0" w:space="0" w:color="auto"/>
      </w:divBdr>
    </w:div>
    <w:div w:id="200154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ecd-ilibrary.org/sites/9789264311992-en/1/2/6/1/index.html?itemId=/content/publication/9789264311992-en&amp;_csp_=32da5d2095ef596b16d96b0367b9d519&amp;itemIGO=oecd&amp;itemContentType=boo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minecraft.net/blog/microsoft-extends-access-to-minecraft-education-edition-and-resources-to-support-remote-learni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styn.llyw.cymru/blog/cymhwysedd-digidol-gwella-medrau-digidol-disgyblion" TargetMode="External"/><Relationship Id="rId4" Type="http://schemas.openxmlformats.org/officeDocument/2006/relationships/settings" Target="settings.xml"/><Relationship Id="rId9" Type="http://schemas.openxmlformats.org/officeDocument/2006/relationships/hyperlink" Target="https://www.estyn.llyw.cymru/arfer-effeithiol/defnyddio-technoleg-datblygu-medrau-tgch-disgyblion?_ga=2.89952731.1178832962.1585220888-44172191.1581365473"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r>
              <a:rPr lang="en-GB" dirty="0" err="1"/>
              <a:t>Ffigwr</a:t>
            </a:r>
            <a:r>
              <a:rPr lang="en-GB" dirty="0"/>
              <a:t> 1 - </a:t>
            </a:r>
          </a:p>
          <a:p>
            <a:pPr>
              <a:defRPr/>
            </a:pPr>
            <a:r>
              <a:rPr lang="pl-PL" i="1" dirty="0"/>
              <a:t>A yw technoleg yn bwysig i ti?</a:t>
            </a:r>
          </a:p>
        </c:rich>
      </c:tx>
      <c:overlay val="0"/>
      <c:spPr>
        <a:noFill/>
        <a:ln>
          <a:noFill/>
        </a:ln>
        <a:effectLst/>
      </c:spPr>
      <c:txPr>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pieChart>
        <c:varyColors val="1"/>
        <c:ser>
          <c:idx val="0"/>
          <c:order val="0"/>
          <c:tx>
            <c:strRef>
              <c:f>Sheet1!$B$1</c:f>
              <c:strCache>
                <c:ptCount val="1"/>
                <c:pt idx="0">
                  <c:v>A yw technoleg yn bwysig i ti?</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303-43F3-827B-4F1873CC1F5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303-43F3-827B-4F1873CC1F5B}"/>
              </c:ext>
            </c:extLst>
          </c:dPt>
          <c:dPt>
            <c:idx val="2"/>
            <c:bubble3D val="0"/>
            <c:explosion val="13"/>
            <c:spPr>
              <a:solidFill>
                <a:schemeClr val="accent3"/>
              </a:solidFill>
              <a:ln w="19050">
                <a:solidFill>
                  <a:schemeClr val="lt1"/>
                </a:solidFill>
              </a:ln>
              <a:effectLst/>
            </c:spPr>
            <c:extLst>
              <c:ext xmlns:c16="http://schemas.microsoft.com/office/drawing/2014/chart" uri="{C3380CC4-5D6E-409C-BE32-E72D297353CC}">
                <c16:uniqueId val="{00000005-5303-43F3-827B-4F1873CC1F5B}"/>
              </c:ext>
            </c:extLst>
          </c:dPt>
          <c:dPt>
            <c:idx val="3"/>
            <c:bubble3D val="0"/>
            <c:explosion val="22"/>
            <c:spPr>
              <a:solidFill>
                <a:schemeClr val="accent4"/>
              </a:solidFill>
              <a:ln w="19050">
                <a:solidFill>
                  <a:schemeClr val="lt1"/>
                </a:solidFill>
              </a:ln>
              <a:effectLst/>
            </c:spPr>
            <c:extLst>
              <c:ext xmlns:c16="http://schemas.microsoft.com/office/drawing/2014/chart" uri="{C3380CC4-5D6E-409C-BE32-E72D297353CC}">
                <c16:uniqueId val="{00000007-5303-43F3-827B-4F1873CC1F5B}"/>
              </c:ext>
            </c:extLst>
          </c:dPt>
          <c:dPt>
            <c:idx val="4"/>
            <c:bubble3D val="0"/>
            <c:explosion val="23"/>
            <c:spPr>
              <a:solidFill>
                <a:schemeClr val="accent5"/>
              </a:solidFill>
              <a:ln w="19050">
                <a:solidFill>
                  <a:schemeClr val="lt1"/>
                </a:solidFill>
              </a:ln>
              <a:effectLst/>
            </c:spPr>
            <c:extLst>
              <c:ext xmlns:c16="http://schemas.microsoft.com/office/drawing/2014/chart" uri="{C3380CC4-5D6E-409C-BE32-E72D297353CC}">
                <c16:uniqueId val="{00000009-5303-43F3-827B-4F1873CC1F5B}"/>
              </c:ext>
            </c:extLst>
          </c:dPt>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cy-GB"/>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5 (allan o 10)</c:v>
                </c:pt>
                <c:pt idx="1">
                  <c:v>6 (allan o 10)</c:v>
                </c:pt>
                <c:pt idx="2">
                  <c:v>7 (allan o 10)</c:v>
                </c:pt>
                <c:pt idx="3">
                  <c:v>8 (allan o 10)</c:v>
                </c:pt>
                <c:pt idx="4">
                  <c:v>9 (allan o 10)</c:v>
                </c:pt>
              </c:strCache>
            </c:strRef>
          </c:cat>
          <c:val>
            <c:numRef>
              <c:f>Sheet1!$B$2:$B$6</c:f>
              <c:numCache>
                <c:formatCode>General</c:formatCode>
                <c:ptCount val="5"/>
                <c:pt idx="0">
                  <c:v>3</c:v>
                </c:pt>
                <c:pt idx="1">
                  <c:v>2</c:v>
                </c:pt>
                <c:pt idx="2">
                  <c:v>6</c:v>
                </c:pt>
                <c:pt idx="3">
                  <c:v>5</c:v>
                </c:pt>
                <c:pt idx="4">
                  <c:v>2</c:v>
                </c:pt>
              </c:numCache>
            </c:numRef>
          </c:val>
          <c:extLst>
            <c:ext xmlns:c16="http://schemas.microsoft.com/office/drawing/2014/chart" uri="{C3380CC4-5D6E-409C-BE32-E72D297353CC}">
              <c16:uniqueId val="{0000000A-5303-43F3-827B-4F1873CC1F5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cy-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solidFill>
        <a:schemeClr val="tx1"/>
      </a:solidFill>
      <a:round/>
    </a:ln>
    <a:effectLst/>
  </c:spPr>
  <c:txPr>
    <a:bodyPr/>
    <a:lstStyle/>
    <a:p>
      <a:pPr>
        <a:defRPr/>
      </a:pPr>
      <a:endParaRPr lang="cy-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49E46-0CD1-4CCD-B35A-32E952B1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27</Pages>
  <Words>7161</Words>
  <Characters>40823</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Hughes</dc:creator>
  <cp:keywords/>
  <dc:description/>
  <cp:lastModifiedBy>Rhys Hughes</cp:lastModifiedBy>
  <cp:revision>158</cp:revision>
  <dcterms:created xsi:type="dcterms:W3CDTF">2020-03-25T23:32:00Z</dcterms:created>
  <dcterms:modified xsi:type="dcterms:W3CDTF">2020-03-27T21:56:00Z</dcterms:modified>
</cp:coreProperties>
</file>