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95769" w14:textId="5A2E6437" w:rsidR="007945AE" w:rsidRPr="007945AE" w:rsidRDefault="007945AE" w:rsidP="007945A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45AE">
        <w:rPr>
          <w:rFonts w:ascii="Times New Roman" w:hAnsi="Times New Roman" w:cs="Times New Roman"/>
          <w:b/>
          <w:bCs/>
          <w:sz w:val="24"/>
          <w:szCs w:val="24"/>
        </w:rPr>
        <w:t>Appendix</w:t>
      </w:r>
    </w:p>
    <w:p w14:paraId="4D014AF5" w14:textId="77777777" w:rsidR="007945AE" w:rsidRDefault="007945AE">
      <w:pPr>
        <w:rPr>
          <w:rFonts w:ascii="Times New Roman" w:hAnsi="Times New Roman" w:cs="Times New Roman"/>
          <w:sz w:val="24"/>
          <w:szCs w:val="24"/>
        </w:rPr>
      </w:pPr>
    </w:p>
    <w:p w14:paraId="2C3F8001" w14:textId="5A6F61A7" w:rsidR="007945AE" w:rsidRDefault="007945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 A - Lesson plan</w:t>
      </w:r>
    </w:p>
    <w:p w14:paraId="5E6700BE" w14:textId="77777777" w:rsidR="007945AE" w:rsidRDefault="007945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 B – PowerPoint presentation</w:t>
      </w:r>
    </w:p>
    <w:p w14:paraId="2BB17938" w14:textId="20943218" w:rsidR="007945AE" w:rsidRPr="007945AE" w:rsidRDefault="007945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Appendix C </w:t>
      </w:r>
      <w:r w:rsidR="0005136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36B">
        <w:rPr>
          <w:rFonts w:ascii="Times New Roman" w:hAnsi="Times New Roman" w:cs="Times New Roman"/>
          <w:sz w:val="24"/>
          <w:szCs w:val="24"/>
        </w:rPr>
        <w:t>Action plan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7945AE" w:rsidRPr="007945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5AE"/>
    <w:rsid w:val="0005136B"/>
    <w:rsid w:val="0079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3A6F5"/>
  <w15:chartTrackingRefBased/>
  <w15:docId w15:val="{13E1B696-0B64-4402-B426-C9E624288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barfoot</dc:creator>
  <cp:keywords/>
  <dc:description/>
  <cp:lastModifiedBy>paul barfoot</cp:lastModifiedBy>
  <cp:revision>2</cp:revision>
  <dcterms:created xsi:type="dcterms:W3CDTF">2023-10-12T10:58:00Z</dcterms:created>
  <dcterms:modified xsi:type="dcterms:W3CDTF">2023-10-12T12:12:00Z</dcterms:modified>
</cp:coreProperties>
</file>