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E7E6E6" w:themeColor="background2"/>
  <w:body>
    <w:sdt>
      <w:sdtPr>
        <w:id w:val="-1819719591"/>
        <w:docPartObj>
          <w:docPartGallery w:val="Cover Pages"/>
          <w:docPartUnique/>
        </w:docPartObj>
      </w:sdtPr>
      <w:sdtEndPr/>
      <w:sdtContent>
        <w:p w14:paraId="61473E15" w14:textId="77777777" w:rsidR="00CA2E0D" w:rsidRDefault="00CA2E0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F82A347" wp14:editId="71BE8CB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bottom</wp:align>
                    </wp:positionV>
                    <wp:extent cx="6858000" cy="2066544"/>
                    <wp:effectExtent l="0" t="0" r="0" b="0"/>
                    <wp:wrapNone/>
                    <wp:docPr id="51" name="Text Box 51" title="Contact info text box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206654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caps/>
                                    <w:color w:val="44546A" w:themeColor="text2"/>
                                    <w:spacing w:val="140"/>
                                    <w:sz w:val="40"/>
                                    <w:szCs w:val="40"/>
                                  </w:rPr>
                                  <w:alias w:val="Subtitle"/>
                                  <w:tag w:val=""/>
                                  <w:id w:val="-20736461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14:paraId="76C6945E" w14:textId="69A1F7A8" w:rsidR="00CA2E0D" w:rsidRDefault="00057E26">
                                    <w:pPr>
                                      <w:pStyle w:val="NoSpacing"/>
                                      <w:spacing w:before="240"/>
                                      <w:jc w:val="center"/>
                                      <w:rPr>
                                        <w:b/>
                                        <w:caps/>
                                        <w:color w:val="44546A" w:themeColor="text2"/>
                                        <w:spacing w:val="140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b/>
                                        <w:caps/>
                                        <w:color w:val="44546A" w:themeColor="text2"/>
                                        <w:spacing w:val="140"/>
                                        <w:sz w:val="40"/>
                                        <w:szCs w:val="40"/>
                                      </w:rPr>
                                      <w:t>BMSK4004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b/>
                                    <w:color w:val="E7E6E6" w:themeColor="background2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639421478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EndPr>
                                  <w:rPr>
                                    <w:caps/>
                                    <w:spacing w:val="20"/>
                                  </w:rPr>
                                </w:sdtEndPr>
                                <w:sdtContent>
                                  <w:p w14:paraId="3B36CEF6" w14:textId="77777777" w:rsidR="00CA2E0D" w:rsidRDefault="00CA2E0D">
                                    <w:pPr>
                                      <w:pStyle w:val="NoSpacing"/>
                                      <w:spacing w:before="240"/>
                                      <w:jc w:val="center"/>
                                      <w:rPr>
                                        <w:b/>
                                        <w:caps/>
                                        <w:color w:val="E7E6E6" w:themeColor="background2"/>
                                        <w:spacing w:val="20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E7E6E6" w:themeColor="background2"/>
                                        <w:sz w:val="32"/>
                                        <w:szCs w:val="32"/>
                                      </w:rPr>
                                      <w:t>Mohammed Nazmul Ahmed (1805954)</w:t>
                                    </w:r>
                                  </w:p>
                                </w:sdtContent>
                              </w:sdt>
                              <w:p w14:paraId="40AE941A" w14:textId="6A185092" w:rsidR="00CA2E0D" w:rsidRPr="00024CD1" w:rsidRDefault="0002410F">
                                <w:pPr>
                                  <w:pStyle w:val="NoSpacing"/>
                                  <w:spacing w:before="720"/>
                                  <w:jc w:val="center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alias w:val="Company"/>
                                    <w:tag w:val=""/>
                                    <w:id w:val="-175010868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15:appearance w15:val="hidden"/>
                                    <w:text/>
                                  </w:sdtPr>
                                  <w:sdtEndPr>
                                    <w:rPr>
                                      <w:sz w:val="24"/>
                                      <w:szCs w:val="24"/>
                                    </w:rPr>
                                  </w:sdtEndPr>
                                  <w:sdtContent>
                                    <w:r w:rsidR="00024CD1" w:rsidRPr="00024CD1">
                                      <w:rPr>
                                        <w:color w:val="FFFFFF" w:themeColor="background1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Problem Solving and Decision Making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365760" tIns="45720" rIns="91440" bIns="54864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F82A34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1" o:spid="_x0000_s1026" type="#_x0000_t202" alt="Title: Contact info text box" style="position:absolute;left:0;text-align:left;margin-left:0;margin-top:0;width:540pt;height:162.7pt;z-index:251661312;visibility:visible;mso-wrap-style:square;mso-height-percent:0;mso-wrap-distance-left:9pt;mso-wrap-distance-top:0;mso-wrap-distance-right:9pt;mso-wrap-distance-bottom:0;mso-position-horizontal:center;mso-position-horizontal-relative:page;mso-position-vertical:bottom;mso-position-vertical-relative:page;mso-height-percent:0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" filled="f" stroked="f" strokeweight=".5pt">
                    <v:textbox style="mso-fit-shape-to-text:t" inset="28.8pt,,,43.2pt">
                      <w:txbxContent>
                        <w:sdt>
                          <w:sdtPr>
                            <w:rPr>
                              <w:b/>
                              <w:caps/>
                              <w:color w:val="44546A" w:themeColor="text2"/>
                              <w:spacing w:val="140"/>
                              <w:sz w:val="40"/>
                              <w:szCs w:val="40"/>
                            </w:rPr>
                            <w:alias w:val="Subtitle"/>
                            <w:tag w:val=""/>
                            <w:id w:val="-20736461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14:paraId="76C6945E" w14:textId="69A1F7A8" w:rsidR="00CA2E0D" w:rsidRDefault="00057E26">
                              <w:pPr>
                                <w:pStyle w:val="NoSpacing"/>
                                <w:spacing w:before="240"/>
                                <w:jc w:val="center"/>
                                <w:rPr>
                                  <w:b/>
                                  <w:caps/>
                                  <w:color w:val="44546A" w:themeColor="text2"/>
                                  <w:spacing w:val="140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color w:val="44546A" w:themeColor="text2"/>
                                  <w:spacing w:val="140"/>
                                  <w:sz w:val="40"/>
                                  <w:szCs w:val="40"/>
                                </w:rPr>
                                <w:t>BMSK4004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b/>
                              <w:color w:val="E7E6E6" w:themeColor="background2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639421478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EndPr>
                            <w:rPr>
                              <w:caps/>
                              <w:spacing w:val="20"/>
                            </w:rPr>
                          </w:sdtEndPr>
                          <w:sdtContent>
                            <w:p w14:paraId="3B36CEF6" w14:textId="77777777" w:rsidR="00CA2E0D" w:rsidRDefault="00CA2E0D">
                              <w:pPr>
                                <w:pStyle w:val="NoSpacing"/>
                                <w:spacing w:before="240"/>
                                <w:jc w:val="center"/>
                                <w:rPr>
                                  <w:b/>
                                  <w:caps/>
                                  <w:color w:val="E7E6E6" w:themeColor="background2"/>
                                  <w:spacing w:val="20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color w:val="E7E6E6" w:themeColor="background2"/>
                                  <w:sz w:val="32"/>
                                  <w:szCs w:val="32"/>
                                </w:rPr>
                                <w:t>Mohammed Nazmul Ahmed (1805954)</w:t>
                              </w:r>
                            </w:p>
                          </w:sdtContent>
                        </w:sdt>
                        <w:p w14:paraId="40AE941A" w14:textId="6A185092" w:rsidR="00CA2E0D" w:rsidRPr="00024CD1" w:rsidRDefault="00CC5384">
                          <w:pPr>
                            <w:pStyle w:val="NoSpacing"/>
                            <w:spacing w:before="720"/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alias w:val="Company"/>
                              <w:tag w:val=""/>
                              <w:id w:val="-175010868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15:appearance w15:val="hidden"/>
                              <w:text/>
                            </w:sdtPr>
                            <w:sdtEndPr>
                              <w:rPr>
                                <w:sz w:val="24"/>
                                <w:szCs w:val="24"/>
                              </w:rPr>
                            </w:sdtEndPr>
                            <w:sdtContent>
                              <w:r w:rsidR="00024CD1" w:rsidRPr="00024CD1">
                                <w:rPr>
                                  <w:color w:val="FFFFFF" w:themeColor="background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Problem Solving and Decision Making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36286174" wp14:editId="462F826C">
                    <wp:simplePos x="0" y="0"/>
                    <wp:positionH relativeFrom="page">
                      <wp:align>center</wp:align>
                    </wp:positionH>
                    <wp:positionV relativeFrom="page">
                      <wp:posOffset>1234440</wp:posOffset>
                    </wp:positionV>
                    <wp:extent cx="6858000" cy="4462272"/>
                    <wp:effectExtent l="0" t="0" r="0" b="0"/>
                    <wp:wrapNone/>
                    <wp:docPr id="448" name="Group 448" title="Document title with badge icon behind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4462272"/>
                              <a:chOff x="0" y="0"/>
                              <a:chExt cx="6858000" cy="4462145"/>
                            </a:xfrm>
                          </wpg:grpSpPr>
                          <wps:wsp>
                            <wps:cNvPr id="449" name="Freeform 5"/>
                            <wps:cNvSpPr>
                              <a:spLocks/>
                            </wps:cNvSpPr>
                            <wps:spPr bwMode="auto">
                              <a:xfrm>
                                <a:off x="1352550" y="0"/>
                                <a:ext cx="4452620" cy="4462145"/>
                              </a:xfrm>
                              <a:custGeom>
                                <a:avLst/>
                                <a:gdLst>
                                  <a:gd name="T0" fmla="*/ 1372 w 1372"/>
                                  <a:gd name="T1" fmla="*/ 687 h 1373"/>
                                  <a:gd name="T2" fmla="*/ 1320 w 1372"/>
                                  <a:gd name="T3" fmla="*/ 813 h 1373"/>
                                  <a:gd name="T4" fmla="*/ 1320 w 1372"/>
                                  <a:gd name="T5" fmla="*/ 949 h 1373"/>
                                  <a:gd name="T6" fmla="*/ 1224 w 1372"/>
                                  <a:gd name="T7" fmla="*/ 1046 h 1373"/>
                                  <a:gd name="T8" fmla="*/ 1171 w 1372"/>
                                  <a:gd name="T9" fmla="*/ 1172 h 1373"/>
                                  <a:gd name="T10" fmla="*/ 1045 w 1372"/>
                                  <a:gd name="T11" fmla="*/ 1224 h 1373"/>
                                  <a:gd name="T12" fmla="*/ 949 w 1372"/>
                                  <a:gd name="T13" fmla="*/ 1321 h 1373"/>
                                  <a:gd name="T14" fmla="*/ 812 w 1372"/>
                                  <a:gd name="T15" fmla="*/ 1321 h 1373"/>
                                  <a:gd name="T16" fmla="*/ 686 w 1372"/>
                                  <a:gd name="T17" fmla="*/ 1373 h 1373"/>
                                  <a:gd name="T18" fmla="*/ 560 w 1372"/>
                                  <a:gd name="T19" fmla="*/ 1321 h 1373"/>
                                  <a:gd name="T20" fmla="*/ 423 w 1372"/>
                                  <a:gd name="T21" fmla="*/ 1321 h 1373"/>
                                  <a:gd name="T22" fmla="*/ 327 w 1372"/>
                                  <a:gd name="T23" fmla="*/ 1224 h 1373"/>
                                  <a:gd name="T24" fmla="*/ 201 w 1372"/>
                                  <a:gd name="T25" fmla="*/ 1172 h 1373"/>
                                  <a:gd name="T26" fmla="*/ 149 w 1372"/>
                                  <a:gd name="T27" fmla="*/ 1046 h 1373"/>
                                  <a:gd name="T28" fmla="*/ 52 w 1372"/>
                                  <a:gd name="T29" fmla="*/ 949 h 1373"/>
                                  <a:gd name="T30" fmla="*/ 52 w 1372"/>
                                  <a:gd name="T31" fmla="*/ 813 h 1373"/>
                                  <a:gd name="T32" fmla="*/ 0 w 1372"/>
                                  <a:gd name="T33" fmla="*/ 687 h 1373"/>
                                  <a:gd name="T34" fmla="*/ 52 w 1372"/>
                                  <a:gd name="T35" fmla="*/ 561 h 1373"/>
                                  <a:gd name="T36" fmla="*/ 52 w 1372"/>
                                  <a:gd name="T37" fmla="*/ 424 h 1373"/>
                                  <a:gd name="T38" fmla="*/ 149 w 1372"/>
                                  <a:gd name="T39" fmla="*/ 328 h 1373"/>
                                  <a:gd name="T40" fmla="*/ 201 w 1372"/>
                                  <a:gd name="T41" fmla="*/ 201 h 1373"/>
                                  <a:gd name="T42" fmla="*/ 327 w 1372"/>
                                  <a:gd name="T43" fmla="*/ 149 h 1373"/>
                                  <a:gd name="T44" fmla="*/ 423 w 1372"/>
                                  <a:gd name="T45" fmla="*/ 52 h 1373"/>
                                  <a:gd name="T46" fmla="*/ 560 w 1372"/>
                                  <a:gd name="T47" fmla="*/ 53 h 1373"/>
                                  <a:gd name="T48" fmla="*/ 686 w 1372"/>
                                  <a:gd name="T49" fmla="*/ 0 h 1373"/>
                                  <a:gd name="T50" fmla="*/ 812 w 1372"/>
                                  <a:gd name="T51" fmla="*/ 53 h 1373"/>
                                  <a:gd name="T52" fmla="*/ 949 w 1372"/>
                                  <a:gd name="T53" fmla="*/ 52 h 1373"/>
                                  <a:gd name="T54" fmla="*/ 1045 w 1372"/>
                                  <a:gd name="T55" fmla="*/ 149 h 1373"/>
                                  <a:gd name="T56" fmla="*/ 1171 w 1372"/>
                                  <a:gd name="T57" fmla="*/ 201 h 1373"/>
                                  <a:gd name="T58" fmla="*/ 1224 w 1372"/>
                                  <a:gd name="T59" fmla="*/ 328 h 1373"/>
                                  <a:gd name="T60" fmla="*/ 1320 w 1372"/>
                                  <a:gd name="T61" fmla="*/ 424 h 1373"/>
                                  <a:gd name="T62" fmla="*/ 1320 w 1372"/>
                                  <a:gd name="T63" fmla="*/ 561 h 1373"/>
                                  <a:gd name="T64" fmla="*/ 1372 w 1372"/>
                                  <a:gd name="T65" fmla="*/ 687 h 137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1372" h="1373">
                                    <a:moveTo>
                                      <a:pt x="1372" y="687"/>
                                    </a:moveTo>
                                    <a:cubicBezTo>
                                      <a:pt x="1372" y="731"/>
                                      <a:pt x="1329" y="771"/>
                                      <a:pt x="1320" y="813"/>
                                    </a:cubicBezTo>
                                    <a:cubicBezTo>
                                      <a:pt x="1312" y="856"/>
                                      <a:pt x="1337" y="910"/>
                                      <a:pt x="1320" y="949"/>
                                    </a:cubicBezTo>
                                    <a:cubicBezTo>
                                      <a:pt x="1304" y="990"/>
                                      <a:pt x="1248" y="1010"/>
                                      <a:pt x="1224" y="1046"/>
                                    </a:cubicBezTo>
                                    <a:cubicBezTo>
                                      <a:pt x="1199" y="1082"/>
                                      <a:pt x="1202" y="1141"/>
                                      <a:pt x="1171" y="1172"/>
                                    </a:cubicBezTo>
                                    <a:cubicBezTo>
                                      <a:pt x="1141" y="1203"/>
                                      <a:pt x="1082" y="1200"/>
                                      <a:pt x="1045" y="1224"/>
                                    </a:cubicBezTo>
                                    <a:cubicBezTo>
                                      <a:pt x="1009" y="1248"/>
                                      <a:pt x="989" y="1304"/>
                                      <a:pt x="949" y="1321"/>
                                    </a:cubicBezTo>
                                    <a:cubicBezTo>
                                      <a:pt x="909" y="1337"/>
                                      <a:pt x="856" y="1312"/>
                                      <a:pt x="812" y="1321"/>
                                    </a:cubicBezTo>
                                    <a:cubicBezTo>
                                      <a:pt x="770" y="1329"/>
                                      <a:pt x="731" y="1373"/>
                                      <a:pt x="686" y="1373"/>
                                    </a:cubicBezTo>
                                    <a:cubicBezTo>
                                      <a:pt x="642" y="1373"/>
                                      <a:pt x="602" y="1329"/>
                                      <a:pt x="560" y="1321"/>
                                    </a:cubicBezTo>
                                    <a:cubicBezTo>
                                      <a:pt x="517" y="1312"/>
                                      <a:pt x="463" y="1337"/>
                                      <a:pt x="423" y="1321"/>
                                    </a:cubicBezTo>
                                    <a:cubicBezTo>
                                      <a:pt x="383" y="1304"/>
                                      <a:pt x="363" y="1248"/>
                                      <a:pt x="327" y="1224"/>
                                    </a:cubicBezTo>
                                    <a:cubicBezTo>
                                      <a:pt x="291" y="1200"/>
                                      <a:pt x="232" y="1203"/>
                                      <a:pt x="201" y="1172"/>
                                    </a:cubicBezTo>
                                    <a:cubicBezTo>
                                      <a:pt x="170" y="1141"/>
                                      <a:pt x="173" y="1082"/>
                                      <a:pt x="149" y="1046"/>
                                    </a:cubicBezTo>
                                    <a:cubicBezTo>
                                      <a:pt x="125" y="1010"/>
                                      <a:pt x="69" y="990"/>
                                      <a:pt x="52" y="949"/>
                                    </a:cubicBezTo>
                                    <a:cubicBezTo>
                                      <a:pt x="35" y="910"/>
                                      <a:pt x="61" y="856"/>
                                      <a:pt x="52" y="813"/>
                                    </a:cubicBezTo>
                                    <a:cubicBezTo>
                                      <a:pt x="44" y="771"/>
                                      <a:pt x="0" y="731"/>
                                      <a:pt x="0" y="687"/>
                                    </a:cubicBezTo>
                                    <a:cubicBezTo>
                                      <a:pt x="0" y="642"/>
                                      <a:pt x="44" y="603"/>
                                      <a:pt x="52" y="561"/>
                                    </a:cubicBezTo>
                                    <a:cubicBezTo>
                                      <a:pt x="61" y="517"/>
                                      <a:pt x="35" y="464"/>
                                      <a:pt x="52" y="424"/>
                                    </a:cubicBezTo>
                                    <a:cubicBezTo>
                                      <a:pt x="69" y="383"/>
                                      <a:pt x="125" y="364"/>
                                      <a:pt x="149" y="328"/>
                                    </a:cubicBezTo>
                                    <a:cubicBezTo>
                                      <a:pt x="173" y="291"/>
                                      <a:pt x="170" y="232"/>
                                      <a:pt x="201" y="201"/>
                                    </a:cubicBezTo>
                                    <a:cubicBezTo>
                                      <a:pt x="232" y="171"/>
                                      <a:pt x="291" y="174"/>
                                      <a:pt x="327" y="149"/>
                                    </a:cubicBezTo>
                                    <a:cubicBezTo>
                                      <a:pt x="363" y="125"/>
                                      <a:pt x="383" y="69"/>
                                      <a:pt x="423" y="52"/>
                                    </a:cubicBezTo>
                                    <a:cubicBezTo>
                                      <a:pt x="463" y="36"/>
                                      <a:pt x="517" y="61"/>
                                      <a:pt x="560" y="53"/>
                                    </a:cubicBezTo>
                                    <a:cubicBezTo>
                                      <a:pt x="602" y="44"/>
                                      <a:pt x="642" y="0"/>
                                      <a:pt x="686" y="0"/>
                                    </a:cubicBezTo>
                                    <a:cubicBezTo>
                                      <a:pt x="731" y="0"/>
                                      <a:pt x="770" y="44"/>
                                      <a:pt x="812" y="53"/>
                                    </a:cubicBezTo>
                                    <a:cubicBezTo>
                                      <a:pt x="856" y="61"/>
                                      <a:pt x="909" y="36"/>
                                      <a:pt x="949" y="52"/>
                                    </a:cubicBezTo>
                                    <a:cubicBezTo>
                                      <a:pt x="989" y="69"/>
                                      <a:pt x="1009" y="125"/>
                                      <a:pt x="1045" y="149"/>
                                    </a:cubicBezTo>
                                    <a:cubicBezTo>
                                      <a:pt x="1082" y="174"/>
                                      <a:pt x="1141" y="171"/>
                                      <a:pt x="1171" y="201"/>
                                    </a:cubicBezTo>
                                    <a:cubicBezTo>
                                      <a:pt x="1202" y="232"/>
                                      <a:pt x="1199" y="291"/>
                                      <a:pt x="1224" y="328"/>
                                    </a:cubicBezTo>
                                    <a:cubicBezTo>
                                      <a:pt x="1248" y="364"/>
                                      <a:pt x="1304" y="383"/>
                                      <a:pt x="1320" y="424"/>
                                    </a:cubicBezTo>
                                    <a:cubicBezTo>
                                      <a:pt x="1337" y="464"/>
                                      <a:pt x="1312" y="517"/>
                                      <a:pt x="1320" y="561"/>
                                    </a:cubicBezTo>
                                    <a:cubicBezTo>
                                      <a:pt x="1329" y="603"/>
                                      <a:pt x="1372" y="642"/>
                                      <a:pt x="1372" y="68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2"/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450" name="Text Box 450" title="Title text box"/>
                            <wps:cNvSpPr txBox="1"/>
                            <wps:spPr>
                              <a:xfrm>
                                <a:off x="0" y="285750"/>
                                <a:ext cx="6858000" cy="4023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spacing w:val="160"/>
                                      <w:sz w:val="180"/>
                                      <w:szCs w:val="180"/>
                                    </w:rPr>
                                    <w:alias w:val="Title"/>
                                    <w:tag w:val=""/>
                                    <w:id w:val="156582864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EndPr>
                                    <w:rPr>
                                      <w:sz w:val="160"/>
                                      <w:szCs w:val="160"/>
                                    </w:rPr>
                                  </w:sdtEndPr>
                                  <w:sdtContent>
                                    <w:p w14:paraId="45982C7D" w14:textId="53EDAF8E" w:rsidR="00CA2E0D" w:rsidRDefault="00DD1915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hAnsiTheme="majorHAnsi"/>
                                          <w:caps/>
                                          <w:spacing w:val="160"/>
                                          <w:sz w:val="160"/>
                                          <w:szCs w:val="160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spacing w:val="160"/>
                                          <w:sz w:val="180"/>
                                          <w:szCs w:val="180"/>
                                        </w:rPr>
                                        <w:t>Tesc</w:t>
                                      </w:r>
                                      <w:r w:rsidR="0035306F">
                                        <w:rPr>
                                          <w:rFonts w:asciiTheme="majorHAnsi" w:hAnsiTheme="majorHAnsi"/>
                                          <w:caps/>
                                          <w:spacing w:val="160"/>
                                          <w:sz w:val="180"/>
                                          <w:szCs w:val="180"/>
                                        </w:rPr>
                                        <w:t>o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36576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36286174" id="Group 448" o:spid="_x0000_s1027" alt="Title: Document title with badge icon behind" style="position:absolute;left:0;text-align:left;margin-left:0;margin-top:97.2pt;width:540pt;height:351.35pt;z-index:251660288;mso-position-horizontal:center;mso-position-horizontal-relative:page;mso-position-vertical-relative:page;mso-height-relative:margin" coordsize="68580,44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">
                    <v:shape id="Freeform 5" o:spid="_x0000_s1028" style="position:absolute;left:13525;width:44526;height:44621;visibility:visible;mso-wrap-style:square;v-text-anchor:top" coordsize="1372,13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" path="m1372,687v,44,-43,84,-52,126c1312,856,1337,910,1320,949v-16,41,-72,61,-96,97c1199,1082,1202,1141,1171,1172v-30,31,-89,28,-126,52c1009,1248,989,1304,949,1321v-40,16,-93,-9,-137,c770,1329,731,1373,686,1373v-44,,-84,-44,-126,-52c517,1312,463,1337,423,1321v-40,-17,-60,-73,-96,-97c291,1200,232,1203,201,1172v-31,-31,-28,-90,-52,-126c125,1010,69,990,52,949v-17,-39,9,-93,,-136c44,771,,731,,687,,642,44,603,52,561v9,-44,-17,-97,,-137c69,383,125,364,149,328v24,-37,21,-96,52,-127c232,171,291,174,327,149v36,-24,56,-80,96,-97c463,36,517,61,560,53,602,44,642,,686,v45,,84,44,126,53c856,61,909,36,949,52v40,17,60,73,96,97c1082,174,1141,171,1171,201v31,31,28,90,53,127c1248,364,1304,383,1320,424v17,40,-8,93,,137c1329,603,1372,642,1372,687xe" fillcolor="#e7e6e6 [3214]" stroked="f">
                      <v:path arrowok="t" o:connecttype="custom" o:connectlocs="4452620,2232697;4283862,2642188;4283862,3084177;3972308,3399420;3800305,3808910;3391391,3977906;3079837,4293149;2635224,4293149;2226310,4462145;1817396,4293149;1372783,4293149;1061229,3977906;652315,3808910;483557,3399420;168758,3084177;168758,2642188;0,2232697;168758,1823207;168758,1377968;483557,1065975;652315,653235;1061229,484239;1372783,168996;1817396,172246;2226310,0;2635224,172246;3079837,168996;3391391,484239;3800305,653235;3972308,1065975;4283862,1377968;4283862,1823207;4452620,2232697" o:connectangles="0,0,0,0,0,0,0,0,0,0,0,0,0,0,0,0,0,0,0,0,0,0,0,0,0,0,0,0,0,0,0,0,0"/>
                    </v:shape>
                    <v:shape id="Text Box 450" o:spid="_x0000_s1029" type="#_x0000_t202" style="position:absolute;top:2857;width:68580;height:4023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" filled="f" stroked="f" strokeweight=".5pt">
                      <v:textbox inset="28.8pt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spacing w:val="160"/>
                                <w:sz w:val="180"/>
                                <w:szCs w:val="180"/>
                              </w:rPr>
                              <w:alias w:val="Title"/>
                              <w:tag w:val=""/>
                              <w:id w:val="15658286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EndPr>
                              <w:rPr>
                                <w:sz w:val="160"/>
                                <w:szCs w:val="160"/>
                              </w:rPr>
                            </w:sdtEndPr>
                            <w:sdtContent>
                              <w:p w14:paraId="45982C7D" w14:textId="53EDAF8E" w:rsidR="00CA2E0D" w:rsidRDefault="00DD1915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hAnsiTheme="majorHAnsi"/>
                                    <w:caps/>
                                    <w:spacing w:val="160"/>
                                    <w:sz w:val="160"/>
                                    <w:szCs w:val="160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spacing w:val="160"/>
                                    <w:sz w:val="180"/>
                                    <w:szCs w:val="180"/>
                                  </w:rPr>
                                  <w:t>Tesc</w:t>
                                </w:r>
                                <w:r w:rsidR="0035306F">
                                  <w:rPr>
                                    <w:rFonts w:asciiTheme="majorHAnsi" w:hAnsiTheme="majorHAnsi"/>
                                    <w:caps/>
                                    <w:spacing w:val="160"/>
                                    <w:sz w:val="180"/>
                                    <w:szCs w:val="180"/>
                                  </w:rPr>
                                  <w:t>o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7AB3690" wp14:editId="6E58F72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2660" cy="9589770"/>
                    <wp:effectExtent l="0" t="0" r="1270" b="5715"/>
                    <wp:wrapNone/>
                    <wp:docPr id="451" name="Group 4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2660" cy="9589770"/>
                              <a:chOff x="0" y="0"/>
                              <a:chExt cx="7312660" cy="9589770"/>
                            </a:xfrm>
                          </wpg:grpSpPr>
                          <wps:wsp>
                            <wps:cNvPr id="452" name="Rectangle 452" title="Background shape for page color"/>
                            <wps:cNvSpPr/>
                            <wps:spPr>
                              <a:xfrm>
                                <a:off x="0" y="0"/>
                                <a:ext cx="7312660" cy="958977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3" name="Rectangle 453" title="Background shape for page color"/>
                            <wps:cNvSpPr/>
                            <wps:spPr>
                              <a:xfrm>
                                <a:off x="0" y="0"/>
                                <a:ext cx="283210" cy="95897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group w14:anchorId="3C006A2A" id="Group 451" o:spid="_x0000_s1026" style="position:absolute;margin-left:0;margin-top:0;width:575.8pt;height:755.1pt;z-index:-251657216;mso-width-percent:941;mso-height-percent:954;mso-position-horizontal:center;mso-position-horizontal-relative:page;mso-position-vertical:center;mso-position-vertical-relative:page;mso-width-percent:941;mso-height-percent:954" coordsize="73126,9589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">
                    <v:rect id="Rectangle 452" o:spid="_x0000_s1027" style="position:absolute;width:73126;height:9589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" fillcolor="#4472c4 [3204]" stroked="f" strokeweight="1pt"/>
                    <v:rect id="Rectangle 453" o:spid="_x0000_s1028" style="position:absolute;width:2832;height:9589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" fillcolor="#44546a [3215]" stroked="f" strokeweight="1pt"/>
                    <w10:wrap anchorx="page" anchory="page"/>
                  </v:group>
                </w:pict>
              </mc:Fallback>
            </mc:AlternateContent>
          </w:r>
        </w:p>
        <w:p w14:paraId="052587A5" w14:textId="77777777" w:rsidR="00CA2E0D" w:rsidRDefault="00CA2E0D"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b w:val="0"/>
          <w:bCs w:val="0"/>
          <w:i w:val="0"/>
          <w:iCs w:val="0"/>
          <w:sz w:val="22"/>
          <w:szCs w:val="22"/>
        </w:rPr>
        <w:id w:val="132101000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BD17A85" w14:textId="375590A4" w:rsidR="00CA2E0D" w:rsidRPr="00330B83" w:rsidRDefault="00CA2E0D">
          <w:pPr>
            <w:pStyle w:val="TOCHeading"/>
            <w:rPr>
              <w:sz w:val="20"/>
              <w:szCs w:val="20"/>
            </w:rPr>
          </w:pPr>
          <w:r>
            <w:t>Table of Contents</w:t>
          </w:r>
        </w:p>
        <w:p w14:paraId="5BD35C3B" w14:textId="756A591D" w:rsidR="00001E1F" w:rsidRPr="00001E1F" w:rsidRDefault="00CA2E0D">
          <w:pPr>
            <w:pStyle w:val="TOC1"/>
            <w:tabs>
              <w:tab w:val="right" w:leader="dot" w:pos="9010"/>
            </w:tabs>
            <w:rPr>
              <w:b w:val="0"/>
              <w:bCs w:val="0"/>
              <w:i w:val="0"/>
              <w:iCs w:val="0"/>
              <w:noProof/>
              <w:sz w:val="20"/>
              <w:szCs w:val="20"/>
            </w:rPr>
          </w:pPr>
          <w:r w:rsidRPr="00001E1F">
            <w:rPr>
              <w:b w:val="0"/>
              <w:bCs w:val="0"/>
              <w:sz w:val="20"/>
              <w:szCs w:val="20"/>
            </w:rPr>
            <w:fldChar w:fldCharType="begin"/>
          </w:r>
          <w:r w:rsidRPr="00001E1F">
            <w:rPr>
              <w:sz w:val="20"/>
              <w:szCs w:val="20"/>
            </w:rPr>
            <w:instrText xml:space="preserve"> TOC \o "1-3" \h \z \u </w:instrText>
          </w:r>
          <w:r w:rsidRPr="00001E1F">
            <w:rPr>
              <w:b w:val="0"/>
              <w:bCs w:val="0"/>
              <w:sz w:val="20"/>
              <w:szCs w:val="20"/>
            </w:rPr>
            <w:fldChar w:fldCharType="separate"/>
          </w:r>
          <w:hyperlink w:anchor="_Toc4599117" w:history="1">
            <w:r w:rsidR="00001E1F" w:rsidRPr="00001E1F">
              <w:rPr>
                <w:rStyle w:val="Hyperlink"/>
                <w:noProof/>
                <w:sz w:val="20"/>
                <w:szCs w:val="20"/>
              </w:rPr>
              <w:t>Executive Summary</w:t>
            </w:r>
            <w:r w:rsidR="00001E1F" w:rsidRPr="00001E1F">
              <w:rPr>
                <w:noProof/>
                <w:webHidden/>
                <w:sz w:val="20"/>
                <w:szCs w:val="20"/>
              </w:rPr>
              <w:tab/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begin"/>
            </w:r>
            <w:r w:rsidR="00001E1F" w:rsidRPr="00001E1F">
              <w:rPr>
                <w:noProof/>
                <w:webHidden/>
                <w:sz w:val="20"/>
                <w:szCs w:val="20"/>
              </w:rPr>
              <w:instrText xml:space="preserve"> PAGEREF _Toc4599117 \h </w:instrText>
            </w:r>
            <w:r w:rsidR="00001E1F" w:rsidRPr="00001E1F">
              <w:rPr>
                <w:noProof/>
                <w:webHidden/>
                <w:sz w:val="20"/>
                <w:szCs w:val="20"/>
              </w:rPr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separate"/>
            </w:r>
            <w:r w:rsidR="00B2798C">
              <w:rPr>
                <w:noProof/>
                <w:webHidden/>
                <w:sz w:val="20"/>
                <w:szCs w:val="20"/>
              </w:rPr>
              <w:t>2</w:t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6862FEE" w14:textId="1F7B94D2" w:rsidR="00001E1F" w:rsidRPr="00001E1F" w:rsidRDefault="0002410F">
          <w:pPr>
            <w:pStyle w:val="TOC1"/>
            <w:tabs>
              <w:tab w:val="right" w:leader="dot" w:pos="9010"/>
            </w:tabs>
            <w:rPr>
              <w:b w:val="0"/>
              <w:bCs w:val="0"/>
              <w:i w:val="0"/>
              <w:iCs w:val="0"/>
              <w:noProof/>
              <w:sz w:val="20"/>
              <w:szCs w:val="20"/>
            </w:rPr>
          </w:pPr>
          <w:hyperlink w:anchor="_Toc4599118" w:history="1">
            <w:r w:rsidR="00001E1F" w:rsidRPr="00001E1F">
              <w:rPr>
                <w:rStyle w:val="Hyperlink"/>
                <w:noProof/>
                <w:sz w:val="20"/>
                <w:szCs w:val="20"/>
              </w:rPr>
              <w:t>1.0 Terms of Reference</w:t>
            </w:r>
            <w:r w:rsidR="00001E1F" w:rsidRPr="00001E1F">
              <w:rPr>
                <w:noProof/>
                <w:webHidden/>
                <w:sz w:val="20"/>
                <w:szCs w:val="20"/>
              </w:rPr>
              <w:tab/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begin"/>
            </w:r>
            <w:r w:rsidR="00001E1F" w:rsidRPr="00001E1F">
              <w:rPr>
                <w:noProof/>
                <w:webHidden/>
                <w:sz w:val="20"/>
                <w:szCs w:val="20"/>
              </w:rPr>
              <w:instrText xml:space="preserve"> PAGEREF _Toc4599118 \h </w:instrText>
            </w:r>
            <w:r w:rsidR="00001E1F" w:rsidRPr="00001E1F">
              <w:rPr>
                <w:noProof/>
                <w:webHidden/>
                <w:sz w:val="20"/>
                <w:szCs w:val="20"/>
              </w:rPr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separate"/>
            </w:r>
            <w:r w:rsidR="00B2798C">
              <w:rPr>
                <w:noProof/>
                <w:webHidden/>
                <w:sz w:val="20"/>
                <w:szCs w:val="20"/>
              </w:rPr>
              <w:t>3</w:t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4E997E5" w14:textId="69C619A8" w:rsidR="00001E1F" w:rsidRPr="00001E1F" w:rsidRDefault="0002410F">
          <w:pPr>
            <w:pStyle w:val="TOC1"/>
            <w:tabs>
              <w:tab w:val="right" w:leader="dot" w:pos="9010"/>
            </w:tabs>
            <w:rPr>
              <w:b w:val="0"/>
              <w:bCs w:val="0"/>
              <w:i w:val="0"/>
              <w:iCs w:val="0"/>
              <w:noProof/>
              <w:sz w:val="20"/>
              <w:szCs w:val="20"/>
            </w:rPr>
          </w:pPr>
          <w:hyperlink w:anchor="_Toc4599119" w:history="1">
            <w:r w:rsidR="00001E1F" w:rsidRPr="00001E1F">
              <w:rPr>
                <w:rStyle w:val="Hyperlink"/>
                <w:noProof/>
                <w:sz w:val="20"/>
                <w:szCs w:val="20"/>
              </w:rPr>
              <w:t>2.0 Findings</w:t>
            </w:r>
            <w:r w:rsidR="00001E1F" w:rsidRPr="00001E1F">
              <w:rPr>
                <w:noProof/>
                <w:webHidden/>
                <w:sz w:val="20"/>
                <w:szCs w:val="20"/>
              </w:rPr>
              <w:tab/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begin"/>
            </w:r>
            <w:r w:rsidR="00001E1F" w:rsidRPr="00001E1F">
              <w:rPr>
                <w:noProof/>
                <w:webHidden/>
                <w:sz w:val="20"/>
                <w:szCs w:val="20"/>
              </w:rPr>
              <w:instrText xml:space="preserve"> PAGEREF _Toc4599119 \h </w:instrText>
            </w:r>
            <w:r w:rsidR="00001E1F" w:rsidRPr="00001E1F">
              <w:rPr>
                <w:noProof/>
                <w:webHidden/>
                <w:sz w:val="20"/>
                <w:szCs w:val="20"/>
              </w:rPr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separate"/>
            </w:r>
            <w:r w:rsidR="00B2798C">
              <w:rPr>
                <w:noProof/>
                <w:webHidden/>
                <w:sz w:val="20"/>
                <w:szCs w:val="20"/>
              </w:rPr>
              <w:t>4</w:t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075359C" w14:textId="13C3CA73" w:rsidR="00001E1F" w:rsidRPr="00001E1F" w:rsidRDefault="0002410F">
          <w:pPr>
            <w:pStyle w:val="TOC2"/>
            <w:tabs>
              <w:tab w:val="right" w:leader="dot" w:pos="9010"/>
            </w:tabs>
            <w:rPr>
              <w:b w:val="0"/>
              <w:bCs w:val="0"/>
              <w:noProof/>
              <w:sz w:val="20"/>
              <w:szCs w:val="20"/>
            </w:rPr>
          </w:pPr>
          <w:hyperlink w:anchor="_Toc4599120" w:history="1">
            <w:r w:rsidR="00001E1F" w:rsidRPr="00001E1F">
              <w:rPr>
                <w:rStyle w:val="Hyperlink"/>
                <w:noProof/>
                <w:sz w:val="20"/>
                <w:szCs w:val="20"/>
              </w:rPr>
              <w:t>2.1 Problem 1</w:t>
            </w:r>
            <w:r w:rsidR="00001E1F" w:rsidRPr="00001E1F">
              <w:rPr>
                <w:noProof/>
                <w:webHidden/>
                <w:sz w:val="20"/>
                <w:szCs w:val="20"/>
              </w:rPr>
              <w:tab/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begin"/>
            </w:r>
            <w:r w:rsidR="00001E1F" w:rsidRPr="00001E1F">
              <w:rPr>
                <w:noProof/>
                <w:webHidden/>
                <w:sz w:val="20"/>
                <w:szCs w:val="20"/>
              </w:rPr>
              <w:instrText xml:space="preserve"> PAGEREF _Toc4599120 \h </w:instrText>
            </w:r>
            <w:r w:rsidR="00001E1F" w:rsidRPr="00001E1F">
              <w:rPr>
                <w:noProof/>
                <w:webHidden/>
                <w:sz w:val="20"/>
                <w:szCs w:val="20"/>
              </w:rPr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separate"/>
            </w:r>
            <w:r w:rsidR="00B2798C">
              <w:rPr>
                <w:noProof/>
                <w:webHidden/>
                <w:sz w:val="20"/>
                <w:szCs w:val="20"/>
              </w:rPr>
              <w:t>5</w:t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bookmarkStart w:id="0" w:name="_GoBack"/>
        <w:p w14:paraId="6B96809B" w14:textId="2F7F62F0" w:rsidR="00001E1F" w:rsidRPr="00001E1F" w:rsidRDefault="0002410F">
          <w:pPr>
            <w:pStyle w:val="TOC2"/>
            <w:tabs>
              <w:tab w:val="right" w:leader="dot" w:pos="9010"/>
            </w:tabs>
            <w:rPr>
              <w:b w:val="0"/>
              <w:bCs w:val="0"/>
              <w:noProof/>
              <w:sz w:val="20"/>
              <w:szCs w:val="20"/>
            </w:rPr>
          </w:pPr>
          <w:r>
            <w:rPr>
              <w:rStyle w:val="Hyperlink"/>
              <w:noProof/>
              <w:sz w:val="20"/>
              <w:szCs w:val="20"/>
            </w:rPr>
            <w:fldChar w:fldCharType="begin"/>
          </w:r>
          <w:r>
            <w:rPr>
              <w:rStyle w:val="Hyperlink"/>
              <w:noProof/>
              <w:sz w:val="20"/>
              <w:szCs w:val="20"/>
            </w:rPr>
            <w:instrText xml:space="preserve"> HYPERLINK \l "_Toc4599121" </w:instrText>
          </w:r>
          <w:r w:rsidR="008549BA">
            <w:rPr>
              <w:rStyle w:val="Hyperlink"/>
              <w:noProof/>
              <w:sz w:val="20"/>
              <w:szCs w:val="20"/>
            </w:rPr>
          </w:r>
          <w:r>
            <w:rPr>
              <w:rStyle w:val="Hyperlink"/>
              <w:noProof/>
              <w:sz w:val="20"/>
              <w:szCs w:val="20"/>
            </w:rPr>
            <w:fldChar w:fldCharType="separate"/>
          </w:r>
          <w:r w:rsidR="00001E1F" w:rsidRPr="00001E1F">
            <w:rPr>
              <w:rStyle w:val="Hyperlink"/>
              <w:noProof/>
              <w:sz w:val="20"/>
              <w:szCs w:val="20"/>
            </w:rPr>
            <w:t>2.2 Problem 2</w:t>
          </w:r>
          <w:r w:rsidR="00001E1F" w:rsidRPr="00001E1F">
            <w:rPr>
              <w:noProof/>
              <w:webHidden/>
              <w:sz w:val="20"/>
              <w:szCs w:val="20"/>
            </w:rPr>
            <w:tab/>
          </w:r>
          <w:r w:rsidR="00001E1F" w:rsidRPr="00001E1F">
            <w:rPr>
              <w:noProof/>
              <w:webHidden/>
              <w:sz w:val="20"/>
              <w:szCs w:val="20"/>
            </w:rPr>
            <w:fldChar w:fldCharType="begin"/>
          </w:r>
          <w:r w:rsidR="00001E1F" w:rsidRPr="00001E1F">
            <w:rPr>
              <w:noProof/>
              <w:webHidden/>
              <w:sz w:val="20"/>
              <w:szCs w:val="20"/>
            </w:rPr>
            <w:instrText xml:space="preserve"> PAGEREF _Toc4599121 \h </w:instrText>
          </w:r>
          <w:r w:rsidR="00001E1F" w:rsidRPr="00001E1F">
            <w:rPr>
              <w:noProof/>
              <w:webHidden/>
              <w:sz w:val="20"/>
              <w:szCs w:val="20"/>
            </w:rPr>
          </w:r>
          <w:r w:rsidR="00001E1F" w:rsidRPr="00001E1F">
            <w:rPr>
              <w:noProof/>
              <w:webHidden/>
              <w:sz w:val="20"/>
              <w:szCs w:val="20"/>
            </w:rPr>
            <w:fldChar w:fldCharType="separate"/>
          </w:r>
          <w:r w:rsidR="00B2798C">
            <w:rPr>
              <w:noProof/>
              <w:webHidden/>
              <w:sz w:val="20"/>
              <w:szCs w:val="20"/>
            </w:rPr>
            <w:t>5</w:t>
          </w:r>
          <w:r w:rsidR="00001E1F" w:rsidRPr="00001E1F">
            <w:rPr>
              <w:noProof/>
              <w:webHidden/>
              <w:sz w:val="20"/>
              <w:szCs w:val="20"/>
            </w:rPr>
            <w:fldChar w:fldCharType="end"/>
          </w:r>
          <w:r>
            <w:rPr>
              <w:noProof/>
              <w:sz w:val="20"/>
              <w:szCs w:val="20"/>
            </w:rPr>
            <w:fldChar w:fldCharType="end"/>
          </w:r>
        </w:p>
        <w:bookmarkEnd w:id="0"/>
        <w:p w14:paraId="07D09979" w14:textId="2ECC019D" w:rsidR="00001E1F" w:rsidRPr="00001E1F" w:rsidRDefault="0002410F">
          <w:pPr>
            <w:pStyle w:val="TOC2"/>
            <w:tabs>
              <w:tab w:val="right" w:leader="dot" w:pos="9010"/>
            </w:tabs>
            <w:rPr>
              <w:b w:val="0"/>
              <w:bCs w:val="0"/>
              <w:noProof/>
              <w:sz w:val="20"/>
              <w:szCs w:val="20"/>
            </w:rPr>
          </w:pPr>
          <w:r>
            <w:rPr>
              <w:rStyle w:val="Hyperlink"/>
              <w:noProof/>
              <w:sz w:val="20"/>
              <w:szCs w:val="20"/>
            </w:rPr>
            <w:fldChar w:fldCharType="begin"/>
          </w:r>
          <w:r>
            <w:rPr>
              <w:rStyle w:val="Hyperlink"/>
              <w:noProof/>
              <w:sz w:val="20"/>
              <w:szCs w:val="20"/>
            </w:rPr>
            <w:instrText xml:space="preserve"> HYPERLINK \l "_Toc4599122" </w:instrText>
          </w:r>
          <w:r w:rsidR="008549BA">
            <w:rPr>
              <w:rStyle w:val="Hyperlink"/>
              <w:noProof/>
              <w:sz w:val="20"/>
              <w:szCs w:val="20"/>
            </w:rPr>
          </w:r>
          <w:r>
            <w:rPr>
              <w:rStyle w:val="Hyperlink"/>
              <w:noProof/>
              <w:sz w:val="20"/>
              <w:szCs w:val="20"/>
            </w:rPr>
            <w:fldChar w:fldCharType="separate"/>
          </w:r>
          <w:r w:rsidR="00001E1F" w:rsidRPr="00001E1F">
            <w:rPr>
              <w:rStyle w:val="Hyperlink"/>
              <w:noProof/>
              <w:sz w:val="20"/>
              <w:szCs w:val="20"/>
            </w:rPr>
            <w:t>2.3 Problem 3</w:t>
          </w:r>
          <w:r w:rsidR="00001E1F" w:rsidRPr="00001E1F">
            <w:rPr>
              <w:noProof/>
              <w:webHidden/>
              <w:sz w:val="20"/>
              <w:szCs w:val="20"/>
            </w:rPr>
            <w:tab/>
          </w:r>
          <w:r w:rsidR="00001E1F" w:rsidRPr="00001E1F">
            <w:rPr>
              <w:noProof/>
              <w:webHidden/>
              <w:sz w:val="20"/>
              <w:szCs w:val="20"/>
            </w:rPr>
            <w:fldChar w:fldCharType="begin"/>
          </w:r>
          <w:r w:rsidR="00001E1F" w:rsidRPr="00001E1F">
            <w:rPr>
              <w:noProof/>
              <w:webHidden/>
              <w:sz w:val="20"/>
              <w:szCs w:val="20"/>
            </w:rPr>
            <w:instrText xml:space="preserve"> PAGEREF _Toc4599122 \h </w:instrText>
          </w:r>
          <w:r w:rsidR="00001E1F" w:rsidRPr="00001E1F">
            <w:rPr>
              <w:noProof/>
              <w:webHidden/>
              <w:sz w:val="20"/>
              <w:szCs w:val="20"/>
            </w:rPr>
          </w:r>
          <w:r w:rsidR="00001E1F" w:rsidRPr="00001E1F">
            <w:rPr>
              <w:noProof/>
              <w:webHidden/>
              <w:sz w:val="20"/>
              <w:szCs w:val="20"/>
            </w:rPr>
            <w:fldChar w:fldCharType="separate"/>
          </w:r>
          <w:r w:rsidR="00B2798C">
            <w:rPr>
              <w:noProof/>
              <w:webHidden/>
              <w:sz w:val="20"/>
              <w:szCs w:val="20"/>
            </w:rPr>
            <w:t>6</w:t>
          </w:r>
          <w:r w:rsidR="00001E1F" w:rsidRPr="00001E1F">
            <w:rPr>
              <w:noProof/>
              <w:webHidden/>
              <w:sz w:val="20"/>
              <w:szCs w:val="20"/>
            </w:rPr>
            <w:fldChar w:fldCharType="end"/>
          </w:r>
          <w:r>
            <w:rPr>
              <w:noProof/>
              <w:sz w:val="20"/>
              <w:szCs w:val="20"/>
            </w:rPr>
            <w:fldChar w:fldCharType="end"/>
          </w:r>
        </w:p>
        <w:p w14:paraId="689C5E71" w14:textId="757E23D7" w:rsidR="00001E1F" w:rsidRPr="00001E1F" w:rsidRDefault="0002410F">
          <w:pPr>
            <w:pStyle w:val="TOC2"/>
            <w:tabs>
              <w:tab w:val="right" w:leader="dot" w:pos="9010"/>
            </w:tabs>
            <w:rPr>
              <w:b w:val="0"/>
              <w:bCs w:val="0"/>
              <w:noProof/>
              <w:sz w:val="20"/>
              <w:szCs w:val="20"/>
            </w:rPr>
          </w:pPr>
          <w:hyperlink w:anchor="_Toc4599123" w:history="1">
            <w:r w:rsidR="00001E1F" w:rsidRPr="00001E1F">
              <w:rPr>
                <w:rStyle w:val="Hyperlink"/>
                <w:noProof/>
                <w:sz w:val="20"/>
                <w:szCs w:val="20"/>
              </w:rPr>
              <w:t>2.4 Nature</w:t>
            </w:r>
            <w:r w:rsidR="00001E1F" w:rsidRPr="00001E1F">
              <w:rPr>
                <w:noProof/>
                <w:webHidden/>
                <w:sz w:val="20"/>
                <w:szCs w:val="20"/>
              </w:rPr>
              <w:tab/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begin"/>
            </w:r>
            <w:r w:rsidR="00001E1F" w:rsidRPr="00001E1F">
              <w:rPr>
                <w:noProof/>
                <w:webHidden/>
                <w:sz w:val="20"/>
                <w:szCs w:val="20"/>
              </w:rPr>
              <w:instrText xml:space="preserve"> PAGEREF _Toc4599123 \h </w:instrText>
            </w:r>
            <w:r w:rsidR="00001E1F" w:rsidRPr="00001E1F">
              <w:rPr>
                <w:noProof/>
                <w:webHidden/>
                <w:sz w:val="20"/>
                <w:szCs w:val="20"/>
              </w:rPr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separate"/>
            </w:r>
            <w:r w:rsidR="00B2798C">
              <w:rPr>
                <w:noProof/>
                <w:webHidden/>
                <w:sz w:val="20"/>
                <w:szCs w:val="20"/>
              </w:rPr>
              <w:t>6</w:t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1E00AB0" w14:textId="2C4C4BBE" w:rsidR="00001E1F" w:rsidRPr="00001E1F" w:rsidRDefault="0002410F">
          <w:pPr>
            <w:pStyle w:val="TOC2"/>
            <w:tabs>
              <w:tab w:val="right" w:leader="dot" w:pos="9010"/>
            </w:tabs>
            <w:rPr>
              <w:b w:val="0"/>
              <w:bCs w:val="0"/>
              <w:noProof/>
              <w:sz w:val="20"/>
              <w:szCs w:val="20"/>
            </w:rPr>
          </w:pPr>
          <w:hyperlink w:anchor="_Toc4599124" w:history="1">
            <w:r w:rsidR="00001E1F" w:rsidRPr="00001E1F">
              <w:rPr>
                <w:rStyle w:val="Hyperlink"/>
                <w:noProof/>
                <w:sz w:val="20"/>
                <w:szCs w:val="20"/>
              </w:rPr>
              <w:t>2.5 Scope</w:t>
            </w:r>
            <w:r w:rsidR="00001E1F" w:rsidRPr="00001E1F">
              <w:rPr>
                <w:noProof/>
                <w:webHidden/>
                <w:sz w:val="20"/>
                <w:szCs w:val="20"/>
              </w:rPr>
              <w:tab/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begin"/>
            </w:r>
            <w:r w:rsidR="00001E1F" w:rsidRPr="00001E1F">
              <w:rPr>
                <w:noProof/>
                <w:webHidden/>
                <w:sz w:val="20"/>
                <w:szCs w:val="20"/>
              </w:rPr>
              <w:instrText xml:space="preserve"> PAGEREF _Toc4599124 \h </w:instrText>
            </w:r>
            <w:r w:rsidR="00001E1F" w:rsidRPr="00001E1F">
              <w:rPr>
                <w:noProof/>
                <w:webHidden/>
                <w:sz w:val="20"/>
                <w:szCs w:val="20"/>
              </w:rPr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separate"/>
            </w:r>
            <w:r w:rsidR="00B2798C">
              <w:rPr>
                <w:noProof/>
                <w:webHidden/>
                <w:sz w:val="20"/>
                <w:szCs w:val="20"/>
              </w:rPr>
              <w:t>7</w:t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B06E286" w14:textId="29F0A77D" w:rsidR="00001E1F" w:rsidRPr="00001E1F" w:rsidRDefault="0002410F">
          <w:pPr>
            <w:pStyle w:val="TOC2"/>
            <w:tabs>
              <w:tab w:val="right" w:leader="dot" w:pos="9010"/>
            </w:tabs>
            <w:rPr>
              <w:b w:val="0"/>
              <w:bCs w:val="0"/>
              <w:noProof/>
              <w:sz w:val="20"/>
              <w:szCs w:val="20"/>
            </w:rPr>
          </w:pPr>
          <w:hyperlink w:anchor="_Toc4599125" w:history="1">
            <w:r w:rsidR="00001E1F" w:rsidRPr="00001E1F">
              <w:rPr>
                <w:rStyle w:val="Hyperlink"/>
                <w:noProof/>
                <w:sz w:val="20"/>
                <w:szCs w:val="20"/>
              </w:rPr>
              <w:t>2.6 Impact</w:t>
            </w:r>
            <w:r w:rsidR="00001E1F" w:rsidRPr="00001E1F">
              <w:rPr>
                <w:noProof/>
                <w:webHidden/>
                <w:sz w:val="20"/>
                <w:szCs w:val="20"/>
              </w:rPr>
              <w:tab/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begin"/>
            </w:r>
            <w:r w:rsidR="00001E1F" w:rsidRPr="00001E1F">
              <w:rPr>
                <w:noProof/>
                <w:webHidden/>
                <w:sz w:val="20"/>
                <w:szCs w:val="20"/>
              </w:rPr>
              <w:instrText xml:space="preserve"> PAGEREF _Toc4599125 \h </w:instrText>
            </w:r>
            <w:r w:rsidR="00001E1F" w:rsidRPr="00001E1F">
              <w:rPr>
                <w:noProof/>
                <w:webHidden/>
                <w:sz w:val="20"/>
                <w:szCs w:val="20"/>
              </w:rPr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separate"/>
            </w:r>
            <w:r w:rsidR="00B2798C">
              <w:rPr>
                <w:noProof/>
                <w:webHidden/>
                <w:sz w:val="20"/>
                <w:szCs w:val="20"/>
              </w:rPr>
              <w:t>7</w:t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22CE753" w14:textId="57C36ABB" w:rsidR="00001E1F" w:rsidRPr="00001E1F" w:rsidRDefault="0002410F">
          <w:pPr>
            <w:pStyle w:val="TOC2"/>
            <w:tabs>
              <w:tab w:val="right" w:leader="dot" w:pos="9010"/>
            </w:tabs>
            <w:rPr>
              <w:b w:val="0"/>
              <w:bCs w:val="0"/>
              <w:noProof/>
              <w:sz w:val="20"/>
              <w:szCs w:val="20"/>
            </w:rPr>
          </w:pPr>
          <w:hyperlink w:anchor="_Toc4599126" w:history="1">
            <w:r w:rsidR="00001E1F" w:rsidRPr="00001E1F">
              <w:rPr>
                <w:rStyle w:val="Hyperlink"/>
                <w:noProof/>
                <w:sz w:val="20"/>
                <w:szCs w:val="20"/>
              </w:rPr>
              <w:t>2.7 SWOT Analysis</w:t>
            </w:r>
            <w:r w:rsidR="00001E1F" w:rsidRPr="00001E1F">
              <w:rPr>
                <w:noProof/>
                <w:webHidden/>
                <w:sz w:val="20"/>
                <w:szCs w:val="20"/>
              </w:rPr>
              <w:tab/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begin"/>
            </w:r>
            <w:r w:rsidR="00001E1F" w:rsidRPr="00001E1F">
              <w:rPr>
                <w:noProof/>
                <w:webHidden/>
                <w:sz w:val="20"/>
                <w:szCs w:val="20"/>
              </w:rPr>
              <w:instrText xml:space="preserve"> PAGEREF _Toc4599126 \h </w:instrText>
            </w:r>
            <w:r w:rsidR="00001E1F" w:rsidRPr="00001E1F">
              <w:rPr>
                <w:noProof/>
                <w:webHidden/>
                <w:sz w:val="20"/>
                <w:szCs w:val="20"/>
              </w:rPr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separate"/>
            </w:r>
            <w:r w:rsidR="00B2798C">
              <w:rPr>
                <w:noProof/>
                <w:webHidden/>
                <w:sz w:val="20"/>
                <w:szCs w:val="20"/>
              </w:rPr>
              <w:t>8</w:t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FB34148" w14:textId="50A21A03" w:rsidR="00001E1F" w:rsidRPr="00001E1F" w:rsidRDefault="0002410F">
          <w:pPr>
            <w:pStyle w:val="TOC2"/>
            <w:tabs>
              <w:tab w:val="right" w:leader="dot" w:pos="9010"/>
            </w:tabs>
            <w:rPr>
              <w:b w:val="0"/>
              <w:bCs w:val="0"/>
              <w:noProof/>
              <w:sz w:val="20"/>
              <w:szCs w:val="20"/>
            </w:rPr>
          </w:pPr>
          <w:hyperlink w:anchor="_Toc4599127" w:history="1">
            <w:r w:rsidR="00001E1F" w:rsidRPr="00001E1F">
              <w:rPr>
                <w:rStyle w:val="Hyperlink"/>
                <w:noProof/>
                <w:sz w:val="20"/>
                <w:szCs w:val="20"/>
              </w:rPr>
              <w:t>2.8 PESTLE Analysis</w:t>
            </w:r>
            <w:r w:rsidR="00001E1F" w:rsidRPr="00001E1F">
              <w:rPr>
                <w:noProof/>
                <w:webHidden/>
                <w:sz w:val="20"/>
                <w:szCs w:val="20"/>
              </w:rPr>
              <w:tab/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begin"/>
            </w:r>
            <w:r w:rsidR="00001E1F" w:rsidRPr="00001E1F">
              <w:rPr>
                <w:noProof/>
                <w:webHidden/>
                <w:sz w:val="20"/>
                <w:szCs w:val="20"/>
              </w:rPr>
              <w:instrText xml:space="preserve"> PAGEREF _Toc4599127 \h </w:instrText>
            </w:r>
            <w:r w:rsidR="00001E1F" w:rsidRPr="00001E1F">
              <w:rPr>
                <w:noProof/>
                <w:webHidden/>
                <w:sz w:val="20"/>
                <w:szCs w:val="20"/>
              </w:rPr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separate"/>
            </w:r>
            <w:r w:rsidR="00B2798C">
              <w:rPr>
                <w:noProof/>
                <w:webHidden/>
                <w:sz w:val="20"/>
                <w:szCs w:val="20"/>
              </w:rPr>
              <w:t>9</w:t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ADC30CF" w14:textId="4A52874E" w:rsidR="00001E1F" w:rsidRPr="00001E1F" w:rsidRDefault="0002410F">
          <w:pPr>
            <w:pStyle w:val="TOC2"/>
            <w:tabs>
              <w:tab w:val="right" w:leader="dot" w:pos="9010"/>
            </w:tabs>
            <w:rPr>
              <w:b w:val="0"/>
              <w:bCs w:val="0"/>
              <w:noProof/>
              <w:sz w:val="20"/>
              <w:szCs w:val="20"/>
            </w:rPr>
          </w:pPr>
          <w:hyperlink w:anchor="_Toc4599128" w:history="1">
            <w:r w:rsidR="00001E1F" w:rsidRPr="00001E1F">
              <w:rPr>
                <w:rStyle w:val="Hyperlink"/>
                <w:noProof/>
                <w:sz w:val="20"/>
                <w:szCs w:val="20"/>
              </w:rPr>
              <w:t>2.9 Stakeholder Analysis</w:t>
            </w:r>
            <w:r w:rsidR="00001E1F" w:rsidRPr="00001E1F">
              <w:rPr>
                <w:noProof/>
                <w:webHidden/>
                <w:sz w:val="20"/>
                <w:szCs w:val="20"/>
              </w:rPr>
              <w:tab/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begin"/>
            </w:r>
            <w:r w:rsidR="00001E1F" w:rsidRPr="00001E1F">
              <w:rPr>
                <w:noProof/>
                <w:webHidden/>
                <w:sz w:val="20"/>
                <w:szCs w:val="20"/>
              </w:rPr>
              <w:instrText xml:space="preserve"> PAGEREF _Toc4599128 \h </w:instrText>
            </w:r>
            <w:r w:rsidR="00001E1F" w:rsidRPr="00001E1F">
              <w:rPr>
                <w:noProof/>
                <w:webHidden/>
                <w:sz w:val="20"/>
                <w:szCs w:val="20"/>
              </w:rPr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separate"/>
            </w:r>
            <w:r w:rsidR="00B2798C">
              <w:rPr>
                <w:noProof/>
                <w:webHidden/>
                <w:sz w:val="20"/>
                <w:szCs w:val="20"/>
              </w:rPr>
              <w:t>10</w:t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C49643E" w14:textId="1A9A1DE2" w:rsidR="00001E1F" w:rsidRPr="00001E1F" w:rsidRDefault="0002410F">
          <w:pPr>
            <w:pStyle w:val="TOC1"/>
            <w:tabs>
              <w:tab w:val="right" w:leader="dot" w:pos="9010"/>
            </w:tabs>
            <w:rPr>
              <w:b w:val="0"/>
              <w:bCs w:val="0"/>
              <w:i w:val="0"/>
              <w:iCs w:val="0"/>
              <w:noProof/>
              <w:sz w:val="20"/>
              <w:szCs w:val="20"/>
            </w:rPr>
          </w:pPr>
          <w:hyperlink w:anchor="_Toc4599129" w:history="1">
            <w:r w:rsidR="00001E1F" w:rsidRPr="00001E1F">
              <w:rPr>
                <w:rStyle w:val="Hyperlink"/>
                <w:noProof/>
                <w:sz w:val="20"/>
                <w:szCs w:val="20"/>
              </w:rPr>
              <w:t>3.0 Conclusion</w:t>
            </w:r>
            <w:r w:rsidR="00001E1F" w:rsidRPr="00001E1F">
              <w:rPr>
                <w:noProof/>
                <w:webHidden/>
                <w:sz w:val="20"/>
                <w:szCs w:val="20"/>
              </w:rPr>
              <w:tab/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begin"/>
            </w:r>
            <w:r w:rsidR="00001E1F" w:rsidRPr="00001E1F">
              <w:rPr>
                <w:noProof/>
                <w:webHidden/>
                <w:sz w:val="20"/>
                <w:szCs w:val="20"/>
              </w:rPr>
              <w:instrText xml:space="preserve"> PAGEREF _Toc4599129 \h </w:instrText>
            </w:r>
            <w:r w:rsidR="00001E1F" w:rsidRPr="00001E1F">
              <w:rPr>
                <w:noProof/>
                <w:webHidden/>
                <w:sz w:val="20"/>
                <w:szCs w:val="20"/>
              </w:rPr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separate"/>
            </w:r>
            <w:r w:rsidR="00B2798C">
              <w:rPr>
                <w:noProof/>
                <w:webHidden/>
                <w:sz w:val="20"/>
                <w:szCs w:val="20"/>
              </w:rPr>
              <w:t>11</w:t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6977FB5" w14:textId="3281AB7D" w:rsidR="00001E1F" w:rsidRPr="00001E1F" w:rsidRDefault="0002410F">
          <w:pPr>
            <w:pStyle w:val="TOC1"/>
            <w:tabs>
              <w:tab w:val="right" w:leader="dot" w:pos="9010"/>
            </w:tabs>
            <w:rPr>
              <w:b w:val="0"/>
              <w:bCs w:val="0"/>
              <w:i w:val="0"/>
              <w:iCs w:val="0"/>
              <w:noProof/>
              <w:sz w:val="20"/>
              <w:szCs w:val="20"/>
            </w:rPr>
          </w:pPr>
          <w:hyperlink w:anchor="_Toc4599130" w:history="1">
            <w:r w:rsidR="00001E1F" w:rsidRPr="00001E1F">
              <w:rPr>
                <w:rStyle w:val="Hyperlink"/>
                <w:noProof/>
                <w:sz w:val="20"/>
                <w:szCs w:val="20"/>
              </w:rPr>
              <w:t>4.0 Recommendations</w:t>
            </w:r>
            <w:r w:rsidR="00001E1F" w:rsidRPr="00001E1F">
              <w:rPr>
                <w:noProof/>
                <w:webHidden/>
                <w:sz w:val="20"/>
                <w:szCs w:val="20"/>
              </w:rPr>
              <w:tab/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begin"/>
            </w:r>
            <w:r w:rsidR="00001E1F" w:rsidRPr="00001E1F">
              <w:rPr>
                <w:noProof/>
                <w:webHidden/>
                <w:sz w:val="20"/>
                <w:szCs w:val="20"/>
              </w:rPr>
              <w:instrText xml:space="preserve"> PAGEREF _Toc4599130 \h </w:instrText>
            </w:r>
            <w:r w:rsidR="00001E1F" w:rsidRPr="00001E1F">
              <w:rPr>
                <w:noProof/>
                <w:webHidden/>
                <w:sz w:val="20"/>
                <w:szCs w:val="20"/>
              </w:rPr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separate"/>
            </w:r>
            <w:r w:rsidR="00B2798C">
              <w:rPr>
                <w:noProof/>
                <w:webHidden/>
                <w:sz w:val="20"/>
                <w:szCs w:val="20"/>
              </w:rPr>
              <w:t>12</w:t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D0B0CC8" w14:textId="1E00C9D2" w:rsidR="00001E1F" w:rsidRPr="00001E1F" w:rsidRDefault="0002410F">
          <w:pPr>
            <w:pStyle w:val="TOC1"/>
            <w:tabs>
              <w:tab w:val="right" w:leader="dot" w:pos="9010"/>
            </w:tabs>
            <w:rPr>
              <w:b w:val="0"/>
              <w:bCs w:val="0"/>
              <w:i w:val="0"/>
              <w:iCs w:val="0"/>
              <w:noProof/>
              <w:sz w:val="20"/>
              <w:szCs w:val="20"/>
            </w:rPr>
          </w:pPr>
          <w:hyperlink w:anchor="_Toc4599131" w:history="1">
            <w:r w:rsidR="00001E1F" w:rsidRPr="00001E1F">
              <w:rPr>
                <w:rStyle w:val="Hyperlink"/>
                <w:noProof/>
                <w:sz w:val="20"/>
                <w:szCs w:val="20"/>
              </w:rPr>
              <w:t>5.0 Appendices</w:t>
            </w:r>
            <w:r w:rsidR="00001E1F" w:rsidRPr="00001E1F">
              <w:rPr>
                <w:noProof/>
                <w:webHidden/>
                <w:sz w:val="20"/>
                <w:szCs w:val="20"/>
              </w:rPr>
              <w:tab/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begin"/>
            </w:r>
            <w:r w:rsidR="00001E1F" w:rsidRPr="00001E1F">
              <w:rPr>
                <w:noProof/>
                <w:webHidden/>
                <w:sz w:val="20"/>
                <w:szCs w:val="20"/>
              </w:rPr>
              <w:instrText xml:space="preserve"> PAGEREF _Toc4599131 \h </w:instrText>
            </w:r>
            <w:r w:rsidR="00001E1F" w:rsidRPr="00001E1F">
              <w:rPr>
                <w:noProof/>
                <w:webHidden/>
                <w:sz w:val="20"/>
                <w:szCs w:val="20"/>
              </w:rPr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separate"/>
            </w:r>
            <w:r w:rsidR="00B2798C">
              <w:rPr>
                <w:noProof/>
                <w:webHidden/>
                <w:sz w:val="20"/>
                <w:szCs w:val="20"/>
              </w:rPr>
              <w:t>13</w:t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BF6402D" w14:textId="24F645B8" w:rsidR="00001E1F" w:rsidRPr="00001E1F" w:rsidRDefault="0002410F">
          <w:pPr>
            <w:pStyle w:val="TOC1"/>
            <w:tabs>
              <w:tab w:val="right" w:leader="dot" w:pos="9010"/>
            </w:tabs>
            <w:rPr>
              <w:b w:val="0"/>
              <w:bCs w:val="0"/>
              <w:i w:val="0"/>
              <w:iCs w:val="0"/>
              <w:noProof/>
              <w:sz w:val="20"/>
              <w:szCs w:val="20"/>
            </w:rPr>
          </w:pPr>
          <w:hyperlink w:anchor="_Toc4599132" w:history="1">
            <w:r w:rsidR="00001E1F" w:rsidRPr="00001E1F">
              <w:rPr>
                <w:rStyle w:val="Hyperlink"/>
                <w:noProof/>
                <w:sz w:val="20"/>
                <w:szCs w:val="20"/>
              </w:rPr>
              <w:t>6.0 Acknowledgments</w:t>
            </w:r>
            <w:r w:rsidR="00001E1F" w:rsidRPr="00001E1F">
              <w:rPr>
                <w:noProof/>
                <w:webHidden/>
                <w:sz w:val="20"/>
                <w:szCs w:val="20"/>
              </w:rPr>
              <w:tab/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begin"/>
            </w:r>
            <w:r w:rsidR="00001E1F" w:rsidRPr="00001E1F">
              <w:rPr>
                <w:noProof/>
                <w:webHidden/>
                <w:sz w:val="20"/>
                <w:szCs w:val="20"/>
              </w:rPr>
              <w:instrText xml:space="preserve"> PAGEREF _Toc4599132 \h </w:instrText>
            </w:r>
            <w:r w:rsidR="00001E1F" w:rsidRPr="00001E1F">
              <w:rPr>
                <w:noProof/>
                <w:webHidden/>
                <w:sz w:val="20"/>
                <w:szCs w:val="20"/>
              </w:rPr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separate"/>
            </w:r>
            <w:r w:rsidR="00B2798C">
              <w:rPr>
                <w:noProof/>
                <w:webHidden/>
                <w:sz w:val="20"/>
                <w:szCs w:val="20"/>
              </w:rPr>
              <w:t>14</w:t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108F15E" w14:textId="46E41A02" w:rsidR="00001E1F" w:rsidRPr="00001E1F" w:rsidRDefault="0002410F">
          <w:pPr>
            <w:pStyle w:val="TOC1"/>
            <w:tabs>
              <w:tab w:val="right" w:leader="dot" w:pos="9010"/>
            </w:tabs>
            <w:rPr>
              <w:b w:val="0"/>
              <w:bCs w:val="0"/>
              <w:i w:val="0"/>
              <w:iCs w:val="0"/>
              <w:noProof/>
              <w:sz w:val="20"/>
              <w:szCs w:val="20"/>
            </w:rPr>
          </w:pPr>
          <w:hyperlink w:anchor="_Toc4599133" w:history="1">
            <w:r w:rsidR="00001E1F" w:rsidRPr="00001E1F">
              <w:rPr>
                <w:rStyle w:val="Hyperlink"/>
                <w:noProof/>
                <w:sz w:val="20"/>
                <w:szCs w:val="20"/>
              </w:rPr>
              <w:t>7.0 References / Bibliography</w:t>
            </w:r>
            <w:r w:rsidR="00001E1F" w:rsidRPr="00001E1F">
              <w:rPr>
                <w:noProof/>
                <w:webHidden/>
                <w:sz w:val="20"/>
                <w:szCs w:val="20"/>
              </w:rPr>
              <w:tab/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begin"/>
            </w:r>
            <w:r w:rsidR="00001E1F" w:rsidRPr="00001E1F">
              <w:rPr>
                <w:noProof/>
                <w:webHidden/>
                <w:sz w:val="20"/>
                <w:szCs w:val="20"/>
              </w:rPr>
              <w:instrText xml:space="preserve"> PAGEREF _Toc4599133 \h </w:instrText>
            </w:r>
            <w:r w:rsidR="00001E1F" w:rsidRPr="00001E1F">
              <w:rPr>
                <w:noProof/>
                <w:webHidden/>
                <w:sz w:val="20"/>
                <w:szCs w:val="20"/>
              </w:rPr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separate"/>
            </w:r>
            <w:r w:rsidR="00B2798C">
              <w:rPr>
                <w:noProof/>
                <w:webHidden/>
                <w:sz w:val="20"/>
                <w:szCs w:val="20"/>
              </w:rPr>
              <w:t>15</w:t>
            </w:r>
            <w:r w:rsidR="00001E1F" w:rsidRPr="00001E1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1CA48E3" w14:textId="08161079" w:rsidR="00001E1F" w:rsidRDefault="00CA2E0D" w:rsidP="00001E1F">
          <w:pPr>
            <w:ind w:firstLine="0"/>
            <w:rPr>
              <w:noProof/>
            </w:rPr>
          </w:pPr>
          <w:r w:rsidRPr="00001E1F">
            <w:rPr>
              <w:b/>
              <w:bCs/>
              <w:noProof/>
              <w:sz w:val="20"/>
              <w:szCs w:val="20"/>
            </w:rPr>
            <w:fldChar w:fldCharType="end"/>
          </w:r>
        </w:p>
      </w:sdtContent>
    </w:sdt>
    <w:p w14:paraId="536AF53C" w14:textId="56E672AD" w:rsidR="00BE48EB" w:rsidRDefault="00CA2E0D" w:rsidP="00001E1F">
      <w:pPr>
        <w:pStyle w:val="Heading1"/>
        <w:rPr>
          <w:noProof/>
        </w:rPr>
      </w:pPr>
      <w:r>
        <w:br w:type="page"/>
      </w:r>
      <w:bookmarkStart w:id="1" w:name="_Toc4599117"/>
      <w:r w:rsidRPr="00DD1915">
        <w:lastRenderedPageBreak/>
        <w:t>Executive Summary</w:t>
      </w:r>
      <w:bookmarkEnd w:id="1"/>
    </w:p>
    <w:p w14:paraId="291BD5B1" w14:textId="00665647" w:rsidR="006701CE" w:rsidRPr="006701CE" w:rsidRDefault="00E2636B" w:rsidP="006701CE">
      <w:pPr>
        <w:ind w:firstLine="0"/>
      </w:pPr>
      <w:r>
        <w:t xml:space="preserve">This report considers </w:t>
      </w:r>
      <w:r w:rsidR="00885654">
        <w:t xml:space="preserve">the problems currently being faced by Tesco </w:t>
      </w:r>
      <w:r w:rsidR="00542BF7">
        <w:t xml:space="preserve">and how they </w:t>
      </w:r>
      <w:r w:rsidR="00E0401F">
        <w:t>can be</w:t>
      </w:r>
      <w:r w:rsidR="00542BF7">
        <w:t xml:space="preserve"> </w:t>
      </w:r>
      <w:r w:rsidR="00220DDE">
        <w:t xml:space="preserve">tackled </w:t>
      </w:r>
      <w:r w:rsidR="009B0A1C">
        <w:t>by using different theories such as the SWOT analysis, PESTLE analysis</w:t>
      </w:r>
      <w:r w:rsidR="00360A7D">
        <w:t xml:space="preserve"> as well as the fishbone analysis also known as Ishikawa theory</w:t>
      </w:r>
      <w:r w:rsidR="005B7CDF">
        <w:t xml:space="preserve"> (1969)</w:t>
      </w:r>
      <w:r w:rsidR="000B6D3E">
        <w:t xml:space="preserve">. </w:t>
      </w:r>
      <w:r w:rsidR="0005295E">
        <w:t xml:space="preserve">PESTLE </w:t>
      </w:r>
      <w:r w:rsidR="00B34ABB">
        <w:t xml:space="preserve">stands for political, economic, </w:t>
      </w:r>
      <w:r w:rsidR="008239D3">
        <w:t>social, technology, legal and environment</w:t>
      </w:r>
      <w:r w:rsidR="00395BBB">
        <w:t xml:space="preserve">. </w:t>
      </w:r>
      <w:r w:rsidR="00362AC2">
        <w:t xml:space="preserve">The report offers a detailed look into the </w:t>
      </w:r>
      <w:r w:rsidR="00362786">
        <w:t xml:space="preserve">issues </w:t>
      </w:r>
      <w:r w:rsidR="0005295E">
        <w:t>T</w:t>
      </w:r>
      <w:r w:rsidR="00362786">
        <w:t>esco face</w:t>
      </w:r>
      <w:r w:rsidR="00514D8A">
        <w:t>d</w:t>
      </w:r>
      <w:r w:rsidR="00362786">
        <w:t xml:space="preserve"> </w:t>
      </w:r>
      <w:r w:rsidR="00C85984">
        <w:t xml:space="preserve">in the past and problems they may face in the future. </w:t>
      </w:r>
      <w:r w:rsidR="0055335F">
        <w:t xml:space="preserve">The theories will be analysed </w:t>
      </w:r>
      <w:r w:rsidR="00EE76B1">
        <w:t xml:space="preserve">to </w:t>
      </w:r>
      <w:r w:rsidR="00A90553">
        <w:t xml:space="preserve">consider the best possible outcomes </w:t>
      </w:r>
      <w:r w:rsidR="005720B3">
        <w:t xml:space="preserve">Tesco </w:t>
      </w:r>
      <w:r w:rsidR="0090535D">
        <w:t xml:space="preserve">can take to make sure there are no problems in the future and </w:t>
      </w:r>
      <w:r w:rsidR="00BD1DC6">
        <w:t xml:space="preserve">solve any problems more effectively and efficiently without suffering </w:t>
      </w:r>
      <w:r w:rsidR="00FD7111">
        <w:t>any losses</w:t>
      </w:r>
      <w:r w:rsidR="008F51D6">
        <w:t xml:space="preserve">. The report will look at the </w:t>
      </w:r>
      <w:r w:rsidR="00610C7F">
        <w:t xml:space="preserve">nature, scope and impact of </w:t>
      </w:r>
      <w:r w:rsidR="007B6321">
        <w:t xml:space="preserve">problems </w:t>
      </w:r>
      <w:r w:rsidR="00173800">
        <w:t>T</w:t>
      </w:r>
      <w:r w:rsidR="007B6321">
        <w:t xml:space="preserve">esco has previously faced and the steps that </w:t>
      </w:r>
      <w:r w:rsidR="00173800">
        <w:t xml:space="preserve">could have been taken to solve the </w:t>
      </w:r>
      <w:r w:rsidR="001C5F5A">
        <w:t>issues before escalating.</w:t>
      </w:r>
    </w:p>
    <w:p w14:paraId="7FCCF6EE" w14:textId="77777777" w:rsidR="00AF7FB9" w:rsidRDefault="00AF7FB9">
      <w:pPr>
        <w:rPr>
          <w:rFonts w:asciiTheme="majorHAnsi" w:eastAsiaTheme="majorEastAsia" w:hAnsiTheme="majorHAnsi" w:cstheme="majorBidi"/>
          <w:b/>
          <w:bCs/>
          <w:i/>
          <w:iCs/>
          <w:sz w:val="32"/>
          <w:szCs w:val="32"/>
        </w:rPr>
      </w:pPr>
      <w:r>
        <w:br w:type="page"/>
      </w:r>
    </w:p>
    <w:p w14:paraId="0E9E0AF8" w14:textId="7FE142CF" w:rsidR="00CA2E0D" w:rsidRPr="00455D19" w:rsidRDefault="00455D19" w:rsidP="00455D19">
      <w:pPr>
        <w:pStyle w:val="Heading1"/>
      </w:pPr>
      <w:bookmarkStart w:id="2" w:name="_Toc4599118"/>
      <w:r w:rsidRPr="00455D19">
        <w:lastRenderedPageBreak/>
        <w:t xml:space="preserve">1.0 </w:t>
      </w:r>
      <w:r w:rsidR="00CA2E0D" w:rsidRPr="00455D19">
        <w:t>Terms of Reference</w:t>
      </w:r>
      <w:bookmarkEnd w:id="2"/>
    </w:p>
    <w:p w14:paraId="0251C106" w14:textId="61EF5825" w:rsidR="00CA2E0D" w:rsidRPr="00CA2E0D" w:rsidRDefault="00CA2E0D" w:rsidP="00DD1915">
      <w:pPr>
        <w:ind w:firstLine="0"/>
      </w:pPr>
      <w:r>
        <w:t xml:space="preserve">This report was requested by </w:t>
      </w:r>
      <w:r w:rsidR="006D14B9">
        <w:t>L</w:t>
      </w:r>
      <w:r w:rsidR="00EA40EC">
        <w:t>aura James</w:t>
      </w:r>
      <w:r>
        <w:t xml:space="preserve"> from the University of Wales Trinity Saint David. The report requested on </w:t>
      </w:r>
      <w:r w:rsidR="00635B32">
        <w:t>15</w:t>
      </w:r>
      <w:r w:rsidRPr="00835AA0">
        <w:rPr>
          <w:vertAlign w:val="superscript"/>
        </w:rPr>
        <w:t>th</w:t>
      </w:r>
      <w:r>
        <w:t xml:space="preserve"> </w:t>
      </w:r>
      <w:r w:rsidR="00635B32">
        <w:t>February</w:t>
      </w:r>
      <w:r>
        <w:t xml:space="preserve"> 201</w:t>
      </w:r>
      <w:r w:rsidR="00CF0D66">
        <w:t>9</w:t>
      </w:r>
      <w:r>
        <w:t xml:space="preserve"> for submission on </w:t>
      </w:r>
      <w:r w:rsidR="00DC4C8A">
        <w:t>29</w:t>
      </w:r>
      <w:r w:rsidRPr="00835AA0">
        <w:rPr>
          <w:vertAlign w:val="superscript"/>
        </w:rPr>
        <w:t>th</w:t>
      </w:r>
      <w:r>
        <w:t xml:space="preserve"> </w:t>
      </w:r>
      <w:r w:rsidR="00DC4C8A">
        <w:t>March</w:t>
      </w:r>
      <w:r>
        <w:t xml:space="preserve"> 2019. This report was compiled by Mohammed Nazmul Ahmed, a student at the University of Wales Trinity Saint David attending Skills for the Workplace Diploma. The report was created to discuss the </w:t>
      </w:r>
      <w:r w:rsidR="008D7E5D">
        <w:t>problems being faced by Tesco</w:t>
      </w:r>
      <w:r w:rsidR="00CC763D">
        <w:t xml:space="preserve"> and </w:t>
      </w:r>
      <w:r w:rsidR="00F72E18">
        <w:t>what tools could be used to help Tesco to solve the</w:t>
      </w:r>
      <w:r w:rsidR="00364612">
        <w:t xml:space="preserve"> problem</w:t>
      </w:r>
      <w:r>
        <w:t xml:space="preserve">. The different </w:t>
      </w:r>
      <w:r w:rsidR="00C60A0E">
        <w:t xml:space="preserve">analysis </w:t>
      </w:r>
      <w:r w:rsidR="00B90D53">
        <w:t>was</w:t>
      </w:r>
      <w:r w:rsidR="00CB40E8">
        <w:t xml:space="preserve"> </w:t>
      </w:r>
      <w:r w:rsidR="00EE5409">
        <w:t xml:space="preserve">used to determine how the problems </w:t>
      </w:r>
      <w:r w:rsidR="00B90D53">
        <w:t>occurred and solved</w:t>
      </w:r>
      <w:r>
        <w:t>.</w:t>
      </w:r>
    </w:p>
    <w:p w14:paraId="1566AF04" w14:textId="77777777" w:rsidR="00CA2E0D" w:rsidRDefault="00CA2E0D" w:rsidP="00CA2E0D">
      <w:pPr>
        <w:pStyle w:val="Heading1"/>
      </w:pPr>
    </w:p>
    <w:p w14:paraId="6A2221EA" w14:textId="77777777" w:rsidR="00AF7FB9" w:rsidRDefault="00AF7FB9">
      <w:pPr>
        <w:rPr>
          <w:rFonts w:asciiTheme="majorHAnsi" w:eastAsiaTheme="majorEastAsia" w:hAnsiTheme="majorHAnsi" w:cstheme="majorBidi"/>
          <w:b/>
          <w:bCs/>
          <w:i/>
          <w:iCs/>
          <w:sz w:val="32"/>
          <w:szCs w:val="32"/>
        </w:rPr>
      </w:pPr>
      <w:r>
        <w:br w:type="page"/>
      </w:r>
    </w:p>
    <w:p w14:paraId="2FF70DBF" w14:textId="75C7D607" w:rsidR="003A3242" w:rsidRDefault="00455D19" w:rsidP="003A3242">
      <w:pPr>
        <w:pStyle w:val="Heading1"/>
      </w:pPr>
      <w:bookmarkStart w:id="3" w:name="_Toc4599119"/>
      <w:r w:rsidRPr="00455D19">
        <w:lastRenderedPageBreak/>
        <w:t xml:space="preserve">2.0 </w:t>
      </w:r>
      <w:r w:rsidR="00CA2E0D" w:rsidRPr="00455D19">
        <w:t>Findings</w:t>
      </w:r>
      <w:bookmarkEnd w:id="3"/>
    </w:p>
    <w:p w14:paraId="0E6AD131" w14:textId="77777777" w:rsidR="003A3242" w:rsidRPr="003A3242" w:rsidRDefault="003A3242" w:rsidP="003A3242"/>
    <w:p w14:paraId="3A626E45" w14:textId="3024D769" w:rsidR="006C375D" w:rsidRDefault="007955A3" w:rsidP="00E30D41">
      <w:pPr>
        <w:ind w:firstLine="0"/>
      </w:pPr>
      <w:r>
        <w:t xml:space="preserve">Research was carried out </w:t>
      </w:r>
      <w:r w:rsidR="000D65A2">
        <w:t>on Tesco</w:t>
      </w:r>
      <w:r w:rsidR="00FE055E">
        <w:t>’</w:t>
      </w:r>
      <w:r w:rsidR="005A2060">
        <w:t>s</w:t>
      </w:r>
      <w:r w:rsidR="000D65A2">
        <w:t xml:space="preserve"> </w:t>
      </w:r>
      <w:r w:rsidR="00FE055E">
        <w:t xml:space="preserve">problems and how they </w:t>
      </w:r>
      <w:r w:rsidR="005A2060">
        <w:t xml:space="preserve">can solve the problems they currently face </w:t>
      </w:r>
      <w:r w:rsidR="00FE055E">
        <w:t>by using differ</w:t>
      </w:r>
      <w:r w:rsidR="00875DD4">
        <w:t>ent theories</w:t>
      </w:r>
      <w:r w:rsidR="00B91099">
        <w:t>. SWOT analysis, PESTLE analysis</w:t>
      </w:r>
      <w:r w:rsidR="006C375D">
        <w:t xml:space="preserve">, the nature, scope, impact </w:t>
      </w:r>
      <w:r w:rsidR="0072709E">
        <w:t xml:space="preserve">and the stakeholder analysis will be used to analyse </w:t>
      </w:r>
      <w:r w:rsidR="00047F40">
        <w:t xml:space="preserve">and </w:t>
      </w:r>
      <w:r w:rsidR="00FA1BA2">
        <w:t>evaluate</w:t>
      </w:r>
      <w:r w:rsidR="004B64E3">
        <w:t xml:space="preserve"> </w:t>
      </w:r>
      <w:r w:rsidR="00047F40">
        <w:t>to</w:t>
      </w:r>
      <w:r w:rsidR="004B64E3">
        <w:t xml:space="preserve"> solve the issues Tesco face and may face in the future.</w:t>
      </w:r>
      <w:r w:rsidR="00CC4417">
        <w:t xml:space="preserve"> Tesco </w:t>
      </w:r>
      <w:r w:rsidR="00F67CA3">
        <w:t>was formed in 19</w:t>
      </w:r>
      <w:r w:rsidR="00B53048">
        <w:t xml:space="preserve">29 by </w:t>
      </w:r>
      <w:r w:rsidR="00B11936">
        <w:t xml:space="preserve">Jack Cohen and business partner T E Stockwell. </w:t>
      </w:r>
      <w:r w:rsidR="008A2F55">
        <w:t xml:space="preserve">In 1929 their first shop was opened in </w:t>
      </w:r>
      <w:r w:rsidR="00BD40CE">
        <w:t>Burnt Oak Edware. Following their success</w:t>
      </w:r>
      <w:r w:rsidR="00D179C5">
        <w:t xml:space="preserve">, Mr Cohen bought more </w:t>
      </w:r>
      <w:r w:rsidR="008A0A6E">
        <w:t xml:space="preserve">land </w:t>
      </w:r>
      <w:r w:rsidR="00D179C5">
        <w:t>the following</w:t>
      </w:r>
      <w:r w:rsidR="008A0A6E">
        <w:t xml:space="preserve"> year</w:t>
      </w:r>
      <w:r w:rsidR="00D179C5">
        <w:t xml:space="preserve"> to </w:t>
      </w:r>
      <w:r w:rsidR="00361CFE">
        <w:t xml:space="preserve">expand their new venture Tesco which was </w:t>
      </w:r>
      <w:r w:rsidR="00AC10C0">
        <w:t>named using T E S from Mr Cohen’s partners and C O from Mr Cohen’s surname.</w:t>
      </w:r>
      <w:r w:rsidR="00851414">
        <w:t xml:space="preserve"> As </w:t>
      </w:r>
      <w:r w:rsidR="00406184">
        <w:t>T</w:t>
      </w:r>
      <w:r w:rsidR="00851414">
        <w:t>esco became popular</w:t>
      </w:r>
      <w:r w:rsidR="004738D0">
        <w:t xml:space="preserve">, they decided to open the first </w:t>
      </w:r>
      <w:r w:rsidR="00EA6851">
        <w:t>self-service stores and supermarkets in the 1940’s and 1950’s</w:t>
      </w:r>
      <w:r w:rsidR="00BC7436">
        <w:t xml:space="preserve"> which allowed them to offer a wide range </w:t>
      </w:r>
      <w:r w:rsidR="001011BF">
        <w:t>of products.</w:t>
      </w:r>
      <w:r w:rsidR="00E84FE0">
        <w:t xml:space="preserve"> </w:t>
      </w:r>
      <w:r w:rsidR="00137A1F">
        <w:t xml:space="preserve">As the 1960’s approached, Tesco </w:t>
      </w:r>
      <w:r w:rsidR="00BC1E1F">
        <w:t>started facing some competition</w:t>
      </w:r>
      <w:r w:rsidR="00070D04">
        <w:t xml:space="preserve"> therefore, they decided to offer </w:t>
      </w:r>
      <w:r w:rsidR="0014660F">
        <w:t xml:space="preserve">household products at lower prices than </w:t>
      </w:r>
      <w:r w:rsidR="00600CE7">
        <w:t xml:space="preserve">their competitors. </w:t>
      </w:r>
      <w:r w:rsidR="00BC54B4">
        <w:t xml:space="preserve">This also prompted Tesco to think out of the box </w:t>
      </w:r>
      <w:r w:rsidR="008A16E0">
        <w:t>to make sure they are one step ahead of their competitors</w:t>
      </w:r>
      <w:r w:rsidR="00B53DF3">
        <w:t xml:space="preserve"> and this bought along green shield stamps</w:t>
      </w:r>
      <w:r w:rsidR="00E27D41">
        <w:t>. The</w:t>
      </w:r>
      <w:r w:rsidR="00EB6B93">
        <w:t xml:space="preserve"> stamps</w:t>
      </w:r>
      <w:r w:rsidR="00E27D41">
        <w:t xml:space="preserve"> were given </w:t>
      </w:r>
      <w:r w:rsidR="00EB6B93">
        <w:t xml:space="preserve">for every </w:t>
      </w:r>
      <w:r w:rsidR="00FC5ACC">
        <w:t xml:space="preserve">£1 spent and could </w:t>
      </w:r>
      <w:r w:rsidR="00AB7A77">
        <w:t xml:space="preserve">be </w:t>
      </w:r>
      <w:r w:rsidR="00FC5ACC">
        <w:t>traded in for products</w:t>
      </w:r>
      <w:r w:rsidR="00E27D41">
        <w:t xml:space="preserve"> </w:t>
      </w:r>
      <w:r w:rsidR="007E2060">
        <w:t xml:space="preserve">of their choice. This was a strategy </w:t>
      </w:r>
      <w:r w:rsidR="0029318E">
        <w:t>used to keep customers coming back and loyal to the company</w:t>
      </w:r>
      <w:r w:rsidR="007127F5">
        <w:t xml:space="preserve">. By </w:t>
      </w:r>
      <w:r w:rsidR="00321D1E">
        <w:t>1990’s Tesco</w:t>
      </w:r>
      <w:r w:rsidR="00434055">
        <w:t xml:space="preserve"> had opened petrol garages,</w:t>
      </w:r>
      <w:r w:rsidR="00B25A8A">
        <w:t xml:space="preserve"> entered the electric goods market </w:t>
      </w:r>
      <w:r w:rsidR="008759CC">
        <w:t>through Tesco Extra also announced a major expansion</w:t>
      </w:r>
      <w:r w:rsidR="00DC1686">
        <w:t xml:space="preserve"> strategy into Europe, Ireland,</w:t>
      </w:r>
      <w:r w:rsidR="005C22CF">
        <w:t xml:space="preserve"> </w:t>
      </w:r>
      <w:r w:rsidR="00406184">
        <w:t xml:space="preserve">Malaysia and India. </w:t>
      </w:r>
      <w:r w:rsidR="007F680B">
        <w:t xml:space="preserve">In order to bring in new customers, Tesco </w:t>
      </w:r>
      <w:r w:rsidR="006C5BC1">
        <w:t xml:space="preserve">came up with a </w:t>
      </w:r>
      <w:r w:rsidR="00C82805">
        <w:t>ground-breaking</w:t>
      </w:r>
      <w:r w:rsidR="006C5BC1">
        <w:t xml:space="preserve"> loyalty scheme called </w:t>
      </w:r>
      <w:r w:rsidR="0020158E">
        <w:t xml:space="preserve">Clubcard. This became a huge success as it saw </w:t>
      </w:r>
      <w:r w:rsidR="00447785">
        <w:t>five million new customers in the first year of launch.</w:t>
      </w:r>
      <w:r w:rsidR="003F2FE5">
        <w:t xml:space="preserve"> This success was apparent </w:t>
      </w:r>
      <w:r w:rsidR="00575C81">
        <w:t>as</w:t>
      </w:r>
      <w:r w:rsidR="003F2FE5">
        <w:t xml:space="preserve"> Tesco overt</w:t>
      </w:r>
      <w:r w:rsidR="00575C81">
        <w:t>ook</w:t>
      </w:r>
      <w:r w:rsidR="003F2FE5">
        <w:t xml:space="preserve"> Sainsburys </w:t>
      </w:r>
      <w:r w:rsidR="00575C81">
        <w:t>in market share</w:t>
      </w:r>
      <w:r w:rsidR="00C82805">
        <w:t xml:space="preserve">. </w:t>
      </w:r>
      <w:r w:rsidR="003E7986">
        <w:t>The 2000’s saw Tesco</w:t>
      </w:r>
      <w:r w:rsidR="00130052">
        <w:t xml:space="preserve"> enter</w:t>
      </w:r>
      <w:r w:rsidR="003E7986">
        <w:t xml:space="preserve"> financial </w:t>
      </w:r>
      <w:r w:rsidR="00130052">
        <w:t>services</w:t>
      </w:r>
      <w:r w:rsidR="003E7986">
        <w:t>,</w:t>
      </w:r>
      <w:r w:rsidR="00130052">
        <w:t xml:space="preserve"> </w:t>
      </w:r>
      <w:r w:rsidR="00E17881">
        <w:t>launching their ‘finest’ range</w:t>
      </w:r>
      <w:r w:rsidR="000357B6">
        <w:t xml:space="preserve"> also entering online market by allowing customers to shop online.</w:t>
      </w:r>
      <w:r w:rsidR="003E7986">
        <w:t xml:space="preserve"> </w:t>
      </w:r>
      <w:r w:rsidR="000E3127">
        <w:t>By 2018</w:t>
      </w:r>
      <w:r w:rsidR="001834C4">
        <w:t xml:space="preserve">, Tesco decided to merge with wholesaler </w:t>
      </w:r>
      <w:r w:rsidR="00E03504">
        <w:t xml:space="preserve">Booker group to launch their </w:t>
      </w:r>
      <w:r w:rsidR="00270F48">
        <w:t>new product named ‘</w:t>
      </w:r>
      <w:r w:rsidR="003D4E26">
        <w:t>Jacks</w:t>
      </w:r>
      <w:r w:rsidR="00270F48">
        <w:t xml:space="preserve">’ </w:t>
      </w:r>
      <w:r w:rsidR="00021972">
        <w:t xml:space="preserve">with the </w:t>
      </w:r>
      <w:r w:rsidR="00300261">
        <w:t>message to</w:t>
      </w:r>
      <w:r w:rsidR="00021972">
        <w:t xml:space="preserve"> bring tasting food at the lowest </w:t>
      </w:r>
      <w:r w:rsidR="00BC6381">
        <w:t>possible prices.</w:t>
      </w:r>
    </w:p>
    <w:p w14:paraId="515A956E" w14:textId="77777777" w:rsidR="00300261" w:rsidRDefault="00300261" w:rsidP="003737DE">
      <w:pPr>
        <w:pStyle w:val="Heading2"/>
      </w:pPr>
    </w:p>
    <w:p w14:paraId="07E03C0C" w14:textId="1B2386D6" w:rsidR="003737DE" w:rsidRDefault="00AD45F2" w:rsidP="003737DE">
      <w:pPr>
        <w:pStyle w:val="Heading2"/>
      </w:pPr>
      <w:bookmarkStart w:id="4" w:name="_Toc4599120"/>
      <w:r>
        <w:lastRenderedPageBreak/>
        <w:t xml:space="preserve">2.1 </w:t>
      </w:r>
      <w:r w:rsidR="00D117F5">
        <w:t>Problem 1</w:t>
      </w:r>
      <w:bookmarkEnd w:id="4"/>
    </w:p>
    <w:p w14:paraId="4740E7E6" w14:textId="54596D0D" w:rsidR="00904466" w:rsidRPr="0046408F" w:rsidRDefault="00A50759" w:rsidP="00372518">
      <w:pPr>
        <w:ind w:firstLine="0"/>
      </w:pPr>
      <w:r>
        <w:t xml:space="preserve">In 2013, </w:t>
      </w:r>
      <w:r w:rsidR="00D32CD3">
        <w:t>T</w:t>
      </w:r>
      <w:r>
        <w:t>esco faced a serious allegation of using horse meat</w:t>
      </w:r>
      <w:r w:rsidR="009C543E">
        <w:t xml:space="preserve"> within some of their </w:t>
      </w:r>
      <w:r w:rsidR="00B40ECE">
        <w:t>ready-made</w:t>
      </w:r>
      <w:r w:rsidR="009C543E">
        <w:t xml:space="preserve"> meals</w:t>
      </w:r>
      <w:r w:rsidR="00E01487">
        <w:t xml:space="preserve">. This </w:t>
      </w:r>
      <w:r w:rsidR="00B40ECE">
        <w:t>impacted on Tesco hugely as there were</w:t>
      </w:r>
      <w:r w:rsidR="00F87F0F">
        <w:t xml:space="preserve"> many</w:t>
      </w:r>
      <w:r w:rsidR="00B40ECE">
        <w:t xml:space="preserve"> concerns </w:t>
      </w:r>
      <w:r w:rsidR="0031082B">
        <w:t xml:space="preserve">in shoppers, can they trust </w:t>
      </w:r>
      <w:r w:rsidR="00C909DB">
        <w:t>the products sold by Tesco</w:t>
      </w:r>
      <w:r w:rsidR="00BF45E1">
        <w:t xml:space="preserve"> also this wiped </w:t>
      </w:r>
      <w:r w:rsidR="00FC5A0A">
        <w:t>£300 million off</w:t>
      </w:r>
      <w:r w:rsidR="00A02DC2">
        <w:t xml:space="preserve"> of Tesco’s market share as reported by</w:t>
      </w:r>
      <w:r w:rsidR="00DF263B">
        <w:t xml:space="preserve"> Fletcher </w:t>
      </w:r>
      <w:r w:rsidR="001A30F7">
        <w:t>(2013) in the Guardian</w:t>
      </w:r>
      <w:r w:rsidR="008F2FE1">
        <w:t xml:space="preserve">. </w:t>
      </w:r>
      <w:r w:rsidR="00D021D3">
        <w:t>This caused an uproar w</w:t>
      </w:r>
      <w:r w:rsidR="00A44340">
        <w:t>ithin the supermarket industry</w:t>
      </w:r>
      <w:r w:rsidR="000E160C">
        <w:t xml:space="preserve">, </w:t>
      </w:r>
      <w:r w:rsidR="00546E65">
        <w:t xml:space="preserve">many consumers </w:t>
      </w:r>
      <w:r w:rsidR="004013AB">
        <w:t xml:space="preserve">felt cheated that </w:t>
      </w:r>
      <w:r w:rsidR="006C2E1D">
        <w:t>T</w:t>
      </w:r>
      <w:r w:rsidR="004013AB">
        <w:t xml:space="preserve">esco were selling </w:t>
      </w:r>
      <w:r w:rsidR="00511FDB">
        <w:t xml:space="preserve">meals that </w:t>
      </w:r>
      <w:r w:rsidR="00E908BF">
        <w:t>contained</w:t>
      </w:r>
      <w:r w:rsidR="00511FDB">
        <w:t xml:space="preserve"> horse meat</w:t>
      </w:r>
      <w:r w:rsidR="00363F76">
        <w:t xml:space="preserve">. Consumers became on high alert and doubted other supermarkets </w:t>
      </w:r>
      <w:r w:rsidR="002B62DD">
        <w:t xml:space="preserve">such as Sainsburys, ASDA and Morrisons </w:t>
      </w:r>
      <w:r w:rsidR="008729A7">
        <w:t xml:space="preserve">that they may also </w:t>
      </w:r>
      <w:r w:rsidR="006C2E1D">
        <w:t xml:space="preserve">be selling products that contained horse meat. </w:t>
      </w:r>
      <w:r w:rsidR="00D67F97">
        <w:t>This scandal alerted</w:t>
      </w:r>
      <w:r w:rsidR="00C024BF">
        <w:t xml:space="preserve"> FSA (Foods Standard</w:t>
      </w:r>
      <w:r w:rsidR="008C4C8E">
        <w:t xml:space="preserve"> Agency) and the Environmental Agency</w:t>
      </w:r>
      <w:r w:rsidR="00C024BF">
        <w:t xml:space="preserve"> </w:t>
      </w:r>
      <w:r w:rsidR="008C4C8E">
        <w:t xml:space="preserve">which caused Tesco to </w:t>
      </w:r>
      <w:r w:rsidR="00D8094F">
        <w:t>chang</w:t>
      </w:r>
      <w:r w:rsidR="00C348B4">
        <w:t>e</w:t>
      </w:r>
      <w:r w:rsidR="00D8094F">
        <w:t xml:space="preserve"> suppliers</w:t>
      </w:r>
      <w:r w:rsidR="00B6405C">
        <w:t xml:space="preserve"> </w:t>
      </w:r>
      <w:r w:rsidR="0084628C">
        <w:t xml:space="preserve">as backed by Hodge (2013) </w:t>
      </w:r>
      <w:r w:rsidR="00D30B76">
        <w:t xml:space="preserve">which in turn drove the price up </w:t>
      </w:r>
      <w:r w:rsidR="00BF14A3">
        <w:t>of the product in question</w:t>
      </w:r>
      <w:r w:rsidR="0039316A">
        <w:t xml:space="preserve"> and immediately remove all of these </w:t>
      </w:r>
      <w:r w:rsidR="001108A0">
        <w:t>products from their shelves</w:t>
      </w:r>
      <w:r w:rsidR="00C26FFD">
        <w:t>.</w:t>
      </w:r>
      <w:r w:rsidR="00051B11">
        <w:t xml:space="preserve"> They were in </w:t>
      </w:r>
      <w:r w:rsidR="002167FF">
        <w:t xml:space="preserve">constant </w:t>
      </w:r>
      <w:r w:rsidR="00051B11">
        <w:t xml:space="preserve">communication with the FSA </w:t>
      </w:r>
      <w:r w:rsidR="007568BD">
        <w:t>to</w:t>
      </w:r>
      <w:r w:rsidR="00DB4F83">
        <w:t xml:space="preserve"> </w:t>
      </w:r>
      <w:r w:rsidR="007568BD">
        <w:t>make sure that this issue never occurs again</w:t>
      </w:r>
      <w:r w:rsidR="009273A0">
        <w:t xml:space="preserve"> also monitored the new suppliers to m</w:t>
      </w:r>
      <w:r w:rsidR="00846CC7">
        <w:t>eet their standards.</w:t>
      </w:r>
    </w:p>
    <w:p w14:paraId="4E55CC65" w14:textId="2A3416FA" w:rsidR="00D117F5" w:rsidRDefault="00AD45F2" w:rsidP="00AD45F2">
      <w:pPr>
        <w:pStyle w:val="Heading2"/>
      </w:pPr>
      <w:bookmarkStart w:id="5" w:name="_Toc4599121"/>
      <w:r>
        <w:t xml:space="preserve">2.2 </w:t>
      </w:r>
      <w:r w:rsidR="00D117F5">
        <w:t>Problem 2</w:t>
      </w:r>
      <w:bookmarkEnd w:id="5"/>
    </w:p>
    <w:p w14:paraId="536243D4" w14:textId="11BFFE3D" w:rsidR="00E12543" w:rsidRDefault="002D65DB" w:rsidP="00D117F5">
      <w:pPr>
        <w:ind w:firstLine="0"/>
      </w:pPr>
      <w:r>
        <w:t xml:space="preserve">Another issue Tesco faced was </w:t>
      </w:r>
      <w:r w:rsidR="00DC1FDF">
        <w:t>an</w:t>
      </w:r>
      <w:r>
        <w:t xml:space="preserve"> </w:t>
      </w:r>
      <w:r w:rsidR="001D2248">
        <w:t xml:space="preserve">offer to triple your </w:t>
      </w:r>
      <w:r w:rsidR="00AF7FB9">
        <w:t>Clubcard</w:t>
      </w:r>
      <w:r w:rsidR="00161193">
        <w:t xml:space="preserve"> </w:t>
      </w:r>
      <w:r w:rsidR="00C703A3">
        <w:t xml:space="preserve">points </w:t>
      </w:r>
      <w:r w:rsidR="00820618">
        <w:t xml:space="preserve">to </w:t>
      </w:r>
      <w:r w:rsidR="00DC1FDF">
        <w:t>have mon</w:t>
      </w:r>
      <w:r w:rsidR="00941A91">
        <w:t>e</w:t>
      </w:r>
      <w:r w:rsidR="00DC1FDF">
        <w:t>y off</w:t>
      </w:r>
      <w:r w:rsidR="00820618">
        <w:t xml:space="preserve"> on train tickets</w:t>
      </w:r>
      <w:r w:rsidR="00941A91">
        <w:t xml:space="preserve"> was scrapped two months early which </w:t>
      </w:r>
      <w:r w:rsidR="000A699A">
        <w:t>angered many shoppers</w:t>
      </w:r>
      <w:r w:rsidR="00FE416D">
        <w:t xml:space="preserve"> as </w:t>
      </w:r>
      <w:r w:rsidR="00ED407B">
        <w:t>announced by</w:t>
      </w:r>
      <w:r w:rsidR="002805EA">
        <w:t xml:space="preserve"> Schraer </w:t>
      </w:r>
      <w:r w:rsidR="000F4539">
        <w:t>(2018)</w:t>
      </w:r>
      <w:r w:rsidR="00340780">
        <w:t xml:space="preserve"> and </w:t>
      </w:r>
      <w:r w:rsidR="00A504EA">
        <w:t>Blake (2018)</w:t>
      </w:r>
      <w:r w:rsidR="000A699A">
        <w:t xml:space="preserve">. </w:t>
      </w:r>
      <w:r w:rsidR="007F2346">
        <w:t xml:space="preserve">This offer </w:t>
      </w:r>
      <w:r w:rsidR="00D46C70">
        <w:t>was very popular amongst many shoppers</w:t>
      </w:r>
      <w:r w:rsidR="00E774F6">
        <w:t xml:space="preserve"> which in turn ca</w:t>
      </w:r>
      <w:r w:rsidR="00C068D2">
        <w:t>u</w:t>
      </w:r>
      <w:r w:rsidR="00E774F6">
        <w:t xml:space="preserve">sed a lot </w:t>
      </w:r>
      <w:r w:rsidR="006C1F1E">
        <w:t xml:space="preserve">of </w:t>
      </w:r>
      <w:r w:rsidR="00974F92">
        <w:t>headlines in newspapers</w:t>
      </w:r>
      <w:r w:rsidR="001362C1">
        <w:t>.</w:t>
      </w:r>
      <w:r w:rsidR="00A658C4">
        <w:t xml:space="preserve"> </w:t>
      </w:r>
      <w:r w:rsidR="00F56508">
        <w:t xml:space="preserve">This affected </w:t>
      </w:r>
      <w:r w:rsidR="00497729">
        <w:t xml:space="preserve">Tesco many ways </w:t>
      </w:r>
      <w:r w:rsidR="0051053C">
        <w:t xml:space="preserve">such as </w:t>
      </w:r>
      <w:r w:rsidR="00880E45">
        <w:t xml:space="preserve">customers looking at alternative supermarkets that </w:t>
      </w:r>
      <w:r w:rsidR="00915C51">
        <w:t>give</w:t>
      </w:r>
      <w:r w:rsidR="00880E45">
        <w:t xml:space="preserve"> </w:t>
      </w:r>
      <w:r w:rsidR="00637387">
        <w:t>similar offers</w:t>
      </w:r>
      <w:r w:rsidR="00EA5A21">
        <w:t xml:space="preserve"> which resulted </w:t>
      </w:r>
      <w:r w:rsidR="00D34237">
        <w:t xml:space="preserve">in loss of customers. However, Tesco decided to </w:t>
      </w:r>
      <w:r w:rsidR="006D41AC">
        <w:t xml:space="preserve">pull the plug on the offer early in order to bring forward </w:t>
      </w:r>
      <w:r w:rsidR="00831DFD">
        <w:t xml:space="preserve">their new plans </w:t>
      </w:r>
      <w:r w:rsidR="0062206D">
        <w:t xml:space="preserve">for the </w:t>
      </w:r>
      <w:r w:rsidR="00AF7FB9">
        <w:t>Clubcard</w:t>
      </w:r>
      <w:r w:rsidR="0062206D">
        <w:t xml:space="preserve"> scheme.</w:t>
      </w:r>
      <w:r w:rsidR="001E7AD8">
        <w:t xml:space="preserve"> </w:t>
      </w:r>
      <w:r w:rsidR="000137F6">
        <w:t xml:space="preserve">Due to the demand and </w:t>
      </w:r>
      <w:r w:rsidR="00EC4F35">
        <w:t xml:space="preserve">the complaints </w:t>
      </w:r>
      <w:r w:rsidR="00CF5AB3">
        <w:t xml:space="preserve">Tesco received, </w:t>
      </w:r>
      <w:r w:rsidR="005F2315">
        <w:t xml:space="preserve">Tesco decided to action by </w:t>
      </w:r>
      <w:r w:rsidR="006A0D98">
        <w:t xml:space="preserve">updating their </w:t>
      </w:r>
      <w:r w:rsidR="00AF7FB9">
        <w:t>Clubcard</w:t>
      </w:r>
      <w:r w:rsidR="006A0D98">
        <w:t xml:space="preserve"> website </w:t>
      </w:r>
      <w:r w:rsidR="00F16A60">
        <w:t xml:space="preserve">by stating that </w:t>
      </w:r>
      <w:r w:rsidR="0058687A">
        <w:t xml:space="preserve">they are working with their partner to bring back the offer </w:t>
      </w:r>
      <w:r w:rsidR="00A06CEA">
        <w:t>in the coming days. Tesco realised they made a mistake by shutting down the offer early so they took the decision to bring back the offer</w:t>
      </w:r>
      <w:r w:rsidR="00E12543">
        <w:t>.</w:t>
      </w:r>
    </w:p>
    <w:p w14:paraId="5531F829" w14:textId="77777777" w:rsidR="00B3639C" w:rsidRDefault="00B3639C" w:rsidP="00AD45F2">
      <w:pPr>
        <w:pStyle w:val="Heading2"/>
      </w:pPr>
      <w:bookmarkStart w:id="6" w:name="_Toc4599122"/>
    </w:p>
    <w:p w14:paraId="34A21407" w14:textId="3729AF2C" w:rsidR="00E12543" w:rsidRDefault="00AD45F2" w:rsidP="00AD45F2">
      <w:pPr>
        <w:pStyle w:val="Heading2"/>
      </w:pPr>
      <w:r>
        <w:lastRenderedPageBreak/>
        <w:t xml:space="preserve">2.3 </w:t>
      </w:r>
      <w:r w:rsidR="00E12543">
        <w:t>Problem 3</w:t>
      </w:r>
      <w:bookmarkEnd w:id="6"/>
    </w:p>
    <w:p w14:paraId="70AF65ED" w14:textId="5F76A74A" w:rsidR="00AD45F2" w:rsidRDefault="00FF0A6E" w:rsidP="00E12543">
      <w:pPr>
        <w:ind w:firstLine="0"/>
      </w:pPr>
      <w:r>
        <w:t xml:space="preserve">Another problem Tesco has </w:t>
      </w:r>
      <w:r w:rsidR="003D2C33">
        <w:t xml:space="preserve">faced is the uncertainty of the </w:t>
      </w:r>
      <w:r w:rsidR="00C90B47">
        <w:t xml:space="preserve">quality of </w:t>
      </w:r>
      <w:r w:rsidR="0042713F">
        <w:t xml:space="preserve">network provided to their mobile customers. </w:t>
      </w:r>
      <w:r w:rsidR="006A7094">
        <w:t xml:space="preserve">This will have major impact on </w:t>
      </w:r>
      <w:r w:rsidR="002F27FF">
        <w:t>the existing customers as well as potential new customers</w:t>
      </w:r>
      <w:r w:rsidR="000977D2">
        <w:t xml:space="preserve">. </w:t>
      </w:r>
      <w:r w:rsidR="00C74670">
        <w:t>In December 2018</w:t>
      </w:r>
      <w:r w:rsidR="00C65199">
        <w:t xml:space="preserve">, </w:t>
      </w:r>
      <w:r w:rsidR="00704814">
        <w:t>an article</w:t>
      </w:r>
      <w:r w:rsidR="0005446A">
        <w:t xml:space="preserve"> created by Snelling (2018)</w:t>
      </w:r>
      <w:r w:rsidR="007328EC">
        <w:t xml:space="preserve"> and reported in the</w:t>
      </w:r>
      <w:r w:rsidR="002E69AB">
        <w:t xml:space="preserve"> Sun</w:t>
      </w:r>
      <w:r w:rsidR="00192DC9">
        <w:t xml:space="preserve">, </w:t>
      </w:r>
      <w:r w:rsidR="00C65199">
        <w:t xml:space="preserve">Tesco’s mobile customers faced the daunting problem </w:t>
      </w:r>
      <w:r w:rsidR="00AE0350">
        <w:t xml:space="preserve">of not having </w:t>
      </w:r>
      <w:r w:rsidR="00EF2CD3">
        <w:t>any network on their mobile devices. In the 21</w:t>
      </w:r>
      <w:r w:rsidR="00EF2CD3" w:rsidRPr="00EF2CD3">
        <w:rPr>
          <w:vertAlign w:val="superscript"/>
        </w:rPr>
        <w:t>st</w:t>
      </w:r>
      <w:r w:rsidR="00EF2CD3">
        <w:t xml:space="preserve"> century</w:t>
      </w:r>
      <w:r w:rsidR="001532D8">
        <w:t>, mobile devices have become an essential part of one</w:t>
      </w:r>
      <w:r w:rsidR="00BE731C">
        <w:t>’</w:t>
      </w:r>
      <w:r w:rsidR="001532D8">
        <w:t xml:space="preserve">s life from keeping in touch with loved ones to </w:t>
      </w:r>
      <w:r w:rsidR="004510C0">
        <w:t xml:space="preserve">surfing the net for the latest news and gossip. </w:t>
      </w:r>
      <w:r w:rsidR="000B2359">
        <w:t xml:space="preserve">Without access to the net, a lot of people cannot carry out their day to day </w:t>
      </w:r>
      <w:r w:rsidR="00214AED">
        <w:t>chores</w:t>
      </w:r>
      <w:r w:rsidR="00955A5D">
        <w:t xml:space="preserve"> </w:t>
      </w:r>
      <w:r w:rsidR="00661F3D">
        <w:t xml:space="preserve">also there are people </w:t>
      </w:r>
      <w:r w:rsidR="00992AA2">
        <w:t>whose</w:t>
      </w:r>
      <w:r w:rsidR="00661F3D">
        <w:t xml:space="preserve"> work revolve around </w:t>
      </w:r>
      <w:r w:rsidR="00992AA2">
        <w:t>using the internet therefore no internet means no work</w:t>
      </w:r>
      <w:r w:rsidR="00214AED">
        <w:t xml:space="preserve">. Tesco </w:t>
      </w:r>
      <w:r w:rsidR="0021287D">
        <w:t xml:space="preserve">use </w:t>
      </w:r>
      <w:r w:rsidR="001E5F04">
        <w:t>O2 as their network provider who had some technical issues</w:t>
      </w:r>
      <w:r w:rsidR="00013E6F">
        <w:t xml:space="preserve"> which caused a lot of </w:t>
      </w:r>
      <w:r w:rsidR="00BE731C">
        <w:t>T</w:t>
      </w:r>
      <w:r w:rsidR="00013E6F">
        <w:t>esco mobile customers to be without network</w:t>
      </w:r>
      <w:r w:rsidR="00625F56">
        <w:t>. O2 issued a statement apologising for the outage however, this could have been catas</w:t>
      </w:r>
      <w:r w:rsidR="00637CFC">
        <w:t xml:space="preserve">trophic for Tesco as their customers </w:t>
      </w:r>
      <w:r w:rsidR="007D744F">
        <w:t>may have been angered by the outage which resulted in them co</w:t>
      </w:r>
      <w:r w:rsidR="0028632B">
        <w:t>nsidering changing providers</w:t>
      </w:r>
      <w:r w:rsidR="00680FB9">
        <w:t xml:space="preserve"> even though it was </w:t>
      </w:r>
      <w:r w:rsidR="00045B36">
        <w:t>a problem caused by O2</w:t>
      </w:r>
      <w:r w:rsidR="00FA17EA">
        <w:t xml:space="preserve">. Tesco could have considered changing network providers </w:t>
      </w:r>
      <w:r w:rsidR="003E5C52">
        <w:t>in a bid to make sure that they do not suffer from the same issue in the future</w:t>
      </w:r>
      <w:r w:rsidR="002D707D">
        <w:t xml:space="preserve"> also this issue could have been used as a good bargaining tool to </w:t>
      </w:r>
      <w:r w:rsidR="00427781">
        <w:t>get a better deal from O2.</w:t>
      </w:r>
    </w:p>
    <w:p w14:paraId="19AD8CC3" w14:textId="06BCB011" w:rsidR="005761C2" w:rsidRDefault="005761C2" w:rsidP="005761C2">
      <w:pPr>
        <w:pStyle w:val="Heading2"/>
      </w:pPr>
      <w:bookmarkStart w:id="7" w:name="_Toc4599123"/>
      <w:r>
        <w:t>2.4 Nature</w:t>
      </w:r>
      <w:bookmarkEnd w:id="7"/>
    </w:p>
    <w:p w14:paraId="1F649080" w14:textId="67258F5C" w:rsidR="00CA2E0D" w:rsidRDefault="00C91E6F" w:rsidP="006A06FB">
      <w:pPr>
        <w:ind w:firstLine="0"/>
      </w:pPr>
      <w:r>
        <w:t>The natu</w:t>
      </w:r>
      <w:r w:rsidR="00140564">
        <w:t>re of the problem</w:t>
      </w:r>
      <w:r w:rsidR="00AD6E9B">
        <w:t>s</w:t>
      </w:r>
      <w:r w:rsidR="00140564">
        <w:t xml:space="preserve"> </w:t>
      </w:r>
      <w:r w:rsidR="004D1691">
        <w:t>Tesco faces</w:t>
      </w:r>
      <w:r w:rsidR="00DE4117">
        <w:t xml:space="preserve"> in the future</w:t>
      </w:r>
      <w:r w:rsidR="004D1691">
        <w:t xml:space="preserve"> </w:t>
      </w:r>
      <w:r w:rsidR="00140564">
        <w:t>will be discu</w:t>
      </w:r>
      <w:r w:rsidR="004D1691">
        <w:t>ssed</w:t>
      </w:r>
      <w:r w:rsidR="00A045B3">
        <w:t xml:space="preserve">, </w:t>
      </w:r>
      <w:r w:rsidR="00DE4117">
        <w:t>as well as the</w:t>
      </w:r>
      <w:r w:rsidR="0068499A">
        <w:t xml:space="preserve"> problems</w:t>
      </w:r>
      <w:r w:rsidR="00CB3D2C">
        <w:t xml:space="preserve"> </w:t>
      </w:r>
      <w:r w:rsidR="0068499A">
        <w:t xml:space="preserve">currently being </w:t>
      </w:r>
      <w:r w:rsidR="0001388D">
        <w:t>faced.</w:t>
      </w:r>
      <w:r w:rsidR="00CB3D2C">
        <w:t xml:space="preserve"> As </w:t>
      </w:r>
      <w:r w:rsidR="00236473">
        <w:t xml:space="preserve">Sergi (2017) </w:t>
      </w:r>
      <w:r w:rsidR="008C5489">
        <w:t>illustrates</w:t>
      </w:r>
      <w:r w:rsidR="007D176B">
        <w:t xml:space="preserve"> in his journal.</w:t>
      </w:r>
      <w:r w:rsidR="00140564">
        <w:t xml:space="preserve"> </w:t>
      </w:r>
      <w:r w:rsidR="00D15489">
        <w:t xml:space="preserve">On </w:t>
      </w:r>
      <w:r w:rsidR="0067489F">
        <w:t>23</w:t>
      </w:r>
      <w:r w:rsidR="0067489F" w:rsidRPr="0067489F">
        <w:rPr>
          <w:vertAlign w:val="superscript"/>
        </w:rPr>
        <w:t>rd</w:t>
      </w:r>
      <w:r w:rsidR="0067489F">
        <w:t xml:space="preserve"> June 2016, a referendum </w:t>
      </w:r>
      <w:r w:rsidR="00532301">
        <w:t>took pl</w:t>
      </w:r>
      <w:r w:rsidR="003043E5">
        <w:t>a</w:t>
      </w:r>
      <w:r w:rsidR="00532301">
        <w:t xml:space="preserve">ce for the UK to leave </w:t>
      </w:r>
      <w:r w:rsidR="003043E5">
        <w:t>Europe</w:t>
      </w:r>
      <w:r w:rsidR="00BD110A">
        <w:t xml:space="preserve"> widely known as Brexit</w:t>
      </w:r>
      <w:r w:rsidR="00531213">
        <w:t>. Th</w:t>
      </w:r>
      <w:r w:rsidR="006656CE">
        <w:t>e</w:t>
      </w:r>
      <w:r w:rsidR="00531213">
        <w:t xml:space="preserve"> </w:t>
      </w:r>
      <w:r w:rsidR="006656CE">
        <w:t xml:space="preserve">referendum resulted in the UK to leave the </w:t>
      </w:r>
      <w:r w:rsidR="00FA142C">
        <w:t xml:space="preserve">EU by </w:t>
      </w:r>
      <w:r w:rsidR="00E47EE2">
        <w:t xml:space="preserve">midnight on </w:t>
      </w:r>
      <w:r w:rsidR="00FA142C">
        <w:t>the 29</w:t>
      </w:r>
      <w:r w:rsidR="00FA142C" w:rsidRPr="00FA142C">
        <w:rPr>
          <w:vertAlign w:val="superscript"/>
        </w:rPr>
        <w:t>th</w:t>
      </w:r>
      <w:r w:rsidR="00FA142C">
        <w:t xml:space="preserve"> March 2019. </w:t>
      </w:r>
      <w:r w:rsidR="007F4E0A">
        <w:t xml:space="preserve">This decision left many businesses </w:t>
      </w:r>
      <w:r w:rsidR="00BA3972">
        <w:t xml:space="preserve">stunned as to what would happen </w:t>
      </w:r>
      <w:r w:rsidR="00BE7C7A">
        <w:t>to businesses in the UK and businesses that operate throughout Europe</w:t>
      </w:r>
      <w:r w:rsidR="006A06FB">
        <w:t xml:space="preserve">. Tesco was one of many </w:t>
      </w:r>
      <w:r w:rsidR="004226CD">
        <w:t>businesses that operate in the UK and in Europe</w:t>
      </w:r>
      <w:r w:rsidR="0052266C">
        <w:t xml:space="preserve">. This is a problem being faced by </w:t>
      </w:r>
      <w:r w:rsidR="00FD0E15">
        <w:t xml:space="preserve">majority of businesses </w:t>
      </w:r>
      <w:r w:rsidR="0048103F">
        <w:t xml:space="preserve">as there is no indication as to </w:t>
      </w:r>
      <w:r w:rsidR="008A1E8C">
        <w:t xml:space="preserve">what the outcome will be for businesses once Brexit </w:t>
      </w:r>
      <w:r w:rsidR="00BD110A">
        <w:t>takes pl</w:t>
      </w:r>
      <w:r w:rsidR="00571758">
        <w:t>a</w:t>
      </w:r>
      <w:r w:rsidR="00BD110A">
        <w:t>ce</w:t>
      </w:r>
      <w:r w:rsidR="00571758">
        <w:t xml:space="preserve">. There are many implications such as </w:t>
      </w:r>
      <w:r w:rsidR="002B5A67">
        <w:t>employment issues</w:t>
      </w:r>
      <w:r w:rsidR="003E1CD3">
        <w:t xml:space="preserve"> (immigration)</w:t>
      </w:r>
      <w:r w:rsidR="002B5A67">
        <w:t>, cost of buying goods from European countries may increase</w:t>
      </w:r>
      <w:r w:rsidR="00C85B18">
        <w:t xml:space="preserve">, investors hesitating to invest into the </w:t>
      </w:r>
      <w:r w:rsidR="00B83237">
        <w:t>UK</w:t>
      </w:r>
      <w:r w:rsidR="00C85B18">
        <w:t xml:space="preserve"> </w:t>
      </w:r>
      <w:r w:rsidR="00C85B18">
        <w:lastRenderedPageBreak/>
        <w:t>market due to the uncert</w:t>
      </w:r>
      <w:r w:rsidR="00D849F9">
        <w:t xml:space="preserve">ainty of Brexit, </w:t>
      </w:r>
      <w:r w:rsidR="001026C8">
        <w:t>possible increase of taxes and changes to the leg</w:t>
      </w:r>
      <w:r w:rsidR="007E53D2">
        <w:t>islations and laws</w:t>
      </w:r>
      <w:r w:rsidR="00E262FA">
        <w:t xml:space="preserve">. </w:t>
      </w:r>
      <w:r w:rsidR="007E53D2">
        <w:t xml:space="preserve"> </w:t>
      </w:r>
      <w:r w:rsidR="00003923">
        <w:t xml:space="preserve">Brexit will have a massive impact on the way Tesco </w:t>
      </w:r>
      <w:r w:rsidR="007D26BE">
        <w:t>run their business. They will need to co</w:t>
      </w:r>
      <w:r w:rsidR="00166DF9">
        <w:t>n</w:t>
      </w:r>
      <w:r w:rsidR="007D26BE">
        <w:t xml:space="preserve">sider many </w:t>
      </w:r>
      <w:r w:rsidR="006E45A8">
        <w:t xml:space="preserve">factors from their product range all the way to </w:t>
      </w:r>
      <w:r w:rsidR="00166DF9">
        <w:t>number of stores currently operating in order to make a good profit.</w:t>
      </w:r>
      <w:r w:rsidR="00D849F9">
        <w:t xml:space="preserve"> </w:t>
      </w:r>
      <w:r w:rsidR="003F781E">
        <w:t xml:space="preserve">There are competitors that provide products </w:t>
      </w:r>
      <w:r w:rsidR="00CC16CC">
        <w:t>same as Tesco at cheaper prices</w:t>
      </w:r>
      <w:r w:rsidR="00ED1A71">
        <w:t xml:space="preserve"> which means if </w:t>
      </w:r>
      <w:r w:rsidR="0001388D">
        <w:t>Tesco</w:t>
      </w:r>
      <w:r w:rsidR="00ED1A71">
        <w:t xml:space="preserve"> cannot compete then they’ll lose a lot of revenue.</w:t>
      </w:r>
      <w:r w:rsidR="00AB38B8">
        <w:t xml:space="preserve"> Due to the </w:t>
      </w:r>
      <w:r w:rsidR="000C43FE">
        <w:t xml:space="preserve">unclear </w:t>
      </w:r>
      <w:r w:rsidR="00E81FBB">
        <w:t>intentions of Brexit, Te</w:t>
      </w:r>
      <w:r w:rsidR="006C59DD">
        <w:t xml:space="preserve">sco have taken the decision to close down </w:t>
      </w:r>
      <w:r w:rsidR="00FD343E">
        <w:t>the deli and fish departments in their stores</w:t>
      </w:r>
      <w:r w:rsidR="00DD572F">
        <w:t xml:space="preserve"> as well as cutting down on </w:t>
      </w:r>
      <w:r w:rsidR="008F54D2">
        <w:t xml:space="preserve">as much </w:t>
      </w:r>
      <w:r w:rsidR="005513E0">
        <w:t xml:space="preserve">as </w:t>
      </w:r>
      <w:r w:rsidR="008F54D2">
        <w:t>19,000</w:t>
      </w:r>
      <w:r w:rsidR="008F54D2" w:rsidRPr="008F54D2">
        <w:t xml:space="preserve"> </w:t>
      </w:r>
      <w:r w:rsidR="008F54D2">
        <w:t>employees</w:t>
      </w:r>
      <w:r w:rsidR="005513E0">
        <w:t>.</w:t>
      </w:r>
    </w:p>
    <w:p w14:paraId="7E3EB3D4" w14:textId="0D6A345B" w:rsidR="00410724" w:rsidRDefault="00410724" w:rsidP="00410724">
      <w:pPr>
        <w:pStyle w:val="Heading2"/>
      </w:pPr>
      <w:bookmarkStart w:id="8" w:name="_Toc4599124"/>
      <w:r>
        <w:t>2.5 Scope</w:t>
      </w:r>
      <w:bookmarkEnd w:id="8"/>
    </w:p>
    <w:p w14:paraId="1339D171" w14:textId="77777777" w:rsidR="00E81ECF" w:rsidRDefault="00A57150" w:rsidP="001F00CB">
      <w:pPr>
        <w:ind w:firstLine="0"/>
      </w:pPr>
      <w:r>
        <w:t>The scope of the problem will be analysed</w:t>
      </w:r>
      <w:r w:rsidR="00EF343D">
        <w:t xml:space="preserve"> as to who is affected and how wide </w:t>
      </w:r>
      <w:r w:rsidR="007F0B7E">
        <w:t xml:space="preserve">the problem reaches. </w:t>
      </w:r>
      <w:r w:rsidR="001D2D31">
        <w:t xml:space="preserve">First and </w:t>
      </w:r>
      <w:r w:rsidR="00E76D2C">
        <w:t>foremost,</w:t>
      </w:r>
      <w:r w:rsidR="001D2D31">
        <w:t xml:space="preserve"> the</w:t>
      </w:r>
      <w:r w:rsidR="00987A0D">
        <w:t xml:space="preserve"> shareholders will be affected hugely due to the loss of sales </w:t>
      </w:r>
      <w:r w:rsidR="00CF40F2">
        <w:t>which in turn affects the amount of profit made</w:t>
      </w:r>
      <w:r w:rsidR="00C6470F">
        <w:t xml:space="preserve"> for them</w:t>
      </w:r>
      <w:r w:rsidR="00CF40F2">
        <w:t xml:space="preserve">. </w:t>
      </w:r>
      <w:r w:rsidR="00F55DCC">
        <w:t xml:space="preserve">Also, the </w:t>
      </w:r>
      <w:r w:rsidR="00E76D2C">
        <w:t xml:space="preserve">employees will suffer </w:t>
      </w:r>
      <w:r w:rsidR="007F6E3E">
        <w:t>as there would be a lot of redundancies</w:t>
      </w:r>
      <w:r w:rsidR="007C3099">
        <w:t xml:space="preserve"> due to the cost cutting strate</w:t>
      </w:r>
      <w:r w:rsidR="00137394">
        <w:t>gy Tesco implement to save money and increase profits</w:t>
      </w:r>
      <w:r w:rsidR="00361B53">
        <w:t>.</w:t>
      </w:r>
      <w:r w:rsidR="0015124B">
        <w:t xml:space="preserve"> </w:t>
      </w:r>
      <w:r w:rsidR="0011363D">
        <w:t>Others that will be affected include</w:t>
      </w:r>
      <w:r w:rsidR="004E15FE">
        <w:t>, suppliers, investors, government</w:t>
      </w:r>
      <w:r w:rsidR="00DC5A73">
        <w:t xml:space="preserve">, </w:t>
      </w:r>
      <w:r w:rsidR="00324293">
        <w:t>sponsors/partners</w:t>
      </w:r>
      <w:r w:rsidR="007F6C16">
        <w:t xml:space="preserve"> and consumers. </w:t>
      </w:r>
      <w:r w:rsidR="00B50466">
        <w:t>Brexit has had a huge impact on Tesco’s future plan</w:t>
      </w:r>
      <w:r w:rsidR="00E81ECF">
        <w:t xml:space="preserve"> as the uncertainty will affect many people linked to Tesco.</w:t>
      </w:r>
    </w:p>
    <w:p w14:paraId="42938D5E" w14:textId="46893645" w:rsidR="007307B4" w:rsidRDefault="007307B4" w:rsidP="007307B4">
      <w:pPr>
        <w:pStyle w:val="Heading2"/>
      </w:pPr>
      <w:bookmarkStart w:id="9" w:name="_Toc4599125"/>
      <w:r>
        <w:t>2.6 Impact</w:t>
      </w:r>
      <w:bookmarkEnd w:id="9"/>
    </w:p>
    <w:p w14:paraId="18F3C252" w14:textId="02526B3F" w:rsidR="007307B4" w:rsidRDefault="007307B4" w:rsidP="007307B4">
      <w:pPr>
        <w:ind w:firstLine="0"/>
      </w:pPr>
      <w:r>
        <w:t xml:space="preserve">The impact looks at </w:t>
      </w:r>
      <w:r w:rsidR="00C64BD5">
        <w:t xml:space="preserve">how the above have been impacted by the problem </w:t>
      </w:r>
      <w:r w:rsidR="006E6B43">
        <w:t>faced by Tesco</w:t>
      </w:r>
      <w:r w:rsidR="00111044">
        <w:t xml:space="preserve">. </w:t>
      </w:r>
      <w:r w:rsidR="003132F9">
        <w:t xml:space="preserve">The impact </w:t>
      </w:r>
      <w:r w:rsidR="00D259DB">
        <w:t xml:space="preserve">shareholders will face from Brexit </w:t>
      </w:r>
      <w:r w:rsidR="00EA59FF">
        <w:t>are the amount of</w:t>
      </w:r>
      <w:r w:rsidR="006D1E2A">
        <w:t xml:space="preserve"> profit they </w:t>
      </w:r>
      <w:r w:rsidR="00EB10E4">
        <w:t xml:space="preserve">receive </w:t>
      </w:r>
      <w:r w:rsidR="004B0485">
        <w:t xml:space="preserve">and also will deter other shareholders or investors from investing in to the company </w:t>
      </w:r>
      <w:r w:rsidR="00171171">
        <w:t>to move the company forward</w:t>
      </w:r>
      <w:r w:rsidR="005B12C1">
        <w:t xml:space="preserve">. This will stagnate the business and competitors will overtake </w:t>
      </w:r>
      <w:r w:rsidR="006B7C0E">
        <w:t>to make more money.</w:t>
      </w:r>
      <w:r w:rsidR="00317F01">
        <w:t xml:space="preserve"> Investors will be </w:t>
      </w:r>
      <w:r w:rsidR="008B5499">
        <w:t xml:space="preserve">very wary of investing money into </w:t>
      </w:r>
      <w:r w:rsidR="000630C3">
        <w:t>T</w:t>
      </w:r>
      <w:r w:rsidR="008B5499">
        <w:t xml:space="preserve">esco </w:t>
      </w:r>
      <w:r w:rsidR="005A10B5">
        <w:t>because the question will arise, is Tesco making enough profit</w:t>
      </w:r>
      <w:r w:rsidR="00687614">
        <w:t xml:space="preserve"> and what</w:t>
      </w:r>
      <w:r w:rsidR="000630C3">
        <w:t>’</w:t>
      </w:r>
      <w:r w:rsidR="00687614">
        <w:t xml:space="preserve">s Tesco’s future </w:t>
      </w:r>
      <w:r w:rsidR="000630C3">
        <w:t xml:space="preserve">profit/revenue </w:t>
      </w:r>
      <w:r w:rsidR="00687614">
        <w:t>projection</w:t>
      </w:r>
      <w:r w:rsidR="00A75998">
        <w:t xml:space="preserve">. </w:t>
      </w:r>
      <w:r w:rsidR="00403AD1">
        <w:t xml:space="preserve">On the other hand, </w:t>
      </w:r>
      <w:r w:rsidR="00076481">
        <w:t xml:space="preserve">suppliers to Tesco will feel a huge </w:t>
      </w:r>
      <w:r w:rsidR="005E241D">
        <w:t xml:space="preserve">blow to their </w:t>
      </w:r>
      <w:r w:rsidR="00A42E05">
        <w:t xml:space="preserve">revenues as </w:t>
      </w:r>
      <w:r w:rsidR="00654490">
        <w:t>Tesco</w:t>
      </w:r>
      <w:r w:rsidR="00A42E05">
        <w:t xml:space="preserve"> is a mult</w:t>
      </w:r>
      <w:r w:rsidR="00A818F3">
        <w:t>i</w:t>
      </w:r>
      <w:r w:rsidR="00A42E05">
        <w:t>-</w:t>
      </w:r>
      <w:r w:rsidR="00654490">
        <w:t>million-pound</w:t>
      </w:r>
      <w:r w:rsidR="00A818F3">
        <w:t xml:space="preserve"> company that buys many millions of pounds worth of products from their suppliers</w:t>
      </w:r>
      <w:r w:rsidR="00D36FE4">
        <w:t xml:space="preserve"> which will need reducing because of closures of </w:t>
      </w:r>
      <w:r w:rsidR="00F4115B">
        <w:t>departments such as the deli counter and the fish counter</w:t>
      </w:r>
      <w:r w:rsidR="002F5E92">
        <w:t xml:space="preserve"> as well as closure of stores throughout </w:t>
      </w:r>
      <w:r w:rsidR="002F5E92">
        <w:lastRenderedPageBreak/>
        <w:t>the UK.</w:t>
      </w:r>
      <w:r w:rsidR="00473126">
        <w:t xml:space="preserve"> </w:t>
      </w:r>
      <w:r w:rsidR="00C22C62">
        <w:t xml:space="preserve">Consumers will feel the </w:t>
      </w:r>
      <w:r w:rsidR="002B020A">
        <w:t>effects</w:t>
      </w:r>
      <w:r w:rsidR="00C22C62">
        <w:t xml:space="preserve"> of </w:t>
      </w:r>
      <w:r w:rsidR="00934EF3">
        <w:t xml:space="preserve">Brexit when shopping at </w:t>
      </w:r>
      <w:r w:rsidR="00AC0653">
        <w:t xml:space="preserve">Tesco’s because the prices of </w:t>
      </w:r>
      <w:r w:rsidR="009A5BAF">
        <w:t xml:space="preserve">fresh produce and </w:t>
      </w:r>
      <w:r w:rsidR="009A5BAF" w:rsidRPr="00AA16BA">
        <w:t>most</w:t>
      </w:r>
      <w:r w:rsidR="009A5BAF">
        <w:t xml:space="preserve"> of the other products will see a rise in price directly affecting consumers. </w:t>
      </w:r>
      <w:r w:rsidR="00954B7D">
        <w:t>Therefore,</w:t>
      </w:r>
      <w:r w:rsidR="009B4DD7">
        <w:t xml:space="preserve"> consumers will look at alternative supermarkets such as ASDA, Sainsburys</w:t>
      </w:r>
      <w:r w:rsidR="005D6953">
        <w:t>, Morrisons or even Aldi/Lidl who offer the same products or better at more affordable prices</w:t>
      </w:r>
      <w:r w:rsidR="00EA3BDC">
        <w:t>. This will</w:t>
      </w:r>
      <w:r w:rsidR="00954B7D">
        <w:t xml:space="preserve"> have a </w:t>
      </w:r>
      <w:r w:rsidR="00654490">
        <w:t>huge knock on Tesco’s revenue and profits.</w:t>
      </w:r>
      <w:r w:rsidR="00EA3BDC">
        <w:t xml:space="preserve"> </w:t>
      </w:r>
    </w:p>
    <w:p w14:paraId="2D0B0217" w14:textId="721F5B36" w:rsidR="000E4728" w:rsidRDefault="000E4728" w:rsidP="000E4728">
      <w:pPr>
        <w:pStyle w:val="Heading2"/>
      </w:pPr>
      <w:bookmarkStart w:id="10" w:name="_Toc4599126"/>
      <w:r>
        <w:t>2.7 SWOT Analysis</w:t>
      </w:r>
      <w:bookmarkEnd w:id="10"/>
    </w:p>
    <w:p w14:paraId="3AB27310" w14:textId="2DC02DA7" w:rsidR="00FB07C2" w:rsidRDefault="00230BF7" w:rsidP="000E4728">
      <w:pPr>
        <w:ind w:firstLine="0"/>
      </w:pPr>
      <w:r>
        <w:t xml:space="preserve">A </w:t>
      </w:r>
      <w:r w:rsidR="005420B8">
        <w:t xml:space="preserve">SWOT analysis was conducted to </w:t>
      </w:r>
      <w:r w:rsidR="00EF2D0A">
        <w:t>analyse</w:t>
      </w:r>
      <w:r w:rsidR="005420B8">
        <w:t xml:space="preserve"> Tesco’s strengths, weaknesses, opportunities and threats</w:t>
      </w:r>
      <w:r w:rsidR="00B51E7C">
        <w:t>.</w:t>
      </w:r>
      <w:r w:rsidR="00A81D1B">
        <w:t xml:space="preserve"> </w:t>
      </w:r>
      <w:r w:rsidR="007D2A55">
        <w:t>“</w:t>
      </w:r>
      <w:r w:rsidR="004759E9">
        <w:t>T</w:t>
      </w:r>
      <w:r w:rsidR="005470BD">
        <w:t xml:space="preserve">he SWOT analysis is used as a </w:t>
      </w:r>
      <w:r w:rsidR="004759E9">
        <w:t>decision-making</w:t>
      </w:r>
      <w:r w:rsidR="005470BD">
        <w:t xml:space="preserve"> tool</w:t>
      </w:r>
      <w:r w:rsidR="00EA539F">
        <w:t xml:space="preserve"> and to facilitate the development of a strategic plan</w:t>
      </w:r>
      <w:r w:rsidR="004759E9">
        <w:t>”</w:t>
      </w:r>
      <w:r w:rsidR="004759E9" w:rsidRPr="004759E9">
        <w:t xml:space="preserve"> </w:t>
      </w:r>
      <w:r w:rsidR="004759E9">
        <w:t xml:space="preserve">(Seth, 2015). </w:t>
      </w:r>
      <w:r w:rsidR="00B51E7C">
        <w:t xml:space="preserve">It was identified, one of Tesco’s </w:t>
      </w:r>
      <w:r w:rsidR="008B70EA">
        <w:t xml:space="preserve">strengths in the supermarket was, they </w:t>
      </w:r>
      <w:r w:rsidR="002C0E40">
        <w:t xml:space="preserve">provided a wide range of services from retailing to online </w:t>
      </w:r>
      <w:r w:rsidR="00817D99">
        <w:t xml:space="preserve">shopping, </w:t>
      </w:r>
      <w:r w:rsidR="00925EE6">
        <w:t>providing bank services to selling insurance</w:t>
      </w:r>
      <w:r w:rsidR="008F2658">
        <w:t xml:space="preserve">. Tesco had </w:t>
      </w:r>
      <w:r w:rsidR="00406FAE">
        <w:t xml:space="preserve">the </w:t>
      </w:r>
      <w:r w:rsidR="008F2658">
        <w:t xml:space="preserve">knowledge </w:t>
      </w:r>
      <w:r w:rsidR="00406FAE">
        <w:t xml:space="preserve">and shares </w:t>
      </w:r>
      <w:r w:rsidR="003E7465">
        <w:t>in different markets</w:t>
      </w:r>
      <w:r w:rsidR="00406FAE">
        <w:t>. This was a major strength to Tesco as th</w:t>
      </w:r>
      <w:r w:rsidR="004873F2">
        <w:t>ese were</w:t>
      </w:r>
      <w:r w:rsidR="00406FAE">
        <w:t xml:space="preserve"> many ways Tesco w</w:t>
      </w:r>
      <w:r w:rsidR="007B513E">
        <w:t xml:space="preserve">ere </w:t>
      </w:r>
      <w:r w:rsidR="00953A81">
        <w:t>making money</w:t>
      </w:r>
      <w:r w:rsidR="003E7465">
        <w:t xml:space="preserve"> </w:t>
      </w:r>
      <w:r w:rsidR="004873F2">
        <w:t>and if the retail side of their business was not doing well</w:t>
      </w:r>
      <w:r w:rsidR="006875DA">
        <w:t xml:space="preserve"> but their financial side was doing well</w:t>
      </w:r>
      <w:r w:rsidR="00143E8F">
        <w:t xml:space="preserve"> then therefore</w:t>
      </w:r>
      <w:r w:rsidR="00242530">
        <w:t>,</w:t>
      </w:r>
      <w:r w:rsidR="00143E8F">
        <w:t xml:space="preserve"> </w:t>
      </w:r>
      <w:r w:rsidR="00A63C3E">
        <w:t>they would be able to balance their books.</w:t>
      </w:r>
      <w:r w:rsidR="00242530">
        <w:t xml:space="preserve"> This also enabled </w:t>
      </w:r>
      <w:r w:rsidR="00674283">
        <w:t>Tesco to capture</w:t>
      </w:r>
      <w:r w:rsidR="00011666">
        <w:t>/enter</w:t>
      </w:r>
      <w:r w:rsidR="00674283">
        <w:t xml:space="preserve"> </w:t>
      </w:r>
      <w:r w:rsidR="00011666">
        <w:t xml:space="preserve">markets which </w:t>
      </w:r>
      <w:r w:rsidR="00561BF7">
        <w:t xml:space="preserve">may </w:t>
      </w:r>
      <w:r w:rsidR="00011666">
        <w:t>have</w:t>
      </w:r>
      <w:r w:rsidR="00561BF7">
        <w:t xml:space="preserve"> better profit margins</w:t>
      </w:r>
      <w:r w:rsidR="005864C3">
        <w:t xml:space="preserve"> also this allows them to </w:t>
      </w:r>
      <w:r w:rsidR="00CC3145">
        <w:t xml:space="preserve">increase their customer base </w:t>
      </w:r>
      <w:r w:rsidR="0050301D">
        <w:t xml:space="preserve">as </w:t>
      </w:r>
      <w:r w:rsidR="00CC6514">
        <w:t xml:space="preserve">there may be customers </w:t>
      </w:r>
      <w:r w:rsidR="00503672">
        <w:t xml:space="preserve">who do not use </w:t>
      </w:r>
      <w:r w:rsidR="001716B7">
        <w:t>T</w:t>
      </w:r>
      <w:r w:rsidR="00503672">
        <w:t xml:space="preserve">esco stores but buy </w:t>
      </w:r>
      <w:r w:rsidR="00E90E65">
        <w:t>Tesco’s</w:t>
      </w:r>
      <w:r w:rsidR="007E3CEB">
        <w:t xml:space="preserve"> </w:t>
      </w:r>
      <w:r w:rsidR="001716B7">
        <w:t>insurance. O</w:t>
      </w:r>
      <w:r w:rsidR="00BF60C9">
        <w:t xml:space="preserve">n the contrary, </w:t>
      </w:r>
      <w:r w:rsidR="001D0DD7">
        <w:t xml:space="preserve">this can be a </w:t>
      </w:r>
      <w:r w:rsidR="00515A7C">
        <w:t xml:space="preserve">major </w:t>
      </w:r>
      <w:r w:rsidR="001D0DD7">
        <w:t>weakness</w:t>
      </w:r>
      <w:r w:rsidR="00515A7C">
        <w:t xml:space="preserve"> to Tesco b</w:t>
      </w:r>
      <w:r w:rsidR="007B5DBC">
        <w:t>e</w:t>
      </w:r>
      <w:r w:rsidR="00515A7C">
        <w:t>cause</w:t>
      </w:r>
      <w:r w:rsidR="002F4673">
        <w:t xml:space="preserve"> </w:t>
      </w:r>
      <w:r w:rsidR="00C15F4B">
        <w:t xml:space="preserve">they </w:t>
      </w:r>
      <w:r w:rsidR="00872718">
        <w:t xml:space="preserve">are entering a market that is not well known </w:t>
      </w:r>
      <w:r w:rsidR="00882A99">
        <w:t xml:space="preserve">to them </w:t>
      </w:r>
      <w:r w:rsidR="00966E11">
        <w:t>also,</w:t>
      </w:r>
      <w:r w:rsidR="00882A99">
        <w:t xml:space="preserve"> they would need to hire experts </w:t>
      </w:r>
      <w:r w:rsidR="00FD77AC">
        <w:t xml:space="preserve">which know the industry </w:t>
      </w:r>
      <w:r w:rsidR="00FF5235">
        <w:t>well</w:t>
      </w:r>
      <w:r w:rsidR="00F82D37">
        <w:t>,</w:t>
      </w:r>
      <w:r w:rsidR="00FF5235">
        <w:t xml:space="preserve"> </w:t>
      </w:r>
      <w:r w:rsidR="008E315E">
        <w:t>costing them a lot in salaries.</w:t>
      </w:r>
      <w:r w:rsidR="00966E11">
        <w:t xml:space="preserve"> </w:t>
      </w:r>
      <w:r w:rsidR="00385F72">
        <w:t>A way Tesco can turn this we</w:t>
      </w:r>
      <w:r w:rsidR="00CA6D91">
        <w:t>akness into an opportunity is by possibly looking at what other competitors are doing</w:t>
      </w:r>
      <w:r w:rsidR="0086298A">
        <w:t xml:space="preserve"> in terms of expanding </w:t>
      </w:r>
      <w:r w:rsidR="00EF2E37">
        <w:t xml:space="preserve">and </w:t>
      </w:r>
      <w:r w:rsidR="009D5694">
        <w:t xml:space="preserve">consider going into </w:t>
      </w:r>
      <w:r w:rsidR="00610180">
        <w:t>the</w:t>
      </w:r>
      <w:r w:rsidR="009D5694">
        <w:t xml:space="preserve"> </w:t>
      </w:r>
      <w:r w:rsidR="00AF6E2C">
        <w:t>market before their competitor in order to get the edge</w:t>
      </w:r>
      <w:r w:rsidR="00645CEF">
        <w:t xml:space="preserve"> </w:t>
      </w:r>
      <w:r w:rsidR="00610180">
        <w:t>on them.</w:t>
      </w:r>
      <w:r w:rsidR="0037566E">
        <w:t xml:space="preserve"> This opportunity </w:t>
      </w:r>
      <w:r w:rsidR="003276D0">
        <w:t xml:space="preserve">can give the upper hand </w:t>
      </w:r>
      <w:r w:rsidR="005B3214">
        <w:t>to Tesco</w:t>
      </w:r>
      <w:r w:rsidR="005B3C91">
        <w:t xml:space="preserve"> </w:t>
      </w:r>
      <w:r w:rsidR="002928EF">
        <w:t>to expand their portfolio over their competitors and start mak</w:t>
      </w:r>
      <w:r w:rsidR="002A08E8">
        <w:t>ing</w:t>
      </w:r>
      <w:r w:rsidR="002928EF">
        <w:t xml:space="preserve"> more profits for their shareholders.</w:t>
      </w:r>
      <w:r w:rsidR="00691C9F">
        <w:t xml:space="preserve"> However, Tesco will face some threats when trying </w:t>
      </w:r>
      <w:r w:rsidR="00311A8A">
        <w:t>to expand on their current portfolio</w:t>
      </w:r>
      <w:r w:rsidR="00602FAB">
        <w:t xml:space="preserve">. </w:t>
      </w:r>
      <w:r w:rsidR="00105B85">
        <w:t>The</w:t>
      </w:r>
      <w:r w:rsidR="00AA54FF">
        <w:t>se include competito</w:t>
      </w:r>
      <w:r w:rsidR="00D35182">
        <w:t>rs also expanding to keep</w:t>
      </w:r>
      <w:r w:rsidR="00077167">
        <w:t xml:space="preserve"> up</w:t>
      </w:r>
      <w:r w:rsidR="00D35182">
        <w:t xml:space="preserve"> with Tesco, </w:t>
      </w:r>
      <w:r w:rsidR="00957D97">
        <w:t xml:space="preserve">the expansion may fail and </w:t>
      </w:r>
      <w:r w:rsidR="0009236C">
        <w:t xml:space="preserve">possibly </w:t>
      </w:r>
      <w:r w:rsidR="00A54344">
        <w:t>investors</w:t>
      </w:r>
      <w:r w:rsidR="003D7AB4">
        <w:t xml:space="preserve"> may withdraw their investment as they believe Tesco are </w:t>
      </w:r>
      <w:r w:rsidR="00F47671">
        <w:t xml:space="preserve">setting </w:t>
      </w:r>
      <w:r w:rsidR="005227EB">
        <w:t>goals out of their reach.</w:t>
      </w:r>
      <w:r w:rsidR="00A54344">
        <w:t xml:space="preserve"> </w:t>
      </w:r>
      <w:r w:rsidR="00E042C8">
        <w:t>These threats can be avoide</w:t>
      </w:r>
      <w:r w:rsidR="009B305F">
        <w:t>d,</w:t>
      </w:r>
      <w:r w:rsidR="00E042C8">
        <w:t xml:space="preserve"> </w:t>
      </w:r>
      <w:r w:rsidR="00762BB0">
        <w:lastRenderedPageBreak/>
        <w:t>Tesco</w:t>
      </w:r>
      <w:r w:rsidR="009B305F">
        <w:t xml:space="preserve"> would need to put together a lucrative business plan</w:t>
      </w:r>
      <w:r w:rsidR="00E74DAB">
        <w:t xml:space="preserve"> to make sure investors are on board a</w:t>
      </w:r>
      <w:r w:rsidR="005F3316">
        <w:t>nd</w:t>
      </w:r>
      <w:r w:rsidR="00762BB0">
        <w:t xml:space="preserve"> carefully pla</w:t>
      </w:r>
      <w:r w:rsidR="00870C62">
        <w:t xml:space="preserve">n </w:t>
      </w:r>
      <w:r w:rsidR="00E9453E">
        <w:t>which market they intend to enter</w:t>
      </w:r>
      <w:r w:rsidR="00FB07C2">
        <w:t>.</w:t>
      </w:r>
    </w:p>
    <w:p w14:paraId="19043B4A" w14:textId="2EE8F62D" w:rsidR="00B904AC" w:rsidRDefault="00FB07C2" w:rsidP="00FB07C2">
      <w:pPr>
        <w:pStyle w:val="Heading2"/>
      </w:pPr>
      <w:bookmarkStart w:id="11" w:name="_Toc4599127"/>
      <w:r>
        <w:t>2.8</w:t>
      </w:r>
      <w:r w:rsidR="00B904AC">
        <w:t xml:space="preserve"> PESTLE Analysis</w:t>
      </w:r>
      <w:bookmarkEnd w:id="11"/>
    </w:p>
    <w:p w14:paraId="37FB100B" w14:textId="6DAE87B5" w:rsidR="000E4728" w:rsidRDefault="007C32D6" w:rsidP="00B904AC">
      <w:pPr>
        <w:ind w:firstLine="0"/>
      </w:pPr>
      <w:r>
        <w:t xml:space="preserve">Another analysis used to </w:t>
      </w:r>
      <w:r w:rsidR="0040691D">
        <w:t>an</w:t>
      </w:r>
      <w:r w:rsidR="006030E7">
        <w:t>a</w:t>
      </w:r>
      <w:r w:rsidR="0040691D">
        <w:t xml:space="preserve">lyse </w:t>
      </w:r>
      <w:r w:rsidR="006030E7">
        <w:t>T</w:t>
      </w:r>
      <w:r w:rsidR="0040691D">
        <w:t>esco’s problems was the PESTLE analysis</w:t>
      </w:r>
      <w:r w:rsidR="00F45080">
        <w:t xml:space="preserve">. PESTLE is an acronym for political, </w:t>
      </w:r>
      <w:r w:rsidR="0035762E">
        <w:t>economic, social, technology, legal and environment</w:t>
      </w:r>
      <w:r w:rsidR="009C5046">
        <w:t xml:space="preserve">. This analysis looks at the ways an organisation </w:t>
      </w:r>
      <w:r w:rsidR="004922A9">
        <w:t>is affected</w:t>
      </w:r>
      <w:r w:rsidR="003B2A7A">
        <w:t xml:space="preserve"> politically</w:t>
      </w:r>
      <w:r w:rsidR="004F5BE6">
        <w:t xml:space="preserve"> </w:t>
      </w:r>
      <w:r w:rsidR="00BC33E5">
        <w:t>e.g.</w:t>
      </w:r>
      <w:r w:rsidR="004F5BE6">
        <w:t xml:space="preserve"> Brexit, economic</w:t>
      </w:r>
      <w:r w:rsidR="00847EFD">
        <w:t xml:space="preserve"> </w:t>
      </w:r>
      <w:proofErr w:type="spellStart"/>
      <w:r w:rsidR="00847EFD">
        <w:t>eg.</w:t>
      </w:r>
      <w:proofErr w:type="spellEnd"/>
      <w:r w:rsidR="00847EFD">
        <w:t xml:space="preserve"> </w:t>
      </w:r>
      <w:r w:rsidR="005F428A">
        <w:t>Banks/investors</w:t>
      </w:r>
      <w:r w:rsidR="00AA7152">
        <w:t xml:space="preserve">, social </w:t>
      </w:r>
      <w:r w:rsidR="00BC33E5">
        <w:t>e.g.</w:t>
      </w:r>
      <w:r w:rsidR="00AA7152">
        <w:t xml:space="preserve"> </w:t>
      </w:r>
      <w:r w:rsidR="0075422F">
        <w:t>Demo graph of customers</w:t>
      </w:r>
      <w:r w:rsidR="001C5E7D">
        <w:t xml:space="preserve">, technology </w:t>
      </w:r>
      <w:proofErr w:type="spellStart"/>
      <w:r w:rsidR="001C5E7D">
        <w:t>eg.</w:t>
      </w:r>
      <w:proofErr w:type="spellEnd"/>
      <w:r w:rsidR="001C5E7D">
        <w:t xml:space="preserve"> </w:t>
      </w:r>
      <w:r w:rsidR="00BE2D1D">
        <w:t xml:space="preserve">New technology, legal </w:t>
      </w:r>
      <w:r w:rsidR="00BC33E5">
        <w:t>e.g.</w:t>
      </w:r>
      <w:r w:rsidR="00BE2D1D">
        <w:t xml:space="preserve"> New legislations</w:t>
      </w:r>
      <w:r w:rsidR="00FC2092">
        <w:t xml:space="preserve"> and environment </w:t>
      </w:r>
      <w:proofErr w:type="spellStart"/>
      <w:r w:rsidR="00FC2092">
        <w:t>eg.</w:t>
      </w:r>
      <w:proofErr w:type="spellEnd"/>
      <w:r w:rsidR="00FC2092">
        <w:t xml:space="preserve"> </w:t>
      </w:r>
      <w:r w:rsidR="006030E7">
        <w:t>Environmentalists</w:t>
      </w:r>
      <w:r w:rsidR="00FC2092">
        <w:t>.</w:t>
      </w:r>
      <w:r w:rsidR="00AC0020">
        <w:t xml:space="preserve"> Del Marmol </w:t>
      </w:r>
      <w:r w:rsidR="00370C4F">
        <w:t xml:space="preserve">(2015) </w:t>
      </w:r>
      <w:r w:rsidR="00AC0020">
        <w:t>believes</w:t>
      </w:r>
      <w:r w:rsidR="00370C4F">
        <w:t xml:space="preserve"> “</w:t>
      </w:r>
      <w:r w:rsidR="00174AA0">
        <w:t>allow the manager</w:t>
      </w:r>
      <w:r w:rsidR="00730C55">
        <w:t xml:space="preserve"> to better anticipate the strategic decisions</w:t>
      </w:r>
      <w:r w:rsidR="00B107A1">
        <w:t xml:space="preserve"> needed to ensure the proper develop</w:t>
      </w:r>
      <w:r w:rsidR="006E5937">
        <w:t xml:space="preserve">ment and sustainability of the business”. </w:t>
      </w:r>
      <w:r w:rsidR="004A3BA0">
        <w:t xml:space="preserve">An in depth look at three of the </w:t>
      </w:r>
      <w:r w:rsidR="00EC3FA7">
        <w:t xml:space="preserve">areas were undertaken. These were political, </w:t>
      </w:r>
      <w:r w:rsidR="00115F6C">
        <w:t xml:space="preserve">technology and </w:t>
      </w:r>
      <w:r w:rsidR="00F724FD">
        <w:t xml:space="preserve">legal. </w:t>
      </w:r>
      <w:r w:rsidR="003C40AF">
        <w:t xml:space="preserve">Due to the </w:t>
      </w:r>
      <w:r w:rsidR="003D0E30">
        <w:t xml:space="preserve">uncertainty of Brexit, this has impacted the supermarket industry </w:t>
      </w:r>
      <w:r w:rsidR="00597320">
        <w:t xml:space="preserve">hugely. Prices of products and </w:t>
      </w:r>
      <w:r w:rsidR="00D64516">
        <w:t xml:space="preserve">fresh </w:t>
      </w:r>
      <w:r w:rsidR="00597320">
        <w:t xml:space="preserve">produce from European countries are likely to see </w:t>
      </w:r>
      <w:r w:rsidR="000553B1">
        <w:t xml:space="preserve">a </w:t>
      </w:r>
      <w:r w:rsidR="00597320">
        <w:t>price increase</w:t>
      </w:r>
      <w:r w:rsidR="003F4661">
        <w:t xml:space="preserve"> </w:t>
      </w:r>
      <w:r w:rsidR="0056237C">
        <w:t xml:space="preserve">as published </w:t>
      </w:r>
      <w:r w:rsidR="00D42B6C">
        <w:t xml:space="preserve">on </w:t>
      </w:r>
      <w:r w:rsidR="00D42B6C" w:rsidRPr="00D42B6C">
        <w:t>market-inspector.co.uk</w:t>
      </w:r>
      <w:r w:rsidR="00D73BC9">
        <w:t xml:space="preserve"> (2019), </w:t>
      </w:r>
      <w:r w:rsidR="00B86F07">
        <w:t xml:space="preserve">which will affect </w:t>
      </w:r>
      <w:r w:rsidR="00CF2C48">
        <w:t xml:space="preserve">consumers who will pay a lot more for their shopping </w:t>
      </w:r>
      <w:r w:rsidR="000C466F">
        <w:t>and therefore</w:t>
      </w:r>
      <w:r w:rsidR="008D7E8E">
        <w:t>, customers will look at alternative supermarkets for their shopping.</w:t>
      </w:r>
      <w:r w:rsidR="007C2F9E">
        <w:t xml:space="preserve"> Also with Brexit, </w:t>
      </w:r>
      <w:r w:rsidR="001C278D">
        <w:t xml:space="preserve">it is unclear whether European </w:t>
      </w:r>
      <w:r w:rsidR="00101711">
        <w:t>residents will be allowed to work in the UK without a visa</w:t>
      </w:r>
      <w:r w:rsidR="002E493B">
        <w:t xml:space="preserve">, therefore, Tesco will have to adhere to the new rules </w:t>
      </w:r>
      <w:r w:rsidR="0058363D">
        <w:t xml:space="preserve">that come in place and probably </w:t>
      </w:r>
      <w:r w:rsidR="005F0FFF">
        <w:t>make a lot of redundancies to those who are not allowed to work in the UK</w:t>
      </w:r>
      <w:r w:rsidR="00B76C12">
        <w:t xml:space="preserve"> causing Tesco to close many stores due to the</w:t>
      </w:r>
      <w:r w:rsidR="00DF474C">
        <w:t xml:space="preserve"> shortage of employees</w:t>
      </w:r>
      <w:r w:rsidR="00AA61A2">
        <w:t xml:space="preserve"> b</w:t>
      </w:r>
      <w:r w:rsidR="00BF704E">
        <w:t>acked by McLeod (2017)</w:t>
      </w:r>
      <w:r w:rsidR="00FA0775">
        <w:t>, however, it is argued</w:t>
      </w:r>
      <w:r w:rsidR="00D45615">
        <w:t xml:space="preserve"> by </w:t>
      </w:r>
      <w:r w:rsidR="002335D9" w:rsidRPr="002335D9">
        <w:t>cipd.co.uk</w:t>
      </w:r>
      <w:r w:rsidR="002335D9">
        <w:t xml:space="preserve"> (2019)</w:t>
      </w:r>
      <w:r w:rsidR="003026A0">
        <w:t xml:space="preserve"> that since the vote for Brexit</w:t>
      </w:r>
      <w:r w:rsidR="006A0241">
        <w:t xml:space="preserve">, employers are looking to increase staff </w:t>
      </w:r>
      <w:r w:rsidR="0012615B">
        <w:t>and not reduce them</w:t>
      </w:r>
      <w:r w:rsidR="00DF474C">
        <w:t xml:space="preserve">. </w:t>
      </w:r>
      <w:r w:rsidR="00E83405">
        <w:t xml:space="preserve">As technology advances </w:t>
      </w:r>
      <w:r w:rsidR="00B00863">
        <w:t xml:space="preserve">day by day, this creates a </w:t>
      </w:r>
      <w:r w:rsidR="00D1115E">
        <w:t xml:space="preserve">problem for Tesco. </w:t>
      </w:r>
      <w:r w:rsidR="005C6FAB">
        <w:t xml:space="preserve">Keeping up with technology advancements has become </w:t>
      </w:r>
      <w:r w:rsidR="008B1CD5">
        <w:t>a challenge for Tesco</w:t>
      </w:r>
      <w:r w:rsidR="00EE6348">
        <w:t xml:space="preserve"> as it can be costly</w:t>
      </w:r>
      <w:r w:rsidR="0076188D">
        <w:t xml:space="preserve"> also, </w:t>
      </w:r>
      <w:r w:rsidR="00721D0D">
        <w:t xml:space="preserve">there are many threats of </w:t>
      </w:r>
      <w:r w:rsidR="009E1849">
        <w:t>software’s</w:t>
      </w:r>
      <w:r w:rsidR="00721D0D">
        <w:t xml:space="preserve"> </w:t>
      </w:r>
      <w:r w:rsidR="00C3169D">
        <w:t xml:space="preserve">being vulnerable to </w:t>
      </w:r>
      <w:r w:rsidR="00ED4EF0">
        <w:t>cyber-crime</w:t>
      </w:r>
      <w:r w:rsidR="00C3169D">
        <w:t xml:space="preserve"> causing all sorts of issues from </w:t>
      </w:r>
      <w:r w:rsidR="00AD1B4B">
        <w:t xml:space="preserve">customers personal data being stolen to </w:t>
      </w:r>
      <w:r w:rsidR="005B4181">
        <w:t>viruses installed on to the software</w:t>
      </w:r>
      <w:r w:rsidR="009E1849">
        <w:t>.</w:t>
      </w:r>
      <w:r w:rsidR="0076188D">
        <w:t xml:space="preserve"> </w:t>
      </w:r>
      <w:r w:rsidR="00774EBF">
        <w:t xml:space="preserve">As the UK leave the European </w:t>
      </w:r>
      <w:r w:rsidR="007F1ADB">
        <w:t>Union, UK will have the power to change any legislations they do not agree with</w:t>
      </w:r>
      <w:r w:rsidR="00A35AFF">
        <w:t xml:space="preserve">. This could </w:t>
      </w:r>
      <w:r w:rsidR="00C677AF">
        <w:t>impact</w:t>
      </w:r>
      <w:r w:rsidR="00A35AFF">
        <w:t xml:space="preserve"> </w:t>
      </w:r>
      <w:r w:rsidR="005601C1">
        <w:t>T</w:t>
      </w:r>
      <w:r w:rsidR="00A35AFF">
        <w:t>esco</w:t>
      </w:r>
      <w:r w:rsidR="00BA1137">
        <w:t xml:space="preserve"> as new laws would need </w:t>
      </w:r>
      <w:r w:rsidR="00216C81">
        <w:t xml:space="preserve">to be complied </w:t>
      </w:r>
      <w:r w:rsidR="00587B84">
        <w:t>with</w:t>
      </w:r>
      <w:r w:rsidR="00216C81">
        <w:t xml:space="preserve"> otherwise breaking the law can land Tesco a hefty fine as well </w:t>
      </w:r>
      <w:r w:rsidR="00216C81">
        <w:lastRenderedPageBreak/>
        <w:t xml:space="preserve">as </w:t>
      </w:r>
      <w:r w:rsidR="00811DF3">
        <w:t xml:space="preserve">tarnish the brand name if the media get hold of the </w:t>
      </w:r>
      <w:r w:rsidR="005601C1">
        <w:t>news.</w:t>
      </w:r>
      <w:r w:rsidR="00587B84">
        <w:t xml:space="preserve"> The laws </w:t>
      </w:r>
      <w:r w:rsidR="00EB0C87">
        <w:t xml:space="preserve">include </w:t>
      </w:r>
      <w:r w:rsidR="004C62E2">
        <w:t xml:space="preserve">trading with European countries, laws </w:t>
      </w:r>
      <w:r w:rsidR="00CE4966">
        <w:t>testing products bought in from other countries and</w:t>
      </w:r>
      <w:r w:rsidR="00DB0A36">
        <w:t xml:space="preserve"> product specifications. </w:t>
      </w:r>
    </w:p>
    <w:p w14:paraId="26C0F135" w14:textId="09550D87" w:rsidR="00BC463F" w:rsidRDefault="00DC0D5A" w:rsidP="00BC463F">
      <w:pPr>
        <w:pStyle w:val="Heading2"/>
      </w:pPr>
      <w:bookmarkStart w:id="12" w:name="_Toc4599128"/>
      <w:r>
        <w:t>2.9 Stakeholder Analysis</w:t>
      </w:r>
      <w:bookmarkEnd w:id="12"/>
    </w:p>
    <w:p w14:paraId="18A7FEF3" w14:textId="5051FA9C" w:rsidR="00DC0D5A" w:rsidRPr="000E4728" w:rsidRDefault="00BC463F" w:rsidP="00BC463F">
      <w:pPr>
        <w:ind w:firstLine="0"/>
      </w:pPr>
      <w:r>
        <w:t xml:space="preserve">As part of the report, a stakeholder analysis was carried out on </w:t>
      </w:r>
      <w:r w:rsidR="000F7C73">
        <w:t xml:space="preserve">Tesco’s. This identified </w:t>
      </w:r>
      <w:r w:rsidR="00077A4D">
        <w:t xml:space="preserve">who affects or is affected by </w:t>
      </w:r>
      <w:r w:rsidR="002E6E46">
        <w:t xml:space="preserve">the achievement of Tesco’s </w:t>
      </w:r>
      <w:r w:rsidR="00752998">
        <w:t>objectives</w:t>
      </w:r>
      <w:r w:rsidR="00AB0C24">
        <w:t xml:space="preserve"> backed by Freeman (1984)</w:t>
      </w:r>
      <w:r w:rsidR="00752998">
        <w:t xml:space="preserve">. For example, employees are stakeholders of Tesco’s </w:t>
      </w:r>
      <w:r w:rsidR="008B6C67">
        <w:t xml:space="preserve">because without any employees Tesco would not be able to operate and </w:t>
      </w:r>
      <w:r w:rsidR="00233314">
        <w:t>expand their business.</w:t>
      </w:r>
      <w:r w:rsidR="002940DE">
        <w:t xml:space="preserve"> Stakeholders are broken down into four groups which are </w:t>
      </w:r>
      <w:r w:rsidR="002A79E1">
        <w:t xml:space="preserve">primary, secondary, internal and external. Primary </w:t>
      </w:r>
      <w:r w:rsidR="00220B08">
        <w:t xml:space="preserve">stakeholders </w:t>
      </w:r>
      <w:r w:rsidR="000916C4">
        <w:t>have a</w:t>
      </w:r>
      <w:r w:rsidR="00220B08">
        <w:t xml:space="preserve"> direct</w:t>
      </w:r>
      <w:r w:rsidR="000916C4">
        <w:t>, official or contractual relationship with the organisation</w:t>
      </w:r>
      <w:r w:rsidR="003D46EC">
        <w:t>. A secondary</w:t>
      </w:r>
      <w:r w:rsidR="00645ADD">
        <w:t xml:space="preserve"> </w:t>
      </w:r>
      <w:r w:rsidR="00757B14">
        <w:t>stakeholder</w:t>
      </w:r>
      <w:r w:rsidR="00D446E3">
        <w:t xml:space="preserve"> is ev</w:t>
      </w:r>
      <w:r w:rsidR="00FF1093">
        <w:t xml:space="preserve">eryone else such as customers. Internal </w:t>
      </w:r>
      <w:r w:rsidR="00484070">
        <w:t xml:space="preserve">stakeholders </w:t>
      </w:r>
      <w:r w:rsidR="00797107">
        <w:t>are the people</w:t>
      </w:r>
      <w:r w:rsidR="00321BF1">
        <w:t xml:space="preserve"> within</w:t>
      </w:r>
      <w:r w:rsidR="00CA093C">
        <w:t xml:space="preserve"> the organisation</w:t>
      </w:r>
      <w:r w:rsidR="00797107">
        <w:t xml:space="preserve"> who help the organisation to run such as employees, shareholders and managers</w:t>
      </w:r>
      <w:r w:rsidR="00EC2F6E">
        <w:t>.</w:t>
      </w:r>
      <w:r w:rsidR="00D05693">
        <w:t xml:space="preserve"> External stakeholders </w:t>
      </w:r>
      <w:r w:rsidR="00D846A5">
        <w:t xml:space="preserve">are </w:t>
      </w:r>
      <w:r w:rsidR="00BB13A9">
        <w:t>everyone outside the business but have a great impact</w:t>
      </w:r>
      <w:r w:rsidR="00035B11">
        <w:t xml:space="preserve"> on the</w:t>
      </w:r>
      <w:r w:rsidR="00D846A5">
        <w:t xml:space="preserve"> </w:t>
      </w:r>
      <w:r w:rsidR="00AF1992">
        <w:t xml:space="preserve">business such as </w:t>
      </w:r>
      <w:r w:rsidR="008F3A1F">
        <w:t>customers, suppliers and banks.</w:t>
      </w:r>
      <w:r w:rsidR="001D1683">
        <w:t xml:space="preserve"> A</w:t>
      </w:r>
      <w:r w:rsidR="002477D6">
        <w:t xml:space="preserve">s Lewis and </w:t>
      </w:r>
      <w:r w:rsidR="001D1683">
        <w:t>Williams (2008)</w:t>
      </w:r>
      <w:r w:rsidR="008F3A1F">
        <w:t xml:space="preserve"> </w:t>
      </w:r>
      <w:r w:rsidR="005028C5">
        <w:t>explain</w:t>
      </w:r>
      <w:r w:rsidR="00F14BF0">
        <w:t>s</w:t>
      </w:r>
      <w:r w:rsidR="00101B32">
        <w:t xml:space="preserve">, </w:t>
      </w:r>
      <w:r w:rsidR="00136C36">
        <w:t>in</w:t>
      </w:r>
      <w:r w:rsidR="008F3A1F">
        <w:t xml:space="preserve"> 1991, M</w:t>
      </w:r>
      <w:r w:rsidR="00223BD2">
        <w:t>e</w:t>
      </w:r>
      <w:r w:rsidR="008F3A1F">
        <w:t xml:space="preserve">ndelow created a power/interest matrix which identified </w:t>
      </w:r>
      <w:r w:rsidR="008425A6">
        <w:t>how important in terms of power</w:t>
      </w:r>
      <w:r w:rsidR="000E3511">
        <w:t xml:space="preserve"> </w:t>
      </w:r>
      <w:r w:rsidR="003365BB">
        <w:t>and</w:t>
      </w:r>
      <w:r w:rsidR="008425A6">
        <w:t xml:space="preserve"> interest</w:t>
      </w:r>
      <w:r w:rsidR="000E3511">
        <w:t xml:space="preserve"> a stakeholder has in an organisation.</w:t>
      </w:r>
      <w:r w:rsidR="00F7432D">
        <w:t xml:space="preserve"> </w:t>
      </w:r>
      <w:r w:rsidR="005D70B6">
        <w:t xml:space="preserve">For </w:t>
      </w:r>
      <w:r w:rsidR="00E8339F">
        <w:t>example,</w:t>
      </w:r>
      <w:r w:rsidR="001B58D5">
        <w:t xml:space="preserve"> a shareholder would have a </w:t>
      </w:r>
      <w:r w:rsidR="00981C78">
        <w:t xml:space="preserve">strong interest and </w:t>
      </w:r>
      <w:r w:rsidR="004A2AA4">
        <w:t xml:space="preserve">possess a lot of power in an organisation </w:t>
      </w:r>
      <w:r w:rsidR="007D6B1E">
        <w:t>whereas</w:t>
      </w:r>
      <w:r w:rsidR="004A2AA4">
        <w:t xml:space="preserve"> </w:t>
      </w:r>
      <w:r w:rsidR="00187C64">
        <w:t xml:space="preserve">the community may not have much interest or power </w:t>
      </w:r>
      <w:r w:rsidR="00CE4B26">
        <w:t xml:space="preserve">in the </w:t>
      </w:r>
      <w:r w:rsidR="007D6B1E">
        <w:t>organisation’s</w:t>
      </w:r>
      <w:r w:rsidR="00E77548">
        <w:t xml:space="preserve"> affairs. The matrix helps companies </w:t>
      </w:r>
      <w:r w:rsidR="00B0523D">
        <w:t>like Tesco</w:t>
      </w:r>
      <w:r w:rsidR="00CD74EB">
        <w:t xml:space="preserve">’s </w:t>
      </w:r>
      <w:r w:rsidR="00B0523D">
        <w:t xml:space="preserve">identify which stakeholders </w:t>
      </w:r>
      <w:r w:rsidR="00C02F2C">
        <w:t>have huge and little impact on the running of the</w:t>
      </w:r>
      <w:r w:rsidR="00A31BDD">
        <w:t>ir</w:t>
      </w:r>
      <w:r w:rsidR="00C02F2C">
        <w:t xml:space="preserve"> business</w:t>
      </w:r>
      <w:r w:rsidR="002B0D67">
        <w:t xml:space="preserve"> and help </w:t>
      </w:r>
      <w:r w:rsidR="00383C32">
        <w:t xml:space="preserve">get closer to </w:t>
      </w:r>
      <w:r w:rsidR="0013125B">
        <w:t>stakeholders</w:t>
      </w:r>
      <w:r w:rsidR="00254DD1">
        <w:t xml:space="preserve"> </w:t>
      </w:r>
      <w:r w:rsidR="003D44FB">
        <w:t xml:space="preserve">who may not have much interest </w:t>
      </w:r>
      <w:r w:rsidR="00107688">
        <w:t xml:space="preserve">to boost </w:t>
      </w:r>
      <w:r w:rsidR="00067421">
        <w:t>their revenue</w:t>
      </w:r>
      <w:r w:rsidR="00DE7A47">
        <w:t>,</w:t>
      </w:r>
      <w:r w:rsidR="006015CF">
        <w:t xml:space="preserve"> </w:t>
      </w:r>
      <w:r w:rsidR="00DE7A47">
        <w:t>s</w:t>
      </w:r>
      <w:r w:rsidR="008A128A">
        <w:t>ee appendix 1</w:t>
      </w:r>
      <w:r w:rsidR="00DE7A47">
        <w:t>,</w:t>
      </w:r>
      <w:r w:rsidR="008A128A">
        <w:t xml:space="preserve"> </w:t>
      </w:r>
      <w:r w:rsidR="006015CF">
        <w:t xml:space="preserve">however </w:t>
      </w:r>
      <w:r w:rsidR="008579E3">
        <w:t xml:space="preserve">Grundy </w:t>
      </w:r>
      <w:r w:rsidR="005D0AF3">
        <w:t xml:space="preserve">(2001) believes stakeholder </w:t>
      </w:r>
      <w:r w:rsidR="008A128A">
        <w:t>analysis’s can be developed further</w:t>
      </w:r>
      <w:r w:rsidR="004851C6">
        <w:t xml:space="preserve">. </w:t>
      </w:r>
      <w:r w:rsidR="00754D2C">
        <w:t>Using a power/interest matrix</w:t>
      </w:r>
      <w:r w:rsidR="00E769D2">
        <w:t>,</w:t>
      </w:r>
      <w:r w:rsidR="00754D2C">
        <w:t xml:space="preserve"> </w:t>
      </w:r>
      <w:r w:rsidR="001A306C">
        <w:t xml:space="preserve">Tesco will be able to </w:t>
      </w:r>
      <w:r w:rsidR="00E769D2">
        <w:t xml:space="preserve">narrow down </w:t>
      </w:r>
      <w:r w:rsidR="00035E52">
        <w:t>stakeholders who might be a strength</w:t>
      </w:r>
      <w:r w:rsidR="00FA64F1">
        <w:t>, weakness, a threat or create opportunities for the organisation</w:t>
      </w:r>
      <w:r w:rsidR="00C32EB6">
        <w:t xml:space="preserve"> as appendix 2 displays. </w:t>
      </w:r>
    </w:p>
    <w:p w14:paraId="3E674C85" w14:textId="7F7F0253" w:rsidR="001F00CB" w:rsidRPr="001F00CB" w:rsidRDefault="00361B53" w:rsidP="001F00CB">
      <w:pPr>
        <w:ind w:firstLine="0"/>
      </w:pPr>
      <w:r>
        <w:t xml:space="preserve"> </w:t>
      </w:r>
    </w:p>
    <w:p w14:paraId="4EB17D97" w14:textId="77777777" w:rsidR="008549BA" w:rsidRDefault="008549BA" w:rsidP="00455D19">
      <w:pPr>
        <w:pStyle w:val="Heading1"/>
      </w:pPr>
      <w:bookmarkStart w:id="13" w:name="_Toc4599129"/>
    </w:p>
    <w:p w14:paraId="058BF455" w14:textId="027146B0" w:rsidR="00CA2E0D" w:rsidRPr="00455D19" w:rsidRDefault="00455D19" w:rsidP="00455D19">
      <w:pPr>
        <w:pStyle w:val="Heading1"/>
      </w:pPr>
      <w:r>
        <w:lastRenderedPageBreak/>
        <w:t xml:space="preserve">3.0 </w:t>
      </w:r>
      <w:r w:rsidR="00CA2E0D" w:rsidRPr="00455D19">
        <w:t>Conclusion</w:t>
      </w:r>
      <w:bookmarkEnd w:id="13"/>
    </w:p>
    <w:p w14:paraId="65291540" w14:textId="40C8AEAA" w:rsidR="00CA2E0D" w:rsidRDefault="00131B8A" w:rsidP="00304A89">
      <w:pPr>
        <w:ind w:firstLine="0"/>
      </w:pPr>
      <w:r>
        <w:t>This report looked at the problems Tesco are facin</w:t>
      </w:r>
      <w:r w:rsidR="006F6F86">
        <w:t>g</w:t>
      </w:r>
      <w:r>
        <w:t xml:space="preserve"> and </w:t>
      </w:r>
      <w:r w:rsidR="006F6F86">
        <w:t>faced previously. After conduct</w:t>
      </w:r>
      <w:r w:rsidR="00C04EBA">
        <w:t>ing</w:t>
      </w:r>
      <w:r w:rsidR="006F6F86">
        <w:t xml:space="preserve"> a </w:t>
      </w:r>
      <w:r w:rsidR="004C7BCA">
        <w:t xml:space="preserve">thorough analysis using the different models available such as PESTLE, </w:t>
      </w:r>
      <w:r w:rsidR="00F900DB">
        <w:t xml:space="preserve">SWOT, </w:t>
      </w:r>
      <w:r w:rsidR="002A335C">
        <w:t xml:space="preserve">Nature, </w:t>
      </w:r>
      <w:r w:rsidR="00F900DB">
        <w:t>Scope</w:t>
      </w:r>
      <w:r w:rsidR="002A335C">
        <w:t xml:space="preserve"> and</w:t>
      </w:r>
      <w:r w:rsidR="00F900DB">
        <w:t xml:space="preserve"> Impact</w:t>
      </w:r>
      <w:r w:rsidR="00C04EBA">
        <w:t>,</w:t>
      </w:r>
      <w:r w:rsidR="004C7BCA">
        <w:t xml:space="preserve"> </w:t>
      </w:r>
      <w:r w:rsidR="00C04EBA">
        <w:t xml:space="preserve">it was </w:t>
      </w:r>
      <w:r w:rsidR="002F67C9">
        <w:t xml:space="preserve">agreed that Tesco could have solved these issues </w:t>
      </w:r>
      <w:r w:rsidR="006026D4">
        <w:t>effectively and efficiently if the models were considered.</w:t>
      </w:r>
      <w:r w:rsidR="00B73729">
        <w:t xml:space="preserve"> The models </w:t>
      </w:r>
      <w:r w:rsidR="009207D8">
        <w:t>help</w:t>
      </w:r>
      <w:r w:rsidR="00B73729">
        <w:t xml:space="preserve"> organisations such as Tesco to </w:t>
      </w:r>
      <w:r w:rsidR="009207D8">
        <w:t>locate and solve any issues that have risen and ways you could prevent</w:t>
      </w:r>
      <w:r w:rsidR="00BD7A1D">
        <w:t xml:space="preserve"> them</w:t>
      </w:r>
      <w:r w:rsidR="009207D8">
        <w:t xml:space="preserve"> by looking at PESTLE</w:t>
      </w:r>
      <w:r w:rsidR="00523F14">
        <w:t>. PESTLE analyse</w:t>
      </w:r>
      <w:r w:rsidR="003E6305">
        <w:t>s</w:t>
      </w:r>
      <w:r w:rsidR="00523F14">
        <w:t xml:space="preserve"> different areas that problems could occur from </w:t>
      </w:r>
      <w:r w:rsidR="00E209B5">
        <w:t>such as political</w:t>
      </w:r>
      <w:r w:rsidR="003E6305">
        <w:t xml:space="preserve"> and </w:t>
      </w:r>
      <w:r w:rsidR="00FC50A7">
        <w:t>economic</w:t>
      </w:r>
      <w:r w:rsidR="003E6305">
        <w:t>.</w:t>
      </w:r>
      <w:r w:rsidR="007E5EB3">
        <w:t xml:space="preserve"> Using SWOT can help Tesco </w:t>
      </w:r>
      <w:r w:rsidR="00950569">
        <w:t>discover where their strengths</w:t>
      </w:r>
      <w:r w:rsidR="00087FCC">
        <w:t xml:space="preserve"> are</w:t>
      </w:r>
      <w:r w:rsidR="00950569">
        <w:t>,</w:t>
      </w:r>
      <w:r w:rsidR="00087FCC">
        <w:t xml:space="preserve"> weaknesses lie in, threats may arise and any opportunities</w:t>
      </w:r>
      <w:r w:rsidR="00FC50A7">
        <w:t xml:space="preserve"> to come their way</w:t>
      </w:r>
      <w:r w:rsidR="00115DA9">
        <w:t xml:space="preserve">. Looking at the nature, scope and impact will help </w:t>
      </w:r>
      <w:r w:rsidR="000032E2">
        <w:t xml:space="preserve">Tesco’s from </w:t>
      </w:r>
      <w:r w:rsidR="00FA38A3">
        <w:t xml:space="preserve">stumbling upon any </w:t>
      </w:r>
      <w:r w:rsidR="006E6829">
        <w:t xml:space="preserve">more problems that may </w:t>
      </w:r>
      <w:r w:rsidR="00A6599A">
        <w:t xml:space="preserve">appear or </w:t>
      </w:r>
      <w:r w:rsidR="00CE75FE">
        <w:t>have the right strategy in place to counter the problem.</w:t>
      </w:r>
      <w:r w:rsidR="00C80EC8">
        <w:t xml:space="preserve"> Another </w:t>
      </w:r>
      <w:r w:rsidR="002471DB">
        <w:t>analysis undertaken was the stakeholder analysis</w:t>
      </w:r>
      <w:r w:rsidR="00E63CA3">
        <w:t>.</w:t>
      </w:r>
      <w:r w:rsidR="00554551">
        <w:t xml:space="preserve"> This </w:t>
      </w:r>
      <w:r w:rsidR="0002785E">
        <w:t xml:space="preserve">analysis </w:t>
      </w:r>
      <w:r w:rsidR="0004367F">
        <w:t xml:space="preserve">helps </w:t>
      </w:r>
      <w:r w:rsidR="007F6D5F">
        <w:t>identify</w:t>
      </w:r>
      <w:r w:rsidR="0004367F">
        <w:t xml:space="preserve"> </w:t>
      </w:r>
      <w:r w:rsidR="001C4EE4">
        <w:t xml:space="preserve">all stakeholders </w:t>
      </w:r>
      <w:r w:rsidR="00AA750A">
        <w:t>related to</w:t>
      </w:r>
      <w:r w:rsidR="001C4EE4">
        <w:t xml:space="preserve"> </w:t>
      </w:r>
      <w:r w:rsidR="00AA750A">
        <w:t>T</w:t>
      </w:r>
      <w:r w:rsidR="001C4EE4">
        <w:t>esco’s</w:t>
      </w:r>
      <w:r w:rsidR="00AA750A">
        <w:t xml:space="preserve"> also the matrix created by M</w:t>
      </w:r>
      <w:r w:rsidR="00223BD2">
        <w:t>e</w:t>
      </w:r>
      <w:r w:rsidR="00AA750A">
        <w:t>ndelow (1991)</w:t>
      </w:r>
      <w:r w:rsidR="000F1E35">
        <w:t xml:space="preserve"> helps Tesco’s to </w:t>
      </w:r>
      <w:r w:rsidR="00CA6837">
        <w:t xml:space="preserve">establish who has </w:t>
      </w:r>
      <w:r w:rsidR="00177235">
        <w:t>interest and power in the organisation.</w:t>
      </w:r>
      <w:r w:rsidR="008547EC">
        <w:t xml:space="preserve"> To conclude the report, it is believed that Tesco </w:t>
      </w:r>
      <w:r w:rsidR="00F4607B">
        <w:t xml:space="preserve">would have profited if they </w:t>
      </w:r>
      <w:r w:rsidR="00DC32A5">
        <w:t>had taken the models into consideration when faced with these problems</w:t>
      </w:r>
      <w:r w:rsidR="002241DD">
        <w:t xml:space="preserve"> </w:t>
      </w:r>
      <w:r w:rsidR="0066701A">
        <w:t xml:space="preserve">by being able to pinpoint exactly where the problem </w:t>
      </w:r>
      <w:r w:rsidR="002241DD">
        <w:t>originated.</w:t>
      </w:r>
    </w:p>
    <w:p w14:paraId="7421372D" w14:textId="77777777" w:rsidR="00CA2E0D" w:rsidRDefault="00CA2E0D" w:rsidP="00455D19">
      <w:pPr>
        <w:pStyle w:val="Heading1"/>
      </w:pPr>
    </w:p>
    <w:p w14:paraId="394EAE03" w14:textId="77777777" w:rsidR="00CA2E0D" w:rsidRDefault="00CA2E0D" w:rsidP="00455D19">
      <w:pPr>
        <w:pStyle w:val="Heading1"/>
      </w:pPr>
    </w:p>
    <w:p w14:paraId="1A767BE3" w14:textId="3EE8BD59" w:rsidR="00CA2E0D" w:rsidRDefault="00CA2E0D" w:rsidP="00455D19">
      <w:pPr>
        <w:pStyle w:val="Heading1"/>
      </w:pPr>
    </w:p>
    <w:p w14:paraId="31C5D3C6" w14:textId="77777777" w:rsidR="002241DD" w:rsidRDefault="002241DD" w:rsidP="00455D19">
      <w:pPr>
        <w:pStyle w:val="Heading1"/>
      </w:pPr>
    </w:p>
    <w:p w14:paraId="53C594A9" w14:textId="77777777" w:rsidR="002241DD" w:rsidRDefault="002241DD" w:rsidP="00455D19">
      <w:pPr>
        <w:pStyle w:val="Heading1"/>
      </w:pPr>
    </w:p>
    <w:p w14:paraId="73FD75EB" w14:textId="456784F9" w:rsidR="00ED4EF0" w:rsidRDefault="00455D19" w:rsidP="00455D19">
      <w:pPr>
        <w:pStyle w:val="Heading1"/>
      </w:pPr>
      <w:bookmarkStart w:id="14" w:name="_Toc4599130"/>
      <w:r>
        <w:lastRenderedPageBreak/>
        <w:t xml:space="preserve">4.0 </w:t>
      </w:r>
      <w:r w:rsidR="00CA2E0D" w:rsidRPr="00455D19">
        <w:t>Recommendations</w:t>
      </w:r>
      <w:bookmarkEnd w:id="14"/>
    </w:p>
    <w:p w14:paraId="2F652C75" w14:textId="2BE445F0" w:rsidR="007E2C36" w:rsidRDefault="001C1EA0" w:rsidP="007E2C36">
      <w:pPr>
        <w:ind w:firstLine="0"/>
      </w:pPr>
      <w:r>
        <w:t xml:space="preserve">For Tesco to have better </w:t>
      </w:r>
      <w:r w:rsidR="00C52A28">
        <w:t xml:space="preserve">decision making for future problems, they could possibly look at other </w:t>
      </w:r>
      <w:r w:rsidR="00D13EFB">
        <w:t>models such as the Ishikawa theory which is also known as the fishbone theory</w:t>
      </w:r>
      <w:r w:rsidR="0008141D">
        <w:t xml:space="preserve">. This allows organisations to </w:t>
      </w:r>
      <w:r w:rsidR="00786B91">
        <w:t>get to the root of the cause</w:t>
      </w:r>
      <w:r w:rsidR="00E00774">
        <w:t xml:space="preserve"> before the problem </w:t>
      </w:r>
      <w:r w:rsidR="009053B2">
        <w:t>escalates any further.</w:t>
      </w:r>
      <w:r w:rsidR="001F20E3">
        <w:t xml:space="preserve"> Here</w:t>
      </w:r>
      <w:r w:rsidR="00E71EDB">
        <w:t>’</w:t>
      </w:r>
      <w:r w:rsidR="001F20E3">
        <w:t xml:space="preserve">s </w:t>
      </w:r>
      <w:r w:rsidR="009A49F0">
        <w:t>an example Tesco can use to help them with their problem</w:t>
      </w:r>
      <w:r w:rsidR="00E71EDB">
        <w:t>.</w:t>
      </w:r>
      <w:r w:rsidR="00E85BD8" w:rsidRPr="00E85BD8">
        <w:t xml:space="preserve"> </w:t>
      </w:r>
      <w:r w:rsidR="007969B8" w:rsidRPr="007969B8">
        <w:rPr>
          <w:noProof/>
        </w:rPr>
        <w:drawing>
          <wp:inline distT="0" distB="0" distL="0" distR="0" wp14:anchorId="6F5BD1EA" wp14:editId="0C9578CE">
            <wp:extent cx="5727700" cy="2571750"/>
            <wp:effectExtent l="0" t="0" r="0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47996" w14:textId="058A39E6" w:rsidR="001D7E7B" w:rsidRPr="007E2C36" w:rsidRDefault="001D7E7B" w:rsidP="007E2C36">
      <w:pPr>
        <w:ind w:firstLine="0"/>
      </w:pPr>
      <w:r>
        <w:t xml:space="preserve">Another </w:t>
      </w:r>
      <w:r w:rsidR="00694FA3">
        <w:t>option Tesco</w:t>
      </w:r>
      <w:r w:rsidR="00093DE7">
        <w:t>’s decision makers</w:t>
      </w:r>
      <w:r w:rsidR="009E63D8">
        <w:t xml:space="preserve"> </w:t>
      </w:r>
      <w:r w:rsidR="00694FA3">
        <w:t>can</w:t>
      </w:r>
      <w:r w:rsidR="009E63D8">
        <w:t xml:space="preserve"> use </w:t>
      </w:r>
      <w:r w:rsidR="002A50B1">
        <w:t>to avoid any</w:t>
      </w:r>
      <w:r w:rsidR="009E63D8">
        <w:t xml:space="preserve"> future problems</w:t>
      </w:r>
      <w:r w:rsidR="009278E1">
        <w:t xml:space="preserve"> and resolve the issues would be to use the five why’s</w:t>
      </w:r>
      <w:r w:rsidR="0060516A">
        <w:t xml:space="preserve"> theory</w:t>
      </w:r>
      <w:r w:rsidR="009278E1">
        <w:t xml:space="preserve"> </w:t>
      </w:r>
      <w:r w:rsidR="000F7D72">
        <w:t xml:space="preserve">to </w:t>
      </w:r>
      <w:r w:rsidR="0074575B">
        <w:t xml:space="preserve">distinguish the </w:t>
      </w:r>
      <w:r w:rsidR="00523B17">
        <w:t>problem</w:t>
      </w:r>
      <w:r w:rsidR="003A0154">
        <w:t>.</w:t>
      </w:r>
      <w:r w:rsidR="0060516A">
        <w:t xml:space="preserve"> </w:t>
      </w:r>
      <w:r w:rsidR="008B5F96">
        <w:t xml:space="preserve">This </w:t>
      </w:r>
      <w:r w:rsidR="00062264">
        <w:t xml:space="preserve">theory can </w:t>
      </w:r>
      <w:r w:rsidR="00FF0D0B">
        <w:t>give several outcomes</w:t>
      </w:r>
      <w:r w:rsidR="00A96F7A">
        <w:t xml:space="preserve"> which is a positive as you can </w:t>
      </w:r>
      <w:r w:rsidR="00F470C6">
        <w:t xml:space="preserve">see the different outcomes and see which one </w:t>
      </w:r>
      <w:r w:rsidR="001374E8">
        <w:t xml:space="preserve">has the most effect on the business and come up with </w:t>
      </w:r>
      <w:r w:rsidR="001172B9">
        <w:t xml:space="preserve">a solution to solve the rising problem. </w:t>
      </w:r>
    </w:p>
    <w:p w14:paraId="0FEC665F" w14:textId="3AC1A982" w:rsidR="00850944" w:rsidRPr="00404828" w:rsidRDefault="00404828" w:rsidP="00404828">
      <w:pPr>
        <w:jc w:val="center"/>
        <w:rPr>
          <w:sz w:val="36"/>
          <w:szCs w:val="36"/>
        </w:rPr>
      </w:pPr>
      <w:r w:rsidRPr="00404828">
        <w:rPr>
          <w:sz w:val="36"/>
          <w:szCs w:val="36"/>
        </w:rPr>
        <w:t>Five Whys?</w:t>
      </w:r>
      <w:r w:rsidRPr="00404828">
        <w:t xml:space="preserve"> </w:t>
      </w:r>
      <w:r w:rsidRPr="00A823E3">
        <w:rPr>
          <w:noProof/>
        </w:rPr>
        <w:drawing>
          <wp:inline distT="0" distB="0" distL="0" distR="0" wp14:anchorId="5003C4DB" wp14:editId="590619EA">
            <wp:extent cx="5727700" cy="103060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03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69D66" w14:textId="0B99A001" w:rsidR="00850944" w:rsidRDefault="00850944" w:rsidP="00455D19">
      <w:pPr>
        <w:pStyle w:val="Heading1"/>
      </w:pPr>
    </w:p>
    <w:p w14:paraId="3B7721E1" w14:textId="16911678" w:rsidR="00CA2E0D" w:rsidRDefault="00455D19" w:rsidP="00455D19">
      <w:pPr>
        <w:pStyle w:val="Heading1"/>
      </w:pPr>
      <w:bookmarkStart w:id="15" w:name="_Toc4599131"/>
      <w:r>
        <w:lastRenderedPageBreak/>
        <w:t xml:space="preserve">5.0 </w:t>
      </w:r>
      <w:r w:rsidR="00CA2E0D" w:rsidRPr="00455D19">
        <w:t>Appendices</w:t>
      </w:r>
      <w:bookmarkEnd w:id="15"/>
    </w:p>
    <w:p w14:paraId="645B76C0" w14:textId="2F18ED29" w:rsidR="00CA2E0D" w:rsidRDefault="00CA2E0D" w:rsidP="00C53DEC">
      <w:pPr>
        <w:ind w:firstLine="0"/>
      </w:pPr>
    </w:p>
    <w:p w14:paraId="45B28738" w14:textId="2D795C08" w:rsidR="009D3908" w:rsidRPr="00E67848" w:rsidRDefault="00E67848" w:rsidP="00C53DEC">
      <w:pPr>
        <w:ind w:firstLine="0"/>
        <w:rPr>
          <w:b/>
          <w:u w:val="single"/>
        </w:rPr>
      </w:pPr>
      <w:r w:rsidRPr="00E67848">
        <w:rPr>
          <w:b/>
          <w:u w:val="single"/>
        </w:rPr>
        <w:t>Power/Interest Matrix</w:t>
      </w:r>
    </w:p>
    <w:p w14:paraId="0B6691B8" w14:textId="77777777" w:rsidR="009D3908" w:rsidRDefault="00DF01F4" w:rsidP="009D3908">
      <w:pPr>
        <w:keepNext/>
        <w:ind w:firstLine="0"/>
      </w:pPr>
      <w:r w:rsidRPr="00DF01F4">
        <w:rPr>
          <w:noProof/>
        </w:rPr>
        <w:drawing>
          <wp:inline distT="0" distB="0" distL="0" distR="0" wp14:anchorId="6CF3BC74" wp14:editId="5D919743">
            <wp:extent cx="3258355" cy="2650617"/>
            <wp:effectExtent l="0" t="0" r="571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64529" cy="265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77E91" w14:textId="11C0C564" w:rsidR="00CA2E0D" w:rsidRDefault="009D3908" w:rsidP="009D3908">
      <w:pPr>
        <w:pStyle w:val="Caption"/>
      </w:pPr>
      <w:r>
        <w:t xml:space="preserve">Appendix </w:t>
      </w:r>
      <w:fldSimple w:instr=" SEQ Appendix \* ARABIC ">
        <w:r w:rsidR="00ED4EF0">
          <w:rPr>
            <w:noProof/>
          </w:rPr>
          <w:t>1</w:t>
        </w:r>
      </w:fldSimple>
      <w:r>
        <w:t xml:space="preserve"> - Power/Interest Matrix</w:t>
      </w:r>
    </w:p>
    <w:p w14:paraId="02EF39DA" w14:textId="75566980" w:rsidR="00CA2E0D" w:rsidRDefault="00773BAC" w:rsidP="00CA2E0D">
      <w:pPr>
        <w:rPr>
          <w:b/>
          <w:u w:val="single"/>
        </w:rPr>
      </w:pPr>
      <w:r w:rsidRPr="00ED4EF0">
        <w:rPr>
          <w:b/>
          <w:u w:val="single"/>
        </w:rPr>
        <w:t xml:space="preserve">SWOT </w:t>
      </w:r>
      <w:r w:rsidR="00ED4EF0" w:rsidRPr="00ED4EF0">
        <w:rPr>
          <w:b/>
          <w:u w:val="single"/>
        </w:rPr>
        <w:t>analysis on stakeholders</w:t>
      </w:r>
    </w:p>
    <w:p w14:paraId="6F083200" w14:textId="77777777" w:rsidR="00ED4EF0" w:rsidRDefault="00ED4EF0" w:rsidP="00ED4EF0">
      <w:pPr>
        <w:keepNext/>
      </w:pPr>
      <w:r w:rsidRPr="00ED4EF0">
        <w:rPr>
          <w:noProof/>
        </w:rPr>
        <w:drawing>
          <wp:inline distT="0" distB="0" distL="0" distR="0" wp14:anchorId="347FF370" wp14:editId="7F57F952">
            <wp:extent cx="6128097" cy="2369712"/>
            <wp:effectExtent l="0" t="0" r="0" b="571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34633" cy="237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A423F" w14:textId="7D74B3AD" w:rsidR="00ED4EF0" w:rsidRPr="00ED4EF0" w:rsidRDefault="00ED4EF0" w:rsidP="00ED4EF0">
      <w:pPr>
        <w:pStyle w:val="Caption"/>
        <w:rPr>
          <w:b w:val="0"/>
          <w:u w:val="single"/>
        </w:rPr>
      </w:pPr>
      <w:r>
        <w:t xml:space="preserve">Appendix </w:t>
      </w:r>
      <w:fldSimple w:instr=" SEQ Appendix \* ARABIC ">
        <w:r>
          <w:rPr>
            <w:noProof/>
          </w:rPr>
          <w:t>2</w:t>
        </w:r>
      </w:fldSimple>
      <w:r>
        <w:t xml:space="preserve"> - SWOT analysis</w:t>
      </w:r>
    </w:p>
    <w:p w14:paraId="27287B8B" w14:textId="77777777" w:rsidR="00773BAC" w:rsidRDefault="00773BAC" w:rsidP="00CA2E0D"/>
    <w:p w14:paraId="2E8B0403" w14:textId="77777777" w:rsidR="00CA2E0D" w:rsidRPr="00455D19" w:rsidRDefault="00455D19" w:rsidP="00455D19">
      <w:pPr>
        <w:pStyle w:val="Heading1"/>
      </w:pPr>
      <w:bookmarkStart w:id="16" w:name="_Toc4599132"/>
      <w:r>
        <w:lastRenderedPageBreak/>
        <w:t xml:space="preserve">6.0 </w:t>
      </w:r>
      <w:r w:rsidR="00CA2E0D" w:rsidRPr="00455D19">
        <w:t>Acknowledgments</w:t>
      </w:r>
      <w:bookmarkEnd w:id="16"/>
    </w:p>
    <w:p w14:paraId="2625BA31" w14:textId="047BC8A8" w:rsidR="00CA2E0D" w:rsidRDefault="00177810" w:rsidP="00177810">
      <w:pPr>
        <w:ind w:firstLine="0"/>
      </w:pPr>
      <w:r>
        <w:t xml:space="preserve">In creating this report, a lot of </w:t>
      </w:r>
      <w:r w:rsidR="00E64C95">
        <w:t>help and resources have been provided by Laura James</w:t>
      </w:r>
      <w:r w:rsidR="003025BD">
        <w:t xml:space="preserve"> a leading lecturer at th</w:t>
      </w:r>
      <w:r w:rsidR="00C111C4">
        <w:t>e</w:t>
      </w:r>
      <w:r w:rsidR="003025BD">
        <w:t xml:space="preserve"> </w:t>
      </w:r>
      <w:r w:rsidR="00C111C4">
        <w:t>U</w:t>
      </w:r>
      <w:r w:rsidR="003025BD">
        <w:t>niversity o</w:t>
      </w:r>
      <w:r w:rsidR="00C111C4">
        <w:t xml:space="preserve">f </w:t>
      </w:r>
      <w:r w:rsidR="00073A52">
        <w:t>W</w:t>
      </w:r>
      <w:r w:rsidR="00C111C4">
        <w:t xml:space="preserve">ales Trinity Saint </w:t>
      </w:r>
      <w:r w:rsidR="001D0FE7">
        <w:t>David</w:t>
      </w:r>
      <w:r w:rsidR="00073A52">
        <w:t xml:space="preserve"> as well as support provided by Beth Downing a </w:t>
      </w:r>
      <w:r w:rsidR="009A1DD0">
        <w:t xml:space="preserve">study support lecturer. Also, </w:t>
      </w:r>
      <w:r w:rsidR="00A24BAF">
        <w:t>a big t</w:t>
      </w:r>
      <w:r w:rsidR="00802A90">
        <w:t>han</w:t>
      </w:r>
      <w:r w:rsidR="00A24BAF">
        <w:t>k you to the internet for providing</w:t>
      </w:r>
      <w:r w:rsidR="00802A90">
        <w:t xml:space="preserve"> many resources</w:t>
      </w:r>
      <w:r w:rsidR="00372984">
        <w:t xml:space="preserve"> of information to help complete this report on problems faced by Tesco’s</w:t>
      </w:r>
      <w:r w:rsidR="0068095E">
        <w:t>.</w:t>
      </w:r>
      <w:r w:rsidR="00802A90">
        <w:t xml:space="preserve"> </w:t>
      </w:r>
      <w:r w:rsidR="00A24BAF">
        <w:t xml:space="preserve"> </w:t>
      </w:r>
      <w:r w:rsidR="009A1DD0">
        <w:t xml:space="preserve"> </w:t>
      </w:r>
    </w:p>
    <w:p w14:paraId="10649EC7" w14:textId="77777777" w:rsidR="00CA2E0D" w:rsidRDefault="00CA2E0D" w:rsidP="00455D19">
      <w:pPr>
        <w:pStyle w:val="Heading1"/>
      </w:pPr>
    </w:p>
    <w:p w14:paraId="7F2BFBE0" w14:textId="77777777" w:rsidR="00CA2E0D" w:rsidRDefault="00CA2E0D" w:rsidP="00455D19">
      <w:pPr>
        <w:pStyle w:val="Heading1"/>
      </w:pPr>
    </w:p>
    <w:p w14:paraId="556ABA6F" w14:textId="77777777" w:rsidR="00CA2E0D" w:rsidRDefault="00CA2E0D" w:rsidP="00455D19">
      <w:pPr>
        <w:pStyle w:val="Heading1"/>
      </w:pPr>
    </w:p>
    <w:p w14:paraId="5A0E6BCD" w14:textId="77777777" w:rsidR="002241DD" w:rsidRDefault="002241DD" w:rsidP="00455D19">
      <w:pPr>
        <w:pStyle w:val="Heading1"/>
      </w:pPr>
    </w:p>
    <w:p w14:paraId="79C951F1" w14:textId="77777777" w:rsidR="006E5937" w:rsidRDefault="006E5937" w:rsidP="00455D19">
      <w:pPr>
        <w:pStyle w:val="Heading1"/>
      </w:pPr>
    </w:p>
    <w:p w14:paraId="7C6DA5A6" w14:textId="77777777" w:rsidR="006E5937" w:rsidRDefault="006E5937" w:rsidP="00455D19">
      <w:pPr>
        <w:pStyle w:val="Heading1"/>
      </w:pPr>
    </w:p>
    <w:p w14:paraId="55A8A9CE" w14:textId="77777777" w:rsidR="006E5937" w:rsidRDefault="006E5937" w:rsidP="00455D19">
      <w:pPr>
        <w:pStyle w:val="Heading1"/>
      </w:pPr>
    </w:p>
    <w:p w14:paraId="55B25A33" w14:textId="77777777" w:rsidR="006E5937" w:rsidRDefault="006E5937" w:rsidP="00455D19">
      <w:pPr>
        <w:pStyle w:val="Heading1"/>
      </w:pPr>
    </w:p>
    <w:p w14:paraId="174B3CDE" w14:textId="77777777" w:rsidR="006E5937" w:rsidRDefault="006E5937" w:rsidP="00455D19">
      <w:pPr>
        <w:pStyle w:val="Heading1"/>
      </w:pPr>
    </w:p>
    <w:p w14:paraId="7A7F0A1D" w14:textId="3C6ACAF1" w:rsidR="00CA2E0D" w:rsidRPr="00455D19" w:rsidRDefault="00CA2E0D" w:rsidP="00455D19">
      <w:pPr>
        <w:pStyle w:val="Heading1"/>
      </w:pPr>
      <w:bookmarkStart w:id="17" w:name="_Toc4599133"/>
      <w:r w:rsidRPr="00455D19">
        <w:lastRenderedPageBreak/>
        <w:t>7.0 References / Bibliography</w:t>
      </w:r>
      <w:bookmarkEnd w:id="17"/>
    </w:p>
    <w:p w14:paraId="635807C8" w14:textId="77777777" w:rsidR="00850944" w:rsidRPr="00DD2A37" w:rsidRDefault="00850944" w:rsidP="00DD2A3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131D3199" w14:textId="77777777" w:rsidR="00850944" w:rsidRDefault="00850944" w:rsidP="00850944">
      <w:pPr>
        <w:ind w:firstLine="0"/>
      </w:pPr>
      <w:r w:rsidRPr="006967E2">
        <w:t>Blake, I. (2018</w:t>
      </w:r>
      <w:r w:rsidRPr="00850944">
        <w:rPr>
          <w:i/>
        </w:rPr>
        <w:t>). LOYALTY CULL Anger as Tesco pulls RedSpottedHanky Clubcard offer TWO MONTHS before planned axe</w:t>
      </w:r>
      <w:r w:rsidRPr="006967E2">
        <w:t>. The Sun. [online] Available at: https://www.thesun.co.uk/money/7837038/tesco-pulls-redspottedhanky-clubcard-offer/ [Accessed 25 Mar. 2019].</w:t>
      </w:r>
    </w:p>
    <w:p w14:paraId="0C61B475" w14:textId="310E77F8" w:rsidR="00850944" w:rsidRPr="0062780A" w:rsidRDefault="00850944" w:rsidP="00850944">
      <w:pPr>
        <w:ind w:firstLine="0"/>
      </w:pPr>
      <w:r w:rsidRPr="0062780A">
        <w:t>CIPD. (2019). </w:t>
      </w:r>
      <w:r w:rsidRPr="00850944">
        <w:rPr>
          <w:i/>
        </w:rPr>
        <w:t>Workforce trends: the impact of Brexit</w:t>
      </w:r>
      <w:r w:rsidRPr="0062780A">
        <w:t xml:space="preserve"> | CIPD. [online] Available at: https://www.cipd.co.uk/news-views/brexit-hub/workforce-trends [Accessed 27 Mar. 2019].</w:t>
      </w:r>
    </w:p>
    <w:p w14:paraId="1B54A274" w14:textId="77777777" w:rsidR="00850944" w:rsidRPr="00EE5499" w:rsidRDefault="00850944" w:rsidP="00850944">
      <w:pPr>
        <w:ind w:firstLine="0"/>
      </w:pPr>
      <w:r w:rsidRPr="00EE5499">
        <w:t xml:space="preserve">Fletcher, N. (2013). </w:t>
      </w:r>
      <w:r w:rsidRPr="00850944">
        <w:rPr>
          <w:i/>
        </w:rPr>
        <w:t>Horse meat scandal wipes £300m off Tesco's market value. The Guardian.</w:t>
      </w:r>
      <w:r w:rsidRPr="00EE5499">
        <w:t xml:space="preserve"> [online] Available at: https://www.theguardian.com/business/marketforceslive/2013/jan/16/horse-meat-tesco-market-value-shares [Accessed 24 Mar. 2019].</w:t>
      </w:r>
    </w:p>
    <w:p w14:paraId="18E90D97" w14:textId="77777777" w:rsidR="00850944" w:rsidRPr="00096130" w:rsidRDefault="00850944" w:rsidP="00850944">
      <w:pPr>
        <w:ind w:firstLine="0"/>
      </w:pPr>
      <w:r w:rsidRPr="00096130">
        <w:t xml:space="preserve">Freeman, R. E. (1984). </w:t>
      </w:r>
      <w:r w:rsidRPr="00850944">
        <w:rPr>
          <w:i/>
        </w:rPr>
        <w:t>Strategic Management: A Stakeholder Approach</w:t>
      </w:r>
      <w:r w:rsidRPr="00096130">
        <w:t>. Boston, Pitman.</w:t>
      </w:r>
    </w:p>
    <w:p w14:paraId="3FBB1E57" w14:textId="77777777" w:rsidR="00850944" w:rsidRDefault="00850944" w:rsidP="00850944">
      <w:pPr>
        <w:ind w:firstLine="0"/>
      </w:pPr>
      <w:r w:rsidRPr="00DE7A47">
        <w:t>Grundy, T.</w:t>
      </w:r>
      <w:r>
        <w:t xml:space="preserve"> (</w:t>
      </w:r>
      <w:r w:rsidRPr="00DE7A47">
        <w:t>2001</w:t>
      </w:r>
      <w:r>
        <w:t>)</w:t>
      </w:r>
      <w:r w:rsidRPr="00DE7A47">
        <w:t xml:space="preserve"> </w:t>
      </w:r>
      <w:r w:rsidRPr="00850944">
        <w:rPr>
          <w:i/>
        </w:rPr>
        <w:t>Competitive strategy and strategic agendas. Strategic Change</w:t>
      </w:r>
      <w:r w:rsidRPr="00DE7A47">
        <w:t>, 10(5), p.247.</w:t>
      </w:r>
    </w:p>
    <w:p w14:paraId="0887CA33" w14:textId="77777777" w:rsidR="00850944" w:rsidRPr="007663B6" w:rsidRDefault="00850944" w:rsidP="00850944">
      <w:pPr>
        <w:ind w:firstLine="0"/>
      </w:pPr>
      <w:r w:rsidRPr="007663B6">
        <w:t xml:space="preserve">Hodge, K. (2013). </w:t>
      </w:r>
      <w:r w:rsidRPr="00850944">
        <w:rPr>
          <w:i/>
        </w:rPr>
        <w:t>Horsemeat scandal: Tesco drops burger meat supplier after 'breach of trust'</w:t>
      </w:r>
      <w:r w:rsidRPr="007663B6">
        <w:t>. Independent. [online] Available at: https://www.independent.co.uk/news/uk/home-news/horsemeat-scandal-tesco-drops-burger-meat-supplier-after-breach-of-trust-8472183.html [Accessed 24 Mar. 2019].</w:t>
      </w:r>
    </w:p>
    <w:p w14:paraId="5C64AACB" w14:textId="77777777" w:rsidR="00850944" w:rsidRPr="00DD2A37" w:rsidRDefault="00850944" w:rsidP="00850944">
      <w:pPr>
        <w:ind w:firstLine="0"/>
      </w:pPr>
      <w:r>
        <w:t>I</w:t>
      </w:r>
      <w:r w:rsidRPr="00DD2A37">
        <w:t>shikawa. K.</w:t>
      </w:r>
      <w:r>
        <w:t xml:space="preserve"> (</w:t>
      </w:r>
      <w:r w:rsidRPr="00DD2A37">
        <w:t>1985</w:t>
      </w:r>
      <w:r>
        <w:t>).</w:t>
      </w:r>
      <w:r w:rsidRPr="00DD2A37">
        <w:t xml:space="preserve"> </w:t>
      </w:r>
      <w:r w:rsidRPr="00850944">
        <w:rPr>
          <w:i/>
        </w:rPr>
        <w:t>What is Total Quality Control?</w:t>
      </w:r>
      <w:r w:rsidRPr="00DD2A37">
        <w:t>, Prentice-Hall Inc., Englewood Cliffs, NJ.</w:t>
      </w:r>
    </w:p>
    <w:p w14:paraId="1CF9044A" w14:textId="77777777" w:rsidR="00850944" w:rsidRPr="00AB12F6" w:rsidRDefault="00850944" w:rsidP="00850944">
      <w:pPr>
        <w:ind w:firstLine="0"/>
      </w:pPr>
      <w:r w:rsidRPr="00AB12F6">
        <w:t>Market-inspector.co.uk. (2019). </w:t>
      </w:r>
      <w:r w:rsidRPr="00850944">
        <w:rPr>
          <w:i/>
        </w:rPr>
        <w:t>Impact of Brexit on Businesses in the UK | Market-Inspector</w:t>
      </w:r>
      <w:r w:rsidRPr="00AB12F6">
        <w:t>. [online] Available at: https://www.market-inspector.co.uk/blog/2016/10/impact-of-brexit-on-businesses-in-the-uk [Accessed 27 Mar. 2019].</w:t>
      </w:r>
    </w:p>
    <w:p w14:paraId="18265CDB" w14:textId="77777777" w:rsidR="00850944" w:rsidRPr="003254F9" w:rsidRDefault="00850944" w:rsidP="00850944">
      <w:pPr>
        <w:ind w:firstLine="0"/>
      </w:pPr>
      <w:r w:rsidRPr="003254F9">
        <w:t>Marmol, D</w:t>
      </w:r>
      <w:r>
        <w:t>,</w:t>
      </w:r>
      <w:r w:rsidRPr="003254F9">
        <w:t xml:space="preserve"> T. and Feys, B. </w:t>
      </w:r>
      <w:r>
        <w:t>(</w:t>
      </w:r>
      <w:r w:rsidRPr="003254F9">
        <w:t>2015</w:t>
      </w:r>
      <w:r>
        <w:t>)</w:t>
      </w:r>
      <w:r w:rsidRPr="003254F9">
        <w:t xml:space="preserve"> </w:t>
      </w:r>
      <w:r w:rsidRPr="00850944">
        <w:rPr>
          <w:i/>
        </w:rPr>
        <w:t>PESTLE Analysis: Understand and Plan for Your Business Environment</w:t>
      </w:r>
      <w:r w:rsidRPr="003254F9">
        <w:t>. Namur: Lemaitre Publishing.</w:t>
      </w:r>
    </w:p>
    <w:p w14:paraId="12C50C76" w14:textId="77777777" w:rsidR="00850944" w:rsidRPr="004807C7" w:rsidRDefault="00850944" w:rsidP="00850944">
      <w:pPr>
        <w:ind w:firstLine="0"/>
      </w:pPr>
      <w:r w:rsidRPr="004807C7">
        <w:lastRenderedPageBreak/>
        <w:t>McLeod, A. (2017). </w:t>
      </w:r>
      <w:r w:rsidRPr="00850944">
        <w:rPr>
          <w:i/>
        </w:rPr>
        <w:t>We are going to face a massive employment crisis after Brexit.</w:t>
      </w:r>
      <w:r w:rsidRPr="004807C7">
        <w:t xml:space="preserve"> [online] The Independent. Available at: https://www.independent.co.uk/voices/brexit-employment-eu-workers-small-businesses-recruitment-crisis-a7838711.html [Accessed 27 Mar. 2019].</w:t>
      </w:r>
    </w:p>
    <w:p w14:paraId="2C7BC89C" w14:textId="77777777" w:rsidR="00850944" w:rsidRPr="00196538" w:rsidRDefault="00850944" w:rsidP="00850944">
      <w:pPr>
        <w:ind w:firstLine="0"/>
      </w:pPr>
      <w:r w:rsidRPr="00196538">
        <w:t xml:space="preserve">Mendelow, A. (1991). </w:t>
      </w:r>
      <w:r w:rsidRPr="00850944">
        <w:rPr>
          <w:i/>
        </w:rPr>
        <w:t>Stakeholder mapping. Proceedings of the 2nd International Conference on Information Systems</w:t>
      </w:r>
      <w:r w:rsidRPr="00196538">
        <w:t>, Cambridge, MA.</w:t>
      </w:r>
    </w:p>
    <w:p w14:paraId="23CBD5ED" w14:textId="77777777" w:rsidR="00850944" w:rsidRPr="007D176B" w:rsidRDefault="00850944" w:rsidP="00850944">
      <w:pPr>
        <w:ind w:firstLine="0"/>
      </w:pPr>
      <w:r w:rsidRPr="007D176B">
        <w:t xml:space="preserve">Qerimi, Q., &amp; Sergi, B. S. (2017). </w:t>
      </w:r>
      <w:r w:rsidRPr="00850944">
        <w:rPr>
          <w:i/>
        </w:rPr>
        <w:t>The nature and the scope of the global economic crisis’ impact on employment trends and policies in South East Europe</w:t>
      </w:r>
      <w:r w:rsidRPr="007D176B">
        <w:t>. Journal of International Studies</w:t>
      </w:r>
      <w:r>
        <w:t>.</w:t>
      </w:r>
    </w:p>
    <w:p w14:paraId="5DDAA2FD" w14:textId="77777777" w:rsidR="00850944" w:rsidRPr="00CA1174" w:rsidRDefault="00850944" w:rsidP="00850944">
      <w:pPr>
        <w:ind w:firstLine="0"/>
      </w:pPr>
      <w:r w:rsidRPr="00CA1174">
        <w:t xml:space="preserve">Schraer, N. (2018). </w:t>
      </w:r>
      <w:r w:rsidRPr="00850944">
        <w:rPr>
          <w:i/>
        </w:rPr>
        <w:t>Anger as Tesco unexpectedly pulls top Clubcard offer. MSE News</w:t>
      </w:r>
      <w:r w:rsidRPr="00CA1174">
        <w:t>. [online] Available at: https://www.moneysavingexpert.com/news/2018/11/confusion-as-tesco-clubcard-suspends-top-offer/ [Accessed 24 Mar. 2019].</w:t>
      </w:r>
    </w:p>
    <w:p w14:paraId="27AB9F1A" w14:textId="77777777" w:rsidR="00850944" w:rsidRPr="00D73789" w:rsidRDefault="00850944" w:rsidP="00850944">
      <w:pPr>
        <w:ind w:firstLine="0"/>
      </w:pPr>
      <w:r w:rsidRPr="00D73789">
        <w:t>Seth, C. (2015</w:t>
      </w:r>
      <w:r>
        <w:t>)</w:t>
      </w:r>
      <w:r w:rsidRPr="00D73789">
        <w:t xml:space="preserve">. </w:t>
      </w:r>
      <w:r w:rsidRPr="00850944">
        <w:rPr>
          <w:i/>
        </w:rPr>
        <w:t>The SWOT Analysis: A Key Tool for Developing Your Business Strategy</w:t>
      </w:r>
      <w:r w:rsidRPr="00D73789">
        <w:t xml:space="preserve"> Lemaitre.</w:t>
      </w:r>
    </w:p>
    <w:p w14:paraId="7E035E17" w14:textId="77777777" w:rsidR="00850944" w:rsidRDefault="00850944" w:rsidP="00850944">
      <w:pPr>
        <w:ind w:firstLine="0"/>
      </w:pPr>
      <w:r w:rsidRPr="00BB5598">
        <w:t xml:space="preserve">Snelling, D. (2018). </w:t>
      </w:r>
      <w:r w:rsidRPr="00850944">
        <w:rPr>
          <w:i/>
        </w:rPr>
        <w:t>Tesco Mobile DOWN - 4G network NOT WORKING as customers face issues getting online</w:t>
      </w:r>
      <w:r w:rsidRPr="00BB5598">
        <w:t>. The Sun. [online] Available at: https://www.express.co.uk/life-style/science-technology/1055087/Tesco-Mobile-4G-down-not-working-data-connection-issues-outage [Accessed 24 Mar. 2019].</w:t>
      </w:r>
    </w:p>
    <w:p w14:paraId="623D9AA7" w14:textId="77777777" w:rsidR="00850944" w:rsidRDefault="00850944" w:rsidP="00850944">
      <w:pPr>
        <w:ind w:firstLine="0"/>
      </w:pPr>
      <w:r w:rsidRPr="00DD7D3E">
        <w:t xml:space="preserve">Williams, Wil &amp; Lewis, Duncan. (2008). </w:t>
      </w:r>
      <w:r w:rsidRPr="00850944">
        <w:rPr>
          <w:i/>
        </w:rPr>
        <w:t>Strategic management tools and public sector management</w:t>
      </w:r>
      <w:r w:rsidRPr="00DD7D3E">
        <w:t xml:space="preserve">. Public Management Review. </w:t>
      </w:r>
    </w:p>
    <w:p w14:paraId="7AECF846" w14:textId="77777777" w:rsidR="00131D91" w:rsidRPr="00DE7A47" w:rsidRDefault="00131D91" w:rsidP="00850944">
      <w:pPr>
        <w:ind w:left="360" w:firstLine="0"/>
      </w:pPr>
    </w:p>
    <w:p w14:paraId="1DF9DF1F" w14:textId="77777777" w:rsidR="00DE7A47" w:rsidRDefault="00DE7A47" w:rsidP="00DE7A47">
      <w:pPr>
        <w:pStyle w:val="ListParagraph"/>
        <w:ind w:firstLine="0"/>
      </w:pPr>
    </w:p>
    <w:p w14:paraId="22DCDB8F" w14:textId="77777777" w:rsidR="00556803" w:rsidRPr="00556803" w:rsidRDefault="00556803" w:rsidP="00556803"/>
    <w:sectPr w:rsidR="00556803" w:rsidRPr="00556803" w:rsidSect="00456C6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E464B3" w14:textId="77777777" w:rsidR="00CC5384" w:rsidRDefault="00CC5384" w:rsidP="00DD1915">
      <w:pPr>
        <w:spacing w:after="0" w:line="240" w:lineRule="auto"/>
      </w:pPr>
      <w:r>
        <w:separator/>
      </w:r>
    </w:p>
  </w:endnote>
  <w:endnote w:type="continuationSeparator" w:id="0">
    <w:p w14:paraId="17378B76" w14:textId="77777777" w:rsidR="00CC5384" w:rsidRDefault="00CC5384" w:rsidP="00DD1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18104293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4CA6958" w14:textId="77777777" w:rsidR="00DD1915" w:rsidRDefault="00DD1915" w:rsidP="001B5F7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437F569" w14:textId="77777777" w:rsidR="00DD1915" w:rsidRDefault="00DD19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63378533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1404828" w14:textId="77777777" w:rsidR="00DD1915" w:rsidRDefault="00DD1915" w:rsidP="001B5F7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A1CE254" w14:textId="77777777" w:rsidR="00DD1915" w:rsidRDefault="00DD191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973ECA" w14:textId="77777777" w:rsidR="008549BA" w:rsidRDefault="008549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790E32" w14:textId="77777777" w:rsidR="00CC5384" w:rsidRDefault="00CC5384" w:rsidP="00DD1915">
      <w:pPr>
        <w:spacing w:after="0" w:line="240" w:lineRule="auto"/>
      </w:pPr>
      <w:r>
        <w:separator/>
      </w:r>
    </w:p>
  </w:footnote>
  <w:footnote w:type="continuationSeparator" w:id="0">
    <w:p w14:paraId="4F6F0AA7" w14:textId="77777777" w:rsidR="00CC5384" w:rsidRDefault="00CC5384" w:rsidP="00DD1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8AF007" w14:textId="77777777" w:rsidR="00DD1915" w:rsidRDefault="00DD19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093385" w14:textId="6A2D99DD" w:rsidR="00DD1915" w:rsidRDefault="007516BA">
    <w:pPr>
      <w:pStyle w:val="Header"/>
    </w:pPr>
    <w:r>
      <w:t>Mohammed Nazmul</w:t>
    </w:r>
    <w:r w:rsidR="00E633F8">
      <w:t xml:space="preserve"> Ahmed – 1805954</w:t>
    </w:r>
  </w:p>
  <w:p w14:paraId="08AD8AEE" w14:textId="77777777" w:rsidR="00E633F8" w:rsidRDefault="00E633F8" w:rsidP="00E633F8">
    <w:pPr>
      <w:pStyle w:val="Header"/>
      <w:ind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7527D0" w14:textId="77777777" w:rsidR="00DD1915" w:rsidRDefault="00DD19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97780"/>
    <w:multiLevelType w:val="multilevel"/>
    <w:tmpl w:val="722A287C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11EB09DC"/>
    <w:multiLevelType w:val="multilevel"/>
    <w:tmpl w:val="E68AE48A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385E27F0"/>
    <w:multiLevelType w:val="hybridMultilevel"/>
    <w:tmpl w:val="8B4A07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01544"/>
    <w:multiLevelType w:val="multilevel"/>
    <w:tmpl w:val="F97EE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5F05DB"/>
    <w:multiLevelType w:val="hybridMultilevel"/>
    <w:tmpl w:val="A4B406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displayBackgroundShap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E0D"/>
    <w:rsid w:val="00001E1F"/>
    <w:rsid w:val="000032E2"/>
    <w:rsid w:val="00003923"/>
    <w:rsid w:val="00011666"/>
    <w:rsid w:val="000137F6"/>
    <w:rsid w:val="0001388D"/>
    <w:rsid w:val="00013E6F"/>
    <w:rsid w:val="00021972"/>
    <w:rsid w:val="0002410F"/>
    <w:rsid w:val="00024CD1"/>
    <w:rsid w:val="0002785E"/>
    <w:rsid w:val="000357B6"/>
    <w:rsid w:val="00035B11"/>
    <w:rsid w:val="00035E52"/>
    <w:rsid w:val="0004367F"/>
    <w:rsid w:val="00045B36"/>
    <w:rsid w:val="00047F40"/>
    <w:rsid w:val="00051B11"/>
    <w:rsid w:val="0005295E"/>
    <w:rsid w:val="0005446A"/>
    <w:rsid w:val="000553B1"/>
    <w:rsid w:val="00057E26"/>
    <w:rsid w:val="00062264"/>
    <w:rsid w:val="000630C3"/>
    <w:rsid w:val="00067421"/>
    <w:rsid w:val="00070D04"/>
    <w:rsid w:val="00073A52"/>
    <w:rsid w:val="00076481"/>
    <w:rsid w:val="00077167"/>
    <w:rsid w:val="00077A4D"/>
    <w:rsid w:val="0008141D"/>
    <w:rsid w:val="00087FCC"/>
    <w:rsid w:val="000916C4"/>
    <w:rsid w:val="0009236C"/>
    <w:rsid w:val="00093DE7"/>
    <w:rsid w:val="00096130"/>
    <w:rsid w:val="000977D2"/>
    <w:rsid w:val="000A5E91"/>
    <w:rsid w:val="000A699A"/>
    <w:rsid w:val="000B2359"/>
    <w:rsid w:val="000B6D3E"/>
    <w:rsid w:val="000C4107"/>
    <w:rsid w:val="000C43FE"/>
    <w:rsid w:val="000C466F"/>
    <w:rsid w:val="000D34CC"/>
    <w:rsid w:val="000D389C"/>
    <w:rsid w:val="000D65A2"/>
    <w:rsid w:val="000E160C"/>
    <w:rsid w:val="000E3127"/>
    <w:rsid w:val="000E3511"/>
    <w:rsid w:val="000E4728"/>
    <w:rsid w:val="000F1E35"/>
    <w:rsid w:val="000F4539"/>
    <w:rsid w:val="000F5115"/>
    <w:rsid w:val="000F7C73"/>
    <w:rsid w:val="000F7D72"/>
    <w:rsid w:val="001011BF"/>
    <w:rsid w:val="00101711"/>
    <w:rsid w:val="00101B32"/>
    <w:rsid w:val="001026C8"/>
    <w:rsid w:val="00105B85"/>
    <w:rsid w:val="00107688"/>
    <w:rsid w:val="001108A0"/>
    <w:rsid w:val="00111044"/>
    <w:rsid w:val="0011363D"/>
    <w:rsid w:val="00115DA9"/>
    <w:rsid w:val="00115F6C"/>
    <w:rsid w:val="001172B9"/>
    <w:rsid w:val="001209DB"/>
    <w:rsid w:val="0012615B"/>
    <w:rsid w:val="00130052"/>
    <w:rsid w:val="0013125B"/>
    <w:rsid w:val="00131B8A"/>
    <w:rsid w:val="00131D91"/>
    <w:rsid w:val="00132A5D"/>
    <w:rsid w:val="001362C1"/>
    <w:rsid w:val="00136C36"/>
    <w:rsid w:val="00137394"/>
    <w:rsid w:val="001374E8"/>
    <w:rsid w:val="00137A1F"/>
    <w:rsid w:val="00140564"/>
    <w:rsid w:val="00143E8F"/>
    <w:rsid w:val="0014660F"/>
    <w:rsid w:val="001472AF"/>
    <w:rsid w:val="0015124B"/>
    <w:rsid w:val="001532D8"/>
    <w:rsid w:val="00161193"/>
    <w:rsid w:val="00166DF9"/>
    <w:rsid w:val="00171171"/>
    <w:rsid w:val="001716B7"/>
    <w:rsid w:val="00173800"/>
    <w:rsid w:val="00174AA0"/>
    <w:rsid w:val="00177235"/>
    <w:rsid w:val="00177810"/>
    <w:rsid w:val="00182153"/>
    <w:rsid w:val="001834C4"/>
    <w:rsid w:val="00187C64"/>
    <w:rsid w:val="00192DC9"/>
    <w:rsid w:val="00196538"/>
    <w:rsid w:val="001A306C"/>
    <w:rsid w:val="001A30F7"/>
    <w:rsid w:val="001B58D5"/>
    <w:rsid w:val="001C1EA0"/>
    <w:rsid w:val="001C278D"/>
    <w:rsid w:val="001C3722"/>
    <w:rsid w:val="001C4EE4"/>
    <w:rsid w:val="001C5E7D"/>
    <w:rsid w:val="001C5F5A"/>
    <w:rsid w:val="001D0DD7"/>
    <w:rsid w:val="001D0FE7"/>
    <w:rsid w:val="001D1683"/>
    <w:rsid w:val="001D2248"/>
    <w:rsid w:val="001D2D31"/>
    <w:rsid w:val="001D7E7B"/>
    <w:rsid w:val="001E0C33"/>
    <w:rsid w:val="001E5F04"/>
    <w:rsid w:val="001E7AD8"/>
    <w:rsid w:val="001E7E1C"/>
    <w:rsid w:val="001F00CB"/>
    <w:rsid w:val="001F0A7D"/>
    <w:rsid w:val="001F20E3"/>
    <w:rsid w:val="0020002F"/>
    <w:rsid w:val="0020158E"/>
    <w:rsid w:val="0021287D"/>
    <w:rsid w:val="00214AED"/>
    <w:rsid w:val="00215EC2"/>
    <w:rsid w:val="002167FF"/>
    <w:rsid w:val="00216C81"/>
    <w:rsid w:val="00220B08"/>
    <w:rsid w:val="00220DDE"/>
    <w:rsid w:val="00223BD2"/>
    <w:rsid w:val="002241DD"/>
    <w:rsid w:val="00230BF7"/>
    <w:rsid w:val="00233314"/>
    <w:rsid w:val="002335D9"/>
    <w:rsid w:val="00236473"/>
    <w:rsid w:val="00242530"/>
    <w:rsid w:val="002471DB"/>
    <w:rsid w:val="002477D6"/>
    <w:rsid w:val="00254DD1"/>
    <w:rsid w:val="00264AE2"/>
    <w:rsid w:val="00270F48"/>
    <w:rsid w:val="002805EA"/>
    <w:rsid w:val="0028632B"/>
    <w:rsid w:val="002928EF"/>
    <w:rsid w:val="0029318E"/>
    <w:rsid w:val="002940DE"/>
    <w:rsid w:val="002A08E8"/>
    <w:rsid w:val="002A335C"/>
    <w:rsid w:val="002A50B1"/>
    <w:rsid w:val="002A57ED"/>
    <w:rsid w:val="002A79E1"/>
    <w:rsid w:val="002B020A"/>
    <w:rsid w:val="002B0D67"/>
    <w:rsid w:val="002B5A67"/>
    <w:rsid w:val="002B62DD"/>
    <w:rsid w:val="002C0E40"/>
    <w:rsid w:val="002D65DB"/>
    <w:rsid w:val="002D707D"/>
    <w:rsid w:val="002E493B"/>
    <w:rsid w:val="002E69AB"/>
    <w:rsid w:val="002E6E46"/>
    <w:rsid w:val="002F27FF"/>
    <w:rsid w:val="002F4673"/>
    <w:rsid w:val="002F5E92"/>
    <w:rsid w:val="002F67C9"/>
    <w:rsid w:val="00300261"/>
    <w:rsid w:val="003025BD"/>
    <w:rsid w:val="003026A0"/>
    <w:rsid w:val="003043E5"/>
    <w:rsid w:val="00304A89"/>
    <w:rsid w:val="0031082B"/>
    <w:rsid w:val="00311A8A"/>
    <w:rsid w:val="003132F9"/>
    <w:rsid w:val="00317F01"/>
    <w:rsid w:val="00321BF1"/>
    <w:rsid w:val="00321D1E"/>
    <w:rsid w:val="00324293"/>
    <w:rsid w:val="003254F9"/>
    <w:rsid w:val="003276D0"/>
    <w:rsid w:val="00330B83"/>
    <w:rsid w:val="003365BB"/>
    <w:rsid w:val="00340780"/>
    <w:rsid w:val="0035306F"/>
    <w:rsid w:val="0035762E"/>
    <w:rsid w:val="00360A7D"/>
    <w:rsid w:val="00361B53"/>
    <w:rsid w:val="00361CFE"/>
    <w:rsid w:val="00362786"/>
    <w:rsid w:val="00362AC2"/>
    <w:rsid w:val="00363F76"/>
    <w:rsid w:val="00364612"/>
    <w:rsid w:val="00370C4F"/>
    <w:rsid w:val="00372518"/>
    <w:rsid w:val="00372984"/>
    <w:rsid w:val="003737DE"/>
    <w:rsid w:val="0037566E"/>
    <w:rsid w:val="00383C32"/>
    <w:rsid w:val="00385F72"/>
    <w:rsid w:val="0039316A"/>
    <w:rsid w:val="00395BBB"/>
    <w:rsid w:val="003A0154"/>
    <w:rsid w:val="003A323C"/>
    <w:rsid w:val="003A3242"/>
    <w:rsid w:val="003B2A7A"/>
    <w:rsid w:val="003C40AF"/>
    <w:rsid w:val="003D0E30"/>
    <w:rsid w:val="003D2C33"/>
    <w:rsid w:val="003D44FB"/>
    <w:rsid w:val="003D46EC"/>
    <w:rsid w:val="003D4E26"/>
    <w:rsid w:val="003D7AB4"/>
    <w:rsid w:val="003E1CD3"/>
    <w:rsid w:val="003E5C52"/>
    <w:rsid w:val="003E6305"/>
    <w:rsid w:val="003E7465"/>
    <w:rsid w:val="003E7986"/>
    <w:rsid w:val="003F2FE5"/>
    <w:rsid w:val="003F3D20"/>
    <w:rsid w:val="003F4661"/>
    <w:rsid w:val="003F781E"/>
    <w:rsid w:val="004013AB"/>
    <w:rsid w:val="00403AD1"/>
    <w:rsid w:val="00404828"/>
    <w:rsid w:val="00406184"/>
    <w:rsid w:val="0040691D"/>
    <w:rsid w:val="00406FAE"/>
    <w:rsid w:val="0040723A"/>
    <w:rsid w:val="00410724"/>
    <w:rsid w:val="00415291"/>
    <w:rsid w:val="004156C2"/>
    <w:rsid w:val="00417466"/>
    <w:rsid w:val="004226CD"/>
    <w:rsid w:val="0042713F"/>
    <w:rsid w:val="00427781"/>
    <w:rsid w:val="0043023A"/>
    <w:rsid w:val="00434055"/>
    <w:rsid w:val="00447785"/>
    <w:rsid w:val="004510C0"/>
    <w:rsid w:val="00455629"/>
    <w:rsid w:val="00455D19"/>
    <w:rsid w:val="00456C6B"/>
    <w:rsid w:val="0046408F"/>
    <w:rsid w:val="00473126"/>
    <w:rsid w:val="004738D0"/>
    <w:rsid w:val="004759E9"/>
    <w:rsid w:val="004807C7"/>
    <w:rsid w:val="0048103F"/>
    <w:rsid w:val="00484070"/>
    <w:rsid w:val="004851C6"/>
    <w:rsid w:val="004873F2"/>
    <w:rsid w:val="004922A9"/>
    <w:rsid w:val="00497729"/>
    <w:rsid w:val="004A2AA4"/>
    <w:rsid w:val="004A3BA0"/>
    <w:rsid w:val="004A6933"/>
    <w:rsid w:val="004B0485"/>
    <w:rsid w:val="004B64E3"/>
    <w:rsid w:val="004B7663"/>
    <w:rsid w:val="004C62E2"/>
    <w:rsid w:val="004C7BCA"/>
    <w:rsid w:val="004D1691"/>
    <w:rsid w:val="004E15FE"/>
    <w:rsid w:val="004F5BE6"/>
    <w:rsid w:val="005028C5"/>
    <w:rsid w:val="0050301D"/>
    <w:rsid w:val="00503672"/>
    <w:rsid w:val="0051053C"/>
    <w:rsid w:val="00511FDB"/>
    <w:rsid w:val="00514D8A"/>
    <w:rsid w:val="00515A7C"/>
    <w:rsid w:val="0052266C"/>
    <w:rsid w:val="005227EB"/>
    <w:rsid w:val="00523B17"/>
    <w:rsid w:val="00523F14"/>
    <w:rsid w:val="00531213"/>
    <w:rsid w:val="00532301"/>
    <w:rsid w:val="005324FC"/>
    <w:rsid w:val="005420B8"/>
    <w:rsid w:val="00542BF7"/>
    <w:rsid w:val="00546E65"/>
    <w:rsid w:val="005470BD"/>
    <w:rsid w:val="005513E0"/>
    <w:rsid w:val="0055335F"/>
    <w:rsid w:val="00554551"/>
    <w:rsid w:val="00556803"/>
    <w:rsid w:val="005601C1"/>
    <w:rsid w:val="00561BF7"/>
    <w:rsid w:val="0056237C"/>
    <w:rsid w:val="00571758"/>
    <w:rsid w:val="005720B3"/>
    <w:rsid w:val="00575C81"/>
    <w:rsid w:val="005761C2"/>
    <w:rsid w:val="0058363D"/>
    <w:rsid w:val="005864C3"/>
    <w:rsid w:val="0058687A"/>
    <w:rsid w:val="00587B84"/>
    <w:rsid w:val="00597320"/>
    <w:rsid w:val="005A10B5"/>
    <w:rsid w:val="005A2060"/>
    <w:rsid w:val="005B12C1"/>
    <w:rsid w:val="005B3214"/>
    <w:rsid w:val="005B3C91"/>
    <w:rsid w:val="005B4181"/>
    <w:rsid w:val="005B7CDF"/>
    <w:rsid w:val="005C22CF"/>
    <w:rsid w:val="005C6FAB"/>
    <w:rsid w:val="005D0125"/>
    <w:rsid w:val="005D0AF3"/>
    <w:rsid w:val="005D6953"/>
    <w:rsid w:val="005D70B6"/>
    <w:rsid w:val="005E241D"/>
    <w:rsid w:val="005F0FFF"/>
    <w:rsid w:val="005F2315"/>
    <w:rsid w:val="005F3316"/>
    <w:rsid w:val="005F428A"/>
    <w:rsid w:val="005F6D9E"/>
    <w:rsid w:val="00600CE7"/>
    <w:rsid w:val="006015CF"/>
    <w:rsid w:val="006026D4"/>
    <w:rsid w:val="00602FAB"/>
    <w:rsid w:val="006030E7"/>
    <w:rsid w:val="0060516A"/>
    <w:rsid w:val="00610180"/>
    <w:rsid w:val="00610C7F"/>
    <w:rsid w:val="006206FF"/>
    <w:rsid w:val="0062206D"/>
    <w:rsid w:val="00625F56"/>
    <w:rsid w:val="0062780A"/>
    <w:rsid w:val="00635B32"/>
    <w:rsid w:val="00637387"/>
    <w:rsid w:val="00637CFC"/>
    <w:rsid w:val="00645ADD"/>
    <w:rsid w:val="00645CEF"/>
    <w:rsid w:val="00654490"/>
    <w:rsid w:val="006564C6"/>
    <w:rsid w:val="00661F3D"/>
    <w:rsid w:val="006656CE"/>
    <w:rsid w:val="0066701A"/>
    <w:rsid w:val="006701CE"/>
    <w:rsid w:val="00673BC0"/>
    <w:rsid w:val="00674283"/>
    <w:rsid w:val="0067489F"/>
    <w:rsid w:val="0068095E"/>
    <w:rsid w:val="00680FB9"/>
    <w:rsid w:val="0068499A"/>
    <w:rsid w:val="006875DA"/>
    <w:rsid w:val="00687614"/>
    <w:rsid w:val="00691C9F"/>
    <w:rsid w:val="00694FA3"/>
    <w:rsid w:val="006967E2"/>
    <w:rsid w:val="006A0241"/>
    <w:rsid w:val="006A06FB"/>
    <w:rsid w:val="006A0D98"/>
    <w:rsid w:val="006A7094"/>
    <w:rsid w:val="006B0725"/>
    <w:rsid w:val="006B7C0E"/>
    <w:rsid w:val="006C1F1E"/>
    <w:rsid w:val="006C2E1D"/>
    <w:rsid w:val="006C375D"/>
    <w:rsid w:val="006C59DD"/>
    <w:rsid w:val="006C5BC1"/>
    <w:rsid w:val="006D14B9"/>
    <w:rsid w:val="006D1C3B"/>
    <w:rsid w:val="006D1E2A"/>
    <w:rsid w:val="006D2408"/>
    <w:rsid w:val="006D41AC"/>
    <w:rsid w:val="006E45A8"/>
    <w:rsid w:val="006E5937"/>
    <w:rsid w:val="006E6829"/>
    <w:rsid w:val="006E6B43"/>
    <w:rsid w:val="006F6670"/>
    <w:rsid w:val="006F6F86"/>
    <w:rsid w:val="00704814"/>
    <w:rsid w:val="007127F5"/>
    <w:rsid w:val="00721D0D"/>
    <w:rsid w:val="0072515C"/>
    <w:rsid w:val="0072709E"/>
    <w:rsid w:val="007307B4"/>
    <w:rsid w:val="00730C55"/>
    <w:rsid w:val="007328EC"/>
    <w:rsid w:val="0074575B"/>
    <w:rsid w:val="007516BA"/>
    <w:rsid w:val="00752998"/>
    <w:rsid w:val="0075422F"/>
    <w:rsid w:val="00754D2C"/>
    <w:rsid w:val="007568BD"/>
    <w:rsid w:val="00757B14"/>
    <w:rsid w:val="0076188D"/>
    <w:rsid w:val="00762BB0"/>
    <w:rsid w:val="007663B6"/>
    <w:rsid w:val="00773BAC"/>
    <w:rsid w:val="00774EBF"/>
    <w:rsid w:val="007840D3"/>
    <w:rsid w:val="00786B91"/>
    <w:rsid w:val="007955A3"/>
    <w:rsid w:val="007969B8"/>
    <w:rsid w:val="00797107"/>
    <w:rsid w:val="007B513E"/>
    <w:rsid w:val="007B5DBC"/>
    <w:rsid w:val="007B6321"/>
    <w:rsid w:val="007C2F9E"/>
    <w:rsid w:val="007C3099"/>
    <w:rsid w:val="007C32D6"/>
    <w:rsid w:val="007D176B"/>
    <w:rsid w:val="007D26BE"/>
    <w:rsid w:val="007D2A55"/>
    <w:rsid w:val="007D6B1E"/>
    <w:rsid w:val="007D744F"/>
    <w:rsid w:val="007E2060"/>
    <w:rsid w:val="007E2C36"/>
    <w:rsid w:val="007E3CEB"/>
    <w:rsid w:val="007E3FC1"/>
    <w:rsid w:val="007E53D2"/>
    <w:rsid w:val="007E5EB3"/>
    <w:rsid w:val="007F0B7E"/>
    <w:rsid w:val="007F1ADB"/>
    <w:rsid w:val="007F2346"/>
    <w:rsid w:val="007F4E0A"/>
    <w:rsid w:val="007F680B"/>
    <w:rsid w:val="007F6C16"/>
    <w:rsid w:val="007F6D5F"/>
    <w:rsid w:val="007F6E3E"/>
    <w:rsid w:val="00802A90"/>
    <w:rsid w:val="00811DF3"/>
    <w:rsid w:val="00817D99"/>
    <w:rsid w:val="00820618"/>
    <w:rsid w:val="008239D3"/>
    <w:rsid w:val="00831DFD"/>
    <w:rsid w:val="008425A6"/>
    <w:rsid w:val="0084628C"/>
    <w:rsid w:val="00846CC7"/>
    <w:rsid w:val="00847EFD"/>
    <w:rsid w:val="00850944"/>
    <w:rsid w:val="00851414"/>
    <w:rsid w:val="008536B6"/>
    <w:rsid w:val="008547EC"/>
    <w:rsid w:val="008549BA"/>
    <w:rsid w:val="008579E3"/>
    <w:rsid w:val="0086298A"/>
    <w:rsid w:val="00870C62"/>
    <w:rsid w:val="00872718"/>
    <w:rsid w:val="008729A7"/>
    <w:rsid w:val="008759CC"/>
    <w:rsid w:val="00875DD4"/>
    <w:rsid w:val="00880E45"/>
    <w:rsid w:val="00882A99"/>
    <w:rsid w:val="00885654"/>
    <w:rsid w:val="008A0A6E"/>
    <w:rsid w:val="008A128A"/>
    <w:rsid w:val="008A16E0"/>
    <w:rsid w:val="008A1E8C"/>
    <w:rsid w:val="008A2F55"/>
    <w:rsid w:val="008B1CD5"/>
    <w:rsid w:val="008B5499"/>
    <w:rsid w:val="008B5F96"/>
    <w:rsid w:val="008B6C67"/>
    <w:rsid w:val="008B70EA"/>
    <w:rsid w:val="008C4C8E"/>
    <w:rsid w:val="008C5489"/>
    <w:rsid w:val="008D1133"/>
    <w:rsid w:val="008D537A"/>
    <w:rsid w:val="008D7E5D"/>
    <w:rsid w:val="008D7E8E"/>
    <w:rsid w:val="008E1446"/>
    <w:rsid w:val="008E315E"/>
    <w:rsid w:val="008F2658"/>
    <w:rsid w:val="008F2FE1"/>
    <w:rsid w:val="008F3A1F"/>
    <w:rsid w:val="008F51D6"/>
    <w:rsid w:val="008F54D2"/>
    <w:rsid w:val="00904466"/>
    <w:rsid w:val="0090535D"/>
    <w:rsid w:val="009053B2"/>
    <w:rsid w:val="0091543B"/>
    <w:rsid w:val="00915C51"/>
    <w:rsid w:val="009207D8"/>
    <w:rsid w:val="00925EE6"/>
    <w:rsid w:val="009273A0"/>
    <w:rsid w:val="009278E1"/>
    <w:rsid w:val="00934EF3"/>
    <w:rsid w:val="00935D3B"/>
    <w:rsid w:val="00941A91"/>
    <w:rsid w:val="00950569"/>
    <w:rsid w:val="00953A81"/>
    <w:rsid w:val="00954B7D"/>
    <w:rsid w:val="00955A5D"/>
    <w:rsid w:val="00957D97"/>
    <w:rsid w:val="00966E11"/>
    <w:rsid w:val="00974F92"/>
    <w:rsid w:val="00981C78"/>
    <w:rsid w:val="00987A0D"/>
    <w:rsid w:val="00992AA2"/>
    <w:rsid w:val="00997F74"/>
    <w:rsid w:val="009A1DD0"/>
    <w:rsid w:val="009A49F0"/>
    <w:rsid w:val="009A5BAF"/>
    <w:rsid w:val="009B0A1C"/>
    <w:rsid w:val="009B305F"/>
    <w:rsid w:val="009B4DD7"/>
    <w:rsid w:val="009C5046"/>
    <w:rsid w:val="009C543E"/>
    <w:rsid w:val="009D3908"/>
    <w:rsid w:val="009D5694"/>
    <w:rsid w:val="009E1849"/>
    <w:rsid w:val="009E63D8"/>
    <w:rsid w:val="00A02DC2"/>
    <w:rsid w:val="00A045B3"/>
    <w:rsid w:val="00A06CEA"/>
    <w:rsid w:val="00A24BAF"/>
    <w:rsid w:val="00A31BDD"/>
    <w:rsid w:val="00A35AFF"/>
    <w:rsid w:val="00A3766C"/>
    <w:rsid w:val="00A42E05"/>
    <w:rsid w:val="00A44340"/>
    <w:rsid w:val="00A504EA"/>
    <w:rsid w:val="00A50759"/>
    <w:rsid w:val="00A54344"/>
    <w:rsid w:val="00A57150"/>
    <w:rsid w:val="00A63C3E"/>
    <w:rsid w:val="00A658C4"/>
    <w:rsid w:val="00A6599A"/>
    <w:rsid w:val="00A75998"/>
    <w:rsid w:val="00A818F3"/>
    <w:rsid w:val="00A81D1B"/>
    <w:rsid w:val="00A823E3"/>
    <w:rsid w:val="00A90553"/>
    <w:rsid w:val="00A91624"/>
    <w:rsid w:val="00A96F7A"/>
    <w:rsid w:val="00AA16BA"/>
    <w:rsid w:val="00AA52F9"/>
    <w:rsid w:val="00AA54FF"/>
    <w:rsid w:val="00AA61A2"/>
    <w:rsid w:val="00AA7152"/>
    <w:rsid w:val="00AA750A"/>
    <w:rsid w:val="00AB0C24"/>
    <w:rsid w:val="00AB12F6"/>
    <w:rsid w:val="00AB38B8"/>
    <w:rsid w:val="00AB7A77"/>
    <w:rsid w:val="00AC0020"/>
    <w:rsid w:val="00AC0653"/>
    <w:rsid w:val="00AC10C0"/>
    <w:rsid w:val="00AD1B4B"/>
    <w:rsid w:val="00AD45F2"/>
    <w:rsid w:val="00AD6E9B"/>
    <w:rsid w:val="00AE0350"/>
    <w:rsid w:val="00AE10F9"/>
    <w:rsid w:val="00AF1992"/>
    <w:rsid w:val="00AF6E2C"/>
    <w:rsid w:val="00AF7FB9"/>
    <w:rsid w:val="00B00863"/>
    <w:rsid w:val="00B0324F"/>
    <w:rsid w:val="00B0523D"/>
    <w:rsid w:val="00B107A1"/>
    <w:rsid w:val="00B11936"/>
    <w:rsid w:val="00B15970"/>
    <w:rsid w:val="00B233F9"/>
    <w:rsid w:val="00B25A8A"/>
    <w:rsid w:val="00B25DC6"/>
    <w:rsid w:val="00B2798C"/>
    <w:rsid w:val="00B31F56"/>
    <w:rsid w:val="00B34ABB"/>
    <w:rsid w:val="00B3639C"/>
    <w:rsid w:val="00B40ECE"/>
    <w:rsid w:val="00B50466"/>
    <w:rsid w:val="00B51E7C"/>
    <w:rsid w:val="00B53048"/>
    <w:rsid w:val="00B53DF3"/>
    <w:rsid w:val="00B6405C"/>
    <w:rsid w:val="00B65EA0"/>
    <w:rsid w:val="00B73729"/>
    <w:rsid w:val="00B76C12"/>
    <w:rsid w:val="00B83237"/>
    <w:rsid w:val="00B86F07"/>
    <w:rsid w:val="00B904AC"/>
    <w:rsid w:val="00B90D53"/>
    <w:rsid w:val="00B91099"/>
    <w:rsid w:val="00BA1137"/>
    <w:rsid w:val="00BA3972"/>
    <w:rsid w:val="00BB13A9"/>
    <w:rsid w:val="00BB5598"/>
    <w:rsid w:val="00BC1E1F"/>
    <w:rsid w:val="00BC33E5"/>
    <w:rsid w:val="00BC463F"/>
    <w:rsid w:val="00BC54B4"/>
    <w:rsid w:val="00BC6381"/>
    <w:rsid w:val="00BC7436"/>
    <w:rsid w:val="00BD110A"/>
    <w:rsid w:val="00BD1DC6"/>
    <w:rsid w:val="00BD40CE"/>
    <w:rsid w:val="00BD7A1D"/>
    <w:rsid w:val="00BE2D1D"/>
    <w:rsid w:val="00BE48EB"/>
    <w:rsid w:val="00BE731C"/>
    <w:rsid w:val="00BE7C7A"/>
    <w:rsid w:val="00BF14A3"/>
    <w:rsid w:val="00BF45E1"/>
    <w:rsid w:val="00BF60C9"/>
    <w:rsid w:val="00BF704E"/>
    <w:rsid w:val="00C024BF"/>
    <w:rsid w:val="00C02F2C"/>
    <w:rsid w:val="00C04EBA"/>
    <w:rsid w:val="00C068D2"/>
    <w:rsid w:val="00C0753D"/>
    <w:rsid w:val="00C111C4"/>
    <w:rsid w:val="00C15F4B"/>
    <w:rsid w:val="00C16ACA"/>
    <w:rsid w:val="00C22C62"/>
    <w:rsid w:val="00C26FFD"/>
    <w:rsid w:val="00C3169D"/>
    <w:rsid w:val="00C32EB6"/>
    <w:rsid w:val="00C348B4"/>
    <w:rsid w:val="00C52A28"/>
    <w:rsid w:val="00C53DEC"/>
    <w:rsid w:val="00C60A0E"/>
    <w:rsid w:val="00C6470F"/>
    <w:rsid w:val="00C64BD5"/>
    <w:rsid w:val="00C65199"/>
    <w:rsid w:val="00C677AF"/>
    <w:rsid w:val="00C703A3"/>
    <w:rsid w:val="00C74670"/>
    <w:rsid w:val="00C7669A"/>
    <w:rsid w:val="00C80EC8"/>
    <w:rsid w:val="00C82805"/>
    <w:rsid w:val="00C85984"/>
    <w:rsid w:val="00C85B18"/>
    <w:rsid w:val="00C909DB"/>
    <w:rsid w:val="00C90B47"/>
    <w:rsid w:val="00C91E6F"/>
    <w:rsid w:val="00CA093C"/>
    <w:rsid w:val="00CA1174"/>
    <w:rsid w:val="00CA1424"/>
    <w:rsid w:val="00CA2E0D"/>
    <w:rsid w:val="00CA6837"/>
    <w:rsid w:val="00CA6D91"/>
    <w:rsid w:val="00CB3D2C"/>
    <w:rsid w:val="00CB40E8"/>
    <w:rsid w:val="00CC16CC"/>
    <w:rsid w:val="00CC3145"/>
    <w:rsid w:val="00CC4417"/>
    <w:rsid w:val="00CC5384"/>
    <w:rsid w:val="00CC6514"/>
    <w:rsid w:val="00CC763D"/>
    <w:rsid w:val="00CD74EB"/>
    <w:rsid w:val="00CE4966"/>
    <w:rsid w:val="00CE4B26"/>
    <w:rsid w:val="00CE75FE"/>
    <w:rsid w:val="00CF0D66"/>
    <w:rsid w:val="00CF2C48"/>
    <w:rsid w:val="00CF40F2"/>
    <w:rsid w:val="00CF5AB3"/>
    <w:rsid w:val="00CF6274"/>
    <w:rsid w:val="00D021D3"/>
    <w:rsid w:val="00D05693"/>
    <w:rsid w:val="00D10858"/>
    <w:rsid w:val="00D1115E"/>
    <w:rsid w:val="00D117F5"/>
    <w:rsid w:val="00D13EFB"/>
    <w:rsid w:val="00D15489"/>
    <w:rsid w:val="00D165FB"/>
    <w:rsid w:val="00D179C5"/>
    <w:rsid w:val="00D259DB"/>
    <w:rsid w:val="00D26769"/>
    <w:rsid w:val="00D30B76"/>
    <w:rsid w:val="00D32CD3"/>
    <w:rsid w:val="00D34237"/>
    <w:rsid w:val="00D35182"/>
    <w:rsid w:val="00D36FE4"/>
    <w:rsid w:val="00D42B6C"/>
    <w:rsid w:val="00D446E3"/>
    <w:rsid w:val="00D45615"/>
    <w:rsid w:val="00D46C70"/>
    <w:rsid w:val="00D64516"/>
    <w:rsid w:val="00D67F97"/>
    <w:rsid w:val="00D722C7"/>
    <w:rsid w:val="00D73789"/>
    <w:rsid w:val="00D73BC9"/>
    <w:rsid w:val="00D8094F"/>
    <w:rsid w:val="00D846A5"/>
    <w:rsid w:val="00D849F9"/>
    <w:rsid w:val="00DB0A36"/>
    <w:rsid w:val="00DB16CE"/>
    <w:rsid w:val="00DB4F83"/>
    <w:rsid w:val="00DB5782"/>
    <w:rsid w:val="00DC0D5A"/>
    <w:rsid w:val="00DC1686"/>
    <w:rsid w:val="00DC1FDF"/>
    <w:rsid w:val="00DC32A5"/>
    <w:rsid w:val="00DC4C8A"/>
    <w:rsid w:val="00DC5A73"/>
    <w:rsid w:val="00DD1915"/>
    <w:rsid w:val="00DD2A37"/>
    <w:rsid w:val="00DD572F"/>
    <w:rsid w:val="00DD7D3E"/>
    <w:rsid w:val="00DE4117"/>
    <w:rsid w:val="00DE7144"/>
    <w:rsid w:val="00DE7A47"/>
    <w:rsid w:val="00DF01F4"/>
    <w:rsid w:val="00DF263B"/>
    <w:rsid w:val="00DF474C"/>
    <w:rsid w:val="00E00774"/>
    <w:rsid w:val="00E01487"/>
    <w:rsid w:val="00E03504"/>
    <w:rsid w:val="00E0401F"/>
    <w:rsid w:val="00E042C8"/>
    <w:rsid w:val="00E11DF0"/>
    <w:rsid w:val="00E12543"/>
    <w:rsid w:val="00E17881"/>
    <w:rsid w:val="00E209B5"/>
    <w:rsid w:val="00E262FA"/>
    <w:rsid w:val="00E2636B"/>
    <w:rsid w:val="00E27D41"/>
    <w:rsid w:val="00E30D41"/>
    <w:rsid w:val="00E404CF"/>
    <w:rsid w:val="00E47EE2"/>
    <w:rsid w:val="00E633F8"/>
    <w:rsid w:val="00E63CA3"/>
    <w:rsid w:val="00E64C95"/>
    <w:rsid w:val="00E67848"/>
    <w:rsid w:val="00E71EDB"/>
    <w:rsid w:val="00E74DAB"/>
    <w:rsid w:val="00E769D2"/>
    <w:rsid w:val="00E76D2C"/>
    <w:rsid w:val="00E774F6"/>
    <w:rsid w:val="00E77548"/>
    <w:rsid w:val="00E81ECF"/>
    <w:rsid w:val="00E81FBB"/>
    <w:rsid w:val="00E8339F"/>
    <w:rsid w:val="00E83405"/>
    <w:rsid w:val="00E84FE0"/>
    <w:rsid w:val="00E85BD8"/>
    <w:rsid w:val="00E908BF"/>
    <w:rsid w:val="00E90E65"/>
    <w:rsid w:val="00E917DE"/>
    <w:rsid w:val="00E9453E"/>
    <w:rsid w:val="00EA3BDC"/>
    <w:rsid w:val="00EA40EC"/>
    <w:rsid w:val="00EA539F"/>
    <w:rsid w:val="00EA59FF"/>
    <w:rsid w:val="00EA5A21"/>
    <w:rsid w:val="00EA6851"/>
    <w:rsid w:val="00EB0C87"/>
    <w:rsid w:val="00EB10E4"/>
    <w:rsid w:val="00EB6B93"/>
    <w:rsid w:val="00EC1B1F"/>
    <w:rsid w:val="00EC2F6E"/>
    <w:rsid w:val="00EC3FA7"/>
    <w:rsid w:val="00EC4F35"/>
    <w:rsid w:val="00EC5E9C"/>
    <w:rsid w:val="00ED1A71"/>
    <w:rsid w:val="00ED407B"/>
    <w:rsid w:val="00ED4EF0"/>
    <w:rsid w:val="00EE5409"/>
    <w:rsid w:val="00EE5499"/>
    <w:rsid w:val="00EE6348"/>
    <w:rsid w:val="00EE76B1"/>
    <w:rsid w:val="00EF2CD3"/>
    <w:rsid w:val="00EF2D0A"/>
    <w:rsid w:val="00EF2E37"/>
    <w:rsid w:val="00EF343D"/>
    <w:rsid w:val="00F14BF0"/>
    <w:rsid w:val="00F16A60"/>
    <w:rsid w:val="00F2181D"/>
    <w:rsid w:val="00F4115B"/>
    <w:rsid w:val="00F44947"/>
    <w:rsid w:val="00F45080"/>
    <w:rsid w:val="00F4607B"/>
    <w:rsid w:val="00F470C6"/>
    <w:rsid w:val="00F47671"/>
    <w:rsid w:val="00F55DCC"/>
    <w:rsid w:val="00F56508"/>
    <w:rsid w:val="00F67CA3"/>
    <w:rsid w:val="00F724FD"/>
    <w:rsid w:val="00F72E18"/>
    <w:rsid w:val="00F7432D"/>
    <w:rsid w:val="00F82D37"/>
    <w:rsid w:val="00F87F0F"/>
    <w:rsid w:val="00F900DB"/>
    <w:rsid w:val="00FA0775"/>
    <w:rsid w:val="00FA142C"/>
    <w:rsid w:val="00FA17EA"/>
    <w:rsid w:val="00FA1BA2"/>
    <w:rsid w:val="00FA38A3"/>
    <w:rsid w:val="00FA64F1"/>
    <w:rsid w:val="00FB07C2"/>
    <w:rsid w:val="00FB19B5"/>
    <w:rsid w:val="00FC2092"/>
    <w:rsid w:val="00FC50A7"/>
    <w:rsid w:val="00FC5A0A"/>
    <w:rsid w:val="00FC5ACC"/>
    <w:rsid w:val="00FD0E15"/>
    <w:rsid w:val="00FD343E"/>
    <w:rsid w:val="00FD7111"/>
    <w:rsid w:val="00FD77AC"/>
    <w:rsid w:val="00FE055E"/>
    <w:rsid w:val="00FE416D"/>
    <w:rsid w:val="00FE652D"/>
    <w:rsid w:val="00FF0A6E"/>
    <w:rsid w:val="00FF0D0B"/>
    <w:rsid w:val="00FF1093"/>
    <w:rsid w:val="00FF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2716728"/>
  <w15:chartTrackingRefBased/>
  <w15:docId w15:val="{641E1088-878D-214F-A85B-24A5EC6BD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1915"/>
  </w:style>
  <w:style w:type="paragraph" w:styleId="Heading1">
    <w:name w:val="heading 1"/>
    <w:basedOn w:val="Normal"/>
    <w:next w:val="Normal"/>
    <w:link w:val="Heading1Char"/>
    <w:uiPriority w:val="9"/>
    <w:qFormat/>
    <w:rsid w:val="00DD1915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1915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1915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1915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1915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1915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1915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1915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1915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uiPriority w:val="1"/>
    <w:qFormat/>
    <w:rsid w:val="00DD1915"/>
    <w:pPr>
      <w:spacing w:after="0" w:line="240" w:lineRule="auto"/>
      <w:ind w:firstLine="0"/>
    </w:pPr>
  </w:style>
  <w:style w:type="character" w:customStyle="1" w:styleId="NoSpacingChar">
    <w:name w:val="No Spacing Char"/>
    <w:basedOn w:val="DefaultParagraphFont"/>
    <w:link w:val="NoSpacing"/>
    <w:uiPriority w:val="1"/>
    <w:rsid w:val="00DD1915"/>
  </w:style>
  <w:style w:type="character" w:customStyle="1" w:styleId="Heading1Char">
    <w:name w:val="Heading 1 Char"/>
    <w:basedOn w:val="DefaultParagraphFont"/>
    <w:link w:val="Heading1"/>
    <w:uiPriority w:val="9"/>
    <w:rsid w:val="00DD1915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D1915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CA2E0D"/>
    <w:pPr>
      <w:spacing w:before="12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CA2E0D"/>
    <w:pPr>
      <w:spacing w:before="120"/>
      <w:ind w:left="240"/>
    </w:pPr>
    <w:rPr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A2E0D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A2E0D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A2E0D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A2E0D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A2E0D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A2E0D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A2E0D"/>
    <w:pPr>
      <w:ind w:left="192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DD19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55D19"/>
    <w:rPr>
      <w:color w:val="0563C1" w:themeColor="hyperlink"/>
      <w:u w:val="single"/>
    </w:rPr>
  </w:style>
  <w:style w:type="character" w:styleId="BookTitle">
    <w:name w:val="Book Title"/>
    <w:uiPriority w:val="33"/>
    <w:qFormat/>
    <w:rsid w:val="00DD1915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1915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1915"/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DD191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1915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1915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1915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1915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1915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1915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1915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DD1915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D1915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DD1915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1915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D1915"/>
    <w:rPr>
      <w:i/>
      <w:iCs/>
      <w:color w:val="808080" w:themeColor="text1" w:themeTint="7F"/>
      <w:spacing w:val="10"/>
      <w:sz w:val="24"/>
      <w:szCs w:val="24"/>
    </w:rPr>
  </w:style>
  <w:style w:type="character" w:styleId="Strong">
    <w:name w:val="Strong"/>
    <w:basedOn w:val="DefaultParagraphFont"/>
    <w:uiPriority w:val="22"/>
    <w:qFormat/>
    <w:rsid w:val="00DD1915"/>
    <w:rPr>
      <w:b/>
      <w:bCs/>
      <w:spacing w:val="0"/>
    </w:rPr>
  </w:style>
  <w:style w:type="character" w:styleId="Emphasis">
    <w:name w:val="Emphasis"/>
    <w:uiPriority w:val="20"/>
    <w:qFormat/>
    <w:rsid w:val="00DD1915"/>
    <w:rPr>
      <w:b/>
      <w:bCs/>
      <w:i/>
      <w:i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rsid w:val="00DD1915"/>
    <w:rPr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DD1915"/>
    <w:rPr>
      <w:color w:val="5A5A5A" w:themeColor="text1" w:themeTint="A5"/>
    </w:rPr>
  </w:style>
  <w:style w:type="character" w:styleId="SubtleEmphasis">
    <w:name w:val="Subtle Emphasis"/>
    <w:uiPriority w:val="19"/>
    <w:qFormat/>
    <w:rsid w:val="00DD1915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DD1915"/>
    <w:rPr>
      <w:b/>
      <w:bCs/>
      <w:i/>
      <w:iCs/>
      <w:color w:val="auto"/>
      <w:u w:val="single"/>
    </w:rPr>
  </w:style>
  <w:style w:type="character" w:styleId="SubtleReference">
    <w:name w:val="Subtle Reference"/>
    <w:uiPriority w:val="31"/>
    <w:qFormat/>
    <w:rsid w:val="00DD1915"/>
    <w:rPr>
      <w:smallCaps/>
    </w:rPr>
  </w:style>
  <w:style w:type="character" w:styleId="IntenseReference">
    <w:name w:val="Intense Reference"/>
    <w:uiPriority w:val="32"/>
    <w:qFormat/>
    <w:rsid w:val="00DD1915"/>
    <w:rPr>
      <w:b/>
      <w:bCs/>
      <w:smallCaps/>
      <w:color w:val="auto"/>
    </w:rPr>
  </w:style>
  <w:style w:type="paragraph" w:customStyle="1" w:styleId="PersonalName">
    <w:name w:val="Personal Name"/>
    <w:basedOn w:val="Title"/>
    <w:rsid w:val="00455D19"/>
    <w:rPr>
      <w:b w:val="0"/>
      <w:caps/>
      <w:color w:val="000000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DD19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1915"/>
  </w:style>
  <w:style w:type="character" w:styleId="PageNumber">
    <w:name w:val="page number"/>
    <w:basedOn w:val="DefaultParagraphFont"/>
    <w:uiPriority w:val="99"/>
    <w:semiHidden/>
    <w:unhideWhenUsed/>
    <w:rsid w:val="00DD1915"/>
  </w:style>
  <w:style w:type="paragraph" w:styleId="Header">
    <w:name w:val="header"/>
    <w:basedOn w:val="Normal"/>
    <w:link w:val="HeaderChar"/>
    <w:uiPriority w:val="99"/>
    <w:unhideWhenUsed/>
    <w:rsid w:val="00DD19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915"/>
  </w:style>
  <w:style w:type="table" w:styleId="TableGrid">
    <w:name w:val="Table Grid"/>
    <w:basedOn w:val="TableNormal"/>
    <w:uiPriority w:val="39"/>
    <w:rsid w:val="00E11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6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6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3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59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102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3D02F7F-7C0F-9B46-8C10-3895B4B80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3960</Words>
  <Characters>19565</Characters>
  <Application>Microsoft Office Word</Application>
  <DocSecurity>0</DocSecurity>
  <Lines>355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Problem Solving and Decision Making</Company>
  <LinksUpToDate>false</LinksUpToDate>
  <CharactersWithSpaces>23431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Tesco</dc:title>
  <dc:subject>BMSK4004</dc:subject>
  <dc:creator>Mohammed Nazmul Ahmed (1805954)</dc:creator>
  <cp:keywords/>
  <dc:description/>
  <cp:lastModifiedBy>Mohammed Ahmed (1805954)</cp:lastModifiedBy>
  <cp:revision>2</cp:revision>
  <dcterms:created xsi:type="dcterms:W3CDTF">2019-04-04T13:50:00Z</dcterms:created>
  <dcterms:modified xsi:type="dcterms:W3CDTF">2019-04-04T13:50:00Z</dcterms:modified>
</cp:coreProperties>
</file>