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0F9C8" w14:textId="5FE2F5AD" w:rsidR="00B44E08" w:rsidRPr="00B44E08" w:rsidRDefault="00B44E08" w:rsidP="00B44E08">
      <w:pPr>
        <w:jc w:val="center"/>
        <w:rPr>
          <w:b/>
          <w:i/>
        </w:rPr>
      </w:pPr>
      <w:r w:rsidRPr="00B44E08">
        <w:rPr>
          <w:b/>
          <w:i/>
        </w:rPr>
        <w:t>BMSW5104</w:t>
      </w:r>
    </w:p>
    <w:p w14:paraId="7523D020" w14:textId="10E743D5" w:rsidR="00B44E08" w:rsidRDefault="00B44E08" w:rsidP="00B44E08">
      <w:pPr>
        <w:tabs>
          <w:tab w:val="left" w:pos="330"/>
          <w:tab w:val="center" w:pos="4680"/>
        </w:tabs>
        <w:jc w:val="left"/>
        <w:rPr>
          <w:b/>
          <w:i/>
        </w:rPr>
      </w:pPr>
      <w:r>
        <w:rPr>
          <w:b/>
          <w:i/>
        </w:rPr>
        <w:tab/>
      </w:r>
      <w:r>
        <w:rPr>
          <w:b/>
          <w:i/>
        </w:rPr>
        <w:tab/>
      </w:r>
      <w:r w:rsidRPr="00B44E08">
        <w:rPr>
          <w:b/>
          <w:i/>
        </w:rPr>
        <w:t>MANAGING PROJECTS IN THE ORGANISATION</w:t>
      </w:r>
    </w:p>
    <w:p w14:paraId="70BD0B58" w14:textId="20977FD2" w:rsidR="00B44E08" w:rsidRPr="006468E2" w:rsidRDefault="000E4ADF" w:rsidP="000E4ADF">
      <w:pPr>
        <w:tabs>
          <w:tab w:val="left" w:pos="330"/>
          <w:tab w:val="center" w:pos="4680"/>
        </w:tabs>
        <w:jc w:val="center"/>
        <w:rPr>
          <w:b/>
          <w:i/>
          <w:sz w:val="28"/>
          <w:szCs w:val="28"/>
        </w:rPr>
      </w:pPr>
      <w:r w:rsidRPr="006468E2">
        <w:rPr>
          <w:b/>
          <w:i/>
          <w:sz w:val="28"/>
          <w:szCs w:val="28"/>
        </w:rPr>
        <w:t xml:space="preserve">Lecture name: </w:t>
      </w:r>
      <w:proofErr w:type="spellStart"/>
      <w:r w:rsidRPr="006468E2">
        <w:rPr>
          <w:b/>
          <w:i/>
          <w:sz w:val="28"/>
          <w:szCs w:val="28"/>
        </w:rPr>
        <w:t>Yajesh</w:t>
      </w:r>
      <w:proofErr w:type="spellEnd"/>
      <w:r w:rsidRPr="006468E2">
        <w:rPr>
          <w:b/>
          <w:i/>
          <w:sz w:val="28"/>
          <w:szCs w:val="28"/>
        </w:rPr>
        <w:t xml:space="preserve"> Kumar</w:t>
      </w:r>
    </w:p>
    <w:p w14:paraId="1F69231C" w14:textId="77777777" w:rsidR="00B44E08" w:rsidRDefault="00B44E08" w:rsidP="00B44E08">
      <w:pPr>
        <w:tabs>
          <w:tab w:val="left" w:pos="330"/>
          <w:tab w:val="center" w:pos="4680"/>
        </w:tabs>
        <w:jc w:val="left"/>
        <w:rPr>
          <w:b/>
          <w:i/>
        </w:rPr>
      </w:pPr>
    </w:p>
    <w:p w14:paraId="1F74B1A1" w14:textId="77777777" w:rsidR="00B44E08" w:rsidRDefault="00B44E08" w:rsidP="00B44E08">
      <w:pPr>
        <w:tabs>
          <w:tab w:val="left" w:pos="330"/>
          <w:tab w:val="center" w:pos="4680"/>
        </w:tabs>
        <w:jc w:val="left"/>
        <w:rPr>
          <w:b/>
          <w:i/>
        </w:rPr>
      </w:pPr>
    </w:p>
    <w:p w14:paraId="5ACF39C4" w14:textId="7B4102F7" w:rsidR="00B44E08" w:rsidRDefault="00B44E08" w:rsidP="00B44E08">
      <w:pPr>
        <w:tabs>
          <w:tab w:val="left" w:pos="330"/>
          <w:tab w:val="center" w:pos="4680"/>
        </w:tabs>
        <w:jc w:val="center"/>
        <w:rPr>
          <w:rFonts w:eastAsia="Times New Roman" w:cs="Arial"/>
          <w:b/>
          <w:i/>
          <w:szCs w:val="24"/>
        </w:rPr>
      </w:pPr>
      <w:r>
        <w:rPr>
          <w:noProof/>
        </w:rPr>
        <w:drawing>
          <wp:inline distT="0" distB="0" distL="0" distR="0" wp14:anchorId="2C6E63DE" wp14:editId="2F160816">
            <wp:extent cx="2867025" cy="1600200"/>
            <wp:effectExtent l="0" t="0" r="9525" b="0"/>
            <wp:docPr id="5" name="Picture 5" descr="Which PMO Structure Is Right For Your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ch PMO Structure Is Right For Your Organiz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025" cy="1600200"/>
                    </a:xfrm>
                    <a:prstGeom prst="rect">
                      <a:avLst/>
                    </a:prstGeom>
                    <a:noFill/>
                    <a:ln>
                      <a:noFill/>
                    </a:ln>
                  </pic:spPr>
                </pic:pic>
              </a:graphicData>
            </a:graphic>
          </wp:inline>
        </w:drawing>
      </w:r>
    </w:p>
    <w:p w14:paraId="081BA8CF" w14:textId="77777777" w:rsidR="00B44E08" w:rsidRDefault="00B44E08" w:rsidP="00B44E08">
      <w:pPr>
        <w:tabs>
          <w:tab w:val="left" w:pos="330"/>
          <w:tab w:val="center" w:pos="4680"/>
        </w:tabs>
        <w:jc w:val="center"/>
        <w:rPr>
          <w:rFonts w:eastAsia="Times New Roman" w:cs="Arial"/>
          <w:b/>
          <w:i/>
          <w:szCs w:val="24"/>
        </w:rPr>
      </w:pPr>
    </w:p>
    <w:p w14:paraId="3BE499F7" w14:textId="4874C401" w:rsidR="00B44E08" w:rsidRPr="00E849E3" w:rsidRDefault="00B44E08" w:rsidP="00B44E08">
      <w:pPr>
        <w:tabs>
          <w:tab w:val="left" w:pos="330"/>
          <w:tab w:val="center" w:pos="4680"/>
        </w:tabs>
        <w:jc w:val="center"/>
        <w:rPr>
          <w:rFonts w:eastAsia="Times New Roman" w:cs="Arial"/>
          <w:b/>
          <w:i/>
          <w:szCs w:val="24"/>
        </w:rPr>
      </w:pPr>
      <w:r>
        <w:rPr>
          <w:rFonts w:eastAsia="Times New Roman" w:cs="Arial"/>
          <w:b/>
          <w:i/>
          <w:szCs w:val="24"/>
        </w:rPr>
        <w:t>Student Name</w:t>
      </w:r>
      <w:r w:rsidR="00E849E3">
        <w:rPr>
          <w:rFonts w:eastAsia="Times New Roman" w:cs="Arial"/>
          <w:b/>
          <w:i/>
          <w:szCs w:val="24"/>
          <w:lang w:val="bg-BG"/>
        </w:rPr>
        <w:t>:</w:t>
      </w:r>
      <w:r w:rsidR="00E849E3">
        <w:rPr>
          <w:rFonts w:eastAsia="Times New Roman" w:cs="Arial"/>
          <w:b/>
          <w:i/>
          <w:szCs w:val="24"/>
        </w:rPr>
        <w:t xml:space="preserve"> </w:t>
      </w:r>
      <w:proofErr w:type="spellStart"/>
      <w:r w:rsidR="00E849E3">
        <w:rPr>
          <w:rFonts w:eastAsia="Times New Roman" w:cs="Arial"/>
          <w:b/>
          <w:i/>
          <w:szCs w:val="24"/>
        </w:rPr>
        <w:t>Albena</w:t>
      </w:r>
      <w:proofErr w:type="spellEnd"/>
      <w:r w:rsidR="00E849E3">
        <w:rPr>
          <w:rFonts w:eastAsia="Times New Roman" w:cs="Arial"/>
          <w:b/>
          <w:i/>
          <w:szCs w:val="24"/>
        </w:rPr>
        <w:t xml:space="preserve"> Dimitrova </w:t>
      </w:r>
    </w:p>
    <w:p w14:paraId="1981CF9C" w14:textId="48764DB6" w:rsidR="00B44E08" w:rsidRDefault="00E849E3" w:rsidP="00B44E08">
      <w:pPr>
        <w:tabs>
          <w:tab w:val="left" w:pos="330"/>
          <w:tab w:val="center" w:pos="4680"/>
        </w:tabs>
        <w:jc w:val="center"/>
        <w:rPr>
          <w:rFonts w:eastAsia="Times New Roman" w:cs="Arial"/>
          <w:b/>
          <w:i/>
          <w:szCs w:val="24"/>
        </w:rPr>
      </w:pPr>
      <w:r>
        <w:rPr>
          <w:rFonts w:eastAsia="Times New Roman" w:cs="Arial"/>
          <w:b/>
          <w:i/>
          <w:szCs w:val="24"/>
        </w:rPr>
        <w:t>Student number: 1814002</w:t>
      </w:r>
    </w:p>
    <w:p w14:paraId="2FC06508" w14:textId="02F0C0D2" w:rsidR="00B44E08" w:rsidRDefault="00B44E08">
      <w:pPr>
        <w:spacing w:line="264" w:lineRule="auto"/>
        <w:jc w:val="left"/>
        <w:rPr>
          <w:rFonts w:eastAsia="Times New Roman" w:cs="Arial"/>
          <w:b/>
          <w:i/>
          <w:szCs w:val="24"/>
        </w:rPr>
      </w:pPr>
      <w:r>
        <w:rPr>
          <w:rFonts w:eastAsia="Times New Roman" w:cs="Arial"/>
          <w:b/>
          <w:i/>
          <w:szCs w:val="24"/>
        </w:rPr>
        <w:br w:type="page"/>
      </w:r>
    </w:p>
    <w:p w14:paraId="6921F4C1" w14:textId="77777777" w:rsidR="00B44E08" w:rsidRPr="00B44E08" w:rsidRDefault="00B44E08" w:rsidP="00B44E08">
      <w:pPr>
        <w:tabs>
          <w:tab w:val="left" w:pos="330"/>
          <w:tab w:val="center" w:pos="4680"/>
        </w:tabs>
        <w:jc w:val="center"/>
        <w:rPr>
          <w:rFonts w:eastAsia="Times New Roman" w:cs="Arial"/>
          <w:b/>
          <w:i/>
          <w:szCs w:val="24"/>
        </w:rPr>
      </w:pPr>
    </w:p>
    <w:p w14:paraId="3C767F14" w14:textId="77777777" w:rsidR="00DB1444" w:rsidRDefault="00DB1444" w:rsidP="003B3995">
      <w:pPr>
        <w:pStyle w:val="Heading1"/>
        <w:spacing w:line="360" w:lineRule="auto"/>
        <w:rPr>
          <w:rFonts w:ascii="Arial" w:eastAsia="Times New Roman" w:hAnsi="Arial" w:cs="Arial"/>
          <w:sz w:val="24"/>
          <w:szCs w:val="24"/>
        </w:rPr>
      </w:pPr>
    </w:p>
    <w:p w14:paraId="7DD8A05E" w14:textId="77777777" w:rsidR="00DB1444" w:rsidRDefault="00DB1444" w:rsidP="003B3995">
      <w:pPr>
        <w:pStyle w:val="Heading1"/>
        <w:spacing w:line="360" w:lineRule="auto"/>
        <w:rPr>
          <w:rFonts w:ascii="Arial" w:eastAsia="Times New Roman" w:hAnsi="Arial" w:cs="Arial"/>
          <w:sz w:val="24"/>
          <w:szCs w:val="24"/>
        </w:rPr>
      </w:pPr>
    </w:p>
    <w:p w14:paraId="166DCC3E" w14:textId="77777777" w:rsidR="00DB1444" w:rsidRDefault="00DB1444" w:rsidP="003B3995">
      <w:pPr>
        <w:pStyle w:val="Heading1"/>
        <w:spacing w:line="360" w:lineRule="auto"/>
        <w:rPr>
          <w:rFonts w:ascii="Arial" w:eastAsia="Times New Roman" w:hAnsi="Arial" w:cs="Arial"/>
          <w:sz w:val="24"/>
          <w:szCs w:val="24"/>
        </w:rPr>
      </w:pPr>
    </w:p>
    <w:p w14:paraId="14E2CB6F" w14:textId="77777777" w:rsidR="00DB1444" w:rsidRDefault="00DB1444" w:rsidP="003B3995">
      <w:pPr>
        <w:pStyle w:val="Heading1"/>
        <w:spacing w:line="360" w:lineRule="auto"/>
        <w:rPr>
          <w:rFonts w:ascii="Arial" w:eastAsia="Times New Roman" w:hAnsi="Arial" w:cs="Arial"/>
          <w:sz w:val="24"/>
          <w:szCs w:val="24"/>
        </w:rPr>
      </w:pPr>
    </w:p>
    <w:p w14:paraId="762B6612" w14:textId="0D411582" w:rsidR="009B2C9E" w:rsidRPr="000E7436" w:rsidRDefault="009B2C9E" w:rsidP="003B3995">
      <w:pPr>
        <w:pStyle w:val="Heading1"/>
        <w:spacing w:line="360" w:lineRule="auto"/>
        <w:rPr>
          <w:rFonts w:ascii="Arial" w:eastAsia="Times New Roman" w:hAnsi="Arial" w:cs="Arial"/>
          <w:sz w:val="24"/>
          <w:szCs w:val="24"/>
        </w:rPr>
      </w:pPr>
      <w:r w:rsidRPr="000E7436">
        <w:rPr>
          <w:rFonts w:ascii="Arial" w:eastAsia="Times New Roman" w:hAnsi="Arial" w:cs="Arial"/>
          <w:sz w:val="24"/>
          <w:szCs w:val="24"/>
        </w:rPr>
        <w:t>Introduction</w:t>
      </w:r>
    </w:p>
    <w:p w14:paraId="2B84EBC0" w14:textId="730220A8" w:rsidR="00B06836" w:rsidRPr="00B06836" w:rsidRDefault="00B06836" w:rsidP="003B3995">
      <w:r w:rsidRPr="00B06836">
        <w:t>Project management became a key business tool for many of the organizations</w:t>
      </w:r>
      <w:r w:rsidR="00E849E3">
        <w:t>.</w:t>
      </w:r>
      <w:r w:rsidRPr="00B06836">
        <w:t xml:space="preserve"> Project management begins with a project summary. Plan control allows organisations to grasp information like who is involved in project activities easily? What are the tasks to be undertaken?</w:t>
      </w:r>
      <w:r w:rsidR="0014528B">
        <w:t xml:space="preserve"> Also, how are the activities going to concern the entire project?</w:t>
      </w:r>
      <w:r w:rsidRPr="00B06836">
        <w:t xml:space="preserve"> In this role the different procedures, obligations</w:t>
      </w:r>
      <w:r w:rsidR="00E849E3">
        <w:t xml:space="preserve">, </w:t>
      </w:r>
      <w:r w:rsidRPr="00B06836">
        <w:t xml:space="preserve">threats and budgets will be addressed. Plan construction strategies are the </w:t>
      </w:r>
      <w:r w:rsidR="0014528B">
        <w:t>factors that lead to the success.</w:t>
      </w:r>
      <w:r w:rsidRPr="00B06836">
        <w:t xml:space="preserve"> "Project management is the implementation of professional knowledge and tools." This is because of effective processes and approaches. International publications state, </w:t>
      </w:r>
      <w:r w:rsidR="006468E2">
        <w:t>“</w:t>
      </w:r>
      <w:r w:rsidRPr="00B06836">
        <w:t>Tools and strategies are a vital part of the process</w:t>
      </w:r>
      <w:r w:rsidR="006468E2">
        <w:t>”</w:t>
      </w:r>
      <w:r w:rsidRPr="00B06836">
        <w:t xml:space="preserve">. Several resources are required to help the </w:t>
      </w:r>
      <w:r w:rsidR="00EB39B2">
        <w:t>different phases of the project</w:t>
      </w:r>
      <w:r w:rsidR="00E849E3">
        <w:t>.</w:t>
      </w:r>
      <w:r w:rsidR="00EB39B2">
        <w:t xml:space="preserve"> </w:t>
      </w:r>
    </w:p>
    <w:p w14:paraId="2554E903" w14:textId="55B57D66" w:rsidR="00B06836" w:rsidRPr="00B06836" w:rsidRDefault="00B06836" w:rsidP="003B3995">
      <w:pPr>
        <w:pStyle w:val="Heading1"/>
        <w:spacing w:line="360" w:lineRule="auto"/>
      </w:pPr>
    </w:p>
    <w:p w14:paraId="16B0007B" w14:textId="21681BC4" w:rsidR="00DB1444" w:rsidRDefault="00DB1444" w:rsidP="003B3995"/>
    <w:p w14:paraId="31FDF204" w14:textId="763A45B0" w:rsidR="00DB1444" w:rsidRDefault="00DB1444" w:rsidP="003B3995"/>
    <w:p w14:paraId="349060A8" w14:textId="21D8E047" w:rsidR="00DB1444" w:rsidRDefault="00DB1444" w:rsidP="003B3995"/>
    <w:p w14:paraId="1820D611" w14:textId="3EC10E96" w:rsidR="00DB1444" w:rsidRDefault="00DB1444" w:rsidP="003B3995"/>
    <w:p w14:paraId="0F59641E" w14:textId="73627B48" w:rsidR="00DB1444" w:rsidRDefault="00DB1444" w:rsidP="003B3995"/>
    <w:p w14:paraId="242075B0" w14:textId="0C4FB696" w:rsidR="00DB1444" w:rsidRDefault="00DB1444" w:rsidP="003B3995"/>
    <w:p w14:paraId="691C3D34" w14:textId="7B64F43D" w:rsidR="00DB1444" w:rsidRDefault="00DB1444" w:rsidP="003B3995"/>
    <w:p w14:paraId="3BF7CBEC" w14:textId="023045C7" w:rsidR="00B06836" w:rsidRPr="00B06836" w:rsidRDefault="00B06836" w:rsidP="003B3995">
      <w:r w:rsidRPr="00B06836">
        <w:t xml:space="preserve">The Gantt map is </w:t>
      </w:r>
      <w:r w:rsidR="001060E8" w:rsidRPr="00B06836">
        <w:t>a</w:t>
      </w:r>
      <w:r w:rsidRPr="00B06836">
        <w:t xml:space="preserve"> simple and efficient method in the organization of programs. Gantt</w:t>
      </w:r>
      <w:r w:rsidR="00E849E3">
        <w:t>s</w:t>
      </w:r>
      <w:r w:rsidRPr="00B06836">
        <w:t xml:space="preserve"> chart are horizontal bar graphs indicating a dependency on the tasks and the planned time intervals, enabling time and expense schedules to be allocated, and indicates how long the cycle </w:t>
      </w:r>
      <w:r w:rsidR="001719C2">
        <w:t xml:space="preserve">will proceed (Aiello and </w:t>
      </w:r>
      <w:proofErr w:type="spellStart"/>
      <w:r w:rsidR="001719C2">
        <w:t>Gatti</w:t>
      </w:r>
      <w:proofErr w:type="spellEnd"/>
      <w:r w:rsidR="001719C2">
        <w:t>,</w:t>
      </w:r>
      <w:r w:rsidR="001719C2" w:rsidRPr="00954A0A">
        <w:t xml:space="preserve"> 2017</w:t>
      </w:r>
      <w:r w:rsidR="001719C2">
        <w:t>).</w:t>
      </w:r>
    </w:p>
    <w:p w14:paraId="1E949EB5" w14:textId="2D586092" w:rsidR="00B06836" w:rsidRPr="00B06836" w:rsidRDefault="00B06836" w:rsidP="003B3995">
      <w:r w:rsidRPr="00B06836">
        <w:t>The Gantt</w:t>
      </w:r>
      <w:r w:rsidR="00E849E3">
        <w:t>s</w:t>
      </w:r>
      <w:r w:rsidRPr="00B06836">
        <w:t xml:space="preserve"> chart itself struggles to include detailed predictions or schedules and will instead have to interpret and optimize horizontal lines correctly, as they may need little </w:t>
      </w:r>
      <w:r w:rsidR="001060E8" w:rsidRPr="00B06836">
        <w:t>resources.</w:t>
      </w:r>
      <w:r w:rsidRPr="00B06836">
        <w:t xml:space="preserve"> For example, a bar may appear shorter than a task, and could take longer than the long bar to carry out the feature.</w:t>
      </w:r>
    </w:p>
    <w:p w14:paraId="1A9C0F88" w14:textId="290C679F" w:rsidR="00EE7DFC" w:rsidRPr="000E7436" w:rsidRDefault="00B06836" w:rsidP="003B3995">
      <w:r w:rsidRPr="00B06836">
        <w:t xml:space="preserve">According to Kumar, "Gantt charts are a good and favored visual tool" is a project management document. It is one of the project managers' most traditional strategies and is supported by Pert </w:t>
      </w:r>
      <w:r>
        <w:t>Chart</w:t>
      </w:r>
      <w:r w:rsidR="00EE7DFC" w:rsidRPr="000E7436">
        <w:t>.</w:t>
      </w:r>
    </w:p>
    <w:p w14:paraId="483352FD" w14:textId="2700FA2D" w:rsidR="009B2C9E" w:rsidRPr="000E7436" w:rsidRDefault="00EE7DFC" w:rsidP="003B3995">
      <w:r w:rsidRPr="000E7436">
        <w:t>A critical path handles a variety of events, details and interactions between participating activities effectively. For a Pert Chart analysis, the smallest, most applicable and worst-case measurement is calculated on average three different scales. The Pert map focuses on important objectives, with the biggest objective being the final due date. Not all projects are conditional and may run concurrently, but the main course of a project implies dependency</w:t>
      </w:r>
      <w:r w:rsidR="00EB39B2">
        <w:t xml:space="preserve"> (</w:t>
      </w:r>
      <w:proofErr w:type="spellStart"/>
      <w:r w:rsidR="00EB39B2">
        <w:t>Bushuyev</w:t>
      </w:r>
      <w:proofErr w:type="spellEnd"/>
      <w:r w:rsidR="00EB39B2">
        <w:t xml:space="preserve">, </w:t>
      </w:r>
      <w:proofErr w:type="spellStart"/>
      <w:r w:rsidR="00EB39B2">
        <w:t>Bushuev</w:t>
      </w:r>
      <w:proofErr w:type="spellEnd"/>
      <w:r w:rsidR="00EB39B2" w:rsidRPr="00954A0A">
        <w:t xml:space="preserve"> a</w:t>
      </w:r>
      <w:r w:rsidR="00EB39B2">
        <w:t xml:space="preserve">nd </w:t>
      </w:r>
      <w:proofErr w:type="spellStart"/>
      <w:r w:rsidR="00EB39B2">
        <w:t>Jaroshenko</w:t>
      </w:r>
      <w:proofErr w:type="spellEnd"/>
      <w:r w:rsidR="00EB39B2">
        <w:t>,</w:t>
      </w:r>
      <w:r w:rsidR="00EB39B2" w:rsidRPr="00954A0A">
        <w:t xml:space="preserve"> 2016</w:t>
      </w:r>
      <w:r w:rsidR="00EB39B2">
        <w:t>).</w:t>
      </w:r>
    </w:p>
    <w:p w14:paraId="2B8691C6" w14:textId="7E48FEA6" w:rsidR="001719C2" w:rsidRDefault="009B2C9E" w:rsidP="001719C2">
      <w:pPr>
        <w:jc w:val="center"/>
      </w:pPr>
      <w:r w:rsidRPr="000E7436">
        <w:rPr>
          <w:noProof/>
        </w:rPr>
        <w:drawing>
          <wp:inline distT="0" distB="0" distL="0" distR="0" wp14:anchorId="49E6455B" wp14:editId="21FF8B94">
            <wp:extent cx="2466975" cy="1809750"/>
            <wp:effectExtent l="0" t="0" r="9525" b="0"/>
            <wp:docPr id="4" name="Picture 4" descr="https://images.ukdissertations.com/35/0408507.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ukdissertations.com/35/0408507.002.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6975" cy="1809750"/>
                    </a:xfrm>
                    <a:prstGeom prst="rect">
                      <a:avLst/>
                    </a:prstGeom>
                    <a:noFill/>
                    <a:ln>
                      <a:noFill/>
                    </a:ln>
                  </pic:spPr>
                </pic:pic>
              </a:graphicData>
            </a:graphic>
          </wp:inline>
        </w:drawing>
      </w:r>
    </w:p>
    <w:p w14:paraId="34D99DFB" w14:textId="5FC6F478" w:rsidR="002D3D4F" w:rsidRPr="002D3D4F" w:rsidRDefault="002D3D4F" w:rsidP="003B3995">
      <w:r w:rsidRPr="002D3D4F">
        <w:t>The Pert Chart is also common among project managers and provides flexible deadlines and a simple job plan. This facilitates corporate unity and enables the company, which is important for its strategic competitiveness, to participate in programs.</w:t>
      </w:r>
      <w:r w:rsidR="00067006">
        <w:t xml:space="preserve"> </w:t>
      </w:r>
      <w:r w:rsidR="00067006" w:rsidRPr="00067006">
        <w:t xml:space="preserve">"Temporaries for non-essential activities do not impact the actual delivery date of the project. Unintended </w:t>
      </w:r>
      <w:r w:rsidR="00067006" w:rsidRPr="00067006">
        <w:lastRenderedPageBreak/>
        <w:t>float usage reduces the ability to accept schedule changes which can lead to additional costs. Conflicts will be resolved by utilizing a system of accurately calculating float costs to distribute the float on a fair basis"</w:t>
      </w:r>
      <w:r w:rsidR="00A32D86">
        <w:t>. “</w:t>
      </w:r>
      <w:r w:rsidR="00067006" w:rsidRPr="00067006">
        <w:t>I would like to implement the principle of Bruce Tuckman's 'Condition'</w:t>
      </w:r>
      <w:r w:rsidR="00A32D86">
        <w:t xml:space="preserve">. </w:t>
      </w:r>
      <w:r w:rsidR="00067006" w:rsidRPr="00067006">
        <w:t xml:space="preserve">To get an unbiased opinion to determine my project performance, I need to </w:t>
      </w:r>
      <w:r w:rsidR="0014528B">
        <w:t xml:space="preserve">make a </w:t>
      </w:r>
      <w:r w:rsidR="00067006" w:rsidRPr="00067006">
        <w:t>questionnaire to the project team via e-mail," he adds. "It comes from numerous different directions and measurements to understand and tackle these issues together, to improve their influence."</w:t>
      </w:r>
      <w:r w:rsidRPr="002D3D4F">
        <w:t xml:space="preserve"> It is also </w:t>
      </w:r>
      <w:r w:rsidR="001060E8" w:rsidRPr="002D3D4F">
        <w:t>a</w:t>
      </w:r>
      <w:r w:rsidRPr="002D3D4F">
        <w:t xml:space="preserve"> significant drawback because the mistakes are erroneous, contributing to a delay and impacting the actual production date. There is a Gantt</w:t>
      </w:r>
      <w:r w:rsidR="0014528B">
        <w:t xml:space="preserve"> </w:t>
      </w:r>
      <w:r w:rsidR="001719C2">
        <w:t>chart</w:t>
      </w:r>
      <w:r w:rsidRPr="002D3D4F">
        <w:t xml:space="preserve"> that goes above this of example.</w:t>
      </w:r>
    </w:p>
    <w:p w14:paraId="1B8E6700" w14:textId="230C6595" w:rsidR="002D3D4F" w:rsidRPr="002D3D4F" w:rsidRDefault="002D3D4F" w:rsidP="003B3995">
      <w:r w:rsidRPr="002D3D4F">
        <w:t xml:space="preserve">After all, only three variables are involved in a project and three aspects are very obvious. </w:t>
      </w:r>
      <w:r w:rsidR="0014528B">
        <w:t xml:space="preserve">Quality, time and cost </w:t>
      </w:r>
      <w:r w:rsidRPr="002D3D4F">
        <w:t>are sometimes represented as a</w:t>
      </w:r>
      <w:r w:rsidR="00EB39B2">
        <w:t xml:space="preserve"> triangle in their relationship (</w:t>
      </w:r>
      <w:r w:rsidR="001719C2">
        <w:t>Chaudhry</w:t>
      </w:r>
      <w:r w:rsidR="00EB39B2">
        <w:t xml:space="preserve"> et al., 2019).</w:t>
      </w:r>
    </w:p>
    <w:p w14:paraId="4112230C" w14:textId="77777777" w:rsidR="002D3D4F" w:rsidRPr="002D3D4F" w:rsidRDefault="002D3D4F" w:rsidP="003B3995">
      <w:r w:rsidRPr="002D3D4F">
        <w:t>One tool utilized is the budget schedule, which shows the expense of each element for the day or week of budgeting. Certain services can only include and reimburse extra expenses for materials and equipment bought outside of the initiative. "Most businesses are truly pleased with this strategy, which continues to save other organisations internal project personnel."</w:t>
      </w:r>
    </w:p>
    <w:p w14:paraId="335BC7FF" w14:textId="14B760C7" w:rsidR="002D3D4F" w:rsidRPr="002D3D4F" w:rsidRDefault="002D3D4F" w:rsidP="003B3995">
      <w:r w:rsidRPr="002D3D4F">
        <w:t>The International Project Management Analysis reports that the issue of risk sharing is a topic of management policy. Unless the expenses are higher and more than anticipated, the project outcomes will be unfavorable. "On the other hand, cost reduction approaches often present significant danger and project managers face a struggle for monitoring of spending and expenses during the planning phase.</w:t>
      </w:r>
    </w:p>
    <w:p w14:paraId="63144080" w14:textId="5BF017DA" w:rsidR="002D3D4F" w:rsidRPr="002D3D4F" w:rsidRDefault="002D3D4F" w:rsidP="003B3995">
      <w:r w:rsidRPr="002D3D4F">
        <w:t xml:space="preserve">The Cost-Benefit Analysis (CBA) is an approach to </w:t>
      </w:r>
      <w:r w:rsidR="001060E8" w:rsidRPr="002D3D4F">
        <w:t>an</w:t>
      </w:r>
      <w:r w:rsidRPr="002D3D4F">
        <w:t xml:space="preserve"> expenditure plan to analyze all qualitative as well as the quantitative considerations </w:t>
      </w:r>
      <w:r w:rsidR="0014528B">
        <w:t>to evaluate the financial aspects of the project</w:t>
      </w:r>
      <w:r w:rsidRPr="002D3D4F">
        <w:t xml:space="preserve"> practicability. 'Cost cuts </w:t>
      </w:r>
      <w:r w:rsidR="0014528B">
        <w:t>is implemented in two ways</w:t>
      </w:r>
      <w:r w:rsidRPr="002D3D4F">
        <w:t xml:space="preserve">, the </w:t>
      </w:r>
      <w:r w:rsidR="00FA1906">
        <w:t>HR</w:t>
      </w:r>
      <w:r w:rsidRPr="002D3D4F">
        <w:t xml:space="preserve"> method and the rewards values relevant to what they are trying to accomplish and to their desire to serve individuals. Growing technique has its own drawback and the opportunity to compensate i</w:t>
      </w:r>
      <w:r w:rsidR="00B16FBB">
        <w:t>s actually the best alternative (</w:t>
      </w:r>
      <w:proofErr w:type="spellStart"/>
      <w:r w:rsidR="00B16FBB" w:rsidRPr="00954A0A">
        <w:t>Conforto</w:t>
      </w:r>
      <w:proofErr w:type="spellEnd"/>
      <w:r w:rsidR="00B16FBB" w:rsidRPr="00954A0A">
        <w:t>,</w:t>
      </w:r>
      <w:r w:rsidR="00B16FBB">
        <w:t xml:space="preserve"> et al., 2016)</w:t>
      </w:r>
      <w:r w:rsidR="004153D6">
        <w:t>.</w:t>
      </w:r>
    </w:p>
    <w:p w14:paraId="5A087C65" w14:textId="77777777" w:rsidR="001719C2" w:rsidRDefault="002D3D4F" w:rsidP="001719C2">
      <w:r w:rsidRPr="002D3D4F">
        <w:lastRenderedPageBreak/>
        <w:t xml:space="preserve">The management method and programs may be separated into well-designed development cycle stages as a project management life cycle. "The life cycle reported is usually defined by project cycles, </w:t>
      </w:r>
      <w:r w:rsidR="00FA1906">
        <w:t>from project start to project finish</w:t>
      </w:r>
      <w:r w:rsidRPr="002D3D4F">
        <w:t>."</w:t>
      </w:r>
    </w:p>
    <w:p w14:paraId="282D4DDC" w14:textId="1299212F" w:rsidR="009B2C9E" w:rsidRPr="000E7436" w:rsidRDefault="009B2C9E" w:rsidP="001719C2">
      <w:pPr>
        <w:jc w:val="center"/>
      </w:pPr>
      <w:r w:rsidRPr="000E7436">
        <w:rPr>
          <w:noProof/>
        </w:rPr>
        <w:drawing>
          <wp:inline distT="0" distB="0" distL="0" distR="0" wp14:anchorId="639A663C" wp14:editId="3550F1DA">
            <wp:extent cx="4181475" cy="3657600"/>
            <wp:effectExtent l="0" t="0" r="9525" b="0"/>
            <wp:docPr id="3" name="Picture 3" descr="https://images.ukdissertations.com/35/0408507187177.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ukdissertations.com/35/0408507187177.00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1475" cy="3657600"/>
                    </a:xfrm>
                    <a:prstGeom prst="rect">
                      <a:avLst/>
                    </a:prstGeom>
                    <a:noFill/>
                    <a:ln>
                      <a:noFill/>
                    </a:ln>
                  </pic:spPr>
                </pic:pic>
              </a:graphicData>
            </a:graphic>
          </wp:inline>
        </w:drawing>
      </w:r>
    </w:p>
    <w:p w14:paraId="36F5F5A6" w14:textId="4C31BD1C" w:rsidR="00EE7DFC" w:rsidRPr="001719C2" w:rsidRDefault="00EE7DFC" w:rsidP="001719C2">
      <w:r w:rsidRPr="001719C2">
        <w:t xml:space="preserve">Management theorist Henry Fayol (1841-1925) notes that administration is primarily responsible for preparation, </w:t>
      </w:r>
      <w:proofErr w:type="spellStart"/>
      <w:r w:rsidRPr="001719C2">
        <w:t>organisation</w:t>
      </w:r>
      <w:proofErr w:type="spellEnd"/>
      <w:r w:rsidRPr="001719C2">
        <w:t>, supervision, teamwork and regulation. Such duties would be implemented throughout this whole project program. The</w:t>
      </w:r>
      <w:r w:rsidR="00B16FBB" w:rsidRPr="001719C2">
        <w:t xml:space="preserve"> initiation phase will be first (</w:t>
      </w:r>
      <w:proofErr w:type="spellStart"/>
      <w:r w:rsidR="00B16FBB" w:rsidRPr="001719C2">
        <w:t>Gemünden</w:t>
      </w:r>
      <w:proofErr w:type="spellEnd"/>
      <w:r w:rsidR="00B16FBB" w:rsidRPr="001719C2">
        <w:t>, Lehner and Kock, 2018).</w:t>
      </w:r>
    </w:p>
    <w:p w14:paraId="38286D8C" w14:textId="0108501C" w:rsidR="009B2C9E" w:rsidRPr="000E7436" w:rsidRDefault="009B2C9E" w:rsidP="003B3995">
      <w:pPr>
        <w:pStyle w:val="Heading1"/>
        <w:spacing w:line="360" w:lineRule="auto"/>
        <w:rPr>
          <w:rFonts w:ascii="Arial" w:eastAsia="Times New Roman" w:hAnsi="Arial" w:cs="Arial"/>
          <w:color w:val="212529"/>
          <w:sz w:val="24"/>
          <w:szCs w:val="24"/>
        </w:rPr>
      </w:pPr>
      <w:r w:rsidRPr="000E7436">
        <w:rPr>
          <w:rFonts w:ascii="Arial" w:hAnsi="Arial" w:cs="Arial"/>
          <w:sz w:val="24"/>
          <w:szCs w:val="24"/>
        </w:rPr>
        <w:t>Plan the implementation of a project within the workplace.</w:t>
      </w:r>
    </w:p>
    <w:p w14:paraId="01FF6802"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Initiation Phase</w:t>
      </w:r>
    </w:p>
    <w:p w14:paraId="62F1A050" w14:textId="15F6BC00" w:rsidR="002D3D4F" w:rsidRPr="001719C2" w:rsidRDefault="002D3D4F" w:rsidP="001719C2">
      <w:r w:rsidRPr="001719C2">
        <w:t xml:space="preserve">The first phase of the growth cycle of the project management is the project execution </w:t>
      </w:r>
      <w:r w:rsidR="001060E8" w:rsidRPr="001719C2">
        <w:t>process,</w:t>
      </w:r>
      <w:r w:rsidRPr="001719C2">
        <w:t xml:space="preserve"> which involves project creation. The Project Manager should start identifying the project goals, nature and intent. The project manager is the L'Oréal squad.</w:t>
      </w:r>
    </w:p>
    <w:p w14:paraId="6AA00B48" w14:textId="7036AF18" w:rsidR="002D3D4F" w:rsidRPr="001719C2" w:rsidRDefault="002D3D4F" w:rsidP="001719C2">
      <w:r w:rsidRPr="001719C2">
        <w:t xml:space="preserve">Many children dislike </w:t>
      </w:r>
      <w:r w:rsidR="001060E8" w:rsidRPr="001719C2">
        <w:t>haircuts</w:t>
      </w:r>
      <w:r w:rsidRPr="001719C2">
        <w:t xml:space="preserve">, so many kids have to yell, shout and weep, to allowing a stylist / barber to get not near them. </w:t>
      </w:r>
      <w:r w:rsidR="00FA1906" w:rsidRPr="001719C2">
        <w:t>For women and people, not only for girls, there are many salons and barbers around us.</w:t>
      </w:r>
      <w:r w:rsidRPr="001719C2">
        <w:t xml:space="preserve"> </w:t>
      </w:r>
      <w:r w:rsidR="00FA1906" w:rsidRPr="001719C2">
        <w:t xml:space="preserve">It </w:t>
      </w:r>
      <w:r w:rsidRPr="001719C2">
        <w:t xml:space="preserve">has arisen as a popular barber to reopen the </w:t>
      </w:r>
      <w:r w:rsidRPr="001719C2">
        <w:lastRenderedPageBreak/>
        <w:t>barber, "Pain FREE KIDZ CUTZ." A kid friendly theme, assisted by specially qualified workers, a baby sitter for entertaining infants, enjoyable mobilizers, toys for youngsters, a sandbox, special scissors and equipment. In the seats are included comics, pirates and princess sketches. The displays over the seating areas are filled with tablets such that children may be busy with haircuts. The waiting room is classified as nursery, a certified qualified childcare provider with complete DBS oversight offers quality guidance and a lot of fun. They will get their nails painted for</w:t>
      </w:r>
      <w:r w:rsidR="00B16FBB" w:rsidRPr="001719C2">
        <w:t xml:space="preserve"> older girls to prevent boredom (Kerzner, 2018).</w:t>
      </w:r>
    </w:p>
    <w:p w14:paraId="18DDAA6A" w14:textId="72C4C94D" w:rsidR="002D3D4F" w:rsidRPr="001719C2" w:rsidRDefault="002D3D4F" w:rsidP="001719C2">
      <w:r w:rsidRPr="001719C2">
        <w:t xml:space="preserve">The 'Pain </w:t>
      </w:r>
      <w:r w:rsidR="001060E8" w:rsidRPr="001719C2">
        <w:t>full</w:t>
      </w:r>
      <w:r w:rsidRPr="001719C2">
        <w:t xml:space="preserve"> </w:t>
      </w:r>
      <w:r w:rsidR="001060E8" w:rsidRPr="001719C2">
        <w:t>kids</w:t>
      </w:r>
      <w:r w:rsidRPr="001719C2">
        <w:t xml:space="preserve"> </w:t>
      </w:r>
      <w:r w:rsidR="001060E8" w:rsidRPr="001719C2">
        <w:t>cuts</w:t>
      </w:r>
      <w:r w:rsidRPr="001719C2">
        <w:t>' would involve a small company, receptionist, supervisor, four barbs, part-time nail technician and IT workers, babysitters</w:t>
      </w:r>
      <w:r w:rsidR="00606B74">
        <w:t xml:space="preserve"> </w:t>
      </w:r>
      <w:r w:rsidRPr="001719C2">
        <w:t xml:space="preserve">and young cleaners; a monthly fee would be paid to meet incentive targets and increase salaries. "Pain free </w:t>
      </w:r>
      <w:r w:rsidR="001060E8" w:rsidRPr="001719C2">
        <w:t>Kids</w:t>
      </w:r>
      <w:r w:rsidRPr="001719C2">
        <w:t xml:space="preserve"> </w:t>
      </w:r>
      <w:r w:rsidR="001060E8" w:rsidRPr="001719C2">
        <w:t>Cuts</w:t>
      </w:r>
      <w:r w:rsidRPr="001719C2">
        <w:t xml:space="preserve">" (sic) is located in the 19 Bridge Road, Cardiff, SA18 RFT, a highly busy area of the city with numerous points of interest such as museums, fast-food restaurants, popular with families, etc. And from McDonalds enough. The house is </w:t>
      </w:r>
      <w:r w:rsidR="001060E8" w:rsidRPr="001719C2">
        <w:t>500 square feet</w:t>
      </w:r>
      <w:r w:rsidRPr="001719C2">
        <w:t xml:space="preserve"> costing £500 a month. In favor of this project, the bank accepted a small business loan of 10,000 pounds and personal financing of 5,000 pounds.</w:t>
      </w:r>
    </w:p>
    <w:p w14:paraId="0ADF7582" w14:textId="77777777" w:rsidR="002D3D4F" w:rsidRPr="001719C2" w:rsidRDefault="002D3D4F" w:rsidP="001719C2"/>
    <w:p w14:paraId="716E4369" w14:textId="66459757" w:rsidR="002D3D4F" w:rsidRPr="001719C2" w:rsidRDefault="00FA1906" w:rsidP="001719C2">
      <w:pPr>
        <w:rPr>
          <w:rFonts w:eastAsiaTheme="minorHAnsi"/>
        </w:rPr>
      </w:pPr>
      <w:r w:rsidRPr="001719C2">
        <w:t xml:space="preserve">The finance strategy manager is the person with the task of tracking </w:t>
      </w:r>
      <w:r w:rsidR="002D3D4F" w:rsidRPr="001719C2">
        <w:t xml:space="preserve">the movement of corporate funds and </w:t>
      </w:r>
      <w:r w:rsidR="001719C2">
        <w:t>found</w:t>
      </w:r>
      <w:r w:rsidR="002D3D4F" w:rsidRPr="001719C2">
        <w:t xml:space="preserve"> creative ways to optimize the sum the company has access to. Effective marketing allows the client to become a low-cost, reliable manufacturer that offers all the business needs. The 'Pain Free </w:t>
      </w:r>
      <w:r w:rsidR="001060E8" w:rsidRPr="001719C2">
        <w:t>Kids</w:t>
      </w:r>
      <w:r w:rsidR="002D3D4F" w:rsidRPr="001719C2">
        <w:t xml:space="preserve"> </w:t>
      </w:r>
      <w:r w:rsidR="001060E8" w:rsidRPr="001719C2">
        <w:t>Cuts</w:t>
      </w:r>
      <w:r w:rsidR="002D3D4F" w:rsidRPr="001719C2">
        <w:t>' (sic) has no clear competition, as these businesses have a major vacuum on the business in the region. On the other side, tiny barbers are opening new shops on the si</w:t>
      </w:r>
      <w:r w:rsidR="002D3D4F" w:rsidRPr="002D3D4F">
        <w:rPr>
          <w:rFonts w:eastAsiaTheme="minorHAnsi"/>
        </w:rPr>
        <w:t>de streets, and no excuse is offered for the failure of this sector</w:t>
      </w:r>
      <w:r w:rsidR="00B16FBB">
        <w:rPr>
          <w:rFonts w:eastAsiaTheme="minorHAnsi"/>
        </w:rPr>
        <w:t xml:space="preserve"> </w:t>
      </w:r>
      <w:r w:rsidR="00B16FBB" w:rsidRPr="00B16FBB">
        <w:rPr>
          <w:rFonts w:eastAsiaTheme="minorHAnsi"/>
        </w:rPr>
        <w:t>(</w:t>
      </w:r>
      <w:r w:rsidR="00B16FBB" w:rsidRPr="00B16FBB">
        <w:t>Kerzner, 2019)</w:t>
      </w:r>
      <w:r w:rsidR="002D3D4F" w:rsidRPr="00B16FBB">
        <w:rPr>
          <w:rFonts w:eastAsiaTheme="minorHAnsi"/>
        </w:rPr>
        <w:t>.</w:t>
      </w:r>
    </w:p>
    <w:p w14:paraId="30489FB9" w14:textId="17EB29A6" w:rsidR="00EE7DFC" w:rsidRPr="001719C2" w:rsidRDefault="00EE7DFC" w:rsidP="001719C2">
      <w:r w:rsidRPr="001719C2">
        <w:t xml:space="preserve">The target demographic would involve parents who reside in and out of the city, girls and boys aged 2 months to 13 years. The total for this project is £ 15,000 and is scheduled to run for seven months. The scheme ends as the first day of 'Pain </w:t>
      </w:r>
      <w:r w:rsidR="001060E8" w:rsidRPr="001719C2">
        <w:t>Full</w:t>
      </w:r>
      <w:r w:rsidRPr="001719C2">
        <w:t xml:space="preserve"> </w:t>
      </w:r>
      <w:r w:rsidR="001060E8" w:rsidRPr="001719C2">
        <w:t>Kids</w:t>
      </w:r>
      <w:r w:rsidRPr="001719C2">
        <w:t xml:space="preserve"> </w:t>
      </w:r>
      <w:r w:rsidR="001060E8" w:rsidRPr="001719C2">
        <w:t>Cuts</w:t>
      </w:r>
      <w:r w:rsidRPr="001719C2">
        <w:t>' (sic) starts to offer its programs to the children's customers.</w:t>
      </w:r>
    </w:p>
    <w:p w14:paraId="2AF4E13D" w14:textId="77777777" w:rsidR="00A32D86" w:rsidRDefault="00A32D86" w:rsidP="003B3995">
      <w:pPr>
        <w:pStyle w:val="Heading2"/>
        <w:spacing w:line="360" w:lineRule="auto"/>
        <w:rPr>
          <w:rFonts w:ascii="Arial" w:eastAsia="Times New Roman" w:hAnsi="Arial" w:cs="Arial"/>
          <w:sz w:val="24"/>
          <w:szCs w:val="24"/>
        </w:rPr>
      </w:pPr>
    </w:p>
    <w:p w14:paraId="7340513C" w14:textId="6E9D7DED"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Planning phase</w:t>
      </w:r>
    </w:p>
    <w:p w14:paraId="05795A38" w14:textId="46D42998" w:rsidR="009B2C9E" w:rsidRPr="000E7436" w:rsidRDefault="00EE7DFC" w:rsidP="003B3995">
      <w:pPr>
        <w:rPr>
          <w:rFonts w:cs="Arial"/>
          <w:szCs w:val="24"/>
        </w:rPr>
      </w:pPr>
      <w:r w:rsidRPr="000E7436">
        <w:rPr>
          <w:rFonts w:cs="Arial"/>
          <w:szCs w:val="24"/>
        </w:rPr>
        <w:t>To explain the project's priorities, a project development guide is seen below to describe and schedule the project along with a cost-effectiveness expenditure estimate</w:t>
      </w:r>
      <w:r w:rsidR="009B2C9E" w:rsidRPr="000E7436">
        <w:rPr>
          <w:rFonts w:cs="Arial"/>
          <w:szCs w:val="24"/>
        </w:rPr>
        <w:t>.</w:t>
      </w:r>
    </w:p>
    <w:tbl>
      <w:tblPr>
        <w:tblW w:w="5000" w:type="pct"/>
        <w:tblBorders>
          <w:top w:val="single" w:sz="6" w:space="0" w:color="DEE2E6"/>
          <w:left w:val="single" w:sz="6" w:space="0" w:color="DEE2E6"/>
          <w:bottom w:val="single" w:sz="6" w:space="0" w:color="DEE2E6"/>
          <w:right w:val="single" w:sz="6"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6613"/>
        <w:gridCol w:w="2731"/>
      </w:tblGrid>
      <w:tr w:rsidR="009B2C9E" w:rsidRPr="000E7436" w14:paraId="09A48F13"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1B86CDB8"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Project initiation document (PID)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1D8EC83D"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Tick when complete                      </w:t>
            </w:r>
            <w:r w:rsidRPr="000E7436">
              <w:rPr>
                <w:rFonts w:ascii="Segoe UI Symbol" w:eastAsia="Times New Roman" w:hAnsi="Segoe UI Symbol" w:cs="Segoe UI Symbol"/>
                <w:b/>
                <w:bCs/>
                <w:color w:val="212529"/>
                <w:szCs w:val="24"/>
              </w:rPr>
              <w:t>✓</w:t>
            </w:r>
          </w:p>
        </w:tc>
      </w:tr>
      <w:tr w:rsidR="009B2C9E" w:rsidRPr="000E7436" w14:paraId="08DC9B8F"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09118740"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Section 1 – What is the project all about?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007E5056" w14:textId="77777777" w:rsidR="009B2C9E" w:rsidRPr="000E7436" w:rsidRDefault="009B2C9E" w:rsidP="003B3995">
            <w:pPr>
              <w:spacing w:after="0"/>
              <w:rPr>
                <w:rFonts w:eastAsia="Times New Roman" w:cs="Arial"/>
                <w:color w:val="212529"/>
                <w:szCs w:val="24"/>
              </w:rPr>
            </w:pPr>
          </w:p>
        </w:tc>
      </w:tr>
      <w:tr w:rsidR="009B2C9E" w:rsidRPr="000E7436" w14:paraId="04B2CB22"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124865CA" w14:textId="16B60345"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Project Title </w:t>
            </w:r>
            <w:r w:rsidR="00E77083">
              <w:rPr>
                <w:rFonts w:eastAsia="Times New Roman" w:cs="Arial"/>
                <w:color w:val="212529"/>
                <w:szCs w:val="24"/>
              </w:rPr>
              <w:t>Restart a barber's store. The label is' Stress free baby' (sic)</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E75B522" w14:textId="77777777" w:rsidR="009B2C9E" w:rsidRPr="000E7436" w:rsidRDefault="009B2C9E" w:rsidP="003B3995">
            <w:pPr>
              <w:spacing w:after="0"/>
              <w:rPr>
                <w:rFonts w:eastAsia="Times New Roman" w:cs="Arial"/>
                <w:color w:val="212529"/>
                <w:szCs w:val="24"/>
              </w:rPr>
            </w:pPr>
          </w:p>
        </w:tc>
      </w:tr>
      <w:tr w:rsidR="009B2C9E" w:rsidRPr="000E7436" w14:paraId="0A33BB2E"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5A279744" w14:textId="602026C8" w:rsidR="009B2C9E" w:rsidRPr="000E7436" w:rsidRDefault="001060E8" w:rsidP="003B3995">
            <w:pPr>
              <w:spacing w:after="0"/>
              <w:rPr>
                <w:rFonts w:eastAsia="Times New Roman" w:cs="Arial"/>
                <w:color w:val="212529"/>
                <w:szCs w:val="24"/>
              </w:rPr>
            </w:pPr>
            <w:r w:rsidRPr="000E7436">
              <w:rPr>
                <w:rFonts w:eastAsia="Times New Roman" w:cs="Arial"/>
                <w:b/>
                <w:bCs/>
                <w:color w:val="212529"/>
                <w:szCs w:val="24"/>
              </w:rPr>
              <w:t>Background There</w:t>
            </w:r>
            <w:r w:rsidR="002D3D4F" w:rsidRPr="002D3D4F">
              <w:rPr>
                <w:rFonts w:eastAsia="Times New Roman" w:cs="Arial"/>
                <w:color w:val="212529"/>
                <w:szCs w:val="24"/>
              </w:rPr>
              <w:t xml:space="preserve"> are many women's and people's salons, but not children, so the staff do not encounter doctors or patients while leaving the lounge to trim their hair. Pain free </w:t>
            </w:r>
            <w:r w:rsidRPr="002D3D4F">
              <w:rPr>
                <w:rFonts w:eastAsia="Times New Roman" w:cs="Arial"/>
                <w:color w:val="212529"/>
                <w:szCs w:val="24"/>
              </w:rPr>
              <w:t>Kids</w:t>
            </w:r>
            <w:r w:rsidR="002D3D4F" w:rsidRPr="002D3D4F">
              <w:rPr>
                <w:rFonts w:eastAsia="Times New Roman" w:cs="Arial"/>
                <w:color w:val="212529"/>
                <w:szCs w:val="24"/>
              </w:rPr>
              <w:t xml:space="preserve"> </w:t>
            </w:r>
            <w:r w:rsidRPr="002D3D4F">
              <w:rPr>
                <w:rFonts w:eastAsia="Times New Roman" w:cs="Arial"/>
                <w:color w:val="212529"/>
                <w:szCs w:val="24"/>
              </w:rPr>
              <w:t>cuts</w:t>
            </w:r>
            <w:r w:rsidR="002D3D4F" w:rsidRPr="002D3D4F">
              <w:rPr>
                <w:rFonts w:eastAsia="Times New Roman" w:cs="Arial"/>
                <w:color w:val="212529"/>
                <w:szCs w:val="24"/>
              </w:rPr>
              <w:t xml:space="preserve"> is the first of its sort in Carmarthenshire, which will be a trend setter. Children don't want to cut their hair, which can be a challenging task for everyone.</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3BE2E338" w14:textId="77777777" w:rsidR="009B2C9E" w:rsidRPr="000E7436" w:rsidRDefault="009B2C9E" w:rsidP="003B3995">
            <w:pPr>
              <w:spacing w:after="0"/>
              <w:rPr>
                <w:rFonts w:eastAsia="Times New Roman" w:cs="Arial"/>
                <w:color w:val="212529"/>
                <w:szCs w:val="24"/>
              </w:rPr>
            </w:pPr>
          </w:p>
        </w:tc>
      </w:tr>
      <w:tr w:rsidR="009B2C9E" w:rsidRPr="000E7436" w14:paraId="00528DD2"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DA09366" w14:textId="161961A0"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Purpose</w:t>
            </w:r>
            <w:r w:rsidR="0048727A">
              <w:rPr>
                <w:rFonts w:eastAsia="Times New Roman" w:cs="Arial"/>
                <w:b/>
                <w:bCs/>
                <w:color w:val="212529"/>
                <w:szCs w:val="24"/>
              </w:rPr>
              <w:t xml:space="preserve">: </w:t>
            </w:r>
            <w:r w:rsidR="002D3D4F" w:rsidRPr="002D3D4F">
              <w:rPr>
                <w:rFonts w:eastAsia="Times New Roman" w:cs="Arial"/>
                <w:color w:val="212529"/>
                <w:szCs w:val="24"/>
              </w:rPr>
              <w:t>The purpose is to create a child friendly atmosphere, to be successful and to obtain trust and dedication from customers, and finally to develop through</w:t>
            </w:r>
            <w:r w:rsidR="00B16FBB">
              <w:rPr>
                <w:rFonts w:eastAsia="Times New Roman" w:cs="Arial"/>
                <w:color w:val="212529"/>
                <w:szCs w:val="24"/>
              </w:rPr>
              <w:t xml:space="preserve"> creating oneself (</w:t>
            </w:r>
            <w:proofErr w:type="spellStart"/>
            <w:r w:rsidR="00B16FBB">
              <w:t>Kivilä</w:t>
            </w:r>
            <w:proofErr w:type="spellEnd"/>
            <w:r w:rsidR="00B16FBB">
              <w:t xml:space="preserve">, </w:t>
            </w:r>
            <w:proofErr w:type="spellStart"/>
            <w:r w:rsidR="00B16FBB">
              <w:t>Martinsuo</w:t>
            </w:r>
            <w:proofErr w:type="spellEnd"/>
            <w:r w:rsidR="00B16FBB">
              <w:t xml:space="preserve"> and </w:t>
            </w:r>
            <w:proofErr w:type="spellStart"/>
            <w:r w:rsidR="00B16FBB">
              <w:t>Vuorinen</w:t>
            </w:r>
            <w:proofErr w:type="spellEnd"/>
            <w:r w:rsidR="00B16FBB">
              <w:t>,</w:t>
            </w:r>
            <w:r w:rsidR="00B16FBB" w:rsidRPr="00954A0A">
              <w:t xml:space="preserve"> 2017</w:t>
            </w:r>
            <w:r w:rsidR="00B16FBB">
              <w: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14439908" w14:textId="77777777" w:rsidR="009B2C9E" w:rsidRPr="000E7436" w:rsidRDefault="009B2C9E" w:rsidP="003B3995">
            <w:pPr>
              <w:spacing w:after="0"/>
              <w:rPr>
                <w:rFonts w:eastAsia="Times New Roman" w:cs="Arial"/>
                <w:color w:val="212529"/>
                <w:szCs w:val="24"/>
              </w:rPr>
            </w:pPr>
          </w:p>
        </w:tc>
      </w:tr>
      <w:tr w:rsidR="009B2C9E" w:rsidRPr="000E7436" w14:paraId="009E6133"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A175075" w14:textId="0363943C" w:rsidR="009B2C9E" w:rsidRPr="000E7436" w:rsidRDefault="0047728A" w:rsidP="003B3995">
            <w:pPr>
              <w:spacing w:after="0"/>
              <w:rPr>
                <w:rFonts w:eastAsia="Times New Roman" w:cs="Arial"/>
                <w:color w:val="212529"/>
                <w:szCs w:val="24"/>
              </w:rPr>
            </w:pPr>
            <w:r>
              <w:rPr>
                <w:rFonts w:eastAsia="Times New Roman" w:cs="Arial"/>
                <w:b/>
                <w:bCs/>
                <w:color w:val="212529"/>
                <w:szCs w:val="24"/>
              </w:rPr>
              <w:t xml:space="preserve">Objectives </w:t>
            </w:r>
          </w:p>
          <w:p w14:paraId="242D835B" w14:textId="3367007C" w:rsidR="0048727A" w:rsidRPr="0048727A" w:rsidRDefault="0048727A" w:rsidP="003B3995">
            <w:pPr>
              <w:numPr>
                <w:ilvl w:val="0"/>
                <w:numId w:val="3"/>
              </w:numPr>
              <w:spacing w:before="100" w:beforeAutospacing="1" w:after="100" w:afterAutospacing="1"/>
              <w:rPr>
                <w:rFonts w:eastAsia="Times New Roman" w:cs="Arial"/>
                <w:color w:val="212529"/>
                <w:szCs w:val="24"/>
              </w:rPr>
            </w:pPr>
            <w:r w:rsidRPr="0048727A">
              <w:rPr>
                <w:rFonts w:eastAsia="Times New Roman" w:cs="Arial"/>
                <w:color w:val="212529"/>
                <w:szCs w:val="24"/>
              </w:rPr>
              <w:t xml:space="preserve">• Total </w:t>
            </w:r>
            <w:r w:rsidR="00FA1906">
              <w:rPr>
                <w:rFonts w:eastAsia="Times New Roman" w:cs="Arial"/>
                <w:color w:val="212529"/>
                <w:szCs w:val="24"/>
              </w:rPr>
              <w:t xml:space="preserve">satisfaction of </w:t>
            </w:r>
            <w:r w:rsidRPr="0048727A">
              <w:rPr>
                <w:rFonts w:eastAsia="Times New Roman" w:cs="Arial"/>
                <w:color w:val="212529"/>
                <w:szCs w:val="24"/>
              </w:rPr>
              <w:t>customer with cost-effective and increasing price cuts.</w:t>
            </w:r>
          </w:p>
          <w:p w14:paraId="0114F974" w14:textId="77777777" w:rsidR="0048727A" w:rsidRPr="0048727A" w:rsidRDefault="0048727A" w:rsidP="003B3995">
            <w:pPr>
              <w:numPr>
                <w:ilvl w:val="0"/>
                <w:numId w:val="3"/>
              </w:numPr>
              <w:spacing w:before="100" w:beforeAutospacing="1" w:after="100" w:afterAutospacing="1"/>
              <w:rPr>
                <w:rFonts w:eastAsia="Times New Roman" w:cs="Arial"/>
                <w:color w:val="212529"/>
                <w:szCs w:val="24"/>
              </w:rPr>
            </w:pPr>
            <w:r w:rsidRPr="0048727A">
              <w:rPr>
                <w:rFonts w:eastAsia="Times New Roman" w:cs="Arial"/>
                <w:color w:val="212529"/>
                <w:szCs w:val="24"/>
              </w:rPr>
              <w:t>Will b – assessed by requesting customers input in the form of a questionnaire.</w:t>
            </w:r>
          </w:p>
          <w:p w14:paraId="0693F710" w14:textId="0E516040" w:rsidR="0048727A" w:rsidRPr="0048727A" w:rsidRDefault="0048727A" w:rsidP="003B3995">
            <w:pPr>
              <w:numPr>
                <w:ilvl w:val="0"/>
                <w:numId w:val="3"/>
              </w:numPr>
              <w:spacing w:before="100" w:beforeAutospacing="1" w:after="100" w:afterAutospacing="1"/>
              <w:rPr>
                <w:rFonts w:eastAsia="Times New Roman" w:cs="Arial"/>
                <w:color w:val="212529"/>
                <w:szCs w:val="24"/>
              </w:rPr>
            </w:pPr>
            <w:r w:rsidRPr="0048727A">
              <w:rPr>
                <w:rFonts w:eastAsia="Times New Roman" w:cs="Arial"/>
                <w:color w:val="212529"/>
                <w:szCs w:val="24"/>
              </w:rPr>
              <w:t>A positive atmosphere in which workers work.</w:t>
            </w:r>
          </w:p>
          <w:p w14:paraId="5B3B5A5D" w14:textId="0B9E3AE7" w:rsidR="0048727A" w:rsidRPr="0048727A" w:rsidRDefault="0048727A" w:rsidP="003B3995">
            <w:pPr>
              <w:numPr>
                <w:ilvl w:val="0"/>
                <w:numId w:val="3"/>
              </w:numPr>
              <w:spacing w:before="100" w:beforeAutospacing="1" w:after="100" w:afterAutospacing="1"/>
              <w:rPr>
                <w:rFonts w:eastAsia="Times New Roman" w:cs="Arial"/>
                <w:color w:val="212529"/>
                <w:szCs w:val="24"/>
              </w:rPr>
            </w:pPr>
            <w:r w:rsidRPr="0048727A">
              <w:rPr>
                <w:rFonts w:eastAsia="Times New Roman" w:cs="Arial"/>
                <w:color w:val="212529"/>
                <w:szCs w:val="24"/>
              </w:rPr>
              <w:t>This is evaluated through monthly feedback, one by one with management and opportunities</w:t>
            </w:r>
          </w:p>
          <w:p w14:paraId="08316A3F" w14:textId="3A80A505" w:rsidR="0048727A" w:rsidRPr="0048727A" w:rsidRDefault="0048727A" w:rsidP="003B3995">
            <w:pPr>
              <w:numPr>
                <w:ilvl w:val="0"/>
                <w:numId w:val="3"/>
              </w:numPr>
              <w:spacing w:before="100" w:beforeAutospacing="1" w:after="100" w:afterAutospacing="1"/>
              <w:rPr>
                <w:rFonts w:eastAsia="Times New Roman" w:cs="Arial"/>
                <w:color w:val="212529"/>
                <w:szCs w:val="24"/>
              </w:rPr>
            </w:pPr>
            <w:r w:rsidRPr="0048727A">
              <w:rPr>
                <w:rFonts w:eastAsia="Times New Roman" w:cs="Arial"/>
                <w:color w:val="212529"/>
                <w:szCs w:val="24"/>
              </w:rPr>
              <w:t xml:space="preserve">Be as </w:t>
            </w:r>
            <w:r>
              <w:rPr>
                <w:rFonts w:eastAsia="Times New Roman" w:cs="Arial"/>
                <w:color w:val="212529"/>
                <w:szCs w:val="24"/>
              </w:rPr>
              <w:t>modern</w:t>
            </w:r>
            <w:r w:rsidRPr="0048727A">
              <w:rPr>
                <w:rFonts w:eastAsia="Times New Roman" w:cs="Arial"/>
                <w:color w:val="212529"/>
                <w:szCs w:val="24"/>
              </w:rPr>
              <w:t xml:space="preserve"> as practicable.</w:t>
            </w:r>
          </w:p>
          <w:p w14:paraId="5B6663F2" w14:textId="7006F831" w:rsidR="009B2C9E" w:rsidRPr="000E7436" w:rsidRDefault="0048727A" w:rsidP="003B3995">
            <w:pPr>
              <w:numPr>
                <w:ilvl w:val="0"/>
                <w:numId w:val="3"/>
              </w:numPr>
              <w:spacing w:after="100" w:afterAutospacing="1"/>
              <w:rPr>
                <w:rFonts w:eastAsia="Times New Roman" w:cs="Arial"/>
                <w:color w:val="212529"/>
                <w:szCs w:val="24"/>
              </w:rPr>
            </w:pPr>
            <w:r w:rsidRPr="0048727A">
              <w:rPr>
                <w:rFonts w:eastAsia="Times New Roman" w:cs="Arial"/>
                <w:color w:val="212529"/>
                <w:szCs w:val="24"/>
              </w:rPr>
              <w:lastRenderedPageBreak/>
              <w:t xml:space="preserve">New preparation and seminars between </w:t>
            </w:r>
            <w:r w:rsidR="00E77083">
              <w:rPr>
                <w:rFonts w:eastAsia="Times New Roman" w:cs="Arial"/>
                <w:color w:val="212529"/>
                <w:szCs w:val="24"/>
              </w:rPr>
              <w:t xml:space="preserve">six </w:t>
            </w:r>
            <w:r w:rsidRPr="0048727A">
              <w:rPr>
                <w:rFonts w:eastAsia="Times New Roman" w:cs="Arial"/>
                <w:color w:val="212529"/>
                <w:szCs w:val="24"/>
              </w:rPr>
              <w:t>months to one year</w:t>
            </w:r>
            <w:r w:rsidR="009B2C9E" w:rsidRPr="000E7436">
              <w:rPr>
                <w:rFonts w:eastAsia="Times New Roman" w:cs="Arial"/>
                <w:color w:val="212529"/>
                <w:szCs w:val="24"/>
              </w:rPr>
              <w: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021527A4" w14:textId="77777777" w:rsidR="009B2C9E" w:rsidRPr="000E7436" w:rsidRDefault="009B2C9E" w:rsidP="003B3995">
            <w:pPr>
              <w:spacing w:after="0"/>
              <w:rPr>
                <w:rFonts w:eastAsia="Times New Roman" w:cs="Arial"/>
                <w:color w:val="212529"/>
                <w:szCs w:val="24"/>
              </w:rPr>
            </w:pPr>
          </w:p>
        </w:tc>
      </w:tr>
      <w:tr w:rsidR="009B2C9E" w:rsidRPr="000E7436" w14:paraId="694A2713"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570391DB" w14:textId="0B885294"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Project </w:t>
            </w:r>
            <w:r w:rsidR="001060E8" w:rsidRPr="000E7436">
              <w:rPr>
                <w:rFonts w:eastAsia="Times New Roman" w:cs="Arial"/>
                <w:b/>
                <w:bCs/>
                <w:color w:val="212529"/>
                <w:szCs w:val="24"/>
              </w:rPr>
              <w:t>scope</w:t>
            </w:r>
            <w:r w:rsidR="001060E8" w:rsidRPr="000E7436">
              <w:rPr>
                <w:rFonts w:eastAsia="Times New Roman" w:cs="Arial"/>
                <w:color w:val="212529"/>
                <w:szCs w:val="24"/>
              </w:rPr>
              <w:t xml:space="preserve"> All</w:t>
            </w:r>
            <w:r w:rsidRPr="000E7436">
              <w:rPr>
                <w:rFonts w:eastAsia="Times New Roman" w:cs="Arial"/>
                <w:color w:val="212529"/>
                <w:szCs w:val="24"/>
              </w:rPr>
              <w:t xml:space="preserve"> </w:t>
            </w:r>
            <w:r w:rsidR="002D3D4F">
              <w:rPr>
                <w:rFonts w:eastAsia="Times New Roman" w:cs="Arial"/>
                <w:color w:val="212529"/>
                <w:szCs w:val="24"/>
              </w:rPr>
              <w:t>the staff members</w:t>
            </w:r>
            <w:r w:rsidRPr="000E7436">
              <w:rPr>
                <w:rFonts w:eastAsia="Times New Roman" w:cs="Arial"/>
                <w:color w:val="212529"/>
                <w:szCs w:val="24"/>
              </w:rPr>
              <w:t xml:space="preserve"> </w:t>
            </w:r>
            <w:r w:rsidR="00FA1906">
              <w:rPr>
                <w:rFonts w:eastAsia="Times New Roman" w:cs="Arial"/>
                <w:color w:val="212529"/>
                <w:szCs w:val="24"/>
              </w:rPr>
              <w:t>to be a part of this venture</w:t>
            </w:r>
            <w:r w:rsidRPr="000E7436">
              <w:rPr>
                <w:rFonts w:eastAsia="Times New Roman" w:cs="Arial"/>
                <w:color w:val="212529"/>
                <w:szCs w:val="24"/>
              </w:rPr>
              <w: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3EFF7577" w14:textId="77777777" w:rsidR="009B2C9E" w:rsidRPr="000E7436" w:rsidRDefault="009B2C9E" w:rsidP="003B3995">
            <w:pPr>
              <w:spacing w:after="0"/>
              <w:rPr>
                <w:rFonts w:eastAsia="Times New Roman" w:cs="Arial"/>
                <w:color w:val="212529"/>
                <w:szCs w:val="24"/>
              </w:rPr>
            </w:pPr>
          </w:p>
        </w:tc>
      </w:tr>
      <w:tr w:rsidR="009B2C9E" w:rsidRPr="000E7436" w14:paraId="1D829E1D"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0F17D71E"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Deliverables (including dates of completion)</w:t>
            </w:r>
          </w:p>
          <w:p w14:paraId="20A450E6" w14:textId="5F11A5B0" w:rsidR="009B2C9E" w:rsidRPr="000E7436" w:rsidRDefault="0048727A" w:rsidP="003B3995">
            <w:pPr>
              <w:numPr>
                <w:ilvl w:val="0"/>
                <w:numId w:val="6"/>
              </w:numPr>
              <w:spacing w:before="100" w:beforeAutospacing="1" w:after="100" w:afterAutospacing="1"/>
              <w:rPr>
                <w:rFonts w:eastAsia="Times New Roman" w:cs="Arial"/>
                <w:color w:val="212529"/>
                <w:szCs w:val="24"/>
              </w:rPr>
            </w:pPr>
            <w:r w:rsidRPr="0048727A">
              <w:rPr>
                <w:rFonts w:eastAsia="Times New Roman" w:cs="Arial"/>
                <w:color w:val="212529"/>
                <w:szCs w:val="24"/>
              </w:rPr>
              <w:t xml:space="preserve">Regular notifications of calls and communications </w:t>
            </w:r>
            <w:r w:rsidR="00FA1906">
              <w:rPr>
                <w:rFonts w:eastAsia="Times New Roman" w:cs="Arial"/>
                <w:color w:val="212529"/>
                <w:szCs w:val="24"/>
              </w:rPr>
              <w:t>all between manager and important stakeholders</w:t>
            </w:r>
            <w:r w:rsidRPr="0048727A">
              <w:rPr>
                <w:rFonts w:eastAsia="Times New Roman" w:cs="Arial"/>
                <w:color w:val="212529"/>
                <w:szCs w:val="24"/>
              </w:rPr>
              <w:t xml:space="preserve"> at and project stage</w:t>
            </w:r>
            <w:r w:rsidR="00B16FBB">
              <w:rPr>
                <w:rFonts w:eastAsia="Times New Roman" w:cs="Arial"/>
                <w:color w:val="212529"/>
                <w:szCs w:val="24"/>
              </w:rPr>
              <w:t xml:space="preserve"> (</w:t>
            </w:r>
            <w:proofErr w:type="spellStart"/>
            <w:r w:rsidR="00B16FBB" w:rsidRPr="00954A0A">
              <w:t>Komarova</w:t>
            </w:r>
            <w:proofErr w:type="spellEnd"/>
            <w:r w:rsidR="00606B74">
              <w:t xml:space="preserve"> </w:t>
            </w:r>
            <w:r w:rsidR="00B16FBB">
              <w:t>et al., 2020)</w:t>
            </w:r>
            <w:r w:rsidR="009B2C9E" w:rsidRPr="000E7436">
              <w:rPr>
                <w:rFonts w:eastAsia="Times New Roman" w:cs="Arial"/>
                <w:color w:val="212529"/>
                <w:szCs w:val="24"/>
              </w:rPr>
              <w: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5AC04778" w14:textId="77777777" w:rsidR="009B2C9E" w:rsidRPr="000E7436" w:rsidRDefault="009B2C9E" w:rsidP="003B3995">
            <w:pPr>
              <w:numPr>
                <w:ilvl w:val="0"/>
                <w:numId w:val="6"/>
              </w:numPr>
              <w:spacing w:before="100" w:beforeAutospacing="1" w:after="100" w:afterAutospacing="1"/>
              <w:rPr>
                <w:rFonts w:eastAsia="Times New Roman" w:cs="Arial"/>
                <w:color w:val="212529"/>
                <w:szCs w:val="24"/>
              </w:rPr>
            </w:pPr>
          </w:p>
        </w:tc>
      </w:tr>
      <w:tr w:rsidR="009B2C9E" w:rsidRPr="000E7436" w14:paraId="44E70C2E"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36F87802"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Constraints and assumptions</w:t>
            </w:r>
          </w:p>
          <w:p w14:paraId="6ADD6513" w14:textId="2831DBC9" w:rsidR="0048727A" w:rsidRPr="0048727A" w:rsidRDefault="0048727A" w:rsidP="003B3995">
            <w:pPr>
              <w:numPr>
                <w:ilvl w:val="0"/>
                <w:numId w:val="7"/>
              </w:numPr>
              <w:spacing w:before="100" w:beforeAutospacing="1" w:after="100" w:afterAutospacing="1"/>
              <w:rPr>
                <w:rFonts w:eastAsia="Times New Roman" w:cs="Arial"/>
                <w:color w:val="212529"/>
                <w:szCs w:val="24"/>
              </w:rPr>
            </w:pPr>
            <w:r w:rsidRPr="0048727A">
              <w:rPr>
                <w:rFonts w:eastAsia="Times New Roman" w:cs="Arial"/>
                <w:color w:val="212529"/>
                <w:szCs w:val="24"/>
              </w:rPr>
              <w:t>Program failure and restrictions at high degree include:</w:t>
            </w:r>
          </w:p>
          <w:p w14:paraId="4A7B756D" w14:textId="18660E89" w:rsidR="0048727A" w:rsidRPr="0048727A" w:rsidRDefault="0048727A" w:rsidP="003B3995">
            <w:pPr>
              <w:numPr>
                <w:ilvl w:val="0"/>
                <w:numId w:val="7"/>
              </w:numPr>
              <w:spacing w:before="100" w:beforeAutospacing="1" w:after="100" w:afterAutospacing="1"/>
              <w:rPr>
                <w:rFonts w:eastAsia="Times New Roman" w:cs="Arial"/>
                <w:color w:val="212529"/>
                <w:szCs w:val="24"/>
              </w:rPr>
            </w:pPr>
            <w:r w:rsidRPr="0048727A">
              <w:rPr>
                <w:rFonts w:eastAsia="Times New Roman" w:cs="Arial"/>
                <w:color w:val="212529"/>
                <w:szCs w:val="24"/>
              </w:rPr>
              <w:t>Build a bad image</w:t>
            </w:r>
          </w:p>
          <w:p w14:paraId="3307A11F" w14:textId="63061551" w:rsidR="0048727A" w:rsidRPr="0048727A" w:rsidRDefault="0048727A" w:rsidP="003B3995">
            <w:pPr>
              <w:numPr>
                <w:ilvl w:val="0"/>
                <w:numId w:val="7"/>
              </w:numPr>
              <w:spacing w:before="100" w:beforeAutospacing="1" w:after="100" w:afterAutospacing="1"/>
              <w:rPr>
                <w:rFonts w:eastAsia="Times New Roman" w:cs="Arial"/>
                <w:color w:val="212529"/>
                <w:szCs w:val="24"/>
              </w:rPr>
            </w:pPr>
            <w:r w:rsidRPr="0048727A">
              <w:rPr>
                <w:rFonts w:eastAsia="Times New Roman" w:cs="Arial"/>
                <w:color w:val="212529"/>
                <w:szCs w:val="24"/>
              </w:rPr>
              <w:t>Accessibility funding or if the project is over</w:t>
            </w:r>
            <w:r>
              <w:rPr>
                <w:rFonts w:eastAsia="Times New Roman" w:cs="Arial"/>
                <w:color w:val="212529"/>
                <w:szCs w:val="24"/>
              </w:rPr>
              <w:t>-</w:t>
            </w:r>
            <w:r w:rsidRPr="0048727A">
              <w:rPr>
                <w:rFonts w:eastAsia="Times New Roman" w:cs="Arial"/>
                <w:color w:val="212529"/>
                <w:szCs w:val="24"/>
              </w:rPr>
              <w:t>budgetary.</w:t>
            </w:r>
          </w:p>
          <w:p w14:paraId="5A8AC9D7" w14:textId="3465925D" w:rsidR="0048727A" w:rsidRPr="0048727A" w:rsidRDefault="0048727A" w:rsidP="003B3995">
            <w:pPr>
              <w:numPr>
                <w:ilvl w:val="0"/>
                <w:numId w:val="7"/>
              </w:numPr>
              <w:spacing w:before="100" w:beforeAutospacing="1" w:after="100" w:afterAutospacing="1"/>
              <w:rPr>
                <w:rFonts w:eastAsia="Times New Roman" w:cs="Arial"/>
                <w:color w:val="212529"/>
                <w:szCs w:val="24"/>
              </w:rPr>
            </w:pPr>
            <w:r w:rsidRPr="0048727A">
              <w:rPr>
                <w:rFonts w:eastAsia="Times New Roman" w:cs="Arial"/>
                <w:color w:val="212529"/>
                <w:szCs w:val="24"/>
              </w:rPr>
              <w:t>The best location for barbers to go.</w:t>
            </w:r>
          </w:p>
          <w:p w14:paraId="196E2CFA" w14:textId="2B922FCE" w:rsidR="0048727A" w:rsidRPr="0048727A" w:rsidRDefault="0048727A" w:rsidP="003B3995">
            <w:pPr>
              <w:numPr>
                <w:ilvl w:val="0"/>
                <w:numId w:val="7"/>
              </w:numPr>
              <w:spacing w:before="100" w:beforeAutospacing="1" w:after="100" w:afterAutospacing="1"/>
              <w:rPr>
                <w:rFonts w:eastAsia="Times New Roman" w:cs="Arial"/>
                <w:color w:val="212529"/>
                <w:szCs w:val="24"/>
              </w:rPr>
            </w:pPr>
            <w:r w:rsidRPr="0048727A">
              <w:rPr>
                <w:rFonts w:eastAsia="Times New Roman" w:cs="Arial"/>
                <w:color w:val="212529"/>
                <w:szCs w:val="24"/>
              </w:rPr>
              <w:t>Goods will not be shipped on time.</w:t>
            </w:r>
          </w:p>
          <w:p w14:paraId="52404C5F" w14:textId="77777777" w:rsidR="002D3D4F" w:rsidRDefault="002D3D4F" w:rsidP="003B3995">
            <w:pPr>
              <w:numPr>
                <w:ilvl w:val="0"/>
                <w:numId w:val="7"/>
              </w:numPr>
              <w:spacing w:before="100" w:beforeAutospacing="1" w:after="100" w:afterAutospacing="1"/>
              <w:rPr>
                <w:rFonts w:eastAsia="Times New Roman" w:cs="Arial"/>
                <w:color w:val="212529"/>
                <w:szCs w:val="24"/>
              </w:rPr>
            </w:pPr>
            <w:r w:rsidRPr="002D3D4F">
              <w:rPr>
                <w:rFonts w:eastAsia="Times New Roman" w:cs="Arial"/>
                <w:color w:val="212529"/>
                <w:szCs w:val="24"/>
              </w:rPr>
              <w:t>• Damage to laptops and devices.</w:t>
            </w:r>
          </w:p>
          <w:p w14:paraId="3456C0E1" w14:textId="4DEEA085" w:rsidR="009B2C9E" w:rsidRPr="000E7436" w:rsidRDefault="002D3D4F" w:rsidP="003B3995">
            <w:pPr>
              <w:spacing w:before="100" w:beforeAutospacing="1" w:after="100" w:afterAutospacing="1"/>
              <w:ind w:left="360"/>
              <w:rPr>
                <w:rFonts w:eastAsia="Times New Roman" w:cs="Arial"/>
                <w:color w:val="212529"/>
                <w:szCs w:val="24"/>
              </w:rPr>
            </w:pPr>
            <w:r w:rsidRPr="002D3D4F">
              <w:rPr>
                <w:rFonts w:eastAsia="Times New Roman" w:cs="Arial"/>
                <w:color w:val="212529"/>
                <w:szCs w:val="24"/>
              </w:rPr>
              <w:t>• Plan to fulfill project specifications</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F3239F9" w14:textId="77777777" w:rsidR="009B2C9E" w:rsidRPr="000E7436" w:rsidRDefault="009B2C9E" w:rsidP="003B3995">
            <w:pPr>
              <w:numPr>
                <w:ilvl w:val="0"/>
                <w:numId w:val="7"/>
              </w:numPr>
              <w:spacing w:before="100" w:beforeAutospacing="1" w:after="100" w:afterAutospacing="1"/>
              <w:rPr>
                <w:rFonts w:eastAsia="Times New Roman" w:cs="Arial"/>
                <w:color w:val="212529"/>
                <w:szCs w:val="24"/>
              </w:rPr>
            </w:pPr>
          </w:p>
        </w:tc>
      </w:tr>
      <w:tr w:rsidR="009B2C9E" w:rsidRPr="000E7436" w14:paraId="3CE37579"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6ECB0AF6"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Section 2: Why should this project go ahead?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E707FCA" w14:textId="77777777" w:rsidR="009B2C9E" w:rsidRPr="000E7436" w:rsidRDefault="009B2C9E" w:rsidP="003B3995">
            <w:pPr>
              <w:spacing w:after="0"/>
              <w:rPr>
                <w:rFonts w:eastAsia="Times New Roman" w:cs="Arial"/>
                <w:color w:val="212529"/>
                <w:szCs w:val="24"/>
              </w:rPr>
            </w:pPr>
          </w:p>
        </w:tc>
      </w:tr>
      <w:tr w:rsidR="009B2C9E" w:rsidRPr="000E7436" w14:paraId="1181C373"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D1E7DFE" w14:textId="6D2D53DA"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Business case: </w:t>
            </w:r>
            <w:r w:rsidR="00D77558" w:rsidRPr="00D77558">
              <w:rPr>
                <w:rFonts w:eastAsia="Times New Roman" w:cs="Arial"/>
                <w:b/>
                <w:bCs/>
                <w:color w:val="212529"/>
                <w:szCs w:val="24"/>
              </w:rPr>
              <w:t>The goal is to give children the finest quality haircuts and experience by reopening a shop as children's barbers. Create a good turnaround. A nursery professional for all ages is unique and has the ability to synchronize the toes. Even qualify for holiday presents. Most newspapers and advertisements to link and watch.</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15D46DB7" w14:textId="77777777" w:rsidR="009B2C9E" w:rsidRPr="000E7436" w:rsidRDefault="009B2C9E" w:rsidP="003B3995">
            <w:pPr>
              <w:spacing w:after="0"/>
              <w:rPr>
                <w:rFonts w:eastAsia="Times New Roman" w:cs="Arial"/>
                <w:color w:val="212529"/>
                <w:szCs w:val="24"/>
              </w:rPr>
            </w:pPr>
          </w:p>
        </w:tc>
      </w:tr>
      <w:tr w:rsidR="009B2C9E" w:rsidRPr="000E7436" w14:paraId="59BAB2B9"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3A33CE92" w14:textId="7AF49BB4"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Options</w:t>
            </w:r>
            <w:r w:rsidR="00D77558">
              <w:rPr>
                <w:rFonts w:eastAsia="Times New Roman" w:cs="Arial"/>
                <w:b/>
                <w:bCs/>
                <w:color w:val="212529"/>
                <w:szCs w:val="24"/>
              </w:rPr>
              <w:t xml:space="preserve"> </w:t>
            </w:r>
            <w:r w:rsidR="00D77558" w:rsidRPr="00D77558">
              <w:rPr>
                <w:rFonts w:eastAsia="Times New Roman" w:cs="Arial"/>
                <w:b/>
                <w:bCs/>
                <w:color w:val="212529"/>
                <w:szCs w:val="24"/>
              </w:rPr>
              <w:t>Equipment procurement</w:t>
            </w:r>
          </w:p>
          <w:p w14:paraId="70888EED" w14:textId="1346920D" w:rsidR="009B2C9E" w:rsidRPr="000E7436" w:rsidRDefault="00606B74" w:rsidP="003B3995">
            <w:pPr>
              <w:spacing w:after="100" w:afterAutospacing="1"/>
              <w:rPr>
                <w:rFonts w:eastAsia="Times New Roman" w:cs="Arial"/>
                <w:color w:val="212529"/>
                <w:szCs w:val="24"/>
              </w:rPr>
            </w:pPr>
            <w:r>
              <w:rPr>
                <w:rFonts w:eastAsia="Times New Roman" w:cs="Arial"/>
                <w:color w:val="212529"/>
                <w:szCs w:val="24"/>
              </w:rPr>
              <w:t>E</w:t>
            </w:r>
            <w:r w:rsidR="009B2C9E" w:rsidRPr="000E7436">
              <w:rPr>
                <w:rFonts w:eastAsia="Times New Roman" w:cs="Arial"/>
                <w:color w:val="212529"/>
                <w:szCs w:val="24"/>
              </w:rPr>
              <w:t>quipment</w:t>
            </w:r>
            <w:r w:rsidR="00D77558">
              <w:rPr>
                <w:rFonts w:eastAsia="Times New Roman" w:cs="Arial"/>
                <w:color w:val="212529"/>
                <w:szCs w:val="24"/>
              </w:rPr>
              <w:t xml:space="preserve"> </w:t>
            </w:r>
            <w:r w:rsidR="00D77558" w:rsidRPr="000E7436">
              <w:rPr>
                <w:rFonts w:eastAsia="Times New Roman" w:cs="Arial"/>
                <w:color w:val="212529"/>
                <w:szCs w:val="24"/>
              </w:rPr>
              <w:t>Leasing</w:t>
            </w:r>
          </w:p>
          <w:p w14:paraId="41E01CC6" w14:textId="312B679D" w:rsidR="009B2C9E" w:rsidRPr="000E7436" w:rsidRDefault="00D77558" w:rsidP="003B3995">
            <w:pPr>
              <w:spacing w:after="100" w:afterAutospacing="1"/>
              <w:rPr>
                <w:rFonts w:eastAsia="Times New Roman" w:cs="Arial"/>
                <w:color w:val="212529"/>
                <w:szCs w:val="24"/>
              </w:rPr>
            </w:pPr>
            <w:r w:rsidRPr="00D77558">
              <w:rPr>
                <w:rFonts w:eastAsia="Times New Roman" w:cs="Arial"/>
                <w:color w:val="212529"/>
                <w:szCs w:val="24"/>
              </w:rPr>
              <w:t>Introduction of potential gaming systems</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4DBCA960" w14:textId="77777777" w:rsidR="009B2C9E" w:rsidRPr="000E7436" w:rsidRDefault="009B2C9E" w:rsidP="003B3995">
            <w:pPr>
              <w:spacing w:after="0"/>
              <w:rPr>
                <w:rFonts w:eastAsia="Times New Roman" w:cs="Arial"/>
                <w:color w:val="212529"/>
                <w:szCs w:val="24"/>
              </w:rPr>
            </w:pPr>
          </w:p>
        </w:tc>
      </w:tr>
      <w:tr w:rsidR="009B2C9E" w:rsidRPr="000E7436" w14:paraId="2FA97A34"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6A673DCB" w14:textId="5D182FE2"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lastRenderedPageBreak/>
              <w:t>Cost and Timescale</w:t>
            </w:r>
            <w:r w:rsidR="00D77558">
              <w:rPr>
                <w:rFonts w:eastAsia="Times New Roman" w:cs="Arial"/>
                <w:b/>
                <w:bCs/>
                <w:color w:val="212529"/>
                <w:szCs w:val="24"/>
              </w:rPr>
              <w:t xml:space="preserve"> </w:t>
            </w:r>
            <w:r w:rsidR="00D77558" w:rsidRPr="00D77558">
              <w:rPr>
                <w:rFonts w:eastAsia="Times New Roman" w:cs="Arial"/>
                <w:b/>
                <w:bCs/>
                <w:color w:val="212529"/>
                <w:szCs w:val="24"/>
              </w:rPr>
              <w:t>The projected deployment time period of 7 months is valued at £15000.</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15BA85BE" w14:textId="77777777" w:rsidR="009B2C9E" w:rsidRPr="000E7436" w:rsidRDefault="009B2C9E" w:rsidP="003B3995">
            <w:pPr>
              <w:spacing w:after="0"/>
              <w:rPr>
                <w:rFonts w:eastAsia="Times New Roman" w:cs="Arial"/>
                <w:color w:val="212529"/>
                <w:szCs w:val="24"/>
              </w:rPr>
            </w:pPr>
          </w:p>
        </w:tc>
      </w:tr>
      <w:tr w:rsidR="009B2C9E" w:rsidRPr="000E7436" w14:paraId="711D7741"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13C1EEDD"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Risk Analysis: Risk Identification</w:t>
            </w:r>
          </w:p>
          <w:p w14:paraId="101A60B7" w14:textId="0F004AB0" w:rsidR="0048727A" w:rsidRPr="0048727A" w:rsidRDefault="0048727A" w:rsidP="003B3995">
            <w:pPr>
              <w:numPr>
                <w:ilvl w:val="0"/>
                <w:numId w:val="8"/>
              </w:numPr>
              <w:spacing w:before="100" w:beforeAutospacing="1" w:after="100" w:afterAutospacing="1"/>
              <w:rPr>
                <w:rFonts w:eastAsia="Times New Roman" w:cs="Arial"/>
                <w:color w:val="212529"/>
                <w:szCs w:val="24"/>
              </w:rPr>
            </w:pPr>
            <w:r w:rsidRPr="0048727A">
              <w:rPr>
                <w:rFonts w:eastAsia="Times New Roman" w:cs="Arial"/>
                <w:color w:val="212529"/>
                <w:szCs w:val="24"/>
              </w:rPr>
              <w:t xml:space="preserve">Injuries or </w:t>
            </w:r>
            <w:r w:rsidR="00862F78">
              <w:rPr>
                <w:rFonts w:eastAsia="Times New Roman" w:cs="Arial"/>
                <w:color w:val="212529"/>
                <w:szCs w:val="24"/>
              </w:rPr>
              <w:t>accidents</w:t>
            </w:r>
            <w:r w:rsidRPr="0048727A">
              <w:rPr>
                <w:rFonts w:eastAsia="Times New Roman" w:cs="Arial"/>
                <w:color w:val="212529"/>
                <w:szCs w:val="24"/>
              </w:rPr>
              <w:t>.</w:t>
            </w:r>
          </w:p>
          <w:p w14:paraId="5EFD0C51" w14:textId="7C04D242" w:rsidR="0048727A" w:rsidRPr="0048727A" w:rsidRDefault="0048727A" w:rsidP="003B3995">
            <w:pPr>
              <w:numPr>
                <w:ilvl w:val="0"/>
                <w:numId w:val="8"/>
              </w:numPr>
              <w:spacing w:before="100" w:beforeAutospacing="1" w:after="100" w:afterAutospacing="1"/>
              <w:rPr>
                <w:rFonts w:eastAsia="Times New Roman" w:cs="Arial"/>
                <w:color w:val="212529"/>
                <w:szCs w:val="24"/>
              </w:rPr>
            </w:pPr>
            <w:r w:rsidRPr="0048727A">
              <w:rPr>
                <w:rFonts w:eastAsia="Times New Roman" w:cs="Arial"/>
                <w:color w:val="212529"/>
                <w:szCs w:val="24"/>
              </w:rPr>
              <w:t>Consumer failure, poor climate and customer support. Would take consumers to new trade fairs?</w:t>
            </w:r>
          </w:p>
          <w:p w14:paraId="079EA533" w14:textId="5D9880E3" w:rsidR="0048727A" w:rsidRPr="00862F78" w:rsidRDefault="0048727A" w:rsidP="003B3995">
            <w:pPr>
              <w:numPr>
                <w:ilvl w:val="0"/>
                <w:numId w:val="8"/>
              </w:numPr>
              <w:spacing w:before="100" w:beforeAutospacing="1" w:after="100" w:afterAutospacing="1"/>
              <w:rPr>
                <w:rFonts w:eastAsia="Times New Roman" w:cs="Arial"/>
                <w:color w:val="212529"/>
                <w:szCs w:val="24"/>
              </w:rPr>
            </w:pPr>
            <w:r w:rsidRPr="0048727A">
              <w:rPr>
                <w:rFonts w:eastAsia="Times New Roman" w:cs="Arial"/>
                <w:color w:val="212529"/>
                <w:szCs w:val="24"/>
              </w:rPr>
              <w:t>Management instability, which may contribute to workers quitting the firm.</w:t>
            </w:r>
          </w:p>
          <w:p w14:paraId="6C3454D7" w14:textId="158750FD" w:rsidR="0048727A" w:rsidRPr="0048727A" w:rsidRDefault="0048727A" w:rsidP="003B3995">
            <w:pPr>
              <w:numPr>
                <w:ilvl w:val="0"/>
                <w:numId w:val="8"/>
              </w:numPr>
              <w:spacing w:before="100" w:beforeAutospacing="1" w:after="100" w:afterAutospacing="1"/>
              <w:rPr>
                <w:rFonts w:eastAsia="Times New Roman" w:cs="Arial"/>
                <w:color w:val="212529"/>
                <w:szCs w:val="24"/>
              </w:rPr>
            </w:pPr>
            <w:r w:rsidRPr="0048727A">
              <w:rPr>
                <w:rFonts w:eastAsia="Times New Roman" w:cs="Arial"/>
                <w:color w:val="212529"/>
                <w:szCs w:val="24"/>
              </w:rPr>
              <w:t>Final loss, insufficient customers.</w:t>
            </w:r>
          </w:p>
          <w:p w14:paraId="70FBF662" w14:textId="7F4DE749" w:rsidR="0048727A" w:rsidRPr="00862F78" w:rsidRDefault="0048727A" w:rsidP="003B3995">
            <w:pPr>
              <w:numPr>
                <w:ilvl w:val="0"/>
                <w:numId w:val="8"/>
              </w:numPr>
              <w:spacing w:before="100" w:beforeAutospacing="1" w:after="100" w:afterAutospacing="1"/>
              <w:rPr>
                <w:rFonts w:eastAsia="Times New Roman" w:cs="Arial"/>
                <w:color w:val="212529"/>
                <w:szCs w:val="24"/>
              </w:rPr>
            </w:pPr>
            <w:r w:rsidRPr="00862F78">
              <w:rPr>
                <w:rFonts w:eastAsia="Times New Roman" w:cs="Arial"/>
                <w:color w:val="212529"/>
                <w:szCs w:val="24"/>
              </w:rPr>
              <w:t>Lack in publicity, loose followers.</w:t>
            </w:r>
          </w:p>
          <w:p w14:paraId="69E04049" w14:textId="3AA8256B" w:rsidR="009B2C9E" w:rsidRPr="00862F78" w:rsidRDefault="00862F78" w:rsidP="003B3995">
            <w:pPr>
              <w:numPr>
                <w:ilvl w:val="0"/>
                <w:numId w:val="8"/>
              </w:numPr>
              <w:spacing w:before="100" w:beforeAutospacing="1" w:after="100" w:afterAutospacing="1"/>
              <w:rPr>
                <w:rFonts w:eastAsia="Times New Roman" w:cs="Arial"/>
                <w:color w:val="212529"/>
                <w:szCs w:val="24"/>
              </w:rPr>
            </w:pPr>
            <w:r>
              <w:rPr>
                <w:rFonts w:eastAsia="Times New Roman" w:cs="Arial"/>
                <w:color w:val="212529"/>
                <w:szCs w:val="24"/>
              </w:rPr>
              <w:t>R</w:t>
            </w:r>
            <w:r w:rsidR="0048727A" w:rsidRPr="00862F78">
              <w:rPr>
                <w:rFonts w:eastAsia="Times New Roman" w:cs="Arial"/>
                <w:color w:val="212529"/>
                <w:szCs w:val="24"/>
              </w:rPr>
              <w:t xml:space="preserve">isk management, no </w:t>
            </w:r>
            <w:r>
              <w:rPr>
                <w:rFonts w:eastAsia="Times New Roman" w:cs="Arial"/>
                <w:color w:val="212529"/>
                <w:szCs w:val="24"/>
              </w:rPr>
              <w:t>delivered product</w:t>
            </w:r>
            <w:r w:rsidR="0048727A" w:rsidRPr="00862F78">
              <w:rPr>
                <w:rFonts w:eastAsia="Times New Roman" w:cs="Arial"/>
                <w:color w:val="212529"/>
                <w:szCs w:val="24"/>
              </w:rPr>
              <w:t>s</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5B0F32D2" w14:textId="77777777" w:rsidR="009B2C9E" w:rsidRPr="000E7436" w:rsidRDefault="009B2C9E" w:rsidP="00606B74">
            <w:pPr>
              <w:spacing w:before="100" w:beforeAutospacing="1" w:after="100" w:afterAutospacing="1"/>
              <w:ind w:left="720"/>
              <w:rPr>
                <w:rFonts w:eastAsia="Times New Roman" w:cs="Arial"/>
                <w:color w:val="212529"/>
                <w:szCs w:val="24"/>
              </w:rPr>
            </w:pPr>
          </w:p>
        </w:tc>
      </w:tr>
      <w:tr w:rsidR="009B2C9E" w:rsidRPr="000E7436" w14:paraId="62A34ACF"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1274F812"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Risk prevention</w:t>
            </w:r>
          </w:p>
          <w:p w14:paraId="46A8E7F9" w14:textId="7EF6D085" w:rsidR="003E155D" w:rsidRPr="003E155D" w:rsidRDefault="003E155D" w:rsidP="003B3995">
            <w:pPr>
              <w:numPr>
                <w:ilvl w:val="0"/>
                <w:numId w:val="11"/>
              </w:numPr>
              <w:spacing w:before="100" w:beforeAutospacing="1" w:after="100" w:afterAutospacing="1"/>
              <w:rPr>
                <w:rFonts w:eastAsia="Times New Roman" w:cs="Arial"/>
                <w:color w:val="212529"/>
                <w:szCs w:val="24"/>
              </w:rPr>
            </w:pPr>
            <w:r w:rsidRPr="003E155D">
              <w:rPr>
                <w:rFonts w:eastAsia="Times New Roman" w:cs="Arial"/>
                <w:color w:val="212529"/>
                <w:szCs w:val="24"/>
              </w:rPr>
              <w:t xml:space="preserve"> Health and safety awareness and COSHH regular monitoring</w:t>
            </w:r>
          </w:p>
          <w:p w14:paraId="58D81D2A" w14:textId="72347582" w:rsidR="003E155D" w:rsidRPr="003E155D" w:rsidRDefault="003E155D" w:rsidP="003B3995">
            <w:pPr>
              <w:numPr>
                <w:ilvl w:val="0"/>
                <w:numId w:val="11"/>
              </w:numPr>
              <w:spacing w:before="100" w:beforeAutospacing="1" w:after="100" w:afterAutospacing="1"/>
              <w:rPr>
                <w:rFonts w:eastAsia="Times New Roman" w:cs="Arial"/>
                <w:color w:val="212529"/>
                <w:szCs w:val="24"/>
              </w:rPr>
            </w:pPr>
            <w:r w:rsidRPr="003E155D">
              <w:rPr>
                <w:rFonts w:eastAsia="Times New Roman" w:cs="Arial"/>
                <w:color w:val="212529"/>
                <w:szCs w:val="24"/>
              </w:rPr>
              <w:t>Do maintain a healthy environment.</w:t>
            </w:r>
          </w:p>
          <w:p w14:paraId="39CBD011" w14:textId="34159B4F" w:rsidR="003E155D" w:rsidRPr="00FA1906" w:rsidRDefault="003E155D" w:rsidP="003B3995">
            <w:pPr>
              <w:numPr>
                <w:ilvl w:val="0"/>
                <w:numId w:val="11"/>
              </w:numPr>
              <w:spacing w:before="100" w:beforeAutospacing="1" w:after="100" w:afterAutospacing="1"/>
              <w:rPr>
                <w:rFonts w:eastAsia="Times New Roman" w:cs="Arial"/>
                <w:color w:val="212529"/>
                <w:szCs w:val="24"/>
              </w:rPr>
            </w:pPr>
            <w:r w:rsidRPr="003E155D">
              <w:rPr>
                <w:rFonts w:eastAsia="Times New Roman" w:cs="Arial"/>
                <w:color w:val="212529"/>
                <w:szCs w:val="24"/>
              </w:rPr>
              <w:t xml:space="preserve">Bonuses and appreciation, constructive reviews, better workers jobs and conflict free </w:t>
            </w:r>
            <w:r w:rsidR="001060E8" w:rsidRPr="003E155D">
              <w:rPr>
                <w:rFonts w:eastAsia="Times New Roman" w:cs="Arial"/>
                <w:color w:val="212529"/>
                <w:szCs w:val="24"/>
              </w:rPr>
              <w:t>Kids</w:t>
            </w:r>
            <w:r w:rsidRPr="003E155D">
              <w:rPr>
                <w:rFonts w:eastAsia="Times New Roman" w:cs="Arial"/>
                <w:color w:val="212529"/>
                <w:szCs w:val="24"/>
              </w:rPr>
              <w:t xml:space="preserve"> lowers the pay</w:t>
            </w:r>
          </w:p>
          <w:p w14:paraId="1B029C55" w14:textId="77777777" w:rsidR="00FA1906" w:rsidRDefault="003E155D" w:rsidP="003B3995">
            <w:pPr>
              <w:numPr>
                <w:ilvl w:val="0"/>
                <w:numId w:val="11"/>
              </w:numPr>
              <w:spacing w:before="100" w:beforeAutospacing="1" w:after="100" w:afterAutospacing="1"/>
              <w:rPr>
                <w:rFonts w:eastAsia="Times New Roman" w:cs="Arial"/>
                <w:color w:val="212529"/>
                <w:szCs w:val="24"/>
              </w:rPr>
            </w:pPr>
            <w:r w:rsidRPr="003E155D">
              <w:rPr>
                <w:rFonts w:eastAsia="Times New Roman" w:cs="Arial"/>
                <w:color w:val="212529"/>
                <w:szCs w:val="24"/>
              </w:rPr>
              <w:t>Promote barbers also, have an immediate bank account reserve, for any cash.</w:t>
            </w:r>
          </w:p>
          <w:p w14:paraId="11A47427" w14:textId="77777777" w:rsidR="00FA1906" w:rsidRDefault="003E155D" w:rsidP="003B3995">
            <w:pPr>
              <w:numPr>
                <w:ilvl w:val="0"/>
                <w:numId w:val="11"/>
              </w:numPr>
              <w:spacing w:before="100" w:beforeAutospacing="1" w:after="100" w:afterAutospacing="1"/>
              <w:rPr>
                <w:rFonts w:eastAsia="Times New Roman" w:cs="Arial"/>
                <w:color w:val="212529"/>
                <w:szCs w:val="24"/>
              </w:rPr>
            </w:pPr>
            <w:r w:rsidRPr="00FA1906">
              <w:rPr>
                <w:rFonts w:eastAsia="Times New Roman" w:cs="Arial"/>
                <w:color w:val="212529"/>
                <w:szCs w:val="24"/>
              </w:rPr>
              <w:t>Misleading ads must be avoided in order for the placement of programs to be correct in consumer minds.</w:t>
            </w:r>
          </w:p>
          <w:p w14:paraId="4D94E604" w14:textId="0277D0E9" w:rsidR="009B2C9E" w:rsidRPr="00FA1906" w:rsidRDefault="003E155D" w:rsidP="003B3995">
            <w:pPr>
              <w:numPr>
                <w:ilvl w:val="0"/>
                <w:numId w:val="11"/>
              </w:numPr>
              <w:spacing w:before="100" w:beforeAutospacing="1" w:after="100" w:afterAutospacing="1"/>
              <w:rPr>
                <w:rFonts w:eastAsia="Times New Roman" w:cs="Arial"/>
                <w:color w:val="212529"/>
                <w:szCs w:val="24"/>
              </w:rPr>
            </w:pPr>
            <w:r w:rsidRPr="00FA1906">
              <w:rPr>
                <w:rFonts w:eastAsia="Times New Roman" w:cs="Arial"/>
                <w:color w:val="212529"/>
                <w:szCs w:val="24"/>
              </w:rPr>
              <w:t xml:space="preserve">The distribution, </w:t>
            </w:r>
            <w:r w:rsidR="001060E8" w:rsidRPr="00FA1906">
              <w:rPr>
                <w:rFonts w:eastAsia="Times New Roman" w:cs="Arial"/>
                <w:color w:val="212529"/>
                <w:szCs w:val="24"/>
              </w:rPr>
              <w:t>procurement,</w:t>
            </w:r>
            <w:r w:rsidRPr="00FA1906">
              <w:rPr>
                <w:rFonts w:eastAsia="Times New Roman" w:cs="Arial"/>
                <w:color w:val="212529"/>
                <w:szCs w:val="24"/>
              </w:rPr>
              <w:t xml:space="preserve"> production, goods and toys will be managed correctly to maintain consumer loyalty at all times </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64491479" w14:textId="77777777" w:rsidR="009B2C9E" w:rsidRPr="000E7436" w:rsidRDefault="009B2C9E" w:rsidP="0003273D">
            <w:pPr>
              <w:spacing w:before="100" w:beforeAutospacing="1" w:after="100" w:afterAutospacing="1"/>
              <w:ind w:left="720"/>
              <w:rPr>
                <w:rFonts w:eastAsia="Times New Roman" w:cs="Arial"/>
                <w:color w:val="212529"/>
                <w:szCs w:val="24"/>
              </w:rPr>
            </w:pPr>
          </w:p>
        </w:tc>
      </w:tr>
      <w:tr w:rsidR="009B2C9E" w:rsidRPr="000E7436" w14:paraId="572AE864"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2D79D3C6" w14:textId="3E7CFFFC" w:rsidR="009B2C9E" w:rsidRPr="000E7436" w:rsidRDefault="009B2C9E" w:rsidP="001A663A">
            <w:pPr>
              <w:spacing w:after="0"/>
              <w:rPr>
                <w:rFonts w:eastAsia="Times New Roman" w:cs="Arial"/>
                <w:color w:val="212529"/>
                <w:szCs w:val="24"/>
              </w:rPr>
            </w:pPr>
            <w:r w:rsidRPr="000E7436">
              <w:rPr>
                <w:rFonts w:eastAsia="Times New Roman" w:cs="Arial"/>
                <w:b/>
                <w:bCs/>
                <w:color w:val="212529"/>
                <w:szCs w:val="24"/>
              </w:rPr>
              <w:t xml:space="preserve">Risk </w:t>
            </w:r>
            <w:r w:rsidR="001060E8" w:rsidRPr="000E7436">
              <w:rPr>
                <w:rFonts w:eastAsia="Times New Roman" w:cs="Arial"/>
                <w:b/>
                <w:bCs/>
                <w:color w:val="212529"/>
                <w:szCs w:val="24"/>
              </w:rPr>
              <w:t>Management:</w:t>
            </w:r>
            <w:r w:rsidRPr="000E7436">
              <w:rPr>
                <w:rFonts w:eastAsia="Times New Roman" w:cs="Arial"/>
                <w:b/>
                <w:bCs/>
                <w:color w:val="212529"/>
                <w:szCs w:val="24"/>
              </w:rPr>
              <w:t xml:space="preserve"> </w:t>
            </w:r>
            <w:r w:rsidR="003E155D">
              <w:rPr>
                <w:rFonts w:eastAsia="Times New Roman" w:cs="Arial"/>
                <w:color w:val="212529"/>
                <w:szCs w:val="24"/>
              </w:rPr>
              <w:t>Guarantee remote monitoring and daily security fixes on devices and appliances for customers and employees</w:t>
            </w:r>
            <w:r w:rsidRPr="000E7436">
              <w:rPr>
                <w:rFonts w:eastAsia="Times New Roman" w:cs="Arial"/>
                <w:color w:val="212529"/>
                <w:szCs w:val="24"/>
              </w:rPr>
              <w: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35BE0DF9" w14:textId="77777777" w:rsidR="009B2C9E" w:rsidRPr="000E7436" w:rsidRDefault="009B2C9E" w:rsidP="003B3995">
            <w:pPr>
              <w:spacing w:after="0"/>
              <w:rPr>
                <w:rFonts w:eastAsia="Times New Roman" w:cs="Arial"/>
                <w:color w:val="212529"/>
                <w:szCs w:val="24"/>
              </w:rPr>
            </w:pPr>
          </w:p>
        </w:tc>
      </w:tr>
      <w:tr w:rsidR="009B2C9E" w:rsidRPr="000E7436" w14:paraId="538059DF"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2422237D" w14:textId="33480BAB"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lastRenderedPageBreak/>
              <w:t xml:space="preserve">Risk Monitoring: </w:t>
            </w:r>
            <w:r w:rsidR="00D77558">
              <w:rPr>
                <w:rFonts w:eastAsia="Times New Roman" w:cs="Arial"/>
                <w:color w:val="212529"/>
                <w:szCs w:val="24"/>
              </w:rPr>
              <w:t xml:space="preserve">Remote project management and workplace tracking in order to report </w:t>
            </w:r>
            <w:r w:rsidR="001060E8">
              <w:rPr>
                <w:rFonts w:eastAsia="Times New Roman" w:cs="Arial"/>
                <w:color w:val="212529"/>
                <w:szCs w:val="24"/>
              </w:rPr>
              <w:t>incidents</w:t>
            </w:r>
            <w:r w:rsidR="001060E8" w:rsidRPr="000E7436">
              <w:rPr>
                <w:rFonts w:eastAsia="Times New Roman" w:cs="Arial"/>
                <w:b/>
                <w:bCs/>
                <w:color w:val="212529"/>
                <w:szCs w:val="24"/>
              </w:rPr>
              <w:t xml:space="preserve"> (</w:t>
            </w:r>
            <w:r w:rsidRPr="000E7436">
              <w:rPr>
                <w:rFonts w:eastAsia="Times New Roman" w:cs="Arial"/>
                <w:b/>
                <w:bCs/>
                <w:color w:val="212529"/>
                <w:szCs w:val="24"/>
              </w:rPr>
              <w:t>see appendix 4)</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4CB8401C" w14:textId="77777777" w:rsidR="009B2C9E" w:rsidRPr="000E7436" w:rsidRDefault="009B2C9E" w:rsidP="003B3995">
            <w:pPr>
              <w:spacing w:after="0"/>
              <w:rPr>
                <w:rFonts w:eastAsia="Times New Roman" w:cs="Arial"/>
                <w:color w:val="212529"/>
                <w:szCs w:val="24"/>
              </w:rPr>
            </w:pPr>
          </w:p>
        </w:tc>
      </w:tr>
      <w:tr w:rsidR="009B2C9E" w:rsidRPr="000E7436" w14:paraId="5FB00552"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E04A8D5"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Section 3:  Who will work on the project?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13CDF801" w14:textId="77777777" w:rsidR="009B2C9E" w:rsidRPr="000E7436" w:rsidRDefault="009B2C9E" w:rsidP="003B3995">
            <w:pPr>
              <w:spacing w:after="0"/>
              <w:rPr>
                <w:rFonts w:eastAsia="Times New Roman" w:cs="Arial"/>
                <w:color w:val="212529"/>
                <w:szCs w:val="24"/>
              </w:rPr>
            </w:pPr>
          </w:p>
        </w:tc>
      </w:tr>
      <w:tr w:rsidR="009B2C9E" w:rsidRPr="000E7436" w14:paraId="64C535CA"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EC8F526"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Roles and Responsibilities</w:t>
            </w:r>
          </w:p>
          <w:p w14:paraId="6A152519" w14:textId="0E795914" w:rsidR="003E155D" w:rsidRPr="003E155D" w:rsidRDefault="003E155D" w:rsidP="003B3995">
            <w:pPr>
              <w:numPr>
                <w:ilvl w:val="0"/>
                <w:numId w:val="12"/>
              </w:numPr>
              <w:spacing w:before="100" w:beforeAutospacing="1" w:after="100" w:afterAutospacing="1"/>
              <w:rPr>
                <w:rFonts w:eastAsia="Times New Roman" w:cs="Arial"/>
                <w:color w:val="212529"/>
                <w:szCs w:val="24"/>
              </w:rPr>
            </w:pPr>
            <w:r w:rsidRPr="003E155D">
              <w:rPr>
                <w:rFonts w:eastAsia="Times New Roman" w:cs="Arial"/>
                <w:color w:val="212529"/>
                <w:szCs w:val="24"/>
              </w:rPr>
              <w:t>The production request planner, liability and compliance reviews</w:t>
            </w:r>
          </w:p>
          <w:p w14:paraId="483D1A68" w14:textId="605AFEC0" w:rsidR="003E155D" w:rsidRPr="003E155D" w:rsidRDefault="003E155D" w:rsidP="003B3995">
            <w:pPr>
              <w:numPr>
                <w:ilvl w:val="0"/>
                <w:numId w:val="12"/>
              </w:numPr>
              <w:spacing w:before="100" w:beforeAutospacing="1" w:after="100" w:afterAutospacing="1"/>
              <w:rPr>
                <w:rFonts w:eastAsia="Times New Roman" w:cs="Arial"/>
                <w:color w:val="212529"/>
                <w:szCs w:val="24"/>
              </w:rPr>
            </w:pPr>
            <w:r w:rsidRPr="003E155D">
              <w:rPr>
                <w:rFonts w:eastAsia="Times New Roman" w:cs="Arial"/>
                <w:color w:val="212529"/>
                <w:szCs w:val="24"/>
              </w:rPr>
              <w:t>Electricians to ensure everything is secure.</w:t>
            </w:r>
          </w:p>
          <w:p w14:paraId="65AB931D" w14:textId="79E4EED3" w:rsidR="003E155D" w:rsidRPr="00FA1906" w:rsidRDefault="003E155D" w:rsidP="003B3995">
            <w:pPr>
              <w:numPr>
                <w:ilvl w:val="0"/>
                <w:numId w:val="12"/>
              </w:numPr>
              <w:spacing w:before="100" w:beforeAutospacing="1" w:after="100" w:afterAutospacing="1"/>
              <w:rPr>
                <w:rFonts w:eastAsia="Times New Roman" w:cs="Arial"/>
                <w:color w:val="212529"/>
                <w:szCs w:val="24"/>
              </w:rPr>
            </w:pPr>
            <w:r w:rsidRPr="003E155D">
              <w:rPr>
                <w:rFonts w:eastAsia="Times New Roman" w:cs="Arial"/>
                <w:color w:val="212529"/>
                <w:szCs w:val="24"/>
              </w:rPr>
              <w:t>Plumbers to install all the appropriate tubing and ensure that it functions correctly.</w:t>
            </w:r>
          </w:p>
          <w:p w14:paraId="2EE3516C" w14:textId="17A29781" w:rsidR="003E155D" w:rsidRPr="00FA1906" w:rsidRDefault="003E155D" w:rsidP="003B3995">
            <w:pPr>
              <w:numPr>
                <w:ilvl w:val="0"/>
                <w:numId w:val="12"/>
              </w:numPr>
              <w:spacing w:before="100" w:beforeAutospacing="1" w:after="100" w:afterAutospacing="1"/>
              <w:rPr>
                <w:rFonts w:eastAsia="Times New Roman" w:cs="Arial"/>
                <w:color w:val="212529"/>
                <w:szCs w:val="24"/>
              </w:rPr>
            </w:pPr>
            <w:r w:rsidRPr="003E155D">
              <w:rPr>
                <w:rFonts w:eastAsia="Times New Roman" w:cs="Arial"/>
                <w:color w:val="212529"/>
                <w:szCs w:val="24"/>
              </w:rPr>
              <w:t>décor carpenters.</w:t>
            </w:r>
          </w:p>
          <w:p w14:paraId="5296497A" w14:textId="23D0E2A5" w:rsidR="003E155D" w:rsidRPr="00FA1906" w:rsidRDefault="003E155D" w:rsidP="003B3995">
            <w:pPr>
              <w:numPr>
                <w:ilvl w:val="0"/>
                <w:numId w:val="12"/>
              </w:numPr>
              <w:spacing w:before="100" w:beforeAutospacing="1" w:after="100" w:afterAutospacing="1"/>
              <w:rPr>
                <w:rFonts w:eastAsia="Times New Roman" w:cs="Arial"/>
                <w:color w:val="212529"/>
                <w:szCs w:val="24"/>
              </w:rPr>
            </w:pPr>
            <w:r w:rsidRPr="003E155D">
              <w:rPr>
                <w:rFonts w:eastAsia="Times New Roman" w:cs="Arial"/>
                <w:color w:val="212529"/>
                <w:szCs w:val="24"/>
              </w:rPr>
              <w:t>Baby seat with credentials and DBA test to amuse the kids in the playground</w:t>
            </w:r>
          </w:p>
          <w:p w14:paraId="6A8DBC83" w14:textId="0DC4FCBB" w:rsidR="003E155D" w:rsidRPr="003E155D" w:rsidRDefault="00FA1906" w:rsidP="003B3995">
            <w:pPr>
              <w:numPr>
                <w:ilvl w:val="0"/>
                <w:numId w:val="12"/>
              </w:numPr>
              <w:spacing w:before="100" w:beforeAutospacing="1" w:after="100" w:afterAutospacing="1"/>
              <w:rPr>
                <w:rFonts w:eastAsia="Times New Roman" w:cs="Arial"/>
                <w:color w:val="212529"/>
                <w:szCs w:val="24"/>
              </w:rPr>
            </w:pPr>
            <w:r>
              <w:rPr>
                <w:rFonts w:eastAsia="Times New Roman" w:cs="Arial"/>
                <w:color w:val="212529"/>
                <w:szCs w:val="24"/>
              </w:rPr>
              <w:t>N</w:t>
            </w:r>
            <w:r w:rsidR="003E155D" w:rsidRPr="003E155D">
              <w:rPr>
                <w:rFonts w:eastAsia="Times New Roman" w:cs="Arial"/>
                <w:color w:val="212529"/>
                <w:szCs w:val="24"/>
              </w:rPr>
              <w:t xml:space="preserve">ail specialist </w:t>
            </w:r>
            <w:r>
              <w:rPr>
                <w:rFonts w:eastAsia="Times New Roman" w:cs="Arial"/>
                <w:color w:val="212529"/>
                <w:szCs w:val="24"/>
              </w:rPr>
              <w:t xml:space="preserve">and a receptionist </w:t>
            </w:r>
            <w:r w:rsidR="003E155D" w:rsidRPr="003E155D">
              <w:rPr>
                <w:rFonts w:eastAsia="Times New Roman" w:cs="Arial"/>
                <w:color w:val="212529"/>
                <w:szCs w:val="24"/>
              </w:rPr>
              <w:t>with expertise and practice.</w:t>
            </w:r>
          </w:p>
          <w:p w14:paraId="5C70F3E7" w14:textId="7AFB1750" w:rsidR="003E155D" w:rsidRPr="00FA1906" w:rsidRDefault="003E155D" w:rsidP="003B3995">
            <w:pPr>
              <w:numPr>
                <w:ilvl w:val="0"/>
                <w:numId w:val="12"/>
              </w:numPr>
              <w:spacing w:before="100" w:beforeAutospacing="1" w:after="100" w:afterAutospacing="1"/>
              <w:rPr>
                <w:rFonts w:eastAsia="Times New Roman" w:cs="Arial"/>
                <w:color w:val="212529"/>
                <w:szCs w:val="24"/>
              </w:rPr>
            </w:pPr>
            <w:r w:rsidRPr="00FA1906">
              <w:rPr>
                <w:rFonts w:eastAsia="Times New Roman" w:cs="Arial"/>
                <w:color w:val="212529"/>
                <w:szCs w:val="24"/>
              </w:rPr>
              <w:t>The junior cleaner is expected to keep the barbers tidy and look up the barbers.</w:t>
            </w:r>
          </w:p>
          <w:p w14:paraId="387398B2" w14:textId="0D993763" w:rsidR="009B2C9E" w:rsidRPr="00FA1906" w:rsidRDefault="003E155D" w:rsidP="003B3995">
            <w:pPr>
              <w:numPr>
                <w:ilvl w:val="0"/>
                <w:numId w:val="12"/>
              </w:numPr>
              <w:spacing w:before="100" w:beforeAutospacing="1" w:after="100" w:afterAutospacing="1"/>
              <w:rPr>
                <w:rFonts w:eastAsia="Times New Roman" w:cs="Arial"/>
                <w:color w:val="212529"/>
                <w:szCs w:val="24"/>
              </w:rPr>
            </w:pPr>
            <w:r w:rsidRPr="00FA1906">
              <w:rPr>
                <w:rFonts w:eastAsia="Times New Roman" w:cs="Arial"/>
                <w:color w:val="212529"/>
                <w:szCs w:val="24"/>
              </w:rPr>
              <w:t>Post-implementation analysis project manager</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45B5A69A" w14:textId="77777777" w:rsidR="009B2C9E" w:rsidRPr="000E7436" w:rsidRDefault="009B2C9E" w:rsidP="00606B74">
            <w:pPr>
              <w:spacing w:before="100" w:beforeAutospacing="1" w:after="100" w:afterAutospacing="1"/>
              <w:ind w:left="720"/>
              <w:rPr>
                <w:rFonts w:eastAsia="Times New Roman" w:cs="Arial"/>
                <w:color w:val="212529"/>
                <w:szCs w:val="24"/>
              </w:rPr>
            </w:pPr>
          </w:p>
        </w:tc>
      </w:tr>
      <w:tr w:rsidR="009B2C9E" w:rsidRPr="000E7436" w14:paraId="0F8E5E62"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CAD6A09"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Names of: Project Sponsor: </w:t>
            </w:r>
            <w:r w:rsidRPr="000E7436">
              <w:rPr>
                <w:rFonts w:eastAsia="Times New Roman" w:cs="Arial"/>
                <w:color w:val="212529"/>
                <w:szCs w:val="24"/>
              </w:rPr>
              <w:t>L’ Orel Team</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23C9CB70" w14:textId="77777777" w:rsidR="009B2C9E" w:rsidRPr="000E7436" w:rsidRDefault="009B2C9E" w:rsidP="003B3995">
            <w:pPr>
              <w:spacing w:after="0"/>
              <w:rPr>
                <w:rFonts w:eastAsia="Times New Roman" w:cs="Arial"/>
                <w:color w:val="212529"/>
                <w:szCs w:val="24"/>
              </w:rPr>
            </w:pPr>
          </w:p>
        </w:tc>
      </w:tr>
      <w:tr w:rsidR="009B2C9E" w:rsidRPr="000E7436" w14:paraId="0BE672B9"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63C78F25" w14:textId="554D387F"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Project Manager (PM): </w:t>
            </w:r>
            <w:r w:rsidRPr="000E7436">
              <w:rPr>
                <w:rFonts w:eastAsia="Times New Roman" w:cs="Arial"/>
                <w:color w:val="212529"/>
                <w:szCs w:val="24"/>
              </w:rPr>
              <w:t xml:space="preserve">Stress free </w:t>
            </w:r>
            <w:r w:rsidR="001060E8" w:rsidRPr="000E7436">
              <w:rPr>
                <w:rFonts w:eastAsia="Times New Roman" w:cs="Arial"/>
                <w:color w:val="212529"/>
                <w:szCs w:val="24"/>
              </w:rPr>
              <w:t>Kids</w:t>
            </w:r>
            <w:r w:rsidRPr="000E7436">
              <w:rPr>
                <w:rFonts w:eastAsia="Times New Roman" w:cs="Arial"/>
                <w:color w:val="212529"/>
                <w:szCs w:val="24"/>
              </w:rPr>
              <w:t xml:space="preserve"> cuts.</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9CB6B75" w14:textId="77777777" w:rsidR="009B2C9E" w:rsidRPr="000E7436" w:rsidRDefault="009B2C9E" w:rsidP="003B3995">
            <w:pPr>
              <w:spacing w:after="0"/>
              <w:rPr>
                <w:rFonts w:eastAsia="Times New Roman" w:cs="Arial"/>
                <w:color w:val="212529"/>
                <w:szCs w:val="24"/>
              </w:rPr>
            </w:pPr>
          </w:p>
        </w:tc>
      </w:tr>
      <w:tr w:rsidR="009B2C9E" w:rsidRPr="000E7436" w14:paraId="4A408BB9"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22CBE991"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Section 4:  How and when will the project be delivered?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03CC28A9" w14:textId="77777777" w:rsidR="009B2C9E" w:rsidRPr="000E7436" w:rsidRDefault="009B2C9E" w:rsidP="003B3995">
            <w:pPr>
              <w:spacing w:after="0"/>
              <w:rPr>
                <w:rFonts w:eastAsia="Times New Roman" w:cs="Arial"/>
                <w:color w:val="212529"/>
                <w:szCs w:val="24"/>
              </w:rPr>
            </w:pPr>
          </w:p>
        </w:tc>
      </w:tr>
      <w:tr w:rsidR="009B2C9E" w:rsidRPr="000E7436" w14:paraId="64561570"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293D181E"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Initial Project Plan</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27D2FD8F" w14:textId="77777777" w:rsidR="009B2C9E" w:rsidRPr="000E7436" w:rsidRDefault="009B2C9E" w:rsidP="003B3995">
            <w:pPr>
              <w:spacing w:after="0"/>
              <w:rPr>
                <w:rFonts w:eastAsia="Times New Roman" w:cs="Arial"/>
                <w:color w:val="212529"/>
                <w:szCs w:val="24"/>
              </w:rPr>
            </w:pPr>
          </w:p>
        </w:tc>
      </w:tr>
      <w:tr w:rsidR="009B2C9E" w:rsidRPr="000E7436" w14:paraId="62F78DC8"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55815642" w14:textId="41A0E7E6"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Assignments/Milestones: </w:t>
            </w:r>
            <w:r w:rsidR="009E1058">
              <w:rPr>
                <w:rFonts w:eastAsia="Times New Roman" w:cs="Arial"/>
                <w:color w:val="212529"/>
                <w:szCs w:val="24"/>
              </w:rPr>
              <w:t>Application to take the bank loan for project</w:t>
            </w:r>
            <w:r w:rsidRPr="000E7436">
              <w:rPr>
                <w:rFonts w:eastAsia="Times New Roman" w:cs="Arial"/>
                <w:color w:val="212529"/>
                <w:szCs w:val="24"/>
              </w:rPr>
              <w:t>     16/02/</w:t>
            </w:r>
            <w:r w:rsidR="0047728A">
              <w:rPr>
                <w:rFonts w:eastAsia="Times New Roman" w:cs="Arial"/>
                <w:color w:val="212529"/>
                <w:szCs w:val="24"/>
              </w:rPr>
              <w:t>2021</w:t>
            </w:r>
          </w:p>
          <w:p w14:paraId="5DD70362" w14:textId="2AC890A9" w:rsidR="009B2C9E" w:rsidRPr="000E7436" w:rsidRDefault="009B2C9E" w:rsidP="003B3995">
            <w:pPr>
              <w:spacing w:after="100" w:afterAutospacing="1"/>
              <w:rPr>
                <w:rFonts w:eastAsia="Times New Roman" w:cs="Arial"/>
                <w:color w:val="212529"/>
                <w:szCs w:val="24"/>
              </w:rPr>
            </w:pPr>
            <w:r w:rsidRPr="000E7436">
              <w:rPr>
                <w:rFonts w:eastAsia="Times New Roman" w:cs="Arial"/>
                <w:color w:val="212529"/>
                <w:szCs w:val="24"/>
              </w:rPr>
              <w:t>Rent a</w:t>
            </w:r>
            <w:r w:rsidR="009E1058">
              <w:rPr>
                <w:rFonts w:eastAsia="Times New Roman" w:cs="Arial"/>
                <w:color w:val="212529"/>
                <w:szCs w:val="24"/>
              </w:rPr>
              <w:t>n</w:t>
            </w:r>
            <w:r w:rsidRPr="000E7436">
              <w:rPr>
                <w:rFonts w:eastAsia="Times New Roman" w:cs="Arial"/>
                <w:color w:val="212529"/>
                <w:szCs w:val="24"/>
              </w:rPr>
              <w:t xml:space="preserve"> </w:t>
            </w:r>
            <w:r w:rsidR="009E1058">
              <w:rPr>
                <w:rFonts w:eastAsia="Times New Roman" w:cs="Arial"/>
                <w:color w:val="212529"/>
                <w:szCs w:val="24"/>
              </w:rPr>
              <w:t>estate</w:t>
            </w:r>
            <w:r w:rsidR="0047728A">
              <w:rPr>
                <w:rFonts w:eastAsia="Times New Roman" w:cs="Arial"/>
                <w:color w:val="212529"/>
                <w:szCs w:val="24"/>
              </w:rPr>
              <w:t>               02/03/2021</w:t>
            </w:r>
          </w:p>
          <w:p w14:paraId="1CA9A58A" w14:textId="39ADD806" w:rsidR="009B2C9E" w:rsidRPr="000E7436" w:rsidRDefault="009E1058" w:rsidP="003B3995">
            <w:pPr>
              <w:spacing w:after="100" w:afterAutospacing="1"/>
              <w:rPr>
                <w:rFonts w:eastAsia="Times New Roman" w:cs="Arial"/>
                <w:color w:val="212529"/>
                <w:szCs w:val="24"/>
              </w:rPr>
            </w:pPr>
            <w:r>
              <w:rPr>
                <w:rFonts w:eastAsia="Times New Roman" w:cs="Arial"/>
                <w:color w:val="212529"/>
                <w:szCs w:val="24"/>
              </w:rPr>
              <w:t>Claim the company / insurance</w:t>
            </w:r>
            <w:r w:rsidR="0047728A">
              <w:rPr>
                <w:rFonts w:eastAsia="Times New Roman" w:cs="Arial"/>
                <w:color w:val="212529"/>
                <w:szCs w:val="24"/>
              </w:rPr>
              <w:t>16/03/2021</w:t>
            </w:r>
          </w:p>
          <w:p w14:paraId="334057EE" w14:textId="44ADDC0A" w:rsidR="009B2C9E" w:rsidRPr="000E7436" w:rsidRDefault="009E1058" w:rsidP="003B3995">
            <w:pPr>
              <w:spacing w:after="100" w:afterAutospacing="1"/>
              <w:rPr>
                <w:rFonts w:eastAsia="Times New Roman" w:cs="Arial"/>
                <w:color w:val="212529"/>
                <w:szCs w:val="24"/>
              </w:rPr>
            </w:pPr>
            <w:r>
              <w:rPr>
                <w:rFonts w:eastAsia="Times New Roman" w:cs="Arial"/>
                <w:color w:val="212529"/>
                <w:szCs w:val="24"/>
              </w:rPr>
              <w:t>Electricians and plumbers for health and safety</w:t>
            </w:r>
            <w:r w:rsidR="0047728A">
              <w:rPr>
                <w:rFonts w:eastAsia="Times New Roman" w:cs="Arial"/>
                <w:color w:val="212529"/>
                <w:szCs w:val="24"/>
              </w:rPr>
              <w:t>10/07/2021</w:t>
            </w:r>
          </w:p>
          <w:p w14:paraId="467A1329" w14:textId="7B6AD0C8" w:rsidR="009B2C9E" w:rsidRPr="000E7436" w:rsidRDefault="009E1058" w:rsidP="003B3995">
            <w:pPr>
              <w:spacing w:after="100" w:afterAutospacing="1"/>
              <w:rPr>
                <w:rFonts w:eastAsia="Times New Roman" w:cs="Arial"/>
                <w:color w:val="212529"/>
                <w:szCs w:val="24"/>
              </w:rPr>
            </w:pPr>
            <w:r>
              <w:rPr>
                <w:rFonts w:eastAsia="Times New Roman" w:cs="Arial"/>
                <w:color w:val="212529"/>
                <w:szCs w:val="24"/>
              </w:rPr>
              <w:lastRenderedPageBreak/>
              <w:t>Promote company and employees reviews and recruiting</w:t>
            </w:r>
            <w:r w:rsidR="009B2C9E" w:rsidRPr="000E7436">
              <w:rPr>
                <w:rFonts w:eastAsia="Times New Roman" w:cs="Arial"/>
                <w:color w:val="212529"/>
                <w:szCs w:val="24"/>
              </w:rPr>
              <w:t>              05/07/</w:t>
            </w:r>
            <w:r w:rsidR="0047728A">
              <w:rPr>
                <w:rFonts w:eastAsia="Times New Roman" w:cs="Arial"/>
                <w:color w:val="212529"/>
                <w:szCs w:val="24"/>
              </w:rPr>
              <w:t>2021</w:t>
            </w:r>
          </w:p>
          <w:p w14:paraId="543DF398" w14:textId="2C696FB1" w:rsidR="009B2C9E" w:rsidRPr="000E7436" w:rsidRDefault="009E1058" w:rsidP="003B3995">
            <w:pPr>
              <w:spacing w:after="100" w:afterAutospacing="1"/>
              <w:rPr>
                <w:rFonts w:eastAsia="Times New Roman" w:cs="Arial"/>
                <w:color w:val="212529"/>
                <w:szCs w:val="24"/>
              </w:rPr>
            </w:pPr>
            <w:r>
              <w:rPr>
                <w:rFonts w:eastAsia="Times New Roman" w:cs="Arial"/>
                <w:color w:val="212529"/>
                <w:szCs w:val="24"/>
              </w:rPr>
              <w:t xml:space="preserve">Checked / uniform credentials/ order and deliver </w:t>
            </w:r>
            <w:r w:rsidR="009B2C9E" w:rsidRPr="000E7436">
              <w:rPr>
                <w:rFonts w:eastAsia="Times New Roman" w:cs="Arial"/>
                <w:color w:val="212529"/>
                <w:szCs w:val="24"/>
              </w:rPr>
              <w:t>04/08/2018</w:t>
            </w:r>
          </w:p>
          <w:p w14:paraId="67B6F70B" w14:textId="4D85ABFA" w:rsidR="009B2C9E" w:rsidRPr="000E7436" w:rsidRDefault="009B2C9E" w:rsidP="003B3995">
            <w:pPr>
              <w:spacing w:after="100" w:afterAutospacing="1"/>
              <w:rPr>
                <w:rFonts w:eastAsia="Times New Roman" w:cs="Arial"/>
                <w:color w:val="212529"/>
                <w:szCs w:val="24"/>
              </w:rPr>
            </w:pPr>
            <w:r w:rsidRPr="000E7436">
              <w:rPr>
                <w:rFonts w:eastAsia="Times New Roman" w:cs="Arial"/>
                <w:color w:val="212529"/>
                <w:szCs w:val="24"/>
              </w:rPr>
              <w:t>Opening day     </w:t>
            </w:r>
            <w:r w:rsidR="0047728A">
              <w:rPr>
                <w:rFonts w:eastAsia="Times New Roman" w:cs="Arial"/>
                <w:color w:val="212529"/>
                <w:szCs w:val="24"/>
              </w:rPr>
              <w:t>                      05/08/2021</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1303F41" w14:textId="77777777" w:rsidR="009B2C9E" w:rsidRPr="000E7436" w:rsidRDefault="009B2C9E" w:rsidP="003B3995">
            <w:pPr>
              <w:spacing w:after="0"/>
              <w:rPr>
                <w:rFonts w:eastAsia="Times New Roman" w:cs="Arial"/>
                <w:color w:val="212529"/>
                <w:szCs w:val="24"/>
              </w:rPr>
            </w:pPr>
          </w:p>
        </w:tc>
      </w:tr>
      <w:tr w:rsidR="009B2C9E" w:rsidRPr="000E7436" w14:paraId="66881A63"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4E072485"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Human Resource Requirements:  Project Team</w:t>
            </w:r>
          </w:p>
          <w:p w14:paraId="4E82A0A0" w14:textId="20665BDA" w:rsidR="009B2C9E" w:rsidRPr="000E7436" w:rsidRDefault="00D77558" w:rsidP="003B3995">
            <w:pPr>
              <w:numPr>
                <w:ilvl w:val="0"/>
                <w:numId w:val="13"/>
              </w:numPr>
              <w:spacing w:before="100" w:beforeAutospacing="1" w:after="100" w:afterAutospacing="1"/>
              <w:rPr>
                <w:rFonts w:eastAsia="Times New Roman" w:cs="Arial"/>
                <w:color w:val="212529"/>
                <w:szCs w:val="24"/>
              </w:rPr>
            </w:pPr>
            <w:r>
              <w:rPr>
                <w:rFonts w:eastAsia="Times New Roman" w:cs="Arial"/>
                <w:color w:val="212529"/>
                <w:szCs w:val="24"/>
              </w:rPr>
              <w:t xml:space="preserve">Qualified </w:t>
            </w:r>
            <w:r w:rsidR="0047728A">
              <w:rPr>
                <w:rFonts w:eastAsia="Times New Roman" w:cs="Arial"/>
                <w:color w:val="212529"/>
                <w:szCs w:val="24"/>
              </w:rPr>
              <w:t>professional’s</w:t>
            </w:r>
            <w:r>
              <w:rPr>
                <w:rFonts w:eastAsia="Times New Roman" w:cs="Arial"/>
                <w:color w:val="212529"/>
                <w:szCs w:val="24"/>
              </w:rPr>
              <w:t xml:space="preserve"> </w:t>
            </w:r>
            <w:r w:rsidR="0047728A">
              <w:rPr>
                <w:rFonts w:eastAsia="Times New Roman" w:cs="Arial"/>
                <w:color w:val="212529"/>
                <w:szCs w:val="24"/>
              </w:rPr>
              <w:t>financial</w:t>
            </w:r>
            <w:r w:rsidR="009E1058">
              <w:rPr>
                <w:rFonts w:eastAsia="Times New Roman" w:cs="Arial"/>
                <w:color w:val="212529"/>
                <w:szCs w:val="24"/>
              </w:rPr>
              <w:t xml:space="preserve"> resources. </w:t>
            </w:r>
            <w:r w:rsidR="001060E8">
              <w:rPr>
                <w:rFonts w:eastAsia="Times New Roman" w:cs="Arial"/>
                <w:color w:val="212529"/>
                <w:szCs w:val="24"/>
              </w:rPr>
              <w:t>Resourc</w:t>
            </w:r>
            <w:r w:rsidR="009E1058">
              <w:rPr>
                <w:rFonts w:eastAsia="Times New Roman" w:cs="Arial"/>
                <w:color w:val="212529"/>
                <w:szCs w:val="24"/>
              </w:rPr>
              <w:t xml:space="preserve">e. </w:t>
            </w:r>
            <w:r w:rsidR="0047728A">
              <w:rPr>
                <w:rFonts w:eastAsia="Times New Roman" w:cs="Arial"/>
                <w:color w:val="212529"/>
                <w:szCs w:val="24"/>
              </w:rPr>
              <w:t>Materials</w:t>
            </w:r>
            <w:r>
              <w:rPr>
                <w:rFonts w:eastAsia="Times New Roman" w:cs="Arial"/>
                <w:color w:val="212529"/>
                <w:szCs w:val="24"/>
              </w:rPr>
              <w:t xml:space="preserve"> and </w:t>
            </w:r>
            <w:r w:rsidR="009E1058">
              <w:rPr>
                <w:rFonts w:eastAsia="Times New Roman" w:cs="Arial"/>
                <w:color w:val="212529"/>
                <w:szCs w:val="24"/>
              </w:rPr>
              <w:t xml:space="preserve">I.T service </w:t>
            </w:r>
            <w:r w:rsidR="0047728A">
              <w:rPr>
                <w:rFonts w:eastAsia="Times New Roman" w:cs="Arial"/>
                <w:color w:val="212529"/>
                <w:szCs w:val="24"/>
              </w:rPr>
              <w:t>support,</w:t>
            </w:r>
            <w:r w:rsidR="009E1058">
              <w:rPr>
                <w:rFonts w:eastAsia="Times New Roman" w:cs="Arial"/>
                <w:color w:val="212529"/>
                <w:szCs w:val="24"/>
              </w:rPr>
              <w:t xml:space="preserve"> </w:t>
            </w:r>
            <w:r>
              <w:rPr>
                <w:rFonts w:eastAsia="Times New Roman" w:cs="Arial"/>
                <w:color w:val="212529"/>
                <w:szCs w:val="24"/>
              </w:rPr>
              <w:t xml:space="preserve">services Equipment. </w:t>
            </w:r>
            <w:r w:rsidR="0047728A">
              <w:rPr>
                <w:rFonts w:eastAsia="Times New Roman" w:cs="Arial"/>
                <w:color w:val="212529"/>
                <w:szCs w:val="24"/>
              </w:rPr>
              <w:t>Financial</w:t>
            </w:r>
            <w:r>
              <w:rPr>
                <w:rFonts w:eastAsia="Times New Roman" w:cs="Arial"/>
                <w:color w:val="212529"/>
                <w:szCs w:val="24"/>
              </w:rPr>
              <w:t xml:space="preserve"> resources. I.T service support</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045907AD" w14:textId="77777777" w:rsidR="009B2C9E" w:rsidRPr="000E7436" w:rsidRDefault="009B2C9E" w:rsidP="00606B74">
            <w:pPr>
              <w:spacing w:before="100" w:beforeAutospacing="1" w:after="100" w:afterAutospacing="1"/>
              <w:ind w:left="720"/>
              <w:rPr>
                <w:rFonts w:eastAsia="Times New Roman" w:cs="Arial"/>
                <w:color w:val="212529"/>
                <w:szCs w:val="24"/>
              </w:rPr>
            </w:pPr>
          </w:p>
        </w:tc>
      </w:tr>
      <w:tr w:rsidR="009B2C9E" w:rsidRPr="000E7436" w14:paraId="68B91E65"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0E693E0E"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Support Staff: </w:t>
            </w:r>
            <w:r w:rsidRPr="000E7436">
              <w:rPr>
                <w:rFonts w:eastAsia="Times New Roman" w:cs="Arial"/>
                <w:color w:val="212529"/>
                <w:szCs w:val="24"/>
              </w:rPr>
              <w:t>Not required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67E5CC0" w14:textId="77777777" w:rsidR="009B2C9E" w:rsidRPr="000E7436" w:rsidRDefault="009B2C9E" w:rsidP="003B3995">
            <w:pPr>
              <w:spacing w:after="0"/>
              <w:rPr>
                <w:rFonts w:eastAsia="Times New Roman" w:cs="Arial"/>
                <w:color w:val="212529"/>
                <w:szCs w:val="24"/>
              </w:rPr>
            </w:pPr>
          </w:p>
        </w:tc>
      </w:tr>
      <w:tr w:rsidR="009B2C9E" w:rsidRPr="000E7436" w14:paraId="2CACE43A"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20CFF138" w14:textId="77777777" w:rsidR="009B2C9E" w:rsidRPr="000E7436" w:rsidRDefault="009B2C9E" w:rsidP="003B3995">
            <w:pPr>
              <w:spacing w:after="0"/>
              <w:rPr>
                <w:rFonts w:eastAsia="Times New Roman" w:cs="Arial"/>
                <w:color w:val="212529"/>
                <w:szCs w:val="24"/>
              </w:rPr>
            </w:pPr>
            <w:r w:rsidRPr="000E7436">
              <w:rPr>
                <w:rFonts w:eastAsia="Times New Roman" w:cs="Arial"/>
                <w:b/>
                <w:bCs/>
                <w:color w:val="212529"/>
                <w:szCs w:val="24"/>
              </w:rPr>
              <w:t xml:space="preserve">Additional staff: </w:t>
            </w:r>
            <w:r w:rsidRPr="000E7436">
              <w:rPr>
                <w:rFonts w:eastAsia="Times New Roman" w:cs="Arial"/>
                <w:color w:val="212529"/>
                <w:szCs w:val="24"/>
              </w:rPr>
              <w:t>Not required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6465B3BA" w14:textId="77777777" w:rsidR="009B2C9E" w:rsidRPr="000E7436" w:rsidRDefault="009B2C9E" w:rsidP="003B3995">
            <w:pPr>
              <w:spacing w:after="0"/>
              <w:rPr>
                <w:rFonts w:eastAsia="Times New Roman" w:cs="Arial"/>
                <w:color w:val="212529"/>
                <w:szCs w:val="24"/>
              </w:rPr>
            </w:pPr>
          </w:p>
        </w:tc>
      </w:tr>
      <w:tr w:rsidR="009B2C9E" w:rsidRPr="000E7436" w14:paraId="56E7C6A6"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FBC4FFF" w14:textId="11DE8294" w:rsidR="009B2C9E" w:rsidRPr="000E7436" w:rsidRDefault="009B2C9E" w:rsidP="003B3995">
            <w:pPr>
              <w:rPr>
                <w:rFonts w:cs="Arial"/>
                <w:szCs w:val="24"/>
              </w:rPr>
            </w:pPr>
            <w:r w:rsidRPr="000E7436">
              <w:rPr>
                <w:rFonts w:cs="Arial"/>
                <w:b/>
                <w:bCs/>
                <w:szCs w:val="24"/>
              </w:rPr>
              <w:t xml:space="preserve">Project Control:   </w:t>
            </w:r>
            <w:r w:rsidR="003E155D">
              <w:rPr>
                <w:rFonts w:cs="Arial"/>
                <w:szCs w:val="24"/>
              </w:rPr>
              <w:t>Monitoring to be conducted on weekly teleconference / weekly email communications for managers and staff.</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7655DC0D" w14:textId="77777777" w:rsidR="009B2C9E" w:rsidRPr="000E7436" w:rsidRDefault="009B2C9E" w:rsidP="003B3995">
            <w:pPr>
              <w:spacing w:after="0"/>
              <w:rPr>
                <w:rFonts w:eastAsia="Times New Roman" w:cs="Arial"/>
                <w:color w:val="212529"/>
                <w:szCs w:val="24"/>
              </w:rPr>
            </w:pPr>
          </w:p>
        </w:tc>
      </w:tr>
      <w:tr w:rsidR="009B2C9E" w:rsidRPr="000E7436" w14:paraId="49E5A66C"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14BCA5C0" w14:textId="5603DF70" w:rsidR="009B2C9E" w:rsidRPr="000E7436" w:rsidRDefault="009B2C9E" w:rsidP="001A663A">
            <w:pPr>
              <w:rPr>
                <w:rFonts w:cs="Arial"/>
                <w:szCs w:val="24"/>
              </w:rPr>
            </w:pPr>
            <w:r w:rsidRPr="000E7436">
              <w:rPr>
                <w:rFonts w:cs="Arial"/>
                <w:b/>
                <w:bCs/>
                <w:szCs w:val="24"/>
              </w:rPr>
              <w:t xml:space="preserve">Communication channels and schedules: </w:t>
            </w:r>
            <w:r w:rsidR="00FA1906">
              <w:rPr>
                <w:rFonts w:cs="Arial"/>
                <w:b/>
                <w:bCs/>
                <w:szCs w:val="24"/>
              </w:rPr>
              <w:t xml:space="preserve">It is </w:t>
            </w:r>
            <w:r w:rsidR="00162A6F" w:rsidRPr="00162A6F">
              <w:rPr>
                <w:rFonts w:cs="Arial"/>
                <w:szCs w:val="24"/>
              </w:rPr>
              <w:t>the method of assessing the needs of knowledge of the project partners and identifying the coordination strategy. The mechanism needed to ensure the prompt and appropriate selection, delivery, stockpiling and final disposition of project knowledge is included in this section of the program. Here is the summary of the contact program</w:t>
            </w:r>
            <w:r w:rsidRPr="000E7436">
              <w:rPr>
                <w:rFonts w:cs="Arial"/>
                <w:szCs w:val="24"/>
              </w:rPr>
              <w:t>. </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242F6941" w14:textId="77777777" w:rsidR="009B2C9E" w:rsidRPr="000E7436" w:rsidRDefault="009B2C9E" w:rsidP="003B3995">
            <w:pPr>
              <w:spacing w:after="0"/>
              <w:rPr>
                <w:rFonts w:eastAsia="Times New Roman" w:cs="Arial"/>
                <w:color w:val="212529"/>
                <w:szCs w:val="24"/>
              </w:rPr>
            </w:pPr>
          </w:p>
        </w:tc>
      </w:tr>
      <w:tr w:rsidR="009B2C9E" w:rsidRPr="000E7436" w14:paraId="62D7C5E6" w14:textId="77777777" w:rsidTr="0047728A">
        <w:tc>
          <w:tcPr>
            <w:tcW w:w="3539" w:type="pct"/>
            <w:tcBorders>
              <w:top w:val="single" w:sz="6" w:space="0" w:color="DEE2E6"/>
              <w:left w:val="single" w:sz="6" w:space="0" w:color="DEE2E6"/>
              <w:bottom w:val="single" w:sz="6" w:space="0" w:color="DEE2E6"/>
              <w:right w:val="single" w:sz="6" w:space="0" w:color="DEE2E6"/>
            </w:tcBorders>
            <w:shd w:val="clear" w:color="auto" w:fill="FFFFFF"/>
            <w:hideMark/>
          </w:tcPr>
          <w:p w14:paraId="76DD0BBA" w14:textId="4D8DC768" w:rsidR="00162A6F" w:rsidRPr="00162A6F" w:rsidRDefault="009B2C9E" w:rsidP="003B3995">
            <w:pPr>
              <w:rPr>
                <w:rFonts w:cs="Arial"/>
                <w:szCs w:val="24"/>
              </w:rPr>
            </w:pPr>
            <w:r w:rsidRPr="000E7436">
              <w:rPr>
                <w:rFonts w:cs="Arial"/>
                <w:b/>
                <w:bCs/>
                <w:szCs w:val="24"/>
              </w:rPr>
              <w:t xml:space="preserve">Quality Control: </w:t>
            </w:r>
            <w:r w:rsidR="00162A6F" w:rsidRPr="00162A6F">
              <w:rPr>
                <w:rFonts w:cs="Arial"/>
                <w:szCs w:val="24"/>
              </w:rPr>
              <w:t xml:space="preserve">On </w:t>
            </w:r>
            <w:r w:rsidR="00162A6F">
              <w:rPr>
                <w:rFonts w:cs="Arial"/>
                <w:szCs w:val="24"/>
              </w:rPr>
              <w:t>quality</w:t>
            </w:r>
            <w:r w:rsidR="00162A6F" w:rsidRPr="00162A6F">
              <w:rPr>
                <w:rFonts w:cs="Arial"/>
                <w:szCs w:val="24"/>
              </w:rPr>
              <w:t xml:space="preserve">, there </w:t>
            </w:r>
            <w:r w:rsidR="00162A6F">
              <w:rPr>
                <w:rFonts w:cs="Arial"/>
                <w:szCs w:val="24"/>
              </w:rPr>
              <w:t>will be no compromise</w:t>
            </w:r>
            <w:r w:rsidR="00162A6F" w:rsidRPr="00162A6F">
              <w:rPr>
                <w:rFonts w:cs="Arial"/>
                <w:szCs w:val="24"/>
              </w:rPr>
              <w:t>. It is ensured that our employees and barbers provide every customer with the best quality. Quality assurance is also included in the job description of each employee. The boss and staff avoid all barriers to providing professional facilities and maintaining the highest product.</w:t>
            </w:r>
          </w:p>
          <w:p w14:paraId="1917CEAA" w14:textId="77777777" w:rsidR="00162A6F" w:rsidRPr="00162A6F" w:rsidRDefault="00162A6F" w:rsidP="003B3995">
            <w:pPr>
              <w:rPr>
                <w:rFonts w:cs="Arial"/>
                <w:szCs w:val="24"/>
              </w:rPr>
            </w:pPr>
            <w:r w:rsidRPr="00162A6F">
              <w:rPr>
                <w:rFonts w:cs="Arial"/>
                <w:szCs w:val="24"/>
              </w:rPr>
              <w:lastRenderedPageBreak/>
              <w:t>The success of the project is seen in consumer input reports</w:t>
            </w:r>
          </w:p>
          <w:p w14:paraId="3CDC6E41" w14:textId="51967D19" w:rsidR="009B2C9E" w:rsidRPr="000E7436" w:rsidRDefault="00162A6F" w:rsidP="003B3995">
            <w:pPr>
              <w:spacing w:after="100" w:afterAutospacing="1"/>
              <w:rPr>
                <w:rFonts w:eastAsia="Times New Roman" w:cs="Arial"/>
                <w:color w:val="212529"/>
                <w:szCs w:val="24"/>
              </w:rPr>
            </w:pPr>
            <w:r w:rsidRPr="00162A6F">
              <w:rPr>
                <w:rFonts w:cs="Arial"/>
                <w:szCs w:val="24"/>
              </w:rPr>
              <w:t>A</w:t>
            </w:r>
            <w:r w:rsidR="00FA1906">
              <w:rPr>
                <w:rFonts w:cs="Arial"/>
                <w:szCs w:val="24"/>
              </w:rPr>
              <w:t xml:space="preserve">n Evaluation following deployment shall </w:t>
            </w:r>
            <w:r w:rsidRPr="00162A6F">
              <w:rPr>
                <w:rFonts w:cs="Arial"/>
                <w:szCs w:val="24"/>
              </w:rPr>
              <w:t>be done six months after the</w:t>
            </w:r>
            <w:r>
              <w:rPr>
                <w:rFonts w:cs="Arial"/>
                <w:szCs w:val="24"/>
              </w:rPr>
              <w:t xml:space="preserve"> </w:t>
            </w:r>
            <w:r w:rsidRPr="00162A6F">
              <w:rPr>
                <w:rFonts w:cs="Arial"/>
                <w:szCs w:val="24"/>
              </w:rPr>
              <w:t xml:space="preserve">barbers are </w:t>
            </w:r>
            <w:r w:rsidR="001060E8" w:rsidRPr="00162A6F">
              <w:rPr>
                <w:rFonts w:cs="Arial"/>
                <w:szCs w:val="24"/>
              </w:rPr>
              <w:t>reopened.</w:t>
            </w:r>
          </w:p>
        </w:tc>
        <w:tc>
          <w:tcPr>
            <w:tcW w:w="1461" w:type="pct"/>
            <w:tcBorders>
              <w:top w:val="single" w:sz="6" w:space="0" w:color="DEE2E6"/>
              <w:left w:val="single" w:sz="6" w:space="0" w:color="DEE2E6"/>
              <w:bottom w:val="single" w:sz="6" w:space="0" w:color="DEE2E6"/>
              <w:right w:val="single" w:sz="6" w:space="0" w:color="DEE2E6"/>
            </w:tcBorders>
            <w:shd w:val="clear" w:color="auto" w:fill="FFFFFF"/>
            <w:hideMark/>
          </w:tcPr>
          <w:p w14:paraId="6F7E7EEA" w14:textId="77777777" w:rsidR="009B2C9E" w:rsidRPr="000E7436" w:rsidRDefault="009B2C9E" w:rsidP="003B3995">
            <w:pPr>
              <w:spacing w:after="0"/>
              <w:rPr>
                <w:rFonts w:eastAsia="Times New Roman" w:cs="Arial"/>
                <w:color w:val="212529"/>
                <w:szCs w:val="24"/>
              </w:rPr>
            </w:pPr>
          </w:p>
        </w:tc>
      </w:tr>
    </w:tbl>
    <w:p w14:paraId="351B43DA" w14:textId="77777777" w:rsidR="00162A6F" w:rsidRDefault="00162A6F" w:rsidP="003B3995">
      <w:pPr>
        <w:shd w:val="clear" w:color="auto" w:fill="FFFFFF"/>
        <w:spacing w:after="100" w:afterAutospacing="1"/>
        <w:rPr>
          <w:rFonts w:eastAsia="Times New Roman" w:cs="Arial"/>
          <w:b/>
          <w:bCs/>
          <w:color w:val="212529"/>
          <w:szCs w:val="24"/>
        </w:rPr>
      </w:pPr>
    </w:p>
    <w:p w14:paraId="0AD0022B" w14:textId="5327B36D" w:rsidR="009B2C9E" w:rsidRPr="000E7436" w:rsidRDefault="009B2C9E" w:rsidP="003B3995">
      <w:pPr>
        <w:shd w:val="clear" w:color="auto" w:fill="FFFFFF"/>
        <w:spacing w:after="100" w:afterAutospacing="1"/>
        <w:rPr>
          <w:rFonts w:eastAsia="Times New Roman" w:cs="Arial"/>
          <w:color w:val="212529"/>
          <w:szCs w:val="24"/>
        </w:rPr>
      </w:pPr>
      <w:r w:rsidRPr="000E7436">
        <w:rPr>
          <w:rFonts w:eastAsia="Times New Roman" w:cs="Arial"/>
          <w:b/>
          <w:bCs/>
          <w:color w:val="212529"/>
          <w:szCs w:val="24"/>
        </w:rPr>
        <w:t>Communication</w:t>
      </w:r>
    </w:p>
    <w:p w14:paraId="68EFD787" w14:textId="16796711" w:rsidR="009B2C9E" w:rsidRPr="000E7436" w:rsidRDefault="00EE7DFC" w:rsidP="003B3995">
      <w:pPr>
        <w:rPr>
          <w:rFonts w:cs="Arial"/>
          <w:szCs w:val="24"/>
        </w:rPr>
      </w:pPr>
      <w:r w:rsidRPr="000E7436">
        <w:rPr>
          <w:rFonts w:cs="Arial"/>
          <w:szCs w:val="24"/>
        </w:rPr>
        <w:t xml:space="preserve">Until the execution stage can be reached, a contact strategy must be established. It shows how project managers become aware of the success of the project. Stakeholders include: project manager, barbers, junior cleaners, </w:t>
      </w:r>
      <w:r w:rsidR="001060E8" w:rsidRPr="000E7436">
        <w:rPr>
          <w:rFonts w:cs="Arial"/>
          <w:szCs w:val="24"/>
        </w:rPr>
        <w:t>babysitters</w:t>
      </w:r>
      <w:r w:rsidRPr="000E7436">
        <w:rPr>
          <w:rFonts w:cs="Arial"/>
          <w:szCs w:val="24"/>
        </w:rPr>
        <w:t xml:space="preserve">, receptionists, clients, IT staff, I.T. staff, marketing employees and accounts stakeholders. Each section of the strategy addresses the procedures required to ensure the compilation, delivery, </w:t>
      </w:r>
      <w:r w:rsidR="001060E8" w:rsidRPr="000E7436">
        <w:rPr>
          <w:rFonts w:cs="Arial"/>
          <w:szCs w:val="24"/>
        </w:rPr>
        <w:t>storage,</w:t>
      </w:r>
      <w:r w:rsidRPr="000E7436">
        <w:rPr>
          <w:rFonts w:cs="Arial"/>
          <w:szCs w:val="24"/>
        </w:rPr>
        <w:t xml:space="preserve"> processing and final disposition of the project details in a timely and effective manner. Employees in Journal of Transition require coordination during periods of transitions, which eliminates anxiety by keeping them updated. That method would be included in the project using the contact strategy diagram</w:t>
      </w:r>
      <w:r w:rsidR="001A663A">
        <w:rPr>
          <w:rFonts w:cs="Arial"/>
          <w:szCs w:val="24"/>
        </w:rPr>
        <w:t xml:space="preserve"> </w:t>
      </w:r>
      <w:r w:rsidR="001A663A">
        <w:rPr>
          <w:rFonts w:eastAsia="Times New Roman" w:cs="Arial"/>
          <w:color w:val="212529"/>
          <w:szCs w:val="24"/>
        </w:rPr>
        <w:t>(</w:t>
      </w:r>
      <w:proofErr w:type="spellStart"/>
      <w:r w:rsidR="001A663A">
        <w:t>Lopesab</w:t>
      </w:r>
      <w:proofErr w:type="spellEnd"/>
      <w:r w:rsidR="001A663A">
        <w:t>,</w:t>
      </w:r>
      <w:r w:rsidR="001A663A" w:rsidRPr="00954A0A">
        <w:t xml:space="preserve"> </w:t>
      </w:r>
      <w:proofErr w:type="spellStart"/>
      <w:r w:rsidR="001A663A" w:rsidRPr="00954A0A">
        <w:t>Sbr</w:t>
      </w:r>
      <w:r w:rsidR="001A663A">
        <w:t>agiab</w:t>
      </w:r>
      <w:proofErr w:type="spellEnd"/>
      <w:r w:rsidR="001A663A">
        <w:t xml:space="preserve"> and </w:t>
      </w:r>
      <w:proofErr w:type="spellStart"/>
      <w:r w:rsidR="001A663A">
        <w:t>Qualharinia</w:t>
      </w:r>
      <w:proofErr w:type="spellEnd"/>
      <w:r w:rsidR="001A663A">
        <w:t>,</w:t>
      </w:r>
      <w:r w:rsidR="001A663A" w:rsidRPr="00954A0A">
        <w:t xml:space="preserve"> 2016</w:t>
      </w:r>
      <w:r w:rsidR="001A663A">
        <w:t>)</w:t>
      </w:r>
      <w:r w:rsidRPr="000E7436">
        <w:rPr>
          <w:rFonts w:cs="Arial"/>
          <w:szCs w:val="24"/>
        </w:rPr>
        <w:t>.</w:t>
      </w:r>
      <w:r w:rsidR="009B2C9E" w:rsidRPr="000E7436">
        <w:rPr>
          <w:rFonts w:cs="Arial"/>
          <w:szCs w:val="24"/>
        </w:rPr>
        <w:t xml:space="preserve">  </w:t>
      </w:r>
    </w:p>
    <w:p w14:paraId="542C40D1"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Change management</w:t>
      </w:r>
    </w:p>
    <w:p w14:paraId="40BF658C" w14:textId="2CBC2345" w:rsidR="009B2C9E" w:rsidRPr="000E7436" w:rsidRDefault="00EE7DFC" w:rsidP="003B3995">
      <w:pPr>
        <w:rPr>
          <w:rFonts w:cs="Arial"/>
          <w:szCs w:val="24"/>
        </w:rPr>
      </w:pPr>
      <w:r w:rsidRPr="000E7436">
        <w:rPr>
          <w:rFonts w:cs="Arial"/>
          <w:szCs w:val="24"/>
        </w:rPr>
        <w:t>All proposals for changes shall be reported, reviewed and delivered prior to project management acceptance by the</w:t>
      </w:r>
      <w:r w:rsidR="00FA1906">
        <w:rPr>
          <w:rFonts w:cs="Arial"/>
          <w:szCs w:val="24"/>
        </w:rPr>
        <w:t xml:space="preserve"> </w:t>
      </w:r>
      <w:r w:rsidRPr="000E7436">
        <w:rPr>
          <w:rFonts w:cs="Arial"/>
          <w:szCs w:val="24"/>
        </w:rPr>
        <w:t xml:space="preserve">manager and </w:t>
      </w:r>
      <w:r w:rsidR="00FA1906">
        <w:rPr>
          <w:rFonts w:cs="Arial"/>
          <w:szCs w:val="24"/>
        </w:rPr>
        <w:t xml:space="preserve">different </w:t>
      </w:r>
      <w:r w:rsidRPr="000E7436">
        <w:rPr>
          <w:rFonts w:cs="Arial"/>
          <w:szCs w:val="24"/>
        </w:rPr>
        <w:t>team members for effects and project requirements. When the transition is accepted, the design and expenditure of the project shall be revised in accordance with the engagement strategy and reported to the appropriate stakeholders. The project manager and the staff must remind the workers responsible for the transition of the authorized adjustment and the revised timetable</w:t>
      </w:r>
      <w:r w:rsidR="009B2C9E" w:rsidRPr="000E7436">
        <w:rPr>
          <w:rFonts w:cs="Arial"/>
          <w:szCs w:val="24"/>
        </w:rPr>
        <w:t>.</w:t>
      </w:r>
    </w:p>
    <w:p w14:paraId="09A77A9D"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Execution phase</w:t>
      </w:r>
    </w:p>
    <w:p w14:paraId="791788D6" w14:textId="435022AF" w:rsidR="009B2C9E" w:rsidRPr="000E7436" w:rsidRDefault="00EE7DFC" w:rsidP="003B3995">
      <w:pPr>
        <w:rPr>
          <w:rFonts w:cs="Arial"/>
          <w:szCs w:val="24"/>
        </w:rPr>
      </w:pPr>
      <w:r w:rsidRPr="000E7436">
        <w:rPr>
          <w:rFonts w:cs="Arial"/>
          <w:szCs w:val="24"/>
        </w:rPr>
        <w:t xml:space="preserve">It is where the project is conducted and materials are procured and partners are handled. During this step, control / monitoring takes place. Performance and reach are tracked and cost / time ratios are controlled to hold issues in the budget. By implementing the project schedule from the preparation level, the project manager would be able to assess the success on the project goals and Gantt </w:t>
      </w:r>
      <w:r w:rsidR="001719C2" w:rsidRPr="000E7436">
        <w:rPr>
          <w:rFonts w:cs="Arial"/>
          <w:szCs w:val="24"/>
        </w:rPr>
        <w:t>chart</w:t>
      </w:r>
      <w:r w:rsidRPr="000E7436">
        <w:rPr>
          <w:rFonts w:cs="Arial"/>
          <w:szCs w:val="24"/>
        </w:rPr>
        <w:t xml:space="preserve"> / Pert and ensure the projects and quality requirements are achieved on time. The usage of a </w:t>
      </w:r>
      <w:r w:rsidR="001719C2" w:rsidRPr="000E7436">
        <w:rPr>
          <w:rFonts w:cs="Arial"/>
          <w:szCs w:val="24"/>
        </w:rPr>
        <w:t>pert</w:t>
      </w:r>
      <w:r w:rsidRPr="000E7436">
        <w:rPr>
          <w:rFonts w:cs="Arial"/>
          <w:szCs w:val="24"/>
        </w:rPr>
        <w:t xml:space="preserve"> diagram is inherently arbitrary and bureaucratic. Weekly e-mail calls and notifications between project manager and </w:t>
      </w:r>
      <w:r w:rsidRPr="000E7436">
        <w:rPr>
          <w:rFonts w:cs="Arial"/>
          <w:szCs w:val="24"/>
        </w:rPr>
        <w:lastRenderedPageBreak/>
        <w:t xml:space="preserve">partners would be rendered at any point of the project. </w:t>
      </w:r>
      <w:r w:rsidR="00FA1906">
        <w:rPr>
          <w:rFonts w:cs="Arial"/>
          <w:szCs w:val="24"/>
        </w:rPr>
        <w:t>This will enable the mana</w:t>
      </w:r>
      <w:r w:rsidR="00BF222A">
        <w:rPr>
          <w:rFonts w:cs="Arial"/>
          <w:szCs w:val="24"/>
        </w:rPr>
        <w:t xml:space="preserve">ger of the project </w:t>
      </w:r>
      <w:r w:rsidRPr="000E7436">
        <w:rPr>
          <w:rFonts w:cs="Arial"/>
          <w:szCs w:val="24"/>
        </w:rPr>
        <w:t xml:space="preserve">to address some questions and negotiate with problems without having time to personally visit, and once done, a process analysis is carried out to </w:t>
      </w:r>
      <w:r w:rsidR="001060E8" w:rsidRPr="000E7436">
        <w:rPr>
          <w:rFonts w:cs="Arial"/>
          <w:szCs w:val="24"/>
        </w:rPr>
        <w:t>ensure</w:t>
      </w:r>
      <w:r w:rsidRPr="000E7436">
        <w:rPr>
          <w:rFonts w:cs="Arial"/>
          <w:szCs w:val="24"/>
        </w:rPr>
        <w:t xml:space="preserve"> that any of the intended goals have been achieved until the closing stage is reached</w:t>
      </w:r>
      <w:r w:rsidR="001A663A">
        <w:t>.</w:t>
      </w:r>
    </w:p>
    <w:p w14:paraId="16E9759A"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Closing phase</w:t>
      </w:r>
    </w:p>
    <w:p w14:paraId="27272130" w14:textId="13C89797" w:rsidR="00D77558" w:rsidRPr="00D77558" w:rsidRDefault="001060E8" w:rsidP="003B3995">
      <w:pPr>
        <w:rPr>
          <w:rFonts w:cs="Arial"/>
          <w:szCs w:val="24"/>
        </w:rPr>
      </w:pPr>
      <w:r w:rsidRPr="000E7436">
        <w:rPr>
          <w:rFonts w:cs="Arial"/>
          <w:szCs w:val="24"/>
        </w:rPr>
        <w:t>Its</w:t>
      </w:r>
      <w:r w:rsidR="00EE7DFC" w:rsidRPr="000E7436">
        <w:rPr>
          <w:rFonts w:cs="Arial"/>
          <w:szCs w:val="24"/>
        </w:rPr>
        <w:t xml:space="preserve"> process is when the proposal is completed and where clients and partners are told of the project success of the deliverable </w:t>
      </w:r>
      <w:r w:rsidRPr="000E7436">
        <w:rPr>
          <w:rFonts w:cs="Arial"/>
          <w:szCs w:val="24"/>
        </w:rPr>
        <w:t>service</w:t>
      </w:r>
      <w:r w:rsidRPr="00D77558">
        <w:rPr>
          <w:rFonts w:cs="Arial"/>
          <w:szCs w:val="24"/>
        </w:rPr>
        <w:t xml:space="preserve"> “The</w:t>
      </w:r>
      <w:r w:rsidR="00D77558" w:rsidRPr="00D77558">
        <w:rPr>
          <w:rFonts w:cs="Arial"/>
          <w:szCs w:val="24"/>
        </w:rPr>
        <w:t xml:space="preserve"> successful performance of projects relies on the parties functioning together effectively as a project team. But, if the team has malfunctions, deadlines will drop, budgets will be overrun and the consistency of the production will collapse and the project will fail in serious situations. </w:t>
      </w:r>
      <w:r w:rsidR="009E1058">
        <w:rPr>
          <w:rFonts w:cs="Arial"/>
          <w:szCs w:val="24"/>
        </w:rPr>
        <w:t>The project manager must carry out an after-implementation review to assess the project's success.</w:t>
      </w:r>
      <w:r w:rsidR="00BF222A">
        <w:rPr>
          <w:rFonts w:cs="Arial"/>
          <w:szCs w:val="24"/>
        </w:rPr>
        <w:t xml:space="preserve"> </w:t>
      </w:r>
      <w:r w:rsidR="001719C2">
        <w:rPr>
          <w:rFonts w:cs="Arial"/>
          <w:szCs w:val="24"/>
        </w:rPr>
        <w:t>Stakeholders</w:t>
      </w:r>
      <w:r w:rsidR="00BF222A">
        <w:rPr>
          <w:rFonts w:cs="Arial"/>
          <w:szCs w:val="24"/>
        </w:rPr>
        <w:t xml:space="preserve"> in obtaining feedback</w:t>
      </w:r>
      <w:r w:rsidR="001A663A">
        <w:rPr>
          <w:rFonts w:cs="Arial"/>
          <w:szCs w:val="24"/>
        </w:rPr>
        <w:t xml:space="preserve"> (</w:t>
      </w:r>
      <w:proofErr w:type="spellStart"/>
      <w:r w:rsidR="001A663A" w:rsidRPr="00954A0A">
        <w:t>Molo</w:t>
      </w:r>
      <w:r w:rsidR="001A663A">
        <w:t>kanova</w:t>
      </w:r>
      <w:proofErr w:type="spellEnd"/>
      <w:r w:rsidR="001A663A">
        <w:t xml:space="preserve"> and </w:t>
      </w:r>
      <w:proofErr w:type="spellStart"/>
      <w:r w:rsidR="001A663A">
        <w:t>Petrenko</w:t>
      </w:r>
      <w:proofErr w:type="spellEnd"/>
      <w:r w:rsidR="001719C2">
        <w:t xml:space="preserve">, </w:t>
      </w:r>
      <w:r w:rsidR="001719C2" w:rsidRPr="00954A0A">
        <w:t>2017</w:t>
      </w:r>
      <w:r w:rsidR="001A663A">
        <w:t>)</w:t>
      </w:r>
      <w:r w:rsidR="00BF222A">
        <w:rPr>
          <w:rFonts w:cs="Arial"/>
          <w:szCs w:val="24"/>
        </w:rPr>
        <w:t>.</w:t>
      </w:r>
    </w:p>
    <w:p w14:paraId="2330E48A" w14:textId="07B3ED98" w:rsidR="00D77558" w:rsidRPr="00D77558" w:rsidRDefault="00BF222A" w:rsidP="003B3995">
      <w:pPr>
        <w:rPr>
          <w:rFonts w:cs="Arial"/>
          <w:szCs w:val="24"/>
        </w:rPr>
      </w:pPr>
      <w:r w:rsidRPr="00BF222A">
        <w:rPr>
          <w:rFonts w:cs="Arial"/>
          <w:szCs w:val="24"/>
        </w:rPr>
        <w:t xml:space="preserve">I took on the position of project manager in this move which was a new experience for me. This position led to ideas and perspectives about how barbers can be revived and how the potential void in the business will gain from increasing. I selected the Smaller Projects (SP) model that is published by Mike Watson (2002) which is a helpful reference for project management integration. Implementation process is when the goods are procured and the colleagues are processed. Performance and reach are tracked, and cost / time ratios are checked to minimize issues with the schedule. E-mail calls and feedback between project manager and partners will be rendered periodically at each point of the project. This would encourage the Project Manager to address some questions and interact with issues without taking time to communicate personally with him. Usage of a </w:t>
      </w:r>
      <w:r w:rsidR="001719C2" w:rsidRPr="00BF222A">
        <w:rPr>
          <w:rFonts w:cs="Arial"/>
          <w:szCs w:val="24"/>
        </w:rPr>
        <w:t>pert</w:t>
      </w:r>
      <w:r w:rsidRPr="00BF222A">
        <w:rPr>
          <w:rFonts w:cs="Arial"/>
          <w:szCs w:val="24"/>
        </w:rPr>
        <w:t xml:space="preserve"> diagram is inherently arbitrary and bureaucratic. The project manager would be able to assess the impact on project priorities and the Gantt </w:t>
      </w:r>
      <w:r w:rsidR="001719C2" w:rsidRPr="00BF222A">
        <w:rPr>
          <w:rFonts w:cs="Arial"/>
          <w:szCs w:val="24"/>
        </w:rPr>
        <w:t>chart</w:t>
      </w:r>
      <w:r w:rsidRPr="00BF222A">
        <w:rPr>
          <w:rFonts w:cs="Arial"/>
          <w:szCs w:val="24"/>
        </w:rPr>
        <w:t xml:space="preserve"> / Pert</w:t>
      </w:r>
      <w:r>
        <w:rPr>
          <w:rFonts w:cs="Arial"/>
          <w:szCs w:val="24"/>
        </w:rPr>
        <w:t xml:space="preserve"> chart</w:t>
      </w:r>
      <w:r w:rsidR="00B16B54" w:rsidRPr="00B16B54">
        <w:rPr>
          <w:rFonts w:cs="Arial"/>
          <w:szCs w:val="24"/>
        </w:rPr>
        <w:t>.</w:t>
      </w:r>
    </w:p>
    <w:p w14:paraId="25BC3B28" w14:textId="2B51C49F" w:rsidR="00D77558" w:rsidRPr="00D77558" w:rsidRDefault="00D77558" w:rsidP="003B3995">
      <w:pPr>
        <w:rPr>
          <w:rFonts w:cs="Arial"/>
          <w:szCs w:val="24"/>
        </w:rPr>
      </w:pPr>
      <w:r w:rsidRPr="00D77558">
        <w:rPr>
          <w:rFonts w:cs="Arial"/>
          <w:szCs w:val="24"/>
        </w:rPr>
        <w:t xml:space="preserve">Managers are defined as transferring ideas is one </w:t>
      </w:r>
      <w:r w:rsidR="001060E8" w:rsidRPr="00D77558">
        <w:rPr>
          <w:rFonts w:cs="Arial"/>
          <w:szCs w:val="24"/>
        </w:rPr>
        <w:t>way,</w:t>
      </w:r>
      <w:r w:rsidRPr="00D77558">
        <w:rPr>
          <w:rFonts w:cs="Arial"/>
          <w:szCs w:val="24"/>
        </w:rPr>
        <w:t xml:space="preserve"> they rely on academic knowledge cooperation (Clark, 2002).  Other articles said, "Watson promotes a program strategy that with its carefully constructed frameworks, appears to give managers something more."</w:t>
      </w:r>
    </w:p>
    <w:p w14:paraId="413629C6" w14:textId="77777777" w:rsidR="00D77558" w:rsidRPr="00D77558" w:rsidRDefault="00D77558" w:rsidP="003B3995">
      <w:pPr>
        <w:rPr>
          <w:rFonts w:cs="Arial"/>
          <w:szCs w:val="24"/>
        </w:rPr>
      </w:pPr>
    </w:p>
    <w:p w14:paraId="2F1CC025" w14:textId="726F0B28" w:rsidR="009B2C9E" w:rsidRPr="000E7436" w:rsidRDefault="00D77558" w:rsidP="003B3995">
      <w:pPr>
        <w:rPr>
          <w:rFonts w:cs="Arial"/>
          <w:szCs w:val="24"/>
        </w:rPr>
      </w:pPr>
      <w:r w:rsidRPr="00D77558">
        <w:rPr>
          <w:rFonts w:cs="Arial"/>
          <w:szCs w:val="24"/>
        </w:rPr>
        <w:lastRenderedPageBreak/>
        <w:t xml:space="preserve">The PRINCE2 approach appears to be the most popular one. I will consider this system while operating on a project again, because it is a very useful technique for assisting project managers in the preparation and managing of a </w:t>
      </w:r>
      <w:r w:rsidR="001060E8" w:rsidRPr="00D77558">
        <w:rPr>
          <w:rFonts w:cs="Arial"/>
          <w:szCs w:val="24"/>
        </w:rPr>
        <w:t>project.</w:t>
      </w:r>
      <w:r w:rsidR="00EE7DFC" w:rsidRPr="000E7436">
        <w:rPr>
          <w:rFonts w:cs="Arial"/>
          <w:szCs w:val="24"/>
        </w:rPr>
        <w:t xml:space="preserve"> This is that it describes points of vulnerabilities in depth which simply and often recommends a way to cope with those challenges.</w:t>
      </w:r>
      <w:r w:rsidR="00B16B54">
        <w:rPr>
          <w:rFonts w:cs="Arial"/>
          <w:szCs w:val="24"/>
        </w:rPr>
        <w:t xml:space="preserve"> </w:t>
      </w:r>
      <w:r w:rsidR="00EE7DFC" w:rsidRPr="000E7436">
        <w:rPr>
          <w:rFonts w:cs="Arial"/>
          <w:szCs w:val="24"/>
        </w:rPr>
        <w:t xml:space="preserve"> My type of project management was inspired by Harold Kerzner's conceptual framework for the complexity paradigm of project management. This was a useful model for my project planning</w:t>
      </w:r>
      <w:r w:rsidR="001A663A">
        <w:rPr>
          <w:rFonts w:cs="Arial"/>
          <w:szCs w:val="24"/>
        </w:rPr>
        <w:t xml:space="preserve"> (</w:t>
      </w:r>
      <w:proofErr w:type="spellStart"/>
      <w:r w:rsidR="001A663A">
        <w:t>Padalkar</w:t>
      </w:r>
      <w:proofErr w:type="spellEnd"/>
      <w:r w:rsidR="001A663A">
        <w:t xml:space="preserve"> and Gopinath,</w:t>
      </w:r>
      <w:r w:rsidR="001A663A" w:rsidRPr="00954A0A">
        <w:t xml:space="preserve"> 2016</w:t>
      </w:r>
      <w:r w:rsidR="001A663A">
        <w:t>)</w:t>
      </w:r>
      <w:r w:rsidR="009B2C9E" w:rsidRPr="000E7436">
        <w:rPr>
          <w:rFonts w:cs="Arial"/>
          <w:szCs w:val="24"/>
        </w:rPr>
        <w:t>.</w:t>
      </w:r>
    </w:p>
    <w:p w14:paraId="7D0420B5" w14:textId="77777777" w:rsidR="009B2C9E" w:rsidRDefault="009B2C9E" w:rsidP="001719C2">
      <w:pPr>
        <w:shd w:val="clear" w:color="auto" w:fill="FFFFFF"/>
        <w:spacing w:after="100" w:afterAutospacing="1"/>
        <w:jc w:val="center"/>
        <w:rPr>
          <w:rFonts w:eastAsia="Times New Roman" w:cs="Arial"/>
          <w:color w:val="212529"/>
          <w:szCs w:val="24"/>
        </w:rPr>
      </w:pPr>
      <w:r w:rsidRPr="000E7436">
        <w:rPr>
          <w:rFonts w:eastAsia="Times New Roman" w:cs="Arial"/>
          <w:noProof/>
          <w:color w:val="212529"/>
          <w:szCs w:val="24"/>
        </w:rPr>
        <w:drawing>
          <wp:inline distT="0" distB="0" distL="0" distR="0" wp14:anchorId="7D5AFACE" wp14:editId="26549D09">
            <wp:extent cx="3219450" cy="2181225"/>
            <wp:effectExtent l="0" t="0" r="0" b="9525"/>
            <wp:docPr id="2" name="Picture 2" descr="https://images.ukdissertations.com/35/0408507237009.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ukdissertations.com/35/0408507237009.00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181225"/>
                    </a:xfrm>
                    <a:prstGeom prst="rect">
                      <a:avLst/>
                    </a:prstGeom>
                    <a:noFill/>
                    <a:ln>
                      <a:noFill/>
                    </a:ln>
                  </pic:spPr>
                </pic:pic>
              </a:graphicData>
            </a:graphic>
          </wp:inline>
        </w:drawing>
      </w:r>
    </w:p>
    <w:p w14:paraId="1CAE94D2" w14:textId="77777777" w:rsidR="001719C2" w:rsidRPr="000E7436" w:rsidRDefault="001719C2" w:rsidP="001719C2">
      <w:pPr>
        <w:shd w:val="clear" w:color="auto" w:fill="FFFFFF"/>
        <w:spacing w:after="100" w:afterAutospacing="1"/>
        <w:jc w:val="center"/>
        <w:rPr>
          <w:rFonts w:eastAsia="Times New Roman" w:cs="Arial"/>
          <w:color w:val="212529"/>
          <w:szCs w:val="24"/>
        </w:rPr>
      </w:pPr>
    </w:p>
    <w:p w14:paraId="2267B4B8" w14:textId="77777777" w:rsidR="009B2C9E" w:rsidRPr="000E7436" w:rsidRDefault="009B2C9E" w:rsidP="003B3995">
      <w:pPr>
        <w:pStyle w:val="Heading1"/>
        <w:spacing w:line="360" w:lineRule="auto"/>
        <w:rPr>
          <w:rFonts w:ascii="Arial" w:eastAsia="Times New Roman" w:hAnsi="Arial" w:cs="Arial"/>
          <w:color w:val="212529"/>
          <w:sz w:val="24"/>
          <w:szCs w:val="24"/>
        </w:rPr>
      </w:pPr>
      <w:r w:rsidRPr="000E7436">
        <w:rPr>
          <w:rFonts w:ascii="Arial" w:hAnsi="Arial" w:cs="Arial"/>
          <w:sz w:val="24"/>
          <w:szCs w:val="24"/>
        </w:rPr>
        <w:t>Critically evaluate your ability to manage a project.</w:t>
      </w:r>
    </w:p>
    <w:p w14:paraId="39A3B001" w14:textId="77777777" w:rsidR="001719C2" w:rsidRDefault="009C6DA4" w:rsidP="003B3995">
      <w:pPr>
        <w:rPr>
          <w:rFonts w:cs="Arial"/>
          <w:szCs w:val="24"/>
        </w:rPr>
      </w:pPr>
      <w:r w:rsidRPr="000E7436">
        <w:rPr>
          <w:rFonts w:cs="Arial"/>
          <w:szCs w:val="24"/>
        </w:rPr>
        <w:t>The usage of the Gantt</w:t>
      </w:r>
      <w:r w:rsidR="00BF222A">
        <w:rPr>
          <w:rFonts w:cs="Arial"/>
          <w:szCs w:val="24"/>
        </w:rPr>
        <w:t>/Pert</w:t>
      </w:r>
      <w:r w:rsidRPr="000E7436">
        <w:rPr>
          <w:rFonts w:cs="Arial"/>
          <w:szCs w:val="24"/>
        </w:rPr>
        <w:t xml:space="preserve"> chart are my weaknesses throughout the entire process. The use of the Gantt Map made the event organized, and the event became much simpler to plan. To order to simplify considerations and provide a more detailed strategy, the Gantt should provide been split into smaller sections. The Pert map backed up the crucial direction to the Gantt board. The multidisciplinary article said, "The optimal route is the direction of operations, and is the maximum cumulative period available to finish the project. The delay in any critical path activity causes the project to be delayed. This was a successful way to diagnose a question, however: "It is a genius strategy to assess how long it takes a project before it is finished, and Pert has the potential to resolve confusion during the implementation period of the operation.</w:t>
      </w:r>
      <w:r w:rsidR="001060E8">
        <w:rPr>
          <w:rFonts w:cs="Arial"/>
          <w:szCs w:val="24"/>
        </w:rPr>
        <w:t xml:space="preserve"> </w:t>
      </w:r>
      <w:r w:rsidR="001060E8" w:rsidRPr="001060E8">
        <w:rPr>
          <w:rFonts w:cs="Arial"/>
          <w:szCs w:val="24"/>
        </w:rPr>
        <w:t xml:space="preserve">Plan management allows organisations to collect knowledge such as who is active with project tasks. Gantt charts </w:t>
      </w:r>
      <w:r w:rsidR="001060E8" w:rsidRPr="001060E8">
        <w:rPr>
          <w:rFonts w:cs="Arial"/>
          <w:szCs w:val="24"/>
        </w:rPr>
        <w:lastRenderedPageBreak/>
        <w:t xml:space="preserve">are horizontal bar graphs which show a dependency on the tasks and the time intervals expected. </w:t>
      </w:r>
    </w:p>
    <w:p w14:paraId="05D476EF" w14:textId="57A3D6E0" w:rsidR="009C6DA4" w:rsidRPr="000E7436" w:rsidRDefault="001060E8" w:rsidP="003B3995">
      <w:pPr>
        <w:rPr>
          <w:rFonts w:cs="Arial"/>
          <w:szCs w:val="24"/>
        </w:rPr>
      </w:pPr>
      <w:r w:rsidRPr="001060E8">
        <w:rPr>
          <w:rFonts w:cs="Arial"/>
          <w:szCs w:val="24"/>
        </w:rPr>
        <w:t>The Pert Map is that among project managers and gives realistic schedules and a clear work schedule. A critical route efficiently manages a number of incidents, information, and interactions among the participating activities. The biggest target is the final due date for a Pert chart which focuses on important goals, with the last due date being the biggest due date. The project management failures are incorrect, leading to a pause and compromising on the real output. It is also a substantial downside as errors are erroneous and lead to the project's delay and effect. Participating in projects is essential to the organization, and is good for its economic success, but also a disadvantage because it may contribute to a lack of time and resources. The method of project management is a critical aspect of this phase.</w:t>
      </w:r>
      <w:r w:rsidR="00B16B54">
        <w:rPr>
          <w:rFonts w:cs="Arial"/>
          <w:szCs w:val="24"/>
        </w:rPr>
        <w:t xml:space="preserve"> </w:t>
      </w:r>
      <w:r w:rsidR="00DA24AE" w:rsidRPr="00DA24AE">
        <w:rPr>
          <w:rFonts w:cs="Arial"/>
          <w:szCs w:val="24"/>
        </w:rPr>
        <w:t>Managing the transformation process is dynamic over a life span of a product, and the project leader will recognize, schedule, execute and evaluate it</w:t>
      </w:r>
      <w:r w:rsidR="00B16B54" w:rsidRPr="00B16B54">
        <w:rPr>
          <w:rFonts w:cs="Arial"/>
          <w:szCs w:val="24"/>
        </w:rPr>
        <w:t>. The negative influences have been recognized and should evolve from them, but even the po</w:t>
      </w:r>
      <w:r w:rsidR="001719C2">
        <w:rPr>
          <w:rFonts w:cs="Arial"/>
          <w:szCs w:val="24"/>
        </w:rPr>
        <w:t xml:space="preserve">sitive elements have been found </w:t>
      </w:r>
      <w:r w:rsidR="001719C2">
        <w:rPr>
          <w:rFonts w:eastAsia="Times New Roman" w:cs="Arial"/>
          <w:color w:val="212529"/>
          <w:szCs w:val="24"/>
        </w:rPr>
        <w:t>(</w:t>
      </w:r>
      <w:r w:rsidR="001719C2">
        <w:t>Young,</w:t>
      </w:r>
      <w:r w:rsidR="001719C2" w:rsidRPr="00954A0A">
        <w:t xml:space="preserve"> 2016</w:t>
      </w:r>
      <w:r w:rsidR="001719C2">
        <w:t>)</w:t>
      </w:r>
      <w:r w:rsidR="001719C2" w:rsidRPr="000E7436">
        <w:rPr>
          <w:rFonts w:eastAsia="Times New Roman" w:cs="Arial"/>
          <w:color w:val="212529"/>
          <w:szCs w:val="24"/>
        </w:rPr>
        <w:t>.</w:t>
      </w:r>
    </w:p>
    <w:p w14:paraId="42E3691F" w14:textId="76B442B4" w:rsidR="009C6DA4" w:rsidRPr="000E7436" w:rsidRDefault="009C6DA4" w:rsidP="003B3995">
      <w:pPr>
        <w:rPr>
          <w:rFonts w:cs="Arial"/>
          <w:szCs w:val="24"/>
        </w:rPr>
      </w:pPr>
      <w:r w:rsidRPr="000E7436">
        <w:rPr>
          <w:rFonts w:cs="Arial"/>
          <w:szCs w:val="24"/>
        </w:rPr>
        <w:t xml:space="preserve">Although the project was effective, several flaws were illustrated, the usage of the budget plan was one because I adopted the SP process. This suggested that a contingency program be used, which created some problems. A budget plan describes the sum of funds to be allocated for a span of time. "The budget plan provides a schedule outlining how the funds is to be invested and how it is to be earned through a summary. Through doing a cost-benefit approach it should have been more effective. </w:t>
      </w:r>
      <w:r w:rsidR="00DA24AE" w:rsidRPr="00DA24AE">
        <w:rPr>
          <w:rFonts w:cs="Arial"/>
          <w:szCs w:val="24"/>
        </w:rPr>
        <w:t xml:space="preserve">The cost-benefit analysis </w:t>
      </w:r>
      <w:r w:rsidR="00535ED3">
        <w:rPr>
          <w:rFonts w:cs="Arial"/>
          <w:szCs w:val="24"/>
        </w:rPr>
        <w:t xml:space="preserve">will be even more </w:t>
      </w:r>
      <w:r w:rsidR="00DA24AE" w:rsidRPr="00DA24AE">
        <w:rPr>
          <w:rFonts w:cs="Arial"/>
          <w:szCs w:val="24"/>
        </w:rPr>
        <w:t>successful because it is a clear way of using a preface</w:t>
      </w:r>
      <w:r w:rsidR="001A663A">
        <w:rPr>
          <w:rFonts w:cs="Arial"/>
          <w:szCs w:val="24"/>
        </w:rPr>
        <w:t xml:space="preserve"> (</w:t>
      </w:r>
      <w:proofErr w:type="spellStart"/>
      <w:r w:rsidR="001A663A">
        <w:t>Portny</w:t>
      </w:r>
      <w:proofErr w:type="spellEnd"/>
      <w:r w:rsidR="001A663A">
        <w:t>,</w:t>
      </w:r>
      <w:r w:rsidR="001A663A" w:rsidRPr="00954A0A">
        <w:t xml:space="preserve"> 2017</w:t>
      </w:r>
      <w:r w:rsidR="001A663A">
        <w:rPr>
          <w:rFonts w:cs="Arial"/>
          <w:szCs w:val="24"/>
        </w:rPr>
        <w:t>)</w:t>
      </w:r>
      <w:r w:rsidR="00DA24AE" w:rsidRPr="00DA24AE">
        <w:rPr>
          <w:rFonts w:cs="Arial"/>
          <w:szCs w:val="24"/>
        </w:rPr>
        <w:t>. When utilizing</w:t>
      </w:r>
      <w:r w:rsidR="00DA24AE">
        <w:rPr>
          <w:rFonts w:cs="Arial"/>
          <w:szCs w:val="24"/>
        </w:rPr>
        <w:t xml:space="preserve"> this</w:t>
      </w:r>
      <w:r w:rsidRPr="000E7436">
        <w:rPr>
          <w:rFonts w:cs="Arial"/>
          <w:szCs w:val="24"/>
        </w:rPr>
        <w:t>, it covers the costs for introducing, implementing and supporting the changes that result. The cost benefit evolves in detail and accuracy throughout the life of the project. It should have been more fitting.</w:t>
      </w:r>
      <w:r w:rsidR="00B16B54">
        <w:rPr>
          <w:rFonts w:cs="Arial"/>
          <w:szCs w:val="24"/>
        </w:rPr>
        <w:t xml:space="preserve"> </w:t>
      </w:r>
      <w:r w:rsidR="00B16B54" w:rsidRPr="00B16B54">
        <w:rPr>
          <w:rFonts w:cs="Arial"/>
          <w:szCs w:val="24"/>
        </w:rPr>
        <w:t xml:space="preserve">Gantt charts are horizontal bar graphs that display a dependency on the activities and the predicted time intervals. The Pert Map is that of project managers and gives practical timetables and a consistent schedule of work. Managing the program helps organisations to collect </w:t>
      </w:r>
      <w:r w:rsidR="00DA24AE">
        <w:rPr>
          <w:rFonts w:cs="Arial"/>
          <w:szCs w:val="24"/>
        </w:rPr>
        <w:t>data on like who focuses on project activities</w:t>
      </w:r>
      <w:r w:rsidR="00B16B54" w:rsidRPr="00B16B54">
        <w:rPr>
          <w:rFonts w:cs="Arial"/>
          <w:szCs w:val="24"/>
        </w:rPr>
        <w:t>. The optimum route is the operations path and is the overall total period required to complete the job. The pause in any vital path operation contributes to pause of the proj</w:t>
      </w:r>
      <w:r w:rsidR="001719C2">
        <w:rPr>
          <w:rFonts w:cs="Arial"/>
          <w:szCs w:val="24"/>
        </w:rPr>
        <w:t xml:space="preserve">ect </w:t>
      </w:r>
      <w:r w:rsidR="001719C2">
        <w:rPr>
          <w:rFonts w:eastAsia="Times New Roman" w:cs="Arial"/>
          <w:color w:val="212529"/>
          <w:szCs w:val="24"/>
        </w:rPr>
        <w:t>(</w:t>
      </w:r>
      <w:r w:rsidR="001719C2">
        <w:t>Young,</w:t>
      </w:r>
      <w:r w:rsidR="001719C2" w:rsidRPr="00954A0A">
        <w:t xml:space="preserve"> 2016</w:t>
      </w:r>
      <w:r w:rsidR="001719C2">
        <w:t>)</w:t>
      </w:r>
      <w:r w:rsidR="001719C2" w:rsidRPr="000E7436">
        <w:rPr>
          <w:rFonts w:eastAsia="Times New Roman" w:cs="Arial"/>
          <w:color w:val="212529"/>
          <w:szCs w:val="24"/>
        </w:rPr>
        <w:t>.</w:t>
      </w:r>
    </w:p>
    <w:p w14:paraId="42A9CEDC" w14:textId="38AC52D7" w:rsidR="009B2C9E" w:rsidRPr="000E7436" w:rsidRDefault="009C6DA4" w:rsidP="003B3995">
      <w:pPr>
        <w:rPr>
          <w:rFonts w:cs="Arial"/>
          <w:szCs w:val="24"/>
        </w:rPr>
      </w:pPr>
      <w:r w:rsidRPr="000E7436">
        <w:rPr>
          <w:rFonts w:cs="Arial"/>
          <w:szCs w:val="24"/>
        </w:rPr>
        <w:lastRenderedPageBreak/>
        <w:t xml:space="preserve">Float was not taken into account in this process, fortunately it was </w:t>
      </w:r>
      <w:r w:rsidR="001060E8" w:rsidRPr="000E7436">
        <w:rPr>
          <w:rFonts w:cs="Arial"/>
          <w:szCs w:val="24"/>
        </w:rPr>
        <w:t>planned</w:t>
      </w:r>
      <w:r w:rsidRPr="000E7436">
        <w:rPr>
          <w:rFonts w:cs="Arial"/>
          <w:szCs w:val="24"/>
        </w:rPr>
        <w:t xml:space="preserve"> without significant hiccups. It is because of a smaller undertaking, but due to the complexity and uncertainty in the programs the anticipated delays exist and negatively impact the timetable. Contactors also need to adjust services, or the period of operations or beginning times, if floats are included. "Temporaries for operations that are not vital do not impact the project's final completion date, but accidental float usage limits the opportunity to accommodate adjustments in plan and can contribute to increased costs. </w:t>
      </w:r>
      <w:r w:rsidR="00DA24AE">
        <w:rPr>
          <w:rFonts w:cs="Arial"/>
          <w:szCs w:val="24"/>
        </w:rPr>
        <w:t>Conflicts can be eliminated by way of a method to measure float costs critically and distrib</w:t>
      </w:r>
      <w:r w:rsidR="001A663A">
        <w:rPr>
          <w:rFonts w:cs="Arial"/>
          <w:szCs w:val="24"/>
        </w:rPr>
        <w:t>ute float on a legitimate basis (</w:t>
      </w:r>
      <w:proofErr w:type="spellStart"/>
      <w:r w:rsidR="001A663A" w:rsidRPr="00954A0A">
        <w:t>R</w:t>
      </w:r>
      <w:r w:rsidR="001A663A">
        <w:t>adujković</w:t>
      </w:r>
      <w:proofErr w:type="spellEnd"/>
      <w:r w:rsidR="001A663A">
        <w:t xml:space="preserve"> and </w:t>
      </w:r>
      <w:proofErr w:type="spellStart"/>
      <w:r w:rsidR="001A663A">
        <w:t>Sjekavica</w:t>
      </w:r>
      <w:proofErr w:type="spellEnd"/>
      <w:r w:rsidR="001A663A">
        <w:t>,</w:t>
      </w:r>
      <w:r w:rsidR="001A663A" w:rsidRPr="00954A0A">
        <w:t xml:space="preserve"> 2017</w:t>
      </w:r>
      <w:r w:rsidR="001A663A">
        <w:t>).</w:t>
      </w:r>
    </w:p>
    <w:p w14:paraId="0771B793"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Feedback</w:t>
      </w:r>
    </w:p>
    <w:p w14:paraId="76F7AC51" w14:textId="1F955CF6" w:rsidR="00CE0373" w:rsidRPr="00CE0373" w:rsidRDefault="00DA24AE" w:rsidP="003B3995">
      <w:pPr>
        <w:shd w:val="clear" w:color="auto" w:fill="FFFFFF"/>
        <w:spacing w:after="100" w:afterAutospacing="1"/>
        <w:rPr>
          <w:rFonts w:cs="Arial"/>
          <w:szCs w:val="24"/>
        </w:rPr>
      </w:pPr>
      <w:r w:rsidRPr="00DA24AE">
        <w:rPr>
          <w:rFonts w:cs="Arial"/>
          <w:szCs w:val="24"/>
        </w:rPr>
        <w:t>Feedback is a crucial element in the operation of the program. To have an unbiased opinion about my job production, I need to send an email to the project manager and build a confidential questionnaire.</w:t>
      </w:r>
      <w:r>
        <w:rPr>
          <w:rFonts w:cs="Arial"/>
          <w:szCs w:val="24"/>
        </w:rPr>
        <w:t xml:space="preserve"> </w:t>
      </w:r>
      <w:r w:rsidR="00CE0373" w:rsidRPr="00CE0373">
        <w:rPr>
          <w:rFonts w:cs="Arial"/>
          <w:szCs w:val="24"/>
        </w:rPr>
        <w:t>"To understand and tackle these problems together, it comes from several different directions and measurements, to boost their effect."</w:t>
      </w:r>
    </w:p>
    <w:p w14:paraId="169AA09B" w14:textId="77777777" w:rsidR="00CE0373" w:rsidRPr="00CE0373" w:rsidRDefault="00CE0373" w:rsidP="003B3995">
      <w:pPr>
        <w:shd w:val="clear" w:color="auto" w:fill="FFFFFF"/>
        <w:spacing w:after="100" w:afterAutospacing="1"/>
        <w:rPr>
          <w:rFonts w:cs="Arial"/>
          <w:szCs w:val="24"/>
        </w:rPr>
      </w:pPr>
      <w:r w:rsidRPr="00CE0373">
        <w:rPr>
          <w:rFonts w:cs="Arial"/>
          <w:szCs w:val="24"/>
        </w:rPr>
        <w:t>Below are only a few questions I'll ask you:</w:t>
      </w:r>
    </w:p>
    <w:p w14:paraId="14C81FDE" w14:textId="3051B700" w:rsidR="00CE0373" w:rsidRPr="00606B74" w:rsidRDefault="00CE0373" w:rsidP="001719C2">
      <w:pPr>
        <w:pStyle w:val="ListParagraph"/>
        <w:numPr>
          <w:ilvl w:val="0"/>
          <w:numId w:val="20"/>
        </w:numPr>
        <w:shd w:val="clear" w:color="auto" w:fill="FFFFFF"/>
        <w:spacing w:after="100" w:afterAutospacing="1"/>
        <w:rPr>
          <w:rFonts w:cs="Arial"/>
          <w:szCs w:val="24"/>
        </w:rPr>
      </w:pPr>
      <w:r w:rsidRPr="001719C2">
        <w:rPr>
          <w:rFonts w:cs="Arial"/>
          <w:szCs w:val="24"/>
        </w:rPr>
        <w:t>Did you believe the overall project was successful?</w:t>
      </w:r>
    </w:p>
    <w:p w14:paraId="7D9557EF" w14:textId="7F343070" w:rsidR="00CE0373" w:rsidRPr="001719C2" w:rsidRDefault="00CE0373" w:rsidP="001719C2">
      <w:pPr>
        <w:pStyle w:val="ListParagraph"/>
        <w:numPr>
          <w:ilvl w:val="0"/>
          <w:numId w:val="20"/>
        </w:numPr>
        <w:shd w:val="clear" w:color="auto" w:fill="FFFFFF"/>
        <w:spacing w:after="100" w:afterAutospacing="1"/>
        <w:rPr>
          <w:rFonts w:cs="Arial"/>
          <w:szCs w:val="24"/>
        </w:rPr>
      </w:pPr>
      <w:r w:rsidRPr="001719C2">
        <w:rPr>
          <w:rFonts w:cs="Arial"/>
          <w:szCs w:val="24"/>
        </w:rPr>
        <w:t>Do you believe the project manager had spoken to you?</w:t>
      </w:r>
    </w:p>
    <w:p w14:paraId="7D52310C" w14:textId="517E6432" w:rsidR="00CE0373" w:rsidRPr="001719C2" w:rsidRDefault="00CE0373" w:rsidP="001719C2">
      <w:pPr>
        <w:pStyle w:val="ListParagraph"/>
        <w:numPr>
          <w:ilvl w:val="0"/>
          <w:numId w:val="20"/>
        </w:numPr>
        <w:shd w:val="clear" w:color="auto" w:fill="FFFFFF"/>
        <w:spacing w:after="100" w:afterAutospacing="1"/>
        <w:rPr>
          <w:rFonts w:cs="Arial"/>
          <w:szCs w:val="24"/>
        </w:rPr>
      </w:pPr>
      <w:r w:rsidRPr="001719C2">
        <w:rPr>
          <w:rFonts w:cs="Arial"/>
          <w:szCs w:val="24"/>
        </w:rPr>
        <w:t>Is it open to project managers?</w:t>
      </w:r>
    </w:p>
    <w:p w14:paraId="44F01617" w14:textId="3D518694" w:rsidR="00CE0373" w:rsidRPr="001719C2" w:rsidRDefault="00CE0373" w:rsidP="001719C2">
      <w:pPr>
        <w:pStyle w:val="ListParagraph"/>
        <w:numPr>
          <w:ilvl w:val="0"/>
          <w:numId w:val="20"/>
        </w:numPr>
        <w:shd w:val="clear" w:color="auto" w:fill="FFFFFF"/>
        <w:spacing w:after="100" w:afterAutospacing="1"/>
        <w:rPr>
          <w:rFonts w:cs="Arial"/>
          <w:szCs w:val="24"/>
        </w:rPr>
      </w:pPr>
      <w:r w:rsidRPr="001719C2">
        <w:rPr>
          <w:rFonts w:cs="Arial"/>
          <w:szCs w:val="24"/>
        </w:rPr>
        <w:t>Did you receive support from the project manager?</w:t>
      </w:r>
    </w:p>
    <w:p w14:paraId="26F5C71B" w14:textId="02929B0E" w:rsidR="00CE0373" w:rsidRPr="001719C2" w:rsidRDefault="00CE0373" w:rsidP="003B3995">
      <w:pPr>
        <w:pStyle w:val="ListParagraph"/>
        <w:numPr>
          <w:ilvl w:val="0"/>
          <w:numId w:val="20"/>
        </w:numPr>
        <w:shd w:val="clear" w:color="auto" w:fill="FFFFFF"/>
        <w:spacing w:after="100" w:afterAutospacing="1"/>
        <w:rPr>
          <w:rFonts w:cs="Arial"/>
          <w:szCs w:val="24"/>
        </w:rPr>
      </w:pPr>
      <w:r w:rsidRPr="001719C2">
        <w:rPr>
          <w:rFonts w:cs="Arial"/>
          <w:szCs w:val="24"/>
        </w:rPr>
        <w:t>Do you want to provide some more feedback?</w:t>
      </w:r>
    </w:p>
    <w:p w14:paraId="7DA0D1ED" w14:textId="77777777" w:rsidR="001719C2" w:rsidRDefault="00CE0373" w:rsidP="003B3995">
      <w:pPr>
        <w:shd w:val="clear" w:color="auto" w:fill="FFFFFF"/>
        <w:spacing w:after="100" w:afterAutospacing="1"/>
        <w:rPr>
          <w:rFonts w:cs="Arial"/>
          <w:szCs w:val="24"/>
        </w:rPr>
      </w:pPr>
      <w:r w:rsidRPr="00CE0373">
        <w:rPr>
          <w:rFonts w:cs="Arial"/>
          <w:szCs w:val="24"/>
        </w:rPr>
        <w:t>I would like to incorporate the idea of Bruce Tuckman's 'Stages of Group Development' in future projects that involve the whole team. The fifth step of this process is the '</w:t>
      </w:r>
      <w:r w:rsidR="001060E8" w:rsidRPr="00CE0373">
        <w:rPr>
          <w:rFonts w:cs="Arial"/>
          <w:szCs w:val="24"/>
        </w:rPr>
        <w:t>DE journal</w:t>
      </w:r>
      <w:r w:rsidRPr="00CE0373">
        <w:rPr>
          <w:rFonts w:cs="Arial"/>
          <w:szCs w:val="24"/>
        </w:rPr>
        <w:t xml:space="preserve"> stage,' which favorably looks at the team and suggests changes in future projects.</w:t>
      </w:r>
    </w:p>
    <w:p w14:paraId="03B03C01" w14:textId="1DA27A25" w:rsidR="009B2C9E" w:rsidRPr="000E7436" w:rsidRDefault="009B2C9E" w:rsidP="001719C2">
      <w:pPr>
        <w:shd w:val="clear" w:color="auto" w:fill="FFFFFF"/>
        <w:spacing w:after="100" w:afterAutospacing="1"/>
        <w:jc w:val="center"/>
        <w:rPr>
          <w:rFonts w:eastAsia="Times New Roman" w:cs="Arial"/>
          <w:color w:val="212529"/>
          <w:szCs w:val="24"/>
        </w:rPr>
      </w:pPr>
      <w:r w:rsidRPr="000E7436">
        <w:rPr>
          <w:rFonts w:eastAsia="Times New Roman" w:cs="Arial"/>
          <w:noProof/>
          <w:color w:val="212529"/>
          <w:szCs w:val="24"/>
        </w:rPr>
        <w:lastRenderedPageBreak/>
        <w:drawing>
          <wp:inline distT="0" distB="0" distL="0" distR="0" wp14:anchorId="171920D6" wp14:editId="3A0D7EEB">
            <wp:extent cx="4895850" cy="2657475"/>
            <wp:effectExtent l="0" t="0" r="0" b="9525"/>
            <wp:docPr id="1" name="Picture 1" descr="https://images.ukdissertations.com/35/0408507371467.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ukdissertations.com/35/0408507371467.00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5850" cy="2657475"/>
                    </a:xfrm>
                    <a:prstGeom prst="rect">
                      <a:avLst/>
                    </a:prstGeom>
                    <a:noFill/>
                    <a:ln>
                      <a:noFill/>
                    </a:ln>
                  </pic:spPr>
                </pic:pic>
              </a:graphicData>
            </a:graphic>
          </wp:inline>
        </w:drawing>
      </w:r>
    </w:p>
    <w:p w14:paraId="1AFA9F79" w14:textId="77777777" w:rsidR="009B2C9E" w:rsidRDefault="009B2C9E" w:rsidP="001719C2">
      <w:pPr>
        <w:shd w:val="clear" w:color="auto" w:fill="FFFFFF"/>
        <w:spacing w:after="100" w:afterAutospacing="1"/>
        <w:jc w:val="center"/>
        <w:rPr>
          <w:rFonts w:eastAsia="Times New Roman" w:cs="Arial"/>
          <w:color w:val="212529"/>
          <w:szCs w:val="24"/>
        </w:rPr>
      </w:pPr>
      <w:r w:rsidRPr="000E7436">
        <w:rPr>
          <w:rFonts w:eastAsia="Times New Roman" w:cs="Arial"/>
          <w:color w:val="212529"/>
          <w:szCs w:val="24"/>
        </w:rPr>
        <w:t>Bruce Tuckman, ‘Five Stage Model of Group Development’</w:t>
      </w:r>
    </w:p>
    <w:p w14:paraId="65F00A4C" w14:textId="77777777" w:rsidR="001719C2" w:rsidRDefault="001719C2" w:rsidP="001719C2">
      <w:pPr>
        <w:shd w:val="clear" w:color="auto" w:fill="FFFFFF"/>
        <w:spacing w:after="100" w:afterAutospacing="1"/>
        <w:jc w:val="center"/>
        <w:rPr>
          <w:rFonts w:eastAsia="Times New Roman" w:cs="Arial"/>
          <w:color w:val="212529"/>
          <w:szCs w:val="24"/>
        </w:rPr>
      </w:pPr>
    </w:p>
    <w:p w14:paraId="44C7FBEC" w14:textId="77777777" w:rsidR="001719C2" w:rsidRDefault="001719C2" w:rsidP="001719C2">
      <w:pPr>
        <w:shd w:val="clear" w:color="auto" w:fill="FFFFFF"/>
        <w:spacing w:after="100" w:afterAutospacing="1"/>
        <w:jc w:val="center"/>
        <w:rPr>
          <w:rFonts w:eastAsia="Times New Roman" w:cs="Arial"/>
          <w:color w:val="212529"/>
          <w:szCs w:val="24"/>
        </w:rPr>
      </w:pPr>
    </w:p>
    <w:p w14:paraId="621854F9" w14:textId="77777777" w:rsidR="009B2C9E" w:rsidRPr="000E7436" w:rsidRDefault="009B2C9E" w:rsidP="003B3995">
      <w:pPr>
        <w:pStyle w:val="Heading2"/>
        <w:spacing w:line="360" w:lineRule="auto"/>
        <w:rPr>
          <w:rFonts w:ascii="Arial" w:eastAsia="Times New Roman" w:hAnsi="Arial" w:cs="Arial"/>
          <w:sz w:val="24"/>
          <w:szCs w:val="24"/>
        </w:rPr>
      </w:pPr>
      <w:r w:rsidRPr="000E7436">
        <w:rPr>
          <w:rFonts w:ascii="Arial" w:eastAsia="Times New Roman" w:hAnsi="Arial" w:cs="Arial"/>
          <w:sz w:val="24"/>
          <w:szCs w:val="24"/>
        </w:rPr>
        <w:t>Self-development plan</w:t>
      </w:r>
    </w:p>
    <w:tbl>
      <w:tblPr>
        <w:tblW w:w="5000" w:type="pct"/>
        <w:tblBorders>
          <w:top w:val="single" w:sz="6" w:space="0" w:color="DEE2E6"/>
          <w:left w:val="single" w:sz="6" w:space="0" w:color="DEE2E6"/>
          <w:bottom w:val="single" w:sz="6" w:space="0" w:color="DEE2E6"/>
          <w:right w:val="single" w:sz="6"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604"/>
        <w:gridCol w:w="1801"/>
        <w:gridCol w:w="2044"/>
        <w:gridCol w:w="1970"/>
        <w:gridCol w:w="1097"/>
        <w:gridCol w:w="1828"/>
      </w:tblGrid>
      <w:tr w:rsidR="009B2C9E" w:rsidRPr="000E7436" w14:paraId="257B1240" w14:textId="77777777" w:rsidTr="009B2C9E">
        <w:tc>
          <w:tcPr>
            <w:tcW w:w="278" w:type="pct"/>
            <w:tcBorders>
              <w:top w:val="single" w:sz="6" w:space="0" w:color="DEE2E6"/>
              <w:left w:val="single" w:sz="6" w:space="0" w:color="DEE2E6"/>
              <w:bottom w:val="single" w:sz="6" w:space="0" w:color="DEE2E6"/>
              <w:right w:val="single" w:sz="6" w:space="0" w:color="DEE2E6"/>
            </w:tcBorders>
            <w:shd w:val="clear" w:color="auto" w:fill="FFFFFF"/>
            <w:hideMark/>
          </w:tcPr>
          <w:p w14:paraId="5A80CF90" w14:textId="77777777" w:rsidR="009B2C9E" w:rsidRPr="000E7436" w:rsidRDefault="009B2C9E" w:rsidP="003B3995">
            <w:pPr>
              <w:rPr>
                <w:rFonts w:cs="Arial"/>
                <w:szCs w:val="24"/>
              </w:rPr>
            </w:pPr>
            <w:r w:rsidRPr="000E7436">
              <w:rPr>
                <w:rFonts w:cs="Arial"/>
                <w:szCs w:val="24"/>
              </w:rPr>
              <w:t> </w:t>
            </w:r>
          </w:p>
        </w:tc>
        <w:tc>
          <w:tcPr>
            <w:tcW w:w="1057" w:type="pct"/>
            <w:tcBorders>
              <w:top w:val="single" w:sz="6" w:space="0" w:color="DEE2E6"/>
              <w:left w:val="single" w:sz="6" w:space="0" w:color="DEE2E6"/>
              <w:bottom w:val="single" w:sz="6" w:space="0" w:color="DEE2E6"/>
              <w:right w:val="single" w:sz="6" w:space="0" w:color="DEE2E6"/>
            </w:tcBorders>
            <w:shd w:val="clear" w:color="auto" w:fill="FFFFFF"/>
            <w:hideMark/>
          </w:tcPr>
          <w:p w14:paraId="1AA7B1DD" w14:textId="77777777" w:rsidR="009B2C9E" w:rsidRPr="001719C2" w:rsidRDefault="009B2C9E" w:rsidP="003B3995">
            <w:pPr>
              <w:rPr>
                <w:rFonts w:cs="Arial"/>
                <w:b/>
                <w:szCs w:val="24"/>
              </w:rPr>
            </w:pPr>
            <w:r w:rsidRPr="001719C2">
              <w:rPr>
                <w:rFonts w:cs="Arial"/>
                <w:b/>
                <w:szCs w:val="24"/>
              </w:rPr>
              <w:t>Development goals.</w:t>
            </w:r>
          </w:p>
        </w:tc>
        <w:tc>
          <w:tcPr>
            <w:tcW w:w="928" w:type="pct"/>
            <w:tcBorders>
              <w:top w:val="single" w:sz="6" w:space="0" w:color="DEE2E6"/>
              <w:left w:val="single" w:sz="6" w:space="0" w:color="DEE2E6"/>
              <w:bottom w:val="single" w:sz="6" w:space="0" w:color="DEE2E6"/>
              <w:right w:val="single" w:sz="6" w:space="0" w:color="DEE2E6"/>
            </w:tcBorders>
            <w:shd w:val="clear" w:color="auto" w:fill="FFFFFF"/>
            <w:hideMark/>
          </w:tcPr>
          <w:p w14:paraId="2E5F2A00" w14:textId="77777777" w:rsidR="009B2C9E" w:rsidRPr="001719C2" w:rsidRDefault="009B2C9E" w:rsidP="003B3995">
            <w:pPr>
              <w:rPr>
                <w:rFonts w:cs="Arial"/>
                <w:b/>
                <w:szCs w:val="24"/>
              </w:rPr>
            </w:pPr>
            <w:r w:rsidRPr="001719C2">
              <w:rPr>
                <w:rFonts w:cs="Arial"/>
                <w:b/>
                <w:szCs w:val="24"/>
              </w:rPr>
              <w:t>Knowledge/skills.</w:t>
            </w:r>
          </w:p>
        </w:tc>
        <w:tc>
          <w:tcPr>
            <w:tcW w:w="1147" w:type="pct"/>
            <w:tcBorders>
              <w:top w:val="single" w:sz="6" w:space="0" w:color="DEE2E6"/>
              <w:left w:val="single" w:sz="6" w:space="0" w:color="DEE2E6"/>
              <w:bottom w:val="single" w:sz="6" w:space="0" w:color="DEE2E6"/>
              <w:right w:val="single" w:sz="6" w:space="0" w:color="DEE2E6"/>
            </w:tcBorders>
            <w:shd w:val="clear" w:color="auto" w:fill="FFFFFF"/>
            <w:hideMark/>
          </w:tcPr>
          <w:p w14:paraId="13DB1D1E" w14:textId="77777777" w:rsidR="009B2C9E" w:rsidRPr="001719C2" w:rsidRDefault="009B2C9E" w:rsidP="003B3995">
            <w:pPr>
              <w:rPr>
                <w:rFonts w:cs="Arial"/>
                <w:b/>
                <w:szCs w:val="24"/>
              </w:rPr>
            </w:pPr>
            <w:r w:rsidRPr="001719C2">
              <w:rPr>
                <w:rFonts w:cs="Arial"/>
                <w:b/>
                <w:szCs w:val="24"/>
              </w:rPr>
              <w:t>Actions to develop.</w:t>
            </w:r>
          </w:p>
        </w:tc>
        <w:tc>
          <w:tcPr>
            <w:tcW w:w="519" w:type="pct"/>
            <w:tcBorders>
              <w:top w:val="single" w:sz="6" w:space="0" w:color="DEE2E6"/>
              <w:left w:val="single" w:sz="6" w:space="0" w:color="DEE2E6"/>
              <w:bottom w:val="single" w:sz="6" w:space="0" w:color="DEE2E6"/>
              <w:right w:val="single" w:sz="6" w:space="0" w:color="DEE2E6"/>
            </w:tcBorders>
            <w:shd w:val="clear" w:color="auto" w:fill="FFFFFF"/>
            <w:hideMark/>
          </w:tcPr>
          <w:p w14:paraId="57F8B694" w14:textId="77777777" w:rsidR="009B2C9E" w:rsidRPr="001719C2" w:rsidRDefault="009B2C9E" w:rsidP="003B3995">
            <w:pPr>
              <w:rPr>
                <w:rFonts w:cs="Arial"/>
                <w:b/>
                <w:szCs w:val="24"/>
              </w:rPr>
            </w:pPr>
            <w:r w:rsidRPr="001719C2">
              <w:rPr>
                <w:rFonts w:cs="Arial"/>
                <w:b/>
                <w:szCs w:val="24"/>
              </w:rPr>
              <w:t>Deadline.</w:t>
            </w:r>
          </w:p>
        </w:tc>
        <w:tc>
          <w:tcPr>
            <w:tcW w:w="1072" w:type="pct"/>
            <w:tcBorders>
              <w:top w:val="single" w:sz="6" w:space="0" w:color="DEE2E6"/>
              <w:left w:val="single" w:sz="6" w:space="0" w:color="DEE2E6"/>
              <w:bottom w:val="single" w:sz="6" w:space="0" w:color="DEE2E6"/>
              <w:right w:val="single" w:sz="6" w:space="0" w:color="DEE2E6"/>
            </w:tcBorders>
            <w:shd w:val="clear" w:color="auto" w:fill="FFFFFF"/>
            <w:hideMark/>
          </w:tcPr>
          <w:p w14:paraId="7B812BD2" w14:textId="77777777" w:rsidR="009B2C9E" w:rsidRPr="001719C2" w:rsidRDefault="009B2C9E" w:rsidP="003B3995">
            <w:pPr>
              <w:rPr>
                <w:rFonts w:cs="Arial"/>
                <w:b/>
                <w:szCs w:val="24"/>
              </w:rPr>
            </w:pPr>
            <w:r w:rsidRPr="001719C2">
              <w:rPr>
                <w:rFonts w:cs="Arial"/>
                <w:b/>
                <w:szCs w:val="24"/>
              </w:rPr>
              <w:t>Support.</w:t>
            </w:r>
          </w:p>
        </w:tc>
      </w:tr>
      <w:tr w:rsidR="009B2C9E" w:rsidRPr="000E7436" w14:paraId="4E668439" w14:textId="77777777" w:rsidTr="009B2C9E">
        <w:tc>
          <w:tcPr>
            <w:tcW w:w="278" w:type="pct"/>
            <w:tcBorders>
              <w:top w:val="single" w:sz="6" w:space="0" w:color="DEE2E6"/>
              <w:left w:val="single" w:sz="6" w:space="0" w:color="DEE2E6"/>
              <w:bottom w:val="single" w:sz="6" w:space="0" w:color="DEE2E6"/>
              <w:right w:val="single" w:sz="6" w:space="0" w:color="DEE2E6"/>
            </w:tcBorders>
            <w:shd w:val="clear" w:color="auto" w:fill="FFFFFF"/>
            <w:hideMark/>
          </w:tcPr>
          <w:p w14:paraId="7D77D792" w14:textId="77777777" w:rsidR="009B2C9E" w:rsidRPr="000E7436" w:rsidRDefault="009B2C9E" w:rsidP="003B3995">
            <w:pPr>
              <w:rPr>
                <w:rFonts w:cs="Arial"/>
                <w:szCs w:val="24"/>
              </w:rPr>
            </w:pPr>
            <w:r w:rsidRPr="000E7436">
              <w:rPr>
                <w:rFonts w:cs="Arial"/>
                <w:szCs w:val="24"/>
              </w:rPr>
              <w:t>Short term.</w:t>
            </w:r>
          </w:p>
        </w:tc>
        <w:tc>
          <w:tcPr>
            <w:tcW w:w="1057" w:type="pct"/>
            <w:tcBorders>
              <w:top w:val="single" w:sz="6" w:space="0" w:color="DEE2E6"/>
              <w:left w:val="single" w:sz="6" w:space="0" w:color="DEE2E6"/>
              <w:bottom w:val="single" w:sz="6" w:space="0" w:color="DEE2E6"/>
              <w:right w:val="single" w:sz="6" w:space="0" w:color="DEE2E6"/>
            </w:tcBorders>
            <w:shd w:val="clear" w:color="auto" w:fill="FFFFFF"/>
            <w:hideMark/>
          </w:tcPr>
          <w:p w14:paraId="7995F053" w14:textId="77777777" w:rsidR="009B2C9E" w:rsidRPr="000E7436" w:rsidRDefault="009B2C9E" w:rsidP="003B3995">
            <w:pPr>
              <w:rPr>
                <w:rFonts w:cs="Arial"/>
                <w:szCs w:val="24"/>
              </w:rPr>
            </w:pPr>
            <w:r w:rsidRPr="000E7436">
              <w:rPr>
                <w:rFonts w:cs="Arial"/>
                <w:szCs w:val="24"/>
              </w:rPr>
              <w:t>Consider all outcomes. Gained knowledge and experience</w:t>
            </w:r>
          </w:p>
        </w:tc>
        <w:tc>
          <w:tcPr>
            <w:tcW w:w="928" w:type="pct"/>
            <w:tcBorders>
              <w:top w:val="single" w:sz="6" w:space="0" w:color="DEE2E6"/>
              <w:left w:val="single" w:sz="6" w:space="0" w:color="DEE2E6"/>
              <w:bottom w:val="single" w:sz="6" w:space="0" w:color="DEE2E6"/>
              <w:right w:val="single" w:sz="6" w:space="0" w:color="DEE2E6"/>
            </w:tcBorders>
            <w:shd w:val="clear" w:color="auto" w:fill="FFFFFF"/>
            <w:hideMark/>
          </w:tcPr>
          <w:p w14:paraId="08319CC3" w14:textId="2F821264" w:rsidR="009B2C9E" w:rsidRPr="000E7436" w:rsidRDefault="00DA24AE" w:rsidP="003B3995">
            <w:pPr>
              <w:rPr>
                <w:rFonts w:cs="Arial"/>
                <w:szCs w:val="24"/>
              </w:rPr>
            </w:pPr>
            <w:r>
              <w:rPr>
                <w:rFonts w:cs="Arial"/>
                <w:szCs w:val="24"/>
              </w:rPr>
              <w:t xml:space="preserve">Research and </w:t>
            </w:r>
            <w:r w:rsidR="009B2C9E" w:rsidRPr="000E7436">
              <w:rPr>
                <w:rFonts w:cs="Arial"/>
                <w:szCs w:val="24"/>
              </w:rPr>
              <w:t>Knowledge / skills.</w:t>
            </w:r>
          </w:p>
        </w:tc>
        <w:tc>
          <w:tcPr>
            <w:tcW w:w="1147" w:type="pct"/>
            <w:tcBorders>
              <w:top w:val="single" w:sz="6" w:space="0" w:color="DEE2E6"/>
              <w:left w:val="single" w:sz="6" w:space="0" w:color="DEE2E6"/>
              <w:bottom w:val="single" w:sz="6" w:space="0" w:color="DEE2E6"/>
              <w:right w:val="single" w:sz="6" w:space="0" w:color="DEE2E6"/>
            </w:tcBorders>
            <w:shd w:val="clear" w:color="auto" w:fill="FFFFFF"/>
            <w:hideMark/>
          </w:tcPr>
          <w:p w14:paraId="72579B03" w14:textId="54C64CAD" w:rsidR="009B2C9E" w:rsidRPr="000E7436" w:rsidRDefault="00DA24AE" w:rsidP="003B3995">
            <w:pPr>
              <w:rPr>
                <w:rFonts w:cs="Arial"/>
                <w:szCs w:val="24"/>
              </w:rPr>
            </w:pPr>
            <w:r>
              <w:rPr>
                <w:rFonts w:cs="Arial"/>
                <w:szCs w:val="24"/>
              </w:rPr>
              <w:t>Further research is directed at project managers</w:t>
            </w:r>
          </w:p>
        </w:tc>
        <w:tc>
          <w:tcPr>
            <w:tcW w:w="519" w:type="pct"/>
            <w:tcBorders>
              <w:top w:val="single" w:sz="6" w:space="0" w:color="DEE2E6"/>
              <w:left w:val="single" w:sz="6" w:space="0" w:color="DEE2E6"/>
              <w:bottom w:val="single" w:sz="6" w:space="0" w:color="DEE2E6"/>
              <w:right w:val="single" w:sz="6" w:space="0" w:color="DEE2E6"/>
            </w:tcBorders>
            <w:shd w:val="clear" w:color="auto" w:fill="FFFFFF"/>
            <w:hideMark/>
          </w:tcPr>
          <w:p w14:paraId="25E2A872" w14:textId="77777777" w:rsidR="009B2C9E" w:rsidRPr="000E7436" w:rsidRDefault="009B2C9E" w:rsidP="003B3995">
            <w:pPr>
              <w:rPr>
                <w:rFonts w:cs="Arial"/>
                <w:szCs w:val="24"/>
              </w:rPr>
            </w:pPr>
            <w:r w:rsidRPr="000E7436">
              <w:rPr>
                <w:rFonts w:cs="Arial"/>
                <w:szCs w:val="24"/>
              </w:rPr>
              <w:t>Ongoing.</w:t>
            </w:r>
          </w:p>
        </w:tc>
        <w:tc>
          <w:tcPr>
            <w:tcW w:w="1072" w:type="pct"/>
            <w:tcBorders>
              <w:top w:val="single" w:sz="6" w:space="0" w:color="DEE2E6"/>
              <w:left w:val="single" w:sz="6" w:space="0" w:color="DEE2E6"/>
              <w:bottom w:val="single" w:sz="6" w:space="0" w:color="DEE2E6"/>
              <w:right w:val="single" w:sz="6" w:space="0" w:color="DEE2E6"/>
            </w:tcBorders>
            <w:shd w:val="clear" w:color="auto" w:fill="FFFFFF"/>
            <w:hideMark/>
          </w:tcPr>
          <w:p w14:paraId="0364D5B0" w14:textId="6585738E" w:rsidR="009B2C9E" w:rsidRPr="000E7436" w:rsidRDefault="00DA24AE" w:rsidP="003B3995">
            <w:pPr>
              <w:rPr>
                <w:rFonts w:cs="Arial"/>
                <w:szCs w:val="24"/>
              </w:rPr>
            </w:pPr>
            <w:r>
              <w:rPr>
                <w:rFonts w:cs="Arial"/>
                <w:szCs w:val="24"/>
              </w:rPr>
              <w:t>Training seminars, project managers workshops</w:t>
            </w:r>
          </w:p>
        </w:tc>
      </w:tr>
      <w:tr w:rsidR="009B2C9E" w:rsidRPr="000E7436" w14:paraId="732FF6E0" w14:textId="77777777" w:rsidTr="009B2C9E">
        <w:tc>
          <w:tcPr>
            <w:tcW w:w="278" w:type="pct"/>
            <w:tcBorders>
              <w:top w:val="single" w:sz="6" w:space="0" w:color="DEE2E6"/>
              <w:left w:val="single" w:sz="6" w:space="0" w:color="DEE2E6"/>
              <w:bottom w:val="single" w:sz="6" w:space="0" w:color="DEE2E6"/>
              <w:right w:val="single" w:sz="6" w:space="0" w:color="DEE2E6"/>
            </w:tcBorders>
            <w:shd w:val="clear" w:color="auto" w:fill="FFFFFF"/>
            <w:hideMark/>
          </w:tcPr>
          <w:p w14:paraId="4DEB5CE4" w14:textId="77777777" w:rsidR="009B2C9E" w:rsidRPr="000E7436" w:rsidRDefault="009B2C9E" w:rsidP="003B3995">
            <w:pPr>
              <w:rPr>
                <w:rFonts w:cs="Arial"/>
                <w:szCs w:val="24"/>
              </w:rPr>
            </w:pPr>
          </w:p>
        </w:tc>
        <w:tc>
          <w:tcPr>
            <w:tcW w:w="1057" w:type="pct"/>
            <w:tcBorders>
              <w:top w:val="single" w:sz="6" w:space="0" w:color="DEE2E6"/>
              <w:left w:val="single" w:sz="6" w:space="0" w:color="DEE2E6"/>
              <w:bottom w:val="single" w:sz="6" w:space="0" w:color="DEE2E6"/>
              <w:right w:val="single" w:sz="6" w:space="0" w:color="DEE2E6"/>
            </w:tcBorders>
            <w:shd w:val="clear" w:color="auto" w:fill="FFFFFF"/>
            <w:hideMark/>
          </w:tcPr>
          <w:p w14:paraId="59577D07" w14:textId="77777777" w:rsidR="009B2C9E" w:rsidRPr="000E7436" w:rsidRDefault="009B2C9E" w:rsidP="003B3995">
            <w:pPr>
              <w:rPr>
                <w:rFonts w:cs="Arial"/>
                <w:szCs w:val="24"/>
              </w:rPr>
            </w:pPr>
            <w:r w:rsidRPr="000E7436">
              <w:rPr>
                <w:rFonts w:cs="Arial"/>
                <w:szCs w:val="24"/>
              </w:rPr>
              <w:t>Gained experience through managing a smaller project</w:t>
            </w:r>
          </w:p>
        </w:tc>
        <w:tc>
          <w:tcPr>
            <w:tcW w:w="928" w:type="pct"/>
            <w:tcBorders>
              <w:top w:val="single" w:sz="6" w:space="0" w:color="DEE2E6"/>
              <w:left w:val="single" w:sz="6" w:space="0" w:color="DEE2E6"/>
              <w:bottom w:val="single" w:sz="6" w:space="0" w:color="DEE2E6"/>
              <w:right w:val="single" w:sz="6" w:space="0" w:color="DEE2E6"/>
            </w:tcBorders>
            <w:shd w:val="clear" w:color="auto" w:fill="FFFFFF"/>
            <w:hideMark/>
          </w:tcPr>
          <w:p w14:paraId="0C646C75" w14:textId="77777777" w:rsidR="009B2C9E" w:rsidRPr="000E7436" w:rsidRDefault="009B2C9E" w:rsidP="003B3995">
            <w:pPr>
              <w:rPr>
                <w:rFonts w:cs="Arial"/>
                <w:szCs w:val="24"/>
              </w:rPr>
            </w:pPr>
            <w:r w:rsidRPr="000E7436">
              <w:rPr>
                <w:rFonts w:cs="Arial"/>
                <w:szCs w:val="24"/>
              </w:rPr>
              <w:t>Management, communication, knowledge.</w:t>
            </w:r>
          </w:p>
        </w:tc>
        <w:tc>
          <w:tcPr>
            <w:tcW w:w="1147" w:type="pct"/>
            <w:tcBorders>
              <w:top w:val="single" w:sz="6" w:space="0" w:color="DEE2E6"/>
              <w:left w:val="single" w:sz="6" w:space="0" w:color="DEE2E6"/>
              <w:bottom w:val="single" w:sz="6" w:space="0" w:color="DEE2E6"/>
              <w:right w:val="single" w:sz="6" w:space="0" w:color="DEE2E6"/>
            </w:tcBorders>
            <w:shd w:val="clear" w:color="auto" w:fill="FFFFFF"/>
            <w:hideMark/>
          </w:tcPr>
          <w:p w14:paraId="03A18219" w14:textId="77777777" w:rsidR="009B2C9E" w:rsidRPr="000E7436" w:rsidRDefault="009B2C9E" w:rsidP="003B3995">
            <w:pPr>
              <w:rPr>
                <w:rFonts w:cs="Arial"/>
                <w:szCs w:val="24"/>
              </w:rPr>
            </w:pPr>
            <w:r w:rsidRPr="000E7436">
              <w:rPr>
                <w:rFonts w:cs="Arial"/>
                <w:szCs w:val="24"/>
              </w:rPr>
              <w:t>Next project larger project.</w:t>
            </w:r>
          </w:p>
        </w:tc>
        <w:tc>
          <w:tcPr>
            <w:tcW w:w="519" w:type="pct"/>
            <w:tcBorders>
              <w:top w:val="single" w:sz="6" w:space="0" w:color="DEE2E6"/>
              <w:left w:val="single" w:sz="6" w:space="0" w:color="DEE2E6"/>
              <w:bottom w:val="single" w:sz="6" w:space="0" w:color="DEE2E6"/>
              <w:right w:val="single" w:sz="6" w:space="0" w:color="DEE2E6"/>
            </w:tcBorders>
            <w:shd w:val="clear" w:color="auto" w:fill="FFFFFF"/>
            <w:hideMark/>
          </w:tcPr>
          <w:p w14:paraId="6608B865" w14:textId="77777777" w:rsidR="009B2C9E" w:rsidRPr="000E7436" w:rsidRDefault="009B2C9E" w:rsidP="003B3995">
            <w:pPr>
              <w:rPr>
                <w:rFonts w:cs="Arial"/>
                <w:szCs w:val="24"/>
              </w:rPr>
            </w:pPr>
            <w:r w:rsidRPr="000E7436">
              <w:rPr>
                <w:rFonts w:cs="Arial"/>
                <w:szCs w:val="24"/>
              </w:rPr>
              <w:t>Work on 2 in 18 months</w:t>
            </w:r>
          </w:p>
        </w:tc>
        <w:tc>
          <w:tcPr>
            <w:tcW w:w="1072" w:type="pct"/>
            <w:tcBorders>
              <w:top w:val="single" w:sz="6" w:space="0" w:color="DEE2E6"/>
              <w:left w:val="single" w:sz="6" w:space="0" w:color="DEE2E6"/>
              <w:bottom w:val="single" w:sz="6" w:space="0" w:color="DEE2E6"/>
              <w:right w:val="single" w:sz="6" w:space="0" w:color="DEE2E6"/>
            </w:tcBorders>
            <w:shd w:val="clear" w:color="auto" w:fill="FFFFFF"/>
            <w:hideMark/>
          </w:tcPr>
          <w:p w14:paraId="7796E72F" w14:textId="77777777" w:rsidR="009B2C9E" w:rsidRPr="000E7436" w:rsidRDefault="009B2C9E" w:rsidP="003B3995">
            <w:pPr>
              <w:rPr>
                <w:rFonts w:cs="Arial"/>
                <w:szCs w:val="24"/>
              </w:rPr>
            </w:pPr>
            <w:r w:rsidRPr="000E7436">
              <w:rPr>
                <w:rFonts w:cs="Arial"/>
                <w:szCs w:val="24"/>
              </w:rPr>
              <w:t>Meetings, observations, take notes.</w:t>
            </w:r>
          </w:p>
        </w:tc>
      </w:tr>
      <w:tr w:rsidR="009B2C9E" w:rsidRPr="000E7436" w14:paraId="3857B4C0" w14:textId="77777777" w:rsidTr="009B2C9E">
        <w:tc>
          <w:tcPr>
            <w:tcW w:w="278" w:type="pct"/>
            <w:tcBorders>
              <w:top w:val="single" w:sz="6" w:space="0" w:color="DEE2E6"/>
              <w:left w:val="single" w:sz="6" w:space="0" w:color="DEE2E6"/>
              <w:bottom w:val="single" w:sz="6" w:space="0" w:color="DEE2E6"/>
              <w:right w:val="single" w:sz="6" w:space="0" w:color="DEE2E6"/>
            </w:tcBorders>
            <w:shd w:val="clear" w:color="auto" w:fill="FFFFFF"/>
            <w:hideMark/>
          </w:tcPr>
          <w:p w14:paraId="121ED282" w14:textId="77777777" w:rsidR="009B2C9E" w:rsidRPr="000E7436" w:rsidRDefault="009B2C9E" w:rsidP="003B3995">
            <w:pPr>
              <w:rPr>
                <w:rFonts w:cs="Arial"/>
                <w:szCs w:val="24"/>
              </w:rPr>
            </w:pPr>
            <w:r w:rsidRPr="000E7436">
              <w:rPr>
                <w:rFonts w:cs="Arial"/>
                <w:szCs w:val="24"/>
              </w:rPr>
              <w:lastRenderedPageBreak/>
              <w:t>Long term.</w:t>
            </w:r>
          </w:p>
        </w:tc>
        <w:tc>
          <w:tcPr>
            <w:tcW w:w="1057" w:type="pct"/>
            <w:tcBorders>
              <w:top w:val="single" w:sz="6" w:space="0" w:color="DEE2E6"/>
              <w:left w:val="single" w:sz="6" w:space="0" w:color="DEE2E6"/>
              <w:bottom w:val="single" w:sz="6" w:space="0" w:color="DEE2E6"/>
              <w:right w:val="single" w:sz="6" w:space="0" w:color="DEE2E6"/>
            </w:tcBorders>
            <w:shd w:val="clear" w:color="auto" w:fill="FFFFFF"/>
            <w:hideMark/>
          </w:tcPr>
          <w:p w14:paraId="437E84B1" w14:textId="77777777" w:rsidR="009B2C9E" w:rsidRPr="000E7436" w:rsidRDefault="009B2C9E" w:rsidP="003B3995">
            <w:pPr>
              <w:rPr>
                <w:rFonts w:cs="Arial"/>
                <w:szCs w:val="24"/>
              </w:rPr>
            </w:pPr>
            <w:r w:rsidRPr="000E7436">
              <w:rPr>
                <w:rFonts w:cs="Arial"/>
                <w:szCs w:val="24"/>
              </w:rPr>
              <w:t>Communication skills and confidence</w:t>
            </w:r>
          </w:p>
        </w:tc>
        <w:tc>
          <w:tcPr>
            <w:tcW w:w="928" w:type="pct"/>
            <w:tcBorders>
              <w:top w:val="single" w:sz="6" w:space="0" w:color="DEE2E6"/>
              <w:left w:val="single" w:sz="6" w:space="0" w:color="DEE2E6"/>
              <w:bottom w:val="single" w:sz="6" w:space="0" w:color="DEE2E6"/>
              <w:right w:val="single" w:sz="6" w:space="0" w:color="DEE2E6"/>
            </w:tcBorders>
            <w:shd w:val="clear" w:color="auto" w:fill="FFFFFF"/>
            <w:hideMark/>
          </w:tcPr>
          <w:p w14:paraId="67B54E5E" w14:textId="77777777" w:rsidR="009B2C9E" w:rsidRPr="000E7436" w:rsidRDefault="009B2C9E" w:rsidP="003B3995">
            <w:pPr>
              <w:rPr>
                <w:rFonts w:cs="Arial"/>
                <w:szCs w:val="24"/>
              </w:rPr>
            </w:pPr>
            <w:r w:rsidRPr="000E7436">
              <w:rPr>
                <w:rFonts w:cs="Arial"/>
                <w:szCs w:val="24"/>
              </w:rPr>
              <w:t>Listening, approachable, management.</w:t>
            </w:r>
          </w:p>
        </w:tc>
        <w:tc>
          <w:tcPr>
            <w:tcW w:w="1147" w:type="pct"/>
            <w:tcBorders>
              <w:top w:val="single" w:sz="6" w:space="0" w:color="DEE2E6"/>
              <w:left w:val="single" w:sz="6" w:space="0" w:color="DEE2E6"/>
              <w:bottom w:val="single" w:sz="6" w:space="0" w:color="DEE2E6"/>
              <w:right w:val="single" w:sz="6" w:space="0" w:color="DEE2E6"/>
            </w:tcBorders>
            <w:shd w:val="clear" w:color="auto" w:fill="FFFFFF"/>
            <w:hideMark/>
          </w:tcPr>
          <w:p w14:paraId="318C64B6" w14:textId="1022EEC1" w:rsidR="009B2C9E" w:rsidRPr="000E7436" w:rsidRDefault="00DA24AE" w:rsidP="003B3995">
            <w:pPr>
              <w:rPr>
                <w:rFonts w:cs="Arial"/>
                <w:szCs w:val="24"/>
              </w:rPr>
            </w:pPr>
            <w:r>
              <w:rPr>
                <w:rFonts w:cs="Arial"/>
                <w:szCs w:val="24"/>
              </w:rPr>
              <w:t>Act together with project managers, trainers and project managers</w:t>
            </w:r>
            <w:r w:rsidR="009B2C9E" w:rsidRPr="000E7436">
              <w:rPr>
                <w:rFonts w:cs="Arial"/>
                <w:szCs w:val="24"/>
              </w:rPr>
              <w:t>.</w:t>
            </w:r>
          </w:p>
        </w:tc>
        <w:tc>
          <w:tcPr>
            <w:tcW w:w="519" w:type="pct"/>
            <w:tcBorders>
              <w:top w:val="single" w:sz="6" w:space="0" w:color="DEE2E6"/>
              <w:left w:val="single" w:sz="6" w:space="0" w:color="DEE2E6"/>
              <w:bottom w:val="single" w:sz="6" w:space="0" w:color="DEE2E6"/>
              <w:right w:val="single" w:sz="6" w:space="0" w:color="DEE2E6"/>
            </w:tcBorders>
            <w:shd w:val="clear" w:color="auto" w:fill="FFFFFF"/>
            <w:hideMark/>
          </w:tcPr>
          <w:p w14:paraId="7200578E" w14:textId="77777777" w:rsidR="009B2C9E" w:rsidRPr="000E7436" w:rsidRDefault="009B2C9E" w:rsidP="003B3995">
            <w:pPr>
              <w:rPr>
                <w:rFonts w:cs="Arial"/>
                <w:szCs w:val="24"/>
              </w:rPr>
            </w:pPr>
            <w:r w:rsidRPr="000E7436">
              <w:rPr>
                <w:rFonts w:cs="Arial"/>
                <w:szCs w:val="24"/>
              </w:rPr>
              <w:t>Ongoing.</w:t>
            </w:r>
          </w:p>
        </w:tc>
        <w:tc>
          <w:tcPr>
            <w:tcW w:w="1072" w:type="pct"/>
            <w:tcBorders>
              <w:top w:val="single" w:sz="6" w:space="0" w:color="DEE2E6"/>
              <w:left w:val="single" w:sz="6" w:space="0" w:color="DEE2E6"/>
              <w:bottom w:val="single" w:sz="6" w:space="0" w:color="DEE2E6"/>
              <w:right w:val="single" w:sz="6" w:space="0" w:color="DEE2E6"/>
            </w:tcBorders>
            <w:shd w:val="clear" w:color="auto" w:fill="FFFFFF"/>
            <w:hideMark/>
          </w:tcPr>
          <w:p w14:paraId="122BE0B2" w14:textId="77777777" w:rsidR="009B2C9E" w:rsidRPr="000E7436" w:rsidRDefault="009B2C9E" w:rsidP="003B3995">
            <w:pPr>
              <w:rPr>
                <w:rFonts w:cs="Arial"/>
                <w:szCs w:val="24"/>
              </w:rPr>
            </w:pPr>
            <w:r w:rsidRPr="000E7436">
              <w:rPr>
                <w:rFonts w:cs="Arial"/>
                <w:szCs w:val="24"/>
              </w:rPr>
              <w:t>Feedback, listening taking notes, support from project managers</w:t>
            </w:r>
          </w:p>
        </w:tc>
      </w:tr>
      <w:tr w:rsidR="009B2C9E" w:rsidRPr="000E7436" w14:paraId="52251FCA" w14:textId="77777777" w:rsidTr="009B2C9E">
        <w:tc>
          <w:tcPr>
            <w:tcW w:w="278" w:type="pct"/>
            <w:tcBorders>
              <w:top w:val="single" w:sz="6" w:space="0" w:color="DEE2E6"/>
              <w:left w:val="single" w:sz="6" w:space="0" w:color="DEE2E6"/>
              <w:bottom w:val="single" w:sz="6" w:space="0" w:color="DEE2E6"/>
              <w:right w:val="single" w:sz="6" w:space="0" w:color="DEE2E6"/>
            </w:tcBorders>
            <w:shd w:val="clear" w:color="auto" w:fill="FFFFFF"/>
            <w:hideMark/>
          </w:tcPr>
          <w:p w14:paraId="17BE0A69" w14:textId="77777777" w:rsidR="009B2C9E" w:rsidRPr="000E7436" w:rsidRDefault="009B2C9E" w:rsidP="003B3995">
            <w:pPr>
              <w:rPr>
                <w:rFonts w:cs="Arial"/>
                <w:szCs w:val="24"/>
              </w:rPr>
            </w:pPr>
          </w:p>
        </w:tc>
        <w:tc>
          <w:tcPr>
            <w:tcW w:w="1057" w:type="pct"/>
            <w:tcBorders>
              <w:top w:val="single" w:sz="6" w:space="0" w:color="DEE2E6"/>
              <w:left w:val="single" w:sz="6" w:space="0" w:color="DEE2E6"/>
              <w:bottom w:val="single" w:sz="6" w:space="0" w:color="DEE2E6"/>
              <w:right w:val="single" w:sz="6" w:space="0" w:color="DEE2E6"/>
            </w:tcBorders>
            <w:shd w:val="clear" w:color="auto" w:fill="FFFFFF"/>
            <w:hideMark/>
          </w:tcPr>
          <w:p w14:paraId="70A21DC2" w14:textId="77777777" w:rsidR="009B2C9E" w:rsidRPr="000E7436" w:rsidRDefault="009B2C9E" w:rsidP="003B3995">
            <w:pPr>
              <w:rPr>
                <w:rFonts w:cs="Arial"/>
                <w:szCs w:val="24"/>
              </w:rPr>
            </w:pPr>
            <w:r w:rsidRPr="000E7436">
              <w:rPr>
                <w:rFonts w:cs="Arial"/>
                <w:szCs w:val="24"/>
              </w:rPr>
              <w:t>Set a good example/ lead by example</w:t>
            </w:r>
          </w:p>
        </w:tc>
        <w:tc>
          <w:tcPr>
            <w:tcW w:w="928" w:type="pct"/>
            <w:tcBorders>
              <w:top w:val="single" w:sz="6" w:space="0" w:color="DEE2E6"/>
              <w:left w:val="single" w:sz="6" w:space="0" w:color="DEE2E6"/>
              <w:bottom w:val="single" w:sz="6" w:space="0" w:color="DEE2E6"/>
              <w:right w:val="single" w:sz="6" w:space="0" w:color="DEE2E6"/>
            </w:tcBorders>
            <w:shd w:val="clear" w:color="auto" w:fill="FFFFFF"/>
            <w:hideMark/>
          </w:tcPr>
          <w:p w14:paraId="165C7D7C" w14:textId="77777777" w:rsidR="009B2C9E" w:rsidRPr="000E7436" w:rsidRDefault="009B2C9E" w:rsidP="003B3995">
            <w:pPr>
              <w:rPr>
                <w:rFonts w:cs="Arial"/>
                <w:szCs w:val="24"/>
              </w:rPr>
            </w:pPr>
            <w:r w:rsidRPr="000E7436">
              <w:rPr>
                <w:rFonts w:cs="Arial"/>
                <w:szCs w:val="24"/>
              </w:rPr>
              <w:t>Delegate, listening, calm, positive,</w:t>
            </w:r>
          </w:p>
        </w:tc>
        <w:tc>
          <w:tcPr>
            <w:tcW w:w="1147" w:type="pct"/>
            <w:tcBorders>
              <w:top w:val="single" w:sz="6" w:space="0" w:color="DEE2E6"/>
              <w:left w:val="single" w:sz="6" w:space="0" w:color="DEE2E6"/>
              <w:bottom w:val="single" w:sz="6" w:space="0" w:color="DEE2E6"/>
              <w:right w:val="single" w:sz="6" w:space="0" w:color="DEE2E6"/>
            </w:tcBorders>
            <w:shd w:val="clear" w:color="auto" w:fill="FFFFFF"/>
            <w:hideMark/>
          </w:tcPr>
          <w:p w14:paraId="7546C800" w14:textId="77777777" w:rsidR="009B2C9E" w:rsidRPr="000E7436" w:rsidRDefault="009B2C9E" w:rsidP="003B3995">
            <w:pPr>
              <w:rPr>
                <w:rFonts w:cs="Arial"/>
                <w:szCs w:val="24"/>
              </w:rPr>
            </w:pPr>
            <w:r w:rsidRPr="000E7436">
              <w:rPr>
                <w:rFonts w:cs="Arial"/>
                <w:szCs w:val="24"/>
              </w:rPr>
              <w:t>Feedback from team members.</w:t>
            </w:r>
          </w:p>
        </w:tc>
        <w:tc>
          <w:tcPr>
            <w:tcW w:w="519" w:type="pct"/>
            <w:tcBorders>
              <w:top w:val="single" w:sz="6" w:space="0" w:color="DEE2E6"/>
              <w:left w:val="single" w:sz="6" w:space="0" w:color="DEE2E6"/>
              <w:bottom w:val="single" w:sz="6" w:space="0" w:color="DEE2E6"/>
              <w:right w:val="single" w:sz="6" w:space="0" w:color="DEE2E6"/>
            </w:tcBorders>
            <w:shd w:val="clear" w:color="auto" w:fill="FFFFFF"/>
            <w:hideMark/>
          </w:tcPr>
          <w:p w14:paraId="37738C8E" w14:textId="77777777" w:rsidR="009B2C9E" w:rsidRPr="000E7436" w:rsidRDefault="009B2C9E" w:rsidP="003B3995">
            <w:pPr>
              <w:rPr>
                <w:rFonts w:cs="Arial"/>
                <w:szCs w:val="24"/>
              </w:rPr>
            </w:pPr>
            <w:r w:rsidRPr="000E7436">
              <w:rPr>
                <w:rFonts w:cs="Arial"/>
                <w:szCs w:val="24"/>
              </w:rPr>
              <w:t> Ongoing</w:t>
            </w:r>
          </w:p>
        </w:tc>
        <w:tc>
          <w:tcPr>
            <w:tcW w:w="1072" w:type="pct"/>
            <w:tcBorders>
              <w:top w:val="single" w:sz="6" w:space="0" w:color="DEE2E6"/>
              <w:left w:val="single" w:sz="6" w:space="0" w:color="DEE2E6"/>
              <w:bottom w:val="single" w:sz="6" w:space="0" w:color="DEE2E6"/>
              <w:right w:val="single" w:sz="6" w:space="0" w:color="DEE2E6"/>
            </w:tcBorders>
            <w:shd w:val="clear" w:color="auto" w:fill="FFFFFF"/>
            <w:hideMark/>
          </w:tcPr>
          <w:p w14:paraId="66E3F46E" w14:textId="77777777" w:rsidR="009B2C9E" w:rsidRPr="000E7436" w:rsidRDefault="009B2C9E" w:rsidP="003B3995">
            <w:pPr>
              <w:rPr>
                <w:rFonts w:cs="Arial"/>
                <w:szCs w:val="24"/>
              </w:rPr>
            </w:pPr>
            <w:r w:rsidRPr="000E7436">
              <w:rPr>
                <w:rFonts w:cs="Arial"/>
                <w:szCs w:val="24"/>
              </w:rPr>
              <w:t>Attending courses</w:t>
            </w:r>
          </w:p>
        </w:tc>
      </w:tr>
    </w:tbl>
    <w:p w14:paraId="75415D93" w14:textId="77777777" w:rsidR="009B2C9E" w:rsidRPr="000E7436" w:rsidRDefault="009B2C9E" w:rsidP="003B3995">
      <w:pPr>
        <w:shd w:val="clear" w:color="auto" w:fill="FFFFFF"/>
        <w:spacing w:after="100" w:afterAutospacing="1"/>
        <w:rPr>
          <w:rFonts w:eastAsia="Times New Roman" w:cs="Arial"/>
          <w:color w:val="212529"/>
          <w:szCs w:val="24"/>
        </w:rPr>
      </w:pPr>
      <w:r w:rsidRPr="000E7436">
        <w:rPr>
          <w:rFonts w:eastAsia="Times New Roman" w:cs="Arial"/>
          <w:b/>
          <w:bCs/>
          <w:color w:val="212529"/>
          <w:szCs w:val="24"/>
        </w:rPr>
        <w:t> </w:t>
      </w:r>
    </w:p>
    <w:p w14:paraId="21776EA1" w14:textId="77777777" w:rsidR="00606B74" w:rsidRDefault="00606B74" w:rsidP="003B3995">
      <w:pPr>
        <w:pStyle w:val="Heading1"/>
        <w:spacing w:line="360" w:lineRule="auto"/>
        <w:rPr>
          <w:rFonts w:ascii="Arial" w:eastAsia="Times New Roman" w:hAnsi="Arial" w:cs="Arial"/>
          <w:sz w:val="24"/>
          <w:szCs w:val="24"/>
        </w:rPr>
      </w:pPr>
    </w:p>
    <w:p w14:paraId="7572484B" w14:textId="77777777" w:rsidR="00606B74" w:rsidRDefault="00606B74" w:rsidP="003B3995">
      <w:pPr>
        <w:pStyle w:val="Heading1"/>
        <w:spacing w:line="360" w:lineRule="auto"/>
        <w:rPr>
          <w:rFonts w:ascii="Arial" w:eastAsia="Times New Roman" w:hAnsi="Arial" w:cs="Arial"/>
          <w:sz w:val="24"/>
          <w:szCs w:val="24"/>
        </w:rPr>
      </w:pPr>
    </w:p>
    <w:p w14:paraId="5997C1A0" w14:textId="77777777" w:rsidR="00606B74" w:rsidRDefault="00606B74" w:rsidP="003B3995">
      <w:pPr>
        <w:pStyle w:val="Heading1"/>
        <w:spacing w:line="360" w:lineRule="auto"/>
        <w:rPr>
          <w:rFonts w:ascii="Arial" w:eastAsia="Times New Roman" w:hAnsi="Arial" w:cs="Arial"/>
          <w:sz w:val="24"/>
          <w:szCs w:val="24"/>
        </w:rPr>
      </w:pPr>
    </w:p>
    <w:p w14:paraId="53D4F3DF" w14:textId="77777777" w:rsidR="00606B74" w:rsidRDefault="00606B74" w:rsidP="003B3995">
      <w:pPr>
        <w:pStyle w:val="Heading1"/>
        <w:spacing w:line="360" w:lineRule="auto"/>
        <w:rPr>
          <w:rFonts w:ascii="Arial" w:eastAsia="Times New Roman" w:hAnsi="Arial" w:cs="Arial"/>
          <w:sz w:val="24"/>
          <w:szCs w:val="24"/>
        </w:rPr>
      </w:pPr>
    </w:p>
    <w:p w14:paraId="2ECAE616" w14:textId="77777777" w:rsidR="00606B74" w:rsidRDefault="00606B74" w:rsidP="003B3995">
      <w:pPr>
        <w:pStyle w:val="Heading1"/>
        <w:spacing w:line="360" w:lineRule="auto"/>
        <w:rPr>
          <w:rFonts w:ascii="Arial" w:eastAsia="Times New Roman" w:hAnsi="Arial" w:cs="Arial"/>
          <w:sz w:val="24"/>
          <w:szCs w:val="24"/>
        </w:rPr>
      </w:pPr>
    </w:p>
    <w:p w14:paraId="759F86D6" w14:textId="77777777" w:rsidR="00606B74" w:rsidRDefault="00606B74" w:rsidP="003B3995">
      <w:pPr>
        <w:pStyle w:val="Heading1"/>
        <w:spacing w:line="360" w:lineRule="auto"/>
        <w:rPr>
          <w:rFonts w:ascii="Arial" w:eastAsia="Times New Roman" w:hAnsi="Arial" w:cs="Arial"/>
          <w:sz w:val="24"/>
          <w:szCs w:val="24"/>
        </w:rPr>
      </w:pPr>
    </w:p>
    <w:p w14:paraId="1CDFF170" w14:textId="77777777" w:rsidR="00DB1444" w:rsidRDefault="00DB1444" w:rsidP="003B3995">
      <w:pPr>
        <w:pStyle w:val="Heading1"/>
        <w:spacing w:line="360" w:lineRule="auto"/>
        <w:rPr>
          <w:rFonts w:ascii="Arial" w:eastAsia="Times New Roman" w:hAnsi="Arial" w:cs="Arial"/>
          <w:sz w:val="24"/>
          <w:szCs w:val="24"/>
        </w:rPr>
      </w:pPr>
    </w:p>
    <w:p w14:paraId="0F3AEEF4" w14:textId="77777777" w:rsidR="00A321F3" w:rsidRDefault="00A321F3" w:rsidP="003B3995">
      <w:pPr>
        <w:pStyle w:val="Heading1"/>
        <w:spacing w:line="360" w:lineRule="auto"/>
        <w:rPr>
          <w:rFonts w:ascii="Arial" w:eastAsia="Times New Roman" w:hAnsi="Arial" w:cs="Arial"/>
          <w:sz w:val="24"/>
          <w:szCs w:val="24"/>
        </w:rPr>
      </w:pPr>
    </w:p>
    <w:p w14:paraId="55B37AF0" w14:textId="77777777" w:rsidR="00A321F3" w:rsidRDefault="00A321F3" w:rsidP="003B3995">
      <w:pPr>
        <w:pStyle w:val="Heading1"/>
        <w:spacing w:line="360" w:lineRule="auto"/>
        <w:rPr>
          <w:rFonts w:ascii="Arial" w:eastAsia="Times New Roman" w:hAnsi="Arial" w:cs="Arial"/>
          <w:sz w:val="24"/>
          <w:szCs w:val="24"/>
        </w:rPr>
      </w:pPr>
    </w:p>
    <w:p w14:paraId="0F89CA27" w14:textId="77777777" w:rsidR="00A321F3" w:rsidRDefault="00A321F3" w:rsidP="003B3995">
      <w:pPr>
        <w:pStyle w:val="Heading1"/>
        <w:spacing w:line="360" w:lineRule="auto"/>
        <w:rPr>
          <w:rFonts w:ascii="Arial" w:eastAsia="Times New Roman" w:hAnsi="Arial" w:cs="Arial"/>
          <w:sz w:val="24"/>
          <w:szCs w:val="24"/>
        </w:rPr>
      </w:pPr>
    </w:p>
    <w:p w14:paraId="5614B642" w14:textId="77777777" w:rsidR="00A321F3" w:rsidRDefault="00A321F3" w:rsidP="003B3995">
      <w:pPr>
        <w:pStyle w:val="Heading1"/>
        <w:spacing w:line="360" w:lineRule="auto"/>
        <w:rPr>
          <w:rFonts w:ascii="Arial" w:eastAsia="Times New Roman" w:hAnsi="Arial" w:cs="Arial"/>
          <w:sz w:val="24"/>
          <w:szCs w:val="24"/>
        </w:rPr>
      </w:pPr>
    </w:p>
    <w:p w14:paraId="7D7C8E54" w14:textId="77777777" w:rsidR="00A321F3" w:rsidRDefault="00A321F3" w:rsidP="003B3995">
      <w:pPr>
        <w:pStyle w:val="Heading1"/>
        <w:spacing w:line="360" w:lineRule="auto"/>
        <w:rPr>
          <w:rFonts w:ascii="Arial" w:eastAsia="Times New Roman" w:hAnsi="Arial" w:cs="Arial"/>
          <w:sz w:val="24"/>
          <w:szCs w:val="24"/>
        </w:rPr>
      </w:pPr>
    </w:p>
    <w:p w14:paraId="2A290552" w14:textId="77777777" w:rsidR="00A321F3" w:rsidRDefault="00A321F3" w:rsidP="003B3995">
      <w:pPr>
        <w:pStyle w:val="Heading1"/>
        <w:spacing w:line="360" w:lineRule="auto"/>
        <w:rPr>
          <w:rFonts w:ascii="Arial" w:eastAsia="Times New Roman" w:hAnsi="Arial" w:cs="Arial"/>
          <w:sz w:val="24"/>
          <w:szCs w:val="24"/>
        </w:rPr>
      </w:pPr>
    </w:p>
    <w:p w14:paraId="4A844B80" w14:textId="77777777" w:rsidR="00A321F3" w:rsidRDefault="00A321F3" w:rsidP="003B3995">
      <w:pPr>
        <w:pStyle w:val="Heading1"/>
        <w:spacing w:line="360" w:lineRule="auto"/>
        <w:rPr>
          <w:rFonts w:ascii="Arial" w:eastAsia="Times New Roman" w:hAnsi="Arial" w:cs="Arial"/>
          <w:sz w:val="24"/>
          <w:szCs w:val="24"/>
        </w:rPr>
      </w:pPr>
    </w:p>
    <w:p w14:paraId="5784304A" w14:textId="77777777" w:rsidR="00A321F3" w:rsidRDefault="00A321F3" w:rsidP="003B3995">
      <w:pPr>
        <w:pStyle w:val="Heading1"/>
        <w:spacing w:line="360" w:lineRule="auto"/>
        <w:rPr>
          <w:rFonts w:ascii="Arial" w:eastAsia="Times New Roman" w:hAnsi="Arial" w:cs="Arial"/>
          <w:sz w:val="24"/>
          <w:szCs w:val="24"/>
        </w:rPr>
      </w:pPr>
    </w:p>
    <w:p w14:paraId="21D386EE" w14:textId="77777777" w:rsidR="00A321F3" w:rsidRDefault="00A321F3" w:rsidP="003B3995">
      <w:pPr>
        <w:pStyle w:val="Heading1"/>
        <w:spacing w:line="360" w:lineRule="auto"/>
        <w:rPr>
          <w:rFonts w:ascii="Arial" w:eastAsia="Times New Roman" w:hAnsi="Arial" w:cs="Arial"/>
          <w:sz w:val="24"/>
          <w:szCs w:val="24"/>
        </w:rPr>
      </w:pPr>
    </w:p>
    <w:p w14:paraId="5D4ABF95" w14:textId="77777777" w:rsidR="00A321F3" w:rsidRDefault="00A321F3" w:rsidP="003B3995">
      <w:pPr>
        <w:pStyle w:val="Heading1"/>
        <w:spacing w:line="360" w:lineRule="auto"/>
        <w:rPr>
          <w:rFonts w:ascii="Arial" w:eastAsia="Times New Roman" w:hAnsi="Arial" w:cs="Arial"/>
          <w:sz w:val="24"/>
          <w:szCs w:val="24"/>
        </w:rPr>
      </w:pPr>
    </w:p>
    <w:p w14:paraId="20010444" w14:textId="77777777" w:rsidR="00A321F3" w:rsidRDefault="00A321F3" w:rsidP="003B3995">
      <w:pPr>
        <w:pStyle w:val="Heading1"/>
        <w:spacing w:line="360" w:lineRule="auto"/>
        <w:rPr>
          <w:rFonts w:ascii="Arial" w:eastAsia="Times New Roman" w:hAnsi="Arial" w:cs="Arial"/>
          <w:sz w:val="24"/>
          <w:szCs w:val="24"/>
        </w:rPr>
      </w:pPr>
    </w:p>
    <w:p w14:paraId="67AFBE65" w14:textId="17A49551" w:rsidR="009B2C9E" w:rsidRPr="000E7436" w:rsidRDefault="009B2C9E" w:rsidP="003B3995">
      <w:pPr>
        <w:pStyle w:val="Heading1"/>
        <w:spacing w:line="360" w:lineRule="auto"/>
        <w:rPr>
          <w:rFonts w:ascii="Arial" w:eastAsia="Times New Roman" w:hAnsi="Arial" w:cs="Arial"/>
          <w:sz w:val="24"/>
          <w:szCs w:val="24"/>
        </w:rPr>
      </w:pPr>
      <w:r w:rsidRPr="000E7436">
        <w:rPr>
          <w:rFonts w:ascii="Arial" w:eastAsia="Times New Roman" w:hAnsi="Arial" w:cs="Arial"/>
          <w:sz w:val="24"/>
          <w:szCs w:val="24"/>
        </w:rPr>
        <w:t>Conclusion</w:t>
      </w:r>
    </w:p>
    <w:p w14:paraId="09B04225" w14:textId="73F03CA0" w:rsidR="00C33504" w:rsidRDefault="00CE0373" w:rsidP="003B3995">
      <w:pPr>
        <w:shd w:val="clear" w:color="auto" w:fill="FFFFFF"/>
        <w:spacing w:after="100" w:afterAutospacing="1"/>
        <w:rPr>
          <w:rFonts w:eastAsia="Times New Roman" w:cs="Arial"/>
          <w:color w:val="212529"/>
          <w:szCs w:val="24"/>
        </w:rPr>
      </w:pPr>
      <w:r w:rsidRPr="00CE0373">
        <w:rPr>
          <w:rFonts w:eastAsia="Times New Roman" w:cs="Arial"/>
          <w:color w:val="212529"/>
          <w:szCs w:val="24"/>
        </w:rPr>
        <w:t>This analysis dealt with all that involved in constructing a business. The whole Guide was the SP process.</w:t>
      </w:r>
      <w:r w:rsidR="00067006">
        <w:rPr>
          <w:rFonts w:eastAsia="Times New Roman" w:cs="Arial"/>
          <w:color w:val="212529"/>
          <w:szCs w:val="24"/>
        </w:rPr>
        <w:t xml:space="preserve"> </w:t>
      </w:r>
      <w:r w:rsidR="00833423" w:rsidRPr="00833423">
        <w:rPr>
          <w:rFonts w:eastAsia="Times New Roman" w:cs="Arial"/>
          <w:color w:val="212529"/>
          <w:szCs w:val="24"/>
        </w:rPr>
        <w:t>Plan management allows organisations to collect knowledge such as who is active with project tasks. The secret to progress is program development approaches. Helping the various stages of the project needs many tools. "Project management is technical experience and software deployment," states the Multinational Project Management Journal.</w:t>
      </w:r>
      <w:r w:rsidRPr="00CE0373">
        <w:rPr>
          <w:rFonts w:eastAsia="Times New Roman" w:cs="Arial"/>
          <w:color w:val="212529"/>
          <w:szCs w:val="24"/>
        </w:rPr>
        <w:t xml:space="preserve"> Over a project life cycle the control of the transition phase is dynamic and the project manager will realize, schedule, execute and evaluate it. The goal was to develop a framework for measuring behavioral changes through the four stages.</w:t>
      </w:r>
      <w:r>
        <w:rPr>
          <w:rFonts w:eastAsia="Times New Roman" w:cs="Arial"/>
          <w:color w:val="212529"/>
          <w:szCs w:val="24"/>
        </w:rPr>
        <w:t xml:space="preserve"> </w:t>
      </w:r>
      <w:r w:rsidR="009C6DA4" w:rsidRPr="000E7436">
        <w:rPr>
          <w:rFonts w:eastAsia="Times New Roman" w:cs="Arial"/>
          <w:color w:val="212529"/>
          <w:szCs w:val="24"/>
        </w:rPr>
        <w:t>The harmful factors were known and will grow from them, but the constructive aspects were still identified. More complex projects will be accomplished in the future</w:t>
      </w:r>
      <w:r w:rsidR="00D01ADD">
        <w:rPr>
          <w:rFonts w:eastAsia="Times New Roman" w:cs="Arial"/>
          <w:color w:val="212529"/>
          <w:szCs w:val="24"/>
        </w:rPr>
        <w:t>.</w:t>
      </w:r>
    </w:p>
    <w:p w14:paraId="338FA395" w14:textId="28835F93" w:rsidR="00954A0A" w:rsidRDefault="00954A0A">
      <w:pPr>
        <w:spacing w:line="264" w:lineRule="auto"/>
        <w:jc w:val="left"/>
        <w:rPr>
          <w:rFonts w:eastAsia="Times New Roman" w:cs="Arial"/>
          <w:color w:val="212529"/>
          <w:szCs w:val="24"/>
        </w:rPr>
      </w:pPr>
      <w:r>
        <w:rPr>
          <w:rFonts w:eastAsia="Times New Roman" w:cs="Arial"/>
          <w:color w:val="212529"/>
          <w:szCs w:val="24"/>
        </w:rPr>
        <w:br w:type="page"/>
      </w:r>
    </w:p>
    <w:p w14:paraId="52F65914" w14:textId="0EFCF29A" w:rsidR="00954A0A" w:rsidRDefault="00954A0A" w:rsidP="00954A0A">
      <w:pPr>
        <w:pStyle w:val="Heading1"/>
      </w:pPr>
      <w:r>
        <w:lastRenderedPageBreak/>
        <w:t xml:space="preserve">References </w:t>
      </w:r>
    </w:p>
    <w:p w14:paraId="1BDADF1D" w14:textId="39A64657" w:rsidR="00954A0A" w:rsidRDefault="00954A0A" w:rsidP="00954A0A">
      <w:pPr>
        <w:ind w:left="720" w:hanging="720"/>
      </w:pPr>
      <w:r w:rsidRPr="00954A0A">
        <w:t xml:space="preserve">Aiello, L. and </w:t>
      </w:r>
      <w:proofErr w:type="spellStart"/>
      <w:r w:rsidRPr="00954A0A">
        <w:t>Gatti</w:t>
      </w:r>
      <w:proofErr w:type="spellEnd"/>
      <w:r w:rsidRPr="00954A0A">
        <w:t>, M.</w:t>
      </w:r>
      <w:r w:rsidR="00552943">
        <w:t xml:space="preserve"> (</w:t>
      </w:r>
      <w:r w:rsidRPr="00954A0A">
        <w:t>2017</w:t>
      </w:r>
      <w:r w:rsidR="00552943">
        <w:t>)</w:t>
      </w:r>
      <w:r w:rsidRPr="00954A0A">
        <w:t>. Project Portfolio Management and Organization: An Integrated and Circular Model. In </w:t>
      </w:r>
      <w:r w:rsidRPr="00954A0A">
        <w:rPr>
          <w:i/>
          <w:iCs/>
        </w:rPr>
        <w:t>Project Portfolio Management Strategies for Effective Organizational Operations</w:t>
      </w:r>
      <w:r w:rsidRPr="00954A0A">
        <w:t> (pp. 288-309). IGI Global.</w:t>
      </w:r>
    </w:p>
    <w:p w14:paraId="36AE1142" w14:textId="41EDBAE4" w:rsidR="00954A0A" w:rsidRDefault="00954A0A" w:rsidP="00954A0A">
      <w:pPr>
        <w:ind w:left="720" w:hanging="720"/>
      </w:pPr>
      <w:proofErr w:type="spellStart"/>
      <w:r w:rsidRPr="00954A0A">
        <w:t>Bushuyev</w:t>
      </w:r>
      <w:proofErr w:type="spellEnd"/>
      <w:r w:rsidRPr="00954A0A">
        <w:t xml:space="preserve">, S.D., </w:t>
      </w:r>
      <w:proofErr w:type="spellStart"/>
      <w:r w:rsidRPr="00954A0A">
        <w:t>Bushuev</w:t>
      </w:r>
      <w:proofErr w:type="spellEnd"/>
      <w:r w:rsidRPr="00954A0A">
        <w:t xml:space="preserve">, D.A. and </w:t>
      </w:r>
      <w:proofErr w:type="spellStart"/>
      <w:r w:rsidRPr="00954A0A">
        <w:t>Jaroshenko</w:t>
      </w:r>
      <w:proofErr w:type="spellEnd"/>
      <w:r w:rsidRPr="00954A0A">
        <w:t xml:space="preserve">, R.F. </w:t>
      </w:r>
      <w:r w:rsidR="00552943">
        <w:t>(</w:t>
      </w:r>
      <w:r w:rsidRPr="00954A0A">
        <w:t>2016</w:t>
      </w:r>
      <w:r w:rsidR="00552943">
        <w:t>)</w:t>
      </w:r>
      <w:r w:rsidRPr="00954A0A">
        <w:t>. Organization development projects management driving by entrepreneurship energy. </w:t>
      </w:r>
      <w:r w:rsidRPr="00954A0A">
        <w:rPr>
          <w:i/>
          <w:iCs/>
        </w:rPr>
        <w:t>Serbian Project Management Journal</w:t>
      </w:r>
      <w:r w:rsidRPr="00954A0A">
        <w:t>, </w:t>
      </w:r>
      <w:r w:rsidRPr="00954A0A">
        <w:rPr>
          <w:i/>
          <w:iCs/>
        </w:rPr>
        <w:t>6</w:t>
      </w:r>
      <w:r w:rsidRPr="00954A0A">
        <w:t>(2), pp.12-16.</w:t>
      </w:r>
    </w:p>
    <w:p w14:paraId="4ED8F3E2" w14:textId="63BAAF29" w:rsidR="00954A0A" w:rsidRDefault="00954A0A" w:rsidP="00954A0A">
      <w:pPr>
        <w:ind w:left="720" w:hanging="720"/>
      </w:pPr>
      <w:r w:rsidRPr="00954A0A">
        <w:t xml:space="preserve">Chaudhry, M.S., </w:t>
      </w:r>
      <w:proofErr w:type="spellStart"/>
      <w:r w:rsidRPr="00954A0A">
        <w:t>Raziq</w:t>
      </w:r>
      <w:proofErr w:type="spellEnd"/>
      <w:r w:rsidRPr="00954A0A">
        <w:t xml:space="preserve">, M.M., Saeed, A., Sajjad, A. and </w:t>
      </w:r>
      <w:proofErr w:type="spellStart"/>
      <w:r w:rsidRPr="00954A0A">
        <w:t>Borini</w:t>
      </w:r>
      <w:proofErr w:type="spellEnd"/>
      <w:r w:rsidRPr="00954A0A">
        <w:t xml:space="preserve">, F.M. </w:t>
      </w:r>
      <w:r w:rsidR="00552943">
        <w:t>(</w:t>
      </w:r>
      <w:r w:rsidRPr="00954A0A">
        <w:t>2019</w:t>
      </w:r>
      <w:r w:rsidR="00552943">
        <w:t>)</w:t>
      </w:r>
      <w:r w:rsidRPr="00954A0A">
        <w:t>. Management styles in a project environment: evidence from software industry in Oman. </w:t>
      </w:r>
      <w:r w:rsidRPr="00954A0A">
        <w:rPr>
          <w:i/>
          <w:iCs/>
        </w:rPr>
        <w:t>Leadership &amp; Organization Development Journal</w:t>
      </w:r>
      <w:r w:rsidRPr="00954A0A">
        <w:t>.</w:t>
      </w:r>
    </w:p>
    <w:p w14:paraId="7410F5F2" w14:textId="2531FFA5" w:rsidR="00954A0A" w:rsidRDefault="00954A0A" w:rsidP="00954A0A">
      <w:pPr>
        <w:ind w:left="720" w:hanging="720"/>
      </w:pPr>
      <w:proofErr w:type="spellStart"/>
      <w:r w:rsidRPr="00954A0A">
        <w:t>Conforto</w:t>
      </w:r>
      <w:proofErr w:type="spellEnd"/>
      <w:r w:rsidRPr="00954A0A">
        <w:t xml:space="preserve">, E.C., Amaral, D.C., da Silva, S.L., Di </w:t>
      </w:r>
      <w:proofErr w:type="spellStart"/>
      <w:r w:rsidRPr="00954A0A">
        <w:t>Felippo</w:t>
      </w:r>
      <w:proofErr w:type="spellEnd"/>
      <w:r w:rsidRPr="00954A0A">
        <w:t xml:space="preserve">, A. and </w:t>
      </w:r>
      <w:proofErr w:type="spellStart"/>
      <w:r w:rsidRPr="00954A0A">
        <w:t>Kamikawachi</w:t>
      </w:r>
      <w:proofErr w:type="spellEnd"/>
      <w:r w:rsidRPr="00954A0A">
        <w:t xml:space="preserve">, D.S.L. </w:t>
      </w:r>
      <w:r w:rsidR="00552943">
        <w:t>(</w:t>
      </w:r>
      <w:r w:rsidRPr="00954A0A">
        <w:t>2016</w:t>
      </w:r>
      <w:r w:rsidR="00552943">
        <w:t>)</w:t>
      </w:r>
      <w:r w:rsidRPr="00954A0A">
        <w:t>. The agility construct on project management theory. </w:t>
      </w:r>
      <w:r w:rsidRPr="00954A0A">
        <w:rPr>
          <w:i/>
          <w:iCs/>
        </w:rPr>
        <w:t>International Journal of Project Management</w:t>
      </w:r>
      <w:r w:rsidRPr="00954A0A">
        <w:t>, </w:t>
      </w:r>
      <w:r w:rsidRPr="00954A0A">
        <w:rPr>
          <w:i/>
          <w:iCs/>
        </w:rPr>
        <w:t>34</w:t>
      </w:r>
      <w:r w:rsidRPr="00954A0A">
        <w:t>(4), pp.660-674.</w:t>
      </w:r>
    </w:p>
    <w:p w14:paraId="49B844BE" w14:textId="7970DF85" w:rsidR="00954A0A" w:rsidRDefault="00954A0A" w:rsidP="00954A0A">
      <w:pPr>
        <w:ind w:left="720" w:hanging="720"/>
      </w:pPr>
      <w:proofErr w:type="spellStart"/>
      <w:r w:rsidRPr="00954A0A">
        <w:t>Gemünden</w:t>
      </w:r>
      <w:proofErr w:type="spellEnd"/>
      <w:r w:rsidRPr="00954A0A">
        <w:t xml:space="preserve">, H.G., Lehner, P. and Kock, A. </w:t>
      </w:r>
      <w:r w:rsidR="00552943">
        <w:t>(</w:t>
      </w:r>
      <w:r w:rsidRPr="00954A0A">
        <w:t>2018</w:t>
      </w:r>
      <w:r w:rsidR="00552943">
        <w:t>)</w:t>
      </w:r>
      <w:r w:rsidRPr="00954A0A">
        <w:t>. The project-oriented organization and its contribution to innovation. </w:t>
      </w:r>
      <w:r w:rsidRPr="00954A0A">
        <w:rPr>
          <w:i/>
          <w:iCs/>
        </w:rPr>
        <w:t>International Journal of Project Management</w:t>
      </w:r>
      <w:r w:rsidRPr="00954A0A">
        <w:t>, </w:t>
      </w:r>
      <w:r w:rsidRPr="00954A0A">
        <w:rPr>
          <w:i/>
          <w:iCs/>
        </w:rPr>
        <w:t>36</w:t>
      </w:r>
      <w:r w:rsidRPr="00954A0A">
        <w:t>(1), pp.147-160.</w:t>
      </w:r>
    </w:p>
    <w:p w14:paraId="3D32025E" w14:textId="77661871" w:rsidR="00954A0A" w:rsidRDefault="00954A0A" w:rsidP="00954A0A">
      <w:pPr>
        <w:ind w:left="720" w:hanging="720"/>
      </w:pPr>
      <w:r w:rsidRPr="00954A0A">
        <w:t xml:space="preserve">Kerzner, H. </w:t>
      </w:r>
      <w:r w:rsidR="00552943">
        <w:t>(</w:t>
      </w:r>
      <w:r w:rsidRPr="00954A0A">
        <w:t>2018</w:t>
      </w:r>
      <w:r w:rsidR="00552943">
        <w:t>)</w:t>
      </w:r>
      <w:r w:rsidRPr="00954A0A">
        <w:t>. </w:t>
      </w:r>
      <w:r w:rsidRPr="00954A0A">
        <w:rPr>
          <w:i/>
          <w:iCs/>
        </w:rPr>
        <w:t>Project management best practices: Achieving global excellence</w:t>
      </w:r>
      <w:r w:rsidRPr="00954A0A">
        <w:t>. John Wiley &amp; Sons.</w:t>
      </w:r>
    </w:p>
    <w:p w14:paraId="4291A5B7" w14:textId="50A723D1" w:rsidR="00954A0A" w:rsidRDefault="00954A0A" w:rsidP="00954A0A">
      <w:pPr>
        <w:ind w:left="720" w:hanging="720"/>
      </w:pPr>
      <w:r w:rsidRPr="00954A0A">
        <w:t xml:space="preserve">Kerzner, H. </w:t>
      </w:r>
      <w:r w:rsidR="00552943">
        <w:t>(</w:t>
      </w:r>
      <w:r w:rsidRPr="00954A0A">
        <w:t>2019</w:t>
      </w:r>
      <w:r w:rsidR="00552943">
        <w:t>)</w:t>
      </w:r>
      <w:r w:rsidRPr="00954A0A">
        <w:t>. </w:t>
      </w:r>
      <w:r w:rsidRPr="00954A0A">
        <w:rPr>
          <w:i/>
          <w:iCs/>
        </w:rPr>
        <w:t>Using the project management maturity model: strategic planning for project management</w:t>
      </w:r>
      <w:r w:rsidRPr="00954A0A">
        <w:t>. John Wiley &amp; Sons.</w:t>
      </w:r>
    </w:p>
    <w:p w14:paraId="688F47F4" w14:textId="4414BC67" w:rsidR="00954A0A" w:rsidRDefault="00954A0A" w:rsidP="00954A0A">
      <w:pPr>
        <w:ind w:left="720" w:hanging="720"/>
      </w:pPr>
      <w:proofErr w:type="spellStart"/>
      <w:r w:rsidRPr="00954A0A">
        <w:t>Kivilä</w:t>
      </w:r>
      <w:proofErr w:type="spellEnd"/>
      <w:r w:rsidRPr="00954A0A">
        <w:t xml:space="preserve">, J., </w:t>
      </w:r>
      <w:proofErr w:type="spellStart"/>
      <w:r w:rsidRPr="00954A0A">
        <w:t>Martinsuo</w:t>
      </w:r>
      <w:proofErr w:type="spellEnd"/>
      <w:r w:rsidRPr="00954A0A">
        <w:t xml:space="preserve">, M. and </w:t>
      </w:r>
      <w:proofErr w:type="spellStart"/>
      <w:r w:rsidRPr="00954A0A">
        <w:t>Vuorinen</w:t>
      </w:r>
      <w:proofErr w:type="spellEnd"/>
      <w:r w:rsidRPr="00954A0A">
        <w:t xml:space="preserve">, L. </w:t>
      </w:r>
      <w:r w:rsidR="00552943">
        <w:t>(</w:t>
      </w:r>
      <w:r w:rsidRPr="00954A0A">
        <w:t>2017</w:t>
      </w:r>
      <w:r w:rsidR="00552943">
        <w:t>)</w:t>
      </w:r>
      <w:r w:rsidRPr="00954A0A">
        <w:t>. Sustainable project management through project control in infrastructure projects. </w:t>
      </w:r>
      <w:r w:rsidRPr="00954A0A">
        <w:rPr>
          <w:i/>
          <w:iCs/>
        </w:rPr>
        <w:t>International Journal of Project Management</w:t>
      </w:r>
      <w:r w:rsidRPr="00954A0A">
        <w:t>, </w:t>
      </w:r>
      <w:r w:rsidRPr="00954A0A">
        <w:rPr>
          <w:i/>
          <w:iCs/>
        </w:rPr>
        <w:t>35</w:t>
      </w:r>
      <w:r w:rsidRPr="00954A0A">
        <w:t>(6), pp.1167-1183.</w:t>
      </w:r>
    </w:p>
    <w:p w14:paraId="5BC839C0" w14:textId="5AE268DA" w:rsidR="00954A0A" w:rsidRDefault="00954A0A" w:rsidP="00954A0A">
      <w:pPr>
        <w:ind w:left="720" w:hanging="720"/>
      </w:pPr>
      <w:proofErr w:type="spellStart"/>
      <w:r w:rsidRPr="00954A0A">
        <w:t>Komarova</w:t>
      </w:r>
      <w:proofErr w:type="spellEnd"/>
      <w:r w:rsidRPr="00954A0A">
        <w:t xml:space="preserve">, V.V., </w:t>
      </w:r>
      <w:proofErr w:type="spellStart"/>
      <w:r w:rsidRPr="00954A0A">
        <w:t>Nekrasova</w:t>
      </w:r>
      <w:proofErr w:type="spellEnd"/>
      <w:r w:rsidRPr="00954A0A">
        <w:t xml:space="preserve">, O.I., </w:t>
      </w:r>
      <w:proofErr w:type="spellStart"/>
      <w:r w:rsidRPr="00954A0A">
        <w:t>Zlobina</w:t>
      </w:r>
      <w:proofErr w:type="spellEnd"/>
      <w:r w:rsidRPr="00954A0A">
        <w:t xml:space="preserve">, O.G. and </w:t>
      </w:r>
      <w:proofErr w:type="spellStart"/>
      <w:r w:rsidRPr="00954A0A">
        <w:t>Milaia</w:t>
      </w:r>
      <w:proofErr w:type="spellEnd"/>
      <w:r w:rsidRPr="00954A0A">
        <w:t xml:space="preserve">, A.V. </w:t>
      </w:r>
      <w:r w:rsidR="00552943">
        <w:t>(</w:t>
      </w:r>
      <w:r w:rsidRPr="00954A0A">
        <w:t>2020</w:t>
      </w:r>
      <w:r w:rsidR="00552943">
        <w:t>).</w:t>
      </w:r>
      <w:r w:rsidRPr="00954A0A">
        <w:t xml:space="preserve"> Principles and Methods of Project Management in Organization. In </w:t>
      </w:r>
      <w:r w:rsidRPr="00954A0A">
        <w:rPr>
          <w:i/>
          <w:iCs/>
        </w:rPr>
        <w:t>International Scientific Conference" Far East Con"(ISCFEC 2020)</w:t>
      </w:r>
      <w:r w:rsidRPr="00954A0A">
        <w:t> (pp. 2190-2196). Atlantis Press.</w:t>
      </w:r>
    </w:p>
    <w:p w14:paraId="2B5C59FC" w14:textId="56A3AB8B" w:rsidR="00954A0A" w:rsidRDefault="00954A0A" w:rsidP="00954A0A">
      <w:pPr>
        <w:ind w:left="720" w:hanging="720"/>
      </w:pPr>
      <w:proofErr w:type="spellStart"/>
      <w:r w:rsidRPr="00954A0A">
        <w:lastRenderedPageBreak/>
        <w:t>Lopesab</w:t>
      </w:r>
      <w:proofErr w:type="spellEnd"/>
      <w:r w:rsidRPr="00954A0A">
        <w:t xml:space="preserve">, R.D.O.A., </w:t>
      </w:r>
      <w:proofErr w:type="spellStart"/>
      <w:r w:rsidRPr="00954A0A">
        <w:t>Sbragiab</w:t>
      </w:r>
      <w:proofErr w:type="spellEnd"/>
      <w:r w:rsidRPr="00954A0A">
        <w:t xml:space="preserve">, R. and </w:t>
      </w:r>
      <w:proofErr w:type="spellStart"/>
      <w:r w:rsidRPr="00954A0A">
        <w:t>Qualharinia</w:t>
      </w:r>
      <w:proofErr w:type="spellEnd"/>
      <w:r w:rsidRPr="00954A0A">
        <w:t xml:space="preserve">, E.L. </w:t>
      </w:r>
      <w:r w:rsidR="00552943">
        <w:t>(</w:t>
      </w:r>
      <w:r w:rsidRPr="00954A0A">
        <w:t>2016</w:t>
      </w:r>
      <w:r w:rsidR="00552943">
        <w:t>)</w:t>
      </w:r>
      <w:r w:rsidRPr="00954A0A">
        <w:t>. The psychological contract and project management as a core competence of the organization. </w:t>
      </w:r>
      <w:r w:rsidRPr="00954A0A">
        <w:rPr>
          <w:i/>
          <w:iCs/>
        </w:rPr>
        <w:t>Procedia-Social and Behavioral Sciences</w:t>
      </w:r>
      <w:r w:rsidRPr="00954A0A">
        <w:t>, </w:t>
      </w:r>
      <w:r w:rsidRPr="00954A0A">
        <w:rPr>
          <w:i/>
          <w:iCs/>
        </w:rPr>
        <w:t>226</w:t>
      </w:r>
      <w:r w:rsidRPr="00954A0A">
        <w:t>, pp.148-155.</w:t>
      </w:r>
    </w:p>
    <w:p w14:paraId="10F4ED38" w14:textId="24F98A54" w:rsidR="00954A0A" w:rsidRDefault="00954A0A" w:rsidP="00954A0A">
      <w:pPr>
        <w:ind w:left="720" w:hanging="720"/>
      </w:pPr>
      <w:proofErr w:type="spellStart"/>
      <w:r w:rsidRPr="00954A0A">
        <w:t>Molokanova</w:t>
      </w:r>
      <w:proofErr w:type="spellEnd"/>
      <w:r w:rsidRPr="00954A0A">
        <w:t xml:space="preserve">, V.M. and </w:t>
      </w:r>
      <w:proofErr w:type="spellStart"/>
      <w:r w:rsidRPr="00954A0A">
        <w:t>Petrenko</w:t>
      </w:r>
      <w:proofErr w:type="spellEnd"/>
      <w:r w:rsidRPr="00954A0A">
        <w:t xml:space="preserve">, V.O. </w:t>
      </w:r>
      <w:r w:rsidR="00552943">
        <w:t>(</w:t>
      </w:r>
      <w:r w:rsidRPr="00954A0A">
        <w:t>2017</w:t>
      </w:r>
      <w:r w:rsidR="00552943">
        <w:t>)</w:t>
      </w:r>
      <w:r w:rsidRPr="00954A0A">
        <w:t>. Organization development project management in the system of synergetic knowledge. </w:t>
      </w:r>
      <w:r w:rsidRPr="00954A0A">
        <w:rPr>
          <w:i/>
          <w:iCs/>
        </w:rPr>
        <w:t>Metallurgical and mining industry</w:t>
      </w:r>
      <w:r w:rsidRPr="00954A0A">
        <w:t>, (1), pp.14-20.</w:t>
      </w:r>
    </w:p>
    <w:p w14:paraId="1F3D3A90" w14:textId="59BD564F" w:rsidR="00954A0A" w:rsidRDefault="00954A0A" w:rsidP="00954A0A">
      <w:pPr>
        <w:ind w:left="720" w:hanging="720"/>
      </w:pPr>
      <w:proofErr w:type="spellStart"/>
      <w:r w:rsidRPr="00954A0A">
        <w:t>Padalkar</w:t>
      </w:r>
      <w:proofErr w:type="spellEnd"/>
      <w:r w:rsidRPr="00954A0A">
        <w:t xml:space="preserve">, M. and Gopinath, S. </w:t>
      </w:r>
      <w:r w:rsidR="00552943">
        <w:t>(</w:t>
      </w:r>
      <w:r w:rsidRPr="00954A0A">
        <w:t>2016</w:t>
      </w:r>
      <w:r w:rsidR="00552943">
        <w:t>)</w:t>
      </w:r>
      <w:r w:rsidRPr="00954A0A">
        <w:t>. Six decades of project management research: Thematic trends and future opportunities. </w:t>
      </w:r>
      <w:r w:rsidRPr="00954A0A">
        <w:rPr>
          <w:i/>
          <w:iCs/>
        </w:rPr>
        <w:t>International Journal of Project Management</w:t>
      </w:r>
      <w:r w:rsidRPr="00954A0A">
        <w:t>, </w:t>
      </w:r>
      <w:r w:rsidRPr="00954A0A">
        <w:rPr>
          <w:i/>
          <w:iCs/>
        </w:rPr>
        <w:t>34</w:t>
      </w:r>
      <w:r w:rsidRPr="00954A0A">
        <w:t>(7), pp.1305-1321.</w:t>
      </w:r>
    </w:p>
    <w:p w14:paraId="0AFC6927" w14:textId="55C040DD" w:rsidR="00954A0A" w:rsidRPr="00954A0A" w:rsidRDefault="00954A0A" w:rsidP="00954A0A">
      <w:pPr>
        <w:ind w:left="720" w:hanging="720"/>
      </w:pPr>
      <w:proofErr w:type="spellStart"/>
      <w:r w:rsidRPr="00954A0A">
        <w:t>Portny</w:t>
      </w:r>
      <w:proofErr w:type="spellEnd"/>
      <w:r w:rsidRPr="00954A0A">
        <w:t xml:space="preserve">, S.E. </w:t>
      </w:r>
      <w:r w:rsidR="005213D3">
        <w:t>(</w:t>
      </w:r>
      <w:r w:rsidRPr="00954A0A">
        <w:t>2017</w:t>
      </w:r>
      <w:r w:rsidR="005213D3">
        <w:t>)</w:t>
      </w:r>
      <w:r w:rsidRPr="00954A0A">
        <w:t>. </w:t>
      </w:r>
      <w:r w:rsidRPr="00954A0A">
        <w:rPr>
          <w:i/>
          <w:iCs/>
        </w:rPr>
        <w:t>Project management for dummies</w:t>
      </w:r>
      <w:r w:rsidRPr="00954A0A">
        <w:t>. John Wiley &amp; Sons.</w:t>
      </w:r>
    </w:p>
    <w:p w14:paraId="105AB18C" w14:textId="3A7153C6" w:rsidR="00954A0A" w:rsidRDefault="00954A0A" w:rsidP="00954A0A">
      <w:pPr>
        <w:ind w:left="720" w:hanging="720"/>
      </w:pPr>
      <w:proofErr w:type="spellStart"/>
      <w:r w:rsidRPr="00954A0A">
        <w:t>Radujković</w:t>
      </w:r>
      <w:proofErr w:type="spellEnd"/>
      <w:r w:rsidRPr="00954A0A">
        <w:t xml:space="preserve">, M. and </w:t>
      </w:r>
      <w:proofErr w:type="spellStart"/>
      <w:r w:rsidRPr="00954A0A">
        <w:t>Sjekavica</w:t>
      </w:r>
      <w:proofErr w:type="spellEnd"/>
      <w:r w:rsidRPr="00954A0A">
        <w:t xml:space="preserve">, M. </w:t>
      </w:r>
      <w:r w:rsidR="00552943">
        <w:t>(</w:t>
      </w:r>
      <w:r w:rsidRPr="00954A0A">
        <w:t>2017</w:t>
      </w:r>
      <w:r w:rsidR="005213D3">
        <w:t>)</w:t>
      </w:r>
      <w:r w:rsidRPr="00954A0A">
        <w:t>. Project management success factors. </w:t>
      </w:r>
      <w:r w:rsidRPr="00954A0A">
        <w:rPr>
          <w:i/>
          <w:iCs/>
        </w:rPr>
        <w:t>Procedia engineering</w:t>
      </w:r>
      <w:r w:rsidRPr="00954A0A">
        <w:t>, </w:t>
      </w:r>
      <w:r w:rsidRPr="00954A0A">
        <w:rPr>
          <w:i/>
          <w:iCs/>
        </w:rPr>
        <w:t>196</w:t>
      </w:r>
      <w:r w:rsidRPr="00954A0A">
        <w:t>, pp.607-615.</w:t>
      </w:r>
    </w:p>
    <w:p w14:paraId="0259FA11" w14:textId="38A7A586" w:rsidR="00954A0A" w:rsidRDefault="00954A0A" w:rsidP="00954A0A">
      <w:pPr>
        <w:ind w:left="720" w:hanging="720"/>
      </w:pPr>
      <w:bookmarkStart w:id="0" w:name="_GoBack"/>
      <w:bookmarkEnd w:id="0"/>
      <w:r w:rsidRPr="00954A0A">
        <w:t>Young, T.L.</w:t>
      </w:r>
      <w:r w:rsidR="005213D3">
        <w:t xml:space="preserve"> (</w:t>
      </w:r>
      <w:r w:rsidRPr="00954A0A">
        <w:t>2016</w:t>
      </w:r>
      <w:r w:rsidR="005213D3">
        <w:t>)</w:t>
      </w:r>
      <w:r w:rsidRPr="00954A0A">
        <w:t>. </w:t>
      </w:r>
      <w:r w:rsidRPr="00954A0A">
        <w:rPr>
          <w:i/>
          <w:iCs/>
        </w:rPr>
        <w:t>Successful project management</w:t>
      </w:r>
      <w:r w:rsidRPr="00954A0A">
        <w:t>. Kogan Page Publishers.</w:t>
      </w:r>
    </w:p>
    <w:p w14:paraId="18F3BD56" w14:textId="109C1601" w:rsidR="00954A0A" w:rsidRPr="000E7436" w:rsidRDefault="00954A0A" w:rsidP="003B3995">
      <w:pPr>
        <w:shd w:val="clear" w:color="auto" w:fill="FFFFFF"/>
        <w:spacing w:after="100" w:afterAutospacing="1"/>
        <w:rPr>
          <w:rFonts w:cs="Arial"/>
          <w:szCs w:val="24"/>
        </w:rPr>
      </w:pPr>
    </w:p>
    <w:sectPr w:rsidR="00954A0A" w:rsidRPr="000E74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2" type="#_x0000_t75" style="width:11.4pt;height:11.4pt" o:bullet="t">
        <v:imagedata r:id="rId1" o:title="mso1AD3"/>
      </v:shape>
    </w:pict>
  </w:numPicBullet>
  <w:abstractNum w:abstractNumId="0" w15:restartNumberingAfterBreak="0">
    <w:nsid w:val="05FB22C6"/>
    <w:multiLevelType w:val="multilevel"/>
    <w:tmpl w:val="65980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F370B"/>
    <w:multiLevelType w:val="multilevel"/>
    <w:tmpl w:val="BD481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A0F7D"/>
    <w:multiLevelType w:val="multilevel"/>
    <w:tmpl w:val="A52C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54377"/>
    <w:multiLevelType w:val="hybridMultilevel"/>
    <w:tmpl w:val="B90C9BA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42190B"/>
    <w:multiLevelType w:val="multilevel"/>
    <w:tmpl w:val="FAF8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A2E5C"/>
    <w:multiLevelType w:val="multilevel"/>
    <w:tmpl w:val="9358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417588"/>
    <w:multiLevelType w:val="multilevel"/>
    <w:tmpl w:val="4FF0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E2E45"/>
    <w:multiLevelType w:val="multilevel"/>
    <w:tmpl w:val="B3FA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17008B"/>
    <w:multiLevelType w:val="multilevel"/>
    <w:tmpl w:val="28EC4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B2E98"/>
    <w:multiLevelType w:val="multilevel"/>
    <w:tmpl w:val="8E304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FF4E22"/>
    <w:multiLevelType w:val="multilevel"/>
    <w:tmpl w:val="8D14B5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8D6D16"/>
    <w:multiLevelType w:val="multilevel"/>
    <w:tmpl w:val="3522A98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843CC"/>
    <w:multiLevelType w:val="multilevel"/>
    <w:tmpl w:val="33DE32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DE48E3"/>
    <w:multiLevelType w:val="multilevel"/>
    <w:tmpl w:val="DCA8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123919"/>
    <w:multiLevelType w:val="multilevel"/>
    <w:tmpl w:val="6A4C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646BE7"/>
    <w:multiLevelType w:val="hybridMultilevel"/>
    <w:tmpl w:val="B43CE622"/>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19668E"/>
    <w:multiLevelType w:val="multilevel"/>
    <w:tmpl w:val="FAF8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261A32"/>
    <w:multiLevelType w:val="multilevel"/>
    <w:tmpl w:val="3DE88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E05B4D"/>
    <w:multiLevelType w:val="hybridMultilevel"/>
    <w:tmpl w:val="B6BA992E"/>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8F5FDE"/>
    <w:multiLevelType w:val="hybridMultilevel"/>
    <w:tmpl w:val="1C4E5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0"/>
  </w:num>
  <w:num w:numId="3">
    <w:abstractNumId w:val="9"/>
  </w:num>
  <w:num w:numId="4">
    <w:abstractNumId w:val="7"/>
  </w:num>
  <w:num w:numId="5">
    <w:abstractNumId w:val="13"/>
  </w:num>
  <w:num w:numId="6">
    <w:abstractNumId w:val="1"/>
  </w:num>
  <w:num w:numId="7">
    <w:abstractNumId w:val="6"/>
  </w:num>
  <w:num w:numId="8">
    <w:abstractNumId w:val="2"/>
  </w:num>
  <w:num w:numId="9">
    <w:abstractNumId w:val="14"/>
  </w:num>
  <w:num w:numId="10">
    <w:abstractNumId w:val="11"/>
  </w:num>
  <w:num w:numId="11">
    <w:abstractNumId w:val="8"/>
  </w:num>
  <w:num w:numId="12">
    <w:abstractNumId w:val="0"/>
  </w:num>
  <w:num w:numId="13">
    <w:abstractNumId w:val="5"/>
  </w:num>
  <w:num w:numId="14">
    <w:abstractNumId w:val="12"/>
  </w:num>
  <w:num w:numId="15">
    <w:abstractNumId w:val="4"/>
  </w:num>
  <w:num w:numId="16">
    <w:abstractNumId w:val="16"/>
  </w:num>
  <w:num w:numId="17">
    <w:abstractNumId w:val="19"/>
  </w:num>
  <w:num w:numId="18">
    <w:abstractNumId w:val="15"/>
  </w:num>
  <w:num w:numId="19">
    <w:abstractNumId w:val="18"/>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C9E"/>
    <w:rsid w:val="0003273D"/>
    <w:rsid w:val="00067006"/>
    <w:rsid w:val="000E4ADF"/>
    <w:rsid w:val="000E7436"/>
    <w:rsid w:val="001060E8"/>
    <w:rsid w:val="0014528B"/>
    <w:rsid w:val="00162A6F"/>
    <w:rsid w:val="001719C2"/>
    <w:rsid w:val="001A663A"/>
    <w:rsid w:val="002D3D4F"/>
    <w:rsid w:val="00380A9F"/>
    <w:rsid w:val="003B3995"/>
    <w:rsid w:val="003E155D"/>
    <w:rsid w:val="004153D6"/>
    <w:rsid w:val="00436603"/>
    <w:rsid w:val="0047728A"/>
    <w:rsid w:val="0048727A"/>
    <w:rsid w:val="005213D3"/>
    <w:rsid w:val="00535ED3"/>
    <w:rsid w:val="00552943"/>
    <w:rsid w:val="00566238"/>
    <w:rsid w:val="00606B74"/>
    <w:rsid w:val="006468E2"/>
    <w:rsid w:val="00833423"/>
    <w:rsid w:val="008478BA"/>
    <w:rsid w:val="00862F78"/>
    <w:rsid w:val="00954A0A"/>
    <w:rsid w:val="009B2C9E"/>
    <w:rsid w:val="009C6DA4"/>
    <w:rsid w:val="009E1058"/>
    <w:rsid w:val="00A321F3"/>
    <w:rsid w:val="00A32D86"/>
    <w:rsid w:val="00B06836"/>
    <w:rsid w:val="00B16B54"/>
    <w:rsid w:val="00B16FBB"/>
    <w:rsid w:val="00B44E08"/>
    <w:rsid w:val="00BF222A"/>
    <w:rsid w:val="00C33504"/>
    <w:rsid w:val="00CE0373"/>
    <w:rsid w:val="00D01ADD"/>
    <w:rsid w:val="00D77558"/>
    <w:rsid w:val="00DA24AE"/>
    <w:rsid w:val="00DB1444"/>
    <w:rsid w:val="00E77083"/>
    <w:rsid w:val="00E849E3"/>
    <w:rsid w:val="00EB39B2"/>
    <w:rsid w:val="00EE7DFC"/>
    <w:rsid w:val="00FA19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33E57"/>
  <w15:chartTrackingRefBased/>
  <w15:docId w15:val="{5D2B9A62-558A-448B-8BEE-13D522206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B3995"/>
    <w:pPr>
      <w:spacing w:line="360" w:lineRule="auto"/>
      <w:jc w:val="both"/>
    </w:pPr>
    <w:rPr>
      <w:rFonts w:ascii="Arial" w:hAnsi="Arial"/>
      <w:sz w:val="24"/>
    </w:rPr>
  </w:style>
  <w:style w:type="paragraph" w:styleId="Heading1">
    <w:name w:val="heading 1"/>
    <w:basedOn w:val="Normal"/>
    <w:next w:val="Normal"/>
    <w:link w:val="Heading1Char"/>
    <w:uiPriority w:val="9"/>
    <w:qFormat/>
    <w:rsid w:val="003B3995"/>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3B3995"/>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3B3995"/>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B3995"/>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3B3995"/>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B3995"/>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B3995"/>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B3995"/>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B3995"/>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2C9E"/>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3B3995"/>
    <w:rPr>
      <w:b/>
      <w:bCs/>
    </w:rPr>
  </w:style>
  <w:style w:type="character" w:styleId="Emphasis">
    <w:name w:val="Emphasis"/>
    <w:basedOn w:val="DefaultParagraphFont"/>
    <w:uiPriority w:val="20"/>
    <w:qFormat/>
    <w:rsid w:val="003B3995"/>
    <w:rPr>
      <w:i/>
      <w:iCs/>
    </w:rPr>
  </w:style>
  <w:style w:type="character" w:customStyle="1" w:styleId="Heading1Char">
    <w:name w:val="Heading 1 Char"/>
    <w:basedOn w:val="DefaultParagraphFont"/>
    <w:link w:val="Heading1"/>
    <w:uiPriority w:val="9"/>
    <w:rsid w:val="003B3995"/>
    <w:rPr>
      <w:rFonts w:asciiTheme="majorHAnsi" w:eastAsiaTheme="majorEastAsia" w:hAnsiTheme="majorHAnsi" w:cstheme="majorBidi"/>
      <w:color w:val="2E74B5" w:themeColor="accent1" w:themeShade="BF"/>
      <w:sz w:val="36"/>
      <w:szCs w:val="36"/>
    </w:rPr>
  </w:style>
  <w:style w:type="paragraph" w:styleId="ListParagraph">
    <w:name w:val="List Paragraph"/>
    <w:basedOn w:val="Normal"/>
    <w:uiPriority w:val="34"/>
    <w:qFormat/>
    <w:rsid w:val="009B2C9E"/>
    <w:pPr>
      <w:ind w:left="720"/>
      <w:contextualSpacing/>
    </w:pPr>
  </w:style>
  <w:style w:type="character" w:customStyle="1" w:styleId="Heading2Char">
    <w:name w:val="Heading 2 Char"/>
    <w:basedOn w:val="DefaultParagraphFont"/>
    <w:link w:val="Heading2"/>
    <w:uiPriority w:val="9"/>
    <w:rsid w:val="003B3995"/>
    <w:rPr>
      <w:rFonts w:asciiTheme="majorHAnsi" w:eastAsiaTheme="majorEastAsia" w:hAnsiTheme="majorHAnsi" w:cstheme="majorBidi"/>
      <w:color w:val="2E74B5" w:themeColor="accent1" w:themeShade="BF"/>
      <w:sz w:val="28"/>
      <w:szCs w:val="28"/>
    </w:rPr>
  </w:style>
  <w:style w:type="paragraph" w:styleId="NoSpacing">
    <w:name w:val="No Spacing"/>
    <w:uiPriority w:val="1"/>
    <w:qFormat/>
    <w:rsid w:val="003B3995"/>
    <w:pPr>
      <w:spacing w:after="0" w:line="240" w:lineRule="auto"/>
    </w:pPr>
  </w:style>
  <w:style w:type="character" w:customStyle="1" w:styleId="Heading3Char">
    <w:name w:val="Heading 3 Char"/>
    <w:basedOn w:val="DefaultParagraphFont"/>
    <w:link w:val="Heading3"/>
    <w:uiPriority w:val="9"/>
    <w:semiHidden/>
    <w:rsid w:val="003B3995"/>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B3995"/>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B3995"/>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B3995"/>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B3995"/>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B3995"/>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B3995"/>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3B3995"/>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3B3995"/>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3B3995"/>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3B3995"/>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B3995"/>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3B3995"/>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B3995"/>
    <w:rPr>
      <w:i/>
      <w:iCs/>
    </w:rPr>
  </w:style>
  <w:style w:type="paragraph" w:styleId="IntenseQuote">
    <w:name w:val="Intense Quote"/>
    <w:basedOn w:val="Normal"/>
    <w:next w:val="Normal"/>
    <w:link w:val="IntenseQuoteChar"/>
    <w:uiPriority w:val="30"/>
    <w:qFormat/>
    <w:rsid w:val="003B3995"/>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3B3995"/>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3B3995"/>
    <w:rPr>
      <w:i/>
      <w:iCs/>
      <w:color w:val="595959" w:themeColor="text1" w:themeTint="A6"/>
    </w:rPr>
  </w:style>
  <w:style w:type="character" w:styleId="IntenseEmphasis">
    <w:name w:val="Intense Emphasis"/>
    <w:basedOn w:val="DefaultParagraphFont"/>
    <w:uiPriority w:val="21"/>
    <w:qFormat/>
    <w:rsid w:val="003B3995"/>
    <w:rPr>
      <w:b/>
      <w:bCs/>
      <w:i/>
      <w:iCs/>
    </w:rPr>
  </w:style>
  <w:style w:type="character" w:styleId="SubtleReference">
    <w:name w:val="Subtle Reference"/>
    <w:basedOn w:val="DefaultParagraphFont"/>
    <w:uiPriority w:val="31"/>
    <w:qFormat/>
    <w:rsid w:val="003B3995"/>
    <w:rPr>
      <w:smallCaps/>
      <w:color w:val="404040" w:themeColor="text1" w:themeTint="BF"/>
    </w:rPr>
  </w:style>
  <w:style w:type="character" w:styleId="IntenseReference">
    <w:name w:val="Intense Reference"/>
    <w:basedOn w:val="DefaultParagraphFont"/>
    <w:uiPriority w:val="32"/>
    <w:qFormat/>
    <w:rsid w:val="003B3995"/>
    <w:rPr>
      <w:b/>
      <w:bCs/>
      <w:smallCaps/>
      <w:u w:val="single"/>
    </w:rPr>
  </w:style>
  <w:style w:type="character" w:styleId="BookTitle">
    <w:name w:val="Book Title"/>
    <w:basedOn w:val="DefaultParagraphFont"/>
    <w:uiPriority w:val="33"/>
    <w:qFormat/>
    <w:rsid w:val="003B3995"/>
    <w:rPr>
      <w:b/>
      <w:bCs/>
      <w:smallCaps/>
    </w:rPr>
  </w:style>
  <w:style w:type="paragraph" w:styleId="TOCHeading">
    <w:name w:val="TOC Heading"/>
    <w:basedOn w:val="Heading1"/>
    <w:next w:val="Normal"/>
    <w:uiPriority w:val="39"/>
    <w:semiHidden/>
    <w:unhideWhenUsed/>
    <w:qFormat/>
    <w:rsid w:val="003B399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484533">
      <w:bodyDiv w:val="1"/>
      <w:marLeft w:val="0"/>
      <w:marRight w:val="0"/>
      <w:marTop w:val="0"/>
      <w:marBottom w:val="0"/>
      <w:divBdr>
        <w:top w:val="none" w:sz="0" w:space="0" w:color="auto"/>
        <w:left w:val="none" w:sz="0" w:space="0" w:color="auto"/>
        <w:bottom w:val="none" w:sz="0" w:space="0" w:color="auto"/>
        <w:right w:val="none" w:sz="0" w:space="0" w:color="auto"/>
      </w:divBdr>
      <w:divsChild>
        <w:div w:id="1257440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A5B60B-2424-49FB-AD57-DD775D69DF7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242</TotalTime>
  <Pages>22</Pages>
  <Words>4261</Words>
  <Characters>24289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Albena Dimitrova (1814002)</cp:lastModifiedBy>
  <cp:revision>37</cp:revision>
  <dcterms:created xsi:type="dcterms:W3CDTF">2020-07-30T08:56:00Z</dcterms:created>
  <dcterms:modified xsi:type="dcterms:W3CDTF">2020-08-24T19:55:00Z</dcterms:modified>
</cp:coreProperties>
</file>