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EC8" w:rsidRPr="002B1838" w:rsidRDefault="007C7CFC" w:rsidP="008249AD">
      <w:pPr>
        <w:spacing w:line="360" w:lineRule="auto"/>
        <w:jc w:val="both"/>
        <w:rPr>
          <w:rFonts w:ascii="Arial" w:hAnsi="Arial" w:cs="Arial"/>
          <w:sz w:val="24"/>
          <w:szCs w:val="24"/>
          <w:u w:val="single"/>
        </w:rPr>
      </w:pPr>
      <w:r w:rsidRPr="002B1838">
        <w:rPr>
          <w:rFonts w:ascii="Arial" w:hAnsi="Arial" w:cs="Arial"/>
          <w:sz w:val="24"/>
          <w:szCs w:val="24"/>
          <w:u w:val="single"/>
        </w:rPr>
        <w:t>What is Leadership?</w:t>
      </w:r>
      <w:bookmarkStart w:id="0" w:name="_GoBack"/>
      <w:bookmarkEnd w:id="0"/>
    </w:p>
    <w:p w:rsidR="00947BBC" w:rsidRPr="002B1838" w:rsidRDefault="00F674A7" w:rsidP="008249AD">
      <w:pPr>
        <w:spacing w:line="360" w:lineRule="auto"/>
        <w:jc w:val="both"/>
        <w:rPr>
          <w:rFonts w:ascii="Arial" w:hAnsi="Arial" w:cs="Arial"/>
          <w:sz w:val="24"/>
          <w:szCs w:val="24"/>
        </w:rPr>
      </w:pPr>
      <w:r w:rsidRPr="002B1838">
        <w:rPr>
          <w:rFonts w:ascii="Arial" w:hAnsi="Arial" w:cs="Arial"/>
          <w:sz w:val="24"/>
          <w:szCs w:val="24"/>
        </w:rPr>
        <w:t>The Oxford English Dictionary defines Leadership as ‘the action of leading a group of people or an organisation’ (Oxford Dictionaries, 2018: 1). However, a</w:t>
      </w:r>
      <w:r w:rsidR="00026FCB" w:rsidRPr="002B1838">
        <w:rPr>
          <w:rFonts w:ascii="Arial" w:hAnsi="Arial" w:cs="Arial"/>
          <w:sz w:val="24"/>
          <w:szCs w:val="24"/>
        </w:rPr>
        <w:t xml:space="preserve">ccording to </w:t>
      </w:r>
      <w:proofErr w:type="spellStart"/>
      <w:r w:rsidR="00026FCB" w:rsidRPr="002B1838">
        <w:rPr>
          <w:rFonts w:ascii="Arial" w:hAnsi="Arial" w:cs="Arial"/>
          <w:sz w:val="24"/>
          <w:szCs w:val="24"/>
        </w:rPr>
        <w:t>Rost</w:t>
      </w:r>
      <w:proofErr w:type="spellEnd"/>
      <w:r w:rsidR="00026FCB" w:rsidRPr="002B1838">
        <w:rPr>
          <w:rFonts w:ascii="Arial" w:hAnsi="Arial" w:cs="Arial"/>
          <w:sz w:val="24"/>
          <w:szCs w:val="24"/>
        </w:rPr>
        <w:t xml:space="preserve"> (1991 cited in Northouse, 2016)</w:t>
      </w:r>
      <w:r w:rsidR="005E2A46">
        <w:rPr>
          <w:rFonts w:ascii="Arial" w:hAnsi="Arial" w:cs="Arial"/>
          <w:sz w:val="24"/>
          <w:szCs w:val="24"/>
        </w:rPr>
        <w:t>,</w:t>
      </w:r>
      <w:r w:rsidR="00026FCB" w:rsidRPr="002B1838">
        <w:rPr>
          <w:rFonts w:ascii="Arial" w:hAnsi="Arial" w:cs="Arial"/>
          <w:sz w:val="24"/>
          <w:szCs w:val="24"/>
        </w:rPr>
        <w:t xml:space="preserve"> leadership scholars are yet to agree on a common definition for leaders</w:t>
      </w:r>
      <w:r w:rsidR="00F04B9C" w:rsidRPr="002B1838">
        <w:rPr>
          <w:rFonts w:ascii="Arial" w:hAnsi="Arial" w:cs="Arial"/>
          <w:sz w:val="24"/>
          <w:szCs w:val="24"/>
        </w:rPr>
        <w:t>h</w:t>
      </w:r>
      <w:r w:rsidR="00026FCB" w:rsidRPr="002B1838">
        <w:rPr>
          <w:rFonts w:ascii="Arial" w:hAnsi="Arial" w:cs="Arial"/>
          <w:sz w:val="24"/>
          <w:szCs w:val="24"/>
        </w:rPr>
        <w:t>ip</w:t>
      </w:r>
      <w:r w:rsidR="008976F1" w:rsidRPr="002B1838">
        <w:rPr>
          <w:rFonts w:ascii="Arial" w:hAnsi="Arial" w:cs="Arial"/>
          <w:sz w:val="24"/>
          <w:szCs w:val="24"/>
        </w:rPr>
        <w:t>, as it can have a variety o</w:t>
      </w:r>
      <w:r w:rsidRPr="002B1838">
        <w:rPr>
          <w:rFonts w:ascii="Arial" w:hAnsi="Arial" w:cs="Arial"/>
          <w:sz w:val="24"/>
          <w:szCs w:val="24"/>
        </w:rPr>
        <w:t xml:space="preserve">f meanings to different people. </w:t>
      </w:r>
      <w:r w:rsidR="002F3561" w:rsidRPr="002B1838">
        <w:rPr>
          <w:rFonts w:ascii="Arial" w:hAnsi="Arial" w:cs="Arial"/>
          <w:sz w:val="24"/>
          <w:szCs w:val="24"/>
        </w:rPr>
        <w:t>Rodd (2006 cited in Moyles 2006: 161) s</w:t>
      </w:r>
      <w:r w:rsidR="00DF6F1F" w:rsidRPr="002B1838">
        <w:rPr>
          <w:rFonts w:ascii="Arial" w:hAnsi="Arial" w:cs="Arial"/>
          <w:sz w:val="24"/>
          <w:szCs w:val="24"/>
        </w:rPr>
        <w:t>tates</w:t>
      </w:r>
      <w:r w:rsidR="002F3561" w:rsidRPr="002B1838">
        <w:rPr>
          <w:rFonts w:ascii="Arial" w:hAnsi="Arial" w:cs="Arial"/>
          <w:sz w:val="24"/>
          <w:szCs w:val="24"/>
        </w:rPr>
        <w:t xml:space="preserve"> that</w:t>
      </w:r>
      <w:r w:rsidR="00AE2968" w:rsidRPr="002B1838">
        <w:rPr>
          <w:rFonts w:ascii="Arial" w:hAnsi="Arial" w:cs="Arial"/>
          <w:sz w:val="24"/>
          <w:szCs w:val="24"/>
        </w:rPr>
        <w:t xml:space="preserve"> within the early years sector, leadership also</w:t>
      </w:r>
      <w:r w:rsidR="002F3561" w:rsidRPr="002B1838">
        <w:rPr>
          <w:rFonts w:ascii="Arial" w:hAnsi="Arial" w:cs="Arial"/>
          <w:sz w:val="24"/>
          <w:szCs w:val="24"/>
        </w:rPr>
        <w:t xml:space="preserve"> does not have a common</w:t>
      </w:r>
      <w:r w:rsidR="00AE2968" w:rsidRPr="002B1838">
        <w:rPr>
          <w:rFonts w:ascii="Arial" w:hAnsi="Arial" w:cs="Arial"/>
          <w:sz w:val="24"/>
          <w:szCs w:val="24"/>
        </w:rPr>
        <w:t>ly</w:t>
      </w:r>
      <w:r w:rsidR="002F3561" w:rsidRPr="002B1838">
        <w:rPr>
          <w:rFonts w:ascii="Arial" w:hAnsi="Arial" w:cs="Arial"/>
          <w:sz w:val="24"/>
          <w:szCs w:val="24"/>
        </w:rPr>
        <w:t xml:space="preserve"> accepted definition.</w:t>
      </w:r>
      <w:r w:rsidR="00D726C4" w:rsidRPr="002B1838">
        <w:rPr>
          <w:rFonts w:ascii="Arial" w:hAnsi="Arial" w:cs="Arial"/>
          <w:sz w:val="24"/>
          <w:szCs w:val="24"/>
        </w:rPr>
        <w:t xml:space="preserve"> According to Murray and McDowall Clark (2013)</w:t>
      </w:r>
      <w:r w:rsidR="005E2A46">
        <w:rPr>
          <w:rFonts w:ascii="Arial" w:hAnsi="Arial" w:cs="Arial"/>
          <w:sz w:val="24"/>
          <w:szCs w:val="24"/>
        </w:rPr>
        <w:t>,</w:t>
      </w:r>
      <w:r w:rsidR="008249AD" w:rsidRPr="002B1838">
        <w:rPr>
          <w:rFonts w:ascii="Arial" w:hAnsi="Arial" w:cs="Arial"/>
          <w:sz w:val="24"/>
          <w:szCs w:val="24"/>
        </w:rPr>
        <w:t xml:space="preserve"> </w:t>
      </w:r>
      <w:r w:rsidR="00D726C4" w:rsidRPr="002B1838">
        <w:rPr>
          <w:rFonts w:ascii="Arial" w:hAnsi="Arial" w:cs="Arial"/>
          <w:sz w:val="24"/>
          <w:szCs w:val="24"/>
        </w:rPr>
        <w:t>traditional forms of leadership conflict with the ethos and pedagogy of Early Childhood Education and Care which they believe has prompted an international need to develop and understand leadership within the sector.</w:t>
      </w:r>
      <w:r w:rsidR="00AE2968" w:rsidRPr="002B1838">
        <w:rPr>
          <w:rFonts w:ascii="Arial" w:hAnsi="Arial" w:cs="Arial"/>
          <w:b/>
          <w:sz w:val="24"/>
          <w:szCs w:val="24"/>
        </w:rPr>
        <w:t xml:space="preserve"> </w:t>
      </w:r>
      <w:r w:rsidR="00AE2968" w:rsidRPr="002B1838">
        <w:rPr>
          <w:rFonts w:ascii="Arial" w:hAnsi="Arial" w:cs="Arial"/>
          <w:sz w:val="24"/>
          <w:szCs w:val="24"/>
        </w:rPr>
        <w:t>Moyles (200</w:t>
      </w:r>
      <w:r w:rsidR="00D726C4" w:rsidRPr="002B1838">
        <w:rPr>
          <w:rFonts w:ascii="Arial" w:hAnsi="Arial" w:cs="Arial"/>
          <w:sz w:val="24"/>
          <w:szCs w:val="24"/>
        </w:rPr>
        <w:t>6) and Nutbrown (2012) agree that</w:t>
      </w:r>
      <w:r w:rsidR="004564D5" w:rsidRPr="002B1838">
        <w:rPr>
          <w:rFonts w:ascii="Arial" w:hAnsi="Arial" w:cs="Arial"/>
          <w:sz w:val="24"/>
          <w:szCs w:val="24"/>
        </w:rPr>
        <w:t xml:space="preserve"> improvements and</w:t>
      </w:r>
      <w:r w:rsidR="00D726C4" w:rsidRPr="002B1838">
        <w:rPr>
          <w:rFonts w:ascii="Arial" w:hAnsi="Arial" w:cs="Arial"/>
          <w:sz w:val="24"/>
          <w:szCs w:val="24"/>
        </w:rPr>
        <w:t xml:space="preserve"> a greater</w:t>
      </w:r>
      <w:r w:rsidR="004564D5" w:rsidRPr="002B1838">
        <w:rPr>
          <w:rFonts w:ascii="Arial" w:hAnsi="Arial" w:cs="Arial"/>
          <w:sz w:val="24"/>
          <w:szCs w:val="24"/>
        </w:rPr>
        <w:t xml:space="preserve"> emphasis</w:t>
      </w:r>
      <w:r w:rsidR="00AE2968" w:rsidRPr="002B1838">
        <w:rPr>
          <w:rFonts w:ascii="Arial" w:hAnsi="Arial" w:cs="Arial"/>
          <w:sz w:val="24"/>
          <w:szCs w:val="24"/>
        </w:rPr>
        <w:t xml:space="preserve"> is </w:t>
      </w:r>
      <w:r w:rsidR="00F020D7" w:rsidRPr="002B1838">
        <w:rPr>
          <w:rFonts w:ascii="Arial" w:hAnsi="Arial" w:cs="Arial"/>
          <w:sz w:val="24"/>
          <w:szCs w:val="24"/>
        </w:rPr>
        <w:t>required</w:t>
      </w:r>
      <w:r w:rsidR="00AE2968" w:rsidRPr="002B1838">
        <w:rPr>
          <w:rFonts w:ascii="Arial" w:hAnsi="Arial" w:cs="Arial"/>
          <w:sz w:val="24"/>
          <w:szCs w:val="24"/>
        </w:rPr>
        <w:t xml:space="preserve"> with regards to leadership in the field of early childhood.</w:t>
      </w:r>
    </w:p>
    <w:p w:rsidR="00C20905" w:rsidRPr="002B1838" w:rsidRDefault="00DA0B30" w:rsidP="008249AD">
      <w:pPr>
        <w:spacing w:line="360" w:lineRule="auto"/>
        <w:jc w:val="both"/>
        <w:rPr>
          <w:rFonts w:ascii="Arial" w:hAnsi="Arial" w:cs="Arial"/>
          <w:sz w:val="24"/>
          <w:szCs w:val="24"/>
        </w:rPr>
      </w:pPr>
      <w:proofErr w:type="spellStart"/>
      <w:r w:rsidRPr="002B1838">
        <w:rPr>
          <w:rFonts w:ascii="Arial" w:hAnsi="Arial" w:cs="Arial"/>
          <w:sz w:val="24"/>
          <w:szCs w:val="24"/>
        </w:rPr>
        <w:t>Hallet</w:t>
      </w:r>
      <w:proofErr w:type="spellEnd"/>
      <w:r w:rsidRPr="002B1838">
        <w:rPr>
          <w:rFonts w:ascii="Arial" w:hAnsi="Arial" w:cs="Arial"/>
          <w:sz w:val="24"/>
          <w:szCs w:val="24"/>
        </w:rPr>
        <w:t xml:space="preserve"> (2014) recognises the different levels of leadership in the early years by stating there is overall leadership of a setting, and other various roles leading practice within or across rooms.</w:t>
      </w:r>
      <w:r w:rsidR="009A1C8F" w:rsidRPr="002B1838">
        <w:rPr>
          <w:rFonts w:ascii="Arial" w:hAnsi="Arial" w:cs="Arial"/>
          <w:sz w:val="24"/>
          <w:szCs w:val="24"/>
        </w:rPr>
        <w:t xml:space="preserve"> According to Rodd (2013)</w:t>
      </w:r>
      <w:r w:rsidR="005E2A46">
        <w:rPr>
          <w:rFonts w:ascii="Arial" w:hAnsi="Arial" w:cs="Arial"/>
          <w:sz w:val="24"/>
          <w:szCs w:val="24"/>
        </w:rPr>
        <w:t>,</w:t>
      </w:r>
      <w:r w:rsidR="009A1C8F" w:rsidRPr="002B1838">
        <w:rPr>
          <w:rFonts w:ascii="Arial" w:hAnsi="Arial" w:cs="Arial"/>
          <w:sz w:val="24"/>
          <w:szCs w:val="24"/>
        </w:rPr>
        <w:t xml:space="preserve"> the </w:t>
      </w:r>
      <w:r w:rsidR="0032022B" w:rsidRPr="002B1838">
        <w:rPr>
          <w:rFonts w:ascii="Arial" w:hAnsi="Arial" w:cs="Arial"/>
          <w:sz w:val="24"/>
          <w:szCs w:val="24"/>
        </w:rPr>
        <w:t xml:space="preserve">foundations of leadership in early childhood </w:t>
      </w:r>
      <w:r w:rsidR="00F11601" w:rsidRPr="002B1838">
        <w:rPr>
          <w:rFonts w:ascii="Arial" w:hAnsi="Arial" w:cs="Arial"/>
          <w:sz w:val="24"/>
          <w:szCs w:val="24"/>
        </w:rPr>
        <w:t>can</w:t>
      </w:r>
      <w:r w:rsidR="0032022B" w:rsidRPr="002B1838">
        <w:rPr>
          <w:rFonts w:ascii="Arial" w:hAnsi="Arial" w:cs="Arial"/>
          <w:sz w:val="24"/>
          <w:szCs w:val="24"/>
        </w:rPr>
        <w:t xml:space="preserve"> remain free from the control of government frameworks and guidelines due to the needs of young children, their families and educators remaining quite constant over time.</w:t>
      </w:r>
      <w:r w:rsidR="001C402C" w:rsidRPr="002B1838">
        <w:rPr>
          <w:rFonts w:ascii="Arial" w:hAnsi="Arial" w:cs="Arial"/>
          <w:sz w:val="24"/>
          <w:szCs w:val="24"/>
        </w:rPr>
        <w:t xml:space="preserve"> </w:t>
      </w:r>
      <w:proofErr w:type="spellStart"/>
      <w:r w:rsidR="001D3975" w:rsidRPr="002B1838">
        <w:rPr>
          <w:rFonts w:ascii="Arial" w:hAnsi="Arial" w:cs="Arial"/>
          <w:sz w:val="24"/>
          <w:szCs w:val="24"/>
        </w:rPr>
        <w:t>Kagan</w:t>
      </w:r>
      <w:proofErr w:type="spellEnd"/>
      <w:r w:rsidR="001D3975" w:rsidRPr="002B1838">
        <w:rPr>
          <w:rFonts w:ascii="Arial" w:hAnsi="Arial" w:cs="Arial"/>
          <w:sz w:val="24"/>
          <w:szCs w:val="24"/>
        </w:rPr>
        <w:t xml:space="preserve"> and Hallmark (2001 cited in </w:t>
      </w:r>
      <w:proofErr w:type="spellStart"/>
      <w:r w:rsidR="001D3975" w:rsidRPr="002B1838">
        <w:rPr>
          <w:rFonts w:ascii="Arial" w:hAnsi="Arial" w:cs="Arial"/>
          <w:sz w:val="24"/>
          <w:szCs w:val="24"/>
        </w:rPr>
        <w:t>Muijs</w:t>
      </w:r>
      <w:proofErr w:type="spellEnd"/>
      <w:r w:rsidR="001D3975" w:rsidRPr="002B1838">
        <w:rPr>
          <w:rFonts w:ascii="Arial" w:hAnsi="Arial" w:cs="Arial"/>
          <w:sz w:val="24"/>
          <w:szCs w:val="24"/>
        </w:rPr>
        <w:t xml:space="preserve"> et al., 2004) suggest that the theories of leadership within the business sector do not work well in the early years sector, where a more collaborative form of leadership is needed. </w:t>
      </w:r>
      <w:r w:rsidR="00F9682E" w:rsidRPr="002B1838">
        <w:rPr>
          <w:rFonts w:ascii="Arial" w:hAnsi="Arial" w:cs="Arial"/>
          <w:sz w:val="24"/>
          <w:szCs w:val="24"/>
        </w:rPr>
        <w:t>Rodd (2013</w:t>
      </w:r>
      <w:r w:rsidR="001F2914">
        <w:rPr>
          <w:rFonts w:ascii="Arial" w:hAnsi="Arial" w:cs="Arial"/>
          <w:sz w:val="24"/>
          <w:szCs w:val="24"/>
        </w:rPr>
        <w:t>: 17</w:t>
      </w:r>
      <w:r w:rsidR="0032022B" w:rsidRPr="002B1838">
        <w:rPr>
          <w:rFonts w:ascii="Arial" w:hAnsi="Arial" w:cs="Arial"/>
          <w:sz w:val="24"/>
          <w:szCs w:val="24"/>
        </w:rPr>
        <w:t>)</w:t>
      </w:r>
      <w:r w:rsidR="00F9682E" w:rsidRPr="002B1838">
        <w:rPr>
          <w:rFonts w:ascii="Arial" w:hAnsi="Arial" w:cs="Arial"/>
          <w:sz w:val="24"/>
          <w:szCs w:val="24"/>
        </w:rPr>
        <w:t xml:space="preserve"> defines leadership in the early years sector as ‘the result of groups of people working together to influence and inspire, rather than the efforts of one single person focused on getting the job done’.</w:t>
      </w:r>
      <w:r w:rsidR="002364CA" w:rsidRPr="002B1838">
        <w:rPr>
          <w:rFonts w:ascii="Arial" w:hAnsi="Arial" w:cs="Arial"/>
          <w:sz w:val="24"/>
          <w:szCs w:val="24"/>
        </w:rPr>
        <w:t xml:space="preserve"> </w:t>
      </w:r>
    </w:p>
    <w:p w:rsidR="00E93699" w:rsidRPr="002B1838" w:rsidRDefault="00F9682E" w:rsidP="008249AD">
      <w:pPr>
        <w:spacing w:line="360" w:lineRule="auto"/>
        <w:jc w:val="both"/>
        <w:rPr>
          <w:rFonts w:ascii="Arial" w:hAnsi="Arial" w:cs="Arial"/>
          <w:sz w:val="24"/>
          <w:szCs w:val="24"/>
        </w:rPr>
      </w:pPr>
      <w:r w:rsidRPr="002B1838">
        <w:rPr>
          <w:rFonts w:ascii="Arial" w:hAnsi="Arial" w:cs="Arial"/>
          <w:sz w:val="24"/>
          <w:szCs w:val="24"/>
        </w:rPr>
        <w:t xml:space="preserve">According to </w:t>
      </w:r>
      <w:proofErr w:type="spellStart"/>
      <w:r w:rsidRPr="002B1838">
        <w:rPr>
          <w:rFonts w:ascii="Arial" w:hAnsi="Arial" w:cs="Arial"/>
          <w:sz w:val="24"/>
          <w:szCs w:val="24"/>
        </w:rPr>
        <w:t>Hallet</w:t>
      </w:r>
      <w:proofErr w:type="spellEnd"/>
      <w:r w:rsidRPr="002B1838">
        <w:rPr>
          <w:rFonts w:ascii="Arial" w:hAnsi="Arial" w:cs="Arial"/>
          <w:sz w:val="24"/>
          <w:szCs w:val="24"/>
        </w:rPr>
        <w:t xml:space="preserve"> (2014)</w:t>
      </w:r>
      <w:r w:rsidR="00257371">
        <w:rPr>
          <w:rFonts w:ascii="Arial" w:hAnsi="Arial" w:cs="Arial"/>
          <w:sz w:val="24"/>
          <w:szCs w:val="24"/>
        </w:rPr>
        <w:t>,</w:t>
      </w:r>
      <w:r w:rsidRPr="002B1838">
        <w:rPr>
          <w:rFonts w:ascii="Arial" w:hAnsi="Arial" w:cs="Arial"/>
          <w:sz w:val="24"/>
          <w:szCs w:val="24"/>
        </w:rPr>
        <w:t xml:space="preserve"> there is an ethic of care within the role, and as traditionally the care of young children is attributed to</w:t>
      </w:r>
      <w:r w:rsidR="00C20905" w:rsidRPr="002B1838">
        <w:rPr>
          <w:rFonts w:ascii="Arial" w:hAnsi="Arial" w:cs="Arial"/>
          <w:sz w:val="24"/>
          <w:szCs w:val="24"/>
        </w:rPr>
        <w:t xml:space="preserve"> women, it is the reason why the early years sector is dominated by women. </w:t>
      </w:r>
      <w:proofErr w:type="spellStart"/>
      <w:r w:rsidR="00C20905" w:rsidRPr="002B1838">
        <w:rPr>
          <w:rFonts w:ascii="Arial" w:hAnsi="Arial" w:cs="Arial"/>
          <w:sz w:val="24"/>
          <w:szCs w:val="24"/>
        </w:rPr>
        <w:t>Muijs</w:t>
      </w:r>
      <w:proofErr w:type="spellEnd"/>
      <w:r w:rsidR="00C20905" w:rsidRPr="002B1838">
        <w:rPr>
          <w:rFonts w:ascii="Arial" w:hAnsi="Arial" w:cs="Arial"/>
          <w:sz w:val="24"/>
          <w:szCs w:val="24"/>
        </w:rPr>
        <w:t xml:space="preserve"> et al. (</w:t>
      </w:r>
      <w:r w:rsidR="00440EAE" w:rsidRPr="002B1838">
        <w:rPr>
          <w:rFonts w:ascii="Arial" w:hAnsi="Arial" w:cs="Arial"/>
          <w:sz w:val="24"/>
          <w:szCs w:val="24"/>
        </w:rPr>
        <w:t>2004</w:t>
      </w:r>
      <w:r w:rsidR="00C20905" w:rsidRPr="002B1838">
        <w:rPr>
          <w:rFonts w:ascii="Arial" w:hAnsi="Arial" w:cs="Arial"/>
          <w:sz w:val="24"/>
          <w:szCs w:val="24"/>
        </w:rPr>
        <w:t>) recognise this and state that there is a clear contrast in the occupation of leadership roles by women in the early years sector compared to other fields of work.</w:t>
      </w:r>
      <w:r w:rsidR="002604FD" w:rsidRPr="002B1838">
        <w:rPr>
          <w:rFonts w:ascii="Arial" w:hAnsi="Arial" w:cs="Arial"/>
          <w:sz w:val="24"/>
          <w:szCs w:val="24"/>
        </w:rPr>
        <w:t xml:space="preserve"> Northouse (2016)</w:t>
      </w:r>
      <w:r w:rsidR="0037017F" w:rsidRPr="002B1838">
        <w:rPr>
          <w:rFonts w:ascii="Arial" w:hAnsi="Arial" w:cs="Arial"/>
          <w:sz w:val="24"/>
          <w:szCs w:val="24"/>
        </w:rPr>
        <w:t xml:space="preserve"> and Taggart (2011) both agree</w:t>
      </w:r>
      <w:r w:rsidR="002604FD" w:rsidRPr="002B1838">
        <w:rPr>
          <w:rFonts w:ascii="Arial" w:hAnsi="Arial" w:cs="Arial"/>
          <w:sz w:val="24"/>
          <w:szCs w:val="24"/>
        </w:rPr>
        <w:t xml:space="preserve"> that this is due to gender-biased perceptions. In a study by Watson and Hoffman (2004) it was found that although women were as influential as men within a group, they were rated significantly lower than men on their leadership skills </w:t>
      </w:r>
      <w:r w:rsidR="008B768D" w:rsidRPr="002B1838">
        <w:rPr>
          <w:rFonts w:ascii="Arial" w:hAnsi="Arial" w:cs="Arial"/>
          <w:sz w:val="24"/>
          <w:szCs w:val="24"/>
        </w:rPr>
        <w:t>and</w:t>
      </w:r>
      <w:r w:rsidR="002604FD" w:rsidRPr="002B1838">
        <w:rPr>
          <w:rFonts w:ascii="Arial" w:hAnsi="Arial" w:cs="Arial"/>
          <w:sz w:val="24"/>
          <w:szCs w:val="24"/>
        </w:rPr>
        <w:t xml:space="preserve"> their likeability. These results suggest </w:t>
      </w:r>
      <w:r w:rsidR="00896899" w:rsidRPr="002B1838">
        <w:rPr>
          <w:rFonts w:ascii="Arial" w:hAnsi="Arial" w:cs="Arial"/>
          <w:sz w:val="24"/>
          <w:szCs w:val="24"/>
        </w:rPr>
        <w:t xml:space="preserve">that within some sectors there continues to be </w:t>
      </w:r>
      <w:r w:rsidR="00896899" w:rsidRPr="002B1838">
        <w:rPr>
          <w:rFonts w:ascii="Arial" w:hAnsi="Arial" w:cs="Arial"/>
          <w:sz w:val="24"/>
          <w:szCs w:val="24"/>
        </w:rPr>
        <w:lastRenderedPageBreak/>
        <w:t>barriers for women as leaders</w:t>
      </w:r>
      <w:r w:rsidR="008B768D" w:rsidRPr="002B1838">
        <w:rPr>
          <w:rFonts w:ascii="Arial" w:hAnsi="Arial" w:cs="Arial"/>
          <w:sz w:val="24"/>
          <w:szCs w:val="24"/>
        </w:rPr>
        <w:t xml:space="preserve"> which is often referred to as the ‘glass ceiling’, which prevents women from occupying senior roles (Lindon et al., 2016; Northouse, 2016)</w:t>
      </w:r>
      <w:r w:rsidR="00896899" w:rsidRPr="002B1838">
        <w:rPr>
          <w:rFonts w:ascii="Arial" w:hAnsi="Arial" w:cs="Arial"/>
          <w:sz w:val="24"/>
          <w:szCs w:val="24"/>
        </w:rPr>
        <w:t>.</w:t>
      </w:r>
    </w:p>
    <w:p w:rsidR="00CE19E0" w:rsidRPr="002B1838" w:rsidRDefault="00150F00" w:rsidP="008249AD">
      <w:pPr>
        <w:spacing w:line="360" w:lineRule="auto"/>
        <w:jc w:val="both"/>
        <w:rPr>
          <w:rFonts w:ascii="Arial" w:hAnsi="Arial" w:cs="Arial"/>
          <w:sz w:val="24"/>
          <w:szCs w:val="24"/>
          <w:u w:val="single"/>
        </w:rPr>
      </w:pPr>
      <w:r w:rsidRPr="002B1838">
        <w:rPr>
          <w:rFonts w:ascii="Arial" w:hAnsi="Arial" w:cs="Arial"/>
          <w:sz w:val="24"/>
          <w:szCs w:val="24"/>
          <w:u w:val="single"/>
        </w:rPr>
        <w:t>Manager or</w:t>
      </w:r>
      <w:r w:rsidR="00CE19E0" w:rsidRPr="002B1838">
        <w:rPr>
          <w:rFonts w:ascii="Arial" w:hAnsi="Arial" w:cs="Arial"/>
          <w:sz w:val="24"/>
          <w:szCs w:val="24"/>
          <w:u w:val="single"/>
        </w:rPr>
        <w:t xml:space="preserve"> Leader</w:t>
      </w:r>
      <w:r w:rsidRPr="002B1838">
        <w:rPr>
          <w:rFonts w:ascii="Arial" w:hAnsi="Arial" w:cs="Arial"/>
          <w:sz w:val="24"/>
          <w:szCs w:val="24"/>
          <w:u w:val="single"/>
        </w:rPr>
        <w:t>?</w:t>
      </w:r>
    </w:p>
    <w:p w:rsidR="00C80A48" w:rsidRPr="002B1838" w:rsidRDefault="00E93699" w:rsidP="008249AD">
      <w:pPr>
        <w:spacing w:line="360" w:lineRule="auto"/>
        <w:jc w:val="both"/>
        <w:rPr>
          <w:rFonts w:ascii="Arial" w:hAnsi="Arial" w:cs="Arial"/>
          <w:sz w:val="24"/>
          <w:szCs w:val="24"/>
        </w:rPr>
      </w:pPr>
      <w:r w:rsidRPr="002B1838">
        <w:rPr>
          <w:rFonts w:ascii="Arial" w:hAnsi="Arial" w:cs="Arial"/>
          <w:sz w:val="24"/>
          <w:szCs w:val="24"/>
        </w:rPr>
        <w:t>Lindon and Lindon (2011)</w:t>
      </w:r>
      <w:r w:rsidR="005E291C" w:rsidRPr="002B1838">
        <w:rPr>
          <w:rFonts w:ascii="Arial" w:hAnsi="Arial" w:cs="Arial"/>
          <w:sz w:val="24"/>
          <w:szCs w:val="24"/>
        </w:rPr>
        <w:t xml:space="preserve"> highlight the value of early years practitioners</w:t>
      </w:r>
      <w:r w:rsidR="008F6874" w:rsidRPr="002B1838">
        <w:rPr>
          <w:rFonts w:ascii="Arial" w:hAnsi="Arial" w:cs="Arial"/>
          <w:sz w:val="24"/>
          <w:szCs w:val="24"/>
        </w:rPr>
        <w:t xml:space="preserve"> in</w:t>
      </w:r>
      <w:r w:rsidR="005E291C" w:rsidRPr="002B1838">
        <w:rPr>
          <w:rFonts w:ascii="Arial" w:hAnsi="Arial" w:cs="Arial"/>
          <w:sz w:val="24"/>
          <w:szCs w:val="24"/>
        </w:rPr>
        <w:t xml:space="preserve"> understanding the difference between management and leadership.</w:t>
      </w:r>
      <w:r w:rsidR="0072720A" w:rsidRPr="002B1838">
        <w:rPr>
          <w:rFonts w:ascii="Arial" w:hAnsi="Arial" w:cs="Arial"/>
          <w:sz w:val="24"/>
          <w:szCs w:val="24"/>
        </w:rPr>
        <w:t xml:space="preserve"> According to</w:t>
      </w:r>
      <w:r w:rsidR="008F6874" w:rsidRPr="002B1838">
        <w:rPr>
          <w:rFonts w:ascii="Arial" w:hAnsi="Arial" w:cs="Arial"/>
          <w:sz w:val="24"/>
          <w:szCs w:val="24"/>
        </w:rPr>
        <w:t xml:space="preserve"> </w:t>
      </w:r>
      <w:proofErr w:type="spellStart"/>
      <w:r w:rsidR="00E23A94" w:rsidRPr="002B1838">
        <w:rPr>
          <w:rFonts w:ascii="Arial" w:hAnsi="Arial" w:cs="Arial"/>
          <w:sz w:val="24"/>
          <w:szCs w:val="24"/>
        </w:rPr>
        <w:t>Lyus</w:t>
      </w:r>
      <w:proofErr w:type="spellEnd"/>
      <w:r w:rsidR="00E23A94" w:rsidRPr="002B1838">
        <w:rPr>
          <w:rFonts w:ascii="Arial" w:hAnsi="Arial" w:cs="Arial"/>
          <w:sz w:val="24"/>
          <w:szCs w:val="24"/>
        </w:rPr>
        <w:t xml:space="preserve"> (</w:t>
      </w:r>
      <w:r w:rsidR="001471F6" w:rsidRPr="002B1838">
        <w:rPr>
          <w:rFonts w:ascii="Arial" w:hAnsi="Arial" w:cs="Arial"/>
          <w:sz w:val="24"/>
          <w:szCs w:val="24"/>
        </w:rPr>
        <w:t>1998</w:t>
      </w:r>
      <w:r w:rsidR="00E23A94" w:rsidRPr="002B1838">
        <w:rPr>
          <w:rFonts w:ascii="Arial" w:hAnsi="Arial" w:cs="Arial"/>
          <w:sz w:val="24"/>
          <w:szCs w:val="24"/>
        </w:rPr>
        <w:t>)</w:t>
      </w:r>
      <w:r w:rsidR="0072720A" w:rsidRPr="002B1838">
        <w:rPr>
          <w:rFonts w:ascii="Arial" w:hAnsi="Arial" w:cs="Arial"/>
          <w:sz w:val="24"/>
          <w:szCs w:val="24"/>
        </w:rPr>
        <w:t>, leadership is not the same as management,</w:t>
      </w:r>
      <w:r w:rsidR="00912045" w:rsidRPr="002B1838">
        <w:rPr>
          <w:rFonts w:ascii="Arial" w:hAnsi="Arial" w:cs="Arial"/>
          <w:sz w:val="24"/>
          <w:szCs w:val="24"/>
        </w:rPr>
        <w:t xml:space="preserve"> and</w:t>
      </w:r>
      <w:r w:rsidR="0072720A" w:rsidRPr="002B1838">
        <w:rPr>
          <w:rFonts w:ascii="Arial" w:hAnsi="Arial" w:cs="Arial"/>
          <w:sz w:val="24"/>
          <w:szCs w:val="24"/>
        </w:rPr>
        <w:t xml:space="preserve"> it is possible to be a leader without being the manager.</w:t>
      </w:r>
      <w:r w:rsidR="00E23A94" w:rsidRPr="002B1838">
        <w:rPr>
          <w:rFonts w:ascii="Arial" w:hAnsi="Arial" w:cs="Arial"/>
          <w:sz w:val="24"/>
          <w:szCs w:val="24"/>
        </w:rPr>
        <w:t xml:space="preserve"> </w:t>
      </w:r>
      <w:r w:rsidR="008F6874" w:rsidRPr="002B1838">
        <w:rPr>
          <w:rFonts w:ascii="Arial" w:hAnsi="Arial" w:cs="Arial"/>
          <w:sz w:val="24"/>
          <w:szCs w:val="24"/>
        </w:rPr>
        <w:t>Daly et al. (2009) distinguishes managers as managing the day to day running of the setting and holding overall responsibility. Whereas</w:t>
      </w:r>
      <w:r w:rsidR="00B94B03" w:rsidRPr="002B1838">
        <w:rPr>
          <w:rFonts w:ascii="Arial" w:hAnsi="Arial" w:cs="Arial"/>
          <w:sz w:val="24"/>
          <w:szCs w:val="24"/>
        </w:rPr>
        <w:t xml:space="preserve"> they believe</w:t>
      </w:r>
      <w:r w:rsidR="008F6874" w:rsidRPr="002B1838">
        <w:rPr>
          <w:rFonts w:ascii="Arial" w:hAnsi="Arial" w:cs="Arial"/>
          <w:sz w:val="24"/>
          <w:szCs w:val="24"/>
        </w:rPr>
        <w:t xml:space="preserve"> leaders are inspirational </w:t>
      </w:r>
      <w:r w:rsidR="00B94B03" w:rsidRPr="002B1838">
        <w:rPr>
          <w:rFonts w:ascii="Arial" w:hAnsi="Arial" w:cs="Arial"/>
          <w:sz w:val="24"/>
          <w:szCs w:val="24"/>
        </w:rPr>
        <w:t>characters and</w:t>
      </w:r>
      <w:r w:rsidR="008F6874" w:rsidRPr="002B1838">
        <w:rPr>
          <w:rFonts w:ascii="Arial" w:hAnsi="Arial" w:cs="Arial"/>
          <w:sz w:val="24"/>
          <w:szCs w:val="24"/>
        </w:rPr>
        <w:t xml:space="preserve"> lead the team to achieve goals or targets</w:t>
      </w:r>
      <w:r w:rsidR="00B94B03" w:rsidRPr="002B1838">
        <w:rPr>
          <w:rFonts w:ascii="Arial" w:hAnsi="Arial" w:cs="Arial"/>
          <w:sz w:val="24"/>
          <w:szCs w:val="24"/>
        </w:rPr>
        <w:t>.</w:t>
      </w:r>
      <w:r w:rsidR="003B5DD7" w:rsidRPr="002B1838">
        <w:rPr>
          <w:rFonts w:ascii="Arial" w:hAnsi="Arial" w:cs="Arial"/>
          <w:sz w:val="24"/>
          <w:szCs w:val="24"/>
        </w:rPr>
        <w:t xml:space="preserve"> </w:t>
      </w:r>
      <w:r w:rsidR="00836DE0" w:rsidRPr="002B1838">
        <w:rPr>
          <w:rFonts w:ascii="Arial" w:hAnsi="Arial" w:cs="Arial"/>
          <w:sz w:val="24"/>
          <w:szCs w:val="24"/>
        </w:rPr>
        <w:t>Rod</w:t>
      </w:r>
      <w:r w:rsidR="005E2A46">
        <w:rPr>
          <w:rFonts w:ascii="Arial" w:hAnsi="Arial" w:cs="Arial"/>
          <w:sz w:val="24"/>
          <w:szCs w:val="24"/>
        </w:rPr>
        <w:t>d (2006 cited in Moyles, 2006</w:t>
      </w:r>
      <w:r w:rsidR="00836DE0" w:rsidRPr="002B1838">
        <w:rPr>
          <w:rFonts w:ascii="Arial" w:hAnsi="Arial" w:cs="Arial"/>
          <w:sz w:val="24"/>
          <w:szCs w:val="24"/>
        </w:rPr>
        <w:t>) differentiates managers from leaders in a similar way by stating the role of a manager is to plan, organize, co-ordinate and control the setting. While</w:t>
      </w:r>
      <w:r w:rsidR="005E2A46">
        <w:rPr>
          <w:rFonts w:ascii="Arial" w:hAnsi="Arial" w:cs="Arial"/>
          <w:sz w:val="24"/>
          <w:szCs w:val="24"/>
        </w:rPr>
        <w:t xml:space="preserve"> she claims</w:t>
      </w:r>
      <w:r w:rsidR="00836DE0" w:rsidRPr="002B1838">
        <w:rPr>
          <w:rFonts w:ascii="Arial" w:hAnsi="Arial" w:cs="Arial"/>
          <w:sz w:val="24"/>
          <w:szCs w:val="24"/>
        </w:rPr>
        <w:t xml:space="preserve"> leaders</w:t>
      </w:r>
      <w:r w:rsidR="001F2914">
        <w:rPr>
          <w:rFonts w:ascii="Arial" w:hAnsi="Arial" w:cs="Arial"/>
          <w:sz w:val="24"/>
          <w:szCs w:val="24"/>
        </w:rPr>
        <w:t xml:space="preserve"> set examples,</w:t>
      </w:r>
      <w:r w:rsidR="00836DE0" w:rsidRPr="002B1838">
        <w:rPr>
          <w:rFonts w:ascii="Arial" w:hAnsi="Arial" w:cs="Arial"/>
          <w:sz w:val="24"/>
          <w:szCs w:val="24"/>
        </w:rPr>
        <w:t xml:space="preserve"> give direction, </w:t>
      </w:r>
      <w:r w:rsidR="001F2914">
        <w:rPr>
          <w:rFonts w:ascii="Arial" w:hAnsi="Arial" w:cs="Arial"/>
          <w:sz w:val="24"/>
          <w:szCs w:val="24"/>
        </w:rPr>
        <w:t xml:space="preserve">build teams, </w:t>
      </w:r>
      <w:r w:rsidR="00836DE0" w:rsidRPr="002B1838">
        <w:rPr>
          <w:rFonts w:ascii="Arial" w:hAnsi="Arial" w:cs="Arial"/>
          <w:sz w:val="24"/>
          <w:szCs w:val="24"/>
        </w:rPr>
        <w:t xml:space="preserve">offer inspiration, and gain acceptance. </w:t>
      </w:r>
      <w:r w:rsidR="007C3DD1" w:rsidRPr="002B1838">
        <w:rPr>
          <w:rFonts w:ascii="Arial" w:hAnsi="Arial" w:cs="Arial"/>
          <w:sz w:val="24"/>
          <w:szCs w:val="24"/>
        </w:rPr>
        <w:t>The challenge of managing</w:t>
      </w:r>
      <w:r w:rsidR="00114674" w:rsidRPr="002B1838">
        <w:rPr>
          <w:rFonts w:ascii="Arial" w:hAnsi="Arial" w:cs="Arial"/>
          <w:sz w:val="24"/>
          <w:szCs w:val="24"/>
        </w:rPr>
        <w:t xml:space="preserve"> and leading</w:t>
      </w:r>
      <w:r w:rsidR="007C3DD1" w:rsidRPr="002B1838">
        <w:rPr>
          <w:rFonts w:ascii="Arial" w:hAnsi="Arial" w:cs="Arial"/>
          <w:sz w:val="24"/>
          <w:szCs w:val="24"/>
        </w:rPr>
        <w:t xml:space="preserve"> early years settings is described as, ‘Management is working with and through others to accomplish organisational goals. Leadership is any attempt to influence the behaviour of another individual or group’ (Hersey, 1984 cited in Newstead and Isles-Buck, 2012:</w:t>
      </w:r>
      <w:r w:rsidR="00114674" w:rsidRPr="002B1838">
        <w:rPr>
          <w:rFonts w:ascii="Arial" w:hAnsi="Arial" w:cs="Arial"/>
          <w:sz w:val="24"/>
          <w:szCs w:val="24"/>
        </w:rPr>
        <w:t xml:space="preserve"> </w:t>
      </w:r>
      <w:r w:rsidR="007C3DD1" w:rsidRPr="002B1838">
        <w:rPr>
          <w:rFonts w:ascii="Arial" w:hAnsi="Arial" w:cs="Arial"/>
          <w:sz w:val="24"/>
          <w:szCs w:val="24"/>
        </w:rPr>
        <w:t>vii).</w:t>
      </w:r>
      <w:r w:rsidR="0090038C" w:rsidRPr="002B1838">
        <w:rPr>
          <w:rFonts w:ascii="Arial" w:hAnsi="Arial" w:cs="Arial"/>
          <w:sz w:val="24"/>
          <w:szCs w:val="24"/>
        </w:rPr>
        <w:t xml:space="preserve"> </w:t>
      </w:r>
      <w:r w:rsidR="00C80A48" w:rsidRPr="002B1838">
        <w:rPr>
          <w:rFonts w:ascii="Arial" w:hAnsi="Arial" w:cs="Arial"/>
          <w:sz w:val="24"/>
          <w:szCs w:val="24"/>
        </w:rPr>
        <w:t xml:space="preserve">However, Northouse (2016) </w:t>
      </w:r>
      <w:r w:rsidR="00935A7F" w:rsidRPr="002B1838">
        <w:rPr>
          <w:rFonts w:ascii="Arial" w:hAnsi="Arial" w:cs="Arial"/>
          <w:sz w:val="24"/>
          <w:szCs w:val="24"/>
        </w:rPr>
        <w:t>suggests</w:t>
      </w:r>
      <w:r w:rsidR="00C80A48" w:rsidRPr="002B1838">
        <w:rPr>
          <w:rFonts w:ascii="Arial" w:hAnsi="Arial" w:cs="Arial"/>
          <w:sz w:val="24"/>
          <w:szCs w:val="24"/>
        </w:rPr>
        <w:t xml:space="preserve"> that leadership and management are similar </w:t>
      </w:r>
      <w:r w:rsidR="00935A7F" w:rsidRPr="002B1838">
        <w:rPr>
          <w:rFonts w:ascii="Arial" w:hAnsi="Arial" w:cs="Arial"/>
          <w:sz w:val="24"/>
          <w:szCs w:val="24"/>
        </w:rPr>
        <w:t>in many</w:t>
      </w:r>
      <w:r w:rsidR="00C80A48" w:rsidRPr="002B1838">
        <w:rPr>
          <w:rFonts w:ascii="Arial" w:hAnsi="Arial" w:cs="Arial"/>
          <w:sz w:val="24"/>
          <w:szCs w:val="24"/>
        </w:rPr>
        <w:t xml:space="preserve"> ways.</w:t>
      </w:r>
      <w:r w:rsidR="00935A7F" w:rsidRPr="002B1838">
        <w:rPr>
          <w:rFonts w:ascii="Arial" w:hAnsi="Arial" w:cs="Arial"/>
          <w:sz w:val="24"/>
          <w:szCs w:val="24"/>
        </w:rPr>
        <w:t xml:space="preserve"> He claims both involve </w:t>
      </w:r>
      <w:r w:rsidR="00137EB7" w:rsidRPr="002B1838">
        <w:rPr>
          <w:rFonts w:ascii="Arial" w:hAnsi="Arial" w:cs="Arial"/>
          <w:sz w:val="24"/>
          <w:szCs w:val="24"/>
        </w:rPr>
        <w:t>influence,</w:t>
      </w:r>
      <w:r w:rsidR="00935A7F" w:rsidRPr="002B1838">
        <w:rPr>
          <w:rFonts w:ascii="Arial" w:hAnsi="Arial" w:cs="Arial"/>
          <w:sz w:val="24"/>
          <w:szCs w:val="24"/>
        </w:rPr>
        <w:t xml:space="preserve"> goal accomplishment</w:t>
      </w:r>
      <w:r w:rsidR="00137EB7" w:rsidRPr="002B1838">
        <w:rPr>
          <w:rFonts w:ascii="Arial" w:hAnsi="Arial" w:cs="Arial"/>
          <w:sz w:val="24"/>
          <w:szCs w:val="24"/>
        </w:rPr>
        <w:t xml:space="preserve"> and working with other people</w:t>
      </w:r>
      <w:r w:rsidR="00935A7F" w:rsidRPr="002B1838">
        <w:rPr>
          <w:rFonts w:ascii="Arial" w:hAnsi="Arial" w:cs="Arial"/>
          <w:sz w:val="24"/>
          <w:szCs w:val="24"/>
        </w:rPr>
        <w:t>.</w:t>
      </w:r>
      <w:r w:rsidR="0070061B" w:rsidRPr="002B1838">
        <w:rPr>
          <w:rFonts w:ascii="Arial" w:hAnsi="Arial" w:cs="Arial"/>
          <w:sz w:val="24"/>
          <w:szCs w:val="24"/>
        </w:rPr>
        <w:t xml:space="preserve"> Siraj and Manni (2007</w:t>
      </w:r>
      <w:r w:rsidR="005E2A46">
        <w:rPr>
          <w:rFonts w:ascii="Arial" w:hAnsi="Arial" w:cs="Arial"/>
          <w:sz w:val="24"/>
          <w:szCs w:val="24"/>
        </w:rPr>
        <w:t xml:space="preserve">) </w:t>
      </w:r>
      <w:r w:rsidR="0070061B" w:rsidRPr="002B1838">
        <w:rPr>
          <w:rFonts w:ascii="Arial" w:hAnsi="Arial" w:cs="Arial"/>
          <w:sz w:val="24"/>
          <w:szCs w:val="24"/>
        </w:rPr>
        <w:t>state that to be effective, early years leaders must learn to equally balance the tasks of man</w:t>
      </w:r>
      <w:r w:rsidR="00C3378A" w:rsidRPr="002B1838">
        <w:rPr>
          <w:rFonts w:ascii="Arial" w:hAnsi="Arial" w:cs="Arial"/>
          <w:sz w:val="24"/>
          <w:szCs w:val="24"/>
        </w:rPr>
        <w:t>aging and leading a set</w:t>
      </w:r>
      <w:r w:rsidR="0070061B" w:rsidRPr="002B1838">
        <w:rPr>
          <w:rFonts w:ascii="Arial" w:hAnsi="Arial" w:cs="Arial"/>
          <w:sz w:val="24"/>
          <w:szCs w:val="24"/>
        </w:rPr>
        <w:t>ting otherwise it can cause tension</w:t>
      </w:r>
      <w:r w:rsidR="00C3378A" w:rsidRPr="002B1838">
        <w:rPr>
          <w:rFonts w:ascii="Arial" w:hAnsi="Arial" w:cs="Arial"/>
          <w:sz w:val="24"/>
          <w:szCs w:val="24"/>
        </w:rPr>
        <w:t>s</w:t>
      </w:r>
      <w:r w:rsidR="0070061B" w:rsidRPr="002B1838">
        <w:rPr>
          <w:rFonts w:ascii="Arial" w:hAnsi="Arial" w:cs="Arial"/>
          <w:sz w:val="24"/>
          <w:szCs w:val="24"/>
        </w:rPr>
        <w:t>. They believe t</w:t>
      </w:r>
      <w:r w:rsidR="00C3378A" w:rsidRPr="002B1838">
        <w:rPr>
          <w:rFonts w:ascii="Arial" w:hAnsi="Arial" w:cs="Arial"/>
          <w:sz w:val="24"/>
          <w:szCs w:val="24"/>
        </w:rPr>
        <w:t>hat quite often the administrative role can</w:t>
      </w:r>
      <w:r w:rsidR="005E2A46">
        <w:rPr>
          <w:rFonts w:ascii="Arial" w:hAnsi="Arial" w:cs="Arial"/>
          <w:sz w:val="24"/>
          <w:szCs w:val="24"/>
        </w:rPr>
        <w:t xml:space="preserve"> end up taking</w:t>
      </w:r>
      <w:r w:rsidR="00C3378A" w:rsidRPr="002B1838">
        <w:rPr>
          <w:rFonts w:ascii="Arial" w:hAnsi="Arial" w:cs="Arial"/>
          <w:sz w:val="24"/>
          <w:szCs w:val="24"/>
        </w:rPr>
        <w:t xml:space="preserve"> priority over the role of leading the teaching and learning.</w:t>
      </w:r>
    </w:p>
    <w:p w:rsidR="002B1838" w:rsidRPr="002B1838" w:rsidRDefault="00C354D0" w:rsidP="008249AD">
      <w:pPr>
        <w:spacing w:line="360" w:lineRule="auto"/>
        <w:jc w:val="both"/>
        <w:rPr>
          <w:rFonts w:ascii="Arial" w:hAnsi="Arial" w:cs="Arial"/>
          <w:sz w:val="24"/>
          <w:szCs w:val="24"/>
        </w:rPr>
      </w:pPr>
      <w:proofErr w:type="spellStart"/>
      <w:r w:rsidRPr="002B1838">
        <w:rPr>
          <w:rFonts w:ascii="Arial" w:hAnsi="Arial" w:cs="Arial"/>
          <w:sz w:val="24"/>
          <w:szCs w:val="24"/>
        </w:rPr>
        <w:t>Luys</w:t>
      </w:r>
      <w:proofErr w:type="spellEnd"/>
      <w:r w:rsidRPr="002B1838">
        <w:rPr>
          <w:rFonts w:ascii="Arial" w:hAnsi="Arial" w:cs="Arial"/>
          <w:sz w:val="24"/>
          <w:szCs w:val="24"/>
        </w:rPr>
        <w:t xml:space="preserve"> (1998) and Hadfield et al. (2015) state</w:t>
      </w:r>
      <w:r w:rsidR="00DF6BC2" w:rsidRPr="002B1838">
        <w:rPr>
          <w:rFonts w:ascii="Arial" w:hAnsi="Arial" w:cs="Arial"/>
          <w:sz w:val="24"/>
          <w:szCs w:val="24"/>
        </w:rPr>
        <w:t xml:space="preserve"> that there are a variety of different leadership styles that can be used. Handy (1993) and Northouse (2016) recognise that </w:t>
      </w:r>
      <w:proofErr w:type="gramStart"/>
      <w:r w:rsidR="00DF6BC2" w:rsidRPr="002B1838">
        <w:rPr>
          <w:rFonts w:ascii="Arial" w:hAnsi="Arial" w:cs="Arial"/>
          <w:sz w:val="24"/>
          <w:szCs w:val="24"/>
        </w:rPr>
        <w:t>particular situations</w:t>
      </w:r>
      <w:proofErr w:type="gramEnd"/>
      <w:r w:rsidR="00DF6BC2" w:rsidRPr="002B1838">
        <w:rPr>
          <w:rFonts w:ascii="Arial" w:hAnsi="Arial" w:cs="Arial"/>
          <w:sz w:val="24"/>
          <w:szCs w:val="24"/>
        </w:rPr>
        <w:t xml:space="preserve"> call for different styles or characteristics of leadership that will be most appropriate for the situation. Three leadership styles will be discussed below with a r</w:t>
      </w:r>
      <w:r w:rsidR="002B1838" w:rsidRPr="002B1838">
        <w:rPr>
          <w:rFonts w:ascii="Arial" w:hAnsi="Arial" w:cs="Arial"/>
          <w:sz w:val="24"/>
          <w:szCs w:val="24"/>
        </w:rPr>
        <w:t>elevant example given for each.</w:t>
      </w:r>
    </w:p>
    <w:p w:rsidR="00024EB4" w:rsidRPr="002B1838" w:rsidRDefault="007A6A83" w:rsidP="008249AD">
      <w:pPr>
        <w:spacing w:line="360" w:lineRule="auto"/>
        <w:jc w:val="both"/>
        <w:rPr>
          <w:rFonts w:ascii="Arial" w:hAnsi="Arial" w:cs="Arial"/>
          <w:sz w:val="24"/>
          <w:szCs w:val="24"/>
        </w:rPr>
      </w:pPr>
      <w:r w:rsidRPr="002B1838">
        <w:rPr>
          <w:rFonts w:ascii="Arial" w:hAnsi="Arial" w:cs="Arial"/>
          <w:sz w:val="24"/>
          <w:szCs w:val="24"/>
          <w:u w:val="single"/>
        </w:rPr>
        <w:t>Distributed Leadership</w:t>
      </w:r>
    </w:p>
    <w:p w:rsidR="00BC317F" w:rsidRPr="002B1838" w:rsidRDefault="00024EB4" w:rsidP="008249AD">
      <w:pPr>
        <w:spacing w:line="360" w:lineRule="auto"/>
        <w:jc w:val="both"/>
        <w:rPr>
          <w:rFonts w:ascii="Arial" w:hAnsi="Arial" w:cs="Arial"/>
          <w:sz w:val="24"/>
          <w:szCs w:val="24"/>
        </w:rPr>
      </w:pPr>
      <w:r w:rsidRPr="002B1838">
        <w:rPr>
          <w:rFonts w:ascii="Arial" w:hAnsi="Arial" w:cs="Arial"/>
          <w:sz w:val="24"/>
          <w:szCs w:val="24"/>
        </w:rPr>
        <w:t>Northouse (2016)</w:t>
      </w:r>
      <w:r w:rsidR="00AC3D87" w:rsidRPr="002B1838">
        <w:rPr>
          <w:rFonts w:ascii="Arial" w:hAnsi="Arial" w:cs="Arial"/>
          <w:sz w:val="24"/>
          <w:szCs w:val="24"/>
        </w:rPr>
        <w:t xml:space="preserve"> and Siraj and Manni (2007) state</w:t>
      </w:r>
      <w:r w:rsidRPr="002B1838">
        <w:rPr>
          <w:rFonts w:ascii="Arial" w:hAnsi="Arial" w:cs="Arial"/>
          <w:sz w:val="24"/>
          <w:szCs w:val="24"/>
        </w:rPr>
        <w:t xml:space="preserve"> that settings which have a formal leader can benefit from the shared leadership of tasks between team members. </w:t>
      </w:r>
      <w:r w:rsidR="00BC6BAF" w:rsidRPr="002B1838">
        <w:rPr>
          <w:rFonts w:ascii="Arial" w:hAnsi="Arial" w:cs="Arial"/>
          <w:sz w:val="24"/>
          <w:szCs w:val="24"/>
        </w:rPr>
        <w:t xml:space="preserve">This is recognised as </w:t>
      </w:r>
      <w:r w:rsidR="00F9682E" w:rsidRPr="002B1838">
        <w:rPr>
          <w:rFonts w:ascii="Arial" w:hAnsi="Arial" w:cs="Arial"/>
          <w:sz w:val="24"/>
          <w:szCs w:val="24"/>
        </w:rPr>
        <w:t>d</w:t>
      </w:r>
      <w:r w:rsidR="00EB1BF7" w:rsidRPr="002B1838">
        <w:rPr>
          <w:rFonts w:ascii="Arial" w:hAnsi="Arial" w:cs="Arial"/>
          <w:sz w:val="24"/>
          <w:szCs w:val="24"/>
        </w:rPr>
        <w:t>istributed leadership</w:t>
      </w:r>
      <w:r w:rsidR="00114216" w:rsidRPr="002B1838">
        <w:rPr>
          <w:rFonts w:ascii="Arial" w:hAnsi="Arial" w:cs="Arial"/>
          <w:sz w:val="24"/>
          <w:szCs w:val="24"/>
        </w:rPr>
        <w:t>.</w:t>
      </w:r>
      <w:r w:rsidR="00F9682E" w:rsidRPr="002B1838">
        <w:rPr>
          <w:rFonts w:ascii="Arial" w:hAnsi="Arial" w:cs="Arial"/>
          <w:sz w:val="24"/>
          <w:szCs w:val="24"/>
        </w:rPr>
        <w:t xml:space="preserve"> </w:t>
      </w:r>
      <w:r w:rsidR="00114216" w:rsidRPr="002B1838">
        <w:rPr>
          <w:rFonts w:ascii="Arial" w:hAnsi="Arial" w:cs="Arial"/>
          <w:sz w:val="24"/>
          <w:szCs w:val="24"/>
        </w:rPr>
        <w:t xml:space="preserve">Jones and Pound (2008) state that many people within a setting can provide leadership of different kinds as the running of a </w:t>
      </w:r>
      <w:r w:rsidR="00114216" w:rsidRPr="002B1838">
        <w:rPr>
          <w:rFonts w:ascii="Arial" w:hAnsi="Arial" w:cs="Arial"/>
          <w:sz w:val="24"/>
          <w:szCs w:val="24"/>
        </w:rPr>
        <w:lastRenderedPageBreak/>
        <w:t>setting can often be too complex to be in the hands of one leader.</w:t>
      </w:r>
      <w:r w:rsidR="008249AD" w:rsidRPr="002B1838">
        <w:rPr>
          <w:rFonts w:ascii="Arial" w:hAnsi="Arial" w:cs="Arial"/>
          <w:sz w:val="24"/>
          <w:szCs w:val="24"/>
        </w:rPr>
        <w:t xml:space="preserve"> However, </w:t>
      </w:r>
      <w:proofErr w:type="spellStart"/>
      <w:r w:rsidR="008249AD" w:rsidRPr="002B1838">
        <w:rPr>
          <w:rFonts w:ascii="Arial" w:hAnsi="Arial" w:cs="Arial"/>
          <w:sz w:val="24"/>
          <w:szCs w:val="24"/>
        </w:rPr>
        <w:t>Heikka</w:t>
      </w:r>
      <w:proofErr w:type="spellEnd"/>
      <w:r w:rsidR="008249AD" w:rsidRPr="002B1838">
        <w:rPr>
          <w:rFonts w:ascii="Arial" w:hAnsi="Arial" w:cs="Arial"/>
          <w:sz w:val="24"/>
          <w:szCs w:val="24"/>
        </w:rPr>
        <w:t xml:space="preserve"> et al. (2012) state that distributed leadership has a deeper level than just tasks being shared among staff, it allows for deeper levels of interaction between team members who are working towards shared goals. Similarly, </w:t>
      </w:r>
      <w:proofErr w:type="spellStart"/>
      <w:r w:rsidR="00AC48E2" w:rsidRPr="002B1838">
        <w:rPr>
          <w:rFonts w:ascii="Arial" w:hAnsi="Arial" w:cs="Arial"/>
          <w:sz w:val="24"/>
          <w:szCs w:val="24"/>
        </w:rPr>
        <w:t>Hallet</w:t>
      </w:r>
      <w:proofErr w:type="spellEnd"/>
      <w:r w:rsidR="00AC48E2" w:rsidRPr="002B1838">
        <w:rPr>
          <w:rFonts w:ascii="Arial" w:hAnsi="Arial" w:cs="Arial"/>
          <w:sz w:val="24"/>
          <w:szCs w:val="24"/>
        </w:rPr>
        <w:t xml:space="preserve"> (2014) views a distributed style of leadership to be influential, empowering and transformative to practitioners and the settings they work in. </w:t>
      </w:r>
      <w:r w:rsidR="002B628F" w:rsidRPr="002B1838">
        <w:rPr>
          <w:rFonts w:ascii="Arial" w:hAnsi="Arial" w:cs="Arial"/>
          <w:sz w:val="24"/>
          <w:szCs w:val="24"/>
        </w:rPr>
        <w:t>Ac</w:t>
      </w:r>
      <w:r w:rsidR="00AC48E2" w:rsidRPr="002B1838">
        <w:rPr>
          <w:rFonts w:ascii="Arial" w:hAnsi="Arial" w:cs="Arial"/>
          <w:sz w:val="24"/>
          <w:szCs w:val="24"/>
        </w:rPr>
        <w:t>cording to Rodd (2013), shared leadership results in a culture of openness and trust</w:t>
      </w:r>
      <w:r w:rsidR="002B628F" w:rsidRPr="002B1838">
        <w:rPr>
          <w:rFonts w:ascii="Arial" w:hAnsi="Arial" w:cs="Arial"/>
          <w:sz w:val="24"/>
          <w:szCs w:val="24"/>
        </w:rPr>
        <w:t>,</w:t>
      </w:r>
      <w:r w:rsidR="00AC48E2" w:rsidRPr="002B1838">
        <w:rPr>
          <w:rFonts w:ascii="Arial" w:hAnsi="Arial" w:cs="Arial"/>
          <w:sz w:val="24"/>
          <w:szCs w:val="24"/>
        </w:rPr>
        <w:t xml:space="preserve"> and</w:t>
      </w:r>
      <w:r w:rsidR="00DC5006" w:rsidRPr="002B1838">
        <w:rPr>
          <w:rFonts w:ascii="Arial" w:hAnsi="Arial" w:cs="Arial"/>
          <w:sz w:val="24"/>
          <w:szCs w:val="24"/>
        </w:rPr>
        <w:t xml:space="preserve"> allows for</w:t>
      </w:r>
      <w:r w:rsidR="00AC48E2" w:rsidRPr="002B1838">
        <w:rPr>
          <w:rFonts w:ascii="Arial" w:hAnsi="Arial" w:cs="Arial"/>
          <w:sz w:val="24"/>
          <w:szCs w:val="24"/>
        </w:rPr>
        <w:t xml:space="preserve"> </w:t>
      </w:r>
      <w:r w:rsidR="00331C21" w:rsidRPr="002B1838">
        <w:rPr>
          <w:rFonts w:ascii="Arial" w:hAnsi="Arial" w:cs="Arial"/>
          <w:sz w:val="24"/>
          <w:szCs w:val="24"/>
        </w:rPr>
        <w:t>high-quality</w:t>
      </w:r>
      <w:r w:rsidR="00AC48E2" w:rsidRPr="002B1838">
        <w:rPr>
          <w:rFonts w:ascii="Arial" w:hAnsi="Arial" w:cs="Arial"/>
          <w:sz w:val="24"/>
          <w:szCs w:val="24"/>
        </w:rPr>
        <w:t xml:space="preserve"> interactions between members of the team. </w:t>
      </w:r>
      <w:r w:rsidR="00AE1E11" w:rsidRPr="002B1838">
        <w:rPr>
          <w:rFonts w:ascii="Arial" w:hAnsi="Arial" w:cs="Arial"/>
          <w:sz w:val="24"/>
          <w:szCs w:val="24"/>
        </w:rPr>
        <w:t>Daly et al. (2009) agree that when tasks are delegated to team members it shows that the manager has trust in them, which in turn increases staff self-esteem and confirms to them they are valued.</w:t>
      </w:r>
      <w:r w:rsidR="008249AD" w:rsidRPr="002B1838">
        <w:rPr>
          <w:rFonts w:ascii="Arial" w:hAnsi="Arial" w:cs="Arial"/>
          <w:sz w:val="24"/>
          <w:szCs w:val="24"/>
        </w:rPr>
        <w:t xml:space="preserve"> </w:t>
      </w:r>
      <w:r w:rsidR="007C3700" w:rsidRPr="002B1838">
        <w:rPr>
          <w:rFonts w:ascii="Arial" w:hAnsi="Arial" w:cs="Arial"/>
          <w:sz w:val="24"/>
          <w:szCs w:val="24"/>
        </w:rPr>
        <w:t xml:space="preserve">According to Rodgers (2001 cited in </w:t>
      </w:r>
      <w:proofErr w:type="spellStart"/>
      <w:r w:rsidR="007C3700" w:rsidRPr="002B1838">
        <w:rPr>
          <w:rFonts w:ascii="Arial" w:hAnsi="Arial" w:cs="Arial"/>
          <w:sz w:val="24"/>
          <w:szCs w:val="24"/>
        </w:rPr>
        <w:t>Muijs</w:t>
      </w:r>
      <w:proofErr w:type="spellEnd"/>
      <w:r w:rsidR="007C3700" w:rsidRPr="002B1838">
        <w:rPr>
          <w:rFonts w:ascii="Arial" w:hAnsi="Arial" w:cs="Arial"/>
          <w:sz w:val="24"/>
          <w:szCs w:val="24"/>
        </w:rPr>
        <w:t xml:space="preserve"> et al., 2004)</w:t>
      </w:r>
      <w:r w:rsidR="00903968">
        <w:rPr>
          <w:rFonts w:ascii="Arial" w:hAnsi="Arial" w:cs="Arial"/>
          <w:sz w:val="24"/>
          <w:szCs w:val="24"/>
        </w:rPr>
        <w:t>,</w:t>
      </w:r>
      <w:r w:rsidR="007C3700" w:rsidRPr="002B1838">
        <w:rPr>
          <w:rFonts w:ascii="Arial" w:hAnsi="Arial" w:cs="Arial"/>
          <w:sz w:val="24"/>
          <w:szCs w:val="24"/>
        </w:rPr>
        <w:t xml:space="preserve"> distributed leadership within early childhood institutions should be encouraged as it empowers members at all levels rather than those who hold senior positions.</w:t>
      </w:r>
      <w:r w:rsidR="00AC3D87" w:rsidRPr="002B1838">
        <w:rPr>
          <w:rFonts w:ascii="Arial" w:hAnsi="Arial" w:cs="Arial"/>
          <w:sz w:val="24"/>
          <w:szCs w:val="24"/>
        </w:rPr>
        <w:t xml:space="preserve"> However, Siraj and Manni (2007) warn that it may be irresponsible of a manager to delegate too much responsibility as they </w:t>
      </w:r>
      <w:r w:rsidR="00D61A5F" w:rsidRPr="002B1838">
        <w:rPr>
          <w:rFonts w:ascii="Arial" w:hAnsi="Arial" w:cs="Arial"/>
          <w:sz w:val="24"/>
          <w:szCs w:val="24"/>
        </w:rPr>
        <w:t>state that within many early years settings staff quite often lack relevant experience and may be underqualified to adequately complete the task.</w:t>
      </w:r>
    </w:p>
    <w:p w:rsidR="00CE19E0" w:rsidRPr="002B1838" w:rsidRDefault="00CE19E0" w:rsidP="008249AD">
      <w:pPr>
        <w:spacing w:line="360" w:lineRule="auto"/>
        <w:jc w:val="both"/>
        <w:rPr>
          <w:rFonts w:ascii="Arial" w:hAnsi="Arial" w:cs="Arial"/>
          <w:sz w:val="24"/>
          <w:szCs w:val="24"/>
        </w:rPr>
      </w:pPr>
      <w:r w:rsidRPr="002B1838">
        <w:rPr>
          <w:rFonts w:ascii="Arial" w:hAnsi="Arial" w:cs="Arial"/>
          <w:sz w:val="24"/>
          <w:szCs w:val="24"/>
        </w:rPr>
        <w:t>This is reflected in the following example of a nursery setting. There is a manager, who oversees the day to day running of the nursery with her team</w:t>
      </w:r>
      <w:r w:rsidR="00903968">
        <w:rPr>
          <w:rFonts w:ascii="Arial" w:hAnsi="Arial" w:cs="Arial"/>
          <w:sz w:val="24"/>
          <w:szCs w:val="24"/>
        </w:rPr>
        <w:t>,</w:t>
      </w:r>
      <w:r w:rsidRPr="002B1838">
        <w:rPr>
          <w:rFonts w:ascii="Arial" w:hAnsi="Arial" w:cs="Arial"/>
          <w:sz w:val="24"/>
          <w:szCs w:val="24"/>
        </w:rPr>
        <w:t xml:space="preserve"> who all have designated responsibilities. Each team member is a keyworker for a group of children. There are regular team meetings where planning takes place. Each practitioner helps to plan for an area of learning.</w:t>
      </w:r>
      <w:r w:rsidR="00114216" w:rsidRPr="002B1838">
        <w:rPr>
          <w:rFonts w:ascii="Arial" w:hAnsi="Arial" w:cs="Arial"/>
          <w:sz w:val="24"/>
          <w:szCs w:val="24"/>
        </w:rPr>
        <w:t xml:space="preserve"> Certain tasks are also allocated on a rota basis to all team members.</w:t>
      </w:r>
      <w:r w:rsidRPr="002B1838">
        <w:rPr>
          <w:rFonts w:ascii="Arial" w:hAnsi="Arial" w:cs="Arial"/>
          <w:sz w:val="24"/>
          <w:szCs w:val="24"/>
        </w:rPr>
        <w:t xml:space="preserve"> </w:t>
      </w:r>
      <w:r w:rsidR="00114216" w:rsidRPr="002B1838">
        <w:rPr>
          <w:rFonts w:ascii="Arial" w:hAnsi="Arial" w:cs="Arial"/>
          <w:sz w:val="24"/>
          <w:szCs w:val="24"/>
        </w:rPr>
        <w:t>During staff meetings t</w:t>
      </w:r>
      <w:r w:rsidRPr="002B1838">
        <w:rPr>
          <w:rFonts w:ascii="Arial" w:hAnsi="Arial" w:cs="Arial"/>
          <w:sz w:val="24"/>
          <w:szCs w:val="24"/>
        </w:rPr>
        <w:t xml:space="preserve">he staff within the setting are </w:t>
      </w:r>
      <w:r w:rsidR="00633D49" w:rsidRPr="002B1838">
        <w:rPr>
          <w:rFonts w:ascii="Arial" w:hAnsi="Arial" w:cs="Arial"/>
          <w:sz w:val="24"/>
          <w:szCs w:val="24"/>
        </w:rPr>
        <w:t xml:space="preserve">encouraged to contribute </w:t>
      </w:r>
      <w:proofErr w:type="gramStart"/>
      <w:r w:rsidR="00633D49" w:rsidRPr="002B1838">
        <w:rPr>
          <w:rFonts w:ascii="Arial" w:hAnsi="Arial" w:cs="Arial"/>
          <w:sz w:val="24"/>
          <w:szCs w:val="24"/>
        </w:rPr>
        <w:t>and also</w:t>
      </w:r>
      <w:proofErr w:type="gramEnd"/>
      <w:r w:rsidR="00633D49" w:rsidRPr="002B1838">
        <w:rPr>
          <w:rFonts w:ascii="Arial" w:hAnsi="Arial" w:cs="Arial"/>
          <w:sz w:val="24"/>
          <w:szCs w:val="24"/>
        </w:rPr>
        <w:t xml:space="preserve"> lead the meetings and </w:t>
      </w:r>
      <w:r w:rsidR="00221732" w:rsidRPr="002B1838">
        <w:rPr>
          <w:rFonts w:ascii="Arial" w:hAnsi="Arial" w:cs="Arial"/>
          <w:sz w:val="24"/>
          <w:szCs w:val="24"/>
        </w:rPr>
        <w:t xml:space="preserve">are </w:t>
      </w:r>
      <w:r w:rsidR="00633D49" w:rsidRPr="002B1838">
        <w:rPr>
          <w:rFonts w:ascii="Arial" w:hAnsi="Arial" w:cs="Arial"/>
          <w:sz w:val="24"/>
          <w:szCs w:val="24"/>
        </w:rPr>
        <w:t xml:space="preserve">asked for suggestions for the agenda. </w:t>
      </w:r>
      <w:r w:rsidR="00114216" w:rsidRPr="002B1838">
        <w:rPr>
          <w:rFonts w:ascii="Arial" w:hAnsi="Arial" w:cs="Arial"/>
          <w:sz w:val="24"/>
          <w:szCs w:val="24"/>
        </w:rPr>
        <w:t>There are clear lines of communication, a staff handbook and everyone knows their roles within the setting.</w:t>
      </w:r>
    </w:p>
    <w:p w:rsidR="00156FAD" w:rsidRPr="002B1838" w:rsidRDefault="00974988" w:rsidP="008249AD">
      <w:pPr>
        <w:spacing w:line="360" w:lineRule="auto"/>
        <w:jc w:val="both"/>
        <w:rPr>
          <w:rFonts w:ascii="Arial" w:hAnsi="Arial" w:cs="Arial"/>
          <w:sz w:val="24"/>
          <w:szCs w:val="24"/>
        </w:rPr>
      </w:pPr>
      <w:r w:rsidRPr="002B1838">
        <w:rPr>
          <w:rFonts w:ascii="Arial" w:hAnsi="Arial" w:cs="Arial"/>
          <w:sz w:val="24"/>
          <w:szCs w:val="24"/>
        </w:rPr>
        <w:t>It</w:t>
      </w:r>
      <w:r w:rsidR="001731E9" w:rsidRPr="002B1838">
        <w:rPr>
          <w:rFonts w:ascii="Arial" w:hAnsi="Arial" w:cs="Arial"/>
          <w:sz w:val="24"/>
          <w:szCs w:val="24"/>
        </w:rPr>
        <w:t xml:space="preserve"> could be viewed that this is an example of effective leadership. </w:t>
      </w:r>
      <w:r w:rsidR="00261D59" w:rsidRPr="002B1838">
        <w:rPr>
          <w:rFonts w:ascii="Arial" w:hAnsi="Arial" w:cs="Arial"/>
          <w:sz w:val="24"/>
          <w:szCs w:val="24"/>
        </w:rPr>
        <w:t>Goleman et al. (2004) recognise that leaders cannot be effective in all areas. They state that leaders who are self-aware recognise their weaknesses and will make use of the skills of their team</w:t>
      </w:r>
      <w:r w:rsidR="004D1DAC" w:rsidRPr="002B1838">
        <w:rPr>
          <w:rFonts w:ascii="Arial" w:hAnsi="Arial" w:cs="Arial"/>
          <w:sz w:val="24"/>
          <w:szCs w:val="24"/>
        </w:rPr>
        <w:t xml:space="preserve"> to compensate in these areas</w:t>
      </w:r>
      <w:r w:rsidR="00261D59" w:rsidRPr="002B1838">
        <w:rPr>
          <w:rFonts w:ascii="Arial" w:hAnsi="Arial" w:cs="Arial"/>
          <w:sz w:val="24"/>
          <w:szCs w:val="24"/>
        </w:rPr>
        <w:t xml:space="preserve">. </w:t>
      </w:r>
      <w:r w:rsidR="004D1DAC" w:rsidRPr="002B1838">
        <w:rPr>
          <w:rFonts w:ascii="Arial" w:hAnsi="Arial" w:cs="Arial"/>
          <w:sz w:val="24"/>
          <w:szCs w:val="24"/>
        </w:rPr>
        <w:t>Northouse (2016)</w:t>
      </w:r>
      <w:r w:rsidR="00DF6BC2" w:rsidRPr="002B1838">
        <w:rPr>
          <w:rFonts w:ascii="Arial" w:hAnsi="Arial" w:cs="Arial"/>
          <w:sz w:val="24"/>
          <w:szCs w:val="24"/>
        </w:rPr>
        <w:t xml:space="preserve"> and Handy (1993) acknowledge</w:t>
      </w:r>
      <w:r w:rsidR="004D1DAC" w:rsidRPr="002B1838">
        <w:rPr>
          <w:rFonts w:ascii="Arial" w:hAnsi="Arial" w:cs="Arial"/>
          <w:sz w:val="24"/>
          <w:szCs w:val="24"/>
        </w:rPr>
        <w:t xml:space="preserve"> that there is a trait perspective to leadership, which suggests that some people have an innate quality or certain characteristics that make them natural leaders. Search Inside Yourself Leadership Institute (2018), Goleman et al. (2003</w:t>
      </w:r>
      <w:r w:rsidR="00AC6047" w:rsidRPr="002B1838">
        <w:rPr>
          <w:rFonts w:ascii="Arial" w:hAnsi="Arial" w:cs="Arial"/>
          <w:sz w:val="24"/>
          <w:szCs w:val="24"/>
        </w:rPr>
        <w:t>, 2004</w:t>
      </w:r>
      <w:r w:rsidR="004D1DAC" w:rsidRPr="002B1838">
        <w:rPr>
          <w:rFonts w:ascii="Arial" w:hAnsi="Arial" w:cs="Arial"/>
          <w:sz w:val="24"/>
          <w:szCs w:val="24"/>
        </w:rPr>
        <w:t xml:space="preserve">) state that the traits of a good leader are directly linked to emotional intelligence. They believe </w:t>
      </w:r>
      <w:r w:rsidR="004D1DAC" w:rsidRPr="002B1838">
        <w:rPr>
          <w:rFonts w:ascii="Arial" w:hAnsi="Arial" w:cs="Arial"/>
          <w:sz w:val="24"/>
          <w:szCs w:val="24"/>
        </w:rPr>
        <w:lastRenderedPageBreak/>
        <w:t>characteristics such as</w:t>
      </w:r>
      <w:r w:rsidR="00A11086">
        <w:rPr>
          <w:rFonts w:ascii="Arial" w:hAnsi="Arial" w:cs="Arial"/>
          <w:sz w:val="24"/>
          <w:szCs w:val="24"/>
        </w:rPr>
        <w:t xml:space="preserve"> having self-direction,</w:t>
      </w:r>
      <w:r w:rsidR="004D1DAC" w:rsidRPr="002B1838">
        <w:rPr>
          <w:rFonts w:ascii="Arial" w:hAnsi="Arial" w:cs="Arial"/>
          <w:sz w:val="24"/>
          <w:szCs w:val="24"/>
        </w:rPr>
        <w:t xml:space="preserve"> self-aware</w:t>
      </w:r>
      <w:r w:rsidR="00A11086">
        <w:rPr>
          <w:rFonts w:ascii="Arial" w:hAnsi="Arial" w:cs="Arial"/>
          <w:sz w:val="24"/>
          <w:szCs w:val="24"/>
        </w:rPr>
        <w:t>ness</w:t>
      </w:r>
      <w:r w:rsidR="004D1DAC" w:rsidRPr="002B1838">
        <w:rPr>
          <w:rFonts w:ascii="Arial" w:hAnsi="Arial" w:cs="Arial"/>
          <w:sz w:val="24"/>
          <w:szCs w:val="24"/>
        </w:rPr>
        <w:t xml:space="preserve">, a vision, </w:t>
      </w:r>
      <w:r w:rsidR="00A11086">
        <w:rPr>
          <w:rFonts w:ascii="Arial" w:hAnsi="Arial" w:cs="Arial"/>
          <w:sz w:val="24"/>
          <w:szCs w:val="24"/>
        </w:rPr>
        <w:t>being able to get others motivated</w:t>
      </w:r>
      <w:r w:rsidR="004D1DAC" w:rsidRPr="002B1838">
        <w:rPr>
          <w:rFonts w:ascii="Arial" w:hAnsi="Arial" w:cs="Arial"/>
          <w:sz w:val="24"/>
          <w:szCs w:val="24"/>
        </w:rPr>
        <w:t xml:space="preserve"> and social awareness gives leaders the skills needed to get others to perform at their best and so create winning teams. However, </w:t>
      </w:r>
      <w:proofErr w:type="spellStart"/>
      <w:r w:rsidR="004D1DAC" w:rsidRPr="002B1838">
        <w:rPr>
          <w:rFonts w:ascii="Arial" w:hAnsi="Arial" w:cs="Arial"/>
          <w:sz w:val="24"/>
          <w:szCs w:val="24"/>
        </w:rPr>
        <w:t>Lyus</w:t>
      </w:r>
      <w:proofErr w:type="spellEnd"/>
      <w:r w:rsidR="004D1DAC" w:rsidRPr="002B1838">
        <w:rPr>
          <w:rFonts w:ascii="Arial" w:hAnsi="Arial" w:cs="Arial"/>
          <w:sz w:val="24"/>
          <w:szCs w:val="24"/>
        </w:rPr>
        <w:t xml:space="preserve"> (1998) states that leaders who possess natural leadership qualities must be aware that they cannot always be successful as different situations often dictate the type of leader that is needed. It is possible within the example that the reason the manager has delegated many roles to their staff is due to the fact they are self-aware, and so displaying the traits of an </w:t>
      </w:r>
      <w:r w:rsidR="009A0CC0" w:rsidRPr="002B1838">
        <w:rPr>
          <w:rFonts w:ascii="Arial" w:hAnsi="Arial" w:cs="Arial"/>
          <w:sz w:val="24"/>
          <w:szCs w:val="24"/>
        </w:rPr>
        <w:t>emotionally intelligent leader.</w:t>
      </w:r>
    </w:p>
    <w:p w:rsidR="009A0CC0" w:rsidRPr="002B1838" w:rsidRDefault="009A0CC0" w:rsidP="008249AD">
      <w:pPr>
        <w:spacing w:line="360" w:lineRule="auto"/>
        <w:jc w:val="both"/>
        <w:rPr>
          <w:rFonts w:ascii="Arial" w:hAnsi="Arial" w:cs="Arial"/>
          <w:b/>
          <w:sz w:val="24"/>
          <w:szCs w:val="24"/>
        </w:rPr>
      </w:pPr>
      <w:r w:rsidRPr="002B1838">
        <w:rPr>
          <w:rFonts w:ascii="Arial" w:hAnsi="Arial" w:cs="Arial"/>
          <w:sz w:val="24"/>
          <w:szCs w:val="24"/>
        </w:rPr>
        <w:t>According to Daly et al. (2009), when distributing roles within a setting an effective leader should consider the personal qualities of an individual. As seen</w:t>
      </w:r>
      <w:r w:rsidR="00AC6047" w:rsidRPr="002B1838">
        <w:rPr>
          <w:rFonts w:ascii="Arial" w:hAnsi="Arial" w:cs="Arial"/>
          <w:sz w:val="24"/>
          <w:szCs w:val="24"/>
        </w:rPr>
        <w:t xml:space="preserve"> in Figure 1 below, Belbin (2010, 2015</w:t>
      </w:r>
      <w:r w:rsidRPr="002B1838">
        <w:rPr>
          <w:rFonts w:ascii="Arial" w:hAnsi="Arial" w:cs="Arial"/>
          <w:sz w:val="24"/>
          <w:szCs w:val="24"/>
        </w:rPr>
        <w:t xml:space="preserve">) identifies nine different roles or behaviour clusters which are required for a team to be a success, each with their own strengths and allowable weaknesses. </w:t>
      </w:r>
    </w:p>
    <w:p w:rsidR="009A0CC0" w:rsidRPr="002B1838" w:rsidRDefault="009A0CC0" w:rsidP="008249AD">
      <w:pPr>
        <w:spacing w:line="360" w:lineRule="auto"/>
        <w:jc w:val="center"/>
        <w:rPr>
          <w:rFonts w:ascii="Arial" w:hAnsi="Arial" w:cs="Arial"/>
          <w:sz w:val="24"/>
          <w:szCs w:val="24"/>
        </w:rPr>
      </w:pPr>
      <w:r w:rsidRPr="002B1838">
        <w:rPr>
          <w:noProof/>
        </w:rPr>
        <w:drawing>
          <wp:inline distT="0" distB="0" distL="0" distR="0" wp14:anchorId="1C2455FC" wp14:editId="39036C41">
            <wp:extent cx="4543425" cy="2961210"/>
            <wp:effectExtent l="0" t="0" r="0" b="0"/>
            <wp:docPr id="1" name="Picture 1" descr="Image result for belbin team rol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lbin team roles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3330" cy="2967665"/>
                    </a:xfrm>
                    <a:prstGeom prst="rect">
                      <a:avLst/>
                    </a:prstGeom>
                    <a:noFill/>
                    <a:ln>
                      <a:noFill/>
                    </a:ln>
                  </pic:spPr>
                </pic:pic>
              </a:graphicData>
            </a:graphic>
          </wp:inline>
        </w:drawing>
      </w:r>
    </w:p>
    <w:p w:rsidR="009A0CC0" w:rsidRPr="002B1838" w:rsidRDefault="009A0CC0" w:rsidP="008249AD">
      <w:pPr>
        <w:spacing w:line="360" w:lineRule="auto"/>
        <w:ind w:left="2160" w:firstLine="720"/>
        <w:jc w:val="center"/>
        <w:rPr>
          <w:rFonts w:ascii="Arial" w:hAnsi="Arial" w:cs="Arial"/>
          <w:sz w:val="24"/>
          <w:szCs w:val="24"/>
        </w:rPr>
      </w:pPr>
      <w:r w:rsidRPr="002B1838">
        <w:rPr>
          <w:rFonts w:ascii="Arial" w:hAnsi="Arial" w:cs="Arial"/>
          <w:sz w:val="24"/>
          <w:szCs w:val="24"/>
        </w:rPr>
        <w:t>(Figure 1, Source: Leading Thoughtfully, 2016).</w:t>
      </w:r>
    </w:p>
    <w:p w:rsidR="009A0CC0" w:rsidRPr="002B1838" w:rsidRDefault="009A0CC0" w:rsidP="008249AD">
      <w:pPr>
        <w:spacing w:line="360" w:lineRule="auto"/>
        <w:jc w:val="both"/>
        <w:rPr>
          <w:rFonts w:ascii="Arial" w:hAnsi="Arial" w:cs="Arial"/>
          <w:sz w:val="24"/>
          <w:szCs w:val="24"/>
        </w:rPr>
      </w:pPr>
      <w:r w:rsidRPr="002B1838">
        <w:rPr>
          <w:rFonts w:ascii="Arial" w:hAnsi="Arial" w:cs="Arial"/>
          <w:sz w:val="24"/>
          <w:szCs w:val="24"/>
        </w:rPr>
        <w:t>Research experiments conducted by Belbin (1981 cited in Henry and Stevens, 1999) discovered that teams made up of a balanced mixture of Team Roles outperformed teams which were unbalanced. It found that teams with a variety of personal characteristics can become a strength but only when they</w:t>
      </w:r>
      <w:r w:rsidR="007C3700" w:rsidRPr="002B1838">
        <w:rPr>
          <w:rFonts w:ascii="Arial" w:hAnsi="Arial" w:cs="Arial"/>
          <w:sz w:val="24"/>
          <w:szCs w:val="24"/>
        </w:rPr>
        <w:t xml:space="preserve"> are recognised and considered.</w:t>
      </w:r>
    </w:p>
    <w:p w:rsidR="00B1705D" w:rsidRPr="002B1838" w:rsidRDefault="002B628F" w:rsidP="008249AD">
      <w:pPr>
        <w:spacing w:line="360" w:lineRule="auto"/>
        <w:jc w:val="both"/>
        <w:rPr>
          <w:rFonts w:ascii="Arial" w:hAnsi="Arial" w:cs="Arial"/>
          <w:b/>
          <w:sz w:val="24"/>
          <w:szCs w:val="24"/>
        </w:rPr>
      </w:pPr>
      <w:r w:rsidRPr="002B1838">
        <w:rPr>
          <w:rFonts w:ascii="Arial" w:hAnsi="Arial" w:cs="Arial"/>
          <w:sz w:val="24"/>
          <w:szCs w:val="24"/>
        </w:rPr>
        <w:lastRenderedPageBreak/>
        <w:t xml:space="preserve">Newstead and Isles-Buck (2012) state </w:t>
      </w:r>
      <w:r w:rsidR="00672899" w:rsidRPr="002B1838">
        <w:rPr>
          <w:rFonts w:ascii="Arial" w:hAnsi="Arial" w:cs="Arial"/>
          <w:sz w:val="24"/>
          <w:szCs w:val="24"/>
        </w:rPr>
        <w:t>a</w:t>
      </w:r>
      <w:r w:rsidRPr="002B1838">
        <w:rPr>
          <w:rFonts w:ascii="Arial" w:hAnsi="Arial" w:cs="Arial"/>
          <w:sz w:val="24"/>
          <w:szCs w:val="24"/>
        </w:rPr>
        <w:t xml:space="preserve"> positive of a distributed leadership</w:t>
      </w:r>
      <w:r w:rsidR="00672899" w:rsidRPr="002B1838">
        <w:rPr>
          <w:rFonts w:ascii="Arial" w:hAnsi="Arial" w:cs="Arial"/>
          <w:sz w:val="24"/>
          <w:szCs w:val="24"/>
        </w:rPr>
        <w:t xml:space="preserve"> is that when the team members are involved in the process of decision making it makes them feel included and therefore, they are more likely to work hard in making it a success.</w:t>
      </w:r>
      <w:r w:rsidRPr="002B1838">
        <w:rPr>
          <w:rFonts w:ascii="Arial" w:hAnsi="Arial" w:cs="Arial"/>
          <w:sz w:val="24"/>
          <w:szCs w:val="24"/>
        </w:rPr>
        <w:t xml:space="preserve"> </w:t>
      </w:r>
      <w:r w:rsidR="0068051D" w:rsidRPr="002B1838">
        <w:rPr>
          <w:rFonts w:ascii="Arial" w:hAnsi="Arial" w:cs="Arial"/>
          <w:sz w:val="24"/>
          <w:szCs w:val="24"/>
        </w:rPr>
        <w:t>In the example</w:t>
      </w:r>
      <w:r w:rsidR="00093F6E" w:rsidRPr="002B1838">
        <w:rPr>
          <w:rFonts w:ascii="Arial" w:hAnsi="Arial" w:cs="Arial"/>
          <w:sz w:val="24"/>
          <w:szCs w:val="24"/>
        </w:rPr>
        <w:t>,</w:t>
      </w:r>
      <w:r w:rsidR="0068051D" w:rsidRPr="002B1838">
        <w:rPr>
          <w:rFonts w:ascii="Arial" w:hAnsi="Arial" w:cs="Arial"/>
          <w:sz w:val="24"/>
          <w:szCs w:val="24"/>
        </w:rPr>
        <w:t xml:space="preserve"> </w:t>
      </w:r>
      <w:r w:rsidR="00093F6E" w:rsidRPr="002B1838">
        <w:rPr>
          <w:rFonts w:ascii="Arial" w:hAnsi="Arial" w:cs="Arial"/>
          <w:sz w:val="24"/>
          <w:szCs w:val="24"/>
        </w:rPr>
        <w:t>it could be assumed that the reason the manager encourages a high level of participation from the team members during staff meetings is</w:t>
      </w:r>
      <w:r w:rsidR="00BC251F" w:rsidRPr="002B1838">
        <w:rPr>
          <w:rFonts w:ascii="Arial" w:hAnsi="Arial" w:cs="Arial"/>
          <w:sz w:val="24"/>
          <w:szCs w:val="24"/>
        </w:rPr>
        <w:t xml:space="preserve"> to hopefully </w:t>
      </w:r>
      <w:r w:rsidR="00F93614" w:rsidRPr="002B1838">
        <w:rPr>
          <w:rFonts w:ascii="Arial" w:hAnsi="Arial" w:cs="Arial"/>
          <w:sz w:val="24"/>
          <w:szCs w:val="24"/>
        </w:rPr>
        <w:t>promote the inclusion of everyone with the aim of greater levels of motivation.</w:t>
      </w:r>
      <w:r w:rsidR="00AE1E11" w:rsidRPr="002B1838">
        <w:rPr>
          <w:rFonts w:ascii="Arial" w:hAnsi="Arial" w:cs="Arial"/>
          <w:sz w:val="24"/>
          <w:szCs w:val="24"/>
        </w:rPr>
        <w:t xml:space="preserve"> </w:t>
      </w:r>
      <w:r w:rsidR="00B1705D" w:rsidRPr="002B1838">
        <w:rPr>
          <w:rFonts w:ascii="Arial" w:hAnsi="Arial" w:cs="Arial"/>
          <w:sz w:val="24"/>
          <w:szCs w:val="24"/>
        </w:rPr>
        <w:t xml:space="preserve">However, Newstead and Isles-Buck (2012) state that when managers choose to involve others in the decision-making process they must make it clear that they are merely asking for views and ideas and that team members should not be expected to make decisions for them. </w:t>
      </w:r>
      <w:r w:rsidR="00BF7E9D" w:rsidRPr="002B1838">
        <w:rPr>
          <w:rFonts w:ascii="Arial" w:hAnsi="Arial" w:cs="Arial"/>
          <w:sz w:val="24"/>
          <w:szCs w:val="24"/>
        </w:rPr>
        <w:t>Leaders</w:t>
      </w:r>
      <w:r w:rsidR="00B1705D" w:rsidRPr="002B1838">
        <w:rPr>
          <w:rFonts w:ascii="Arial" w:hAnsi="Arial" w:cs="Arial"/>
          <w:sz w:val="24"/>
          <w:szCs w:val="24"/>
        </w:rPr>
        <w:t xml:space="preserve"> can be viewed by team members as losing some</w:t>
      </w:r>
      <w:r w:rsidR="00BF7E9D" w:rsidRPr="002B1838">
        <w:rPr>
          <w:rFonts w:ascii="Arial" w:hAnsi="Arial" w:cs="Arial"/>
          <w:sz w:val="24"/>
          <w:szCs w:val="24"/>
        </w:rPr>
        <w:t xml:space="preserve"> of their professionalism</w:t>
      </w:r>
      <w:r w:rsidR="00B1705D" w:rsidRPr="002B1838">
        <w:rPr>
          <w:rFonts w:ascii="Arial" w:hAnsi="Arial" w:cs="Arial"/>
          <w:sz w:val="24"/>
          <w:szCs w:val="24"/>
        </w:rPr>
        <w:t xml:space="preserve"> when they fail to make decisions (</w:t>
      </w:r>
      <w:r w:rsidR="000E359C" w:rsidRPr="002B1838">
        <w:rPr>
          <w:rFonts w:ascii="Arial" w:hAnsi="Arial" w:cs="Arial"/>
          <w:sz w:val="24"/>
          <w:szCs w:val="24"/>
        </w:rPr>
        <w:t>Rodd, 2013</w:t>
      </w:r>
      <w:r w:rsidR="00B1705D" w:rsidRPr="002B1838">
        <w:rPr>
          <w:rFonts w:ascii="Arial" w:hAnsi="Arial" w:cs="Arial"/>
          <w:sz w:val="24"/>
          <w:szCs w:val="24"/>
        </w:rPr>
        <w:t>)</w:t>
      </w:r>
      <w:r w:rsidR="000E359C" w:rsidRPr="002B1838">
        <w:rPr>
          <w:rFonts w:ascii="Arial" w:hAnsi="Arial" w:cs="Arial"/>
          <w:sz w:val="24"/>
          <w:szCs w:val="24"/>
        </w:rPr>
        <w:t>.</w:t>
      </w:r>
    </w:p>
    <w:p w:rsidR="00690F40" w:rsidRPr="002B1838" w:rsidRDefault="00331C21" w:rsidP="008249AD">
      <w:pPr>
        <w:spacing w:line="360" w:lineRule="auto"/>
        <w:jc w:val="both"/>
        <w:rPr>
          <w:rFonts w:ascii="Arial" w:hAnsi="Arial" w:cs="Arial"/>
          <w:sz w:val="24"/>
          <w:szCs w:val="24"/>
        </w:rPr>
      </w:pPr>
      <w:r w:rsidRPr="002B1838">
        <w:rPr>
          <w:rFonts w:ascii="Arial" w:hAnsi="Arial" w:cs="Arial"/>
          <w:sz w:val="24"/>
          <w:szCs w:val="24"/>
        </w:rPr>
        <w:t>Moyles (</w:t>
      </w:r>
      <w:r w:rsidR="00C16A6C" w:rsidRPr="002B1838">
        <w:rPr>
          <w:rFonts w:ascii="Arial" w:hAnsi="Arial" w:cs="Arial"/>
          <w:sz w:val="24"/>
          <w:szCs w:val="24"/>
        </w:rPr>
        <w:t>2006</w:t>
      </w:r>
      <w:r w:rsidRPr="002B1838">
        <w:rPr>
          <w:rFonts w:ascii="Arial" w:hAnsi="Arial" w:cs="Arial"/>
          <w:sz w:val="24"/>
          <w:szCs w:val="24"/>
        </w:rPr>
        <w:t>) states that an effective leader should make sure that any tasks that are delegated are appropriate for that team member. For this reason, Newstead and Isles-Buck (2012)</w:t>
      </w:r>
      <w:r w:rsidR="00AE1E11" w:rsidRPr="002B1838">
        <w:rPr>
          <w:rFonts w:ascii="Arial" w:hAnsi="Arial" w:cs="Arial"/>
          <w:sz w:val="24"/>
          <w:szCs w:val="24"/>
        </w:rPr>
        <w:t xml:space="preserve"> and Daly et al. (2009)</w:t>
      </w:r>
      <w:r w:rsidRPr="002B1838">
        <w:rPr>
          <w:rFonts w:ascii="Arial" w:hAnsi="Arial" w:cs="Arial"/>
          <w:sz w:val="24"/>
          <w:szCs w:val="24"/>
        </w:rPr>
        <w:t xml:space="preserve"> state that the knowledge and experience of team members needs to be considered when tasks are shared</w:t>
      </w:r>
      <w:r w:rsidR="00E678AC" w:rsidRPr="002B1838">
        <w:rPr>
          <w:rFonts w:ascii="Arial" w:hAnsi="Arial" w:cs="Arial"/>
          <w:sz w:val="24"/>
          <w:szCs w:val="24"/>
        </w:rPr>
        <w:t>, and that they understand the responsibilities and parameters of the task given to them</w:t>
      </w:r>
      <w:r w:rsidR="00C16A6C" w:rsidRPr="002B1838">
        <w:rPr>
          <w:rFonts w:ascii="Arial" w:hAnsi="Arial" w:cs="Arial"/>
          <w:sz w:val="24"/>
          <w:szCs w:val="24"/>
        </w:rPr>
        <w:t xml:space="preserve"> (Moyles, 2006)</w:t>
      </w:r>
      <w:r w:rsidR="00E678AC" w:rsidRPr="002B1838">
        <w:rPr>
          <w:rFonts w:ascii="Arial" w:hAnsi="Arial" w:cs="Arial"/>
          <w:sz w:val="24"/>
          <w:szCs w:val="24"/>
        </w:rPr>
        <w:t>.</w:t>
      </w:r>
      <w:r w:rsidR="00B1705D" w:rsidRPr="002B1838">
        <w:rPr>
          <w:rFonts w:ascii="Arial" w:hAnsi="Arial" w:cs="Arial"/>
          <w:sz w:val="24"/>
          <w:szCs w:val="24"/>
        </w:rPr>
        <w:t xml:space="preserve"> </w:t>
      </w:r>
      <w:r w:rsidR="00114216" w:rsidRPr="002B1838">
        <w:rPr>
          <w:rFonts w:ascii="Arial" w:hAnsi="Arial" w:cs="Arial"/>
          <w:sz w:val="24"/>
          <w:szCs w:val="24"/>
        </w:rPr>
        <w:t>Northouse</w:t>
      </w:r>
      <w:r w:rsidR="005347AE">
        <w:rPr>
          <w:rFonts w:ascii="Arial" w:hAnsi="Arial" w:cs="Arial"/>
          <w:sz w:val="24"/>
          <w:szCs w:val="24"/>
        </w:rPr>
        <w:t xml:space="preserve"> (2016)</w:t>
      </w:r>
      <w:r w:rsidR="00114216" w:rsidRPr="002B1838">
        <w:rPr>
          <w:rFonts w:ascii="Arial" w:hAnsi="Arial" w:cs="Arial"/>
          <w:sz w:val="24"/>
          <w:szCs w:val="24"/>
        </w:rPr>
        <w:t xml:space="preserve"> states that t</w:t>
      </w:r>
      <w:r w:rsidR="00024EB4" w:rsidRPr="002B1838">
        <w:rPr>
          <w:rFonts w:ascii="Arial" w:hAnsi="Arial" w:cs="Arial"/>
          <w:sz w:val="24"/>
          <w:szCs w:val="24"/>
        </w:rPr>
        <w:t>eam member</w:t>
      </w:r>
      <w:r w:rsidR="002F3109" w:rsidRPr="002B1838">
        <w:rPr>
          <w:rFonts w:ascii="Arial" w:hAnsi="Arial" w:cs="Arial"/>
          <w:sz w:val="24"/>
          <w:szCs w:val="24"/>
        </w:rPr>
        <w:t>s</w:t>
      </w:r>
      <w:r w:rsidR="00114216" w:rsidRPr="002B1838">
        <w:rPr>
          <w:rFonts w:ascii="Arial" w:hAnsi="Arial" w:cs="Arial"/>
          <w:sz w:val="24"/>
          <w:szCs w:val="24"/>
        </w:rPr>
        <w:t xml:space="preserve"> should be able to</w:t>
      </w:r>
      <w:r w:rsidR="00024EB4" w:rsidRPr="002B1838">
        <w:rPr>
          <w:rFonts w:ascii="Arial" w:hAnsi="Arial" w:cs="Arial"/>
          <w:sz w:val="24"/>
          <w:szCs w:val="24"/>
        </w:rPr>
        <w:t xml:space="preserve"> step forward when duty calls, provi</w:t>
      </w:r>
      <w:r w:rsidR="00744355" w:rsidRPr="002B1838">
        <w:rPr>
          <w:rFonts w:ascii="Arial" w:hAnsi="Arial" w:cs="Arial"/>
          <w:sz w:val="24"/>
          <w:szCs w:val="24"/>
        </w:rPr>
        <w:t>ding the necessary leadership for</w:t>
      </w:r>
      <w:r w:rsidR="00024EB4" w:rsidRPr="002B1838">
        <w:rPr>
          <w:rFonts w:ascii="Arial" w:hAnsi="Arial" w:cs="Arial"/>
          <w:sz w:val="24"/>
          <w:szCs w:val="24"/>
        </w:rPr>
        <w:t xml:space="preserve"> that </w:t>
      </w:r>
      <w:proofErr w:type="gramStart"/>
      <w:r w:rsidR="00024EB4" w:rsidRPr="002B1838">
        <w:rPr>
          <w:rFonts w:ascii="Arial" w:hAnsi="Arial" w:cs="Arial"/>
          <w:sz w:val="24"/>
          <w:szCs w:val="24"/>
        </w:rPr>
        <w:t>particular situation</w:t>
      </w:r>
      <w:proofErr w:type="gramEnd"/>
      <w:r w:rsidR="00024EB4" w:rsidRPr="002B1838">
        <w:rPr>
          <w:rFonts w:ascii="Arial" w:hAnsi="Arial" w:cs="Arial"/>
          <w:sz w:val="24"/>
          <w:szCs w:val="24"/>
        </w:rPr>
        <w:t>.</w:t>
      </w:r>
      <w:r w:rsidR="002F3109" w:rsidRPr="002B1838">
        <w:rPr>
          <w:rFonts w:ascii="Arial" w:hAnsi="Arial" w:cs="Arial"/>
          <w:sz w:val="24"/>
          <w:szCs w:val="24"/>
        </w:rPr>
        <w:t xml:space="preserve"> This is seen in the chosen example where the task of greeting parents at the door has been allocated on a rota basis to team members. The chosen member would take responsibility of the situation during the handover process and the sharing of relevant information regarding the child with the parent. This could be viewed as an example of good practice, as the role has been allocated on a rota it gives everyone the chance to participate and so gain experience of this type of situation</w:t>
      </w:r>
      <w:r w:rsidR="00440EAE" w:rsidRPr="002B1838">
        <w:rPr>
          <w:rFonts w:ascii="Arial" w:hAnsi="Arial" w:cs="Arial"/>
          <w:sz w:val="24"/>
          <w:szCs w:val="24"/>
        </w:rPr>
        <w:t xml:space="preserve"> (</w:t>
      </w:r>
      <w:r w:rsidR="007A7596" w:rsidRPr="002B1838">
        <w:rPr>
          <w:rFonts w:ascii="Arial" w:hAnsi="Arial" w:cs="Arial"/>
          <w:sz w:val="24"/>
          <w:szCs w:val="24"/>
        </w:rPr>
        <w:t>Daly et al., 2009</w:t>
      </w:r>
      <w:r w:rsidR="00440EAE" w:rsidRPr="002B1838">
        <w:rPr>
          <w:rFonts w:ascii="Arial" w:hAnsi="Arial" w:cs="Arial"/>
          <w:sz w:val="24"/>
          <w:szCs w:val="24"/>
        </w:rPr>
        <w:t>)</w:t>
      </w:r>
      <w:r w:rsidR="002F3109" w:rsidRPr="002B1838">
        <w:rPr>
          <w:rFonts w:ascii="Arial" w:hAnsi="Arial" w:cs="Arial"/>
          <w:sz w:val="24"/>
          <w:szCs w:val="24"/>
        </w:rPr>
        <w:t xml:space="preserve"> and improve partnerships with parents</w:t>
      </w:r>
      <w:r w:rsidR="00B1705D" w:rsidRPr="002B1838">
        <w:rPr>
          <w:rFonts w:ascii="Arial" w:hAnsi="Arial" w:cs="Arial"/>
          <w:sz w:val="24"/>
          <w:szCs w:val="24"/>
        </w:rPr>
        <w:t xml:space="preserve"> (Crowley and Wheeler, 2014</w:t>
      </w:r>
      <w:r w:rsidR="0040098C" w:rsidRPr="002B1838">
        <w:rPr>
          <w:rFonts w:ascii="Arial" w:hAnsi="Arial" w:cs="Arial"/>
          <w:sz w:val="24"/>
          <w:szCs w:val="24"/>
        </w:rPr>
        <w:t>)</w:t>
      </w:r>
      <w:r w:rsidR="00690F40" w:rsidRPr="002B1838">
        <w:rPr>
          <w:rFonts w:ascii="Arial" w:hAnsi="Arial" w:cs="Arial"/>
          <w:sz w:val="24"/>
          <w:szCs w:val="24"/>
        </w:rPr>
        <w:t>.</w:t>
      </w:r>
    </w:p>
    <w:p w:rsidR="005601D7" w:rsidRPr="002B1838" w:rsidRDefault="00B1705D" w:rsidP="008249AD">
      <w:pPr>
        <w:spacing w:line="360" w:lineRule="auto"/>
        <w:jc w:val="both"/>
        <w:rPr>
          <w:rFonts w:ascii="Arial" w:hAnsi="Arial" w:cs="Arial"/>
          <w:b/>
          <w:sz w:val="24"/>
          <w:szCs w:val="24"/>
          <w:u w:val="single"/>
        </w:rPr>
      </w:pPr>
      <w:r w:rsidRPr="002B1838">
        <w:rPr>
          <w:rFonts w:ascii="Arial" w:hAnsi="Arial" w:cs="Arial"/>
          <w:sz w:val="24"/>
          <w:szCs w:val="24"/>
          <w:u w:val="single"/>
        </w:rPr>
        <w:t>Pedagogical Leadership in the Outdoors</w:t>
      </w:r>
    </w:p>
    <w:p w:rsidR="005A44D9" w:rsidRPr="002B1838" w:rsidRDefault="00712427" w:rsidP="008249AD">
      <w:pPr>
        <w:spacing w:line="360" w:lineRule="auto"/>
        <w:jc w:val="both"/>
        <w:rPr>
          <w:rFonts w:ascii="Arial" w:hAnsi="Arial" w:cs="Arial"/>
          <w:sz w:val="24"/>
          <w:szCs w:val="24"/>
        </w:rPr>
      </w:pPr>
      <w:r w:rsidRPr="002B1838">
        <w:rPr>
          <w:rFonts w:ascii="Arial" w:hAnsi="Arial" w:cs="Arial"/>
          <w:sz w:val="24"/>
          <w:szCs w:val="24"/>
        </w:rPr>
        <w:t xml:space="preserve">Lindon et al. (2016: 148) describe pedagogical leadership as the ‘active support, guidance, explanation and setting a best practice example to other team members over a developmentally sound approach to supporting children’s learning’. </w:t>
      </w:r>
      <w:r w:rsidR="005A44D9" w:rsidRPr="002B1838">
        <w:rPr>
          <w:rFonts w:ascii="Arial" w:hAnsi="Arial" w:cs="Arial"/>
          <w:sz w:val="24"/>
          <w:szCs w:val="24"/>
        </w:rPr>
        <w:t>According to Coughlin and Baird (2013), a person with a deep understanding of children’s ea</w:t>
      </w:r>
      <w:r w:rsidR="00A11086">
        <w:rPr>
          <w:rFonts w:ascii="Arial" w:hAnsi="Arial" w:cs="Arial"/>
          <w:sz w:val="24"/>
          <w:szCs w:val="24"/>
        </w:rPr>
        <w:t>rly learning and development could take on a</w:t>
      </w:r>
      <w:r w:rsidR="005A44D9" w:rsidRPr="002B1838">
        <w:rPr>
          <w:rFonts w:ascii="Arial" w:hAnsi="Arial" w:cs="Arial"/>
          <w:sz w:val="24"/>
          <w:szCs w:val="24"/>
        </w:rPr>
        <w:t xml:space="preserve"> pedagogical leader</w:t>
      </w:r>
      <w:r w:rsidR="00A11086">
        <w:rPr>
          <w:rFonts w:ascii="Arial" w:hAnsi="Arial" w:cs="Arial"/>
          <w:sz w:val="24"/>
          <w:szCs w:val="24"/>
        </w:rPr>
        <w:t xml:space="preserve"> role</w:t>
      </w:r>
      <w:r w:rsidR="005A44D9" w:rsidRPr="002B1838">
        <w:rPr>
          <w:rFonts w:ascii="Arial" w:hAnsi="Arial" w:cs="Arial"/>
          <w:sz w:val="24"/>
          <w:szCs w:val="24"/>
        </w:rPr>
        <w:t>.</w:t>
      </w:r>
      <w:r w:rsidR="0023211E" w:rsidRPr="002B1838">
        <w:rPr>
          <w:rFonts w:ascii="Arial" w:hAnsi="Arial" w:cs="Arial"/>
          <w:sz w:val="24"/>
          <w:szCs w:val="24"/>
        </w:rPr>
        <w:t xml:space="preserve"> </w:t>
      </w:r>
      <w:r w:rsidR="00F63E90" w:rsidRPr="002B1838">
        <w:rPr>
          <w:rFonts w:ascii="Arial" w:hAnsi="Arial" w:cs="Arial"/>
          <w:sz w:val="24"/>
          <w:szCs w:val="24"/>
        </w:rPr>
        <w:t xml:space="preserve">Lindon and Lindon (2011) state that </w:t>
      </w:r>
      <w:r w:rsidR="00350875" w:rsidRPr="002B1838">
        <w:rPr>
          <w:rFonts w:ascii="Arial" w:hAnsi="Arial" w:cs="Arial"/>
          <w:sz w:val="24"/>
          <w:szCs w:val="24"/>
        </w:rPr>
        <w:t xml:space="preserve">it should be realised that </w:t>
      </w:r>
      <w:r w:rsidR="00F63E90" w:rsidRPr="002B1838">
        <w:rPr>
          <w:rFonts w:ascii="Arial" w:hAnsi="Arial" w:cs="Arial"/>
          <w:sz w:val="24"/>
          <w:szCs w:val="24"/>
        </w:rPr>
        <w:t xml:space="preserve">the values and practice associated with a </w:t>
      </w:r>
      <w:r w:rsidR="00F63E90" w:rsidRPr="002B1838">
        <w:rPr>
          <w:rFonts w:ascii="Arial" w:hAnsi="Arial" w:cs="Arial"/>
          <w:sz w:val="24"/>
          <w:szCs w:val="24"/>
        </w:rPr>
        <w:lastRenderedPageBreak/>
        <w:t xml:space="preserve">specific pedagogical approach are not restricted to a classroom environment and should not be confused with a curriculum. </w:t>
      </w:r>
      <w:r w:rsidR="00EF57D4">
        <w:rPr>
          <w:rFonts w:ascii="Arial" w:hAnsi="Arial" w:cs="Arial"/>
          <w:sz w:val="24"/>
          <w:szCs w:val="24"/>
        </w:rPr>
        <w:t>Below is an example of pedagogical leadership.</w:t>
      </w:r>
    </w:p>
    <w:p w:rsidR="0023211E" w:rsidRPr="002B1838" w:rsidRDefault="00915637" w:rsidP="008249AD">
      <w:pPr>
        <w:spacing w:line="360" w:lineRule="auto"/>
        <w:jc w:val="both"/>
        <w:rPr>
          <w:rFonts w:ascii="Arial" w:hAnsi="Arial" w:cs="Arial"/>
          <w:sz w:val="24"/>
          <w:szCs w:val="24"/>
        </w:rPr>
      </w:pPr>
      <w:r w:rsidRPr="002B1838">
        <w:rPr>
          <w:rFonts w:ascii="Arial" w:hAnsi="Arial" w:cs="Arial"/>
          <w:sz w:val="24"/>
          <w:szCs w:val="24"/>
        </w:rPr>
        <w:t>T</w:t>
      </w:r>
      <w:r w:rsidR="00284BEF" w:rsidRPr="002B1838">
        <w:rPr>
          <w:rFonts w:ascii="Arial" w:hAnsi="Arial" w:cs="Arial"/>
          <w:sz w:val="24"/>
          <w:szCs w:val="24"/>
        </w:rPr>
        <w:t>he</w:t>
      </w:r>
      <w:r w:rsidR="00B326EF" w:rsidRPr="002B1838">
        <w:rPr>
          <w:rFonts w:ascii="Arial" w:hAnsi="Arial" w:cs="Arial"/>
          <w:sz w:val="24"/>
          <w:szCs w:val="24"/>
        </w:rPr>
        <w:t xml:space="preserve"> </w:t>
      </w:r>
      <w:r w:rsidR="00FD2F23" w:rsidRPr="002B1838">
        <w:rPr>
          <w:rFonts w:ascii="Arial" w:hAnsi="Arial" w:cs="Arial"/>
          <w:sz w:val="24"/>
          <w:szCs w:val="24"/>
        </w:rPr>
        <w:t>Foundation Phase</w:t>
      </w:r>
      <w:r w:rsidR="00284BEF" w:rsidRPr="002B1838">
        <w:rPr>
          <w:rFonts w:ascii="Arial" w:hAnsi="Arial" w:cs="Arial"/>
          <w:sz w:val="24"/>
          <w:szCs w:val="24"/>
        </w:rPr>
        <w:t xml:space="preserve"> department</w:t>
      </w:r>
      <w:r w:rsidR="00FD2F23" w:rsidRPr="002B1838">
        <w:rPr>
          <w:rFonts w:ascii="Arial" w:hAnsi="Arial" w:cs="Arial"/>
          <w:sz w:val="24"/>
          <w:szCs w:val="24"/>
        </w:rPr>
        <w:t xml:space="preserve"> </w:t>
      </w:r>
      <w:r w:rsidR="00B326EF" w:rsidRPr="002B1838">
        <w:rPr>
          <w:rFonts w:ascii="Arial" w:hAnsi="Arial" w:cs="Arial"/>
          <w:sz w:val="24"/>
          <w:szCs w:val="24"/>
        </w:rPr>
        <w:t>within a</w:t>
      </w:r>
      <w:r w:rsidR="00284BEF" w:rsidRPr="002B1838">
        <w:rPr>
          <w:rFonts w:ascii="Arial" w:hAnsi="Arial" w:cs="Arial"/>
          <w:sz w:val="24"/>
          <w:szCs w:val="24"/>
        </w:rPr>
        <w:t xml:space="preserve"> maintained primary school has recently </w:t>
      </w:r>
      <w:r w:rsidR="00694ABF" w:rsidRPr="002B1838">
        <w:rPr>
          <w:rFonts w:ascii="Arial" w:hAnsi="Arial" w:cs="Arial"/>
          <w:sz w:val="24"/>
          <w:szCs w:val="24"/>
        </w:rPr>
        <w:t>started</w:t>
      </w:r>
      <w:r w:rsidR="00DC3473" w:rsidRPr="002B1838">
        <w:rPr>
          <w:rFonts w:ascii="Arial" w:hAnsi="Arial" w:cs="Arial"/>
          <w:sz w:val="24"/>
          <w:szCs w:val="24"/>
        </w:rPr>
        <w:t xml:space="preserve"> a Forest School programme </w:t>
      </w:r>
      <w:r w:rsidR="00B326EF" w:rsidRPr="002B1838">
        <w:rPr>
          <w:rFonts w:ascii="Arial" w:hAnsi="Arial" w:cs="Arial"/>
          <w:sz w:val="24"/>
          <w:szCs w:val="24"/>
        </w:rPr>
        <w:t xml:space="preserve">where on alternative days, one day a week the different classes from Nursery </w:t>
      </w:r>
      <w:r w:rsidR="00DC3473" w:rsidRPr="002B1838">
        <w:rPr>
          <w:rFonts w:ascii="Arial" w:hAnsi="Arial" w:cs="Arial"/>
          <w:sz w:val="24"/>
          <w:szCs w:val="24"/>
        </w:rPr>
        <w:t>to Year 2 will follow a Forest School</w:t>
      </w:r>
      <w:r w:rsidR="00B326EF" w:rsidRPr="002B1838">
        <w:rPr>
          <w:rFonts w:ascii="Arial" w:hAnsi="Arial" w:cs="Arial"/>
          <w:sz w:val="24"/>
          <w:szCs w:val="24"/>
        </w:rPr>
        <w:t xml:space="preserve"> pedagogy. </w:t>
      </w:r>
      <w:r w:rsidR="0038148F" w:rsidRPr="002B1838">
        <w:rPr>
          <w:rFonts w:ascii="Arial" w:hAnsi="Arial" w:cs="Arial"/>
          <w:sz w:val="24"/>
          <w:szCs w:val="24"/>
        </w:rPr>
        <w:t>One member of staff is a qualified</w:t>
      </w:r>
      <w:r w:rsidR="00AC366C" w:rsidRPr="002B1838">
        <w:rPr>
          <w:rFonts w:ascii="Arial" w:hAnsi="Arial" w:cs="Arial"/>
          <w:sz w:val="24"/>
          <w:szCs w:val="24"/>
        </w:rPr>
        <w:t xml:space="preserve"> Level three</w:t>
      </w:r>
      <w:r w:rsidR="0038148F" w:rsidRPr="002B1838">
        <w:rPr>
          <w:rFonts w:ascii="Arial" w:hAnsi="Arial" w:cs="Arial"/>
          <w:sz w:val="24"/>
          <w:szCs w:val="24"/>
        </w:rPr>
        <w:t xml:space="preserve"> Forest School Leader and there are two supporting membe</w:t>
      </w:r>
      <w:r w:rsidR="00AC366C" w:rsidRPr="002B1838">
        <w:rPr>
          <w:rFonts w:ascii="Arial" w:hAnsi="Arial" w:cs="Arial"/>
          <w:sz w:val="24"/>
          <w:szCs w:val="24"/>
        </w:rPr>
        <w:t>rs of staff, one who has a Level one Forest School qualification and one who has little</w:t>
      </w:r>
      <w:r w:rsidR="0038148F" w:rsidRPr="002B1838">
        <w:rPr>
          <w:rFonts w:ascii="Arial" w:hAnsi="Arial" w:cs="Arial"/>
          <w:sz w:val="24"/>
          <w:szCs w:val="24"/>
        </w:rPr>
        <w:t xml:space="preserve"> outdoor experience.</w:t>
      </w:r>
      <w:r w:rsidR="00B326EF" w:rsidRPr="002B1838">
        <w:rPr>
          <w:rFonts w:ascii="Arial" w:hAnsi="Arial" w:cs="Arial"/>
          <w:sz w:val="24"/>
          <w:szCs w:val="24"/>
        </w:rPr>
        <w:t xml:space="preserve"> </w:t>
      </w:r>
      <w:r w:rsidR="0023211E" w:rsidRPr="002B1838">
        <w:rPr>
          <w:rFonts w:ascii="Arial" w:hAnsi="Arial" w:cs="Arial"/>
          <w:sz w:val="24"/>
          <w:szCs w:val="24"/>
        </w:rPr>
        <w:t>The school has access to a large field and wooded area which</w:t>
      </w:r>
      <w:r w:rsidR="000E4A6D" w:rsidRPr="002B1838">
        <w:rPr>
          <w:rFonts w:ascii="Arial" w:hAnsi="Arial" w:cs="Arial"/>
          <w:sz w:val="24"/>
          <w:szCs w:val="24"/>
        </w:rPr>
        <w:t xml:space="preserve"> the leader</w:t>
      </w:r>
      <w:r w:rsidR="0023211E" w:rsidRPr="002B1838">
        <w:rPr>
          <w:rFonts w:ascii="Arial" w:hAnsi="Arial" w:cs="Arial"/>
          <w:sz w:val="24"/>
          <w:szCs w:val="24"/>
        </w:rPr>
        <w:t xml:space="preserve"> has </w:t>
      </w:r>
      <w:r w:rsidR="00C31F60" w:rsidRPr="002B1838">
        <w:rPr>
          <w:rFonts w:ascii="Arial" w:hAnsi="Arial" w:cs="Arial"/>
          <w:sz w:val="24"/>
          <w:szCs w:val="24"/>
        </w:rPr>
        <w:t>risk assessed and pre</w:t>
      </w:r>
      <w:r w:rsidR="00DF2586" w:rsidRPr="002B1838">
        <w:rPr>
          <w:rFonts w:ascii="Arial" w:hAnsi="Arial" w:cs="Arial"/>
          <w:sz w:val="24"/>
          <w:szCs w:val="24"/>
        </w:rPr>
        <w:t>pared for the outdoor learning</w:t>
      </w:r>
      <w:r w:rsidR="00EF57D4">
        <w:rPr>
          <w:rFonts w:ascii="Arial" w:hAnsi="Arial" w:cs="Arial"/>
          <w:sz w:val="24"/>
          <w:szCs w:val="24"/>
        </w:rPr>
        <w:t>.</w:t>
      </w:r>
      <w:r w:rsidR="00A15762" w:rsidRPr="002B1838">
        <w:rPr>
          <w:rFonts w:ascii="Arial" w:hAnsi="Arial" w:cs="Arial"/>
          <w:sz w:val="24"/>
          <w:szCs w:val="24"/>
        </w:rPr>
        <w:t xml:space="preserve"> </w:t>
      </w:r>
      <w:r w:rsidR="00EF57D4">
        <w:rPr>
          <w:rFonts w:ascii="Arial" w:hAnsi="Arial" w:cs="Arial"/>
          <w:sz w:val="24"/>
          <w:szCs w:val="24"/>
        </w:rPr>
        <w:t>The school has added</w:t>
      </w:r>
      <w:r w:rsidR="00C31F60" w:rsidRPr="002B1838">
        <w:rPr>
          <w:rFonts w:ascii="Arial" w:hAnsi="Arial" w:cs="Arial"/>
          <w:sz w:val="24"/>
          <w:szCs w:val="24"/>
        </w:rPr>
        <w:t xml:space="preserve"> a yu</w:t>
      </w:r>
      <w:r w:rsidR="00EF57D4">
        <w:rPr>
          <w:rFonts w:ascii="Arial" w:hAnsi="Arial" w:cs="Arial"/>
          <w:sz w:val="24"/>
          <w:szCs w:val="24"/>
        </w:rPr>
        <w:t>rt to serve as</w:t>
      </w:r>
      <w:r w:rsidR="00EC3829" w:rsidRPr="002B1838">
        <w:rPr>
          <w:rFonts w:ascii="Arial" w:hAnsi="Arial" w:cs="Arial"/>
          <w:sz w:val="24"/>
          <w:szCs w:val="24"/>
        </w:rPr>
        <w:t xml:space="preserve"> an outdoor classroom </w:t>
      </w:r>
      <w:r w:rsidR="00DF2586" w:rsidRPr="002B1838">
        <w:rPr>
          <w:rFonts w:ascii="Arial" w:hAnsi="Arial" w:cs="Arial"/>
          <w:sz w:val="24"/>
          <w:szCs w:val="24"/>
        </w:rPr>
        <w:t xml:space="preserve">and a </w:t>
      </w:r>
      <w:r w:rsidR="000E4A6D" w:rsidRPr="002B1838">
        <w:rPr>
          <w:rFonts w:ascii="Arial" w:hAnsi="Arial" w:cs="Arial"/>
          <w:sz w:val="24"/>
          <w:szCs w:val="24"/>
        </w:rPr>
        <w:t>designated</w:t>
      </w:r>
      <w:r w:rsidR="00DF2586" w:rsidRPr="002B1838">
        <w:rPr>
          <w:rFonts w:ascii="Arial" w:hAnsi="Arial" w:cs="Arial"/>
          <w:sz w:val="24"/>
          <w:szCs w:val="24"/>
        </w:rPr>
        <w:t xml:space="preserve"> area where</w:t>
      </w:r>
      <w:r w:rsidR="00C31F60" w:rsidRPr="002B1838">
        <w:rPr>
          <w:rFonts w:ascii="Arial" w:hAnsi="Arial" w:cs="Arial"/>
          <w:sz w:val="24"/>
          <w:szCs w:val="24"/>
        </w:rPr>
        <w:t xml:space="preserve"> fires can be safely lit. </w:t>
      </w:r>
      <w:r w:rsidR="00B326EF" w:rsidRPr="002B1838">
        <w:rPr>
          <w:rFonts w:ascii="Arial" w:hAnsi="Arial" w:cs="Arial"/>
          <w:sz w:val="24"/>
          <w:szCs w:val="24"/>
        </w:rPr>
        <w:t>The school has invested in full outdoor clothing and footwear for th</w:t>
      </w:r>
      <w:r w:rsidR="00B401EC" w:rsidRPr="002B1838">
        <w:rPr>
          <w:rFonts w:ascii="Arial" w:hAnsi="Arial" w:cs="Arial"/>
          <w:sz w:val="24"/>
          <w:szCs w:val="24"/>
        </w:rPr>
        <w:t>e children enabling all</w:t>
      </w:r>
      <w:r w:rsidR="00B326EF" w:rsidRPr="002B1838">
        <w:rPr>
          <w:rFonts w:ascii="Arial" w:hAnsi="Arial" w:cs="Arial"/>
          <w:sz w:val="24"/>
          <w:szCs w:val="24"/>
        </w:rPr>
        <w:t xml:space="preserve"> to participate</w:t>
      </w:r>
      <w:r w:rsidR="00C31F60" w:rsidRPr="002B1838">
        <w:rPr>
          <w:rFonts w:ascii="Arial" w:hAnsi="Arial" w:cs="Arial"/>
          <w:sz w:val="24"/>
          <w:szCs w:val="24"/>
        </w:rPr>
        <w:t xml:space="preserve"> whatever the weather</w:t>
      </w:r>
      <w:r w:rsidR="00B326EF" w:rsidRPr="002B1838">
        <w:rPr>
          <w:rFonts w:ascii="Arial" w:hAnsi="Arial" w:cs="Arial"/>
          <w:sz w:val="24"/>
          <w:szCs w:val="24"/>
        </w:rPr>
        <w:t xml:space="preserve">. </w:t>
      </w:r>
      <w:r w:rsidR="004A0BA0" w:rsidRPr="002B1838">
        <w:rPr>
          <w:rFonts w:ascii="Arial" w:hAnsi="Arial" w:cs="Arial"/>
          <w:sz w:val="24"/>
          <w:szCs w:val="24"/>
        </w:rPr>
        <w:t>The leader is passionate about children learning in the outdoors and has high expectations for the quality experiences that she hopes to deliver.</w:t>
      </w:r>
      <w:r w:rsidR="00C70393" w:rsidRPr="002B1838">
        <w:rPr>
          <w:rFonts w:ascii="Arial" w:hAnsi="Arial" w:cs="Arial"/>
          <w:sz w:val="24"/>
          <w:szCs w:val="24"/>
        </w:rPr>
        <w:t xml:space="preserve"> An outdoor policy has been created and shared with all members of staff in the school and </w:t>
      </w:r>
      <w:r w:rsidR="00EF57D4">
        <w:rPr>
          <w:rFonts w:ascii="Arial" w:hAnsi="Arial" w:cs="Arial"/>
          <w:sz w:val="24"/>
          <w:szCs w:val="24"/>
        </w:rPr>
        <w:t xml:space="preserve">with the </w:t>
      </w:r>
      <w:r w:rsidR="00C70393" w:rsidRPr="002B1838">
        <w:rPr>
          <w:rFonts w:ascii="Arial" w:hAnsi="Arial" w:cs="Arial"/>
          <w:sz w:val="24"/>
          <w:szCs w:val="24"/>
        </w:rPr>
        <w:t xml:space="preserve">parents of the children. </w:t>
      </w:r>
    </w:p>
    <w:p w:rsidR="00DF2586" w:rsidRPr="002B1838" w:rsidRDefault="000E4A6D" w:rsidP="008249AD">
      <w:pPr>
        <w:spacing w:line="360" w:lineRule="auto"/>
        <w:jc w:val="both"/>
        <w:rPr>
          <w:rFonts w:ascii="Arial" w:hAnsi="Arial" w:cs="Arial"/>
          <w:b/>
          <w:sz w:val="24"/>
          <w:szCs w:val="24"/>
        </w:rPr>
      </w:pPr>
      <w:r w:rsidRPr="002B1838">
        <w:rPr>
          <w:rFonts w:ascii="Arial" w:hAnsi="Arial" w:cs="Arial"/>
          <w:sz w:val="24"/>
          <w:szCs w:val="24"/>
        </w:rPr>
        <w:t>The Foundation Phase curriculum highlights the importance of the outdoor learning environment for children (Curriculum for Wales, 20</w:t>
      </w:r>
      <w:r w:rsidR="006625CC" w:rsidRPr="002B1838">
        <w:rPr>
          <w:rFonts w:ascii="Arial" w:hAnsi="Arial" w:cs="Arial"/>
          <w:sz w:val="24"/>
          <w:szCs w:val="24"/>
        </w:rPr>
        <w:t xml:space="preserve">15). According to </w:t>
      </w:r>
      <w:proofErr w:type="spellStart"/>
      <w:r w:rsidR="006625CC" w:rsidRPr="002B1838">
        <w:rPr>
          <w:rFonts w:ascii="Arial" w:hAnsi="Arial" w:cs="Arial"/>
          <w:sz w:val="24"/>
          <w:szCs w:val="24"/>
        </w:rPr>
        <w:t>Hallet</w:t>
      </w:r>
      <w:proofErr w:type="spellEnd"/>
      <w:r w:rsidR="006625CC" w:rsidRPr="002B1838">
        <w:rPr>
          <w:rFonts w:ascii="Arial" w:hAnsi="Arial" w:cs="Arial"/>
          <w:sz w:val="24"/>
          <w:szCs w:val="24"/>
        </w:rPr>
        <w:t xml:space="preserve"> (2014) and Leather (2015)</w:t>
      </w:r>
      <w:r w:rsidR="00C4295E" w:rsidRPr="002B1838">
        <w:rPr>
          <w:rFonts w:ascii="Arial" w:hAnsi="Arial" w:cs="Arial"/>
          <w:sz w:val="24"/>
          <w:szCs w:val="24"/>
        </w:rPr>
        <w:t>,</w:t>
      </w:r>
      <w:r w:rsidRPr="002B1838">
        <w:rPr>
          <w:rFonts w:ascii="Arial" w:hAnsi="Arial" w:cs="Arial"/>
          <w:sz w:val="24"/>
          <w:szCs w:val="24"/>
        </w:rPr>
        <w:t xml:space="preserve"> </w:t>
      </w:r>
      <w:r w:rsidR="0023211E" w:rsidRPr="002B1838">
        <w:rPr>
          <w:rFonts w:ascii="Arial" w:hAnsi="Arial" w:cs="Arial"/>
          <w:sz w:val="24"/>
          <w:szCs w:val="24"/>
        </w:rPr>
        <w:t>Forest Schools in Scandinavia have influenced the United Kingdoms</w:t>
      </w:r>
      <w:r w:rsidR="00F1007F" w:rsidRPr="002B1838">
        <w:rPr>
          <w:rFonts w:ascii="Arial" w:hAnsi="Arial" w:cs="Arial"/>
          <w:sz w:val="24"/>
          <w:szCs w:val="24"/>
        </w:rPr>
        <w:t xml:space="preserve"> (UK)</w:t>
      </w:r>
      <w:r w:rsidR="0023211E" w:rsidRPr="002B1838">
        <w:rPr>
          <w:rFonts w:ascii="Arial" w:hAnsi="Arial" w:cs="Arial"/>
          <w:sz w:val="24"/>
          <w:szCs w:val="24"/>
        </w:rPr>
        <w:t xml:space="preserve"> pedagogy for</w:t>
      </w:r>
      <w:r w:rsidRPr="002B1838">
        <w:rPr>
          <w:rFonts w:ascii="Arial" w:hAnsi="Arial" w:cs="Arial"/>
          <w:sz w:val="24"/>
          <w:szCs w:val="24"/>
        </w:rPr>
        <w:t xml:space="preserve"> outdoor learning</w:t>
      </w:r>
      <w:r w:rsidR="0023211E" w:rsidRPr="002B1838">
        <w:rPr>
          <w:rFonts w:ascii="Arial" w:hAnsi="Arial" w:cs="Arial"/>
          <w:sz w:val="24"/>
          <w:szCs w:val="24"/>
        </w:rPr>
        <w:t xml:space="preserve">. </w:t>
      </w:r>
      <w:r w:rsidR="00F1007F" w:rsidRPr="002B1838">
        <w:rPr>
          <w:rFonts w:ascii="Arial" w:hAnsi="Arial" w:cs="Arial"/>
          <w:sz w:val="24"/>
          <w:szCs w:val="24"/>
        </w:rPr>
        <w:t xml:space="preserve">Cree (2013) states that since 1993 the number of schools in the UK adopting a Forest School approach has steadily been increasing. </w:t>
      </w:r>
      <w:r w:rsidR="0023211E" w:rsidRPr="002B1838">
        <w:rPr>
          <w:rFonts w:ascii="Arial" w:hAnsi="Arial" w:cs="Arial"/>
          <w:sz w:val="24"/>
          <w:szCs w:val="24"/>
        </w:rPr>
        <w:t>Th</w:t>
      </w:r>
      <w:r w:rsidR="00C31F60" w:rsidRPr="002B1838">
        <w:rPr>
          <w:rFonts w:ascii="Arial" w:hAnsi="Arial" w:cs="Arial"/>
          <w:sz w:val="24"/>
          <w:szCs w:val="24"/>
        </w:rPr>
        <w:t>is</w:t>
      </w:r>
      <w:r w:rsidR="0023211E" w:rsidRPr="002B1838">
        <w:rPr>
          <w:rFonts w:ascii="Arial" w:hAnsi="Arial" w:cs="Arial"/>
          <w:sz w:val="24"/>
          <w:szCs w:val="24"/>
        </w:rPr>
        <w:t xml:space="preserve"> </w:t>
      </w:r>
      <w:r w:rsidRPr="002B1838">
        <w:rPr>
          <w:rFonts w:ascii="Arial" w:hAnsi="Arial" w:cs="Arial"/>
          <w:sz w:val="24"/>
          <w:szCs w:val="24"/>
        </w:rPr>
        <w:t>method of practice</w:t>
      </w:r>
      <w:r w:rsidR="00C31F60" w:rsidRPr="002B1838">
        <w:rPr>
          <w:rFonts w:ascii="Arial" w:hAnsi="Arial" w:cs="Arial"/>
          <w:sz w:val="24"/>
          <w:szCs w:val="24"/>
        </w:rPr>
        <w:t xml:space="preserve"> is where the outdoor environment</w:t>
      </w:r>
      <w:r w:rsidR="0023211E" w:rsidRPr="002B1838">
        <w:rPr>
          <w:rFonts w:ascii="Arial" w:hAnsi="Arial" w:cs="Arial"/>
          <w:sz w:val="24"/>
          <w:szCs w:val="24"/>
        </w:rPr>
        <w:t xml:space="preserve"> becomes</w:t>
      </w:r>
      <w:r w:rsidR="00C31F60" w:rsidRPr="002B1838">
        <w:rPr>
          <w:rFonts w:ascii="Arial" w:hAnsi="Arial" w:cs="Arial"/>
          <w:sz w:val="24"/>
          <w:szCs w:val="24"/>
        </w:rPr>
        <w:t xml:space="preserve"> the</w:t>
      </w:r>
      <w:r w:rsidR="0023211E" w:rsidRPr="002B1838">
        <w:rPr>
          <w:rFonts w:ascii="Arial" w:hAnsi="Arial" w:cs="Arial"/>
          <w:sz w:val="24"/>
          <w:szCs w:val="24"/>
        </w:rPr>
        <w:t xml:space="preserve"> classroom</w:t>
      </w:r>
      <w:r w:rsidR="00C31F60" w:rsidRPr="002B1838">
        <w:rPr>
          <w:rFonts w:ascii="Arial" w:hAnsi="Arial" w:cs="Arial"/>
          <w:sz w:val="24"/>
          <w:szCs w:val="24"/>
        </w:rPr>
        <w:t>,</w:t>
      </w:r>
      <w:r w:rsidR="0023211E" w:rsidRPr="002B1838">
        <w:rPr>
          <w:rFonts w:ascii="Arial" w:hAnsi="Arial" w:cs="Arial"/>
          <w:sz w:val="24"/>
          <w:szCs w:val="24"/>
        </w:rPr>
        <w:t xml:space="preserve"> providing opportunities for children to explore</w:t>
      </w:r>
      <w:r w:rsidR="00C31F60" w:rsidRPr="002B1838">
        <w:rPr>
          <w:rFonts w:ascii="Arial" w:hAnsi="Arial" w:cs="Arial"/>
          <w:sz w:val="24"/>
          <w:szCs w:val="24"/>
        </w:rPr>
        <w:t xml:space="preserve"> at their own pace</w:t>
      </w:r>
      <w:r w:rsidR="0023211E" w:rsidRPr="002B1838">
        <w:rPr>
          <w:rFonts w:ascii="Arial" w:hAnsi="Arial" w:cs="Arial"/>
          <w:sz w:val="24"/>
          <w:szCs w:val="24"/>
        </w:rPr>
        <w:t xml:space="preserve"> and experience hands on learning which supports their holistic development </w:t>
      </w:r>
      <w:r w:rsidR="00C31F60" w:rsidRPr="002B1838">
        <w:rPr>
          <w:rFonts w:ascii="Arial" w:hAnsi="Arial" w:cs="Arial"/>
          <w:sz w:val="24"/>
          <w:szCs w:val="24"/>
        </w:rPr>
        <w:t>(Wilson, 2012; Knight, 2009</w:t>
      </w:r>
      <w:r w:rsidR="00280030" w:rsidRPr="002B1838">
        <w:rPr>
          <w:rFonts w:ascii="Arial" w:hAnsi="Arial" w:cs="Arial"/>
          <w:sz w:val="24"/>
          <w:szCs w:val="24"/>
        </w:rPr>
        <w:t>; Curriculum for Wales, 2015</w:t>
      </w:r>
      <w:r w:rsidR="00117CC0" w:rsidRPr="002B1838">
        <w:rPr>
          <w:rFonts w:ascii="Arial" w:hAnsi="Arial" w:cs="Arial"/>
          <w:sz w:val="24"/>
          <w:szCs w:val="24"/>
        </w:rPr>
        <w:t xml:space="preserve">; Forest School Association, </w:t>
      </w:r>
      <w:r w:rsidR="00E81EF8" w:rsidRPr="002B1838">
        <w:rPr>
          <w:rFonts w:ascii="Arial" w:hAnsi="Arial" w:cs="Arial"/>
          <w:sz w:val="24"/>
          <w:szCs w:val="24"/>
        </w:rPr>
        <w:t>no date</w:t>
      </w:r>
      <w:r w:rsidR="00C31F60" w:rsidRPr="002B1838">
        <w:rPr>
          <w:rFonts w:ascii="Arial" w:hAnsi="Arial" w:cs="Arial"/>
          <w:sz w:val="24"/>
          <w:szCs w:val="24"/>
        </w:rPr>
        <w:t>).</w:t>
      </w:r>
      <w:r w:rsidR="006B424A" w:rsidRPr="002B1838">
        <w:rPr>
          <w:rFonts w:ascii="Arial" w:hAnsi="Arial" w:cs="Arial"/>
          <w:sz w:val="24"/>
          <w:szCs w:val="24"/>
        </w:rPr>
        <w:t xml:space="preserve"> </w:t>
      </w:r>
      <w:proofErr w:type="spellStart"/>
      <w:r w:rsidRPr="002B1838">
        <w:rPr>
          <w:rFonts w:ascii="Arial" w:hAnsi="Arial" w:cs="Arial"/>
          <w:sz w:val="24"/>
          <w:szCs w:val="24"/>
        </w:rPr>
        <w:t>Hallet</w:t>
      </w:r>
      <w:proofErr w:type="spellEnd"/>
      <w:r w:rsidRPr="002B1838">
        <w:rPr>
          <w:rFonts w:ascii="Arial" w:hAnsi="Arial" w:cs="Arial"/>
          <w:sz w:val="24"/>
          <w:szCs w:val="24"/>
        </w:rPr>
        <w:t xml:space="preserve"> (2014) and Martin et al. (2006) state that t</w:t>
      </w:r>
      <w:r w:rsidR="006B424A" w:rsidRPr="002B1838">
        <w:rPr>
          <w:rFonts w:ascii="Arial" w:hAnsi="Arial" w:cs="Arial"/>
          <w:sz w:val="24"/>
          <w:szCs w:val="24"/>
        </w:rPr>
        <w:t>he role of the adult is to lead the children into exploration and learning expe</w:t>
      </w:r>
      <w:r w:rsidR="00C90B61">
        <w:rPr>
          <w:rFonts w:ascii="Arial" w:hAnsi="Arial" w:cs="Arial"/>
          <w:sz w:val="24"/>
          <w:szCs w:val="24"/>
        </w:rPr>
        <w:t>riences in the outdoors</w:t>
      </w:r>
      <w:r w:rsidR="006B424A" w:rsidRPr="002B1838">
        <w:rPr>
          <w:rFonts w:ascii="Arial" w:hAnsi="Arial" w:cs="Arial"/>
          <w:sz w:val="24"/>
          <w:szCs w:val="24"/>
        </w:rPr>
        <w:t>.</w:t>
      </w:r>
      <w:r w:rsidR="00DF2586" w:rsidRPr="002B1838">
        <w:rPr>
          <w:rFonts w:ascii="Arial" w:hAnsi="Arial" w:cs="Arial"/>
          <w:b/>
          <w:sz w:val="24"/>
          <w:szCs w:val="24"/>
        </w:rPr>
        <w:t xml:space="preserve"> </w:t>
      </w:r>
      <w:r w:rsidR="00DF2586" w:rsidRPr="002B1838">
        <w:rPr>
          <w:rFonts w:ascii="Arial" w:hAnsi="Arial" w:cs="Arial"/>
          <w:sz w:val="24"/>
          <w:szCs w:val="24"/>
        </w:rPr>
        <w:t xml:space="preserve">Within the example, the </w:t>
      </w:r>
      <w:r w:rsidR="0038148F" w:rsidRPr="002B1838">
        <w:rPr>
          <w:rFonts w:ascii="Arial" w:hAnsi="Arial" w:cs="Arial"/>
          <w:sz w:val="24"/>
          <w:szCs w:val="24"/>
        </w:rPr>
        <w:t xml:space="preserve">leader’s knowledge of the </w:t>
      </w:r>
      <w:r w:rsidR="00DF2586" w:rsidRPr="002B1838">
        <w:rPr>
          <w:rFonts w:ascii="Arial" w:hAnsi="Arial" w:cs="Arial"/>
          <w:sz w:val="24"/>
          <w:szCs w:val="24"/>
        </w:rPr>
        <w:t xml:space="preserve">core values and principles of </w:t>
      </w:r>
      <w:r w:rsidR="0038148F" w:rsidRPr="002B1838">
        <w:rPr>
          <w:rFonts w:ascii="Arial" w:hAnsi="Arial" w:cs="Arial"/>
          <w:sz w:val="24"/>
          <w:szCs w:val="24"/>
        </w:rPr>
        <w:t>Forest School</w:t>
      </w:r>
      <w:r w:rsidR="00DF2586" w:rsidRPr="002B1838">
        <w:rPr>
          <w:rFonts w:ascii="Arial" w:hAnsi="Arial" w:cs="Arial"/>
          <w:sz w:val="24"/>
          <w:szCs w:val="24"/>
        </w:rPr>
        <w:t xml:space="preserve"> have created the pedagogical base for the children’s learning.</w:t>
      </w:r>
      <w:r w:rsidR="00B71A5B" w:rsidRPr="002B1838">
        <w:rPr>
          <w:rFonts w:ascii="Arial" w:hAnsi="Arial" w:cs="Arial"/>
          <w:sz w:val="24"/>
          <w:szCs w:val="24"/>
        </w:rPr>
        <w:t xml:space="preserve"> </w:t>
      </w:r>
      <w:r w:rsidR="0038148F" w:rsidRPr="002B1838">
        <w:rPr>
          <w:rFonts w:ascii="Arial" w:hAnsi="Arial" w:cs="Arial"/>
          <w:sz w:val="24"/>
          <w:szCs w:val="24"/>
        </w:rPr>
        <w:t xml:space="preserve">However, O’Sullivan (2009) states that the pedagogical ethos that is being practiced must be shared and made explicit so the staff can appreciate and practice it consistently. It could be considered that in the setting described in the example, due to the lack of pedagogical knowledge of the supporting </w:t>
      </w:r>
      <w:r w:rsidR="0038148F" w:rsidRPr="002B1838">
        <w:rPr>
          <w:rFonts w:ascii="Arial" w:hAnsi="Arial" w:cs="Arial"/>
          <w:sz w:val="24"/>
          <w:szCs w:val="24"/>
        </w:rPr>
        <w:lastRenderedPageBreak/>
        <w:t>staff</w:t>
      </w:r>
      <w:r w:rsidR="00690F40" w:rsidRPr="002B1838">
        <w:rPr>
          <w:rFonts w:ascii="Arial" w:hAnsi="Arial" w:cs="Arial"/>
          <w:sz w:val="24"/>
          <w:szCs w:val="24"/>
        </w:rPr>
        <w:t>,</w:t>
      </w:r>
      <w:r w:rsidR="0038148F" w:rsidRPr="002B1838">
        <w:rPr>
          <w:rFonts w:ascii="Arial" w:hAnsi="Arial" w:cs="Arial"/>
          <w:sz w:val="24"/>
          <w:szCs w:val="24"/>
        </w:rPr>
        <w:t xml:space="preserve"> the children may not receive the quality experiences that the leader</w:t>
      </w:r>
      <w:r w:rsidR="00AF01B7" w:rsidRPr="002B1838">
        <w:rPr>
          <w:rFonts w:ascii="Arial" w:hAnsi="Arial" w:cs="Arial"/>
          <w:sz w:val="24"/>
          <w:szCs w:val="24"/>
        </w:rPr>
        <w:t xml:space="preserve"> is expecting.</w:t>
      </w:r>
      <w:r w:rsidR="00690F40" w:rsidRPr="002B1838">
        <w:rPr>
          <w:rFonts w:ascii="Arial" w:hAnsi="Arial" w:cs="Arial"/>
          <w:sz w:val="24"/>
          <w:szCs w:val="24"/>
        </w:rPr>
        <w:t xml:space="preserve"> This is confirmed by </w:t>
      </w:r>
      <w:r w:rsidR="00B71A5B" w:rsidRPr="002B1838">
        <w:rPr>
          <w:rFonts w:ascii="Arial" w:hAnsi="Arial" w:cs="Arial"/>
          <w:sz w:val="24"/>
          <w:szCs w:val="24"/>
        </w:rPr>
        <w:t>O’Sullivan (2009)</w:t>
      </w:r>
      <w:r w:rsidR="00690F40" w:rsidRPr="002B1838">
        <w:rPr>
          <w:rFonts w:ascii="Arial" w:hAnsi="Arial" w:cs="Arial"/>
          <w:sz w:val="24"/>
          <w:szCs w:val="24"/>
        </w:rPr>
        <w:t>, who</w:t>
      </w:r>
      <w:r w:rsidR="00B71A5B" w:rsidRPr="002B1838">
        <w:rPr>
          <w:rFonts w:ascii="Arial" w:hAnsi="Arial" w:cs="Arial"/>
          <w:sz w:val="24"/>
          <w:szCs w:val="24"/>
        </w:rPr>
        <w:t xml:space="preserve"> believes that learning</w:t>
      </w:r>
      <w:r w:rsidR="00690F40" w:rsidRPr="002B1838">
        <w:rPr>
          <w:rFonts w:ascii="Arial" w:hAnsi="Arial" w:cs="Arial"/>
          <w:sz w:val="24"/>
          <w:szCs w:val="24"/>
        </w:rPr>
        <w:t xml:space="preserve"> cannot take place if the staff only have</w:t>
      </w:r>
      <w:r w:rsidR="00B71A5B" w:rsidRPr="002B1838">
        <w:rPr>
          <w:rFonts w:ascii="Arial" w:hAnsi="Arial" w:cs="Arial"/>
          <w:sz w:val="24"/>
          <w:szCs w:val="24"/>
        </w:rPr>
        <w:t xml:space="preserve"> a limited knowledge of the pedagogy</w:t>
      </w:r>
      <w:r w:rsidR="0038148F" w:rsidRPr="002B1838">
        <w:rPr>
          <w:rFonts w:ascii="Arial" w:hAnsi="Arial" w:cs="Arial"/>
          <w:sz w:val="24"/>
          <w:szCs w:val="24"/>
        </w:rPr>
        <w:t>.</w:t>
      </w:r>
    </w:p>
    <w:p w:rsidR="00690F40" w:rsidRPr="002B1838" w:rsidRDefault="00690F40" w:rsidP="008249AD">
      <w:pPr>
        <w:spacing w:line="360" w:lineRule="auto"/>
        <w:jc w:val="both"/>
        <w:rPr>
          <w:rFonts w:ascii="Arial" w:hAnsi="Arial" w:cs="Arial"/>
          <w:sz w:val="24"/>
          <w:szCs w:val="24"/>
        </w:rPr>
      </w:pPr>
      <w:r w:rsidRPr="002B1838">
        <w:rPr>
          <w:rFonts w:ascii="Arial" w:hAnsi="Arial" w:cs="Arial"/>
          <w:sz w:val="24"/>
          <w:szCs w:val="24"/>
        </w:rPr>
        <w:t xml:space="preserve">In the </w:t>
      </w:r>
      <w:r w:rsidRPr="002B1838">
        <w:rPr>
          <w:rFonts w:ascii="Arial" w:hAnsi="Arial" w:cs="Arial"/>
          <w:iCs/>
          <w:sz w:val="24"/>
          <w:szCs w:val="24"/>
        </w:rPr>
        <w:t>Effective Leadership in the Early Years Sector (ELEYS) study,</w:t>
      </w:r>
      <w:r w:rsidRPr="002B1838">
        <w:rPr>
          <w:rFonts w:ascii="Arial" w:hAnsi="Arial" w:cs="Arial"/>
          <w:i/>
          <w:iCs/>
          <w:sz w:val="24"/>
          <w:szCs w:val="24"/>
        </w:rPr>
        <w:t xml:space="preserve"> </w:t>
      </w:r>
      <w:r w:rsidRPr="002B1838">
        <w:rPr>
          <w:rFonts w:ascii="Arial" w:hAnsi="Arial" w:cs="Arial"/>
          <w:sz w:val="24"/>
          <w:szCs w:val="24"/>
        </w:rPr>
        <w:t xml:space="preserve">Siraj and Manni (2007) found that the best examples of leadership were characterised by a clear vision, and where the pedagogy was shared by everyone who worked in the setting. Similarly, the </w:t>
      </w:r>
      <w:r w:rsidRPr="002B1838">
        <w:rPr>
          <w:rFonts w:ascii="Arial" w:hAnsi="Arial" w:cs="Arial"/>
          <w:bCs/>
          <w:sz w:val="24"/>
          <w:szCs w:val="24"/>
        </w:rPr>
        <w:t>Effective Provision of Pre-School Education</w:t>
      </w:r>
      <w:r w:rsidRPr="002B1838">
        <w:rPr>
          <w:rFonts w:ascii="Arial" w:hAnsi="Arial" w:cs="Arial"/>
          <w:bCs/>
          <w:i/>
          <w:sz w:val="24"/>
          <w:szCs w:val="24"/>
        </w:rPr>
        <w:t xml:space="preserve"> </w:t>
      </w:r>
      <w:r w:rsidRPr="002B1838">
        <w:rPr>
          <w:rFonts w:ascii="Arial" w:hAnsi="Arial" w:cs="Arial"/>
          <w:bCs/>
          <w:sz w:val="24"/>
          <w:szCs w:val="24"/>
        </w:rPr>
        <w:t>(</w:t>
      </w:r>
      <w:r w:rsidRPr="002B1838">
        <w:rPr>
          <w:rFonts w:ascii="Arial" w:hAnsi="Arial" w:cs="Arial"/>
          <w:sz w:val="24"/>
          <w:szCs w:val="24"/>
        </w:rPr>
        <w:t xml:space="preserve">EPPE) and Researching Effective Pedagogy in the Early Years (REPEY) studies show that when the care and education of children are led by leaders with an in depth understanding of pedagogical content, it has a positive effect on the children’s successful learning (Siraj-Blatchford et al., 2002; Sylva et al., 2004). </w:t>
      </w:r>
      <w:r w:rsidR="00CB29C6" w:rsidRPr="002B1838">
        <w:rPr>
          <w:rFonts w:ascii="Arial" w:hAnsi="Arial" w:cs="Arial"/>
          <w:sz w:val="24"/>
          <w:szCs w:val="24"/>
        </w:rPr>
        <w:t>Therefore, for the children in the example it would be beneficial for the supporting practitioners to gain the</w:t>
      </w:r>
      <w:r w:rsidR="00C4295E" w:rsidRPr="002B1838">
        <w:rPr>
          <w:rFonts w:ascii="Arial" w:hAnsi="Arial" w:cs="Arial"/>
          <w:sz w:val="24"/>
          <w:szCs w:val="24"/>
        </w:rPr>
        <w:t xml:space="preserve"> highest</w:t>
      </w:r>
      <w:r w:rsidR="00CB29C6" w:rsidRPr="002B1838">
        <w:rPr>
          <w:rFonts w:ascii="Arial" w:hAnsi="Arial" w:cs="Arial"/>
          <w:sz w:val="24"/>
          <w:szCs w:val="24"/>
        </w:rPr>
        <w:t xml:space="preserve"> necessary qualifications in the pedagogy of Forest School </w:t>
      </w:r>
      <w:proofErr w:type="gramStart"/>
      <w:r w:rsidR="00CB29C6" w:rsidRPr="002B1838">
        <w:rPr>
          <w:rFonts w:ascii="Arial" w:hAnsi="Arial" w:cs="Arial"/>
          <w:sz w:val="24"/>
          <w:szCs w:val="24"/>
        </w:rPr>
        <w:t>in order for</w:t>
      </w:r>
      <w:proofErr w:type="gramEnd"/>
      <w:r w:rsidR="00CB29C6" w:rsidRPr="002B1838">
        <w:rPr>
          <w:rFonts w:ascii="Arial" w:hAnsi="Arial" w:cs="Arial"/>
          <w:sz w:val="24"/>
          <w:szCs w:val="24"/>
        </w:rPr>
        <w:t xml:space="preserve"> them to better support the children’s learning in the outdoor environment. This is supported by Harris (2017) who states that practitioners should be trained in the relevant qualification necessary to lead the sessions.</w:t>
      </w:r>
      <w:r w:rsidR="00C4295E" w:rsidRPr="002B1838">
        <w:rPr>
          <w:rFonts w:ascii="Arial" w:hAnsi="Arial" w:cs="Arial"/>
          <w:sz w:val="24"/>
          <w:szCs w:val="24"/>
        </w:rPr>
        <w:t xml:space="preserve"> In</w:t>
      </w:r>
      <w:r w:rsidR="001869A0" w:rsidRPr="002B1838">
        <w:rPr>
          <w:rFonts w:ascii="Arial" w:hAnsi="Arial" w:cs="Arial"/>
          <w:sz w:val="24"/>
          <w:szCs w:val="24"/>
        </w:rPr>
        <w:t xml:space="preserve"> contrast, Leather (2015) believes that although level three </w:t>
      </w:r>
      <w:r w:rsidR="00C4295E" w:rsidRPr="002B1838">
        <w:rPr>
          <w:rFonts w:ascii="Arial" w:hAnsi="Arial" w:cs="Arial"/>
          <w:sz w:val="24"/>
          <w:szCs w:val="24"/>
        </w:rPr>
        <w:t>practitioners in the UK may deliver Forest School, the original ethos, which is a foreign concept grounded in Scandinavian culture and philosophy, becomes lost in translation.</w:t>
      </w:r>
    </w:p>
    <w:p w:rsidR="002B1838" w:rsidRPr="002B1838" w:rsidRDefault="00DF2586" w:rsidP="00863138">
      <w:pPr>
        <w:spacing w:line="360" w:lineRule="auto"/>
        <w:jc w:val="both"/>
        <w:rPr>
          <w:rFonts w:ascii="Arial" w:hAnsi="Arial" w:cs="Arial"/>
          <w:sz w:val="24"/>
          <w:szCs w:val="24"/>
        </w:rPr>
      </w:pPr>
      <w:r w:rsidRPr="002B1838">
        <w:rPr>
          <w:rFonts w:ascii="Arial" w:hAnsi="Arial" w:cs="Arial"/>
          <w:sz w:val="24"/>
          <w:szCs w:val="24"/>
        </w:rPr>
        <w:t>Coughlin and Baird (</w:t>
      </w:r>
      <w:r w:rsidR="000E4A6D" w:rsidRPr="002B1838">
        <w:rPr>
          <w:rFonts w:ascii="Arial" w:hAnsi="Arial" w:cs="Arial"/>
          <w:sz w:val="24"/>
          <w:szCs w:val="24"/>
        </w:rPr>
        <w:t>2013</w:t>
      </w:r>
      <w:r w:rsidRPr="002B1838">
        <w:rPr>
          <w:rFonts w:ascii="Arial" w:hAnsi="Arial" w:cs="Arial"/>
          <w:sz w:val="24"/>
          <w:szCs w:val="24"/>
        </w:rPr>
        <w:t>) claim that the role of a pedagogical leader is to ensure that systems and structures are in place to support the vision and values</w:t>
      </w:r>
      <w:r w:rsidR="000E4A6D" w:rsidRPr="002B1838">
        <w:rPr>
          <w:rFonts w:ascii="Arial" w:hAnsi="Arial" w:cs="Arial"/>
          <w:sz w:val="24"/>
          <w:szCs w:val="24"/>
        </w:rPr>
        <w:t xml:space="preserve"> of the practice. </w:t>
      </w:r>
      <w:r w:rsidR="00EC3829" w:rsidRPr="002B1838">
        <w:rPr>
          <w:rFonts w:ascii="Arial" w:hAnsi="Arial" w:cs="Arial"/>
          <w:sz w:val="24"/>
          <w:szCs w:val="24"/>
        </w:rPr>
        <w:t>In the</w:t>
      </w:r>
      <w:r w:rsidR="00A15762" w:rsidRPr="002B1838">
        <w:rPr>
          <w:rFonts w:ascii="Arial" w:hAnsi="Arial" w:cs="Arial"/>
          <w:sz w:val="24"/>
          <w:szCs w:val="24"/>
        </w:rPr>
        <w:t xml:space="preserve"> example, this has been demonstrated </w:t>
      </w:r>
      <w:r w:rsidR="000E4A6D" w:rsidRPr="002B1838">
        <w:rPr>
          <w:rFonts w:ascii="Arial" w:hAnsi="Arial" w:cs="Arial"/>
          <w:sz w:val="24"/>
          <w:szCs w:val="24"/>
        </w:rPr>
        <w:t>by</w:t>
      </w:r>
      <w:r w:rsidR="00A15762" w:rsidRPr="002B1838">
        <w:rPr>
          <w:rFonts w:ascii="Arial" w:hAnsi="Arial" w:cs="Arial"/>
          <w:sz w:val="24"/>
          <w:szCs w:val="24"/>
        </w:rPr>
        <w:t xml:space="preserve"> the leader</w:t>
      </w:r>
      <w:r w:rsidR="000E4A6D" w:rsidRPr="002B1838">
        <w:rPr>
          <w:rFonts w:ascii="Arial" w:hAnsi="Arial" w:cs="Arial"/>
          <w:sz w:val="24"/>
          <w:szCs w:val="24"/>
        </w:rPr>
        <w:t xml:space="preserve"> ensuring the location has a shelter and designated fire </w:t>
      </w:r>
      <w:r w:rsidR="00A15762" w:rsidRPr="002B1838">
        <w:rPr>
          <w:rFonts w:ascii="Arial" w:hAnsi="Arial" w:cs="Arial"/>
          <w:sz w:val="24"/>
          <w:szCs w:val="24"/>
        </w:rPr>
        <w:t>pit</w:t>
      </w:r>
      <w:r w:rsidR="00AB3E91" w:rsidRPr="002B1838">
        <w:rPr>
          <w:rFonts w:ascii="Arial" w:hAnsi="Arial" w:cs="Arial"/>
          <w:sz w:val="24"/>
          <w:szCs w:val="24"/>
        </w:rPr>
        <w:t xml:space="preserve"> which could be viewed as a secure hub</w:t>
      </w:r>
      <w:r w:rsidR="0039747A" w:rsidRPr="002B1838">
        <w:rPr>
          <w:rFonts w:ascii="Arial" w:hAnsi="Arial" w:cs="Arial"/>
          <w:sz w:val="24"/>
          <w:szCs w:val="24"/>
        </w:rPr>
        <w:t xml:space="preserve"> in a central location which would be ideal for communal learning activities to take place or even as a space for relaxing and reflection (</w:t>
      </w:r>
      <w:r w:rsidR="00186407" w:rsidRPr="002B1838">
        <w:rPr>
          <w:rFonts w:ascii="Arial" w:hAnsi="Arial" w:cs="Arial"/>
          <w:sz w:val="24"/>
          <w:szCs w:val="24"/>
        </w:rPr>
        <w:t>Jenkin, 2013</w:t>
      </w:r>
      <w:r w:rsidR="0039747A" w:rsidRPr="002B1838">
        <w:rPr>
          <w:rFonts w:ascii="Arial" w:hAnsi="Arial" w:cs="Arial"/>
          <w:sz w:val="24"/>
          <w:szCs w:val="24"/>
        </w:rPr>
        <w:t>)</w:t>
      </w:r>
      <w:r w:rsidR="00A15762" w:rsidRPr="002B1838">
        <w:rPr>
          <w:rFonts w:ascii="Arial" w:hAnsi="Arial" w:cs="Arial"/>
          <w:sz w:val="24"/>
          <w:szCs w:val="24"/>
        </w:rPr>
        <w:t>.</w:t>
      </w:r>
      <w:r w:rsidR="00186407" w:rsidRPr="002B1838">
        <w:rPr>
          <w:rFonts w:ascii="Arial" w:hAnsi="Arial" w:cs="Arial"/>
          <w:sz w:val="24"/>
          <w:szCs w:val="24"/>
        </w:rPr>
        <w:t xml:space="preserve"> </w:t>
      </w:r>
      <w:r w:rsidR="00E81EF8" w:rsidRPr="002B1838">
        <w:rPr>
          <w:rFonts w:ascii="Arial" w:hAnsi="Arial" w:cs="Arial"/>
          <w:sz w:val="24"/>
          <w:szCs w:val="24"/>
        </w:rPr>
        <w:t>The production of an outdoor policy in the example, is another example of a support system in place. According to Coughlin and Baird (2013), the use of a policy</w:t>
      </w:r>
      <w:r w:rsidR="00CE7207" w:rsidRPr="002B1838">
        <w:rPr>
          <w:rFonts w:ascii="Arial" w:hAnsi="Arial" w:cs="Arial"/>
          <w:sz w:val="24"/>
          <w:szCs w:val="24"/>
        </w:rPr>
        <w:t xml:space="preserve"> is a valuable tool that can</w:t>
      </w:r>
      <w:r w:rsidR="00E81EF8" w:rsidRPr="002B1838">
        <w:rPr>
          <w:rFonts w:ascii="Arial" w:hAnsi="Arial" w:cs="Arial"/>
          <w:sz w:val="24"/>
          <w:szCs w:val="24"/>
        </w:rPr>
        <w:t xml:space="preserve"> ensure a disciplined approach to practice</w:t>
      </w:r>
      <w:r w:rsidR="00CE7207" w:rsidRPr="002B1838">
        <w:rPr>
          <w:rFonts w:ascii="Arial" w:hAnsi="Arial" w:cs="Arial"/>
          <w:sz w:val="24"/>
          <w:szCs w:val="24"/>
        </w:rPr>
        <w:t xml:space="preserve"> which sets out the aims, and so on of the outdoor learning environment. </w:t>
      </w:r>
      <w:r w:rsidR="00D6083A" w:rsidRPr="002B1838">
        <w:rPr>
          <w:rFonts w:ascii="Arial" w:hAnsi="Arial" w:cs="Arial"/>
          <w:sz w:val="24"/>
          <w:szCs w:val="24"/>
        </w:rPr>
        <w:t>Warden (2005) states that if outdoor learning is to be successful then an outdoor policy</w:t>
      </w:r>
      <w:r w:rsidR="00E81EF8" w:rsidRPr="002B1838">
        <w:rPr>
          <w:rFonts w:ascii="Arial" w:hAnsi="Arial" w:cs="Arial"/>
          <w:sz w:val="24"/>
          <w:szCs w:val="24"/>
        </w:rPr>
        <w:t xml:space="preserve"> </w:t>
      </w:r>
      <w:r w:rsidR="00D6083A" w:rsidRPr="002B1838">
        <w:rPr>
          <w:rFonts w:ascii="Arial" w:hAnsi="Arial" w:cs="Arial"/>
          <w:sz w:val="24"/>
          <w:szCs w:val="24"/>
        </w:rPr>
        <w:t>must be created.</w:t>
      </w:r>
    </w:p>
    <w:p w:rsidR="001A3C7F" w:rsidRPr="002B1838" w:rsidRDefault="00B71C45" w:rsidP="00007E01">
      <w:pPr>
        <w:spacing w:line="360" w:lineRule="auto"/>
        <w:jc w:val="both"/>
        <w:rPr>
          <w:rFonts w:ascii="Arial" w:hAnsi="Arial" w:cs="Arial"/>
          <w:sz w:val="24"/>
          <w:szCs w:val="24"/>
          <w:u w:val="single"/>
        </w:rPr>
      </w:pPr>
      <w:r w:rsidRPr="002B1838">
        <w:rPr>
          <w:rFonts w:ascii="Arial" w:hAnsi="Arial" w:cs="Arial"/>
          <w:sz w:val="24"/>
          <w:szCs w:val="24"/>
          <w:u w:val="single"/>
        </w:rPr>
        <w:t>Transformational Leadership</w:t>
      </w:r>
    </w:p>
    <w:p w:rsidR="00331CFD" w:rsidRPr="002B1838" w:rsidRDefault="0024721F" w:rsidP="0024721F">
      <w:pPr>
        <w:spacing w:line="360" w:lineRule="auto"/>
        <w:jc w:val="both"/>
        <w:rPr>
          <w:rFonts w:ascii="Arial" w:hAnsi="Arial" w:cs="Arial"/>
          <w:sz w:val="24"/>
          <w:szCs w:val="24"/>
        </w:rPr>
      </w:pPr>
      <w:r w:rsidRPr="002B1838">
        <w:rPr>
          <w:rFonts w:ascii="Arial" w:hAnsi="Arial" w:cs="Arial"/>
          <w:sz w:val="24"/>
          <w:szCs w:val="24"/>
        </w:rPr>
        <w:t>According to Northouse (2016)</w:t>
      </w:r>
      <w:r w:rsidR="00586966">
        <w:rPr>
          <w:rFonts w:ascii="Arial" w:hAnsi="Arial" w:cs="Arial"/>
          <w:sz w:val="24"/>
          <w:szCs w:val="24"/>
        </w:rPr>
        <w:t>,</w:t>
      </w:r>
      <w:r w:rsidRPr="002B1838">
        <w:rPr>
          <w:rFonts w:ascii="Arial" w:hAnsi="Arial" w:cs="Arial"/>
          <w:sz w:val="24"/>
          <w:szCs w:val="24"/>
        </w:rPr>
        <w:t xml:space="preserve"> transformational leadership concerns ethics, values, standards, long-term goals and emotions. </w:t>
      </w:r>
      <w:proofErr w:type="spellStart"/>
      <w:r w:rsidR="002B4B0B" w:rsidRPr="002B1838">
        <w:rPr>
          <w:rFonts w:ascii="Arial" w:hAnsi="Arial" w:cs="Arial"/>
          <w:sz w:val="24"/>
          <w:szCs w:val="24"/>
        </w:rPr>
        <w:t>Colloby</w:t>
      </w:r>
      <w:proofErr w:type="spellEnd"/>
      <w:r w:rsidR="002B4B0B" w:rsidRPr="002B1838">
        <w:rPr>
          <w:rFonts w:ascii="Arial" w:hAnsi="Arial" w:cs="Arial"/>
          <w:sz w:val="24"/>
          <w:szCs w:val="24"/>
        </w:rPr>
        <w:t xml:space="preserve"> (2009 cited in </w:t>
      </w:r>
      <w:proofErr w:type="spellStart"/>
      <w:r w:rsidR="002B4B0B" w:rsidRPr="002B1838">
        <w:rPr>
          <w:rFonts w:ascii="Arial" w:hAnsi="Arial" w:cs="Arial"/>
          <w:sz w:val="24"/>
          <w:szCs w:val="24"/>
        </w:rPr>
        <w:t>Hallet</w:t>
      </w:r>
      <w:proofErr w:type="spellEnd"/>
      <w:r w:rsidR="002B4B0B" w:rsidRPr="002B1838">
        <w:rPr>
          <w:rFonts w:ascii="Arial" w:hAnsi="Arial" w:cs="Arial"/>
          <w:sz w:val="24"/>
          <w:szCs w:val="24"/>
        </w:rPr>
        <w:t xml:space="preserve">, 2014) agrees </w:t>
      </w:r>
      <w:r w:rsidR="002B4B0B" w:rsidRPr="002B1838">
        <w:rPr>
          <w:rFonts w:ascii="Arial" w:hAnsi="Arial" w:cs="Arial"/>
          <w:sz w:val="24"/>
          <w:szCs w:val="24"/>
        </w:rPr>
        <w:lastRenderedPageBreak/>
        <w:t xml:space="preserve">that </w:t>
      </w:r>
      <w:r w:rsidR="00E06100" w:rsidRPr="002B1838">
        <w:rPr>
          <w:rFonts w:ascii="Arial" w:hAnsi="Arial" w:cs="Arial"/>
          <w:sz w:val="24"/>
          <w:szCs w:val="24"/>
        </w:rPr>
        <w:t xml:space="preserve">in the early years sector, </w:t>
      </w:r>
      <w:r w:rsidR="002B4B0B" w:rsidRPr="002B1838">
        <w:rPr>
          <w:rFonts w:ascii="Arial" w:hAnsi="Arial" w:cs="Arial"/>
          <w:sz w:val="24"/>
          <w:szCs w:val="24"/>
        </w:rPr>
        <w:t>underpinning the transformation should be the values and knowledge of early childhood. Northouse (2016)</w:t>
      </w:r>
      <w:r w:rsidRPr="002B1838">
        <w:rPr>
          <w:rFonts w:ascii="Arial" w:hAnsi="Arial" w:cs="Arial"/>
          <w:sz w:val="24"/>
          <w:szCs w:val="24"/>
        </w:rPr>
        <w:t xml:space="preserve"> believes that </w:t>
      </w:r>
      <w:r w:rsidR="002B4B0B" w:rsidRPr="002B1838">
        <w:rPr>
          <w:rFonts w:ascii="Arial" w:hAnsi="Arial" w:cs="Arial"/>
          <w:sz w:val="24"/>
          <w:szCs w:val="24"/>
        </w:rPr>
        <w:t>transformational leaders</w:t>
      </w:r>
      <w:r w:rsidRPr="002B1838">
        <w:rPr>
          <w:rFonts w:ascii="Arial" w:hAnsi="Arial" w:cs="Arial"/>
          <w:sz w:val="24"/>
          <w:szCs w:val="24"/>
        </w:rPr>
        <w:t xml:space="preserve"> </w:t>
      </w:r>
      <w:r w:rsidR="00E06100" w:rsidRPr="002B1838">
        <w:rPr>
          <w:rFonts w:ascii="Arial" w:hAnsi="Arial" w:cs="Arial"/>
          <w:sz w:val="24"/>
          <w:szCs w:val="24"/>
        </w:rPr>
        <w:t>can</w:t>
      </w:r>
      <w:r w:rsidRPr="002B1838">
        <w:rPr>
          <w:rFonts w:ascii="Arial" w:hAnsi="Arial" w:cs="Arial"/>
          <w:sz w:val="24"/>
          <w:szCs w:val="24"/>
        </w:rPr>
        <w:t xml:space="preserve"> influenc</w:t>
      </w:r>
      <w:r w:rsidR="002B4B0B" w:rsidRPr="002B1838">
        <w:rPr>
          <w:rFonts w:ascii="Arial" w:hAnsi="Arial" w:cs="Arial"/>
          <w:sz w:val="24"/>
          <w:szCs w:val="24"/>
        </w:rPr>
        <w:t>e</w:t>
      </w:r>
      <w:r w:rsidRPr="002B1838">
        <w:rPr>
          <w:rFonts w:ascii="Arial" w:hAnsi="Arial" w:cs="Arial"/>
          <w:sz w:val="24"/>
          <w:szCs w:val="24"/>
        </w:rPr>
        <w:t xml:space="preserve"> team members to accomplish more than what would normally be expected of them. </w:t>
      </w:r>
    </w:p>
    <w:p w:rsidR="00A37453" w:rsidRPr="002B1838" w:rsidRDefault="00A37453" w:rsidP="00A37453">
      <w:pPr>
        <w:spacing w:line="360" w:lineRule="auto"/>
        <w:jc w:val="both"/>
        <w:rPr>
          <w:rFonts w:ascii="Arial" w:hAnsi="Arial" w:cs="Arial"/>
          <w:sz w:val="24"/>
          <w:szCs w:val="24"/>
        </w:rPr>
      </w:pPr>
    </w:p>
    <w:p w:rsidR="00A37453" w:rsidRPr="002B1838" w:rsidRDefault="00A37453" w:rsidP="00A37453">
      <w:pPr>
        <w:spacing w:line="240" w:lineRule="auto"/>
        <w:ind w:left="850" w:right="850"/>
        <w:jc w:val="both"/>
        <w:rPr>
          <w:rFonts w:ascii="Arial" w:hAnsi="Arial" w:cs="Arial"/>
          <w:sz w:val="24"/>
          <w:szCs w:val="24"/>
        </w:rPr>
      </w:pPr>
      <w:r w:rsidRPr="002B1838">
        <w:rPr>
          <w:rFonts w:ascii="Arial" w:hAnsi="Arial" w:cs="Arial"/>
          <w:sz w:val="24"/>
          <w:szCs w:val="24"/>
        </w:rPr>
        <w:t>Transformational leadership is characterized by a leader who works with subordinates to identify needed change, create a vision to guide the change through inspiration, and execute the change in unison with committed members of a group.</w:t>
      </w:r>
    </w:p>
    <w:p w:rsidR="00A37453" w:rsidRPr="002B1838" w:rsidRDefault="00A37453" w:rsidP="00A37453">
      <w:pPr>
        <w:spacing w:line="240" w:lineRule="auto"/>
        <w:ind w:left="850" w:right="850"/>
        <w:jc w:val="right"/>
        <w:rPr>
          <w:rFonts w:ascii="Arial" w:hAnsi="Arial" w:cs="Arial"/>
          <w:sz w:val="24"/>
          <w:szCs w:val="24"/>
        </w:rPr>
      </w:pPr>
      <w:r w:rsidRPr="002B1838">
        <w:rPr>
          <w:rFonts w:ascii="Arial" w:hAnsi="Arial" w:cs="Arial"/>
          <w:sz w:val="24"/>
          <w:szCs w:val="24"/>
        </w:rPr>
        <w:t>(Burns, 1978 cited in Anderson, 2017: 1).</w:t>
      </w:r>
    </w:p>
    <w:p w:rsidR="00A37453" w:rsidRDefault="00A37453" w:rsidP="0024721F">
      <w:pPr>
        <w:spacing w:line="360" w:lineRule="auto"/>
        <w:jc w:val="both"/>
        <w:rPr>
          <w:rFonts w:ascii="Arial" w:hAnsi="Arial" w:cs="Arial"/>
          <w:sz w:val="24"/>
          <w:szCs w:val="24"/>
        </w:rPr>
      </w:pPr>
    </w:p>
    <w:p w:rsidR="00586966" w:rsidRDefault="00586966" w:rsidP="002B1838">
      <w:pPr>
        <w:spacing w:line="360" w:lineRule="auto"/>
        <w:jc w:val="both"/>
        <w:rPr>
          <w:rFonts w:ascii="Arial" w:hAnsi="Arial" w:cs="Arial"/>
          <w:sz w:val="24"/>
          <w:szCs w:val="24"/>
        </w:rPr>
      </w:pPr>
      <w:r>
        <w:rPr>
          <w:rFonts w:ascii="Arial" w:hAnsi="Arial" w:cs="Arial"/>
          <w:sz w:val="24"/>
          <w:szCs w:val="24"/>
        </w:rPr>
        <w:t>Northouse (2016) claims that a</w:t>
      </w:r>
      <w:r w:rsidRPr="002B1838">
        <w:rPr>
          <w:rFonts w:ascii="Arial" w:hAnsi="Arial" w:cs="Arial"/>
          <w:sz w:val="24"/>
          <w:szCs w:val="24"/>
        </w:rPr>
        <w:t>lthough a transformational leader plays a role in bringing about change, both the leader and followers are impossible to separate during the transform</w:t>
      </w:r>
      <w:r>
        <w:rPr>
          <w:rFonts w:ascii="Arial" w:hAnsi="Arial" w:cs="Arial"/>
          <w:sz w:val="24"/>
          <w:szCs w:val="24"/>
        </w:rPr>
        <w:t>ation process.</w:t>
      </w:r>
      <w:r>
        <w:rPr>
          <w:rFonts w:ascii="Arial" w:hAnsi="Arial" w:cs="Arial"/>
          <w:sz w:val="24"/>
          <w:szCs w:val="24"/>
        </w:rPr>
        <w:t xml:space="preserve"> </w:t>
      </w:r>
      <w:r w:rsidR="0018445D" w:rsidRPr="002B1838">
        <w:rPr>
          <w:rFonts w:ascii="Arial" w:hAnsi="Arial" w:cs="Arial"/>
          <w:sz w:val="24"/>
          <w:szCs w:val="24"/>
        </w:rPr>
        <w:t>An example of Transformational Leadership is seen in</w:t>
      </w:r>
      <w:r>
        <w:rPr>
          <w:rFonts w:ascii="Arial" w:hAnsi="Arial" w:cs="Arial"/>
          <w:sz w:val="24"/>
          <w:szCs w:val="24"/>
        </w:rPr>
        <w:t xml:space="preserve"> the following example.</w:t>
      </w:r>
    </w:p>
    <w:p w:rsidR="00D027BF" w:rsidRPr="002B1838" w:rsidRDefault="005B7D63" w:rsidP="002B1838">
      <w:pPr>
        <w:spacing w:line="360" w:lineRule="auto"/>
        <w:jc w:val="both"/>
        <w:rPr>
          <w:rFonts w:ascii="Arial" w:hAnsi="Arial" w:cs="Arial"/>
          <w:sz w:val="24"/>
          <w:szCs w:val="24"/>
        </w:rPr>
      </w:pPr>
      <w:r w:rsidRPr="002B1838">
        <w:rPr>
          <w:rFonts w:ascii="Arial" w:hAnsi="Arial" w:cs="Arial"/>
          <w:sz w:val="24"/>
          <w:szCs w:val="24"/>
        </w:rPr>
        <w:t>A</w:t>
      </w:r>
      <w:r w:rsidR="0080382B" w:rsidRPr="002B1838">
        <w:rPr>
          <w:rFonts w:ascii="Arial" w:hAnsi="Arial" w:cs="Arial"/>
          <w:sz w:val="24"/>
          <w:szCs w:val="24"/>
        </w:rPr>
        <w:t xml:space="preserve"> </w:t>
      </w:r>
      <w:r w:rsidRPr="002B1838">
        <w:rPr>
          <w:rFonts w:ascii="Arial" w:hAnsi="Arial" w:cs="Arial"/>
          <w:sz w:val="24"/>
          <w:szCs w:val="24"/>
        </w:rPr>
        <w:t xml:space="preserve">failing </w:t>
      </w:r>
      <w:r w:rsidR="0080382B" w:rsidRPr="002B1838">
        <w:rPr>
          <w:rFonts w:ascii="Arial" w:hAnsi="Arial" w:cs="Arial"/>
          <w:sz w:val="24"/>
          <w:szCs w:val="24"/>
        </w:rPr>
        <w:t xml:space="preserve">children’s day care setting </w:t>
      </w:r>
      <w:r w:rsidRPr="002B1838">
        <w:rPr>
          <w:rFonts w:ascii="Arial" w:hAnsi="Arial" w:cs="Arial"/>
          <w:sz w:val="24"/>
          <w:szCs w:val="24"/>
        </w:rPr>
        <w:t xml:space="preserve">is </w:t>
      </w:r>
      <w:r w:rsidR="0080382B" w:rsidRPr="002B1838">
        <w:rPr>
          <w:rFonts w:ascii="Arial" w:hAnsi="Arial" w:cs="Arial"/>
          <w:sz w:val="24"/>
          <w:szCs w:val="24"/>
        </w:rPr>
        <w:t>owned by an organisation which runs multiple day care sites. All settings h</w:t>
      </w:r>
      <w:r w:rsidR="00243445" w:rsidRPr="002B1838">
        <w:rPr>
          <w:rFonts w:ascii="Arial" w:hAnsi="Arial" w:cs="Arial"/>
          <w:sz w:val="24"/>
          <w:szCs w:val="24"/>
        </w:rPr>
        <w:t xml:space="preserve">ave an outstanding or good </w:t>
      </w:r>
      <w:r w:rsidR="007043CC" w:rsidRPr="002B1838">
        <w:rPr>
          <w:rFonts w:ascii="Arial" w:hAnsi="Arial" w:cs="Arial"/>
          <w:sz w:val="24"/>
          <w:szCs w:val="24"/>
        </w:rPr>
        <w:t>Care Inspectorate Wales (CIW)</w:t>
      </w:r>
      <w:r w:rsidR="0080382B" w:rsidRPr="002B1838">
        <w:rPr>
          <w:rFonts w:ascii="Arial" w:hAnsi="Arial" w:cs="Arial"/>
          <w:sz w:val="24"/>
          <w:szCs w:val="24"/>
        </w:rPr>
        <w:t xml:space="preserve"> rating apart from</w:t>
      </w:r>
      <w:r w:rsidRPr="002B1838">
        <w:rPr>
          <w:rFonts w:ascii="Arial" w:hAnsi="Arial" w:cs="Arial"/>
          <w:sz w:val="24"/>
          <w:szCs w:val="24"/>
        </w:rPr>
        <w:t xml:space="preserve"> the</w:t>
      </w:r>
      <w:r w:rsidR="0080382B" w:rsidRPr="002B1838">
        <w:rPr>
          <w:rFonts w:ascii="Arial" w:hAnsi="Arial" w:cs="Arial"/>
          <w:sz w:val="24"/>
          <w:szCs w:val="24"/>
        </w:rPr>
        <w:t xml:space="preserve"> one nursery where</w:t>
      </w:r>
      <w:r w:rsidR="007041F2" w:rsidRPr="002B1838">
        <w:rPr>
          <w:rFonts w:ascii="Arial" w:hAnsi="Arial" w:cs="Arial"/>
          <w:sz w:val="24"/>
          <w:szCs w:val="24"/>
        </w:rPr>
        <w:t xml:space="preserve"> it was given a notice of non-compliance</w:t>
      </w:r>
      <w:r w:rsidR="0080382B" w:rsidRPr="002B1838">
        <w:rPr>
          <w:rFonts w:ascii="Arial" w:hAnsi="Arial" w:cs="Arial"/>
          <w:sz w:val="24"/>
          <w:szCs w:val="24"/>
        </w:rPr>
        <w:t>. The owner has replaced the manager of the failing nursery and has given a timescale of six months for the new manager to transform the standards of care within the setting. Lots of changes are being made to the running of the setting.</w:t>
      </w:r>
      <w:r w:rsidR="00F000DF" w:rsidRPr="002B1838">
        <w:rPr>
          <w:rFonts w:ascii="Arial" w:hAnsi="Arial" w:cs="Arial"/>
          <w:sz w:val="24"/>
          <w:szCs w:val="24"/>
        </w:rPr>
        <w:t xml:space="preserve"> Only management have had input into the changes and</w:t>
      </w:r>
      <w:r w:rsidRPr="002B1838">
        <w:rPr>
          <w:rFonts w:ascii="Arial" w:hAnsi="Arial" w:cs="Arial"/>
          <w:sz w:val="24"/>
          <w:szCs w:val="24"/>
        </w:rPr>
        <w:t xml:space="preserve"> they</w:t>
      </w:r>
      <w:r w:rsidR="00F000DF" w:rsidRPr="002B1838">
        <w:rPr>
          <w:rFonts w:ascii="Arial" w:hAnsi="Arial" w:cs="Arial"/>
          <w:sz w:val="24"/>
          <w:szCs w:val="24"/>
        </w:rPr>
        <w:t xml:space="preserve"> have not consulted with the staff</w:t>
      </w:r>
      <w:r w:rsidRPr="002B1838">
        <w:rPr>
          <w:rFonts w:ascii="Arial" w:hAnsi="Arial" w:cs="Arial"/>
          <w:sz w:val="24"/>
          <w:szCs w:val="24"/>
        </w:rPr>
        <w:t xml:space="preserve"> on their views</w:t>
      </w:r>
      <w:r w:rsidR="00F000DF" w:rsidRPr="002B1838">
        <w:rPr>
          <w:rFonts w:ascii="Arial" w:hAnsi="Arial" w:cs="Arial"/>
          <w:sz w:val="24"/>
          <w:szCs w:val="24"/>
        </w:rPr>
        <w:t>.</w:t>
      </w:r>
      <w:r w:rsidR="007043CC" w:rsidRPr="002B1838">
        <w:rPr>
          <w:rFonts w:ascii="Arial" w:hAnsi="Arial" w:cs="Arial"/>
          <w:sz w:val="24"/>
          <w:szCs w:val="24"/>
        </w:rPr>
        <w:t xml:space="preserve"> The approach from management is very directive, all staff are expected to follow the new routines and procedures.</w:t>
      </w:r>
      <w:r w:rsidR="00F000DF" w:rsidRPr="002B1838">
        <w:rPr>
          <w:rFonts w:ascii="Arial" w:hAnsi="Arial" w:cs="Arial"/>
          <w:sz w:val="24"/>
          <w:szCs w:val="24"/>
        </w:rPr>
        <w:t xml:space="preserve"> Practitioners</w:t>
      </w:r>
      <w:r w:rsidR="0080382B" w:rsidRPr="002B1838">
        <w:rPr>
          <w:rFonts w:ascii="Arial" w:hAnsi="Arial" w:cs="Arial"/>
          <w:sz w:val="24"/>
          <w:szCs w:val="24"/>
        </w:rPr>
        <w:t xml:space="preserve"> are being regularly observed to try and determine where the</w:t>
      </w:r>
      <w:r w:rsidR="00F000DF" w:rsidRPr="002B1838">
        <w:rPr>
          <w:rFonts w:ascii="Arial" w:hAnsi="Arial" w:cs="Arial"/>
          <w:sz w:val="24"/>
          <w:szCs w:val="24"/>
        </w:rPr>
        <w:t xml:space="preserve"> faults in the nursery are. Most</w:t>
      </w:r>
      <w:r w:rsidR="0080382B" w:rsidRPr="002B1838">
        <w:rPr>
          <w:rFonts w:ascii="Arial" w:hAnsi="Arial" w:cs="Arial"/>
          <w:sz w:val="24"/>
          <w:szCs w:val="24"/>
        </w:rPr>
        <w:t xml:space="preserve"> staff are welcoming of the changes; however, some are unhappy and resentful towards the new manager</w:t>
      </w:r>
      <w:r w:rsidR="007043CC" w:rsidRPr="002B1838">
        <w:rPr>
          <w:rFonts w:ascii="Arial" w:hAnsi="Arial" w:cs="Arial"/>
          <w:sz w:val="24"/>
          <w:szCs w:val="24"/>
        </w:rPr>
        <w:t xml:space="preserve"> which is not going by unnoticed</w:t>
      </w:r>
      <w:r w:rsidR="0080382B" w:rsidRPr="002B1838">
        <w:rPr>
          <w:rFonts w:ascii="Arial" w:hAnsi="Arial" w:cs="Arial"/>
          <w:sz w:val="24"/>
          <w:szCs w:val="24"/>
        </w:rPr>
        <w:t>.</w:t>
      </w:r>
    </w:p>
    <w:p w:rsidR="006631E7" w:rsidRPr="002B1838" w:rsidRDefault="002F70E4" w:rsidP="002B1838">
      <w:pPr>
        <w:spacing w:line="360" w:lineRule="auto"/>
        <w:jc w:val="both"/>
        <w:rPr>
          <w:rFonts w:ascii="Arial" w:hAnsi="Arial" w:cs="Arial"/>
          <w:sz w:val="24"/>
          <w:szCs w:val="24"/>
        </w:rPr>
      </w:pPr>
      <w:r w:rsidRPr="002B1838">
        <w:rPr>
          <w:rFonts w:ascii="Arial" w:hAnsi="Arial" w:cs="Arial"/>
          <w:sz w:val="24"/>
          <w:szCs w:val="24"/>
        </w:rPr>
        <w:t>It is clear within the example that the setting would benefit from a transformational leader</w:t>
      </w:r>
      <w:r w:rsidR="007043CC" w:rsidRPr="002B1838">
        <w:rPr>
          <w:rFonts w:ascii="Arial" w:hAnsi="Arial" w:cs="Arial"/>
          <w:sz w:val="24"/>
          <w:szCs w:val="24"/>
        </w:rPr>
        <w:t xml:space="preserve"> due to </w:t>
      </w:r>
      <w:r w:rsidR="00D11BEE" w:rsidRPr="002B1838">
        <w:rPr>
          <w:rFonts w:ascii="Arial" w:hAnsi="Arial" w:cs="Arial"/>
          <w:sz w:val="24"/>
          <w:szCs w:val="24"/>
        </w:rPr>
        <w:t>being assessed</w:t>
      </w:r>
      <w:r w:rsidR="00603931" w:rsidRPr="002B1838">
        <w:rPr>
          <w:rFonts w:ascii="Arial" w:hAnsi="Arial" w:cs="Arial"/>
          <w:sz w:val="24"/>
          <w:szCs w:val="24"/>
        </w:rPr>
        <w:t xml:space="preserve"> by CIW (2018) as not</w:t>
      </w:r>
      <w:r w:rsidR="007041F2" w:rsidRPr="002B1838">
        <w:rPr>
          <w:rFonts w:ascii="Arial" w:hAnsi="Arial" w:cs="Arial"/>
          <w:sz w:val="24"/>
          <w:szCs w:val="24"/>
        </w:rPr>
        <w:t xml:space="preserve"> fulfilling conditions and requirements </w:t>
      </w:r>
      <w:r w:rsidR="00603931" w:rsidRPr="002B1838">
        <w:rPr>
          <w:rFonts w:ascii="Arial" w:hAnsi="Arial" w:cs="Arial"/>
          <w:sz w:val="24"/>
          <w:szCs w:val="24"/>
        </w:rPr>
        <w:t>of the National Minimum Standards Act 2000 (Welsh Government, 2016) and the Children and Families (Wales) Measure 2010 (Welsh Government, 2013).</w:t>
      </w:r>
      <w:r w:rsidR="002D3950" w:rsidRPr="002B1838">
        <w:rPr>
          <w:rFonts w:ascii="Arial" w:hAnsi="Arial" w:cs="Arial"/>
          <w:sz w:val="24"/>
          <w:szCs w:val="24"/>
        </w:rPr>
        <w:t xml:space="preserve"> According to Daly et al. (2009)</w:t>
      </w:r>
      <w:r w:rsidR="0035612E" w:rsidRPr="002B1838">
        <w:rPr>
          <w:rFonts w:ascii="Arial" w:hAnsi="Arial" w:cs="Arial"/>
          <w:sz w:val="24"/>
          <w:szCs w:val="24"/>
        </w:rPr>
        <w:t>,</w:t>
      </w:r>
      <w:r w:rsidR="002D3950" w:rsidRPr="002B1838">
        <w:rPr>
          <w:rFonts w:ascii="Arial" w:hAnsi="Arial" w:cs="Arial"/>
          <w:sz w:val="24"/>
          <w:szCs w:val="24"/>
        </w:rPr>
        <w:t xml:space="preserve"> the setting</w:t>
      </w:r>
      <w:r w:rsidR="00CB2671" w:rsidRPr="002B1838">
        <w:rPr>
          <w:rFonts w:ascii="Arial" w:hAnsi="Arial" w:cs="Arial"/>
          <w:sz w:val="24"/>
          <w:szCs w:val="24"/>
        </w:rPr>
        <w:t xml:space="preserve"> in the example</w:t>
      </w:r>
      <w:r w:rsidR="002D3950" w:rsidRPr="002B1838">
        <w:rPr>
          <w:rFonts w:ascii="Arial" w:hAnsi="Arial" w:cs="Arial"/>
          <w:sz w:val="24"/>
          <w:szCs w:val="24"/>
        </w:rPr>
        <w:t xml:space="preserve"> requires a leader who has a vision</w:t>
      </w:r>
      <w:r w:rsidR="00CB2671" w:rsidRPr="002B1838">
        <w:rPr>
          <w:rFonts w:ascii="Arial" w:hAnsi="Arial" w:cs="Arial"/>
          <w:sz w:val="24"/>
          <w:szCs w:val="24"/>
        </w:rPr>
        <w:t>,</w:t>
      </w:r>
      <w:r w:rsidR="002D3950" w:rsidRPr="002B1838">
        <w:rPr>
          <w:rFonts w:ascii="Arial" w:hAnsi="Arial" w:cs="Arial"/>
          <w:sz w:val="24"/>
          <w:szCs w:val="24"/>
        </w:rPr>
        <w:t xml:space="preserve"> and can lead the team to a set of targets or goal.</w:t>
      </w:r>
      <w:r w:rsidR="00CB2671" w:rsidRPr="002B1838">
        <w:rPr>
          <w:rFonts w:ascii="Arial" w:hAnsi="Arial" w:cs="Arial"/>
          <w:sz w:val="24"/>
          <w:szCs w:val="24"/>
        </w:rPr>
        <w:t xml:space="preserve"> </w:t>
      </w:r>
      <w:r w:rsidR="0029175B" w:rsidRPr="002B1838">
        <w:rPr>
          <w:rFonts w:ascii="Arial" w:hAnsi="Arial" w:cs="Arial"/>
          <w:sz w:val="24"/>
          <w:szCs w:val="24"/>
        </w:rPr>
        <w:t>Handy (</w:t>
      </w:r>
      <w:r w:rsidR="00AC28C9" w:rsidRPr="002B1838">
        <w:rPr>
          <w:rFonts w:ascii="Arial" w:hAnsi="Arial" w:cs="Arial"/>
          <w:sz w:val="24"/>
          <w:szCs w:val="24"/>
        </w:rPr>
        <w:t>1993</w:t>
      </w:r>
      <w:r w:rsidR="0029175B" w:rsidRPr="002B1838">
        <w:rPr>
          <w:rFonts w:ascii="Arial" w:hAnsi="Arial" w:cs="Arial"/>
          <w:sz w:val="24"/>
          <w:szCs w:val="24"/>
        </w:rPr>
        <w:t>)</w:t>
      </w:r>
      <w:r w:rsidR="0029175B" w:rsidRPr="002B1838">
        <w:rPr>
          <w:rFonts w:ascii="Arial" w:hAnsi="Arial" w:cs="Arial"/>
          <w:b/>
          <w:sz w:val="24"/>
          <w:szCs w:val="24"/>
        </w:rPr>
        <w:t xml:space="preserve"> </w:t>
      </w:r>
      <w:r w:rsidR="0029175B" w:rsidRPr="002B1838">
        <w:rPr>
          <w:rFonts w:ascii="Arial" w:hAnsi="Arial" w:cs="Arial"/>
          <w:sz w:val="24"/>
          <w:szCs w:val="24"/>
        </w:rPr>
        <w:t xml:space="preserve">believes that </w:t>
      </w:r>
      <w:r w:rsidR="0029175B" w:rsidRPr="002B1838">
        <w:rPr>
          <w:rFonts w:ascii="Arial" w:hAnsi="Arial" w:cs="Arial"/>
          <w:sz w:val="24"/>
          <w:szCs w:val="24"/>
        </w:rPr>
        <w:lastRenderedPageBreak/>
        <w:t xml:space="preserve">when a leader has a vision for the future, it should inspire a confidence in the rest of the team that it is possible to achieve it. </w:t>
      </w:r>
      <w:proofErr w:type="spellStart"/>
      <w:r w:rsidR="00494555" w:rsidRPr="002B1838">
        <w:rPr>
          <w:rFonts w:ascii="Arial" w:hAnsi="Arial" w:cs="Arial"/>
          <w:sz w:val="24"/>
          <w:szCs w:val="24"/>
        </w:rPr>
        <w:t>Maner</w:t>
      </w:r>
      <w:proofErr w:type="spellEnd"/>
      <w:r w:rsidR="00494555" w:rsidRPr="002B1838">
        <w:rPr>
          <w:rFonts w:ascii="Arial" w:hAnsi="Arial" w:cs="Arial"/>
          <w:sz w:val="24"/>
          <w:szCs w:val="24"/>
        </w:rPr>
        <w:t xml:space="preserve"> (2016) </w:t>
      </w:r>
      <w:r w:rsidR="001042DA" w:rsidRPr="002B1838">
        <w:rPr>
          <w:rFonts w:ascii="Arial" w:hAnsi="Arial" w:cs="Arial"/>
          <w:sz w:val="24"/>
          <w:szCs w:val="24"/>
        </w:rPr>
        <w:t>implies</w:t>
      </w:r>
      <w:r w:rsidR="00494555" w:rsidRPr="002B1838">
        <w:rPr>
          <w:rFonts w:ascii="Arial" w:hAnsi="Arial" w:cs="Arial"/>
          <w:sz w:val="24"/>
          <w:szCs w:val="24"/>
        </w:rPr>
        <w:t xml:space="preserve"> that when the manager has a clear vision, and their challenge is getting the team to </w:t>
      </w:r>
      <w:r w:rsidR="0029175B" w:rsidRPr="002B1838">
        <w:rPr>
          <w:rFonts w:ascii="Arial" w:hAnsi="Arial" w:cs="Arial"/>
          <w:sz w:val="24"/>
          <w:szCs w:val="24"/>
        </w:rPr>
        <w:t xml:space="preserve">work towards that vision, then dominance can be the most effective way to achieve a united front. </w:t>
      </w:r>
    </w:p>
    <w:p w:rsidR="00AC32D2" w:rsidRPr="002B1838" w:rsidRDefault="006631E7" w:rsidP="002B1838">
      <w:pPr>
        <w:spacing w:line="360" w:lineRule="auto"/>
        <w:jc w:val="both"/>
        <w:rPr>
          <w:rFonts w:ascii="Arial" w:hAnsi="Arial" w:cs="Arial"/>
          <w:sz w:val="24"/>
          <w:szCs w:val="24"/>
        </w:rPr>
      </w:pPr>
      <w:r w:rsidRPr="002B1838">
        <w:rPr>
          <w:rFonts w:ascii="Arial" w:hAnsi="Arial" w:cs="Arial"/>
          <w:sz w:val="24"/>
          <w:szCs w:val="24"/>
        </w:rPr>
        <w:t xml:space="preserve">The ELEYS study identified having a collective vision for a setting as being a key factor in effective leadership (Siraj and Manni, 2007). </w:t>
      </w:r>
      <w:proofErr w:type="spellStart"/>
      <w:r w:rsidR="00AC32D2" w:rsidRPr="002B1838">
        <w:rPr>
          <w:rFonts w:ascii="Arial" w:hAnsi="Arial" w:cs="Arial"/>
          <w:sz w:val="24"/>
          <w:szCs w:val="24"/>
        </w:rPr>
        <w:t>Hallet</w:t>
      </w:r>
      <w:proofErr w:type="spellEnd"/>
      <w:r w:rsidR="00AC32D2" w:rsidRPr="002B1838">
        <w:rPr>
          <w:rFonts w:ascii="Arial" w:hAnsi="Arial" w:cs="Arial"/>
          <w:sz w:val="24"/>
          <w:szCs w:val="24"/>
        </w:rPr>
        <w:t xml:space="preserve"> (2014)</w:t>
      </w:r>
      <w:r w:rsidRPr="002B1838">
        <w:rPr>
          <w:rFonts w:ascii="Arial" w:hAnsi="Arial" w:cs="Arial"/>
          <w:sz w:val="24"/>
          <w:szCs w:val="24"/>
        </w:rPr>
        <w:t xml:space="preserve"> also</w:t>
      </w:r>
      <w:r w:rsidR="00AC32D2" w:rsidRPr="002B1838">
        <w:rPr>
          <w:rFonts w:ascii="Arial" w:hAnsi="Arial" w:cs="Arial"/>
          <w:sz w:val="24"/>
          <w:szCs w:val="24"/>
        </w:rPr>
        <w:t xml:space="preserve"> recommends that if change is to be successful and sustained, a collaborative and whole setting approach needs to be used. This contradicts the approach used within the example, where staff have not been included in the change</w:t>
      </w:r>
      <w:r w:rsidR="009812F4" w:rsidRPr="002B1838">
        <w:rPr>
          <w:rFonts w:ascii="Arial" w:hAnsi="Arial" w:cs="Arial"/>
          <w:sz w:val="24"/>
          <w:szCs w:val="24"/>
        </w:rPr>
        <w:t>s, which suggests that they do not feel a sense of ownership towards the changes that have been made</w:t>
      </w:r>
      <w:r w:rsidR="00243445" w:rsidRPr="002B1838">
        <w:rPr>
          <w:rFonts w:ascii="Arial" w:hAnsi="Arial" w:cs="Arial"/>
          <w:sz w:val="24"/>
          <w:szCs w:val="24"/>
        </w:rPr>
        <w:t xml:space="preserve"> (Jones and Pound, 2008)</w:t>
      </w:r>
      <w:r w:rsidR="009812F4" w:rsidRPr="002B1838">
        <w:rPr>
          <w:rFonts w:ascii="Arial" w:hAnsi="Arial" w:cs="Arial"/>
          <w:sz w:val="24"/>
          <w:szCs w:val="24"/>
        </w:rPr>
        <w:t>.</w:t>
      </w:r>
      <w:r w:rsidR="00277638" w:rsidRPr="002B1838">
        <w:rPr>
          <w:rFonts w:ascii="Arial" w:hAnsi="Arial" w:cs="Arial"/>
          <w:sz w:val="24"/>
          <w:szCs w:val="24"/>
        </w:rPr>
        <w:t xml:space="preserve"> However, Handy (1993) acknowledges that during times of pressure, as can be assumed within the example, the role of being a leader can often be forgotten in favour of the managerial role, where decisions must be made </w:t>
      </w:r>
      <w:proofErr w:type="gramStart"/>
      <w:r w:rsidR="00277638" w:rsidRPr="002B1838">
        <w:rPr>
          <w:rFonts w:ascii="Arial" w:hAnsi="Arial" w:cs="Arial"/>
          <w:sz w:val="24"/>
          <w:szCs w:val="24"/>
        </w:rPr>
        <w:t>in order to</w:t>
      </w:r>
      <w:proofErr w:type="gramEnd"/>
      <w:r w:rsidR="00277638" w:rsidRPr="002B1838">
        <w:rPr>
          <w:rFonts w:ascii="Arial" w:hAnsi="Arial" w:cs="Arial"/>
          <w:sz w:val="24"/>
          <w:szCs w:val="24"/>
        </w:rPr>
        <w:t xml:space="preserve"> bring about</w:t>
      </w:r>
      <w:r w:rsidR="0035612E" w:rsidRPr="002B1838">
        <w:rPr>
          <w:rFonts w:ascii="Arial" w:hAnsi="Arial" w:cs="Arial"/>
          <w:sz w:val="24"/>
          <w:szCs w:val="24"/>
        </w:rPr>
        <w:t xml:space="preserve"> the</w:t>
      </w:r>
      <w:r w:rsidR="00277638" w:rsidRPr="002B1838">
        <w:rPr>
          <w:rFonts w:ascii="Arial" w:hAnsi="Arial" w:cs="Arial"/>
          <w:sz w:val="24"/>
          <w:szCs w:val="24"/>
        </w:rPr>
        <w:t xml:space="preserve"> change.</w:t>
      </w:r>
      <w:r w:rsidR="008342AE" w:rsidRPr="002B1838">
        <w:rPr>
          <w:rFonts w:ascii="Arial" w:hAnsi="Arial" w:cs="Arial"/>
          <w:sz w:val="24"/>
          <w:szCs w:val="24"/>
        </w:rPr>
        <w:t xml:space="preserve"> </w:t>
      </w:r>
      <w:r w:rsidR="00277638" w:rsidRPr="002B1838">
        <w:rPr>
          <w:rFonts w:ascii="Arial" w:hAnsi="Arial" w:cs="Arial"/>
          <w:sz w:val="24"/>
          <w:szCs w:val="24"/>
        </w:rPr>
        <w:t xml:space="preserve">In addition to this, </w:t>
      </w:r>
      <w:r w:rsidR="008342AE" w:rsidRPr="002B1838">
        <w:rPr>
          <w:rFonts w:ascii="Arial" w:hAnsi="Arial" w:cs="Arial"/>
          <w:sz w:val="24"/>
          <w:szCs w:val="24"/>
        </w:rPr>
        <w:t xml:space="preserve">Daly et al. (2009) </w:t>
      </w:r>
      <w:r w:rsidR="007043CC" w:rsidRPr="002B1838">
        <w:rPr>
          <w:rFonts w:ascii="Arial" w:hAnsi="Arial" w:cs="Arial"/>
          <w:sz w:val="24"/>
          <w:szCs w:val="24"/>
        </w:rPr>
        <w:t>believe</w:t>
      </w:r>
      <w:r w:rsidR="008342AE" w:rsidRPr="002B1838">
        <w:rPr>
          <w:rFonts w:ascii="Arial" w:hAnsi="Arial" w:cs="Arial"/>
          <w:sz w:val="24"/>
          <w:szCs w:val="24"/>
        </w:rPr>
        <w:t xml:space="preserve"> that managers</w:t>
      </w:r>
      <w:r w:rsidR="007043CC" w:rsidRPr="002B1838">
        <w:rPr>
          <w:rFonts w:ascii="Arial" w:hAnsi="Arial" w:cs="Arial"/>
          <w:sz w:val="24"/>
          <w:szCs w:val="24"/>
        </w:rPr>
        <w:t xml:space="preserve"> should not abuse their power, the creation of a separate culture of ‘them and us’ can quickly lead to problems and a negative atmosphere in the setting, as demonstrated within the example.</w:t>
      </w:r>
      <w:r w:rsidRPr="002B1838">
        <w:rPr>
          <w:rFonts w:ascii="Arial" w:hAnsi="Arial" w:cs="Arial"/>
          <w:sz w:val="24"/>
          <w:szCs w:val="24"/>
        </w:rPr>
        <w:t xml:space="preserve"> </w:t>
      </w:r>
      <w:r w:rsidR="002E452C" w:rsidRPr="002B1838">
        <w:rPr>
          <w:rFonts w:ascii="Arial" w:hAnsi="Arial" w:cs="Arial"/>
          <w:sz w:val="24"/>
          <w:szCs w:val="24"/>
        </w:rPr>
        <w:t xml:space="preserve">Bergman et al. (2012 cited in Northouse, 2016) state that there is less conflict, more trust and cohesion within teams with shared leadership, as opposed to teams that do not. </w:t>
      </w:r>
      <w:r w:rsidRPr="002B1838">
        <w:rPr>
          <w:rFonts w:ascii="Arial" w:hAnsi="Arial" w:cs="Arial"/>
          <w:sz w:val="24"/>
          <w:szCs w:val="24"/>
        </w:rPr>
        <w:t xml:space="preserve">Search Inside Yourself Leadership Institute (2018) believes that </w:t>
      </w:r>
      <w:r w:rsidR="003D79C8" w:rsidRPr="002B1838">
        <w:rPr>
          <w:rFonts w:ascii="Arial" w:hAnsi="Arial" w:cs="Arial"/>
          <w:sz w:val="24"/>
          <w:szCs w:val="24"/>
        </w:rPr>
        <w:t>working</w:t>
      </w:r>
      <w:r w:rsidR="00D60C8F" w:rsidRPr="002B1838">
        <w:rPr>
          <w:rFonts w:ascii="Arial" w:hAnsi="Arial" w:cs="Arial"/>
          <w:sz w:val="24"/>
          <w:szCs w:val="24"/>
        </w:rPr>
        <w:t xml:space="preserve"> collectively</w:t>
      </w:r>
      <w:r w:rsidR="003D79C8" w:rsidRPr="002B1838">
        <w:rPr>
          <w:rFonts w:ascii="Arial" w:hAnsi="Arial" w:cs="Arial"/>
          <w:sz w:val="24"/>
          <w:szCs w:val="24"/>
        </w:rPr>
        <w:t xml:space="preserve"> towards a vision </w:t>
      </w:r>
      <w:r w:rsidR="00D60C8F" w:rsidRPr="002B1838">
        <w:rPr>
          <w:rFonts w:ascii="Arial" w:hAnsi="Arial" w:cs="Arial"/>
          <w:sz w:val="24"/>
          <w:szCs w:val="24"/>
        </w:rPr>
        <w:t xml:space="preserve">is more inspiring than </w:t>
      </w:r>
      <w:r w:rsidR="00AF25A8" w:rsidRPr="002B1838">
        <w:rPr>
          <w:rFonts w:ascii="Arial" w:hAnsi="Arial" w:cs="Arial"/>
          <w:sz w:val="24"/>
          <w:szCs w:val="24"/>
        </w:rPr>
        <w:t>working for</w:t>
      </w:r>
      <w:r w:rsidR="00D60C8F" w:rsidRPr="002B1838">
        <w:rPr>
          <w:rFonts w:ascii="Arial" w:hAnsi="Arial" w:cs="Arial"/>
          <w:sz w:val="24"/>
          <w:szCs w:val="24"/>
        </w:rPr>
        <w:t xml:space="preserve"> a personal gain.</w:t>
      </w:r>
      <w:r w:rsidR="00AF25A8" w:rsidRPr="002B1838">
        <w:rPr>
          <w:rFonts w:ascii="Arial" w:hAnsi="Arial" w:cs="Arial"/>
          <w:sz w:val="24"/>
          <w:szCs w:val="24"/>
        </w:rPr>
        <w:t xml:space="preserve"> When practitioners who have worked in a setting for </w:t>
      </w:r>
      <w:r w:rsidR="0035612E" w:rsidRPr="002B1838">
        <w:rPr>
          <w:rFonts w:ascii="Arial" w:hAnsi="Arial" w:cs="Arial"/>
          <w:sz w:val="24"/>
          <w:szCs w:val="24"/>
        </w:rPr>
        <w:t>many</w:t>
      </w:r>
      <w:r w:rsidR="00AF25A8" w:rsidRPr="002B1838">
        <w:rPr>
          <w:rFonts w:ascii="Arial" w:hAnsi="Arial" w:cs="Arial"/>
          <w:sz w:val="24"/>
          <w:szCs w:val="24"/>
        </w:rPr>
        <w:t xml:space="preserve"> years become set in their ways and are reluctant to change, Taggart (2011) suggests showing them a new way of working by modelling it throughout your own practice. Johnson (</w:t>
      </w:r>
      <w:r w:rsidR="00560FC3" w:rsidRPr="002B1838">
        <w:rPr>
          <w:rFonts w:ascii="Arial" w:hAnsi="Arial" w:cs="Arial"/>
          <w:sz w:val="24"/>
          <w:szCs w:val="24"/>
        </w:rPr>
        <w:t>2015</w:t>
      </w:r>
      <w:r w:rsidR="00AF25A8" w:rsidRPr="002B1838">
        <w:rPr>
          <w:rFonts w:ascii="Arial" w:hAnsi="Arial" w:cs="Arial"/>
          <w:sz w:val="24"/>
          <w:szCs w:val="24"/>
        </w:rPr>
        <w:t xml:space="preserve">) agrees and advises managers to not be stuck behind an office door, if </w:t>
      </w:r>
      <w:r w:rsidR="00560FC3" w:rsidRPr="002B1838">
        <w:rPr>
          <w:rFonts w:ascii="Arial" w:hAnsi="Arial" w:cs="Arial"/>
          <w:sz w:val="24"/>
          <w:szCs w:val="24"/>
        </w:rPr>
        <w:t>they are seen doing</w:t>
      </w:r>
      <w:r w:rsidR="0035612E" w:rsidRPr="002B1838">
        <w:rPr>
          <w:rFonts w:ascii="Arial" w:hAnsi="Arial" w:cs="Arial"/>
          <w:sz w:val="24"/>
          <w:szCs w:val="24"/>
        </w:rPr>
        <w:t xml:space="preserve"> the</w:t>
      </w:r>
      <w:r w:rsidR="00560FC3" w:rsidRPr="002B1838">
        <w:rPr>
          <w:rFonts w:ascii="Arial" w:hAnsi="Arial" w:cs="Arial"/>
          <w:sz w:val="24"/>
          <w:szCs w:val="24"/>
        </w:rPr>
        <w:t xml:space="preserve"> less glamorous jobs then it shows to the team that it is expected of them and can inspire them to work harder too. </w:t>
      </w:r>
    </w:p>
    <w:p w:rsidR="00777C19" w:rsidRPr="002B1838" w:rsidRDefault="000418D6" w:rsidP="002B1838">
      <w:pPr>
        <w:spacing w:line="360" w:lineRule="auto"/>
        <w:jc w:val="both"/>
        <w:rPr>
          <w:rFonts w:ascii="Arial" w:hAnsi="Arial" w:cs="Arial"/>
          <w:sz w:val="24"/>
          <w:szCs w:val="24"/>
        </w:rPr>
      </w:pPr>
      <w:r w:rsidRPr="002B1838">
        <w:rPr>
          <w:rFonts w:ascii="Arial" w:hAnsi="Arial" w:cs="Arial"/>
          <w:sz w:val="24"/>
          <w:szCs w:val="24"/>
        </w:rPr>
        <w:t xml:space="preserve">According to </w:t>
      </w:r>
      <w:proofErr w:type="spellStart"/>
      <w:r w:rsidRPr="002B1838">
        <w:rPr>
          <w:rFonts w:ascii="Arial" w:hAnsi="Arial" w:cs="Arial"/>
          <w:sz w:val="24"/>
          <w:szCs w:val="24"/>
        </w:rPr>
        <w:t>Hallet</w:t>
      </w:r>
      <w:proofErr w:type="spellEnd"/>
      <w:r w:rsidRPr="002B1838">
        <w:rPr>
          <w:rFonts w:ascii="Arial" w:hAnsi="Arial" w:cs="Arial"/>
          <w:sz w:val="24"/>
          <w:szCs w:val="24"/>
        </w:rPr>
        <w:t xml:space="preserve"> (2014)</w:t>
      </w:r>
      <w:r w:rsidR="00483D10">
        <w:rPr>
          <w:rFonts w:ascii="Arial" w:hAnsi="Arial" w:cs="Arial"/>
          <w:sz w:val="24"/>
          <w:szCs w:val="24"/>
        </w:rPr>
        <w:t>,</w:t>
      </w:r>
      <w:r w:rsidR="00243445" w:rsidRPr="002B1838">
        <w:rPr>
          <w:rFonts w:ascii="Arial" w:hAnsi="Arial" w:cs="Arial"/>
          <w:sz w:val="24"/>
          <w:szCs w:val="24"/>
        </w:rPr>
        <w:t xml:space="preserve"> when</w:t>
      </w:r>
      <w:r w:rsidRPr="002B1838">
        <w:rPr>
          <w:rFonts w:ascii="Arial" w:hAnsi="Arial" w:cs="Arial"/>
          <w:sz w:val="24"/>
          <w:szCs w:val="24"/>
        </w:rPr>
        <w:t xml:space="preserve"> change</w:t>
      </w:r>
      <w:r w:rsidR="00243445" w:rsidRPr="002B1838">
        <w:rPr>
          <w:rFonts w:ascii="Arial" w:hAnsi="Arial" w:cs="Arial"/>
          <w:sz w:val="24"/>
          <w:szCs w:val="24"/>
        </w:rPr>
        <w:t>s happen too quickly, staff will become resistant. Similarly, when they are not consulted it can lead to them feeling insecure and thre</w:t>
      </w:r>
      <w:r w:rsidR="00753DD5" w:rsidRPr="002B1838">
        <w:rPr>
          <w:rFonts w:ascii="Arial" w:hAnsi="Arial" w:cs="Arial"/>
          <w:sz w:val="24"/>
          <w:szCs w:val="24"/>
        </w:rPr>
        <w:t xml:space="preserve">atened (Jones and Pound, 2008). However, </w:t>
      </w:r>
      <w:proofErr w:type="spellStart"/>
      <w:r w:rsidR="00753DD5" w:rsidRPr="002B1838">
        <w:rPr>
          <w:rFonts w:ascii="Arial" w:hAnsi="Arial" w:cs="Arial"/>
          <w:sz w:val="24"/>
          <w:szCs w:val="24"/>
        </w:rPr>
        <w:t>Maner</w:t>
      </w:r>
      <w:proofErr w:type="spellEnd"/>
      <w:r w:rsidR="00753DD5" w:rsidRPr="002B1838">
        <w:rPr>
          <w:rFonts w:ascii="Arial" w:hAnsi="Arial" w:cs="Arial"/>
          <w:sz w:val="24"/>
          <w:szCs w:val="24"/>
        </w:rPr>
        <w:t xml:space="preserve"> (2016) states that there are times when a leader must make strong decisions during certain situations and that they should not worry about whether team members get offended. </w:t>
      </w:r>
      <w:r w:rsidR="00483D10" w:rsidRPr="002B1838">
        <w:rPr>
          <w:rFonts w:ascii="Arial" w:hAnsi="Arial" w:cs="Arial"/>
          <w:sz w:val="24"/>
          <w:szCs w:val="24"/>
        </w:rPr>
        <w:t>According</w:t>
      </w:r>
      <w:r w:rsidR="00683A6B" w:rsidRPr="002B1838">
        <w:rPr>
          <w:rFonts w:ascii="Arial" w:hAnsi="Arial" w:cs="Arial"/>
          <w:sz w:val="24"/>
          <w:szCs w:val="24"/>
        </w:rPr>
        <w:t xml:space="preserve"> to Aubrey (2011), </w:t>
      </w:r>
      <w:r w:rsidR="007000A5" w:rsidRPr="002B1838">
        <w:rPr>
          <w:rFonts w:ascii="Arial" w:hAnsi="Arial" w:cs="Arial"/>
          <w:sz w:val="24"/>
          <w:szCs w:val="24"/>
        </w:rPr>
        <w:t>leaders often</w:t>
      </w:r>
      <w:r w:rsidR="00683A6B" w:rsidRPr="002B1838">
        <w:rPr>
          <w:rFonts w:ascii="Arial" w:hAnsi="Arial" w:cs="Arial"/>
          <w:sz w:val="24"/>
          <w:szCs w:val="24"/>
        </w:rPr>
        <w:t xml:space="preserve"> stated the barriers to change were</w:t>
      </w:r>
      <w:r w:rsidR="007000A5" w:rsidRPr="002B1838">
        <w:rPr>
          <w:rFonts w:ascii="Arial" w:hAnsi="Arial" w:cs="Arial"/>
          <w:sz w:val="24"/>
          <w:szCs w:val="24"/>
        </w:rPr>
        <w:t xml:space="preserve"> the commitme</w:t>
      </w:r>
      <w:r w:rsidR="00683A6B" w:rsidRPr="002B1838">
        <w:rPr>
          <w:rFonts w:ascii="Arial" w:hAnsi="Arial" w:cs="Arial"/>
          <w:sz w:val="24"/>
          <w:szCs w:val="24"/>
        </w:rPr>
        <w:t xml:space="preserve">nt and motivation of their followers and a reluctance to change, while some staff regarded </w:t>
      </w:r>
      <w:r w:rsidR="00683A6B" w:rsidRPr="002B1838">
        <w:rPr>
          <w:rFonts w:ascii="Arial" w:hAnsi="Arial" w:cs="Arial"/>
          <w:sz w:val="24"/>
          <w:szCs w:val="24"/>
        </w:rPr>
        <w:lastRenderedPageBreak/>
        <w:t xml:space="preserve">criticism and an autocratic attitude from their leaders as barriers to their work. </w:t>
      </w:r>
      <w:r w:rsidR="0035612E" w:rsidRPr="002B1838">
        <w:rPr>
          <w:rFonts w:ascii="Arial" w:hAnsi="Arial" w:cs="Arial"/>
          <w:sz w:val="24"/>
          <w:szCs w:val="24"/>
        </w:rPr>
        <w:t xml:space="preserve">It could be viewed that practitioners in the example felt criticised by being observed often. </w:t>
      </w:r>
      <w:r w:rsidR="00196972" w:rsidRPr="002B1838">
        <w:rPr>
          <w:rFonts w:ascii="Arial" w:hAnsi="Arial" w:cs="Arial"/>
          <w:sz w:val="24"/>
          <w:szCs w:val="24"/>
        </w:rPr>
        <w:t>Similarly,</w:t>
      </w:r>
      <w:r w:rsidR="0035612E" w:rsidRPr="002B1838">
        <w:rPr>
          <w:rFonts w:ascii="Arial" w:hAnsi="Arial" w:cs="Arial"/>
          <w:sz w:val="24"/>
          <w:szCs w:val="24"/>
        </w:rPr>
        <w:t xml:space="preserve"> the dictated nature of the manager reflects an autocratic leadership (Northouse, 2016; Moyles, 2006; Lindon and Lindon, 2011; Jones and Pound, 2008). </w:t>
      </w:r>
      <w:proofErr w:type="spellStart"/>
      <w:r w:rsidR="00196972" w:rsidRPr="002B1838">
        <w:rPr>
          <w:rFonts w:ascii="Arial" w:hAnsi="Arial" w:cs="Arial"/>
          <w:sz w:val="24"/>
          <w:szCs w:val="24"/>
        </w:rPr>
        <w:t>Maner</w:t>
      </w:r>
      <w:proofErr w:type="spellEnd"/>
      <w:r w:rsidR="00196972" w:rsidRPr="002B1838">
        <w:rPr>
          <w:rFonts w:ascii="Arial" w:hAnsi="Arial" w:cs="Arial"/>
          <w:sz w:val="24"/>
          <w:szCs w:val="24"/>
        </w:rPr>
        <w:t xml:space="preserve"> (2016) states that a negative of an autocratic leadership is that team members often do not like being ordered around, which can result in the manager not being liked very much, as is seen in the example.</w:t>
      </w:r>
    </w:p>
    <w:p w:rsidR="002B1838" w:rsidRPr="002B1838" w:rsidRDefault="00483D10" w:rsidP="002B1838">
      <w:pPr>
        <w:spacing w:line="360" w:lineRule="auto"/>
        <w:jc w:val="both"/>
        <w:rPr>
          <w:rFonts w:ascii="Arial" w:hAnsi="Arial" w:cs="Arial"/>
          <w:sz w:val="24"/>
          <w:szCs w:val="24"/>
        </w:rPr>
      </w:pPr>
      <w:r w:rsidRPr="002B1838">
        <w:rPr>
          <w:rFonts w:ascii="Arial" w:hAnsi="Arial" w:cs="Arial"/>
          <w:sz w:val="24"/>
          <w:szCs w:val="24"/>
        </w:rPr>
        <w:t>For</w:t>
      </w:r>
      <w:r w:rsidR="00B406F9" w:rsidRPr="002B1838">
        <w:rPr>
          <w:rFonts w:ascii="Arial" w:hAnsi="Arial" w:cs="Arial"/>
          <w:sz w:val="24"/>
          <w:szCs w:val="24"/>
        </w:rPr>
        <w:t xml:space="preserve"> change to happen, </w:t>
      </w:r>
      <w:r w:rsidR="00D33260" w:rsidRPr="002B1838">
        <w:rPr>
          <w:rFonts w:ascii="Arial" w:hAnsi="Arial" w:cs="Arial"/>
          <w:sz w:val="24"/>
          <w:szCs w:val="24"/>
        </w:rPr>
        <w:t xml:space="preserve">Taggart (2011), </w:t>
      </w:r>
      <w:r w:rsidR="00EE2F20" w:rsidRPr="002B1838">
        <w:rPr>
          <w:rFonts w:ascii="Arial" w:hAnsi="Arial" w:cs="Arial"/>
          <w:sz w:val="24"/>
          <w:szCs w:val="24"/>
        </w:rPr>
        <w:t>Murray and McDowall Clark (2013)</w:t>
      </w:r>
      <w:r w:rsidR="00D33260" w:rsidRPr="002B1838">
        <w:rPr>
          <w:rFonts w:ascii="Arial" w:hAnsi="Arial" w:cs="Arial"/>
          <w:sz w:val="24"/>
          <w:szCs w:val="24"/>
        </w:rPr>
        <w:t xml:space="preserve"> and Rodd (2013) all believe</w:t>
      </w:r>
      <w:r w:rsidR="00B406F9" w:rsidRPr="002B1838">
        <w:rPr>
          <w:rFonts w:ascii="Arial" w:hAnsi="Arial" w:cs="Arial"/>
          <w:sz w:val="24"/>
          <w:szCs w:val="24"/>
        </w:rPr>
        <w:t xml:space="preserve"> that</w:t>
      </w:r>
      <w:r w:rsidR="00EE2F20" w:rsidRPr="002B1838">
        <w:rPr>
          <w:rFonts w:ascii="Arial" w:hAnsi="Arial" w:cs="Arial"/>
          <w:sz w:val="24"/>
          <w:szCs w:val="24"/>
        </w:rPr>
        <w:t xml:space="preserve"> across all levels of staff,</w:t>
      </w:r>
      <w:r w:rsidR="00B406F9" w:rsidRPr="002B1838">
        <w:rPr>
          <w:rFonts w:ascii="Arial" w:hAnsi="Arial" w:cs="Arial"/>
          <w:sz w:val="24"/>
          <w:szCs w:val="24"/>
        </w:rPr>
        <w:t xml:space="preserve"> there must be passion </w:t>
      </w:r>
      <w:r w:rsidR="00EE2F20" w:rsidRPr="002B1838">
        <w:rPr>
          <w:rFonts w:ascii="Arial" w:hAnsi="Arial" w:cs="Arial"/>
          <w:sz w:val="24"/>
          <w:szCs w:val="24"/>
        </w:rPr>
        <w:t xml:space="preserve">as a value base which is at the heart of early childhood education and care. </w:t>
      </w:r>
      <w:r w:rsidR="00187569" w:rsidRPr="002B1838">
        <w:rPr>
          <w:rFonts w:ascii="Arial" w:hAnsi="Arial" w:cs="Arial"/>
          <w:sz w:val="24"/>
          <w:szCs w:val="24"/>
        </w:rPr>
        <w:t>Day (2005 cited in O’Sullivan, 2009) states that passion underpins leadership.</w:t>
      </w:r>
      <w:r w:rsidR="00E02C42" w:rsidRPr="002B1838">
        <w:rPr>
          <w:rFonts w:ascii="Arial" w:hAnsi="Arial" w:cs="Arial"/>
          <w:sz w:val="24"/>
          <w:szCs w:val="24"/>
        </w:rPr>
        <w:t xml:space="preserve"> He believes t</w:t>
      </w:r>
      <w:r w:rsidR="00187569" w:rsidRPr="002B1838">
        <w:rPr>
          <w:rFonts w:ascii="Arial" w:hAnsi="Arial" w:cs="Arial"/>
          <w:sz w:val="24"/>
          <w:szCs w:val="24"/>
        </w:rPr>
        <w:t>here must be passion for achievement, care, collaboration, commitment, trust and inclusivity.</w:t>
      </w:r>
    </w:p>
    <w:p w:rsidR="00E83EE5" w:rsidRPr="002B1838" w:rsidRDefault="002B1838" w:rsidP="002B1838">
      <w:pPr>
        <w:spacing w:line="360" w:lineRule="auto"/>
        <w:jc w:val="both"/>
        <w:rPr>
          <w:rFonts w:ascii="Arial" w:hAnsi="Arial" w:cs="Arial"/>
          <w:sz w:val="24"/>
          <w:szCs w:val="24"/>
        </w:rPr>
      </w:pPr>
      <w:r w:rsidRPr="002B1838">
        <w:rPr>
          <w:rFonts w:ascii="Arial" w:hAnsi="Arial" w:cs="Arial"/>
          <w:sz w:val="24"/>
          <w:szCs w:val="24"/>
          <w:u w:val="single"/>
        </w:rPr>
        <w:t>How Leadership can impact</w:t>
      </w:r>
      <w:r w:rsidR="00007E01" w:rsidRPr="002B1838">
        <w:rPr>
          <w:rFonts w:ascii="Arial" w:hAnsi="Arial" w:cs="Arial"/>
          <w:sz w:val="24"/>
          <w:szCs w:val="24"/>
          <w:u w:val="single"/>
        </w:rPr>
        <w:t xml:space="preserve"> the</w:t>
      </w:r>
      <w:r w:rsidR="00E6688B" w:rsidRPr="002B1838">
        <w:rPr>
          <w:rFonts w:ascii="Arial" w:hAnsi="Arial" w:cs="Arial"/>
          <w:sz w:val="24"/>
          <w:szCs w:val="24"/>
          <w:u w:val="single"/>
        </w:rPr>
        <w:t xml:space="preserve"> </w:t>
      </w:r>
      <w:r w:rsidR="00007E01" w:rsidRPr="002B1838">
        <w:rPr>
          <w:rFonts w:ascii="Arial" w:hAnsi="Arial" w:cs="Arial"/>
          <w:sz w:val="24"/>
          <w:szCs w:val="24"/>
          <w:u w:val="single"/>
        </w:rPr>
        <w:t>q</w:t>
      </w:r>
      <w:r w:rsidR="00E6688B" w:rsidRPr="002B1838">
        <w:rPr>
          <w:rFonts w:ascii="Arial" w:hAnsi="Arial" w:cs="Arial"/>
          <w:sz w:val="24"/>
          <w:szCs w:val="24"/>
          <w:u w:val="single"/>
        </w:rPr>
        <w:t>uality</w:t>
      </w:r>
      <w:r w:rsidR="00007E01" w:rsidRPr="002B1838">
        <w:rPr>
          <w:rFonts w:ascii="Arial" w:hAnsi="Arial" w:cs="Arial"/>
          <w:sz w:val="24"/>
          <w:szCs w:val="24"/>
          <w:u w:val="single"/>
        </w:rPr>
        <w:t xml:space="preserve"> of a setting</w:t>
      </w:r>
      <w:r w:rsidRPr="002B1838">
        <w:rPr>
          <w:rFonts w:ascii="Arial" w:hAnsi="Arial" w:cs="Arial"/>
          <w:sz w:val="24"/>
          <w:szCs w:val="24"/>
          <w:u w:val="single"/>
        </w:rPr>
        <w:t>.</w:t>
      </w:r>
    </w:p>
    <w:p w:rsidR="001C402C" w:rsidRPr="002B1838" w:rsidRDefault="00E6688B" w:rsidP="002B1838">
      <w:pPr>
        <w:spacing w:line="360" w:lineRule="auto"/>
        <w:jc w:val="both"/>
        <w:rPr>
          <w:rFonts w:ascii="Arial" w:hAnsi="Arial" w:cs="Arial"/>
          <w:sz w:val="24"/>
          <w:szCs w:val="24"/>
        </w:rPr>
      </w:pPr>
      <w:proofErr w:type="spellStart"/>
      <w:r w:rsidRPr="002B1838">
        <w:rPr>
          <w:rFonts w:ascii="Arial" w:hAnsi="Arial" w:cs="Arial"/>
          <w:sz w:val="24"/>
          <w:szCs w:val="24"/>
        </w:rPr>
        <w:t>Muijs</w:t>
      </w:r>
      <w:proofErr w:type="spellEnd"/>
      <w:r w:rsidRPr="002B1838">
        <w:rPr>
          <w:rFonts w:ascii="Arial" w:hAnsi="Arial" w:cs="Arial"/>
          <w:sz w:val="24"/>
          <w:szCs w:val="24"/>
        </w:rPr>
        <w:t xml:space="preserve"> et al. (2004) highlight the lack of leadership training given to early years practitioners</w:t>
      </w:r>
      <w:r w:rsidR="00281653" w:rsidRPr="002B1838">
        <w:rPr>
          <w:rFonts w:ascii="Arial" w:hAnsi="Arial" w:cs="Arial"/>
          <w:sz w:val="24"/>
          <w:szCs w:val="24"/>
        </w:rPr>
        <w:t>,</w:t>
      </w:r>
      <w:r w:rsidRPr="002B1838">
        <w:rPr>
          <w:rFonts w:ascii="Arial" w:hAnsi="Arial" w:cs="Arial"/>
          <w:sz w:val="24"/>
          <w:szCs w:val="24"/>
        </w:rPr>
        <w:t xml:space="preserve"> meaning leaders are left underprepared for their role. Northouse (2016) states that to be successful, settings require managers who are competent and leaders who are skilled. Lindon and Lindon (2011) acknowledge that the need for leadership training has been embraced by the early years sector by the fact that leadership is now a featured module in most Early Childhood Studies Degrees. To give an example, the BA (Hons) Early Childhood Studies contains in its third year of study a module on </w:t>
      </w:r>
      <w:r w:rsidRPr="002B1838">
        <w:rPr>
          <w:rFonts w:ascii="Arial" w:hAnsi="Arial" w:cs="Arial"/>
          <w:bCs/>
          <w:sz w:val="24"/>
          <w:szCs w:val="24"/>
        </w:rPr>
        <w:t xml:space="preserve">Reflective Leadership in a Multi-Professional Context </w:t>
      </w:r>
      <w:r w:rsidRPr="002B1838">
        <w:rPr>
          <w:rFonts w:ascii="Arial" w:hAnsi="Arial" w:cs="Arial"/>
          <w:sz w:val="24"/>
          <w:szCs w:val="24"/>
        </w:rPr>
        <w:t>(London Metropolitan University, 2018)</w:t>
      </w:r>
      <w:r w:rsidRPr="002B1838">
        <w:rPr>
          <w:rFonts w:ascii="Arial" w:hAnsi="Arial" w:cs="Arial"/>
          <w:bCs/>
          <w:sz w:val="24"/>
          <w:szCs w:val="24"/>
        </w:rPr>
        <w:t>. The module summary states that it aims to examine a range of management and leadership approaches and styles within the early years</w:t>
      </w:r>
      <w:r w:rsidR="001C402C" w:rsidRPr="002B1838">
        <w:rPr>
          <w:rFonts w:ascii="Arial" w:hAnsi="Arial" w:cs="Arial"/>
          <w:sz w:val="24"/>
          <w:szCs w:val="24"/>
        </w:rPr>
        <w:t>. Rodd (2013) recommends that practitioners familiarise themselves with the variety of models, theories and styles of leadership, and then consider their own values, strengths and personality and either adopt or adapt those that are best suited for their circumstances.</w:t>
      </w:r>
    </w:p>
    <w:p w:rsidR="00E6688B" w:rsidRPr="002B1838" w:rsidRDefault="004564D5" w:rsidP="002B1838">
      <w:pPr>
        <w:spacing w:line="360" w:lineRule="auto"/>
        <w:jc w:val="both"/>
        <w:rPr>
          <w:rFonts w:ascii="Arial" w:hAnsi="Arial" w:cs="Arial"/>
          <w:sz w:val="24"/>
          <w:szCs w:val="24"/>
        </w:rPr>
      </w:pPr>
      <w:r w:rsidRPr="002B1838">
        <w:rPr>
          <w:rFonts w:ascii="Arial" w:hAnsi="Arial" w:cs="Arial"/>
          <w:sz w:val="24"/>
          <w:szCs w:val="24"/>
        </w:rPr>
        <w:t>This drive for highly</w:t>
      </w:r>
      <w:r w:rsidR="00E6688B" w:rsidRPr="002B1838">
        <w:rPr>
          <w:rFonts w:ascii="Arial" w:hAnsi="Arial" w:cs="Arial"/>
          <w:sz w:val="24"/>
          <w:szCs w:val="24"/>
        </w:rPr>
        <w:t xml:space="preserve"> qualified practitioners and a greater emphasis on leadership within the early years is significant due to its impact on higher quality settings (Jones and Pound, 2008).</w:t>
      </w:r>
      <w:r w:rsidR="00D573F3" w:rsidRPr="002B1838">
        <w:rPr>
          <w:rFonts w:ascii="Arial" w:hAnsi="Arial" w:cs="Arial"/>
          <w:sz w:val="24"/>
          <w:szCs w:val="24"/>
        </w:rPr>
        <w:t xml:space="preserve"> Nutbrown (2012) recommends that to ensure high quality provision</w:t>
      </w:r>
      <w:r w:rsidR="001C05B7" w:rsidRPr="002B1838">
        <w:rPr>
          <w:rFonts w:ascii="Arial" w:hAnsi="Arial" w:cs="Arial"/>
          <w:sz w:val="24"/>
          <w:szCs w:val="24"/>
        </w:rPr>
        <w:t xml:space="preserve"> within settings all practitioners should be able to demonstrate some pedagogical leadership</w:t>
      </w:r>
      <w:r w:rsidR="002604FD" w:rsidRPr="002B1838">
        <w:rPr>
          <w:rFonts w:ascii="Arial" w:hAnsi="Arial" w:cs="Arial"/>
          <w:sz w:val="24"/>
          <w:szCs w:val="24"/>
        </w:rPr>
        <w:t xml:space="preserve"> irrespective of their level of qualification.</w:t>
      </w:r>
    </w:p>
    <w:p w:rsidR="00E6688B" w:rsidRPr="002B1838" w:rsidRDefault="00626B5C" w:rsidP="002B1838">
      <w:pPr>
        <w:spacing w:line="360" w:lineRule="auto"/>
        <w:jc w:val="both"/>
        <w:rPr>
          <w:rFonts w:ascii="Arial" w:hAnsi="Arial" w:cs="Arial"/>
          <w:sz w:val="24"/>
          <w:szCs w:val="24"/>
        </w:rPr>
      </w:pPr>
      <w:r w:rsidRPr="002B1838">
        <w:rPr>
          <w:rFonts w:ascii="Arial" w:hAnsi="Arial" w:cs="Arial"/>
          <w:sz w:val="24"/>
          <w:szCs w:val="24"/>
        </w:rPr>
        <w:lastRenderedPageBreak/>
        <w:t>However, research</w:t>
      </w:r>
      <w:r w:rsidR="00DE3A3F" w:rsidRPr="002B1838">
        <w:rPr>
          <w:rFonts w:ascii="Arial" w:hAnsi="Arial" w:cs="Arial"/>
          <w:sz w:val="24"/>
          <w:szCs w:val="24"/>
        </w:rPr>
        <w:t xml:space="preserve"> into the quality of a setting</w:t>
      </w:r>
      <w:r w:rsidRPr="002B1838">
        <w:rPr>
          <w:rFonts w:ascii="Arial" w:hAnsi="Arial" w:cs="Arial"/>
          <w:sz w:val="24"/>
          <w:szCs w:val="24"/>
        </w:rPr>
        <w:t xml:space="preserve"> carried out by </w:t>
      </w:r>
      <w:proofErr w:type="spellStart"/>
      <w:r w:rsidRPr="002B1838">
        <w:rPr>
          <w:rFonts w:ascii="Arial" w:hAnsi="Arial" w:cs="Arial"/>
          <w:sz w:val="24"/>
          <w:szCs w:val="24"/>
        </w:rPr>
        <w:t>Blanden</w:t>
      </w:r>
      <w:proofErr w:type="spellEnd"/>
      <w:r w:rsidRPr="002B1838">
        <w:rPr>
          <w:rFonts w:ascii="Arial" w:hAnsi="Arial" w:cs="Arial"/>
          <w:sz w:val="24"/>
          <w:szCs w:val="24"/>
        </w:rPr>
        <w:t xml:space="preserve"> et al. (2017)</w:t>
      </w:r>
      <w:r w:rsidR="00A01528" w:rsidRPr="002B1838">
        <w:rPr>
          <w:rFonts w:ascii="Arial" w:hAnsi="Arial" w:cs="Arial"/>
          <w:sz w:val="24"/>
          <w:szCs w:val="24"/>
        </w:rPr>
        <w:t xml:space="preserve"> claims to have</w:t>
      </w:r>
      <w:r w:rsidRPr="002B1838">
        <w:rPr>
          <w:rFonts w:ascii="Arial" w:hAnsi="Arial" w:cs="Arial"/>
          <w:sz w:val="24"/>
          <w:szCs w:val="24"/>
        </w:rPr>
        <w:t xml:space="preserve"> found </w:t>
      </w:r>
      <w:r w:rsidR="00E27586" w:rsidRPr="002B1838">
        <w:rPr>
          <w:rFonts w:ascii="Arial" w:hAnsi="Arial" w:cs="Arial"/>
          <w:sz w:val="24"/>
          <w:szCs w:val="24"/>
        </w:rPr>
        <w:t>only a slight increase in a child’s educational attainment when they had attended a</w:t>
      </w:r>
      <w:r w:rsidR="00046599" w:rsidRPr="002B1838">
        <w:rPr>
          <w:rFonts w:ascii="Arial" w:hAnsi="Arial" w:cs="Arial"/>
          <w:sz w:val="24"/>
          <w:szCs w:val="24"/>
        </w:rPr>
        <w:t>n early childhood</w:t>
      </w:r>
      <w:r w:rsidR="00E27586" w:rsidRPr="002B1838">
        <w:rPr>
          <w:rFonts w:ascii="Arial" w:hAnsi="Arial" w:cs="Arial"/>
          <w:sz w:val="24"/>
          <w:szCs w:val="24"/>
        </w:rPr>
        <w:t xml:space="preserve"> setting taught by a graduate level teacher.</w:t>
      </w:r>
      <w:r w:rsidR="00A01528" w:rsidRPr="002B1838">
        <w:rPr>
          <w:rFonts w:ascii="Arial" w:hAnsi="Arial" w:cs="Arial"/>
          <w:sz w:val="24"/>
          <w:szCs w:val="24"/>
        </w:rPr>
        <w:t xml:space="preserve"> </w:t>
      </w:r>
      <w:r w:rsidR="00AF43B5" w:rsidRPr="002B1838">
        <w:rPr>
          <w:rFonts w:ascii="Arial" w:hAnsi="Arial" w:cs="Arial"/>
          <w:sz w:val="24"/>
          <w:szCs w:val="24"/>
        </w:rPr>
        <w:t xml:space="preserve">Sammons et al. (2017) dispute the findings of </w:t>
      </w:r>
      <w:proofErr w:type="spellStart"/>
      <w:r w:rsidR="00AF43B5" w:rsidRPr="002B1838">
        <w:rPr>
          <w:rFonts w:ascii="Arial" w:hAnsi="Arial" w:cs="Arial"/>
          <w:sz w:val="24"/>
          <w:szCs w:val="24"/>
        </w:rPr>
        <w:t>Blanden</w:t>
      </w:r>
      <w:proofErr w:type="spellEnd"/>
      <w:r w:rsidR="00AF43B5" w:rsidRPr="002B1838">
        <w:rPr>
          <w:rFonts w:ascii="Arial" w:hAnsi="Arial" w:cs="Arial"/>
          <w:sz w:val="24"/>
          <w:szCs w:val="24"/>
        </w:rPr>
        <w:t xml:space="preserve"> et al. by stating that it contradicts the last thirty years of research into the quality of settings and children’s outcomes. </w:t>
      </w:r>
      <w:r w:rsidR="006748A3" w:rsidRPr="002B1838">
        <w:rPr>
          <w:rFonts w:ascii="Arial" w:hAnsi="Arial" w:cs="Arial"/>
          <w:sz w:val="24"/>
          <w:szCs w:val="24"/>
        </w:rPr>
        <w:t xml:space="preserve">Sammons et al. concluded that there were limitations in the available data and flaws in the research design that was used by </w:t>
      </w:r>
      <w:proofErr w:type="spellStart"/>
      <w:r w:rsidR="006748A3" w:rsidRPr="002B1838">
        <w:rPr>
          <w:rFonts w:ascii="Arial" w:hAnsi="Arial" w:cs="Arial"/>
          <w:sz w:val="24"/>
          <w:szCs w:val="24"/>
        </w:rPr>
        <w:t>Blanden</w:t>
      </w:r>
      <w:proofErr w:type="spellEnd"/>
      <w:r w:rsidR="006748A3" w:rsidRPr="002B1838">
        <w:rPr>
          <w:rFonts w:ascii="Arial" w:hAnsi="Arial" w:cs="Arial"/>
          <w:sz w:val="24"/>
          <w:szCs w:val="24"/>
        </w:rPr>
        <w:t xml:space="preserve"> et al. in the study.</w:t>
      </w:r>
      <w:r w:rsidR="006B1B12" w:rsidRPr="002B1838">
        <w:rPr>
          <w:rFonts w:ascii="Arial" w:hAnsi="Arial" w:cs="Arial"/>
          <w:sz w:val="24"/>
          <w:szCs w:val="24"/>
        </w:rPr>
        <w:t xml:space="preserve"> The EPPE</w:t>
      </w:r>
      <w:r w:rsidR="00C52093" w:rsidRPr="002B1838">
        <w:rPr>
          <w:rFonts w:ascii="Arial" w:hAnsi="Arial" w:cs="Arial"/>
          <w:sz w:val="24"/>
          <w:szCs w:val="24"/>
        </w:rPr>
        <w:t xml:space="preserve"> (Sylva</w:t>
      </w:r>
      <w:r w:rsidR="00281653" w:rsidRPr="002B1838">
        <w:rPr>
          <w:rFonts w:ascii="Arial" w:hAnsi="Arial" w:cs="Arial"/>
          <w:sz w:val="24"/>
          <w:szCs w:val="24"/>
        </w:rPr>
        <w:t xml:space="preserve"> et al.</w:t>
      </w:r>
      <w:r w:rsidR="00C52093" w:rsidRPr="002B1838">
        <w:rPr>
          <w:rFonts w:ascii="Arial" w:hAnsi="Arial" w:cs="Arial"/>
          <w:sz w:val="24"/>
          <w:szCs w:val="24"/>
        </w:rPr>
        <w:t>, 2004)</w:t>
      </w:r>
      <w:r w:rsidR="006B1B12" w:rsidRPr="002B1838">
        <w:rPr>
          <w:rFonts w:ascii="Arial" w:hAnsi="Arial" w:cs="Arial"/>
          <w:sz w:val="24"/>
          <w:szCs w:val="24"/>
        </w:rPr>
        <w:t xml:space="preserve"> and REPEY</w:t>
      </w:r>
      <w:r w:rsidR="00C52093" w:rsidRPr="002B1838">
        <w:rPr>
          <w:rFonts w:ascii="Arial" w:hAnsi="Arial" w:cs="Arial"/>
          <w:sz w:val="24"/>
          <w:szCs w:val="24"/>
        </w:rPr>
        <w:t xml:space="preserve"> (Siraj-Blatchford</w:t>
      </w:r>
      <w:r w:rsidR="00281653" w:rsidRPr="002B1838">
        <w:rPr>
          <w:rFonts w:ascii="Arial" w:hAnsi="Arial" w:cs="Arial"/>
          <w:sz w:val="24"/>
          <w:szCs w:val="24"/>
        </w:rPr>
        <w:t xml:space="preserve"> et al.</w:t>
      </w:r>
      <w:r w:rsidR="00C52093" w:rsidRPr="002B1838">
        <w:rPr>
          <w:rFonts w:ascii="Arial" w:hAnsi="Arial" w:cs="Arial"/>
          <w:sz w:val="24"/>
          <w:szCs w:val="24"/>
        </w:rPr>
        <w:t>, 2002)</w:t>
      </w:r>
      <w:r w:rsidR="006B1B12" w:rsidRPr="002B1838">
        <w:rPr>
          <w:rFonts w:ascii="Arial" w:hAnsi="Arial" w:cs="Arial"/>
          <w:sz w:val="24"/>
          <w:szCs w:val="24"/>
        </w:rPr>
        <w:t xml:space="preserve"> studies</w:t>
      </w:r>
      <w:r w:rsidR="00C52093" w:rsidRPr="002B1838">
        <w:rPr>
          <w:rFonts w:ascii="Arial" w:hAnsi="Arial" w:cs="Arial"/>
          <w:sz w:val="24"/>
          <w:szCs w:val="24"/>
        </w:rPr>
        <w:t xml:space="preserve"> both</w:t>
      </w:r>
      <w:r w:rsidR="006B1B12" w:rsidRPr="002B1838">
        <w:rPr>
          <w:rFonts w:ascii="Arial" w:hAnsi="Arial" w:cs="Arial"/>
          <w:sz w:val="24"/>
          <w:szCs w:val="24"/>
        </w:rPr>
        <w:t xml:space="preserve"> </w:t>
      </w:r>
      <w:r w:rsidR="00C52093" w:rsidRPr="002B1838">
        <w:rPr>
          <w:rFonts w:ascii="Arial" w:hAnsi="Arial" w:cs="Arial"/>
          <w:sz w:val="24"/>
          <w:szCs w:val="24"/>
        </w:rPr>
        <w:t>support the suggestion that children make better progress in settings where a good proportion of staff are qualified to a graduate level.</w:t>
      </w:r>
    </w:p>
    <w:p w:rsidR="00156FAD" w:rsidRDefault="00281653" w:rsidP="002B1838">
      <w:pPr>
        <w:spacing w:line="360" w:lineRule="auto"/>
        <w:jc w:val="both"/>
        <w:rPr>
          <w:rFonts w:ascii="Arial" w:hAnsi="Arial" w:cs="Arial"/>
          <w:sz w:val="24"/>
          <w:szCs w:val="24"/>
        </w:rPr>
      </w:pPr>
      <w:r w:rsidRPr="002B1838">
        <w:rPr>
          <w:rFonts w:ascii="Arial" w:hAnsi="Arial" w:cs="Arial"/>
          <w:sz w:val="24"/>
          <w:szCs w:val="24"/>
        </w:rPr>
        <w:t xml:space="preserve">According to Ang (2012 cited in </w:t>
      </w:r>
      <w:proofErr w:type="spellStart"/>
      <w:r w:rsidRPr="002B1838">
        <w:rPr>
          <w:rFonts w:ascii="Arial" w:hAnsi="Arial" w:cs="Arial"/>
          <w:sz w:val="24"/>
          <w:szCs w:val="24"/>
        </w:rPr>
        <w:t>Avenell</w:t>
      </w:r>
      <w:proofErr w:type="spellEnd"/>
      <w:r w:rsidRPr="002B1838">
        <w:rPr>
          <w:rFonts w:ascii="Arial" w:hAnsi="Arial" w:cs="Arial"/>
          <w:sz w:val="24"/>
          <w:szCs w:val="24"/>
        </w:rPr>
        <w:t xml:space="preserve">, 2016), the quality of an early years setting is almost always identified by strong leadership, </w:t>
      </w:r>
      <w:proofErr w:type="gramStart"/>
      <w:r w:rsidRPr="002B1838">
        <w:rPr>
          <w:rFonts w:ascii="Arial" w:hAnsi="Arial" w:cs="Arial"/>
          <w:sz w:val="24"/>
          <w:szCs w:val="24"/>
        </w:rPr>
        <w:t>in particular when</w:t>
      </w:r>
      <w:proofErr w:type="gramEnd"/>
      <w:r w:rsidRPr="002B1838">
        <w:rPr>
          <w:rFonts w:ascii="Arial" w:hAnsi="Arial" w:cs="Arial"/>
          <w:sz w:val="24"/>
          <w:szCs w:val="24"/>
        </w:rPr>
        <w:t xml:space="preserve"> the practices of the setting are a shared vision between leaders and practitioners. Moyles (2006) states that having the qualities of a good leader is important for the well-being of the children, staff and parents within a setting. Sylva et al. (2004) found in the EPPE study that when leaders are highly qualified, there is a direct link to the quality of children’s learning experiences, a more effective structure to the practice of the setting, and relationships with staff and parents are better. The result of all this according to Moyles (2006: 1), is that ‘the importance of leaders and managers cannot be underestimated’. </w:t>
      </w:r>
    </w:p>
    <w:p w:rsidR="003B0775" w:rsidRPr="00666088" w:rsidRDefault="003B0775" w:rsidP="003B0775">
      <w:pPr>
        <w:spacing w:line="360" w:lineRule="auto"/>
        <w:jc w:val="both"/>
        <w:rPr>
          <w:rFonts w:ascii="Arial" w:hAnsi="Arial" w:cs="Arial"/>
          <w:sz w:val="24"/>
          <w:szCs w:val="24"/>
          <w:u w:val="single"/>
        </w:rPr>
      </w:pPr>
      <w:r w:rsidRPr="00666088">
        <w:rPr>
          <w:rFonts w:ascii="Arial" w:hAnsi="Arial" w:cs="Arial"/>
          <w:sz w:val="24"/>
          <w:szCs w:val="24"/>
          <w:u w:val="single"/>
        </w:rPr>
        <w:t>References</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Anderson, M. (2017) ‘Transformational Leadership in Education: A Review of Existing Literature.’, </w:t>
      </w:r>
      <w:r w:rsidRPr="00666088">
        <w:rPr>
          <w:rFonts w:ascii="Arial" w:hAnsi="Arial" w:cs="Arial"/>
          <w:i/>
          <w:iCs/>
          <w:sz w:val="24"/>
          <w:szCs w:val="24"/>
        </w:rPr>
        <w:t>International Social Science Review,</w:t>
      </w:r>
      <w:r w:rsidRPr="00666088">
        <w:rPr>
          <w:rFonts w:ascii="Arial" w:hAnsi="Arial" w:cs="Arial"/>
          <w:sz w:val="24"/>
          <w:szCs w:val="24"/>
        </w:rPr>
        <w:t xml:space="preserve"> Volume </w:t>
      </w:r>
      <w:r w:rsidRPr="00666088">
        <w:rPr>
          <w:rFonts w:ascii="Arial" w:hAnsi="Arial" w:cs="Arial"/>
          <w:iCs/>
          <w:sz w:val="24"/>
          <w:szCs w:val="24"/>
        </w:rPr>
        <w:t xml:space="preserve">93, No. </w:t>
      </w:r>
      <w:r w:rsidRPr="00666088">
        <w:rPr>
          <w:rFonts w:ascii="Arial" w:hAnsi="Arial" w:cs="Arial"/>
          <w:sz w:val="24"/>
          <w:szCs w:val="24"/>
        </w:rPr>
        <w:t xml:space="preserve">1, pp.1-16. [On-line]. Available at: </w:t>
      </w:r>
      <w:hyperlink r:id="rId9" w:history="1">
        <w:r w:rsidRPr="00666088">
          <w:rPr>
            <w:rStyle w:val="Hyperlink"/>
            <w:rFonts w:ascii="Arial" w:hAnsi="Arial" w:cs="Arial"/>
            <w:sz w:val="24"/>
            <w:szCs w:val="24"/>
          </w:rPr>
          <w:t>http://web.a.ebscohost.com.ezproxy.uwtsd.ac.uk/ehost/pdfviewer/pdfviewer?vid=1&amp;sid=ff028346-ea67-438a-b46b-9bfa760ae83f%40sessionmgr4006</w:t>
        </w:r>
      </w:hyperlink>
      <w:r w:rsidRPr="00666088">
        <w:rPr>
          <w:rFonts w:ascii="Arial" w:hAnsi="Arial" w:cs="Arial"/>
          <w:sz w:val="24"/>
          <w:szCs w:val="24"/>
        </w:rPr>
        <w:t xml:space="preserve"> [Accessed: 27</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Aubrey, C. (2011) </w:t>
      </w:r>
      <w:r w:rsidRPr="00666088">
        <w:rPr>
          <w:rFonts w:ascii="Arial" w:hAnsi="Arial" w:cs="Arial"/>
          <w:i/>
          <w:iCs/>
          <w:sz w:val="24"/>
          <w:szCs w:val="24"/>
        </w:rPr>
        <w:t>Leading and managing in the early years.</w:t>
      </w:r>
      <w:r w:rsidRPr="00666088">
        <w:rPr>
          <w:rFonts w:ascii="Arial" w:hAnsi="Arial" w:cs="Arial"/>
          <w:sz w:val="24"/>
          <w:szCs w:val="24"/>
        </w:rPr>
        <w:t xml:space="preserve"> (2</w:t>
      </w:r>
      <w:r w:rsidRPr="00666088">
        <w:rPr>
          <w:rFonts w:ascii="Arial" w:hAnsi="Arial" w:cs="Arial"/>
          <w:sz w:val="24"/>
          <w:szCs w:val="24"/>
          <w:vertAlign w:val="superscript"/>
        </w:rPr>
        <w:t>nd</w:t>
      </w:r>
      <w:r w:rsidRPr="00666088">
        <w:rPr>
          <w:rFonts w:ascii="Arial" w:hAnsi="Arial" w:cs="Arial"/>
          <w:sz w:val="24"/>
          <w:szCs w:val="24"/>
        </w:rPr>
        <w:t xml:space="preserve"> ed). London: SAGE. [e-book]. Available at: </w:t>
      </w:r>
      <w:hyperlink r:id="rId10" w:history="1">
        <w:r w:rsidRPr="00666088">
          <w:rPr>
            <w:rStyle w:val="Hyperlink"/>
            <w:rFonts w:ascii="Arial" w:hAnsi="Arial" w:cs="Arial"/>
            <w:sz w:val="24"/>
            <w:szCs w:val="24"/>
          </w:rPr>
          <w:t>https://www-dawsonera-com.ezproxy.uwtsd.ac.uk/readonline/9781446248522</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Avenell</w:t>
      </w:r>
      <w:proofErr w:type="spellEnd"/>
      <w:r w:rsidRPr="00666088">
        <w:rPr>
          <w:rFonts w:ascii="Arial" w:hAnsi="Arial" w:cs="Arial"/>
          <w:sz w:val="24"/>
          <w:szCs w:val="24"/>
        </w:rPr>
        <w:t>, K. (2016) ‘</w:t>
      </w:r>
      <w:proofErr w:type="spellStart"/>
      <w:r w:rsidRPr="00666088">
        <w:rPr>
          <w:rFonts w:ascii="Arial" w:hAnsi="Arial" w:cs="Arial"/>
          <w:sz w:val="24"/>
          <w:szCs w:val="24"/>
        </w:rPr>
        <w:t>Leadership@Heart</w:t>
      </w:r>
      <w:proofErr w:type="spellEnd"/>
      <w:r w:rsidRPr="00666088">
        <w:rPr>
          <w:rFonts w:ascii="Arial" w:hAnsi="Arial" w:cs="Arial"/>
          <w:sz w:val="24"/>
          <w:szCs w:val="24"/>
        </w:rPr>
        <w:t xml:space="preserve"> - the impact of leadership in the early years.’, </w:t>
      </w:r>
      <w:r w:rsidRPr="00666088">
        <w:rPr>
          <w:rFonts w:ascii="Arial" w:hAnsi="Arial" w:cs="Arial"/>
          <w:i/>
          <w:iCs/>
          <w:sz w:val="24"/>
          <w:szCs w:val="24"/>
        </w:rPr>
        <w:t>Australian Educational Leader,</w:t>
      </w:r>
      <w:r w:rsidRPr="00666088">
        <w:rPr>
          <w:rFonts w:ascii="Arial" w:hAnsi="Arial" w:cs="Arial"/>
          <w:sz w:val="24"/>
          <w:szCs w:val="24"/>
        </w:rPr>
        <w:t xml:space="preserve"> Volume </w:t>
      </w:r>
      <w:r w:rsidRPr="00666088">
        <w:rPr>
          <w:rFonts w:ascii="Arial" w:hAnsi="Arial" w:cs="Arial"/>
          <w:iCs/>
          <w:sz w:val="24"/>
          <w:szCs w:val="24"/>
        </w:rPr>
        <w:t>38, No.</w:t>
      </w:r>
      <w:r>
        <w:rPr>
          <w:rFonts w:ascii="Arial" w:hAnsi="Arial" w:cs="Arial"/>
          <w:iCs/>
          <w:sz w:val="24"/>
          <w:szCs w:val="24"/>
        </w:rPr>
        <w:t xml:space="preserve"> </w:t>
      </w:r>
      <w:r>
        <w:rPr>
          <w:rFonts w:ascii="Arial" w:hAnsi="Arial" w:cs="Arial"/>
          <w:sz w:val="24"/>
          <w:szCs w:val="24"/>
        </w:rPr>
        <w:t>2, pp.</w:t>
      </w:r>
      <w:r w:rsidRPr="00666088">
        <w:rPr>
          <w:rFonts w:ascii="Arial" w:hAnsi="Arial" w:cs="Arial"/>
          <w:sz w:val="24"/>
          <w:szCs w:val="24"/>
        </w:rPr>
        <w:t xml:space="preserve">19-21. [On-line]. Available at: </w:t>
      </w:r>
      <w:hyperlink r:id="rId11" w:history="1">
        <w:r w:rsidRPr="00586DA5">
          <w:rPr>
            <w:rStyle w:val="Hyperlink"/>
            <w:rFonts w:ascii="Arial" w:hAnsi="Arial" w:cs="Arial"/>
            <w:color w:val="4472C4" w:themeColor="accent1"/>
            <w:sz w:val="24"/>
            <w:szCs w:val="24"/>
          </w:rPr>
          <w:t>http://web.a.ebscohost.com.ezproxy.uwtsd.ac.uk/ehost/pdfviewer/pdfviewer?vid=1&amp;s</w:t>
        </w:r>
        <w:r w:rsidRPr="00586DA5">
          <w:rPr>
            <w:rStyle w:val="Hyperlink"/>
            <w:rFonts w:ascii="Arial" w:hAnsi="Arial" w:cs="Arial"/>
            <w:color w:val="4472C4" w:themeColor="accent1"/>
            <w:sz w:val="24"/>
            <w:szCs w:val="24"/>
          </w:rPr>
          <w:lastRenderedPageBreak/>
          <w:t>id=0d078e4c-ee27-4b4f-84b9-83584db074f9%40sessionmgr4010</w:t>
        </w:r>
      </w:hyperlink>
      <w:r w:rsidRPr="00666088">
        <w:rPr>
          <w:rFonts w:ascii="Arial" w:hAnsi="Arial" w:cs="Arial"/>
          <w:sz w:val="24"/>
          <w:szCs w:val="24"/>
        </w:rPr>
        <w:t xml:space="preserve"> [Accessed: 24</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Belbin, R. (2010) </w:t>
      </w:r>
      <w:r w:rsidRPr="00666088">
        <w:rPr>
          <w:rFonts w:ascii="Arial" w:hAnsi="Arial" w:cs="Arial"/>
          <w:i/>
          <w:iCs/>
          <w:sz w:val="24"/>
          <w:szCs w:val="24"/>
        </w:rPr>
        <w:t>Team roles at work.</w:t>
      </w:r>
      <w:r w:rsidRPr="00666088">
        <w:rPr>
          <w:rFonts w:ascii="Arial" w:hAnsi="Arial" w:cs="Arial"/>
          <w:sz w:val="24"/>
          <w:szCs w:val="24"/>
        </w:rPr>
        <w:t xml:space="preserve"> (2</w:t>
      </w:r>
      <w:r w:rsidRPr="00666088">
        <w:rPr>
          <w:rFonts w:ascii="Arial" w:hAnsi="Arial" w:cs="Arial"/>
          <w:sz w:val="24"/>
          <w:szCs w:val="24"/>
          <w:vertAlign w:val="superscript"/>
        </w:rPr>
        <w:t>nd</w:t>
      </w:r>
      <w:r w:rsidRPr="00666088">
        <w:rPr>
          <w:rFonts w:ascii="Arial" w:hAnsi="Arial" w:cs="Arial"/>
          <w:sz w:val="24"/>
          <w:szCs w:val="24"/>
        </w:rPr>
        <w:t xml:space="preserve"> ed). Oxford: Heinemann.</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Belbin. (2015) ‘Team roles in a nutshell’ </w:t>
      </w:r>
      <w:hyperlink r:id="rId12" w:history="1">
        <w:r w:rsidRPr="00666088">
          <w:rPr>
            <w:rStyle w:val="Hyperlink"/>
            <w:rFonts w:ascii="Arial" w:hAnsi="Arial" w:cs="Arial"/>
            <w:sz w:val="24"/>
            <w:szCs w:val="24"/>
          </w:rPr>
          <w:t>http://www.belbin.com/media/1336/belbin-for-students.pdf</w:t>
        </w:r>
      </w:hyperlink>
      <w:r w:rsidRPr="00666088">
        <w:rPr>
          <w:rFonts w:ascii="Arial" w:hAnsi="Arial" w:cs="Arial"/>
          <w:sz w:val="24"/>
          <w:szCs w:val="24"/>
        </w:rPr>
        <w:t xml:space="preserve"> [Accessed: 24</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Blanden</w:t>
      </w:r>
      <w:proofErr w:type="spellEnd"/>
      <w:r w:rsidRPr="00666088">
        <w:rPr>
          <w:rFonts w:ascii="Arial" w:hAnsi="Arial" w:cs="Arial"/>
          <w:sz w:val="24"/>
          <w:szCs w:val="24"/>
        </w:rPr>
        <w:t xml:space="preserve">, J., Hansen, K. and McNally, S. (2017) </w:t>
      </w:r>
      <w:r w:rsidRPr="00666088">
        <w:rPr>
          <w:rFonts w:ascii="Arial" w:hAnsi="Arial" w:cs="Arial"/>
          <w:i/>
          <w:sz w:val="24"/>
          <w:szCs w:val="24"/>
        </w:rPr>
        <w:t xml:space="preserve">Quality in Early Years Settings and Children’s School Achievement. </w:t>
      </w:r>
      <w:r w:rsidRPr="00666088">
        <w:rPr>
          <w:rFonts w:ascii="Arial" w:hAnsi="Arial" w:cs="Arial"/>
          <w:sz w:val="24"/>
          <w:szCs w:val="24"/>
        </w:rPr>
        <w:t>CEP Discussion Paper 1468.</w:t>
      </w:r>
      <w:r w:rsidRPr="00666088">
        <w:rPr>
          <w:rFonts w:ascii="Arial" w:hAnsi="Arial" w:cs="Arial"/>
          <w:i/>
          <w:sz w:val="24"/>
          <w:szCs w:val="24"/>
        </w:rPr>
        <w:t xml:space="preserve"> </w:t>
      </w:r>
      <w:r w:rsidRPr="00666088">
        <w:rPr>
          <w:rFonts w:ascii="Arial" w:hAnsi="Arial" w:cs="Arial"/>
          <w:sz w:val="24"/>
          <w:szCs w:val="24"/>
        </w:rPr>
        <w:t xml:space="preserve">London: London School of Economics and Political Science. [On-line]. Available at: </w:t>
      </w:r>
      <w:hyperlink r:id="rId13" w:history="1">
        <w:r w:rsidRPr="00666088">
          <w:rPr>
            <w:rStyle w:val="Hyperlink"/>
            <w:rFonts w:ascii="Arial" w:hAnsi="Arial" w:cs="Arial"/>
            <w:sz w:val="24"/>
            <w:szCs w:val="24"/>
          </w:rPr>
          <w:t>http://cep.lse.ac.uk/pubs/download/dp1468.pdf</w:t>
        </w:r>
      </w:hyperlink>
      <w:r w:rsidRPr="00666088">
        <w:rPr>
          <w:rFonts w:ascii="Arial" w:hAnsi="Arial" w:cs="Arial"/>
          <w:sz w:val="24"/>
          <w:szCs w:val="24"/>
        </w:rPr>
        <w:t xml:space="preserve"> [Accessed: 23</w:t>
      </w:r>
      <w:r w:rsidRPr="00666088">
        <w:rPr>
          <w:rFonts w:ascii="Arial" w:hAnsi="Arial" w:cs="Arial"/>
          <w:sz w:val="24"/>
          <w:szCs w:val="24"/>
          <w:vertAlign w:val="superscript"/>
        </w:rPr>
        <w:t>rd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Care Inspectorate Wales. (2018) ‘How we enforce’ </w:t>
      </w:r>
      <w:hyperlink r:id="rId14" w:history="1">
        <w:r w:rsidRPr="00666088">
          <w:rPr>
            <w:rStyle w:val="Hyperlink"/>
            <w:rFonts w:ascii="Arial" w:hAnsi="Arial" w:cs="Arial"/>
            <w:sz w:val="24"/>
            <w:szCs w:val="24"/>
          </w:rPr>
          <w:t>http://careinspectorate.wales/providingacareservice/how-we-enforce/?lang=en</w:t>
        </w:r>
      </w:hyperlink>
      <w:r w:rsidRPr="00666088">
        <w:rPr>
          <w:rFonts w:ascii="Arial" w:hAnsi="Arial" w:cs="Arial"/>
          <w:sz w:val="24"/>
          <w:szCs w:val="24"/>
        </w:rPr>
        <w:t xml:space="preserve"> [Accessed: 27</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Coughlin, A. M. and Baird, L. (2013) </w:t>
      </w:r>
      <w:r w:rsidRPr="00666088">
        <w:rPr>
          <w:rFonts w:ascii="Arial" w:hAnsi="Arial" w:cs="Arial"/>
          <w:i/>
          <w:sz w:val="24"/>
          <w:szCs w:val="24"/>
        </w:rPr>
        <w:t xml:space="preserve">Pedagogical Leadership. </w:t>
      </w:r>
      <w:r w:rsidRPr="00666088">
        <w:rPr>
          <w:rFonts w:ascii="Arial" w:hAnsi="Arial" w:cs="Arial"/>
          <w:sz w:val="24"/>
          <w:szCs w:val="24"/>
        </w:rPr>
        <w:t xml:space="preserve">Ontario: Queen’s Printer. [On-line]. Available at: </w:t>
      </w:r>
      <w:hyperlink r:id="rId15" w:history="1">
        <w:r w:rsidRPr="00666088">
          <w:rPr>
            <w:rStyle w:val="Hyperlink"/>
            <w:rFonts w:ascii="Arial" w:hAnsi="Arial" w:cs="Arial"/>
            <w:sz w:val="24"/>
            <w:szCs w:val="24"/>
          </w:rPr>
          <w:t>http://www.edu.gov.on.ca/childcare/Baird_Coughlin.pdf</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Cree, J. (2013) ‘A Brief History of Forest School in the UK -- PART 2.’, </w:t>
      </w:r>
      <w:r w:rsidRPr="00666088">
        <w:rPr>
          <w:rFonts w:ascii="Arial" w:hAnsi="Arial" w:cs="Arial"/>
          <w:i/>
          <w:iCs/>
          <w:sz w:val="24"/>
          <w:szCs w:val="24"/>
        </w:rPr>
        <w:t>Horizons Magazine,</w:t>
      </w:r>
      <w:r w:rsidRPr="00666088">
        <w:rPr>
          <w:rFonts w:ascii="Arial" w:hAnsi="Arial" w:cs="Arial"/>
          <w:sz w:val="24"/>
          <w:szCs w:val="24"/>
        </w:rPr>
        <w:t xml:space="preserve"> No.62, pp.32-36.</w:t>
      </w:r>
    </w:p>
    <w:p w:rsidR="00483D10" w:rsidRDefault="00483D10" w:rsidP="003B0775">
      <w:pPr>
        <w:spacing w:line="360" w:lineRule="auto"/>
        <w:jc w:val="both"/>
        <w:rPr>
          <w:rFonts w:ascii="Arial" w:hAnsi="Arial" w:cs="Arial"/>
          <w:bCs/>
          <w:sz w:val="24"/>
          <w:szCs w:val="24"/>
        </w:rPr>
      </w:pPr>
      <w:r w:rsidRPr="00666088">
        <w:rPr>
          <w:rFonts w:ascii="Arial" w:hAnsi="Arial" w:cs="Arial"/>
          <w:bCs/>
          <w:sz w:val="24"/>
          <w:szCs w:val="24"/>
        </w:rPr>
        <w:t>Crowley, M. and Wheeler, H. (2014) ‘Working with Parents in the Early Years’, in G. Pugh and B. Duffy (</w:t>
      </w:r>
      <w:proofErr w:type="spellStart"/>
      <w:r w:rsidRPr="00666088">
        <w:rPr>
          <w:rFonts w:ascii="Arial" w:hAnsi="Arial" w:cs="Arial"/>
          <w:bCs/>
          <w:sz w:val="24"/>
          <w:szCs w:val="24"/>
        </w:rPr>
        <w:t>eds</w:t>
      </w:r>
      <w:proofErr w:type="spellEnd"/>
      <w:r w:rsidRPr="00666088">
        <w:rPr>
          <w:rFonts w:ascii="Arial" w:hAnsi="Arial" w:cs="Arial"/>
          <w:bCs/>
          <w:sz w:val="24"/>
          <w:szCs w:val="24"/>
        </w:rPr>
        <w:t xml:space="preserve">) </w:t>
      </w:r>
      <w:r w:rsidRPr="00666088">
        <w:rPr>
          <w:rFonts w:ascii="Arial" w:hAnsi="Arial" w:cs="Arial"/>
          <w:bCs/>
          <w:i/>
          <w:sz w:val="24"/>
          <w:szCs w:val="24"/>
        </w:rPr>
        <w:t>Contemporary Issues in the Early Years</w:t>
      </w:r>
      <w:r w:rsidRPr="00666088">
        <w:rPr>
          <w:rFonts w:ascii="Arial" w:hAnsi="Arial" w:cs="Arial"/>
          <w:bCs/>
          <w:sz w:val="24"/>
          <w:szCs w:val="24"/>
        </w:rPr>
        <w:t>. London: SAGE Publications Ltd, pp.217-234.</w:t>
      </w:r>
    </w:p>
    <w:p w:rsidR="00483D10" w:rsidRPr="00746338" w:rsidRDefault="00483D10" w:rsidP="00626F98">
      <w:pPr>
        <w:spacing w:line="360" w:lineRule="auto"/>
        <w:jc w:val="both"/>
        <w:rPr>
          <w:rFonts w:ascii="Arial" w:hAnsi="Arial" w:cs="Arial"/>
          <w:sz w:val="24"/>
          <w:szCs w:val="24"/>
        </w:rPr>
      </w:pPr>
      <w:r w:rsidRPr="00746338">
        <w:rPr>
          <w:rFonts w:ascii="Arial" w:hAnsi="Arial" w:cs="Arial"/>
          <w:sz w:val="24"/>
          <w:szCs w:val="24"/>
        </w:rPr>
        <w:t xml:space="preserve">Curriculum for Wales. (2015) </w:t>
      </w:r>
      <w:r w:rsidRPr="00746338">
        <w:rPr>
          <w:rFonts w:ascii="Arial" w:hAnsi="Arial" w:cs="Arial"/>
          <w:i/>
          <w:sz w:val="24"/>
          <w:szCs w:val="24"/>
        </w:rPr>
        <w:t>Foundation Phase Framework</w:t>
      </w:r>
      <w:r w:rsidRPr="00746338">
        <w:rPr>
          <w:rFonts w:ascii="Arial" w:hAnsi="Arial" w:cs="Arial"/>
          <w:sz w:val="24"/>
          <w:szCs w:val="24"/>
        </w:rPr>
        <w:t xml:space="preserve">. Cardiff: Welsh Government.  </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Daly, M., Byers, E. and Taylor, W. (2009) </w:t>
      </w:r>
      <w:r w:rsidRPr="00666088">
        <w:rPr>
          <w:rFonts w:ascii="Arial" w:hAnsi="Arial" w:cs="Arial"/>
          <w:i/>
          <w:iCs/>
          <w:sz w:val="24"/>
          <w:szCs w:val="24"/>
        </w:rPr>
        <w:t>Early years management in practice.</w:t>
      </w:r>
      <w:r>
        <w:rPr>
          <w:rFonts w:ascii="Arial" w:hAnsi="Arial" w:cs="Arial"/>
          <w:sz w:val="24"/>
          <w:szCs w:val="24"/>
        </w:rPr>
        <w:t xml:space="preserve"> (2</w:t>
      </w:r>
      <w:r w:rsidRPr="00483D10">
        <w:rPr>
          <w:rFonts w:ascii="Arial" w:hAnsi="Arial" w:cs="Arial"/>
          <w:sz w:val="24"/>
          <w:szCs w:val="24"/>
          <w:vertAlign w:val="superscript"/>
        </w:rPr>
        <w:t>nd</w:t>
      </w:r>
      <w:r>
        <w:rPr>
          <w:rFonts w:ascii="Arial" w:hAnsi="Arial" w:cs="Arial"/>
          <w:sz w:val="24"/>
          <w:szCs w:val="24"/>
        </w:rPr>
        <w:t xml:space="preserve"> </w:t>
      </w:r>
      <w:r w:rsidRPr="00666088">
        <w:rPr>
          <w:rFonts w:ascii="Arial" w:hAnsi="Arial" w:cs="Arial"/>
          <w:sz w:val="24"/>
          <w:szCs w:val="24"/>
        </w:rPr>
        <w:t>ed). Oxford: Heinemann.</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Forest School Association. (no date) ‘What is Forest School?’ </w:t>
      </w:r>
      <w:hyperlink r:id="rId16" w:history="1">
        <w:r w:rsidRPr="00666088">
          <w:rPr>
            <w:rStyle w:val="Hyperlink"/>
            <w:rFonts w:ascii="Arial" w:hAnsi="Arial" w:cs="Arial"/>
            <w:sz w:val="24"/>
            <w:szCs w:val="24"/>
          </w:rPr>
          <w:t>http://www.forestschoolassociation.org/what-is-forest-school/</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Goleman, D., </w:t>
      </w:r>
      <w:proofErr w:type="spellStart"/>
      <w:r w:rsidRPr="00666088">
        <w:rPr>
          <w:rFonts w:ascii="Arial" w:hAnsi="Arial" w:cs="Arial"/>
          <w:sz w:val="24"/>
          <w:szCs w:val="24"/>
        </w:rPr>
        <w:t>Boyatzis</w:t>
      </w:r>
      <w:proofErr w:type="spellEnd"/>
      <w:r w:rsidRPr="00666088">
        <w:rPr>
          <w:rFonts w:ascii="Arial" w:hAnsi="Arial" w:cs="Arial"/>
          <w:sz w:val="24"/>
          <w:szCs w:val="24"/>
        </w:rPr>
        <w:t xml:space="preserve">, R. and McKee, A. (2003) </w:t>
      </w:r>
      <w:r w:rsidRPr="00666088">
        <w:rPr>
          <w:rFonts w:ascii="Arial" w:hAnsi="Arial" w:cs="Arial"/>
          <w:i/>
          <w:iCs/>
          <w:sz w:val="24"/>
          <w:szCs w:val="24"/>
        </w:rPr>
        <w:t>The new leaders: Transforming the art of leadership into the science of results</w:t>
      </w:r>
      <w:r w:rsidRPr="00666088">
        <w:rPr>
          <w:rFonts w:ascii="Arial" w:hAnsi="Arial" w:cs="Arial"/>
          <w:sz w:val="24"/>
          <w:szCs w:val="24"/>
        </w:rPr>
        <w:t>. London: Time Warner.</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lastRenderedPageBreak/>
        <w:t xml:space="preserve">Goleman, D., </w:t>
      </w:r>
      <w:proofErr w:type="spellStart"/>
      <w:r w:rsidRPr="00666088">
        <w:rPr>
          <w:rFonts w:ascii="Arial" w:hAnsi="Arial" w:cs="Arial"/>
          <w:sz w:val="24"/>
          <w:szCs w:val="24"/>
        </w:rPr>
        <w:t>Boyatzis</w:t>
      </w:r>
      <w:proofErr w:type="spellEnd"/>
      <w:r w:rsidRPr="00666088">
        <w:rPr>
          <w:rFonts w:ascii="Arial" w:hAnsi="Arial" w:cs="Arial"/>
          <w:sz w:val="24"/>
          <w:szCs w:val="24"/>
        </w:rPr>
        <w:t xml:space="preserve">, R. and McKee, A. (2004) </w:t>
      </w:r>
      <w:r w:rsidRPr="00666088">
        <w:rPr>
          <w:rFonts w:ascii="Arial" w:hAnsi="Arial" w:cs="Arial"/>
          <w:i/>
          <w:iCs/>
          <w:sz w:val="24"/>
          <w:szCs w:val="24"/>
        </w:rPr>
        <w:t>Primal leadership: Learning to lead with emotional intelligence</w:t>
      </w:r>
      <w:r w:rsidRPr="00666088">
        <w:rPr>
          <w:rFonts w:ascii="Arial" w:hAnsi="Arial" w:cs="Arial"/>
          <w:sz w:val="24"/>
          <w:szCs w:val="24"/>
        </w:rPr>
        <w:t>. Boston: Harvard Business School.</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Hadfield, M., Jopling, M. and Needham, M. (2015)</w:t>
      </w:r>
      <w:r w:rsidRPr="00666088">
        <w:rPr>
          <w:rFonts w:ascii="Arial" w:hAnsi="Arial" w:cs="Arial"/>
          <w:i/>
          <w:iCs/>
          <w:color w:val="000000"/>
          <w:sz w:val="24"/>
          <w:szCs w:val="24"/>
          <w:bdr w:val="none" w:sz="0" w:space="0" w:color="auto" w:frame="1"/>
        </w:rPr>
        <w:t xml:space="preserve"> </w:t>
      </w:r>
      <w:r w:rsidRPr="00666088">
        <w:rPr>
          <w:rFonts w:ascii="Arial" w:hAnsi="Arial" w:cs="Arial"/>
          <w:i/>
          <w:iCs/>
          <w:sz w:val="24"/>
          <w:szCs w:val="24"/>
        </w:rPr>
        <w:t>Practice Leadership in the Early Years</w:t>
      </w:r>
      <w:r w:rsidRPr="00666088">
        <w:rPr>
          <w:rFonts w:ascii="Arial" w:hAnsi="Arial" w:cs="Arial"/>
          <w:sz w:val="24"/>
          <w:szCs w:val="24"/>
        </w:rPr>
        <w:t xml:space="preserve">. Maidenhead: Open University Press. [e-book]. Available at: </w:t>
      </w:r>
      <w:hyperlink r:id="rId17" w:history="1">
        <w:r w:rsidRPr="00666088">
          <w:rPr>
            <w:rStyle w:val="Hyperlink"/>
            <w:rFonts w:ascii="Arial" w:hAnsi="Arial" w:cs="Arial"/>
            <w:sz w:val="24"/>
            <w:szCs w:val="24"/>
          </w:rPr>
          <w:t>https://www-dawsonera-com.ezproxy.uwtsd.ac.uk/readonline/9780335262977</w:t>
        </w:r>
      </w:hyperlink>
      <w:r w:rsidRPr="00666088">
        <w:rPr>
          <w:rFonts w:ascii="Arial" w:hAnsi="Arial" w:cs="Arial"/>
          <w:sz w:val="24"/>
          <w:szCs w:val="24"/>
        </w:rPr>
        <w:t xml:space="preserve"> [Accessed: 21</w:t>
      </w:r>
      <w:r w:rsidRPr="00666088">
        <w:rPr>
          <w:rFonts w:ascii="Arial" w:hAnsi="Arial" w:cs="Arial"/>
          <w:sz w:val="24"/>
          <w:szCs w:val="24"/>
          <w:vertAlign w:val="superscript"/>
        </w:rPr>
        <w:t>st</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Hallet</w:t>
      </w:r>
      <w:proofErr w:type="spellEnd"/>
      <w:r w:rsidRPr="00666088">
        <w:rPr>
          <w:rFonts w:ascii="Arial" w:hAnsi="Arial" w:cs="Arial"/>
          <w:sz w:val="24"/>
          <w:szCs w:val="24"/>
        </w:rPr>
        <w:t xml:space="preserve">, E. (2014) </w:t>
      </w:r>
      <w:r w:rsidRPr="00666088">
        <w:rPr>
          <w:rFonts w:ascii="Arial" w:hAnsi="Arial" w:cs="Arial"/>
          <w:i/>
          <w:sz w:val="24"/>
          <w:szCs w:val="24"/>
        </w:rPr>
        <w:t xml:space="preserve">Leadership of Learning in Early Years Practice. </w:t>
      </w:r>
      <w:r w:rsidRPr="00666088">
        <w:rPr>
          <w:rFonts w:ascii="Arial" w:hAnsi="Arial" w:cs="Arial"/>
          <w:sz w:val="24"/>
          <w:szCs w:val="24"/>
        </w:rPr>
        <w:t>London: Institute of Education.</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Handy, C. (1993) </w:t>
      </w:r>
      <w:r w:rsidRPr="00666088">
        <w:rPr>
          <w:rFonts w:ascii="Arial" w:hAnsi="Arial" w:cs="Arial"/>
          <w:i/>
          <w:sz w:val="24"/>
          <w:szCs w:val="24"/>
        </w:rPr>
        <w:t xml:space="preserve">Understanding Organisations. </w:t>
      </w:r>
      <w:r w:rsidRPr="00666088">
        <w:rPr>
          <w:rFonts w:ascii="Arial" w:hAnsi="Arial" w:cs="Arial"/>
          <w:sz w:val="24"/>
          <w:szCs w:val="24"/>
        </w:rPr>
        <w:t>(4</w:t>
      </w:r>
      <w:r w:rsidRPr="00666088">
        <w:rPr>
          <w:rFonts w:ascii="Arial" w:hAnsi="Arial" w:cs="Arial"/>
          <w:sz w:val="24"/>
          <w:szCs w:val="24"/>
          <w:vertAlign w:val="superscript"/>
        </w:rPr>
        <w:t>th</w:t>
      </w:r>
      <w:r w:rsidRPr="00666088">
        <w:rPr>
          <w:rFonts w:ascii="Arial" w:hAnsi="Arial" w:cs="Arial"/>
          <w:sz w:val="24"/>
          <w:szCs w:val="24"/>
        </w:rPr>
        <w:t xml:space="preserve"> ed) L</w:t>
      </w:r>
      <w:r>
        <w:rPr>
          <w:rFonts w:ascii="Arial" w:hAnsi="Arial" w:cs="Arial"/>
          <w:sz w:val="24"/>
          <w:szCs w:val="24"/>
        </w:rPr>
        <w:t>ondon: Penguin Books Ltd.</w:t>
      </w:r>
      <w:r w:rsidRPr="00666088">
        <w:rPr>
          <w:rFonts w:ascii="Arial" w:hAnsi="Arial" w:cs="Arial"/>
          <w:sz w:val="24"/>
          <w:szCs w:val="24"/>
        </w:rPr>
        <w:t xml:space="preserve"> </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Harris, F. (2017) ‘The nature of learning at forest school: Practitioners' perspectives.’, </w:t>
      </w:r>
      <w:r w:rsidRPr="00666088">
        <w:rPr>
          <w:rFonts w:ascii="Arial" w:hAnsi="Arial" w:cs="Arial"/>
          <w:i/>
          <w:iCs/>
          <w:sz w:val="24"/>
          <w:szCs w:val="24"/>
        </w:rPr>
        <w:t>Education 3-13,</w:t>
      </w:r>
      <w:r w:rsidRPr="00666088">
        <w:rPr>
          <w:rFonts w:ascii="Arial" w:hAnsi="Arial" w:cs="Arial"/>
          <w:sz w:val="24"/>
          <w:szCs w:val="24"/>
        </w:rPr>
        <w:t xml:space="preserve"> Volume </w:t>
      </w:r>
      <w:r w:rsidRPr="00666088">
        <w:rPr>
          <w:rFonts w:ascii="Arial" w:hAnsi="Arial" w:cs="Arial"/>
          <w:iCs/>
          <w:sz w:val="24"/>
          <w:szCs w:val="24"/>
        </w:rPr>
        <w:t xml:space="preserve">45, No. </w:t>
      </w:r>
      <w:r w:rsidRPr="00666088">
        <w:rPr>
          <w:rFonts w:ascii="Arial" w:hAnsi="Arial" w:cs="Arial"/>
          <w:sz w:val="24"/>
          <w:szCs w:val="24"/>
        </w:rPr>
        <w:t xml:space="preserve">2, pp.272-292. [On-line]. Available at: </w:t>
      </w:r>
      <w:hyperlink r:id="rId18" w:history="1">
        <w:r w:rsidRPr="00666088">
          <w:rPr>
            <w:rStyle w:val="Hyperlink"/>
            <w:rFonts w:ascii="Arial" w:hAnsi="Arial" w:cs="Arial"/>
            <w:sz w:val="24"/>
            <w:szCs w:val="24"/>
          </w:rPr>
          <w:t>http://www.tandfonline.com.ezproxy.uwtsd.ac.uk/doi/pdf/10.1080/03004279.2015.1078833?needAccess=true</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2017].</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Heikka</w:t>
      </w:r>
      <w:proofErr w:type="spellEnd"/>
      <w:r w:rsidRPr="00666088">
        <w:rPr>
          <w:rFonts w:ascii="Arial" w:hAnsi="Arial" w:cs="Arial"/>
          <w:sz w:val="24"/>
          <w:szCs w:val="24"/>
        </w:rPr>
        <w:t xml:space="preserve">, J., </w:t>
      </w:r>
      <w:proofErr w:type="spellStart"/>
      <w:r w:rsidRPr="00666088">
        <w:rPr>
          <w:rFonts w:ascii="Arial" w:hAnsi="Arial" w:cs="Arial"/>
          <w:sz w:val="24"/>
          <w:szCs w:val="24"/>
        </w:rPr>
        <w:t>Waniganayake</w:t>
      </w:r>
      <w:proofErr w:type="spellEnd"/>
      <w:r w:rsidRPr="00666088">
        <w:rPr>
          <w:rFonts w:ascii="Arial" w:hAnsi="Arial" w:cs="Arial"/>
          <w:sz w:val="24"/>
          <w:szCs w:val="24"/>
        </w:rPr>
        <w:t xml:space="preserve">, M. and </w:t>
      </w:r>
      <w:proofErr w:type="spellStart"/>
      <w:r w:rsidRPr="00666088">
        <w:rPr>
          <w:rFonts w:ascii="Arial" w:hAnsi="Arial" w:cs="Arial"/>
          <w:sz w:val="24"/>
          <w:szCs w:val="24"/>
        </w:rPr>
        <w:t>Hujala</w:t>
      </w:r>
      <w:proofErr w:type="spellEnd"/>
      <w:r w:rsidRPr="00666088">
        <w:rPr>
          <w:rFonts w:ascii="Arial" w:hAnsi="Arial" w:cs="Arial"/>
          <w:sz w:val="24"/>
          <w:szCs w:val="24"/>
        </w:rPr>
        <w:t xml:space="preserve">, E. (2012) ‘Contextualizing Distributed Leadership Within Early Childhood Education: Current Understandings, Research Evidence and future Challenges’, </w:t>
      </w:r>
      <w:r w:rsidRPr="00666088">
        <w:rPr>
          <w:rFonts w:ascii="Arial" w:hAnsi="Arial" w:cs="Arial"/>
          <w:i/>
          <w:sz w:val="24"/>
          <w:szCs w:val="24"/>
        </w:rPr>
        <w:t xml:space="preserve">Educational Management Administration &amp; Leadership, </w:t>
      </w:r>
      <w:r w:rsidRPr="00666088">
        <w:rPr>
          <w:rFonts w:ascii="Arial" w:hAnsi="Arial" w:cs="Arial"/>
          <w:sz w:val="24"/>
          <w:szCs w:val="24"/>
        </w:rPr>
        <w:t>Volume 41, No. 1, pp.30–44.</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Henry, S. M. and Stevens. K. T. (1999) ‘Using Belbin's leadership role to improve team effectiveness: An empirical investigation.’, </w:t>
      </w:r>
      <w:r w:rsidRPr="00666088">
        <w:rPr>
          <w:rFonts w:ascii="Arial" w:hAnsi="Arial" w:cs="Arial"/>
          <w:i/>
          <w:iCs/>
          <w:sz w:val="24"/>
          <w:szCs w:val="24"/>
        </w:rPr>
        <w:t>The Journal of Systems &amp; Software,</w:t>
      </w:r>
      <w:r w:rsidRPr="00666088">
        <w:rPr>
          <w:rFonts w:ascii="Arial" w:hAnsi="Arial" w:cs="Arial"/>
          <w:sz w:val="24"/>
          <w:szCs w:val="24"/>
        </w:rPr>
        <w:t xml:space="preserve"> Volume </w:t>
      </w:r>
      <w:r w:rsidRPr="00666088">
        <w:rPr>
          <w:rFonts w:ascii="Arial" w:hAnsi="Arial" w:cs="Arial"/>
          <w:iCs/>
          <w:sz w:val="24"/>
          <w:szCs w:val="24"/>
        </w:rPr>
        <w:t>44, No.</w:t>
      </w:r>
      <w:r>
        <w:rPr>
          <w:rFonts w:ascii="Arial" w:hAnsi="Arial" w:cs="Arial"/>
          <w:iCs/>
          <w:sz w:val="24"/>
          <w:szCs w:val="24"/>
        </w:rPr>
        <w:t xml:space="preserve"> </w:t>
      </w:r>
      <w:r w:rsidRPr="00666088">
        <w:rPr>
          <w:rFonts w:ascii="Arial" w:hAnsi="Arial" w:cs="Arial"/>
          <w:sz w:val="24"/>
          <w:szCs w:val="24"/>
        </w:rPr>
        <w:t xml:space="preserve">3, pp.241-250. [On-line]. Available at: </w:t>
      </w:r>
      <w:hyperlink r:id="rId19" w:history="1">
        <w:r w:rsidRPr="00666088">
          <w:rPr>
            <w:rStyle w:val="Hyperlink"/>
            <w:rFonts w:ascii="Arial" w:hAnsi="Arial" w:cs="Arial"/>
            <w:sz w:val="24"/>
            <w:szCs w:val="24"/>
          </w:rPr>
          <w:t>https://www-sciencedirect-com.ezproxy.uwtsd.ac.uk/science/article/pii/S0164121298100602</w:t>
        </w:r>
      </w:hyperlink>
      <w:r w:rsidRPr="00666088">
        <w:rPr>
          <w:rFonts w:ascii="Arial" w:hAnsi="Arial" w:cs="Arial"/>
          <w:sz w:val="24"/>
          <w:szCs w:val="24"/>
        </w:rPr>
        <w:t xml:space="preserve"> [Accessed: 24</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Jenkin, M. (2013) ‘Outdoor learning: teaching students in outside classrooms’, </w:t>
      </w:r>
      <w:r w:rsidRPr="00666088">
        <w:rPr>
          <w:rFonts w:ascii="Arial" w:hAnsi="Arial" w:cs="Arial"/>
          <w:i/>
          <w:sz w:val="24"/>
          <w:szCs w:val="24"/>
        </w:rPr>
        <w:t xml:space="preserve">The Guardian, </w:t>
      </w:r>
      <w:r w:rsidRPr="00666088">
        <w:rPr>
          <w:rFonts w:ascii="Arial" w:hAnsi="Arial" w:cs="Arial"/>
          <w:sz w:val="24"/>
          <w:szCs w:val="24"/>
        </w:rPr>
        <w:t xml:space="preserve">16 April: pp.1-4. [On-line]. Available at: </w:t>
      </w:r>
      <w:hyperlink r:id="rId20" w:history="1">
        <w:r w:rsidRPr="00666088">
          <w:rPr>
            <w:rStyle w:val="Hyperlink"/>
            <w:rFonts w:ascii="Arial" w:hAnsi="Arial" w:cs="Arial"/>
            <w:sz w:val="24"/>
            <w:szCs w:val="24"/>
          </w:rPr>
          <w:t>https://www.theguardian.com/teacher-network/zurich-school-competition/teacher-blog/outdoor-learning-ideas</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Johnson, J. (2015) </w:t>
      </w:r>
      <w:r w:rsidRPr="00666088">
        <w:rPr>
          <w:rFonts w:ascii="Arial" w:hAnsi="Arial" w:cs="Arial"/>
          <w:i/>
          <w:iCs/>
          <w:sz w:val="24"/>
          <w:szCs w:val="24"/>
        </w:rPr>
        <w:t>How to be a great leader in early years</w:t>
      </w:r>
      <w:r w:rsidRPr="00666088">
        <w:rPr>
          <w:rFonts w:ascii="Arial" w:hAnsi="Arial" w:cs="Arial"/>
          <w:sz w:val="24"/>
          <w:szCs w:val="24"/>
        </w:rPr>
        <w:t>. London: Jessica Kingsley.</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Jones, C. A. and Pound, L. (2008) </w:t>
      </w:r>
      <w:r w:rsidRPr="00666088">
        <w:rPr>
          <w:rFonts w:ascii="Arial" w:hAnsi="Arial" w:cs="Arial"/>
          <w:i/>
          <w:iCs/>
          <w:sz w:val="24"/>
          <w:szCs w:val="24"/>
        </w:rPr>
        <w:t>Leadership and management in the early years from principles to practice</w:t>
      </w:r>
      <w:r w:rsidRPr="00666088">
        <w:rPr>
          <w:rFonts w:ascii="Arial" w:hAnsi="Arial" w:cs="Arial"/>
          <w:sz w:val="24"/>
          <w:szCs w:val="24"/>
        </w:rPr>
        <w:t xml:space="preserve">. Maidenhead: Open University Press. [e-book]. Available </w:t>
      </w:r>
      <w:r w:rsidRPr="00666088">
        <w:rPr>
          <w:rFonts w:ascii="Arial" w:hAnsi="Arial" w:cs="Arial"/>
          <w:sz w:val="24"/>
          <w:szCs w:val="24"/>
        </w:rPr>
        <w:lastRenderedPageBreak/>
        <w:t xml:space="preserve">at: </w:t>
      </w:r>
      <w:hyperlink r:id="rId21" w:history="1">
        <w:r w:rsidRPr="00666088">
          <w:rPr>
            <w:rStyle w:val="Hyperlink"/>
            <w:rFonts w:ascii="Arial" w:hAnsi="Arial" w:cs="Arial"/>
            <w:sz w:val="24"/>
            <w:szCs w:val="24"/>
          </w:rPr>
          <w:t>https://www-dawsonera-com.ezproxy.uwtsd.ac.uk/readonline/9780335234820</w:t>
        </w:r>
      </w:hyperlink>
      <w:r w:rsidRPr="00666088">
        <w:rPr>
          <w:rFonts w:ascii="Arial" w:hAnsi="Arial" w:cs="Arial"/>
          <w:sz w:val="24"/>
          <w:szCs w:val="24"/>
        </w:rPr>
        <w:t xml:space="preserve"> [Accessed: 23</w:t>
      </w:r>
      <w:r w:rsidRPr="00666088">
        <w:rPr>
          <w:rFonts w:ascii="Arial" w:hAnsi="Arial" w:cs="Arial"/>
          <w:sz w:val="24"/>
          <w:szCs w:val="24"/>
          <w:vertAlign w:val="superscript"/>
        </w:rPr>
        <w:t>rd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Knight, S. (2009) </w:t>
      </w:r>
      <w:r w:rsidRPr="00666088">
        <w:rPr>
          <w:rFonts w:ascii="Arial" w:hAnsi="Arial" w:cs="Arial"/>
          <w:i/>
          <w:sz w:val="24"/>
          <w:szCs w:val="24"/>
        </w:rPr>
        <w:t xml:space="preserve">Forest Schools and Outdoor Learning in the Early Years. </w:t>
      </w:r>
      <w:r w:rsidRPr="00666088">
        <w:rPr>
          <w:rFonts w:ascii="Arial" w:hAnsi="Arial" w:cs="Arial"/>
          <w:sz w:val="24"/>
          <w:szCs w:val="24"/>
        </w:rPr>
        <w:t>(2</w:t>
      </w:r>
      <w:r w:rsidRPr="00666088">
        <w:rPr>
          <w:rFonts w:ascii="Arial" w:hAnsi="Arial" w:cs="Arial"/>
          <w:sz w:val="24"/>
          <w:szCs w:val="24"/>
          <w:vertAlign w:val="superscript"/>
        </w:rPr>
        <w:t>nd</w:t>
      </w:r>
      <w:r w:rsidRPr="00666088">
        <w:rPr>
          <w:rFonts w:ascii="Arial" w:hAnsi="Arial" w:cs="Arial"/>
          <w:sz w:val="24"/>
          <w:szCs w:val="24"/>
        </w:rPr>
        <w:t xml:space="preserve"> ed). London: Sage.</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Leading Thoughtfully. (2016) ‘Which team role do you assume?’ </w:t>
      </w:r>
      <w:hyperlink r:id="rId22" w:history="1">
        <w:r w:rsidRPr="00666088">
          <w:rPr>
            <w:rStyle w:val="Hyperlink"/>
            <w:rFonts w:ascii="Arial" w:hAnsi="Arial" w:cs="Arial"/>
            <w:sz w:val="24"/>
            <w:szCs w:val="24"/>
          </w:rPr>
          <w:t>http://leadingthoughtfully.com/tag/belbin-team-roles/</w:t>
        </w:r>
      </w:hyperlink>
      <w:r w:rsidRPr="00666088">
        <w:rPr>
          <w:rFonts w:ascii="Arial" w:hAnsi="Arial" w:cs="Arial"/>
          <w:sz w:val="24"/>
          <w:szCs w:val="24"/>
        </w:rPr>
        <w:t xml:space="preserve"> [Accessed: 24</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Leather, M. (2015) ‘Lost in Translation: A Critique of "Forest School" from a UK Perspective.’, </w:t>
      </w:r>
      <w:r w:rsidRPr="00666088">
        <w:rPr>
          <w:rFonts w:ascii="Arial" w:hAnsi="Arial" w:cs="Arial"/>
          <w:i/>
          <w:iCs/>
          <w:sz w:val="24"/>
          <w:szCs w:val="24"/>
        </w:rPr>
        <w:t>Pathways: The Ontario Journal of Outdoor Education,</w:t>
      </w:r>
      <w:r w:rsidRPr="00666088">
        <w:rPr>
          <w:rFonts w:ascii="Arial" w:hAnsi="Arial" w:cs="Arial"/>
          <w:sz w:val="24"/>
          <w:szCs w:val="24"/>
        </w:rPr>
        <w:t xml:space="preserve"> Volume </w:t>
      </w:r>
      <w:r w:rsidRPr="00666088">
        <w:rPr>
          <w:rFonts w:ascii="Arial" w:hAnsi="Arial" w:cs="Arial"/>
          <w:iCs/>
          <w:sz w:val="24"/>
          <w:szCs w:val="24"/>
        </w:rPr>
        <w:t xml:space="preserve">27, No. </w:t>
      </w:r>
      <w:r w:rsidRPr="00666088">
        <w:rPr>
          <w:rFonts w:ascii="Arial" w:hAnsi="Arial" w:cs="Arial"/>
          <w:sz w:val="24"/>
          <w:szCs w:val="24"/>
        </w:rPr>
        <w:t xml:space="preserve">2, pp.11-15. [On-line]. Available at: </w:t>
      </w:r>
      <w:hyperlink r:id="rId23" w:history="1">
        <w:r w:rsidRPr="00666088">
          <w:rPr>
            <w:rStyle w:val="Hyperlink"/>
            <w:rFonts w:ascii="Arial" w:hAnsi="Arial" w:cs="Arial"/>
            <w:sz w:val="24"/>
            <w:szCs w:val="24"/>
          </w:rPr>
          <w:t>http://web.b.ebscohost.com.ezproxy.uwtsd.ac.uk/ehost/pdfviewer/pdfviewer?vid=1&amp;sid=9dd17487-dc22-41cd-8386-189e8059f739%40sessionmgr120</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Lindon, J. and Lindon, L. (2011) </w:t>
      </w:r>
      <w:r w:rsidRPr="00666088">
        <w:rPr>
          <w:rFonts w:ascii="Arial" w:hAnsi="Arial" w:cs="Arial"/>
          <w:i/>
          <w:iCs/>
          <w:sz w:val="24"/>
          <w:szCs w:val="24"/>
        </w:rPr>
        <w:t>Leadership and early years professionalism:</w:t>
      </w:r>
      <w:r w:rsidRPr="00666088">
        <w:rPr>
          <w:rFonts w:ascii="Arial" w:hAnsi="Arial" w:cs="Arial"/>
          <w:i/>
          <w:sz w:val="24"/>
          <w:szCs w:val="24"/>
        </w:rPr>
        <w:t xml:space="preserve"> Linking theory and practice.</w:t>
      </w:r>
      <w:r w:rsidRPr="00666088">
        <w:rPr>
          <w:rFonts w:ascii="Arial" w:hAnsi="Arial" w:cs="Arial"/>
          <w:sz w:val="24"/>
          <w:szCs w:val="24"/>
        </w:rPr>
        <w:t xml:space="preserve"> London: Hodder Education. [e-book]. Available at: </w:t>
      </w:r>
      <w:hyperlink r:id="rId24" w:history="1">
        <w:r w:rsidRPr="00666088">
          <w:rPr>
            <w:rStyle w:val="Hyperlink"/>
            <w:rFonts w:ascii="Arial" w:hAnsi="Arial" w:cs="Arial"/>
            <w:sz w:val="24"/>
            <w:szCs w:val="24"/>
          </w:rPr>
          <w:t>https://www-dawsonera-com.ezproxy.uwtsd.ac.uk/readonline/9781444145526</w:t>
        </w:r>
      </w:hyperlink>
      <w:r w:rsidRPr="00666088">
        <w:rPr>
          <w:rFonts w:ascii="Arial" w:hAnsi="Arial" w:cs="Arial"/>
          <w:sz w:val="24"/>
          <w:szCs w:val="24"/>
        </w:rPr>
        <w:t xml:space="preserve"> [Accessed: 20</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Lindon, J., Lindon, L. and Beckley, P. (2016) </w:t>
      </w:r>
      <w:r w:rsidRPr="00666088">
        <w:rPr>
          <w:rFonts w:ascii="Arial" w:hAnsi="Arial" w:cs="Arial"/>
          <w:i/>
          <w:sz w:val="24"/>
          <w:szCs w:val="24"/>
        </w:rPr>
        <w:t xml:space="preserve">Leadership in Early Years: Linking theory and practice. </w:t>
      </w:r>
      <w:r w:rsidRPr="00666088">
        <w:rPr>
          <w:rFonts w:ascii="Arial" w:hAnsi="Arial" w:cs="Arial"/>
          <w:sz w:val="24"/>
          <w:szCs w:val="24"/>
        </w:rPr>
        <w:t>(2</w:t>
      </w:r>
      <w:r w:rsidRPr="00666088">
        <w:rPr>
          <w:rFonts w:ascii="Arial" w:hAnsi="Arial" w:cs="Arial"/>
          <w:sz w:val="24"/>
          <w:szCs w:val="24"/>
          <w:vertAlign w:val="superscript"/>
        </w:rPr>
        <w:t>nd</w:t>
      </w:r>
      <w:r w:rsidRPr="00666088">
        <w:rPr>
          <w:rFonts w:ascii="Arial" w:hAnsi="Arial" w:cs="Arial"/>
          <w:sz w:val="24"/>
          <w:szCs w:val="24"/>
        </w:rPr>
        <w:t xml:space="preserve"> ed). London: Hodder Education.</w:t>
      </w:r>
    </w:p>
    <w:p w:rsidR="00483D10" w:rsidRPr="00666088" w:rsidRDefault="00483D10" w:rsidP="003B0775">
      <w:pPr>
        <w:spacing w:line="360" w:lineRule="auto"/>
        <w:jc w:val="both"/>
        <w:rPr>
          <w:rFonts w:ascii="Arial" w:hAnsi="Arial" w:cs="Arial"/>
          <w:b/>
          <w:bCs/>
          <w:sz w:val="24"/>
          <w:szCs w:val="24"/>
        </w:rPr>
      </w:pPr>
      <w:r w:rsidRPr="00666088">
        <w:rPr>
          <w:rFonts w:ascii="Arial" w:hAnsi="Arial" w:cs="Arial"/>
          <w:sz w:val="24"/>
          <w:szCs w:val="24"/>
        </w:rPr>
        <w:t>London Metropolitan University. (2018) ‘</w:t>
      </w:r>
      <w:r w:rsidRPr="00666088">
        <w:rPr>
          <w:rFonts w:ascii="Arial" w:hAnsi="Arial" w:cs="Arial"/>
          <w:bCs/>
          <w:sz w:val="24"/>
          <w:szCs w:val="24"/>
        </w:rPr>
        <w:t xml:space="preserve">SE6002 - Reflective Leadership in a Multi-Professional Context (2017/18)’ </w:t>
      </w:r>
      <w:hyperlink r:id="rId25" w:history="1">
        <w:r w:rsidRPr="00666088">
          <w:rPr>
            <w:rStyle w:val="Hyperlink"/>
            <w:rFonts w:ascii="Arial" w:hAnsi="Arial" w:cs="Arial"/>
            <w:sz w:val="24"/>
            <w:szCs w:val="24"/>
          </w:rPr>
          <w:t>https://intranet.londonmet.ac.uk/module-catalogue/record.cfm?mc=SE6002</w:t>
        </w:r>
      </w:hyperlink>
      <w:r w:rsidRPr="00666088">
        <w:rPr>
          <w:rFonts w:ascii="Arial" w:hAnsi="Arial" w:cs="Arial"/>
          <w:bCs/>
          <w:sz w:val="24"/>
          <w:szCs w:val="24"/>
        </w:rPr>
        <w:t xml:space="preserve"> [Accessed: 23</w:t>
      </w:r>
      <w:r w:rsidRPr="00666088">
        <w:rPr>
          <w:rFonts w:ascii="Arial" w:hAnsi="Arial" w:cs="Arial"/>
          <w:bCs/>
          <w:sz w:val="24"/>
          <w:szCs w:val="24"/>
          <w:vertAlign w:val="superscript"/>
        </w:rPr>
        <w:t>rd</w:t>
      </w:r>
      <w:r w:rsidRPr="00666088">
        <w:rPr>
          <w:rFonts w:ascii="Arial" w:hAnsi="Arial" w:cs="Arial"/>
          <w:bCs/>
          <w:sz w:val="24"/>
          <w:szCs w:val="24"/>
        </w:rPr>
        <w:t xml:space="preserve"> January 2018].</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Lyus</w:t>
      </w:r>
      <w:proofErr w:type="spellEnd"/>
      <w:r w:rsidRPr="00666088">
        <w:rPr>
          <w:rFonts w:ascii="Arial" w:hAnsi="Arial" w:cs="Arial"/>
          <w:sz w:val="24"/>
          <w:szCs w:val="24"/>
        </w:rPr>
        <w:t xml:space="preserve">, V. (1998) </w:t>
      </w:r>
      <w:r w:rsidRPr="00666088">
        <w:rPr>
          <w:rFonts w:ascii="Arial" w:hAnsi="Arial" w:cs="Arial"/>
          <w:i/>
          <w:sz w:val="24"/>
          <w:szCs w:val="24"/>
        </w:rPr>
        <w:t xml:space="preserve">Management in the Early Years. </w:t>
      </w:r>
      <w:r w:rsidRPr="00666088">
        <w:rPr>
          <w:rFonts w:ascii="Arial" w:hAnsi="Arial" w:cs="Arial"/>
          <w:sz w:val="24"/>
          <w:szCs w:val="24"/>
        </w:rPr>
        <w:t>London: Hodder and Stoughton.</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t>Maner</w:t>
      </w:r>
      <w:proofErr w:type="spellEnd"/>
      <w:r w:rsidRPr="00666088">
        <w:rPr>
          <w:rFonts w:ascii="Arial" w:hAnsi="Arial" w:cs="Arial"/>
          <w:sz w:val="24"/>
          <w:szCs w:val="24"/>
        </w:rPr>
        <w:t xml:space="preserve">, J. (2016) ‘Good Bosses Switch Between Two Leadership Styles’, </w:t>
      </w:r>
      <w:r w:rsidRPr="00666088">
        <w:rPr>
          <w:rFonts w:ascii="Arial" w:hAnsi="Arial" w:cs="Arial"/>
          <w:i/>
          <w:sz w:val="24"/>
          <w:szCs w:val="24"/>
        </w:rPr>
        <w:t xml:space="preserve">Harvard Business Review, </w:t>
      </w:r>
      <w:r w:rsidRPr="00666088">
        <w:rPr>
          <w:rFonts w:ascii="Arial" w:hAnsi="Arial" w:cs="Arial"/>
          <w:sz w:val="24"/>
          <w:szCs w:val="24"/>
        </w:rPr>
        <w:t xml:space="preserve">5 December: pp.1-5. [On-line]. Available at: </w:t>
      </w:r>
      <w:hyperlink r:id="rId26" w:history="1">
        <w:r w:rsidRPr="00666088">
          <w:rPr>
            <w:rStyle w:val="Hyperlink"/>
            <w:rFonts w:ascii="Arial" w:hAnsi="Arial" w:cs="Arial"/>
            <w:sz w:val="24"/>
            <w:szCs w:val="24"/>
          </w:rPr>
          <w:t>https://hbr.org/2016/12/good-bosses-switch-between-two-leadership-styles?referral=03759&amp;cm_vc=rr_item_page.bottom</w:t>
        </w:r>
      </w:hyperlink>
      <w:r w:rsidRPr="00666088">
        <w:rPr>
          <w:rFonts w:ascii="Arial" w:hAnsi="Arial" w:cs="Arial"/>
          <w:sz w:val="24"/>
          <w:szCs w:val="24"/>
        </w:rPr>
        <w:t xml:space="preserve"> [Accessed: 22</w:t>
      </w:r>
      <w:r w:rsidRPr="00666088">
        <w:rPr>
          <w:rFonts w:ascii="Arial" w:hAnsi="Arial" w:cs="Arial"/>
          <w:sz w:val="24"/>
          <w:szCs w:val="24"/>
          <w:vertAlign w:val="superscript"/>
        </w:rPr>
        <w:t>nd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Martin, B., Cashel, C., Wagstaff, M. and </w:t>
      </w:r>
      <w:proofErr w:type="spellStart"/>
      <w:r w:rsidRPr="00666088">
        <w:rPr>
          <w:rFonts w:ascii="Arial" w:hAnsi="Arial" w:cs="Arial"/>
          <w:sz w:val="24"/>
          <w:szCs w:val="24"/>
        </w:rPr>
        <w:t>Breunig</w:t>
      </w:r>
      <w:proofErr w:type="spellEnd"/>
      <w:r w:rsidRPr="00666088">
        <w:rPr>
          <w:rFonts w:ascii="Arial" w:hAnsi="Arial" w:cs="Arial"/>
          <w:sz w:val="24"/>
          <w:szCs w:val="24"/>
        </w:rPr>
        <w:t xml:space="preserve">, M. (2006) </w:t>
      </w:r>
      <w:r w:rsidRPr="00666088">
        <w:rPr>
          <w:rFonts w:ascii="Arial" w:hAnsi="Arial" w:cs="Arial"/>
          <w:i/>
          <w:sz w:val="24"/>
          <w:szCs w:val="24"/>
        </w:rPr>
        <w:t xml:space="preserve">Outdoor Leadership: Theory and Practice. </w:t>
      </w:r>
      <w:r w:rsidRPr="00666088">
        <w:rPr>
          <w:rFonts w:ascii="Arial" w:hAnsi="Arial" w:cs="Arial"/>
          <w:sz w:val="24"/>
          <w:szCs w:val="24"/>
        </w:rPr>
        <w:t>Leeds: Human Kinetics.</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Moyles, J. (2006) </w:t>
      </w:r>
      <w:r w:rsidRPr="00666088">
        <w:rPr>
          <w:rFonts w:ascii="Arial" w:hAnsi="Arial" w:cs="Arial"/>
          <w:i/>
          <w:sz w:val="24"/>
          <w:szCs w:val="24"/>
        </w:rPr>
        <w:t xml:space="preserve">Effective Leadership and Management in the Early Years. </w:t>
      </w:r>
      <w:r w:rsidRPr="00666088">
        <w:rPr>
          <w:rFonts w:ascii="Arial" w:hAnsi="Arial" w:cs="Arial"/>
          <w:sz w:val="24"/>
          <w:szCs w:val="24"/>
        </w:rPr>
        <w:t>Maidenhead: Open University Press.</w:t>
      </w:r>
    </w:p>
    <w:p w:rsidR="00483D10" w:rsidRPr="00666088" w:rsidRDefault="00483D10" w:rsidP="003B0775">
      <w:pPr>
        <w:spacing w:line="360" w:lineRule="auto"/>
        <w:jc w:val="both"/>
        <w:rPr>
          <w:rFonts w:ascii="Arial" w:hAnsi="Arial" w:cs="Arial"/>
          <w:sz w:val="24"/>
          <w:szCs w:val="24"/>
        </w:rPr>
      </w:pPr>
      <w:proofErr w:type="spellStart"/>
      <w:r w:rsidRPr="00666088">
        <w:rPr>
          <w:rFonts w:ascii="Arial" w:hAnsi="Arial" w:cs="Arial"/>
          <w:sz w:val="24"/>
          <w:szCs w:val="24"/>
        </w:rPr>
        <w:lastRenderedPageBreak/>
        <w:t>Muijs</w:t>
      </w:r>
      <w:proofErr w:type="spellEnd"/>
      <w:r w:rsidRPr="00666088">
        <w:rPr>
          <w:rFonts w:ascii="Arial" w:hAnsi="Arial" w:cs="Arial"/>
          <w:sz w:val="24"/>
          <w:szCs w:val="24"/>
        </w:rPr>
        <w:t xml:space="preserve">, D., Aubrey, C., Harris, A. and Briggs, M. (2004) ‘How Do They </w:t>
      </w:r>
      <w:proofErr w:type="gramStart"/>
      <w:r w:rsidRPr="00666088">
        <w:rPr>
          <w:rFonts w:ascii="Arial" w:hAnsi="Arial" w:cs="Arial"/>
          <w:sz w:val="24"/>
          <w:szCs w:val="24"/>
        </w:rPr>
        <w:t>Manage?:</w:t>
      </w:r>
      <w:proofErr w:type="gramEnd"/>
      <w:r w:rsidRPr="00666088">
        <w:rPr>
          <w:rFonts w:ascii="Arial" w:hAnsi="Arial" w:cs="Arial"/>
          <w:sz w:val="24"/>
          <w:szCs w:val="24"/>
        </w:rPr>
        <w:t xml:space="preserve"> A Review of the Research on Leadership in Early Childhood.’, </w:t>
      </w:r>
      <w:r w:rsidRPr="00666088">
        <w:rPr>
          <w:rFonts w:ascii="Arial" w:hAnsi="Arial" w:cs="Arial"/>
          <w:i/>
          <w:iCs/>
          <w:sz w:val="24"/>
          <w:szCs w:val="24"/>
        </w:rPr>
        <w:t>Journal of Early Childhood Research,</w:t>
      </w:r>
      <w:r w:rsidRPr="00666088">
        <w:rPr>
          <w:rFonts w:ascii="Arial" w:hAnsi="Arial" w:cs="Arial"/>
          <w:sz w:val="24"/>
          <w:szCs w:val="24"/>
        </w:rPr>
        <w:t xml:space="preserve"> Volume </w:t>
      </w:r>
      <w:r w:rsidRPr="00666088">
        <w:rPr>
          <w:rFonts w:ascii="Arial" w:hAnsi="Arial" w:cs="Arial"/>
          <w:i/>
          <w:iCs/>
          <w:sz w:val="24"/>
          <w:szCs w:val="24"/>
        </w:rPr>
        <w:t xml:space="preserve">2, </w:t>
      </w:r>
      <w:r w:rsidRPr="00666088">
        <w:rPr>
          <w:rFonts w:ascii="Arial" w:hAnsi="Arial" w:cs="Arial"/>
          <w:iCs/>
          <w:sz w:val="24"/>
          <w:szCs w:val="24"/>
        </w:rPr>
        <w:t>No.2</w:t>
      </w:r>
      <w:r w:rsidRPr="00666088">
        <w:rPr>
          <w:rFonts w:ascii="Arial" w:hAnsi="Arial" w:cs="Arial"/>
          <w:sz w:val="24"/>
          <w:szCs w:val="24"/>
        </w:rPr>
        <w:t>, pp.157-169.</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Murray, J. and McDowall Clark, R. (2013) ‘Reframing leadership as a participative pedagogy: the working theories of early years professionals’, </w:t>
      </w:r>
      <w:r w:rsidRPr="00666088">
        <w:rPr>
          <w:rFonts w:ascii="Arial" w:hAnsi="Arial" w:cs="Arial"/>
          <w:i/>
          <w:sz w:val="24"/>
          <w:szCs w:val="24"/>
        </w:rPr>
        <w:t>Early Years</w:t>
      </w:r>
      <w:r w:rsidRPr="00666088">
        <w:rPr>
          <w:rFonts w:ascii="Arial" w:hAnsi="Arial" w:cs="Arial"/>
          <w:sz w:val="24"/>
          <w:szCs w:val="24"/>
        </w:rPr>
        <w:t>, Volume 33, No. 3, pp.289–301.</w:t>
      </w:r>
    </w:p>
    <w:p w:rsidR="00483D10" w:rsidRPr="00666088" w:rsidRDefault="00483D10" w:rsidP="003B0775">
      <w:pPr>
        <w:spacing w:line="360" w:lineRule="auto"/>
        <w:jc w:val="both"/>
        <w:rPr>
          <w:rFonts w:ascii="Arial" w:eastAsia="Arial" w:hAnsi="Arial" w:cs="Arial"/>
          <w:sz w:val="24"/>
          <w:szCs w:val="24"/>
        </w:rPr>
      </w:pPr>
      <w:r w:rsidRPr="00666088">
        <w:rPr>
          <w:rFonts w:ascii="Arial" w:eastAsia="Arial" w:hAnsi="Arial" w:cs="Arial"/>
          <w:sz w:val="24"/>
          <w:szCs w:val="24"/>
        </w:rPr>
        <w:t xml:space="preserve">Newstead, S. and Isles-Buck, E. (2012) </w:t>
      </w:r>
      <w:r w:rsidRPr="00666088">
        <w:rPr>
          <w:rFonts w:ascii="Arial" w:eastAsia="Arial" w:hAnsi="Arial" w:cs="Arial"/>
          <w:i/>
          <w:iCs/>
          <w:sz w:val="24"/>
          <w:szCs w:val="24"/>
        </w:rPr>
        <w:t xml:space="preserve">Essential Skills for Managers of Child-Centred Settings. </w:t>
      </w:r>
      <w:r w:rsidRPr="00666088">
        <w:rPr>
          <w:rFonts w:ascii="Arial" w:eastAsia="Arial" w:hAnsi="Arial" w:cs="Arial"/>
          <w:sz w:val="24"/>
          <w:szCs w:val="24"/>
        </w:rPr>
        <w:t>(2</w:t>
      </w:r>
      <w:r w:rsidRPr="00666088">
        <w:rPr>
          <w:rFonts w:ascii="Arial" w:eastAsia="Arial" w:hAnsi="Arial" w:cs="Arial"/>
          <w:sz w:val="24"/>
          <w:szCs w:val="24"/>
          <w:vertAlign w:val="superscript"/>
        </w:rPr>
        <w:t>nd</w:t>
      </w:r>
      <w:r w:rsidRPr="00666088">
        <w:rPr>
          <w:rFonts w:ascii="Arial" w:eastAsia="Arial" w:hAnsi="Arial" w:cs="Arial"/>
          <w:sz w:val="24"/>
          <w:szCs w:val="24"/>
        </w:rPr>
        <w:t xml:space="preserve"> ed)</w:t>
      </w:r>
      <w:r>
        <w:rPr>
          <w:rFonts w:ascii="Arial" w:eastAsia="Arial" w:hAnsi="Arial" w:cs="Arial"/>
          <w:sz w:val="24"/>
          <w:szCs w:val="24"/>
        </w:rPr>
        <w:t>.</w:t>
      </w:r>
      <w:r w:rsidRPr="00666088">
        <w:rPr>
          <w:rFonts w:ascii="Arial" w:eastAsia="Arial" w:hAnsi="Arial" w:cs="Arial"/>
          <w:sz w:val="24"/>
          <w:szCs w:val="24"/>
        </w:rPr>
        <w:t xml:space="preserve"> Oxon: Routledge.</w:t>
      </w:r>
    </w:p>
    <w:p w:rsidR="00483D10" w:rsidRPr="00666088" w:rsidRDefault="00483D10" w:rsidP="003B0775">
      <w:pPr>
        <w:spacing w:line="360" w:lineRule="auto"/>
        <w:jc w:val="both"/>
        <w:rPr>
          <w:rFonts w:ascii="Arial" w:eastAsia="Arial" w:hAnsi="Arial" w:cs="Arial"/>
          <w:sz w:val="24"/>
          <w:szCs w:val="24"/>
        </w:rPr>
      </w:pPr>
      <w:r w:rsidRPr="00666088">
        <w:rPr>
          <w:rFonts w:ascii="Arial" w:eastAsia="Arial" w:hAnsi="Arial" w:cs="Arial"/>
          <w:sz w:val="24"/>
          <w:szCs w:val="24"/>
        </w:rPr>
        <w:t xml:space="preserve">Northouse, P. G. (2016) </w:t>
      </w:r>
      <w:r w:rsidRPr="00666088">
        <w:rPr>
          <w:rFonts w:ascii="Arial" w:eastAsia="Arial" w:hAnsi="Arial" w:cs="Arial"/>
          <w:i/>
          <w:iCs/>
          <w:sz w:val="24"/>
          <w:szCs w:val="24"/>
        </w:rPr>
        <w:t>Leadership: Theory and Practice.</w:t>
      </w:r>
      <w:r w:rsidRPr="00666088">
        <w:rPr>
          <w:rFonts w:ascii="Arial" w:eastAsia="Arial" w:hAnsi="Arial" w:cs="Arial"/>
          <w:sz w:val="24"/>
          <w:szCs w:val="24"/>
        </w:rPr>
        <w:t xml:space="preserve"> (7</w:t>
      </w:r>
      <w:r w:rsidRPr="00666088">
        <w:rPr>
          <w:rFonts w:ascii="Arial" w:eastAsia="Arial" w:hAnsi="Arial" w:cs="Arial"/>
          <w:sz w:val="24"/>
          <w:szCs w:val="24"/>
          <w:vertAlign w:val="superscript"/>
        </w:rPr>
        <w:t>th</w:t>
      </w:r>
      <w:r w:rsidRPr="00666088">
        <w:rPr>
          <w:rFonts w:ascii="Arial" w:eastAsia="Arial" w:hAnsi="Arial" w:cs="Arial"/>
          <w:sz w:val="24"/>
          <w:szCs w:val="24"/>
        </w:rPr>
        <w:t xml:space="preserve"> ed)</w:t>
      </w:r>
      <w:r>
        <w:rPr>
          <w:rFonts w:ascii="Arial" w:eastAsia="Arial" w:hAnsi="Arial" w:cs="Arial"/>
          <w:sz w:val="24"/>
          <w:szCs w:val="24"/>
        </w:rPr>
        <w:t>.</w:t>
      </w:r>
      <w:r w:rsidRPr="00666088">
        <w:rPr>
          <w:rFonts w:ascii="Arial" w:eastAsia="Arial" w:hAnsi="Arial" w:cs="Arial"/>
          <w:sz w:val="24"/>
          <w:szCs w:val="24"/>
        </w:rPr>
        <w:t xml:space="preserve"> London: SAGE Publications Ltd.</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Nutbrown, C. (2012) </w:t>
      </w:r>
      <w:r w:rsidRPr="005E0198">
        <w:rPr>
          <w:rFonts w:ascii="Arial" w:hAnsi="Arial" w:cs="Arial"/>
          <w:i/>
          <w:sz w:val="24"/>
          <w:szCs w:val="24"/>
        </w:rPr>
        <w:t>Foundations for Quality: review of early education and childcare qualifications: Final Report.</w:t>
      </w:r>
      <w:r w:rsidRPr="00666088">
        <w:rPr>
          <w:rFonts w:ascii="Arial" w:hAnsi="Arial" w:cs="Arial"/>
          <w:sz w:val="24"/>
          <w:szCs w:val="24"/>
        </w:rPr>
        <w:t xml:space="preserve"> Cheshire: Department for Education. [On-line]. Available at: </w:t>
      </w:r>
      <w:hyperlink r:id="rId27" w:history="1">
        <w:r w:rsidRPr="00666088">
          <w:rPr>
            <w:rStyle w:val="Hyperlink"/>
            <w:rFonts w:ascii="Arial" w:hAnsi="Arial" w:cs="Arial"/>
            <w:sz w:val="24"/>
            <w:szCs w:val="24"/>
          </w:rPr>
          <w:t>https://www.gov.uk/government/uploads/system/uploads/attachment_data/file/175463/Nutbrown-Review.pdf</w:t>
        </w:r>
      </w:hyperlink>
      <w:r w:rsidRPr="00666088">
        <w:rPr>
          <w:rFonts w:ascii="Arial" w:hAnsi="Arial" w:cs="Arial"/>
          <w:sz w:val="24"/>
          <w:szCs w:val="24"/>
        </w:rPr>
        <w:t xml:space="preserve"> [Accessed: 24</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O'Sullivan, J. (2009) </w:t>
      </w:r>
      <w:r w:rsidRPr="00666088">
        <w:rPr>
          <w:rFonts w:ascii="Arial" w:hAnsi="Arial" w:cs="Arial"/>
          <w:i/>
          <w:iCs/>
          <w:sz w:val="24"/>
          <w:szCs w:val="24"/>
        </w:rPr>
        <w:t>Leadership skills in the early years: making a difference</w:t>
      </w:r>
      <w:r w:rsidRPr="00666088">
        <w:rPr>
          <w:rFonts w:ascii="Arial" w:hAnsi="Arial" w:cs="Arial"/>
          <w:sz w:val="24"/>
          <w:szCs w:val="24"/>
        </w:rPr>
        <w:t xml:space="preserve">. London: Network Continuum. [e-book]. Available at: </w:t>
      </w:r>
      <w:hyperlink r:id="rId28" w:history="1">
        <w:r w:rsidRPr="00666088">
          <w:rPr>
            <w:rStyle w:val="Hyperlink"/>
            <w:rFonts w:ascii="Arial" w:hAnsi="Arial" w:cs="Arial"/>
            <w:sz w:val="24"/>
            <w:szCs w:val="24"/>
          </w:rPr>
          <w:t>https://www-dawsonera-com.ezproxy.uwtsd.ac.uk/readonline/9781855395060</w:t>
        </w:r>
      </w:hyperlink>
      <w:r w:rsidRPr="00666088">
        <w:rPr>
          <w:rFonts w:ascii="Arial" w:hAnsi="Arial" w:cs="Arial"/>
          <w:sz w:val="24"/>
          <w:szCs w:val="24"/>
        </w:rPr>
        <w:t xml:space="preserve"> [Accessed: 25</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Oxford Dictionaries. (2018) ‘leadership’ </w:t>
      </w:r>
      <w:hyperlink r:id="rId29" w:history="1">
        <w:r w:rsidRPr="00666088">
          <w:rPr>
            <w:rStyle w:val="Hyperlink"/>
            <w:rFonts w:ascii="Arial" w:hAnsi="Arial" w:cs="Arial"/>
            <w:sz w:val="24"/>
            <w:szCs w:val="24"/>
          </w:rPr>
          <w:t>https://en.oxforddictionaries.com/definition/leadership</w:t>
        </w:r>
      </w:hyperlink>
      <w:r w:rsidRPr="00666088">
        <w:rPr>
          <w:rFonts w:ascii="Arial" w:hAnsi="Arial" w:cs="Arial"/>
          <w:sz w:val="24"/>
          <w:szCs w:val="24"/>
        </w:rPr>
        <w:t xml:space="preserve"> [Accessed: 18</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Rodd, J. (2013) </w:t>
      </w:r>
      <w:r w:rsidRPr="00666088">
        <w:rPr>
          <w:rFonts w:ascii="Arial" w:hAnsi="Arial" w:cs="Arial"/>
          <w:i/>
          <w:sz w:val="24"/>
          <w:szCs w:val="24"/>
        </w:rPr>
        <w:t xml:space="preserve">Leadership in Early Childhood: The pathway to professionalism. </w:t>
      </w:r>
      <w:r w:rsidRPr="00666088">
        <w:rPr>
          <w:rFonts w:ascii="Arial" w:hAnsi="Arial" w:cs="Arial"/>
          <w:sz w:val="24"/>
          <w:szCs w:val="24"/>
        </w:rPr>
        <w:t>(4</w:t>
      </w:r>
      <w:r w:rsidRPr="00666088">
        <w:rPr>
          <w:rFonts w:ascii="Arial" w:hAnsi="Arial" w:cs="Arial"/>
          <w:sz w:val="24"/>
          <w:szCs w:val="24"/>
          <w:vertAlign w:val="superscript"/>
        </w:rPr>
        <w:t>th</w:t>
      </w:r>
      <w:r w:rsidRPr="00666088">
        <w:rPr>
          <w:rFonts w:ascii="Arial" w:hAnsi="Arial" w:cs="Arial"/>
          <w:sz w:val="24"/>
          <w:szCs w:val="24"/>
        </w:rPr>
        <w:t xml:space="preserve"> ed). Maidenhead: Open University Press.</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Sammons, P., Sylva, K., Hall, J., Siraj, I., </w:t>
      </w:r>
      <w:proofErr w:type="spellStart"/>
      <w:r w:rsidRPr="00666088">
        <w:rPr>
          <w:rFonts w:ascii="Arial" w:hAnsi="Arial" w:cs="Arial"/>
          <w:sz w:val="24"/>
          <w:szCs w:val="24"/>
        </w:rPr>
        <w:t>Melhuish</w:t>
      </w:r>
      <w:proofErr w:type="spellEnd"/>
      <w:r w:rsidRPr="00666088">
        <w:rPr>
          <w:rFonts w:ascii="Arial" w:hAnsi="Arial" w:cs="Arial"/>
          <w:sz w:val="24"/>
          <w:szCs w:val="24"/>
        </w:rPr>
        <w:t xml:space="preserve">, E., Taggart, B. and Mathers, S. (2017) </w:t>
      </w:r>
      <w:r w:rsidRPr="00666088">
        <w:rPr>
          <w:rFonts w:ascii="Arial" w:hAnsi="Arial" w:cs="Arial"/>
          <w:i/>
          <w:sz w:val="24"/>
          <w:szCs w:val="24"/>
        </w:rPr>
        <w:t>Establishing the Effects of Quality in Early Childhood: Comparing evidence from England</w:t>
      </w:r>
      <w:r w:rsidRPr="00666088">
        <w:rPr>
          <w:rFonts w:ascii="Arial" w:hAnsi="Arial" w:cs="Arial"/>
          <w:sz w:val="24"/>
          <w:szCs w:val="24"/>
        </w:rPr>
        <w:t xml:space="preserve">. Location Unknown: Early Education. [On-line]. Available at: </w:t>
      </w:r>
      <w:hyperlink r:id="rId30" w:history="1">
        <w:r w:rsidRPr="00666088">
          <w:rPr>
            <w:rStyle w:val="Hyperlink"/>
            <w:rFonts w:ascii="Arial" w:hAnsi="Arial" w:cs="Arial"/>
            <w:sz w:val="24"/>
            <w:szCs w:val="24"/>
          </w:rPr>
          <w:t>https://www.early-education.org.uk/sites/default/files/Establishing%20the%20Effects%20of%20Quality%20in%20Early%20Childhood%20OP%20March%202017.pdf</w:t>
        </w:r>
      </w:hyperlink>
      <w:r w:rsidRPr="00666088">
        <w:rPr>
          <w:rFonts w:ascii="Arial" w:hAnsi="Arial" w:cs="Arial"/>
          <w:sz w:val="24"/>
          <w:szCs w:val="24"/>
        </w:rPr>
        <w:t xml:space="preserve"> [Accessed: 23</w:t>
      </w:r>
      <w:r w:rsidRPr="00666088">
        <w:rPr>
          <w:rFonts w:ascii="Arial" w:hAnsi="Arial" w:cs="Arial"/>
          <w:sz w:val="24"/>
          <w:szCs w:val="24"/>
          <w:vertAlign w:val="superscript"/>
        </w:rPr>
        <w:t>rd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lastRenderedPageBreak/>
        <w:t xml:space="preserve">Search Inside Yourself Leadership Institute. (2018) ‘What is "Leadership" and What Makes a Good Leader?’ </w:t>
      </w:r>
      <w:hyperlink r:id="rId31" w:history="1">
        <w:r w:rsidRPr="00666088">
          <w:rPr>
            <w:rStyle w:val="Hyperlink"/>
            <w:rFonts w:ascii="Arial" w:hAnsi="Arial" w:cs="Arial"/>
            <w:sz w:val="24"/>
            <w:szCs w:val="24"/>
          </w:rPr>
          <w:t>https://siyli.org/resources/what-is-leadership-and-what-makes-a-good-leader</w:t>
        </w:r>
      </w:hyperlink>
      <w:r w:rsidRPr="00666088">
        <w:rPr>
          <w:rFonts w:ascii="Arial" w:hAnsi="Arial" w:cs="Arial"/>
          <w:sz w:val="24"/>
          <w:szCs w:val="24"/>
        </w:rPr>
        <w:t xml:space="preserve"> [Accessed: 22</w:t>
      </w:r>
      <w:r w:rsidRPr="00666088">
        <w:rPr>
          <w:rFonts w:ascii="Arial" w:hAnsi="Arial" w:cs="Arial"/>
          <w:sz w:val="24"/>
          <w:szCs w:val="24"/>
          <w:vertAlign w:val="superscript"/>
        </w:rPr>
        <w:t>nd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Siraj, I. and Manni, L. (2007) </w:t>
      </w:r>
      <w:r w:rsidRPr="00666088">
        <w:rPr>
          <w:rFonts w:ascii="Arial" w:hAnsi="Arial" w:cs="Arial"/>
          <w:i/>
          <w:iCs/>
          <w:sz w:val="24"/>
          <w:szCs w:val="24"/>
        </w:rPr>
        <w:t>Effective leadership in the early years sector: The ELEYS study</w:t>
      </w:r>
      <w:r w:rsidRPr="00666088">
        <w:rPr>
          <w:rFonts w:ascii="Arial" w:hAnsi="Arial" w:cs="Arial"/>
          <w:i/>
          <w:sz w:val="24"/>
          <w:szCs w:val="24"/>
        </w:rPr>
        <w:t xml:space="preserve">. </w:t>
      </w:r>
      <w:r w:rsidRPr="00666088">
        <w:rPr>
          <w:rFonts w:ascii="Arial" w:hAnsi="Arial" w:cs="Arial"/>
          <w:sz w:val="24"/>
          <w:szCs w:val="24"/>
        </w:rPr>
        <w:t xml:space="preserve">London: Institute of Education, University of London. [e-book]. Available at: </w:t>
      </w:r>
      <w:hyperlink r:id="rId32" w:history="1">
        <w:r w:rsidRPr="00666088">
          <w:rPr>
            <w:rStyle w:val="Hyperlink"/>
            <w:rFonts w:ascii="Arial" w:hAnsi="Arial" w:cs="Arial"/>
            <w:sz w:val="24"/>
            <w:szCs w:val="24"/>
          </w:rPr>
          <w:t>https://www-dawsonera-com.ezproxy.uwtsd.ac.uk/readonline/9780854739394</w:t>
        </w:r>
      </w:hyperlink>
      <w:r w:rsidRPr="00666088">
        <w:rPr>
          <w:rFonts w:ascii="Arial" w:hAnsi="Arial" w:cs="Arial"/>
          <w:sz w:val="24"/>
          <w:szCs w:val="24"/>
        </w:rPr>
        <w:t xml:space="preserve"> [Accessed: 21</w:t>
      </w:r>
      <w:r w:rsidRPr="00666088">
        <w:rPr>
          <w:rFonts w:ascii="Arial" w:hAnsi="Arial" w:cs="Arial"/>
          <w:sz w:val="24"/>
          <w:szCs w:val="24"/>
          <w:vertAlign w:val="superscript"/>
        </w:rPr>
        <w:t>st</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Siraj-Blatchford, I., Sylva, K., </w:t>
      </w:r>
      <w:proofErr w:type="spellStart"/>
      <w:r w:rsidRPr="00666088">
        <w:rPr>
          <w:rFonts w:ascii="Arial" w:hAnsi="Arial" w:cs="Arial"/>
          <w:sz w:val="24"/>
          <w:szCs w:val="24"/>
        </w:rPr>
        <w:t>Muttock</w:t>
      </w:r>
      <w:proofErr w:type="spellEnd"/>
      <w:r w:rsidRPr="00666088">
        <w:rPr>
          <w:rFonts w:ascii="Arial" w:hAnsi="Arial" w:cs="Arial"/>
          <w:sz w:val="24"/>
          <w:szCs w:val="24"/>
        </w:rPr>
        <w:t xml:space="preserve">, S., </w:t>
      </w:r>
      <w:proofErr w:type="spellStart"/>
      <w:r w:rsidRPr="00666088">
        <w:rPr>
          <w:rFonts w:ascii="Arial" w:hAnsi="Arial" w:cs="Arial"/>
          <w:sz w:val="24"/>
          <w:szCs w:val="24"/>
        </w:rPr>
        <w:t>Gilden</w:t>
      </w:r>
      <w:proofErr w:type="spellEnd"/>
      <w:r w:rsidRPr="00666088">
        <w:rPr>
          <w:rFonts w:ascii="Arial" w:hAnsi="Arial" w:cs="Arial"/>
          <w:sz w:val="24"/>
          <w:szCs w:val="24"/>
        </w:rPr>
        <w:t xml:space="preserve">, R. and Bell, D. (2002) </w:t>
      </w:r>
      <w:r w:rsidRPr="00666088">
        <w:rPr>
          <w:rFonts w:ascii="Arial" w:hAnsi="Arial" w:cs="Arial"/>
          <w:i/>
          <w:sz w:val="24"/>
          <w:szCs w:val="24"/>
        </w:rPr>
        <w:t>Researching Effective Pedagogy in the Early Years</w:t>
      </w:r>
      <w:r w:rsidRPr="00666088">
        <w:rPr>
          <w:rFonts w:ascii="Arial" w:hAnsi="Arial" w:cs="Arial"/>
          <w:sz w:val="24"/>
          <w:szCs w:val="24"/>
        </w:rPr>
        <w:t xml:space="preserve">. London: Department for Education and Skills. [On-line]. Available at: </w:t>
      </w:r>
      <w:hyperlink r:id="rId33" w:history="1">
        <w:r w:rsidRPr="00666088">
          <w:rPr>
            <w:rStyle w:val="Hyperlink"/>
            <w:rFonts w:ascii="Arial" w:hAnsi="Arial" w:cs="Arial"/>
            <w:sz w:val="24"/>
            <w:szCs w:val="24"/>
          </w:rPr>
          <w:t>http://327matters.org/Docs/RR356.pdf</w:t>
        </w:r>
      </w:hyperlink>
      <w:r w:rsidRPr="00666088">
        <w:rPr>
          <w:rFonts w:ascii="Arial" w:hAnsi="Arial" w:cs="Arial"/>
          <w:sz w:val="24"/>
          <w:szCs w:val="24"/>
        </w:rPr>
        <w:t xml:space="preserve"> [Accessed: 23rd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Sylva, K., </w:t>
      </w:r>
      <w:proofErr w:type="spellStart"/>
      <w:r w:rsidRPr="00666088">
        <w:rPr>
          <w:rFonts w:ascii="Arial" w:hAnsi="Arial" w:cs="Arial"/>
          <w:sz w:val="24"/>
          <w:szCs w:val="24"/>
        </w:rPr>
        <w:t>Melhuish</w:t>
      </w:r>
      <w:proofErr w:type="spellEnd"/>
      <w:r w:rsidRPr="00666088">
        <w:rPr>
          <w:rFonts w:ascii="Arial" w:hAnsi="Arial" w:cs="Arial"/>
          <w:sz w:val="24"/>
          <w:szCs w:val="24"/>
        </w:rPr>
        <w:t xml:space="preserve">, E., Sammons, P., Siraj-Blatchford, I. and Taggart, B. (2004) </w:t>
      </w:r>
      <w:r w:rsidRPr="00666088">
        <w:rPr>
          <w:rFonts w:ascii="Arial" w:hAnsi="Arial" w:cs="Arial"/>
          <w:bCs/>
          <w:i/>
          <w:sz w:val="24"/>
          <w:szCs w:val="24"/>
        </w:rPr>
        <w:t xml:space="preserve">The Effective Provision of Pre-School Education [EPPE] Project. </w:t>
      </w:r>
      <w:r w:rsidRPr="00666088">
        <w:rPr>
          <w:rFonts w:ascii="Arial" w:hAnsi="Arial" w:cs="Arial"/>
          <w:bCs/>
          <w:sz w:val="24"/>
          <w:szCs w:val="24"/>
        </w:rPr>
        <w:t xml:space="preserve">London: Department for Education and Skills. [On-line]. Available at: </w:t>
      </w:r>
      <w:hyperlink r:id="rId34" w:history="1">
        <w:r w:rsidRPr="00666088">
          <w:rPr>
            <w:rStyle w:val="Hyperlink"/>
            <w:rFonts w:ascii="Arial" w:hAnsi="Arial" w:cs="Arial"/>
            <w:sz w:val="24"/>
            <w:szCs w:val="24"/>
          </w:rPr>
          <w:t>http://webarchive.nationalarchives.gov.uk/20090608233417/http://www.dcsf.gov.uk/everychildmatters/publications/0/1160/</w:t>
        </w:r>
      </w:hyperlink>
      <w:r w:rsidRPr="00666088">
        <w:rPr>
          <w:rFonts w:ascii="Arial" w:hAnsi="Arial" w:cs="Arial"/>
          <w:bCs/>
          <w:sz w:val="24"/>
          <w:szCs w:val="24"/>
        </w:rPr>
        <w:t xml:space="preserve"> [Accessed: 23</w:t>
      </w:r>
      <w:r w:rsidRPr="00666088">
        <w:rPr>
          <w:rFonts w:ascii="Arial" w:hAnsi="Arial" w:cs="Arial"/>
          <w:bCs/>
          <w:sz w:val="24"/>
          <w:szCs w:val="24"/>
          <w:vertAlign w:val="superscript"/>
        </w:rPr>
        <w:t>rd</w:t>
      </w:r>
      <w:r w:rsidRPr="00666088">
        <w:rPr>
          <w:rFonts w:ascii="Arial" w:hAnsi="Arial" w:cs="Arial"/>
          <w:bCs/>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Taggart, G. (2011) ‘Don't We </w:t>
      </w:r>
      <w:proofErr w:type="gramStart"/>
      <w:r w:rsidRPr="00666088">
        <w:rPr>
          <w:rFonts w:ascii="Arial" w:hAnsi="Arial" w:cs="Arial"/>
          <w:sz w:val="24"/>
          <w:szCs w:val="24"/>
        </w:rPr>
        <w:t>Care?:</w:t>
      </w:r>
      <w:proofErr w:type="gramEnd"/>
      <w:r w:rsidRPr="00666088">
        <w:rPr>
          <w:rFonts w:ascii="Arial" w:hAnsi="Arial" w:cs="Arial"/>
          <w:sz w:val="24"/>
          <w:szCs w:val="24"/>
        </w:rPr>
        <w:t xml:space="preserve"> The Ethics and Emotional Labour of Early Years Professionalism.’, </w:t>
      </w:r>
      <w:r w:rsidRPr="00666088">
        <w:rPr>
          <w:rFonts w:ascii="Arial" w:hAnsi="Arial" w:cs="Arial"/>
          <w:i/>
          <w:iCs/>
          <w:sz w:val="24"/>
          <w:szCs w:val="24"/>
        </w:rPr>
        <w:t>Early Years: An International Journal of Research and Development,</w:t>
      </w:r>
      <w:r w:rsidRPr="00666088">
        <w:rPr>
          <w:rFonts w:ascii="Arial" w:hAnsi="Arial" w:cs="Arial"/>
          <w:sz w:val="24"/>
          <w:szCs w:val="24"/>
        </w:rPr>
        <w:t xml:space="preserve"> Volume </w:t>
      </w:r>
      <w:r w:rsidRPr="00666088">
        <w:rPr>
          <w:rFonts w:ascii="Arial" w:hAnsi="Arial" w:cs="Arial"/>
          <w:iCs/>
          <w:sz w:val="24"/>
          <w:szCs w:val="24"/>
        </w:rPr>
        <w:t xml:space="preserve">31, No. </w:t>
      </w:r>
      <w:r w:rsidRPr="00666088">
        <w:rPr>
          <w:rFonts w:ascii="Arial" w:hAnsi="Arial" w:cs="Arial"/>
          <w:sz w:val="24"/>
          <w:szCs w:val="24"/>
        </w:rPr>
        <w:t xml:space="preserve">1, pp.85-95. [On-line]. Available at: </w:t>
      </w:r>
      <w:hyperlink r:id="rId35" w:history="1">
        <w:r w:rsidRPr="00666088">
          <w:rPr>
            <w:rStyle w:val="Hyperlink"/>
            <w:rFonts w:ascii="Arial" w:hAnsi="Arial" w:cs="Arial"/>
            <w:sz w:val="24"/>
            <w:szCs w:val="24"/>
          </w:rPr>
          <w:t>http://www.tandfonline.com.ezproxy.uwtsd.ac.uk/doi/pdf/10.1080/09575146.2010.536948?needAccess=true</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eastAsia="Arial" w:hAnsi="Arial" w:cs="Arial"/>
          <w:sz w:val="24"/>
          <w:szCs w:val="24"/>
        </w:rPr>
        <w:t xml:space="preserve">Warden, C. (2005) </w:t>
      </w:r>
      <w:r w:rsidRPr="00666088">
        <w:rPr>
          <w:rFonts w:ascii="Arial" w:eastAsia="Arial" w:hAnsi="Arial" w:cs="Arial"/>
          <w:i/>
          <w:iCs/>
          <w:sz w:val="24"/>
          <w:szCs w:val="24"/>
        </w:rPr>
        <w:t xml:space="preserve">The Potential of a Puddle. </w:t>
      </w:r>
      <w:proofErr w:type="spellStart"/>
      <w:r w:rsidRPr="00666088">
        <w:rPr>
          <w:rFonts w:ascii="Arial" w:eastAsia="Arial" w:hAnsi="Arial" w:cs="Arial"/>
          <w:sz w:val="24"/>
          <w:szCs w:val="24"/>
        </w:rPr>
        <w:t>Auchterarder</w:t>
      </w:r>
      <w:proofErr w:type="spellEnd"/>
      <w:r w:rsidRPr="00666088">
        <w:rPr>
          <w:rFonts w:ascii="Arial" w:eastAsia="Arial" w:hAnsi="Arial" w:cs="Arial"/>
          <w:sz w:val="24"/>
          <w:szCs w:val="24"/>
        </w:rPr>
        <w:t xml:space="preserve">: </w:t>
      </w:r>
      <w:proofErr w:type="spellStart"/>
      <w:r w:rsidRPr="00666088">
        <w:rPr>
          <w:rFonts w:ascii="Arial" w:eastAsia="Arial" w:hAnsi="Arial" w:cs="Arial"/>
          <w:sz w:val="24"/>
          <w:szCs w:val="24"/>
        </w:rPr>
        <w:t>Mindstretchers</w:t>
      </w:r>
      <w:proofErr w:type="spellEnd"/>
      <w:r w:rsidRPr="00666088">
        <w:rPr>
          <w:rFonts w:ascii="Arial" w:eastAsia="Arial" w:hAnsi="Arial" w:cs="Arial"/>
          <w:sz w:val="24"/>
          <w:szCs w:val="24"/>
        </w:rPr>
        <w:t>.</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Watson, C. and Hoffman, L. R. (2004) ‘The Role of Task-Related Behaviour in the Emergence of Leaders.’, </w:t>
      </w:r>
      <w:r w:rsidRPr="00666088">
        <w:rPr>
          <w:rFonts w:ascii="Arial" w:hAnsi="Arial" w:cs="Arial"/>
          <w:i/>
          <w:iCs/>
          <w:sz w:val="24"/>
          <w:szCs w:val="24"/>
        </w:rPr>
        <w:t>Group &amp; Organization Management,</w:t>
      </w:r>
      <w:r w:rsidRPr="00666088">
        <w:rPr>
          <w:rFonts w:ascii="Arial" w:hAnsi="Arial" w:cs="Arial"/>
          <w:sz w:val="24"/>
          <w:szCs w:val="24"/>
        </w:rPr>
        <w:t xml:space="preserve"> Volume </w:t>
      </w:r>
      <w:r w:rsidRPr="00666088">
        <w:rPr>
          <w:rFonts w:ascii="Arial" w:hAnsi="Arial" w:cs="Arial"/>
          <w:iCs/>
          <w:sz w:val="24"/>
          <w:szCs w:val="24"/>
        </w:rPr>
        <w:t>29, No.</w:t>
      </w:r>
      <w:r>
        <w:rPr>
          <w:rFonts w:ascii="Arial" w:hAnsi="Arial" w:cs="Arial"/>
          <w:iCs/>
          <w:sz w:val="24"/>
          <w:szCs w:val="24"/>
        </w:rPr>
        <w:t xml:space="preserve"> </w:t>
      </w:r>
      <w:r w:rsidRPr="00666088">
        <w:rPr>
          <w:rFonts w:ascii="Arial" w:hAnsi="Arial" w:cs="Arial"/>
          <w:sz w:val="24"/>
          <w:szCs w:val="24"/>
        </w:rPr>
        <w:t xml:space="preserve">6, pp.659-686. [On-line]. Available at: </w:t>
      </w:r>
      <w:hyperlink r:id="rId36" w:history="1">
        <w:r w:rsidRPr="00666088">
          <w:rPr>
            <w:rStyle w:val="Hyperlink"/>
            <w:rFonts w:ascii="Arial" w:hAnsi="Arial" w:cs="Arial"/>
            <w:sz w:val="24"/>
            <w:szCs w:val="24"/>
          </w:rPr>
          <w:t>https://search-proquest-com.ezproxy.uwtsd.ac.uk/docview/203371489?OpenUrlRefId=info:xri/sid:primo&amp;accountid=130472</w:t>
        </w:r>
      </w:hyperlink>
      <w:r w:rsidRPr="00666088">
        <w:rPr>
          <w:rFonts w:ascii="Arial" w:hAnsi="Arial" w:cs="Arial"/>
          <w:sz w:val="24"/>
          <w:szCs w:val="24"/>
        </w:rPr>
        <w:t xml:space="preserve"> [Accessed: 23</w:t>
      </w:r>
      <w:r w:rsidRPr="00666088">
        <w:rPr>
          <w:rFonts w:ascii="Arial" w:hAnsi="Arial" w:cs="Arial"/>
          <w:sz w:val="24"/>
          <w:szCs w:val="24"/>
          <w:vertAlign w:val="superscript"/>
        </w:rPr>
        <w:t>rd</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hAnsi="Arial" w:cs="Arial"/>
          <w:sz w:val="24"/>
          <w:szCs w:val="24"/>
        </w:rPr>
      </w:pPr>
      <w:r w:rsidRPr="00666088">
        <w:rPr>
          <w:rFonts w:ascii="Arial" w:hAnsi="Arial" w:cs="Arial"/>
          <w:sz w:val="24"/>
          <w:szCs w:val="24"/>
        </w:rPr>
        <w:t xml:space="preserve">Welsh Government. (2013) ‘Children and Families (Wales) Measure 2010’ </w:t>
      </w:r>
      <w:hyperlink r:id="rId37" w:history="1">
        <w:r w:rsidRPr="00666088">
          <w:rPr>
            <w:rStyle w:val="Hyperlink"/>
            <w:rFonts w:ascii="Arial" w:hAnsi="Arial" w:cs="Arial"/>
            <w:sz w:val="24"/>
            <w:szCs w:val="24"/>
          </w:rPr>
          <w:t>http://gov.wales/topics/people-and-communities/people/children-and-young-people/child-poverty/childrenandfamilies/?lang=en</w:t>
        </w:r>
      </w:hyperlink>
      <w:r w:rsidRPr="00666088">
        <w:rPr>
          <w:rFonts w:ascii="Arial" w:hAnsi="Arial" w:cs="Arial"/>
          <w:sz w:val="24"/>
          <w:szCs w:val="24"/>
        </w:rPr>
        <w:t xml:space="preserve"> [Accessed: 26</w:t>
      </w:r>
      <w:r w:rsidRPr="00666088">
        <w:rPr>
          <w:rFonts w:ascii="Arial" w:hAnsi="Arial" w:cs="Arial"/>
          <w:sz w:val="24"/>
          <w:szCs w:val="24"/>
          <w:vertAlign w:val="superscript"/>
        </w:rPr>
        <w:t>th</w:t>
      </w:r>
      <w:r w:rsidRPr="00666088">
        <w:rPr>
          <w:rFonts w:ascii="Arial" w:hAnsi="Arial" w:cs="Arial"/>
          <w:sz w:val="24"/>
          <w:szCs w:val="24"/>
        </w:rPr>
        <w:t xml:space="preserve"> January 2018].</w:t>
      </w:r>
    </w:p>
    <w:p w:rsidR="00483D10" w:rsidRPr="00666088" w:rsidRDefault="00483D10" w:rsidP="003B0775">
      <w:pPr>
        <w:spacing w:line="360" w:lineRule="auto"/>
        <w:jc w:val="both"/>
        <w:rPr>
          <w:rFonts w:ascii="Arial" w:eastAsia="Arial" w:hAnsi="Arial" w:cs="Arial"/>
          <w:sz w:val="24"/>
          <w:szCs w:val="24"/>
        </w:rPr>
      </w:pPr>
      <w:r w:rsidRPr="00666088">
        <w:rPr>
          <w:rFonts w:ascii="Arial" w:eastAsia="Arial" w:hAnsi="Arial" w:cs="Arial"/>
          <w:sz w:val="24"/>
          <w:szCs w:val="24"/>
        </w:rPr>
        <w:lastRenderedPageBreak/>
        <w:t>Welsh Government. (2016)</w:t>
      </w:r>
      <w:r w:rsidRPr="00666088">
        <w:rPr>
          <w:rFonts w:ascii="Arial" w:eastAsia="Arial" w:hAnsi="Arial" w:cs="Arial"/>
          <w:i/>
          <w:iCs/>
          <w:sz w:val="24"/>
          <w:szCs w:val="24"/>
        </w:rPr>
        <w:t xml:space="preserve"> National Minimum Standards for regulated childcare for children up to the age of 12 years.</w:t>
      </w:r>
      <w:r w:rsidRPr="00666088">
        <w:rPr>
          <w:rFonts w:ascii="Arial" w:eastAsia="Arial" w:hAnsi="Arial" w:cs="Arial"/>
          <w:sz w:val="24"/>
          <w:szCs w:val="24"/>
        </w:rPr>
        <w:t xml:space="preserve"> Cardiff: Welsh Government.</w:t>
      </w:r>
    </w:p>
    <w:p w:rsidR="00483D10" w:rsidRPr="002B1838" w:rsidRDefault="00483D10" w:rsidP="002B1838">
      <w:pPr>
        <w:spacing w:line="360" w:lineRule="auto"/>
        <w:jc w:val="both"/>
        <w:rPr>
          <w:rFonts w:ascii="Arial" w:hAnsi="Arial" w:cs="Arial"/>
          <w:sz w:val="24"/>
          <w:szCs w:val="24"/>
        </w:rPr>
      </w:pPr>
      <w:r w:rsidRPr="00666088">
        <w:rPr>
          <w:rFonts w:ascii="Arial" w:hAnsi="Arial" w:cs="Arial"/>
          <w:sz w:val="24"/>
          <w:szCs w:val="24"/>
        </w:rPr>
        <w:t xml:space="preserve">Wilson, R. (2012) </w:t>
      </w:r>
      <w:r w:rsidRPr="00666088">
        <w:rPr>
          <w:rFonts w:ascii="Arial" w:hAnsi="Arial" w:cs="Arial"/>
          <w:i/>
          <w:sz w:val="24"/>
          <w:szCs w:val="24"/>
        </w:rPr>
        <w:t xml:space="preserve">Nature and Young Children: Encouraging play and learning in natural environments. </w:t>
      </w:r>
      <w:r w:rsidRPr="00666088">
        <w:rPr>
          <w:rFonts w:ascii="Arial" w:hAnsi="Arial" w:cs="Arial"/>
          <w:sz w:val="24"/>
          <w:szCs w:val="24"/>
        </w:rPr>
        <w:t>(2</w:t>
      </w:r>
      <w:r w:rsidRPr="00666088">
        <w:rPr>
          <w:rFonts w:ascii="Arial" w:hAnsi="Arial" w:cs="Arial"/>
          <w:sz w:val="24"/>
          <w:szCs w:val="24"/>
          <w:vertAlign w:val="superscript"/>
        </w:rPr>
        <w:t>nd</w:t>
      </w:r>
      <w:r w:rsidRPr="00666088">
        <w:rPr>
          <w:rFonts w:ascii="Arial" w:hAnsi="Arial" w:cs="Arial"/>
          <w:sz w:val="24"/>
          <w:szCs w:val="24"/>
        </w:rPr>
        <w:t xml:space="preserve"> ed). London: Routledge.</w:t>
      </w:r>
    </w:p>
    <w:sectPr w:rsidR="00483D10" w:rsidRPr="002B1838">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AF1" w:rsidRDefault="00CE2AF1" w:rsidP="007C7CFC">
      <w:pPr>
        <w:spacing w:after="0" w:line="240" w:lineRule="auto"/>
      </w:pPr>
      <w:r>
        <w:separator/>
      </w:r>
    </w:p>
  </w:endnote>
  <w:endnote w:type="continuationSeparator" w:id="0">
    <w:p w:rsidR="00CE2AF1" w:rsidRDefault="00CE2AF1" w:rsidP="007C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6248267"/>
      <w:docPartObj>
        <w:docPartGallery w:val="Page Numbers (Bottom of Page)"/>
        <w:docPartUnique/>
      </w:docPartObj>
    </w:sdtPr>
    <w:sdtEndPr>
      <w:rPr>
        <w:noProof/>
      </w:rPr>
    </w:sdtEndPr>
    <w:sdtContent>
      <w:p w:rsidR="0071304C" w:rsidRDefault="0071304C">
        <w:pPr>
          <w:pStyle w:val="Footer"/>
          <w:jc w:val="center"/>
        </w:pPr>
        <w:r>
          <w:fldChar w:fldCharType="begin"/>
        </w:r>
        <w:r>
          <w:instrText xml:space="preserve"> PAGE   \* MERGEFORMAT </w:instrText>
        </w:r>
        <w:r>
          <w:fldChar w:fldCharType="separate"/>
        </w:r>
        <w:r w:rsidR="00483D10">
          <w:rPr>
            <w:noProof/>
          </w:rPr>
          <w:t>17</w:t>
        </w:r>
        <w:r>
          <w:rPr>
            <w:noProof/>
          </w:rPr>
          <w:fldChar w:fldCharType="end"/>
        </w:r>
      </w:p>
    </w:sdtContent>
  </w:sdt>
  <w:p w:rsidR="0071304C" w:rsidRDefault="00713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AF1" w:rsidRDefault="00CE2AF1" w:rsidP="007C7CFC">
      <w:pPr>
        <w:spacing w:after="0" w:line="240" w:lineRule="auto"/>
      </w:pPr>
      <w:r>
        <w:separator/>
      </w:r>
    </w:p>
  </w:footnote>
  <w:footnote w:type="continuationSeparator" w:id="0">
    <w:p w:rsidR="00CE2AF1" w:rsidRDefault="00CE2AF1" w:rsidP="007C7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304C" w:rsidRDefault="0071304C">
    <w:pPr>
      <w:pStyle w:val="Header"/>
    </w:pPr>
    <w:r>
      <w:t xml:space="preserve">EAEC6009, 1501950, Wordcount: </w:t>
    </w:r>
    <w:r w:rsidR="002B1838">
      <w:t>41</w:t>
    </w:r>
    <w:r w:rsidR="00C22067">
      <w:t>8</w:t>
    </w:r>
    <w:r w:rsidR="00483D10">
      <w:t>7</w:t>
    </w:r>
    <w:r>
      <w:t xml:space="preserve">, Turnitin: </w:t>
    </w:r>
    <w:r w:rsidR="00C22067">
      <w:t>9</w:t>
    </w:r>
    <w:r>
      <w:t>%</w:t>
    </w:r>
  </w:p>
  <w:p w:rsidR="0071304C" w:rsidRDefault="00713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82D64"/>
    <w:multiLevelType w:val="hybridMultilevel"/>
    <w:tmpl w:val="06E8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B37EB"/>
    <w:multiLevelType w:val="hybridMultilevel"/>
    <w:tmpl w:val="4CBC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A25D9"/>
    <w:multiLevelType w:val="hybridMultilevel"/>
    <w:tmpl w:val="81122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41E7C"/>
    <w:multiLevelType w:val="hybridMultilevel"/>
    <w:tmpl w:val="4302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73C99"/>
    <w:multiLevelType w:val="hybridMultilevel"/>
    <w:tmpl w:val="10F27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277A0F"/>
    <w:multiLevelType w:val="hybridMultilevel"/>
    <w:tmpl w:val="AB50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155"/>
    <w:rsid w:val="00007E01"/>
    <w:rsid w:val="00024EB4"/>
    <w:rsid w:val="00026FCB"/>
    <w:rsid w:val="000418D6"/>
    <w:rsid w:val="0004341A"/>
    <w:rsid w:val="00046599"/>
    <w:rsid w:val="000466E4"/>
    <w:rsid w:val="00093F6E"/>
    <w:rsid w:val="000C14F0"/>
    <w:rsid w:val="000C266D"/>
    <w:rsid w:val="000E359C"/>
    <w:rsid w:val="000E4A6D"/>
    <w:rsid w:val="001042DA"/>
    <w:rsid w:val="001058CD"/>
    <w:rsid w:val="00114216"/>
    <w:rsid w:val="00114674"/>
    <w:rsid w:val="00117CC0"/>
    <w:rsid w:val="00137EB7"/>
    <w:rsid w:val="001471F6"/>
    <w:rsid w:val="00150F00"/>
    <w:rsid w:val="00156FAD"/>
    <w:rsid w:val="00163252"/>
    <w:rsid w:val="001731E9"/>
    <w:rsid w:val="001767D9"/>
    <w:rsid w:val="0018445D"/>
    <w:rsid w:val="00186407"/>
    <w:rsid w:val="001869A0"/>
    <w:rsid w:val="00187569"/>
    <w:rsid w:val="00196972"/>
    <w:rsid w:val="001A3C7F"/>
    <w:rsid w:val="001C05B7"/>
    <w:rsid w:val="001C402C"/>
    <w:rsid w:val="001C5AFB"/>
    <w:rsid w:val="001C6747"/>
    <w:rsid w:val="001D3975"/>
    <w:rsid w:val="001E4F69"/>
    <w:rsid w:val="001F194A"/>
    <w:rsid w:val="001F2914"/>
    <w:rsid w:val="001F5C30"/>
    <w:rsid w:val="00221732"/>
    <w:rsid w:val="0023211E"/>
    <w:rsid w:val="002364CA"/>
    <w:rsid w:val="00243445"/>
    <w:rsid w:val="0024721F"/>
    <w:rsid w:val="00257371"/>
    <w:rsid w:val="002604FD"/>
    <w:rsid w:val="00261D59"/>
    <w:rsid w:val="002742EA"/>
    <w:rsid w:val="00277638"/>
    <w:rsid w:val="00280030"/>
    <w:rsid w:val="00281653"/>
    <w:rsid w:val="00284BEF"/>
    <w:rsid w:val="00286EAB"/>
    <w:rsid w:val="0029175B"/>
    <w:rsid w:val="002B1838"/>
    <w:rsid w:val="002B4B0B"/>
    <w:rsid w:val="002B628F"/>
    <w:rsid w:val="002D3950"/>
    <w:rsid w:val="002E2739"/>
    <w:rsid w:val="002E452C"/>
    <w:rsid w:val="002F0878"/>
    <w:rsid w:val="002F3109"/>
    <w:rsid w:val="002F3561"/>
    <w:rsid w:val="002F70E4"/>
    <w:rsid w:val="00304721"/>
    <w:rsid w:val="0032022B"/>
    <w:rsid w:val="00331C21"/>
    <w:rsid w:val="00331CFD"/>
    <w:rsid w:val="00350875"/>
    <w:rsid w:val="0035612E"/>
    <w:rsid w:val="00363211"/>
    <w:rsid w:val="0037017F"/>
    <w:rsid w:val="00372D2E"/>
    <w:rsid w:val="003764DC"/>
    <w:rsid w:val="0038148F"/>
    <w:rsid w:val="0039747A"/>
    <w:rsid w:val="003B0775"/>
    <w:rsid w:val="003B5DD7"/>
    <w:rsid w:val="003C5ECC"/>
    <w:rsid w:val="003D79C8"/>
    <w:rsid w:val="003E066F"/>
    <w:rsid w:val="003E2C4A"/>
    <w:rsid w:val="003F0AA2"/>
    <w:rsid w:val="0040098C"/>
    <w:rsid w:val="00401D5D"/>
    <w:rsid w:val="00440108"/>
    <w:rsid w:val="00440EAE"/>
    <w:rsid w:val="00443BB8"/>
    <w:rsid w:val="00445695"/>
    <w:rsid w:val="004564D5"/>
    <w:rsid w:val="00483D10"/>
    <w:rsid w:val="00486EF2"/>
    <w:rsid w:val="00494555"/>
    <w:rsid w:val="004A0BA0"/>
    <w:rsid w:val="004D1DAC"/>
    <w:rsid w:val="00522B64"/>
    <w:rsid w:val="005347AE"/>
    <w:rsid w:val="005601D7"/>
    <w:rsid w:val="00560FC3"/>
    <w:rsid w:val="005622C2"/>
    <w:rsid w:val="00577810"/>
    <w:rsid w:val="00586966"/>
    <w:rsid w:val="005A44D9"/>
    <w:rsid w:val="005B4611"/>
    <w:rsid w:val="005B7D63"/>
    <w:rsid w:val="005E291C"/>
    <w:rsid w:val="005E2A46"/>
    <w:rsid w:val="005E5719"/>
    <w:rsid w:val="00603931"/>
    <w:rsid w:val="00617DC1"/>
    <w:rsid w:val="00624439"/>
    <w:rsid w:val="00626B5C"/>
    <w:rsid w:val="00626F98"/>
    <w:rsid w:val="00633D49"/>
    <w:rsid w:val="0065568E"/>
    <w:rsid w:val="006573F6"/>
    <w:rsid w:val="006625CC"/>
    <w:rsid w:val="006631E7"/>
    <w:rsid w:val="00672899"/>
    <w:rsid w:val="006748A3"/>
    <w:rsid w:val="0068051D"/>
    <w:rsid w:val="00683A6B"/>
    <w:rsid w:val="00684CC7"/>
    <w:rsid w:val="0068699C"/>
    <w:rsid w:val="00690F40"/>
    <w:rsid w:val="00694ABF"/>
    <w:rsid w:val="006B1B12"/>
    <w:rsid w:val="006B424A"/>
    <w:rsid w:val="006E49CA"/>
    <w:rsid w:val="006F3261"/>
    <w:rsid w:val="006F3D05"/>
    <w:rsid w:val="006F68BD"/>
    <w:rsid w:val="007000A5"/>
    <w:rsid w:val="0070061B"/>
    <w:rsid w:val="007041F2"/>
    <w:rsid w:val="007043CC"/>
    <w:rsid w:val="00707D74"/>
    <w:rsid w:val="00712427"/>
    <w:rsid w:val="0071304C"/>
    <w:rsid w:val="0072720A"/>
    <w:rsid w:val="007401F1"/>
    <w:rsid w:val="00744355"/>
    <w:rsid w:val="00753DD5"/>
    <w:rsid w:val="00777C19"/>
    <w:rsid w:val="007A6A83"/>
    <w:rsid w:val="007A7596"/>
    <w:rsid w:val="007C3700"/>
    <w:rsid w:val="007C3DD1"/>
    <w:rsid w:val="007C7CFC"/>
    <w:rsid w:val="007F10CD"/>
    <w:rsid w:val="008021E6"/>
    <w:rsid w:val="0080382B"/>
    <w:rsid w:val="008249AD"/>
    <w:rsid w:val="008342AE"/>
    <w:rsid w:val="00836DE0"/>
    <w:rsid w:val="00852F16"/>
    <w:rsid w:val="00855EA7"/>
    <w:rsid w:val="0085680A"/>
    <w:rsid w:val="00863138"/>
    <w:rsid w:val="0088417C"/>
    <w:rsid w:val="00896899"/>
    <w:rsid w:val="008976F1"/>
    <w:rsid w:val="008A4346"/>
    <w:rsid w:val="008A4920"/>
    <w:rsid w:val="008A6225"/>
    <w:rsid w:val="008B5E11"/>
    <w:rsid w:val="008B768D"/>
    <w:rsid w:val="008F038E"/>
    <w:rsid w:val="008F3787"/>
    <w:rsid w:val="008F6874"/>
    <w:rsid w:val="0090038C"/>
    <w:rsid w:val="009003FF"/>
    <w:rsid w:val="00903968"/>
    <w:rsid w:val="00912045"/>
    <w:rsid w:val="00915637"/>
    <w:rsid w:val="00935A7F"/>
    <w:rsid w:val="00947BBC"/>
    <w:rsid w:val="00972076"/>
    <w:rsid w:val="00974988"/>
    <w:rsid w:val="009812F4"/>
    <w:rsid w:val="00981B7B"/>
    <w:rsid w:val="00985D72"/>
    <w:rsid w:val="009903FA"/>
    <w:rsid w:val="009A0CC0"/>
    <w:rsid w:val="009A1C8F"/>
    <w:rsid w:val="009C250A"/>
    <w:rsid w:val="009F0831"/>
    <w:rsid w:val="00A01528"/>
    <w:rsid w:val="00A11086"/>
    <w:rsid w:val="00A11841"/>
    <w:rsid w:val="00A15762"/>
    <w:rsid w:val="00A209D8"/>
    <w:rsid w:val="00A23875"/>
    <w:rsid w:val="00A24C0B"/>
    <w:rsid w:val="00A37453"/>
    <w:rsid w:val="00A4446A"/>
    <w:rsid w:val="00A471A5"/>
    <w:rsid w:val="00A51826"/>
    <w:rsid w:val="00AA2019"/>
    <w:rsid w:val="00AB3D17"/>
    <w:rsid w:val="00AB3E91"/>
    <w:rsid w:val="00AC28C9"/>
    <w:rsid w:val="00AC32D2"/>
    <w:rsid w:val="00AC366C"/>
    <w:rsid w:val="00AC3D87"/>
    <w:rsid w:val="00AC48E2"/>
    <w:rsid w:val="00AC5CED"/>
    <w:rsid w:val="00AC6047"/>
    <w:rsid w:val="00AD4F2C"/>
    <w:rsid w:val="00AE1E11"/>
    <w:rsid w:val="00AE2968"/>
    <w:rsid w:val="00AF01B7"/>
    <w:rsid w:val="00AF25A8"/>
    <w:rsid w:val="00AF43B5"/>
    <w:rsid w:val="00B06F94"/>
    <w:rsid w:val="00B13618"/>
    <w:rsid w:val="00B1705D"/>
    <w:rsid w:val="00B30BED"/>
    <w:rsid w:val="00B31F3E"/>
    <w:rsid w:val="00B326EF"/>
    <w:rsid w:val="00B3663F"/>
    <w:rsid w:val="00B401EC"/>
    <w:rsid w:val="00B406F9"/>
    <w:rsid w:val="00B464E8"/>
    <w:rsid w:val="00B52BCE"/>
    <w:rsid w:val="00B52F81"/>
    <w:rsid w:val="00B613E4"/>
    <w:rsid w:val="00B71A5B"/>
    <w:rsid w:val="00B71C45"/>
    <w:rsid w:val="00B75EC8"/>
    <w:rsid w:val="00B8565C"/>
    <w:rsid w:val="00B94B03"/>
    <w:rsid w:val="00BC251F"/>
    <w:rsid w:val="00BC317F"/>
    <w:rsid w:val="00BC6BAF"/>
    <w:rsid w:val="00BD274B"/>
    <w:rsid w:val="00BF7E9D"/>
    <w:rsid w:val="00C16A6C"/>
    <w:rsid w:val="00C20905"/>
    <w:rsid w:val="00C22067"/>
    <w:rsid w:val="00C31F60"/>
    <w:rsid w:val="00C3378A"/>
    <w:rsid w:val="00C354D0"/>
    <w:rsid w:val="00C4295E"/>
    <w:rsid w:val="00C52093"/>
    <w:rsid w:val="00C52607"/>
    <w:rsid w:val="00C53307"/>
    <w:rsid w:val="00C70393"/>
    <w:rsid w:val="00C80A48"/>
    <w:rsid w:val="00C90B61"/>
    <w:rsid w:val="00CA0A3D"/>
    <w:rsid w:val="00CB2671"/>
    <w:rsid w:val="00CB29C6"/>
    <w:rsid w:val="00CD6A44"/>
    <w:rsid w:val="00CE19E0"/>
    <w:rsid w:val="00CE294D"/>
    <w:rsid w:val="00CE2AF1"/>
    <w:rsid w:val="00CE7207"/>
    <w:rsid w:val="00D027BF"/>
    <w:rsid w:val="00D11BEE"/>
    <w:rsid w:val="00D15155"/>
    <w:rsid w:val="00D33260"/>
    <w:rsid w:val="00D34E86"/>
    <w:rsid w:val="00D46D8C"/>
    <w:rsid w:val="00D573F3"/>
    <w:rsid w:val="00D6083A"/>
    <w:rsid w:val="00D60C8F"/>
    <w:rsid w:val="00D61A5F"/>
    <w:rsid w:val="00D726C4"/>
    <w:rsid w:val="00D77AE4"/>
    <w:rsid w:val="00DA0B30"/>
    <w:rsid w:val="00DB5200"/>
    <w:rsid w:val="00DC3473"/>
    <w:rsid w:val="00DC5006"/>
    <w:rsid w:val="00DC7B32"/>
    <w:rsid w:val="00DE3A3F"/>
    <w:rsid w:val="00DE5A58"/>
    <w:rsid w:val="00DF0848"/>
    <w:rsid w:val="00DF2586"/>
    <w:rsid w:val="00DF6BC2"/>
    <w:rsid w:val="00DF6F1F"/>
    <w:rsid w:val="00DF776E"/>
    <w:rsid w:val="00E02C42"/>
    <w:rsid w:val="00E06100"/>
    <w:rsid w:val="00E115A6"/>
    <w:rsid w:val="00E23A94"/>
    <w:rsid w:val="00E27586"/>
    <w:rsid w:val="00E41F12"/>
    <w:rsid w:val="00E50587"/>
    <w:rsid w:val="00E62FFC"/>
    <w:rsid w:val="00E6688B"/>
    <w:rsid w:val="00E678AC"/>
    <w:rsid w:val="00E81EF8"/>
    <w:rsid w:val="00E83EE5"/>
    <w:rsid w:val="00E86F4F"/>
    <w:rsid w:val="00E93699"/>
    <w:rsid w:val="00EA7802"/>
    <w:rsid w:val="00EB1BF7"/>
    <w:rsid w:val="00EC3829"/>
    <w:rsid w:val="00ED2F41"/>
    <w:rsid w:val="00EE2F20"/>
    <w:rsid w:val="00EF57D4"/>
    <w:rsid w:val="00F000DF"/>
    <w:rsid w:val="00F020D7"/>
    <w:rsid w:val="00F041AA"/>
    <w:rsid w:val="00F04B9C"/>
    <w:rsid w:val="00F1007F"/>
    <w:rsid w:val="00F11601"/>
    <w:rsid w:val="00F16628"/>
    <w:rsid w:val="00F25D7C"/>
    <w:rsid w:val="00F462EA"/>
    <w:rsid w:val="00F53DB4"/>
    <w:rsid w:val="00F63E90"/>
    <w:rsid w:val="00F674A7"/>
    <w:rsid w:val="00F735F8"/>
    <w:rsid w:val="00F93614"/>
    <w:rsid w:val="00F9682E"/>
    <w:rsid w:val="00FB39E3"/>
    <w:rsid w:val="00FD2F23"/>
    <w:rsid w:val="00FD5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BB04"/>
  <w15:chartTrackingRefBased/>
  <w15:docId w15:val="{6D80277D-315B-4678-B4CC-6B5336A7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CFC"/>
  </w:style>
  <w:style w:type="paragraph" w:styleId="Footer">
    <w:name w:val="footer"/>
    <w:basedOn w:val="Normal"/>
    <w:link w:val="FooterChar"/>
    <w:uiPriority w:val="99"/>
    <w:unhideWhenUsed/>
    <w:rsid w:val="007C7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CFC"/>
  </w:style>
  <w:style w:type="paragraph" w:styleId="ListParagraph">
    <w:name w:val="List Paragraph"/>
    <w:basedOn w:val="Normal"/>
    <w:uiPriority w:val="34"/>
    <w:qFormat/>
    <w:rsid w:val="004564D5"/>
    <w:pPr>
      <w:ind w:left="720"/>
      <w:contextualSpacing/>
    </w:pPr>
  </w:style>
  <w:style w:type="character" w:styleId="Hyperlink">
    <w:name w:val="Hyperlink"/>
    <w:basedOn w:val="DefaultParagraphFont"/>
    <w:uiPriority w:val="99"/>
    <w:semiHidden/>
    <w:unhideWhenUsed/>
    <w:rsid w:val="003764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ep.lse.ac.uk/pubs/download/dp1468.pdf" TargetMode="External"/><Relationship Id="rId18" Type="http://schemas.openxmlformats.org/officeDocument/2006/relationships/hyperlink" Target="http://www.tandfonline.com.ezproxy.uwtsd.ac.uk/doi/pdf/10.1080/03004279.2015.1078833?needAccess=true" TargetMode="External"/><Relationship Id="rId26" Type="http://schemas.openxmlformats.org/officeDocument/2006/relationships/hyperlink" Target="https://hbr.org/2016/12/good-bosses-switch-between-two-leadership-styles?referral=03759&amp;cm_vc=rr_item_page.botto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dawsonera-com.ezproxy.uwtsd.ac.uk/readonline/9780335234820" TargetMode="External"/><Relationship Id="rId34" Type="http://schemas.openxmlformats.org/officeDocument/2006/relationships/hyperlink" Target="http://webarchive.nationalarchives.gov.uk/20090608233417/http://www.dcsf.gov.uk/everychildmatters/publications/0/1160/" TargetMode="External"/><Relationship Id="rId7" Type="http://schemas.openxmlformats.org/officeDocument/2006/relationships/endnotes" Target="endnotes.xml"/><Relationship Id="rId12" Type="http://schemas.openxmlformats.org/officeDocument/2006/relationships/hyperlink" Target="http://www.belbin.com/media/1336/belbin-for-students.pdf" TargetMode="External"/><Relationship Id="rId17" Type="http://schemas.openxmlformats.org/officeDocument/2006/relationships/hyperlink" Target="https://www-dawsonera-com.ezproxy.uwtsd.ac.uk/readonline/9780335262977" TargetMode="External"/><Relationship Id="rId25" Type="http://schemas.openxmlformats.org/officeDocument/2006/relationships/hyperlink" Target="https://intranet.londonmet.ac.uk/module-catalogue/record.cfm?mc=SE6002" TargetMode="External"/><Relationship Id="rId33" Type="http://schemas.openxmlformats.org/officeDocument/2006/relationships/hyperlink" Target="http://327matters.org/Docs/RR356.pd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orestschoolassociation.org/what-is-forest-school/" TargetMode="External"/><Relationship Id="rId20" Type="http://schemas.openxmlformats.org/officeDocument/2006/relationships/hyperlink" Target="https://www.theguardian.com/teacher-network/zurich-school-competition/teacher-blog/outdoor-learning-ideas" TargetMode="External"/><Relationship Id="rId29" Type="http://schemas.openxmlformats.org/officeDocument/2006/relationships/hyperlink" Target="https://en.oxforddictionaries.com/definition/leadership"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a.ebscohost.com.ezproxy.uwtsd.ac.uk/ehost/pdfviewer/pdfviewer?vid=1&amp;sid=0d078e4c-ee27-4b4f-84b9-83584db074f9%40sessionmgr4010" TargetMode="External"/><Relationship Id="rId24" Type="http://schemas.openxmlformats.org/officeDocument/2006/relationships/hyperlink" Target="https://www-dawsonera-com.ezproxy.uwtsd.ac.uk/readonline/9781444145526" TargetMode="External"/><Relationship Id="rId32" Type="http://schemas.openxmlformats.org/officeDocument/2006/relationships/hyperlink" Target="https://www-dawsonera-com.ezproxy.uwtsd.ac.uk/readonline/9780854739394" TargetMode="External"/><Relationship Id="rId37" Type="http://schemas.openxmlformats.org/officeDocument/2006/relationships/hyperlink" Target="http://gov.wales/topics/people-and-communities/people/children-and-young-people/child-poverty/childrenandfamilies/?lang=en"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du.gov.on.ca/childcare/Baird_Coughlin.pdf" TargetMode="External"/><Relationship Id="rId23" Type="http://schemas.openxmlformats.org/officeDocument/2006/relationships/hyperlink" Target="http://web.b.ebscohost.com.ezproxy.uwtsd.ac.uk/ehost/pdfviewer/pdfviewer?vid=1&amp;sid=9dd17487-dc22-41cd-8386-189e8059f739%40sessionmgr120" TargetMode="External"/><Relationship Id="rId28" Type="http://schemas.openxmlformats.org/officeDocument/2006/relationships/hyperlink" Target="https://www-dawsonera-com.ezproxy.uwtsd.ac.uk/readonline/9781855395060" TargetMode="External"/><Relationship Id="rId36" Type="http://schemas.openxmlformats.org/officeDocument/2006/relationships/hyperlink" Target="https://search-proquest-com.ezproxy.uwtsd.ac.uk/docview/203371489?OpenUrlRefId=info:xri/sid:primo&amp;accountid=130472" TargetMode="External"/><Relationship Id="rId10" Type="http://schemas.openxmlformats.org/officeDocument/2006/relationships/hyperlink" Target="https://www-dawsonera-com.ezproxy.uwtsd.ac.uk/readonline/9781446248522" TargetMode="External"/><Relationship Id="rId19" Type="http://schemas.openxmlformats.org/officeDocument/2006/relationships/hyperlink" Target="https://www-sciencedirect-com.ezproxy.uwtsd.ac.uk/science/article/pii/S0164121298100602" TargetMode="External"/><Relationship Id="rId31" Type="http://schemas.openxmlformats.org/officeDocument/2006/relationships/hyperlink" Target="https://siyli.org/resources/what-is-leadership-and-what-makes-a-good-leader" TargetMode="External"/><Relationship Id="rId4" Type="http://schemas.openxmlformats.org/officeDocument/2006/relationships/settings" Target="settings.xml"/><Relationship Id="rId9" Type="http://schemas.openxmlformats.org/officeDocument/2006/relationships/hyperlink" Target="http://web.a.ebscohost.com.ezproxy.uwtsd.ac.uk/ehost/pdfviewer/pdfviewer?vid=1&amp;sid=ff028346-ea67-438a-b46b-9bfa760ae83f%40sessionmgr4006" TargetMode="External"/><Relationship Id="rId14" Type="http://schemas.openxmlformats.org/officeDocument/2006/relationships/hyperlink" Target="http://careinspectorate.wales/providingacareservice/how-we-enforce/?lang=en" TargetMode="External"/><Relationship Id="rId22" Type="http://schemas.openxmlformats.org/officeDocument/2006/relationships/hyperlink" Target="http://leadingthoughtfully.com/tag/belbin-team-roles/" TargetMode="External"/><Relationship Id="rId27" Type="http://schemas.openxmlformats.org/officeDocument/2006/relationships/hyperlink" Target="https://www.gov.uk/government/uploads/system/uploads/attachment_data/file/175463/Nutbrown-Review.pdf" TargetMode="External"/><Relationship Id="rId30" Type="http://schemas.openxmlformats.org/officeDocument/2006/relationships/hyperlink" Target="https://www.early-education.org.uk/sites/default/files/Establishing%20the%20Effects%20of%20Quality%20in%20Early%20Childhood%20OP%20March%202017.pdf" TargetMode="External"/><Relationship Id="rId35" Type="http://schemas.openxmlformats.org/officeDocument/2006/relationships/hyperlink" Target="http://www.tandfonline.com.ezproxy.uwtsd.ac.uk/doi/pdf/10.1080/09575146.2010.536948?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E175B-73F1-43B9-988A-742DD038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11801</TotalTime>
  <Pages>17</Pages>
  <Words>5922</Words>
  <Characters>33756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145</cp:revision>
  <dcterms:created xsi:type="dcterms:W3CDTF">2018-01-20T16:22:00Z</dcterms:created>
  <dcterms:modified xsi:type="dcterms:W3CDTF">2018-01-29T12:37:00Z</dcterms:modified>
</cp:coreProperties>
</file>