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1A2047" w14:textId="24AD5000" w:rsidR="00C641AD" w:rsidRPr="00A66F3E" w:rsidRDefault="00C641AD" w:rsidP="00C641AD">
      <w:pPr>
        <w:spacing w:before="120" w:after="120" w:line="360" w:lineRule="auto"/>
        <w:jc w:val="center"/>
        <w:rPr>
          <w:b/>
          <w:bCs/>
          <w:sz w:val="36"/>
          <w:szCs w:val="36"/>
          <w:lang w:val="en-US"/>
        </w:rPr>
      </w:pPr>
      <w:r w:rsidRPr="00A66F3E">
        <w:rPr>
          <w:b/>
          <w:bCs/>
          <w:sz w:val="36"/>
          <w:szCs w:val="36"/>
          <w:lang w:val="en-US"/>
        </w:rPr>
        <w:t xml:space="preserve">ACCA4025 </w:t>
      </w:r>
      <w:proofErr w:type="spellStart"/>
      <w:r w:rsidRPr="00A66F3E">
        <w:rPr>
          <w:b/>
          <w:bCs/>
          <w:sz w:val="36"/>
          <w:szCs w:val="36"/>
          <w:lang w:val="en-US"/>
        </w:rPr>
        <w:t>CertHE</w:t>
      </w:r>
      <w:proofErr w:type="spellEnd"/>
      <w:r w:rsidRPr="00A66F3E">
        <w:rPr>
          <w:b/>
          <w:bCs/>
          <w:sz w:val="36"/>
          <w:szCs w:val="36"/>
          <w:lang w:val="en-US"/>
        </w:rPr>
        <w:t xml:space="preserve"> Computing </w:t>
      </w:r>
      <w:r w:rsidR="00E24A85" w:rsidRPr="00A66F3E">
        <w:rPr>
          <w:b/>
          <w:bCs/>
          <w:sz w:val="36"/>
          <w:szCs w:val="36"/>
          <w:lang w:val="en-US"/>
        </w:rPr>
        <w:t>Skills</w:t>
      </w:r>
      <w:r w:rsidRPr="00A66F3E">
        <w:rPr>
          <w:b/>
          <w:bCs/>
          <w:sz w:val="36"/>
          <w:szCs w:val="36"/>
          <w:lang w:val="en-US"/>
        </w:rPr>
        <w:t xml:space="preserve"> for </w:t>
      </w:r>
      <w:r w:rsidR="00E24A85" w:rsidRPr="00A66F3E">
        <w:rPr>
          <w:b/>
          <w:bCs/>
          <w:sz w:val="36"/>
          <w:szCs w:val="36"/>
          <w:lang w:val="en-US"/>
        </w:rPr>
        <w:t xml:space="preserve">the </w:t>
      </w:r>
      <w:r w:rsidRPr="00A66F3E">
        <w:rPr>
          <w:b/>
          <w:bCs/>
          <w:sz w:val="36"/>
          <w:szCs w:val="36"/>
          <w:lang w:val="en-US"/>
        </w:rPr>
        <w:t>Workplace</w:t>
      </w:r>
    </w:p>
    <w:p w14:paraId="4ABA7D2F" w14:textId="2B8322F8" w:rsidR="00C641AD" w:rsidRPr="00A66F3E" w:rsidRDefault="00C641AD" w:rsidP="00C641AD">
      <w:pPr>
        <w:spacing w:before="120" w:after="120" w:line="360" w:lineRule="auto"/>
        <w:jc w:val="center"/>
        <w:rPr>
          <w:b/>
          <w:bCs/>
          <w:sz w:val="36"/>
          <w:szCs w:val="36"/>
          <w:lang w:val="en-US"/>
        </w:rPr>
      </w:pPr>
      <w:r w:rsidRPr="00A66F3E">
        <w:rPr>
          <w:b/>
          <w:bCs/>
          <w:sz w:val="36"/>
          <w:szCs w:val="36"/>
          <w:lang w:val="en-US"/>
        </w:rPr>
        <w:t>Learning in the Digital Era (ACCA4025)</w:t>
      </w:r>
    </w:p>
    <w:p w14:paraId="6F614991" w14:textId="77777777" w:rsidR="00C641AD" w:rsidRPr="00A66F3E" w:rsidRDefault="00C641AD" w:rsidP="00C641AD">
      <w:pPr>
        <w:spacing w:before="120" w:after="120" w:line="360" w:lineRule="auto"/>
        <w:jc w:val="center"/>
        <w:rPr>
          <w:b/>
          <w:bCs/>
          <w:sz w:val="36"/>
          <w:szCs w:val="36"/>
          <w:lang w:val="en-US"/>
        </w:rPr>
      </w:pPr>
      <w:r w:rsidRPr="00A66F3E">
        <w:rPr>
          <w:b/>
          <w:bCs/>
          <w:sz w:val="36"/>
          <w:szCs w:val="36"/>
          <w:lang w:val="en-US"/>
        </w:rPr>
        <w:t>Assignment 1: E-Portfolio Report</w:t>
      </w:r>
    </w:p>
    <w:p w14:paraId="0250232F" w14:textId="2C296022" w:rsidR="00C641AD" w:rsidRPr="00A66F3E" w:rsidRDefault="00C641AD" w:rsidP="00C641AD">
      <w:pPr>
        <w:spacing w:before="120" w:after="120" w:line="360" w:lineRule="auto"/>
        <w:jc w:val="center"/>
        <w:rPr>
          <w:b/>
          <w:bCs/>
          <w:sz w:val="36"/>
          <w:szCs w:val="36"/>
          <w:lang w:val="en-US"/>
        </w:rPr>
      </w:pPr>
      <w:r w:rsidRPr="00A66F3E">
        <w:rPr>
          <w:b/>
          <w:bCs/>
          <w:sz w:val="36"/>
          <w:szCs w:val="36"/>
          <w:lang w:val="en-US"/>
        </w:rPr>
        <w:t>Student Information</w:t>
      </w:r>
    </w:p>
    <w:p w14:paraId="6C67C9CE" w14:textId="7A546B36" w:rsidR="00C641AD" w:rsidRPr="00A66F3E" w:rsidRDefault="00C641AD" w:rsidP="00C641AD">
      <w:pPr>
        <w:spacing w:before="120" w:after="120" w:line="360" w:lineRule="auto"/>
        <w:jc w:val="center"/>
        <w:rPr>
          <w:sz w:val="36"/>
          <w:szCs w:val="36"/>
          <w:lang w:val="en-US"/>
        </w:rPr>
      </w:pPr>
      <w:r w:rsidRPr="00A66F3E">
        <w:rPr>
          <w:b/>
          <w:bCs/>
          <w:sz w:val="36"/>
          <w:szCs w:val="36"/>
          <w:lang w:val="en-US"/>
        </w:rPr>
        <w:t>Student Name:</w:t>
      </w:r>
      <w:r w:rsidRPr="00A66F3E">
        <w:rPr>
          <w:sz w:val="36"/>
          <w:szCs w:val="36"/>
          <w:lang w:val="en-US"/>
        </w:rPr>
        <w:t xml:space="preserve"> </w:t>
      </w:r>
      <w:r w:rsidR="00E24A85" w:rsidRPr="00A66F3E">
        <w:rPr>
          <w:sz w:val="36"/>
          <w:szCs w:val="36"/>
        </w:rPr>
        <w:t>Md Saleh Akra</w:t>
      </w:r>
      <w:r w:rsidR="00A66F3E">
        <w:rPr>
          <w:sz w:val="36"/>
          <w:szCs w:val="36"/>
        </w:rPr>
        <w:t>m</w:t>
      </w:r>
    </w:p>
    <w:p w14:paraId="1B54AF1D" w14:textId="3AD4ABD1" w:rsidR="00C641AD" w:rsidRPr="00A66F3E" w:rsidRDefault="00C641AD" w:rsidP="00C641AD">
      <w:pPr>
        <w:spacing w:before="120" w:after="120" w:line="360" w:lineRule="auto"/>
        <w:jc w:val="center"/>
        <w:rPr>
          <w:sz w:val="36"/>
          <w:szCs w:val="36"/>
          <w:lang w:val="en-US"/>
        </w:rPr>
      </w:pPr>
      <w:r w:rsidRPr="00A66F3E">
        <w:rPr>
          <w:b/>
          <w:bCs/>
          <w:sz w:val="36"/>
          <w:szCs w:val="36"/>
          <w:lang w:val="en-US"/>
        </w:rPr>
        <w:t>Student ID</w:t>
      </w:r>
      <w:r w:rsidR="00E24A85" w:rsidRPr="00A66F3E">
        <w:rPr>
          <w:sz w:val="36"/>
          <w:szCs w:val="36"/>
        </w:rPr>
        <w:t>: 2228288</w:t>
      </w:r>
    </w:p>
    <w:p w14:paraId="18CBBCA3" w14:textId="2CB080EC" w:rsidR="00DC37B3" w:rsidRDefault="002C21B3" w:rsidP="00DC37B3">
      <w:pPr>
        <w:spacing w:before="120" w:after="120" w:line="360" w:lineRule="auto"/>
        <w:jc w:val="both"/>
        <w:rPr>
          <w:lang w:val="en-US"/>
        </w:rPr>
      </w:pPr>
      <w:r>
        <w:rPr>
          <w:noProof/>
        </w:rPr>
        <mc:AlternateContent>
          <mc:Choice Requires="wps">
            <w:drawing>
              <wp:anchor distT="0" distB="0" distL="114300" distR="114300" simplePos="0" relativeHeight="251661312" behindDoc="0" locked="0" layoutInCell="1" allowOverlap="1" wp14:anchorId="0A4E9DA7" wp14:editId="0502C0D3">
                <wp:simplePos x="0" y="0"/>
                <wp:positionH relativeFrom="page">
                  <wp:posOffset>2368550</wp:posOffset>
                </wp:positionH>
                <wp:positionV relativeFrom="page">
                  <wp:posOffset>9411335</wp:posOffset>
                </wp:positionV>
                <wp:extent cx="3402330" cy="356870"/>
                <wp:effectExtent l="0" t="0" r="0" b="0"/>
                <wp:wrapNone/>
                <wp:docPr id="18418408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02330" cy="3568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0AFEEF" w14:textId="77777777" w:rsidR="002C21B3" w:rsidRDefault="002C21B3" w:rsidP="002C21B3">
                            <w:pPr>
                              <w:pStyle w:val="NoSpacing"/>
                              <w:rPr>
                                <w:color w:val="4472C4" w:themeColor="accent1"/>
                                <w:sz w:val="26"/>
                                <w:szCs w:val="26"/>
                              </w:rPr>
                            </w:pPr>
                            <w:r>
                              <w:rPr>
                                <w:color w:val="4472C4" w:themeColor="accent1"/>
                                <w:sz w:val="26"/>
                                <w:szCs w:val="26"/>
                              </w:rPr>
                              <w:t>University of Wales Trinity Saint David</w:t>
                            </w:r>
                          </w:p>
                          <w:p w14:paraId="3DE2DE75" w14:textId="77777777" w:rsidR="002C21B3" w:rsidRDefault="002C21B3" w:rsidP="002C21B3">
                            <w:pPr>
                              <w:pStyle w:val="NoSpacing"/>
                              <w:rPr>
                                <w:color w:val="595959" w:themeColor="text1" w:themeTint="A6"/>
                              </w:rPr>
                            </w:pPr>
                            <w:sdt>
                              <w:sdtPr>
                                <w:rPr>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A4E9DA7" id="_x0000_t202" coordsize="21600,21600" o:spt="202" path="m,l,21600r21600,l21600,xe">
                <v:stroke joinstyle="miter"/>
                <v:path gradientshapeok="t" o:connecttype="rect"/>
              </v:shapetype>
              <v:shape id="Text Box 7" o:spid="_x0000_s1026" type="#_x0000_t202" style="position:absolute;left:0;text-align:left;margin-left:186.5pt;margin-top:741.05pt;width:267.9pt;height:28.1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" filled="f" stroked="f" strokeweight=".5pt">
                <v:textbox style="mso-fit-shape-to-text:t" inset="0,0,0,0">
                  <w:txbxContent>
                    <w:p w14:paraId="210AFEEF" w14:textId="77777777" w:rsidR="002C21B3" w:rsidRDefault="002C21B3" w:rsidP="002C21B3">
                      <w:pPr>
                        <w:pStyle w:val="NoSpacing"/>
                        <w:rPr>
                          <w:color w:val="4472C4" w:themeColor="accent1"/>
                          <w:sz w:val="26"/>
                          <w:szCs w:val="26"/>
                        </w:rPr>
                      </w:pPr>
                      <w:r>
                        <w:rPr>
                          <w:color w:val="4472C4" w:themeColor="accent1"/>
                          <w:sz w:val="26"/>
                          <w:szCs w:val="26"/>
                        </w:rPr>
                        <w:t>University of Wales Trinity Saint David</w:t>
                      </w:r>
                    </w:p>
                    <w:p w14:paraId="3DE2DE75" w14:textId="77777777" w:rsidR="002C21B3" w:rsidRDefault="002C21B3" w:rsidP="002C21B3">
                      <w:pPr>
                        <w:pStyle w:val="NoSpacing"/>
                        <w:rPr>
                          <w:color w:val="595959" w:themeColor="text1" w:themeTint="A6"/>
                        </w:rPr>
                      </w:pPr>
                      <w:sdt>
                        <w:sdtPr>
                          <w:rPr>
                            <w:caps/>
                            <w:color w:val="595959" w:themeColor="text1" w:themeTint="A6"/>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rPr>
                            <w:t xml:space="preserve">     </w:t>
                          </w:r>
                        </w:sdtContent>
                      </w:sdt>
                    </w:p>
                  </w:txbxContent>
                </v:textbox>
                <w10:wrap anchorx="page" anchory="page"/>
              </v:shape>
            </w:pict>
          </mc:Fallback>
        </mc:AlternateContent>
      </w:r>
      <w:r>
        <w:rPr>
          <w:noProof/>
        </w:rPr>
        <mc:AlternateContent>
          <mc:Choice Requires="wps">
            <w:drawing>
              <wp:anchor distT="45720" distB="45720" distL="114300" distR="114300" simplePos="0" relativeHeight="251659264" behindDoc="0" locked="0" layoutInCell="1" allowOverlap="1" wp14:anchorId="5F58304B" wp14:editId="0649F2EF">
                <wp:simplePos x="0" y="0"/>
                <wp:positionH relativeFrom="margin">
                  <wp:align>center</wp:align>
                </wp:positionH>
                <wp:positionV relativeFrom="paragraph">
                  <wp:posOffset>368935</wp:posOffset>
                </wp:positionV>
                <wp:extent cx="4488180" cy="417830"/>
                <wp:effectExtent l="0" t="0" r="26670" b="28575"/>
                <wp:wrapSquare wrapText="bothSides"/>
                <wp:docPr id="119205411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417830"/>
                        </a:xfrm>
                        <a:prstGeom prst="rect">
                          <a:avLst/>
                        </a:prstGeom>
                        <a:solidFill>
                          <a:srgbClr val="FFFFFF"/>
                        </a:solidFill>
                        <a:ln w="9525">
                          <a:solidFill>
                            <a:srgbClr val="000000"/>
                          </a:solidFill>
                          <a:miter lim="800000"/>
                          <a:headEnd/>
                          <a:tailEnd/>
                        </a:ln>
                      </wps:spPr>
                      <wps:txbx>
                        <w:txbxContent>
                          <w:p w14:paraId="3264976B" w14:textId="77777777" w:rsidR="002C21B3" w:rsidRPr="00D91C37" w:rsidRDefault="002C21B3" w:rsidP="002C21B3">
                            <w:pPr>
                              <w:rPr>
                                <w:b/>
                                <w:bCs/>
                              </w:rPr>
                            </w:pPr>
                            <w:r w:rsidRPr="00D91C37">
                              <w:rPr>
                                <w:b/>
                                <w:bCs/>
                              </w:rPr>
                              <w:t>E-Portfolio Link:</w:t>
                            </w:r>
                            <w:r>
                              <w:rPr>
                                <w:b/>
                                <w:bCs/>
                              </w:rPr>
                              <w:t xml:space="preserve"> </w:t>
                            </w:r>
                            <w:hyperlink r:id="rId8" w:history="1">
                              <w:r w:rsidRPr="007B0CDD">
                                <w:rPr>
                                  <w:rStyle w:val="Hyperlink"/>
                                  <w:b/>
                                  <w:bCs/>
                                </w:rPr>
                                <w:t>https://salehmarin.wixsite.com/eportfolio</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F58304B" id="Text Box 1" o:spid="_x0000_s1027" type="#_x0000_t202" style="position:absolute;left:0;text-align:left;margin-left:0;margin-top:29.05pt;width:353.4pt;height:32.9pt;z-index:25165926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">
                <v:textbox style="mso-fit-shape-to-text:t">
                  <w:txbxContent>
                    <w:p w14:paraId="3264976B" w14:textId="77777777" w:rsidR="002C21B3" w:rsidRPr="00D91C37" w:rsidRDefault="002C21B3" w:rsidP="002C21B3">
                      <w:pPr>
                        <w:rPr>
                          <w:b/>
                          <w:bCs/>
                        </w:rPr>
                      </w:pPr>
                      <w:r w:rsidRPr="00D91C37">
                        <w:rPr>
                          <w:b/>
                          <w:bCs/>
                        </w:rPr>
                        <w:t>E-Portfolio Link:</w:t>
                      </w:r>
                      <w:r>
                        <w:rPr>
                          <w:b/>
                          <w:bCs/>
                        </w:rPr>
                        <w:t xml:space="preserve"> </w:t>
                      </w:r>
                      <w:hyperlink r:id="rId9" w:history="1">
                        <w:r w:rsidRPr="007B0CDD">
                          <w:rPr>
                            <w:rStyle w:val="Hyperlink"/>
                            <w:b/>
                            <w:bCs/>
                          </w:rPr>
                          <w:t>https://salehmarin.wixsite.com/eportfolio</w:t>
                        </w:r>
                      </w:hyperlink>
                    </w:p>
                  </w:txbxContent>
                </v:textbox>
                <w10:wrap type="square" anchorx="margin"/>
              </v:shape>
            </w:pict>
          </mc:Fallback>
        </mc:AlternateContent>
      </w:r>
      <w:r w:rsidR="00DC37B3">
        <w:rPr>
          <w:lang w:val="en-US"/>
        </w:rPr>
        <w:br w:type="page"/>
      </w:r>
    </w:p>
    <w:sdt>
      <w:sdtPr>
        <w:rPr>
          <w:rFonts w:ascii="Times New Roman" w:eastAsia="Arial" w:hAnsi="Times New Roman" w:cs="Arial"/>
          <w:color w:val="auto"/>
          <w:sz w:val="24"/>
          <w:szCs w:val="22"/>
          <w:lang w:val="en-GB"/>
        </w:rPr>
        <w:id w:val="922069534"/>
        <w:docPartObj>
          <w:docPartGallery w:val="Table of Contents"/>
          <w:docPartUnique/>
        </w:docPartObj>
      </w:sdtPr>
      <w:sdtEndPr>
        <w:rPr>
          <w:b/>
          <w:bCs/>
          <w:noProof/>
        </w:rPr>
      </w:sdtEndPr>
      <w:sdtContent>
        <w:p w14:paraId="6EDD307E" w14:textId="65B427D8" w:rsidR="00DC37B3" w:rsidRDefault="00DC37B3">
          <w:pPr>
            <w:pStyle w:val="TOCHeading"/>
          </w:pPr>
          <w:r>
            <w:t>Contents</w:t>
          </w:r>
        </w:p>
        <w:p w14:paraId="16BF6591" w14:textId="4E6B092B" w:rsidR="00DC37B3" w:rsidRDefault="00DC37B3">
          <w:pPr>
            <w:pStyle w:val="TOC1"/>
            <w:tabs>
              <w:tab w:val="right" w:leader="dot" w:pos="9017"/>
            </w:tabs>
            <w:rPr>
              <w:noProof/>
            </w:rPr>
          </w:pPr>
          <w:r>
            <w:fldChar w:fldCharType="begin"/>
          </w:r>
          <w:r>
            <w:instrText xml:space="preserve"> TOC \o "1-3" \h \z \u </w:instrText>
          </w:r>
          <w:r>
            <w:fldChar w:fldCharType="separate"/>
          </w:r>
          <w:hyperlink w:anchor="_Toc235656654" w:history="1">
            <w:r w:rsidRPr="00F37A5E">
              <w:rPr>
                <w:rStyle w:val="Hyperlink"/>
                <w:noProof/>
              </w:rPr>
              <w:t>Introduction</w:t>
            </w:r>
            <w:r>
              <w:rPr>
                <w:noProof/>
                <w:webHidden/>
              </w:rPr>
              <w:tab/>
            </w:r>
            <w:r>
              <w:rPr>
                <w:noProof/>
                <w:webHidden/>
              </w:rPr>
              <w:fldChar w:fldCharType="begin"/>
            </w:r>
            <w:r>
              <w:rPr>
                <w:noProof/>
                <w:webHidden/>
              </w:rPr>
              <w:instrText xml:space="preserve"> PAGEREF _Toc235656654 \h </w:instrText>
            </w:r>
            <w:r>
              <w:rPr>
                <w:noProof/>
                <w:webHidden/>
              </w:rPr>
            </w:r>
            <w:r>
              <w:rPr>
                <w:noProof/>
                <w:webHidden/>
              </w:rPr>
              <w:fldChar w:fldCharType="separate"/>
            </w:r>
            <w:r>
              <w:rPr>
                <w:noProof/>
                <w:webHidden/>
              </w:rPr>
              <w:t>2</w:t>
            </w:r>
            <w:r>
              <w:rPr>
                <w:noProof/>
                <w:webHidden/>
              </w:rPr>
              <w:fldChar w:fldCharType="end"/>
            </w:r>
          </w:hyperlink>
        </w:p>
        <w:p w14:paraId="47A82213" w14:textId="1EBADBFB" w:rsidR="00DC37B3" w:rsidRDefault="00DC37B3">
          <w:pPr>
            <w:pStyle w:val="TOC1"/>
            <w:tabs>
              <w:tab w:val="right" w:leader="dot" w:pos="9017"/>
            </w:tabs>
            <w:rPr>
              <w:noProof/>
            </w:rPr>
          </w:pPr>
          <w:hyperlink w:anchor="_Toc235656655" w:history="1">
            <w:r w:rsidRPr="00F37A5E">
              <w:rPr>
                <w:rStyle w:val="Hyperlink"/>
                <w:noProof/>
              </w:rPr>
              <w:t>Task 1: Essential Academic and Employment Skills for Computing Careers</w:t>
            </w:r>
            <w:r>
              <w:rPr>
                <w:noProof/>
                <w:webHidden/>
              </w:rPr>
              <w:tab/>
            </w:r>
            <w:r>
              <w:rPr>
                <w:noProof/>
                <w:webHidden/>
              </w:rPr>
              <w:fldChar w:fldCharType="begin"/>
            </w:r>
            <w:r>
              <w:rPr>
                <w:noProof/>
                <w:webHidden/>
              </w:rPr>
              <w:instrText xml:space="preserve"> PAGEREF _Toc235656655 \h </w:instrText>
            </w:r>
            <w:r>
              <w:rPr>
                <w:noProof/>
                <w:webHidden/>
              </w:rPr>
            </w:r>
            <w:r>
              <w:rPr>
                <w:noProof/>
                <w:webHidden/>
              </w:rPr>
              <w:fldChar w:fldCharType="separate"/>
            </w:r>
            <w:r>
              <w:rPr>
                <w:noProof/>
                <w:webHidden/>
              </w:rPr>
              <w:t>2</w:t>
            </w:r>
            <w:r>
              <w:rPr>
                <w:noProof/>
                <w:webHidden/>
              </w:rPr>
              <w:fldChar w:fldCharType="end"/>
            </w:r>
          </w:hyperlink>
        </w:p>
        <w:p w14:paraId="183007CD" w14:textId="6D2DEE03" w:rsidR="00DC37B3" w:rsidRDefault="00DC37B3">
          <w:pPr>
            <w:pStyle w:val="TOC1"/>
            <w:tabs>
              <w:tab w:val="right" w:leader="dot" w:pos="9017"/>
            </w:tabs>
            <w:rPr>
              <w:noProof/>
            </w:rPr>
          </w:pPr>
          <w:hyperlink w:anchor="_Toc235656656" w:history="1">
            <w:r w:rsidRPr="00F37A5E">
              <w:rPr>
                <w:rStyle w:val="Hyperlink"/>
                <w:noProof/>
              </w:rPr>
              <w:t>Task 2: Collaborative Teamwork and Professional Academic Poster</w:t>
            </w:r>
            <w:r>
              <w:rPr>
                <w:noProof/>
                <w:webHidden/>
              </w:rPr>
              <w:tab/>
            </w:r>
            <w:r>
              <w:rPr>
                <w:noProof/>
                <w:webHidden/>
              </w:rPr>
              <w:fldChar w:fldCharType="begin"/>
            </w:r>
            <w:r>
              <w:rPr>
                <w:noProof/>
                <w:webHidden/>
              </w:rPr>
              <w:instrText xml:space="preserve"> PAGEREF _Toc235656656 \h </w:instrText>
            </w:r>
            <w:r>
              <w:rPr>
                <w:noProof/>
                <w:webHidden/>
              </w:rPr>
            </w:r>
            <w:r>
              <w:rPr>
                <w:noProof/>
                <w:webHidden/>
              </w:rPr>
              <w:fldChar w:fldCharType="separate"/>
            </w:r>
            <w:r>
              <w:rPr>
                <w:noProof/>
                <w:webHidden/>
              </w:rPr>
              <w:t>3</w:t>
            </w:r>
            <w:r>
              <w:rPr>
                <w:noProof/>
                <w:webHidden/>
              </w:rPr>
              <w:fldChar w:fldCharType="end"/>
            </w:r>
          </w:hyperlink>
        </w:p>
        <w:p w14:paraId="05A7EF3C" w14:textId="216B4431" w:rsidR="00DC37B3" w:rsidRDefault="00DC37B3">
          <w:pPr>
            <w:pStyle w:val="TOC1"/>
            <w:tabs>
              <w:tab w:val="right" w:leader="dot" w:pos="9017"/>
            </w:tabs>
            <w:rPr>
              <w:noProof/>
            </w:rPr>
          </w:pPr>
          <w:hyperlink w:anchor="_Toc235656657" w:history="1">
            <w:r w:rsidRPr="00F37A5E">
              <w:rPr>
                <w:rStyle w:val="Hyperlink"/>
                <w:noProof/>
              </w:rPr>
              <w:t>Task 3: Virtual Collaboration and RefWorks</w:t>
            </w:r>
            <w:r>
              <w:rPr>
                <w:noProof/>
                <w:webHidden/>
              </w:rPr>
              <w:tab/>
            </w:r>
            <w:r>
              <w:rPr>
                <w:noProof/>
                <w:webHidden/>
              </w:rPr>
              <w:fldChar w:fldCharType="begin"/>
            </w:r>
            <w:r>
              <w:rPr>
                <w:noProof/>
                <w:webHidden/>
              </w:rPr>
              <w:instrText xml:space="preserve"> PAGEREF _Toc235656657 \h </w:instrText>
            </w:r>
            <w:r>
              <w:rPr>
                <w:noProof/>
                <w:webHidden/>
              </w:rPr>
            </w:r>
            <w:r>
              <w:rPr>
                <w:noProof/>
                <w:webHidden/>
              </w:rPr>
              <w:fldChar w:fldCharType="separate"/>
            </w:r>
            <w:r>
              <w:rPr>
                <w:noProof/>
                <w:webHidden/>
              </w:rPr>
              <w:t>6</w:t>
            </w:r>
            <w:r>
              <w:rPr>
                <w:noProof/>
                <w:webHidden/>
              </w:rPr>
              <w:fldChar w:fldCharType="end"/>
            </w:r>
          </w:hyperlink>
        </w:p>
        <w:p w14:paraId="16918746" w14:textId="157C37D2" w:rsidR="00DC37B3" w:rsidRDefault="00DC37B3">
          <w:pPr>
            <w:pStyle w:val="TOC1"/>
            <w:tabs>
              <w:tab w:val="right" w:leader="dot" w:pos="9017"/>
            </w:tabs>
            <w:rPr>
              <w:noProof/>
            </w:rPr>
          </w:pPr>
          <w:hyperlink w:anchor="_Toc235656658" w:history="1">
            <w:r w:rsidRPr="00F37A5E">
              <w:rPr>
                <w:rStyle w:val="Hyperlink"/>
                <w:noProof/>
              </w:rPr>
              <w:t>Task 4: E-Portfolio Creation and Review</w:t>
            </w:r>
            <w:r>
              <w:rPr>
                <w:noProof/>
                <w:webHidden/>
              </w:rPr>
              <w:tab/>
            </w:r>
            <w:r>
              <w:rPr>
                <w:noProof/>
                <w:webHidden/>
              </w:rPr>
              <w:fldChar w:fldCharType="begin"/>
            </w:r>
            <w:r>
              <w:rPr>
                <w:noProof/>
                <w:webHidden/>
              </w:rPr>
              <w:instrText xml:space="preserve"> PAGEREF _Toc235656658 \h </w:instrText>
            </w:r>
            <w:r>
              <w:rPr>
                <w:noProof/>
                <w:webHidden/>
              </w:rPr>
            </w:r>
            <w:r>
              <w:rPr>
                <w:noProof/>
                <w:webHidden/>
              </w:rPr>
              <w:fldChar w:fldCharType="separate"/>
            </w:r>
            <w:r>
              <w:rPr>
                <w:noProof/>
                <w:webHidden/>
              </w:rPr>
              <w:t>9</w:t>
            </w:r>
            <w:r>
              <w:rPr>
                <w:noProof/>
                <w:webHidden/>
              </w:rPr>
              <w:fldChar w:fldCharType="end"/>
            </w:r>
          </w:hyperlink>
        </w:p>
        <w:p w14:paraId="67FF3DED" w14:textId="27520101" w:rsidR="00DC37B3" w:rsidRDefault="00DC37B3">
          <w:pPr>
            <w:pStyle w:val="TOC1"/>
            <w:tabs>
              <w:tab w:val="right" w:leader="dot" w:pos="9017"/>
            </w:tabs>
            <w:rPr>
              <w:noProof/>
            </w:rPr>
          </w:pPr>
          <w:hyperlink w:anchor="_Toc235656659" w:history="1">
            <w:r w:rsidRPr="00F37A5E">
              <w:rPr>
                <w:rStyle w:val="Hyperlink"/>
                <w:noProof/>
              </w:rPr>
              <w:t>Conclusion</w:t>
            </w:r>
            <w:r>
              <w:rPr>
                <w:noProof/>
                <w:webHidden/>
              </w:rPr>
              <w:tab/>
            </w:r>
            <w:r>
              <w:rPr>
                <w:noProof/>
                <w:webHidden/>
              </w:rPr>
              <w:fldChar w:fldCharType="begin"/>
            </w:r>
            <w:r>
              <w:rPr>
                <w:noProof/>
                <w:webHidden/>
              </w:rPr>
              <w:instrText xml:space="preserve"> PAGEREF _Toc235656659 \h </w:instrText>
            </w:r>
            <w:r>
              <w:rPr>
                <w:noProof/>
                <w:webHidden/>
              </w:rPr>
            </w:r>
            <w:r>
              <w:rPr>
                <w:noProof/>
                <w:webHidden/>
              </w:rPr>
              <w:fldChar w:fldCharType="separate"/>
            </w:r>
            <w:r>
              <w:rPr>
                <w:noProof/>
                <w:webHidden/>
              </w:rPr>
              <w:t>10</w:t>
            </w:r>
            <w:r>
              <w:rPr>
                <w:noProof/>
                <w:webHidden/>
              </w:rPr>
              <w:fldChar w:fldCharType="end"/>
            </w:r>
          </w:hyperlink>
        </w:p>
        <w:p w14:paraId="45F7A176" w14:textId="012D7C45" w:rsidR="00DC37B3" w:rsidRDefault="00DC37B3">
          <w:pPr>
            <w:pStyle w:val="TOC1"/>
            <w:tabs>
              <w:tab w:val="right" w:leader="dot" w:pos="9017"/>
            </w:tabs>
            <w:rPr>
              <w:noProof/>
            </w:rPr>
          </w:pPr>
          <w:hyperlink w:anchor="_Toc235656660" w:history="1">
            <w:r w:rsidRPr="00F37A5E">
              <w:rPr>
                <w:rStyle w:val="Hyperlink"/>
                <w:noProof/>
              </w:rPr>
              <w:t>References</w:t>
            </w:r>
            <w:r>
              <w:rPr>
                <w:noProof/>
                <w:webHidden/>
              </w:rPr>
              <w:tab/>
            </w:r>
            <w:r>
              <w:rPr>
                <w:noProof/>
                <w:webHidden/>
              </w:rPr>
              <w:fldChar w:fldCharType="begin"/>
            </w:r>
            <w:r>
              <w:rPr>
                <w:noProof/>
                <w:webHidden/>
              </w:rPr>
              <w:instrText xml:space="preserve"> PAGEREF _Toc235656660 \h </w:instrText>
            </w:r>
            <w:r>
              <w:rPr>
                <w:noProof/>
                <w:webHidden/>
              </w:rPr>
            </w:r>
            <w:r>
              <w:rPr>
                <w:noProof/>
                <w:webHidden/>
              </w:rPr>
              <w:fldChar w:fldCharType="separate"/>
            </w:r>
            <w:r>
              <w:rPr>
                <w:noProof/>
                <w:webHidden/>
              </w:rPr>
              <w:t>11</w:t>
            </w:r>
            <w:r>
              <w:rPr>
                <w:noProof/>
                <w:webHidden/>
              </w:rPr>
              <w:fldChar w:fldCharType="end"/>
            </w:r>
          </w:hyperlink>
        </w:p>
        <w:p w14:paraId="369A34C1" w14:textId="490526F4" w:rsidR="00DC37B3" w:rsidRDefault="00DC37B3">
          <w:r>
            <w:rPr>
              <w:b/>
              <w:bCs/>
              <w:noProof/>
            </w:rPr>
            <w:fldChar w:fldCharType="end"/>
          </w:r>
        </w:p>
      </w:sdtContent>
    </w:sdt>
    <w:p w14:paraId="4D1C11BA" w14:textId="6263C590" w:rsidR="00C641AD" w:rsidRPr="00C641AD" w:rsidRDefault="00C641AD" w:rsidP="00C641AD">
      <w:pPr>
        <w:spacing w:before="120" w:after="120" w:line="360" w:lineRule="auto"/>
        <w:jc w:val="both"/>
        <w:rPr>
          <w:lang w:val="en-US"/>
        </w:rPr>
      </w:pPr>
    </w:p>
    <w:p w14:paraId="19D08078" w14:textId="77777777" w:rsidR="00DC37B3" w:rsidRDefault="00DC37B3">
      <w:pPr>
        <w:spacing w:before="120" w:after="120" w:line="360" w:lineRule="auto"/>
        <w:jc w:val="both"/>
        <w:rPr>
          <w:b/>
          <w:color w:val="2F5496" w:themeColor="accent1" w:themeShade="BF"/>
          <w:kern w:val="2"/>
          <w:sz w:val="32"/>
          <w:lang w:val="en-US"/>
          <w14:ligatures w14:val="standardContextual"/>
        </w:rPr>
      </w:pPr>
      <w:r>
        <w:br w:type="page"/>
      </w:r>
    </w:p>
    <w:p w14:paraId="09487072" w14:textId="1FAF0E9E" w:rsidR="008A124C" w:rsidRPr="008A124C" w:rsidRDefault="008A124C" w:rsidP="000531EC">
      <w:pPr>
        <w:pStyle w:val="Heading1"/>
      </w:pPr>
      <w:bookmarkStart w:id="0" w:name="_Toc235656654"/>
      <w:r w:rsidRPr="008A124C">
        <w:lastRenderedPageBreak/>
        <w:t>Introduction</w:t>
      </w:r>
      <w:bookmarkEnd w:id="0"/>
    </w:p>
    <w:p w14:paraId="3B0E767E" w14:textId="217B95A9" w:rsidR="008A124C" w:rsidRPr="008A124C" w:rsidRDefault="008A124C" w:rsidP="008A124C">
      <w:pPr>
        <w:spacing w:before="120" w:after="120" w:line="360" w:lineRule="auto"/>
        <w:jc w:val="both"/>
        <w:rPr>
          <w:lang w:val="en-US"/>
        </w:rPr>
      </w:pPr>
      <w:r w:rsidRPr="008A124C">
        <w:rPr>
          <w:lang w:val="en-US"/>
        </w:rPr>
        <w:t xml:space="preserve">The way pupils learn, work collaboratively and are prepared for their future careers has been impacted by digital technology. Learning in the Digital Era module focuses on the learning of digital skills and academic practices/ workplace competencies for the 21st Century. This e-portfolio will be used to demonstrate progression and development of a range of academic and work skills, </w:t>
      </w:r>
      <w:r>
        <w:rPr>
          <w:lang w:val="en-US"/>
        </w:rPr>
        <w:t>teamwork</w:t>
      </w:r>
      <w:r w:rsidRPr="008A124C">
        <w:rPr>
          <w:lang w:val="en-US"/>
        </w:rPr>
        <w:t xml:space="preserve"> qualities and knowledge of virtual work and the use of digital tools. </w:t>
      </w:r>
      <w:r>
        <w:rPr>
          <w:lang w:val="en-US"/>
        </w:rPr>
        <w:t>This report aims</w:t>
      </w:r>
      <w:r w:rsidRPr="008A124C">
        <w:rPr>
          <w:lang w:val="en-US"/>
        </w:rPr>
        <w:t xml:space="preserve"> to share evidence of learning for four assessment tasks.  </w:t>
      </w:r>
    </w:p>
    <w:p w14:paraId="40C08F63" w14:textId="5EDBBFF3" w:rsidR="008A124C" w:rsidRPr="008A124C" w:rsidRDefault="008A124C" w:rsidP="000531EC">
      <w:pPr>
        <w:pStyle w:val="Heading1"/>
      </w:pPr>
      <w:bookmarkStart w:id="1" w:name="_Toc235656655"/>
      <w:r w:rsidRPr="008A124C">
        <w:t>Task 1: Essential Academic and Employment Skills for Computing Careers</w:t>
      </w:r>
      <w:bookmarkEnd w:id="1"/>
    </w:p>
    <w:p w14:paraId="3649B191" w14:textId="76C1ED71" w:rsidR="008A124C" w:rsidRPr="008A124C" w:rsidRDefault="008A124C" w:rsidP="008A124C">
      <w:pPr>
        <w:spacing w:before="120" w:after="120" w:line="360" w:lineRule="auto"/>
        <w:jc w:val="both"/>
        <w:rPr>
          <w:b/>
          <w:bCs/>
          <w:lang w:val="en-US"/>
        </w:rPr>
      </w:pPr>
      <w:r w:rsidRPr="008A124C">
        <w:rPr>
          <w:b/>
          <w:bCs/>
          <w:lang w:val="en-US"/>
        </w:rPr>
        <w:t xml:space="preserve">Task 1(a) Written Summary </w:t>
      </w:r>
    </w:p>
    <w:p w14:paraId="442DD108" w14:textId="37EF1E5E" w:rsidR="008A124C" w:rsidRPr="008A124C" w:rsidRDefault="008A124C" w:rsidP="008A124C">
      <w:pPr>
        <w:spacing w:before="120" w:after="120" w:line="360" w:lineRule="auto"/>
        <w:jc w:val="both"/>
        <w:rPr>
          <w:lang w:val="en-US"/>
        </w:rPr>
      </w:pPr>
      <w:r w:rsidRPr="008A124C">
        <w:rPr>
          <w:lang w:val="en-US"/>
        </w:rPr>
        <w:t>There is a need for technical expertise, academic skills and professional abilities if one is to pursue a successful career in computing. The digital industries are developing rapidly</w:t>
      </w:r>
      <w:r>
        <w:rPr>
          <w:lang w:val="en-US"/>
        </w:rPr>
        <w:t>,</w:t>
      </w:r>
      <w:r w:rsidRPr="008A124C">
        <w:rPr>
          <w:lang w:val="en-US"/>
        </w:rPr>
        <w:t xml:space="preserve"> and graduates need to be digitally competent and able to learn </w:t>
      </w:r>
      <w:r>
        <w:rPr>
          <w:lang w:val="en-US"/>
        </w:rPr>
        <w:t xml:space="preserve">throughout </w:t>
      </w:r>
      <w:r w:rsidRPr="008A124C">
        <w:rPr>
          <w:lang w:val="en-US"/>
        </w:rPr>
        <w:t xml:space="preserve">their </w:t>
      </w:r>
      <w:r>
        <w:rPr>
          <w:lang w:val="en-US"/>
        </w:rPr>
        <w:t>lives</w:t>
      </w:r>
      <w:r w:rsidRPr="008A124C">
        <w:rPr>
          <w:lang w:val="en-US"/>
        </w:rPr>
        <w:t>. Technical skills, such as digital literacy, programming</w:t>
      </w:r>
      <w:r>
        <w:rPr>
          <w:lang w:val="en-US"/>
        </w:rPr>
        <w:t>,</w:t>
      </w:r>
      <w:r w:rsidRPr="008A124C">
        <w:rPr>
          <w:lang w:val="en-US"/>
        </w:rPr>
        <w:t xml:space="preserve"> cyber security awareness and </w:t>
      </w:r>
      <w:r>
        <w:rPr>
          <w:lang w:val="en-US"/>
        </w:rPr>
        <w:t>problem-solving</w:t>
      </w:r>
      <w:r w:rsidRPr="008A124C">
        <w:rPr>
          <w:lang w:val="en-US"/>
        </w:rPr>
        <w:t xml:space="preserve"> skills, are vital for computing professionals</w:t>
      </w:r>
      <w:r w:rsidR="00844BB7">
        <w:rPr>
          <w:lang w:val="en-US"/>
        </w:rPr>
        <w:t xml:space="preserve"> </w:t>
      </w:r>
      <w:r w:rsidR="00844BB7" w:rsidRPr="00844BB7">
        <w:t>[</w:t>
      </w:r>
      <w:r w:rsidR="00FD2AF5">
        <w:t>10</w:t>
      </w:r>
      <w:r w:rsidR="00844BB7" w:rsidRPr="00844BB7">
        <w:t>]</w:t>
      </w:r>
      <w:r w:rsidR="00FD2AF5">
        <w:t>.</w:t>
      </w:r>
    </w:p>
    <w:p w14:paraId="2CB8F314" w14:textId="7C8C6F6E" w:rsidR="008A124C" w:rsidRPr="008A124C" w:rsidRDefault="008A124C" w:rsidP="008A124C">
      <w:pPr>
        <w:spacing w:before="120" w:after="120" w:line="360" w:lineRule="auto"/>
        <w:jc w:val="both"/>
        <w:rPr>
          <w:lang w:val="en-US"/>
        </w:rPr>
      </w:pPr>
      <w:r w:rsidRPr="008A124C">
        <w:rPr>
          <w:lang w:val="en-US"/>
        </w:rPr>
        <w:t>Academic skills are also relevant</w:t>
      </w:r>
      <w:r>
        <w:rPr>
          <w:lang w:val="en-US"/>
        </w:rPr>
        <w:t>,</w:t>
      </w:r>
      <w:r w:rsidRPr="008A124C">
        <w:rPr>
          <w:lang w:val="en-US"/>
        </w:rPr>
        <w:t xml:space="preserve"> as computing students will be required to look for information, evaluate information sources and communicate technical information in an effective manner. Critical thinking assists professionals to </w:t>
      </w:r>
      <w:proofErr w:type="spellStart"/>
      <w:r>
        <w:rPr>
          <w:lang w:val="en-US"/>
        </w:rPr>
        <w:t>analyse</w:t>
      </w:r>
      <w:proofErr w:type="spellEnd"/>
      <w:r w:rsidRPr="008A124C">
        <w:rPr>
          <w:lang w:val="en-US"/>
        </w:rPr>
        <w:t xml:space="preserve"> a problem and make effective solutions rather than making assumptions. Good academic writing and referencing skills are also important as computing professionals are often tasked to produce reports, documentation and solutions based on research.</w:t>
      </w:r>
    </w:p>
    <w:p w14:paraId="4E521191" w14:textId="20BD047A" w:rsidR="008A124C" w:rsidRPr="008A124C" w:rsidRDefault="008A124C" w:rsidP="008A124C">
      <w:pPr>
        <w:spacing w:before="120" w:after="120" w:line="360" w:lineRule="auto"/>
        <w:jc w:val="both"/>
        <w:rPr>
          <w:lang w:val="en-US"/>
        </w:rPr>
      </w:pPr>
      <w:r w:rsidRPr="008A124C">
        <w:rPr>
          <w:lang w:val="en-US"/>
        </w:rPr>
        <w:t>Other employment skills come into play as well; communication, teamwork, adaptability and time management are of equal importance. Multidisciplinary teams are often used to complete computing projects</w:t>
      </w:r>
      <w:r>
        <w:rPr>
          <w:lang w:val="en-US"/>
        </w:rPr>
        <w:t>,</w:t>
      </w:r>
      <w:r w:rsidRPr="008A124C">
        <w:rPr>
          <w:lang w:val="en-US"/>
        </w:rPr>
        <w:t xml:space="preserve"> and team members need to work cooperatively with their colleagues, clients and stakeholders</w:t>
      </w:r>
      <w:r w:rsidR="00844BB7">
        <w:rPr>
          <w:lang w:val="en-US"/>
        </w:rPr>
        <w:t xml:space="preserve"> </w:t>
      </w:r>
      <w:r w:rsidR="00844BB7" w:rsidRPr="00844BB7">
        <w:t>[</w:t>
      </w:r>
      <w:r w:rsidR="00FD2AF5">
        <w:t>1</w:t>
      </w:r>
      <w:proofErr w:type="gramStart"/>
      <w:r w:rsidR="00844BB7" w:rsidRPr="00844BB7">
        <w:t>]</w:t>
      </w:r>
      <w:r w:rsidR="00FD2AF5">
        <w:t>.</w:t>
      </w:r>
      <w:r>
        <w:rPr>
          <w:lang w:val="en-US"/>
        </w:rPr>
        <w:t>Ability</w:t>
      </w:r>
      <w:proofErr w:type="gramEnd"/>
      <w:r w:rsidRPr="008A124C">
        <w:rPr>
          <w:lang w:val="en-US"/>
        </w:rPr>
        <w:t xml:space="preserve"> to impart technical data </w:t>
      </w:r>
      <w:r>
        <w:rPr>
          <w:lang w:val="en-US"/>
        </w:rPr>
        <w:t>to</w:t>
      </w:r>
      <w:r w:rsidRPr="008A124C">
        <w:rPr>
          <w:lang w:val="en-US"/>
        </w:rPr>
        <w:t xml:space="preserve"> technical and non-technical</w:t>
      </w:r>
      <w:r>
        <w:rPr>
          <w:lang w:val="en-US"/>
        </w:rPr>
        <w:t xml:space="preserve"> people</w:t>
      </w:r>
      <w:r w:rsidRPr="008A124C">
        <w:rPr>
          <w:lang w:val="en-US"/>
        </w:rPr>
        <w:t>.</w:t>
      </w:r>
    </w:p>
    <w:p w14:paraId="5FCC7248" w14:textId="41F65DCB" w:rsidR="008A124C" w:rsidRPr="008A124C" w:rsidRDefault="008A124C" w:rsidP="008A124C">
      <w:pPr>
        <w:spacing w:before="120" w:after="120" w:line="360" w:lineRule="auto"/>
        <w:jc w:val="both"/>
        <w:rPr>
          <w:lang w:val="en-US"/>
        </w:rPr>
      </w:pPr>
      <w:r w:rsidRPr="008A124C">
        <w:rPr>
          <w:lang w:val="en-US"/>
        </w:rPr>
        <w:t xml:space="preserve">Improving these skills will help me be a better problem-solver, work cooperatively and become more proficient in new technologies in the workplace in the future. PMI report indicates that some of the key areas that affect the success of a project include communication and teamwork. Similarly, digital competence </w:t>
      </w:r>
      <w:proofErr w:type="gramStart"/>
      <w:r w:rsidRPr="008A124C">
        <w:rPr>
          <w:lang w:val="en-US"/>
        </w:rPr>
        <w:t>is considered to be</w:t>
      </w:r>
      <w:proofErr w:type="gramEnd"/>
      <w:r w:rsidRPr="008A124C">
        <w:rPr>
          <w:lang w:val="en-US"/>
        </w:rPr>
        <w:t xml:space="preserve"> an important key competence for </w:t>
      </w:r>
      <w:r>
        <w:rPr>
          <w:lang w:val="en-US"/>
        </w:rPr>
        <w:t>employment</w:t>
      </w:r>
      <w:r w:rsidRPr="008A124C">
        <w:rPr>
          <w:lang w:val="en-US"/>
        </w:rPr>
        <w:t xml:space="preserve"> in </w:t>
      </w:r>
      <w:r>
        <w:rPr>
          <w:lang w:val="en-US"/>
        </w:rPr>
        <w:t>technological</w:t>
      </w:r>
      <w:r w:rsidRPr="008A124C">
        <w:rPr>
          <w:lang w:val="en-US"/>
        </w:rPr>
        <w:t xml:space="preserve"> areas.</w:t>
      </w:r>
      <w:r>
        <w:rPr>
          <w:lang w:val="en-US"/>
        </w:rPr>
        <w:t xml:space="preserve"> </w:t>
      </w:r>
      <w:r w:rsidRPr="008A124C">
        <w:rPr>
          <w:lang w:val="en-US"/>
        </w:rPr>
        <w:t xml:space="preserve">I will therefore also have further developed transferable and technical </w:t>
      </w:r>
      <w:r w:rsidRPr="008A124C">
        <w:rPr>
          <w:lang w:val="en-US"/>
        </w:rPr>
        <w:lastRenderedPageBreak/>
        <w:t>skills that will increase my confidence, employability and effectiveness in contributing to the computing industry.</w:t>
      </w:r>
    </w:p>
    <w:p w14:paraId="41492CCB" w14:textId="1CC2C9DC" w:rsidR="008A124C" w:rsidRPr="008A124C" w:rsidRDefault="008A124C" w:rsidP="008A124C">
      <w:pPr>
        <w:spacing w:before="120" w:after="120" w:line="360" w:lineRule="auto"/>
        <w:jc w:val="both"/>
        <w:rPr>
          <w:b/>
          <w:bCs/>
          <w:lang w:val="en-US"/>
        </w:rPr>
      </w:pPr>
      <w:r w:rsidRPr="008A124C">
        <w:rPr>
          <w:b/>
          <w:bCs/>
        </w:rPr>
        <w:t>Task 1(b): Similarity Report Reflection</w:t>
      </w:r>
    </w:p>
    <w:p w14:paraId="7ED2CE26" w14:textId="1C32B5B3" w:rsidR="008A124C" w:rsidRPr="008A124C" w:rsidRDefault="008A124C" w:rsidP="008A124C">
      <w:pPr>
        <w:spacing w:before="120" w:after="120" w:line="360" w:lineRule="auto"/>
        <w:jc w:val="both"/>
        <w:rPr>
          <w:lang w:val="en-US"/>
        </w:rPr>
      </w:pPr>
      <w:r w:rsidRPr="008A124C">
        <w:rPr>
          <w:lang w:val="en-US"/>
        </w:rPr>
        <w:t>The similarity score of this task is 9% (on Turnitin). The main reasons were the use of correct academic and technical words and their proper referencing in the text. In the future, I would work on using more of my own words</w:t>
      </w:r>
      <w:r>
        <w:rPr>
          <w:lang w:val="en-US"/>
        </w:rPr>
        <w:t>,</w:t>
      </w:r>
      <w:r w:rsidRPr="008A124C">
        <w:rPr>
          <w:lang w:val="en-US"/>
        </w:rPr>
        <w:t xml:space="preserve"> develop my paraphrasing skills, and make sure to convey the meaning of all ideas from the sources rather than the close meaning. I would award myself </w:t>
      </w:r>
      <w:proofErr w:type="gramStart"/>
      <w:r w:rsidRPr="008A124C">
        <w:rPr>
          <w:lang w:val="en-US"/>
        </w:rPr>
        <w:t>a 9</w:t>
      </w:r>
      <w:proofErr w:type="gramEnd"/>
      <w:r w:rsidRPr="008A124C">
        <w:rPr>
          <w:lang w:val="en-US"/>
        </w:rPr>
        <w:t xml:space="preserve">% using the General Assessment Criteria as there is some evidence of research in the work and some evidence of understanding of computing skills and computational use of academic referencing. Improvements need to be made in the areas of deepening </w:t>
      </w:r>
      <w:proofErr w:type="gramStart"/>
      <w:r w:rsidRPr="008A124C">
        <w:rPr>
          <w:lang w:val="en-US"/>
        </w:rPr>
        <w:t>the evaluation</w:t>
      </w:r>
      <w:proofErr w:type="gramEnd"/>
      <w:r w:rsidRPr="008A124C">
        <w:rPr>
          <w:lang w:val="en-US"/>
        </w:rPr>
        <w:t xml:space="preserve"> and broadening independent research.</w:t>
      </w:r>
    </w:p>
    <w:p w14:paraId="686A4672" w14:textId="77777777" w:rsidR="008A124C" w:rsidRPr="008A124C" w:rsidRDefault="008A124C" w:rsidP="000531EC">
      <w:pPr>
        <w:pStyle w:val="Heading1"/>
      </w:pPr>
      <w:bookmarkStart w:id="2" w:name="_Toc235656656"/>
      <w:r w:rsidRPr="008A124C">
        <w:t>Task 2: Collaborative Teamwork and Professional Academic Poster</w:t>
      </w:r>
      <w:bookmarkEnd w:id="2"/>
    </w:p>
    <w:p w14:paraId="501D663E" w14:textId="77777777" w:rsidR="008A124C" w:rsidRPr="008A124C" w:rsidRDefault="008A124C" w:rsidP="008A124C">
      <w:pPr>
        <w:spacing w:before="120" w:after="120" w:line="360" w:lineRule="auto"/>
        <w:jc w:val="both"/>
        <w:rPr>
          <w:b/>
          <w:bCs/>
          <w:lang w:val="en-US"/>
        </w:rPr>
      </w:pPr>
      <w:r w:rsidRPr="008A124C">
        <w:rPr>
          <w:b/>
          <w:bCs/>
          <w:lang w:val="en-US"/>
        </w:rPr>
        <w:t>2.1 Collaborative Mind Map: Key Considerations of Effective Teamwork</w:t>
      </w:r>
    </w:p>
    <w:p w14:paraId="69695F64" w14:textId="38C0B92D" w:rsidR="008A124C" w:rsidRPr="008A124C" w:rsidRDefault="008A124C" w:rsidP="008A124C">
      <w:pPr>
        <w:spacing w:before="120" w:after="120" w:line="360" w:lineRule="auto"/>
        <w:jc w:val="both"/>
        <w:rPr>
          <w:b/>
          <w:bCs/>
          <w:lang w:val="en-US"/>
        </w:rPr>
      </w:pPr>
      <w:r w:rsidRPr="008A124C">
        <w:rPr>
          <w:b/>
          <w:bCs/>
          <w:lang w:val="en-US"/>
        </w:rPr>
        <w:t>Effective Teamwork in Academic and Professional Computing Environments</w:t>
      </w:r>
    </w:p>
    <w:p w14:paraId="0A7D5DF7" w14:textId="78FB3F22" w:rsidR="008A124C" w:rsidRPr="008A124C" w:rsidRDefault="008A124C" w:rsidP="008A124C">
      <w:pPr>
        <w:spacing w:before="120" w:after="120" w:line="360" w:lineRule="auto"/>
        <w:jc w:val="both"/>
        <w:rPr>
          <w:lang w:val="en-US"/>
        </w:rPr>
      </w:pPr>
      <w:r w:rsidRPr="008A124C">
        <w:rPr>
          <w:lang w:val="en-US"/>
        </w:rPr>
        <w:t>Working with others is an essential skill for computing students and professionals: most technology projects involve working with someone else who possesses different skills or knowledge. Communication, collaboration, trust, leadership and the effective use of digital technologies are vital to successful teamworking</w:t>
      </w:r>
      <w:r w:rsidR="00844BB7">
        <w:rPr>
          <w:lang w:val="en-US"/>
        </w:rPr>
        <w:t xml:space="preserve"> </w:t>
      </w:r>
      <w:r w:rsidR="00844BB7" w:rsidRPr="00844BB7">
        <w:t>[</w:t>
      </w:r>
      <w:r w:rsidR="00FD2AF5">
        <w:t>5</w:t>
      </w:r>
      <w:r w:rsidR="00844BB7" w:rsidRPr="00844BB7">
        <w:t>]</w:t>
      </w:r>
      <w:r w:rsidR="00FD2AF5">
        <w:t>.</w:t>
      </w:r>
    </w:p>
    <w:p w14:paraId="068A9005" w14:textId="77777777" w:rsidR="008A124C" w:rsidRPr="008A124C" w:rsidRDefault="008A124C" w:rsidP="008A124C">
      <w:pPr>
        <w:spacing w:before="120" w:after="120" w:line="360" w:lineRule="auto"/>
        <w:jc w:val="both"/>
        <w:rPr>
          <w:b/>
          <w:bCs/>
          <w:lang w:val="en-US"/>
        </w:rPr>
      </w:pPr>
      <w:r w:rsidRPr="008A124C">
        <w:rPr>
          <w:b/>
          <w:bCs/>
          <w:lang w:val="en-US"/>
        </w:rPr>
        <w:t>Communication</w:t>
      </w:r>
    </w:p>
    <w:p w14:paraId="0CC3C7A4" w14:textId="6F7BD263" w:rsidR="008A124C" w:rsidRPr="008A124C" w:rsidRDefault="008A124C" w:rsidP="008A124C">
      <w:pPr>
        <w:spacing w:before="120" w:after="120" w:line="360" w:lineRule="auto"/>
        <w:jc w:val="both"/>
        <w:rPr>
          <w:lang w:val="en-US"/>
        </w:rPr>
      </w:pPr>
      <w:r w:rsidRPr="008A124C">
        <w:rPr>
          <w:lang w:val="en-US"/>
        </w:rPr>
        <w:t xml:space="preserve">Communication is an important aspect of good teamwork. The members of the team need to communicate and exchange ideas clearly, provide constructive feedback and </w:t>
      </w:r>
      <w:r>
        <w:rPr>
          <w:lang w:val="en-US"/>
        </w:rPr>
        <w:t>report on</w:t>
      </w:r>
      <w:r w:rsidRPr="008A124C">
        <w:rPr>
          <w:lang w:val="en-US"/>
        </w:rPr>
        <w:t xml:space="preserve"> the progress of the project often. In the world of computing, communication clarity </w:t>
      </w:r>
      <w:r>
        <w:rPr>
          <w:lang w:val="en-US"/>
        </w:rPr>
        <w:t>helps</w:t>
      </w:r>
      <w:r w:rsidRPr="008A124C">
        <w:rPr>
          <w:lang w:val="en-US"/>
        </w:rPr>
        <w:t xml:space="preserve"> ensure proper comprehension of technical needs </w:t>
      </w:r>
      <w:proofErr w:type="gramStart"/>
      <w:r w:rsidRPr="008A124C">
        <w:rPr>
          <w:lang w:val="en-US"/>
        </w:rPr>
        <w:t>and also</w:t>
      </w:r>
      <w:proofErr w:type="gramEnd"/>
      <w:r w:rsidRPr="008A124C">
        <w:rPr>
          <w:lang w:val="en-US"/>
        </w:rPr>
        <w:t xml:space="preserve"> </w:t>
      </w:r>
      <w:proofErr w:type="spellStart"/>
      <w:r w:rsidRPr="008A124C">
        <w:rPr>
          <w:lang w:val="en-US"/>
        </w:rPr>
        <w:t>minimises</w:t>
      </w:r>
      <w:proofErr w:type="spellEnd"/>
      <w:r w:rsidRPr="008A124C">
        <w:rPr>
          <w:lang w:val="en-US"/>
        </w:rPr>
        <w:t xml:space="preserve"> mistakes in the project development process. Because professionals are expected to communicate by means of meetings, emails, reports</w:t>
      </w:r>
      <w:r>
        <w:rPr>
          <w:lang w:val="en-US"/>
        </w:rPr>
        <w:t>,</w:t>
      </w:r>
      <w:r w:rsidRPr="008A124C">
        <w:rPr>
          <w:lang w:val="en-US"/>
        </w:rPr>
        <w:t xml:space="preserve"> and digital platforms, verbal and written communication skills are important</w:t>
      </w:r>
      <w:r w:rsidR="00844BB7">
        <w:rPr>
          <w:lang w:val="en-US"/>
        </w:rPr>
        <w:t xml:space="preserve"> </w:t>
      </w:r>
      <w:r w:rsidR="00844BB7" w:rsidRPr="00844BB7">
        <w:t>[</w:t>
      </w:r>
      <w:r w:rsidR="00FD2AF5">
        <w:t>6].</w:t>
      </w:r>
    </w:p>
    <w:p w14:paraId="4DCE9E6B" w14:textId="77777777" w:rsidR="008A124C" w:rsidRPr="008A124C" w:rsidRDefault="008A124C" w:rsidP="008A124C">
      <w:pPr>
        <w:spacing w:before="120" w:after="120" w:line="360" w:lineRule="auto"/>
        <w:jc w:val="both"/>
        <w:rPr>
          <w:b/>
          <w:bCs/>
          <w:lang w:val="en-US"/>
        </w:rPr>
      </w:pPr>
      <w:r w:rsidRPr="008A124C">
        <w:rPr>
          <w:b/>
          <w:bCs/>
          <w:lang w:val="en-US"/>
        </w:rPr>
        <w:t>Clearly define roles and responsibilities.</w:t>
      </w:r>
    </w:p>
    <w:p w14:paraId="0AA03F6C" w14:textId="34D40093" w:rsidR="008A124C" w:rsidRPr="008A124C" w:rsidRDefault="008A124C" w:rsidP="008A124C">
      <w:pPr>
        <w:spacing w:before="120" w:after="120" w:line="360" w:lineRule="auto"/>
        <w:jc w:val="both"/>
        <w:rPr>
          <w:lang w:val="en-US"/>
        </w:rPr>
      </w:pPr>
      <w:r>
        <w:rPr>
          <w:lang w:val="en-US"/>
        </w:rPr>
        <w:t>Each member of the team must understand</w:t>
      </w:r>
      <w:r w:rsidRPr="008A124C">
        <w:rPr>
          <w:lang w:val="en-US"/>
        </w:rPr>
        <w:t xml:space="preserve"> his/her role and responsibility in the team. Assigning tasks based on a team member's abilities allows a team to be more efficient and </w:t>
      </w:r>
      <w:r w:rsidRPr="008A124C">
        <w:rPr>
          <w:lang w:val="en-US"/>
        </w:rPr>
        <w:lastRenderedPageBreak/>
        <w:t xml:space="preserve">productive when meeting goals. For instance, in software development projects, various team members could be assigned to programming, testing, managing databases, ensuring </w:t>
      </w:r>
      <w:r>
        <w:rPr>
          <w:lang w:val="en-US"/>
        </w:rPr>
        <w:t>cybersecurity</w:t>
      </w:r>
      <w:r w:rsidRPr="008A124C">
        <w:rPr>
          <w:lang w:val="en-US"/>
        </w:rPr>
        <w:t>, or coordinating the project.</w:t>
      </w:r>
    </w:p>
    <w:p w14:paraId="40ADCFD3" w14:textId="77777777" w:rsidR="008A124C" w:rsidRPr="008A124C" w:rsidRDefault="008A124C" w:rsidP="008A124C">
      <w:pPr>
        <w:spacing w:before="120" w:after="120" w:line="360" w:lineRule="auto"/>
        <w:jc w:val="both"/>
        <w:rPr>
          <w:b/>
          <w:bCs/>
          <w:lang w:val="en-US"/>
        </w:rPr>
      </w:pPr>
      <w:r w:rsidRPr="008A124C">
        <w:rPr>
          <w:b/>
          <w:bCs/>
          <w:lang w:val="en-US"/>
        </w:rPr>
        <w:t>Collaboration and Trust</w:t>
      </w:r>
    </w:p>
    <w:p w14:paraId="670AB754" w14:textId="28955F28" w:rsidR="008A124C" w:rsidRPr="008A124C" w:rsidRDefault="008A124C" w:rsidP="008A124C">
      <w:pPr>
        <w:spacing w:before="120" w:after="120" w:line="360" w:lineRule="auto"/>
        <w:jc w:val="both"/>
        <w:rPr>
          <w:lang w:val="en-US"/>
        </w:rPr>
      </w:pPr>
      <w:r w:rsidRPr="008A124C">
        <w:rPr>
          <w:lang w:val="en-US"/>
        </w:rPr>
        <w:t xml:space="preserve">Relationships among team members </w:t>
      </w:r>
      <w:r>
        <w:rPr>
          <w:lang w:val="en-US"/>
        </w:rPr>
        <w:t>foster</w:t>
      </w:r>
      <w:r w:rsidRPr="008A124C">
        <w:rPr>
          <w:lang w:val="en-US"/>
        </w:rPr>
        <w:t xml:space="preserve"> a healthy environment where team members are comfortable in sharing ideas and seeking assistance. Teams can pool their different viewpoints and create innovative solutions in a collaborative approach. Tuckman's sequence of team development stages (forming, storming, norming, performing) </w:t>
      </w:r>
      <w:r>
        <w:rPr>
          <w:lang w:val="en-US"/>
        </w:rPr>
        <w:t>predicts</w:t>
      </w:r>
      <w:r w:rsidRPr="008A124C">
        <w:rPr>
          <w:lang w:val="en-US"/>
        </w:rPr>
        <w:t xml:space="preserve"> the stages that a team should go through before becoming an effective team.</w:t>
      </w:r>
    </w:p>
    <w:p w14:paraId="2127FE04" w14:textId="548CBA87" w:rsidR="008A124C" w:rsidRPr="008A124C" w:rsidRDefault="008A124C" w:rsidP="008A124C">
      <w:pPr>
        <w:spacing w:before="120" w:after="120" w:line="360" w:lineRule="auto"/>
        <w:jc w:val="both"/>
        <w:rPr>
          <w:b/>
          <w:bCs/>
          <w:lang w:val="en-US"/>
        </w:rPr>
      </w:pPr>
      <w:r w:rsidRPr="008A124C">
        <w:rPr>
          <w:b/>
          <w:bCs/>
          <w:lang w:val="en-US"/>
        </w:rPr>
        <w:t>Problem Solving and Conflict Management.</w:t>
      </w:r>
    </w:p>
    <w:p w14:paraId="16489388" w14:textId="1CCCAEC1" w:rsidR="008A124C" w:rsidRPr="008A124C" w:rsidRDefault="008A124C" w:rsidP="008A124C">
      <w:pPr>
        <w:spacing w:before="120" w:after="120" w:line="360" w:lineRule="auto"/>
        <w:jc w:val="both"/>
        <w:rPr>
          <w:lang w:val="en-US"/>
        </w:rPr>
      </w:pPr>
      <w:r w:rsidRPr="008A124C">
        <w:rPr>
          <w:lang w:val="en-US"/>
        </w:rPr>
        <w:t xml:space="preserve">It's not uncommon for teams to disagree. Groups should be able to resolve conflicts </w:t>
      </w:r>
      <w:r>
        <w:rPr>
          <w:lang w:val="en-US"/>
        </w:rPr>
        <w:t>maturely</w:t>
      </w:r>
      <w:r w:rsidRPr="008A124C">
        <w:rPr>
          <w:lang w:val="en-US"/>
        </w:rPr>
        <w:t>, hearing different views and reaching a resolution. A healthy discussion can help to make decisions and result in a better outcome</w:t>
      </w:r>
      <w:r w:rsidR="00844BB7">
        <w:rPr>
          <w:lang w:val="en-US"/>
        </w:rPr>
        <w:t xml:space="preserve"> </w:t>
      </w:r>
      <w:r w:rsidR="00844BB7" w:rsidRPr="00844BB7">
        <w:t>[</w:t>
      </w:r>
      <w:r w:rsidR="00FD2AF5">
        <w:t>3</w:t>
      </w:r>
      <w:r w:rsidR="00844BB7" w:rsidRPr="00844BB7">
        <w:t>]</w:t>
      </w:r>
      <w:r w:rsidRPr="008A124C">
        <w:rPr>
          <w:lang w:val="en-US"/>
        </w:rPr>
        <w:t>.</w:t>
      </w:r>
    </w:p>
    <w:p w14:paraId="79508518" w14:textId="77777777" w:rsidR="008A124C" w:rsidRPr="008A124C" w:rsidRDefault="008A124C" w:rsidP="008A124C">
      <w:pPr>
        <w:spacing w:before="120" w:after="120" w:line="360" w:lineRule="auto"/>
        <w:jc w:val="both"/>
        <w:rPr>
          <w:b/>
          <w:bCs/>
          <w:lang w:val="en-US"/>
        </w:rPr>
      </w:pPr>
      <w:r w:rsidRPr="008A124C">
        <w:rPr>
          <w:b/>
          <w:bCs/>
          <w:lang w:val="en-US"/>
        </w:rPr>
        <w:t>Digital Collaboration Tools</w:t>
      </w:r>
    </w:p>
    <w:p w14:paraId="210EEEDE" w14:textId="38D4CBB7" w:rsidR="008A124C" w:rsidRPr="008A124C" w:rsidRDefault="008A124C" w:rsidP="008A124C">
      <w:pPr>
        <w:spacing w:before="120" w:after="120" w:line="360" w:lineRule="auto"/>
        <w:jc w:val="both"/>
        <w:rPr>
          <w:lang w:val="en-US"/>
        </w:rPr>
      </w:pPr>
      <w:r w:rsidRPr="008A124C">
        <w:rPr>
          <w:lang w:val="en-US"/>
        </w:rPr>
        <w:t xml:space="preserve">The use of digital collaboration technologies is growing </w:t>
      </w:r>
      <w:proofErr w:type="gramStart"/>
      <w:r w:rsidRPr="008A124C">
        <w:rPr>
          <w:lang w:val="en-US"/>
        </w:rPr>
        <w:t>more and more</w:t>
      </w:r>
      <w:proofErr w:type="gramEnd"/>
      <w:r w:rsidRPr="008A124C">
        <w:rPr>
          <w:lang w:val="en-US"/>
        </w:rPr>
        <w:t xml:space="preserve"> for today's teams. Communication, document sharing and project management </w:t>
      </w:r>
      <w:r>
        <w:rPr>
          <w:lang w:val="en-US"/>
        </w:rPr>
        <w:t>are</w:t>
      </w:r>
      <w:r w:rsidRPr="008A124C">
        <w:rPr>
          <w:lang w:val="en-US"/>
        </w:rPr>
        <w:t xml:space="preserve"> provided by tools like Microsoft Teams, Zoom, Google Workspace and Trello. These technologies enable teams to work together effectively, regardless of their location.</w:t>
      </w:r>
    </w:p>
    <w:p w14:paraId="54EE8BF2" w14:textId="77777777" w:rsidR="008A124C" w:rsidRPr="008A124C" w:rsidRDefault="008A124C" w:rsidP="008A124C">
      <w:pPr>
        <w:spacing w:before="120" w:after="120" w:line="360" w:lineRule="auto"/>
        <w:jc w:val="both"/>
        <w:rPr>
          <w:b/>
          <w:bCs/>
          <w:lang w:val="en-US"/>
        </w:rPr>
      </w:pPr>
      <w:r w:rsidRPr="008A124C">
        <w:rPr>
          <w:b/>
          <w:bCs/>
          <w:lang w:val="en-US"/>
        </w:rPr>
        <w:t>Leadership and Motivation</w:t>
      </w:r>
    </w:p>
    <w:p w14:paraId="5E7B9FD3" w14:textId="7FA7FDFD" w:rsidR="008A124C" w:rsidRPr="008A124C" w:rsidRDefault="008A124C" w:rsidP="008A124C">
      <w:pPr>
        <w:spacing w:before="120" w:after="120" w:line="360" w:lineRule="auto"/>
        <w:jc w:val="both"/>
        <w:rPr>
          <w:lang w:val="en-US"/>
        </w:rPr>
      </w:pPr>
      <w:r w:rsidRPr="008A124C">
        <w:rPr>
          <w:lang w:val="en-US"/>
        </w:rPr>
        <w:t xml:space="preserve">Effective leadership ensures a team's cohesion and concentration on </w:t>
      </w:r>
      <w:r>
        <w:rPr>
          <w:lang w:val="en-US"/>
        </w:rPr>
        <w:t>the</w:t>
      </w:r>
      <w:r w:rsidRPr="008A124C">
        <w:rPr>
          <w:lang w:val="en-US"/>
        </w:rPr>
        <w:t xml:space="preserve"> team's shared objectives. A good leader facilitates participation, encourages team members and makes sure deadlines </w:t>
      </w:r>
      <w:r w:rsidR="000531EC">
        <w:rPr>
          <w:lang w:val="en-US"/>
        </w:rPr>
        <w:t>are</w:t>
      </w:r>
      <w:r w:rsidRPr="008A124C">
        <w:rPr>
          <w:lang w:val="en-US"/>
        </w:rPr>
        <w:t xml:space="preserve"> met. Successful teamwork, however, also demands that each team member be responsible and take an active part in the team.</w:t>
      </w:r>
    </w:p>
    <w:p w14:paraId="47AF447C" w14:textId="77777777" w:rsidR="008A124C" w:rsidRPr="008A124C" w:rsidRDefault="008A124C" w:rsidP="008A124C">
      <w:pPr>
        <w:spacing w:before="120" w:after="120" w:line="360" w:lineRule="auto"/>
        <w:jc w:val="both"/>
        <w:rPr>
          <w:lang w:val="en-US"/>
        </w:rPr>
      </w:pPr>
      <w:r w:rsidRPr="008A124C">
        <w:rPr>
          <w:lang w:val="en-US"/>
        </w:rPr>
        <w:t>Good teamwork is important because it has benefits such as:</w:t>
      </w:r>
    </w:p>
    <w:p w14:paraId="29E312EE" w14:textId="3707B9DA" w:rsidR="008A124C" w:rsidRPr="008A124C" w:rsidRDefault="008A124C" w:rsidP="008A124C">
      <w:pPr>
        <w:spacing w:before="120" w:after="120" w:line="360" w:lineRule="auto"/>
        <w:jc w:val="both"/>
        <w:rPr>
          <w:lang w:val="en-US"/>
        </w:rPr>
      </w:pPr>
      <w:r w:rsidRPr="008A124C">
        <w:rPr>
          <w:lang w:val="en-US"/>
        </w:rPr>
        <w:t xml:space="preserve">Effective </w:t>
      </w:r>
      <w:r>
        <w:rPr>
          <w:lang w:val="en-US"/>
        </w:rPr>
        <w:t>teamwork</w:t>
      </w:r>
      <w:r w:rsidRPr="008A124C">
        <w:rPr>
          <w:lang w:val="en-US"/>
        </w:rPr>
        <w:t xml:space="preserve"> allows students to achieve well in their studies and to be prepared for work. </w:t>
      </w:r>
      <w:proofErr w:type="gramStart"/>
      <w:r w:rsidRPr="008A124C">
        <w:rPr>
          <w:lang w:val="en-US"/>
        </w:rPr>
        <w:t>Develops</w:t>
      </w:r>
      <w:proofErr w:type="gramEnd"/>
      <w:r w:rsidRPr="008A124C">
        <w:rPr>
          <w:lang w:val="en-US"/>
        </w:rPr>
        <w:t xml:space="preserve"> transferable skills like communication, leadership, adaptability and problem-solving</w:t>
      </w:r>
      <w:r w:rsidR="00844BB7">
        <w:rPr>
          <w:lang w:val="en-US"/>
        </w:rPr>
        <w:t xml:space="preserve"> </w:t>
      </w:r>
      <w:r w:rsidR="00844BB7" w:rsidRPr="00844BB7">
        <w:t>[</w:t>
      </w:r>
      <w:r w:rsidR="00FD2AF5">
        <w:t>7</w:t>
      </w:r>
      <w:r w:rsidR="00844BB7" w:rsidRPr="00844BB7">
        <w:t>]</w:t>
      </w:r>
      <w:r w:rsidRPr="008A124C">
        <w:rPr>
          <w:lang w:val="en-US"/>
        </w:rPr>
        <w:t xml:space="preserve">. The skills </w:t>
      </w:r>
      <w:r>
        <w:rPr>
          <w:lang w:val="en-US"/>
        </w:rPr>
        <w:t>apply</w:t>
      </w:r>
      <w:r w:rsidRPr="008A124C">
        <w:rPr>
          <w:lang w:val="en-US"/>
        </w:rPr>
        <w:t xml:space="preserve"> to computing professions as numerous </w:t>
      </w:r>
      <w:proofErr w:type="spellStart"/>
      <w:r w:rsidRPr="008A124C">
        <w:rPr>
          <w:lang w:val="en-US"/>
        </w:rPr>
        <w:t>organisations</w:t>
      </w:r>
      <w:proofErr w:type="spellEnd"/>
      <w:r w:rsidRPr="008A124C">
        <w:rPr>
          <w:lang w:val="en-US"/>
        </w:rPr>
        <w:t xml:space="preserve"> depend on </w:t>
      </w:r>
      <w:r w:rsidR="000531EC">
        <w:rPr>
          <w:lang w:val="en-US"/>
        </w:rPr>
        <w:t>teamwork</w:t>
      </w:r>
      <w:r w:rsidRPr="008A124C">
        <w:rPr>
          <w:lang w:val="en-US"/>
        </w:rPr>
        <w:t xml:space="preserve"> </w:t>
      </w:r>
      <w:r>
        <w:rPr>
          <w:lang w:val="en-US"/>
        </w:rPr>
        <w:t>in</w:t>
      </w:r>
      <w:r w:rsidRPr="008A124C">
        <w:rPr>
          <w:lang w:val="en-US"/>
        </w:rPr>
        <w:t xml:space="preserve"> the design, development and maintenance of computing solutions.</w:t>
      </w:r>
    </w:p>
    <w:p w14:paraId="2FCB3127" w14:textId="77777777" w:rsidR="008A124C" w:rsidRPr="008A124C" w:rsidRDefault="008A124C" w:rsidP="008A124C">
      <w:pPr>
        <w:spacing w:before="120" w:after="120" w:line="360" w:lineRule="auto"/>
        <w:jc w:val="both"/>
        <w:rPr>
          <w:b/>
          <w:bCs/>
          <w:lang w:val="en-US"/>
        </w:rPr>
      </w:pPr>
      <w:r w:rsidRPr="008A124C">
        <w:rPr>
          <w:b/>
          <w:bCs/>
          <w:lang w:val="en-US"/>
        </w:rPr>
        <w:t>2.2 Individual Academic Poster Content</w:t>
      </w:r>
    </w:p>
    <w:p w14:paraId="21296037" w14:textId="77777777" w:rsidR="008A124C" w:rsidRDefault="008A124C" w:rsidP="008A124C">
      <w:pPr>
        <w:spacing w:before="120" w:after="120" w:line="360" w:lineRule="auto"/>
        <w:jc w:val="both"/>
        <w:rPr>
          <w:b/>
          <w:bCs/>
          <w:lang w:val="en-US"/>
        </w:rPr>
      </w:pPr>
      <w:r w:rsidRPr="008A124C">
        <w:rPr>
          <w:b/>
          <w:bCs/>
          <w:lang w:val="en-US"/>
        </w:rPr>
        <w:t>Effective Teamwork: A Key Skill for Academic and Career Success in Computing</w:t>
      </w:r>
    </w:p>
    <w:p w14:paraId="0B490502" w14:textId="62874BFF" w:rsidR="003D22D3" w:rsidRPr="008A124C" w:rsidRDefault="003D22D3" w:rsidP="008A124C">
      <w:pPr>
        <w:spacing w:before="120" w:after="120" w:line="360" w:lineRule="auto"/>
        <w:jc w:val="both"/>
        <w:rPr>
          <w:b/>
          <w:bCs/>
          <w:lang w:val="en-US"/>
        </w:rPr>
      </w:pPr>
      <w:r>
        <w:rPr>
          <w:noProof/>
        </w:rPr>
        <w:lastRenderedPageBreak/>
        <w:drawing>
          <wp:inline distT="0" distB="0" distL="0" distR="0" wp14:anchorId="22667BFA" wp14:editId="6CD7E6B4">
            <wp:extent cx="5095240" cy="7642860"/>
            <wp:effectExtent l="0" t="0" r="0" b="0"/>
            <wp:docPr id="172953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5377" name="Picture 1"/>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095240" cy="7642860"/>
                    </a:xfrm>
                    <a:prstGeom prst="rect">
                      <a:avLst/>
                    </a:prstGeom>
                    <a:noFill/>
                    <a:ln>
                      <a:noFill/>
                    </a:ln>
                  </pic:spPr>
                </pic:pic>
              </a:graphicData>
            </a:graphic>
          </wp:inline>
        </w:drawing>
      </w:r>
    </w:p>
    <w:p w14:paraId="47D9ED6D" w14:textId="77777777" w:rsidR="008A124C" w:rsidRPr="008A124C" w:rsidRDefault="008A124C" w:rsidP="008A124C">
      <w:pPr>
        <w:spacing w:before="120" w:after="120" w:line="360" w:lineRule="auto"/>
        <w:jc w:val="both"/>
        <w:rPr>
          <w:b/>
          <w:bCs/>
          <w:lang w:val="en-US"/>
        </w:rPr>
      </w:pPr>
      <w:r w:rsidRPr="008A124C">
        <w:rPr>
          <w:b/>
          <w:bCs/>
          <w:lang w:val="en-US"/>
        </w:rPr>
        <w:t>Introduction</w:t>
      </w:r>
    </w:p>
    <w:p w14:paraId="0E764A17" w14:textId="0E6C655C" w:rsidR="008A124C" w:rsidRPr="008A124C" w:rsidRDefault="008A124C" w:rsidP="008A124C">
      <w:pPr>
        <w:spacing w:before="120" w:after="120" w:line="360" w:lineRule="auto"/>
        <w:jc w:val="both"/>
        <w:rPr>
          <w:lang w:val="en-US"/>
        </w:rPr>
      </w:pPr>
      <w:r w:rsidRPr="008A124C">
        <w:rPr>
          <w:lang w:val="en-US"/>
        </w:rPr>
        <w:t>Computing is an interdisciplinary subject</w:t>
      </w:r>
      <w:r w:rsidR="000531EC">
        <w:rPr>
          <w:lang w:val="en-US"/>
        </w:rPr>
        <w:t>,</w:t>
      </w:r>
      <w:r w:rsidRPr="008A124C">
        <w:rPr>
          <w:lang w:val="en-US"/>
        </w:rPr>
        <w:t xml:space="preserve"> and students work with people from many different disciplines in the development of software programs, management of digital systems and </w:t>
      </w:r>
      <w:r w:rsidR="000531EC">
        <w:rPr>
          <w:lang w:val="en-US"/>
        </w:rPr>
        <w:lastRenderedPageBreak/>
        <w:t>solving</w:t>
      </w:r>
      <w:r w:rsidRPr="008A124C">
        <w:rPr>
          <w:lang w:val="en-US"/>
        </w:rPr>
        <w:t xml:space="preserve"> complex technological issues. Thus, the ability to work in a team is a key competency </w:t>
      </w:r>
      <w:r w:rsidR="00DC37B3">
        <w:rPr>
          <w:lang w:val="en-US"/>
        </w:rPr>
        <w:t>for</w:t>
      </w:r>
      <w:r w:rsidRPr="008A124C">
        <w:rPr>
          <w:lang w:val="en-US"/>
        </w:rPr>
        <w:t xml:space="preserve"> success in school and in life.</w:t>
      </w:r>
    </w:p>
    <w:p w14:paraId="39CB3668" w14:textId="77777777" w:rsidR="008A124C" w:rsidRPr="00DC37B3" w:rsidRDefault="008A124C" w:rsidP="008A124C">
      <w:pPr>
        <w:spacing w:before="120" w:after="120" w:line="360" w:lineRule="auto"/>
        <w:jc w:val="both"/>
        <w:rPr>
          <w:b/>
          <w:bCs/>
          <w:lang w:val="en-US"/>
        </w:rPr>
      </w:pPr>
      <w:r w:rsidRPr="00DC37B3">
        <w:rPr>
          <w:b/>
          <w:bCs/>
          <w:lang w:val="en-US"/>
        </w:rPr>
        <w:t>The importance of teamwork in computing and how it is valued.</w:t>
      </w:r>
    </w:p>
    <w:p w14:paraId="43F30A53" w14:textId="7581F676" w:rsidR="008A124C" w:rsidRPr="008A124C" w:rsidRDefault="008A124C" w:rsidP="008A124C">
      <w:pPr>
        <w:spacing w:before="120" w:after="120" w:line="360" w:lineRule="auto"/>
        <w:jc w:val="both"/>
        <w:rPr>
          <w:lang w:val="en-US"/>
        </w:rPr>
      </w:pPr>
      <w:r w:rsidRPr="008A124C">
        <w:rPr>
          <w:lang w:val="en-US"/>
        </w:rPr>
        <w:t xml:space="preserve">Technology projects are usually not </w:t>
      </w:r>
      <w:r w:rsidR="00DC37B3">
        <w:rPr>
          <w:lang w:val="en-US"/>
        </w:rPr>
        <w:t>done</w:t>
      </w:r>
      <w:r w:rsidRPr="008A124C">
        <w:rPr>
          <w:lang w:val="en-US"/>
        </w:rPr>
        <w:t xml:space="preserve"> alone. </w:t>
      </w:r>
      <w:r w:rsidR="00DC37B3">
        <w:rPr>
          <w:lang w:val="en-US"/>
        </w:rPr>
        <w:t>Software</w:t>
      </w:r>
      <w:r w:rsidRPr="008A124C">
        <w:rPr>
          <w:lang w:val="en-US"/>
        </w:rPr>
        <w:t xml:space="preserve"> engineers </w:t>
      </w:r>
      <w:proofErr w:type="gramStart"/>
      <w:r w:rsidRPr="008A124C">
        <w:rPr>
          <w:lang w:val="en-US"/>
        </w:rPr>
        <w:t>have to</w:t>
      </w:r>
      <w:proofErr w:type="gramEnd"/>
      <w:r w:rsidRPr="008A124C">
        <w:rPr>
          <w:lang w:val="en-US"/>
        </w:rPr>
        <w:t xml:space="preserve"> collaborate with other experts such as </w:t>
      </w:r>
      <w:r w:rsidR="000531EC">
        <w:rPr>
          <w:lang w:val="en-US"/>
        </w:rPr>
        <w:t>cybersecurity</w:t>
      </w:r>
      <w:r w:rsidRPr="008A124C">
        <w:rPr>
          <w:lang w:val="en-US"/>
        </w:rPr>
        <w:t xml:space="preserve"> professionals, database administrators, and project managers </w:t>
      </w:r>
      <w:r w:rsidR="00DC37B3">
        <w:rPr>
          <w:lang w:val="en-US"/>
        </w:rPr>
        <w:t>to</w:t>
      </w:r>
      <w:r w:rsidRPr="008A124C">
        <w:rPr>
          <w:lang w:val="en-US"/>
        </w:rPr>
        <w:t xml:space="preserve"> complete their tasks. Use effective </w:t>
      </w:r>
      <w:r w:rsidR="000531EC">
        <w:rPr>
          <w:lang w:val="en-US"/>
        </w:rPr>
        <w:t>teamwork</w:t>
      </w:r>
      <w:r w:rsidRPr="008A124C">
        <w:rPr>
          <w:lang w:val="en-US"/>
        </w:rPr>
        <w:t xml:space="preserve"> to:</w:t>
      </w:r>
    </w:p>
    <w:p w14:paraId="5DDFE41F" w14:textId="77777777" w:rsidR="008A124C" w:rsidRPr="008A124C" w:rsidRDefault="008A124C" w:rsidP="008A124C">
      <w:pPr>
        <w:pStyle w:val="ListParagraph"/>
        <w:numPr>
          <w:ilvl w:val="0"/>
          <w:numId w:val="14"/>
        </w:numPr>
        <w:spacing w:before="120" w:after="120" w:line="360" w:lineRule="auto"/>
        <w:jc w:val="both"/>
        <w:rPr>
          <w:lang w:val="en-US"/>
        </w:rPr>
      </w:pPr>
      <w:r w:rsidRPr="008A124C">
        <w:rPr>
          <w:lang w:val="en-US"/>
        </w:rPr>
        <w:t>Provide feedback and knowledge.</w:t>
      </w:r>
    </w:p>
    <w:p w14:paraId="713F6E86" w14:textId="0C5B9F83" w:rsidR="008A124C" w:rsidRPr="008A124C" w:rsidRDefault="008A124C" w:rsidP="008A124C">
      <w:pPr>
        <w:pStyle w:val="ListParagraph"/>
        <w:numPr>
          <w:ilvl w:val="0"/>
          <w:numId w:val="14"/>
        </w:numPr>
        <w:spacing w:before="120" w:after="120" w:line="360" w:lineRule="auto"/>
        <w:jc w:val="both"/>
        <w:rPr>
          <w:lang w:val="en-US"/>
        </w:rPr>
      </w:pPr>
      <w:r w:rsidRPr="008A124C">
        <w:rPr>
          <w:lang w:val="en-US"/>
        </w:rPr>
        <w:t>Develop innovative solutions.</w:t>
      </w:r>
    </w:p>
    <w:p w14:paraId="297FEEC9" w14:textId="320309AE" w:rsidR="008A124C" w:rsidRPr="008A124C" w:rsidRDefault="008A124C" w:rsidP="008A124C">
      <w:pPr>
        <w:pStyle w:val="ListParagraph"/>
        <w:numPr>
          <w:ilvl w:val="0"/>
          <w:numId w:val="14"/>
        </w:numPr>
        <w:spacing w:before="120" w:after="120" w:line="360" w:lineRule="auto"/>
        <w:jc w:val="both"/>
        <w:rPr>
          <w:lang w:val="en-US"/>
        </w:rPr>
      </w:pPr>
      <w:r w:rsidRPr="008A124C">
        <w:rPr>
          <w:lang w:val="en-US"/>
        </w:rPr>
        <w:t>Complete projects efficiently.</w:t>
      </w:r>
    </w:p>
    <w:p w14:paraId="2BF86246" w14:textId="39972EAE" w:rsidR="008A124C" w:rsidRPr="008A124C" w:rsidRDefault="008A124C" w:rsidP="008A124C">
      <w:pPr>
        <w:pStyle w:val="ListParagraph"/>
        <w:numPr>
          <w:ilvl w:val="0"/>
          <w:numId w:val="14"/>
        </w:numPr>
        <w:spacing w:before="120" w:after="120" w:line="360" w:lineRule="auto"/>
        <w:jc w:val="both"/>
        <w:rPr>
          <w:lang w:val="en-US"/>
        </w:rPr>
      </w:pPr>
      <w:r w:rsidRPr="008A124C">
        <w:rPr>
          <w:lang w:val="en-US"/>
        </w:rPr>
        <w:t>Improve decision-making.</w:t>
      </w:r>
    </w:p>
    <w:p w14:paraId="69AA85F9" w14:textId="169E9E58" w:rsidR="008A124C" w:rsidRPr="008A124C" w:rsidRDefault="008A124C" w:rsidP="008A124C">
      <w:pPr>
        <w:spacing w:before="120" w:after="120" w:line="360" w:lineRule="auto"/>
        <w:jc w:val="both"/>
        <w:rPr>
          <w:lang w:val="en-US"/>
        </w:rPr>
      </w:pPr>
      <w:r w:rsidRPr="008A124C">
        <w:rPr>
          <w:lang w:val="en-US"/>
        </w:rPr>
        <w:t xml:space="preserve">The Core </w:t>
      </w:r>
      <w:r w:rsidR="000531EC">
        <w:rPr>
          <w:lang w:val="en-US"/>
        </w:rPr>
        <w:t>Competencies</w:t>
      </w:r>
      <w:r w:rsidRPr="008A124C">
        <w:rPr>
          <w:lang w:val="en-US"/>
        </w:rPr>
        <w:t xml:space="preserve"> of Effective Teamwork</w:t>
      </w:r>
    </w:p>
    <w:p w14:paraId="4DE2A3E8" w14:textId="239C3E17" w:rsidR="008A124C" w:rsidRPr="008A124C" w:rsidRDefault="008A124C" w:rsidP="008A124C">
      <w:pPr>
        <w:spacing w:before="120" w:after="120" w:line="360" w:lineRule="auto"/>
        <w:jc w:val="both"/>
        <w:rPr>
          <w:lang w:val="en-US"/>
        </w:rPr>
      </w:pPr>
      <w:r w:rsidRPr="008A124C">
        <w:rPr>
          <w:lang w:val="en-US"/>
        </w:rPr>
        <w:t xml:space="preserve">Communication: Clear communication helps </w:t>
      </w:r>
      <w:r w:rsidR="000531EC">
        <w:rPr>
          <w:lang w:val="en-US"/>
        </w:rPr>
        <w:t xml:space="preserve">ensure </w:t>
      </w:r>
      <w:r w:rsidRPr="008A124C">
        <w:rPr>
          <w:lang w:val="en-US"/>
        </w:rPr>
        <w:t xml:space="preserve">project objectives, roles and technical needs </w:t>
      </w:r>
      <w:r w:rsidR="000531EC">
        <w:rPr>
          <w:lang w:val="en-US"/>
        </w:rPr>
        <w:t>are</w:t>
      </w:r>
      <w:r w:rsidRPr="008A124C">
        <w:rPr>
          <w:lang w:val="en-US"/>
        </w:rPr>
        <w:t xml:space="preserve"> understood by all team members.</w:t>
      </w:r>
    </w:p>
    <w:p w14:paraId="0AB6DE31" w14:textId="53C03151" w:rsidR="008A124C" w:rsidRPr="008A124C" w:rsidRDefault="008A124C" w:rsidP="008A124C">
      <w:pPr>
        <w:spacing w:before="120" w:after="120" w:line="360" w:lineRule="auto"/>
        <w:jc w:val="both"/>
        <w:rPr>
          <w:lang w:val="en-US"/>
        </w:rPr>
      </w:pPr>
      <w:r w:rsidRPr="008A124C">
        <w:rPr>
          <w:lang w:val="en-US"/>
        </w:rPr>
        <w:t xml:space="preserve">Collaboration: Successfully solve problems together by sharing skills, thinking, </w:t>
      </w:r>
      <w:r w:rsidR="000531EC">
        <w:rPr>
          <w:lang w:val="en-US"/>
        </w:rPr>
        <w:t xml:space="preserve">and </w:t>
      </w:r>
      <w:r w:rsidRPr="008A124C">
        <w:rPr>
          <w:lang w:val="en-US"/>
        </w:rPr>
        <w:t>ideas.</w:t>
      </w:r>
    </w:p>
    <w:p w14:paraId="6BA7D894" w14:textId="77777777" w:rsidR="00DC37B3" w:rsidRDefault="008A124C" w:rsidP="008A124C">
      <w:pPr>
        <w:spacing w:before="120" w:after="120" w:line="360" w:lineRule="auto"/>
        <w:jc w:val="both"/>
        <w:rPr>
          <w:lang w:val="en-US"/>
        </w:rPr>
      </w:pPr>
      <w:r w:rsidRPr="008A124C">
        <w:rPr>
          <w:lang w:val="en-US"/>
        </w:rPr>
        <w:t xml:space="preserve">Trust and Respect: Trust is the building block to allow members of the team to contribute ideas </w:t>
      </w:r>
    </w:p>
    <w:p w14:paraId="2476A84A" w14:textId="7298D171" w:rsidR="008A124C" w:rsidRPr="008A124C" w:rsidRDefault="008A124C" w:rsidP="008A124C">
      <w:pPr>
        <w:spacing w:before="120" w:after="120" w:line="360" w:lineRule="auto"/>
        <w:jc w:val="both"/>
        <w:rPr>
          <w:lang w:val="en-US"/>
        </w:rPr>
      </w:pPr>
      <w:r w:rsidRPr="008A124C">
        <w:rPr>
          <w:lang w:val="en-US"/>
        </w:rPr>
        <w:t>with confidence.</w:t>
      </w:r>
    </w:p>
    <w:p w14:paraId="7722D1FB" w14:textId="77777777" w:rsidR="008A124C" w:rsidRPr="008A124C" w:rsidRDefault="008A124C" w:rsidP="008A124C">
      <w:pPr>
        <w:spacing w:before="120" w:after="120" w:line="360" w:lineRule="auto"/>
        <w:jc w:val="both"/>
        <w:rPr>
          <w:lang w:val="en-US"/>
        </w:rPr>
      </w:pPr>
      <w:r w:rsidRPr="008A124C">
        <w:rPr>
          <w:lang w:val="en-US"/>
        </w:rPr>
        <w:t>Leadership: Motivate and motivate teams, project management and the successful completion of projects.</w:t>
      </w:r>
    </w:p>
    <w:p w14:paraId="2CBD91BB" w14:textId="165E7327" w:rsidR="008A124C" w:rsidRPr="008A124C" w:rsidRDefault="008A124C" w:rsidP="008A124C">
      <w:pPr>
        <w:spacing w:before="120" w:after="120" w:line="360" w:lineRule="auto"/>
        <w:jc w:val="both"/>
        <w:rPr>
          <w:lang w:val="en-US"/>
        </w:rPr>
      </w:pPr>
      <w:r w:rsidRPr="008A124C">
        <w:t>Digital Collaboration in Modern Workplaces</w:t>
      </w:r>
    </w:p>
    <w:p w14:paraId="7F8C8640" w14:textId="77777777" w:rsidR="008A124C" w:rsidRPr="008A124C" w:rsidRDefault="008A124C" w:rsidP="008A124C">
      <w:pPr>
        <w:spacing w:before="120" w:after="120" w:line="360" w:lineRule="auto"/>
        <w:jc w:val="both"/>
        <w:rPr>
          <w:lang w:val="en-US"/>
        </w:rPr>
      </w:pPr>
      <w:r w:rsidRPr="008A124C">
        <w:rPr>
          <w:lang w:val="en-US"/>
        </w:rPr>
        <w:t>Collaborating and completing projects are done differently using digital platforms. With the use of tools like Microsoft Teams, Zoom and cloud-based systems, professionals can work remotely. These technologies support:</w:t>
      </w:r>
    </w:p>
    <w:p w14:paraId="4D0744DA" w14:textId="3CAD7343" w:rsidR="008A124C" w:rsidRPr="008A124C" w:rsidRDefault="008A124C" w:rsidP="008A124C">
      <w:pPr>
        <w:pStyle w:val="ListParagraph"/>
        <w:numPr>
          <w:ilvl w:val="0"/>
          <w:numId w:val="15"/>
        </w:numPr>
        <w:spacing w:before="120" w:after="120" w:line="360" w:lineRule="auto"/>
        <w:jc w:val="both"/>
        <w:rPr>
          <w:lang w:val="en-US"/>
        </w:rPr>
      </w:pPr>
      <w:r w:rsidRPr="008A124C">
        <w:rPr>
          <w:lang w:val="en-US"/>
        </w:rPr>
        <w:t>Online meetings.</w:t>
      </w:r>
    </w:p>
    <w:p w14:paraId="2AE945EC" w14:textId="652BA9E7" w:rsidR="008A124C" w:rsidRPr="008A124C" w:rsidRDefault="008A124C" w:rsidP="008A124C">
      <w:pPr>
        <w:pStyle w:val="ListParagraph"/>
        <w:numPr>
          <w:ilvl w:val="0"/>
          <w:numId w:val="15"/>
        </w:numPr>
        <w:spacing w:before="120" w:after="120" w:line="360" w:lineRule="auto"/>
        <w:jc w:val="both"/>
        <w:rPr>
          <w:lang w:val="en-US"/>
        </w:rPr>
      </w:pPr>
      <w:r w:rsidRPr="008A124C">
        <w:rPr>
          <w:lang w:val="en-US"/>
        </w:rPr>
        <w:t>File sharing.</w:t>
      </w:r>
    </w:p>
    <w:p w14:paraId="522C49B2" w14:textId="5721F795" w:rsidR="008A124C" w:rsidRPr="008A124C" w:rsidRDefault="008A124C" w:rsidP="008A124C">
      <w:pPr>
        <w:pStyle w:val="ListParagraph"/>
        <w:numPr>
          <w:ilvl w:val="0"/>
          <w:numId w:val="15"/>
        </w:numPr>
        <w:spacing w:before="120" w:after="120" w:line="360" w:lineRule="auto"/>
        <w:jc w:val="both"/>
        <w:rPr>
          <w:lang w:val="en-US"/>
        </w:rPr>
      </w:pPr>
      <w:r w:rsidRPr="008A124C">
        <w:rPr>
          <w:lang w:val="en-US"/>
        </w:rPr>
        <w:t>Project tracking.</w:t>
      </w:r>
    </w:p>
    <w:p w14:paraId="08141F23" w14:textId="4D23E1D9" w:rsidR="008A124C" w:rsidRPr="008A124C" w:rsidRDefault="008A124C" w:rsidP="008A124C">
      <w:pPr>
        <w:pStyle w:val="ListParagraph"/>
        <w:numPr>
          <w:ilvl w:val="0"/>
          <w:numId w:val="15"/>
        </w:numPr>
        <w:spacing w:before="120" w:after="120" w:line="360" w:lineRule="auto"/>
        <w:jc w:val="both"/>
        <w:rPr>
          <w:lang w:val="en-US"/>
        </w:rPr>
      </w:pPr>
      <w:r w:rsidRPr="008A124C">
        <w:rPr>
          <w:lang w:val="en-US"/>
        </w:rPr>
        <w:t>Real-time communication.</w:t>
      </w:r>
    </w:p>
    <w:p w14:paraId="705F3183" w14:textId="1CE77D26" w:rsidR="008A124C" w:rsidRPr="008A124C" w:rsidRDefault="008A124C" w:rsidP="008A124C">
      <w:pPr>
        <w:spacing w:before="120" w:after="120" w:line="360" w:lineRule="auto"/>
        <w:jc w:val="both"/>
        <w:rPr>
          <w:b/>
          <w:bCs/>
          <w:lang w:val="en-US"/>
        </w:rPr>
      </w:pPr>
      <w:r w:rsidRPr="008A124C">
        <w:rPr>
          <w:b/>
          <w:bCs/>
        </w:rPr>
        <w:t>Impact on Career Development</w:t>
      </w:r>
    </w:p>
    <w:p w14:paraId="0EFB523F" w14:textId="500B1C77" w:rsidR="008A124C" w:rsidRPr="008A124C" w:rsidRDefault="008A124C" w:rsidP="008A124C">
      <w:pPr>
        <w:spacing w:before="120" w:after="120" w:line="360" w:lineRule="auto"/>
        <w:jc w:val="both"/>
        <w:rPr>
          <w:lang w:val="en-US"/>
        </w:rPr>
      </w:pPr>
      <w:r>
        <w:rPr>
          <w:lang w:val="en-US"/>
        </w:rPr>
        <w:t>Teamworking</w:t>
      </w:r>
      <w:r w:rsidRPr="008A124C">
        <w:rPr>
          <w:lang w:val="en-US"/>
        </w:rPr>
        <w:t xml:space="preserve"> skills are developed</w:t>
      </w:r>
      <w:r w:rsidR="000531EC">
        <w:rPr>
          <w:lang w:val="en-US"/>
        </w:rPr>
        <w:t>,</w:t>
      </w:r>
      <w:r w:rsidRPr="008A124C">
        <w:rPr>
          <w:lang w:val="en-US"/>
        </w:rPr>
        <w:t xml:space="preserve"> and thus, it is an employability skill as it is expected of a computing graduate to be able to work in a professional team. Good </w:t>
      </w:r>
      <w:r w:rsidR="000531EC">
        <w:rPr>
          <w:lang w:val="en-US"/>
        </w:rPr>
        <w:t>teamwork</w:t>
      </w:r>
      <w:r w:rsidRPr="008A124C">
        <w:rPr>
          <w:lang w:val="en-US"/>
        </w:rPr>
        <w:t xml:space="preserve"> skills have been </w:t>
      </w:r>
      <w:r w:rsidRPr="008A124C">
        <w:rPr>
          <w:lang w:val="en-US"/>
        </w:rPr>
        <w:lastRenderedPageBreak/>
        <w:t xml:space="preserve">developed by graduates, which helps them to fit in workplaces and helps in achieving the objectives of the work </w:t>
      </w:r>
      <w:proofErr w:type="spellStart"/>
      <w:r w:rsidRPr="008A124C">
        <w:rPr>
          <w:lang w:val="en-US"/>
        </w:rPr>
        <w:t>organisation</w:t>
      </w:r>
      <w:proofErr w:type="spellEnd"/>
      <w:r w:rsidRPr="008A124C">
        <w:rPr>
          <w:lang w:val="en-US"/>
        </w:rPr>
        <w:t>.</w:t>
      </w:r>
    </w:p>
    <w:p w14:paraId="3BB990A9" w14:textId="77777777" w:rsidR="008A124C" w:rsidRPr="008A124C" w:rsidRDefault="008A124C" w:rsidP="008A124C">
      <w:pPr>
        <w:spacing w:before="120" w:after="120" w:line="360" w:lineRule="auto"/>
        <w:jc w:val="both"/>
        <w:rPr>
          <w:b/>
          <w:bCs/>
          <w:lang w:val="en-US"/>
        </w:rPr>
      </w:pPr>
      <w:r w:rsidRPr="008A124C">
        <w:rPr>
          <w:b/>
          <w:bCs/>
          <w:lang w:val="en-US"/>
        </w:rPr>
        <w:t>Conclusion</w:t>
      </w:r>
    </w:p>
    <w:p w14:paraId="32CBF10E" w14:textId="54EB65D9" w:rsidR="003D22D3" w:rsidRDefault="008A124C" w:rsidP="008A124C">
      <w:pPr>
        <w:spacing w:before="120" w:after="120" w:line="360" w:lineRule="auto"/>
        <w:jc w:val="both"/>
        <w:rPr>
          <w:lang w:val="en-US"/>
        </w:rPr>
      </w:pPr>
      <w:r>
        <w:rPr>
          <w:lang w:val="en-US"/>
        </w:rPr>
        <w:t>Teamwork</w:t>
      </w:r>
      <w:r w:rsidRPr="008A124C">
        <w:rPr>
          <w:lang w:val="en-US"/>
        </w:rPr>
        <w:t xml:space="preserve"> is one of the key skills that a computing professional should possess. Students benefit from improved communication, collaboration and leadership abilities, which boosts academic achievement and prepares them for the technology and business fields.</w:t>
      </w:r>
    </w:p>
    <w:p w14:paraId="08E40805" w14:textId="77777777" w:rsidR="008A124C" w:rsidRPr="008A124C" w:rsidRDefault="008A124C" w:rsidP="000531EC">
      <w:pPr>
        <w:pStyle w:val="Heading1"/>
      </w:pPr>
      <w:bookmarkStart w:id="3" w:name="_Toc235656657"/>
      <w:r w:rsidRPr="008A124C">
        <w:t>Task 3: Virtual Collaboration and RefWorks</w:t>
      </w:r>
      <w:bookmarkEnd w:id="3"/>
    </w:p>
    <w:p w14:paraId="2F14646F" w14:textId="7A8D7254" w:rsidR="008A124C" w:rsidRPr="008A124C" w:rsidRDefault="008A124C" w:rsidP="008A124C">
      <w:pPr>
        <w:spacing w:before="120" w:after="120" w:line="360" w:lineRule="auto"/>
        <w:jc w:val="both"/>
        <w:rPr>
          <w:b/>
          <w:bCs/>
          <w:lang w:val="en-US"/>
        </w:rPr>
      </w:pPr>
      <w:r w:rsidRPr="008A124C">
        <w:rPr>
          <w:b/>
          <w:bCs/>
          <w:lang w:val="en-US"/>
        </w:rPr>
        <w:t xml:space="preserve">3.1 Virtual Collaboration Topic Summary </w:t>
      </w:r>
    </w:p>
    <w:p w14:paraId="54A8CBCA" w14:textId="5AF83913" w:rsidR="008A124C" w:rsidRPr="008A124C" w:rsidRDefault="008A124C" w:rsidP="008A124C">
      <w:pPr>
        <w:spacing w:before="120" w:after="120" w:line="360" w:lineRule="auto"/>
        <w:jc w:val="both"/>
        <w:rPr>
          <w:b/>
          <w:bCs/>
          <w:lang w:val="en-US"/>
        </w:rPr>
      </w:pPr>
      <w:r w:rsidRPr="008A124C">
        <w:rPr>
          <w:b/>
          <w:bCs/>
          <w:lang w:val="en-US"/>
        </w:rPr>
        <w:t>Virtual Collaboration Tools and Their Importance in Modern Workplaces</w:t>
      </w:r>
    </w:p>
    <w:p w14:paraId="6A9EDE85" w14:textId="77777777" w:rsidR="008A124C" w:rsidRPr="008A124C" w:rsidRDefault="008A124C" w:rsidP="008A124C">
      <w:pPr>
        <w:spacing w:before="120" w:after="120" w:line="360" w:lineRule="auto"/>
        <w:jc w:val="both"/>
        <w:rPr>
          <w:lang w:val="en-US"/>
        </w:rPr>
      </w:pPr>
      <w:r w:rsidRPr="008A124C">
        <w:rPr>
          <w:lang w:val="en-US"/>
        </w:rPr>
        <w:t xml:space="preserve">Virtual Collaboration is the collaborative process whereby individuals work together without being physically together. Online communication platforms and collaboration systems are more relevant in today's world, where remote </w:t>
      </w:r>
      <w:proofErr w:type="gramStart"/>
      <w:r w:rsidRPr="008A124C">
        <w:rPr>
          <w:lang w:val="en-US"/>
        </w:rPr>
        <w:t>working</w:t>
      </w:r>
      <w:proofErr w:type="gramEnd"/>
      <w:r w:rsidRPr="008A124C">
        <w:rPr>
          <w:lang w:val="en-US"/>
        </w:rPr>
        <w:t xml:space="preserve"> is gaining importance.</w:t>
      </w:r>
    </w:p>
    <w:p w14:paraId="6BCB81DC" w14:textId="6574D2AE" w:rsidR="008A124C" w:rsidRPr="008A124C" w:rsidRDefault="008A124C" w:rsidP="008A124C">
      <w:pPr>
        <w:spacing w:before="120" w:after="120" w:line="360" w:lineRule="auto"/>
        <w:jc w:val="both"/>
        <w:rPr>
          <w:lang w:val="en-US"/>
        </w:rPr>
      </w:pPr>
      <w:r w:rsidRPr="008A124C">
        <w:rPr>
          <w:lang w:val="en-US"/>
        </w:rPr>
        <w:t>Virtual collaboration tools enable communication, sharing of files, project management and collaboration</w:t>
      </w:r>
      <w:r w:rsidR="00844BB7">
        <w:rPr>
          <w:lang w:val="en-US"/>
        </w:rPr>
        <w:t xml:space="preserve"> </w:t>
      </w:r>
      <w:r w:rsidR="00844BB7" w:rsidRPr="00844BB7">
        <w:t>[</w:t>
      </w:r>
      <w:r w:rsidR="00FD2AF5">
        <w:t>9</w:t>
      </w:r>
      <w:r w:rsidR="00844BB7" w:rsidRPr="00844BB7">
        <w:t>]</w:t>
      </w:r>
      <w:r w:rsidRPr="008A124C">
        <w:rPr>
          <w:lang w:val="en-US"/>
        </w:rPr>
        <w:t>. Users can communicate via video calls, messaging, and share files in real-time with the help of tools such as Microsoft Teams, Zoom and Google Workspace. These technologies offer greater flexibility as teams can work together remotely.</w:t>
      </w:r>
    </w:p>
    <w:p w14:paraId="7941C430" w14:textId="77777777" w:rsidR="008A124C" w:rsidRPr="008A124C" w:rsidRDefault="008A124C" w:rsidP="008A124C">
      <w:pPr>
        <w:spacing w:before="120" w:after="120" w:line="360" w:lineRule="auto"/>
        <w:jc w:val="both"/>
        <w:rPr>
          <w:lang w:val="en-US"/>
        </w:rPr>
      </w:pPr>
      <w:r w:rsidRPr="008A124C">
        <w:rPr>
          <w:lang w:val="en-US"/>
        </w:rPr>
        <w:t>Collaborating virtually has one big benefit in the way of accessibility. Teams comprising members from various countries can be built, with the possibility to share knowledge across the distance. This can enhance innovation as the different groups will have various viewpoints and experiences.</w:t>
      </w:r>
    </w:p>
    <w:p w14:paraId="6B105B99" w14:textId="4563F85B" w:rsidR="008A124C" w:rsidRPr="008A124C" w:rsidRDefault="008A124C" w:rsidP="008A124C">
      <w:pPr>
        <w:spacing w:before="120" w:after="120" w:line="360" w:lineRule="auto"/>
        <w:jc w:val="both"/>
        <w:rPr>
          <w:lang w:val="en-US"/>
        </w:rPr>
      </w:pPr>
      <w:r w:rsidRPr="008A124C">
        <w:rPr>
          <w:lang w:val="en-US"/>
        </w:rPr>
        <w:t>However, there are drawbacks to such a virtual partnership. The level of communication in teams that do mostly communicate electronically may be less effective than that of teams with a more balanced mix of communication modalities</w:t>
      </w:r>
      <w:r w:rsidR="00844BB7">
        <w:rPr>
          <w:lang w:val="en-US"/>
        </w:rPr>
        <w:t xml:space="preserve"> </w:t>
      </w:r>
      <w:r w:rsidR="00844BB7" w:rsidRPr="00844BB7">
        <w:t xml:space="preserve">[8] </w:t>
      </w:r>
      <w:proofErr w:type="spellStart"/>
      <w:r w:rsidR="00844BB7" w:rsidRPr="00844BB7">
        <w:t>Orzaru</w:t>
      </w:r>
      <w:proofErr w:type="spellEnd"/>
      <w:r w:rsidR="00844BB7" w:rsidRPr="00844BB7">
        <w:t xml:space="preserve"> et al.</w:t>
      </w:r>
      <w:r w:rsidR="00FD2AF5">
        <w:t>,</w:t>
      </w:r>
      <w:r w:rsidR="00844BB7" w:rsidRPr="00844BB7">
        <w:t xml:space="preserve"> (2022)</w:t>
      </w:r>
      <w:r w:rsidRPr="008A124C">
        <w:rPr>
          <w:lang w:val="en-US"/>
        </w:rPr>
        <w:t xml:space="preserve">. Technical problems, </w:t>
      </w:r>
      <w:r w:rsidR="000531EC">
        <w:rPr>
          <w:lang w:val="en-US"/>
        </w:rPr>
        <w:t>cybersecurity</w:t>
      </w:r>
      <w:r w:rsidRPr="008A124C">
        <w:rPr>
          <w:lang w:val="en-US"/>
        </w:rPr>
        <w:t xml:space="preserve"> problems and working style issues are some other factors which can affect productivity.</w:t>
      </w:r>
    </w:p>
    <w:p w14:paraId="6D96E7A7" w14:textId="1AD6C789" w:rsidR="008A124C" w:rsidRPr="008A124C" w:rsidRDefault="008A124C" w:rsidP="008A124C">
      <w:pPr>
        <w:spacing w:before="120" w:after="120" w:line="360" w:lineRule="auto"/>
        <w:jc w:val="both"/>
        <w:rPr>
          <w:lang w:val="en-US"/>
        </w:rPr>
      </w:pPr>
      <w:r w:rsidRPr="008A124C">
        <w:rPr>
          <w:lang w:val="en-US"/>
        </w:rPr>
        <w:t>Effective strategies in communication, technology used</w:t>
      </w:r>
      <w:r w:rsidR="00DC37B3">
        <w:rPr>
          <w:lang w:val="en-US"/>
        </w:rPr>
        <w:t>,</w:t>
      </w:r>
      <w:r w:rsidRPr="008A124C">
        <w:rPr>
          <w:lang w:val="en-US"/>
        </w:rPr>
        <w:t xml:space="preserve"> and digital skills are essential to a successful virtual team. The key to effective use of the collaboration platforms and online professionalism is knowing how to use them and behaving professionally online.</w:t>
      </w:r>
    </w:p>
    <w:p w14:paraId="5141E13C" w14:textId="44C077BC" w:rsidR="008A124C" w:rsidRPr="008A124C" w:rsidRDefault="008A124C" w:rsidP="008A124C">
      <w:pPr>
        <w:spacing w:before="120" w:after="120" w:line="360" w:lineRule="auto"/>
        <w:jc w:val="both"/>
        <w:rPr>
          <w:lang w:val="en-US"/>
        </w:rPr>
      </w:pPr>
      <w:r w:rsidRPr="008A124C">
        <w:rPr>
          <w:lang w:val="en-US"/>
        </w:rPr>
        <w:t xml:space="preserve">Virtual collaboration skills are especially valuable to computing professionals as software development and technology projects are often done with multiple teams. Digital teamwork </w:t>
      </w:r>
      <w:r w:rsidRPr="008A124C">
        <w:rPr>
          <w:lang w:val="en-US"/>
        </w:rPr>
        <w:lastRenderedPageBreak/>
        <w:t xml:space="preserve">techniques can prove beneficial to those working </w:t>
      </w:r>
      <w:proofErr w:type="gramStart"/>
      <w:r w:rsidRPr="008A124C">
        <w:rPr>
          <w:lang w:val="en-US"/>
        </w:rPr>
        <w:t>in</w:t>
      </w:r>
      <w:proofErr w:type="gramEnd"/>
      <w:r w:rsidRPr="008A124C">
        <w:rPr>
          <w:lang w:val="en-US"/>
        </w:rPr>
        <w:t xml:space="preserve"> projects, as well as to </w:t>
      </w:r>
      <w:r w:rsidR="000531EC">
        <w:rPr>
          <w:lang w:val="en-US"/>
        </w:rPr>
        <w:t>those</w:t>
      </w:r>
      <w:r w:rsidRPr="008A124C">
        <w:rPr>
          <w:lang w:val="en-US"/>
        </w:rPr>
        <w:t xml:space="preserve"> conveying technical information.</w:t>
      </w:r>
    </w:p>
    <w:p w14:paraId="676AA677" w14:textId="6BBE3E43" w:rsidR="008A124C" w:rsidRPr="008A124C" w:rsidRDefault="008A124C" w:rsidP="008A124C">
      <w:pPr>
        <w:spacing w:before="120" w:after="120" w:line="360" w:lineRule="auto"/>
        <w:jc w:val="both"/>
        <w:rPr>
          <w:lang w:val="en-US"/>
        </w:rPr>
      </w:pPr>
      <w:r w:rsidRPr="008A124C">
        <w:rPr>
          <w:lang w:val="en-US"/>
        </w:rPr>
        <w:t xml:space="preserve">Using referencing software such as RefWorks also helps with academic and professional development, as it </w:t>
      </w:r>
      <w:proofErr w:type="spellStart"/>
      <w:r w:rsidRPr="008A124C">
        <w:rPr>
          <w:lang w:val="en-US"/>
        </w:rPr>
        <w:t>organises</w:t>
      </w:r>
      <w:proofErr w:type="spellEnd"/>
      <w:r w:rsidRPr="008A124C">
        <w:rPr>
          <w:lang w:val="en-US"/>
        </w:rPr>
        <w:t xml:space="preserve"> the sources and allows for accurate referencing</w:t>
      </w:r>
      <w:r w:rsidR="00844BB7">
        <w:rPr>
          <w:lang w:val="en-US"/>
        </w:rPr>
        <w:t xml:space="preserve"> </w:t>
      </w:r>
      <w:r w:rsidR="00844BB7" w:rsidRPr="00844BB7">
        <w:t>[</w:t>
      </w:r>
      <w:r w:rsidR="00FD2AF5">
        <w:t>4</w:t>
      </w:r>
      <w:r w:rsidR="00844BB7" w:rsidRPr="00844BB7">
        <w:t>]</w:t>
      </w:r>
      <w:r w:rsidRPr="008A124C">
        <w:rPr>
          <w:lang w:val="en-US"/>
        </w:rPr>
        <w:t xml:space="preserve">. Tools for reference management decrease mistakes and </w:t>
      </w:r>
      <w:r w:rsidR="000531EC">
        <w:rPr>
          <w:lang w:val="en-US"/>
        </w:rPr>
        <w:t>increase</w:t>
      </w:r>
      <w:r w:rsidRPr="008A124C">
        <w:rPr>
          <w:lang w:val="en-US"/>
        </w:rPr>
        <w:t xml:space="preserve"> efficiency while producing research-based papers.</w:t>
      </w:r>
    </w:p>
    <w:p w14:paraId="0181241C" w14:textId="7B54FF77" w:rsidR="008A124C" w:rsidRPr="008A124C" w:rsidRDefault="008A124C" w:rsidP="008A124C">
      <w:pPr>
        <w:spacing w:before="120" w:after="120" w:line="360" w:lineRule="auto"/>
        <w:jc w:val="both"/>
        <w:rPr>
          <w:lang w:val="en-US"/>
        </w:rPr>
      </w:pPr>
      <w:r w:rsidRPr="008A124C">
        <w:rPr>
          <w:lang w:val="en-US"/>
        </w:rPr>
        <w:t xml:space="preserve">Overall, working in teams remotely is increasingly becoming an integral part of the essential skills any employee must have at work. It is </w:t>
      </w:r>
      <w:r w:rsidR="000531EC">
        <w:rPr>
          <w:lang w:val="en-US"/>
        </w:rPr>
        <w:t>a skill</w:t>
      </w:r>
      <w:r w:rsidRPr="008A124C">
        <w:rPr>
          <w:lang w:val="en-US"/>
        </w:rPr>
        <w:t xml:space="preserve"> students would need in the workplace today, where they need to be able to use digital technologies and to work in teams.</w:t>
      </w:r>
    </w:p>
    <w:p w14:paraId="56AD0B0B" w14:textId="27047713" w:rsidR="008A124C" w:rsidRPr="008A124C" w:rsidRDefault="008A124C" w:rsidP="008A124C">
      <w:pPr>
        <w:spacing w:before="120" w:after="120" w:line="360" w:lineRule="auto"/>
        <w:jc w:val="both"/>
        <w:rPr>
          <w:b/>
          <w:bCs/>
          <w:lang w:val="en-US"/>
        </w:rPr>
      </w:pPr>
      <w:r w:rsidRPr="008A124C">
        <w:rPr>
          <w:b/>
          <w:bCs/>
        </w:rPr>
        <w:t>3.2 RefWorks Evidence</w:t>
      </w:r>
    </w:p>
    <w:p w14:paraId="31C5BF8F" w14:textId="154A91E9" w:rsidR="00DC37B3" w:rsidRDefault="008A124C" w:rsidP="008A124C">
      <w:pPr>
        <w:spacing w:before="120" w:after="120" w:line="360" w:lineRule="auto"/>
        <w:jc w:val="both"/>
        <w:rPr>
          <w:lang w:val="en-US"/>
        </w:rPr>
      </w:pPr>
      <w:r w:rsidRPr="008A124C">
        <w:rPr>
          <w:lang w:val="en-US"/>
        </w:rPr>
        <w:t xml:space="preserve">The academic sources were </w:t>
      </w:r>
      <w:proofErr w:type="spellStart"/>
      <w:r w:rsidRPr="008A124C">
        <w:rPr>
          <w:lang w:val="en-US"/>
        </w:rPr>
        <w:t>organised</w:t>
      </w:r>
      <w:proofErr w:type="spellEnd"/>
      <w:r w:rsidRPr="008A124C">
        <w:rPr>
          <w:lang w:val="en-US"/>
        </w:rPr>
        <w:t xml:space="preserve"> using an automatic referencing management tool called RefWorks</w:t>
      </w:r>
      <w:r w:rsidR="000531EC">
        <w:rPr>
          <w:lang w:val="en-US"/>
        </w:rPr>
        <w:t>,</w:t>
      </w:r>
      <w:r w:rsidRPr="008A124C">
        <w:rPr>
          <w:lang w:val="en-US"/>
        </w:rPr>
        <w:t xml:space="preserve"> and IEEE references were created. It followed the following steps: Setting up a RefWorks account, importing relevant sources, choosing the IEEE referencing style and automatically creating citations.</w:t>
      </w:r>
    </w:p>
    <w:p w14:paraId="1CC5C338" w14:textId="5E387305" w:rsidR="00DC37B3" w:rsidRDefault="00DC37B3" w:rsidP="008A124C">
      <w:pPr>
        <w:spacing w:before="120" w:after="120" w:line="360" w:lineRule="auto"/>
        <w:jc w:val="both"/>
        <w:rPr>
          <w:lang w:val="en-US"/>
        </w:rPr>
      </w:pPr>
      <w:r w:rsidRPr="00DC37B3">
        <w:t>Screenshot 1: RefWorks Account/Dashboard</w:t>
      </w:r>
    </w:p>
    <w:p w14:paraId="1092272E" w14:textId="0A52925D" w:rsidR="00167BAF" w:rsidRDefault="00167BAF" w:rsidP="008A124C">
      <w:pPr>
        <w:spacing w:before="120" w:after="120" w:line="360" w:lineRule="auto"/>
        <w:jc w:val="both"/>
        <w:rPr>
          <w:lang w:val="en-US"/>
        </w:rPr>
      </w:pPr>
      <w:r w:rsidRPr="00167BAF">
        <w:rPr>
          <w:noProof/>
          <w:lang w:val="en-US"/>
        </w:rPr>
        <w:drawing>
          <wp:inline distT="0" distB="0" distL="0" distR="0" wp14:anchorId="1CD17645" wp14:editId="2C416331">
            <wp:extent cx="5732145" cy="2424430"/>
            <wp:effectExtent l="0" t="0" r="1905" b="0"/>
            <wp:docPr id="21067039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703939" name=""/>
                    <pic:cNvPicPr/>
                  </pic:nvPicPr>
                  <pic:blipFill>
                    <a:blip r:embed="rId11"/>
                    <a:stretch>
                      <a:fillRect/>
                    </a:stretch>
                  </pic:blipFill>
                  <pic:spPr>
                    <a:xfrm>
                      <a:off x="0" y="0"/>
                      <a:ext cx="5732145" cy="2424430"/>
                    </a:xfrm>
                    <a:prstGeom prst="rect">
                      <a:avLst/>
                    </a:prstGeom>
                  </pic:spPr>
                </pic:pic>
              </a:graphicData>
            </a:graphic>
          </wp:inline>
        </w:drawing>
      </w:r>
    </w:p>
    <w:p w14:paraId="4F873039" w14:textId="25CB3408" w:rsidR="00DC37B3" w:rsidRDefault="00DC37B3" w:rsidP="008A124C">
      <w:pPr>
        <w:spacing w:before="120" w:after="120" w:line="360" w:lineRule="auto"/>
        <w:jc w:val="both"/>
        <w:rPr>
          <w:lang w:val="en-US"/>
        </w:rPr>
      </w:pPr>
      <w:r w:rsidRPr="00DC37B3">
        <w:t>Screenshot 2: Imported Academic References</w:t>
      </w:r>
    </w:p>
    <w:p w14:paraId="53264DA3" w14:textId="46CB0942" w:rsidR="00167BAF" w:rsidRDefault="00167BAF" w:rsidP="008A124C">
      <w:pPr>
        <w:spacing w:before="120" w:after="120" w:line="360" w:lineRule="auto"/>
        <w:jc w:val="both"/>
        <w:rPr>
          <w:lang w:val="en-US"/>
        </w:rPr>
      </w:pPr>
      <w:r w:rsidRPr="00167BAF">
        <w:rPr>
          <w:noProof/>
          <w:lang w:val="en-US"/>
        </w:rPr>
        <w:lastRenderedPageBreak/>
        <w:drawing>
          <wp:inline distT="0" distB="0" distL="0" distR="0" wp14:anchorId="762EFCAB" wp14:editId="173F9E3E">
            <wp:extent cx="5732145" cy="1809115"/>
            <wp:effectExtent l="0" t="0" r="1905" b="635"/>
            <wp:docPr id="6080803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080363" name=""/>
                    <pic:cNvPicPr/>
                  </pic:nvPicPr>
                  <pic:blipFill>
                    <a:blip r:embed="rId12"/>
                    <a:stretch>
                      <a:fillRect/>
                    </a:stretch>
                  </pic:blipFill>
                  <pic:spPr>
                    <a:xfrm>
                      <a:off x="0" y="0"/>
                      <a:ext cx="5732145" cy="1809115"/>
                    </a:xfrm>
                    <a:prstGeom prst="rect">
                      <a:avLst/>
                    </a:prstGeom>
                  </pic:spPr>
                </pic:pic>
              </a:graphicData>
            </a:graphic>
          </wp:inline>
        </w:drawing>
      </w:r>
    </w:p>
    <w:p w14:paraId="11641198" w14:textId="29895E92" w:rsidR="00DC37B3" w:rsidRDefault="00DC37B3" w:rsidP="008A124C">
      <w:pPr>
        <w:spacing w:before="120" w:after="120" w:line="360" w:lineRule="auto"/>
        <w:jc w:val="both"/>
        <w:rPr>
          <w:lang w:val="en-US"/>
        </w:rPr>
      </w:pPr>
      <w:r w:rsidRPr="00DC37B3">
        <w:t>Screenshot 3: IEEE Citation Generation</w:t>
      </w:r>
    </w:p>
    <w:p w14:paraId="526AEDBF" w14:textId="02700715" w:rsidR="00167BAF" w:rsidRPr="008A124C" w:rsidRDefault="00167BAF" w:rsidP="008A124C">
      <w:pPr>
        <w:spacing w:before="120" w:after="120" w:line="360" w:lineRule="auto"/>
        <w:jc w:val="both"/>
        <w:rPr>
          <w:lang w:val="en-US"/>
        </w:rPr>
      </w:pPr>
      <w:r w:rsidRPr="00167BAF">
        <w:rPr>
          <w:noProof/>
          <w:lang w:val="en-US"/>
        </w:rPr>
        <w:drawing>
          <wp:inline distT="0" distB="0" distL="0" distR="0" wp14:anchorId="1ECC715F" wp14:editId="62AAE6B0">
            <wp:extent cx="5732145" cy="1711960"/>
            <wp:effectExtent l="0" t="0" r="1905" b="2540"/>
            <wp:docPr id="20338960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896015" name=""/>
                    <pic:cNvPicPr/>
                  </pic:nvPicPr>
                  <pic:blipFill>
                    <a:blip r:embed="rId13"/>
                    <a:stretch>
                      <a:fillRect/>
                    </a:stretch>
                  </pic:blipFill>
                  <pic:spPr>
                    <a:xfrm>
                      <a:off x="0" y="0"/>
                      <a:ext cx="5732145" cy="1711960"/>
                    </a:xfrm>
                    <a:prstGeom prst="rect">
                      <a:avLst/>
                    </a:prstGeom>
                  </pic:spPr>
                </pic:pic>
              </a:graphicData>
            </a:graphic>
          </wp:inline>
        </w:drawing>
      </w:r>
    </w:p>
    <w:p w14:paraId="3920C619" w14:textId="256B0AC0" w:rsidR="008A124C" w:rsidRPr="008A124C" w:rsidRDefault="008A124C" w:rsidP="008A124C">
      <w:pPr>
        <w:spacing w:before="120" w:after="120" w:line="360" w:lineRule="auto"/>
        <w:jc w:val="both"/>
        <w:rPr>
          <w:lang w:val="en-US"/>
        </w:rPr>
      </w:pPr>
      <w:r w:rsidRPr="008A124C">
        <w:rPr>
          <w:lang w:val="en-US"/>
        </w:rPr>
        <w:t xml:space="preserve">Overall, accuracy and time to manual formatting of citations </w:t>
      </w:r>
      <w:r w:rsidR="00DC37B3">
        <w:rPr>
          <w:lang w:val="en-US"/>
        </w:rPr>
        <w:t>were</w:t>
      </w:r>
      <w:r w:rsidRPr="008A124C">
        <w:rPr>
          <w:lang w:val="en-US"/>
        </w:rPr>
        <w:t xml:space="preserve"> improved with RefWorks. It also helped </w:t>
      </w:r>
      <w:proofErr w:type="gramStart"/>
      <w:r w:rsidRPr="008A124C">
        <w:rPr>
          <w:lang w:val="en-US"/>
        </w:rPr>
        <w:t>in</w:t>
      </w:r>
      <w:proofErr w:type="gramEnd"/>
      <w:r w:rsidRPr="008A124C">
        <w:rPr>
          <w:lang w:val="en-US"/>
        </w:rPr>
        <w:t xml:space="preserve"> better </w:t>
      </w:r>
      <w:proofErr w:type="spellStart"/>
      <w:r w:rsidR="00FD2AF5">
        <w:rPr>
          <w:lang w:val="en-US"/>
        </w:rPr>
        <w:t>organisation</w:t>
      </w:r>
      <w:proofErr w:type="spellEnd"/>
      <w:r w:rsidRPr="008A124C">
        <w:rPr>
          <w:lang w:val="en-US"/>
        </w:rPr>
        <w:t xml:space="preserve"> of the research content when making assignments.</w:t>
      </w:r>
    </w:p>
    <w:p w14:paraId="076E7C42" w14:textId="77777777" w:rsidR="000531EC" w:rsidRDefault="000531EC">
      <w:pPr>
        <w:spacing w:before="120" w:after="120" w:line="360" w:lineRule="auto"/>
        <w:jc w:val="both"/>
        <w:rPr>
          <w:b/>
          <w:color w:val="2F5496" w:themeColor="accent1" w:themeShade="BF"/>
          <w:kern w:val="2"/>
          <w:sz w:val="32"/>
          <w:lang w:val="en-US"/>
          <w14:ligatures w14:val="standardContextual"/>
        </w:rPr>
      </w:pPr>
      <w:r>
        <w:br w:type="page"/>
      </w:r>
    </w:p>
    <w:p w14:paraId="36F59683" w14:textId="26C5A598" w:rsidR="008A124C" w:rsidRPr="008A124C" w:rsidRDefault="008A124C" w:rsidP="000531EC">
      <w:pPr>
        <w:pStyle w:val="Heading1"/>
      </w:pPr>
      <w:bookmarkStart w:id="4" w:name="_Toc235656658"/>
      <w:r w:rsidRPr="008A124C">
        <w:lastRenderedPageBreak/>
        <w:t>Task 4: E-Portfolio Creation and Review</w:t>
      </w:r>
      <w:bookmarkEnd w:id="4"/>
    </w:p>
    <w:p w14:paraId="506DFB89" w14:textId="10090D5C" w:rsidR="008A124C" w:rsidRPr="008A124C" w:rsidRDefault="008A124C" w:rsidP="008A124C">
      <w:pPr>
        <w:spacing w:before="120" w:after="120" w:line="360" w:lineRule="auto"/>
        <w:jc w:val="both"/>
        <w:rPr>
          <w:b/>
          <w:bCs/>
          <w:lang w:val="en-US"/>
        </w:rPr>
      </w:pPr>
      <w:r w:rsidRPr="008A124C">
        <w:rPr>
          <w:b/>
          <w:bCs/>
          <w:lang w:val="en-US"/>
        </w:rPr>
        <w:t>4.1 E-Portfolio Development</w:t>
      </w:r>
    </w:p>
    <w:p w14:paraId="646DFBD0" w14:textId="06A704C0" w:rsidR="008A124C" w:rsidRPr="008A124C" w:rsidRDefault="008A124C" w:rsidP="008A124C">
      <w:pPr>
        <w:spacing w:before="120" w:after="120" w:line="360" w:lineRule="auto"/>
        <w:jc w:val="both"/>
        <w:rPr>
          <w:lang w:val="en-US"/>
        </w:rPr>
      </w:pPr>
      <w:r w:rsidRPr="008A124C">
        <w:rPr>
          <w:lang w:val="en-US"/>
        </w:rPr>
        <w:t>The e-portfolio was created with [insert platform: Google Sites/Wix/OneNote/etc.], because it is an easy-to-use platform to showcase academic achievement on the web.</w:t>
      </w:r>
    </w:p>
    <w:p w14:paraId="6A623D3E" w14:textId="77777777" w:rsidR="008A124C" w:rsidRPr="008A124C" w:rsidRDefault="008A124C" w:rsidP="008A124C">
      <w:pPr>
        <w:spacing w:before="120" w:after="120" w:line="360" w:lineRule="auto"/>
        <w:jc w:val="both"/>
        <w:rPr>
          <w:lang w:val="en-US"/>
        </w:rPr>
      </w:pPr>
      <w:r w:rsidRPr="008A124C">
        <w:rPr>
          <w:lang w:val="en-US"/>
        </w:rPr>
        <w:t>The portfolio contains:</w:t>
      </w:r>
    </w:p>
    <w:p w14:paraId="55D455D4" w14:textId="5AC80BC7" w:rsidR="008A124C" w:rsidRPr="008A124C" w:rsidRDefault="008A124C" w:rsidP="008A124C">
      <w:pPr>
        <w:spacing w:before="120" w:after="120" w:line="360" w:lineRule="auto"/>
        <w:jc w:val="both"/>
        <w:rPr>
          <w:lang w:val="en-US"/>
        </w:rPr>
      </w:pPr>
      <w:r w:rsidRPr="008A124C">
        <w:rPr>
          <w:lang w:val="en-US"/>
        </w:rPr>
        <w:t>Homepage</w:t>
      </w:r>
    </w:p>
    <w:p w14:paraId="4DED8BD8" w14:textId="7CE236A8" w:rsidR="008A124C" w:rsidRPr="008A124C" w:rsidRDefault="008A124C" w:rsidP="008A124C">
      <w:pPr>
        <w:pStyle w:val="ListParagraph"/>
        <w:numPr>
          <w:ilvl w:val="0"/>
          <w:numId w:val="13"/>
        </w:numPr>
        <w:spacing w:before="120" w:after="120" w:line="360" w:lineRule="auto"/>
        <w:jc w:val="both"/>
        <w:rPr>
          <w:lang w:val="en-US"/>
        </w:rPr>
      </w:pPr>
      <w:r w:rsidRPr="008A124C">
        <w:rPr>
          <w:lang w:val="en-US"/>
        </w:rPr>
        <w:t>Task 1: Skills Report</w:t>
      </w:r>
    </w:p>
    <w:p w14:paraId="2D1AB18A" w14:textId="69DE27C0" w:rsidR="008A124C" w:rsidRPr="008A124C" w:rsidRDefault="008A124C" w:rsidP="008A124C">
      <w:pPr>
        <w:pStyle w:val="ListParagraph"/>
        <w:numPr>
          <w:ilvl w:val="0"/>
          <w:numId w:val="13"/>
        </w:numPr>
        <w:spacing w:before="120" w:after="120" w:line="360" w:lineRule="auto"/>
        <w:jc w:val="both"/>
        <w:rPr>
          <w:lang w:val="en-US"/>
        </w:rPr>
      </w:pPr>
      <w:r w:rsidRPr="008A124C">
        <w:rPr>
          <w:lang w:val="en-US"/>
        </w:rPr>
        <w:t>Task 2: Using a Mind Map, and constructing a Poster, Make a mind map.</w:t>
      </w:r>
    </w:p>
    <w:p w14:paraId="7419CD54" w14:textId="0A72842F" w:rsidR="008A124C" w:rsidRPr="008A124C" w:rsidRDefault="008A124C" w:rsidP="008A124C">
      <w:pPr>
        <w:pStyle w:val="ListParagraph"/>
        <w:numPr>
          <w:ilvl w:val="0"/>
          <w:numId w:val="13"/>
        </w:numPr>
        <w:spacing w:before="120" w:after="120" w:line="360" w:lineRule="auto"/>
        <w:jc w:val="both"/>
        <w:rPr>
          <w:lang w:val="en-US"/>
        </w:rPr>
      </w:pPr>
      <w:r w:rsidRPr="008A124C">
        <w:rPr>
          <w:lang w:val="en-US"/>
        </w:rPr>
        <w:t xml:space="preserve">Task 3: Create digital </w:t>
      </w:r>
      <w:r>
        <w:rPr>
          <w:lang w:val="en-US"/>
        </w:rPr>
        <w:t>documentation</w:t>
      </w:r>
      <w:r w:rsidRPr="008A124C">
        <w:rPr>
          <w:lang w:val="en-US"/>
        </w:rPr>
        <w:t xml:space="preserve"> and make use of RefWorks.</w:t>
      </w:r>
    </w:p>
    <w:p w14:paraId="1CE6F353" w14:textId="7A95A021" w:rsidR="008A124C" w:rsidRPr="008A124C" w:rsidRDefault="008A124C" w:rsidP="008A124C">
      <w:pPr>
        <w:pStyle w:val="ListParagraph"/>
        <w:numPr>
          <w:ilvl w:val="0"/>
          <w:numId w:val="13"/>
        </w:numPr>
        <w:spacing w:before="120" w:after="120" w:line="360" w:lineRule="auto"/>
        <w:jc w:val="both"/>
        <w:rPr>
          <w:lang w:val="en-US"/>
        </w:rPr>
      </w:pPr>
      <w:r w:rsidRPr="008A124C">
        <w:rPr>
          <w:lang w:val="en-US"/>
        </w:rPr>
        <w:t>Task 4: Portfolio Review</w:t>
      </w:r>
    </w:p>
    <w:p w14:paraId="63116887" w14:textId="7FEA646A" w:rsidR="008A124C" w:rsidRPr="008A124C" w:rsidRDefault="000531EC" w:rsidP="008A124C">
      <w:pPr>
        <w:spacing w:before="120" w:after="120" w:line="360" w:lineRule="auto"/>
        <w:jc w:val="both"/>
        <w:rPr>
          <w:lang w:val="en-US"/>
        </w:rPr>
      </w:pPr>
      <w:r>
        <w:rPr>
          <w:lang w:val="en-US"/>
        </w:rPr>
        <w:t>Well-</w:t>
      </w:r>
      <w:proofErr w:type="spellStart"/>
      <w:r>
        <w:rPr>
          <w:lang w:val="en-US"/>
        </w:rPr>
        <w:t>organised</w:t>
      </w:r>
      <w:proofErr w:type="spellEnd"/>
      <w:r w:rsidR="008A124C" w:rsidRPr="008A124C">
        <w:rPr>
          <w:lang w:val="en-US"/>
        </w:rPr>
        <w:t xml:space="preserve"> information and a single access point on the internet for tutors to access evidence of assessment.</w:t>
      </w:r>
    </w:p>
    <w:p w14:paraId="1DA58D59" w14:textId="77777777" w:rsidR="008A124C" w:rsidRPr="008A124C" w:rsidRDefault="008A124C" w:rsidP="008A124C">
      <w:pPr>
        <w:spacing w:before="120" w:after="120" w:line="360" w:lineRule="auto"/>
        <w:jc w:val="both"/>
        <w:rPr>
          <w:b/>
          <w:bCs/>
          <w:lang w:val="en-US"/>
        </w:rPr>
      </w:pPr>
      <w:r w:rsidRPr="008A124C">
        <w:rPr>
          <w:b/>
          <w:bCs/>
          <w:lang w:val="en-US"/>
        </w:rPr>
        <w:t>4.2 E-Portfolio Tool Review</w:t>
      </w:r>
    </w:p>
    <w:p w14:paraId="732C5310" w14:textId="2CD5331D" w:rsidR="008A124C" w:rsidRPr="008A124C" w:rsidRDefault="008A124C" w:rsidP="008A124C">
      <w:pPr>
        <w:spacing w:before="120" w:after="120" w:line="360" w:lineRule="auto"/>
        <w:jc w:val="both"/>
        <w:rPr>
          <w:lang w:val="en-US"/>
        </w:rPr>
      </w:pPr>
      <w:r w:rsidRPr="008A124C">
        <w:rPr>
          <w:lang w:val="en-US"/>
        </w:rPr>
        <w:t xml:space="preserve">The platform selected was appropriate as it offers easy content management, visual </w:t>
      </w:r>
      <w:proofErr w:type="spellStart"/>
      <w:r w:rsidRPr="008A124C">
        <w:rPr>
          <w:lang w:val="en-US"/>
        </w:rPr>
        <w:t>organisation</w:t>
      </w:r>
      <w:proofErr w:type="spellEnd"/>
      <w:r w:rsidRPr="008A124C">
        <w:rPr>
          <w:lang w:val="en-US"/>
        </w:rPr>
        <w:t xml:space="preserve"> and online accessibility. Digital portfolio systems </w:t>
      </w:r>
      <w:r>
        <w:rPr>
          <w:lang w:val="en-US"/>
        </w:rPr>
        <w:t>support</w:t>
      </w:r>
      <w:r w:rsidRPr="008A124C">
        <w:rPr>
          <w:lang w:val="en-US"/>
        </w:rPr>
        <w:t xml:space="preserve"> the students and help them demonstrate learning, reflect </w:t>
      </w:r>
      <w:r>
        <w:rPr>
          <w:lang w:val="en-US"/>
        </w:rPr>
        <w:t xml:space="preserve">on </w:t>
      </w:r>
      <w:r w:rsidRPr="008A124C">
        <w:rPr>
          <w:lang w:val="en-US"/>
        </w:rPr>
        <w:t>learning and showcase achievements</w:t>
      </w:r>
      <w:r w:rsidR="00844BB7">
        <w:rPr>
          <w:lang w:val="en-US"/>
        </w:rPr>
        <w:t xml:space="preserve"> </w:t>
      </w:r>
      <w:r w:rsidR="00844BB7" w:rsidRPr="00844BB7">
        <w:t>[</w:t>
      </w:r>
      <w:r w:rsidR="00FD2AF5">
        <w:t>2</w:t>
      </w:r>
      <w:r w:rsidR="00844BB7" w:rsidRPr="00844BB7">
        <w:t>]</w:t>
      </w:r>
      <w:r w:rsidRPr="008A124C">
        <w:rPr>
          <w:lang w:val="en-US"/>
        </w:rPr>
        <w:t>.</w:t>
      </w:r>
    </w:p>
    <w:p w14:paraId="067B94D0" w14:textId="5D51A81F" w:rsidR="008A124C" w:rsidRPr="008A124C" w:rsidRDefault="008A124C" w:rsidP="008A124C">
      <w:pPr>
        <w:spacing w:before="120" w:after="120" w:line="360" w:lineRule="auto"/>
        <w:jc w:val="both"/>
        <w:rPr>
          <w:lang w:val="en-US"/>
        </w:rPr>
      </w:pPr>
      <w:r w:rsidRPr="008A124C">
        <w:rPr>
          <w:lang w:val="en-US"/>
        </w:rPr>
        <w:t xml:space="preserve">The e-portfolio helped to develop my knowledge and understanding of digital presentation, communication and </w:t>
      </w:r>
      <w:proofErr w:type="spellStart"/>
      <w:r w:rsidRPr="008A124C">
        <w:rPr>
          <w:lang w:val="en-US"/>
        </w:rPr>
        <w:t>organisation</w:t>
      </w:r>
      <w:proofErr w:type="spellEnd"/>
      <w:r w:rsidRPr="008A124C">
        <w:rPr>
          <w:lang w:val="en-US"/>
        </w:rPr>
        <w:t xml:space="preserve"> of academic evidence. It also </w:t>
      </w:r>
      <w:r w:rsidR="00DC37B3">
        <w:rPr>
          <w:lang w:val="en-US"/>
        </w:rPr>
        <w:t>provided</w:t>
      </w:r>
      <w:r w:rsidRPr="008A124C">
        <w:rPr>
          <w:lang w:val="en-US"/>
        </w:rPr>
        <w:t xml:space="preserve"> practical experience which is relevant to the modern work environment, where digital documentation and collaboration are a way of life.</w:t>
      </w:r>
    </w:p>
    <w:p w14:paraId="37A0EF78" w14:textId="77777777" w:rsidR="000531EC" w:rsidRDefault="000531EC">
      <w:pPr>
        <w:spacing w:before="120" w:after="120" w:line="360" w:lineRule="auto"/>
        <w:jc w:val="both"/>
        <w:rPr>
          <w:b/>
          <w:color w:val="2F5496" w:themeColor="accent1" w:themeShade="BF"/>
          <w:kern w:val="2"/>
          <w:sz w:val="32"/>
          <w:lang w:val="en-US"/>
          <w14:ligatures w14:val="standardContextual"/>
        </w:rPr>
      </w:pPr>
      <w:r>
        <w:br w:type="page"/>
      </w:r>
    </w:p>
    <w:p w14:paraId="2C551BA8" w14:textId="34A1A0C2" w:rsidR="008A124C" w:rsidRPr="008A124C" w:rsidRDefault="008A124C" w:rsidP="000531EC">
      <w:pPr>
        <w:pStyle w:val="Heading1"/>
      </w:pPr>
      <w:bookmarkStart w:id="5" w:name="_Toc235656659"/>
      <w:r w:rsidRPr="000531EC">
        <w:lastRenderedPageBreak/>
        <w:t>Conclusion</w:t>
      </w:r>
      <w:bookmarkEnd w:id="5"/>
    </w:p>
    <w:p w14:paraId="66307758" w14:textId="725A4801" w:rsidR="008A124C" w:rsidRPr="008A124C" w:rsidRDefault="008A124C" w:rsidP="008A124C">
      <w:pPr>
        <w:spacing w:before="120" w:after="120" w:line="360" w:lineRule="auto"/>
        <w:jc w:val="both"/>
        <w:rPr>
          <w:lang w:val="en-US"/>
        </w:rPr>
      </w:pPr>
      <w:r w:rsidRPr="008A124C">
        <w:rPr>
          <w:lang w:val="en-US"/>
        </w:rPr>
        <w:t xml:space="preserve">This assignment has highlighted the need for the development of academic, technical and professional skills needed for a computing career. The tasks </w:t>
      </w:r>
      <w:proofErr w:type="spellStart"/>
      <w:r>
        <w:rPr>
          <w:lang w:val="en-US"/>
        </w:rPr>
        <w:t>emphasised</w:t>
      </w:r>
      <w:proofErr w:type="spellEnd"/>
      <w:r w:rsidRPr="008A124C">
        <w:rPr>
          <w:lang w:val="en-US"/>
        </w:rPr>
        <w:t xml:space="preserve"> the importance of teamwork, virtual collaboration, digital tools, </w:t>
      </w:r>
      <w:r>
        <w:rPr>
          <w:lang w:val="en-US"/>
        </w:rPr>
        <w:t xml:space="preserve">and </w:t>
      </w:r>
      <w:r w:rsidRPr="008A124C">
        <w:rPr>
          <w:lang w:val="en-US"/>
        </w:rPr>
        <w:t>good academic practice.</w:t>
      </w:r>
      <w:r>
        <w:rPr>
          <w:lang w:val="en-US"/>
        </w:rPr>
        <w:t xml:space="preserve"> </w:t>
      </w:r>
      <w:r w:rsidRPr="008A124C">
        <w:rPr>
          <w:lang w:val="en-US"/>
        </w:rPr>
        <w:t xml:space="preserve">The creation of an e-portfolio provided real-world practice of presentation of digital evidence and of </w:t>
      </w:r>
      <w:proofErr w:type="spellStart"/>
      <w:r>
        <w:rPr>
          <w:lang w:val="en-US"/>
        </w:rPr>
        <w:t>organising</w:t>
      </w:r>
      <w:proofErr w:type="spellEnd"/>
      <w:r w:rsidRPr="008A124C">
        <w:rPr>
          <w:lang w:val="en-US"/>
        </w:rPr>
        <w:t xml:space="preserve"> professional information online. The development of these skills will aid future study and employment in the computing industry.</w:t>
      </w:r>
    </w:p>
    <w:p w14:paraId="43C32781" w14:textId="77777777" w:rsidR="008A124C" w:rsidRPr="00C641AD" w:rsidRDefault="008A124C" w:rsidP="008A124C">
      <w:pPr>
        <w:spacing w:before="120" w:after="120" w:line="360" w:lineRule="auto"/>
        <w:jc w:val="both"/>
        <w:rPr>
          <w:lang w:val="en-US"/>
        </w:rPr>
      </w:pPr>
    </w:p>
    <w:p w14:paraId="56E8C591" w14:textId="77777777" w:rsidR="000531EC" w:rsidRDefault="000531EC">
      <w:pPr>
        <w:spacing w:before="120" w:after="120" w:line="360" w:lineRule="auto"/>
        <w:jc w:val="both"/>
        <w:rPr>
          <w:b/>
          <w:color w:val="2F5496" w:themeColor="accent1" w:themeShade="BF"/>
          <w:kern w:val="2"/>
          <w:sz w:val="32"/>
          <w:lang w:val="en-US"/>
          <w14:ligatures w14:val="standardContextual"/>
        </w:rPr>
      </w:pPr>
      <w:r>
        <w:br w:type="page"/>
      </w:r>
    </w:p>
    <w:p w14:paraId="76396CB0" w14:textId="340FA2E4" w:rsidR="00C641AD" w:rsidRPr="00C641AD" w:rsidRDefault="00C641AD" w:rsidP="000531EC">
      <w:pPr>
        <w:pStyle w:val="Heading1"/>
      </w:pPr>
      <w:bookmarkStart w:id="6" w:name="_Toc235656660"/>
      <w:r w:rsidRPr="00C641AD">
        <w:lastRenderedPageBreak/>
        <w:t>References</w:t>
      </w:r>
      <w:bookmarkEnd w:id="6"/>
      <w:r w:rsidRPr="00C641AD">
        <w:t xml:space="preserve"> </w:t>
      </w:r>
    </w:p>
    <w:p w14:paraId="137F75B6" w14:textId="77777777" w:rsidR="00167BAF" w:rsidRPr="00167BAF" w:rsidRDefault="00167BAF" w:rsidP="00167BAF">
      <w:pPr>
        <w:spacing w:before="120" w:after="120" w:line="360" w:lineRule="auto"/>
        <w:jc w:val="both"/>
        <w:rPr>
          <w:lang w:val="en-US"/>
        </w:rPr>
      </w:pPr>
      <w:r w:rsidRPr="00167BAF">
        <w:rPr>
          <w:lang w:val="en-US"/>
        </w:rPr>
        <w:t xml:space="preserve">[1] R. Adillah, A. </w:t>
      </w:r>
      <w:proofErr w:type="spellStart"/>
      <w:r w:rsidRPr="00167BAF">
        <w:rPr>
          <w:lang w:val="en-US"/>
        </w:rPr>
        <w:t>Adisaputera</w:t>
      </w:r>
      <w:proofErr w:type="spellEnd"/>
      <w:r w:rsidRPr="00167BAF">
        <w:rPr>
          <w:lang w:val="en-US"/>
        </w:rPr>
        <w:t xml:space="preserve">, and W. Lubis, “Development of a contextual-based digital book to improve short story writing skills,” </w:t>
      </w:r>
      <w:proofErr w:type="spellStart"/>
      <w:r w:rsidRPr="00167BAF">
        <w:rPr>
          <w:i/>
          <w:iCs/>
          <w:lang w:val="en-US"/>
        </w:rPr>
        <w:t>Inovasi</w:t>
      </w:r>
      <w:proofErr w:type="spellEnd"/>
      <w:r w:rsidRPr="00167BAF">
        <w:rPr>
          <w:i/>
          <w:iCs/>
          <w:lang w:val="en-US"/>
        </w:rPr>
        <w:t xml:space="preserve"> Kurikulum</w:t>
      </w:r>
      <w:r w:rsidRPr="00167BAF">
        <w:rPr>
          <w:lang w:val="en-US"/>
        </w:rPr>
        <w:t>, vol. 22, no. 3, pp. 1461–1476, 2025.</w:t>
      </w:r>
    </w:p>
    <w:p w14:paraId="1BD39545" w14:textId="77777777" w:rsidR="00167BAF" w:rsidRPr="00167BAF" w:rsidRDefault="00167BAF" w:rsidP="00167BAF">
      <w:pPr>
        <w:spacing w:before="120" w:after="120" w:line="360" w:lineRule="auto"/>
        <w:jc w:val="both"/>
        <w:rPr>
          <w:lang w:val="en-US"/>
        </w:rPr>
      </w:pPr>
      <w:r w:rsidRPr="00167BAF">
        <w:rPr>
          <w:lang w:val="en-US"/>
        </w:rPr>
        <w:t xml:space="preserve">[2] E. M. Denga, N. R. R. </w:t>
      </w:r>
      <w:proofErr w:type="spellStart"/>
      <w:r w:rsidRPr="00167BAF">
        <w:rPr>
          <w:lang w:val="en-US"/>
        </w:rPr>
        <w:t>Vajjhala</w:t>
      </w:r>
      <w:proofErr w:type="spellEnd"/>
      <w:r w:rsidRPr="00167BAF">
        <w:rPr>
          <w:lang w:val="en-US"/>
        </w:rPr>
        <w:t xml:space="preserve">, and S. </w:t>
      </w:r>
      <w:proofErr w:type="spellStart"/>
      <w:r w:rsidRPr="00167BAF">
        <w:rPr>
          <w:lang w:val="en-US"/>
        </w:rPr>
        <w:t>Asortse</w:t>
      </w:r>
      <w:proofErr w:type="spellEnd"/>
      <w:r w:rsidRPr="00167BAF">
        <w:rPr>
          <w:lang w:val="en-US"/>
        </w:rPr>
        <w:t xml:space="preserve">, “Digital branding in the digital era,” in </w:t>
      </w:r>
      <w:r w:rsidRPr="00167BAF">
        <w:rPr>
          <w:i/>
          <w:iCs/>
          <w:lang w:val="en-US"/>
        </w:rPr>
        <w:t>The Role of Brands in an Era of Over-Information</w:t>
      </w:r>
      <w:r w:rsidRPr="00167BAF">
        <w:rPr>
          <w:lang w:val="en-US"/>
        </w:rPr>
        <w:t>, pp. 171–197, IGI Global Scientific Publishing, 2023.</w:t>
      </w:r>
    </w:p>
    <w:p w14:paraId="1F123CDA" w14:textId="77777777" w:rsidR="00167BAF" w:rsidRPr="00167BAF" w:rsidRDefault="00167BAF" w:rsidP="00167BAF">
      <w:pPr>
        <w:spacing w:before="120" w:after="120" w:line="360" w:lineRule="auto"/>
        <w:jc w:val="both"/>
        <w:rPr>
          <w:lang w:val="en-US"/>
        </w:rPr>
      </w:pPr>
      <w:r w:rsidRPr="00167BAF">
        <w:rPr>
          <w:lang w:val="en-US"/>
        </w:rPr>
        <w:t xml:space="preserve">[3] Z. Ghafar, “The impact of electronic books on learning English language in the digital era: An overview,” </w:t>
      </w:r>
      <w:r w:rsidRPr="00167BAF">
        <w:rPr>
          <w:i/>
          <w:iCs/>
          <w:lang w:val="en-US"/>
        </w:rPr>
        <w:t>Journal of Digital Learning and Distance Education</w:t>
      </w:r>
      <w:r w:rsidRPr="00167BAF">
        <w:rPr>
          <w:lang w:val="en-US"/>
        </w:rPr>
        <w:t>, vol. 2, no. 8, pp. 635–644, 2024.</w:t>
      </w:r>
    </w:p>
    <w:p w14:paraId="19B5474C" w14:textId="23345D1C" w:rsidR="00167BAF" w:rsidRPr="00167BAF" w:rsidRDefault="00167BAF" w:rsidP="00167BAF">
      <w:pPr>
        <w:spacing w:before="120" w:after="120" w:line="360" w:lineRule="auto"/>
        <w:jc w:val="both"/>
        <w:rPr>
          <w:lang w:val="en-US"/>
        </w:rPr>
      </w:pPr>
      <w:r w:rsidRPr="00167BAF">
        <w:rPr>
          <w:lang w:val="en-US"/>
        </w:rPr>
        <w:t xml:space="preserve">[4] P. Goodyear, “Navigating difficult waters in a digital era: Technology, uncertainty and the objects of informal lifelong learning,” </w:t>
      </w:r>
      <w:r w:rsidRPr="00167BAF">
        <w:rPr>
          <w:i/>
          <w:iCs/>
          <w:lang w:val="en-US"/>
        </w:rPr>
        <w:t>British Journal of Educational Technology</w:t>
      </w:r>
      <w:r w:rsidRPr="00167BAF">
        <w:rPr>
          <w:lang w:val="en-US"/>
        </w:rPr>
        <w:t xml:space="preserve">, vol. 52, no. 4, pp. 1594–1611, 2021, </w:t>
      </w:r>
      <w:proofErr w:type="spellStart"/>
      <w:r w:rsidRPr="00167BAF">
        <w:rPr>
          <w:lang w:val="en-US"/>
        </w:rPr>
        <w:t>doi</w:t>
      </w:r>
      <w:proofErr w:type="spellEnd"/>
      <w:r w:rsidRPr="00167BAF">
        <w:rPr>
          <w:lang w:val="en-US"/>
        </w:rPr>
        <w:t>: 10.1111/bjet.13107.</w:t>
      </w:r>
      <w:r>
        <w:rPr>
          <w:lang w:val="en-US"/>
        </w:rPr>
        <w:t xml:space="preserve"> </w:t>
      </w:r>
    </w:p>
    <w:p w14:paraId="5A7CE8C1" w14:textId="77777777" w:rsidR="00167BAF" w:rsidRPr="00167BAF" w:rsidRDefault="00167BAF" w:rsidP="00167BAF">
      <w:pPr>
        <w:spacing w:before="120" w:after="120" w:line="360" w:lineRule="auto"/>
        <w:jc w:val="both"/>
        <w:rPr>
          <w:lang w:val="en-US"/>
        </w:rPr>
      </w:pPr>
      <w:r w:rsidRPr="00167BAF">
        <w:rPr>
          <w:lang w:val="en-US"/>
        </w:rPr>
        <w:t xml:space="preserve">[5] D. </w:t>
      </w:r>
      <w:proofErr w:type="spellStart"/>
      <w:r w:rsidRPr="00167BAF">
        <w:rPr>
          <w:lang w:val="en-US"/>
        </w:rPr>
        <w:t>Kergel</w:t>
      </w:r>
      <w:proofErr w:type="spellEnd"/>
      <w:r w:rsidRPr="00167BAF">
        <w:rPr>
          <w:lang w:val="en-US"/>
        </w:rPr>
        <w:t xml:space="preserve">, </w:t>
      </w:r>
      <w:r w:rsidRPr="00167BAF">
        <w:rPr>
          <w:i/>
          <w:iCs/>
          <w:lang w:val="en-US"/>
        </w:rPr>
        <w:t>Digital Learning in Motion: From Book Culture to the Digital Age</w:t>
      </w:r>
      <w:r w:rsidRPr="00167BAF">
        <w:rPr>
          <w:lang w:val="en-US"/>
        </w:rPr>
        <w:t>. London: Routledge, 2020.</w:t>
      </w:r>
    </w:p>
    <w:p w14:paraId="04FA0C28" w14:textId="77777777" w:rsidR="00167BAF" w:rsidRPr="00167BAF" w:rsidRDefault="00167BAF" w:rsidP="00167BAF">
      <w:pPr>
        <w:spacing w:before="120" w:after="120" w:line="360" w:lineRule="auto"/>
        <w:jc w:val="both"/>
        <w:rPr>
          <w:lang w:val="en-US"/>
        </w:rPr>
      </w:pPr>
      <w:r w:rsidRPr="00167BAF">
        <w:rPr>
          <w:lang w:val="en-US"/>
        </w:rPr>
        <w:t xml:space="preserve">[6] H. A. Lao, R. </w:t>
      </w:r>
      <w:proofErr w:type="spellStart"/>
      <w:r w:rsidRPr="00167BAF">
        <w:rPr>
          <w:lang w:val="en-US"/>
        </w:rPr>
        <w:t>Ekosiswoyo</w:t>
      </w:r>
      <w:proofErr w:type="spellEnd"/>
      <w:r w:rsidRPr="00167BAF">
        <w:rPr>
          <w:lang w:val="en-US"/>
        </w:rPr>
        <w:t xml:space="preserve">, J. </w:t>
      </w:r>
      <w:proofErr w:type="spellStart"/>
      <w:r w:rsidRPr="00167BAF">
        <w:rPr>
          <w:lang w:val="en-US"/>
        </w:rPr>
        <w:t>Sutarto</w:t>
      </w:r>
      <w:proofErr w:type="spellEnd"/>
      <w:r w:rsidRPr="00167BAF">
        <w:rPr>
          <w:lang w:val="en-US"/>
        </w:rPr>
        <w:t xml:space="preserve">, and S. E. </w:t>
      </w:r>
      <w:proofErr w:type="spellStart"/>
      <w:r w:rsidRPr="00167BAF">
        <w:rPr>
          <w:lang w:val="en-US"/>
        </w:rPr>
        <w:t>Pramono</w:t>
      </w:r>
      <w:proofErr w:type="spellEnd"/>
      <w:r w:rsidRPr="00167BAF">
        <w:rPr>
          <w:lang w:val="en-US"/>
        </w:rPr>
        <w:t xml:space="preserve">, “The performance of teachers in the digital era in improving learning quality,” in </w:t>
      </w:r>
      <w:r w:rsidRPr="00167BAF">
        <w:rPr>
          <w:i/>
          <w:iCs/>
          <w:lang w:val="en-US"/>
        </w:rPr>
        <w:t>Proceedings of the International Conference on Science and Education and Technology (ISET 2018)</w:t>
      </w:r>
      <w:r w:rsidRPr="00167BAF">
        <w:rPr>
          <w:lang w:val="en-US"/>
        </w:rPr>
        <w:t>, pp. 219–223, Atlantis Press, 2018.</w:t>
      </w:r>
    </w:p>
    <w:p w14:paraId="07B11E6C" w14:textId="77777777" w:rsidR="00167BAF" w:rsidRPr="00167BAF" w:rsidRDefault="00167BAF" w:rsidP="00167BAF">
      <w:pPr>
        <w:spacing w:before="120" w:after="120" w:line="360" w:lineRule="auto"/>
        <w:jc w:val="both"/>
        <w:rPr>
          <w:lang w:val="en-US"/>
        </w:rPr>
      </w:pPr>
      <w:r w:rsidRPr="00167BAF">
        <w:rPr>
          <w:lang w:val="en-US"/>
        </w:rPr>
        <w:t xml:space="preserve">[7] S. Murray, </w:t>
      </w:r>
      <w:r w:rsidRPr="00167BAF">
        <w:rPr>
          <w:i/>
          <w:iCs/>
          <w:lang w:val="en-US"/>
        </w:rPr>
        <w:t>The Digital Literary Sphere: Reading, Writing, and Selling Books in the Internet Era</w:t>
      </w:r>
      <w:r w:rsidRPr="00167BAF">
        <w:rPr>
          <w:lang w:val="en-US"/>
        </w:rPr>
        <w:t>. Baltimore, MD, USA: Johns Hopkins University Press, 2018.</w:t>
      </w:r>
    </w:p>
    <w:p w14:paraId="30E8B814" w14:textId="77777777" w:rsidR="00167BAF" w:rsidRPr="00167BAF" w:rsidRDefault="00167BAF" w:rsidP="00167BAF">
      <w:pPr>
        <w:spacing w:before="120" w:after="120" w:line="360" w:lineRule="auto"/>
        <w:jc w:val="both"/>
        <w:rPr>
          <w:lang w:val="en-US"/>
        </w:rPr>
      </w:pPr>
      <w:r w:rsidRPr="00167BAF">
        <w:rPr>
          <w:lang w:val="en-US"/>
        </w:rPr>
        <w:t xml:space="preserve">[8] M. </w:t>
      </w:r>
      <w:proofErr w:type="spellStart"/>
      <w:r w:rsidRPr="00167BAF">
        <w:rPr>
          <w:lang w:val="en-US"/>
        </w:rPr>
        <w:t>Orzaru</w:t>
      </w:r>
      <w:proofErr w:type="spellEnd"/>
      <w:r w:rsidRPr="00167BAF">
        <w:rPr>
          <w:lang w:val="en-US"/>
        </w:rPr>
        <w:t xml:space="preserve">, M. Constantinescu, and A. Apostol, “Understanding the consumer of books in the digital era,” </w:t>
      </w:r>
      <w:r w:rsidRPr="00167BAF">
        <w:rPr>
          <w:i/>
          <w:iCs/>
          <w:lang w:val="en-US"/>
        </w:rPr>
        <w:t>Journal of Emerging Trends in Marketing and Management</w:t>
      </w:r>
      <w:r w:rsidRPr="00167BAF">
        <w:rPr>
          <w:lang w:val="en-US"/>
        </w:rPr>
        <w:t>, vol. 1, no. 1, pp. 61–70, 2022.</w:t>
      </w:r>
    </w:p>
    <w:p w14:paraId="6AEA9C7F" w14:textId="77777777" w:rsidR="00167BAF" w:rsidRPr="00167BAF" w:rsidRDefault="00167BAF" w:rsidP="00167BAF">
      <w:pPr>
        <w:spacing w:before="120" w:after="120" w:line="360" w:lineRule="auto"/>
        <w:jc w:val="both"/>
        <w:rPr>
          <w:lang w:val="en-US"/>
        </w:rPr>
      </w:pPr>
      <w:r w:rsidRPr="00167BAF">
        <w:rPr>
          <w:lang w:val="en-US"/>
        </w:rPr>
        <w:t xml:space="preserve">[9] L. </w:t>
      </w:r>
      <w:proofErr w:type="spellStart"/>
      <w:r w:rsidRPr="00167BAF">
        <w:rPr>
          <w:lang w:val="en-US"/>
        </w:rPr>
        <w:t>Parijkova</w:t>
      </w:r>
      <w:proofErr w:type="spellEnd"/>
      <w:r w:rsidRPr="00167BAF">
        <w:rPr>
          <w:lang w:val="en-US"/>
        </w:rPr>
        <w:t xml:space="preserve">, “Research of the challenges of reading in the digital era,” in </w:t>
      </w:r>
      <w:r w:rsidRPr="00167BAF">
        <w:rPr>
          <w:i/>
          <w:iCs/>
          <w:lang w:val="en-US"/>
        </w:rPr>
        <w:t>EDULEARN19 Proceedings</w:t>
      </w:r>
      <w:r w:rsidRPr="00167BAF">
        <w:rPr>
          <w:lang w:val="en-US"/>
        </w:rPr>
        <w:t>, pp. 5535–5541, IATED, 2019.</w:t>
      </w:r>
    </w:p>
    <w:p w14:paraId="4582AE0C" w14:textId="77777777" w:rsidR="00167BAF" w:rsidRPr="00167BAF" w:rsidRDefault="00167BAF" w:rsidP="00167BAF">
      <w:pPr>
        <w:spacing w:before="120" w:after="120" w:line="360" w:lineRule="auto"/>
        <w:jc w:val="both"/>
        <w:rPr>
          <w:lang w:val="en-US"/>
        </w:rPr>
      </w:pPr>
      <w:r w:rsidRPr="00167BAF">
        <w:rPr>
          <w:lang w:val="en-US"/>
        </w:rPr>
        <w:t xml:space="preserve">[10] J. Pressman, </w:t>
      </w:r>
      <w:r w:rsidRPr="00167BAF">
        <w:rPr>
          <w:i/>
          <w:iCs/>
          <w:lang w:val="en-US"/>
        </w:rPr>
        <w:t>Bookishness: Loving Books in a Digital Age</w:t>
      </w:r>
      <w:r w:rsidRPr="00167BAF">
        <w:rPr>
          <w:lang w:val="en-US"/>
        </w:rPr>
        <w:t>. New York, NY, USA: Columbia University Press, 2020.</w:t>
      </w:r>
    </w:p>
    <w:p w14:paraId="775A64E8" w14:textId="77777777" w:rsidR="00167BAF" w:rsidRDefault="00167BAF" w:rsidP="00C641AD">
      <w:pPr>
        <w:spacing w:before="120" w:after="120" w:line="360" w:lineRule="auto"/>
        <w:jc w:val="both"/>
      </w:pPr>
    </w:p>
    <w:sectPr w:rsidR="00167BAF" w:rsidSect="0023468D">
      <w:footerReference w:type="default" r:id="rId14"/>
      <w:pgSz w:w="11907" w:h="16839"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DB55CB" w14:textId="77777777" w:rsidR="008E5077" w:rsidRDefault="008E5077" w:rsidP="00DC37B3">
      <w:pPr>
        <w:spacing w:after="0" w:line="240" w:lineRule="auto"/>
      </w:pPr>
      <w:r>
        <w:separator/>
      </w:r>
    </w:p>
  </w:endnote>
  <w:endnote w:type="continuationSeparator" w:id="0">
    <w:p w14:paraId="5EE9B6C9" w14:textId="77777777" w:rsidR="008E5077" w:rsidRDefault="008E5077" w:rsidP="00DC3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6894016"/>
      <w:docPartObj>
        <w:docPartGallery w:val="Page Numbers (Bottom of Page)"/>
        <w:docPartUnique/>
      </w:docPartObj>
    </w:sdtPr>
    <w:sdtEndPr>
      <w:rPr>
        <w:color w:val="7F7F7F" w:themeColor="background1" w:themeShade="7F"/>
        <w:spacing w:val="60"/>
      </w:rPr>
    </w:sdtEndPr>
    <w:sdtContent>
      <w:p w14:paraId="067BFA40" w14:textId="7FC3B975" w:rsidR="00DC37B3" w:rsidRDefault="00DC37B3">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A937F04" w14:textId="77777777" w:rsidR="00DC37B3" w:rsidRDefault="00DC3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4868D" w14:textId="77777777" w:rsidR="008E5077" w:rsidRDefault="008E5077" w:rsidP="00DC37B3">
      <w:pPr>
        <w:spacing w:after="0" w:line="240" w:lineRule="auto"/>
      </w:pPr>
      <w:r>
        <w:separator/>
      </w:r>
    </w:p>
  </w:footnote>
  <w:footnote w:type="continuationSeparator" w:id="0">
    <w:p w14:paraId="212D274B" w14:textId="77777777" w:rsidR="008E5077" w:rsidRDefault="008E5077" w:rsidP="00DC37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11C91"/>
    <w:multiLevelType w:val="multilevel"/>
    <w:tmpl w:val="41106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B4B02"/>
    <w:multiLevelType w:val="hybridMultilevel"/>
    <w:tmpl w:val="89A4B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763D40"/>
    <w:multiLevelType w:val="multilevel"/>
    <w:tmpl w:val="E88CE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40A1A"/>
    <w:multiLevelType w:val="multilevel"/>
    <w:tmpl w:val="5A140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3C5013"/>
    <w:multiLevelType w:val="multilevel"/>
    <w:tmpl w:val="67CEC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A245D0"/>
    <w:multiLevelType w:val="multilevel"/>
    <w:tmpl w:val="20F23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D9789E"/>
    <w:multiLevelType w:val="hybridMultilevel"/>
    <w:tmpl w:val="0B10D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8347A6"/>
    <w:multiLevelType w:val="multilevel"/>
    <w:tmpl w:val="B7F48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E9473C"/>
    <w:multiLevelType w:val="hybridMultilevel"/>
    <w:tmpl w:val="0F3CB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DE37F5A"/>
    <w:multiLevelType w:val="multilevel"/>
    <w:tmpl w:val="D4461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3964CC"/>
    <w:multiLevelType w:val="multilevel"/>
    <w:tmpl w:val="69E28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B4156C"/>
    <w:multiLevelType w:val="multilevel"/>
    <w:tmpl w:val="1E5C2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3FE10C3"/>
    <w:multiLevelType w:val="multilevel"/>
    <w:tmpl w:val="13228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87E1EA2"/>
    <w:multiLevelType w:val="multilevel"/>
    <w:tmpl w:val="C756B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BB4439A"/>
    <w:multiLevelType w:val="multilevel"/>
    <w:tmpl w:val="549C6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D0023F"/>
    <w:multiLevelType w:val="multilevel"/>
    <w:tmpl w:val="B84E1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416592">
    <w:abstractNumId w:val="12"/>
  </w:num>
  <w:num w:numId="2" w16cid:durableId="978653268">
    <w:abstractNumId w:val="15"/>
  </w:num>
  <w:num w:numId="3" w16cid:durableId="1185249496">
    <w:abstractNumId w:val="11"/>
  </w:num>
  <w:num w:numId="4" w16cid:durableId="1310212178">
    <w:abstractNumId w:val="0"/>
  </w:num>
  <w:num w:numId="5" w16cid:durableId="1834177192">
    <w:abstractNumId w:val="2"/>
  </w:num>
  <w:num w:numId="6" w16cid:durableId="1907378457">
    <w:abstractNumId w:val="13"/>
  </w:num>
  <w:num w:numId="7" w16cid:durableId="719401940">
    <w:abstractNumId w:val="14"/>
  </w:num>
  <w:num w:numId="8" w16cid:durableId="820804045">
    <w:abstractNumId w:val="4"/>
  </w:num>
  <w:num w:numId="9" w16cid:durableId="1069503231">
    <w:abstractNumId w:val="7"/>
  </w:num>
  <w:num w:numId="10" w16cid:durableId="468206360">
    <w:abstractNumId w:val="10"/>
  </w:num>
  <w:num w:numId="11" w16cid:durableId="1795636167">
    <w:abstractNumId w:val="5"/>
  </w:num>
  <w:num w:numId="12" w16cid:durableId="2086950325">
    <w:abstractNumId w:val="3"/>
  </w:num>
  <w:num w:numId="13" w16cid:durableId="63577808">
    <w:abstractNumId w:val="6"/>
  </w:num>
  <w:num w:numId="14" w16cid:durableId="1306858635">
    <w:abstractNumId w:val="8"/>
  </w:num>
  <w:num w:numId="15" w16cid:durableId="336814540">
    <w:abstractNumId w:val="1"/>
  </w:num>
  <w:num w:numId="16" w16cid:durableId="208510530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1AD"/>
    <w:rsid w:val="000050AE"/>
    <w:rsid w:val="000531EC"/>
    <w:rsid w:val="000A06AB"/>
    <w:rsid w:val="00125BC3"/>
    <w:rsid w:val="0013577E"/>
    <w:rsid w:val="00146358"/>
    <w:rsid w:val="00167BAF"/>
    <w:rsid w:val="001E332B"/>
    <w:rsid w:val="0023468D"/>
    <w:rsid w:val="00286077"/>
    <w:rsid w:val="002C21B3"/>
    <w:rsid w:val="00326819"/>
    <w:rsid w:val="00334E1F"/>
    <w:rsid w:val="003B0E6E"/>
    <w:rsid w:val="003B129E"/>
    <w:rsid w:val="003D22D3"/>
    <w:rsid w:val="004B4D94"/>
    <w:rsid w:val="00581FE0"/>
    <w:rsid w:val="00583FB0"/>
    <w:rsid w:val="00646B86"/>
    <w:rsid w:val="00651239"/>
    <w:rsid w:val="0067208B"/>
    <w:rsid w:val="006A557A"/>
    <w:rsid w:val="00844BB7"/>
    <w:rsid w:val="008777B4"/>
    <w:rsid w:val="008A124C"/>
    <w:rsid w:val="008C73D1"/>
    <w:rsid w:val="008E5077"/>
    <w:rsid w:val="00A66F3E"/>
    <w:rsid w:val="00AD548D"/>
    <w:rsid w:val="00AD7A42"/>
    <w:rsid w:val="00AE1E7B"/>
    <w:rsid w:val="00B336E4"/>
    <w:rsid w:val="00B96F58"/>
    <w:rsid w:val="00BC3E7D"/>
    <w:rsid w:val="00C21195"/>
    <w:rsid w:val="00C641AD"/>
    <w:rsid w:val="00CB486F"/>
    <w:rsid w:val="00CD1D4F"/>
    <w:rsid w:val="00D842E7"/>
    <w:rsid w:val="00DC37B3"/>
    <w:rsid w:val="00E22601"/>
    <w:rsid w:val="00E24A85"/>
    <w:rsid w:val="00E729FB"/>
    <w:rsid w:val="00EE49AB"/>
    <w:rsid w:val="00F608D2"/>
    <w:rsid w:val="00F759DF"/>
    <w:rsid w:val="00FC012E"/>
    <w:rsid w:val="00FD2A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8510F"/>
  <w15:chartTrackingRefBased/>
  <w15:docId w15:val="{7CBBBB0A-B044-47FE-B9EB-45BFE49A5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w:hAnsi="Times New Roman" w:cs="Times New Roman"/>
        <w:kern w:val="2"/>
        <w:sz w:val="24"/>
        <w:szCs w:val="32"/>
        <w:lang w:val="en-US" w:eastAsia="en-US"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41AD"/>
    <w:pPr>
      <w:spacing w:before="0" w:after="200" w:line="276" w:lineRule="auto"/>
      <w:jc w:val="left"/>
    </w:pPr>
    <w:rPr>
      <w:rFonts w:cs="Arial"/>
      <w:kern w:val="0"/>
      <w:szCs w:val="22"/>
      <w:lang w:val="en-GB"/>
      <w14:ligatures w14:val="none"/>
    </w:rPr>
  </w:style>
  <w:style w:type="paragraph" w:styleId="Heading1">
    <w:name w:val="heading 1"/>
    <w:basedOn w:val="Normal"/>
    <w:next w:val="Normal"/>
    <w:link w:val="Heading1Char"/>
    <w:qFormat/>
    <w:rsid w:val="000531EC"/>
    <w:pPr>
      <w:spacing w:before="120" w:after="120" w:line="360" w:lineRule="auto"/>
      <w:jc w:val="both"/>
      <w:outlineLvl w:val="0"/>
    </w:pPr>
    <w:rPr>
      <w:b/>
      <w:color w:val="2F5496" w:themeColor="accent1" w:themeShade="BF"/>
      <w:kern w:val="2"/>
      <w:sz w:val="32"/>
      <w:lang w:val="en-US"/>
      <w14:ligatures w14:val="standardContextual"/>
    </w:rPr>
  </w:style>
  <w:style w:type="paragraph" w:styleId="Heading2">
    <w:name w:val="heading 2"/>
    <w:basedOn w:val="Normal"/>
    <w:next w:val="Normal"/>
    <w:link w:val="Heading2Char"/>
    <w:uiPriority w:val="9"/>
    <w:unhideWhenUsed/>
    <w:qFormat/>
    <w:rsid w:val="0013577E"/>
    <w:pPr>
      <w:keepNext/>
      <w:keepLines/>
      <w:spacing w:before="40"/>
      <w:outlineLvl w:val="1"/>
    </w:pPr>
    <w:rPr>
      <w:rFonts w:eastAsiaTheme="majorEastAsia" w:cstheme="majorBidi"/>
      <w:color w:val="2F5496" w:themeColor="accent1" w:themeShade="BF"/>
      <w:kern w:val="2"/>
      <w:sz w:val="28"/>
      <w:szCs w:val="26"/>
      <w:lang w:val="en-US"/>
      <w14:ligatures w14:val="standardContextual"/>
    </w:rPr>
  </w:style>
  <w:style w:type="paragraph" w:styleId="Heading3">
    <w:name w:val="heading 3"/>
    <w:basedOn w:val="Heading2"/>
    <w:next w:val="Normal"/>
    <w:link w:val="Heading3Char"/>
    <w:uiPriority w:val="9"/>
    <w:unhideWhenUsed/>
    <w:qFormat/>
    <w:rsid w:val="00C21195"/>
    <w:pPr>
      <w:outlineLvl w:val="2"/>
    </w:pPr>
    <w:rPr>
      <w:sz w:val="26"/>
    </w:rPr>
  </w:style>
  <w:style w:type="paragraph" w:styleId="Heading4">
    <w:name w:val="heading 4"/>
    <w:basedOn w:val="Normal"/>
    <w:next w:val="Normal"/>
    <w:link w:val="Heading4Char"/>
    <w:uiPriority w:val="9"/>
    <w:semiHidden/>
    <w:unhideWhenUsed/>
    <w:qFormat/>
    <w:rsid w:val="00C641A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641A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641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641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641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641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531EC"/>
    <w:rPr>
      <w:rFonts w:cs="Arial"/>
      <w:b/>
      <w:color w:val="2F5496" w:themeColor="accent1" w:themeShade="BF"/>
      <w:sz w:val="32"/>
      <w:szCs w:val="22"/>
    </w:rPr>
  </w:style>
  <w:style w:type="character" w:customStyle="1" w:styleId="Heading2Char">
    <w:name w:val="Heading 2 Char"/>
    <w:basedOn w:val="DefaultParagraphFont"/>
    <w:link w:val="Heading2"/>
    <w:uiPriority w:val="9"/>
    <w:rsid w:val="0013577E"/>
    <w:rPr>
      <w:rFonts w:eastAsiaTheme="majorEastAsia" w:cstheme="majorBidi"/>
      <w:color w:val="2F5496" w:themeColor="accent1" w:themeShade="BF"/>
      <w:sz w:val="28"/>
      <w:szCs w:val="26"/>
    </w:rPr>
  </w:style>
  <w:style w:type="character" w:customStyle="1" w:styleId="Heading3Char">
    <w:name w:val="Heading 3 Char"/>
    <w:basedOn w:val="DefaultParagraphFont"/>
    <w:link w:val="Heading3"/>
    <w:uiPriority w:val="9"/>
    <w:rsid w:val="00C21195"/>
    <w:rPr>
      <w:rFonts w:eastAsiaTheme="majorEastAsia" w:cstheme="majorBidi"/>
      <w:color w:val="2F5496" w:themeColor="accent1" w:themeShade="BF"/>
      <w:sz w:val="26"/>
    </w:rPr>
  </w:style>
  <w:style w:type="character" w:customStyle="1" w:styleId="Heading4Char">
    <w:name w:val="Heading 4 Char"/>
    <w:basedOn w:val="DefaultParagraphFont"/>
    <w:link w:val="Heading4"/>
    <w:uiPriority w:val="9"/>
    <w:semiHidden/>
    <w:rsid w:val="00C641AD"/>
    <w:rPr>
      <w:rFonts w:asciiTheme="minorHAnsi" w:eastAsiaTheme="majorEastAsia" w:hAnsiTheme="minorHAnsi" w:cstheme="majorBidi"/>
      <w:i/>
      <w:iCs/>
      <w:color w:val="2F5496"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C641AD"/>
    <w:rPr>
      <w:rFonts w:asciiTheme="minorHAnsi" w:eastAsiaTheme="majorEastAsia" w:hAnsiTheme="minorHAnsi" w:cstheme="majorBidi"/>
      <w:color w:val="2F5496"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C641AD"/>
    <w:rPr>
      <w:rFonts w:asciiTheme="minorHAnsi" w:eastAsiaTheme="majorEastAsia" w:hAnsiTheme="minorHAnsi"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C641AD"/>
    <w:rPr>
      <w:rFonts w:asciiTheme="minorHAnsi" w:eastAsiaTheme="majorEastAsia" w:hAnsiTheme="minorHAnsi"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C641AD"/>
    <w:rPr>
      <w:rFonts w:asciiTheme="minorHAnsi" w:eastAsiaTheme="majorEastAsia" w:hAnsiTheme="minorHAnsi"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C641AD"/>
    <w:rPr>
      <w:rFonts w:asciiTheme="minorHAnsi" w:eastAsiaTheme="majorEastAsia" w:hAnsiTheme="minorHAnsi" w:cstheme="majorBidi"/>
      <w:color w:val="272727" w:themeColor="text1" w:themeTint="D8"/>
      <w:kern w:val="0"/>
      <w:szCs w:val="22"/>
      <w:lang w:val="en-GB"/>
      <w14:ligatures w14:val="none"/>
    </w:rPr>
  </w:style>
  <w:style w:type="paragraph" w:styleId="Title">
    <w:name w:val="Title"/>
    <w:basedOn w:val="Normal"/>
    <w:next w:val="Normal"/>
    <w:link w:val="TitleChar"/>
    <w:uiPriority w:val="10"/>
    <w:qFormat/>
    <w:rsid w:val="00C641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41AD"/>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C641A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41AD"/>
    <w:rPr>
      <w:rFonts w:asciiTheme="minorHAnsi" w:eastAsiaTheme="majorEastAsia" w:hAnsiTheme="minorHAnsi"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C641A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641AD"/>
    <w:rPr>
      <w:rFonts w:cs="Arial"/>
      <w:i/>
      <w:iCs/>
      <w:color w:val="404040" w:themeColor="text1" w:themeTint="BF"/>
      <w:kern w:val="0"/>
      <w:szCs w:val="22"/>
      <w:lang w:val="en-GB"/>
      <w14:ligatures w14:val="none"/>
    </w:rPr>
  </w:style>
  <w:style w:type="paragraph" w:styleId="ListParagraph">
    <w:name w:val="List Paragraph"/>
    <w:basedOn w:val="Normal"/>
    <w:uiPriority w:val="34"/>
    <w:qFormat/>
    <w:rsid w:val="00C641AD"/>
    <w:pPr>
      <w:ind w:left="720"/>
      <w:contextualSpacing/>
    </w:pPr>
  </w:style>
  <w:style w:type="character" w:styleId="IntenseEmphasis">
    <w:name w:val="Intense Emphasis"/>
    <w:basedOn w:val="DefaultParagraphFont"/>
    <w:uiPriority w:val="21"/>
    <w:qFormat/>
    <w:rsid w:val="00C641AD"/>
    <w:rPr>
      <w:i/>
      <w:iCs/>
      <w:color w:val="2F5496" w:themeColor="accent1" w:themeShade="BF"/>
    </w:rPr>
  </w:style>
  <w:style w:type="paragraph" w:styleId="IntenseQuote">
    <w:name w:val="Intense Quote"/>
    <w:basedOn w:val="Normal"/>
    <w:next w:val="Normal"/>
    <w:link w:val="IntenseQuoteChar"/>
    <w:uiPriority w:val="30"/>
    <w:qFormat/>
    <w:rsid w:val="00C641A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641AD"/>
    <w:rPr>
      <w:rFonts w:cs="Arial"/>
      <w:i/>
      <w:iCs/>
      <w:color w:val="2F5496" w:themeColor="accent1" w:themeShade="BF"/>
      <w:kern w:val="0"/>
      <w:szCs w:val="22"/>
      <w:lang w:val="en-GB"/>
      <w14:ligatures w14:val="none"/>
    </w:rPr>
  </w:style>
  <w:style w:type="character" w:styleId="IntenseReference">
    <w:name w:val="Intense Reference"/>
    <w:basedOn w:val="DefaultParagraphFont"/>
    <w:uiPriority w:val="32"/>
    <w:qFormat/>
    <w:rsid w:val="00C641AD"/>
    <w:rPr>
      <w:b/>
      <w:bCs/>
      <w:smallCaps/>
      <w:color w:val="2F5496" w:themeColor="accent1" w:themeShade="BF"/>
      <w:spacing w:val="5"/>
    </w:rPr>
  </w:style>
  <w:style w:type="character" w:styleId="Hyperlink">
    <w:name w:val="Hyperlink"/>
    <w:basedOn w:val="DefaultParagraphFont"/>
    <w:uiPriority w:val="99"/>
    <w:unhideWhenUsed/>
    <w:rsid w:val="00167BAF"/>
    <w:rPr>
      <w:color w:val="0563C1" w:themeColor="hyperlink"/>
      <w:u w:val="single"/>
    </w:rPr>
  </w:style>
  <w:style w:type="character" w:styleId="UnresolvedMention">
    <w:name w:val="Unresolved Mention"/>
    <w:basedOn w:val="DefaultParagraphFont"/>
    <w:uiPriority w:val="99"/>
    <w:semiHidden/>
    <w:unhideWhenUsed/>
    <w:rsid w:val="00167BAF"/>
    <w:rPr>
      <w:color w:val="605E5C"/>
      <w:shd w:val="clear" w:color="auto" w:fill="E1DFDD"/>
    </w:rPr>
  </w:style>
  <w:style w:type="paragraph" w:styleId="TOCHeading">
    <w:name w:val="TOC Heading"/>
    <w:basedOn w:val="Heading1"/>
    <w:next w:val="Normal"/>
    <w:uiPriority w:val="39"/>
    <w:unhideWhenUsed/>
    <w:qFormat/>
    <w:rsid w:val="00DC37B3"/>
    <w:pPr>
      <w:keepNext/>
      <w:keepLines/>
      <w:spacing w:before="240" w:after="0" w:line="259" w:lineRule="auto"/>
      <w:jc w:val="left"/>
      <w:outlineLvl w:val="9"/>
    </w:pPr>
    <w:rPr>
      <w:rFonts w:asciiTheme="majorHAnsi" w:eastAsiaTheme="majorEastAsia" w:hAnsiTheme="majorHAnsi" w:cstheme="majorBidi"/>
      <w:b w:val="0"/>
      <w:kern w:val="0"/>
      <w:szCs w:val="32"/>
      <w14:ligatures w14:val="none"/>
    </w:rPr>
  </w:style>
  <w:style w:type="paragraph" w:styleId="TOC1">
    <w:name w:val="toc 1"/>
    <w:basedOn w:val="Normal"/>
    <w:next w:val="Normal"/>
    <w:autoRedefine/>
    <w:uiPriority w:val="39"/>
    <w:unhideWhenUsed/>
    <w:rsid w:val="00DC37B3"/>
    <w:pPr>
      <w:spacing w:after="100"/>
    </w:pPr>
  </w:style>
  <w:style w:type="paragraph" w:styleId="Header">
    <w:name w:val="header"/>
    <w:basedOn w:val="Normal"/>
    <w:link w:val="HeaderChar"/>
    <w:uiPriority w:val="99"/>
    <w:unhideWhenUsed/>
    <w:rsid w:val="00DC37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C37B3"/>
    <w:rPr>
      <w:rFonts w:cs="Arial"/>
      <w:kern w:val="0"/>
      <w:szCs w:val="22"/>
      <w:lang w:val="en-GB"/>
      <w14:ligatures w14:val="none"/>
    </w:rPr>
  </w:style>
  <w:style w:type="paragraph" w:styleId="Footer">
    <w:name w:val="footer"/>
    <w:basedOn w:val="Normal"/>
    <w:link w:val="FooterChar"/>
    <w:uiPriority w:val="99"/>
    <w:unhideWhenUsed/>
    <w:rsid w:val="00DC37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37B3"/>
    <w:rPr>
      <w:rFonts w:cs="Arial"/>
      <w:kern w:val="0"/>
      <w:szCs w:val="22"/>
      <w:lang w:val="en-GB"/>
      <w14:ligatures w14:val="none"/>
    </w:rPr>
  </w:style>
  <w:style w:type="paragraph" w:styleId="NoSpacing">
    <w:name w:val="No Spacing"/>
    <w:link w:val="NoSpacingChar"/>
    <w:uiPriority w:val="1"/>
    <w:qFormat/>
    <w:rsid w:val="002C21B3"/>
    <w:pPr>
      <w:spacing w:before="100" w:after="0" w:line="240" w:lineRule="auto"/>
      <w:jc w:val="left"/>
    </w:pPr>
    <w:rPr>
      <w:rFonts w:asciiTheme="minorHAnsi" w:eastAsiaTheme="minorEastAsia" w:hAnsiTheme="minorHAnsi" w:cstheme="minorBidi"/>
      <w:kern w:val="0"/>
      <w:sz w:val="20"/>
      <w:szCs w:val="20"/>
      <w:lang w:val="en-GB" w:eastAsia="zh-CN"/>
      <w14:ligatures w14:val="none"/>
    </w:rPr>
  </w:style>
  <w:style w:type="character" w:customStyle="1" w:styleId="NoSpacingChar">
    <w:name w:val="No Spacing Char"/>
    <w:basedOn w:val="DefaultParagraphFont"/>
    <w:link w:val="NoSpacing"/>
    <w:uiPriority w:val="1"/>
    <w:rsid w:val="002C21B3"/>
    <w:rPr>
      <w:rFonts w:asciiTheme="minorHAnsi" w:eastAsiaTheme="minorEastAsia" w:hAnsiTheme="minorHAnsi" w:cstheme="minorBidi"/>
      <w:kern w:val="0"/>
      <w:sz w:val="20"/>
      <w:szCs w:val="20"/>
      <w:lang w:val="en-GB"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lehmarin.wixsite.com/eportfolio" TargetMode="Externa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salehmarin.wixsite.com/eportfoli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68FB73-EF41-4B8B-9818-29045D230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2453</Words>
  <Characters>13986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Saleh Akram (2228288)</dc:creator>
  <cp:keywords/>
  <dc:description/>
  <cp:lastModifiedBy>Md Saleh Akram (2228288)</cp:lastModifiedBy>
  <cp:revision>3</cp:revision>
  <dcterms:created xsi:type="dcterms:W3CDTF">2026-07-23T10:17:00Z</dcterms:created>
  <dcterms:modified xsi:type="dcterms:W3CDTF">2026-07-23T10:18:00Z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a17e5cf0-a231-4040-88c0-9fb268db7df7</vt:lpwstr>
  </property>
</Properties>
</file>