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299EBC" w14:textId="77777777" w:rsidR="00795F2D" w:rsidRDefault="00795F2D" w:rsidP="00795F2D">
      <w:pPr>
        <w:pBdr>
          <w:top w:val="nil"/>
          <w:left w:val="nil"/>
          <w:bottom w:val="nil"/>
          <w:right w:val="nil"/>
          <w:between w:val="nil"/>
        </w:pBdr>
        <w:spacing w:line="240" w:lineRule="auto"/>
        <w:jc w:val="center"/>
        <w:rPr>
          <w:rFonts w:ascii="Arial" w:hAnsi="Arial" w:cs="Arial"/>
          <w:b/>
          <w:color w:val="000000"/>
          <w:sz w:val="36"/>
          <w:szCs w:val="36"/>
          <w:u w:val="single"/>
        </w:rPr>
      </w:pPr>
      <w:bookmarkStart w:id="0" w:name="_heading=h.gjdgxs" w:colFirst="0" w:colLast="0"/>
      <w:bookmarkEnd w:id="0"/>
      <w:r w:rsidRPr="00744588">
        <w:rPr>
          <w:rFonts w:ascii="Arial" w:hAnsi="Arial" w:cs="Arial"/>
          <w:b/>
          <w:color w:val="000000"/>
          <w:sz w:val="36"/>
          <w:szCs w:val="36"/>
          <w:u w:val="single"/>
        </w:rPr>
        <w:t>Marketing fundamentals</w:t>
      </w:r>
    </w:p>
    <w:p w14:paraId="7EA1FDF8" w14:textId="77777777" w:rsidR="00744588" w:rsidRPr="00744588" w:rsidRDefault="00744588" w:rsidP="00795F2D">
      <w:pPr>
        <w:pBdr>
          <w:top w:val="nil"/>
          <w:left w:val="nil"/>
          <w:bottom w:val="nil"/>
          <w:right w:val="nil"/>
          <w:between w:val="nil"/>
        </w:pBdr>
        <w:spacing w:line="240" w:lineRule="auto"/>
        <w:jc w:val="center"/>
        <w:rPr>
          <w:rFonts w:ascii="Arial" w:hAnsi="Arial" w:cs="Arial"/>
          <w:b/>
          <w:color w:val="000000"/>
          <w:sz w:val="36"/>
          <w:szCs w:val="36"/>
          <w:u w:val="single"/>
        </w:rPr>
      </w:pPr>
    </w:p>
    <w:p w14:paraId="061D7225" w14:textId="77777777" w:rsidR="00795F2D" w:rsidRPr="00744588" w:rsidRDefault="00795F2D" w:rsidP="00795F2D">
      <w:pPr>
        <w:spacing w:line="240" w:lineRule="auto"/>
        <w:jc w:val="center"/>
        <w:rPr>
          <w:rFonts w:ascii="Arial" w:hAnsi="Arial" w:cs="Arial"/>
          <w:b/>
          <w:sz w:val="36"/>
          <w:szCs w:val="36"/>
          <w:u w:val="single"/>
        </w:rPr>
      </w:pPr>
    </w:p>
    <w:p w14:paraId="625EE42F" w14:textId="13F19112" w:rsidR="00795F2D" w:rsidRDefault="00AF4C2C" w:rsidP="00795F2D">
      <w:pPr>
        <w:spacing w:line="240" w:lineRule="auto"/>
        <w:jc w:val="center"/>
        <w:rPr>
          <w:rFonts w:ascii="Arial" w:hAnsi="Arial" w:cs="Arial"/>
          <w:b/>
          <w:sz w:val="36"/>
          <w:szCs w:val="36"/>
          <w:u w:val="single"/>
        </w:rPr>
      </w:pPr>
      <w:r w:rsidRPr="00744588">
        <w:rPr>
          <w:rFonts w:ascii="Arial" w:hAnsi="Arial" w:cs="Arial"/>
          <w:b/>
          <w:sz w:val="36"/>
          <w:szCs w:val="36"/>
          <w:u w:val="single"/>
        </w:rPr>
        <w:t>Marketing Fundamentals Analysis and Evolution</w:t>
      </w:r>
    </w:p>
    <w:p w14:paraId="27990BA8" w14:textId="77777777" w:rsidR="00744588" w:rsidRPr="00744588" w:rsidRDefault="00744588" w:rsidP="00795F2D">
      <w:pPr>
        <w:spacing w:line="240" w:lineRule="auto"/>
        <w:jc w:val="center"/>
        <w:rPr>
          <w:rFonts w:ascii="Arial" w:hAnsi="Arial" w:cs="Arial"/>
          <w:b/>
          <w:sz w:val="36"/>
          <w:szCs w:val="36"/>
          <w:u w:val="single"/>
        </w:rPr>
      </w:pPr>
    </w:p>
    <w:p w14:paraId="35570DC5" w14:textId="77777777" w:rsidR="00795F2D" w:rsidRPr="00744588" w:rsidRDefault="00795F2D" w:rsidP="00795F2D">
      <w:pPr>
        <w:spacing w:line="240" w:lineRule="auto"/>
        <w:jc w:val="center"/>
        <w:rPr>
          <w:rFonts w:ascii="Arial" w:hAnsi="Arial" w:cs="Arial"/>
          <w:b/>
          <w:sz w:val="36"/>
          <w:szCs w:val="36"/>
          <w:u w:val="single"/>
        </w:rPr>
      </w:pPr>
    </w:p>
    <w:p w14:paraId="29E3A8CC" w14:textId="77777777" w:rsidR="00795F2D" w:rsidRDefault="00795F2D" w:rsidP="00795F2D">
      <w:pPr>
        <w:pStyle w:val="Normal1"/>
        <w:jc w:val="center"/>
        <w:rPr>
          <w:rFonts w:eastAsia="Times New Roman"/>
          <w:b/>
          <w:sz w:val="36"/>
          <w:szCs w:val="36"/>
          <w:lang w:val="en-GB"/>
        </w:rPr>
      </w:pPr>
      <w:r w:rsidRPr="00744588">
        <w:rPr>
          <w:rFonts w:eastAsia="Times New Roman"/>
          <w:b/>
          <w:sz w:val="36"/>
          <w:szCs w:val="36"/>
          <w:lang w:val="en-GB"/>
        </w:rPr>
        <w:t>Module code: LCBB4005</w:t>
      </w:r>
    </w:p>
    <w:p w14:paraId="3560E98C" w14:textId="77777777" w:rsidR="00744588" w:rsidRPr="00744588" w:rsidRDefault="00744588" w:rsidP="00795F2D">
      <w:pPr>
        <w:pStyle w:val="Normal1"/>
        <w:jc w:val="center"/>
        <w:rPr>
          <w:rFonts w:eastAsia="Times New Roman"/>
          <w:b/>
          <w:sz w:val="36"/>
          <w:szCs w:val="36"/>
          <w:lang w:val="en-GB"/>
        </w:rPr>
      </w:pPr>
    </w:p>
    <w:p w14:paraId="1DCF75C0" w14:textId="77777777" w:rsidR="00795F2D" w:rsidRDefault="00795F2D" w:rsidP="00795F2D">
      <w:pPr>
        <w:pStyle w:val="Normal1"/>
        <w:jc w:val="center"/>
        <w:rPr>
          <w:rFonts w:eastAsia="Times New Roman"/>
          <w:b/>
          <w:sz w:val="36"/>
          <w:szCs w:val="36"/>
          <w:lang w:val="en-GB"/>
        </w:rPr>
      </w:pPr>
      <w:r w:rsidRPr="00744588">
        <w:rPr>
          <w:rFonts w:eastAsia="Times New Roman"/>
          <w:b/>
          <w:sz w:val="36"/>
          <w:szCs w:val="36"/>
          <w:lang w:val="en-GB"/>
        </w:rPr>
        <w:t>Student name: Vasile Viorel Bozga</w:t>
      </w:r>
    </w:p>
    <w:p w14:paraId="48C0714B" w14:textId="77777777" w:rsidR="00744588" w:rsidRPr="00744588" w:rsidRDefault="00744588" w:rsidP="00795F2D">
      <w:pPr>
        <w:pStyle w:val="Normal1"/>
        <w:jc w:val="center"/>
        <w:rPr>
          <w:rFonts w:eastAsia="Times New Roman"/>
          <w:b/>
          <w:sz w:val="36"/>
          <w:szCs w:val="36"/>
          <w:lang w:val="en-GB"/>
        </w:rPr>
      </w:pPr>
    </w:p>
    <w:p w14:paraId="6D2B7938" w14:textId="3AE4FFD9" w:rsidR="00862CEC" w:rsidRPr="00795F2D" w:rsidRDefault="00795F2D" w:rsidP="00795F2D">
      <w:pPr>
        <w:spacing w:line="240" w:lineRule="auto"/>
        <w:jc w:val="center"/>
        <w:rPr>
          <w:rFonts w:ascii="Arial" w:hAnsi="Arial" w:cs="Arial"/>
          <w:b/>
          <w:sz w:val="32"/>
          <w:szCs w:val="32"/>
          <w:u w:val="single"/>
        </w:rPr>
      </w:pPr>
      <w:r w:rsidRPr="00744588">
        <w:rPr>
          <w:b/>
          <w:sz w:val="36"/>
          <w:szCs w:val="36"/>
        </w:rPr>
        <w:t>Student id: 2219837</w:t>
      </w:r>
      <w:r w:rsidR="00AF4C2C" w:rsidRPr="00795F2D">
        <w:rPr>
          <w:rFonts w:ascii="Arial" w:hAnsi="Arial" w:cs="Arial"/>
        </w:rPr>
        <w:br w:type="page"/>
      </w:r>
    </w:p>
    <w:sdt>
      <w:sdtPr>
        <w:rPr>
          <w:rFonts w:ascii="Arial" w:eastAsia="Times New Roman" w:hAnsi="Arial" w:cs="Arial"/>
          <w:color w:val="auto"/>
          <w:sz w:val="24"/>
          <w:szCs w:val="24"/>
          <w:lang w:val="en-GB" w:eastAsia="en-IN"/>
        </w:rPr>
        <w:id w:val="1181089842"/>
        <w:docPartObj>
          <w:docPartGallery w:val="Table of Contents"/>
          <w:docPartUnique/>
        </w:docPartObj>
      </w:sdtPr>
      <w:sdtEndPr>
        <w:rPr>
          <w:b/>
          <w:bCs/>
          <w:noProof/>
        </w:rPr>
      </w:sdtEndPr>
      <w:sdtContent>
        <w:p w14:paraId="18051775" w14:textId="204F7474" w:rsidR="00314063" w:rsidRPr="00795F2D" w:rsidRDefault="00314063" w:rsidP="00314063">
          <w:pPr>
            <w:pStyle w:val="TOCHeading"/>
            <w:jc w:val="center"/>
            <w:rPr>
              <w:rFonts w:ascii="Arial" w:hAnsi="Arial" w:cs="Arial"/>
              <w:b/>
              <w:color w:val="auto"/>
              <w:sz w:val="24"/>
              <w:szCs w:val="24"/>
            </w:rPr>
          </w:pPr>
          <w:r w:rsidRPr="00795F2D">
            <w:rPr>
              <w:rFonts w:ascii="Arial" w:hAnsi="Arial" w:cs="Arial"/>
              <w:b/>
              <w:color w:val="auto"/>
              <w:sz w:val="24"/>
              <w:szCs w:val="24"/>
            </w:rPr>
            <w:t>Table of Contents</w:t>
          </w:r>
        </w:p>
        <w:p w14:paraId="3FB1B1D0" w14:textId="2803FC1E" w:rsidR="00314063" w:rsidRPr="00795F2D" w:rsidRDefault="00000000">
          <w:pPr>
            <w:pStyle w:val="TOC1"/>
            <w:tabs>
              <w:tab w:val="right" w:leader="dot" w:pos="9019"/>
            </w:tabs>
            <w:rPr>
              <w:rFonts w:ascii="Arial" w:eastAsiaTheme="minorEastAsia" w:hAnsi="Arial" w:cs="Arial"/>
              <w:noProof/>
              <w:sz w:val="22"/>
              <w:szCs w:val="22"/>
              <w:lang w:val="en-US" w:eastAsia="en-US"/>
            </w:rPr>
          </w:pPr>
          <w:hyperlink w:anchor="_Toc126688319" w:history="1">
            <w:r w:rsidR="00314063" w:rsidRPr="00795F2D">
              <w:rPr>
                <w:rStyle w:val="Hyperlink"/>
                <w:rFonts w:ascii="Arial" w:hAnsi="Arial" w:cs="Arial"/>
                <w:noProof/>
              </w:rPr>
              <w:t>Introduction</w:t>
            </w:r>
            <w:r w:rsidR="00314063" w:rsidRPr="00795F2D">
              <w:rPr>
                <w:rFonts w:ascii="Arial" w:hAnsi="Arial" w:cs="Arial"/>
                <w:noProof/>
                <w:webHidden/>
              </w:rPr>
              <w:tab/>
              <w:t>2</w:t>
            </w:r>
          </w:hyperlink>
        </w:p>
        <w:p w14:paraId="1EFF57CC" w14:textId="7EFC4882" w:rsidR="00314063" w:rsidRPr="00795F2D" w:rsidRDefault="00000000">
          <w:pPr>
            <w:pStyle w:val="TOC1"/>
            <w:tabs>
              <w:tab w:val="right" w:leader="dot" w:pos="9019"/>
            </w:tabs>
            <w:rPr>
              <w:rFonts w:ascii="Arial" w:eastAsiaTheme="minorEastAsia" w:hAnsi="Arial" w:cs="Arial"/>
              <w:noProof/>
              <w:sz w:val="22"/>
              <w:szCs w:val="22"/>
              <w:lang w:val="en-US" w:eastAsia="en-US"/>
            </w:rPr>
          </w:pPr>
          <w:hyperlink w:anchor="_Toc126688320" w:history="1">
            <w:r w:rsidR="00314063" w:rsidRPr="00795F2D">
              <w:rPr>
                <w:rStyle w:val="Hyperlink"/>
                <w:rFonts w:ascii="Arial" w:hAnsi="Arial" w:cs="Arial"/>
                <w:noProof/>
              </w:rPr>
              <w:t>SWOT analysis</w:t>
            </w:r>
            <w:r w:rsidR="00314063" w:rsidRPr="00795F2D">
              <w:rPr>
                <w:rFonts w:ascii="Arial" w:hAnsi="Arial" w:cs="Arial"/>
                <w:noProof/>
                <w:webHidden/>
              </w:rPr>
              <w:tab/>
              <w:t>4</w:t>
            </w:r>
          </w:hyperlink>
        </w:p>
        <w:p w14:paraId="44D801C7" w14:textId="44D3AA6E" w:rsidR="00314063" w:rsidRPr="00795F2D" w:rsidRDefault="00000000">
          <w:pPr>
            <w:pStyle w:val="TOC1"/>
            <w:tabs>
              <w:tab w:val="right" w:leader="dot" w:pos="9019"/>
            </w:tabs>
            <w:rPr>
              <w:rFonts w:ascii="Arial" w:eastAsiaTheme="minorEastAsia" w:hAnsi="Arial" w:cs="Arial"/>
              <w:noProof/>
              <w:sz w:val="22"/>
              <w:szCs w:val="22"/>
              <w:lang w:val="en-US" w:eastAsia="en-US"/>
            </w:rPr>
          </w:pPr>
          <w:hyperlink w:anchor="_Toc126688321" w:history="1">
            <w:r w:rsidR="00314063" w:rsidRPr="00795F2D">
              <w:rPr>
                <w:rStyle w:val="Hyperlink"/>
                <w:rFonts w:ascii="Arial" w:hAnsi="Arial" w:cs="Arial"/>
                <w:noProof/>
              </w:rPr>
              <w:t>PESTEL analysis</w:t>
            </w:r>
            <w:r w:rsidR="00314063" w:rsidRPr="00795F2D">
              <w:rPr>
                <w:rFonts w:ascii="Arial" w:hAnsi="Arial" w:cs="Arial"/>
                <w:noProof/>
                <w:webHidden/>
              </w:rPr>
              <w:tab/>
              <w:t>6</w:t>
            </w:r>
          </w:hyperlink>
        </w:p>
        <w:p w14:paraId="2DC912E0" w14:textId="449F8D58" w:rsidR="00314063" w:rsidRPr="00795F2D" w:rsidRDefault="00000000">
          <w:pPr>
            <w:pStyle w:val="TOC1"/>
            <w:tabs>
              <w:tab w:val="right" w:leader="dot" w:pos="9019"/>
            </w:tabs>
            <w:rPr>
              <w:rFonts w:ascii="Arial" w:eastAsiaTheme="minorEastAsia" w:hAnsi="Arial" w:cs="Arial"/>
              <w:noProof/>
              <w:sz w:val="22"/>
              <w:szCs w:val="22"/>
              <w:lang w:val="en-US" w:eastAsia="en-US"/>
            </w:rPr>
          </w:pPr>
          <w:hyperlink w:anchor="_Toc126688322" w:history="1">
            <w:r w:rsidR="00314063" w:rsidRPr="00795F2D">
              <w:rPr>
                <w:rStyle w:val="Hyperlink"/>
                <w:rFonts w:ascii="Arial" w:hAnsi="Arial" w:cs="Arial"/>
                <w:noProof/>
              </w:rPr>
              <w:t>Marketing strategy for Morrisons</w:t>
            </w:r>
            <w:r w:rsidR="00314063" w:rsidRPr="00795F2D">
              <w:rPr>
                <w:rFonts w:ascii="Arial" w:hAnsi="Arial" w:cs="Arial"/>
                <w:noProof/>
                <w:webHidden/>
              </w:rPr>
              <w:tab/>
              <w:t>8</w:t>
            </w:r>
          </w:hyperlink>
        </w:p>
        <w:p w14:paraId="15E5DE37" w14:textId="2CC38FA2" w:rsidR="00314063" w:rsidRPr="00795F2D" w:rsidRDefault="00000000">
          <w:pPr>
            <w:pStyle w:val="TOC1"/>
            <w:tabs>
              <w:tab w:val="right" w:leader="dot" w:pos="9019"/>
            </w:tabs>
            <w:rPr>
              <w:rFonts w:ascii="Arial" w:eastAsiaTheme="minorEastAsia" w:hAnsi="Arial" w:cs="Arial"/>
              <w:noProof/>
              <w:sz w:val="22"/>
              <w:szCs w:val="22"/>
              <w:lang w:val="en-US" w:eastAsia="en-US"/>
            </w:rPr>
          </w:pPr>
          <w:hyperlink w:anchor="_Toc126688323" w:history="1">
            <w:r w:rsidR="00314063" w:rsidRPr="00795F2D">
              <w:rPr>
                <w:rStyle w:val="Hyperlink"/>
                <w:rFonts w:ascii="Arial" w:hAnsi="Arial" w:cs="Arial"/>
                <w:noProof/>
              </w:rPr>
              <w:t>Marketing Mix</w:t>
            </w:r>
            <w:r w:rsidR="00314063" w:rsidRPr="00795F2D">
              <w:rPr>
                <w:rFonts w:ascii="Arial" w:hAnsi="Arial" w:cs="Arial"/>
                <w:noProof/>
                <w:webHidden/>
              </w:rPr>
              <w:tab/>
              <w:t>10</w:t>
            </w:r>
          </w:hyperlink>
        </w:p>
        <w:p w14:paraId="2E8A985B" w14:textId="5214B59E" w:rsidR="00314063" w:rsidRPr="00795F2D" w:rsidRDefault="00000000">
          <w:pPr>
            <w:pStyle w:val="TOC1"/>
            <w:tabs>
              <w:tab w:val="right" w:leader="dot" w:pos="9019"/>
            </w:tabs>
            <w:rPr>
              <w:rFonts w:ascii="Arial" w:eastAsiaTheme="minorEastAsia" w:hAnsi="Arial" w:cs="Arial"/>
              <w:noProof/>
              <w:sz w:val="22"/>
              <w:szCs w:val="22"/>
              <w:lang w:val="en-US" w:eastAsia="en-US"/>
            </w:rPr>
          </w:pPr>
          <w:hyperlink w:anchor="_Toc126688324" w:history="1">
            <w:r w:rsidR="00314063" w:rsidRPr="00795F2D">
              <w:rPr>
                <w:rStyle w:val="Hyperlink"/>
                <w:rFonts w:ascii="Arial" w:hAnsi="Arial" w:cs="Arial"/>
                <w:noProof/>
              </w:rPr>
              <w:t>Conclusion</w:t>
            </w:r>
            <w:r w:rsidR="00314063" w:rsidRPr="00795F2D">
              <w:rPr>
                <w:rFonts w:ascii="Arial" w:hAnsi="Arial" w:cs="Arial"/>
                <w:noProof/>
                <w:webHidden/>
              </w:rPr>
              <w:tab/>
              <w:t>13</w:t>
            </w:r>
          </w:hyperlink>
        </w:p>
        <w:p w14:paraId="1603B3A0" w14:textId="1680468F" w:rsidR="00314063" w:rsidRPr="00795F2D" w:rsidRDefault="00000000">
          <w:pPr>
            <w:pStyle w:val="TOC1"/>
            <w:tabs>
              <w:tab w:val="right" w:leader="dot" w:pos="9019"/>
            </w:tabs>
            <w:rPr>
              <w:rFonts w:ascii="Arial" w:eastAsiaTheme="minorEastAsia" w:hAnsi="Arial" w:cs="Arial"/>
              <w:noProof/>
              <w:sz w:val="22"/>
              <w:szCs w:val="22"/>
              <w:lang w:val="en-US" w:eastAsia="en-US"/>
            </w:rPr>
          </w:pPr>
          <w:hyperlink w:anchor="_Toc126688325" w:history="1">
            <w:r w:rsidR="00314063" w:rsidRPr="00795F2D">
              <w:rPr>
                <w:rStyle w:val="Hyperlink"/>
                <w:rFonts w:ascii="Arial" w:hAnsi="Arial" w:cs="Arial"/>
                <w:noProof/>
              </w:rPr>
              <w:t>Reference</w:t>
            </w:r>
            <w:r w:rsidR="00314063" w:rsidRPr="00795F2D">
              <w:rPr>
                <w:rFonts w:ascii="Arial" w:hAnsi="Arial" w:cs="Arial"/>
                <w:noProof/>
                <w:webHidden/>
              </w:rPr>
              <w:tab/>
              <w:t>14</w:t>
            </w:r>
          </w:hyperlink>
        </w:p>
        <w:p w14:paraId="1661AD89" w14:textId="521F92CC" w:rsidR="00314063" w:rsidRPr="00795F2D" w:rsidRDefault="00000000">
          <w:pPr>
            <w:rPr>
              <w:rFonts w:ascii="Arial" w:hAnsi="Arial" w:cs="Arial"/>
            </w:rPr>
          </w:pPr>
        </w:p>
      </w:sdtContent>
    </w:sdt>
    <w:p w14:paraId="332FCFFF" w14:textId="77777777" w:rsidR="00862CEC" w:rsidRPr="00795F2D" w:rsidRDefault="00862CEC" w:rsidP="00AF4C2C">
      <w:pPr>
        <w:rPr>
          <w:rFonts w:ascii="Arial" w:hAnsi="Arial" w:cs="Arial"/>
        </w:rPr>
      </w:pPr>
    </w:p>
    <w:p w14:paraId="4C4B3BD5" w14:textId="77777777" w:rsidR="00862CEC" w:rsidRPr="00795F2D" w:rsidRDefault="00862CEC" w:rsidP="00AF4C2C">
      <w:pPr>
        <w:rPr>
          <w:rFonts w:ascii="Arial" w:hAnsi="Arial" w:cs="Arial"/>
        </w:rPr>
      </w:pPr>
    </w:p>
    <w:p w14:paraId="7D433E2E" w14:textId="77777777" w:rsidR="00862CEC" w:rsidRPr="00795F2D" w:rsidRDefault="00862CEC" w:rsidP="00AF4C2C">
      <w:pPr>
        <w:rPr>
          <w:rFonts w:ascii="Arial" w:hAnsi="Arial" w:cs="Arial"/>
        </w:rPr>
      </w:pPr>
    </w:p>
    <w:p w14:paraId="17B568D1" w14:textId="77777777" w:rsidR="00862CEC" w:rsidRPr="00795F2D" w:rsidRDefault="00862CEC" w:rsidP="00AF4C2C">
      <w:pPr>
        <w:rPr>
          <w:rFonts w:ascii="Arial" w:hAnsi="Arial" w:cs="Arial"/>
          <w:b/>
        </w:rPr>
      </w:pPr>
    </w:p>
    <w:p w14:paraId="2582E861" w14:textId="77777777" w:rsidR="00862CEC" w:rsidRPr="00795F2D" w:rsidRDefault="00862CEC" w:rsidP="00AF4C2C">
      <w:pPr>
        <w:rPr>
          <w:rFonts w:ascii="Arial" w:hAnsi="Arial" w:cs="Arial"/>
          <w:b/>
        </w:rPr>
      </w:pPr>
    </w:p>
    <w:p w14:paraId="2A198B89" w14:textId="77777777" w:rsidR="00862CEC" w:rsidRPr="00795F2D" w:rsidRDefault="00862CEC" w:rsidP="00AF4C2C">
      <w:pPr>
        <w:rPr>
          <w:rFonts w:ascii="Arial" w:hAnsi="Arial" w:cs="Arial"/>
          <w:b/>
        </w:rPr>
      </w:pPr>
    </w:p>
    <w:p w14:paraId="310AC663" w14:textId="77777777" w:rsidR="00862CEC" w:rsidRPr="00795F2D" w:rsidRDefault="00AF4C2C" w:rsidP="00AF4C2C">
      <w:pPr>
        <w:rPr>
          <w:rFonts w:ascii="Arial" w:hAnsi="Arial" w:cs="Arial"/>
          <w:b/>
        </w:rPr>
      </w:pPr>
      <w:r w:rsidRPr="00795F2D">
        <w:rPr>
          <w:rFonts w:ascii="Arial" w:hAnsi="Arial" w:cs="Arial"/>
        </w:rPr>
        <w:br w:type="page"/>
      </w:r>
    </w:p>
    <w:p w14:paraId="2300D0C2" w14:textId="73024F01" w:rsidR="00733D5D" w:rsidRPr="00795F2D" w:rsidRDefault="00733D5D" w:rsidP="00733D5D">
      <w:pPr>
        <w:pStyle w:val="Heading1"/>
        <w:rPr>
          <w:rFonts w:ascii="Arial" w:hAnsi="Arial" w:cs="Arial"/>
          <w:szCs w:val="24"/>
        </w:rPr>
      </w:pPr>
      <w:bookmarkStart w:id="1" w:name="_Toc126688319"/>
      <w:bookmarkStart w:id="2" w:name="_Toc126688320"/>
      <w:r w:rsidRPr="00795F2D">
        <w:rPr>
          <w:rFonts w:ascii="Arial" w:hAnsi="Arial" w:cs="Arial"/>
          <w:szCs w:val="24"/>
        </w:rPr>
        <w:lastRenderedPageBreak/>
        <w:t>Introduction</w:t>
      </w:r>
      <w:bookmarkEnd w:id="1"/>
      <w:r w:rsidR="00DB55F8">
        <w:rPr>
          <w:rFonts w:ascii="Arial" w:hAnsi="Arial" w:cs="Arial"/>
          <w:szCs w:val="24"/>
        </w:rPr>
        <w:t>:</w:t>
      </w:r>
      <w:r w:rsidRPr="00795F2D">
        <w:rPr>
          <w:rFonts w:ascii="Arial" w:hAnsi="Arial" w:cs="Arial"/>
          <w:szCs w:val="24"/>
        </w:rPr>
        <w:t xml:space="preserve"> </w:t>
      </w:r>
    </w:p>
    <w:p w14:paraId="71555B45" w14:textId="77777777" w:rsidR="00733D5D" w:rsidRDefault="00733D5D" w:rsidP="00733D5D">
      <w:pPr>
        <w:rPr>
          <w:rFonts w:ascii="Arial" w:hAnsi="Arial" w:cs="Arial"/>
        </w:rPr>
      </w:pPr>
      <w:r w:rsidRPr="00795F2D">
        <w:rPr>
          <w:rFonts w:ascii="Arial" w:hAnsi="Arial" w:cs="Arial"/>
        </w:rPr>
        <w:t xml:space="preserve">The report aims at understanding the stages and processes of marketing. “Marketing fundamental analysis” helps to understand the environment of marketing and situational analysis models. The title “Marketing fundamental analysis” is the process to determine a stock or fair value for the market.  The following report will discuss a SWOT analysis of the company's strengths, weaknesses, opportunities and threats followed by the company's PESTEL analysis which include factors like political, economic, social, technological, environmental and legal. The report will also discuss the Marketing strategy for Morrison which includes segmentation, STP marketing, targeting, and positioning followed by the 4 p's of marketing which are product, price, promotion, and place. Morrison sells a healthy food product and have developed a name for themselves. The report will also provide recommendations for Morrison marketing. </w:t>
      </w:r>
    </w:p>
    <w:p w14:paraId="2E328A00" w14:textId="77777777" w:rsidR="00663BEA" w:rsidRPr="00663BEA" w:rsidRDefault="00663BEA" w:rsidP="00663BEA">
      <w:pPr>
        <w:pStyle w:val="ListParagraph"/>
        <w:numPr>
          <w:ilvl w:val="0"/>
          <w:numId w:val="6"/>
        </w:numPr>
        <w:rPr>
          <w:rFonts w:ascii="Arial" w:hAnsi="Arial" w:cs="Arial"/>
        </w:rPr>
      </w:pPr>
      <w:r w:rsidRPr="00663BEA">
        <w:rPr>
          <w:rFonts w:ascii="Arial" w:hAnsi="Arial" w:cs="Arial"/>
        </w:rPr>
        <w:t>Situational Analysis: This is the initial stage of the marketing process where a company analyses its internal and external environment. In addition to determining the company's SWOT (strengths, weaknesses, opportunities, and threats), the analysis also considers the market environment, including rivalry, consumer trends, and legislative changes.</w:t>
      </w:r>
    </w:p>
    <w:p w14:paraId="63E4E968" w14:textId="77777777" w:rsidR="00663BEA" w:rsidRPr="00663BEA" w:rsidRDefault="00663BEA" w:rsidP="00663BEA">
      <w:pPr>
        <w:rPr>
          <w:rFonts w:ascii="Arial" w:hAnsi="Arial" w:cs="Arial"/>
        </w:rPr>
      </w:pPr>
    </w:p>
    <w:p w14:paraId="5FDB1897" w14:textId="77777777" w:rsidR="00663BEA" w:rsidRDefault="00663BEA" w:rsidP="00663BEA">
      <w:pPr>
        <w:pStyle w:val="ListParagraph"/>
        <w:numPr>
          <w:ilvl w:val="0"/>
          <w:numId w:val="6"/>
        </w:numPr>
        <w:rPr>
          <w:rFonts w:ascii="Arial" w:hAnsi="Arial" w:cs="Arial"/>
        </w:rPr>
      </w:pPr>
      <w:r w:rsidRPr="00663BEA">
        <w:rPr>
          <w:rFonts w:ascii="Arial" w:hAnsi="Arial" w:cs="Arial"/>
        </w:rPr>
        <w:t>Objectives: After doing a situational analysis, the next step in the marketing process is to set clear, quantifiable goals. Expanding product lines, generating sales revenue, and enhancing brand recognition are a few examples of objectives.</w:t>
      </w:r>
    </w:p>
    <w:p w14:paraId="5B10827F" w14:textId="77777777" w:rsidR="00663BEA" w:rsidRPr="00663BEA" w:rsidRDefault="00663BEA" w:rsidP="00663BEA">
      <w:pPr>
        <w:pStyle w:val="ListParagraph"/>
        <w:rPr>
          <w:rFonts w:ascii="Arial" w:hAnsi="Arial" w:cs="Arial"/>
        </w:rPr>
      </w:pPr>
    </w:p>
    <w:p w14:paraId="505B7E6E" w14:textId="16ACDACE" w:rsidR="00663BEA" w:rsidRPr="00663BEA" w:rsidRDefault="00663BEA" w:rsidP="00663BEA">
      <w:pPr>
        <w:pStyle w:val="ListParagraph"/>
        <w:numPr>
          <w:ilvl w:val="0"/>
          <w:numId w:val="6"/>
        </w:numPr>
        <w:rPr>
          <w:rFonts w:ascii="Arial" w:hAnsi="Arial" w:cs="Arial"/>
        </w:rPr>
      </w:pPr>
      <w:r w:rsidRPr="00663BEA">
        <w:rPr>
          <w:rFonts w:ascii="Arial" w:hAnsi="Arial" w:cs="Arial"/>
        </w:rPr>
        <w:t>Strategy: A corporation creates a marketing plan at this stage to accomplish its goals. The marketing strategy describes how the business will identify its target market, set itself apart from competitors, and take a place in the market. The plan may include devising a price strategy, coming up with a communication strategy, and picking the best methods to reach clients.</w:t>
      </w:r>
    </w:p>
    <w:p w14:paraId="610E2D08" w14:textId="77777777" w:rsidR="00663BEA" w:rsidRPr="00663BEA" w:rsidRDefault="00663BEA" w:rsidP="00663BEA">
      <w:pPr>
        <w:pStyle w:val="ListParagraph"/>
        <w:rPr>
          <w:rFonts w:ascii="Arial" w:hAnsi="Arial" w:cs="Arial"/>
        </w:rPr>
      </w:pPr>
    </w:p>
    <w:p w14:paraId="77E27B65" w14:textId="77777777" w:rsidR="00663BEA" w:rsidRPr="00663BEA" w:rsidRDefault="00663BEA" w:rsidP="00663BEA">
      <w:pPr>
        <w:pStyle w:val="ListParagraph"/>
        <w:numPr>
          <w:ilvl w:val="0"/>
          <w:numId w:val="6"/>
        </w:numPr>
        <w:rPr>
          <w:rFonts w:ascii="Arial" w:hAnsi="Arial" w:cs="Arial"/>
        </w:rPr>
      </w:pPr>
      <w:r w:rsidRPr="00663BEA">
        <w:rPr>
          <w:rFonts w:ascii="Arial" w:hAnsi="Arial" w:cs="Arial"/>
        </w:rPr>
        <w:t>Implementation: This phase sees the marketing plan put into practise. This might entail running advertising campaigns, producing marketing collateral, introducing new goods or services, and dispersing them to customers.</w:t>
      </w:r>
    </w:p>
    <w:p w14:paraId="46A4DCAF" w14:textId="77777777" w:rsidR="00663BEA" w:rsidRPr="00663BEA" w:rsidRDefault="00663BEA" w:rsidP="00663BEA">
      <w:pPr>
        <w:pStyle w:val="ListParagraph"/>
        <w:rPr>
          <w:rFonts w:ascii="Arial" w:hAnsi="Arial" w:cs="Arial"/>
        </w:rPr>
      </w:pPr>
    </w:p>
    <w:p w14:paraId="1F1E8E26" w14:textId="4366051A" w:rsidR="00663BEA" w:rsidRPr="00074961" w:rsidRDefault="00663BEA" w:rsidP="00AF4C2C">
      <w:pPr>
        <w:pStyle w:val="ListParagraph"/>
        <w:numPr>
          <w:ilvl w:val="0"/>
          <w:numId w:val="6"/>
        </w:numPr>
        <w:rPr>
          <w:rFonts w:ascii="Arial" w:hAnsi="Arial" w:cs="Arial"/>
        </w:rPr>
      </w:pPr>
      <w:r w:rsidRPr="00663BEA">
        <w:rPr>
          <w:rFonts w:ascii="Arial" w:hAnsi="Arial" w:cs="Arial"/>
        </w:rPr>
        <w:t>Control: The last step in the marketing process is to monitor and assess the marketing strategy's effectiveness. This entails comparing the outcomes to the set goals and making necessary adjustments. Customers' opinions may be gathered, sales data may be examined, and marketing measures like return on investment (ROI) and customer acquisition cost (CAC) may be examined.</w:t>
      </w:r>
    </w:p>
    <w:p w14:paraId="05697F9D" w14:textId="2703A945" w:rsidR="00862CEC" w:rsidRPr="00795F2D" w:rsidRDefault="00AF4C2C" w:rsidP="00AF4C2C">
      <w:pPr>
        <w:pStyle w:val="Heading1"/>
        <w:rPr>
          <w:rFonts w:ascii="Arial" w:hAnsi="Arial" w:cs="Arial"/>
          <w:szCs w:val="24"/>
        </w:rPr>
      </w:pPr>
      <w:r w:rsidRPr="00795F2D">
        <w:rPr>
          <w:rFonts w:ascii="Arial" w:hAnsi="Arial" w:cs="Arial"/>
          <w:szCs w:val="24"/>
        </w:rPr>
        <w:t>SWOT analysis</w:t>
      </w:r>
      <w:bookmarkEnd w:id="2"/>
      <w:r w:rsidRPr="00795F2D">
        <w:rPr>
          <w:rFonts w:ascii="Arial" w:hAnsi="Arial" w:cs="Arial"/>
          <w:szCs w:val="24"/>
        </w:rPr>
        <w:t xml:space="preserve"> </w:t>
      </w:r>
    </w:p>
    <w:p w14:paraId="3B514DA0" w14:textId="77777777" w:rsidR="00862CEC" w:rsidRPr="00795F2D" w:rsidRDefault="00AF4C2C" w:rsidP="00AF4C2C">
      <w:pPr>
        <w:rPr>
          <w:rFonts w:ascii="Arial" w:hAnsi="Arial" w:cs="Arial"/>
        </w:rPr>
      </w:pPr>
      <w:r w:rsidRPr="00795F2D">
        <w:rPr>
          <w:rFonts w:ascii="Arial" w:hAnsi="Arial" w:cs="Arial"/>
        </w:rPr>
        <w:t xml:space="preserve">SWOT analysis is the process of identifying an organisation's internal strengths or weaknesses and external threats or opportunities which helps to develop a strategy to reach the goal of the organisation (Teoli </w:t>
      </w:r>
      <w:r w:rsidRPr="00795F2D">
        <w:rPr>
          <w:rFonts w:ascii="Arial" w:hAnsi="Arial" w:cs="Arial"/>
          <w:i/>
        </w:rPr>
        <w:t>et al</w:t>
      </w:r>
      <w:r w:rsidRPr="00795F2D">
        <w:rPr>
          <w:rFonts w:ascii="Arial" w:hAnsi="Arial" w:cs="Arial"/>
        </w:rPr>
        <w:t xml:space="preserve">., 2019). The key factors making up the word SWOT are strength, weakness, opportunity, and threat. </w:t>
      </w:r>
    </w:p>
    <w:tbl>
      <w:tblPr>
        <w:tblStyle w:val="a"/>
        <w:tblW w:w="89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00"/>
        <w:gridCol w:w="4410"/>
      </w:tblGrid>
      <w:tr w:rsidR="00862CEC" w:rsidRPr="00795F2D" w14:paraId="0B98FC2D" w14:textId="77777777">
        <w:tc>
          <w:tcPr>
            <w:tcW w:w="4500" w:type="dxa"/>
            <w:shd w:val="clear" w:color="auto" w:fill="auto"/>
            <w:tcMar>
              <w:top w:w="100" w:type="dxa"/>
              <w:left w:w="100" w:type="dxa"/>
              <w:bottom w:w="100" w:type="dxa"/>
              <w:right w:w="100" w:type="dxa"/>
            </w:tcMar>
          </w:tcPr>
          <w:p w14:paraId="391BD7AE" w14:textId="77777777" w:rsidR="00862CEC" w:rsidRPr="00795F2D" w:rsidRDefault="00AF4C2C" w:rsidP="00AF4C2C">
            <w:pPr>
              <w:widowControl w:val="0"/>
              <w:pBdr>
                <w:top w:val="nil"/>
                <w:left w:val="nil"/>
                <w:bottom w:val="nil"/>
                <w:right w:val="nil"/>
                <w:between w:val="nil"/>
              </w:pBdr>
              <w:rPr>
                <w:rFonts w:ascii="Arial" w:hAnsi="Arial" w:cs="Arial"/>
                <w:b/>
              </w:rPr>
            </w:pPr>
            <w:r w:rsidRPr="00795F2D">
              <w:rPr>
                <w:rFonts w:ascii="Arial" w:hAnsi="Arial" w:cs="Arial"/>
                <w:b/>
              </w:rPr>
              <w:t>Strengths</w:t>
            </w:r>
          </w:p>
        </w:tc>
        <w:tc>
          <w:tcPr>
            <w:tcW w:w="4410" w:type="dxa"/>
            <w:shd w:val="clear" w:color="auto" w:fill="auto"/>
            <w:tcMar>
              <w:top w:w="100" w:type="dxa"/>
              <w:left w:w="100" w:type="dxa"/>
              <w:bottom w:w="100" w:type="dxa"/>
              <w:right w:w="100" w:type="dxa"/>
            </w:tcMar>
          </w:tcPr>
          <w:p w14:paraId="7C2DFEE8" w14:textId="77777777" w:rsidR="00862CEC" w:rsidRPr="00795F2D" w:rsidRDefault="00AF4C2C" w:rsidP="00AF4C2C">
            <w:pPr>
              <w:widowControl w:val="0"/>
              <w:pBdr>
                <w:top w:val="nil"/>
                <w:left w:val="nil"/>
                <w:bottom w:val="nil"/>
                <w:right w:val="nil"/>
                <w:between w:val="nil"/>
              </w:pBdr>
              <w:rPr>
                <w:rFonts w:ascii="Arial" w:hAnsi="Arial" w:cs="Arial"/>
                <w:b/>
              </w:rPr>
            </w:pPr>
            <w:r w:rsidRPr="00795F2D">
              <w:rPr>
                <w:rFonts w:ascii="Arial" w:hAnsi="Arial" w:cs="Arial"/>
                <w:b/>
              </w:rPr>
              <w:t>weaknesses</w:t>
            </w:r>
          </w:p>
        </w:tc>
      </w:tr>
      <w:tr w:rsidR="00862CEC" w:rsidRPr="00795F2D" w14:paraId="6168846B" w14:textId="77777777">
        <w:trPr>
          <w:trHeight w:val="2165"/>
        </w:trPr>
        <w:tc>
          <w:tcPr>
            <w:tcW w:w="4500" w:type="dxa"/>
            <w:shd w:val="clear" w:color="auto" w:fill="auto"/>
            <w:tcMar>
              <w:top w:w="100" w:type="dxa"/>
              <w:left w:w="100" w:type="dxa"/>
              <w:bottom w:w="100" w:type="dxa"/>
              <w:right w:w="100" w:type="dxa"/>
            </w:tcMar>
          </w:tcPr>
          <w:p w14:paraId="070F016C" w14:textId="77777777" w:rsidR="00862CEC" w:rsidRPr="00795F2D" w:rsidRDefault="00AF4C2C" w:rsidP="00AF4C2C">
            <w:pPr>
              <w:widowControl w:val="0"/>
              <w:numPr>
                <w:ilvl w:val="0"/>
                <w:numId w:val="2"/>
              </w:numPr>
              <w:pBdr>
                <w:top w:val="nil"/>
                <w:left w:val="nil"/>
                <w:bottom w:val="nil"/>
                <w:right w:val="nil"/>
                <w:between w:val="nil"/>
              </w:pBdr>
              <w:rPr>
                <w:rFonts w:ascii="Arial" w:hAnsi="Arial" w:cs="Arial"/>
              </w:rPr>
            </w:pPr>
            <w:r w:rsidRPr="00795F2D">
              <w:rPr>
                <w:rFonts w:ascii="Arial" w:hAnsi="Arial" w:cs="Arial"/>
              </w:rPr>
              <w:t>Morrison has an effective supply channel.</w:t>
            </w:r>
          </w:p>
          <w:p w14:paraId="65B6531D" w14:textId="77777777" w:rsidR="00862CEC" w:rsidRPr="00795F2D" w:rsidRDefault="00AF4C2C" w:rsidP="00AF4C2C">
            <w:pPr>
              <w:widowControl w:val="0"/>
              <w:numPr>
                <w:ilvl w:val="0"/>
                <w:numId w:val="2"/>
              </w:numPr>
              <w:pBdr>
                <w:top w:val="nil"/>
                <w:left w:val="nil"/>
                <w:bottom w:val="nil"/>
                <w:right w:val="nil"/>
                <w:between w:val="nil"/>
              </w:pBdr>
              <w:rPr>
                <w:rFonts w:ascii="Arial" w:hAnsi="Arial" w:cs="Arial"/>
              </w:rPr>
            </w:pPr>
            <w:r w:rsidRPr="00795F2D">
              <w:rPr>
                <w:rFonts w:ascii="Arial" w:hAnsi="Arial" w:cs="Arial"/>
              </w:rPr>
              <w:t>Distribution channel of Morrison is strong.</w:t>
            </w:r>
          </w:p>
          <w:p w14:paraId="1E9F794C" w14:textId="77777777" w:rsidR="00862CEC" w:rsidRPr="00795F2D" w:rsidRDefault="00AF4C2C" w:rsidP="00AF4C2C">
            <w:pPr>
              <w:widowControl w:val="0"/>
              <w:numPr>
                <w:ilvl w:val="0"/>
                <w:numId w:val="2"/>
              </w:numPr>
              <w:pBdr>
                <w:top w:val="nil"/>
                <w:left w:val="nil"/>
                <w:bottom w:val="nil"/>
                <w:right w:val="nil"/>
                <w:between w:val="nil"/>
              </w:pBdr>
              <w:rPr>
                <w:rFonts w:ascii="Arial" w:hAnsi="Arial" w:cs="Arial"/>
              </w:rPr>
            </w:pPr>
            <w:r w:rsidRPr="00795F2D">
              <w:rPr>
                <w:rFonts w:ascii="Arial" w:hAnsi="Arial" w:cs="Arial"/>
              </w:rPr>
              <w:t xml:space="preserve">Morrison owns about 500 supermarkets in the UK.   </w:t>
            </w:r>
          </w:p>
        </w:tc>
        <w:tc>
          <w:tcPr>
            <w:tcW w:w="4410" w:type="dxa"/>
            <w:shd w:val="clear" w:color="auto" w:fill="auto"/>
            <w:tcMar>
              <w:top w:w="100" w:type="dxa"/>
              <w:left w:w="100" w:type="dxa"/>
              <w:bottom w:w="100" w:type="dxa"/>
              <w:right w:w="100" w:type="dxa"/>
            </w:tcMar>
          </w:tcPr>
          <w:p w14:paraId="66FD1274" w14:textId="77777777" w:rsidR="00862CEC" w:rsidRPr="00795F2D" w:rsidRDefault="00AF4C2C" w:rsidP="00AF4C2C">
            <w:pPr>
              <w:widowControl w:val="0"/>
              <w:numPr>
                <w:ilvl w:val="0"/>
                <w:numId w:val="4"/>
              </w:numPr>
              <w:pBdr>
                <w:top w:val="nil"/>
                <w:left w:val="nil"/>
                <w:bottom w:val="nil"/>
                <w:right w:val="nil"/>
                <w:between w:val="nil"/>
              </w:pBdr>
              <w:rPr>
                <w:rFonts w:ascii="Arial" w:hAnsi="Arial" w:cs="Arial"/>
              </w:rPr>
            </w:pPr>
            <w:r w:rsidRPr="00795F2D">
              <w:rPr>
                <w:rFonts w:ascii="Arial" w:hAnsi="Arial" w:cs="Arial"/>
              </w:rPr>
              <w:t xml:space="preserve">Geographical reach of Morrison is weak and limited. </w:t>
            </w:r>
          </w:p>
          <w:p w14:paraId="15B9CEAD" w14:textId="77777777" w:rsidR="00862CEC" w:rsidRPr="00795F2D" w:rsidRDefault="00AF4C2C" w:rsidP="00AF4C2C">
            <w:pPr>
              <w:widowControl w:val="0"/>
              <w:numPr>
                <w:ilvl w:val="0"/>
                <w:numId w:val="4"/>
              </w:numPr>
              <w:pBdr>
                <w:top w:val="nil"/>
                <w:left w:val="nil"/>
                <w:bottom w:val="nil"/>
                <w:right w:val="nil"/>
                <w:between w:val="nil"/>
              </w:pBdr>
              <w:rPr>
                <w:rFonts w:ascii="Arial" w:hAnsi="Arial" w:cs="Arial"/>
              </w:rPr>
            </w:pPr>
            <w:r w:rsidRPr="00795F2D">
              <w:rPr>
                <w:rFonts w:ascii="Arial" w:hAnsi="Arial" w:cs="Arial"/>
              </w:rPr>
              <w:t>Online presence of the company Morrison is weak.</w:t>
            </w:r>
          </w:p>
          <w:p w14:paraId="143A70DB" w14:textId="77777777" w:rsidR="00862CEC" w:rsidRPr="00795F2D" w:rsidRDefault="00AF4C2C" w:rsidP="00AF4C2C">
            <w:pPr>
              <w:widowControl w:val="0"/>
              <w:numPr>
                <w:ilvl w:val="0"/>
                <w:numId w:val="4"/>
              </w:numPr>
              <w:pBdr>
                <w:top w:val="nil"/>
                <w:left w:val="nil"/>
                <w:bottom w:val="nil"/>
                <w:right w:val="nil"/>
                <w:between w:val="nil"/>
              </w:pBdr>
              <w:rPr>
                <w:rFonts w:ascii="Arial" w:hAnsi="Arial" w:cs="Arial"/>
              </w:rPr>
            </w:pPr>
            <w:r w:rsidRPr="00795F2D">
              <w:rPr>
                <w:rFonts w:ascii="Arial" w:hAnsi="Arial" w:cs="Arial"/>
              </w:rPr>
              <w:t>The company was announced as the worst supermarket in 2022.</w:t>
            </w:r>
          </w:p>
          <w:p w14:paraId="21084944" w14:textId="77777777" w:rsidR="00862CEC" w:rsidRPr="00795F2D" w:rsidRDefault="00862CEC" w:rsidP="00AF4C2C">
            <w:pPr>
              <w:widowControl w:val="0"/>
              <w:pBdr>
                <w:top w:val="nil"/>
                <w:left w:val="nil"/>
                <w:bottom w:val="nil"/>
                <w:right w:val="nil"/>
                <w:between w:val="nil"/>
              </w:pBdr>
              <w:rPr>
                <w:rFonts w:ascii="Arial" w:hAnsi="Arial" w:cs="Arial"/>
              </w:rPr>
            </w:pPr>
          </w:p>
          <w:p w14:paraId="55EF8906" w14:textId="77777777" w:rsidR="00862CEC" w:rsidRPr="00795F2D" w:rsidRDefault="00862CEC" w:rsidP="00AF4C2C">
            <w:pPr>
              <w:widowControl w:val="0"/>
              <w:pBdr>
                <w:top w:val="nil"/>
                <w:left w:val="nil"/>
                <w:bottom w:val="nil"/>
                <w:right w:val="nil"/>
                <w:between w:val="nil"/>
              </w:pBdr>
              <w:rPr>
                <w:rFonts w:ascii="Arial" w:hAnsi="Arial" w:cs="Arial"/>
              </w:rPr>
            </w:pPr>
          </w:p>
        </w:tc>
      </w:tr>
      <w:tr w:rsidR="00862CEC" w:rsidRPr="00795F2D" w14:paraId="29E03B14" w14:textId="77777777">
        <w:trPr>
          <w:trHeight w:val="645"/>
        </w:trPr>
        <w:tc>
          <w:tcPr>
            <w:tcW w:w="4500" w:type="dxa"/>
            <w:shd w:val="clear" w:color="auto" w:fill="auto"/>
            <w:tcMar>
              <w:top w:w="100" w:type="dxa"/>
              <w:left w:w="100" w:type="dxa"/>
              <w:bottom w:w="100" w:type="dxa"/>
              <w:right w:w="100" w:type="dxa"/>
            </w:tcMar>
          </w:tcPr>
          <w:p w14:paraId="01ACE387" w14:textId="77777777" w:rsidR="00862CEC" w:rsidRPr="00795F2D" w:rsidRDefault="00AF4C2C" w:rsidP="00AF4C2C">
            <w:pPr>
              <w:widowControl w:val="0"/>
              <w:pBdr>
                <w:top w:val="nil"/>
                <w:left w:val="nil"/>
                <w:bottom w:val="nil"/>
                <w:right w:val="nil"/>
                <w:between w:val="nil"/>
              </w:pBdr>
              <w:rPr>
                <w:rFonts w:ascii="Arial" w:hAnsi="Arial" w:cs="Arial"/>
                <w:b/>
              </w:rPr>
            </w:pPr>
            <w:r w:rsidRPr="00795F2D">
              <w:rPr>
                <w:rFonts w:ascii="Arial" w:hAnsi="Arial" w:cs="Arial"/>
                <w:b/>
              </w:rPr>
              <w:t xml:space="preserve">Opportunities </w:t>
            </w:r>
          </w:p>
        </w:tc>
        <w:tc>
          <w:tcPr>
            <w:tcW w:w="4410" w:type="dxa"/>
            <w:shd w:val="clear" w:color="auto" w:fill="auto"/>
            <w:tcMar>
              <w:top w:w="100" w:type="dxa"/>
              <w:left w:w="100" w:type="dxa"/>
              <w:bottom w:w="100" w:type="dxa"/>
              <w:right w:w="100" w:type="dxa"/>
            </w:tcMar>
          </w:tcPr>
          <w:p w14:paraId="60A15FAC" w14:textId="77777777" w:rsidR="00862CEC" w:rsidRPr="00795F2D" w:rsidRDefault="00AF4C2C" w:rsidP="00AF4C2C">
            <w:pPr>
              <w:widowControl w:val="0"/>
              <w:pBdr>
                <w:top w:val="nil"/>
                <w:left w:val="nil"/>
                <w:bottom w:val="nil"/>
                <w:right w:val="nil"/>
                <w:between w:val="nil"/>
              </w:pBdr>
              <w:rPr>
                <w:rFonts w:ascii="Arial" w:hAnsi="Arial" w:cs="Arial"/>
                <w:b/>
              </w:rPr>
            </w:pPr>
            <w:r w:rsidRPr="00795F2D">
              <w:rPr>
                <w:rFonts w:ascii="Arial" w:hAnsi="Arial" w:cs="Arial"/>
                <w:b/>
              </w:rPr>
              <w:t>Threats</w:t>
            </w:r>
          </w:p>
        </w:tc>
      </w:tr>
      <w:tr w:rsidR="00862CEC" w:rsidRPr="00795F2D" w14:paraId="51EDA2EA" w14:textId="77777777">
        <w:trPr>
          <w:trHeight w:val="4168"/>
        </w:trPr>
        <w:tc>
          <w:tcPr>
            <w:tcW w:w="4500" w:type="dxa"/>
            <w:shd w:val="clear" w:color="auto" w:fill="auto"/>
            <w:tcMar>
              <w:top w:w="100" w:type="dxa"/>
              <w:left w:w="100" w:type="dxa"/>
              <w:bottom w:w="100" w:type="dxa"/>
              <w:right w:w="100" w:type="dxa"/>
            </w:tcMar>
          </w:tcPr>
          <w:p w14:paraId="1A4746D5" w14:textId="77777777" w:rsidR="00862CEC" w:rsidRPr="00795F2D" w:rsidRDefault="00AF4C2C" w:rsidP="00AF4C2C">
            <w:pPr>
              <w:numPr>
                <w:ilvl w:val="0"/>
                <w:numId w:val="3"/>
              </w:numPr>
              <w:rPr>
                <w:rFonts w:ascii="Arial" w:hAnsi="Arial" w:cs="Arial"/>
              </w:rPr>
            </w:pPr>
            <w:r w:rsidRPr="00795F2D">
              <w:rPr>
                <w:rFonts w:ascii="Arial" w:hAnsi="Arial" w:cs="Arial"/>
              </w:rPr>
              <w:lastRenderedPageBreak/>
              <w:t xml:space="preserve">Morrison can focus on growing the market for organic items. </w:t>
            </w:r>
          </w:p>
          <w:p w14:paraId="3B7527AE" w14:textId="77777777" w:rsidR="00862CEC" w:rsidRPr="00795F2D" w:rsidRDefault="00AF4C2C" w:rsidP="00AF4C2C">
            <w:pPr>
              <w:numPr>
                <w:ilvl w:val="0"/>
                <w:numId w:val="3"/>
              </w:numPr>
              <w:rPr>
                <w:rFonts w:ascii="Arial" w:hAnsi="Arial" w:cs="Arial"/>
              </w:rPr>
            </w:pPr>
            <w:r w:rsidRPr="00795F2D">
              <w:rPr>
                <w:rFonts w:ascii="Arial" w:hAnsi="Arial" w:cs="Arial"/>
              </w:rPr>
              <w:t xml:space="preserve">Partnership with small business helps the company business to grow. </w:t>
            </w:r>
          </w:p>
          <w:p w14:paraId="188010EF" w14:textId="77777777" w:rsidR="00862CEC" w:rsidRPr="00795F2D" w:rsidRDefault="00AF4C2C" w:rsidP="00AF4C2C">
            <w:pPr>
              <w:numPr>
                <w:ilvl w:val="0"/>
                <w:numId w:val="3"/>
              </w:numPr>
              <w:rPr>
                <w:rFonts w:ascii="Arial" w:hAnsi="Arial" w:cs="Arial"/>
              </w:rPr>
            </w:pPr>
            <w:r w:rsidRPr="00795F2D">
              <w:rPr>
                <w:rFonts w:ascii="Arial" w:hAnsi="Arial" w:cs="Arial"/>
              </w:rPr>
              <w:t xml:space="preserve">Morrison can focus on expanding its markets in online platforms. </w:t>
            </w:r>
          </w:p>
        </w:tc>
        <w:tc>
          <w:tcPr>
            <w:tcW w:w="4410" w:type="dxa"/>
            <w:shd w:val="clear" w:color="auto" w:fill="auto"/>
            <w:tcMar>
              <w:top w:w="100" w:type="dxa"/>
              <w:left w:w="100" w:type="dxa"/>
              <w:bottom w:w="100" w:type="dxa"/>
              <w:right w:w="100" w:type="dxa"/>
            </w:tcMar>
          </w:tcPr>
          <w:p w14:paraId="041668AF" w14:textId="77777777" w:rsidR="00862CEC" w:rsidRPr="00795F2D" w:rsidRDefault="00AF4C2C" w:rsidP="00AF4C2C">
            <w:pPr>
              <w:numPr>
                <w:ilvl w:val="0"/>
                <w:numId w:val="1"/>
              </w:numPr>
              <w:rPr>
                <w:rFonts w:ascii="Arial" w:hAnsi="Arial" w:cs="Arial"/>
              </w:rPr>
            </w:pPr>
            <w:r w:rsidRPr="00795F2D">
              <w:rPr>
                <w:rFonts w:ascii="Arial" w:hAnsi="Arial" w:cs="Arial"/>
              </w:rPr>
              <w:t xml:space="preserve"> The constant increase in the retail industry can be a great threat for Morrison.</w:t>
            </w:r>
          </w:p>
          <w:p w14:paraId="6ABABC77" w14:textId="77777777" w:rsidR="00862CEC" w:rsidRPr="00795F2D" w:rsidRDefault="00AF4C2C" w:rsidP="00AF4C2C">
            <w:pPr>
              <w:numPr>
                <w:ilvl w:val="0"/>
                <w:numId w:val="1"/>
              </w:numPr>
              <w:rPr>
                <w:rFonts w:ascii="Arial" w:hAnsi="Arial" w:cs="Arial"/>
              </w:rPr>
            </w:pPr>
            <w:r w:rsidRPr="00795F2D">
              <w:rPr>
                <w:rFonts w:ascii="Arial" w:hAnsi="Arial" w:cs="Arial"/>
              </w:rPr>
              <w:t>Increase in tax and change in government policy raise the threat for the company.</w:t>
            </w:r>
          </w:p>
          <w:p w14:paraId="18DD1898" w14:textId="77777777" w:rsidR="00862CEC" w:rsidRPr="00795F2D" w:rsidRDefault="00AF4C2C" w:rsidP="00AF4C2C">
            <w:pPr>
              <w:numPr>
                <w:ilvl w:val="0"/>
                <w:numId w:val="1"/>
              </w:numPr>
              <w:rPr>
                <w:rFonts w:ascii="Arial" w:hAnsi="Arial" w:cs="Arial"/>
              </w:rPr>
            </w:pPr>
            <w:r w:rsidRPr="00795F2D">
              <w:rPr>
                <w:rFonts w:ascii="Arial" w:hAnsi="Arial" w:cs="Arial"/>
              </w:rPr>
              <w:t xml:space="preserve">The company's billboard and offline promotion was not able to reach out to the customers due to quarantine. </w:t>
            </w:r>
          </w:p>
          <w:p w14:paraId="75054041" w14:textId="77777777" w:rsidR="00862CEC" w:rsidRPr="00795F2D" w:rsidRDefault="00862CEC" w:rsidP="00AF4C2C">
            <w:pPr>
              <w:rPr>
                <w:rFonts w:ascii="Arial" w:hAnsi="Arial" w:cs="Arial"/>
                <w:b/>
              </w:rPr>
            </w:pPr>
          </w:p>
          <w:p w14:paraId="657EF0ED" w14:textId="77777777" w:rsidR="00862CEC" w:rsidRPr="00795F2D" w:rsidRDefault="00862CEC" w:rsidP="00AF4C2C">
            <w:pPr>
              <w:rPr>
                <w:rFonts w:ascii="Arial" w:hAnsi="Arial" w:cs="Arial"/>
              </w:rPr>
            </w:pPr>
          </w:p>
        </w:tc>
      </w:tr>
    </w:tbl>
    <w:p w14:paraId="248FDDA6" w14:textId="77777777" w:rsidR="00862CEC" w:rsidRPr="00795F2D" w:rsidRDefault="00862CEC" w:rsidP="00AF4C2C">
      <w:pPr>
        <w:rPr>
          <w:rFonts w:ascii="Arial" w:hAnsi="Arial" w:cs="Arial"/>
        </w:rPr>
      </w:pPr>
    </w:p>
    <w:p w14:paraId="3E36FFB3" w14:textId="77777777" w:rsidR="00862CEC" w:rsidRPr="00795F2D" w:rsidRDefault="00AF4C2C" w:rsidP="00314063">
      <w:pPr>
        <w:jc w:val="center"/>
        <w:rPr>
          <w:rFonts w:ascii="Arial" w:hAnsi="Arial" w:cs="Arial"/>
          <w:b/>
        </w:rPr>
      </w:pPr>
      <w:r w:rsidRPr="00795F2D">
        <w:rPr>
          <w:rFonts w:ascii="Arial" w:hAnsi="Arial" w:cs="Arial"/>
          <w:b/>
        </w:rPr>
        <w:t>Table 1: SWOT analysis of Morrisons</w:t>
      </w:r>
    </w:p>
    <w:p w14:paraId="5EFC3A10" w14:textId="77777777" w:rsidR="00862CEC" w:rsidRPr="00795F2D" w:rsidRDefault="00AF4C2C" w:rsidP="00314063">
      <w:pPr>
        <w:jc w:val="center"/>
        <w:rPr>
          <w:rFonts w:ascii="Arial" w:hAnsi="Arial" w:cs="Arial"/>
          <w:b/>
        </w:rPr>
      </w:pPr>
      <w:r w:rsidRPr="00795F2D">
        <w:rPr>
          <w:rFonts w:ascii="Arial" w:hAnsi="Arial" w:cs="Arial"/>
          <w:b/>
        </w:rPr>
        <w:t>Source: (created by learner)</w:t>
      </w:r>
    </w:p>
    <w:p w14:paraId="0D4C4EF5" w14:textId="77777777" w:rsidR="00862CEC" w:rsidRPr="00795F2D" w:rsidRDefault="00862CEC" w:rsidP="00AF4C2C">
      <w:pPr>
        <w:rPr>
          <w:rFonts w:ascii="Arial" w:hAnsi="Arial" w:cs="Arial"/>
          <w:b/>
          <w:color w:val="0E101A"/>
        </w:rPr>
      </w:pPr>
    </w:p>
    <w:p w14:paraId="437DC9FF" w14:textId="77777777" w:rsidR="00862CEC" w:rsidRPr="00795F2D" w:rsidRDefault="00862CEC" w:rsidP="00AF4C2C">
      <w:pPr>
        <w:rPr>
          <w:rFonts w:ascii="Arial" w:hAnsi="Arial" w:cs="Arial"/>
          <w:b/>
          <w:color w:val="0E101A"/>
        </w:rPr>
      </w:pPr>
    </w:p>
    <w:p w14:paraId="4BBB0FEE" w14:textId="77777777" w:rsidR="00862CEC" w:rsidRPr="00795F2D" w:rsidRDefault="00AF4C2C" w:rsidP="00AF4C2C">
      <w:pPr>
        <w:rPr>
          <w:rFonts w:ascii="Arial" w:hAnsi="Arial" w:cs="Arial"/>
          <w:b/>
          <w:color w:val="0E101A"/>
        </w:rPr>
      </w:pPr>
      <w:r w:rsidRPr="00795F2D">
        <w:rPr>
          <w:rFonts w:ascii="Arial" w:hAnsi="Arial" w:cs="Arial"/>
          <w:b/>
          <w:color w:val="0E101A"/>
        </w:rPr>
        <w:t>Strength</w:t>
      </w:r>
    </w:p>
    <w:p w14:paraId="625F048F" w14:textId="77777777" w:rsidR="00862CEC" w:rsidRPr="00795F2D" w:rsidRDefault="00AF4C2C" w:rsidP="00AF4C2C">
      <w:pPr>
        <w:rPr>
          <w:rFonts w:ascii="Arial" w:hAnsi="Arial" w:cs="Arial"/>
          <w:color w:val="0E101A"/>
        </w:rPr>
      </w:pPr>
      <w:r w:rsidRPr="00795F2D">
        <w:rPr>
          <w:rFonts w:ascii="Arial" w:hAnsi="Arial" w:cs="Arial"/>
          <w:color w:val="0E101A"/>
        </w:rPr>
        <w:t>The company Morrisons focuses on the strong factor of the company which provides competitive advantages to the company. The factors which are important for Morrison include the financial position of the company, skilled workers, uniqueness of the company’s product, and brand value of the product (Rashid, 2020). The company Morrison has an effective supply channel and networking of distributions is strong. The company supplies</w:t>
      </w:r>
      <w:r w:rsidRPr="00795F2D">
        <w:rPr>
          <w:rFonts w:ascii="Arial" w:hAnsi="Arial" w:cs="Arial"/>
          <w:b/>
          <w:i/>
          <w:color w:val="0E101A"/>
        </w:rPr>
        <w:t xml:space="preserve"> great product services</w:t>
      </w:r>
      <w:r w:rsidRPr="00795F2D">
        <w:rPr>
          <w:rFonts w:ascii="Arial" w:hAnsi="Arial" w:cs="Arial"/>
          <w:color w:val="0E101A"/>
        </w:rPr>
        <w:t xml:space="preserve"> to its consumers like food, music, quality clothing, beverage, and many more. Morrison currently has over 15% market shares present in the U.K. and is one of the fourth largest competitors in the UK (Forde </w:t>
      </w:r>
      <w:r w:rsidRPr="00795F2D">
        <w:rPr>
          <w:rFonts w:ascii="Arial" w:hAnsi="Arial" w:cs="Arial"/>
          <w:i/>
          <w:color w:val="0E101A"/>
        </w:rPr>
        <w:t>et al</w:t>
      </w:r>
      <w:r w:rsidRPr="00795F2D">
        <w:rPr>
          <w:rFonts w:ascii="Arial" w:hAnsi="Arial" w:cs="Arial"/>
          <w:color w:val="0E101A"/>
        </w:rPr>
        <w:t xml:space="preserve">., 20220. The company owns big supermarkets in the UK with over 500 stores and workers strength of about 130,000 and more. The company has even been listed on the “London stock exchange”. The development of online marketing has impacted the company by increasing sales thus increasing the business. </w:t>
      </w:r>
    </w:p>
    <w:p w14:paraId="723EDFC0" w14:textId="77777777" w:rsidR="00862CEC" w:rsidRPr="00795F2D" w:rsidRDefault="00AF4C2C" w:rsidP="00AF4C2C">
      <w:pPr>
        <w:rPr>
          <w:rFonts w:ascii="Arial" w:hAnsi="Arial" w:cs="Arial"/>
          <w:b/>
          <w:color w:val="0E101A"/>
        </w:rPr>
      </w:pPr>
      <w:r w:rsidRPr="00795F2D">
        <w:rPr>
          <w:rFonts w:ascii="Arial" w:hAnsi="Arial" w:cs="Arial"/>
          <w:b/>
          <w:color w:val="0E101A"/>
        </w:rPr>
        <w:t>Weakness</w:t>
      </w:r>
    </w:p>
    <w:p w14:paraId="711AC7FA" w14:textId="77777777" w:rsidR="00862CEC" w:rsidRPr="00795F2D" w:rsidRDefault="00AF4C2C" w:rsidP="00AF4C2C">
      <w:pPr>
        <w:rPr>
          <w:rFonts w:ascii="Arial" w:hAnsi="Arial" w:cs="Arial"/>
          <w:color w:val="0E101A"/>
        </w:rPr>
      </w:pPr>
      <w:r w:rsidRPr="00795F2D">
        <w:rPr>
          <w:rFonts w:ascii="Arial" w:hAnsi="Arial" w:cs="Arial"/>
          <w:color w:val="0E101A"/>
        </w:rPr>
        <w:t xml:space="preserve">The weaknesses are certain factors of the organisation or business where they can focus on increasing the position of the organisation. The weakness can be introduced </w:t>
      </w:r>
      <w:r w:rsidRPr="00795F2D">
        <w:rPr>
          <w:rFonts w:ascii="Arial" w:hAnsi="Arial" w:cs="Arial"/>
          <w:color w:val="0E101A"/>
        </w:rPr>
        <w:lastRenderedPageBreak/>
        <w:t>as factors or places in which the business lacks or the competitions are better compared to another organisation. In comparison with other big companies, the geographical reach of Morrison is small and limited (Jalil</w:t>
      </w:r>
      <w:r w:rsidRPr="00795F2D">
        <w:rPr>
          <w:rFonts w:ascii="Arial" w:hAnsi="Arial" w:cs="Arial"/>
          <w:i/>
          <w:color w:val="0E101A"/>
        </w:rPr>
        <w:t xml:space="preserve"> et al</w:t>
      </w:r>
      <w:r w:rsidRPr="00795F2D">
        <w:rPr>
          <w:rFonts w:ascii="Arial" w:hAnsi="Arial" w:cs="Arial"/>
          <w:color w:val="0E101A"/>
        </w:rPr>
        <w:t>., 2021). Due to Covid-19, the company faced issues regarding employment and a lack of skilled workers. The past issues of the company regarding farmers have impacted the company affecting its brand image (Rizi</w:t>
      </w:r>
      <w:r w:rsidRPr="00795F2D">
        <w:rPr>
          <w:rFonts w:ascii="Arial" w:hAnsi="Arial" w:cs="Arial"/>
          <w:i/>
          <w:color w:val="0E101A"/>
        </w:rPr>
        <w:t xml:space="preserve"> et al</w:t>
      </w:r>
      <w:r w:rsidRPr="00795F2D">
        <w:rPr>
          <w:rFonts w:ascii="Arial" w:hAnsi="Arial" w:cs="Arial"/>
          <w:color w:val="0E101A"/>
        </w:rPr>
        <w:t xml:space="preserve">., 2021). The online presence of company Morrison is weak and the organisation mostly exists in the UK thus the international exportation of the company is weak. The company lacks customer satisfaction and was also announced as the worst supermarket store in 2022. </w:t>
      </w:r>
    </w:p>
    <w:p w14:paraId="2B76AC25" w14:textId="77777777" w:rsidR="00862CEC" w:rsidRPr="00795F2D" w:rsidRDefault="00AF4C2C" w:rsidP="00AF4C2C">
      <w:pPr>
        <w:rPr>
          <w:rFonts w:ascii="Arial" w:hAnsi="Arial" w:cs="Arial"/>
          <w:b/>
          <w:color w:val="0E101A"/>
        </w:rPr>
      </w:pPr>
      <w:r w:rsidRPr="00795F2D">
        <w:rPr>
          <w:rFonts w:ascii="Arial" w:hAnsi="Arial" w:cs="Arial"/>
          <w:b/>
          <w:color w:val="0E101A"/>
        </w:rPr>
        <w:t>Opportunity</w:t>
      </w:r>
    </w:p>
    <w:p w14:paraId="02B6D7B2" w14:textId="16FF145A" w:rsidR="00862CEC" w:rsidRPr="00795F2D" w:rsidRDefault="00AF4C2C" w:rsidP="00AF4C2C">
      <w:pPr>
        <w:rPr>
          <w:rFonts w:ascii="Arial" w:hAnsi="Arial" w:cs="Arial"/>
          <w:color w:val="0E101A"/>
        </w:rPr>
      </w:pPr>
      <w:r w:rsidRPr="00795F2D">
        <w:rPr>
          <w:rFonts w:ascii="Arial" w:hAnsi="Arial" w:cs="Arial"/>
          <w:color w:val="0E101A"/>
        </w:rPr>
        <w:t xml:space="preserve">The opportunity for any organisation focuses on improvement on the part in which the company lacks to increase the company business. The company’s opportunities focus on geographical expansion of the company, improvement of the company’s product, better communication, and many more (Villanova </w:t>
      </w:r>
      <w:r w:rsidRPr="00795F2D">
        <w:rPr>
          <w:rFonts w:ascii="Arial" w:hAnsi="Arial" w:cs="Arial"/>
          <w:i/>
          <w:color w:val="0E101A"/>
        </w:rPr>
        <w:t>et al</w:t>
      </w:r>
      <w:r w:rsidRPr="00795F2D">
        <w:rPr>
          <w:rFonts w:ascii="Arial" w:hAnsi="Arial" w:cs="Arial"/>
          <w:color w:val="0E101A"/>
        </w:rPr>
        <w:t xml:space="preserve">., 2021). Morrison can focus on growing the market for organic items. Morrison must focus on expanding its markets internationally. The company can raise the demand for its private labels which can lead to an increase in the company’s sales by reaching out to many consumers. Formulating the strategy to partner with small businesses can help the business of the company grow (Pantano </w:t>
      </w:r>
      <w:r w:rsidRPr="00795F2D">
        <w:rPr>
          <w:rFonts w:ascii="Arial" w:hAnsi="Arial" w:cs="Arial"/>
          <w:i/>
          <w:color w:val="0E101A"/>
        </w:rPr>
        <w:t>et al</w:t>
      </w:r>
      <w:r w:rsidRPr="00795F2D">
        <w:rPr>
          <w:rFonts w:ascii="Arial" w:hAnsi="Arial" w:cs="Arial"/>
          <w:color w:val="0E101A"/>
        </w:rPr>
        <w:t xml:space="preserve">., 2021). Morrison can focus on expanding its markets in online platforms like Facebook, Instagram, Twitter, </w:t>
      </w:r>
      <w:r w:rsidR="00795F2D">
        <w:rPr>
          <w:rFonts w:ascii="Arial" w:hAnsi="Arial" w:cs="Arial"/>
          <w:color w:val="0E101A"/>
        </w:rPr>
        <w:t>Y</w:t>
      </w:r>
      <w:r w:rsidR="00795F2D" w:rsidRPr="00795F2D">
        <w:rPr>
          <w:rFonts w:ascii="Arial" w:hAnsi="Arial" w:cs="Arial"/>
          <w:color w:val="0E101A"/>
        </w:rPr>
        <w:t>ouTube</w:t>
      </w:r>
      <w:r w:rsidRPr="00795F2D">
        <w:rPr>
          <w:rFonts w:ascii="Arial" w:hAnsi="Arial" w:cs="Arial"/>
          <w:color w:val="0E101A"/>
        </w:rPr>
        <w:t xml:space="preserve">, and more with which the company can reach out to many customers internationally. </w:t>
      </w:r>
    </w:p>
    <w:p w14:paraId="3B7D6962" w14:textId="77777777" w:rsidR="00862CEC" w:rsidRPr="00795F2D" w:rsidRDefault="00AF4C2C" w:rsidP="00AF4C2C">
      <w:pPr>
        <w:rPr>
          <w:rFonts w:ascii="Arial" w:hAnsi="Arial" w:cs="Arial"/>
          <w:b/>
          <w:color w:val="0E101A"/>
        </w:rPr>
      </w:pPr>
      <w:r w:rsidRPr="00795F2D">
        <w:rPr>
          <w:rFonts w:ascii="Arial" w:hAnsi="Arial" w:cs="Arial"/>
          <w:b/>
          <w:color w:val="0E101A"/>
        </w:rPr>
        <w:t>Threat</w:t>
      </w:r>
    </w:p>
    <w:p w14:paraId="5540A467" w14:textId="77777777" w:rsidR="00862CEC" w:rsidRPr="00795F2D" w:rsidRDefault="00AF4C2C" w:rsidP="00AF4C2C">
      <w:pPr>
        <w:rPr>
          <w:rFonts w:ascii="Arial" w:hAnsi="Arial" w:cs="Arial"/>
          <w:color w:val="0E101A"/>
        </w:rPr>
      </w:pPr>
      <w:r w:rsidRPr="00795F2D">
        <w:rPr>
          <w:rFonts w:ascii="Arial" w:hAnsi="Arial" w:cs="Arial"/>
          <w:color w:val="0E101A"/>
        </w:rPr>
        <w:t xml:space="preserve">Threats are the factors that harm the company or business. Some factors like changes in the policy of a government, an increase in competitors, and others can be a threat to the business. The constant increase in the retail industry can be a great threat to Morrison, so the company must maintain its position (Reynolds, 20200. An increase in tax and change in government policy raises the threat to the company. During Covid-19 the government imposed various laws among which one was quarantining (Soegoto, 20210. Quarantine arose to be a threat for company Morrison as the company’s billboard and offline promotion were not able to reach out to the customers. </w:t>
      </w:r>
    </w:p>
    <w:p w14:paraId="2BEFDF0F" w14:textId="77777777" w:rsidR="00862CEC" w:rsidRPr="00795F2D" w:rsidRDefault="00AF4C2C" w:rsidP="00AF4C2C">
      <w:pPr>
        <w:pStyle w:val="Heading1"/>
        <w:rPr>
          <w:rFonts w:ascii="Arial" w:hAnsi="Arial" w:cs="Arial"/>
          <w:szCs w:val="24"/>
        </w:rPr>
      </w:pPr>
      <w:bookmarkStart w:id="3" w:name="_Toc126688321"/>
      <w:r w:rsidRPr="00795F2D">
        <w:rPr>
          <w:rFonts w:ascii="Arial" w:hAnsi="Arial" w:cs="Arial"/>
          <w:szCs w:val="24"/>
        </w:rPr>
        <w:lastRenderedPageBreak/>
        <w:t>PESTEL analysis</w:t>
      </w:r>
      <w:bookmarkEnd w:id="3"/>
    </w:p>
    <w:p w14:paraId="2C4CFB8C" w14:textId="53543A08" w:rsidR="00862CEC" w:rsidRDefault="00AF4C2C" w:rsidP="00AF4C2C">
      <w:pPr>
        <w:rPr>
          <w:rFonts w:ascii="Arial" w:hAnsi="Arial" w:cs="Arial"/>
          <w:color w:val="0E101A"/>
        </w:rPr>
      </w:pPr>
      <w:r w:rsidRPr="00795F2D">
        <w:rPr>
          <w:rFonts w:ascii="Arial" w:hAnsi="Arial" w:cs="Arial"/>
          <w:color w:val="0E101A"/>
        </w:rPr>
        <w:t xml:space="preserve">PESTEL analysis is the study of external factors that affect the organisation or business. The key factors making up the word PESTEL are political, economic, social, technological, environmental, and legal factors. </w:t>
      </w:r>
    </w:p>
    <w:p w14:paraId="205AED13" w14:textId="77777777" w:rsidR="00862CEC" w:rsidRPr="00795F2D" w:rsidRDefault="00AF4C2C" w:rsidP="00AF4C2C">
      <w:pPr>
        <w:rPr>
          <w:rFonts w:ascii="Arial" w:hAnsi="Arial" w:cs="Arial"/>
          <w:b/>
          <w:color w:val="0E101A"/>
        </w:rPr>
      </w:pPr>
      <w:r w:rsidRPr="00795F2D">
        <w:rPr>
          <w:rFonts w:ascii="Arial" w:hAnsi="Arial" w:cs="Arial"/>
          <w:b/>
          <w:color w:val="0E101A"/>
        </w:rPr>
        <w:t>Political Factor</w:t>
      </w:r>
    </w:p>
    <w:p w14:paraId="5B45A2C1" w14:textId="3222CE63" w:rsidR="00862CEC" w:rsidRDefault="00AF4C2C" w:rsidP="00AF4C2C">
      <w:pPr>
        <w:rPr>
          <w:rFonts w:ascii="Arial" w:hAnsi="Arial" w:cs="Arial"/>
          <w:color w:val="0E101A"/>
        </w:rPr>
      </w:pPr>
      <w:r w:rsidRPr="00795F2D">
        <w:rPr>
          <w:rFonts w:ascii="Arial" w:hAnsi="Arial" w:cs="Arial"/>
          <w:color w:val="0E101A"/>
        </w:rPr>
        <w:t>Political factors are the framework that impacts the business. Some examples of political factors include taxation and laws imposed by the government. Political factors strongly influence the profitability and sustainability of the company Morrison (Wu, 2020). During the political chaos in the UK, the company’s investors are discouraged and stakeholders' trust is harmed in the economy and affects the company’s performance. Morrison needs to study the present country’s political scenario as the change in government policy may affect the government's priorities regarding different industries.</w:t>
      </w:r>
      <w:r w:rsidR="00474FD8">
        <w:rPr>
          <w:rFonts w:ascii="Arial" w:hAnsi="Arial" w:cs="Arial"/>
          <w:color w:val="0E101A"/>
        </w:rPr>
        <w:t xml:space="preserve"> The current political factors globally are rapidly changing and can be considered unfavourable in global context.</w:t>
      </w:r>
    </w:p>
    <w:p w14:paraId="0BFE4C9E" w14:textId="77777777" w:rsidR="00AD3391" w:rsidRPr="00795F2D" w:rsidRDefault="00AD3391" w:rsidP="00AF4C2C">
      <w:pPr>
        <w:rPr>
          <w:rFonts w:ascii="Arial" w:hAnsi="Arial" w:cs="Arial"/>
          <w:color w:val="0E101A"/>
        </w:rPr>
      </w:pPr>
    </w:p>
    <w:p w14:paraId="1981B070" w14:textId="77777777" w:rsidR="00862CEC" w:rsidRPr="00795F2D" w:rsidRDefault="00AF4C2C" w:rsidP="00AF4C2C">
      <w:pPr>
        <w:rPr>
          <w:rFonts w:ascii="Arial" w:hAnsi="Arial" w:cs="Arial"/>
          <w:b/>
          <w:color w:val="0E101A"/>
        </w:rPr>
      </w:pPr>
      <w:r w:rsidRPr="00795F2D">
        <w:rPr>
          <w:rFonts w:ascii="Arial" w:hAnsi="Arial" w:cs="Arial"/>
          <w:b/>
          <w:color w:val="0E101A"/>
        </w:rPr>
        <w:t>Economical factor</w:t>
      </w:r>
    </w:p>
    <w:p w14:paraId="1F5A88DD" w14:textId="3ECDD09F" w:rsidR="00862CEC" w:rsidRPr="00795F2D" w:rsidRDefault="00AF4C2C" w:rsidP="00AF4C2C">
      <w:pPr>
        <w:rPr>
          <w:rFonts w:ascii="Arial" w:hAnsi="Arial" w:cs="Arial"/>
          <w:color w:val="0E101A"/>
        </w:rPr>
      </w:pPr>
      <w:r w:rsidRPr="00795F2D">
        <w:rPr>
          <w:rFonts w:ascii="Arial" w:hAnsi="Arial" w:cs="Arial"/>
          <w:color w:val="0E101A"/>
        </w:rPr>
        <w:t xml:space="preserve">Economic factors directly affect the company's capacity to achieve its economic goal. Morrison needs to pick a country with high financial efficiency with which the company can easily gather human and financial revenue. Due to covid-19 interruption the GDP rate of the United Kingdom fell by a percentage of 19.4 between April till June 2020(Mair, 2020). The pandemic has brought various challenges for the company resulting in a disruption in the supply chain and shortages of drivers. The company faced a fall in sales thus resulting in an impact on the company's revenue. </w:t>
      </w:r>
      <w:r w:rsidR="008D0FF8">
        <w:rPr>
          <w:rFonts w:ascii="Arial" w:hAnsi="Arial" w:cs="Arial"/>
          <w:color w:val="0E101A"/>
        </w:rPr>
        <w:t xml:space="preserve">The global markets are currently recovering from the damage caused by covid and can be considered as relatively favourable. </w:t>
      </w:r>
    </w:p>
    <w:p w14:paraId="6F414765" w14:textId="77777777" w:rsidR="00862CEC" w:rsidRPr="00795F2D" w:rsidRDefault="00AF4C2C" w:rsidP="00AF4C2C">
      <w:pPr>
        <w:rPr>
          <w:rFonts w:ascii="Arial" w:hAnsi="Arial" w:cs="Arial"/>
          <w:b/>
          <w:color w:val="0E101A"/>
        </w:rPr>
      </w:pPr>
      <w:r w:rsidRPr="00795F2D">
        <w:rPr>
          <w:rFonts w:ascii="Arial" w:hAnsi="Arial" w:cs="Arial"/>
          <w:b/>
          <w:color w:val="0E101A"/>
        </w:rPr>
        <w:t>Social Factor</w:t>
      </w:r>
    </w:p>
    <w:p w14:paraId="365CE7FA" w14:textId="2A27EEA9" w:rsidR="00862CEC" w:rsidRPr="00795F2D" w:rsidRDefault="00AF4C2C" w:rsidP="00AF4C2C">
      <w:pPr>
        <w:rPr>
          <w:rFonts w:ascii="Arial" w:hAnsi="Arial" w:cs="Arial"/>
          <w:color w:val="0E101A"/>
        </w:rPr>
      </w:pPr>
      <w:r w:rsidRPr="00795F2D">
        <w:rPr>
          <w:rFonts w:ascii="Arial" w:hAnsi="Arial" w:cs="Arial"/>
          <w:color w:val="0E101A"/>
        </w:rPr>
        <w:t xml:space="preserve">Social factors are the factors that point out the customs, characteristics and social values of the society where the organisation is located. Higher the salary of the consumers the growth rate of sales increases as consumers are more willing to spend money on products and services to bring luxury to their lifestyle (Sanchez </w:t>
      </w:r>
      <w:r w:rsidRPr="00795F2D">
        <w:rPr>
          <w:rFonts w:ascii="Arial" w:hAnsi="Arial" w:cs="Arial"/>
          <w:i/>
          <w:color w:val="0E101A"/>
        </w:rPr>
        <w:t>et al</w:t>
      </w:r>
      <w:r w:rsidRPr="00795F2D">
        <w:rPr>
          <w:rFonts w:ascii="Arial" w:hAnsi="Arial" w:cs="Arial"/>
          <w:color w:val="0E101A"/>
        </w:rPr>
        <w:t xml:space="preserve">., 2020). Morrison can be affected by ethnocentrism, as with higher ethnocentrism the company's business environment faces more challenges while exporting into </w:t>
      </w:r>
      <w:r w:rsidRPr="00795F2D">
        <w:rPr>
          <w:rFonts w:ascii="Arial" w:hAnsi="Arial" w:cs="Arial"/>
          <w:color w:val="0E101A"/>
        </w:rPr>
        <w:lastRenderedPageBreak/>
        <w:t xml:space="preserve">international markets. The company can be favoured by a growing population. </w:t>
      </w:r>
      <w:r w:rsidR="002A32BC">
        <w:rPr>
          <w:rFonts w:ascii="Arial" w:hAnsi="Arial" w:cs="Arial"/>
          <w:color w:val="0E101A"/>
        </w:rPr>
        <w:t xml:space="preserve">The social conditions are currently favourable for businesses. </w:t>
      </w:r>
    </w:p>
    <w:p w14:paraId="253C2615" w14:textId="77777777" w:rsidR="00862CEC" w:rsidRPr="00795F2D" w:rsidRDefault="00AF4C2C" w:rsidP="00AF4C2C">
      <w:pPr>
        <w:rPr>
          <w:rFonts w:ascii="Arial" w:hAnsi="Arial" w:cs="Arial"/>
          <w:b/>
          <w:color w:val="0E101A"/>
        </w:rPr>
      </w:pPr>
      <w:r w:rsidRPr="00795F2D">
        <w:rPr>
          <w:rFonts w:ascii="Arial" w:hAnsi="Arial" w:cs="Arial"/>
          <w:b/>
          <w:color w:val="0E101A"/>
        </w:rPr>
        <w:t>Technological Factor</w:t>
      </w:r>
    </w:p>
    <w:p w14:paraId="0F8DB951" w14:textId="488F7C02" w:rsidR="00862CEC" w:rsidRPr="00795F2D" w:rsidRDefault="00AF4C2C" w:rsidP="00AF4C2C">
      <w:pPr>
        <w:rPr>
          <w:rFonts w:ascii="Arial" w:hAnsi="Arial" w:cs="Arial"/>
          <w:color w:val="0E101A"/>
        </w:rPr>
      </w:pPr>
      <w:r w:rsidRPr="00795F2D">
        <w:rPr>
          <w:rFonts w:ascii="Arial" w:hAnsi="Arial" w:cs="Arial"/>
          <w:color w:val="0E101A"/>
        </w:rPr>
        <w:t xml:space="preserve">Morrison needs to study the developing technologies and future technologies activities for the survival of a business. Morrison needs to focus on marketing in countries with developed technologies, as the infrastructure of technologies makes the performance of business easier resulting in cost reduction, value for creation, innovation, and more (Upadhyay </w:t>
      </w:r>
      <w:r w:rsidRPr="00795F2D">
        <w:rPr>
          <w:rFonts w:ascii="Arial" w:hAnsi="Arial" w:cs="Arial"/>
          <w:i/>
          <w:color w:val="0E101A"/>
        </w:rPr>
        <w:t>et al</w:t>
      </w:r>
      <w:r w:rsidRPr="00795F2D">
        <w:rPr>
          <w:rFonts w:ascii="Arial" w:hAnsi="Arial" w:cs="Arial"/>
          <w:color w:val="0E101A"/>
        </w:rPr>
        <w:t xml:space="preserve">., 20210. With the help of technology Morrison study’s new product development rates. Shifting the business to e-commerce will greatly impact the company’s results in rising the company’s sales thus benefiting the company (Pantano </w:t>
      </w:r>
      <w:r w:rsidRPr="00795F2D">
        <w:rPr>
          <w:rFonts w:ascii="Arial" w:hAnsi="Arial" w:cs="Arial"/>
          <w:i/>
          <w:color w:val="0E101A"/>
        </w:rPr>
        <w:t>et al</w:t>
      </w:r>
      <w:r w:rsidRPr="00795F2D">
        <w:rPr>
          <w:rFonts w:ascii="Arial" w:hAnsi="Arial" w:cs="Arial"/>
          <w:color w:val="0E101A"/>
        </w:rPr>
        <w:t xml:space="preserve">., 2021). Morrison needs to focus on promoting its markets through social media and from social platforms like Facebook, </w:t>
      </w:r>
      <w:proofErr w:type="spellStart"/>
      <w:r w:rsidRPr="00795F2D">
        <w:rPr>
          <w:rFonts w:ascii="Arial" w:hAnsi="Arial" w:cs="Arial"/>
          <w:color w:val="0E101A"/>
        </w:rPr>
        <w:t>Youtube</w:t>
      </w:r>
      <w:proofErr w:type="spellEnd"/>
      <w:r w:rsidRPr="00795F2D">
        <w:rPr>
          <w:rFonts w:ascii="Arial" w:hAnsi="Arial" w:cs="Arial"/>
          <w:color w:val="0E101A"/>
        </w:rPr>
        <w:t>, Instagram, Wikipedia, and more where people are greatly active thus helping the business to reach more customers.</w:t>
      </w:r>
      <w:r w:rsidR="00087803">
        <w:rPr>
          <w:rFonts w:ascii="Arial" w:hAnsi="Arial" w:cs="Arial"/>
          <w:color w:val="0E101A"/>
        </w:rPr>
        <w:t xml:space="preserve"> The growing technology factors and development are contributing favourably towards the success of businesses. </w:t>
      </w:r>
    </w:p>
    <w:p w14:paraId="4B0B090E" w14:textId="77777777" w:rsidR="00862CEC" w:rsidRPr="00795F2D" w:rsidRDefault="00AF4C2C" w:rsidP="00AF4C2C">
      <w:pPr>
        <w:rPr>
          <w:rFonts w:ascii="Arial" w:hAnsi="Arial" w:cs="Arial"/>
          <w:b/>
          <w:color w:val="0E101A"/>
        </w:rPr>
      </w:pPr>
      <w:r w:rsidRPr="00795F2D">
        <w:rPr>
          <w:rFonts w:ascii="Arial" w:hAnsi="Arial" w:cs="Arial"/>
          <w:b/>
          <w:color w:val="0E101A"/>
        </w:rPr>
        <w:t xml:space="preserve">Environmental Factors  </w:t>
      </w:r>
    </w:p>
    <w:p w14:paraId="01673382" w14:textId="5B2888F5" w:rsidR="00862CEC" w:rsidRDefault="00AF4C2C" w:rsidP="00AF4C2C">
      <w:pPr>
        <w:rPr>
          <w:rFonts w:ascii="Arial" w:hAnsi="Arial" w:cs="Arial"/>
          <w:color w:val="0E101A"/>
        </w:rPr>
      </w:pPr>
      <w:r w:rsidRPr="00795F2D">
        <w:rPr>
          <w:rFonts w:ascii="Arial" w:hAnsi="Arial" w:cs="Arial"/>
          <w:color w:val="0E101A"/>
        </w:rPr>
        <w:t xml:space="preserve">The company needs to understand the environmental factors to avoid reputational harm and lawsuits in the business. Many countries implement laws for businesses to reduce harm to the environment (Nash, 2019). To this response, Morrison needs to be responsible in following and forming practices, encouraging its customers to follow environmental laws, improving the brand image in the field of sustainability, and more. The company must introduce the use of renewable technologies to follow environmental laws (Zhang </w:t>
      </w:r>
      <w:r w:rsidRPr="00795F2D">
        <w:rPr>
          <w:rFonts w:ascii="Arial" w:hAnsi="Arial" w:cs="Arial"/>
          <w:i/>
          <w:color w:val="0E101A"/>
        </w:rPr>
        <w:t>et al</w:t>
      </w:r>
      <w:r w:rsidRPr="00795F2D">
        <w:rPr>
          <w:rFonts w:ascii="Arial" w:hAnsi="Arial" w:cs="Arial"/>
          <w:color w:val="0E101A"/>
        </w:rPr>
        <w:t>., 2021). The company must practise waste management, minimum use of resources, and recycling process. Morrison following this practice can benefit by achieving economic goals in the form of a reduction in production cost.</w:t>
      </w:r>
      <w:r w:rsidR="00A83783">
        <w:rPr>
          <w:rFonts w:ascii="Arial" w:hAnsi="Arial" w:cs="Arial"/>
          <w:color w:val="0E101A"/>
        </w:rPr>
        <w:t xml:space="preserve"> Currently environmental concerns are increasing for global businesses and given prime importance especially in global context.</w:t>
      </w:r>
      <w:r w:rsidRPr="00795F2D">
        <w:rPr>
          <w:rFonts w:ascii="Arial" w:hAnsi="Arial" w:cs="Arial"/>
          <w:color w:val="0E101A"/>
        </w:rPr>
        <w:t xml:space="preserve"> </w:t>
      </w:r>
    </w:p>
    <w:p w14:paraId="62C1DE23" w14:textId="77777777" w:rsidR="00A83783" w:rsidRPr="00795F2D" w:rsidRDefault="00A83783" w:rsidP="00AF4C2C">
      <w:pPr>
        <w:rPr>
          <w:rFonts w:ascii="Arial" w:hAnsi="Arial" w:cs="Arial"/>
          <w:color w:val="0E101A"/>
        </w:rPr>
      </w:pPr>
    </w:p>
    <w:p w14:paraId="6F2FB866" w14:textId="77777777" w:rsidR="00862CEC" w:rsidRPr="00795F2D" w:rsidRDefault="00AF4C2C" w:rsidP="00AF4C2C">
      <w:pPr>
        <w:rPr>
          <w:rFonts w:ascii="Arial" w:hAnsi="Arial" w:cs="Arial"/>
          <w:b/>
          <w:color w:val="0E101A"/>
        </w:rPr>
      </w:pPr>
      <w:r w:rsidRPr="00795F2D">
        <w:rPr>
          <w:rFonts w:ascii="Arial" w:hAnsi="Arial" w:cs="Arial"/>
          <w:b/>
          <w:color w:val="0E101A"/>
        </w:rPr>
        <w:t>Legal Factors</w:t>
      </w:r>
    </w:p>
    <w:p w14:paraId="14C20769" w14:textId="60109098" w:rsidR="00862CEC" w:rsidRPr="00795F2D" w:rsidRDefault="00AF4C2C" w:rsidP="00AF4C2C">
      <w:pPr>
        <w:rPr>
          <w:rFonts w:ascii="Arial" w:hAnsi="Arial" w:cs="Arial"/>
          <w:b/>
        </w:rPr>
      </w:pPr>
      <w:r w:rsidRPr="00795F2D">
        <w:rPr>
          <w:rFonts w:ascii="Arial" w:hAnsi="Arial" w:cs="Arial"/>
          <w:color w:val="0E101A"/>
        </w:rPr>
        <w:t xml:space="preserve">Legal factors provide detailed information related to various regulations and laws which include safety laws, employment laws, customers laws, and more. Morrison must ensure the safety of the work environment before entering new countries (Li </w:t>
      </w:r>
      <w:r w:rsidRPr="00795F2D">
        <w:rPr>
          <w:rFonts w:ascii="Arial" w:hAnsi="Arial" w:cs="Arial"/>
          <w:i/>
          <w:color w:val="0E101A"/>
        </w:rPr>
        <w:t>et al</w:t>
      </w:r>
      <w:r w:rsidRPr="00795F2D">
        <w:rPr>
          <w:rFonts w:ascii="Arial" w:hAnsi="Arial" w:cs="Arial"/>
          <w:color w:val="0E101A"/>
        </w:rPr>
        <w:t xml:space="preserve">., 2020). Many countries make laws to protect the privacy of customers, with this Morrison must strictly look up to protecting the data of its customers to avoid lawsuits. </w:t>
      </w:r>
      <w:r w:rsidRPr="00795F2D">
        <w:rPr>
          <w:rFonts w:ascii="Arial" w:hAnsi="Arial" w:cs="Arial"/>
          <w:color w:val="0E101A"/>
        </w:rPr>
        <w:lastRenderedPageBreak/>
        <w:t xml:space="preserve">Morrison needs to follow every law imposed by different countries where the company’s market is situated. The company needs to focus on giving equal opportunity to every employee working in the company. </w:t>
      </w:r>
      <w:r w:rsidR="00B345AE">
        <w:rPr>
          <w:rFonts w:ascii="Arial" w:hAnsi="Arial" w:cs="Arial"/>
          <w:color w:val="0E101A"/>
        </w:rPr>
        <w:t xml:space="preserve">The current global legal system is favourable towards international business and equal market opportunities. </w:t>
      </w:r>
    </w:p>
    <w:p w14:paraId="72A30ACD" w14:textId="77777777" w:rsidR="00862CEC" w:rsidRPr="00795F2D" w:rsidRDefault="00AF4C2C" w:rsidP="00AF4C2C">
      <w:pPr>
        <w:pStyle w:val="Heading1"/>
        <w:rPr>
          <w:rFonts w:ascii="Arial" w:hAnsi="Arial" w:cs="Arial"/>
          <w:szCs w:val="24"/>
        </w:rPr>
      </w:pPr>
      <w:bookmarkStart w:id="4" w:name="_2nw8yedxmsuf" w:colFirst="0" w:colLast="0"/>
      <w:bookmarkStart w:id="5" w:name="_Toc126688322"/>
      <w:bookmarkEnd w:id="4"/>
      <w:r w:rsidRPr="00795F2D">
        <w:rPr>
          <w:rFonts w:ascii="Arial" w:hAnsi="Arial" w:cs="Arial"/>
          <w:szCs w:val="24"/>
        </w:rPr>
        <w:t>Marketing strategy for Morrisons</w:t>
      </w:r>
      <w:bookmarkEnd w:id="5"/>
      <w:r w:rsidRPr="00795F2D">
        <w:rPr>
          <w:rFonts w:ascii="Arial" w:hAnsi="Arial" w:cs="Arial"/>
          <w:szCs w:val="24"/>
        </w:rPr>
        <w:t xml:space="preserve"> </w:t>
      </w:r>
    </w:p>
    <w:p w14:paraId="73E25B7F" w14:textId="77777777" w:rsidR="00862CEC" w:rsidRPr="00795F2D" w:rsidRDefault="00AF4C2C" w:rsidP="00314063">
      <w:pPr>
        <w:jc w:val="center"/>
        <w:rPr>
          <w:rFonts w:ascii="Arial" w:hAnsi="Arial" w:cs="Arial"/>
        </w:rPr>
      </w:pPr>
      <w:r w:rsidRPr="00795F2D">
        <w:rPr>
          <w:rFonts w:ascii="Arial" w:hAnsi="Arial" w:cs="Arial"/>
          <w:noProof/>
          <w:lang w:val="en-US" w:eastAsia="en-US"/>
        </w:rPr>
        <w:drawing>
          <wp:inline distT="114300" distB="114300" distL="114300" distR="114300" wp14:anchorId="6B93DAC1" wp14:editId="223C1267">
            <wp:extent cx="5731200" cy="7239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723900"/>
                    </a:xfrm>
                    <a:prstGeom prst="rect">
                      <a:avLst/>
                    </a:prstGeom>
                    <a:ln/>
                  </pic:spPr>
                </pic:pic>
              </a:graphicData>
            </a:graphic>
          </wp:inline>
        </w:drawing>
      </w:r>
    </w:p>
    <w:p w14:paraId="4DDD0F3F" w14:textId="77777777" w:rsidR="00862CEC" w:rsidRPr="00795F2D" w:rsidRDefault="00AF4C2C" w:rsidP="00314063">
      <w:pPr>
        <w:jc w:val="center"/>
        <w:rPr>
          <w:rFonts w:ascii="Arial" w:hAnsi="Arial" w:cs="Arial"/>
          <w:b/>
        </w:rPr>
      </w:pPr>
      <w:r w:rsidRPr="00795F2D">
        <w:rPr>
          <w:rFonts w:ascii="Arial" w:hAnsi="Arial" w:cs="Arial"/>
          <w:b/>
        </w:rPr>
        <w:t>Figure No.1: “Marketing strategy”</w:t>
      </w:r>
    </w:p>
    <w:p w14:paraId="349EC452" w14:textId="77777777" w:rsidR="00862CEC" w:rsidRPr="00795F2D" w:rsidRDefault="00AF4C2C" w:rsidP="00314063">
      <w:pPr>
        <w:jc w:val="center"/>
        <w:rPr>
          <w:rFonts w:ascii="Arial" w:hAnsi="Arial" w:cs="Arial"/>
        </w:rPr>
      </w:pPr>
      <w:r w:rsidRPr="00795F2D">
        <w:rPr>
          <w:rFonts w:ascii="Arial" w:hAnsi="Arial" w:cs="Arial"/>
        </w:rPr>
        <w:t xml:space="preserve">Source: (Ferrell </w:t>
      </w:r>
      <w:r w:rsidRPr="00795F2D">
        <w:rPr>
          <w:rFonts w:ascii="Arial" w:hAnsi="Arial" w:cs="Arial"/>
          <w:i/>
        </w:rPr>
        <w:t>et al</w:t>
      </w:r>
      <w:r w:rsidRPr="00795F2D">
        <w:rPr>
          <w:rFonts w:ascii="Arial" w:hAnsi="Arial" w:cs="Arial"/>
        </w:rPr>
        <w:t>., 2021)</w:t>
      </w:r>
    </w:p>
    <w:p w14:paraId="49DE4EDC" w14:textId="77777777" w:rsidR="00862CEC" w:rsidRPr="00795F2D" w:rsidRDefault="00AF4C2C" w:rsidP="00AF4C2C">
      <w:pPr>
        <w:rPr>
          <w:rFonts w:ascii="Arial" w:hAnsi="Arial" w:cs="Arial"/>
          <w:b/>
          <w:i/>
        </w:rPr>
      </w:pPr>
      <w:r w:rsidRPr="00795F2D">
        <w:rPr>
          <w:rFonts w:ascii="Arial" w:hAnsi="Arial" w:cs="Arial"/>
          <w:b/>
          <w:i/>
        </w:rPr>
        <w:t xml:space="preserve">STP Marketing </w:t>
      </w:r>
    </w:p>
    <w:p w14:paraId="70843C4A" w14:textId="77777777" w:rsidR="00862CEC" w:rsidRPr="00795F2D" w:rsidRDefault="00AF4C2C" w:rsidP="00AF4C2C">
      <w:pPr>
        <w:rPr>
          <w:rFonts w:ascii="Arial" w:hAnsi="Arial" w:cs="Arial"/>
        </w:rPr>
      </w:pPr>
      <w:r w:rsidRPr="00795F2D">
        <w:rPr>
          <w:rFonts w:ascii="Arial" w:hAnsi="Arial" w:cs="Arial"/>
        </w:rPr>
        <w:t xml:space="preserve">STP or “segmentation, targeting and positioning” is basically a marketing model which allows an organisation to properly devise a marketing strategy. The model allows an organisation to segment the market in quite a few divisions, then target one or few of the divisions and then position themselves as per that segment's needs. </w:t>
      </w:r>
    </w:p>
    <w:p w14:paraId="1C09D214" w14:textId="77777777" w:rsidR="00862CEC" w:rsidRPr="00795F2D" w:rsidRDefault="00AF4C2C" w:rsidP="00314063">
      <w:pPr>
        <w:jc w:val="center"/>
        <w:rPr>
          <w:rFonts w:ascii="Arial" w:hAnsi="Arial" w:cs="Arial"/>
        </w:rPr>
      </w:pPr>
      <w:r w:rsidRPr="00795F2D">
        <w:rPr>
          <w:rFonts w:ascii="Arial" w:hAnsi="Arial" w:cs="Arial"/>
          <w:noProof/>
          <w:lang w:val="en-US" w:eastAsia="en-US"/>
        </w:rPr>
        <w:drawing>
          <wp:inline distT="114300" distB="114300" distL="114300" distR="114300" wp14:anchorId="759ACFA8" wp14:editId="4F1D62DB">
            <wp:extent cx="3209925" cy="141922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209925" cy="1419225"/>
                    </a:xfrm>
                    <a:prstGeom prst="rect">
                      <a:avLst/>
                    </a:prstGeom>
                    <a:ln/>
                  </pic:spPr>
                </pic:pic>
              </a:graphicData>
            </a:graphic>
          </wp:inline>
        </w:drawing>
      </w:r>
    </w:p>
    <w:p w14:paraId="3FCD1205" w14:textId="77777777" w:rsidR="00862CEC" w:rsidRPr="00795F2D" w:rsidRDefault="00AF4C2C" w:rsidP="00314063">
      <w:pPr>
        <w:jc w:val="center"/>
        <w:rPr>
          <w:rFonts w:ascii="Arial" w:hAnsi="Arial" w:cs="Arial"/>
          <w:b/>
        </w:rPr>
      </w:pPr>
      <w:r w:rsidRPr="00795F2D">
        <w:rPr>
          <w:rFonts w:ascii="Arial" w:hAnsi="Arial" w:cs="Arial"/>
          <w:b/>
        </w:rPr>
        <w:t>Figure No.2: STP marketing model</w:t>
      </w:r>
    </w:p>
    <w:p w14:paraId="393931F8" w14:textId="77777777" w:rsidR="00862CEC" w:rsidRPr="00795F2D" w:rsidRDefault="00AF4C2C" w:rsidP="00314063">
      <w:pPr>
        <w:jc w:val="center"/>
        <w:rPr>
          <w:rFonts w:ascii="Arial" w:hAnsi="Arial" w:cs="Arial"/>
        </w:rPr>
      </w:pPr>
      <w:r w:rsidRPr="00795F2D">
        <w:rPr>
          <w:rFonts w:ascii="Arial" w:hAnsi="Arial" w:cs="Arial"/>
        </w:rPr>
        <w:t xml:space="preserve">Source: (McDougal </w:t>
      </w:r>
      <w:r w:rsidRPr="00795F2D">
        <w:rPr>
          <w:rFonts w:ascii="Arial" w:hAnsi="Arial" w:cs="Arial"/>
          <w:i/>
        </w:rPr>
        <w:t>et al</w:t>
      </w:r>
      <w:r w:rsidRPr="00795F2D">
        <w:rPr>
          <w:rFonts w:ascii="Arial" w:hAnsi="Arial" w:cs="Arial"/>
        </w:rPr>
        <w:t>., 2021)</w:t>
      </w:r>
    </w:p>
    <w:p w14:paraId="623EBD00" w14:textId="77777777" w:rsidR="00862CEC" w:rsidRPr="00795F2D" w:rsidRDefault="00AF4C2C" w:rsidP="00AF4C2C">
      <w:pPr>
        <w:rPr>
          <w:rFonts w:ascii="Arial" w:hAnsi="Arial" w:cs="Arial"/>
          <w:b/>
          <w:i/>
        </w:rPr>
      </w:pPr>
      <w:r w:rsidRPr="00795F2D">
        <w:rPr>
          <w:rFonts w:ascii="Arial" w:hAnsi="Arial" w:cs="Arial"/>
          <w:b/>
          <w:i/>
        </w:rPr>
        <w:t>Segmentation</w:t>
      </w:r>
    </w:p>
    <w:p w14:paraId="1BE594E6" w14:textId="77777777" w:rsidR="00862CEC" w:rsidRPr="00795F2D" w:rsidRDefault="00AF4C2C" w:rsidP="00AF4C2C">
      <w:pPr>
        <w:rPr>
          <w:rFonts w:ascii="Arial" w:hAnsi="Arial" w:cs="Arial"/>
        </w:rPr>
      </w:pPr>
      <w:r w:rsidRPr="00795F2D">
        <w:rPr>
          <w:rFonts w:ascii="Arial" w:hAnsi="Arial" w:cs="Arial"/>
        </w:rPr>
        <w:t xml:space="preserve">This is the first step of the marketing model and it allows the organisation to break the customer base into different smaller groups. This allows the organisation to develop a very specific marketing strategy for the market. There are different forms of segmentation which an organisation can use to create divisions among the market. The forms of segmentation include but are not limited to “geographic segmentation”, “demographic segmentation”, “behavioural segmentation”, and “psychographic segmentation” (Thomas and George, 2021). Depending on the needs of the organisation, they can select from one or more segmentation types of the classification </w:t>
      </w:r>
      <w:r w:rsidRPr="00795F2D">
        <w:rPr>
          <w:rFonts w:ascii="Arial" w:hAnsi="Arial" w:cs="Arial"/>
        </w:rPr>
        <w:lastRenderedPageBreak/>
        <w:t xml:space="preserve">of the market. With the new generation like Generation Z becoming more prevalent and also the digital marketing has become a better marketing strategy, the use of </w:t>
      </w:r>
      <w:r w:rsidRPr="00795F2D">
        <w:rPr>
          <w:rFonts w:ascii="Arial" w:hAnsi="Arial" w:cs="Arial"/>
          <w:b/>
          <w:i/>
        </w:rPr>
        <w:t xml:space="preserve">“demographic segmentation” </w:t>
      </w:r>
      <w:r w:rsidRPr="00795F2D">
        <w:rPr>
          <w:rFonts w:ascii="Arial" w:hAnsi="Arial" w:cs="Arial"/>
        </w:rPr>
        <w:t xml:space="preserve">would be good. The use of demographic segmentation allows the organisation to classify the market in several parts on the basis of age, gender, occupation and the list goes on. The term “demographic segmentation” can be referred to as the precise form of customer identification based on data points such as age, gender, family size and various other aspects. </w:t>
      </w:r>
    </w:p>
    <w:p w14:paraId="518E049C" w14:textId="77777777" w:rsidR="00862CEC" w:rsidRPr="00795F2D" w:rsidRDefault="00AF4C2C" w:rsidP="00AF4C2C">
      <w:pPr>
        <w:rPr>
          <w:rFonts w:ascii="Arial" w:hAnsi="Arial" w:cs="Arial"/>
        </w:rPr>
      </w:pPr>
      <w:r w:rsidRPr="00795F2D">
        <w:rPr>
          <w:rFonts w:ascii="Arial" w:hAnsi="Arial" w:cs="Arial"/>
        </w:rPr>
        <w:t xml:space="preserve">Morrisons which is one of the biggest retail organisations in the UK suffered from the pandemic as the traditional marketing took a hit. They could use demographic segmentation so that they can classify markets on the basis of age. They need to target the Generation Z of the market with the help of digital marketing. The use of </w:t>
      </w:r>
      <w:r w:rsidRPr="00795F2D">
        <w:rPr>
          <w:rFonts w:ascii="Arial" w:hAnsi="Arial" w:cs="Arial"/>
          <w:b/>
          <w:i/>
        </w:rPr>
        <w:t xml:space="preserve">market surveys </w:t>
      </w:r>
      <w:r w:rsidRPr="00795F2D">
        <w:rPr>
          <w:rFonts w:ascii="Arial" w:hAnsi="Arial" w:cs="Arial"/>
        </w:rPr>
        <w:t xml:space="preserve">would be useful and would allow the organisation to divide the market and identify different segments based on age (Romppanen, 2021). The customers who are born between the middle 1990s and middle 2010s are the one known as the Gen Z. The generation Z are more attracted towards social media usage and internet platforms. Through the use of digital marketing, Gen Z could be made attracted towards Morrisons. With the decline of millennials, it is essential that the company targets the Gen Z. </w:t>
      </w:r>
    </w:p>
    <w:p w14:paraId="5053B255" w14:textId="77777777" w:rsidR="00862CEC" w:rsidRPr="00795F2D" w:rsidRDefault="00AF4C2C" w:rsidP="00AF4C2C">
      <w:pPr>
        <w:rPr>
          <w:rFonts w:ascii="Arial" w:hAnsi="Arial" w:cs="Arial"/>
          <w:b/>
          <w:i/>
        </w:rPr>
      </w:pPr>
      <w:r w:rsidRPr="00795F2D">
        <w:rPr>
          <w:rFonts w:ascii="Arial" w:hAnsi="Arial" w:cs="Arial"/>
          <w:b/>
          <w:i/>
        </w:rPr>
        <w:t xml:space="preserve">Targeting </w:t>
      </w:r>
    </w:p>
    <w:p w14:paraId="35ED42AB" w14:textId="77777777" w:rsidR="00862CEC" w:rsidRPr="00795F2D" w:rsidRDefault="00AF4C2C" w:rsidP="00AF4C2C">
      <w:pPr>
        <w:rPr>
          <w:rFonts w:ascii="Arial" w:hAnsi="Arial" w:cs="Arial"/>
        </w:rPr>
      </w:pPr>
      <w:r w:rsidRPr="00795F2D">
        <w:rPr>
          <w:rFonts w:ascii="Arial" w:hAnsi="Arial" w:cs="Arial"/>
        </w:rPr>
        <w:t xml:space="preserve">This is the second step of the STP model and in this model, the organisation has to target one or more of the segments from the market. Once the organisation successfully classifies the market into different parts, it reaches the second stage and, in this stage, the organisation determines, which of the following segments it would target. Through the use of the demographic segmentation, Morrisons would be able to identify the millennials, Gen Z, Boomers and the list goes on. After the segmentation it is the role of the organisation to determine which of the segments would be able to generate the most desired outcomes. An organisation’s main aim before selecting a target should be that it is actively growing in </w:t>
      </w:r>
      <w:r w:rsidRPr="00795F2D">
        <w:rPr>
          <w:rFonts w:ascii="Arial" w:hAnsi="Arial" w:cs="Arial"/>
          <w:b/>
          <w:i/>
        </w:rPr>
        <w:t xml:space="preserve">size </w:t>
      </w:r>
      <w:r w:rsidRPr="00795F2D">
        <w:rPr>
          <w:rFonts w:ascii="Arial" w:hAnsi="Arial" w:cs="Arial"/>
        </w:rPr>
        <w:t xml:space="preserve">and has </w:t>
      </w:r>
      <w:r w:rsidRPr="00795F2D">
        <w:rPr>
          <w:rFonts w:ascii="Arial" w:hAnsi="Arial" w:cs="Arial"/>
          <w:b/>
          <w:i/>
        </w:rPr>
        <w:t>high profitability</w:t>
      </w:r>
      <w:r w:rsidRPr="00795F2D">
        <w:rPr>
          <w:rFonts w:ascii="Arial" w:hAnsi="Arial" w:cs="Arial"/>
        </w:rPr>
        <w:t xml:space="preserve"> along with </w:t>
      </w:r>
      <w:r w:rsidRPr="00795F2D">
        <w:rPr>
          <w:rFonts w:ascii="Arial" w:hAnsi="Arial" w:cs="Arial"/>
          <w:b/>
          <w:i/>
        </w:rPr>
        <w:t xml:space="preserve">good reachability </w:t>
      </w:r>
      <w:r w:rsidRPr="00795F2D">
        <w:rPr>
          <w:rFonts w:ascii="Arial" w:hAnsi="Arial" w:cs="Arial"/>
        </w:rPr>
        <w:t xml:space="preserve">(Hanlon, 2022). For the market target, Morrisons would be targeting the Generation Z. Morrisons is more popular for its healthy affordable healthy food and they provide the customers with low prices and try to sell plenty of fruit and vegetables. The Gen Z would be targeted for the sales of the healthy foods sold by the organisation. With the rise of organic food and healthy food markets it is essential that Morrisons also starts to target a new market base. They have already formed a </w:t>
      </w:r>
      <w:r w:rsidRPr="00795F2D">
        <w:rPr>
          <w:rFonts w:ascii="Arial" w:hAnsi="Arial" w:cs="Arial"/>
        </w:rPr>
        <w:lastRenderedPageBreak/>
        <w:t>good customer base in millennials and it is time for them to expand their marketing base from millennials to Gen Z.</w:t>
      </w:r>
    </w:p>
    <w:p w14:paraId="6A236127" w14:textId="77777777" w:rsidR="00862CEC" w:rsidRPr="00795F2D" w:rsidRDefault="00AF4C2C" w:rsidP="00AF4C2C">
      <w:pPr>
        <w:rPr>
          <w:rFonts w:ascii="Arial" w:hAnsi="Arial" w:cs="Arial"/>
          <w:b/>
          <w:i/>
        </w:rPr>
      </w:pPr>
      <w:r w:rsidRPr="00795F2D">
        <w:rPr>
          <w:rFonts w:ascii="Arial" w:hAnsi="Arial" w:cs="Arial"/>
          <w:b/>
          <w:i/>
        </w:rPr>
        <w:t xml:space="preserve">Positioning </w:t>
      </w:r>
    </w:p>
    <w:p w14:paraId="6A52F67F" w14:textId="77777777" w:rsidR="00862CEC" w:rsidRPr="00795F2D" w:rsidRDefault="00AF4C2C" w:rsidP="00AF4C2C">
      <w:pPr>
        <w:rPr>
          <w:rFonts w:ascii="Arial" w:hAnsi="Arial" w:cs="Arial"/>
        </w:rPr>
      </w:pPr>
      <w:r w:rsidRPr="00795F2D">
        <w:rPr>
          <w:rFonts w:ascii="Arial" w:hAnsi="Arial" w:cs="Arial"/>
        </w:rPr>
        <w:t xml:space="preserve">This is the final stage of the STP marketing and helps an organisation to position themselves in the market in accordance with the chosen market segment (Reavey, 2020). There are different organisations in the retail industry where Morrisons lies and everyone tries to position themselves uniquely in accordance to the needs of the market. Morrisons would be using the same positioning as it had in the past. The organisation would provide the customers with the best and high-quality healthy food along with an affordable price tag on it (Morrisons PLC, 2022). Its competitors such as Tesco and Sainsbury's have been selling low-cost food which are not healthy and hence Morrisons would capture the healthy market with the help of the affordable rates. Basically, the organisation would be able to capture the market on the basis of affordable rates and healthier food. The purpose of the organisation since the beginning has been that they would make healthy food for the customers and would try to sell it to the customers at the most affordable rate possible in the market. </w:t>
      </w:r>
    </w:p>
    <w:p w14:paraId="0BC76478" w14:textId="77777777" w:rsidR="00862CEC" w:rsidRPr="00795F2D" w:rsidRDefault="00AF4C2C" w:rsidP="00314063">
      <w:pPr>
        <w:jc w:val="center"/>
        <w:rPr>
          <w:rFonts w:ascii="Arial" w:hAnsi="Arial" w:cs="Arial"/>
        </w:rPr>
      </w:pPr>
      <w:r w:rsidRPr="00795F2D">
        <w:rPr>
          <w:rFonts w:ascii="Arial" w:hAnsi="Arial" w:cs="Arial"/>
          <w:noProof/>
          <w:lang w:val="en-US" w:eastAsia="en-US"/>
        </w:rPr>
        <w:drawing>
          <wp:inline distT="114300" distB="114300" distL="114300" distR="114300" wp14:anchorId="35664B18" wp14:editId="305BA1E6">
            <wp:extent cx="4468650" cy="3653142"/>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l="9595"/>
                    <a:stretch>
                      <a:fillRect/>
                    </a:stretch>
                  </pic:blipFill>
                  <pic:spPr>
                    <a:xfrm>
                      <a:off x="0" y="0"/>
                      <a:ext cx="4468650" cy="3653142"/>
                    </a:xfrm>
                    <a:prstGeom prst="rect">
                      <a:avLst/>
                    </a:prstGeom>
                    <a:ln/>
                  </pic:spPr>
                </pic:pic>
              </a:graphicData>
            </a:graphic>
          </wp:inline>
        </w:drawing>
      </w:r>
    </w:p>
    <w:p w14:paraId="7B660C82" w14:textId="5E504B34" w:rsidR="00862CEC" w:rsidRPr="00795F2D" w:rsidRDefault="00AF4C2C" w:rsidP="00314063">
      <w:pPr>
        <w:jc w:val="center"/>
        <w:rPr>
          <w:rFonts w:ascii="Arial" w:hAnsi="Arial" w:cs="Arial"/>
          <w:b/>
        </w:rPr>
      </w:pPr>
      <w:r w:rsidRPr="00795F2D">
        <w:rPr>
          <w:rFonts w:ascii="Arial" w:hAnsi="Arial" w:cs="Arial"/>
          <w:b/>
        </w:rPr>
        <w:t>Figure No.3: Perceptual Mapping</w:t>
      </w:r>
    </w:p>
    <w:p w14:paraId="14FACAEB" w14:textId="77777777" w:rsidR="00862CEC" w:rsidRPr="00795F2D" w:rsidRDefault="00AF4C2C" w:rsidP="00314063">
      <w:pPr>
        <w:jc w:val="center"/>
        <w:rPr>
          <w:rFonts w:ascii="Arial" w:hAnsi="Arial" w:cs="Arial"/>
        </w:rPr>
      </w:pPr>
      <w:r w:rsidRPr="00795F2D">
        <w:rPr>
          <w:rFonts w:ascii="Arial" w:hAnsi="Arial" w:cs="Arial"/>
        </w:rPr>
        <w:t>Source: (Created by the learner)</w:t>
      </w:r>
    </w:p>
    <w:p w14:paraId="74475E3A" w14:textId="77777777" w:rsidR="00862CEC" w:rsidRPr="00795F2D" w:rsidRDefault="00AF4C2C" w:rsidP="00AF4C2C">
      <w:pPr>
        <w:pStyle w:val="Heading1"/>
        <w:rPr>
          <w:rFonts w:ascii="Arial" w:hAnsi="Arial" w:cs="Arial"/>
        </w:rPr>
      </w:pPr>
      <w:bookmarkStart w:id="6" w:name="_Toc126688323"/>
      <w:r w:rsidRPr="00795F2D">
        <w:rPr>
          <w:rFonts w:ascii="Arial" w:hAnsi="Arial" w:cs="Arial"/>
        </w:rPr>
        <w:lastRenderedPageBreak/>
        <w:t>Marketing Mix</w:t>
      </w:r>
      <w:bookmarkEnd w:id="6"/>
      <w:r w:rsidRPr="00795F2D">
        <w:rPr>
          <w:rFonts w:ascii="Arial" w:hAnsi="Arial" w:cs="Arial"/>
        </w:rPr>
        <w:t xml:space="preserve"> </w:t>
      </w:r>
    </w:p>
    <w:p w14:paraId="70F6D47F" w14:textId="77777777" w:rsidR="00862CEC" w:rsidRPr="00795F2D" w:rsidRDefault="00AF4C2C" w:rsidP="00AF4C2C">
      <w:pPr>
        <w:rPr>
          <w:rFonts w:ascii="Arial" w:hAnsi="Arial" w:cs="Arial"/>
          <w:b/>
        </w:rPr>
      </w:pPr>
      <w:r w:rsidRPr="00795F2D">
        <w:rPr>
          <w:rFonts w:ascii="Arial" w:hAnsi="Arial" w:cs="Arial"/>
          <w:b/>
        </w:rPr>
        <w:t xml:space="preserve">4P’s of Marketing </w:t>
      </w:r>
    </w:p>
    <w:p w14:paraId="48430F09" w14:textId="77777777" w:rsidR="00862CEC" w:rsidRPr="00795F2D" w:rsidRDefault="00AF4C2C" w:rsidP="00AF4C2C">
      <w:pPr>
        <w:rPr>
          <w:rFonts w:ascii="Arial" w:hAnsi="Arial" w:cs="Arial"/>
        </w:rPr>
      </w:pPr>
      <w:r w:rsidRPr="00795F2D">
        <w:rPr>
          <w:rFonts w:ascii="Arial" w:hAnsi="Arial" w:cs="Arial"/>
          <w:b/>
        </w:rPr>
        <w:t xml:space="preserve">Product: </w:t>
      </w:r>
      <w:r w:rsidRPr="00795F2D">
        <w:rPr>
          <w:rFonts w:ascii="Arial" w:hAnsi="Arial" w:cs="Arial"/>
        </w:rPr>
        <w:t xml:space="preserve">Morrisons is one of the biggest retail organisations in the UK and has been so for years now. They are mostly popular or have developed a name for themselves through the sales of healthy food products. Most of the retail organisations in the UK sell food products which are not healthy. The organisation has been selling healthy food since the beginning of the organisation. Back in 2016, they extended their free from range products to over 400 different products (Morrisons PLC, 2022). The organisation not only sells different food products which are healthy and organised but a wide range of household products. There are over 1000 different types of products which includes raw meat, poultry, seafood, frozen food, drinks and the list goes on (Morrisons PLC, 2022). The wide range of products allows the organisation to attract a wider base of customers, however, their main objective has been selling healthier foods to the customers. The variety of organic and healthier food products are the most unique products sold by the organisation. There was a market gap in the retail industry as most of the organisations such as Tesco, Asda and others were mostly focused on fast food manufacturing. </w:t>
      </w:r>
    </w:p>
    <w:p w14:paraId="4FA4B2B2" w14:textId="77777777" w:rsidR="00862CEC" w:rsidRPr="00795F2D" w:rsidRDefault="00AF4C2C" w:rsidP="00AF4C2C">
      <w:pPr>
        <w:rPr>
          <w:rFonts w:ascii="Arial" w:hAnsi="Arial" w:cs="Arial"/>
        </w:rPr>
      </w:pPr>
      <w:r w:rsidRPr="00795F2D">
        <w:rPr>
          <w:rFonts w:ascii="Arial" w:hAnsi="Arial" w:cs="Arial"/>
          <w:b/>
        </w:rPr>
        <w:t xml:space="preserve">Price: </w:t>
      </w:r>
      <w:r w:rsidRPr="00795F2D">
        <w:rPr>
          <w:rFonts w:ascii="Arial" w:hAnsi="Arial" w:cs="Arial"/>
        </w:rPr>
        <w:t xml:space="preserve">There are different forms of pricing strategy in the market and the organisation uses one of them based on their needs and aims. Morrisons has been using the </w:t>
      </w:r>
      <w:r w:rsidRPr="00795F2D">
        <w:rPr>
          <w:rFonts w:ascii="Arial" w:hAnsi="Arial" w:cs="Arial"/>
          <w:b/>
          <w:i/>
        </w:rPr>
        <w:t xml:space="preserve">competitive pricing strategy </w:t>
      </w:r>
      <w:r w:rsidRPr="00795F2D">
        <w:rPr>
          <w:rFonts w:ascii="Arial" w:hAnsi="Arial" w:cs="Arial"/>
        </w:rPr>
        <w:t xml:space="preserve">and has been successful using it. The competitive pricing strategy refers to the process of strategically selecting a pricing point which would be used to sell the goods and the prices would be set as per the prices of competition around them (Gupta </w:t>
      </w:r>
      <w:r w:rsidRPr="00795F2D">
        <w:rPr>
          <w:rFonts w:ascii="Arial" w:hAnsi="Arial" w:cs="Arial"/>
          <w:i/>
        </w:rPr>
        <w:t>et al</w:t>
      </w:r>
      <w:r w:rsidRPr="00795F2D">
        <w:rPr>
          <w:rFonts w:ascii="Arial" w:hAnsi="Arial" w:cs="Arial"/>
        </w:rPr>
        <w:t xml:space="preserve">., 2021). Morrisons has been selling products depending on the price point which are set in accordance to the prices set by the competitions such as Tesco, Asda, and others. The competitive pricing allows the organisation to produce the market with high quality food products at a price which is almost the same as the competitions, so that the customers cannot complain. </w:t>
      </w:r>
    </w:p>
    <w:p w14:paraId="7C683C1D" w14:textId="77777777" w:rsidR="00862CEC" w:rsidRPr="00795F2D" w:rsidRDefault="00AF4C2C" w:rsidP="00AF4C2C">
      <w:pPr>
        <w:rPr>
          <w:rFonts w:ascii="Arial" w:hAnsi="Arial" w:cs="Arial"/>
        </w:rPr>
      </w:pPr>
      <w:r w:rsidRPr="00795F2D">
        <w:rPr>
          <w:rFonts w:ascii="Arial" w:hAnsi="Arial" w:cs="Arial"/>
          <w:b/>
        </w:rPr>
        <w:t xml:space="preserve">Promotion: </w:t>
      </w:r>
      <w:r w:rsidRPr="00795F2D">
        <w:rPr>
          <w:rFonts w:ascii="Arial" w:hAnsi="Arial" w:cs="Arial"/>
        </w:rPr>
        <w:t xml:space="preserve">For the promotional strategy, the organisation would be using the digital marketing strategy. To be more specific the organisation would use social media, along with SEO and other features for the promotion. As per data available the penetration rate of social media is more than 90 percent in the UK (Statista, 2022). This makes the whole social media promotional strategy quite useful and better than most other traditional ways of advertising. As the organisation would be targeting Gen </w:t>
      </w:r>
      <w:r w:rsidRPr="00795F2D">
        <w:rPr>
          <w:rFonts w:ascii="Arial" w:hAnsi="Arial" w:cs="Arial"/>
        </w:rPr>
        <w:lastRenderedPageBreak/>
        <w:t xml:space="preserve">Z, it would be better to focus their marketing strategy on digital marketing. Furthermore, the organisation also has to improve the SEO so that when the customers search for any product related to healthy foods their website comes up first. The organisation would basically be focused on the use of digital marketing for their promotion. There would be use of traditional marketing such as billboards, newspapers and others. However, the use of digital marketing would be far more successful and better. </w:t>
      </w:r>
    </w:p>
    <w:p w14:paraId="45D7227D" w14:textId="77777777" w:rsidR="00862CEC" w:rsidRPr="00795F2D" w:rsidRDefault="00AF4C2C" w:rsidP="00AF4C2C">
      <w:pPr>
        <w:rPr>
          <w:rFonts w:ascii="Arial" w:hAnsi="Arial" w:cs="Arial"/>
          <w:b/>
        </w:rPr>
      </w:pPr>
      <w:r w:rsidRPr="00795F2D">
        <w:rPr>
          <w:rFonts w:ascii="Arial" w:hAnsi="Arial" w:cs="Arial"/>
          <w:b/>
        </w:rPr>
        <w:t xml:space="preserve">Place: </w:t>
      </w:r>
      <w:r w:rsidRPr="00795F2D">
        <w:rPr>
          <w:rFonts w:ascii="Arial" w:hAnsi="Arial" w:cs="Arial"/>
        </w:rPr>
        <w:t xml:space="preserve">There are over 490 Morrisons grocery stores in the UK and they are all conveniently located all over the nation (Statista, 2022). Furthermore, they have expanded in the online market and have their own websites for the customers. The organisation has to be focused more on the online sales and it would be much better for the revenue. With over 92% of the internet penetration rate in the UK, the sales that take place through the online platforms are excellent choices (Statista, 2022). The expansion of the organisation in the online sales would be extremely useful as the organisation could reach places where offline stores could not reach. Furthermore, the organisation is trying to ensure that they can capture the market of the Gen Z with the help of affordable healthy foods. The use of social media can be extremely helpful for the organisation and the website could be directly linked with the social media advertisements which could be extremely useful for the organisation. The combination of the online stores and offline stores, it would be possible for them to gather customers from all over the UK. </w:t>
      </w:r>
    </w:p>
    <w:p w14:paraId="6952FC49" w14:textId="77777777" w:rsidR="00862CEC" w:rsidRPr="00795F2D" w:rsidRDefault="00AF4C2C" w:rsidP="00AF4C2C">
      <w:pPr>
        <w:rPr>
          <w:rFonts w:ascii="Arial" w:hAnsi="Arial" w:cs="Arial"/>
          <w:b/>
          <w:color w:val="0E101A"/>
        </w:rPr>
      </w:pPr>
      <w:r w:rsidRPr="00795F2D">
        <w:rPr>
          <w:rFonts w:ascii="Arial" w:hAnsi="Arial" w:cs="Arial"/>
          <w:b/>
          <w:color w:val="0E101A"/>
        </w:rPr>
        <w:t>Recommendations for marketing</w:t>
      </w:r>
    </w:p>
    <w:p w14:paraId="2FA5656C" w14:textId="77777777" w:rsidR="00862CEC" w:rsidRPr="00795F2D" w:rsidRDefault="00AF4C2C" w:rsidP="00AF4C2C">
      <w:pPr>
        <w:rPr>
          <w:rFonts w:ascii="Arial" w:hAnsi="Arial" w:cs="Arial"/>
          <w:color w:val="0E101A"/>
        </w:rPr>
      </w:pPr>
      <w:r w:rsidRPr="00795F2D">
        <w:rPr>
          <w:rFonts w:ascii="Arial" w:hAnsi="Arial" w:cs="Arial"/>
          <w:color w:val="0E101A"/>
        </w:rPr>
        <w:t xml:space="preserve">There are many ways by which Morrison can expand its market. Digital marketing helps promote brands of Morrisons connecting with interested customers via the internet and by using other digital platforms. Introducing the Morrison market to digital platforms helps find new markets and can trade globally with less investment resulting in a rise in sales and profitability of the business (Chaffey and Ellis-Chadwick, 2019). Through marketing digitally Morrison can directly interact with their customers thus making an improvement in customer experience. To conduct digital marketing, Morrison management needs to hire skilled employers having a degree in the field of digital marketing or can operate practice training for their employees as digital marketing is not an easy task to perform by all employees (Mogaji </w:t>
      </w:r>
      <w:r w:rsidRPr="00795F2D">
        <w:rPr>
          <w:rFonts w:ascii="Arial" w:hAnsi="Arial" w:cs="Arial"/>
          <w:i/>
          <w:color w:val="0E101A"/>
        </w:rPr>
        <w:t>et al</w:t>
      </w:r>
      <w:r w:rsidRPr="00795F2D">
        <w:rPr>
          <w:rFonts w:ascii="Arial" w:hAnsi="Arial" w:cs="Arial"/>
          <w:color w:val="0E101A"/>
        </w:rPr>
        <w:t xml:space="preserve">., 2020). Morrison's management needs to understand its employees' capabilities and where they lack. Training needs to be practised to fill the gaps of the employees by providing </w:t>
      </w:r>
      <w:r w:rsidRPr="00795F2D">
        <w:rPr>
          <w:rFonts w:ascii="Arial" w:hAnsi="Arial" w:cs="Arial"/>
          <w:color w:val="0E101A"/>
        </w:rPr>
        <w:lastRenderedPageBreak/>
        <w:t xml:space="preserve">them with the right tools to succeed. Lastly, the company needs to provide good instructions and targets. Worldwide reach of digital marketing helps the company trade internationally. Digital marketing helps establish a sales funnel in order to track the behaviour of customers and helps to enable individual customers for its consumers' experience. Morrison owning </w:t>
      </w:r>
      <w:proofErr w:type="gramStart"/>
      <w:r w:rsidRPr="00795F2D">
        <w:rPr>
          <w:rFonts w:ascii="Arial" w:hAnsi="Arial" w:cs="Arial"/>
          <w:color w:val="0E101A"/>
        </w:rPr>
        <w:t>a</w:t>
      </w:r>
      <w:proofErr w:type="gramEnd"/>
      <w:r w:rsidRPr="00795F2D">
        <w:rPr>
          <w:rFonts w:ascii="Arial" w:hAnsi="Arial" w:cs="Arial"/>
          <w:color w:val="0E101A"/>
        </w:rPr>
        <w:t xml:space="preserve"> own website helps customers find the market location easily and are only a little click away in purchasing the product. The reach of Morrison increases locally and internationally due to digital marketing. The introduction of the digital market and promotion of brands digitally is useful as the markets can reach out to customers where offline stores could not reach (Vollrath and Villegas, 2021). The company can gain consumers' loyalty and can gain a reputation for being easy to deal with. The company can directly greet the consumers with the offers provided as the consumers data will be linked with the company’s website. Morrison needs to plan out its marketing statistics which will help boost the company's profitability and reach its goal. Posting images in the media will help increase the brand value of Morrison and can directly serve their interested customers by providing them with ads.  </w:t>
      </w:r>
    </w:p>
    <w:p w14:paraId="77309F19" w14:textId="77777777" w:rsidR="00862CEC" w:rsidRPr="00795F2D" w:rsidRDefault="00AF4C2C" w:rsidP="00AF4C2C">
      <w:pPr>
        <w:rPr>
          <w:rFonts w:ascii="Arial" w:hAnsi="Arial" w:cs="Arial"/>
          <w:b/>
        </w:rPr>
      </w:pPr>
      <w:r w:rsidRPr="00795F2D">
        <w:rPr>
          <w:rFonts w:ascii="Arial" w:hAnsi="Arial" w:cs="Arial"/>
        </w:rPr>
        <w:br w:type="page"/>
      </w:r>
    </w:p>
    <w:p w14:paraId="1F546B22" w14:textId="77777777" w:rsidR="00862CEC" w:rsidRPr="00795F2D" w:rsidRDefault="00AF4C2C" w:rsidP="00AF4C2C">
      <w:pPr>
        <w:pStyle w:val="Heading1"/>
        <w:rPr>
          <w:rFonts w:ascii="Arial" w:hAnsi="Arial" w:cs="Arial"/>
        </w:rPr>
      </w:pPr>
      <w:bookmarkStart w:id="7" w:name="_Toc126688324"/>
      <w:r w:rsidRPr="00795F2D">
        <w:rPr>
          <w:rFonts w:ascii="Arial" w:hAnsi="Arial" w:cs="Arial"/>
        </w:rPr>
        <w:lastRenderedPageBreak/>
        <w:t>Conclusion</w:t>
      </w:r>
      <w:bookmarkEnd w:id="7"/>
      <w:r w:rsidRPr="00795F2D">
        <w:rPr>
          <w:rFonts w:ascii="Arial" w:hAnsi="Arial" w:cs="Arial"/>
        </w:rPr>
        <w:t xml:space="preserve"> </w:t>
      </w:r>
    </w:p>
    <w:p w14:paraId="049EC44F" w14:textId="77777777" w:rsidR="00862CEC" w:rsidRPr="00795F2D" w:rsidRDefault="00AF4C2C" w:rsidP="00AF4C2C">
      <w:pPr>
        <w:rPr>
          <w:rFonts w:ascii="Arial" w:hAnsi="Arial" w:cs="Arial"/>
          <w:color w:val="0E101A"/>
        </w:rPr>
      </w:pPr>
      <w:r w:rsidRPr="00795F2D">
        <w:rPr>
          <w:rFonts w:ascii="Arial" w:hAnsi="Arial" w:cs="Arial"/>
          <w:color w:val="0E101A"/>
        </w:rPr>
        <w:t xml:space="preserve">The title </w:t>
      </w:r>
      <w:r w:rsidRPr="00795F2D">
        <w:rPr>
          <w:rFonts w:ascii="Arial" w:hAnsi="Arial" w:cs="Arial"/>
          <w:b/>
          <w:i/>
          <w:color w:val="0E101A"/>
        </w:rPr>
        <w:t>“Marketing fundamental analysis and Evolution”</w:t>
      </w:r>
      <w:r w:rsidRPr="00795F2D">
        <w:rPr>
          <w:rFonts w:ascii="Arial" w:hAnsi="Arial" w:cs="Arial"/>
          <w:b/>
          <w:color w:val="0E101A"/>
        </w:rPr>
        <w:t xml:space="preserve"> </w:t>
      </w:r>
      <w:r w:rsidRPr="00795F2D">
        <w:rPr>
          <w:rFonts w:ascii="Arial" w:hAnsi="Arial" w:cs="Arial"/>
          <w:color w:val="0E101A"/>
        </w:rPr>
        <w:t>helps to understand the environment of marketing and models of situational analysis. The following report has discussed a SWOT analysis of the company which includes the company's strengths, weaknesses, opportunities, and threats. The above report has also discussed the external factors affecting the company which is PESTEL analysis including factors like political, economic, social, technological, environmental, and legal. The report will also discuss the Marketing strategy for Morrison which includes segmentation, STP marketing, targeting, and positioning. The company’s marketing mix includes factors like promotion, place, product, and price has been discussed in the above report followed by the recommendation provided for marketing.</w:t>
      </w:r>
    </w:p>
    <w:p w14:paraId="59DDACB7" w14:textId="77777777" w:rsidR="00862CEC" w:rsidRPr="00795F2D" w:rsidRDefault="00862CEC" w:rsidP="00AF4C2C">
      <w:pPr>
        <w:rPr>
          <w:rFonts w:ascii="Arial" w:hAnsi="Arial" w:cs="Arial"/>
          <w:color w:val="0E101A"/>
        </w:rPr>
      </w:pPr>
    </w:p>
    <w:p w14:paraId="2837D427" w14:textId="77777777" w:rsidR="00AF4C2C" w:rsidRPr="00795F2D" w:rsidRDefault="00AF4C2C">
      <w:pPr>
        <w:rPr>
          <w:rFonts w:ascii="Arial" w:hAnsi="Arial" w:cs="Arial"/>
        </w:rPr>
      </w:pPr>
      <w:r w:rsidRPr="00795F2D">
        <w:rPr>
          <w:rFonts w:ascii="Arial" w:hAnsi="Arial" w:cs="Arial"/>
        </w:rPr>
        <w:br w:type="page"/>
      </w:r>
    </w:p>
    <w:p w14:paraId="00D2B6AF" w14:textId="77777777" w:rsidR="00862CEC" w:rsidRPr="00795F2D" w:rsidRDefault="00AF4C2C" w:rsidP="00AF4C2C">
      <w:pPr>
        <w:pStyle w:val="Heading1"/>
        <w:rPr>
          <w:rFonts w:ascii="Arial" w:hAnsi="Arial" w:cs="Arial"/>
        </w:rPr>
      </w:pPr>
      <w:bookmarkStart w:id="8" w:name="_Toc126688325"/>
      <w:r w:rsidRPr="00795F2D">
        <w:rPr>
          <w:rFonts w:ascii="Arial" w:hAnsi="Arial" w:cs="Arial"/>
        </w:rPr>
        <w:lastRenderedPageBreak/>
        <w:t>Reference</w:t>
      </w:r>
      <w:bookmarkEnd w:id="8"/>
    </w:p>
    <w:p w14:paraId="018C1CE0" w14:textId="77777777" w:rsidR="00314063" w:rsidRPr="00795F2D" w:rsidRDefault="00314063" w:rsidP="00314063">
      <w:pPr>
        <w:rPr>
          <w:rFonts w:ascii="Arial" w:hAnsi="Arial" w:cs="Arial"/>
        </w:rPr>
      </w:pPr>
      <w:r w:rsidRPr="00795F2D">
        <w:rPr>
          <w:rFonts w:ascii="Arial" w:hAnsi="Arial" w:cs="Arial"/>
        </w:rPr>
        <w:t xml:space="preserve">Chaffey, D. and Ellis-Chadwick, F., 2019. Digital marketing. Pearson </w:t>
      </w:r>
      <w:proofErr w:type="spellStart"/>
      <w:r w:rsidRPr="00795F2D">
        <w:rPr>
          <w:rFonts w:ascii="Arial" w:hAnsi="Arial" w:cs="Arial"/>
        </w:rPr>
        <w:t>uk</w:t>
      </w:r>
      <w:proofErr w:type="spellEnd"/>
      <w:r w:rsidRPr="00795F2D">
        <w:rPr>
          <w:rFonts w:ascii="Arial" w:hAnsi="Arial" w:cs="Arial"/>
        </w:rPr>
        <w:t>.</w:t>
      </w:r>
    </w:p>
    <w:p w14:paraId="773C7797" w14:textId="77777777" w:rsidR="00314063" w:rsidRPr="00795F2D" w:rsidRDefault="00314063" w:rsidP="00314063">
      <w:pPr>
        <w:rPr>
          <w:rFonts w:ascii="Arial" w:hAnsi="Arial" w:cs="Arial"/>
        </w:rPr>
      </w:pPr>
      <w:r w:rsidRPr="00795F2D">
        <w:rPr>
          <w:rFonts w:ascii="Arial" w:eastAsia="Arial" w:hAnsi="Arial" w:cs="Arial"/>
          <w:color w:val="222222"/>
          <w:highlight w:val="white"/>
        </w:rPr>
        <w:t xml:space="preserve">Ferrell, O.C., Hartline, M. and Hochstein, B.W., 2021. </w:t>
      </w:r>
      <w:r w:rsidRPr="00795F2D">
        <w:rPr>
          <w:rFonts w:ascii="Arial" w:eastAsia="Arial" w:hAnsi="Arial" w:cs="Arial"/>
          <w:i/>
          <w:color w:val="222222"/>
          <w:highlight w:val="white"/>
        </w:rPr>
        <w:t>Marketing strategy</w:t>
      </w:r>
      <w:r w:rsidRPr="00795F2D">
        <w:rPr>
          <w:rFonts w:ascii="Arial" w:eastAsia="Arial" w:hAnsi="Arial" w:cs="Arial"/>
          <w:color w:val="222222"/>
          <w:highlight w:val="white"/>
        </w:rPr>
        <w:t>. Cengage Learning.</w:t>
      </w:r>
    </w:p>
    <w:p w14:paraId="65C4E13A" w14:textId="77777777" w:rsidR="00314063" w:rsidRPr="00795F2D" w:rsidRDefault="00314063" w:rsidP="00314063">
      <w:pPr>
        <w:rPr>
          <w:rFonts w:ascii="Arial" w:hAnsi="Arial" w:cs="Arial"/>
        </w:rPr>
      </w:pPr>
      <w:r w:rsidRPr="00795F2D">
        <w:rPr>
          <w:rFonts w:ascii="Arial" w:hAnsi="Arial" w:cs="Arial"/>
        </w:rPr>
        <w:t>Forde, H., Penney, T.L., White, M., Levy, L., Greaves, F. and Adams, J., 2022. Understanding Marketing Responses to a Tax on Sugary Drinks: A Qualitative Interview Study in the United Kingdom, 2019</w:t>
      </w:r>
    </w:p>
    <w:p w14:paraId="4D015FBC" w14:textId="77777777" w:rsidR="00314063" w:rsidRPr="00795F2D" w:rsidRDefault="00314063" w:rsidP="00314063">
      <w:pPr>
        <w:rPr>
          <w:rFonts w:ascii="Arial" w:hAnsi="Arial" w:cs="Arial"/>
        </w:rPr>
      </w:pPr>
      <w:r w:rsidRPr="00795F2D">
        <w:rPr>
          <w:rFonts w:ascii="Arial" w:eastAsia="Arial" w:hAnsi="Arial" w:cs="Arial"/>
          <w:color w:val="222222"/>
          <w:highlight w:val="white"/>
        </w:rPr>
        <w:t xml:space="preserve">Gupta, V., Ivanov, D. and Choi, T.M., 2021. Competitive pricing of substitute products under supply disruption. </w:t>
      </w:r>
      <w:r w:rsidRPr="00795F2D">
        <w:rPr>
          <w:rFonts w:ascii="Arial" w:eastAsia="Arial" w:hAnsi="Arial" w:cs="Arial"/>
          <w:i/>
          <w:color w:val="222222"/>
          <w:highlight w:val="white"/>
        </w:rPr>
        <w:t>Omega</w:t>
      </w:r>
      <w:r w:rsidRPr="00795F2D">
        <w:rPr>
          <w:rFonts w:ascii="Arial" w:eastAsia="Arial" w:hAnsi="Arial" w:cs="Arial"/>
          <w:color w:val="222222"/>
          <w:highlight w:val="white"/>
        </w:rPr>
        <w:t xml:space="preserve">, </w:t>
      </w:r>
      <w:r w:rsidRPr="00795F2D">
        <w:rPr>
          <w:rFonts w:ascii="Arial" w:eastAsia="Arial" w:hAnsi="Arial" w:cs="Arial"/>
          <w:i/>
          <w:color w:val="222222"/>
          <w:highlight w:val="white"/>
        </w:rPr>
        <w:t>101</w:t>
      </w:r>
      <w:r w:rsidRPr="00795F2D">
        <w:rPr>
          <w:rFonts w:ascii="Arial" w:eastAsia="Arial" w:hAnsi="Arial" w:cs="Arial"/>
          <w:color w:val="222222"/>
          <w:highlight w:val="white"/>
        </w:rPr>
        <w:t>, p.102279.</w:t>
      </w:r>
    </w:p>
    <w:p w14:paraId="48C29E31" w14:textId="77777777" w:rsidR="00314063" w:rsidRPr="00795F2D" w:rsidRDefault="00314063" w:rsidP="00314063">
      <w:pPr>
        <w:rPr>
          <w:rFonts w:ascii="Arial" w:eastAsia="Arial" w:hAnsi="Arial" w:cs="Arial"/>
          <w:color w:val="222222"/>
          <w:highlight w:val="white"/>
        </w:rPr>
      </w:pPr>
      <w:r w:rsidRPr="00795F2D">
        <w:rPr>
          <w:rFonts w:ascii="Arial" w:eastAsia="Arial" w:hAnsi="Arial" w:cs="Arial"/>
          <w:color w:val="222222"/>
          <w:highlight w:val="white"/>
        </w:rPr>
        <w:t xml:space="preserve">Hanlon, A., 2022. The segmentation, targeting, positioning (STP) marketing model. </w:t>
      </w:r>
      <w:r w:rsidRPr="00795F2D">
        <w:rPr>
          <w:rFonts w:ascii="Arial" w:eastAsia="Arial" w:hAnsi="Arial" w:cs="Arial"/>
          <w:i/>
          <w:color w:val="222222"/>
          <w:highlight w:val="white"/>
        </w:rPr>
        <w:t>Retrieved from Smart Insights: https://www. smart insights. com/digital-marketingstrategy/customer-segmentation-targeting/segmentation-targeting-and-positioning</w:t>
      </w:r>
      <w:r w:rsidRPr="00795F2D">
        <w:rPr>
          <w:rFonts w:ascii="Arial" w:eastAsia="Arial" w:hAnsi="Arial" w:cs="Arial"/>
          <w:color w:val="222222"/>
          <w:highlight w:val="white"/>
        </w:rPr>
        <w:t>.</w:t>
      </w:r>
    </w:p>
    <w:p w14:paraId="6D3B910B" w14:textId="77777777" w:rsidR="00314063" w:rsidRPr="00795F2D" w:rsidRDefault="00314063" w:rsidP="00314063">
      <w:pPr>
        <w:rPr>
          <w:rFonts w:ascii="Arial" w:hAnsi="Arial" w:cs="Arial"/>
        </w:rPr>
      </w:pPr>
      <w:r w:rsidRPr="00795F2D">
        <w:rPr>
          <w:rFonts w:ascii="Arial" w:hAnsi="Arial" w:cs="Arial"/>
        </w:rPr>
        <w:t>Li, J., Hallsworth, A.G. and Coca</w:t>
      </w:r>
      <w:r w:rsidRPr="00795F2D">
        <w:rPr>
          <w:rFonts w:ascii="Cambria Math" w:hAnsi="Cambria Math" w:cs="Cambria Math"/>
        </w:rPr>
        <w:t>‐</w:t>
      </w:r>
      <w:r w:rsidRPr="00795F2D">
        <w:rPr>
          <w:rFonts w:ascii="Arial" w:hAnsi="Arial" w:cs="Arial"/>
        </w:rPr>
        <w:t>Stefaniak, J.A., 2020. Changing grocery shopping behaviours among Chinese consumers at the outset of the COVID</w:t>
      </w:r>
      <w:r w:rsidRPr="00795F2D">
        <w:rPr>
          <w:rFonts w:ascii="Cambria Math" w:hAnsi="Cambria Math" w:cs="Cambria Math"/>
        </w:rPr>
        <w:t>‐</w:t>
      </w:r>
      <w:r w:rsidRPr="00795F2D">
        <w:rPr>
          <w:rFonts w:ascii="Arial" w:hAnsi="Arial" w:cs="Arial"/>
        </w:rPr>
        <w:t xml:space="preserve">19 outbreak. </w:t>
      </w:r>
      <w:proofErr w:type="spellStart"/>
      <w:r w:rsidRPr="00795F2D">
        <w:rPr>
          <w:rFonts w:ascii="Arial" w:hAnsi="Arial" w:cs="Arial"/>
        </w:rPr>
        <w:t>Tijdschrift</w:t>
      </w:r>
      <w:proofErr w:type="spellEnd"/>
      <w:r w:rsidRPr="00795F2D">
        <w:rPr>
          <w:rFonts w:ascii="Arial" w:hAnsi="Arial" w:cs="Arial"/>
        </w:rPr>
        <w:t xml:space="preserve"> </w:t>
      </w:r>
      <w:proofErr w:type="spellStart"/>
      <w:r w:rsidRPr="00795F2D">
        <w:rPr>
          <w:rFonts w:ascii="Arial" w:hAnsi="Arial" w:cs="Arial"/>
        </w:rPr>
        <w:t>voor</w:t>
      </w:r>
      <w:proofErr w:type="spellEnd"/>
      <w:r w:rsidRPr="00795F2D">
        <w:rPr>
          <w:rFonts w:ascii="Arial" w:hAnsi="Arial" w:cs="Arial"/>
        </w:rPr>
        <w:t xml:space="preserve"> </w:t>
      </w:r>
      <w:proofErr w:type="spellStart"/>
      <w:r w:rsidRPr="00795F2D">
        <w:rPr>
          <w:rFonts w:ascii="Arial" w:hAnsi="Arial" w:cs="Arial"/>
        </w:rPr>
        <w:t>economische</w:t>
      </w:r>
      <w:proofErr w:type="spellEnd"/>
      <w:r w:rsidRPr="00795F2D">
        <w:rPr>
          <w:rFonts w:ascii="Arial" w:hAnsi="Arial" w:cs="Arial"/>
        </w:rPr>
        <w:t xml:space="preserve"> </w:t>
      </w:r>
      <w:proofErr w:type="spellStart"/>
      <w:r w:rsidRPr="00795F2D">
        <w:rPr>
          <w:rFonts w:ascii="Arial" w:hAnsi="Arial" w:cs="Arial"/>
        </w:rPr>
        <w:t>en</w:t>
      </w:r>
      <w:proofErr w:type="spellEnd"/>
      <w:r w:rsidRPr="00795F2D">
        <w:rPr>
          <w:rFonts w:ascii="Arial" w:hAnsi="Arial" w:cs="Arial"/>
        </w:rPr>
        <w:t xml:space="preserve"> </w:t>
      </w:r>
      <w:proofErr w:type="spellStart"/>
      <w:r w:rsidRPr="00795F2D">
        <w:rPr>
          <w:rFonts w:ascii="Arial" w:hAnsi="Arial" w:cs="Arial"/>
        </w:rPr>
        <w:t>sociale</w:t>
      </w:r>
      <w:proofErr w:type="spellEnd"/>
      <w:r w:rsidRPr="00795F2D">
        <w:rPr>
          <w:rFonts w:ascii="Arial" w:hAnsi="Arial" w:cs="Arial"/>
        </w:rPr>
        <w:t xml:space="preserve"> </w:t>
      </w:r>
      <w:proofErr w:type="spellStart"/>
      <w:r w:rsidRPr="00795F2D">
        <w:rPr>
          <w:rFonts w:ascii="Arial" w:hAnsi="Arial" w:cs="Arial"/>
        </w:rPr>
        <w:t>geografie</w:t>
      </w:r>
      <w:proofErr w:type="spellEnd"/>
      <w:r w:rsidRPr="00795F2D">
        <w:rPr>
          <w:rFonts w:ascii="Arial" w:hAnsi="Arial" w:cs="Arial"/>
        </w:rPr>
        <w:t>, 111(3), pp.574-583.</w:t>
      </w:r>
    </w:p>
    <w:p w14:paraId="21384BA2" w14:textId="77777777" w:rsidR="00314063" w:rsidRPr="00795F2D" w:rsidRDefault="00314063" w:rsidP="00314063">
      <w:pPr>
        <w:rPr>
          <w:rFonts w:ascii="Arial" w:hAnsi="Arial" w:cs="Arial"/>
        </w:rPr>
      </w:pPr>
      <w:r w:rsidRPr="00795F2D">
        <w:rPr>
          <w:rFonts w:ascii="Arial" w:hAnsi="Arial" w:cs="Arial"/>
        </w:rPr>
        <w:t>Mair, S., 2020. Neoliberal economics, planetary health, and the COVID-19 pandemic: a Marxist ecofeminist analysis. The Lancet Planetary Health, 4(12), pp. e588-e596.</w:t>
      </w:r>
    </w:p>
    <w:p w14:paraId="07BA4A6A" w14:textId="77777777" w:rsidR="00314063" w:rsidRPr="00795F2D" w:rsidRDefault="00314063" w:rsidP="00314063">
      <w:pPr>
        <w:rPr>
          <w:rFonts w:ascii="Arial" w:eastAsia="Arial" w:hAnsi="Arial" w:cs="Arial"/>
          <w:color w:val="222222"/>
          <w:highlight w:val="white"/>
        </w:rPr>
      </w:pPr>
      <w:r w:rsidRPr="00795F2D">
        <w:rPr>
          <w:rFonts w:ascii="Arial" w:eastAsia="Arial" w:hAnsi="Arial" w:cs="Arial"/>
          <w:color w:val="222222"/>
          <w:highlight w:val="white"/>
        </w:rPr>
        <w:t xml:space="preserve">McDougal, E.R., </w:t>
      </w:r>
      <w:proofErr w:type="spellStart"/>
      <w:r w:rsidRPr="00795F2D">
        <w:rPr>
          <w:rFonts w:ascii="Arial" w:eastAsia="Arial" w:hAnsi="Arial" w:cs="Arial"/>
          <w:color w:val="222222"/>
          <w:highlight w:val="white"/>
        </w:rPr>
        <w:t>Syrdal</w:t>
      </w:r>
      <w:proofErr w:type="spellEnd"/>
      <w:r w:rsidRPr="00795F2D">
        <w:rPr>
          <w:rFonts w:ascii="Arial" w:eastAsia="Arial" w:hAnsi="Arial" w:cs="Arial"/>
          <w:color w:val="222222"/>
          <w:highlight w:val="white"/>
        </w:rPr>
        <w:t xml:space="preserve">, H.A., Gravois, R. and Kemp, A., 2021. Telling the tale: applying a strategic brand storytelling process for STP planning. </w:t>
      </w:r>
      <w:r w:rsidRPr="00795F2D">
        <w:rPr>
          <w:rFonts w:ascii="Arial" w:eastAsia="Arial" w:hAnsi="Arial" w:cs="Arial"/>
          <w:i/>
          <w:color w:val="222222"/>
          <w:highlight w:val="white"/>
        </w:rPr>
        <w:t>Journal of Strategic Marketing</w:t>
      </w:r>
      <w:r w:rsidRPr="00795F2D">
        <w:rPr>
          <w:rFonts w:ascii="Arial" w:eastAsia="Arial" w:hAnsi="Arial" w:cs="Arial"/>
          <w:color w:val="222222"/>
          <w:highlight w:val="white"/>
        </w:rPr>
        <w:t>, pp.1-21.</w:t>
      </w:r>
    </w:p>
    <w:p w14:paraId="10C57FB4" w14:textId="77777777" w:rsidR="00314063" w:rsidRPr="00795F2D" w:rsidRDefault="00314063" w:rsidP="00314063">
      <w:pPr>
        <w:rPr>
          <w:rFonts w:ascii="Arial" w:hAnsi="Arial" w:cs="Arial"/>
        </w:rPr>
      </w:pPr>
      <w:r w:rsidRPr="00795F2D">
        <w:rPr>
          <w:rFonts w:ascii="Arial" w:hAnsi="Arial" w:cs="Arial"/>
        </w:rPr>
        <w:t xml:space="preserve">Mogaji, E., </w:t>
      </w:r>
      <w:proofErr w:type="spellStart"/>
      <w:r w:rsidRPr="00795F2D">
        <w:rPr>
          <w:rFonts w:ascii="Arial" w:hAnsi="Arial" w:cs="Arial"/>
        </w:rPr>
        <w:t>Soetan</w:t>
      </w:r>
      <w:proofErr w:type="spellEnd"/>
      <w:r w:rsidRPr="00795F2D">
        <w:rPr>
          <w:rFonts w:ascii="Arial" w:hAnsi="Arial" w:cs="Arial"/>
        </w:rPr>
        <w:t xml:space="preserve">, T.O. and Kieu, T.A., 2020. The implications of artificial intelligence on the digital marketing of financial services to vulnerable customers. Australasian Marketing Journal, </w:t>
      </w:r>
      <w:proofErr w:type="spellStart"/>
      <w:r w:rsidRPr="00795F2D">
        <w:rPr>
          <w:rFonts w:ascii="Arial" w:hAnsi="Arial" w:cs="Arial"/>
        </w:rPr>
        <w:t>pp.j-ausmj</w:t>
      </w:r>
      <w:proofErr w:type="spellEnd"/>
      <w:r w:rsidRPr="00795F2D">
        <w:rPr>
          <w:rFonts w:ascii="Arial" w:hAnsi="Arial" w:cs="Arial"/>
        </w:rPr>
        <w:t>.</w:t>
      </w:r>
    </w:p>
    <w:p w14:paraId="03C0E2E7" w14:textId="77777777" w:rsidR="00314063" w:rsidRPr="00795F2D" w:rsidRDefault="00314063" w:rsidP="00314063">
      <w:pPr>
        <w:rPr>
          <w:rFonts w:ascii="Arial" w:hAnsi="Arial" w:cs="Arial"/>
        </w:rPr>
      </w:pPr>
      <w:r w:rsidRPr="00795F2D">
        <w:rPr>
          <w:rFonts w:ascii="Arial" w:hAnsi="Arial" w:cs="Arial"/>
        </w:rPr>
        <w:t xml:space="preserve">Morrisons PLC (2022) </w:t>
      </w:r>
      <w:r w:rsidRPr="00795F2D">
        <w:rPr>
          <w:rFonts w:ascii="Arial" w:hAnsi="Arial" w:cs="Arial"/>
          <w:i/>
        </w:rPr>
        <w:t xml:space="preserve">Company history - </w:t>
      </w:r>
      <w:proofErr w:type="spellStart"/>
      <w:r w:rsidRPr="00795F2D">
        <w:rPr>
          <w:rFonts w:ascii="Arial" w:hAnsi="Arial" w:cs="Arial"/>
          <w:i/>
        </w:rPr>
        <w:t>morrisons</w:t>
      </w:r>
      <w:proofErr w:type="spellEnd"/>
      <w:r w:rsidRPr="00795F2D">
        <w:rPr>
          <w:rFonts w:ascii="Arial" w:hAnsi="Arial" w:cs="Arial"/>
          <w:i/>
        </w:rPr>
        <w:t xml:space="preserve"> corporate</w:t>
      </w:r>
      <w:r w:rsidRPr="00795F2D">
        <w:rPr>
          <w:rFonts w:ascii="Arial" w:hAnsi="Arial" w:cs="Arial"/>
        </w:rPr>
        <w:t xml:space="preserve">, </w:t>
      </w:r>
      <w:r w:rsidRPr="00795F2D">
        <w:rPr>
          <w:rFonts w:ascii="Arial" w:hAnsi="Arial" w:cs="Arial"/>
          <w:i/>
        </w:rPr>
        <w:t>Morrisons</w:t>
      </w:r>
      <w:r w:rsidRPr="00795F2D">
        <w:rPr>
          <w:rFonts w:ascii="Arial" w:hAnsi="Arial" w:cs="Arial"/>
        </w:rPr>
        <w:t xml:space="preserve">. Available at: https://www.morrisons-corporate.com/about-us/company-history/ (Accessed: February 7, 2023). </w:t>
      </w:r>
    </w:p>
    <w:p w14:paraId="19CD6879" w14:textId="77777777" w:rsidR="00314063" w:rsidRPr="00795F2D" w:rsidRDefault="00314063" w:rsidP="00314063">
      <w:pPr>
        <w:rPr>
          <w:rFonts w:ascii="Arial" w:hAnsi="Arial" w:cs="Arial"/>
        </w:rPr>
      </w:pPr>
      <w:r w:rsidRPr="00795F2D">
        <w:rPr>
          <w:rFonts w:ascii="Arial" w:eastAsia="Arial" w:hAnsi="Arial" w:cs="Arial"/>
          <w:color w:val="222222"/>
          <w:highlight w:val="white"/>
        </w:rPr>
        <w:t xml:space="preserve">Morrisons PLC (2022) </w:t>
      </w:r>
      <w:r w:rsidRPr="00795F2D">
        <w:rPr>
          <w:rFonts w:ascii="Arial" w:eastAsia="Arial" w:hAnsi="Arial" w:cs="Arial"/>
          <w:i/>
          <w:color w:val="222222"/>
          <w:highlight w:val="white"/>
        </w:rPr>
        <w:t xml:space="preserve">Company history - </w:t>
      </w:r>
      <w:proofErr w:type="spellStart"/>
      <w:r w:rsidRPr="00795F2D">
        <w:rPr>
          <w:rFonts w:ascii="Arial" w:eastAsia="Arial" w:hAnsi="Arial" w:cs="Arial"/>
          <w:i/>
          <w:color w:val="222222"/>
          <w:highlight w:val="white"/>
        </w:rPr>
        <w:t>morrisons</w:t>
      </w:r>
      <w:proofErr w:type="spellEnd"/>
      <w:r w:rsidRPr="00795F2D">
        <w:rPr>
          <w:rFonts w:ascii="Arial" w:eastAsia="Arial" w:hAnsi="Arial" w:cs="Arial"/>
          <w:i/>
          <w:color w:val="222222"/>
          <w:highlight w:val="white"/>
        </w:rPr>
        <w:t xml:space="preserve"> corporate</w:t>
      </w:r>
      <w:r w:rsidRPr="00795F2D">
        <w:rPr>
          <w:rFonts w:ascii="Arial" w:eastAsia="Arial" w:hAnsi="Arial" w:cs="Arial"/>
          <w:color w:val="222222"/>
          <w:highlight w:val="white"/>
        </w:rPr>
        <w:t xml:space="preserve">, </w:t>
      </w:r>
      <w:r w:rsidRPr="00795F2D">
        <w:rPr>
          <w:rFonts w:ascii="Arial" w:eastAsia="Arial" w:hAnsi="Arial" w:cs="Arial"/>
          <w:i/>
          <w:color w:val="222222"/>
          <w:highlight w:val="white"/>
        </w:rPr>
        <w:t>Morrisons</w:t>
      </w:r>
      <w:r w:rsidRPr="00795F2D">
        <w:rPr>
          <w:rFonts w:ascii="Arial" w:eastAsia="Arial" w:hAnsi="Arial" w:cs="Arial"/>
          <w:color w:val="222222"/>
          <w:highlight w:val="white"/>
        </w:rPr>
        <w:t xml:space="preserve">. Available at: https://www.morrisons-corporate.com/about-us/company-history/ (Accessed: February 7, 2023). </w:t>
      </w:r>
    </w:p>
    <w:p w14:paraId="782DB867" w14:textId="77777777" w:rsidR="00314063" w:rsidRPr="00795F2D" w:rsidRDefault="00314063" w:rsidP="00314063">
      <w:pPr>
        <w:rPr>
          <w:rFonts w:ascii="Arial" w:hAnsi="Arial" w:cs="Arial"/>
        </w:rPr>
      </w:pPr>
      <w:r w:rsidRPr="00795F2D">
        <w:rPr>
          <w:rFonts w:ascii="Arial" w:hAnsi="Arial" w:cs="Arial"/>
        </w:rPr>
        <w:t>Nash, J., 2019. Exploring how social media platforms influence fashion consumer decisions in the UK retail sector. Journal of Fashion Marketing and Management: An International Journal, 23(1), pp.82-103.</w:t>
      </w:r>
    </w:p>
    <w:p w14:paraId="0D084E71" w14:textId="77777777" w:rsidR="00314063" w:rsidRPr="00795F2D" w:rsidRDefault="00314063" w:rsidP="00314063">
      <w:pPr>
        <w:rPr>
          <w:rFonts w:ascii="Arial" w:hAnsi="Arial" w:cs="Arial"/>
        </w:rPr>
      </w:pPr>
      <w:r w:rsidRPr="00795F2D">
        <w:rPr>
          <w:rFonts w:ascii="Arial" w:hAnsi="Arial" w:cs="Arial"/>
        </w:rPr>
        <w:lastRenderedPageBreak/>
        <w:t>Pantano, E., Pizzi, G. and Rogers, A., 2021. Who is interested in retail education? The (mis) match between the leading universities’ offerings and job demand in the UK. International Journal of Retail &amp; Distribution Management, 49(3), pp.317-340.</w:t>
      </w:r>
    </w:p>
    <w:p w14:paraId="12B604D1" w14:textId="77777777" w:rsidR="00314063" w:rsidRPr="00795F2D" w:rsidRDefault="00314063" w:rsidP="00314063">
      <w:pPr>
        <w:rPr>
          <w:rFonts w:ascii="Arial" w:hAnsi="Arial" w:cs="Arial"/>
        </w:rPr>
      </w:pPr>
      <w:r w:rsidRPr="00795F2D">
        <w:rPr>
          <w:rFonts w:ascii="Arial" w:hAnsi="Arial" w:cs="Arial"/>
        </w:rPr>
        <w:t>Pantano, E., Pizzi, G. and Rogers, A., 2021. Who is interested in retail education? The (mis) match between the leading universities’ offerings and job demand in the UK. International Journal of Retail &amp; Distribution Management, 49(3), pp.317-340.</w:t>
      </w:r>
    </w:p>
    <w:p w14:paraId="6BE38F81" w14:textId="77777777" w:rsidR="00314063" w:rsidRPr="00795F2D" w:rsidRDefault="00314063" w:rsidP="00314063">
      <w:pPr>
        <w:rPr>
          <w:rFonts w:ascii="Arial" w:hAnsi="Arial" w:cs="Arial"/>
        </w:rPr>
      </w:pPr>
      <w:r w:rsidRPr="00795F2D">
        <w:rPr>
          <w:rFonts w:ascii="Arial" w:hAnsi="Arial" w:cs="Arial"/>
        </w:rPr>
        <w:t>RASHID, C.A., 2020. Balanced Score Card and Benchmarking as an Accounting Tool to Evaluate Morrison’s Performance. Journal of Global Economics and Business, 1(3), pp.59-72.</w:t>
      </w:r>
    </w:p>
    <w:p w14:paraId="14052FF1" w14:textId="77777777" w:rsidR="00314063" w:rsidRPr="00795F2D" w:rsidRDefault="00314063" w:rsidP="00314063">
      <w:pPr>
        <w:rPr>
          <w:rFonts w:ascii="Arial" w:eastAsia="Arial" w:hAnsi="Arial" w:cs="Arial"/>
          <w:color w:val="222222"/>
          <w:highlight w:val="white"/>
        </w:rPr>
      </w:pPr>
      <w:r w:rsidRPr="00795F2D">
        <w:rPr>
          <w:rFonts w:ascii="Arial" w:eastAsia="Arial" w:hAnsi="Arial" w:cs="Arial"/>
          <w:color w:val="222222"/>
          <w:highlight w:val="white"/>
        </w:rPr>
        <w:t xml:space="preserve">Reavey, B., 2020. Using scholarship applications to aid knowledge transfer of key marketing concepts. </w:t>
      </w:r>
      <w:r w:rsidRPr="00795F2D">
        <w:rPr>
          <w:rFonts w:ascii="Arial" w:eastAsia="Arial" w:hAnsi="Arial" w:cs="Arial"/>
          <w:i/>
          <w:color w:val="222222"/>
          <w:highlight w:val="white"/>
        </w:rPr>
        <w:t>Marketing Education Review</w:t>
      </w:r>
      <w:r w:rsidRPr="00795F2D">
        <w:rPr>
          <w:rFonts w:ascii="Arial" w:eastAsia="Arial" w:hAnsi="Arial" w:cs="Arial"/>
          <w:color w:val="222222"/>
          <w:highlight w:val="white"/>
        </w:rPr>
        <w:t xml:space="preserve">, </w:t>
      </w:r>
      <w:r w:rsidRPr="00795F2D">
        <w:rPr>
          <w:rFonts w:ascii="Arial" w:eastAsia="Arial" w:hAnsi="Arial" w:cs="Arial"/>
          <w:i/>
          <w:color w:val="222222"/>
          <w:highlight w:val="white"/>
        </w:rPr>
        <w:t>30</w:t>
      </w:r>
      <w:r w:rsidRPr="00795F2D">
        <w:rPr>
          <w:rFonts w:ascii="Arial" w:eastAsia="Arial" w:hAnsi="Arial" w:cs="Arial"/>
          <w:color w:val="222222"/>
          <w:highlight w:val="white"/>
        </w:rPr>
        <w:t>(2), pp.98-104.</w:t>
      </w:r>
    </w:p>
    <w:p w14:paraId="260CEF91" w14:textId="77777777" w:rsidR="00314063" w:rsidRPr="00795F2D" w:rsidRDefault="00314063" w:rsidP="00314063">
      <w:pPr>
        <w:rPr>
          <w:rFonts w:ascii="Arial" w:hAnsi="Arial" w:cs="Arial"/>
        </w:rPr>
      </w:pPr>
      <w:r w:rsidRPr="00795F2D">
        <w:rPr>
          <w:rFonts w:ascii="Arial" w:hAnsi="Arial" w:cs="Arial"/>
        </w:rPr>
        <w:t>Reynolds, R., 2020. The four biggest malware threats to UK businesses. Network Security, 2020(3), pp.6-8.</w:t>
      </w:r>
    </w:p>
    <w:p w14:paraId="594F5E4C" w14:textId="77777777" w:rsidR="00314063" w:rsidRPr="00795F2D" w:rsidRDefault="00314063" w:rsidP="00314063">
      <w:pPr>
        <w:rPr>
          <w:rFonts w:ascii="Arial" w:hAnsi="Arial" w:cs="Arial"/>
        </w:rPr>
      </w:pPr>
      <w:proofErr w:type="spellStart"/>
      <w:r w:rsidRPr="00795F2D">
        <w:rPr>
          <w:rFonts w:ascii="Arial" w:hAnsi="Arial" w:cs="Arial"/>
        </w:rPr>
        <w:t>Rizki</w:t>
      </w:r>
      <w:proofErr w:type="spellEnd"/>
      <w:r w:rsidRPr="00795F2D">
        <w:rPr>
          <w:rFonts w:ascii="Arial" w:hAnsi="Arial" w:cs="Arial"/>
        </w:rPr>
        <w:t xml:space="preserve">, M., </w:t>
      </w:r>
      <w:proofErr w:type="spellStart"/>
      <w:r w:rsidRPr="00795F2D">
        <w:rPr>
          <w:rFonts w:ascii="Arial" w:hAnsi="Arial" w:cs="Arial"/>
        </w:rPr>
        <w:t>Ghifari</w:t>
      </w:r>
      <w:proofErr w:type="spellEnd"/>
      <w:r w:rsidRPr="00795F2D">
        <w:rPr>
          <w:rFonts w:ascii="Arial" w:hAnsi="Arial" w:cs="Arial"/>
        </w:rPr>
        <w:t xml:space="preserve">, A., Hui, W.L., Permata, E.G., Siregar, M.D., </w:t>
      </w:r>
      <w:proofErr w:type="spellStart"/>
      <w:r w:rsidRPr="00795F2D">
        <w:rPr>
          <w:rFonts w:ascii="Arial" w:hAnsi="Arial" w:cs="Arial"/>
        </w:rPr>
        <w:t>Umam</w:t>
      </w:r>
      <w:proofErr w:type="spellEnd"/>
      <w:r w:rsidRPr="00795F2D">
        <w:rPr>
          <w:rFonts w:ascii="Arial" w:hAnsi="Arial" w:cs="Arial"/>
        </w:rPr>
        <w:t xml:space="preserve">, M.I.H. and </w:t>
      </w:r>
      <w:proofErr w:type="spellStart"/>
      <w:r w:rsidRPr="00795F2D">
        <w:rPr>
          <w:rFonts w:ascii="Arial" w:hAnsi="Arial" w:cs="Arial"/>
        </w:rPr>
        <w:t>Harpito</w:t>
      </w:r>
      <w:proofErr w:type="spellEnd"/>
      <w:r w:rsidRPr="00795F2D">
        <w:rPr>
          <w:rFonts w:ascii="Arial" w:hAnsi="Arial" w:cs="Arial"/>
        </w:rPr>
        <w:t>, H., 2021. Determining Marketing Strategy Using SWOT Analysis Method.</w:t>
      </w:r>
    </w:p>
    <w:p w14:paraId="54E17488" w14:textId="77777777" w:rsidR="00314063" w:rsidRPr="00795F2D" w:rsidRDefault="00314063" w:rsidP="00314063">
      <w:pPr>
        <w:rPr>
          <w:rFonts w:ascii="Arial" w:eastAsia="Arial" w:hAnsi="Arial" w:cs="Arial"/>
          <w:color w:val="222222"/>
          <w:highlight w:val="white"/>
        </w:rPr>
      </w:pPr>
      <w:r w:rsidRPr="00795F2D">
        <w:rPr>
          <w:rFonts w:ascii="Arial" w:eastAsia="Arial" w:hAnsi="Arial" w:cs="Arial"/>
          <w:color w:val="222222"/>
          <w:highlight w:val="white"/>
        </w:rPr>
        <w:t xml:space="preserve">Romppanen, J., 2021. Segmentation, Targeting &amp; Positioning (STP). </w:t>
      </w:r>
      <w:r w:rsidRPr="00795F2D">
        <w:rPr>
          <w:rFonts w:ascii="Arial" w:eastAsia="Arial" w:hAnsi="Arial" w:cs="Arial"/>
          <w:i/>
          <w:color w:val="222222"/>
          <w:highlight w:val="white"/>
        </w:rPr>
        <w:t>MKTM028 Strategic Marketing at HELBUS</w:t>
      </w:r>
      <w:r w:rsidRPr="00795F2D">
        <w:rPr>
          <w:rFonts w:ascii="Arial" w:eastAsia="Arial" w:hAnsi="Arial" w:cs="Arial"/>
          <w:color w:val="222222"/>
          <w:highlight w:val="white"/>
        </w:rPr>
        <w:t>.</w:t>
      </w:r>
    </w:p>
    <w:p w14:paraId="684066F6" w14:textId="77777777" w:rsidR="00314063" w:rsidRPr="00795F2D" w:rsidRDefault="00314063" w:rsidP="00314063">
      <w:pPr>
        <w:rPr>
          <w:rFonts w:ascii="Arial" w:hAnsi="Arial" w:cs="Arial"/>
        </w:rPr>
      </w:pPr>
      <w:r w:rsidRPr="00795F2D">
        <w:rPr>
          <w:rFonts w:ascii="Arial" w:hAnsi="Arial" w:cs="Arial"/>
        </w:rPr>
        <w:t>Sánchez-</w:t>
      </w:r>
      <w:proofErr w:type="spellStart"/>
      <w:r w:rsidRPr="00795F2D">
        <w:rPr>
          <w:rFonts w:ascii="Arial" w:hAnsi="Arial" w:cs="Arial"/>
        </w:rPr>
        <w:t>Monedero</w:t>
      </w:r>
      <w:proofErr w:type="spellEnd"/>
      <w:r w:rsidRPr="00795F2D">
        <w:rPr>
          <w:rFonts w:ascii="Arial" w:hAnsi="Arial" w:cs="Arial"/>
        </w:rPr>
        <w:t xml:space="preserve">, J., Dencik, L. and Edwards, L., 2020, January. What does it mean </w:t>
      </w:r>
      <w:proofErr w:type="spellStart"/>
      <w:r w:rsidRPr="00795F2D">
        <w:rPr>
          <w:rFonts w:ascii="Arial" w:hAnsi="Arial" w:cs="Arial"/>
        </w:rPr>
        <w:t>to'solve'the</w:t>
      </w:r>
      <w:proofErr w:type="spellEnd"/>
      <w:r w:rsidRPr="00795F2D">
        <w:rPr>
          <w:rFonts w:ascii="Arial" w:hAnsi="Arial" w:cs="Arial"/>
        </w:rPr>
        <w:t xml:space="preserve"> problem of discrimination in hiring? Social, technical and legal perspectives from the UK on automated hiring systems. In Proceedings of the 2020 conference on fairness, accountability, and transparency (pp. 458-468).</w:t>
      </w:r>
    </w:p>
    <w:p w14:paraId="09BAD83E" w14:textId="77777777" w:rsidR="00314063" w:rsidRPr="00795F2D" w:rsidRDefault="00314063" w:rsidP="00314063">
      <w:pPr>
        <w:rPr>
          <w:rFonts w:ascii="Arial" w:hAnsi="Arial" w:cs="Arial"/>
        </w:rPr>
      </w:pPr>
      <w:r w:rsidRPr="00795F2D">
        <w:rPr>
          <w:rFonts w:ascii="Arial" w:hAnsi="Arial" w:cs="Arial"/>
        </w:rPr>
        <w:t>Soegoto, F.A., 2021. Product development using SWOT analysis. International Journal of Entrepreneurship &amp; Technopreneur (INJETECH), 1, pp.1-10.</w:t>
      </w:r>
    </w:p>
    <w:p w14:paraId="60067313" w14:textId="77777777" w:rsidR="00314063" w:rsidRPr="00795F2D" w:rsidRDefault="00314063" w:rsidP="00314063">
      <w:pPr>
        <w:rPr>
          <w:rFonts w:ascii="Arial" w:hAnsi="Arial" w:cs="Arial"/>
        </w:rPr>
      </w:pPr>
      <w:r w:rsidRPr="00795F2D">
        <w:rPr>
          <w:rFonts w:ascii="Arial" w:hAnsi="Arial" w:cs="Arial"/>
        </w:rPr>
        <w:t xml:space="preserve">Statista (2022) </w:t>
      </w:r>
      <w:r w:rsidRPr="00795F2D">
        <w:rPr>
          <w:rFonts w:ascii="Arial" w:hAnsi="Arial" w:cs="Arial"/>
          <w:i/>
        </w:rPr>
        <w:t>Morrisons store count 2009-2021 statistic</w:t>
      </w:r>
      <w:r w:rsidRPr="00795F2D">
        <w:rPr>
          <w:rFonts w:ascii="Arial" w:hAnsi="Arial" w:cs="Arial"/>
        </w:rPr>
        <w:t xml:space="preserve">, </w:t>
      </w:r>
      <w:r w:rsidRPr="00795F2D">
        <w:rPr>
          <w:rFonts w:ascii="Arial" w:hAnsi="Arial" w:cs="Arial"/>
          <w:i/>
        </w:rPr>
        <w:t>Statista</w:t>
      </w:r>
      <w:r w:rsidRPr="00795F2D">
        <w:rPr>
          <w:rFonts w:ascii="Arial" w:hAnsi="Arial" w:cs="Arial"/>
        </w:rPr>
        <w:t xml:space="preserve">. Available at: https://www.statista.com/statistics/382340/morrisons-number-of-stores-united-kingdom-uk/ (Accessed: February 7, 2023). </w:t>
      </w:r>
    </w:p>
    <w:p w14:paraId="727994B6" w14:textId="77777777" w:rsidR="00314063" w:rsidRPr="00795F2D" w:rsidRDefault="00314063" w:rsidP="00314063">
      <w:pPr>
        <w:rPr>
          <w:rFonts w:ascii="Arial" w:hAnsi="Arial" w:cs="Arial"/>
        </w:rPr>
      </w:pPr>
      <w:r w:rsidRPr="00795F2D">
        <w:rPr>
          <w:rFonts w:ascii="Arial" w:hAnsi="Arial" w:cs="Arial"/>
        </w:rPr>
        <w:t xml:space="preserve">Statista (2022) </w:t>
      </w:r>
      <w:r w:rsidRPr="00795F2D">
        <w:rPr>
          <w:rFonts w:ascii="Arial" w:hAnsi="Arial" w:cs="Arial"/>
          <w:i/>
        </w:rPr>
        <w:t>Social Media penetration UK 2022</w:t>
      </w:r>
      <w:r w:rsidRPr="00795F2D">
        <w:rPr>
          <w:rFonts w:ascii="Arial" w:hAnsi="Arial" w:cs="Arial"/>
        </w:rPr>
        <w:t xml:space="preserve">, </w:t>
      </w:r>
      <w:r w:rsidRPr="00795F2D">
        <w:rPr>
          <w:rFonts w:ascii="Arial" w:hAnsi="Arial" w:cs="Arial"/>
          <w:i/>
        </w:rPr>
        <w:t>Statista</w:t>
      </w:r>
      <w:r w:rsidRPr="00795F2D">
        <w:rPr>
          <w:rFonts w:ascii="Arial" w:hAnsi="Arial" w:cs="Arial"/>
        </w:rPr>
        <w:t xml:space="preserve">. Available at: https://www.statista.com/statistics/507405/uk-active-social-media-and-mobile-social-media-users/ (Accessed: February 7, 2023). </w:t>
      </w:r>
    </w:p>
    <w:p w14:paraId="3D4B1123" w14:textId="77777777" w:rsidR="00314063" w:rsidRPr="00795F2D" w:rsidRDefault="00314063" w:rsidP="00314063">
      <w:pPr>
        <w:rPr>
          <w:rFonts w:ascii="Arial" w:hAnsi="Arial" w:cs="Arial"/>
        </w:rPr>
      </w:pPr>
      <w:r w:rsidRPr="00795F2D">
        <w:rPr>
          <w:rFonts w:ascii="Arial" w:hAnsi="Arial" w:cs="Arial"/>
        </w:rPr>
        <w:t>Statista (2022) Topic: Internet usage in the UK, Statista. Available at: https://www.statista.com/topics/3246/internet-usage-in-the-uk/ (Accessed: February 7, 2023).</w:t>
      </w:r>
    </w:p>
    <w:p w14:paraId="03DD51D9" w14:textId="77777777" w:rsidR="00314063" w:rsidRPr="00795F2D" w:rsidRDefault="00314063" w:rsidP="00314063">
      <w:pPr>
        <w:rPr>
          <w:rFonts w:ascii="Arial" w:hAnsi="Arial" w:cs="Arial"/>
        </w:rPr>
      </w:pPr>
      <w:r w:rsidRPr="00795F2D">
        <w:rPr>
          <w:rFonts w:ascii="Arial" w:hAnsi="Arial" w:cs="Arial"/>
        </w:rPr>
        <w:t>Teoli, D., Sanvictores, T. and An, J., 2019. SWOT analysis.</w:t>
      </w:r>
    </w:p>
    <w:p w14:paraId="5C99950C" w14:textId="77777777" w:rsidR="00314063" w:rsidRPr="00795F2D" w:rsidRDefault="00314063" w:rsidP="00314063">
      <w:pPr>
        <w:rPr>
          <w:rFonts w:ascii="Arial" w:eastAsia="Arial" w:hAnsi="Arial" w:cs="Arial"/>
          <w:color w:val="222222"/>
          <w:highlight w:val="white"/>
        </w:rPr>
      </w:pPr>
      <w:r w:rsidRPr="00795F2D">
        <w:rPr>
          <w:rFonts w:ascii="Arial" w:eastAsia="Arial" w:hAnsi="Arial" w:cs="Arial"/>
          <w:color w:val="222222"/>
          <w:highlight w:val="white"/>
        </w:rPr>
        <w:lastRenderedPageBreak/>
        <w:t>Thomas, M.R. and George, G., 2021. Segmenting, targeting, and positioning (</w:t>
      </w:r>
      <w:proofErr w:type="spellStart"/>
      <w:r w:rsidRPr="00795F2D">
        <w:rPr>
          <w:rFonts w:ascii="Arial" w:eastAsia="Arial" w:hAnsi="Arial" w:cs="Arial"/>
          <w:color w:val="222222"/>
          <w:highlight w:val="white"/>
        </w:rPr>
        <w:t>stp</w:t>
      </w:r>
      <w:proofErr w:type="spellEnd"/>
      <w:r w:rsidRPr="00795F2D">
        <w:rPr>
          <w:rFonts w:ascii="Arial" w:eastAsia="Arial" w:hAnsi="Arial" w:cs="Arial"/>
          <w:color w:val="222222"/>
          <w:highlight w:val="white"/>
        </w:rPr>
        <w:t xml:space="preserve">) </w:t>
      </w:r>
      <w:proofErr w:type="spellStart"/>
      <w:r w:rsidRPr="00795F2D">
        <w:rPr>
          <w:rFonts w:ascii="Arial" w:eastAsia="Arial" w:hAnsi="Arial" w:cs="Arial"/>
          <w:color w:val="222222"/>
          <w:highlight w:val="white"/>
        </w:rPr>
        <w:t>ofgenerational</w:t>
      </w:r>
      <w:proofErr w:type="spellEnd"/>
      <w:r w:rsidRPr="00795F2D">
        <w:rPr>
          <w:rFonts w:ascii="Arial" w:eastAsia="Arial" w:hAnsi="Arial" w:cs="Arial"/>
          <w:color w:val="222222"/>
          <w:highlight w:val="white"/>
        </w:rPr>
        <w:t xml:space="preserve"> cohorts Y, Z and Alpha. </w:t>
      </w:r>
      <w:r w:rsidRPr="00795F2D">
        <w:rPr>
          <w:rFonts w:ascii="Arial" w:eastAsia="Arial" w:hAnsi="Arial" w:cs="Arial"/>
          <w:i/>
          <w:color w:val="222222"/>
          <w:highlight w:val="white"/>
        </w:rPr>
        <w:t>IIMS Journal of Management Science</w:t>
      </w:r>
      <w:r w:rsidRPr="00795F2D">
        <w:rPr>
          <w:rFonts w:ascii="Arial" w:eastAsia="Arial" w:hAnsi="Arial" w:cs="Arial"/>
          <w:color w:val="222222"/>
          <w:highlight w:val="white"/>
        </w:rPr>
        <w:t xml:space="preserve">, </w:t>
      </w:r>
      <w:r w:rsidRPr="00795F2D">
        <w:rPr>
          <w:rFonts w:ascii="Arial" w:eastAsia="Arial" w:hAnsi="Arial" w:cs="Arial"/>
          <w:i/>
          <w:color w:val="222222"/>
          <w:highlight w:val="white"/>
        </w:rPr>
        <w:t>12</w:t>
      </w:r>
      <w:r w:rsidRPr="00795F2D">
        <w:rPr>
          <w:rFonts w:ascii="Arial" w:eastAsia="Arial" w:hAnsi="Arial" w:cs="Arial"/>
          <w:color w:val="222222"/>
          <w:highlight w:val="white"/>
        </w:rPr>
        <w:t>(2), pp.115-129.</w:t>
      </w:r>
    </w:p>
    <w:p w14:paraId="0AF7D570" w14:textId="77777777" w:rsidR="00314063" w:rsidRPr="00795F2D" w:rsidRDefault="00314063" w:rsidP="00314063">
      <w:pPr>
        <w:rPr>
          <w:rFonts w:ascii="Arial" w:hAnsi="Arial" w:cs="Arial"/>
        </w:rPr>
      </w:pPr>
      <w:r w:rsidRPr="00795F2D">
        <w:rPr>
          <w:rFonts w:ascii="Arial" w:hAnsi="Arial" w:cs="Arial"/>
        </w:rPr>
        <w:t>Upadhyay, A., Ayodele, J.O., Kumar, A. and Garza-Reyes, J.A., 2021. A review of challenges and opportunities of blockchain adoption for operational excellence in the UK automotive industry. Journal of Global Operations and Strategic Sourcing, 14(1), pp.7-60.</w:t>
      </w:r>
    </w:p>
    <w:p w14:paraId="60C3E8A0" w14:textId="77777777" w:rsidR="00314063" w:rsidRPr="00795F2D" w:rsidRDefault="00314063" w:rsidP="00314063">
      <w:pPr>
        <w:rPr>
          <w:rFonts w:ascii="Arial" w:hAnsi="Arial" w:cs="Arial"/>
        </w:rPr>
      </w:pPr>
      <w:r w:rsidRPr="00795F2D">
        <w:rPr>
          <w:rFonts w:ascii="Arial" w:hAnsi="Arial" w:cs="Arial"/>
        </w:rPr>
        <w:t xml:space="preserve">Villanova, D., Bodapati, A.V., Puccinelli, N.M., </w:t>
      </w:r>
      <w:proofErr w:type="spellStart"/>
      <w:r w:rsidRPr="00795F2D">
        <w:rPr>
          <w:rFonts w:ascii="Arial" w:hAnsi="Arial" w:cs="Arial"/>
        </w:rPr>
        <w:t>Tsiros</w:t>
      </w:r>
      <w:proofErr w:type="spellEnd"/>
      <w:r w:rsidRPr="00795F2D">
        <w:rPr>
          <w:rFonts w:ascii="Arial" w:hAnsi="Arial" w:cs="Arial"/>
        </w:rPr>
        <w:t>, M., Goodstein, R.C., Kushwaha, T., Suri, R., Ho, H., Brandon, R. and Hatfield, C., 2021. Retailer marketing communications in the digital age: getting the right message to the right shopper at the right time. Journal of Retailing, 97(1), pp.116-132.</w:t>
      </w:r>
    </w:p>
    <w:p w14:paraId="56C03224" w14:textId="77777777" w:rsidR="00314063" w:rsidRPr="00795F2D" w:rsidRDefault="00314063" w:rsidP="00314063">
      <w:pPr>
        <w:rPr>
          <w:rFonts w:ascii="Arial" w:hAnsi="Arial" w:cs="Arial"/>
        </w:rPr>
      </w:pPr>
      <w:r w:rsidRPr="00795F2D">
        <w:rPr>
          <w:rFonts w:ascii="Arial" w:hAnsi="Arial" w:cs="Arial"/>
        </w:rPr>
        <w:t>Vollrath, M.D. and Villegas, S.G., 2021. Avoiding digital marketing analytics myopia: revisiting the customer decision journey as a strategic marketing framework. Journal of Marketing Analytics, pp.1-8.</w:t>
      </w:r>
    </w:p>
    <w:p w14:paraId="26507E20" w14:textId="77777777" w:rsidR="00314063" w:rsidRPr="00795F2D" w:rsidRDefault="00314063" w:rsidP="00314063">
      <w:pPr>
        <w:rPr>
          <w:rFonts w:ascii="Arial" w:hAnsi="Arial" w:cs="Arial"/>
        </w:rPr>
      </w:pPr>
      <w:r w:rsidRPr="00795F2D">
        <w:rPr>
          <w:rFonts w:ascii="Arial" w:hAnsi="Arial" w:cs="Arial"/>
        </w:rPr>
        <w:t>Wu, Y., 2020, February. The marketing strategies using tools of PESTEL, Five Forces Model and SWOT analysis. In International Academic Conference on Frontiers in Social Sciences and Management Innovation (pp. 348-355). Atlantis Press.</w:t>
      </w:r>
    </w:p>
    <w:p w14:paraId="79034C71" w14:textId="77777777" w:rsidR="00314063" w:rsidRPr="00795F2D" w:rsidRDefault="00314063" w:rsidP="00314063">
      <w:pPr>
        <w:rPr>
          <w:rFonts w:ascii="Arial" w:hAnsi="Arial" w:cs="Arial"/>
        </w:rPr>
      </w:pPr>
      <w:r w:rsidRPr="00795F2D">
        <w:rPr>
          <w:rFonts w:ascii="Arial" w:hAnsi="Arial" w:cs="Arial"/>
        </w:rPr>
        <w:t>Zhang, B., Zhang, Y. and Zhou, P., 2021. Consumer attitude towards sustainability of fast fashion products in the UK. Sustainability, 13(4), p.1646.</w:t>
      </w:r>
    </w:p>
    <w:p w14:paraId="7CC3C2D9" w14:textId="77777777" w:rsidR="00862CEC" w:rsidRPr="00795F2D" w:rsidRDefault="00862CEC">
      <w:pPr>
        <w:rPr>
          <w:rFonts w:ascii="Arial" w:eastAsia="Arial" w:hAnsi="Arial" w:cs="Arial"/>
          <w:color w:val="222222"/>
          <w:sz w:val="20"/>
          <w:szCs w:val="20"/>
          <w:highlight w:val="white"/>
        </w:rPr>
      </w:pPr>
    </w:p>
    <w:sectPr w:rsidR="00862CEC" w:rsidRPr="00795F2D">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840612" w14:textId="77777777" w:rsidR="00DD055F" w:rsidRDefault="00DD055F" w:rsidP="00AF4C2C">
      <w:pPr>
        <w:spacing w:line="240" w:lineRule="auto"/>
      </w:pPr>
      <w:r>
        <w:separator/>
      </w:r>
    </w:p>
  </w:endnote>
  <w:endnote w:type="continuationSeparator" w:id="0">
    <w:p w14:paraId="69A88C85" w14:textId="77777777" w:rsidR="00DD055F" w:rsidRDefault="00DD055F" w:rsidP="00AF4C2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9481648"/>
      <w:docPartObj>
        <w:docPartGallery w:val="Page Numbers (Bottom of Page)"/>
        <w:docPartUnique/>
      </w:docPartObj>
    </w:sdtPr>
    <w:sdtEndPr>
      <w:rPr>
        <w:noProof/>
      </w:rPr>
    </w:sdtEndPr>
    <w:sdtContent>
      <w:p w14:paraId="6001F251" w14:textId="25AEFAA3" w:rsidR="00314063" w:rsidRDefault="00314063">
        <w:pPr>
          <w:pStyle w:val="Footer"/>
          <w:jc w:val="right"/>
        </w:pPr>
        <w:r>
          <w:fldChar w:fldCharType="begin"/>
        </w:r>
        <w:r>
          <w:instrText xml:space="preserve"> PAGE   \* MERGEFORMAT </w:instrText>
        </w:r>
        <w:r>
          <w:fldChar w:fldCharType="separate"/>
        </w:r>
        <w:r w:rsidR="00744588">
          <w:rPr>
            <w:noProof/>
          </w:rPr>
          <w:t>18</w:t>
        </w:r>
        <w:r>
          <w:rPr>
            <w:noProof/>
          </w:rPr>
          <w:fldChar w:fldCharType="end"/>
        </w:r>
      </w:p>
    </w:sdtContent>
  </w:sdt>
  <w:p w14:paraId="67670892" w14:textId="77777777" w:rsidR="00AF4C2C" w:rsidRDefault="00AF4C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A35FFF" w14:textId="77777777" w:rsidR="00DD055F" w:rsidRDefault="00DD055F" w:rsidP="00AF4C2C">
      <w:pPr>
        <w:spacing w:line="240" w:lineRule="auto"/>
      </w:pPr>
      <w:r>
        <w:separator/>
      </w:r>
    </w:p>
  </w:footnote>
  <w:footnote w:type="continuationSeparator" w:id="0">
    <w:p w14:paraId="2C2FAF9C" w14:textId="77777777" w:rsidR="00DD055F" w:rsidRDefault="00DD055F" w:rsidP="00AF4C2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3831AE"/>
    <w:multiLevelType w:val="hybridMultilevel"/>
    <w:tmpl w:val="569C08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22E3B1D"/>
    <w:multiLevelType w:val="hybridMultilevel"/>
    <w:tmpl w:val="EAFA19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48350D9"/>
    <w:multiLevelType w:val="multilevel"/>
    <w:tmpl w:val="CB028A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59A129A"/>
    <w:multiLevelType w:val="multilevel"/>
    <w:tmpl w:val="9140B9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A890E5D"/>
    <w:multiLevelType w:val="multilevel"/>
    <w:tmpl w:val="5E7AE3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3587ACB"/>
    <w:multiLevelType w:val="multilevel"/>
    <w:tmpl w:val="040821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78156492">
    <w:abstractNumId w:val="2"/>
  </w:num>
  <w:num w:numId="2" w16cid:durableId="1187912141">
    <w:abstractNumId w:val="3"/>
  </w:num>
  <w:num w:numId="3" w16cid:durableId="2099598704">
    <w:abstractNumId w:val="5"/>
  </w:num>
  <w:num w:numId="4" w16cid:durableId="481577918">
    <w:abstractNumId w:val="4"/>
  </w:num>
  <w:num w:numId="5" w16cid:durableId="1148281267">
    <w:abstractNumId w:val="0"/>
  </w:num>
  <w:num w:numId="6" w16cid:durableId="2967629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2CEC"/>
    <w:rsid w:val="00074961"/>
    <w:rsid w:val="00087803"/>
    <w:rsid w:val="000879A0"/>
    <w:rsid w:val="000F6F5E"/>
    <w:rsid w:val="002A32BC"/>
    <w:rsid w:val="00314063"/>
    <w:rsid w:val="0037389D"/>
    <w:rsid w:val="00474FD8"/>
    <w:rsid w:val="004E5659"/>
    <w:rsid w:val="00663BEA"/>
    <w:rsid w:val="00733D5D"/>
    <w:rsid w:val="00744588"/>
    <w:rsid w:val="007466BB"/>
    <w:rsid w:val="00795F2D"/>
    <w:rsid w:val="008451FF"/>
    <w:rsid w:val="00862CEC"/>
    <w:rsid w:val="008D0FF8"/>
    <w:rsid w:val="00A83783"/>
    <w:rsid w:val="00AD3391"/>
    <w:rsid w:val="00AF4C2C"/>
    <w:rsid w:val="00B345AE"/>
    <w:rsid w:val="00B67125"/>
    <w:rsid w:val="00DB55F8"/>
    <w:rsid w:val="00DD055F"/>
    <w:rsid w:val="00EA0A5E"/>
    <w:rsid w:val="00F4276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40AB3"/>
  <w15:docId w15:val="{112B94E7-2C03-46F7-9C70-36F1F8BF34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4C2C"/>
    <w:pPr>
      <w:keepNext/>
      <w:keepLines/>
      <w:spacing w:before="400" w:after="120"/>
      <w:outlineLvl w:val="0"/>
    </w:pPr>
    <w:rPr>
      <w:b/>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pPr>
    <w:rPr>
      <w:b/>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AF4C2C"/>
    <w:pPr>
      <w:tabs>
        <w:tab w:val="center" w:pos="4513"/>
        <w:tab w:val="right" w:pos="9026"/>
      </w:tabs>
      <w:spacing w:line="240" w:lineRule="auto"/>
    </w:pPr>
  </w:style>
  <w:style w:type="character" w:customStyle="1" w:styleId="HeaderChar">
    <w:name w:val="Header Char"/>
    <w:basedOn w:val="DefaultParagraphFont"/>
    <w:link w:val="Header"/>
    <w:uiPriority w:val="99"/>
    <w:rsid w:val="00AF4C2C"/>
  </w:style>
  <w:style w:type="paragraph" w:styleId="Footer">
    <w:name w:val="footer"/>
    <w:basedOn w:val="Normal"/>
    <w:link w:val="FooterChar"/>
    <w:uiPriority w:val="99"/>
    <w:unhideWhenUsed/>
    <w:rsid w:val="00AF4C2C"/>
    <w:pPr>
      <w:tabs>
        <w:tab w:val="center" w:pos="4513"/>
        <w:tab w:val="right" w:pos="9026"/>
      </w:tabs>
      <w:spacing w:line="240" w:lineRule="auto"/>
    </w:pPr>
  </w:style>
  <w:style w:type="character" w:customStyle="1" w:styleId="FooterChar">
    <w:name w:val="Footer Char"/>
    <w:basedOn w:val="DefaultParagraphFont"/>
    <w:link w:val="Footer"/>
    <w:uiPriority w:val="99"/>
    <w:rsid w:val="00AF4C2C"/>
  </w:style>
  <w:style w:type="paragraph" w:styleId="TOCHeading">
    <w:name w:val="TOC Heading"/>
    <w:basedOn w:val="Heading1"/>
    <w:next w:val="Normal"/>
    <w:uiPriority w:val="39"/>
    <w:unhideWhenUsed/>
    <w:qFormat/>
    <w:rsid w:val="00AF4C2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F4C2C"/>
    <w:pPr>
      <w:spacing w:after="100"/>
    </w:pPr>
  </w:style>
  <w:style w:type="character" w:styleId="Hyperlink">
    <w:name w:val="Hyperlink"/>
    <w:basedOn w:val="DefaultParagraphFont"/>
    <w:uiPriority w:val="99"/>
    <w:unhideWhenUsed/>
    <w:rsid w:val="00AF4C2C"/>
    <w:rPr>
      <w:color w:val="0000FF" w:themeColor="hyperlink"/>
      <w:u w:val="single"/>
    </w:rPr>
  </w:style>
  <w:style w:type="paragraph" w:styleId="ListParagraph">
    <w:name w:val="List Paragraph"/>
    <w:basedOn w:val="Normal"/>
    <w:uiPriority w:val="34"/>
    <w:qFormat/>
    <w:rsid w:val="00314063"/>
    <w:pPr>
      <w:ind w:left="720"/>
      <w:contextualSpacing/>
    </w:pPr>
  </w:style>
  <w:style w:type="character" w:customStyle="1" w:styleId="Heading1Char">
    <w:name w:val="Heading 1 Char"/>
    <w:basedOn w:val="DefaultParagraphFont"/>
    <w:link w:val="Heading1"/>
    <w:uiPriority w:val="9"/>
    <w:rsid w:val="00733D5D"/>
    <w:rPr>
      <w:b/>
      <w:szCs w:val="40"/>
    </w:rPr>
  </w:style>
  <w:style w:type="paragraph" w:customStyle="1" w:styleId="Normal1">
    <w:name w:val="Normal1"/>
    <w:rsid w:val="00795F2D"/>
    <w:pPr>
      <w:spacing w:line="276" w:lineRule="auto"/>
      <w:jc w:val="left"/>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A9C162-7F57-4D26-B5E4-0847C2E59A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4592</Words>
  <Characters>26180</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ANISHA SUBBA</dc:creator>
  <cp:lastModifiedBy>Vasile Viorel Bozga (2219837)</cp:lastModifiedBy>
  <cp:revision>2</cp:revision>
  <dcterms:created xsi:type="dcterms:W3CDTF">2023-05-10T19:24:00Z</dcterms:created>
  <dcterms:modified xsi:type="dcterms:W3CDTF">2023-05-10T19:24:00Z</dcterms:modified>
</cp:coreProperties>
</file>