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E8945E9" w14:textId="016EA99C" w:rsidR="00543293" w:rsidRDefault="006048DC">
      <w:pPr>
        <w:rPr>
          <w:b/>
          <w:bCs/>
          <w:sz w:val="22"/>
        </w:rPr>
      </w:pPr>
      <w:r>
        <w:rPr>
          <w:b/>
          <w:bCs/>
          <w:sz w:val="22"/>
        </w:rPr>
        <w:t xml:space="preserve">Homework – </w:t>
      </w:r>
      <w:r w:rsidR="00053C1B">
        <w:rPr>
          <w:b/>
          <w:bCs/>
          <w:sz w:val="22"/>
        </w:rPr>
        <w:t>2</w:t>
      </w:r>
      <w:r>
        <w:rPr>
          <w:b/>
          <w:bCs/>
          <w:sz w:val="22"/>
        </w:rPr>
        <w:t xml:space="preserve"> week</w:t>
      </w:r>
    </w:p>
    <w:p w14:paraId="462DA3AD" w14:textId="4B576D46" w:rsidR="006048DC" w:rsidRDefault="006048DC">
      <w:pPr>
        <w:pBdr>
          <w:bottom w:val="single" w:sz="6" w:space="1" w:color="auto"/>
        </w:pBdr>
        <w:rPr>
          <w:sz w:val="22"/>
        </w:rPr>
      </w:pPr>
      <w:r>
        <w:rPr>
          <w:sz w:val="22"/>
        </w:rPr>
        <w:t>Both Csaba Attila (2610125)</w:t>
      </w:r>
    </w:p>
    <w:p w14:paraId="4E818472" w14:textId="77777777" w:rsidR="006048DC" w:rsidRDefault="006048DC">
      <w:pPr>
        <w:rPr>
          <w:sz w:val="22"/>
        </w:rPr>
      </w:pPr>
    </w:p>
    <w:p w14:paraId="243BEA4C" w14:textId="28D6F13A" w:rsidR="006048DC" w:rsidRDefault="006048DC">
      <w:pPr>
        <w:rPr>
          <w:i/>
          <w:iCs/>
          <w:sz w:val="22"/>
        </w:rPr>
      </w:pPr>
      <w:r>
        <w:rPr>
          <w:i/>
          <w:iCs/>
          <w:sz w:val="22"/>
        </w:rPr>
        <w:t>Grammar and Exercises</w:t>
      </w:r>
    </w:p>
    <w:p w14:paraId="3004A74C" w14:textId="716E5C64" w:rsidR="006048DC" w:rsidRDefault="006048DC">
      <w:pPr>
        <w:rPr>
          <w:sz w:val="22"/>
        </w:rPr>
      </w:pPr>
      <w:r>
        <w:rPr>
          <w:sz w:val="22"/>
        </w:rPr>
        <w:t xml:space="preserve">pp. </w:t>
      </w:r>
      <w:r w:rsidR="00053C1B">
        <w:rPr>
          <w:sz w:val="22"/>
        </w:rPr>
        <w:t xml:space="preserve">34 – 35 </w:t>
      </w:r>
    </w:p>
    <w:p w14:paraId="71F941B8" w14:textId="77777777" w:rsidR="006048DC" w:rsidRDefault="006048DC">
      <w:pPr>
        <w:rPr>
          <w:sz w:val="22"/>
        </w:rPr>
      </w:pPr>
    </w:p>
    <w:p w14:paraId="7D43E5A4" w14:textId="5AA2A749" w:rsidR="006048DC" w:rsidRDefault="00053C1B" w:rsidP="006048DC">
      <w:pPr>
        <w:pStyle w:val="ListParagraph"/>
        <w:numPr>
          <w:ilvl w:val="0"/>
          <w:numId w:val="1"/>
        </w:numPr>
        <w:rPr>
          <w:b/>
          <w:bCs/>
          <w:sz w:val="22"/>
        </w:rPr>
      </w:pPr>
      <w:r>
        <w:rPr>
          <w:b/>
          <w:bCs/>
          <w:sz w:val="22"/>
        </w:rPr>
        <w:t>Staphyla, abī et aquam portā!</w:t>
      </w:r>
    </w:p>
    <w:p w14:paraId="539E45C8" w14:textId="6DB93DB1" w:rsidR="00053C1B" w:rsidRDefault="00053C1B" w:rsidP="00053C1B">
      <w:pPr>
        <w:pStyle w:val="ListParagraph"/>
        <w:rPr>
          <w:sz w:val="22"/>
        </w:rPr>
      </w:pPr>
      <w:r>
        <w:rPr>
          <w:sz w:val="22"/>
        </w:rPr>
        <w:t>Staphyla, go away and bring water!</w:t>
      </w:r>
    </w:p>
    <w:p w14:paraId="3FFC8F14" w14:textId="77777777" w:rsidR="00053C1B" w:rsidRDefault="00053C1B" w:rsidP="00053C1B">
      <w:pPr>
        <w:pStyle w:val="ListParagraph"/>
        <w:rPr>
          <w:sz w:val="22"/>
        </w:rPr>
      </w:pPr>
    </w:p>
    <w:p w14:paraId="2DEDB939" w14:textId="64596373" w:rsidR="00053C1B" w:rsidRDefault="00053C1B" w:rsidP="00053C1B">
      <w:pPr>
        <w:pStyle w:val="ListParagraph"/>
        <w:rPr>
          <w:b/>
          <w:bCs/>
          <w:sz w:val="22"/>
        </w:rPr>
      </w:pPr>
      <w:r>
        <w:rPr>
          <w:b/>
          <w:bCs/>
          <w:sz w:val="22"/>
        </w:rPr>
        <w:t>Slave-women, go out and aks for fire!</w:t>
      </w:r>
    </w:p>
    <w:p w14:paraId="13198831" w14:textId="29117ED3" w:rsidR="00053C1B" w:rsidRPr="00053C1B" w:rsidRDefault="00053C1B" w:rsidP="00053C1B">
      <w:pPr>
        <w:pStyle w:val="ListParagraph"/>
        <w:rPr>
          <w:sz w:val="22"/>
        </w:rPr>
      </w:pPr>
      <w:r>
        <w:rPr>
          <w:sz w:val="22"/>
        </w:rPr>
        <w:t>servae, exīte et ignem rogā!</w:t>
      </w:r>
    </w:p>
    <w:p w14:paraId="55DA3824" w14:textId="77777777" w:rsidR="00053C1B" w:rsidRDefault="00053C1B" w:rsidP="00053C1B">
      <w:pPr>
        <w:rPr>
          <w:b/>
          <w:bCs/>
          <w:sz w:val="22"/>
        </w:rPr>
      </w:pPr>
    </w:p>
    <w:p w14:paraId="49D55BB7" w14:textId="08ACCE78" w:rsidR="00053C1B" w:rsidRDefault="00053C1B" w:rsidP="00053C1B">
      <w:pPr>
        <w:pStyle w:val="ListParagraph"/>
        <w:numPr>
          <w:ilvl w:val="0"/>
          <w:numId w:val="1"/>
        </w:numPr>
        <w:rPr>
          <w:b/>
          <w:bCs/>
          <w:sz w:val="22"/>
        </w:rPr>
      </w:pPr>
      <w:r>
        <w:rPr>
          <w:b/>
          <w:bCs/>
          <w:sz w:val="22"/>
        </w:rPr>
        <w:t>tū autem, mī domine, quārē cūrās malās habēs?</w:t>
      </w:r>
    </w:p>
    <w:p w14:paraId="3D49AB6C" w14:textId="196098C5" w:rsidR="00053C1B" w:rsidRDefault="00053C1B" w:rsidP="00053C1B">
      <w:pPr>
        <w:pStyle w:val="ListParagraph"/>
        <w:rPr>
          <w:sz w:val="22"/>
        </w:rPr>
      </w:pPr>
      <w:r>
        <w:rPr>
          <w:sz w:val="22"/>
        </w:rPr>
        <w:t>But why do you, my master, are having bad worries ?</w:t>
      </w:r>
    </w:p>
    <w:p w14:paraId="4580EB5F" w14:textId="77777777" w:rsidR="00053C1B" w:rsidRDefault="00053C1B" w:rsidP="00053C1B">
      <w:pPr>
        <w:pStyle w:val="ListParagraph"/>
        <w:rPr>
          <w:sz w:val="22"/>
        </w:rPr>
      </w:pPr>
    </w:p>
    <w:p w14:paraId="0D855407" w14:textId="18ED3F85" w:rsidR="00053C1B" w:rsidRDefault="00053C1B" w:rsidP="00053C1B">
      <w:pPr>
        <w:pStyle w:val="ListParagraph"/>
        <w:rPr>
          <w:b/>
          <w:bCs/>
          <w:sz w:val="22"/>
        </w:rPr>
      </w:pPr>
      <w:r>
        <w:rPr>
          <w:b/>
          <w:bCs/>
          <w:sz w:val="22"/>
        </w:rPr>
        <w:t>But why do you, my Euclio, love a wretched slave-woman?</w:t>
      </w:r>
    </w:p>
    <w:p w14:paraId="09CEE4BF" w14:textId="3577632C" w:rsidR="00053C1B" w:rsidRPr="00053C1B" w:rsidRDefault="00053C1B" w:rsidP="00053C1B">
      <w:pPr>
        <w:pStyle w:val="ListParagraph"/>
        <w:rPr>
          <w:sz w:val="22"/>
        </w:rPr>
      </w:pPr>
      <w:r>
        <w:rPr>
          <w:sz w:val="22"/>
        </w:rPr>
        <w:t>tū autem, meus Eucliō, amās servam miseram?</w:t>
      </w:r>
    </w:p>
    <w:p w14:paraId="09F4B179" w14:textId="77777777" w:rsidR="00053C1B" w:rsidRPr="00053C1B" w:rsidRDefault="00053C1B" w:rsidP="00053C1B">
      <w:pPr>
        <w:pStyle w:val="ListParagraph"/>
        <w:rPr>
          <w:b/>
          <w:bCs/>
          <w:sz w:val="22"/>
        </w:rPr>
      </w:pPr>
    </w:p>
    <w:p w14:paraId="16F32C3C" w14:textId="1294FCF1" w:rsidR="00053C1B" w:rsidRDefault="00053C1B" w:rsidP="00053C1B">
      <w:pPr>
        <w:pStyle w:val="ListParagraph"/>
        <w:numPr>
          <w:ilvl w:val="0"/>
          <w:numId w:val="1"/>
        </w:numPr>
        <w:rPr>
          <w:b/>
          <w:bCs/>
          <w:sz w:val="22"/>
        </w:rPr>
      </w:pPr>
      <w:r>
        <w:rPr>
          <w:b/>
          <w:bCs/>
          <w:sz w:val="22"/>
        </w:rPr>
        <w:t>ut aurum multum senēs vexat miserōs!</w:t>
      </w:r>
    </w:p>
    <w:p w14:paraId="5096CFA9" w14:textId="0B3C5461" w:rsidR="00053C1B" w:rsidRDefault="00053C1B" w:rsidP="00053C1B">
      <w:pPr>
        <w:pStyle w:val="ListParagraph"/>
        <w:rPr>
          <w:sz w:val="22"/>
        </w:rPr>
      </w:pPr>
      <w:r>
        <w:rPr>
          <w:sz w:val="22"/>
        </w:rPr>
        <w:t>How the much gold troubles the miserable old men!</w:t>
      </w:r>
    </w:p>
    <w:p w14:paraId="05DB8F3A" w14:textId="77777777" w:rsidR="00053C1B" w:rsidRDefault="00053C1B" w:rsidP="00053C1B">
      <w:pPr>
        <w:pStyle w:val="ListParagraph"/>
        <w:rPr>
          <w:sz w:val="22"/>
        </w:rPr>
      </w:pPr>
    </w:p>
    <w:p w14:paraId="26732C9E" w14:textId="787D02C5" w:rsidR="00053C1B" w:rsidRDefault="00053C1B" w:rsidP="00053C1B">
      <w:pPr>
        <w:pStyle w:val="ListParagraph"/>
        <w:rPr>
          <w:b/>
          <w:bCs/>
          <w:sz w:val="22"/>
        </w:rPr>
      </w:pPr>
      <w:r>
        <w:rPr>
          <w:b/>
          <w:bCs/>
          <w:sz w:val="22"/>
        </w:rPr>
        <w:t>How the evil old man beats his unhappy slaves!</w:t>
      </w:r>
    </w:p>
    <w:p w14:paraId="27F63F8B" w14:textId="4A3596C9" w:rsidR="00053C1B" w:rsidRPr="00053C1B" w:rsidRDefault="00053C1B" w:rsidP="00053C1B">
      <w:pPr>
        <w:pStyle w:val="ListParagraph"/>
        <w:rPr>
          <w:sz w:val="22"/>
        </w:rPr>
      </w:pPr>
      <w:r>
        <w:rPr>
          <w:sz w:val="22"/>
        </w:rPr>
        <w:t>ut senex mālus servōs miserōs verberat!</w:t>
      </w:r>
    </w:p>
    <w:p w14:paraId="443EC4D7" w14:textId="77777777" w:rsidR="00053C1B" w:rsidRPr="00053C1B" w:rsidRDefault="00053C1B" w:rsidP="00053C1B">
      <w:pPr>
        <w:pStyle w:val="ListParagraph"/>
        <w:rPr>
          <w:b/>
          <w:bCs/>
          <w:sz w:val="22"/>
        </w:rPr>
      </w:pPr>
    </w:p>
    <w:p w14:paraId="3DBE2FDB" w14:textId="57BA404C" w:rsidR="00053C1B" w:rsidRDefault="00053C1B" w:rsidP="00053C1B">
      <w:pPr>
        <w:pStyle w:val="ListParagraph"/>
        <w:numPr>
          <w:ilvl w:val="0"/>
          <w:numId w:val="1"/>
        </w:numPr>
        <w:rPr>
          <w:b/>
          <w:bCs/>
          <w:sz w:val="22"/>
        </w:rPr>
      </w:pPr>
      <w:r>
        <w:rPr>
          <w:b/>
          <w:bCs/>
          <w:sz w:val="22"/>
        </w:rPr>
        <w:t>ō mē miseram! ut oculī meī mē vexant!</w:t>
      </w:r>
    </w:p>
    <w:p w14:paraId="18D222F1" w14:textId="6B27F391" w:rsidR="00053C1B" w:rsidRDefault="00053C1B" w:rsidP="00053C1B">
      <w:pPr>
        <w:pStyle w:val="ListParagraph"/>
        <w:rPr>
          <w:sz w:val="22"/>
        </w:rPr>
      </w:pPr>
      <w:r>
        <w:rPr>
          <w:sz w:val="22"/>
        </w:rPr>
        <w:t>Oh, dear me! How my eyes are bothering me!</w:t>
      </w:r>
    </w:p>
    <w:p w14:paraId="07B7B9C2" w14:textId="77777777" w:rsidR="00053C1B" w:rsidRDefault="00053C1B" w:rsidP="00053C1B">
      <w:pPr>
        <w:pStyle w:val="ListParagraph"/>
        <w:rPr>
          <w:sz w:val="22"/>
        </w:rPr>
      </w:pPr>
    </w:p>
    <w:p w14:paraId="645A8C5D" w14:textId="1FDE58CE" w:rsidR="00053C1B" w:rsidRDefault="00053C1B" w:rsidP="00053C1B">
      <w:pPr>
        <w:pStyle w:val="ListParagraph"/>
        <w:rPr>
          <w:b/>
          <w:bCs/>
          <w:sz w:val="22"/>
        </w:rPr>
      </w:pPr>
      <w:r>
        <w:rPr>
          <w:b/>
          <w:bCs/>
          <w:sz w:val="22"/>
        </w:rPr>
        <w:t>O dear me! How wretched an old man I am!</w:t>
      </w:r>
    </w:p>
    <w:p w14:paraId="485D1721" w14:textId="68A789E7" w:rsidR="00053C1B" w:rsidRPr="00053C1B" w:rsidRDefault="00053C1B" w:rsidP="00053C1B">
      <w:pPr>
        <w:pStyle w:val="ListParagraph"/>
        <w:rPr>
          <w:sz w:val="22"/>
        </w:rPr>
      </w:pPr>
      <w:r>
        <w:rPr>
          <w:sz w:val="22"/>
        </w:rPr>
        <w:t>ō mē miserum! ut senex miser sum!</w:t>
      </w:r>
    </w:p>
    <w:p w14:paraId="052994D3" w14:textId="77777777" w:rsidR="00053C1B" w:rsidRPr="00053C1B" w:rsidRDefault="00053C1B" w:rsidP="00053C1B">
      <w:pPr>
        <w:pStyle w:val="ListParagraph"/>
        <w:rPr>
          <w:b/>
          <w:bCs/>
          <w:sz w:val="22"/>
        </w:rPr>
      </w:pPr>
    </w:p>
    <w:p w14:paraId="329B26BB" w14:textId="0881A78E" w:rsidR="00053C1B" w:rsidRDefault="00053C1B" w:rsidP="00053C1B">
      <w:pPr>
        <w:pStyle w:val="ListParagraph"/>
        <w:numPr>
          <w:ilvl w:val="0"/>
          <w:numId w:val="1"/>
        </w:numPr>
        <w:rPr>
          <w:b/>
          <w:bCs/>
          <w:sz w:val="22"/>
        </w:rPr>
      </w:pPr>
      <w:r>
        <w:rPr>
          <w:b/>
          <w:bCs/>
          <w:sz w:val="22"/>
        </w:rPr>
        <w:t>malōs dominōs miserī servī habent.</w:t>
      </w:r>
    </w:p>
    <w:p w14:paraId="017E3CF4" w14:textId="50F228D2" w:rsidR="00053C1B" w:rsidRDefault="00053C1B" w:rsidP="00053C1B">
      <w:pPr>
        <w:pStyle w:val="ListParagraph"/>
        <w:rPr>
          <w:sz w:val="22"/>
        </w:rPr>
      </w:pPr>
      <w:r>
        <w:rPr>
          <w:sz w:val="22"/>
        </w:rPr>
        <w:t>It is wicked masters the slave-men have.</w:t>
      </w:r>
    </w:p>
    <w:p w14:paraId="66B576C4" w14:textId="77777777" w:rsidR="00053C1B" w:rsidRDefault="00053C1B" w:rsidP="00053C1B">
      <w:pPr>
        <w:pStyle w:val="ListParagraph"/>
        <w:rPr>
          <w:sz w:val="22"/>
        </w:rPr>
      </w:pPr>
    </w:p>
    <w:p w14:paraId="03AB73E7" w14:textId="24CDBC8B" w:rsidR="00053C1B" w:rsidRDefault="00053C1B" w:rsidP="00053C1B">
      <w:pPr>
        <w:pStyle w:val="ListParagraph"/>
        <w:rPr>
          <w:b/>
          <w:bCs/>
          <w:sz w:val="22"/>
        </w:rPr>
      </w:pPr>
      <w:r>
        <w:rPr>
          <w:b/>
          <w:bCs/>
          <w:sz w:val="22"/>
        </w:rPr>
        <w:t>(It is) a wretched old man the unhappy daughter loves.</w:t>
      </w:r>
    </w:p>
    <w:p w14:paraId="7E71011B" w14:textId="648F5E5F" w:rsidR="00053C1B" w:rsidRDefault="00053C1B" w:rsidP="00053C1B">
      <w:pPr>
        <w:pStyle w:val="ListParagraph"/>
        <w:rPr>
          <w:sz w:val="22"/>
        </w:rPr>
      </w:pPr>
      <w:r>
        <w:rPr>
          <w:sz w:val="22"/>
        </w:rPr>
        <w:t>senem miserum</w:t>
      </w:r>
      <w:r w:rsidR="00186726">
        <w:rPr>
          <w:sz w:val="22"/>
        </w:rPr>
        <w:t xml:space="preserve"> misera fīlia amat.</w:t>
      </w:r>
    </w:p>
    <w:p w14:paraId="696B2C03" w14:textId="77777777" w:rsidR="00186726" w:rsidRDefault="00186726" w:rsidP="00053C1B">
      <w:pPr>
        <w:pStyle w:val="ListParagraph"/>
        <w:rPr>
          <w:sz w:val="22"/>
        </w:rPr>
      </w:pPr>
    </w:p>
    <w:p w14:paraId="21505FBD" w14:textId="50095551" w:rsidR="00186726" w:rsidRDefault="00186726" w:rsidP="00186726">
      <w:pPr>
        <w:pStyle w:val="ListParagraph"/>
        <w:numPr>
          <w:ilvl w:val="0"/>
          <w:numId w:val="1"/>
        </w:numPr>
        <w:rPr>
          <w:b/>
          <w:bCs/>
          <w:sz w:val="22"/>
        </w:rPr>
      </w:pPr>
      <w:r>
        <w:rPr>
          <w:b/>
          <w:bCs/>
          <w:sz w:val="22"/>
        </w:rPr>
        <w:t>malōrum servōrum oculī dominī miserī cūrās nōn vident.</w:t>
      </w:r>
    </w:p>
    <w:p w14:paraId="4F7460E0" w14:textId="5553BEC6" w:rsidR="00186726" w:rsidRDefault="00186726" w:rsidP="00186726">
      <w:pPr>
        <w:pStyle w:val="ListParagraph"/>
        <w:rPr>
          <w:sz w:val="22"/>
        </w:rPr>
      </w:pPr>
      <w:r>
        <w:rPr>
          <w:sz w:val="22"/>
        </w:rPr>
        <w:t>The eyes of the bad slave-men do not see the worries of the wretched masters.</w:t>
      </w:r>
    </w:p>
    <w:p w14:paraId="772B9699" w14:textId="77777777" w:rsidR="00186726" w:rsidRDefault="00186726" w:rsidP="00186726">
      <w:pPr>
        <w:pStyle w:val="ListParagraph"/>
        <w:rPr>
          <w:sz w:val="22"/>
        </w:rPr>
      </w:pPr>
    </w:p>
    <w:p w14:paraId="7357670B" w14:textId="2F3A8E0E" w:rsidR="00186726" w:rsidRDefault="00186726" w:rsidP="00186726">
      <w:pPr>
        <w:pStyle w:val="ListParagraph"/>
        <w:rPr>
          <w:b/>
          <w:bCs/>
          <w:sz w:val="22"/>
        </w:rPr>
      </w:pPr>
      <w:r>
        <w:rPr>
          <w:b/>
          <w:bCs/>
          <w:sz w:val="22"/>
        </w:rPr>
        <w:t>The eyes of a bad slave-woman do not see the worry of the unhappy daughter.</w:t>
      </w:r>
    </w:p>
    <w:p w14:paraId="65298E02" w14:textId="1AE37D97" w:rsidR="00186726" w:rsidRPr="00186726" w:rsidRDefault="00186726" w:rsidP="00186726">
      <w:pPr>
        <w:pStyle w:val="ListParagraph"/>
        <w:rPr>
          <w:sz w:val="22"/>
        </w:rPr>
      </w:pPr>
      <w:r>
        <w:rPr>
          <w:sz w:val="22"/>
        </w:rPr>
        <w:t>malae servae oculī fīliae miserae cūram nōn vident.</w:t>
      </w:r>
    </w:p>
    <w:p w14:paraId="4DF2060D" w14:textId="77777777" w:rsidR="00BF72D3" w:rsidRDefault="00BF72D3">
      <w:pPr>
        <w:rPr>
          <w:i/>
          <w:iCs/>
          <w:sz w:val="22"/>
        </w:rPr>
      </w:pPr>
      <w:r>
        <w:rPr>
          <w:i/>
          <w:iCs/>
          <w:sz w:val="22"/>
        </w:rPr>
        <w:br w:type="page"/>
      </w:r>
    </w:p>
    <w:p w14:paraId="148112B4" w14:textId="70BAEBB9" w:rsidR="006048DC" w:rsidRDefault="006048DC" w:rsidP="006048DC">
      <w:pPr>
        <w:rPr>
          <w:i/>
          <w:iCs/>
          <w:sz w:val="22"/>
        </w:rPr>
      </w:pPr>
      <w:r>
        <w:rPr>
          <w:i/>
          <w:iCs/>
          <w:sz w:val="22"/>
        </w:rPr>
        <w:lastRenderedPageBreak/>
        <w:t>Grammar and Exercises</w:t>
      </w:r>
    </w:p>
    <w:p w14:paraId="36B747A7" w14:textId="157812B9" w:rsidR="006048DC" w:rsidRDefault="006048DC" w:rsidP="006048DC">
      <w:pPr>
        <w:rPr>
          <w:sz w:val="22"/>
        </w:rPr>
      </w:pPr>
      <w:r>
        <w:rPr>
          <w:sz w:val="22"/>
        </w:rPr>
        <w:t xml:space="preserve">pp. </w:t>
      </w:r>
      <w:r w:rsidR="00186726">
        <w:rPr>
          <w:sz w:val="22"/>
        </w:rPr>
        <w:t>43</w:t>
      </w:r>
      <w:r>
        <w:rPr>
          <w:sz w:val="22"/>
        </w:rPr>
        <w:t xml:space="preserve"> top</w:t>
      </w:r>
    </w:p>
    <w:p w14:paraId="7E84D990" w14:textId="77777777" w:rsidR="006048DC" w:rsidRDefault="006048DC" w:rsidP="006048DC">
      <w:pPr>
        <w:rPr>
          <w:sz w:val="22"/>
        </w:rPr>
      </w:pPr>
    </w:p>
    <w:p w14:paraId="69D58294" w14:textId="38C701BE" w:rsidR="006048DC" w:rsidRDefault="00186726" w:rsidP="00186726">
      <w:pPr>
        <w:jc w:val="both"/>
        <w:rPr>
          <w:sz w:val="22"/>
        </w:rPr>
      </w:pPr>
      <w:r w:rsidRPr="00186726">
        <w:rPr>
          <w:sz w:val="22"/>
        </w:rPr>
        <w:t>Megadōrum, uirum dīuitem et Eucliōnis uīcīnum, soror Eunomia ex aedibus</w:t>
      </w:r>
      <w:r>
        <w:rPr>
          <w:sz w:val="22"/>
        </w:rPr>
        <w:t xml:space="preserve"> </w:t>
      </w:r>
      <w:r w:rsidRPr="00186726">
        <w:rPr>
          <w:sz w:val="22"/>
        </w:rPr>
        <w:t>uocat. Eunomia enim anxia est, quod Megadōrus uxōrem nōn habet.</w:t>
      </w:r>
      <w:r>
        <w:rPr>
          <w:sz w:val="22"/>
        </w:rPr>
        <w:t xml:space="preserve"> </w:t>
      </w:r>
      <w:r w:rsidRPr="00186726">
        <w:rPr>
          <w:sz w:val="22"/>
        </w:rPr>
        <w:t>Megadōrus autem uxōrem nōn uult. nam uxōrēs uirōs dīuitēs pauperēs</w:t>
      </w:r>
      <w:r>
        <w:rPr>
          <w:sz w:val="22"/>
        </w:rPr>
        <w:t xml:space="preserve"> </w:t>
      </w:r>
      <w:r w:rsidRPr="00186726">
        <w:rPr>
          <w:sz w:val="22"/>
        </w:rPr>
        <w:t>faciunt. habet satis aurī Megadōrus et fēminās pulchrās nōn amat. ut enim</w:t>
      </w:r>
      <w:r>
        <w:rPr>
          <w:sz w:val="22"/>
        </w:rPr>
        <w:t xml:space="preserve"> </w:t>
      </w:r>
      <w:r w:rsidRPr="00186726">
        <w:rPr>
          <w:sz w:val="22"/>
        </w:rPr>
        <w:t>pulchra fēmina est, ita uirum uexat. ut uir dīues est, ita uxor uirum pauperem</w:t>
      </w:r>
      <w:r>
        <w:rPr>
          <w:sz w:val="22"/>
        </w:rPr>
        <w:t xml:space="preserve"> </w:t>
      </w:r>
      <w:r w:rsidRPr="00186726">
        <w:rPr>
          <w:sz w:val="22"/>
        </w:rPr>
        <w:t>facit. Eunomiam autem sorōrem optimam Megadōrus habet. ut igitur postulat</w:t>
      </w:r>
      <w:r>
        <w:rPr>
          <w:sz w:val="22"/>
        </w:rPr>
        <w:t xml:space="preserve"> </w:t>
      </w:r>
      <w:r w:rsidRPr="00186726">
        <w:rPr>
          <w:sz w:val="22"/>
        </w:rPr>
        <w:t>soror, ita facit frāter. Phaedram enim, Eucliōnis fīliam, puellam</w:t>
      </w:r>
      <w:r>
        <w:rPr>
          <w:sz w:val="22"/>
        </w:rPr>
        <w:t xml:space="preserve"> </w:t>
      </w:r>
      <w:r w:rsidRPr="00186726">
        <w:rPr>
          <w:sz w:val="22"/>
        </w:rPr>
        <w:t>optimam habet. ut tamen pauper Eucliō est, ita dōtem habet Phaedra nūllam.</w:t>
      </w:r>
      <w:r>
        <w:rPr>
          <w:sz w:val="22"/>
        </w:rPr>
        <w:t xml:space="preserve"> </w:t>
      </w:r>
      <w:r w:rsidRPr="00186726">
        <w:rPr>
          <w:sz w:val="22"/>
        </w:rPr>
        <w:t>Megadōrus autem dōtem nōn uult. nam sī dīuitēs uxōrēs sunt magnamque</w:t>
      </w:r>
      <w:r>
        <w:rPr>
          <w:sz w:val="22"/>
        </w:rPr>
        <w:t xml:space="preserve"> </w:t>
      </w:r>
      <w:r w:rsidRPr="00186726">
        <w:rPr>
          <w:sz w:val="22"/>
        </w:rPr>
        <w:t>habent dōtem, magnus est post nūptiās sūmptus, nimis dant uirī pecūniae.</w:t>
      </w:r>
    </w:p>
    <w:p w14:paraId="5BF77055" w14:textId="77777777" w:rsidR="00186726" w:rsidRDefault="00186726" w:rsidP="00186726">
      <w:pPr>
        <w:jc w:val="both"/>
        <w:rPr>
          <w:sz w:val="22"/>
        </w:rPr>
      </w:pPr>
    </w:p>
    <w:p w14:paraId="301E7C20" w14:textId="28FDECFC" w:rsidR="003F1E06" w:rsidRDefault="00186726" w:rsidP="004F0D50">
      <w:pPr>
        <w:jc w:val="both"/>
        <w:rPr>
          <w:i/>
          <w:iCs/>
          <w:sz w:val="22"/>
        </w:rPr>
      </w:pPr>
      <w:r>
        <w:rPr>
          <w:i/>
          <w:iCs/>
          <w:sz w:val="22"/>
        </w:rPr>
        <w:t>The sister, Eunomia calls Megadorus, the rich man and Euclio’s neighbour, out of the house. For Eunomia is anxio</w:t>
      </w:r>
      <w:r w:rsidR="00497260">
        <w:rPr>
          <w:i/>
          <w:iCs/>
          <w:sz w:val="22"/>
        </w:rPr>
        <w:t>u</w:t>
      </w:r>
      <w:r>
        <w:rPr>
          <w:i/>
          <w:iCs/>
          <w:sz w:val="22"/>
        </w:rPr>
        <w:t xml:space="preserve">s, because Megadorus does not have a wife. Megadorus, however, does not want a wife. For wives make the rich men poor. Megadorus has enough </w:t>
      </w:r>
      <w:r w:rsidR="00836AE9">
        <w:rPr>
          <w:i/>
          <w:iCs/>
          <w:sz w:val="22"/>
        </w:rPr>
        <w:t>gold</w:t>
      </w:r>
      <w:r>
        <w:rPr>
          <w:i/>
          <w:iCs/>
          <w:sz w:val="22"/>
        </w:rPr>
        <w:t xml:space="preserve"> and he does not love beautiful women. For </w:t>
      </w:r>
      <w:r w:rsidR="00497260">
        <w:rPr>
          <w:i/>
          <w:iCs/>
          <w:sz w:val="22"/>
        </w:rPr>
        <w:t>just as the woman is</w:t>
      </w:r>
      <w:r w:rsidR="00497260" w:rsidRPr="00497260">
        <w:rPr>
          <w:i/>
          <w:iCs/>
          <w:sz w:val="22"/>
        </w:rPr>
        <w:t xml:space="preserve"> </w:t>
      </w:r>
      <w:r w:rsidR="00497260">
        <w:rPr>
          <w:i/>
          <w:iCs/>
          <w:sz w:val="22"/>
        </w:rPr>
        <w:t>beautiful</w:t>
      </w:r>
      <w:r w:rsidR="00497260">
        <w:rPr>
          <w:i/>
          <w:iCs/>
          <w:sz w:val="22"/>
        </w:rPr>
        <w:t>, so she troubles the man. Just as the man is</w:t>
      </w:r>
      <w:r w:rsidR="00497260" w:rsidRPr="00497260">
        <w:rPr>
          <w:i/>
          <w:iCs/>
          <w:sz w:val="22"/>
        </w:rPr>
        <w:t xml:space="preserve"> </w:t>
      </w:r>
      <w:r w:rsidR="00497260">
        <w:rPr>
          <w:i/>
          <w:iCs/>
          <w:sz w:val="22"/>
        </w:rPr>
        <w:t>rich</w:t>
      </w:r>
      <w:r w:rsidR="00497260">
        <w:rPr>
          <w:i/>
          <w:iCs/>
          <w:sz w:val="22"/>
        </w:rPr>
        <w:t>, so the wife makes him poor. Megadorus, however, regards Eunomia as the best sister. Therefore, just as the sister</w:t>
      </w:r>
      <w:r w:rsidR="00497260" w:rsidRPr="00497260">
        <w:rPr>
          <w:i/>
          <w:iCs/>
          <w:sz w:val="22"/>
        </w:rPr>
        <w:t xml:space="preserve"> </w:t>
      </w:r>
      <w:r w:rsidR="00497260">
        <w:rPr>
          <w:i/>
          <w:iCs/>
          <w:sz w:val="22"/>
        </w:rPr>
        <w:t>demands</w:t>
      </w:r>
      <w:r w:rsidR="00497260">
        <w:rPr>
          <w:i/>
          <w:iCs/>
          <w:sz w:val="22"/>
        </w:rPr>
        <w:t>, so the brother does. For he regards Phaedra, Euclio’s daughter as the best girl. However, just as Euclio is</w:t>
      </w:r>
      <w:r w:rsidR="00497260" w:rsidRPr="00497260">
        <w:rPr>
          <w:i/>
          <w:iCs/>
          <w:sz w:val="22"/>
        </w:rPr>
        <w:t xml:space="preserve"> </w:t>
      </w:r>
      <w:r w:rsidR="00497260">
        <w:rPr>
          <w:i/>
          <w:iCs/>
          <w:sz w:val="22"/>
        </w:rPr>
        <w:t>poor</w:t>
      </w:r>
      <w:r w:rsidR="00497260">
        <w:rPr>
          <w:i/>
          <w:iCs/>
          <w:sz w:val="22"/>
        </w:rPr>
        <w:t xml:space="preserve">, so </w:t>
      </w:r>
      <w:r w:rsidR="00497260">
        <w:rPr>
          <w:i/>
          <w:iCs/>
          <w:sz w:val="22"/>
        </w:rPr>
        <w:t xml:space="preserve">Phaedra </w:t>
      </w:r>
      <w:r w:rsidR="00497260">
        <w:rPr>
          <w:i/>
          <w:iCs/>
          <w:sz w:val="22"/>
        </w:rPr>
        <w:t>has no dowry. Megadorus, however, does not want any dowry. For if the wives are rich, they have also a great dowry</w:t>
      </w:r>
      <w:r w:rsidR="00836AE9">
        <w:rPr>
          <w:i/>
          <w:iCs/>
          <w:sz w:val="22"/>
        </w:rPr>
        <w:t>;</w:t>
      </w:r>
      <w:r w:rsidR="00497260">
        <w:rPr>
          <w:i/>
          <w:iCs/>
          <w:sz w:val="22"/>
        </w:rPr>
        <w:t xml:space="preserve"> the expense after the wedding-rites is big</w:t>
      </w:r>
      <w:r w:rsidR="00836AE9">
        <w:rPr>
          <w:i/>
          <w:iCs/>
          <w:sz w:val="22"/>
        </w:rPr>
        <w:t>;</w:t>
      </w:r>
      <w:r w:rsidR="00497260">
        <w:rPr>
          <w:i/>
          <w:iCs/>
          <w:sz w:val="22"/>
        </w:rPr>
        <w:t xml:space="preserve"> </w:t>
      </w:r>
      <w:r w:rsidR="00836AE9">
        <w:rPr>
          <w:i/>
          <w:iCs/>
          <w:sz w:val="22"/>
        </w:rPr>
        <w:t>the men</w:t>
      </w:r>
      <w:r w:rsidR="00497260">
        <w:rPr>
          <w:i/>
          <w:iCs/>
          <w:sz w:val="22"/>
        </w:rPr>
        <w:t xml:space="preserve"> </w:t>
      </w:r>
      <w:r w:rsidR="00836AE9">
        <w:rPr>
          <w:i/>
          <w:iCs/>
          <w:sz w:val="22"/>
        </w:rPr>
        <w:t>give</w:t>
      </w:r>
      <w:r w:rsidR="00497260">
        <w:rPr>
          <w:i/>
          <w:iCs/>
          <w:sz w:val="22"/>
        </w:rPr>
        <w:t xml:space="preserve"> too much money.</w:t>
      </w:r>
    </w:p>
    <w:p w14:paraId="301668CF" w14:textId="77777777" w:rsidR="00181CC3" w:rsidRDefault="00181CC3" w:rsidP="004F0D50">
      <w:pPr>
        <w:jc w:val="both"/>
        <w:rPr>
          <w:i/>
          <w:iCs/>
          <w:sz w:val="22"/>
        </w:rPr>
      </w:pPr>
    </w:p>
    <w:p w14:paraId="31F6328E" w14:textId="77777777" w:rsidR="00181CC3" w:rsidRDefault="00181CC3" w:rsidP="004F0D50">
      <w:pPr>
        <w:jc w:val="both"/>
        <w:rPr>
          <w:i/>
          <w:iCs/>
          <w:sz w:val="22"/>
        </w:rPr>
      </w:pPr>
    </w:p>
    <w:p w14:paraId="50058446" w14:textId="77777777" w:rsidR="00181CC3" w:rsidRDefault="00181CC3" w:rsidP="004F0D50">
      <w:pPr>
        <w:jc w:val="both"/>
        <w:rPr>
          <w:i/>
          <w:iCs/>
          <w:sz w:val="22"/>
        </w:rPr>
      </w:pPr>
    </w:p>
    <w:p w14:paraId="54688824" w14:textId="6E90CBE4" w:rsidR="00181CC3" w:rsidRPr="00181CC3" w:rsidRDefault="00181CC3" w:rsidP="004F0D50">
      <w:pPr>
        <w:jc w:val="both"/>
        <w:rPr>
          <w:b/>
          <w:bCs/>
          <w:color w:val="EE0000"/>
          <w:sz w:val="22"/>
        </w:rPr>
      </w:pPr>
      <w:r w:rsidRPr="00181CC3">
        <w:rPr>
          <w:b/>
          <w:bCs/>
          <w:color w:val="EE0000"/>
          <w:sz w:val="22"/>
        </w:rPr>
        <w:t>Question</w:t>
      </w:r>
    </w:p>
    <w:p w14:paraId="43C9AB81" w14:textId="505E2AAD" w:rsidR="00181CC3" w:rsidRPr="00181CC3" w:rsidRDefault="00181CC3" w:rsidP="004F0D50">
      <w:pPr>
        <w:jc w:val="both"/>
        <w:rPr>
          <w:sz w:val="22"/>
        </w:rPr>
      </w:pPr>
      <w:r>
        <w:rPr>
          <w:sz w:val="22"/>
        </w:rPr>
        <w:t xml:space="preserve">Dear Ruth, I hesitated to choose ‘spend’ as a translation for “nimis </w:t>
      </w:r>
      <w:r w:rsidRPr="00181CC3">
        <w:rPr>
          <w:b/>
          <w:bCs/>
          <w:sz w:val="22"/>
        </w:rPr>
        <w:t>dant</w:t>
      </w:r>
      <w:r>
        <w:rPr>
          <w:sz w:val="22"/>
        </w:rPr>
        <w:t xml:space="preserve"> uirī pecūniae”. Would ‘spend’ be an acceptable translation in this context? To me, it sounds more natural.</w:t>
      </w:r>
    </w:p>
    <w:sectPr w:rsidR="00181CC3" w:rsidRPr="00181CC3" w:rsidSect="006048D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B8644FC"/>
    <w:multiLevelType w:val="hybridMultilevel"/>
    <w:tmpl w:val="7570C7B2"/>
    <w:lvl w:ilvl="0" w:tplc="040E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6F055A"/>
    <w:multiLevelType w:val="hybridMultilevel"/>
    <w:tmpl w:val="756AF56A"/>
    <w:lvl w:ilvl="0" w:tplc="EA68507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8AC2E18"/>
    <w:multiLevelType w:val="hybridMultilevel"/>
    <w:tmpl w:val="24F898BE"/>
    <w:lvl w:ilvl="0" w:tplc="040E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6811663"/>
    <w:multiLevelType w:val="hybridMultilevel"/>
    <w:tmpl w:val="7570C7B2"/>
    <w:lvl w:ilvl="0" w:tplc="FFFFFFFF">
      <w:start w:val="1"/>
      <w:numFmt w:val="decimal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7921693">
    <w:abstractNumId w:val="1"/>
  </w:num>
  <w:num w:numId="2" w16cid:durableId="209460339">
    <w:abstractNumId w:val="0"/>
  </w:num>
  <w:num w:numId="3" w16cid:durableId="1599438119">
    <w:abstractNumId w:val="2"/>
  </w:num>
  <w:num w:numId="4" w16cid:durableId="305477732">
    <w:abstractNumId w:val="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48DC"/>
    <w:rsid w:val="00053C1B"/>
    <w:rsid w:val="001171C9"/>
    <w:rsid w:val="00171C65"/>
    <w:rsid w:val="00181CC3"/>
    <w:rsid w:val="00186726"/>
    <w:rsid w:val="002C3BF8"/>
    <w:rsid w:val="003F1E06"/>
    <w:rsid w:val="004463FF"/>
    <w:rsid w:val="00477165"/>
    <w:rsid w:val="00497260"/>
    <w:rsid w:val="004F0D50"/>
    <w:rsid w:val="00543293"/>
    <w:rsid w:val="006048DC"/>
    <w:rsid w:val="00836AE9"/>
    <w:rsid w:val="008B1DB7"/>
    <w:rsid w:val="00A641B1"/>
    <w:rsid w:val="00BF72D3"/>
    <w:rsid w:val="00DE1C70"/>
    <w:rsid w:val="00FC5767"/>
    <w:rsid w:val="00FE29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L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2BA8F8ED"/>
  <w15:chartTrackingRefBased/>
  <w15:docId w15:val="{05686A31-F629-F448-BD23-37DD0BA100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Times New Roman" w:eastAsiaTheme="minorHAnsi" w:hAnsi="Times New Roman" w:cs="Times New Roman"/>
        <w:kern w:val="2"/>
        <w:sz w:val="24"/>
        <w:szCs w:val="22"/>
        <w:lang w:val="en-LU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48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48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48DC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48DC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48DC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48DC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48DC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48DC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48DC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48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48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48DC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48DC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48DC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48DC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48DC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48DC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48DC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48D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48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48DC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48DC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48D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48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48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48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48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48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48D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F1E0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A8E49A2-5A99-DA49-A0FF-70C6C3152E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2</Pages>
  <Words>438</Words>
  <Characters>2503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Csaba Attila Dr. Both</dc:creator>
  <cp:keywords/>
  <dc:description/>
  <cp:lastModifiedBy>Csaba Attila Dr. Both</cp:lastModifiedBy>
  <cp:revision>4</cp:revision>
  <dcterms:created xsi:type="dcterms:W3CDTF">2026-10-14T18:34:00Z</dcterms:created>
  <dcterms:modified xsi:type="dcterms:W3CDTF">2026-10-14T19:10:00Z</dcterms:modified>
</cp:coreProperties>
</file>