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245515" w14:textId="778D2F24" w:rsidR="00886D23" w:rsidRPr="00886D23" w:rsidRDefault="00886D23" w:rsidP="00886D23">
      <w:pPr>
        <w:pStyle w:val="Title"/>
        <w:jc w:val="center"/>
        <w:rPr>
          <w:rFonts w:asciiTheme="minorHAnsi" w:hAnsiTheme="minorHAnsi"/>
        </w:rPr>
      </w:pPr>
      <w:r w:rsidRPr="00886D23">
        <w:rPr>
          <w:rFonts w:asciiTheme="minorHAnsi" w:hAnsiTheme="minorHAnsi"/>
        </w:rPr>
        <w:t>ACDA5018 Distributed Intelligence Systems</w:t>
      </w:r>
    </w:p>
    <w:p w14:paraId="45464847" w14:textId="49D81156" w:rsidR="00886D23" w:rsidRPr="00886D23" w:rsidRDefault="00886D23" w:rsidP="00886D23">
      <w:pPr>
        <w:jc w:val="center"/>
      </w:pPr>
      <w:r w:rsidRPr="00886D23">
        <w:rPr>
          <w:rFonts w:eastAsia="Times New Roman" w:cs="Times New Roman"/>
          <w:spacing w:val="-10"/>
          <w:kern w:val="3"/>
          <w:sz w:val="56"/>
          <w:szCs w:val="56"/>
          <w:lang w:eastAsia="en-US"/>
        </w:rPr>
        <w:t>A simple token based distributed network</w:t>
      </w:r>
    </w:p>
    <w:p w14:paraId="344FAFD3" w14:textId="77777777" w:rsidR="00886D23" w:rsidRPr="00886D23" w:rsidRDefault="00886D23" w:rsidP="00886D23">
      <w:pPr>
        <w:jc w:val="center"/>
      </w:pPr>
    </w:p>
    <w:p w14:paraId="7018F7EF" w14:textId="77777777" w:rsidR="00886D23" w:rsidRPr="00886D23" w:rsidRDefault="00886D23" w:rsidP="00886D23">
      <w:pPr>
        <w:jc w:val="center"/>
      </w:pPr>
    </w:p>
    <w:p w14:paraId="08EC7434" w14:textId="77777777" w:rsidR="00886D23" w:rsidRPr="00886D23" w:rsidRDefault="00886D23" w:rsidP="00886D23">
      <w:pPr>
        <w:jc w:val="center"/>
      </w:pPr>
    </w:p>
    <w:p w14:paraId="7232A36A" w14:textId="77777777" w:rsidR="00886D23" w:rsidRPr="00886D23" w:rsidRDefault="00886D23" w:rsidP="00886D23">
      <w:pPr>
        <w:jc w:val="center"/>
      </w:pPr>
    </w:p>
    <w:p w14:paraId="1BB40003" w14:textId="77777777" w:rsidR="00886D23" w:rsidRPr="00886D23" w:rsidRDefault="00886D23" w:rsidP="00886D23">
      <w:pPr>
        <w:jc w:val="center"/>
      </w:pPr>
    </w:p>
    <w:p w14:paraId="63713925" w14:textId="77777777" w:rsidR="00886D23" w:rsidRPr="00886D23" w:rsidRDefault="00886D23" w:rsidP="00886D23">
      <w:pPr>
        <w:jc w:val="center"/>
      </w:pPr>
    </w:p>
    <w:p w14:paraId="09AA3A47" w14:textId="77777777" w:rsidR="00886D23" w:rsidRPr="00886D23" w:rsidRDefault="00886D23" w:rsidP="00886D23">
      <w:pPr>
        <w:jc w:val="center"/>
      </w:pPr>
    </w:p>
    <w:p w14:paraId="628A769B" w14:textId="77777777" w:rsidR="00886D23" w:rsidRPr="00886D23" w:rsidRDefault="00886D23" w:rsidP="00886D23">
      <w:pPr>
        <w:jc w:val="center"/>
      </w:pPr>
    </w:p>
    <w:p w14:paraId="74F4F6B7" w14:textId="77777777" w:rsidR="00886D23" w:rsidRPr="00886D23" w:rsidRDefault="00886D23" w:rsidP="00886D23">
      <w:pPr>
        <w:jc w:val="center"/>
      </w:pPr>
    </w:p>
    <w:p w14:paraId="74A9C596" w14:textId="77777777" w:rsidR="00886D23" w:rsidRPr="00886D23" w:rsidRDefault="00886D23" w:rsidP="00886D23">
      <w:pPr>
        <w:jc w:val="center"/>
      </w:pPr>
    </w:p>
    <w:p w14:paraId="300DF61E" w14:textId="77777777" w:rsidR="00886D23" w:rsidRPr="00886D23" w:rsidRDefault="00886D23" w:rsidP="00886D23">
      <w:pPr>
        <w:jc w:val="center"/>
      </w:pPr>
    </w:p>
    <w:p w14:paraId="22A7A2A9" w14:textId="77777777" w:rsidR="00886D23" w:rsidRPr="00886D23" w:rsidRDefault="00886D23" w:rsidP="00886D23">
      <w:pPr>
        <w:jc w:val="center"/>
      </w:pPr>
    </w:p>
    <w:p w14:paraId="1417E4FF" w14:textId="77777777" w:rsidR="00886D23" w:rsidRPr="00886D23" w:rsidRDefault="00886D23" w:rsidP="00886D23">
      <w:pPr>
        <w:jc w:val="center"/>
      </w:pPr>
    </w:p>
    <w:p w14:paraId="73B8B591" w14:textId="77777777" w:rsidR="00886D23" w:rsidRPr="00886D23" w:rsidRDefault="00886D23" w:rsidP="00886D23">
      <w:pPr>
        <w:jc w:val="center"/>
      </w:pPr>
    </w:p>
    <w:p w14:paraId="101A7EF4" w14:textId="77777777" w:rsidR="00886D23" w:rsidRPr="00886D23" w:rsidRDefault="00886D23" w:rsidP="00886D23">
      <w:pPr>
        <w:jc w:val="center"/>
        <w:rPr>
          <w:sz w:val="32"/>
          <w:szCs w:val="32"/>
        </w:rPr>
      </w:pPr>
      <w:r w:rsidRPr="00886D23">
        <w:rPr>
          <w:sz w:val="32"/>
          <w:szCs w:val="32"/>
        </w:rPr>
        <w:t>Max Ladner</w:t>
      </w:r>
    </w:p>
    <w:p w14:paraId="6385131B" w14:textId="77777777" w:rsidR="00886D23" w:rsidRPr="00886D23" w:rsidRDefault="00886D23" w:rsidP="00886D23">
      <w:pPr>
        <w:jc w:val="center"/>
        <w:rPr>
          <w:sz w:val="32"/>
          <w:szCs w:val="32"/>
        </w:rPr>
      </w:pPr>
    </w:p>
    <w:p w14:paraId="033AE30E" w14:textId="77777777" w:rsidR="00886D23" w:rsidRPr="00886D23" w:rsidRDefault="00886D23" w:rsidP="00886D23">
      <w:pPr>
        <w:jc w:val="center"/>
        <w:rPr>
          <w:sz w:val="32"/>
          <w:szCs w:val="32"/>
        </w:rPr>
      </w:pPr>
      <w:r w:rsidRPr="00886D23">
        <w:rPr>
          <w:sz w:val="32"/>
          <w:szCs w:val="32"/>
        </w:rPr>
        <w:t>2315904</w:t>
      </w:r>
    </w:p>
    <w:p w14:paraId="05254750" w14:textId="77777777" w:rsidR="00886D23" w:rsidRPr="00886D23" w:rsidRDefault="00886D23" w:rsidP="00886D23">
      <w:pPr>
        <w:jc w:val="center"/>
        <w:rPr>
          <w:sz w:val="32"/>
          <w:szCs w:val="32"/>
        </w:rPr>
      </w:pPr>
    </w:p>
    <w:p w14:paraId="5BAA59FC" w14:textId="77777777" w:rsidR="00C2097A" w:rsidRDefault="00886D23" w:rsidP="00886D23">
      <w:pPr>
        <w:jc w:val="center"/>
        <w:rPr>
          <w:sz w:val="32"/>
          <w:szCs w:val="32"/>
        </w:rPr>
      </w:pPr>
      <w:r w:rsidRPr="00886D23">
        <w:rPr>
          <w:sz w:val="32"/>
          <w:szCs w:val="32"/>
        </w:rPr>
        <w:t>08-05-26</w:t>
      </w:r>
    </w:p>
    <w:p w14:paraId="2610314F" w14:textId="77777777" w:rsidR="00C2097A" w:rsidRDefault="00C2097A">
      <w:pPr>
        <w:rPr>
          <w:sz w:val="32"/>
          <w:szCs w:val="32"/>
        </w:rPr>
      </w:pPr>
      <w:r>
        <w:rPr>
          <w:sz w:val="32"/>
          <w:szCs w:val="32"/>
        </w:rPr>
        <w:br w:type="page"/>
      </w:r>
    </w:p>
    <w:p w14:paraId="7E3D259E" w14:textId="77777777" w:rsidR="00C2097A" w:rsidRDefault="00C2097A" w:rsidP="00C2097A">
      <w:pPr>
        <w:pStyle w:val="Heading3"/>
      </w:pPr>
      <w:bookmarkStart w:id="0" w:name="_Toc229044662"/>
      <w:r>
        <w:lastRenderedPageBreak/>
        <w:t>Abstract</w:t>
      </w:r>
      <w:bookmarkEnd w:id="0"/>
    </w:p>
    <w:p w14:paraId="2582E77A" w14:textId="77777777" w:rsidR="00C2097A" w:rsidRDefault="00C2097A" w:rsidP="00C2097A">
      <w:pPr>
        <w:jc w:val="both"/>
      </w:pPr>
      <w:r>
        <w:t>This report presents the design, development, and analysis of a simple token-based distributed microcontroller network for an automotive lighting application. The system consists of a master and slave PIC18F2525 microcontroller communicating via the I²C protocol, with an additional handshake signal used to ensure synchronised data transfer.</w:t>
      </w:r>
    </w:p>
    <w:p w14:paraId="29F6F0FD" w14:textId="77777777" w:rsidR="00C2097A" w:rsidRDefault="00C2097A" w:rsidP="00C2097A">
      <w:pPr>
        <w:jc w:val="both"/>
      </w:pPr>
      <w:r>
        <w:t>The master device reads input signals representing vehicle controls, while the slave device processes this data to control lighting outputs, including indicators, hazard lights, and beam functions. The implementation demonstrates the use of distributed system principles, efficient data handling using bitwise operations, and the integration of both static and dynamic output behaviours.</w:t>
      </w:r>
    </w:p>
    <w:p w14:paraId="0187E032" w14:textId="77777777" w:rsidR="00C2097A" w:rsidRDefault="00C2097A" w:rsidP="00C2097A">
      <w:pPr>
        <w:jc w:val="both"/>
      </w:pPr>
      <w:r>
        <w:t>The system is evaluated in terms of performance, reliability, and scalability, with consideration given to limitations such as blocking delays and communication constraints. Potential improvements, including interrupt-based control and adoption of more advanced communication protocols such as CAN, are discussed.</w:t>
      </w:r>
    </w:p>
    <w:p w14:paraId="2C84C08F" w14:textId="54B0A02D" w:rsidR="00886D23" w:rsidRPr="00C2097A" w:rsidRDefault="00C2097A" w:rsidP="00C2097A">
      <w:pPr>
        <w:jc w:val="both"/>
        <w:rPr>
          <w:sz w:val="28"/>
          <w:szCs w:val="28"/>
        </w:rPr>
      </w:pPr>
      <w:r>
        <w:t>Overall, the project demonstrates how distributed embedded systems can be applied to real-world automotive applications, highlighting key concepts in communication, synchronisation, and modular design.</w:t>
      </w:r>
      <w:r w:rsidR="00886D23">
        <w:br w:type="page"/>
      </w:r>
    </w:p>
    <w:sdt>
      <w:sdtPr>
        <w:rPr>
          <w:rFonts w:asciiTheme="minorHAnsi" w:eastAsiaTheme="minorEastAsia" w:hAnsiTheme="minorHAnsi" w:cstheme="minorBidi"/>
          <w:color w:val="auto"/>
          <w:sz w:val="24"/>
          <w:szCs w:val="24"/>
          <w:lang w:val="en-GB" w:eastAsia="ja-JP"/>
        </w:rPr>
        <w:id w:val="1845273810"/>
        <w:docPartObj>
          <w:docPartGallery w:val="Table of Contents"/>
          <w:docPartUnique/>
        </w:docPartObj>
      </w:sdtPr>
      <w:sdtEndPr>
        <w:rPr>
          <w:b/>
          <w:bCs/>
          <w:noProof/>
        </w:rPr>
      </w:sdtEndPr>
      <w:sdtContent>
        <w:p w14:paraId="41A814E4" w14:textId="1C48FBB6" w:rsidR="00886D23" w:rsidRDefault="00886D23">
          <w:pPr>
            <w:pStyle w:val="TOCHeading"/>
          </w:pPr>
          <w:r>
            <w:t>Contents</w:t>
          </w:r>
        </w:p>
        <w:p w14:paraId="7B8D97D1" w14:textId="59DADCAD" w:rsidR="00B748B4" w:rsidRPr="00B748B4" w:rsidRDefault="00886D23">
          <w:pPr>
            <w:pStyle w:val="TOC3"/>
            <w:tabs>
              <w:tab w:val="right" w:leader="dot" w:pos="9016"/>
            </w:tabs>
            <w:rPr>
              <w:noProof/>
              <w:kern w:val="2"/>
              <w:sz w:val="20"/>
              <w:szCs w:val="20"/>
              <w:lang w:eastAsia="en-GB"/>
              <w14:ligatures w14:val="standardContextual"/>
            </w:rPr>
          </w:pPr>
          <w:r w:rsidRPr="00B748B4">
            <w:rPr>
              <w:sz w:val="20"/>
              <w:szCs w:val="20"/>
            </w:rPr>
            <w:fldChar w:fldCharType="begin"/>
          </w:r>
          <w:r w:rsidRPr="00B748B4">
            <w:rPr>
              <w:sz w:val="20"/>
              <w:szCs w:val="20"/>
            </w:rPr>
            <w:instrText xml:space="preserve"> TOC \o "1-3" \h \z \u </w:instrText>
          </w:r>
          <w:r w:rsidRPr="00B748B4">
            <w:rPr>
              <w:sz w:val="20"/>
              <w:szCs w:val="20"/>
            </w:rPr>
            <w:fldChar w:fldCharType="separate"/>
          </w:r>
          <w:hyperlink w:anchor="_Toc229044662" w:history="1">
            <w:r w:rsidR="00B748B4" w:rsidRPr="00B748B4">
              <w:rPr>
                <w:rStyle w:val="Hyperlink"/>
                <w:noProof/>
                <w:sz w:val="20"/>
                <w:szCs w:val="20"/>
              </w:rPr>
              <w:t>Abstract</w:t>
            </w:r>
            <w:r w:rsidR="00B748B4" w:rsidRPr="00B748B4">
              <w:rPr>
                <w:noProof/>
                <w:webHidden/>
                <w:sz w:val="20"/>
                <w:szCs w:val="20"/>
              </w:rPr>
              <w:tab/>
            </w:r>
            <w:r w:rsidR="00B748B4" w:rsidRPr="00B748B4">
              <w:rPr>
                <w:noProof/>
                <w:webHidden/>
                <w:sz w:val="20"/>
                <w:szCs w:val="20"/>
              </w:rPr>
              <w:fldChar w:fldCharType="begin"/>
            </w:r>
            <w:r w:rsidR="00B748B4" w:rsidRPr="00B748B4">
              <w:rPr>
                <w:noProof/>
                <w:webHidden/>
                <w:sz w:val="20"/>
                <w:szCs w:val="20"/>
              </w:rPr>
              <w:instrText xml:space="preserve"> PAGEREF _Toc229044662 \h </w:instrText>
            </w:r>
            <w:r w:rsidR="00B748B4" w:rsidRPr="00B748B4">
              <w:rPr>
                <w:noProof/>
                <w:webHidden/>
                <w:sz w:val="20"/>
                <w:szCs w:val="20"/>
              </w:rPr>
            </w:r>
            <w:r w:rsidR="00B748B4" w:rsidRPr="00B748B4">
              <w:rPr>
                <w:noProof/>
                <w:webHidden/>
                <w:sz w:val="20"/>
                <w:szCs w:val="20"/>
              </w:rPr>
              <w:fldChar w:fldCharType="separate"/>
            </w:r>
            <w:r w:rsidR="00B748B4" w:rsidRPr="00B748B4">
              <w:rPr>
                <w:noProof/>
                <w:webHidden/>
                <w:sz w:val="20"/>
                <w:szCs w:val="20"/>
              </w:rPr>
              <w:t>2</w:t>
            </w:r>
            <w:r w:rsidR="00B748B4" w:rsidRPr="00B748B4">
              <w:rPr>
                <w:noProof/>
                <w:webHidden/>
                <w:sz w:val="20"/>
                <w:szCs w:val="20"/>
              </w:rPr>
              <w:fldChar w:fldCharType="end"/>
            </w:r>
          </w:hyperlink>
        </w:p>
        <w:p w14:paraId="020637FF" w14:textId="02FFEC48" w:rsidR="00B748B4" w:rsidRPr="00B748B4" w:rsidRDefault="00B748B4">
          <w:pPr>
            <w:pStyle w:val="TOC2"/>
            <w:tabs>
              <w:tab w:val="right" w:leader="dot" w:pos="9016"/>
            </w:tabs>
            <w:rPr>
              <w:noProof/>
              <w:kern w:val="2"/>
              <w:sz w:val="20"/>
              <w:szCs w:val="20"/>
              <w:lang w:eastAsia="en-GB"/>
              <w14:ligatures w14:val="standardContextual"/>
            </w:rPr>
          </w:pPr>
          <w:hyperlink w:anchor="_Toc229044663" w:history="1">
            <w:r w:rsidRPr="00B748B4">
              <w:rPr>
                <w:rStyle w:val="Hyperlink"/>
                <w:noProof/>
                <w:sz w:val="20"/>
                <w:szCs w:val="20"/>
              </w:rPr>
              <w:t>1. Introduction</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_Toc229044663 \h </w:instrText>
            </w:r>
            <w:r w:rsidRPr="00B748B4">
              <w:rPr>
                <w:noProof/>
                <w:webHidden/>
                <w:sz w:val="20"/>
                <w:szCs w:val="20"/>
              </w:rPr>
            </w:r>
            <w:r w:rsidRPr="00B748B4">
              <w:rPr>
                <w:noProof/>
                <w:webHidden/>
                <w:sz w:val="20"/>
                <w:szCs w:val="20"/>
              </w:rPr>
              <w:fldChar w:fldCharType="separate"/>
            </w:r>
            <w:r w:rsidRPr="00B748B4">
              <w:rPr>
                <w:noProof/>
                <w:webHidden/>
                <w:sz w:val="20"/>
                <w:szCs w:val="20"/>
              </w:rPr>
              <w:t>4</w:t>
            </w:r>
            <w:r w:rsidRPr="00B748B4">
              <w:rPr>
                <w:noProof/>
                <w:webHidden/>
                <w:sz w:val="20"/>
                <w:szCs w:val="20"/>
              </w:rPr>
              <w:fldChar w:fldCharType="end"/>
            </w:r>
          </w:hyperlink>
        </w:p>
        <w:p w14:paraId="439EE9E8" w14:textId="4D84E341" w:rsidR="00B748B4" w:rsidRPr="00B748B4" w:rsidRDefault="00B748B4">
          <w:pPr>
            <w:pStyle w:val="TOC2"/>
            <w:tabs>
              <w:tab w:val="right" w:leader="dot" w:pos="9016"/>
            </w:tabs>
            <w:rPr>
              <w:noProof/>
              <w:kern w:val="2"/>
              <w:sz w:val="20"/>
              <w:szCs w:val="20"/>
              <w:lang w:eastAsia="en-GB"/>
              <w14:ligatures w14:val="standardContextual"/>
            </w:rPr>
          </w:pPr>
          <w:hyperlink w:anchor="_Toc229044664" w:history="1">
            <w:r w:rsidRPr="00B748B4">
              <w:rPr>
                <w:rStyle w:val="Hyperlink"/>
                <w:noProof/>
                <w:sz w:val="20"/>
                <w:szCs w:val="20"/>
              </w:rPr>
              <w:t>2. Background Research</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_Toc229044664 \h </w:instrText>
            </w:r>
            <w:r w:rsidRPr="00B748B4">
              <w:rPr>
                <w:noProof/>
                <w:webHidden/>
                <w:sz w:val="20"/>
                <w:szCs w:val="20"/>
              </w:rPr>
            </w:r>
            <w:r w:rsidRPr="00B748B4">
              <w:rPr>
                <w:noProof/>
                <w:webHidden/>
                <w:sz w:val="20"/>
                <w:szCs w:val="20"/>
              </w:rPr>
              <w:fldChar w:fldCharType="separate"/>
            </w:r>
            <w:r w:rsidRPr="00B748B4">
              <w:rPr>
                <w:noProof/>
                <w:webHidden/>
                <w:sz w:val="20"/>
                <w:szCs w:val="20"/>
              </w:rPr>
              <w:t>5</w:t>
            </w:r>
            <w:r w:rsidRPr="00B748B4">
              <w:rPr>
                <w:noProof/>
                <w:webHidden/>
                <w:sz w:val="20"/>
                <w:szCs w:val="20"/>
              </w:rPr>
              <w:fldChar w:fldCharType="end"/>
            </w:r>
          </w:hyperlink>
        </w:p>
        <w:p w14:paraId="428052EF" w14:textId="2090C200" w:rsidR="00B748B4" w:rsidRPr="00B748B4" w:rsidRDefault="00B748B4">
          <w:pPr>
            <w:pStyle w:val="TOC3"/>
            <w:tabs>
              <w:tab w:val="right" w:leader="dot" w:pos="9016"/>
            </w:tabs>
            <w:rPr>
              <w:noProof/>
              <w:kern w:val="2"/>
              <w:sz w:val="20"/>
              <w:szCs w:val="20"/>
              <w:lang w:eastAsia="en-GB"/>
              <w14:ligatures w14:val="standardContextual"/>
            </w:rPr>
          </w:pPr>
          <w:hyperlink w:anchor="_Toc229044665" w:history="1">
            <w:r w:rsidRPr="00B748B4">
              <w:rPr>
                <w:rStyle w:val="Hyperlink"/>
                <w:noProof/>
                <w:sz w:val="20"/>
                <w:szCs w:val="20"/>
              </w:rPr>
              <w:t>2.1 Distributed Embedded Systems in Automotive Applications</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_Toc229044665 \h </w:instrText>
            </w:r>
            <w:r w:rsidRPr="00B748B4">
              <w:rPr>
                <w:noProof/>
                <w:webHidden/>
                <w:sz w:val="20"/>
                <w:szCs w:val="20"/>
              </w:rPr>
            </w:r>
            <w:r w:rsidRPr="00B748B4">
              <w:rPr>
                <w:noProof/>
                <w:webHidden/>
                <w:sz w:val="20"/>
                <w:szCs w:val="20"/>
              </w:rPr>
              <w:fldChar w:fldCharType="separate"/>
            </w:r>
            <w:r w:rsidRPr="00B748B4">
              <w:rPr>
                <w:noProof/>
                <w:webHidden/>
                <w:sz w:val="20"/>
                <w:szCs w:val="20"/>
              </w:rPr>
              <w:t>5</w:t>
            </w:r>
            <w:r w:rsidRPr="00B748B4">
              <w:rPr>
                <w:noProof/>
                <w:webHidden/>
                <w:sz w:val="20"/>
                <w:szCs w:val="20"/>
              </w:rPr>
              <w:fldChar w:fldCharType="end"/>
            </w:r>
          </w:hyperlink>
        </w:p>
        <w:p w14:paraId="4FFA69A6" w14:textId="00A36DD3" w:rsidR="00B748B4" w:rsidRPr="00B748B4" w:rsidRDefault="00B748B4">
          <w:pPr>
            <w:pStyle w:val="TOC3"/>
            <w:tabs>
              <w:tab w:val="right" w:leader="dot" w:pos="9016"/>
            </w:tabs>
            <w:rPr>
              <w:noProof/>
              <w:kern w:val="2"/>
              <w:sz w:val="20"/>
              <w:szCs w:val="20"/>
              <w:lang w:eastAsia="en-GB"/>
              <w14:ligatures w14:val="standardContextual"/>
            </w:rPr>
          </w:pPr>
          <w:hyperlink w:anchor="_Toc229044666" w:history="1">
            <w:r w:rsidRPr="00B748B4">
              <w:rPr>
                <w:rStyle w:val="Hyperlink"/>
                <w:noProof/>
                <w:sz w:val="20"/>
                <w:szCs w:val="20"/>
              </w:rPr>
              <w:t>2.2 Communication Architectures in Distributed Systems</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_Toc229044666 \h </w:instrText>
            </w:r>
            <w:r w:rsidRPr="00B748B4">
              <w:rPr>
                <w:noProof/>
                <w:webHidden/>
                <w:sz w:val="20"/>
                <w:szCs w:val="20"/>
              </w:rPr>
            </w:r>
            <w:r w:rsidRPr="00B748B4">
              <w:rPr>
                <w:noProof/>
                <w:webHidden/>
                <w:sz w:val="20"/>
                <w:szCs w:val="20"/>
              </w:rPr>
              <w:fldChar w:fldCharType="separate"/>
            </w:r>
            <w:r w:rsidRPr="00B748B4">
              <w:rPr>
                <w:noProof/>
                <w:webHidden/>
                <w:sz w:val="20"/>
                <w:szCs w:val="20"/>
              </w:rPr>
              <w:t>5</w:t>
            </w:r>
            <w:r w:rsidRPr="00B748B4">
              <w:rPr>
                <w:noProof/>
                <w:webHidden/>
                <w:sz w:val="20"/>
                <w:szCs w:val="20"/>
              </w:rPr>
              <w:fldChar w:fldCharType="end"/>
            </w:r>
          </w:hyperlink>
        </w:p>
        <w:p w14:paraId="54B3E271" w14:textId="0760B6D7" w:rsidR="00B748B4" w:rsidRPr="00B748B4" w:rsidRDefault="00B748B4">
          <w:pPr>
            <w:pStyle w:val="TOC3"/>
            <w:tabs>
              <w:tab w:val="right" w:leader="dot" w:pos="9016"/>
            </w:tabs>
            <w:rPr>
              <w:noProof/>
              <w:kern w:val="2"/>
              <w:sz w:val="20"/>
              <w:szCs w:val="20"/>
              <w:lang w:eastAsia="en-GB"/>
              <w14:ligatures w14:val="standardContextual"/>
            </w:rPr>
          </w:pPr>
          <w:hyperlink w:anchor="_Toc229044667" w:history="1">
            <w:r w:rsidRPr="00B748B4">
              <w:rPr>
                <w:rStyle w:val="Hyperlink"/>
                <w:noProof/>
                <w:sz w:val="20"/>
                <w:szCs w:val="20"/>
              </w:rPr>
              <w:t>2.3 Token-Based Communication and Synchronisation Mechanisms</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_Toc229044667 \h </w:instrText>
            </w:r>
            <w:r w:rsidRPr="00B748B4">
              <w:rPr>
                <w:noProof/>
                <w:webHidden/>
                <w:sz w:val="20"/>
                <w:szCs w:val="20"/>
              </w:rPr>
            </w:r>
            <w:r w:rsidRPr="00B748B4">
              <w:rPr>
                <w:noProof/>
                <w:webHidden/>
                <w:sz w:val="20"/>
                <w:szCs w:val="20"/>
              </w:rPr>
              <w:fldChar w:fldCharType="separate"/>
            </w:r>
            <w:r w:rsidRPr="00B748B4">
              <w:rPr>
                <w:noProof/>
                <w:webHidden/>
                <w:sz w:val="20"/>
                <w:szCs w:val="20"/>
              </w:rPr>
              <w:t>6</w:t>
            </w:r>
            <w:r w:rsidRPr="00B748B4">
              <w:rPr>
                <w:noProof/>
                <w:webHidden/>
                <w:sz w:val="20"/>
                <w:szCs w:val="20"/>
              </w:rPr>
              <w:fldChar w:fldCharType="end"/>
            </w:r>
          </w:hyperlink>
        </w:p>
        <w:p w14:paraId="1402DA6D" w14:textId="20E6F7C4" w:rsidR="00B748B4" w:rsidRPr="00B748B4" w:rsidRDefault="00B748B4">
          <w:pPr>
            <w:pStyle w:val="TOC3"/>
            <w:tabs>
              <w:tab w:val="right" w:leader="dot" w:pos="9016"/>
            </w:tabs>
            <w:rPr>
              <w:noProof/>
              <w:kern w:val="2"/>
              <w:sz w:val="20"/>
              <w:szCs w:val="20"/>
              <w:lang w:eastAsia="en-GB"/>
              <w14:ligatures w14:val="standardContextual"/>
            </w:rPr>
          </w:pPr>
          <w:hyperlink w:anchor="_Toc229044668" w:history="1">
            <w:r w:rsidRPr="00B748B4">
              <w:rPr>
                <w:rStyle w:val="Hyperlink"/>
                <w:noProof/>
                <w:sz w:val="20"/>
                <w:szCs w:val="20"/>
              </w:rPr>
              <w:t>2.4 I²C Communication Protocol</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_Toc229044668 \h </w:instrText>
            </w:r>
            <w:r w:rsidRPr="00B748B4">
              <w:rPr>
                <w:noProof/>
                <w:webHidden/>
                <w:sz w:val="20"/>
                <w:szCs w:val="20"/>
              </w:rPr>
            </w:r>
            <w:r w:rsidRPr="00B748B4">
              <w:rPr>
                <w:noProof/>
                <w:webHidden/>
                <w:sz w:val="20"/>
                <w:szCs w:val="20"/>
              </w:rPr>
              <w:fldChar w:fldCharType="separate"/>
            </w:r>
            <w:r w:rsidRPr="00B748B4">
              <w:rPr>
                <w:noProof/>
                <w:webHidden/>
                <w:sz w:val="20"/>
                <w:szCs w:val="20"/>
              </w:rPr>
              <w:t>6</w:t>
            </w:r>
            <w:r w:rsidRPr="00B748B4">
              <w:rPr>
                <w:noProof/>
                <w:webHidden/>
                <w:sz w:val="20"/>
                <w:szCs w:val="20"/>
              </w:rPr>
              <w:fldChar w:fldCharType="end"/>
            </w:r>
          </w:hyperlink>
        </w:p>
        <w:p w14:paraId="4C82451D" w14:textId="5A993046" w:rsidR="00B748B4" w:rsidRPr="00B748B4" w:rsidRDefault="00B748B4">
          <w:pPr>
            <w:pStyle w:val="TOC3"/>
            <w:tabs>
              <w:tab w:val="right" w:leader="dot" w:pos="9016"/>
            </w:tabs>
            <w:rPr>
              <w:noProof/>
              <w:kern w:val="2"/>
              <w:sz w:val="20"/>
              <w:szCs w:val="20"/>
              <w:lang w:eastAsia="en-GB"/>
              <w14:ligatures w14:val="standardContextual"/>
            </w:rPr>
          </w:pPr>
          <w:hyperlink w:anchor="_Toc229044669" w:history="1">
            <w:r w:rsidRPr="00B748B4">
              <w:rPr>
                <w:rStyle w:val="Hyperlink"/>
                <w:noProof/>
                <w:sz w:val="20"/>
                <w:szCs w:val="20"/>
              </w:rPr>
              <w:t>2.5 Automotive Lighting Systems and Safety Considerations</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_Toc229044669 \h </w:instrText>
            </w:r>
            <w:r w:rsidRPr="00B748B4">
              <w:rPr>
                <w:noProof/>
                <w:webHidden/>
                <w:sz w:val="20"/>
                <w:szCs w:val="20"/>
              </w:rPr>
            </w:r>
            <w:r w:rsidRPr="00B748B4">
              <w:rPr>
                <w:noProof/>
                <w:webHidden/>
                <w:sz w:val="20"/>
                <w:szCs w:val="20"/>
              </w:rPr>
              <w:fldChar w:fldCharType="separate"/>
            </w:r>
            <w:r w:rsidRPr="00B748B4">
              <w:rPr>
                <w:noProof/>
                <w:webHidden/>
                <w:sz w:val="20"/>
                <w:szCs w:val="20"/>
              </w:rPr>
              <w:t>7</w:t>
            </w:r>
            <w:r w:rsidRPr="00B748B4">
              <w:rPr>
                <w:noProof/>
                <w:webHidden/>
                <w:sz w:val="20"/>
                <w:szCs w:val="20"/>
              </w:rPr>
              <w:fldChar w:fldCharType="end"/>
            </w:r>
          </w:hyperlink>
        </w:p>
        <w:p w14:paraId="3CA2483F" w14:textId="76ECF44F" w:rsidR="00B748B4" w:rsidRPr="00B748B4" w:rsidRDefault="00B748B4">
          <w:pPr>
            <w:pStyle w:val="TOC2"/>
            <w:tabs>
              <w:tab w:val="right" w:leader="dot" w:pos="9016"/>
            </w:tabs>
            <w:rPr>
              <w:noProof/>
              <w:kern w:val="2"/>
              <w:sz w:val="20"/>
              <w:szCs w:val="20"/>
              <w:lang w:eastAsia="en-GB"/>
              <w14:ligatures w14:val="standardContextual"/>
            </w:rPr>
          </w:pPr>
          <w:hyperlink w:anchor="_Toc229044670" w:history="1">
            <w:r w:rsidRPr="00B748B4">
              <w:rPr>
                <w:rStyle w:val="Hyperlink"/>
                <w:noProof/>
                <w:sz w:val="20"/>
                <w:szCs w:val="20"/>
              </w:rPr>
              <w:t>3. System Design</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_Toc229044670 \h </w:instrText>
            </w:r>
            <w:r w:rsidRPr="00B748B4">
              <w:rPr>
                <w:noProof/>
                <w:webHidden/>
                <w:sz w:val="20"/>
                <w:szCs w:val="20"/>
              </w:rPr>
            </w:r>
            <w:r w:rsidRPr="00B748B4">
              <w:rPr>
                <w:noProof/>
                <w:webHidden/>
                <w:sz w:val="20"/>
                <w:szCs w:val="20"/>
              </w:rPr>
              <w:fldChar w:fldCharType="separate"/>
            </w:r>
            <w:r w:rsidRPr="00B748B4">
              <w:rPr>
                <w:noProof/>
                <w:webHidden/>
                <w:sz w:val="20"/>
                <w:szCs w:val="20"/>
              </w:rPr>
              <w:t>8</w:t>
            </w:r>
            <w:r w:rsidRPr="00B748B4">
              <w:rPr>
                <w:noProof/>
                <w:webHidden/>
                <w:sz w:val="20"/>
                <w:szCs w:val="20"/>
              </w:rPr>
              <w:fldChar w:fldCharType="end"/>
            </w:r>
          </w:hyperlink>
        </w:p>
        <w:p w14:paraId="38BA6324" w14:textId="7E7F2937" w:rsidR="00B748B4" w:rsidRPr="00B748B4" w:rsidRDefault="00B748B4">
          <w:pPr>
            <w:pStyle w:val="TOC3"/>
            <w:tabs>
              <w:tab w:val="right" w:leader="dot" w:pos="9016"/>
            </w:tabs>
            <w:rPr>
              <w:noProof/>
              <w:kern w:val="2"/>
              <w:sz w:val="20"/>
              <w:szCs w:val="20"/>
              <w:lang w:eastAsia="en-GB"/>
              <w14:ligatures w14:val="standardContextual"/>
            </w:rPr>
          </w:pPr>
          <w:hyperlink w:anchor="_Toc229044671" w:history="1">
            <w:r w:rsidRPr="00B748B4">
              <w:rPr>
                <w:rStyle w:val="Hyperlink"/>
                <w:noProof/>
                <w:sz w:val="20"/>
                <w:szCs w:val="20"/>
              </w:rPr>
              <w:t>3.1 System Overview</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_Toc229044671 \h </w:instrText>
            </w:r>
            <w:r w:rsidRPr="00B748B4">
              <w:rPr>
                <w:noProof/>
                <w:webHidden/>
                <w:sz w:val="20"/>
                <w:szCs w:val="20"/>
              </w:rPr>
            </w:r>
            <w:r w:rsidRPr="00B748B4">
              <w:rPr>
                <w:noProof/>
                <w:webHidden/>
                <w:sz w:val="20"/>
                <w:szCs w:val="20"/>
              </w:rPr>
              <w:fldChar w:fldCharType="separate"/>
            </w:r>
            <w:r w:rsidRPr="00B748B4">
              <w:rPr>
                <w:noProof/>
                <w:webHidden/>
                <w:sz w:val="20"/>
                <w:szCs w:val="20"/>
              </w:rPr>
              <w:t>8</w:t>
            </w:r>
            <w:r w:rsidRPr="00B748B4">
              <w:rPr>
                <w:noProof/>
                <w:webHidden/>
                <w:sz w:val="20"/>
                <w:szCs w:val="20"/>
              </w:rPr>
              <w:fldChar w:fldCharType="end"/>
            </w:r>
          </w:hyperlink>
        </w:p>
        <w:p w14:paraId="617A3624" w14:textId="64FE7E18" w:rsidR="00B748B4" w:rsidRPr="00B748B4" w:rsidRDefault="00B748B4">
          <w:pPr>
            <w:pStyle w:val="TOC2"/>
            <w:tabs>
              <w:tab w:val="right" w:leader="dot" w:pos="9016"/>
            </w:tabs>
            <w:rPr>
              <w:noProof/>
              <w:kern w:val="2"/>
              <w:sz w:val="20"/>
              <w:szCs w:val="20"/>
              <w:lang w:eastAsia="en-GB"/>
              <w14:ligatures w14:val="standardContextual"/>
            </w:rPr>
          </w:pPr>
          <w:hyperlink w:anchor="_Toc229044672" w:history="1">
            <w:r w:rsidRPr="00B748B4">
              <w:rPr>
                <w:rStyle w:val="Hyperlink"/>
                <w:rFonts w:eastAsia="Segoe UI" w:cs="Segoe UI"/>
                <w:noProof/>
                <w:sz w:val="20"/>
                <w:szCs w:val="20"/>
              </w:rPr>
              <w:t>3.2 Input Module</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_Toc229044672 \h </w:instrText>
            </w:r>
            <w:r w:rsidRPr="00B748B4">
              <w:rPr>
                <w:noProof/>
                <w:webHidden/>
                <w:sz w:val="20"/>
                <w:szCs w:val="20"/>
              </w:rPr>
            </w:r>
            <w:r w:rsidRPr="00B748B4">
              <w:rPr>
                <w:noProof/>
                <w:webHidden/>
                <w:sz w:val="20"/>
                <w:szCs w:val="20"/>
              </w:rPr>
              <w:fldChar w:fldCharType="separate"/>
            </w:r>
            <w:r w:rsidRPr="00B748B4">
              <w:rPr>
                <w:noProof/>
                <w:webHidden/>
                <w:sz w:val="20"/>
                <w:szCs w:val="20"/>
              </w:rPr>
              <w:t>9</w:t>
            </w:r>
            <w:r w:rsidRPr="00B748B4">
              <w:rPr>
                <w:noProof/>
                <w:webHidden/>
                <w:sz w:val="20"/>
                <w:szCs w:val="20"/>
              </w:rPr>
              <w:fldChar w:fldCharType="end"/>
            </w:r>
          </w:hyperlink>
        </w:p>
        <w:p w14:paraId="287BE9A8" w14:textId="12968F59" w:rsidR="00B748B4" w:rsidRPr="00B748B4" w:rsidRDefault="00B748B4">
          <w:pPr>
            <w:pStyle w:val="TOC2"/>
            <w:tabs>
              <w:tab w:val="right" w:leader="dot" w:pos="9016"/>
            </w:tabs>
            <w:rPr>
              <w:noProof/>
              <w:kern w:val="2"/>
              <w:sz w:val="20"/>
              <w:szCs w:val="20"/>
              <w:lang w:eastAsia="en-GB"/>
              <w14:ligatures w14:val="standardContextual"/>
            </w:rPr>
          </w:pPr>
          <w:hyperlink w:anchor="_Toc229044673" w:history="1">
            <w:r w:rsidRPr="00B748B4">
              <w:rPr>
                <w:rStyle w:val="Hyperlink"/>
                <w:rFonts w:eastAsia="Segoe UI" w:cs="Segoe UI"/>
                <w:noProof/>
                <w:sz w:val="20"/>
                <w:szCs w:val="20"/>
              </w:rPr>
              <w:t>3.3 Output Module</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_Toc229044673 \h </w:instrText>
            </w:r>
            <w:r w:rsidRPr="00B748B4">
              <w:rPr>
                <w:noProof/>
                <w:webHidden/>
                <w:sz w:val="20"/>
                <w:szCs w:val="20"/>
              </w:rPr>
            </w:r>
            <w:r w:rsidRPr="00B748B4">
              <w:rPr>
                <w:noProof/>
                <w:webHidden/>
                <w:sz w:val="20"/>
                <w:szCs w:val="20"/>
              </w:rPr>
              <w:fldChar w:fldCharType="separate"/>
            </w:r>
            <w:r w:rsidRPr="00B748B4">
              <w:rPr>
                <w:noProof/>
                <w:webHidden/>
                <w:sz w:val="20"/>
                <w:szCs w:val="20"/>
              </w:rPr>
              <w:t>10</w:t>
            </w:r>
            <w:r w:rsidRPr="00B748B4">
              <w:rPr>
                <w:noProof/>
                <w:webHidden/>
                <w:sz w:val="20"/>
                <w:szCs w:val="20"/>
              </w:rPr>
              <w:fldChar w:fldCharType="end"/>
            </w:r>
          </w:hyperlink>
        </w:p>
        <w:p w14:paraId="34BF9F0F" w14:textId="42671B5F" w:rsidR="00B748B4" w:rsidRPr="00B748B4" w:rsidRDefault="00B748B4">
          <w:pPr>
            <w:pStyle w:val="TOC2"/>
            <w:tabs>
              <w:tab w:val="right" w:leader="dot" w:pos="9016"/>
            </w:tabs>
            <w:rPr>
              <w:noProof/>
              <w:kern w:val="2"/>
              <w:sz w:val="20"/>
              <w:szCs w:val="20"/>
              <w:lang w:eastAsia="en-GB"/>
              <w14:ligatures w14:val="standardContextual"/>
            </w:rPr>
          </w:pPr>
          <w:hyperlink w:anchor="_Toc229044674" w:history="1">
            <w:r w:rsidRPr="00B748B4">
              <w:rPr>
                <w:rStyle w:val="Hyperlink"/>
                <w:rFonts w:eastAsia="Segoe UI" w:cs="Segoe UI"/>
                <w:noProof/>
                <w:sz w:val="20"/>
                <w:szCs w:val="20"/>
              </w:rPr>
              <w:t>3.4 Communication Architecture</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_Toc229044674 \h </w:instrText>
            </w:r>
            <w:r w:rsidRPr="00B748B4">
              <w:rPr>
                <w:noProof/>
                <w:webHidden/>
                <w:sz w:val="20"/>
                <w:szCs w:val="20"/>
              </w:rPr>
            </w:r>
            <w:r w:rsidRPr="00B748B4">
              <w:rPr>
                <w:noProof/>
                <w:webHidden/>
                <w:sz w:val="20"/>
                <w:szCs w:val="20"/>
              </w:rPr>
              <w:fldChar w:fldCharType="separate"/>
            </w:r>
            <w:r w:rsidRPr="00B748B4">
              <w:rPr>
                <w:noProof/>
                <w:webHidden/>
                <w:sz w:val="20"/>
                <w:szCs w:val="20"/>
              </w:rPr>
              <w:t>11</w:t>
            </w:r>
            <w:r w:rsidRPr="00B748B4">
              <w:rPr>
                <w:noProof/>
                <w:webHidden/>
                <w:sz w:val="20"/>
                <w:szCs w:val="20"/>
              </w:rPr>
              <w:fldChar w:fldCharType="end"/>
            </w:r>
          </w:hyperlink>
        </w:p>
        <w:p w14:paraId="3645D1CD" w14:textId="5EB40F67" w:rsidR="00B748B4" w:rsidRPr="00B748B4" w:rsidRDefault="00B748B4">
          <w:pPr>
            <w:pStyle w:val="TOC2"/>
            <w:tabs>
              <w:tab w:val="right" w:leader="dot" w:pos="9016"/>
            </w:tabs>
            <w:rPr>
              <w:noProof/>
              <w:kern w:val="2"/>
              <w:sz w:val="20"/>
              <w:szCs w:val="20"/>
              <w:lang w:eastAsia="en-GB"/>
              <w14:ligatures w14:val="standardContextual"/>
            </w:rPr>
          </w:pPr>
          <w:hyperlink w:anchor="_Toc229044675" w:history="1">
            <w:r w:rsidRPr="00B748B4">
              <w:rPr>
                <w:rStyle w:val="Hyperlink"/>
                <w:noProof/>
                <w:sz w:val="20"/>
                <w:szCs w:val="20"/>
              </w:rPr>
              <w:t>4. Implementation</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_Toc229044675 \h </w:instrText>
            </w:r>
            <w:r w:rsidRPr="00B748B4">
              <w:rPr>
                <w:noProof/>
                <w:webHidden/>
                <w:sz w:val="20"/>
                <w:szCs w:val="20"/>
              </w:rPr>
            </w:r>
            <w:r w:rsidRPr="00B748B4">
              <w:rPr>
                <w:noProof/>
                <w:webHidden/>
                <w:sz w:val="20"/>
                <w:szCs w:val="20"/>
              </w:rPr>
              <w:fldChar w:fldCharType="separate"/>
            </w:r>
            <w:r w:rsidRPr="00B748B4">
              <w:rPr>
                <w:noProof/>
                <w:webHidden/>
                <w:sz w:val="20"/>
                <w:szCs w:val="20"/>
              </w:rPr>
              <w:t>12</w:t>
            </w:r>
            <w:r w:rsidRPr="00B748B4">
              <w:rPr>
                <w:noProof/>
                <w:webHidden/>
                <w:sz w:val="20"/>
                <w:szCs w:val="20"/>
              </w:rPr>
              <w:fldChar w:fldCharType="end"/>
            </w:r>
          </w:hyperlink>
        </w:p>
        <w:p w14:paraId="2F8E66A9" w14:textId="246C2D38" w:rsidR="00B748B4" w:rsidRPr="00B748B4" w:rsidRDefault="00B748B4">
          <w:pPr>
            <w:pStyle w:val="TOC3"/>
            <w:tabs>
              <w:tab w:val="right" w:leader="dot" w:pos="9016"/>
            </w:tabs>
            <w:rPr>
              <w:noProof/>
              <w:kern w:val="2"/>
              <w:sz w:val="20"/>
              <w:szCs w:val="20"/>
              <w:lang w:eastAsia="en-GB"/>
              <w14:ligatures w14:val="standardContextual"/>
            </w:rPr>
          </w:pPr>
          <w:hyperlink w:anchor="_Toc229044676" w:history="1">
            <w:r w:rsidRPr="00B748B4">
              <w:rPr>
                <w:rStyle w:val="Hyperlink"/>
                <w:noProof/>
                <w:sz w:val="20"/>
                <w:szCs w:val="20"/>
              </w:rPr>
              <w:t>4.1 Master Microcontroller Program</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_Toc229044676 \h </w:instrText>
            </w:r>
            <w:r w:rsidRPr="00B748B4">
              <w:rPr>
                <w:noProof/>
                <w:webHidden/>
                <w:sz w:val="20"/>
                <w:szCs w:val="20"/>
              </w:rPr>
            </w:r>
            <w:r w:rsidRPr="00B748B4">
              <w:rPr>
                <w:noProof/>
                <w:webHidden/>
                <w:sz w:val="20"/>
                <w:szCs w:val="20"/>
              </w:rPr>
              <w:fldChar w:fldCharType="separate"/>
            </w:r>
            <w:r w:rsidRPr="00B748B4">
              <w:rPr>
                <w:noProof/>
                <w:webHidden/>
                <w:sz w:val="20"/>
                <w:szCs w:val="20"/>
              </w:rPr>
              <w:t>12</w:t>
            </w:r>
            <w:r w:rsidRPr="00B748B4">
              <w:rPr>
                <w:noProof/>
                <w:webHidden/>
                <w:sz w:val="20"/>
                <w:szCs w:val="20"/>
              </w:rPr>
              <w:fldChar w:fldCharType="end"/>
            </w:r>
          </w:hyperlink>
        </w:p>
        <w:p w14:paraId="05053C49" w14:textId="1C7EF8EE" w:rsidR="00B748B4" w:rsidRPr="00B748B4" w:rsidRDefault="00B748B4">
          <w:pPr>
            <w:pStyle w:val="TOC3"/>
            <w:tabs>
              <w:tab w:val="right" w:leader="dot" w:pos="9016"/>
            </w:tabs>
            <w:rPr>
              <w:noProof/>
              <w:kern w:val="2"/>
              <w:sz w:val="20"/>
              <w:szCs w:val="20"/>
              <w:lang w:eastAsia="en-GB"/>
              <w14:ligatures w14:val="standardContextual"/>
            </w:rPr>
          </w:pPr>
          <w:hyperlink w:anchor="_Toc229044677" w:history="1">
            <w:r w:rsidRPr="00B748B4">
              <w:rPr>
                <w:rStyle w:val="Hyperlink"/>
                <w:noProof/>
                <w:sz w:val="20"/>
                <w:szCs w:val="20"/>
              </w:rPr>
              <w:t>4.2 Slave Microcontroller Program</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_Toc229044677 \h </w:instrText>
            </w:r>
            <w:r w:rsidRPr="00B748B4">
              <w:rPr>
                <w:noProof/>
                <w:webHidden/>
                <w:sz w:val="20"/>
                <w:szCs w:val="20"/>
              </w:rPr>
            </w:r>
            <w:r w:rsidRPr="00B748B4">
              <w:rPr>
                <w:noProof/>
                <w:webHidden/>
                <w:sz w:val="20"/>
                <w:szCs w:val="20"/>
              </w:rPr>
              <w:fldChar w:fldCharType="separate"/>
            </w:r>
            <w:r w:rsidRPr="00B748B4">
              <w:rPr>
                <w:noProof/>
                <w:webHidden/>
                <w:sz w:val="20"/>
                <w:szCs w:val="20"/>
              </w:rPr>
              <w:t>13</w:t>
            </w:r>
            <w:r w:rsidRPr="00B748B4">
              <w:rPr>
                <w:noProof/>
                <w:webHidden/>
                <w:sz w:val="20"/>
                <w:szCs w:val="20"/>
              </w:rPr>
              <w:fldChar w:fldCharType="end"/>
            </w:r>
          </w:hyperlink>
        </w:p>
        <w:p w14:paraId="34E67CA9" w14:textId="4F170153" w:rsidR="00B748B4" w:rsidRPr="00B748B4" w:rsidRDefault="00B748B4">
          <w:pPr>
            <w:pStyle w:val="TOC3"/>
            <w:tabs>
              <w:tab w:val="right" w:leader="dot" w:pos="9016"/>
            </w:tabs>
            <w:rPr>
              <w:noProof/>
              <w:kern w:val="2"/>
              <w:sz w:val="20"/>
              <w:szCs w:val="20"/>
              <w:lang w:eastAsia="en-GB"/>
              <w14:ligatures w14:val="standardContextual"/>
            </w:rPr>
          </w:pPr>
          <w:hyperlink w:anchor="_Toc229044678" w:history="1">
            <w:r w:rsidRPr="00B748B4">
              <w:rPr>
                <w:rStyle w:val="Hyperlink"/>
                <w:noProof/>
                <w:sz w:val="20"/>
                <w:szCs w:val="20"/>
              </w:rPr>
              <w:t>4.3 Indicator and Hazard Light Control Logic</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_Toc229044678 \h </w:instrText>
            </w:r>
            <w:r w:rsidRPr="00B748B4">
              <w:rPr>
                <w:noProof/>
                <w:webHidden/>
                <w:sz w:val="20"/>
                <w:szCs w:val="20"/>
              </w:rPr>
            </w:r>
            <w:r w:rsidRPr="00B748B4">
              <w:rPr>
                <w:noProof/>
                <w:webHidden/>
                <w:sz w:val="20"/>
                <w:szCs w:val="20"/>
              </w:rPr>
              <w:fldChar w:fldCharType="separate"/>
            </w:r>
            <w:r w:rsidRPr="00B748B4">
              <w:rPr>
                <w:noProof/>
                <w:webHidden/>
                <w:sz w:val="20"/>
                <w:szCs w:val="20"/>
              </w:rPr>
              <w:t>13</w:t>
            </w:r>
            <w:r w:rsidRPr="00B748B4">
              <w:rPr>
                <w:noProof/>
                <w:webHidden/>
                <w:sz w:val="20"/>
                <w:szCs w:val="20"/>
              </w:rPr>
              <w:fldChar w:fldCharType="end"/>
            </w:r>
          </w:hyperlink>
        </w:p>
        <w:p w14:paraId="09492575" w14:textId="076FB6AD" w:rsidR="00B748B4" w:rsidRPr="00B748B4" w:rsidRDefault="00B748B4">
          <w:pPr>
            <w:pStyle w:val="TOC2"/>
            <w:tabs>
              <w:tab w:val="right" w:leader="dot" w:pos="9016"/>
            </w:tabs>
            <w:rPr>
              <w:noProof/>
              <w:kern w:val="2"/>
              <w:sz w:val="20"/>
              <w:szCs w:val="20"/>
              <w:lang w:eastAsia="en-GB"/>
              <w14:ligatures w14:val="standardContextual"/>
            </w:rPr>
          </w:pPr>
          <w:hyperlink w:anchor="_Toc229044679" w:history="1">
            <w:r w:rsidRPr="00B748B4">
              <w:rPr>
                <w:rStyle w:val="Hyperlink"/>
                <w:noProof/>
                <w:sz w:val="20"/>
                <w:szCs w:val="20"/>
              </w:rPr>
              <w:t>5. Analysis</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_Toc229044679 \h </w:instrText>
            </w:r>
            <w:r w:rsidRPr="00B748B4">
              <w:rPr>
                <w:noProof/>
                <w:webHidden/>
                <w:sz w:val="20"/>
                <w:szCs w:val="20"/>
              </w:rPr>
            </w:r>
            <w:r w:rsidRPr="00B748B4">
              <w:rPr>
                <w:noProof/>
                <w:webHidden/>
                <w:sz w:val="20"/>
                <w:szCs w:val="20"/>
              </w:rPr>
              <w:fldChar w:fldCharType="separate"/>
            </w:r>
            <w:r w:rsidRPr="00B748B4">
              <w:rPr>
                <w:noProof/>
                <w:webHidden/>
                <w:sz w:val="20"/>
                <w:szCs w:val="20"/>
              </w:rPr>
              <w:t>14</w:t>
            </w:r>
            <w:r w:rsidRPr="00B748B4">
              <w:rPr>
                <w:noProof/>
                <w:webHidden/>
                <w:sz w:val="20"/>
                <w:szCs w:val="20"/>
              </w:rPr>
              <w:fldChar w:fldCharType="end"/>
            </w:r>
          </w:hyperlink>
        </w:p>
        <w:p w14:paraId="562EA69C" w14:textId="4B82A404" w:rsidR="00B748B4" w:rsidRPr="00B748B4" w:rsidRDefault="00B748B4">
          <w:pPr>
            <w:pStyle w:val="TOC3"/>
            <w:tabs>
              <w:tab w:val="right" w:leader="dot" w:pos="9016"/>
            </w:tabs>
            <w:rPr>
              <w:noProof/>
              <w:kern w:val="2"/>
              <w:sz w:val="20"/>
              <w:szCs w:val="20"/>
              <w:lang w:eastAsia="en-GB"/>
              <w14:ligatures w14:val="standardContextual"/>
            </w:rPr>
          </w:pPr>
          <w:hyperlink w:anchor="_Toc229044680" w:history="1">
            <w:r w:rsidRPr="00B748B4">
              <w:rPr>
                <w:rStyle w:val="Hyperlink"/>
                <w:noProof/>
                <w:sz w:val="20"/>
                <w:szCs w:val="20"/>
              </w:rPr>
              <w:t>5.1 System Operation and Behaviour</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_Toc229044680 \h </w:instrText>
            </w:r>
            <w:r w:rsidRPr="00B748B4">
              <w:rPr>
                <w:noProof/>
                <w:webHidden/>
                <w:sz w:val="20"/>
                <w:szCs w:val="20"/>
              </w:rPr>
            </w:r>
            <w:r w:rsidRPr="00B748B4">
              <w:rPr>
                <w:noProof/>
                <w:webHidden/>
                <w:sz w:val="20"/>
                <w:szCs w:val="20"/>
              </w:rPr>
              <w:fldChar w:fldCharType="separate"/>
            </w:r>
            <w:r w:rsidRPr="00B748B4">
              <w:rPr>
                <w:noProof/>
                <w:webHidden/>
                <w:sz w:val="20"/>
                <w:szCs w:val="20"/>
              </w:rPr>
              <w:t>14</w:t>
            </w:r>
            <w:r w:rsidRPr="00B748B4">
              <w:rPr>
                <w:noProof/>
                <w:webHidden/>
                <w:sz w:val="20"/>
                <w:szCs w:val="20"/>
              </w:rPr>
              <w:fldChar w:fldCharType="end"/>
            </w:r>
          </w:hyperlink>
        </w:p>
        <w:p w14:paraId="56BA95D9" w14:textId="09097F06" w:rsidR="00B748B4" w:rsidRPr="00B748B4" w:rsidRDefault="00B748B4">
          <w:pPr>
            <w:pStyle w:val="TOC3"/>
            <w:tabs>
              <w:tab w:val="right" w:leader="dot" w:pos="9016"/>
            </w:tabs>
            <w:rPr>
              <w:noProof/>
              <w:kern w:val="2"/>
              <w:sz w:val="20"/>
              <w:szCs w:val="20"/>
              <w:lang w:eastAsia="en-GB"/>
              <w14:ligatures w14:val="standardContextual"/>
            </w:rPr>
          </w:pPr>
          <w:hyperlink w:anchor="_Toc229044681" w:history="1">
            <w:r w:rsidRPr="00B748B4">
              <w:rPr>
                <w:rStyle w:val="Hyperlink"/>
                <w:noProof/>
                <w:sz w:val="20"/>
                <w:szCs w:val="20"/>
              </w:rPr>
              <w:t>5.2 System Performance and Design Evaluation</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_Toc229044681 \h </w:instrText>
            </w:r>
            <w:r w:rsidRPr="00B748B4">
              <w:rPr>
                <w:noProof/>
                <w:webHidden/>
                <w:sz w:val="20"/>
                <w:szCs w:val="20"/>
              </w:rPr>
            </w:r>
            <w:r w:rsidRPr="00B748B4">
              <w:rPr>
                <w:noProof/>
                <w:webHidden/>
                <w:sz w:val="20"/>
                <w:szCs w:val="20"/>
              </w:rPr>
              <w:fldChar w:fldCharType="separate"/>
            </w:r>
            <w:r w:rsidRPr="00B748B4">
              <w:rPr>
                <w:noProof/>
                <w:webHidden/>
                <w:sz w:val="20"/>
                <w:szCs w:val="20"/>
              </w:rPr>
              <w:t>14</w:t>
            </w:r>
            <w:r w:rsidRPr="00B748B4">
              <w:rPr>
                <w:noProof/>
                <w:webHidden/>
                <w:sz w:val="20"/>
                <w:szCs w:val="20"/>
              </w:rPr>
              <w:fldChar w:fldCharType="end"/>
            </w:r>
          </w:hyperlink>
        </w:p>
        <w:p w14:paraId="4F13843E" w14:textId="4DFEE1FB" w:rsidR="00B748B4" w:rsidRPr="00B748B4" w:rsidRDefault="00B748B4">
          <w:pPr>
            <w:pStyle w:val="TOC3"/>
            <w:tabs>
              <w:tab w:val="right" w:leader="dot" w:pos="9016"/>
            </w:tabs>
            <w:rPr>
              <w:noProof/>
              <w:kern w:val="2"/>
              <w:sz w:val="20"/>
              <w:szCs w:val="20"/>
              <w:lang w:eastAsia="en-GB"/>
              <w14:ligatures w14:val="standardContextual"/>
            </w:rPr>
          </w:pPr>
          <w:hyperlink w:anchor="_Toc229044682" w:history="1">
            <w:r w:rsidRPr="00B748B4">
              <w:rPr>
                <w:rStyle w:val="Hyperlink"/>
                <w:noProof/>
                <w:sz w:val="20"/>
                <w:szCs w:val="20"/>
              </w:rPr>
              <w:t>5.3 Potential Improvements</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_Toc229044682 \h </w:instrText>
            </w:r>
            <w:r w:rsidRPr="00B748B4">
              <w:rPr>
                <w:noProof/>
                <w:webHidden/>
                <w:sz w:val="20"/>
                <w:szCs w:val="20"/>
              </w:rPr>
            </w:r>
            <w:r w:rsidRPr="00B748B4">
              <w:rPr>
                <w:noProof/>
                <w:webHidden/>
                <w:sz w:val="20"/>
                <w:szCs w:val="20"/>
              </w:rPr>
              <w:fldChar w:fldCharType="separate"/>
            </w:r>
            <w:r w:rsidRPr="00B748B4">
              <w:rPr>
                <w:noProof/>
                <w:webHidden/>
                <w:sz w:val="20"/>
                <w:szCs w:val="20"/>
              </w:rPr>
              <w:t>16</w:t>
            </w:r>
            <w:r w:rsidRPr="00B748B4">
              <w:rPr>
                <w:noProof/>
                <w:webHidden/>
                <w:sz w:val="20"/>
                <w:szCs w:val="20"/>
              </w:rPr>
              <w:fldChar w:fldCharType="end"/>
            </w:r>
          </w:hyperlink>
        </w:p>
        <w:p w14:paraId="3AC51345" w14:textId="4425C662" w:rsidR="00B748B4" w:rsidRPr="00B748B4" w:rsidRDefault="00B748B4">
          <w:pPr>
            <w:pStyle w:val="TOC2"/>
            <w:tabs>
              <w:tab w:val="right" w:leader="dot" w:pos="9016"/>
            </w:tabs>
            <w:rPr>
              <w:noProof/>
              <w:kern w:val="2"/>
              <w:sz w:val="20"/>
              <w:szCs w:val="20"/>
              <w:lang w:eastAsia="en-GB"/>
              <w14:ligatures w14:val="standardContextual"/>
            </w:rPr>
          </w:pPr>
          <w:hyperlink w:anchor="_Toc229044683" w:history="1">
            <w:r w:rsidRPr="00B748B4">
              <w:rPr>
                <w:rStyle w:val="Hyperlink"/>
                <w:noProof/>
                <w:sz w:val="20"/>
                <w:szCs w:val="20"/>
              </w:rPr>
              <w:t>6. Conclusion</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_Toc229044683 \h </w:instrText>
            </w:r>
            <w:r w:rsidRPr="00B748B4">
              <w:rPr>
                <w:noProof/>
                <w:webHidden/>
                <w:sz w:val="20"/>
                <w:szCs w:val="20"/>
              </w:rPr>
            </w:r>
            <w:r w:rsidRPr="00B748B4">
              <w:rPr>
                <w:noProof/>
                <w:webHidden/>
                <w:sz w:val="20"/>
                <w:szCs w:val="20"/>
              </w:rPr>
              <w:fldChar w:fldCharType="separate"/>
            </w:r>
            <w:r w:rsidRPr="00B748B4">
              <w:rPr>
                <w:noProof/>
                <w:webHidden/>
                <w:sz w:val="20"/>
                <w:szCs w:val="20"/>
              </w:rPr>
              <w:t>16</w:t>
            </w:r>
            <w:r w:rsidRPr="00B748B4">
              <w:rPr>
                <w:noProof/>
                <w:webHidden/>
                <w:sz w:val="20"/>
                <w:szCs w:val="20"/>
              </w:rPr>
              <w:fldChar w:fldCharType="end"/>
            </w:r>
          </w:hyperlink>
        </w:p>
        <w:p w14:paraId="35810241" w14:textId="2A30F161" w:rsidR="00B748B4" w:rsidRPr="00B748B4" w:rsidRDefault="00B748B4">
          <w:pPr>
            <w:pStyle w:val="TOC2"/>
            <w:tabs>
              <w:tab w:val="right" w:leader="dot" w:pos="9016"/>
            </w:tabs>
            <w:rPr>
              <w:noProof/>
              <w:kern w:val="2"/>
              <w:sz w:val="20"/>
              <w:szCs w:val="20"/>
              <w:lang w:eastAsia="en-GB"/>
              <w14:ligatures w14:val="standardContextual"/>
            </w:rPr>
          </w:pPr>
          <w:hyperlink w:anchor="_Toc229044684" w:history="1">
            <w:r w:rsidRPr="00B748B4">
              <w:rPr>
                <w:rStyle w:val="Hyperlink"/>
                <w:noProof/>
                <w:sz w:val="20"/>
                <w:szCs w:val="20"/>
              </w:rPr>
              <w:t>References</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_Toc229044684 \h </w:instrText>
            </w:r>
            <w:r w:rsidRPr="00B748B4">
              <w:rPr>
                <w:noProof/>
                <w:webHidden/>
                <w:sz w:val="20"/>
                <w:szCs w:val="20"/>
              </w:rPr>
            </w:r>
            <w:r w:rsidRPr="00B748B4">
              <w:rPr>
                <w:noProof/>
                <w:webHidden/>
                <w:sz w:val="20"/>
                <w:szCs w:val="20"/>
              </w:rPr>
              <w:fldChar w:fldCharType="separate"/>
            </w:r>
            <w:r w:rsidRPr="00B748B4">
              <w:rPr>
                <w:noProof/>
                <w:webHidden/>
                <w:sz w:val="20"/>
                <w:szCs w:val="20"/>
              </w:rPr>
              <w:t>17</w:t>
            </w:r>
            <w:r w:rsidRPr="00B748B4">
              <w:rPr>
                <w:noProof/>
                <w:webHidden/>
                <w:sz w:val="20"/>
                <w:szCs w:val="20"/>
              </w:rPr>
              <w:fldChar w:fldCharType="end"/>
            </w:r>
          </w:hyperlink>
        </w:p>
        <w:p w14:paraId="31403654" w14:textId="1299A8C6" w:rsidR="00B748B4" w:rsidRPr="00B748B4" w:rsidRDefault="00B748B4">
          <w:pPr>
            <w:pStyle w:val="TOC2"/>
            <w:tabs>
              <w:tab w:val="right" w:leader="dot" w:pos="9016"/>
            </w:tabs>
            <w:rPr>
              <w:noProof/>
              <w:kern w:val="2"/>
              <w:sz w:val="20"/>
              <w:szCs w:val="20"/>
              <w:lang w:eastAsia="en-GB"/>
              <w14:ligatures w14:val="standardContextual"/>
            </w:rPr>
          </w:pPr>
          <w:hyperlink w:anchor="_Toc229044685" w:history="1">
            <w:r w:rsidRPr="00B748B4">
              <w:rPr>
                <w:rStyle w:val="Hyperlink"/>
                <w:noProof/>
                <w:sz w:val="20"/>
                <w:szCs w:val="20"/>
              </w:rPr>
              <w:t>Appendix A</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_Toc229044685 \h </w:instrText>
            </w:r>
            <w:r w:rsidRPr="00B748B4">
              <w:rPr>
                <w:noProof/>
                <w:webHidden/>
                <w:sz w:val="20"/>
                <w:szCs w:val="20"/>
              </w:rPr>
            </w:r>
            <w:r w:rsidRPr="00B748B4">
              <w:rPr>
                <w:noProof/>
                <w:webHidden/>
                <w:sz w:val="20"/>
                <w:szCs w:val="20"/>
              </w:rPr>
              <w:fldChar w:fldCharType="separate"/>
            </w:r>
            <w:r w:rsidRPr="00B748B4">
              <w:rPr>
                <w:noProof/>
                <w:webHidden/>
                <w:sz w:val="20"/>
                <w:szCs w:val="20"/>
              </w:rPr>
              <w:t>18</w:t>
            </w:r>
            <w:r w:rsidRPr="00B748B4">
              <w:rPr>
                <w:noProof/>
                <w:webHidden/>
                <w:sz w:val="20"/>
                <w:szCs w:val="20"/>
              </w:rPr>
              <w:fldChar w:fldCharType="end"/>
            </w:r>
          </w:hyperlink>
        </w:p>
        <w:p w14:paraId="07710FA2" w14:textId="27B50D8A" w:rsidR="00B748B4" w:rsidRPr="00B748B4" w:rsidRDefault="00B748B4">
          <w:pPr>
            <w:pStyle w:val="TOC2"/>
            <w:tabs>
              <w:tab w:val="right" w:leader="dot" w:pos="9016"/>
            </w:tabs>
            <w:rPr>
              <w:noProof/>
              <w:kern w:val="2"/>
              <w:sz w:val="20"/>
              <w:szCs w:val="20"/>
              <w:lang w:eastAsia="en-GB"/>
              <w14:ligatures w14:val="standardContextual"/>
            </w:rPr>
          </w:pPr>
          <w:hyperlink w:anchor="_Toc229044686" w:history="1">
            <w:r w:rsidRPr="00B748B4">
              <w:rPr>
                <w:rStyle w:val="Hyperlink"/>
                <w:rFonts w:eastAsia="Segoe UI"/>
                <w:noProof/>
                <w:sz w:val="20"/>
                <w:szCs w:val="20"/>
              </w:rPr>
              <w:t>Appendix B</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_Toc229044686 \h </w:instrText>
            </w:r>
            <w:r w:rsidRPr="00B748B4">
              <w:rPr>
                <w:noProof/>
                <w:webHidden/>
                <w:sz w:val="20"/>
                <w:szCs w:val="20"/>
              </w:rPr>
            </w:r>
            <w:r w:rsidRPr="00B748B4">
              <w:rPr>
                <w:noProof/>
                <w:webHidden/>
                <w:sz w:val="20"/>
                <w:szCs w:val="20"/>
              </w:rPr>
              <w:fldChar w:fldCharType="separate"/>
            </w:r>
            <w:r w:rsidRPr="00B748B4">
              <w:rPr>
                <w:noProof/>
                <w:webHidden/>
                <w:sz w:val="20"/>
                <w:szCs w:val="20"/>
              </w:rPr>
              <w:t>19</w:t>
            </w:r>
            <w:r w:rsidRPr="00B748B4">
              <w:rPr>
                <w:noProof/>
                <w:webHidden/>
                <w:sz w:val="20"/>
                <w:szCs w:val="20"/>
              </w:rPr>
              <w:fldChar w:fldCharType="end"/>
            </w:r>
          </w:hyperlink>
        </w:p>
        <w:p w14:paraId="68363988" w14:textId="17716889" w:rsidR="00886D23" w:rsidRDefault="00886D23">
          <w:r w:rsidRPr="00B748B4">
            <w:rPr>
              <w:b/>
              <w:bCs/>
              <w:noProof/>
              <w:sz w:val="20"/>
              <w:szCs w:val="20"/>
            </w:rPr>
            <w:fldChar w:fldCharType="end"/>
          </w:r>
        </w:p>
      </w:sdtContent>
    </w:sdt>
    <w:p w14:paraId="185003B2" w14:textId="6042E637" w:rsidR="00B748B4" w:rsidRDefault="00B748B4" w:rsidP="00B748B4">
      <w:pPr>
        <w:pStyle w:val="Heading3"/>
      </w:pPr>
      <w:r>
        <w:t>Table of Figures</w:t>
      </w:r>
    </w:p>
    <w:p w14:paraId="687CD6D6" w14:textId="121A5C34" w:rsidR="00B748B4" w:rsidRPr="00B748B4" w:rsidRDefault="00B748B4">
      <w:pPr>
        <w:pStyle w:val="TableofFigures"/>
        <w:tabs>
          <w:tab w:val="right" w:leader="dot" w:pos="9016"/>
        </w:tabs>
        <w:rPr>
          <w:noProof/>
          <w:sz w:val="20"/>
          <w:szCs w:val="20"/>
        </w:rPr>
      </w:pPr>
      <w:r>
        <w:fldChar w:fldCharType="begin"/>
      </w:r>
      <w:r>
        <w:instrText xml:space="preserve"> TOC \h \z \c "Figure" </w:instrText>
      </w:r>
      <w:r>
        <w:fldChar w:fldCharType="separate"/>
      </w:r>
      <w:hyperlink w:anchor="_Toc229044687" w:history="1">
        <w:r w:rsidRPr="00B748B4">
          <w:rPr>
            <w:rStyle w:val="Hyperlink"/>
            <w:noProof/>
            <w:sz w:val="20"/>
            <w:szCs w:val="20"/>
          </w:rPr>
          <w:t>Figure 1: Designed lighting circuit.</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_Toc229044687 \h </w:instrText>
        </w:r>
        <w:r w:rsidRPr="00B748B4">
          <w:rPr>
            <w:noProof/>
            <w:webHidden/>
            <w:sz w:val="20"/>
            <w:szCs w:val="20"/>
          </w:rPr>
        </w:r>
        <w:r w:rsidRPr="00B748B4">
          <w:rPr>
            <w:noProof/>
            <w:webHidden/>
            <w:sz w:val="20"/>
            <w:szCs w:val="20"/>
          </w:rPr>
          <w:fldChar w:fldCharType="separate"/>
        </w:r>
        <w:r w:rsidRPr="00B748B4">
          <w:rPr>
            <w:noProof/>
            <w:webHidden/>
            <w:sz w:val="20"/>
            <w:szCs w:val="20"/>
          </w:rPr>
          <w:t>9</w:t>
        </w:r>
        <w:r w:rsidRPr="00B748B4">
          <w:rPr>
            <w:noProof/>
            <w:webHidden/>
            <w:sz w:val="20"/>
            <w:szCs w:val="20"/>
          </w:rPr>
          <w:fldChar w:fldCharType="end"/>
        </w:r>
      </w:hyperlink>
    </w:p>
    <w:p w14:paraId="184AC48F" w14:textId="3F2F40F0" w:rsidR="00B748B4" w:rsidRPr="00B748B4" w:rsidRDefault="00B748B4">
      <w:pPr>
        <w:pStyle w:val="TableofFigures"/>
        <w:tabs>
          <w:tab w:val="right" w:leader="dot" w:pos="9016"/>
        </w:tabs>
        <w:rPr>
          <w:noProof/>
          <w:sz w:val="20"/>
          <w:szCs w:val="20"/>
        </w:rPr>
      </w:pPr>
      <w:hyperlink w:anchor="_Toc229044688" w:history="1">
        <w:r w:rsidRPr="00B748B4">
          <w:rPr>
            <w:rStyle w:val="Hyperlink"/>
            <w:noProof/>
            <w:sz w:val="20"/>
            <w:szCs w:val="20"/>
          </w:rPr>
          <w:t>Figure 2: Input connections to master PIC.</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_Toc229044688 \h </w:instrText>
        </w:r>
        <w:r w:rsidRPr="00B748B4">
          <w:rPr>
            <w:noProof/>
            <w:webHidden/>
            <w:sz w:val="20"/>
            <w:szCs w:val="20"/>
          </w:rPr>
        </w:r>
        <w:r w:rsidRPr="00B748B4">
          <w:rPr>
            <w:noProof/>
            <w:webHidden/>
            <w:sz w:val="20"/>
            <w:szCs w:val="20"/>
          </w:rPr>
          <w:fldChar w:fldCharType="separate"/>
        </w:r>
        <w:r w:rsidRPr="00B748B4">
          <w:rPr>
            <w:noProof/>
            <w:webHidden/>
            <w:sz w:val="20"/>
            <w:szCs w:val="20"/>
          </w:rPr>
          <w:t>10</w:t>
        </w:r>
        <w:r w:rsidRPr="00B748B4">
          <w:rPr>
            <w:noProof/>
            <w:webHidden/>
            <w:sz w:val="20"/>
            <w:szCs w:val="20"/>
          </w:rPr>
          <w:fldChar w:fldCharType="end"/>
        </w:r>
      </w:hyperlink>
    </w:p>
    <w:p w14:paraId="07635C3F" w14:textId="768E2937" w:rsidR="00B748B4" w:rsidRPr="00B748B4" w:rsidRDefault="00B748B4">
      <w:pPr>
        <w:pStyle w:val="TableofFigures"/>
        <w:tabs>
          <w:tab w:val="right" w:leader="dot" w:pos="9016"/>
        </w:tabs>
        <w:rPr>
          <w:noProof/>
          <w:sz w:val="20"/>
          <w:szCs w:val="20"/>
        </w:rPr>
      </w:pPr>
      <w:hyperlink w:anchor="_Toc229044689" w:history="1">
        <w:r w:rsidRPr="00B748B4">
          <w:rPr>
            <w:rStyle w:val="Hyperlink"/>
            <w:noProof/>
            <w:sz w:val="20"/>
            <w:szCs w:val="20"/>
          </w:rPr>
          <w:t>Figure 3: Circuit in operation for right indicator.</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_Toc229044689 \h </w:instrText>
        </w:r>
        <w:r w:rsidRPr="00B748B4">
          <w:rPr>
            <w:noProof/>
            <w:webHidden/>
            <w:sz w:val="20"/>
            <w:szCs w:val="20"/>
          </w:rPr>
        </w:r>
        <w:r w:rsidRPr="00B748B4">
          <w:rPr>
            <w:noProof/>
            <w:webHidden/>
            <w:sz w:val="20"/>
            <w:szCs w:val="20"/>
          </w:rPr>
          <w:fldChar w:fldCharType="separate"/>
        </w:r>
        <w:r w:rsidRPr="00B748B4">
          <w:rPr>
            <w:noProof/>
            <w:webHidden/>
            <w:sz w:val="20"/>
            <w:szCs w:val="20"/>
          </w:rPr>
          <w:t>11</w:t>
        </w:r>
        <w:r w:rsidRPr="00B748B4">
          <w:rPr>
            <w:noProof/>
            <w:webHidden/>
            <w:sz w:val="20"/>
            <w:szCs w:val="20"/>
          </w:rPr>
          <w:fldChar w:fldCharType="end"/>
        </w:r>
      </w:hyperlink>
    </w:p>
    <w:p w14:paraId="09D69C81" w14:textId="395E59C5" w:rsidR="00B748B4" w:rsidRPr="00B748B4" w:rsidRDefault="00B748B4">
      <w:pPr>
        <w:pStyle w:val="TableofFigures"/>
        <w:tabs>
          <w:tab w:val="right" w:leader="dot" w:pos="9016"/>
        </w:tabs>
        <w:rPr>
          <w:noProof/>
          <w:sz w:val="20"/>
          <w:szCs w:val="20"/>
        </w:rPr>
      </w:pPr>
      <w:hyperlink w:anchor="_Toc229044690" w:history="1">
        <w:r w:rsidRPr="00B748B4">
          <w:rPr>
            <w:rStyle w:val="Hyperlink"/>
            <w:noProof/>
            <w:sz w:val="20"/>
            <w:szCs w:val="20"/>
          </w:rPr>
          <w:t>Figure 4: I</w:t>
        </w:r>
        <w:r w:rsidRPr="00B748B4">
          <w:rPr>
            <w:rStyle w:val="Hyperlink"/>
            <w:noProof/>
            <w:sz w:val="20"/>
            <w:szCs w:val="20"/>
            <w:vertAlign w:val="superscript"/>
          </w:rPr>
          <w:t>2</w:t>
        </w:r>
        <w:r w:rsidRPr="00B748B4">
          <w:rPr>
            <w:rStyle w:val="Hyperlink"/>
            <w:noProof/>
            <w:sz w:val="20"/>
            <w:szCs w:val="20"/>
          </w:rPr>
          <w:t>C communication connections between PICs.</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_Toc229044690 \h </w:instrText>
        </w:r>
        <w:r w:rsidRPr="00B748B4">
          <w:rPr>
            <w:noProof/>
            <w:webHidden/>
            <w:sz w:val="20"/>
            <w:szCs w:val="20"/>
          </w:rPr>
        </w:r>
        <w:r w:rsidRPr="00B748B4">
          <w:rPr>
            <w:noProof/>
            <w:webHidden/>
            <w:sz w:val="20"/>
            <w:szCs w:val="20"/>
          </w:rPr>
          <w:fldChar w:fldCharType="separate"/>
        </w:r>
        <w:r w:rsidRPr="00B748B4">
          <w:rPr>
            <w:noProof/>
            <w:webHidden/>
            <w:sz w:val="20"/>
            <w:szCs w:val="20"/>
          </w:rPr>
          <w:t>12</w:t>
        </w:r>
        <w:r w:rsidRPr="00B748B4">
          <w:rPr>
            <w:noProof/>
            <w:webHidden/>
            <w:sz w:val="20"/>
            <w:szCs w:val="20"/>
          </w:rPr>
          <w:fldChar w:fldCharType="end"/>
        </w:r>
      </w:hyperlink>
    </w:p>
    <w:p w14:paraId="093EBC83" w14:textId="5E07A414" w:rsidR="00B748B4" w:rsidRPr="00B748B4" w:rsidRDefault="00B748B4">
      <w:pPr>
        <w:pStyle w:val="TableofFigures"/>
        <w:tabs>
          <w:tab w:val="right" w:leader="dot" w:pos="9016"/>
        </w:tabs>
        <w:rPr>
          <w:noProof/>
          <w:sz w:val="20"/>
          <w:szCs w:val="20"/>
        </w:rPr>
      </w:pPr>
      <w:hyperlink w:anchor="_Toc229044691" w:history="1">
        <w:r w:rsidRPr="00B748B4">
          <w:rPr>
            <w:rStyle w:val="Hyperlink"/>
            <w:noProof/>
            <w:sz w:val="20"/>
            <w:szCs w:val="20"/>
          </w:rPr>
          <w:t>Figure 5: Master code to read signal inputs</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_Toc229044691 \h </w:instrText>
        </w:r>
        <w:r w:rsidRPr="00B748B4">
          <w:rPr>
            <w:noProof/>
            <w:webHidden/>
            <w:sz w:val="20"/>
            <w:szCs w:val="20"/>
          </w:rPr>
        </w:r>
        <w:r w:rsidRPr="00B748B4">
          <w:rPr>
            <w:noProof/>
            <w:webHidden/>
            <w:sz w:val="20"/>
            <w:szCs w:val="20"/>
          </w:rPr>
          <w:fldChar w:fldCharType="separate"/>
        </w:r>
        <w:r w:rsidRPr="00B748B4">
          <w:rPr>
            <w:noProof/>
            <w:webHidden/>
            <w:sz w:val="20"/>
            <w:szCs w:val="20"/>
          </w:rPr>
          <w:t>13</w:t>
        </w:r>
        <w:r w:rsidRPr="00B748B4">
          <w:rPr>
            <w:noProof/>
            <w:webHidden/>
            <w:sz w:val="20"/>
            <w:szCs w:val="20"/>
          </w:rPr>
          <w:fldChar w:fldCharType="end"/>
        </w:r>
      </w:hyperlink>
    </w:p>
    <w:p w14:paraId="46D2912E" w14:textId="2318BD10" w:rsidR="00B748B4" w:rsidRPr="00B748B4" w:rsidRDefault="00B748B4">
      <w:pPr>
        <w:pStyle w:val="TableofFigures"/>
        <w:tabs>
          <w:tab w:val="right" w:leader="dot" w:pos="9016"/>
        </w:tabs>
        <w:rPr>
          <w:noProof/>
          <w:sz w:val="20"/>
          <w:szCs w:val="20"/>
        </w:rPr>
      </w:pPr>
      <w:hyperlink w:anchor="_Toc229044692" w:history="1">
        <w:r w:rsidRPr="00B748B4">
          <w:rPr>
            <w:rStyle w:val="Hyperlink"/>
            <w:noProof/>
            <w:sz w:val="20"/>
            <w:szCs w:val="20"/>
          </w:rPr>
          <w:t>Figure 6: I</w:t>
        </w:r>
        <w:r w:rsidRPr="00B748B4">
          <w:rPr>
            <w:rStyle w:val="Hyperlink"/>
            <w:noProof/>
            <w:sz w:val="20"/>
            <w:szCs w:val="20"/>
            <w:vertAlign w:val="superscript"/>
          </w:rPr>
          <w:t>2</w:t>
        </w:r>
        <w:r w:rsidRPr="00B748B4">
          <w:rPr>
            <w:rStyle w:val="Hyperlink"/>
            <w:noProof/>
            <w:sz w:val="20"/>
            <w:szCs w:val="20"/>
          </w:rPr>
          <w:t>C communication code.</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_Toc229044692 \h </w:instrText>
        </w:r>
        <w:r w:rsidRPr="00B748B4">
          <w:rPr>
            <w:noProof/>
            <w:webHidden/>
            <w:sz w:val="20"/>
            <w:szCs w:val="20"/>
          </w:rPr>
        </w:r>
        <w:r w:rsidRPr="00B748B4">
          <w:rPr>
            <w:noProof/>
            <w:webHidden/>
            <w:sz w:val="20"/>
            <w:szCs w:val="20"/>
          </w:rPr>
          <w:fldChar w:fldCharType="separate"/>
        </w:r>
        <w:r w:rsidRPr="00B748B4">
          <w:rPr>
            <w:noProof/>
            <w:webHidden/>
            <w:sz w:val="20"/>
            <w:szCs w:val="20"/>
          </w:rPr>
          <w:t>13</w:t>
        </w:r>
        <w:r w:rsidRPr="00B748B4">
          <w:rPr>
            <w:noProof/>
            <w:webHidden/>
            <w:sz w:val="20"/>
            <w:szCs w:val="20"/>
          </w:rPr>
          <w:fldChar w:fldCharType="end"/>
        </w:r>
      </w:hyperlink>
    </w:p>
    <w:p w14:paraId="17187644" w14:textId="03EE8F29" w:rsidR="00B748B4" w:rsidRPr="00B748B4" w:rsidRDefault="00B748B4">
      <w:pPr>
        <w:pStyle w:val="TableofFigures"/>
        <w:tabs>
          <w:tab w:val="right" w:leader="dot" w:pos="9016"/>
        </w:tabs>
        <w:rPr>
          <w:noProof/>
          <w:sz w:val="20"/>
          <w:szCs w:val="20"/>
        </w:rPr>
      </w:pPr>
      <w:hyperlink w:anchor="_Toc229044693" w:history="1">
        <w:r w:rsidRPr="00B748B4">
          <w:rPr>
            <w:rStyle w:val="Hyperlink"/>
            <w:noProof/>
            <w:sz w:val="20"/>
            <w:szCs w:val="20"/>
          </w:rPr>
          <w:t>Figure 7: Code for flash control on the left indicator</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_Toc229044693 \h </w:instrText>
        </w:r>
        <w:r w:rsidRPr="00B748B4">
          <w:rPr>
            <w:noProof/>
            <w:webHidden/>
            <w:sz w:val="20"/>
            <w:szCs w:val="20"/>
          </w:rPr>
        </w:r>
        <w:r w:rsidRPr="00B748B4">
          <w:rPr>
            <w:noProof/>
            <w:webHidden/>
            <w:sz w:val="20"/>
            <w:szCs w:val="20"/>
          </w:rPr>
          <w:fldChar w:fldCharType="separate"/>
        </w:r>
        <w:r w:rsidRPr="00B748B4">
          <w:rPr>
            <w:noProof/>
            <w:webHidden/>
            <w:sz w:val="20"/>
            <w:szCs w:val="20"/>
          </w:rPr>
          <w:t>14</w:t>
        </w:r>
        <w:r w:rsidRPr="00B748B4">
          <w:rPr>
            <w:noProof/>
            <w:webHidden/>
            <w:sz w:val="20"/>
            <w:szCs w:val="20"/>
          </w:rPr>
          <w:fldChar w:fldCharType="end"/>
        </w:r>
      </w:hyperlink>
    </w:p>
    <w:p w14:paraId="207DDF67" w14:textId="232CD576" w:rsidR="00B748B4" w:rsidRPr="00B748B4" w:rsidRDefault="00B748B4">
      <w:pPr>
        <w:pStyle w:val="TableofFigures"/>
        <w:tabs>
          <w:tab w:val="right" w:leader="dot" w:pos="9016"/>
        </w:tabs>
        <w:rPr>
          <w:noProof/>
          <w:sz w:val="20"/>
          <w:szCs w:val="20"/>
        </w:rPr>
      </w:pPr>
      <w:hyperlink w:anchor="_Toc229044694" w:history="1">
        <w:r w:rsidRPr="00B748B4">
          <w:rPr>
            <w:rStyle w:val="Hyperlink"/>
            <w:noProof/>
            <w:sz w:val="20"/>
            <w:szCs w:val="20"/>
          </w:rPr>
          <w:t>Figure 8: Code Flowchart</w:t>
        </w:r>
        <w:r w:rsidRPr="00B748B4">
          <w:rPr>
            <w:noProof/>
            <w:webHidden/>
            <w:sz w:val="20"/>
            <w:szCs w:val="20"/>
          </w:rPr>
          <w:tab/>
        </w:r>
        <w:r w:rsidRPr="00B748B4">
          <w:rPr>
            <w:noProof/>
            <w:webHidden/>
            <w:sz w:val="20"/>
            <w:szCs w:val="20"/>
          </w:rPr>
          <w:fldChar w:fldCharType="begin"/>
        </w:r>
        <w:r w:rsidRPr="00B748B4">
          <w:rPr>
            <w:noProof/>
            <w:webHidden/>
            <w:sz w:val="20"/>
            <w:szCs w:val="20"/>
          </w:rPr>
          <w:instrText xml:space="preserve"> PAGEREF _Toc229044694 \h </w:instrText>
        </w:r>
        <w:r w:rsidRPr="00B748B4">
          <w:rPr>
            <w:noProof/>
            <w:webHidden/>
            <w:sz w:val="20"/>
            <w:szCs w:val="20"/>
          </w:rPr>
        </w:r>
        <w:r w:rsidRPr="00B748B4">
          <w:rPr>
            <w:noProof/>
            <w:webHidden/>
            <w:sz w:val="20"/>
            <w:szCs w:val="20"/>
          </w:rPr>
          <w:fldChar w:fldCharType="separate"/>
        </w:r>
        <w:r w:rsidRPr="00B748B4">
          <w:rPr>
            <w:noProof/>
            <w:webHidden/>
            <w:sz w:val="20"/>
            <w:szCs w:val="20"/>
          </w:rPr>
          <w:t>15</w:t>
        </w:r>
        <w:r w:rsidRPr="00B748B4">
          <w:rPr>
            <w:noProof/>
            <w:webHidden/>
            <w:sz w:val="20"/>
            <w:szCs w:val="20"/>
          </w:rPr>
          <w:fldChar w:fldCharType="end"/>
        </w:r>
      </w:hyperlink>
    </w:p>
    <w:p w14:paraId="420CCE99" w14:textId="17F03DF3" w:rsidR="00886D23" w:rsidRDefault="00B748B4">
      <w:pPr>
        <w:rPr>
          <w:color w:val="0F4761" w:themeColor="accent1" w:themeShade="BF"/>
          <w:sz w:val="32"/>
          <w:szCs w:val="32"/>
        </w:rPr>
      </w:pPr>
      <w:r>
        <w:fldChar w:fldCharType="end"/>
      </w:r>
      <w:r w:rsidR="00886D23">
        <w:br w:type="page"/>
      </w:r>
    </w:p>
    <w:p w14:paraId="68165C24" w14:textId="7BDC0084" w:rsidR="50CEC4A9" w:rsidRDefault="50CEC4A9" w:rsidP="3431CF8A">
      <w:pPr>
        <w:pStyle w:val="Heading2"/>
        <w:spacing w:before="261" w:after="261" w:line="300" w:lineRule="auto"/>
        <w:rPr>
          <w:rFonts w:asciiTheme="minorHAnsi" w:eastAsiaTheme="minorEastAsia" w:hAnsiTheme="minorHAnsi" w:cstheme="minorBidi"/>
        </w:rPr>
      </w:pPr>
      <w:bookmarkStart w:id="1" w:name="_Toc229044663"/>
      <w:r w:rsidRPr="3431CF8A">
        <w:rPr>
          <w:rFonts w:asciiTheme="minorHAnsi" w:eastAsiaTheme="minorEastAsia" w:hAnsiTheme="minorHAnsi" w:cstheme="minorBidi"/>
        </w:rPr>
        <w:lastRenderedPageBreak/>
        <w:t>1. Introduction</w:t>
      </w:r>
      <w:bookmarkEnd w:id="1"/>
    </w:p>
    <w:p w14:paraId="18FD3981" w14:textId="31241AFF" w:rsidR="597C05A9" w:rsidRDefault="597C05A9" w:rsidP="3431CF8A">
      <w:pPr>
        <w:spacing w:after="0" w:line="300" w:lineRule="auto"/>
        <w:jc w:val="both"/>
        <w:rPr>
          <w:sz w:val="22"/>
          <w:szCs w:val="22"/>
        </w:rPr>
      </w:pPr>
      <w:r w:rsidRPr="3431CF8A">
        <w:rPr>
          <w:sz w:val="22"/>
          <w:szCs w:val="22"/>
        </w:rPr>
        <w:t xml:space="preserve">Modern vehicles increasingly rely on distributed embedded systems to manage a wide range of electronic functions, from lighting and signalling to safety-critical control systems. Rather than using a single centralised controller, these systems employ multiple microcontrollers that communicate with each other over shared networks. </w:t>
      </w:r>
      <w:r w:rsidR="00E93650">
        <w:rPr>
          <w:sz w:val="22"/>
          <w:szCs w:val="22"/>
        </w:rPr>
        <w:t>An</w:t>
      </w:r>
      <w:r w:rsidRPr="3431CF8A">
        <w:rPr>
          <w:sz w:val="22"/>
          <w:szCs w:val="22"/>
        </w:rPr>
        <w:t xml:space="preserve"> approach</w:t>
      </w:r>
      <w:r w:rsidR="00E93650">
        <w:rPr>
          <w:sz w:val="22"/>
          <w:szCs w:val="22"/>
        </w:rPr>
        <w:t xml:space="preserve"> which</w:t>
      </w:r>
      <w:r w:rsidRPr="3431CF8A">
        <w:rPr>
          <w:sz w:val="22"/>
          <w:szCs w:val="22"/>
        </w:rPr>
        <w:t xml:space="preserve"> improves system flexibility, reduces wiring complexity, and enhances overall reliability by allowing faults to be isolated within individual modules [4].</w:t>
      </w:r>
    </w:p>
    <w:p w14:paraId="7A327027" w14:textId="512C7510" w:rsidR="597C05A9" w:rsidRDefault="597C05A9" w:rsidP="3431CF8A">
      <w:pPr>
        <w:jc w:val="both"/>
        <w:rPr>
          <w:sz w:val="22"/>
          <w:szCs w:val="22"/>
        </w:rPr>
      </w:pPr>
      <w:r w:rsidRPr="3431CF8A">
        <w:rPr>
          <w:sz w:val="22"/>
          <w:szCs w:val="22"/>
        </w:rPr>
        <w:t>Communication between microcontrollers is achieved through a variety of protocols, depending on system requirements. In smaller embedded applications, serial communication methods such as Inter-Integrated Circuit (I²C) are commonly used due to simplicity and low hardware requirements. The I²C protocol allows multiple devices to communicate over a shared two-wire bus using addressing and acknowledgment mechanisms, making it particularly suitable for compact distributed systems [7]. In contrast, larger automotive systems often use more advanced protocols such as CAN, which offer higher reliability and support multi-master communication [9], [10].</w:t>
      </w:r>
    </w:p>
    <w:p w14:paraId="27A34C61" w14:textId="78BCF179" w:rsidR="597C05A9" w:rsidRDefault="597C05A9" w:rsidP="3431CF8A">
      <w:pPr>
        <w:jc w:val="both"/>
        <w:rPr>
          <w:sz w:val="22"/>
          <w:szCs w:val="22"/>
        </w:rPr>
      </w:pPr>
      <w:r w:rsidRPr="3431CF8A">
        <w:rPr>
          <w:sz w:val="22"/>
          <w:szCs w:val="22"/>
        </w:rPr>
        <w:t>The aim of this project is to design and implement a simple token-based distributed network for a vehicle lighting application using Proteus simulation software. The system focuses on controlling the lighting functions for one section of a vehicle, including indicators, hazard lights, main beam, dipped beam, fog lights, and side lights. A master microcontroller is used to read input signals from switches, while a slave microcontroller receives this data and controls the corresponding lighting outputs.</w:t>
      </w:r>
    </w:p>
    <w:p w14:paraId="4B440DE8" w14:textId="3C960036" w:rsidR="597C05A9" w:rsidRDefault="597C05A9" w:rsidP="3431CF8A">
      <w:pPr>
        <w:jc w:val="both"/>
        <w:rPr>
          <w:sz w:val="22"/>
          <w:szCs w:val="22"/>
        </w:rPr>
      </w:pPr>
      <w:r w:rsidRPr="3431CF8A">
        <w:rPr>
          <w:sz w:val="22"/>
          <w:szCs w:val="22"/>
        </w:rPr>
        <w:t>A key feature of the design is the implementation of a synchronised communication mechanism between the master and slave devices. Although a full token-passing system is not implemented, a handshake signal is used to control data transfer, ensuring that communication occurs only when both devices are ready. This method reflects the principles of token-based communication by preventing conflicts and maintaining reliable data exchange between devices [11].</w:t>
      </w:r>
    </w:p>
    <w:p w14:paraId="4A6DBD02" w14:textId="0C8D0E88" w:rsidR="597C05A9" w:rsidRDefault="597C05A9" w:rsidP="3431CF8A">
      <w:pPr>
        <w:jc w:val="both"/>
        <w:rPr>
          <w:sz w:val="22"/>
          <w:szCs w:val="22"/>
        </w:rPr>
      </w:pPr>
      <w:r w:rsidRPr="3431CF8A">
        <w:rPr>
          <w:sz w:val="22"/>
          <w:szCs w:val="22"/>
        </w:rPr>
        <w:t>In addition to demonstrating distributed communication, the project also considers the importance of reliability and safety in automotive systems. Standards such as ISO 26262 define the requirements for functional safety, ensuring that electronic systems do not introduce unacceptable risk due to malfunction [13]. By adopting a distributed architecture and controlled communication approach, the system aims to reflect key design principles used in real-world automotive applications.</w:t>
      </w:r>
    </w:p>
    <w:p w14:paraId="6F84C995" w14:textId="7FE222B4" w:rsidR="3431CF8A" w:rsidRDefault="3431CF8A" w:rsidP="3431CF8A">
      <w:pPr>
        <w:pStyle w:val="ListParagraph"/>
        <w:spacing w:after="0" w:line="300" w:lineRule="auto"/>
        <w:rPr>
          <w:sz w:val="21"/>
          <w:szCs w:val="21"/>
        </w:rPr>
      </w:pPr>
    </w:p>
    <w:p w14:paraId="3AAC21C3" w14:textId="019B70B6" w:rsidR="3431CF8A" w:rsidRDefault="3431CF8A" w:rsidP="3431CF8A"/>
    <w:p w14:paraId="0DE5063D" w14:textId="77777777" w:rsidR="00E93650" w:rsidRDefault="00E93650">
      <w:pPr>
        <w:rPr>
          <w:color w:val="0F4761" w:themeColor="accent1" w:themeShade="BF"/>
          <w:sz w:val="32"/>
          <w:szCs w:val="32"/>
        </w:rPr>
      </w:pPr>
      <w:r>
        <w:br w:type="page"/>
      </w:r>
    </w:p>
    <w:p w14:paraId="5BB62C34" w14:textId="3193CB25" w:rsidR="74D578F6" w:rsidRDefault="74D578F6" w:rsidP="3431CF8A">
      <w:pPr>
        <w:pStyle w:val="Heading2"/>
        <w:rPr>
          <w:rFonts w:asciiTheme="minorHAnsi" w:eastAsiaTheme="minorEastAsia" w:hAnsiTheme="minorHAnsi" w:cstheme="minorBidi"/>
        </w:rPr>
      </w:pPr>
      <w:bookmarkStart w:id="2" w:name="_Toc229044664"/>
      <w:r w:rsidRPr="3431CF8A">
        <w:rPr>
          <w:rFonts w:asciiTheme="minorHAnsi" w:eastAsiaTheme="minorEastAsia" w:hAnsiTheme="minorHAnsi" w:cstheme="minorBidi"/>
        </w:rPr>
        <w:lastRenderedPageBreak/>
        <w:t xml:space="preserve">2. </w:t>
      </w:r>
      <w:r w:rsidRPr="3431CF8A">
        <w:t>B</w:t>
      </w:r>
      <w:r w:rsidR="4979EDB4" w:rsidRPr="3431CF8A">
        <w:t>ackground Research</w:t>
      </w:r>
      <w:bookmarkEnd w:id="2"/>
    </w:p>
    <w:p w14:paraId="54C1EF03" w14:textId="0A17C9F7" w:rsidR="4979EDB4" w:rsidRDefault="4979EDB4" w:rsidP="3431CF8A">
      <w:pPr>
        <w:pStyle w:val="Heading3"/>
      </w:pPr>
      <w:bookmarkStart w:id="3" w:name="_Toc229044665"/>
      <w:r w:rsidRPr="3431CF8A">
        <w:t xml:space="preserve">2.1 </w:t>
      </w:r>
      <w:r w:rsidR="715E1A74" w:rsidRPr="3431CF8A">
        <w:t>Distributed Embedded Systems in Automotive Applications</w:t>
      </w:r>
      <w:bookmarkEnd w:id="3"/>
    </w:p>
    <w:p w14:paraId="5B4084DE" w14:textId="77883626" w:rsidR="715E1A74" w:rsidRDefault="715E1A74" w:rsidP="3431CF8A">
      <w:pPr>
        <w:spacing w:before="210" w:after="210" w:line="300" w:lineRule="auto"/>
        <w:jc w:val="both"/>
        <w:rPr>
          <w:sz w:val="22"/>
          <w:szCs w:val="22"/>
        </w:rPr>
      </w:pPr>
      <w:r w:rsidRPr="3431CF8A">
        <w:rPr>
          <w:sz w:val="22"/>
          <w:szCs w:val="22"/>
        </w:rPr>
        <w:t>Distributed embedded systems are widely used in modern vehicles to manage increasingly complex electronic functions. Instead of relying on a single controller, multiple microcontrollers are connected through communication networks, allowing different subsystems to operate together while remaining independent. This approach improves scalability, reduces wiring complexity, and allows faults to be isolated more effectively within the system [4].</w:t>
      </w:r>
    </w:p>
    <w:p w14:paraId="1982FA12" w14:textId="3689A178" w:rsidR="715E1A74" w:rsidRDefault="715E1A74" w:rsidP="3431CF8A">
      <w:pPr>
        <w:spacing w:before="210" w:after="210" w:line="300" w:lineRule="auto"/>
        <w:jc w:val="both"/>
      </w:pPr>
      <w:r w:rsidRPr="3431CF8A">
        <w:rPr>
          <w:sz w:val="22"/>
          <w:szCs w:val="22"/>
        </w:rPr>
        <w:t>In automotive design, distributed control is particularly useful for systems such as lighting, where multiple functions must be controlled simultaneously. For example, indicators, beams, and fog lights can be handled by separate modules while still communicating with a central controller. This reduces the load on individual processors and allows the system to be expanded more easily in future designs [1], [4].</w:t>
      </w:r>
    </w:p>
    <w:p w14:paraId="79C53637" w14:textId="6B73D4ED" w:rsidR="4979EDB4" w:rsidRDefault="4979EDB4" w:rsidP="3431CF8A">
      <w:pPr>
        <w:pStyle w:val="Heading3"/>
        <w:rPr>
          <w:rFonts w:eastAsiaTheme="minorEastAsia" w:cstheme="minorBidi"/>
          <w:sz w:val="32"/>
          <w:szCs w:val="32"/>
        </w:rPr>
      </w:pPr>
      <w:bookmarkStart w:id="4" w:name="_Toc229044666"/>
      <w:r w:rsidRPr="3431CF8A">
        <w:t>2.2 Communication Architectures in Distributed Systems</w:t>
      </w:r>
      <w:bookmarkEnd w:id="4"/>
    </w:p>
    <w:p w14:paraId="6D86AE67" w14:textId="0EC37BF6" w:rsidR="56DC5B15" w:rsidRDefault="56DC5B15" w:rsidP="3431CF8A">
      <w:pPr>
        <w:spacing w:before="210" w:after="210" w:line="300" w:lineRule="auto"/>
        <w:jc w:val="both"/>
        <w:rPr>
          <w:sz w:val="22"/>
          <w:szCs w:val="22"/>
        </w:rPr>
      </w:pPr>
      <w:r w:rsidRPr="3431CF8A">
        <w:rPr>
          <w:sz w:val="22"/>
          <w:szCs w:val="22"/>
        </w:rPr>
        <w:t>Different communication architectures can be used to connect devices in a distributed system. The choice of architecture has a significant impact on system performance, scalability, and reliability.</w:t>
      </w:r>
    </w:p>
    <w:p w14:paraId="28C4ABE4" w14:textId="49B46B86" w:rsidR="4979EDB4" w:rsidRDefault="4979EDB4" w:rsidP="3431CF8A">
      <w:pPr>
        <w:pStyle w:val="Heading4"/>
        <w:rPr>
          <w:rFonts w:eastAsiaTheme="minorEastAsia" w:cstheme="minorBidi"/>
          <w:b/>
          <w:bCs/>
          <w:i w:val="0"/>
          <w:iCs w:val="0"/>
          <w:sz w:val="22"/>
          <w:szCs w:val="22"/>
        </w:rPr>
      </w:pPr>
      <w:r w:rsidRPr="3431CF8A">
        <w:t xml:space="preserve">2.2.1 Point-to-Point Communication </w:t>
      </w:r>
    </w:p>
    <w:p w14:paraId="016B3DB1" w14:textId="1BDA7A3C" w:rsidR="518AC00B" w:rsidRDefault="518AC00B" w:rsidP="3431CF8A">
      <w:pPr>
        <w:spacing w:before="210" w:after="210" w:line="300" w:lineRule="auto"/>
        <w:jc w:val="both"/>
        <w:rPr>
          <w:sz w:val="22"/>
          <w:szCs w:val="22"/>
        </w:rPr>
      </w:pPr>
      <w:r w:rsidRPr="3431CF8A">
        <w:rPr>
          <w:sz w:val="22"/>
          <w:szCs w:val="22"/>
        </w:rPr>
        <w:t xml:space="preserve">A point-to-point system is the simplest form of communication, where two devices are directly </w:t>
      </w:r>
      <w:r w:rsidRPr="00744894">
        <w:rPr>
          <w:sz w:val="22"/>
          <w:szCs w:val="22"/>
        </w:rPr>
        <w:t>connected. This allows fast and reliable data transfer with minimal complexity. Because only two</w:t>
      </w:r>
      <w:r w:rsidRPr="3431CF8A">
        <w:rPr>
          <w:sz w:val="22"/>
          <w:szCs w:val="22"/>
        </w:rPr>
        <w:t xml:space="preserve"> devices are involved, there is no need for addressing or arbitration [5].</w:t>
      </w:r>
    </w:p>
    <w:p w14:paraId="1221D15F" w14:textId="625F4574" w:rsidR="518AC00B" w:rsidRDefault="518AC00B" w:rsidP="3431CF8A">
      <w:pPr>
        <w:spacing w:before="210" w:after="210" w:line="300" w:lineRule="auto"/>
        <w:jc w:val="both"/>
      </w:pPr>
      <w:r w:rsidRPr="3431CF8A">
        <w:rPr>
          <w:sz w:val="22"/>
          <w:szCs w:val="22"/>
        </w:rPr>
        <w:t>However, this approach does not scale well. As more devices are added, the number of physical connections increases significantly, making the system more complex and costly. This is one of the main reasons why point-to-point communication is rarely used in modern automotive networks [6].</w:t>
      </w:r>
    </w:p>
    <w:p w14:paraId="368D9C72" w14:textId="57958CC5" w:rsidR="518AC00B" w:rsidRDefault="518AC00B" w:rsidP="3431CF8A">
      <w:pPr>
        <w:spacing w:before="210" w:after="210" w:line="300" w:lineRule="auto"/>
        <w:jc w:val="both"/>
      </w:pPr>
      <w:r w:rsidRPr="3431CF8A">
        <w:rPr>
          <w:sz w:val="22"/>
          <w:szCs w:val="22"/>
        </w:rPr>
        <w:t>Despite this limitation, point-to-point connections are still useful for simple or dedicated communication tasks where performance and simplicity are more important than flexibility.</w:t>
      </w:r>
    </w:p>
    <w:p w14:paraId="3DA714BD" w14:textId="4C3F5D82" w:rsidR="3431CF8A" w:rsidRDefault="3431CF8A" w:rsidP="3431CF8A">
      <w:pPr>
        <w:pStyle w:val="Heading4"/>
      </w:pPr>
    </w:p>
    <w:p w14:paraId="02848808" w14:textId="7432A1C4" w:rsidR="3431CF8A" w:rsidRDefault="3431CF8A">
      <w:r>
        <w:br w:type="page"/>
      </w:r>
    </w:p>
    <w:p w14:paraId="6DF66BAF" w14:textId="2E3D04A2" w:rsidR="4979EDB4" w:rsidRDefault="4979EDB4" w:rsidP="3431CF8A">
      <w:pPr>
        <w:pStyle w:val="Heading4"/>
        <w:rPr>
          <w:rFonts w:eastAsiaTheme="minorEastAsia" w:cstheme="minorBidi"/>
          <w:b/>
          <w:bCs/>
          <w:i w:val="0"/>
          <w:iCs w:val="0"/>
          <w:sz w:val="22"/>
          <w:szCs w:val="22"/>
        </w:rPr>
      </w:pPr>
      <w:r w:rsidRPr="3431CF8A">
        <w:lastRenderedPageBreak/>
        <w:t>2.2.2 Point-to-Multipoint Communication</w:t>
      </w:r>
    </w:p>
    <w:p w14:paraId="307A83D1" w14:textId="24700D69" w:rsidR="73FF30D9" w:rsidRDefault="73FF30D9" w:rsidP="3431CF8A">
      <w:pPr>
        <w:spacing w:before="210" w:after="210" w:line="300" w:lineRule="auto"/>
        <w:jc w:val="both"/>
        <w:rPr>
          <w:sz w:val="22"/>
          <w:szCs w:val="22"/>
        </w:rPr>
      </w:pPr>
      <w:r w:rsidRPr="3431CF8A">
        <w:rPr>
          <w:sz w:val="22"/>
          <w:szCs w:val="22"/>
        </w:rPr>
        <w:t>Point-to-multipoint systems allow a single master device to communicate with multiple slave devices over a shared bus. This significantly reduces wiring requirements and simplifies system design. Protocols such as I²C are commonly used to implement this type of communication [7].</w:t>
      </w:r>
    </w:p>
    <w:p w14:paraId="320062BB" w14:textId="6EEDDBE8" w:rsidR="73FF30D9" w:rsidRDefault="73FF30D9" w:rsidP="3431CF8A">
      <w:pPr>
        <w:spacing w:before="210" w:after="210" w:line="300" w:lineRule="auto"/>
        <w:jc w:val="both"/>
      </w:pPr>
      <w:r w:rsidRPr="3431CF8A">
        <w:rPr>
          <w:sz w:val="22"/>
          <w:szCs w:val="22"/>
        </w:rPr>
        <w:t>In this type of system, the master controls all communication, while the slave devices respond when addressed. This makes the system easier to manage but introduces a dependency on the master. If the master fails, communication across the network stops [8].</w:t>
      </w:r>
    </w:p>
    <w:p w14:paraId="155008FF" w14:textId="19E2375E" w:rsidR="73FF30D9" w:rsidRDefault="73FF30D9" w:rsidP="3431CF8A">
      <w:pPr>
        <w:spacing w:before="210" w:after="210" w:line="300" w:lineRule="auto"/>
        <w:jc w:val="both"/>
      </w:pPr>
      <w:r w:rsidRPr="3431CF8A">
        <w:rPr>
          <w:sz w:val="22"/>
          <w:szCs w:val="22"/>
        </w:rPr>
        <w:t>According to the official NXP I²C specification, the protocol operates using a two-wire serial bus with addressing and acknowledgment mechanisms, allowing multiple devices to share the same communication lines efficiently [7</w:t>
      </w:r>
      <w:r w:rsidR="00744894" w:rsidRPr="3431CF8A">
        <w:rPr>
          <w:sz w:val="22"/>
          <w:szCs w:val="22"/>
        </w:rPr>
        <w:t>]</w:t>
      </w:r>
      <w:r w:rsidR="00744894">
        <w:rPr>
          <w:sz w:val="22"/>
          <w:szCs w:val="22"/>
        </w:rPr>
        <w:t>,</w:t>
      </w:r>
      <w:r w:rsidR="00744894" w:rsidRPr="3431CF8A">
        <w:rPr>
          <w:sz w:val="22"/>
          <w:szCs w:val="22"/>
        </w:rPr>
        <w:t xml:space="preserve"> making</w:t>
      </w:r>
      <w:r w:rsidRPr="3431CF8A">
        <w:rPr>
          <w:sz w:val="22"/>
          <w:szCs w:val="22"/>
        </w:rPr>
        <w:t xml:space="preserve"> it well suited for embedded systems where space and pin count are limited.</w:t>
      </w:r>
    </w:p>
    <w:p w14:paraId="2EBCA505" w14:textId="15A9DAC9" w:rsidR="73FF30D9" w:rsidRDefault="73FF30D9" w:rsidP="3431CF8A">
      <w:pPr>
        <w:spacing w:before="210" w:after="210" w:line="300" w:lineRule="auto"/>
        <w:jc w:val="both"/>
      </w:pPr>
      <w:r w:rsidRPr="3431CF8A">
        <w:rPr>
          <w:sz w:val="22"/>
          <w:szCs w:val="22"/>
        </w:rPr>
        <w:t>In this project, a point-to-multipoint architecture is used, where the master microcontroller reads inputs and sends data to the slave device responsible for controlling outputs.</w:t>
      </w:r>
    </w:p>
    <w:p w14:paraId="1FD38D71" w14:textId="33E7C077" w:rsidR="4979EDB4" w:rsidRDefault="4979EDB4" w:rsidP="3431CF8A">
      <w:pPr>
        <w:pStyle w:val="Heading4"/>
        <w:rPr>
          <w:rFonts w:eastAsiaTheme="minorEastAsia" w:cstheme="minorBidi"/>
          <w:b/>
          <w:bCs/>
          <w:i w:val="0"/>
          <w:iCs w:val="0"/>
          <w:sz w:val="22"/>
          <w:szCs w:val="22"/>
        </w:rPr>
      </w:pPr>
      <w:r w:rsidRPr="3431CF8A">
        <w:t xml:space="preserve">2.2.3 Multi-Master Communication </w:t>
      </w:r>
    </w:p>
    <w:p w14:paraId="218B2967" w14:textId="2F2A4773" w:rsidR="458B6656" w:rsidRDefault="458B6656" w:rsidP="3431CF8A">
      <w:pPr>
        <w:spacing w:before="210" w:after="210" w:line="300" w:lineRule="auto"/>
        <w:jc w:val="both"/>
        <w:rPr>
          <w:sz w:val="22"/>
          <w:szCs w:val="22"/>
        </w:rPr>
      </w:pPr>
      <w:r w:rsidRPr="3431CF8A">
        <w:rPr>
          <w:sz w:val="22"/>
          <w:szCs w:val="22"/>
        </w:rPr>
        <w:t>In multi-master systems, more than one device can initiate communication on the same network. This approach is commonly used in automotive systems through protocols such as the Controller Area Network (CAN). These systems include mechanisms to manage access to the bus and prevent data collisions [9].</w:t>
      </w:r>
    </w:p>
    <w:p w14:paraId="4F7C51FB" w14:textId="4DB56242" w:rsidR="458B6656" w:rsidRDefault="458B6656" w:rsidP="3431CF8A">
      <w:pPr>
        <w:spacing w:before="210" w:after="210" w:line="300" w:lineRule="auto"/>
        <w:jc w:val="both"/>
        <w:rPr>
          <w:sz w:val="22"/>
          <w:szCs w:val="22"/>
        </w:rPr>
      </w:pPr>
      <w:r w:rsidRPr="3431CF8A">
        <w:rPr>
          <w:sz w:val="22"/>
          <w:szCs w:val="22"/>
        </w:rPr>
        <w:t>CAN is widely used in vehicles because it provides reliable communication even in noisy environments. It also allows multiple devices to communicate without relying on a central controller, improving system robustness [10].</w:t>
      </w:r>
    </w:p>
    <w:p w14:paraId="13C3DE61" w14:textId="50EF436C" w:rsidR="533642A7" w:rsidRDefault="533642A7" w:rsidP="3431CF8A">
      <w:pPr>
        <w:pStyle w:val="Heading3"/>
        <w:rPr>
          <w:rFonts w:eastAsiaTheme="minorEastAsia" w:cstheme="minorBidi"/>
          <w:b/>
          <w:bCs/>
          <w:sz w:val="31"/>
          <w:szCs w:val="31"/>
        </w:rPr>
      </w:pPr>
      <w:bookmarkStart w:id="5" w:name="_Toc229044667"/>
      <w:r w:rsidRPr="3431CF8A">
        <w:t>2.3 Token-Based Communication and Synchronisation Mechanisms</w:t>
      </w:r>
      <w:bookmarkEnd w:id="5"/>
    </w:p>
    <w:p w14:paraId="51B843CA" w14:textId="0D3D67EC" w:rsidR="6789EF2A" w:rsidRDefault="6789EF2A" w:rsidP="3431CF8A">
      <w:pPr>
        <w:spacing w:before="210" w:after="210" w:line="300" w:lineRule="auto"/>
        <w:jc w:val="both"/>
        <w:rPr>
          <w:sz w:val="22"/>
          <w:szCs w:val="22"/>
        </w:rPr>
      </w:pPr>
      <w:r w:rsidRPr="3431CF8A">
        <w:rPr>
          <w:sz w:val="22"/>
          <w:szCs w:val="22"/>
        </w:rPr>
        <w:t>Token-based communication is a method used to control access to a shared communication system. In this approach, a token is passed between devices, and only the device holding the token is allowed to transmit data</w:t>
      </w:r>
      <w:r w:rsidR="005C1EDD">
        <w:rPr>
          <w:sz w:val="22"/>
          <w:szCs w:val="22"/>
        </w:rPr>
        <w:t>,</w:t>
      </w:r>
      <w:r w:rsidRPr="3431CF8A">
        <w:rPr>
          <w:sz w:val="22"/>
          <w:szCs w:val="22"/>
        </w:rPr>
        <w:t xml:space="preserve"> prevent</w:t>
      </w:r>
      <w:r w:rsidR="005C1EDD">
        <w:rPr>
          <w:sz w:val="22"/>
          <w:szCs w:val="22"/>
        </w:rPr>
        <w:t xml:space="preserve">ing </w:t>
      </w:r>
      <w:r w:rsidRPr="3431CF8A">
        <w:rPr>
          <w:sz w:val="22"/>
          <w:szCs w:val="22"/>
        </w:rPr>
        <w:t>collisions and ensur</w:t>
      </w:r>
      <w:r w:rsidR="005C1EDD">
        <w:rPr>
          <w:sz w:val="22"/>
          <w:szCs w:val="22"/>
        </w:rPr>
        <w:t>ing</w:t>
      </w:r>
      <w:r w:rsidRPr="3431CF8A">
        <w:rPr>
          <w:sz w:val="22"/>
          <w:szCs w:val="22"/>
        </w:rPr>
        <w:t xml:space="preserve"> that communication is well organised [11].</w:t>
      </w:r>
    </w:p>
    <w:p w14:paraId="08218DA0" w14:textId="026581B6" w:rsidR="533642A7" w:rsidRDefault="533642A7" w:rsidP="3431CF8A">
      <w:pPr>
        <w:pStyle w:val="Heading3"/>
      </w:pPr>
      <w:bookmarkStart w:id="6" w:name="_Toc229044668"/>
      <w:r w:rsidRPr="3431CF8A">
        <w:t>2.4 I²C Communication Protocol</w:t>
      </w:r>
      <w:bookmarkEnd w:id="6"/>
    </w:p>
    <w:p w14:paraId="4D0752B8" w14:textId="16A07835" w:rsidR="3C7DD48E" w:rsidRDefault="3C7DD48E" w:rsidP="3431CF8A">
      <w:pPr>
        <w:jc w:val="both"/>
        <w:rPr>
          <w:sz w:val="22"/>
          <w:szCs w:val="22"/>
        </w:rPr>
      </w:pPr>
      <w:r w:rsidRPr="3431CF8A">
        <w:rPr>
          <w:sz w:val="22"/>
          <w:szCs w:val="22"/>
        </w:rPr>
        <w:t>The I²C protocol is a widely used communication standard in embedded systems. It uses two lines—Serial Data (SDA) and Serial Clock (SCL)—to transfer data between devices. The master device controls the clock and initiates communication, while slave devices respond when addressed [7].</w:t>
      </w:r>
    </w:p>
    <w:p w14:paraId="4E0D475B" w14:textId="77777777" w:rsidR="00744894" w:rsidRDefault="00744894">
      <w:pPr>
        <w:rPr>
          <w:sz w:val="22"/>
          <w:szCs w:val="22"/>
        </w:rPr>
      </w:pPr>
      <w:r>
        <w:rPr>
          <w:sz w:val="22"/>
          <w:szCs w:val="22"/>
        </w:rPr>
        <w:br w:type="page"/>
      </w:r>
    </w:p>
    <w:p w14:paraId="287D51AF" w14:textId="1672D2CA" w:rsidR="3C7DD48E" w:rsidRDefault="3C7DD48E" w:rsidP="3431CF8A">
      <w:pPr>
        <w:jc w:val="both"/>
        <w:rPr>
          <w:sz w:val="22"/>
          <w:szCs w:val="22"/>
        </w:rPr>
      </w:pPr>
      <w:r w:rsidRPr="3431CF8A">
        <w:rPr>
          <w:sz w:val="22"/>
          <w:szCs w:val="22"/>
        </w:rPr>
        <w:lastRenderedPageBreak/>
        <w:t>The protocol includes features such as start and stop conditions, addressing, and acknowledgment signals, which ensure reliable data transfer. One of the main advantages of I²C is that multiple devices can share the same bus, reducing the number of required connections [12].</w:t>
      </w:r>
    </w:p>
    <w:p w14:paraId="65AA3F88" w14:textId="6BD4A3BC" w:rsidR="3C7DD48E" w:rsidRDefault="3C7DD48E" w:rsidP="3431CF8A">
      <w:pPr>
        <w:jc w:val="both"/>
        <w:rPr>
          <w:sz w:val="22"/>
          <w:szCs w:val="22"/>
        </w:rPr>
      </w:pPr>
      <w:r w:rsidRPr="3431CF8A">
        <w:rPr>
          <w:sz w:val="22"/>
          <w:szCs w:val="22"/>
        </w:rPr>
        <w:t>In this project, I²C is used to transmit input data from the master microcontroller to the slave device, demonstrating a practical implementation of a distributed communication system.</w:t>
      </w:r>
    </w:p>
    <w:p w14:paraId="09A7BA86" w14:textId="2EA41C42" w:rsidR="533642A7" w:rsidRDefault="533642A7" w:rsidP="3431CF8A">
      <w:pPr>
        <w:pStyle w:val="Heading3"/>
        <w:rPr>
          <w:rFonts w:eastAsiaTheme="minorEastAsia" w:cstheme="minorBidi"/>
          <w:b/>
          <w:bCs/>
          <w:sz w:val="31"/>
          <w:szCs w:val="31"/>
        </w:rPr>
      </w:pPr>
      <w:bookmarkStart w:id="7" w:name="_Toc229044669"/>
      <w:r w:rsidRPr="3431CF8A">
        <w:t>2.5 Automotive Lighting Systems and Safety Considerations</w:t>
      </w:r>
      <w:bookmarkEnd w:id="7"/>
    </w:p>
    <w:p w14:paraId="206971F1" w14:textId="2E03B304" w:rsidR="6284164C" w:rsidRDefault="6284164C" w:rsidP="3431CF8A">
      <w:pPr>
        <w:jc w:val="both"/>
        <w:rPr>
          <w:sz w:val="22"/>
          <w:szCs w:val="22"/>
        </w:rPr>
      </w:pPr>
      <w:r w:rsidRPr="3431CF8A">
        <w:rPr>
          <w:sz w:val="22"/>
          <w:szCs w:val="22"/>
        </w:rPr>
        <w:t>Safety is a critical factor in automotive system design, particularly for systems such as lighting that are directly related to vehicle operation and visibility. ISO 26262 defines the requirements for functional safety in automotive electrical and electronic systems and ensures that risks caused by system failures are minimised [13].</w:t>
      </w:r>
    </w:p>
    <w:p w14:paraId="15F585BF" w14:textId="55EAED1A" w:rsidR="6284164C" w:rsidRDefault="6284164C" w:rsidP="3431CF8A">
      <w:pPr>
        <w:jc w:val="both"/>
        <w:rPr>
          <w:sz w:val="22"/>
          <w:szCs w:val="22"/>
        </w:rPr>
      </w:pPr>
      <w:r w:rsidRPr="3431CF8A">
        <w:rPr>
          <w:sz w:val="22"/>
          <w:szCs w:val="22"/>
        </w:rPr>
        <w:t>The standard introduces a structured approach to system design, including risk analysis, validation, and verification processes. It also ensures that safety is considered throughout the entire product lifecycle, from design to operation [13]</w:t>
      </w:r>
      <w:r w:rsidR="00886D23">
        <w:rPr>
          <w:sz w:val="22"/>
          <w:szCs w:val="22"/>
        </w:rPr>
        <w:t>.</w:t>
      </w:r>
    </w:p>
    <w:p w14:paraId="5F38BF92" w14:textId="3F842E04" w:rsidR="6284164C" w:rsidRDefault="6284164C" w:rsidP="3431CF8A">
      <w:pPr>
        <w:jc w:val="both"/>
        <w:rPr>
          <w:sz w:val="22"/>
          <w:szCs w:val="22"/>
        </w:rPr>
      </w:pPr>
      <w:r w:rsidRPr="3431CF8A">
        <w:rPr>
          <w:sz w:val="22"/>
          <w:szCs w:val="22"/>
        </w:rPr>
        <w:t>In distributed systems, safety can be improved through modular design and fault isolation. If one component fails, the rest of the system can continue operating, reducing the overall impact of the failure. In addition, controlled communication methods—such as the handshake mechanism used in this project—help to ensure accurate and reliable data transfer.</w:t>
      </w:r>
    </w:p>
    <w:p w14:paraId="410A95F1" w14:textId="1B217EDA" w:rsidR="3431CF8A" w:rsidRDefault="3431CF8A" w:rsidP="3431CF8A"/>
    <w:p w14:paraId="2AEB65BA" w14:textId="05034922" w:rsidR="3431CF8A" w:rsidRDefault="3431CF8A" w:rsidP="3431CF8A"/>
    <w:p w14:paraId="66E25952" w14:textId="7C40A839" w:rsidR="3431CF8A" w:rsidRDefault="3431CF8A">
      <w:r>
        <w:br w:type="page"/>
      </w:r>
    </w:p>
    <w:p w14:paraId="4D119576" w14:textId="273F0BCD" w:rsidR="50CEC4A9" w:rsidRDefault="50CEC4A9" w:rsidP="3431CF8A">
      <w:pPr>
        <w:pStyle w:val="Heading2"/>
        <w:rPr>
          <w:b/>
          <w:bCs/>
        </w:rPr>
      </w:pPr>
      <w:bookmarkStart w:id="8" w:name="_Toc229044670"/>
      <w:r w:rsidRPr="3431CF8A">
        <w:lastRenderedPageBreak/>
        <w:t>3. S</w:t>
      </w:r>
      <w:r w:rsidR="00B748B4">
        <w:t>ystem Design</w:t>
      </w:r>
      <w:bookmarkEnd w:id="8"/>
    </w:p>
    <w:p w14:paraId="3322F2AC" w14:textId="497C8DCA" w:rsidR="50CEC4A9" w:rsidRDefault="50CEC4A9" w:rsidP="3431CF8A">
      <w:pPr>
        <w:pStyle w:val="Heading3"/>
      </w:pPr>
      <w:bookmarkStart w:id="9" w:name="_Toc229044671"/>
      <w:r w:rsidRPr="3431CF8A">
        <w:t>3.1 System Overview</w:t>
      </w:r>
      <w:bookmarkEnd w:id="9"/>
    </w:p>
    <w:p w14:paraId="2CDEDFD8" w14:textId="1C367B84" w:rsidR="2AFABAEA" w:rsidRDefault="003A6BD8" w:rsidP="3431CF8A">
      <w:pPr>
        <w:spacing w:before="210" w:after="210" w:line="300" w:lineRule="auto"/>
        <w:rPr>
          <w:rFonts w:ascii="Segoe UI" w:eastAsia="Segoe UI" w:hAnsi="Segoe UI" w:cs="Segoe UI"/>
          <w:sz w:val="21"/>
          <w:szCs w:val="21"/>
        </w:rPr>
      </w:pPr>
      <w:r>
        <w:rPr>
          <w:noProof/>
        </w:rPr>
        <mc:AlternateContent>
          <mc:Choice Requires="wps">
            <w:drawing>
              <wp:anchor distT="0" distB="0" distL="114300" distR="114300" simplePos="0" relativeHeight="251658241" behindDoc="0" locked="0" layoutInCell="1" allowOverlap="1" wp14:anchorId="712D44BA" wp14:editId="0BD6C8C9">
                <wp:simplePos x="0" y="0"/>
                <wp:positionH relativeFrom="column">
                  <wp:posOffset>360680</wp:posOffset>
                </wp:positionH>
                <wp:positionV relativeFrom="paragraph">
                  <wp:posOffset>3648710</wp:posOffset>
                </wp:positionV>
                <wp:extent cx="5003800" cy="635"/>
                <wp:effectExtent l="0" t="0" r="0" b="0"/>
                <wp:wrapSquare wrapText="bothSides"/>
                <wp:docPr id="1804226185" name="Text Box 1"/>
                <wp:cNvGraphicFramePr/>
                <a:graphic xmlns:a="http://schemas.openxmlformats.org/drawingml/2006/main">
                  <a:graphicData uri="http://schemas.microsoft.com/office/word/2010/wordprocessingShape">
                    <wps:wsp>
                      <wps:cNvSpPr txBox="1"/>
                      <wps:spPr>
                        <a:xfrm>
                          <a:off x="0" y="0"/>
                          <a:ext cx="5003800" cy="635"/>
                        </a:xfrm>
                        <a:prstGeom prst="rect">
                          <a:avLst/>
                        </a:prstGeom>
                        <a:solidFill>
                          <a:prstClr val="white"/>
                        </a:solidFill>
                        <a:ln>
                          <a:noFill/>
                        </a:ln>
                      </wps:spPr>
                      <wps:txbx>
                        <w:txbxContent>
                          <w:p w14:paraId="6C47C8E0" w14:textId="2B25601F" w:rsidR="003A6BD8" w:rsidRPr="00552227" w:rsidRDefault="003A6BD8" w:rsidP="003A6BD8">
                            <w:pPr>
                              <w:pStyle w:val="Caption"/>
                              <w:rPr>
                                <w:noProof/>
                              </w:rPr>
                            </w:pPr>
                            <w:bookmarkStart w:id="10" w:name="_Toc229044687"/>
                            <w:r>
                              <w:t xml:space="preserve">Figure </w:t>
                            </w:r>
                            <w:r>
                              <w:fldChar w:fldCharType="begin"/>
                            </w:r>
                            <w:r>
                              <w:instrText xml:space="preserve"> SEQ Figure \* ARABIC </w:instrText>
                            </w:r>
                            <w:r>
                              <w:fldChar w:fldCharType="separate"/>
                            </w:r>
                            <w:r w:rsidR="00E351EF">
                              <w:rPr>
                                <w:noProof/>
                              </w:rPr>
                              <w:t>1</w:t>
                            </w:r>
                            <w:r>
                              <w:fldChar w:fldCharType="end"/>
                            </w:r>
                            <w:r>
                              <w:t>: Designed lighting circuit.</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12D44BA" id="_x0000_t202" coordsize="21600,21600" o:spt="202" path="m,l,21600r21600,l21600,xe">
                <v:stroke joinstyle="miter"/>
                <v:path gradientshapeok="t" o:connecttype="rect"/>
              </v:shapetype>
              <v:shape id="Text Box 1" o:spid="_x0000_s1026" type="#_x0000_t202" style="position:absolute;margin-left:28.4pt;margin-top:287.3pt;width:394pt;height:.05pt;z-index:2516582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" stroked="f">
                <v:textbox style="mso-fit-shape-to-text:t" inset="0,0,0,0">
                  <w:txbxContent>
                    <w:p w14:paraId="6C47C8E0" w14:textId="2B25601F" w:rsidR="003A6BD8" w:rsidRPr="00552227" w:rsidRDefault="003A6BD8" w:rsidP="003A6BD8">
                      <w:pPr>
                        <w:pStyle w:val="Caption"/>
                        <w:rPr>
                          <w:noProof/>
                        </w:rPr>
                      </w:pPr>
                      <w:bookmarkStart w:id="11" w:name="_Toc229044687"/>
                      <w:r>
                        <w:t xml:space="preserve">Figure </w:t>
                      </w:r>
                      <w:r>
                        <w:fldChar w:fldCharType="begin"/>
                      </w:r>
                      <w:r>
                        <w:instrText xml:space="preserve"> SEQ Figure \* ARABIC </w:instrText>
                      </w:r>
                      <w:r>
                        <w:fldChar w:fldCharType="separate"/>
                      </w:r>
                      <w:r w:rsidR="00E351EF">
                        <w:rPr>
                          <w:noProof/>
                        </w:rPr>
                        <w:t>1</w:t>
                      </w:r>
                      <w:r>
                        <w:fldChar w:fldCharType="end"/>
                      </w:r>
                      <w:r>
                        <w:t>: Designed lighting circuit.</w:t>
                      </w:r>
                      <w:bookmarkEnd w:id="11"/>
                    </w:p>
                  </w:txbxContent>
                </v:textbox>
                <w10:wrap type="square"/>
              </v:shape>
            </w:pict>
          </mc:Fallback>
        </mc:AlternateContent>
      </w:r>
      <w:r w:rsidR="2AFABAEA">
        <w:rPr>
          <w:noProof/>
        </w:rPr>
        <w:drawing>
          <wp:anchor distT="0" distB="0" distL="114300" distR="114300" simplePos="0" relativeHeight="251658240" behindDoc="0" locked="0" layoutInCell="1" allowOverlap="1" wp14:anchorId="1A2298EC" wp14:editId="556AE871">
            <wp:simplePos x="0" y="0"/>
            <wp:positionH relativeFrom="margin">
              <wp:align>center</wp:align>
            </wp:positionH>
            <wp:positionV relativeFrom="paragraph">
              <wp:posOffset>86360</wp:posOffset>
            </wp:positionV>
            <wp:extent cx="5003860" cy="3505200"/>
            <wp:effectExtent l="0" t="0" r="6350" b="0"/>
            <wp:wrapSquare wrapText="bothSides"/>
            <wp:docPr id="137917056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170569"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003860" cy="3505200"/>
                    </a:xfrm>
                    <a:prstGeom prst="rect">
                      <a:avLst/>
                    </a:prstGeom>
                  </pic:spPr>
                </pic:pic>
              </a:graphicData>
            </a:graphic>
          </wp:anchor>
        </w:drawing>
      </w:r>
    </w:p>
    <w:p w14:paraId="74E7EAFA" w14:textId="77777777" w:rsidR="003A6BD8" w:rsidRDefault="003A6BD8" w:rsidP="3431CF8A">
      <w:pPr>
        <w:spacing w:before="210" w:after="210" w:line="300" w:lineRule="auto"/>
        <w:jc w:val="both"/>
        <w:rPr>
          <w:sz w:val="22"/>
          <w:szCs w:val="22"/>
        </w:rPr>
      </w:pPr>
    </w:p>
    <w:p w14:paraId="10D1B958" w14:textId="77777777" w:rsidR="003A6BD8" w:rsidRDefault="003A6BD8" w:rsidP="3431CF8A">
      <w:pPr>
        <w:spacing w:before="210" w:after="210" w:line="300" w:lineRule="auto"/>
        <w:jc w:val="both"/>
        <w:rPr>
          <w:sz w:val="22"/>
          <w:szCs w:val="22"/>
        </w:rPr>
      </w:pPr>
    </w:p>
    <w:p w14:paraId="5F3CAD82" w14:textId="77777777" w:rsidR="003A6BD8" w:rsidRDefault="003A6BD8" w:rsidP="3431CF8A">
      <w:pPr>
        <w:spacing w:before="210" w:after="210" w:line="300" w:lineRule="auto"/>
        <w:jc w:val="both"/>
        <w:rPr>
          <w:sz w:val="22"/>
          <w:szCs w:val="22"/>
        </w:rPr>
      </w:pPr>
    </w:p>
    <w:p w14:paraId="6ADCB069" w14:textId="77777777" w:rsidR="003A6BD8" w:rsidRDefault="003A6BD8" w:rsidP="3431CF8A">
      <w:pPr>
        <w:spacing w:before="210" w:after="210" w:line="300" w:lineRule="auto"/>
        <w:jc w:val="both"/>
        <w:rPr>
          <w:sz w:val="22"/>
          <w:szCs w:val="22"/>
        </w:rPr>
      </w:pPr>
    </w:p>
    <w:p w14:paraId="5B194190" w14:textId="77777777" w:rsidR="003A6BD8" w:rsidRDefault="003A6BD8" w:rsidP="3431CF8A">
      <w:pPr>
        <w:spacing w:before="210" w:after="210" w:line="300" w:lineRule="auto"/>
        <w:jc w:val="both"/>
        <w:rPr>
          <w:sz w:val="22"/>
          <w:szCs w:val="22"/>
        </w:rPr>
      </w:pPr>
    </w:p>
    <w:p w14:paraId="41881D00" w14:textId="77777777" w:rsidR="003A6BD8" w:rsidRDefault="003A6BD8" w:rsidP="3431CF8A">
      <w:pPr>
        <w:spacing w:before="210" w:after="210" w:line="300" w:lineRule="auto"/>
        <w:jc w:val="both"/>
        <w:rPr>
          <w:sz w:val="22"/>
          <w:szCs w:val="22"/>
        </w:rPr>
      </w:pPr>
    </w:p>
    <w:p w14:paraId="68E2FFF8" w14:textId="77777777" w:rsidR="003A6BD8" w:rsidRDefault="003A6BD8" w:rsidP="3431CF8A">
      <w:pPr>
        <w:spacing w:before="210" w:after="210" w:line="300" w:lineRule="auto"/>
        <w:jc w:val="both"/>
        <w:rPr>
          <w:sz w:val="22"/>
          <w:szCs w:val="22"/>
        </w:rPr>
      </w:pPr>
    </w:p>
    <w:p w14:paraId="1CA0D599" w14:textId="77777777" w:rsidR="003A6BD8" w:rsidRDefault="003A6BD8" w:rsidP="3431CF8A">
      <w:pPr>
        <w:spacing w:before="210" w:after="210" w:line="300" w:lineRule="auto"/>
        <w:jc w:val="both"/>
        <w:rPr>
          <w:sz w:val="22"/>
          <w:szCs w:val="22"/>
        </w:rPr>
      </w:pPr>
    </w:p>
    <w:p w14:paraId="67236071" w14:textId="77777777" w:rsidR="003A6BD8" w:rsidRDefault="003A6BD8" w:rsidP="3431CF8A">
      <w:pPr>
        <w:spacing w:before="210" w:after="210" w:line="300" w:lineRule="auto"/>
        <w:jc w:val="both"/>
        <w:rPr>
          <w:sz w:val="22"/>
          <w:szCs w:val="22"/>
        </w:rPr>
      </w:pPr>
    </w:p>
    <w:p w14:paraId="1C7060CF" w14:textId="77777777" w:rsidR="003A6BD8" w:rsidRDefault="003A6BD8" w:rsidP="3431CF8A">
      <w:pPr>
        <w:spacing w:before="210" w:after="210" w:line="300" w:lineRule="auto"/>
        <w:jc w:val="both"/>
        <w:rPr>
          <w:sz w:val="22"/>
          <w:szCs w:val="22"/>
        </w:rPr>
      </w:pPr>
    </w:p>
    <w:p w14:paraId="5E275E07" w14:textId="77777777" w:rsidR="003A6BD8" w:rsidRDefault="003A6BD8" w:rsidP="3431CF8A">
      <w:pPr>
        <w:spacing w:before="210" w:after="210" w:line="300" w:lineRule="auto"/>
        <w:jc w:val="both"/>
        <w:rPr>
          <w:sz w:val="22"/>
          <w:szCs w:val="22"/>
        </w:rPr>
      </w:pPr>
    </w:p>
    <w:p w14:paraId="369E27DA" w14:textId="24CCC17B" w:rsidR="13C545EC" w:rsidRDefault="13C545EC" w:rsidP="3431CF8A">
      <w:pPr>
        <w:spacing w:before="210" w:after="210" w:line="300" w:lineRule="auto"/>
        <w:jc w:val="both"/>
        <w:rPr>
          <w:sz w:val="22"/>
          <w:szCs w:val="22"/>
        </w:rPr>
      </w:pPr>
      <w:r w:rsidRPr="3431CF8A">
        <w:rPr>
          <w:sz w:val="22"/>
          <w:szCs w:val="22"/>
        </w:rPr>
        <w:t>The designed system</w:t>
      </w:r>
      <w:r w:rsidR="12A20E3B" w:rsidRPr="3431CF8A">
        <w:rPr>
          <w:sz w:val="22"/>
          <w:szCs w:val="22"/>
        </w:rPr>
        <w:t>, shown in figure 1,</w:t>
      </w:r>
      <w:r w:rsidRPr="3431CF8A">
        <w:rPr>
          <w:sz w:val="22"/>
          <w:szCs w:val="22"/>
        </w:rPr>
        <w:t xml:space="preserve"> consists of a simple distributed microcontroller network implemented in Proteus9, using two PIC</w:t>
      </w:r>
      <w:r w:rsidR="582FD90D" w:rsidRPr="3431CF8A">
        <w:rPr>
          <w:sz w:val="22"/>
          <w:szCs w:val="22"/>
        </w:rPr>
        <w:t>18F2525 devices configured as master and slave devices, The purpose of the system is to control a set of automotive light functions</w:t>
      </w:r>
      <w:r w:rsidR="54E4A407" w:rsidRPr="3431CF8A">
        <w:rPr>
          <w:sz w:val="22"/>
          <w:szCs w:val="22"/>
        </w:rPr>
        <w:t>, simulating the front of a car, by distributing tasks between two processing nodes, instead of using a single control</w:t>
      </w:r>
      <w:r w:rsidR="7DAE057D" w:rsidRPr="3431CF8A">
        <w:rPr>
          <w:sz w:val="22"/>
          <w:szCs w:val="22"/>
        </w:rPr>
        <w:t>ler.</w:t>
      </w:r>
    </w:p>
    <w:p w14:paraId="428F76E8" w14:textId="4EBF8E6A" w:rsidR="7DAE057D" w:rsidRDefault="7DAE057D" w:rsidP="3431CF8A">
      <w:pPr>
        <w:spacing w:before="210" w:after="210" w:line="300" w:lineRule="auto"/>
        <w:jc w:val="both"/>
        <w:rPr>
          <w:sz w:val="22"/>
          <w:szCs w:val="22"/>
        </w:rPr>
      </w:pPr>
      <w:r w:rsidRPr="3431CF8A">
        <w:rPr>
          <w:sz w:val="22"/>
          <w:szCs w:val="22"/>
        </w:rPr>
        <w:t>The master microcontroller (U1) is responsible for reading input signals from a bank of switches representing vehicle controls, such as left indicator, right indicator, hazard lights, dipped beam, main beam, and fog lights. These inputs are connected to the PORTA pins of the master device using pull-down resistors to ensure stable logic levels.</w:t>
      </w:r>
    </w:p>
    <w:p w14:paraId="065E2A25" w14:textId="05DF2122" w:rsidR="7DAE057D" w:rsidRDefault="7DAE057D" w:rsidP="3431CF8A">
      <w:pPr>
        <w:spacing w:before="210" w:after="210" w:line="300" w:lineRule="auto"/>
        <w:jc w:val="both"/>
      </w:pPr>
      <w:r w:rsidRPr="3431CF8A">
        <w:rPr>
          <w:sz w:val="22"/>
          <w:szCs w:val="22"/>
        </w:rPr>
        <w:t>The slave microcontroller (U2) receives data from the master via the I²C communication protocol and is responsible for driving the outputs. The outputs are connected to LEDs which simulate the vehicle lighting system, including indicators, beams, and auxiliary lights. This separation of input processing and output control reflects a distributed embedded system architecture.</w:t>
      </w:r>
    </w:p>
    <w:p w14:paraId="4EA12930" w14:textId="0B0919EE" w:rsidR="7DAE057D" w:rsidRDefault="7DAE057D" w:rsidP="3431CF8A">
      <w:pPr>
        <w:spacing w:before="210" w:after="210" w:line="300" w:lineRule="auto"/>
        <w:jc w:val="both"/>
      </w:pPr>
      <w:r w:rsidRPr="3431CF8A">
        <w:rPr>
          <w:sz w:val="22"/>
          <w:szCs w:val="22"/>
        </w:rPr>
        <w:t>Communication between the two microcontrollers is achieved through a shared I²C bus using the SDA and SCL lines. In addition to this, a dedicated handshake line (connected via RC0) is implemented to synchronise data transfer between the devices. This ensures that the slave is ready to receive data before the master initiates communication, reducing the risk of data errors.</w:t>
      </w:r>
    </w:p>
    <w:p w14:paraId="00EA3499" w14:textId="3CE9D03A" w:rsidR="50CEC4A9" w:rsidRPr="00514DD6" w:rsidRDefault="003A6BD8" w:rsidP="3431CF8A">
      <w:pPr>
        <w:pStyle w:val="Heading2"/>
        <w:spacing w:before="261" w:after="261" w:line="300" w:lineRule="auto"/>
        <w:rPr>
          <w:rFonts w:asciiTheme="minorHAnsi" w:hAnsiTheme="minorHAnsi"/>
        </w:rPr>
      </w:pPr>
      <w:bookmarkStart w:id="12" w:name="_Toc229044672"/>
      <w:r w:rsidRPr="00514DD6">
        <w:rPr>
          <w:rFonts w:asciiTheme="minorHAnsi" w:hAnsiTheme="minorHAnsi"/>
          <w:noProof/>
        </w:rPr>
        <w:lastRenderedPageBreak/>
        <mc:AlternateContent>
          <mc:Choice Requires="wps">
            <w:drawing>
              <wp:anchor distT="0" distB="0" distL="114300" distR="114300" simplePos="0" relativeHeight="251658243" behindDoc="0" locked="0" layoutInCell="1" allowOverlap="1" wp14:anchorId="70E61211" wp14:editId="7C80C060">
                <wp:simplePos x="0" y="0"/>
                <wp:positionH relativeFrom="column">
                  <wp:posOffset>598805</wp:posOffset>
                </wp:positionH>
                <wp:positionV relativeFrom="paragraph">
                  <wp:posOffset>3644900</wp:posOffset>
                </wp:positionV>
                <wp:extent cx="4532630" cy="635"/>
                <wp:effectExtent l="0" t="0" r="0" b="0"/>
                <wp:wrapSquare wrapText="bothSides"/>
                <wp:docPr id="1540739627" name="Text Box 1"/>
                <wp:cNvGraphicFramePr/>
                <a:graphic xmlns:a="http://schemas.openxmlformats.org/drawingml/2006/main">
                  <a:graphicData uri="http://schemas.microsoft.com/office/word/2010/wordprocessingShape">
                    <wps:wsp>
                      <wps:cNvSpPr txBox="1"/>
                      <wps:spPr>
                        <a:xfrm>
                          <a:off x="0" y="0"/>
                          <a:ext cx="4532630" cy="635"/>
                        </a:xfrm>
                        <a:prstGeom prst="rect">
                          <a:avLst/>
                        </a:prstGeom>
                        <a:solidFill>
                          <a:prstClr val="white"/>
                        </a:solidFill>
                        <a:ln>
                          <a:noFill/>
                        </a:ln>
                      </wps:spPr>
                      <wps:txbx>
                        <w:txbxContent>
                          <w:p w14:paraId="0E47B22B" w14:textId="46F4E043" w:rsidR="003A6BD8" w:rsidRPr="00DB2B7D" w:rsidRDefault="003A6BD8" w:rsidP="003A6BD8">
                            <w:pPr>
                              <w:pStyle w:val="Caption"/>
                              <w:rPr>
                                <w:noProof/>
                              </w:rPr>
                            </w:pPr>
                            <w:bookmarkStart w:id="13" w:name="_Toc229044688"/>
                            <w:r>
                              <w:t xml:space="preserve">Figure </w:t>
                            </w:r>
                            <w:r>
                              <w:fldChar w:fldCharType="begin"/>
                            </w:r>
                            <w:r>
                              <w:instrText xml:space="preserve"> SEQ Figure \* ARABIC </w:instrText>
                            </w:r>
                            <w:r>
                              <w:fldChar w:fldCharType="separate"/>
                            </w:r>
                            <w:r w:rsidR="00E351EF">
                              <w:rPr>
                                <w:noProof/>
                              </w:rPr>
                              <w:t>2</w:t>
                            </w:r>
                            <w:r>
                              <w:fldChar w:fldCharType="end"/>
                            </w:r>
                            <w:r>
                              <w:t>: Input connections to master PIC.</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E61211" id="_x0000_s1027" type="#_x0000_t202" style="position:absolute;margin-left:47.15pt;margin-top:287pt;width:356.9pt;height:.05pt;z-index:25165824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" stroked="f">
                <v:textbox style="mso-fit-shape-to-text:t" inset="0,0,0,0">
                  <w:txbxContent>
                    <w:p w14:paraId="0E47B22B" w14:textId="46F4E043" w:rsidR="003A6BD8" w:rsidRPr="00DB2B7D" w:rsidRDefault="003A6BD8" w:rsidP="003A6BD8">
                      <w:pPr>
                        <w:pStyle w:val="Caption"/>
                        <w:rPr>
                          <w:noProof/>
                        </w:rPr>
                      </w:pPr>
                      <w:bookmarkStart w:id="14" w:name="_Toc229044688"/>
                      <w:r>
                        <w:t xml:space="preserve">Figure </w:t>
                      </w:r>
                      <w:r>
                        <w:fldChar w:fldCharType="begin"/>
                      </w:r>
                      <w:r>
                        <w:instrText xml:space="preserve"> SEQ Figure \* ARABIC </w:instrText>
                      </w:r>
                      <w:r>
                        <w:fldChar w:fldCharType="separate"/>
                      </w:r>
                      <w:r w:rsidR="00E351EF">
                        <w:rPr>
                          <w:noProof/>
                        </w:rPr>
                        <w:t>2</w:t>
                      </w:r>
                      <w:r>
                        <w:fldChar w:fldCharType="end"/>
                      </w:r>
                      <w:r>
                        <w:t>: Input connections to master PIC.</w:t>
                      </w:r>
                      <w:bookmarkEnd w:id="14"/>
                    </w:p>
                  </w:txbxContent>
                </v:textbox>
                <w10:wrap type="square"/>
              </v:shape>
            </w:pict>
          </mc:Fallback>
        </mc:AlternateContent>
      </w:r>
      <w:r w:rsidRPr="00514DD6">
        <w:rPr>
          <w:rFonts w:asciiTheme="minorHAnsi" w:hAnsiTheme="minorHAnsi"/>
          <w:noProof/>
        </w:rPr>
        <w:drawing>
          <wp:anchor distT="0" distB="0" distL="114300" distR="114300" simplePos="0" relativeHeight="251658242" behindDoc="0" locked="0" layoutInCell="1" allowOverlap="1" wp14:anchorId="6B468E94" wp14:editId="4FBACF9E">
            <wp:simplePos x="0" y="0"/>
            <wp:positionH relativeFrom="margin">
              <wp:align>center</wp:align>
            </wp:positionH>
            <wp:positionV relativeFrom="paragraph">
              <wp:posOffset>478707</wp:posOffset>
            </wp:positionV>
            <wp:extent cx="4532698" cy="3110100"/>
            <wp:effectExtent l="0" t="0" r="1270" b="0"/>
            <wp:wrapSquare wrapText="bothSides"/>
            <wp:docPr id="57580386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803862" name=""/>
                    <pic:cNvPicPr/>
                  </pic:nvPicPr>
                  <pic:blipFill>
                    <a:blip r:embed="rId9">
                      <a:extLst>
                        <a:ext uri="{28A0092B-C50C-407E-A947-70E740481C1C}">
                          <a14:useLocalDpi xmlns:a14="http://schemas.microsoft.com/office/drawing/2010/main" val="0"/>
                        </a:ext>
                      </a:extLst>
                    </a:blip>
                    <a:srcRect r="35157" b="36636"/>
                    <a:stretch>
                      <a:fillRect/>
                    </a:stretch>
                  </pic:blipFill>
                  <pic:spPr>
                    <a:xfrm>
                      <a:off x="0" y="0"/>
                      <a:ext cx="4532698" cy="3110100"/>
                    </a:xfrm>
                    <a:prstGeom prst="rect">
                      <a:avLst/>
                    </a:prstGeom>
                  </pic:spPr>
                </pic:pic>
              </a:graphicData>
            </a:graphic>
          </wp:anchor>
        </w:drawing>
      </w:r>
      <w:r w:rsidR="50CEC4A9" w:rsidRPr="00514DD6">
        <w:rPr>
          <w:rFonts w:asciiTheme="minorHAnsi" w:eastAsia="Segoe UI" w:hAnsiTheme="minorHAnsi" w:cs="Segoe UI"/>
        </w:rPr>
        <w:t>3.2 Input Module</w:t>
      </w:r>
      <w:bookmarkEnd w:id="12"/>
      <w:r w:rsidR="50CEC4A9" w:rsidRPr="00514DD6">
        <w:rPr>
          <w:rFonts w:asciiTheme="minorHAnsi" w:eastAsia="Segoe UI" w:hAnsiTheme="minorHAnsi" w:cs="Segoe UI"/>
        </w:rPr>
        <w:t xml:space="preserve"> </w:t>
      </w:r>
    </w:p>
    <w:p w14:paraId="5999AC66" w14:textId="5FFCC9C9" w:rsidR="7F2CF911" w:rsidRDefault="7F2CF911"/>
    <w:p w14:paraId="5BE1256E" w14:textId="77777777" w:rsidR="003A6BD8" w:rsidRDefault="003A6BD8" w:rsidP="3431CF8A">
      <w:pPr>
        <w:jc w:val="both"/>
        <w:rPr>
          <w:sz w:val="22"/>
          <w:szCs w:val="22"/>
        </w:rPr>
      </w:pPr>
    </w:p>
    <w:p w14:paraId="48E9DCBA" w14:textId="77777777" w:rsidR="003A6BD8" w:rsidRDefault="003A6BD8" w:rsidP="3431CF8A">
      <w:pPr>
        <w:jc w:val="both"/>
        <w:rPr>
          <w:sz w:val="22"/>
          <w:szCs w:val="22"/>
        </w:rPr>
      </w:pPr>
    </w:p>
    <w:p w14:paraId="10A3B098" w14:textId="77777777" w:rsidR="003A6BD8" w:rsidRDefault="003A6BD8" w:rsidP="3431CF8A">
      <w:pPr>
        <w:jc w:val="both"/>
        <w:rPr>
          <w:sz w:val="22"/>
          <w:szCs w:val="22"/>
        </w:rPr>
      </w:pPr>
    </w:p>
    <w:p w14:paraId="7598F4F4" w14:textId="77777777" w:rsidR="003A6BD8" w:rsidRDefault="003A6BD8" w:rsidP="3431CF8A">
      <w:pPr>
        <w:jc w:val="both"/>
        <w:rPr>
          <w:sz w:val="22"/>
          <w:szCs w:val="22"/>
        </w:rPr>
      </w:pPr>
    </w:p>
    <w:p w14:paraId="2223B2BD" w14:textId="77777777" w:rsidR="003A6BD8" w:rsidRDefault="003A6BD8" w:rsidP="3431CF8A">
      <w:pPr>
        <w:jc w:val="both"/>
        <w:rPr>
          <w:sz w:val="22"/>
          <w:szCs w:val="22"/>
        </w:rPr>
      </w:pPr>
    </w:p>
    <w:p w14:paraId="094D7DDC" w14:textId="77777777" w:rsidR="003A6BD8" w:rsidRDefault="003A6BD8" w:rsidP="3431CF8A">
      <w:pPr>
        <w:jc w:val="both"/>
        <w:rPr>
          <w:sz w:val="22"/>
          <w:szCs w:val="22"/>
        </w:rPr>
      </w:pPr>
    </w:p>
    <w:p w14:paraId="09F8AA6D" w14:textId="77777777" w:rsidR="003A6BD8" w:rsidRDefault="003A6BD8" w:rsidP="3431CF8A">
      <w:pPr>
        <w:jc w:val="both"/>
        <w:rPr>
          <w:sz w:val="22"/>
          <w:szCs w:val="22"/>
        </w:rPr>
      </w:pPr>
    </w:p>
    <w:p w14:paraId="0469614D" w14:textId="77777777" w:rsidR="003A6BD8" w:rsidRDefault="003A6BD8" w:rsidP="3431CF8A">
      <w:pPr>
        <w:jc w:val="both"/>
        <w:rPr>
          <w:sz w:val="22"/>
          <w:szCs w:val="22"/>
        </w:rPr>
      </w:pPr>
    </w:p>
    <w:p w14:paraId="2EFB17F3" w14:textId="77777777" w:rsidR="003A6BD8" w:rsidRDefault="003A6BD8" w:rsidP="3431CF8A">
      <w:pPr>
        <w:jc w:val="both"/>
        <w:rPr>
          <w:sz w:val="22"/>
          <w:szCs w:val="22"/>
        </w:rPr>
      </w:pPr>
    </w:p>
    <w:p w14:paraId="36CAA39C" w14:textId="77777777" w:rsidR="003A6BD8" w:rsidRDefault="003A6BD8" w:rsidP="3431CF8A">
      <w:pPr>
        <w:jc w:val="both"/>
        <w:rPr>
          <w:sz w:val="22"/>
          <w:szCs w:val="22"/>
        </w:rPr>
      </w:pPr>
    </w:p>
    <w:p w14:paraId="1062ADCA" w14:textId="77777777" w:rsidR="003A6BD8" w:rsidRDefault="003A6BD8" w:rsidP="3431CF8A">
      <w:pPr>
        <w:jc w:val="both"/>
        <w:rPr>
          <w:sz w:val="22"/>
          <w:szCs w:val="22"/>
        </w:rPr>
      </w:pPr>
    </w:p>
    <w:p w14:paraId="77D47222" w14:textId="7B8257FA" w:rsidR="1331A63C" w:rsidRDefault="1331A63C" w:rsidP="3431CF8A">
      <w:pPr>
        <w:jc w:val="both"/>
        <w:rPr>
          <w:sz w:val="22"/>
          <w:szCs w:val="22"/>
        </w:rPr>
      </w:pPr>
      <w:r w:rsidRPr="3431CF8A">
        <w:rPr>
          <w:sz w:val="22"/>
          <w:szCs w:val="22"/>
        </w:rPr>
        <w:t>The input module of the system is responsible for capturing the user control signals that simulate vehicle lighting inputs. These inputs are implemented using a combination of toggle switches and rotary switches within the Proteus simulation environment and are connected directly to the master microcontroller (U1).</w:t>
      </w:r>
      <w:r w:rsidR="270DD723" w:rsidRPr="3431CF8A">
        <w:rPr>
          <w:sz w:val="22"/>
          <w:szCs w:val="22"/>
        </w:rPr>
        <w:t xml:space="preserve"> Shown in figure 2</w:t>
      </w:r>
      <w:r w:rsidR="00514DD6">
        <w:rPr>
          <w:sz w:val="22"/>
          <w:szCs w:val="22"/>
        </w:rPr>
        <w:t xml:space="preserve">; </w:t>
      </w:r>
      <w:r w:rsidR="270DD723" w:rsidRPr="3431CF8A">
        <w:rPr>
          <w:sz w:val="22"/>
          <w:szCs w:val="22"/>
        </w:rPr>
        <w:t>the master PIC and its associated pin wiring for the input switches of the circuit.</w:t>
      </w:r>
    </w:p>
    <w:p w14:paraId="2AD8CE2A" w14:textId="5B56179B" w:rsidR="1331A63C" w:rsidRDefault="1331A63C" w:rsidP="3431CF8A">
      <w:pPr>
        <w:jc w:val="both"/>
        <w:rPr>
          <w:sz w:val="22"/>
          <w:szCs w:val="22"/>
        </w:rPr>
      </w:pPr>
      <w:r w:rsidRPr="3431CF8A">
        <w:rPr>
          <w:sz w:val="22"/>
          <w:szCs w:val="22"/>
        </w:rPr>
        <w:t xml:space="preserve">Each switch represents a specific vehicle function, including left indicator, right indicator, hazard lights, fog lights, main beam, dipped beam, and ignition. These inputs are connected to the PORTA pins of the PIC, allowing the microcontroller to continuously monitor their states. The use of digital input pins enables each switch position to be interpreted as a logic </w:t>
      </w:r>
      <w:r w:rsidR="00514DD6">
        <w:rPr>
          <w:sz w:val="22"/>
          <w:szCs w:val="22"/>
        </w:rPr>
        <w:t>high</w:t>
      </w:r>
      <w:r w:rsidRPr="3431CF8A">
        <w:rPr>
          <w:sz w:val="22"/>
          <w:szCs w:val="22"/>
        </w:rPr>
        <w:t xml:space="preserve"> or </w:t>
      </w:r>
      <w:r w:rsidR="00514DD6">
        <w:rPr>
          <w:sz w:val="22"/>
          <w:szCs w:val="22"/>
        </w:rPr>
        <w:t>low</w:t>
      </w:r>
      <w:r w:rsidRPr="3431CF8A">
        <w:rPr>
          <w:sz w:val="22"/>
          <w:szCs w:val="22"/>
        </w:rPr>
        <w:t xml:space="preserve"> signal.</w:t>
      </w:r>
    </w:p>
    <w:p w14:paraId="0F23307E" w14:textId="0AA882AA" w:rsidR="1331A63C" w:rsidRDefault="1331A63C" w:rsidP="3431CF8A">
      <w:pPr>
        <w:jc w:val="both"/>
        <w:rPr>
          <w:sz w:val="22"/>
          <w:szCs w:val="22"/>
        </w:rPr>
      </w:pPr>
      <w:r w:rsidRPr="3431CF8A">
        <w:rPr>
          <w:sz w:val="22"/>
          <w:szCs w:val="22"/>
        </w:rPr>
        <w:t>To ensure stable input readings, pull-down resistor</w:t>
      </w:r>
      <w:r w:rsidR="00514DD6">
        <w:rPr>
          <w:sz w:val="22"/>
          <w:szCs w:val="22"/>
        </w:rPr>
        <w:t xml:space="preserve">s </w:t>
      </w:r>
      <w:r w:rsidRPr="3431CF8A">
        <w:rPr>
          <w:sz w:val="22"/>
          <w:szCs w:val="22"/>
        </w:rPr>
        <w:t xml:space="preserve">are used on each switch line. This prevents floating inputs when switches are open, ensuring that the microcontroller always receives a defined logic level. When a switch is activated, the corresponding input pin is driven </w:t>
      </w:r>
      <w:r w:rsidR="00514DD6">
        <w:rPr>
          <w:sz w:val="22"/>
          <w:szCs w:val="22"/>
        </w:rPr>
        <w:t>high</w:t>
      </w:r>
      <w:r w:rsidRPr="3431CF8A">
        <w:rPr>
          <w:sz w:val="22"/>
          <w:szCs w:val="22"/>
        </w:rPr>
        <w:t>, allowing the master controller to detect the change in state reliably.</w:t>
      </w:r>
    </w:p>
    <w:p w14:paraId="42D5A965" w14:textId="25312E7E" w:rsidR="1331A63C" w:rsidRDefault="1331A63C" w:rsidP="3431CF8A">
      <w:pPr>
        <w:jc w:val="both"/>
        <w:rPr>
          <w:sz w:val="22"/>
          <w:szCs w:val="22"/>
        </w:rPr>
      </w:pPr>
      <w:r w:rsidRPr="3431CF8A">
        <w:rPr>
          <w:sz w:val="22"/>
          <w:szCs w:val="22"/>
        </w:rPr>
        <w:t>The master microcontroller reads all input values simultaneousl</w:t>
      </w:r>
      <w:r w:rsidR="6014EFFC" w:rsidRPr="3431CF8A">
        <w:rPr>
          <w:sz w:val="22"/>
          <w:szCs w:val="22"/>
        </w:rPr>
        <w:t>y</w:t>
      </w:r>
      <w:r w:rsidRPr="3431CF8A">
        <w:rPr>
          <w:sz w:val="22"/>
          <w:szCs w:val="22"/>
        </w:rPr>
        <w:t>,</w:t>
      </w:r>
      <w:r w:rsidR="6C2F8496" w:rsidRPr="3431CF8A">
        <w:rPr>
          <w:sz w:val="22"/>
          <w:szCs w:val="22"/>
        </w:rPr>
        <w:t xml:space="preserve"> </w:t>
      </w:r>
      <w:r w:rsidRPr="3431CF8A">
        <w:rPr>
          <w:sz w:val="22"/>
          <w:szCs w:val="22"/>
        </w:rPr>
        <w:t>captur</w:t>
      </w:r>
      <w:r w:rsidR="25CA080F" w:rsidRPr="3431CF8A">
        <w:rPr>
          <w:sz w:val="22"/>
          <w:szCs w:val="22"/>
        </w:rPr>
        <w:t>ing</w:t>
      </w:r>
      <w:r w:rsidRPr="3431CF8A">
        <w:rPr>
          <w:sz w:val="22"/>
          <w:szCs w:val="22"/>
        </w:rPr>
        <w:t xml:space="preserve"> the full state of PORTA as a single data byte</w:t>
      </w:r>
      <w:r w:rsidR="2936EF31" w:rsidRPr="3431CF8A">
        <w:rPr>
          <w:sz w:val="22"/>
          <w:szCs w:val="22"/>
        </w:rPr>
        <w:t>, which helps i</w:t>
      </w:r>
      <w:r w:rsidRPr="3431CF8A">
        <w:rPr>
          <w:sz w:val="22"/>
          <w:szCs w:val="22"/>
        </w:rPr>
        <w:t>mprove</w:t>
      </w:r>
      <w:r w:rsidR="4009699C" w:rsidRPr="3431CF8A">
        <w:rPr>
          <w:sz w:val="22"/>
          <w:szCs w:val="22"/>
        </w:rPr>
        <w:t xml:space="preserve"> </w:t>
      </w:r>
      <w:r w:rsidRPr="3431CF8A">
        <w:rPr>
          <w:sz w:val="22"/>
          <w:szCs w:val="22"/>
        </w:rPr>
        <w:t>efficiency, as multiple input conditions can be processed in a single operation rather than reading each pin individually.</w:t>
      </w:r>
    </w:p>
    <w:p w14:paraId="699C1B6E" w14:textId="77777777" w:rsidR="00514DD6" w:rsidRDefault="00514DD6">
      <w:pPr>
        <w:rPr>
          <w:sz w:val="22"/>
          <w:szCs w:val="22"/>
        </w:rPr>
      </w:pPr>
      <w:r>
        <w:rPr>
          <w:sz w:val="22"/>
          <w:szCs w:val="22"/>
        </w:rPr>
        <w:br w:type="page"/>
      </w:r>
    </w:p>
    <w:p w14:paraId="3F9C183E" w14:textId="7DA97937" w:rsidR="1331A63C" w:rsidRDefault="1331A63C" w:rsidP="3431CF8A">
      <w:pPr>
        <w:jc w:val="both"/>
        <w:rPr>
          <w:sz w:val="22"/>
          <w:szCs w:val="22"/>
        </w:rPr>
      </w:pPr>
      <w:r w:rsidRPr="3431CF8A">
        <w:rPr>
          <w:sz w:val="22"/>
          <w:szCs w:val="22"/>
        </w:rPr>
        <w:lastRenderedPageBreak/>
        <w:t xml:space="preserve">Additionally, an ignition input is implemented as a control condition for system operation. The program is designed such that data </w:t>
      </w:r>
      <w:r w:rsidR="4CD52C35" w:rsidRPr="3431CF8A">
        <w:rPr>
          <w:sz w:val="22"/>
          <w:szCs w:val="22"/>
        </w:rPr>
        <w:t xml:space="preserve">should </w:t>
      </w:r>
      <w:r w:rsidRPr="3431CF8A">
        <w:rPr>
          <w:sz w:val="22"/>
          <w:szCs w:val="22"/>
        </w:rPr>
        <w:t xml:space="preserve">only </w:t>
      </w:r>
      <w:r w:rsidR="0DE18800" w:rsidRPr="3431CF8A">
        <w:rPr>
          <w:sz w:val="22"/>
          <w:szCs w:val="22"/>
        </w:rPr>
        <w:t xml:space="preserve">be </w:t>
      </w:r>
      <w:r w:rsidRPr="3431CF8A">
        <w:rPr>
          <w:sz w:val="22"/>
          <w:szCs w:val="22"/>
        </w:rPr>
        <w:t>transmitted to the slave controller when the ignition input is active. This reflects real-world automotive behaviour, where certain systems are only enabled when the ignition is on.</w:t>
      </w:r>
    </w:p>
    <w:p w14:paraId="428AD530" w14:textId="553FC3CC" w:rsidR="1331A63C" w:rsidRDefault="1331A63C" w:rsidP="3431CF8A">
      <w:pPr>
        <w:jc w:val="both"/>
        <w:rPr>
          <w:sz w:val="22"/>
          <w:szCs w:val="22"/>
        </w:rPr>
      </w:pPr>
      <w:r w:rsidRPr="3431CF8A">
        <w:rPr>
          <w:sz w:val="22"/>
          <w:szCs w:val="22"/>
        </w:rPr>
        <w:t>The collected input data is then packaged into a binary format and transmitted to the slave device via the I²C communication bus. Each bit within the data byte represents a specific lighting function, allowing the slave microcontroller to decode and activate the corresponding outputs.</w:t>
      </w:r>
    </w:p>
    <w:p w14:paraId="4444C39B" w14:textId="5BE5638F" w:rsidR="50CEC4A9" w:rsidRPr="00514DD6" w:rsidRDefault="50CEC4A9" w:rsidP="3431CF8A">
      <w:pPr>
        <w:pStyle w:val="Heading2"/>
        <w:spacing w:before="261" w:after="261" w:line="300" w:lineRule="auto"/>
        <w:rPr>
          <w:rFonts w:asciiTheme="minorHAnsi" w:hAnsiTheme="minorHAnsi"/>
        </w:rPr>
      </w:pPr>
      <w:bookmarkStart w:id="15" w:name="_Toc229044673"/>
      <w:r w:rsidRPr="00514DD6">
        <w:rPr>
          <w:rFonts w:asciiTheme="minorHAnsi" w:eastAsia="Segoe UI" w:hAnsiTheme="minorHAnsi" w:cs="Segoe UI"/>
        </w:rPr>
        <w:t>3.3 Output Module</w:t>
      </w:r>
      <w:bookmarkEnd w:id="15"/>
    </w:p>
    <w:p w14:paraId="5FB2189C" w14:textId="0C693BDA" w:rsidR="6E5CEA75" w:rsidRDefault="003A6BD8">
      <w:r>
        <w:rPr>
          <w:noProof/>
        </w:rPr>
        <mc:AlternateContent>
          <mc:Choice Requires="wps">
            <w:drawing>
              <wp:anchor distT="0" distB="0" distL="114300" distR="114300" simplePos="0" relativeHeight="251658245" behindDoc="0" locked="0" layoutInCell="1" allowOverlap="1" wp14:anchorId="3C29C162" wp14:editId="7CAB739A">
                <wp:simplePos x="0" y="0"/>
                <wp:positionH relativeFrom="column">
                  <wp:posOffset>642620</wp:posOffset>
                </wp:positionH>
                <wp:positionV relativeFrom="paragraph">
                  <wp:posOffset>3148330</wp:posOffset>
                </wp:positionV>
                <wp:extent cx="4446270" cy="635"/>
                <wp:effectExtent l="0" t="0" r="0" b="0"/>
                <wp:wrapSquare wrapText="bothSides"/>
                <wp:docPr id="1293619303" name="Text Box 1"/>
                <wp:cNvGraphicFramePr/>
                <a:graphic xmlns:a="http://schemas.openxmlformats.org/drawingml/2006/main">
                  <a:graphicData uri="http://schemas.microsoft.com/office/word/2010/wordprocessingShape">
                    <wps:wsp>
                      <wps:cNvSpPr txBox="1"/>
                      <wps:spPr>
                        <a:xfrm>
                          <a:off x="0" y="0"/>
                          <a:ext cx="4446270" cy="635"/>
                        </a:xfrm>
                        <a:prstGeom prst="rect">
                          <a:avLst/>
                        </a:prstGeom>
                        <a:solidFill>
                          <a:prstClr val="white"/>
                        </a:solidFill>
                        <a:ln>
                          <a:noFill/>
                        </a:ln>
                      </wps:spPr>
                      <wps:txbx>
                        <w:txbxContent>
                          <w:p w14:paraId="565E4688" w14:textId="5054E77C" w:rsidR="003A6BD8" w:rsidRPr="00B6490E" w:rsidRDefault="003A6BD8" w:rsidP="003A6BD8">
                            <w:pPr>
                              <w:pStyle w:val="Caption"/>
                              <w:rPr>
                                <w:noProof/>
                              </w:rPr>
                            </w:pPr>
                            <w:bookmarkStart w:id="16" w:name="_Toc229044689"/>
                            <w:r>
                              <w:t xml:space="preserve">Figure </w:t>
                            </w:r>
                            <w:r>
                              <w:fldChar w:fldCharType="begin"/>
                            </w:r>
                            <w:r>
                              <w:instrText xml:space="preserve"> SEQ Figure \* ARABIC </w:instrText>
                            </w:r>
                            <w:r>
                              <w:fldChar w:fldCharType="separate"/>
                            </w:r>
                            <w:r w:rsidR="00E351EF">
                              <w:rPr>
                                <w:noProof/>
                              </w:rPr>
                              <w:t>3</w:t>
                            </w:r>
                            <w:r>
                              <w:fldChar w:fldCharType="end"/>
                            </w:r>
                            <w:r>
                              <w:t>: Circuit in operation for right indicator.</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29C162" id="_x0000_s1028" type="#_x0000_t202" style="position:absolute;margin-left:50.6pt;margin-top:247.9pt;width:350.1pt;height:.05pt;z-index:25165824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" stroked="f">
                <v:textbox style="mso-fit-shape-to-text:t" inset="0,0,0,0">
                  <w:txbxContent>
                    <w:p w14:paraId="565E4688" w14:textId="5054E77C" w:rsidR="003A6BD8" w:rsidRPr="00B6490E" w:rsidRDefault="003A6BD8" w:rsidP="003A6BD8">
                      <w:pPr>
                        <w:pStyle w:val="Caption"/>
                        <w:rPr>
                          <w:noProof/>
                        </w:rPr>
                      </w:pPr>
                      <w:bookmarkStart w:id="17" w:name="_Toc229044689"/>
                      <w:r>
                        <w:t xml:space="preserve">Figure </w:t>
                      </w:r>
                      <w:r>
                        <w:fldChar w:fldCharType="begin"/>
                      </w:r>
                      <w:r>
                        <w:instrText xml:space="preserve"> SEQ Figure \* ARABIC </w:instrText>
                      </w:r>
                      <w:r>
                        <w:fldChar w:fldCharType="separate"/>
                      </w:r>
                      <w:r w:rsidR="00E351EF">
                        <w:rPr>
                          <w:noProof/>
                        </w:rPr>
                        <w:t>3</w:t>
                      </w:r>
                      <w:r>
                        <w:fldChar w:fldCharType="end"/>
                      </w:r>
                      <w:r>
                        <w:t>: Circuit in operation for right indicator.</w:t>
                      </w:r>
                      <w:bookmarkEnd w:id="17"/>
                    </w:p>
                  </w:txbxContent>
                </v:textbox>
                <w10:wrap type="square"/>
              </v:shape>
            </w:pict>
          </mc:Fallback>
        </mc:AlternateContent>
      </w:r>
      <w:r>
        <w:rPr>
          <w:noProof/>
        </w:rPr>
        <w:drawing>
          <wp:anchor distT="0" distB="0" distL="114300" distR="114300" simplePos="0" relativeHeight="251658244" behindDoc="0" locked="0" layoutInCell="1" allowOverlap="1" wp14:anchorId="0BE76641" wp14:editId="42551747">
            <wp:simplePos x="0" y="0"/>
            <wp:positionH relativeFrom="margin">
              <wp:align>center</wp:align>
            </wp:positionH>
            <wp:positionV relativeFrom="paragraph">
              <wp:posOffset>6654</wp:posOffset>
            </wp:positionV>
            <wp:extent cx="4446270" cy="3084830"/>
            <wp:effectExtent l="0" t="0" r="0" b="1270"/>
            <wp:wrapSquare wrapText="bothSides"/>
            <wp:docPr id="14417851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785179"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446270" cy="3084830"/>
                    </a:xfrm>
                    <a:prstGeom prst="rect">
                      <a:avLst/>
                    </a:prstGeom>
                  </pic:spPr>
                </pic:pic>
              </a:graphicData>
            </a:graphic>
            <wp14:sizeRelH relativeFrom="margin">
              <wp14:pctWidth>0</wp14:pctWidth>
            </wp14:sizeRelH>
            <wp14:sizeRelV relativeFrom="margin">
              <wp14:pctHeight>0</wp14:pctHeight>
            </wp14:sizeRelV>
          </wp:anchor>
        </w:drawing>
      </w:r>
    </w:p>
    <w:p w14:paraId="78D53668" w14:textId="77777777" w:rsidR="003A6BD8" w:rsidRDefault="003A6BD8" w:rsidP="3431CF8A">
      <w:pPr>
        <w:jc w:val="both"/>
        <w:rPr>
          <w:sz w:val="22"/>
          <w:szCs w:val="22"/>
        </w:rPr>
      </w:pPr>
    </w:p>
    <w:p w14:paraId="41FB7EB2" w14:textId="77777777" w:rsidR="003A6BD8" w:rsidRDefault="003A6BD8" w:rsidP="3431CF8A">
      <w:pPr>
        <w:jc w:val="both"/>
        <w:rPr>
          <w:sz w:val="22"/>
          <w:szCs w:val="22"/>
        </w:rPr>
      </w:pPr>
    </w:p>
    <w:p w14:paraId="5163337A" w14:textId="77777777" w:rsidR="003A6BD8" w:rsidRDefault="003A6BD8" w:rsidP="3431CF8A">
      <w:pPr>
        <w:jc w:val="both"/>
        <w:rPr>
          <w:sz w:val="22"/>
          <w:szCs w:val="22"/>
        </w:rPr>
      </w:pPr>
    </w:p>
    <w:p w14:paraId="4551778F" w14:textId="77777777" w:rsidR="003A6BD8" w:rsidRDefault="003A6BD8" w:rsidP="3431CF8A">
      <w:pPr>
        <w:jc w:val="both"/>
        <w:rPr>
          <w:sz w:val="22"/>
          <w:szCs w:val="22"/>
        </w:rPr>
      </w:pPr>
    </w:p>
    <w:p w14:paraId="660347AF" w14:textId="77777777" w:rsidR="003A6BD8" w:rsidRDefault="003A6BD8" w:rsidP="3431CF8A">
      <w:pPr>
        <w:jc w:val="both"/>
        <w:rPr>
          <w:sz w:val="22"/>
          <w:szCs w:val="22"/>
        </w:rPr>
      </w:pPr>
    </w:p>
    <w:p w14:paraId="46A4C610" w14:textId="77777777" w:rsidR="003A6BD8" w:rsidRDefault="003A6BD8" w:rsidP="3431CF8A">
      <w:pPr>
        <w:jc w:val="both"/>
        <w:rPr>
          <w:sz w:val="22"/>
          <w:szCs w:val="22"/>
        </w:rPr>
      </w:pPr>
    </w:p>
    <w:p w14:paraId="08D9A564" w14:textId="77777777" w:rsidR="003A6BD8" w:rsidRDefault="003A6BD8" w:rsidP="3431CF8A">
      <w:pPr>
        <w:jc w:val="both"/>
        <w:rPr>
          <w:sz w:val="22"/>
          <w:szCs w:val="22"/>
        </w:rPr>
      </w:pPr>
    </w:p>
    <w:p w14:paraId="4AD4086F" w14:textId="77777777" w:rsidR="003A6BD8" w:rsidRDefault="003A6BD8" w:rsidP="3431CF8A">
      <w:pPr>
        <w:jc w:val="both"/>
        <w:rPr>
          <w:sz w:val="22"/>
          <w:szCs w:val="22"/>
        </w:rPr>
      </w:pPr>
    </w:p>
    <w:p w14:paraId="16C75A1D" w14:textId="77777777" w:rsidR="003A6BD8" w:rsidRDefault="003A6BD8" w:rsidP="3431CF8A">
      <w:pPr>
        <w:jc w:val="both"/>
        <w:rPr>
          <w:sz w:val="22"/>
          <w:szCs w:val="22"/>
        </w:rPr>
      </w:pPr>
    </w:p>
    <w:p w14:paraId="3187C206" w14:textId="77777777" w:rsidR="003A6BD8" w:rsidRDefault="003A6BD8" w:rsidP="3431CF8A">
      <w:pPr>
        <w:jc w:val="both"/>
        <w:rPr>
          <w:sz w:val="22"/>
          <w:szCs w:val="22"/>
        </w:rPr>
      </w:pPr>
    </w:p>
    <w:p w14:paraId="1BAE5F12" w14:textId="77777777" w:rsidR="003A6BD8" w:rsidRDefault="003A6BD8" w:rsidP="3431CF8A">
      <w:pPr>
        <w:jc w:val="both"/>
        <w:rPr>
          <w:sz w:val="22"/>
          <w:szCs w:val="22"/>
        </w:rPr>
      </w:pPr>
    </w:p>
    <w:p w14:paraId="038E625B" w14:textId="645F2414" w:rsidR="003A6BD8" w:rsidRDefault="4F593214" w:rsidP="003A6BD8">
      <w:pPr>
        <w:jc w:val="both"/>
        <w:rPr>
          <w:sz w:val="22"/>
          <w:szCs w:val="22"/>
        </w:rPr>
      </w:pPr>
      <w:r w:rsidRPr="3431CF8A">
        <w:rPr>
          <w:sz w:val="22"/>
          <w:szCs w:val="22"/>
        </w:rPr>
        <w:t>The output module is implemented on the slave microcontroller (U2) and is responsible for controlling the simulated vehicle lighting system. The outputs are represented using LEDs within the Proteus environment, allowing visual verification of system behaviour during operation. Figure 3</w:t>
      </w:r>
      <w:r w:rsidR="6E5CEA75" w:rsidRPr="3431CF8A">
        <w:rPr>
          <w:sz w:val="22"/>
          <w:szCs w:val="22"/>
        </w:rPr>
        <w:t xml:space="preserve"> shows the function of the right indicator, it also shows how the day running light</w:t>
      </w:r>
      <w:r w:rsidR="060EBB4D" w:rsidRPr="3431CF8A">
        <w:rPr>
          <w:sz w:val="22"/>
          <w:szCs w:val="22"/>
        </w:rPr>
        <w:t xml:space="preserve"> (</w:t>
      </w:r>
      <w:r w:rsidR="6E5CEA75" w:rsidRPr="3431CF8A">
        <w:rPr>
          <w:sz w:val="22"/>
          <w:szCs w:val="22"/>
        </w:rPr>
        <w:t>DRL</w:t>
      </w:r>
      <w:r w:rsidR="4FCE3E68" w:rsidRPr="3431CF8A">
        <w:rPr>
          <w:sz w:val="22"/>
          <w:szCs w:val="22"/>
        </w:rPr>
        <w:t>)</w:t>
      </w:r>
      <w:r w:rsidR="6E5CEA75" w:rsidRPr="3431CF8A">
        <w:rPr>
          <w:sz w:val="22"/>
          <w:szCs w:val="22"/>
        </w:rPr>
        <w:t xml:space="preserve">, functions </w:t>
      </w:r>
      <w:r w:rsidR="69872038" w:rsidRPr="3431CF8A">
        <w:rPr>
          <w:sz w:val="22"/>
          <w:szCs w:val="22"/>
        </w:rPr>
        <w:t xml:space="preserve">through </w:t>
      </w:r>
      <w:r w:rsidR="20B37EC3" w:rsidRPr="3431CF8A">
        <w:rPr>
          <w:sz w:val="22"/>
          <w:szCs w:val="22"/>
        </w:rPr>
        <w:t xml:space="preserve">the ignition input. </w:t>
      </w:r>
    </w:p>
    <w:p w14:paraId="0922F064" w14:textId="2398E09C" w:rsidR="6C170A3B" w:rsidRDefault="6C170A3B" w:rsidP="3431CF8A">
      <w:pPr>
        <w:jc w:val="both"/>
        <w:rPr>
          <w:sz w:val="22"/>
          <w:szCs w:val="22"/>
        </w:rPr>
      </w:pPr>
      <w:r w:rsidRPr="3431CF8A">
        <w:rPr>
          <w:sz w:val="22"/>
          <w:szCs w:val="22"/>
        </w:rPr>
        <w:t>The slave microcontroller receives an 8-bit data value from the master via the I²C communication bus. This data represents the state of all input switches in binary form. Each bit within this data byte corresponds to a specific lighting function, allowing multiple outputs to be controlled simultaneously.</w:t>
      </w:r>
    </w:p>
    <w:p w14:paraId="1430B4F7" w14:textId="3DF7724E" w:rsidR="6C170A3B" w:rsidRDefault="6C170A3B" w:rsidP="3431CF8A">
      <w:pPr>
        <w:jc w:val="both"/>
        <w:rPr>
          <w:sz w:val="22"/>
          <w:szCs w:val="22"/>
        </w:rPr>
      </w:pPr>
      <w:r w:rsidRPr="3431CF8A">
        <w:rPr>
          <w:sz w:val="22"/>
          <w:szCs w:val="22"/>
        </w:rPr>
        <w:t>The received data is processed using bitwise operations, with the upper bits mapped directly to PORTB</w:t>
      </w:r>
      <w:r w:rsidR="00514DD6">
        <w:rPr>
          <w:sz w:val="22"/>
          <w:szCs w:val="22"/>
        </w:rPr>
        <w:t xml:space="preserve">. </w:t>
      </w:r>
      <w:r w:rsidRPr="3431CF8A">
        <w:rPr>
          <w:sz w:val="22"/>
          <w:szCs w:val="22"/>
        </w:rPr>
        <w:t>This operation ensures that only the relevant bits are written to the output port, while reserving lower bits for additional control functions such as indicator flashing. Masking the data in this way prevents unintended outputs from being activated and allows more controlled manipulation of individual lighting states.</w:t>
      </w:r>
    </w:p>
    <w:p w14:paraId="75ECD34F" w14:textId="1D60F064" w:rsidR="3607EBA9" w:rsidRDefault="3607EBA9" w:rsidP="3431CF8A">
      <w:pPr>
        <w:jc w:val="both"/>
        <w:rPr>
          <w:sz w:val="22"/>
          <w:szCs w:val="22"/>
        </w:rPr>
      </w:pPr>
      <w:r w:rsidRPr="3431CF8A">
        <w:rPr>
          <w:sz w:val="22"/>
          <w:szCs w:val="22"/>
        </w:rPr>
        <w:lastRenderedPageBreak/>
        <w:t>Indicator and hazard functions are implemented separately using conditional logic and timed delays. For example, when the left or right indicator bit is active, the corresponding output pin is toggled on and off with a delay of 500ms, creating a flashing effect consistent with real vehicle indicators</w:t>
      </w:r>
      <w:r w:rsidR="7020E630" w:rsidRPr="3431CF8A">
        <w:rPr>
          <w:sz w:val="22"/>
          <w:szCs w:val="22"/>
        </w:rPr>
        <w:t>, where legislation states flashes cannot exceed 120 per minute [</w:t>
      </w:r>
      <w:r w:rsidR="00886D23">
        <w:rPr>
          <w:sz w:val="22"/>
          <w:szCs w:val="22"/>
        </w:rPr>
        <w:t>14</w:t>
      </w:r>
      <w:r w:rsidR="7020E630" w:rsidRPr="3431CF8A">
        <w:rPr>
          <w:sz w:val="22"/>
          <w:szCs w:val="22"/>
        </w:rPr>
        <w:t>]</w:t>
      </w:r>
      <w:r w:rsidRPr="3431CF8A">
        <w:rPr>
          <w:sz w:val="22"/>
          <w:szCs w:val="22"/>
        </w:rPr>
        <w:t>. Hazard lights are implemented by activating both indicator outputs simultaneously using similar timing control.</w:t>
      </w:r>
      <w:r w:rsidR="23CA7655" w:rsidRPr="3431CF8A">
        <w:rPr>
          <w:sz w:val="22"/>
          <w:szCs w:val="22"/>
        </w:rPr>
        <w:t xml:space="preserve"> Diodes are </w:t>
      </w:r>
      <w:r w:rsidR="006141E1">
        <w:rPr>
          <w:sz w:val="22"/>
          <w:szCs w:val="22"/>
        </w:rPr>
        <w:t>implemented</w:t>
      </w:r>
      <w:r w:rsidR="23CA7655" w:rsidRPr="3431CF8A">
        <w:rPr>
          <w:sz w:val="22"/>
          <w:szCs w:val="22"/>
        </w:rPr>
        <w:t xml:space="preserve"> in the hazard and indicator circuits to provide electrical isolation between the </w:t>
      </w:r>
      <w:r w:rsidR="006141E1">
        <w:rPr>
          <w:sz w:val="22"/>
          <w:szCs w:val="22"/>
        </w:rPr>
        <w:t>hazard</w:t>
      </w:r>
      <w:r w:rsidR="23CA7655" w:rsidRPr="3431CF8A">
        <w:rPr>
          <w:sz w:val="22"/>
          <w:szCs w:val="22"/>
        </w:rPr>
        <w:t xml:space="preserve"> indicator outputs, preventing back feeding of current and ensuring that activating one function does not unintentionally trigger another.</w:t>
      </w:r>
    </w:p>
    <w:p w14:paraId="098FB133" w14:textId="0A21FEDF" w:rsidR="50CEC4A9" w:rsidRPr="006141E1" w:rsidRDefault="50CEC4A9" w:rsidP="3431CF8A">
      <w:pPr>
        <w:pStyle w:val="Heading2"/>
        <w:jc w:val="both"/>
        <w:rPr>
          <w:rFonts w:asciiTheme="minorHAnsi" w:hAnsiTheme="minorHAnsi"/>
        </w:rPr>
      </w:pPr>
      <w:bookmarkStart w:id="18" w:name="_Toc229044674"/>
      <w:r w:rsidRPr="006141E1">
        <w:rPr>
          <w:rFonts w:asciiTheme="minorHAnsi" w:eastAsia="Segoe UI" w:hAnsiTheme="minorHAnsi" w:cs="Segoe UI"/>
        </w:rPr>
        <w:t>3.4 Communication Architecture</w:t>
      </w:r>
      <w:bookmarkEnd w:id="18"/>
    </w:p>
    <w:p w14:paraId="5F420DB7" w14:textId="248C82FE" w:rsidR="7645A536" w:rsidRDefault="003A6BD8" w:rsidP="3431CF8A">
      <w:r>
        <w:rPr>
          <w:noProof/>
        </w:rPr>
        <mc:AlternateContent>
          <mc:Choice Requires="wps">
            <w:drawing>
              <wp:anchor distT="0" distB="0" distL="114300" distR="114300" simplePos="0" relativeHeight="251658247" behindDoc="0" locked="0" layoutInCell="1" allowOverlap="1" wp14:anchorId="3D8A1713" wp14:editId="3B73F30A">
                <wp:simplePos x="0" y="0"/>
                <wp:positionH relativeFrom="column">
                  <wp:posOffset>608330</wp:posOffset>
                </wp:positionH>
                <wp:positionV relativeFrom="paragraph">
                  <wp:posOffset>4125595</wp:posOffset>
                </wp:positionV>
                <wp:extent cx="4507865" cy="635"/>
                <wp:effectExtent l="0" t="0" r="0" b="0"/>
                <wp:wrapSquare wrapText="bothSides"/>
                <wp:docPr id="1179891732" name="Text Box 1"/>
                <wp:cNvGraphicFramePr/>
                <a:graphic xmlns:a="http://schemas.openxmlformats.org/drawingml/2006/main">
                  <a:graphicData uri="http://schemas.microsoft.com/office/word/2010/wordprocessingShape">
                    <wps:wsp>
                      <wps:cNvSpPr txBox="1"/>
                      <wps:spPr>
                        <a:xfrm>
                          <a:off x="0" y="0"/>
                          <a:ext cx="4507865" cy="635"/>
                        </a:xfrm>
                        <a:prstGeom prst="rect">
                          <a:avLst/>
                        </a:prstGeom>
                        <a:solidFill>
                          <a:prstClr val="white"/>
                        </a:solidFill>
                        <a:ln>
                          <a:noFill/>
                        </a:ln>
                      </wps:spPr>
                      <wps:txbx>
                        <w:txbxContent>
                          <w:p w14:paraId="4D7F7C67" w14:textId="3D0F8687" w:rsidR="003A6BD8" w:rsidRPr="003A6BD8" w:rsidRDefault="003A6BD8" w:rsidP="003A6BD8">
                            <w:pPr>
                              <w:pStyle w:val="Caption"/>
                              <w:rPr>
                                <w:noProof/>
                              </w:rPr>
                            </w:pPr>
                            <w:bookmarkStart w:id="19" w:name="_Toc229044690"/>
                            <w:r>
                              <w:t xml:space="preserve">Figure </w:t>
                            </w:r>
                            <w:r>
                              <w:fldChar w:fldCharType="begin"/>
                            </w:r>
                            <w:r>
                              <w:instrText xml:space="preserve"> SEQ Figure \* ARABIC </w:instrText>
                            </w:r>
                            <w:r>
                              <w:fldChar w:fldCharType="separate"/>
                            </w:r>
                            <w:r w:rsidR="00E351EF">
                              <w:rPr>
                                <w:noProof/>
                              </w:rPr>
                              <w:t>4</w:t>
                            </w:r>
                            <w:r>
                              <w:fldChar w:fldCharType="end"/>
                            </w:r>
                            <w:r>
                              <w:t>: I</w:t>
                            </w:r>
                            <w:r>
                              <w:rPr>
                                <w:vertAlign w:val="superscript"/>
                              </w:rPr>
                              <w:t>2</w:t>
                            </w:r>
                            <w:r>
                              <w:t>C communication connections between PICs.</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8A1713" id="_x0000_s1029" type="#_x0000_t202" style="position:absolute;margin-left:47.9pt;margin-top:324.85pt;width:354.95pt;height:.05pt;z-index:25165824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" stroked="f">
                <v:textbox style="mso-fit-shape-to-text:t" inset="0,0,0,0">
                  <w:txbxContent>
                    <w:p w14:paraId="4D7F7C67" w14:textId="3D0F8687" w:rsidR="003A6BD8" w:rsidRPr="003A6BD8" w:rsidRDefault="003A6BD8" w:rsidP="003A6BD8">
                      <w:pPr>
                        <w:pStyle w:val="Caption"/>
                        <w:rPr>
                          <w:noProof/>
                        </w:rPr>
                      </w:pPr>
                      <w:bookmarkStart w:id="20" w:name="_Toc229044690"/>
                      <w:r>
                        <w:t xml:space="preserve">Figure </w:t>
                      </w:r>
                      <w:r>
                        <w:fldChar w:fldCharType="begin"/>
                      </w:r>
                      <w:r>
                        <w:instrText xml:space="preserve"> SEQ Figure \* ARABIC </w:instrText>
                      </w:r>
                      <w:r>
                        <w:fldChar w:fldCharType="separate"/>
                      </w:r>
                      <w:r w:rsidR="00E351EF">
                        <w:rPr>
                          <w:noProof/>
                        </w:rPr>
                        <w:t>4</w:t>
                      </w:r>
                      <w:r>
                        <w:fldChar w:fldCharType="end"/>
                      </w:r>
                      <w:r>
                        <w:t>: I</w:t>
                      </w:r>
                      <w:r>
                        <w:rPr>
                          <w:vertAlign w:val="superscript"/>
                        </w:rPr>
                        <w:t>2</w:t>
                      </w:r>
                      <w:r>
                        <w:t>C communication connections between PICs.</w:t>
                      </w:r>
                      <w:bookmarkEnd w:id="20"/>
                    </w:p>
                  </w:txbxContent>
                </v:textbox>
                <w10:wrap type="square"/>
              </v:shape>
            </w:pict>
          </mc:Fallback>
        </mc:AlternateContent>
      </w:r>
      <w:r>
        <w:rPr>
          <w:noProof/>
        </w:rPr>
        <w:drawing>
          <wp:anchor distT="0" distB="0" distL="114300" distR="114300" simplePos="0" relativeHeight="251658246" behindDoc="0" locked="0" layoutInCell="1" allowOverlap="1" wp14:anchorId="19C2D0C6" wp14:editId="14F0C0AF">
            <wp:simplePos x="0" y="0"/>
            <wp:positionH relativeFrom="margin">
              <wp:align>center</wp:align>
            </wp:positionH>
            <wp:positionV relativeFrom="paragraph">
              <wp:posOffset>10713</wp:posOffset>
            </wp:positionV>
            <wp:extent cx="4507865" cy="4058285"/>
            <wp:effectExtent l="0" t="0" r="6985" b="0"/>
            <wp:wrapSquare wrapText="bothSides"/>
            <wp:docPr id="13671931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193194" name="Picture 1367193194"/>
                    <pic:cNvPicPr/>
                  </pic:nvPicPr>
                  <pic:blipFill>
                    <a:blip r:embed="rId11">
                      <a:extLst>
                        <a:ext uri="{28A0092B-C50C-407E-A947-70E740481C1C}">
                          <a14:useLocalDpi xmlns:a14="http://schemas.microsoft.com/office/drawing/2010/main" val="0"/>
                        </a:ext>
                      </a:extLst>
                    </a:blip>
                    <a:stretch>
                      <a:fillRect/>
                    </a:stretch>
                  </pic:blipFill>
                  <pic:spPr>
                    <a:xfrm>
                      <a:off x="0" y="0"/>
                      <a:ext cx="4507865" cy="4058285"/>
                    </a:xfrm>
                    <a:prstGeom prst="rect">
                      <a:avLst/>
                    </a:prstGeom>
                  </pic:spPr>
                </pic:pic>
              </a:graphicData>
            </a:graphic>
            <wp14:sizeRelH relativeFrom="margin">
              <wp14:pctWidth>0</wp14:pctWidth>
            </wp14:sizeRelH>
            <wp14:sizeRelV relativeFrom="margin">
              <wp14:pctHeight>0</wp14:pctHeight>
            </wp14:sizeRelV>
          </wp:anchor>
        </w:drawing>
      </w:r>
    </w:p>
    <w:p w14:paraId="2DE2A080" w14:textId="77777777" w:rsidR="003A6BD8" w:rsidRDefault="003A6BD8" w:rsidP="3431CF8A">
      <w:pPr>
        <w:jc w:val="both"/>
        <w:rPr>
          <w:sz w:val="22"/>
          <w:szCs w:val="22"/>
        </w:rPr>
      </w:pPr>
    </w:p>
    <w:p w14:paraId="6B83FFBA" w14:textId="77777777" w:rsidR="003A6BD8" w:rsidRDefault="003A6BD8" w:rsidP="3431CF8A">
      <w:pPr>
        <w:jc w:val="both"/>
        <w:rPr>
          <w:sz w:val="22"/>
          <w:szCs w:val="22"/>
        </w:rPr>
      </w:pPr>
    </w:p>
    <w:p w14:paraId="26D610C4" w14:textId="77777777" w:rsidR="003A6BD8" w:rsidRDefault="003A6BD8" w:rsidP="3431CF8A">
      <w:pPr>
        <w:jc w:val="both"/>
        <w:rPr>
          <w:sz w:val="22"/>
          <w:szCs w:val="22"/>
        </w:rPr>
      </w:pPr>
    </w:p>
    <w:p w14:paraId="35CC1C06" w14:textId="77777777" w:rsidR="003A6BD8" w:rsidRDefault="003A6BD8" w:rsidP="3431CF8A">
      <w:pPr>
        <w:jc w:val="both"/>
        <w:rPr>
          <w:sz w:val="22"/>
          <w:szCs w:val="22"/>
        </w:rPr>
      </w:pPr>
    </w:p>
    <w:p w14:paraId="485571B3" w14:textId="77777777" w:rsidR="003A6BD8" w:rsidRDefault="003A6BD8" w:rsidP="3431CF8A">
      <w:pPr>
        <w:jc w:val="both"/>
        <w:rPr>
          <w:sz w:val="22"/>
          <w:szCs w:val="22"/>
        </w:rPr>
      </w:pPr>
    </w:p>
    <w:p w14:paraId="0B09C6AB" w14:textId="77777777" w:rsidR="003A6BD8" w:rsidRDefault="003A6BD8" w:rsidP="3431CF8A">
      <w:pPr>
        <w:jc w:val="both"/>
        <w:rPr>
          <w:sz w:val="22"/>
          <w:szCs w:val="22"/>
        </w:rPr>
      </w:pPr>
    </w:p>
    <w:p w14:paraId="44EE943C" w14:textId="77777777" w:rsidR="003A6BD8" w:rsidRDefault="003A6BD8" w:rsidP="3431CF8A">
      <w:pPr>
        <w:jc w:val="both"/>
        <w:rPr>
          <w:sz w:val="22"/>
          <w:szCs w:val="22"/>
        </w:rPr>
      </w:pPr>
    </w:p>
    <w:p w14:paraId="60777829" w14:textId="77777777" w:rsidR="003A6BD8" w:rsidRDefault="003A6BD8" w:rsidP="3431CF8A">
      <w:pPr>
        <w:jc w:val="both"/>
        <w:rPr>
          <w:sz w:val="22"/>
          <w:szCs w:val="22"/>
        </w:rPr>
      </w:pPr>
    </w:p>
    <w:p w14:paraId="3BD23FD9" w14:textId="77777777" w:rsidR="003A6BD8" w:rsidRDefault="003A6BD8" w:rsidP="3431CF8A">
      <w:pPr>
        <w:jc w:val="both"/>
        <w:rPr>
          <w:sz w:val="22"/>
          <w:szCs w:val="22"/>
        </w:rPr>
      </w:pPr>
    </w:p>
    <w:p w14:paraId="6962A730" w14:textId="77777777" w:rsidR="003A6BD8" w:rsidRDefault="003A6BD8" w:rsidP="3431CF8A">
      <w:pPr>
        <w:jc w:val="both"/>
        <w:rPr>
          <w:sz w:val="22"/>
          <w:szCs w:val="22"/>
        </w:rPr>
      </w:pPr>
    </w:p>
    <w:p w14:paraId="19FAB9DC" w14:textId="77777777" w:rsidR="003A6BD8" w:rsidRDefault="003A6BD8" w:rsidP="3431CF8A">
      <w:pPr>
        <w:jc w:val="both"/>
        <w:rPr>
          <w:sz w:val="22"/>
          <w:szCs w:val="22"/>
        </w:rPr>
      </w:pPr>
    </w:p>
    <w:p w14:paraId="4DA74B22" w14:textId="77777777" w:rsidR="003A6BD8" w:rsidRDefault="003A6BD8" w:rsidP="3431CF8A">
      <w:pPr>
        <w:jc w:val="both"/>
        <w:rPr>
          <w:sz w:val="22"/>
          <w:szCs w:val="22"/>
        </w:rPr>
      </w:pPr>
    </w:p>
    <w:p w14:paraId="0CDE9837" w14:textId="77777777" w:rsidR="003A6BD8" w:rsidRDefault="003A6BD8" w:rsidP="3431CF8A">
      <w:pPr>
        <w:jc w:val="both"/>
        <w:rPr>
          <w:sz w:val="22"/>
          <w:szCs w:val="22"/>
        </w:rPr>
      </w:pPr>
    </w:p>
    <w:p w14:paraId="65A2C901" w14:textId="77777777" w:rsidR="003A6BD8" w:rsidRDefault="003A6BD8" w:rsidP="3431CF8A">
      <w:pPr>
        <w:jc w:val="both"/>
        <w:rPr>
          <w:sz w:val="22"/>
          <w:szCs w:val="22"/>
        </w:rPr>
      </w:pPr>
    </w:p>
    <w:p w14:paraId="75CAEACE" w14:textId="528223C3" w:rsidR="7645A536" w:rsidRDefault="7645A536" w:rsidP="3431CF8A">
      <w:pPr>
        <w:jc w:val="both"/>
        <w:rPr>
          <w:sz w:val="22"/>
          <w:szCs w:val="22"/>
        </w:rPr>
      </w:pPr>
      <w:r w:rsidRPr="3431CF8A">
        <w:rPr>
          <w:sz w:val="22"/>
          <w:szCs w:val="22"/>
        </w:rPr>
        <w:t>The communication between the master and slave microcontrollers, shown in figure 4, is achieved using a combination of the I²C serial communication protocol and an additional handshake signal. This architecture allows reliable data transfer while maintaining synchronisation between the two devices.</w:t>
      </w:r>
    </w:p>
    <w:p w14:paraId="6271DD78" w14:textId="3AE4CE42" w:rsidR="7645A536" w:rsidRDefault="7645A536" w:rsidP="3431CF8A">
      <w:pPr>
        <w:jc w:val="both"/>
        <w:rPr>
          <w:sz w:val="22"/>
          <w:szCs w:val="22"/>
        </w:rPr>
      </w:pPr>
      <w:r w:rsidRPr="3431CF8A">
        <w:rPr>
          <w:sz w:val="22"/>
          <w:szCs w:val="22"/>
        </w:rPr>
        <w:t>The I</w:t>
      </w:r>
      <w:r w:rsidRPr="003A6BD8">
        <w:rPr>
          <w:sz w:val="22"/>
          <w:szCs w:val="22"/>
        </w:rPr>
        <w:t>²</w:t>
      </w:r>
      <w:r w:rsidRPr="3431CF8A">
        <w:rPr>
          <w:sz w:val="22"/>
          <w:szCs w:val="22"/>
        </w:rPr>
        <w:t xml:space="preserve">C bus </w:t>
      </w:r>
      <w:r w:rsidR="003A6BD8">
        <w:rPr>
          <w:sz w:val="22"/>
          <w:szCs w:val="22"/>
        </w:rPr>
        <w:t>has</w:t>
      </w:r>
      <w:r w:rsidRPr="3431CF8A">
        <w:rPr>
          <w:sz w:val="22"/>
          <w:szCs w:val="22"/>
        </w:rPr>
        <w:t xml:space="preserve"> two lines: Serial Data (SDA) and Serial Clock (SCL). These lines are connected between the two microcontrollers and are used by the master device to transmit data to the slave. The master initiates all communication, generating the clock signal and controlling the timing of data transfer</w:t>
      </w:r>
      <w:r w:rsidR="003A6BD8">
        <w:rPr>
          <w:sz w:val="22"/>
          <w:szCs w:val="22"/>
        </w:rPr>
        <w:t xml:space="preserve">. </w:t>
      </w:r>
      <w:r w:rsidR="003A6BD8" w:rsidRPr="3431CF8A">
        <w:rPr>
          <w:sz w:val="22"/>
          <w:szCs w:val="22"/>
        </w:rPr>
        <w:t>I</w:t>
      </w:r>
      <w:r w:rsidR="003A6BD8" w:rsidRPr="003A6BD8">
        <w:rPr>
          <w:sz w:val="22"/>
          <w:szCs w:val="22"/>
        </w:rPr>
        <w:t>²</w:t>
      </w:r>
      <w:r w:rsidR="003A6BD8" w:rsidRPr="3431CF8A">
        <w:rPr>
          <w:sz w:val="22"/>
          <w:szCs w:val="22"/>
        </w:rPr>
        <w:t xml:space="preserve">C </w:t>
      </w:r>
      <w:r w:rsidRPr="3431CF8A">
        <w:rPr>
          <w:sz w:val="22"/>
          <w:szCs w:val="22"/>
        </w:rPr>
        <w:t>enables efficient communication using only two wires, which reduces hardware complexity</w:t>
      </w:r>
      <w:r w:rsidR="003A6BD8">
        <w:rPr>
          <w:sz w:val="22"/>
          <w:szCs w:val="22"/>
        </w:rPr>
        <w:t>.</w:t>
      </w:r>
    </w:p>
    <w:p w14:paraId="4FA0322F" w14:textId="3C11C233" w:rsidR="7645A536" w:rsidRDefault="7645A536" w:rsidP="3431CF8A">
      <w:pPr>
        <w:jc w:val="both"/>
        <w:rPr>
          <w:sz w:val="22"/>
          <w:szCs w:val="22"/>
        </w:rPr>
      </w:pPr>
      <w:r w:rsidRPr="3431CF8A">
        <w:rPr>
          <w:sz w:val="22"/>
          <w:szCs w:val="22"/>
        </w:rPr>
        <w:lastRenderedPageBreak/>
        <w:t>In operation, the master microcontroller reads</w:t>
      </w:r>
      <w:r w:rsidR="003A6BD8">
        <w:rPr>
          <w:sz w:val="22"/>
          <w:szCs w:val="22"/>
        </w:rPr>
        <w:t xml:space="preserve"> and stores</w:t>
      </w:r>
      <w:r w:rsidRPr="3431CF8A">
        <w:rPr>
          <w:sz w:val="22"/>
          <w:szCs w:val="22"/>
        </w:rPr>
        <w:t xml:space="preserve"> the input</w:t>
      </w:r>
      <w:r w:rsidR="003A6BD8">
        <w:rPr>
          <w:sz w:val="22"/>
          <w:szCs w:val="22"/>
        </w:rPr>
        <w:t>s</w:t>
      </w:r>
      <w:r w:rsidRPr="3431CF8A">
        <w:rPr>
          <w:sz w:val="22"/>
          <w:szCs w:val="22"/>
        </w:rPr>
        <w:t xml:space="preserve"> from PORTA as a single data byte. </w:t>
      </w:r>
      <w:r w:rsidR="003A6BD8">
        <w:rPr>
          <w:sz w:val="22"/>
          <w:szCs w:val="22"/>
        </w:rPr>
        <w:t>Once</w:t>
      </w:r>
      <w:r w:rsidRPr="3431CF8A">
        <w:rPr>
          <w:sz w:val="22"/>
          <w:szCs w:val="22"/>
        </w:rPr>
        <w:t xml:space="preserve"> communication is initiated, the master sends a </w:t>
      </w:r>
      <w:r w:rsidR="006141E1">
        <w:rPr>
          <w:sz w:val="22"/>
          <w:szCs w:val="22"/>
        </w:rPr>
        <w:t>start</w:t>
      </w:r>
      <w:r w:rsidRPr="3431CF8A">
        <w:rPr>
          <w:sz w:val="22"/>
          <w:szCs w:val="22"/>
        </w:rPr>
        <w:t xml:space="preserve"> condition followed by the slave address, and the input data. Once the data has been transmitted, a </w:t>
      </w:r>
      <w:r w:rsidR="5196D50D" w:rsidRPr="3431CF8A">
        <w:rPr>
          <w:sz w:val="22"/>
          <w:szCs w:val="22"/>
        </w:rPr>
        <w:t xml:space="preserve">stop </w:t>
      </w:r>
      <w:r w:rsidRPr="3431CF8A">
        <w:rPr>
          <w:sz w:val="22"/>
          <w:szCs w:val="22"/>
        </w:rPr>
        <w:t>condition is generated to terminate the communication sequence.</w:t>
      </w:r>
    </w:p>
    <w:p w14:paraId="299B1ECB" w14:textId="24AD7411" w:rsidR="50CEC4A9" w:rsidRDefault="50CEC4A9" w:rsidP="00BF63A0">
      <w:pPr>
        <w:pStyle w:val="Heading2"/>
      </w:pPr>
      <w:bookmarkStart w:id="21" w:name="_Toc229044675"/>
      <w:r w:rsidRPr="3431CF8A">
        <w:t>4. I</w:t>
      </w:r>
      <w:r w:rsidR="14E46C7D" w:rsidRPr="3431CF8A">
        <w:t>mplementation</w:t>
      </w:r>
      <w:bookmarkEnd w:id="21"/>
    </w:p>
    <w:p w14:paraId="39EAF0BF" w14:textId="5F896980" w:rsidR="70B3B31D" w:rsidRPr="00BA0AE7" w:rsidRDefault="70B3B31D" w:rsidP="006141E1">
      <w:pPr>
        <w:jc w:val="both"/>
        <w:rPr>
          <w:sz w:val="22"/>
          <w:szCs w:val="22"/>
        </w:rPr>
      </w:pPr>
      <w:r w:rsidRPr="00BA0AE7">
        <w:rPr>
          <w:sz w:val="22"/>
          <w:szCs w:val="22"/>
        </w:rPr>
        <w:t>To successfully program the lighting circuit, shown in figure 1, two codes needed to be</w:t>
      </w:r>
      <w:r w:rsidR="3D9A4E82" w:rsidRPr="00BA0AE7">
        <w:rPr>
          <w:sz w:val="22"/>
          <w:szCs w:val="22"/>
        </w:rPr>
        <w:t xml:space="preserve"> written and implemented using CCS compiler, one for</w:t>
      </w:r>
      <w:r w:rsidR="00BA0AE7">
        <w:rPr>
          <w:sz w:val="22"/>
          <w:szCs w:val="22"/>
        </w:rPr>
        <w:t xml:space="preserve"> each</w:t>
      </w:r>
      <w:r w:rsidR="3D9A4E82" w:rsidRPr="00BA0AE7">
        <w:rPr>
          <w:sz w:val="22"/>
          <w:szCs w:val="22"/>
        </w:rPr>
        <w:t xml:space="preserve"> the master and the slave. These </w:t>
      </w:r>
      <w:r w:rsidR="4AFB4112" w:rsidRPr="00BA0AE7">
        <w:rPr>
          <w:sz w:val="22"/>
          <w:szCs w:val="22"/>
        </w:rPr>
        <w:t>were</w:t>
      </w:r>
      <w:r w:rsidR="3D9A4E82" w:rsidRPr="00BA0AE7">
        <w:rPr>
          <w:sz w:val="22"/>
          <w:szCs w:val="22"/>
        </w:rPr>
        <w:t xml:space="preserve"> wr</w:t>
      </w:r>
      <w:r w:rsidR="7D9ABD39" w:rsidRPr="00BA0AE7">
        <w:rPr>
          <w:sz w:val="22"/>
          <w:szCs w:val="22"/>
        </w:rPr>
        <w:t>itten in C language and the entire code listings for both are in appendix A and B, respectively</w:t>
      </w:r>
      <w:r w:rsidR="5B1A42E8" w:rsidRPr="00BA0AE7">
        <w:rPr>
          <w:sz w:val="22"/>
          <w:szCs w:val="22"/>
        </w:rPr>
        <w:t>.</w:t>
      </w:r>
    </w:p>
    <w:p w14:paraId="1D0A7D56" w14:textId="03C252B7" w:rsidR="14E46C7D" w:rsidRDefault="14E46C7D" w:rsidP="3431CF8A">
      <w:pPr>
        <w:pStyle w:val="Heading3"/>
      </w:pPr>
      <w:bookmarkStart w:id="22" w:name="_Toc229044676"/>
      <w:r w:rsidRPr="3431CF8A">
        <w:t>4.1 Master Microcontroller Program</w:t>
      </w:r>
      <w:bookmarkEnd w:id="22"/>
    </w:p>
    <w:p w14:paraId="2C96A51A" w14:textId="561B0A47" w:rsidR="248D0311" w:rsidRDefault="00881810" w:rsidP="3431CF8A">
      <w:pPr>
        <w:jc w:val="both"/>
        <w:rPr>
          <w:sz w:val="22"/>
          <w:szCs w:val="22"/>
        </w:rPr>
      </w:pPr>
      <w:r>
        <w:rPr>
          <w:noProof/>
        </w:rPr>
        <mc:AlternateContent>
          <mc:Choice Requires="wps">
            <w:drawing>
              <wp:anchor distT="0" distB="0" distL="114300" distR="114300" simplePos="0" relativeHeight="251658252" behindDoc="0" locked="0" layoutInCell="1" allowOverlap="1" wp14:anchorId="666629BF" wp14:editId="447FE2C5">
                <wp:simplePos x="0" y="0"/>
                <wp:positionH relativeFrom="column">
                  <wp:posOffset>13970</wp:posOffset>
                </wp:positionH>
                <wp:positionV relativeFrom="paragraph">
                  <wp:posOffset>1107440</wp:posOffset>
                </wp:positionV>
                <wp:extent cx="5724525" cy="635"/>
                <wp:effectExtent l="0" t="0" r="0" b="0"/>
                <wp:wrapSquare wrapText="bothSides"/>
                <wp:docPr id="429026941" name="Text Box 1"/>
                <wp:cNvGraphicFramePr/>
                <a:graphic xmlns:a="http://schemas.openxmlformats.org/drawingml/2006/main">
                  <a:graphicData uri="http://schemas.microsoft.com/office/word/2010/wordprocessingShape">
                    <wps:wsp>
                      <wps:cNvSpPr txBox="1"/>
                      <wps:spPr>
                        <a:xfrm>
                          <a:off x="0" y="0"/>
                          <a:ext cx="5724525" cy="635"/>
                        </a:xfrm>
                        <a:prstGeom prst="rect">
                          <a:avLst/>
                        </a:prstGeom>
                        <a:solidFill>
                          <a:prstClr val="white"/>
                        </a:solidFill>
                        <a:ln>
                          <a:noFill/>
                        </a:ln>
                      </wps:spPr>
                      <wps:txbx>
                        <w:txbxContent>
                          <w:p w14:paraId="0B2879A0" w14:textId="429D1864" w:rsidR="00881810" w:rsidRPr="00EC60D6" w:rsidRDefault="00881810" w:rsidP="00881810">
                            <w:pPr>
                              <w:pStyle w:val="Caption"/>
                              <w:rPr>
                                <w:noProof/>
                              </w:rPr>
                            </w:pPr>
                            <w:bookmarkStart w:id="23" w:name="_Toc229044691"/>
                            <w:r>
                              <w:t xml:space="preserve">Figure </w:t>
                            </w:r>
                            <w:r>
                              <w:fldChar w:fldCharType="begin"/>
                            </w:r>
                            <w:r>
                              <w:instrText xml:space="preserve"> SEQ Figure \* ARABIC </w:instrText>
                            </w:r>
                            <w:r>
                              <w:fldChar w:fldCharType="separate"/>
                            </w:r>
                            <w:r w:rsidR="00E351EF">
                              <w:rPr>
                                <w:noProof/>
                              </w:rPr>
                              <w:t>5</w:t>
                            </w:r>
                            <w:r>
                              <w:fldChar w:fldCharType="end"/>
                            </w:r>
                            <w:r>
                              <w:t>: Master code to read signal inputs</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6629BF" id="_x0000_s1030" type="#_x0000_t202" style="position:absolute;left:0;text-align:left;margin-left:1.1pt;margin-top:87.2pt;width:450.75pt;height:.05pt;z-index:2516582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" stroked="f">
                <v:textbox style="mso-fit-shape-to-text:t" inset="0,0,0,0">
                  <w:txbxContent>
                    <w:p w14:paraId="0B2879A0" w14:textId="429D1864" w:rsidR="00881810" w:rsidRPr="00EC60D6" w:rsidRDefault="00881810" w:rsidP="00881810">
                      <w:pPr>
                        <w:pStyle w:val="Caption"/>
                        <w:rPr>
                          <w:noProof/>
                        </w:rPr>
                      </w:pPr>
                      <w:bookmarkStart w:id="24" w:name="_Toc229044691"/>
                      <w:r>
                        <w:t xml:space="preserve">Figure </w:t>
                      </w:r>
                      <w:r>
                        <w:fldChar w:fldCharType="begin"/>
                      </w:r>
                      <w:r>
                        <w:instrText xml:space="preserve"> SEQ Figure \* ARABIC </w:instrText>
                      </w:r>
                      <w:r>
                        <w:fldChar w:fldCharType="separate"/>
                      </w:r>
                      <w:r w:rsidR="00E351EF">
                        <w:rPr>
                          <w:noProof/>
                        </w:rPr>
                        <w:t>5</w:t>
                      </w:r>
                      <w:r>
                        <w:fldChar w:fldCharType="end"/>
                      </w:r>
                      <w:r>
                        <w:t>: Master code to read signal inputs</w:t>
                      </w:r>
                      <w:bookmarkEnd w:id="24"/>
                    </w:p>
                  </w:txbxContent>
                </v:textbox>
                <w10:wrap type="square"/>
              </v:shape>
            </w:pict>
          </mc:Fallback>
        </mc:AlternateContent>
      </w:r>
      <w:r>
        <w:rPr>
          <w:noProof/>
        </w:rPr>
        <w:drawing>
          <wp:anchor distT="0" distB="0" distL="114300" distR="114300" simplePos="0" relativeHeight="251658251" behindDoc="0" locked="0" layoutInCell="1" allowOverlap="1" wp14:anchorId="466A4033" wp14:editId="455BFF60">
            <wp:simplePos x="0" y="0"/>
            <wp:positionH relativeFrom="column">
              <wp:posOffset>14288</wp:posOffset>
            </wp:positionH>
            <wp:positionV relativeFrom="paragraph">
              <wp:posOffset>669290</wp:posOffset>
            </wp:positionV>
            <wp:extent cx="5724525" cy="381000"/>
            <wp:effectExtent l="0" t="0" r="9525" b="0"/>
            <wp:wrapSquare wrapText="bothSides"/>
            <wp:docPr id="7808079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929514" name=""/>
                    <pic:cNvPicPr/>
                  </pic:nvPicPr>
                  <pic:blipFill>
                    <a:blip r:embed="rId12">
                      <a:extLst>
                        <a:ext uri="{28A0092B-C50C-407E-A947-70E740481C1C}">
                          <a14:useLocalDpi xmlns:a14="http://schemas.microsoft.com/office/drawing/2010/main" val="0"/>
                        </a:ext>
                      </a:extLst>
                    </a:blip>
                    <a:stretch>
                      <a:fillRect/>
                    </a:stretch>
                  </pic:blipFill>
                  <pic:spPr>
                    <a:xfrm>
                      <a:off x="0" y="0"/>
                      <a:ext cx="5724525" cy="381000"/>
                    </a:xfrm>
                    <a:prstGeom prst="rect">
                      <a:avLst/>
                    </a:prstGeom>
                  </pic:spPr>
                </pic:pic>
              </a:graphicData>
            </a:graphic>
          </wp:anchor>
        </w:drawing>
      </w:r>
      <w:r w:rsidR="248D0311" w:rsidRPr="3431CF8A">
        <w:rPr>
          <w:sz w:val="22"/>
          <w:szCs w:val="22"/>
        </w:rPr>
        <w:t>The master microcontroller is responsible for monitoring all input signals and transmitting the corresponding data to the slave device using the I²C communication protocol. The program is designed to continuously read the input states and update the slave controller in real time.</w:t>
      </w:r>
    </w:p>
    <w:p w14:paraId="7B3BE141" w14:textId="1727DC86" w:rsidR="248D0311" w:rsidRDefault="248D0311" w:rsidP="3431CF8A">
      <w:pPr>
        <w:jc w:val="both"/>
        <w:rPr>
          <w:sz w:val="22"/>
          <w:szCs w:val="22"/>
        </w:rPr>
      </w:pPr>
      <w:r w:rsidRPr="3431CF8A">
        <w:rPr>
          <w:sz w:val="22"/>
          <w:szCs w:val="22"/>
        </w:rPr>
        <w:t>As shown in Figure 5, the program begins by reading the full state of PORTA using the “</w:t>
      </w:r>
      <w:proofErr w:type="spellStart"/>
      <w:r w:rsidRPr="3431CF8A">
        <w:rPr>
          <w:sz w:val="22"/>
          <w:szCs w:val="22"/>
        </w:rPr>
        <w:t>input_</w:t>
      </w:r>
      <w:proofErr w:type="gramStart"/>
      <w:r w:rsidR="006B1B39" w:rsidRPr="3431CF8A">
        <w:rPr>
          <w:sz w:val="22"/>
          <w:szCs w:val="22"/>
        </w:rPr>
        <w:t>a</w:t>
      </w:r>
      <w:proofErr w:type="spellEnd"/>
      <w:r w:rsidR="006B1B39" w:rsidRPr="3431CF8A">
        <w:rPr>
          <w:sz w:val="22"/>
          <w:szCs w:val="22"/>
        </w:rPr>
        <w:t>(</w:t>
      </w:r>
      <w:proofErr w:type="gramEnd"/>
      <w:r w:rsidRPr="3431CF8A">
        <w:rPr>
          <w:sz w:val="22"/>
          <w:szCs w:val="22"/>
        </w:rPr>
        <w:t>)” function. This allows all switch inputs to be captured simultaneously and stored within the variable “RP1”, where each bit represents a specific control function such as indicators, beams, or fog lights. This enables efficient data handling by combining multiple input signals into a single data value.</w:t>
      </w:r>
    </w:p>
    <w:p w14:paraId="36C17169" w14:textId="6A88AC40" w:rsidR="248D0311" w:rsidRDefault="006B1B39" w:rsidP="3431CF8A">
      <w:pPr>
        <w:jc w:val="both"/>
        <w:rPr>
          <w:sz w:val="22"/>
          <w:szCs w:val="22"/>
        </w:rPr>
      </w:pPr>
      <w:r>
        <w:rPr>
          <w:sz w:val="22"/>
          <w:szCs w:val="22"/>
        </w:rPr>
        <w:t>T</w:t>
      </w:r>
      <w:r w:rsidR="248D0311" w:rsidRPr="3431CF8A">
        <w:rPr>
          <w:sz w:val="22"/>
          <w:szCs w:val="22"/>
        </w:rPr>
        <w:t>he</w:t>
      </w:r>
      <w:r>
        <w:rPr>
          <w:sz w:val="22"/>
          <w:szCs w:val="22"/>
        </w:rPr>
        <w:t>n, the</w:t>
      </w:r>
      <w:r w:rsidR="248D0311" w:rsidRPr="3431CF8A">
        <w:rPr>
          <w:sz w:val="22"/>
          <w:szCs w:val="22"/>
        </w:rPr>
        <w:t xml:space="preserve"> master checks the status of the handshake signal from the slave device. As illustrated in Figure </w:t>
      </w:r>
      <w:r w:rsidR="265B1ABE" w:rsidRPr="3431CF8A">
        <w:rPr>
          <w:sz w:val="22"/>
          <w:szCs w:val="22"/>
        </w:rPr>
        <w:t>5</w:t>
      </w:r>
      <w:r w:rsidR="248D0311" w:rsidRPr="3431CF8A">
        <w:rPr>
          <w:sz w:val="22"/>
          <w:szCs w:val="22"/>
        </w:rPr>
        <w:t xml:space="preserve">, a loop is used to continuously monitor pin RC0 and wait until the signal becomes </w:t>
      </w:r>
      <w:r>
        <w:rPr>
          <w:sz w:val="22"/>
          <w:szCs w:val="22"/>
        </w:rPr>
        <w:t>high</w:t>
      </w:r>
      <w:r w:rsidR="248D0311" w:rsidRPr="3431CF8A">
        <w:rPr>
          <w:sz w:val="22"/>
          <w:szCs w:val="22"/>
        </w:rPr>
        <w:t>. This indicates that the slave microcontroller is ready to receive data.</w:t>
      </w:r>
    </w:p>
    <w:p w14:paraId="148CFFCF" w14:textId="2781078F" w:rsidR="248D0311" w:rsidRDefault="006B1B39" w:rsidP="006B1B39">
      <w:pPr>
        <w:jc w:val="both"/>
      </w:pPr>
      <w:r>
        <w:rPr>
          <w:noProof/>
        </w:rPr>
        <mc:AlternateContent>
          <mc:Choice Requires="wps">
            <w:drawing>
              <wp:anchor distT="0" distB="0" distL="114300" distR="114300" simplePos="0" relativeHeight="251658254" behindDoc="0" locked="0" layoutInCell="1" allowOverlap="1" wp14:anchorId="5253F6D0" wp14:editId="06BC204D">
                <wp:simplePos x="0" y="0"/>
                <wp:positionH relativeFrom="column">
                  <wp:posOffset>0</wp:posOffset>
                </wp:positionH>
                <wp:positionV relativeFrom="paragraph">
                  <wp:posOffset>1759585</wp:posOffset>
                </wp:positionV>
                <wp:extent cx="5724525" cy="635"/>
                <wp:effectExtent l="0" t="0" r="0" b="0"/>
                <wp:wrapSquare wrapText="bothSides"/>
                <wp:docPr id="525104724" name="Text Box 1"/>
                <wp:cNvGraphicFramePr/>
                <a:graphic xmlns:a="http://schemas.openxmlformats.org/drawingml/2006/main">
                  <a:graphicData uri="http://schemas.microsoft.com/office/word/2010/wordprocessingShape">
                    <wps:wsp>
                      <wps:cNvSpPr txBox="1"/>
                      <wps:spPr>
                        <a:xfrm>
                          <a:off x="0" y="0"/>
                          <a:ext cx="5724525" cy="635"/>
                        </a:xfrm>
                        <a:prstGeom prst="rect">
                          <a:avLst/>
                        </a:prstGeom>
                        <a:solidFill>
                          <a:prstClr val="white"/>
                        </a:solidFill>
                        <a:ln>
                          <a:noFill/>
                        </a:ln>
                      </wps:spPr>
                      <wps:txbx>
                        <w:txbxContent>
                          <w:p w14:paraId="2B78950D" w14:textId="296E8090" w:rsidR="006B1B39" w:rsidRPr="006B1B39" w:rsidRDefault="006B1B39" w:rsidP="006B1B39">
                            <w:pPr>
                              <w:pStyle w:val="Caption"/>
                              <w:rPr>
                                <w:noProof/>
                              </w:rPr>
                            </w:pPr>
                            <w:bookmarkStart w:id="25" w:name="_Toc229044692"/>
                            <w:r>
                              <w:t xml:space="preserve">Figure </w:t>
                            </w:r>
                            <w:r>
                              <w:fldChar w:fldCharType="begin"/>
                            </w:r>
                            <w:r>
                              <w:instrText xml:space="preserve"> SEQ Figure \* ARABIC </w:instrText>
                            </w:r>
                            <w:r>
                              <w:fldChar w:fldCharType="separate"/>
                            </w:r>
                            <w:r w:rsidR="00E351EF">
                              <w:rPr>
                                <w:noProof/>
                              </w:rPr>
                              <w:t>6</w:t>
                            </w:r>
                            <w:r>
                              <w:fldChar w:fldCharType="end"/>
                            </w:r>
                            <w:r>
                              <w:t>: I</w:t>
                            </w:r>
                            <w:r>
                              <w:rPr>
                                <w:vertAlign w:val="superscript"/>
                              </w:rPr>
                              <w:t>2</w:t>
                            </w:r>
                            <w:r>
                              <w:t>C communication code.</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53F6D0" id="_x0000_s1031" type="#_x0000_t202" style="position:absolute;left:0;text-align:left;margin-left:0;margin-top:138.55pt;width:450.75pt;height:.05pt;z-index:25165825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" stroked="f">
                <v:textbox style="mso-fit-shape-to-text:t" inset="0,0,0,0">
                  <w:txbxContent>
                    <w:p w14:paraId="2B78950D" w14:textId="296E8090" w:rsidR="006B1B39" w:rsidRPr="006B1B39" w:rsidRDefault="006B1B39" w:rsidP="006B1B39">
                      <w:pPr>
                        <w:pStyle w:val="Caption"/>
                        <w:rPr>
                          <w:noProof/>
                        </w:rPr>
                      </w:pPr>
                      <w:bookmarkStart w:id="26" w:name="_Toc229044692"/>
                      <w:r>
                        <w:t xml:space="preserve">Figure </w:t>
                      </w:r>
                      <w:r>
                        <w:fldChar w:fldCharType="begin"/>
                      </w:r>
                      <w:r>
                        <w:instrText xml:space="preserve"> SEQ Figure \* ARABIC </w:instrText>
                      </w:r>
                      <w:r>
                        <w:fldChar w:fldCharType="separate"/>
                      </w:r>
                      <w:r w:rsidR="00E351EF">
                        <w:rPr>
                          <w:noProof/>
                        </w:rPr>
                        <w:t>6</w:t>
                      </w:r>
                      <w:r>
                        <w:fldChar w:fldCharType="end"/>
                      </w:r>
                      <w:r>
                        <w:t>: I</w:t>
                      </w:r>
                      <w:r>
                        <w:rPr>
                          <w:vertAlign w:val="superscript"/>
                        </w:rPr>
                        <w:t>2</w:t>
                      </w:r>
                      <w:r>
                        <w:t>C communication code.</w:t>
                      </w:r>
                      <w:bookmarkEnd w:id="26"/>
                    </w:p>
                  </w:txbxContent>
                </v:textbox>
                <w10:wrap type="square"/>
              </v:shape>
            </w:pict>
          </mc:Fallback>
        </mc:AlternateContent>
      </w:r>
      <w:r>
        <w:rPr>
          <w:noProof/>
        </w:rPr>
        <w:drawing>
          <wp:anchor distT="0" distB="0" distL="114300" distR="114300" simplePos="0" relativeHeight="251658253" behindDoc="0" locked="0" layoutInCell="1" allowOverlap="1" wp14:anchorId="0B0856DD" wp14:editId="2828BE00">
            <wp:simplePos x="0" y="0"/>
            <wp:positionH relativeFrom="margin">
              <wp:align>left</wp:align>
            </wp:positionH>
            <wp:positionV relativeFrom="paragraph">
              <wp:posOffset>1007110</wp:posOffset>
            </wp:positionV>
            <wp:extent cx="5724525" cy="695325"/>
            <wp:effectExtent l="0" t="0" r="9525" b="9525"/>
            <wp:wrapSquare wrapText="bothSides"/>
            <wp:docPr id="9609665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966520" name=""/>
                    <pic:cNvPicPr/>
                  </pic:nvPicPr>
                  <pic:blipFill>
                    <a:blip r:embed="rId13">
                      <a:extLst>
                        <a:ext uri="{28A0092B-C50C-407E-A947-70E740481C1C}">
                          <a14:useLocalDpi xmlns:a14="http://schemas.microsoft.com/office/drawing/2010/main" val="0"/>
                        </a:ext>
                      </a:extLst>
                    </a:blip>
                    <a:stretch>
                      <a:fillRect/>
                    </a:stretch>
                  </pic:blipFill>
                  <pic:spPr>
                    <a:xfrm>
                      <a:off x="0" y="0"/>
                      <a:ext cx="5724525" cy="695325"/>
                    </a:xfrm>
                    <a:prstGeom prst="rect">
                      <a:avLst/>
                    </a:prstGeom>
                  </pic:spPr>
                </pic:pic>
              </a:graphicData>
            </a:graphic>
            <wp14:sizeRelH relativeFrom="page">
              <wp14:pctWidth>0</wp14:pctWidth>
            </wp14:sizeRelH>
            <wp14:sizeRelV relativeFrom="page">
              <wp14:pctHeight>0</wp14:pctHeight>
            </wp14:sizeRelV>
          </wp:anchor>
        </w:drawing>
      </w:r>
      <w:r w:rsidR="248D0311" w:rsidRPr="3431CF8A">
        <w:rPr>
          <w:sz w:val="22"/>
          <w:szCs w:val="22"/>
        </w:rPr>
        <w:t xml:space="preserve">Once synchronisation has been established, the master initiates I²C communication, shown in Figure </w:t>
      </w:r>
      <w:r w:rsidR="3DA4C916" w:rsidRPr="3431CF8A">
        <w:rPr>
          <w:sz w:val="22"/>
          <w:szCs w:val="22"/>
        </w:rPr>
        <w:t>6</w:t>
      </w:r>
      <w:r w:rsidR="248D0311" w:rsidRPr="3431CF8A">
        <w:rPr>
          <w:sz w:val="22"/>
          <w:szCs w:val="22"/>
        </w:rPr>
        <w:t>. The communication sequence begins with a start condition, followed by transmission of the slave address (0xA0) in write mode. A target register is then specified, a</w:t>
      </w:r>
      <w:r>
        <w:rPr>
          <w:sz w:val="22"/>
          <w:szCs w:val="22"/>
        </w:rPr>
        <w:t>nd</w:t>
      </w:r>
      <w:r w:rsidR="248D0311" w:rsidRPr="3431CF8A">
        <w:rPr>
          <w:sz w:val="22"/>
          <w:szCs w:val="22"/>
        </w:rPr>
        <w:t xml:space="preserve"> the input data stored in RP1 is transmitted. Finally, a stop condition is generated to terminate the communication cycle.</w:t>
      </w:r>
    </w:p>
    <w:p w14:paraId="6B299C4D" w14:textId="1FE376D7" w:rsidR="7A3C7BC9" w:rsidRDefault="7A3C7BC9" w:rsidP="3431CF8A">
      <w:pPr>
        <w:jc w:val="both"/>
        <w:rPr>
          <w:sz w:val="22"/>
          <w:szCs w:val="22"/>
        </w:rPr>
      </w:pPr>
    </w:p>
    <w:p w14:paraId="6EFFE34B" w14:textId="5A074460" w:rsidR="248D0311" w:rsidRDefault="248D0311" w:rsidP="3431CF8A">
      <w:pPr>
        <w:jc w:val="both"/>
        <w:rPr>
          <w:sz w:val="22"/>
          <w:szCs w:val="22"/>
        </w:rPr>
      </w:pPr>
      <w:r w:rsidRPr="3431CF8A">
        <w:rPr>
          <w:sz w:val="22"/>
          <w:szCs w:val="22"/>
        </w:rPr>
        <w:t>A delay is introduced at the end of the transmission sequence to allow the slave microcontroller time to process the received data before the next communication. This maintain</w:t>
      </w:r>
      <w:r w:rsidR="00CE7320">
        <w:rPr>
          <w:sz w:val="22"/>
          <w:szCs w:val="22"/>
        </w:rPr>
        <w:t>s</w:t>
      </w:r>
      <w:r w:rsidRPr="3431CF8A">
        <w:rPr>
          <w:sz w:val="22"/>
          <w:szCs w:val="22"/>
        </w:rPr>
        <w:t xml:space="preserve"> stable system operation and reduces the risk of data being overwritten or missed by the slave device.</w:t>
      </w:r>
    </w:p>
    <w:p w14:paraId="37ADA48E" w14:textId="110CF446" w:rsidR="50CEC4A9" w:rsidRDefault="50CEC4A9" w:rsidP="00BF63A0">
      <w:pPr>
        <w:pStyle w:val="Heading3"/>
      </w:pPr>
      <w:bookmarkStart w:id="27" w:name="_Toc229044677"/>
      <w:r w:rsidRPr="3431CF8A">
        <w:lastRenderedPageBreak/>
        <w:t xml:space="preserve">4.2 </w:t>
      </w:r>
      <w:r w:rsidR="259280AF" w:rsidRPr="3431CF8A">
        <w:t>Slave Microcontroller Program</w:t>
      </w:r>
      <w:bookmarkEnd w:id="27"/>
    </w:p>
    <w:p w14:paraId="076AD464" w14:textId="62DD172B" w:rsidR="259280AF" w:rsidRDefault="259280AF" w:rsidP="3431CF8A">
      <w:pPr>
        <w:jc w:val="both"/>
      </w:pPr>
      <w:r w:rsidRPr="3431CF8A">
        <w:rPr>
          <w:sz w:val="22"/>
          <w:szCs w:val="22"/>
        </w:rPr>
        <w:t xml:space="preserve">At the start of execution, the slave indicates that it is ready to receive data using the handshake signal, the RC0 pin is set </w:t>
      </w:r>
      <w:r w:rsidR="006B1B39">
        <w:rPr>
          <w:sz w:val="22"/>
          <w:szCs w:val="22"/>
        </w:rPr>
        <w:t>high</w:t>
      </w:r>
      <w:r w:rsidR="006404A3">
        <w:rPr>
          <w:sz w:val="22"/>
          <w:szCs w:val="22"/>
        </w:rPr>
        <w:t>;</w:t>
      </w:r>
      <w:r w:rsidRPr="3431CF8A">
        <w:rPr>
          <w:sz w:val="22"/>
          <w:szCs w:val="22"/>
        </w:rPr>
        <w:t xml:space="preserve"> signalling to the master microcontroller that the slave is prepared for communication. This step is essential for synchronisation, ensuring that the master does not attempt to transmit data before the slave is ready.</w:t>
      </w:r>
    </w:p>
    <w:p w14:paraId="4722E3E2" w14:textId="353920BE" w:rsidR="259280AF" w:rsidRDefault="259280AF" w:rsidP="3431CF8A">
      <w:pPr>
        <w:jc w:val="both"/>
      </w:pPr>
      <w:r w:rsidRPr="3431CF8A">
        <w:rPr>
          <w:sz w:val="22"/>
          <w:szCs w:val="22"/>
        </w:rPr>
        <w:t xml:space="preserve">Once communication is initiated by the master, the slave reads the incoming data from the I²C bus. </w:t>
      </w:r>
      <w:r w:rsidR="006404A3">
        <w:rPr>
          <w:sz w:val="22"/>
          <w:szCs w:val="22"/>
        </w:rPr>
        <w:t>The</w:t>
      </w:r>
      <w:r w:rsidRPr="3431CF8A">
        <w:rPr>
          <w:sz w:val="22"/>
          <w:szCs w:val="22"/>
        </w:rPr>
        <w:t xml:space="preserve"> received byte is stored in a variable (WP1). </w:t>
      </w:r>
    </w:p>
    <w:p w14:paraId="75E474CA" w14:textId="7EF798F4" w:rsidR="259280AF" w:rsidRDefault="259280AF" w:rsidP="3431CF8A">
      <w:pPr>
        <w:jc w:val="both"/>
      </w:pPr>
      <w:r w:rsidRPr="3431CF8A">
        <w:rPr>
          <w:sz w:val="22"/>
          <w:szCs w:val="22"/>
        </w:rPr>
        <w:t>Following this, the received data is processed and applied to the output port. A bitmask is applied before writing the value to PORTB</w:t>
      </w:r>
      <w:r w:rsidR="006404A3">
        <w:rPr>
          <w:sz w:val="22"/>
          <w:szCs w:val="22"/>
        </w:rPr>
        <w:t>,</w:t>
      </w:r>
      <w:r w:rsidRPr="3431CF8A">
        <w:rPr>
          <w:sz w:val="22"/>
          <w:szCs w:val="22"/>
        </w:rPr>
        <w:t xml:space="preserve"> </w:t>
      </w:r>
      <w:r w:rsidR="006404A3">
        <w:rPr>
          <w:sz w:val="22"/>
          <w:szCs w:val="22"/>
        </w:rPr>
        <w:t>ensuring</w:t>
      </w:r>
      <w:r w:rsidRPr="3431CF8A">
        <w:rPr>
          <w:sz w:val="22"/>
          <w:szCs w:val="22"/>
        </w:rPr>
        <w:t xml:space="preserve"> that only the relevant bits are used to control the outputs</w:t>
      </w:r>
      <w:r w:rsidR="006404A3">
        <w:rPr>
          <w:sz w:val="22"/>
          <w:szCs w:val="22"/>
        </w:rPr>
        <w:t xml:space="preserve"> and</w:t>
      </w:r>
      <w:r w:rsidRPr="3431CF8A">
        <w:rPr>
          <w:sz w:val="22"/>
          <w:szCs w:val="22"/>
        </w:rPr>
        <w:t xml:space="preserve"> preventing unintended activation of other pins. This allows for efficient and controlled mapping of input data to the lighting outputs. </w:t>
      </w:r>
    </w:p>
    <w:p w14:paraId="52623B34" w14:textId="7CA0A6EA" w:rsidR="259280AF" w:rsidRDefault="259280AF" w:rsidP="3431CF8A">
      <w:pPr>
        <w:jc w:val="both"/>
      </w:pPr>
      <w:r w:rsidRPr="3431CF8A">
        <w:rPr>
          <w:sz w:val="22"/>
          <w:szCs w:val="22"/>
        </w:rPr>
        <w:t>The slave continuously cycles through this process, updating the outputs based on newly received data while maintaining synchronisation with the master via the handshake signal.</w:t>
      </w:r>
    </w:p>
    <w:p w14:paraId="3D47AFB1" w14:textId="28D49B6F" w:rsidR="0E8FF2E9" w:rsidRDefault="0E8FF2E9" w:rsidP="3431CF8A">
      <w:pPr>
        <w:pStyle w:val="Heading3"/>
        <w:rPr>
          <w:sz w:val="22"/>
          <w:szCs w:val="22"/>
        </w:rPr>
      </w:pPr>
      <w:bookmarkStart w:id="28" w:name="_Toc229044678"/>
      <w:r>
        <w:t>4.3 Indicator and Hazard Light Control Logic</w:t>
      </w:r>
      <w:bookmarkEnd w:id="28"/>
    </w:p>
    <w:p w14:paraId="34DDCF2D" w14:textId="77777777" w:rsidR="006404A3" w:rsidRDefault="3591DFCF" w:rsidP="006404A3">
      <w:pPr>
        <w:keepNext/>
      </w:pPr>
      <w:r>
        <w:rPr>
          <w:noProof/>
        </w:rPr>
        <w:drawing>
          <wp:inline distT="0" distB="0" distL="0" distR="0" wp14:anchorId="5DAE3E15" wp14:editId="042B9336">
            <wp:extent cx="5724525" cy="904875"/>
            <wp:effectExtent l="0" t="0" r="0" b="0"/>
            <wp:docPr id="129234831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348319" name="Picture 1292348319"/>
                    <pic:cNvPicPr/>
                  </pic:nvPicPr>
                  <pic:blipFill>
                    <a:blip r:embed="rId14">
                      <a:extLst>
                        <a:ext uri="{28A0092B-C50C-407E-A947-70E740481C1C}">
                          <a14:useLocalDpi xmlns:a14="http://schemas.microsoft.com/office/drawing/2010/main"/>
                        </a:ext>
                      </a:extLst>
                    </a:blip>
                    <a:stretch>
                      <a:fillRect/>
                    </a:stretch>
                  </pic:blipFill>
                  <pic:spPr>
                    <a:xfrm>
                      <a:off x="0" y="0"/>
                      <a:ext cx="5724525" cy="904875"/>
                    </a:xfrm>
                    <a:prstGeom prst="rect">
                      <a:avLst/>
                    </a:prstGeom>
                  </pic:spPr>
                </pic:pic>
              </a:graphicData>
            </a:graphic>
          </wp:inline>
        </w:drawing>
      </w:r>
    </w:p>
    <w:p w14:paraId="4E749536" w14:textId="0B5F197B" w:rsidR="3591DFCF" w:rsidRDefault="006404A3" w:rsidP="006404A3">
      <w:pPr>
        <w:pStyle w:val="Caption"/>
      </w:pPr>
      <w:bookmarkStart w:id="29" w:name="_Toc229044693"/>
      <w:r>
        <w:t xml:space="preserve">Figure </w:t>
      </w:r>
      <w:r>
        <w:fldChar w:fldCharType="begin"/>
      </w:r>
      <w:r>
        <w:instrText xml:space="preserve"> SEQ Figure \* ARABIC </w:instrText>
      </w:r>
      <w:r>
        <w:fldChar w:fldCharType="separate"/>
      </w:r>
      <w:r w:rsidR="00E351EF">
        <w:rPr>
          <w:noProof/>
        </w:rPr>
        <w:t>7</w:t>
      </w:r>
      <w:r>
        <w:fldChar w:fldCharType="end"/>
      </w:r>
      <w:r>
        <w:t>: Code for flash control on the left indicator</w:t>
      </w:r>
      <w:bookmarkEnd w:id="29"/>
    </w:p>
    <w:p w14:paraId="5431F37E" w14:textId="022245AC" w:rsidR="0E8FF2E9" w:rsidRDefault="0E8FF2E9" w:rsidP="3431CF8A">
      <w:pPr>
        <w:jc w:val="both"/>
      </w:pPr>
      <w:r w:rsidRPr="3431CF8A">
        <w:rPr>
          <w:sz w:val="22"/>
          <w:szCs w:val="22"/>
        </w:rPr>
        <w:t xml:space="preserve">The indicator and hazard light functionality is implemented within the slave microcontroller using conditional logic and timed delays. Unlike other lighting outputs, which operate as static </w:t>
      </w:r>
      <w:r w:rsidR="006404A3">
        <w:rPr>
          <w:sz w:val="22"/>
          <w:szCs w:val="22"/>
        </w:rPr>
        <w:t>on/off</w:t>
      </w:r>
      <w:r w:rsidRPr="3431CF8A">
        <w:rPr>
          <w:sz w:val="22"/>
          <w:szCs w:val="22"/>
        </w:rPr>
        <w:t xml:space="preserve"> states, these functions require periodic toggling to simulate realistic flashing behaviour.</w:t>
      </w:r>
    </w:p>
    <w:p w14:paraId="6F6AE1E0" w14:textId="3841CE81" w:rsidR="0E8FF2E9" w:rsidRDefault="0E8FF2E9" w:rsidP="3431CF8A">
      <w:pPr>
        <w:jc w:val="both"/>
      </w:pPr>
      <w:r w:rsidRPr="3431CF8A">
        <w:rPr>
          <w:sz w:val="22"/>
          <w:szCs w:val="22"/>
        </w:rPr>
        <w:t xml:space="preserve">As shown in Figure </w:t>
      </w:r>
      <w:r w:rsidR="006404A3">
        <w:rPr>
          <w:sz w:val="22"/>
          <w:szCs w:val="22"/>
        </w:rPr>
        <w:t>7</w:t>
      </w:r>
      <w:r w:rsidRPr="3431CF8A">
        <w:rPr>
          <w:sz w:val="22"/>
          <w:szCs w:val="22"/>
        </w:rPr>
        <w:t>, the program uses conditional statements to check the status of specific bits within the received data (WP1). When the left or right indicator bit is active, the output is alternately switched on and off. This is achieved using a delay function, typically set to approximately 500ms, creating a consistent blinking pattern that resembles real automotive indicators</w:t>
      </w:r>
      <w:r w:rsidR="008811FC">
        <w:rPr>
          <w:sz w:val="22"/>
          <w:szCs w:val="22"/>
        </w:rPr>
        <w:t xml:space="preserve"> [</w:t>
      </w:r>
      <w:r w:rsidR="00886D23">
        <w:rPr>
          <w:sz w:val="22"/>
          <w:szCs w:val="22"/>
        </w:rPr>
        <w:t>14</w:t>
      </w:r>
      <w:r w:rsidR="008811FC">
        <w:rPr>
          <w:sz w:val="22"/>
          <w:szCs w:val="22"/>
        </w:rPr>
        <w:t>]</w:t>
      </w:r>
      <w:r w:rsidRPr="3431CF8A">
        <w:rPr>
          <w:sz w:val="22"/>
          <w:szCs w:val="22"/>
        </w:rPr>
        <w:t>.</w:t>
      </w:r>
    </w:p>
    <w:p w14:paraId="44E438A9" w14:textId="49775787" w:rsidR="3431CF8A" w:rsidRDefault="3431CF8A">
      <w:r>
        <w:br w:type="page"/>
      </w:r>
    </w:p>
    <w:p w14:paraId="14764265" w14:textId="42BA9D27" w:rsidR="07480F0F" w:rsidRDefault="07480F0F" w:rsidP="3431CF8A">
      <w:pPr>
        <w:pStyle w:val="Heading2"/>
        <w:rPr>
          <w:sz w:val="22"/>
          <w:szCs w:val="22"/>
        </w:rPr>
      </w:pPr>
      <w:bookmarkStart w:id="30" w:name="_Toc229044679"/>
      <w:r>
        <w:lastRenderedPageBreak/>
        <w:t>5. Analysis</w:t>
      </w:r>
      <w:bookmarkEnd w:id="30"/>
    </w:p>
    <w:p w14:paraId="51D110F8" w14:textId="6A5B7B35" w:rsidR="07480F0F" w:rsidRDefault="07480F0F" w:rsidP="3431CF8A">
      <w:pPr>
        <w:pStyle w:val="Heading3"/>
      </w:pPr>
      <w:r>
        <w:t xml:space="preserve"> </w:t>
      </w:r>
      <w:bookmarkStart w:id="31" w:name="_Toc229044680"/>
      <w:r>
        <w:t>5.1 System Operation and Behaviour</w:t>
      </w:r>
      <w:bookmarkEnd w:id="31"/>
    </w:p>
    <w:p w14:paraId="2338E052" w14:textId="51537D44" w:rsidR="00E0230C" w:rsidRDefault="00E0230C" w:rsidP="00E0230C">
      <w:pPr>
        <w:jc w:val="both"/>
        <w:rPr>
          <w:sz w:val="22"/>
          <w:szCs w:val="22"/>
        </w:rPr>
      </w:pPr>
      <w:r w:rsidRPr="00E0230C">
        <w:rPr>
          <w:sz w:val="22"/>
          <w:szCs w:val="22"/>
        </w:rPr>
        <w:t>The implemented system operates as a distributed microcontroller network in which control and execution are separated between a master and slave device. The master continuously reads input signals and transmits this data via I²C communication, while the slave interprets the data and updates the corresponding lighting outputs.</w:t>
      </w:r>
    </w:p>
    <w:p w14:paraId="17FF63F7" w14:textId="6C532556" w:rsidR="00E46641" w:rsidRDefault="00E351EF" w:rsidP="00E0230C">
      <w:pPr>
        <w:jc w:val="both"/>
        <w:rPr>
          <w:sz w:val="22"/>
          <w:szCs w:val="22"/>
        </w:rPr>
      </w:pPr>
      <w:r>
        <w:rPr>
          <w:noProof/>
        </w:rPr>
        <mc:AlternateContent>
          <mc:Choice Requires="wps">
            <w:drawing>
              <wp:anchor distT="0" distB="0" distL="114300" distR="114300" simplePos="0" relativeHeight="251658256" behindDoc="0" locked="0" layoutInCell="1" allowOverlap="1" wp14:anchorId="4CCC3B7E" wp14:editId="67BF984C">
                <wp:simplePos x="0" y="0"/>
                <wp:positionH relativeFrom="column">
                  <wp:posOffset>606425</wp:posOffset>
                </wp:positionH>
                <wp:positionV relativeFrom="paragraph">
                  <wp:posOffset>3891915</wp:posOffset>
                </wp:positionV>
                <wp:extent cx="4518025" cy="635"/>
                <wp:effectExtent l="0" t="0" r="0" b="0"/>
                <wp:wrapSquare wrapText="bothSides"/>
                <wp:docPr id="1453752519" name="Text Box 1"/>
                <wp:cNvGraphicFramePr/>
                <a:graphic xmlns:a="http://schemas.openxmlformats.org/drawingml/2006/main">
                  <a:graphicData uri="http://schemas.microsoft.com/office/word/2010/wordprocessingShape">
                    <wps:wsp>
                      <wps:cNvSpPr txBox="1"/>
                      <wps:spPr>
                        <a:xfrm>
                          <a:off x="0" y="0"/>
                          <a:ext cx="4518025" cy="635"/>
                        </a:xfrm>
                        <a:prstGeom prst="rect">
                          <a:avLst/>
                        </a:prstGeom>
                        <a:solidFill>
                          <a:prstClr val="white"/>
                        </a:solidFill>
                        <a:ln>
                          <a:noFill/>
                        </a:ln>
                      </wps:spPr>
                      <wps:txbx>
                        <w:txbxContent>
                          <w:p w14:paraId="5E416808" w14:textId="7D279835" w:rsidR="00E351EF" w:rsidRPr="00E21D34" w:rsidRDefault="00E351EF" w:rsidP="00E351EF">
                            <w:pPr>
                              <w:pStyle w:val="Caption"/>
                              <w:rPr>
                                <w:sz w:val="22"/>
                                <w:szCs w:val="22"/>
                              </w:rPr>
                            </w:pPr>
                            <w:bookmarkStart w:id="32" w:name="_Toc229044694"/>
                            <w:r>
                              <w:t xml:space="preserve">Figure </w:t>
                            </w:r>
                            <w:r>
                              <w:fldChar w:fldCharType="begin"/>
                            </w:r>
                            <w:r>
                              <w:instrText xml:space="preserve"> SEQ Figure \* ARABIC </w:instrText>
                            </w:r>
                            <w:r>
                              <w:fldChar w:fldCharType="separate"/>
                            </w:r>
                            <w:r>
                              <w:rPr>
                                <w:noProof/>
                              </w:rPr>
                              <w:t>8</w:t>
                            </w:r>
                            <w:r>
                              <w:fldChar w:fldCharType="end"/>
                            </w:r>
                            <w:r>
                              <w:t>: Code Flowchart</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CC3B7E" id="_x0000_s1032" type="#_x0000_t202" style="position:absolute;left:0;text-align:left;margin-left:47.75pt;margin-top:306.45pt;width:355.75pt;height:.05pt;z-index:251658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" stroked="f">
                <v:textbox style="mso-fit-shape-to-text:t" inset="0,0,0,0">
                  <w:txbxContent>
                    <w:p w14:paraId="5E416808" w14:textId="7D279835" w:rsidR="00E351EF" w:rsidRPr="00E21D34" w:rsidRDefault="00E351EF" w:rsidP="00E351EF">
                      <w:pPr>
                        <w:pStyle w:val="Caption"/>
                        <w:rPr>
                          <w:sz w:val="22"/>
                          <w:szCs w:val="22"/>
                        </w:rPr>
                      </w:pPr>
                      <w:bookmarkStart w:id="33" w:name="_Toc229044694"/>
                      <w:r>
                        <w:t xml:space="preserve">Figure </w:t>
                      </w:r>
                      <w:r>
                        <w:fldChar w:fldCharType="begin"/>
                      </w:r>
                      <w:r>
                        <w:instrText xml:space="preserve"> SEQ Figure \* ARABIC </w:instrText>
                      </w:r>
                      <w:r>
                        <w:fldChar w:fldCharType="separate"/>
                      </w:r>
                      <w:r>
                        <w:rPr>
                          <w:noProof/>
                        </w:rPr>
                        <w:t>8</w:t>
                      </w:r>
                      <w:r>
                        <w:fldChar w:fldCharType="end"/>
                      </w:r>
                      <w:r>
                        <w:t>: Code Flowchart</w:t>
                      </w:r>
                      <w:bookmarkEnd w:id="33"/>
                    </w:p>
                  </w:txbxContent>
                </v:textbox>
                <w10:wrap type="square"/>
              </v:shape>
            </w:pict>
          </mc:Fallback>
        </mc:AlternateContent>
      </w:r>
      <w:r w:rsidRPr="00E351EF">
        <w:rPr>
          <w:noProof/>
          <w:sz w:val="22"/>
          <w:szCs w:val="22"/>
        </w:rPr>
        <w:drawing>
          <wp:anchor distT="0" distB="0" distL="114300" distR="114300" simplePos="0" relativeHeight="251658255" behindDoc="0" locked="0" layoutInCell="1" allowOverlap="1" wp14:anchorId="7D86E838" wp14:editId="3FFB767B">
            <wp:simplePos x="0" y="0"/>
            <wp:positionH relativeFrom="margin">
              <wp:align>center</wp:align>
            </wp:positionH>
            <wp:positionV relativeFrom="paragraph">
              <wp:posOffset>2540</wp:posOffset>
            </wp:positionV>
            <wp:extent cx="4518025" cy="3832225"/>
            <wp:effectExtent l="0" t="0" r="0" b="0"/>
            <wp:wrapSquare wrapText="bothSides"/>
            <wp:docPr id="4461984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198487" name=""/>
                    <pic:cNvPicPr/>
                  </pic:nvPicPr>
                  <pic:blipFill>
                    <a:blip r:embed="rId15">
                      <a:extLst>
                        <a:ext uri="{28A0092B-C50C-407E-A947-70E740481C1C}">
                          <a14:useLocalDpi xmlns:a14="http://schemas.microsoft.com/office/drawing/2010/main" val="0"/>
                        </a:ext>
                      </a:extLst>
                    </a:blip>
                    <a:stretch>
                      <a:fillRect/>
                    </a:stretch>
                  </pic:blipFill>
                  <pic:spPr>
                    <a:xfrm>
                      <a:off x="0" y="0"/>
                      <a:ext cx="4518025" cy="3832225"/>
                    </a:xfrm>
                    <a:prstGeom prst="rect">
                      <a:avLst/>
                    </a:prstGeom>
                  </pic:spPr>
                </pic:pic>
              </a:graphicData>
            </a:graphic>
            <wp14:sizeRelH relativeFrom="page">
              <wp14:pctWidth>0</wp14:pctWidth>
            </wp14:sizeRelH>
            <wp14:sizeRelV relativeFrom="page">
              <wp14:pctHeight>0</wp14:pctHeight>
            </wp14:sizeRelV>
          </wp:anchor>
        </w:drawing>
      </w:r>
    </w:p>
    <w:p w14:paraId="15F2A60B" w14:textId="135361EC" w:rsidR="00E46641" w:rsidRDefault="00E46641" w:rsidP="00E0230C">
      <w:pPr>
        <w:jc w:val="both"/>
        <w:rPr>
          <w:sz w:val="22"/>
          <w:szCs w:val="22"/>
        </w:rPr>
      </w:pPr>
    </w:p>
    <w:p w14:paraId="4D04C2F4" w14:textId="03B20DA0" w:rsidR="00E46641" w:rsidRDefault="00E46641" w:rsidP="00E0230C">
      <w:pPr>
        <w:jc w:val="both"/>
        <w:rPr>
          <w:sz w:val="22"/>
          <w:szCs w:val="22"/>
        </w:rPr>
      </w:pPr>
    </w:p>
    <w:p w14:paraId="0BC5145C" w14:textId="43EF8018" w:rsidR="00E46641" w:rsidRDefault="00E46641" w:rsidP="00E0230C">
      <w:pPr>
        <w:jc w:val="both"/>
        <w:rPr>
          <w:sz w:val="22"/>
          <w:szCs w:val="22"/>
        </w:rPr>
      </w:pPr>
    </w:p>
    <w:p w14:paraId="0BA5CA02" w14:textId="135FE9CA" w:rsidR="00E46641" w:rsidRDefault="00E46641" w:rsidP="00E0230C">
      <w:pPr>
        <w:jc w:val="both"/>
        <w:rPr>
          <w:sz w:val="22"/>
          <w:szCs w:val="22"/>
        </w:rPr>
      </w:pPr>
    </w:p>
    <w:p w14:paraId="1BFECEE1" w14:textId="29EF261A" w:rsidR="00E46641" w:rsidRDefault="00E46641" w:rsidP="00E0230C">
      <w:pPr>
        <w:jc w:val="both"/>
        <w:rPr>
          <w:sz w:val="22"/>
          <w:szCs w:val="22"/>
        </w:rPr>
      </w:pPr>
    </w:p>
    <w:p w14:paraId="2B0DA03D" w14:textId="3E4D6C37" w:rsidR="00E46641" w:rsidRDefault="00E46641" w:rsidP="00E0230C">
      <w:pPr>
        <w:jc w:val="both"/>
        <w:rPr>
          <w:sz w:val="22"/>
          <w:szCs w:val="22"/>
        </w:rPr>
      </w:pPr>
    </w:p>
    <w:p w14:paraId="2198760D" w14:textId="27B7CCCF" w:rsidR="001B60AF" w:rsidRDefault="001B60AF" w:rsidP="00E0230C">
      <w:pPr>
        <w:jc w:val="both"/>
        <w:rPr>
          <w:sz w:val="22"/>
          <w:szCs w:val="22"/>
        </w:rPr>
      </w:pPr>
    </w:p>
    <w:p w14:paraId="161407BF" w14:textId="77777777" w:rsidR="001B60AF" w:rsidRDefault="001B60AF" w:rsidP="00E0230C">
      <w:pPr>
        <w:jc w:val="both"/>
        <w:rPr>
          <w:sz w:val="22"/>
          <w:szCs w:val="22"/>
        </w:rPr>
      </w:pPr>
    </w:p>
    <w:p w14:paraId="04BEEB3F" w14:textId="77777777" w:rsidR="00E351EF" w:rsidRDefault="00E351EF" w:rsidP="00E0230C">
      <w:pPr>
        <w:jc w:val="both"/>
        <w:rPr>
          <w:sz w:val="22"/>
          <w:szCs w:val="22"/>
        </w:rPr>
      </w:pPr>
    </w:p>
    <w:p w14:paraId="3DE63854" w14:textId="77777777" w:rsidR="00E351EF" w:rsidRDefault="00E351EF" w:rsidP="00E0230C">
      <w:pPr>
        <w:jc w:val="both"/>
        <w:rPr>
          <w:sz w:val="22"/>
          <w:szCs w:val="22"/>
        </w:rPr>
      </w:pPr>
    </w:p>
    <w:p w14:paraId="1262C49F" w14:textId="77777777" w:rsidR="00E351EF" w:rsidRDefault="00E351EF" w:rsidP="00E0230C">
      <w:pPr>
        <w:jc w:val="both"/>
        <w:rPr>
          <w:sz w:val="22"/>
          <w:szCs w:val="22"/>
        </w:rPr>
      </w:pPr>
    </w:p>
    <w:p w14:paraId="7CC12101" w14:textId="77777777" w:rsidR="00E351EF" w:rsidRDefault="00E351EF" w:rsidP="00E0230C">
      <w:pPr>
        <w:jc w:val="both"/>
        <w:rPr>
          <w:sz w:val="22"/>
          <w:szCs w:val="22"/>
        </w:rPr>
      </w:pPr>
    </w:p>
    <w:p w14:paraId="0BE633E8" w14:textId="77777777" w:rsidR="00E351EF" w:rsidRDefault="00E351EF" w:rsidP="00E0230C">
      <w:pPr>
        <w:jc w:val="both"/>
        <w:rPr>
          <w:sz w:val="22"/>
          <w:szCs w:val="22"/>
        </w:rPr>
      </w:pPr>
    </w:p>
    <w:p w14:paraId="06BB1D5B" w14:textId="76552DA9" w:rsidR="00E0230C" w:rsidRDefault="001B60AF" w:rsidP="00E0230C">
      <w:pPr>
        <w:jc w:val="both"/>
        <w:rPr>
          <w:sz w:val="22"/>
          <w:szCs w:val="22"/>
        </w:rPr>
      </w:pPr>
      <w:r w:rsidRPr="001B60AF">
        <w:rPr>
          <w:sz w:val="22"/>
          <w:szCs w:val="22"/>
        </w:rPr>
        <w:t>The flowchart</w:t>
      </w:r>
      <w:r>
        <w:rPr>
          <w:sz w:val="22"/>
          <w:szCs w:val="22"/>
        </w:rPr>
        <w:t xml:space="preserve">, shown in figure </w:t>
      </w:r>
      <w:r w:rsidR="00E351EF">
        <w:rPr>
          <w:sz w:val="22"/>
          <w:szCs w:val="22"/>
        </w:rPr>
        <w:t>8</w:t>
      </w:r>
      <w:r>
        <w:rPr>
          <w:sz w:val="22"/>
          <w:szCs w:val="22"/>
        </w:rPr>
        <w:t>,</w:t>
      </w:r>
      <w:r w:rsidRPr="001B60AF">
        <w:rPr>
          <w:sz w:val="22"/>
          <w:szCs w:val="22"/>
        </w:rPr>
        <w:t xml:space="preserve"> illustrates the sequential operation of the system, highlighting the repeated cycle of input acquisition, handshake synchronisation, data transmission, and output control. The handshake mechanism ensures that communication is only initiated when the slave is ready, reducing the likelihood of data corruption and maintaining system stability.</w:t>
      </w:r>
    </w:p>
    <w:p w14:paraId="4639AD42" w14:textId="4D83C24F" w:rsidR="00B22AC5" w:rsidRPr="00E0230C" w:rsidRDefault="00B22AC5" w:rsidP="00E0230C">
      <w:pPr>
        <w:jc w:val="both"/>
        <w:rPr>
          <w:sz w:val="22"/>
          <w:szCs w:val="22"/>
        </w:rPr>
      </w:pPr>
      <w:r w:rsidRPr="00B22AC5">
        <w:rPr>
          <w:sz w:val="22"/>
          <w:szCs w:val="22"/>
        </w:rPr>
        <w:t>The system produces both static and dynamic outputs. Static lighting functions, such as beams and fog lights, respond directly to input states, while dynamic functions, such as indicators and hazard lights, are generated using timed toggling. This demonstrates the system’s ability to handle varying output behaviours within a single architecture.</w:t>
      </w:r>
    </w:p>
    <w:p w14:paraId="2BEF32B9" w14:textId="3921F82D" w:rsidR="07480F0F" w:rsidRDefault="07480F0F" w:rsidP="3431CF8A">
      <w:pPr>
        <w:pStyle w:val="Heading3"/>
      </w:pPr>
      <w:bookmarkStart w:id="34" w:name="_Toc229044681"/>
      <w:r>
        <w:t>5.2 System Performance and Design Evaluation</w:t>
      </w:r>
      <w:bookmarkEnd w:id="34"/>
    </w:p>
    <w:p w14:paraId="0FFB8A3E" w14:textId="77777777" w:rsidR="00B22AC5" w:rsidRPr="00B22AC5" w:rsidRDefault="00B22AC5" w:rsidP="00B22AC5">
      <w:pPr>
        <w:jc w:val="both"/>
        <w:rPr>
          <w:sz w:val="22"/>
          <w:szCs w:val="22"/>
        </w:rPr>
      </w:pPr>
      <w:r w:rsidRPr="00B22AC5">
        <w:rPr>
          <w:sz w:val="22"/>
          <w:szCs w:val="22"/>
        </w:rPr>
        <w:t>The system demonstrates a modular design by separating input processing and output control between two microcontrollers. This improves system organisation and reflects real-world automotive practice, where electronic control units perform specialised tasks.</w:t>
      </w:r>
    </w:p>
    <w:p w14:paraId="3FF333B5" w14:textId="77777777" w:rsidR="00B22AC5" w:rsidRPr="00B22AC5" w:rsidRDefault="00B22AC5" w:rsidP="00B22AC5">
      <w:pPr>
        <w:jc w:val="both"/>
        <w:rPr>
          <w:sz w:val="22"/>
          <w:szCs w:val="22"/>
        </w:rPr>
      </w:pPr>
      <w:r w:rsidRPr="00B22AC5">
        <w:rPr>
          <w:sz w:val="22"/>
          <w:szCs w:val="22"/>
        </w:rPr>
        <w:lastRenderedPageBreak/>
        <w:t>The use of the I²C communication protocol provides a simple and efficient method for data transfer using minimal wiring. However, while I²C is suitable for short-distance embedded communication, it lacks the robustness, fault tolerance, and arbitration mechanisms found in protocols such as CAN, which are better suited for automotive environments where reliability is critical.</w:t>
      </w:r>
    </w:p>
    <w:p w14:paraId="70136FA8" w14:textId="77777777" w:rsidR="00B22AC5" w:rsidRPr="00B22AC5" w:rsidRDefault="00B22AC5" w:rsidP="00B22AC5">
      <w:pPr>
        <w:jc w:val="both"/>
        <w:rPr>
          <w:sz w:val="22"/>
          <w:szCs w:val="22"/>
        </w:rPr>
      </w:pPr>
      <w:r w:rsidRPr="00B22AC5">
        <w:rPr>
          <w:sz w:val="22"/>
          <w:szCs w:val="22"/>
        </w:rPr>
        <w:t>The inclusion of a handshake signal improves communication reliability by enforcing synchronisation between devices. This adds an additional layer of control beyond standard I²C acknowledgement, reducing the risk of data misalignment during transmission.</w:t>
      </w:r>
    </w:p>
    <w:p w14:paraId="34AF761F" w14:textId="77777777" w:rsidR="00B22AC5" w:rsidRPr="00B22AC5" w:rsidRDefault="00B22AC5" w:rsidP="00B22AC5">
      <w:pPr>
        <w:jc w:val="both"/>
        <w:rPr>
          <w:sz w:val="22"/>
          <w:szCs w:val="22"/>
        </w:rPr>
      </w:pPr>
      <w:r w:rsidRPr="00B22AC5">
        <w:rPr>
          <w:sz w:val="22"/>
          <w:szCs w:val="22"/>
        </w:rPr>
        <w:t>Despite these strengths, the system has limitations. The use of blocking delay functions for indicator flashing prevents the microcontroller from performing other operations during the delay period. In more advanced systems, this would reduce responsiveness and scalability.</w:t>
      </w:r>
    </w:p>
    <w:p w14:paraId="06A3FFFA" w14:textId="4A5340ED" w:rsidR="3431CF8A" w:rsidRDefault="00B22AC5" w:rsidP="00B22AC5">
      <w:pPr>
        <w:jc w:val="both"/>
        <w:rPr>
          <w:sz w:val="22"/>
          <w:szCs w:val="22"/>
        </w:rPr>
      </w:pPr>
      <w:r w:rsidRPr="00B22AC5">
        <w:rPr>
          <w:sz w:val="22"/>
          <w:szCs w:val="22"/>
        </w:rPr>
        <w:t>Additionally, the system relies on a single master device, introducing a single point of failure. In practical automotive systems, more robust architectures are used to ensure continued operation in the event of component failure.</w:t>
      </w:r>
    </w:p>
    <w:p w14:paraId="50CB1B84" w14:textId="77777777" w:rsidR="00A75517" w:rsidRDefault="00A75517">
      <w:pPr>
        <w:rPr>
          <w:rFonts w:eastAsiaTheme="majorEastAsia" w:cstheme="majorBidi"/>
          <w:color w:val="0F4761" w:themeColor="accent1" w:themeShade="BF"/>
          <w:sz w:val="28"/>
          <w:szCs w:val="28"/>
        </w:rPr>
      </w:pPr>
      <w:r>
        <w:br w:type="page"/>
      </w:r>
    </w:p>
    <w:p w14:paraId="07598759" w14:textId="673AAB50" w:rsidR="07480F0F" w:rsidRDefault="07480F0F" w:rsidP="3431CF8A">
      <w:pPr>
        <w:pStyle w:val="Heading3"/>
      </w:pPr>
      <w:bookmarkStart w:id="35" w:name="_Toc229044682"/>
      <w:r>
        <w:lastRenderedPageBreak/>
        <w:t>5.</w:t>
      </w:r>
      <w:r w:rsidR="00F30A98">
        <w:t>3</w:t>
      </w:r>
      <w:r>
        <w:t xml:space="preserve"> Potential Improvements</w:t>
      </w:r>
      <w:bookmarkEnd w:id="35"/>
    </w:p>
    <w:p w14:paraId="76789C31" w14:textId="77777777" w:rsidR="00E46641" w:rsidRPr="00E46641" w:rsidRDefault="00E46641" w:rsidP="00E46641">
      <w:pPr>
        <w:jc w:val="both"/>
        <w:rPr>
          <w:sz w:val="22"/>
          <w:szCs w:val="22"/>
        </w:rPr>
      </w:pPr>
      <w:r w:rsidRPr="00E46641">
        <w:rPr>
          <w:sz w:val="22"/>
          <w:szCs w:val="22"/>
        </w:rPr>
        <w:t>Several improvements could enhance the performance and reliability of the system.</w:t>
      </w:r>
    </w:p>
    <w:p w14:paraId="0C0D032F" w14:textId="77777777" w:rsidR="00E46641" w:rsidRPr="00E46641" w:rsidRDefault="00E46641" w:rsidP="00E46641">
      <w:pPr>
        <w:jc w:val="both"/>
        <w:rPr>
          <w:sz w:val="22"/>
          <w:szCs w:val="22"/>
        </w:rPr>
      </w:pPr>
      <w:r w:rsidRPr="00E46641">
        <w:rPr>
          <w:sz w:val="22"/>
          <w:szCs w:val="22"/>
        </w:rPr>
        <w:t>Replacing delay-based control with interrupt-driven programming or hardware timers would allow non-blocking operation and improve overall efficiency. This would enable the system to handle additional tasks without impacting performance.</w:t>
      </w:r>
    </w:p>
    <w:p w14:paraId="6A3FCD75" w14:textId="77777777" w:rsidR="00E46641" w:rsidRPr="00E46641" w:rsidRDefault="00E46641" w:rsidP="00E46641">
      <w:pPr>
        <w:jc w:val="both"/>
        <w:rPr>
          <w:sz w:val="22"/>
          <w:szCs w:val="22"/>
        </w:rPr>
      </w:pPr>
      <w:r w:rsidRPr="00E46641">
        <w:rPr>
          <w:sz w:val="22"/>
          <w:szCs w:val="22"/>
        </w:rPr>
        <w:t>Implementing a more advanced communication protocol such as CAN would significantly improve reliability, particularly in noisy electrical environments. CAN also supports multi-master communication, removing the dependency on a single controller.</w:t>
      </w:r>
    </w:p>
    <w:p w14:paraId="47D855B7" w14:textId="2CB9E1DD" w:rsidR="00E46641" w:rsidRPr="00E46641" w:rsidRDefault="00E46641" w:rsidP="00E46641">
      <w:pPr>
        <w:jc w:val="both"/>
        <w:rPr>
          <w:sz w:val="22"/>
          <w:szCs w:val="22"/>
        </w:rPr>
      </w:pPr>
      <w:r w:rsidRPr="00E46641">
        <w:rPr>
          <w:sz w:val="22"/>
          <w:szCs w:val="22"/>
        </w:rPr>
        <w:t>Finally, expanding the system to include multiple slave devices would better represent real automotive distributed networks and demonstrate improved scalability and system complexity.</w:t>
      </w:r>
    </w:p>
    <w:p w14:paraId="625EB315" w14:textId="421F11E6" w:rsidR="07480F0F" w:rsidRDefault="00886D23" w:rsidP="00886D23">
      <w:pPr>
        <w:pStyle w:val="Heading2"/>
        <w:rPr>
          <w:sz w:val="22"/>
          <w:szCs w:val="22"/>
        </w:rPr>
      </w:pPr>
      <w:bookmarkStart w:id="36" w:name="_Toc229044683"/>
      <w:r>
        <w:t>6.</w:t>
      </w:r>
      <w:r w:rsidR="07480F0F">
        <w:t xml:space="preserve"> </w:t>
      </w:r>
      <w:r>
        <w:t>Conclusion</w:t>
      </w:r>
      <w:bookmarkEnd w:id="36"/>
    </w:p>
    <w:p w14:paraId="375AAE09" w14:textId="77777777" w:rsidR="00886D23" w:rsidRPr="00886D23" w:rsidRDefault="00886D23" w:rsidP="00886D23">
      <w:pPr>
        <w:jc w:val="both"/>
        <w:rPr>
          <w:sz w:val="22"/>
          <w:szCs w:val="22"/>
        </w:rPr>
      </w:pPr>
      <w:r w:rsidRPr="00886D23">
        <w:rPr>
          <w:sz w:val="22"/>
          <w:szCs w:val="22"/>
        </w:rPr>
        <w:t>The system successfully demonstrates the implementation of a simple token-based distributed network using microcontrollers and serial communication. The integration of I²C communication with a handshake mechanism provides reliable data transfer between devices, while the separation of input and output functionality highlights the benefits of a distributed system architecture.</w:t>
      </w:r>
    </w:p>
    <w:p w14:paraId="2CD34F69" w14:textId="77777777" w:rsidR="00886D23" w:rsidRPr="00886D23" w:rsidRDefault="00886D23" w:rsidP="00886D23">
      <w:pPr>
        <w:jc w:val="both"/>
        <w:rPr>
          <w:sz w:val="22"/>
          <w:szCs w:val="22"/>
        </w:rPr>
      </w:pPr>
      <w:r w:rsidRPr="00886D23">
        <w:rPr>
          <w:sz w:val="22"/>
          <w:szCs w:val="22"/>
        </w:rPr>
        <w:t>Although the system is relatively simple, it effectively illustrates key concepts in distributed embedded systems, including communication control, synchronisation, and modular design. The implementation also demonstrates how real-world automotive functions, such as lighting control and indicator behaviour, can be replicated using embedded programming techniques.</w:t>
      </w:r>
    </w:p>
    <w:p w14:paraId="620B04A6" w14:textId="419A3534" w:rsidR="3431CF8A" w:rsidRDefault="00886D23" w:rsidP="00886D23">
      <w:pPr>
        <w:jc w:val="both"/>
        <w:rPr>
          <w:sz w:val="22"/>
          <w:szCs w:val="22"/>
        </w:rPr>
      </w:pPr>
      <w:r w:rsidRPr="00886D23">
        <w:rPr>
          <w:sz w:val="22"/>
          <w:szCs w:val="22"/>
        </w:rPr>
        <w:t>With further development, including the addition of more advanced communication protocols, improved timing methods, and enhanced safety mechanisms, the system could be extended to meet the requirements of more complex and safety-critical automotive applications.</w:t>
      </w:r>
    </w:p>
    <w:p w14:paraId="60AF08CC" w14:textId="37202B89" w:rsidR="3431CF8A" w:rsidRDefault="3431CF8A" w:rsidP="3431CF8A">
      <w:pPr>
        <w:jc w:val="both"/>
        <w:rPr>
          <w:sz w:val="22"/>
          <w:szCs w:val="22"/>
        </w:rPr>
      </w:pPr>
    </w:p>
    <w:p w14:paraId="28438D41" w14:textId="040D9CE6" w:rsidR="3431CF8A" w:rsidRDefault="3431CF8A" w:rsidP="3431CF8A">
      <w:pPr>
        <w:jc w:val="both"/>
        <w:rPr>
          <w:sz w:val="20"/>
          <w:szCs w:val="20"/>
        </w:rPr>
      </w:pPr>
    </w:p>
    <w:p w14:paraId="3EB0A40F" w14:textId="13EA3E8D" w:rsidR="3431CF8A" w:rsidRDefault="3431CF8A" w:rsidP="3431CF8A"/>
    <w:p w14:paraId="00E88674" w14:textId="191A86D0" w:rsidR="3431CF8A" w:rsidRDefault="3431CF8A" w:rsidP="3431CF8A"/>
    <w:p w14:paraId="30B10E81" w14:textId="42EBDA2B" w:rsidR="3431CF8A" w:rsidRDefault="3431CF8A" w:rsidP="3431CF8A"/>
    <w:p w14:paraId="60E6BAEF" w14:textId="4C880245" w:rsidR="3431CF8A" w:rsidRDefault="3431CF8A" w:rsidP="3431CF8A"/>
    <w:p w14:paraId="38A3EB09" w14:textId="4E530C2A" w:rsidR="3431CF8A" w:rsidRDefault="3431CF8A" w:rsidP="3431CF8A"/>
    <w:p w14:paraId="4EA631BF" w14:textId="3E072E95" w:rsidR="3431CF8A" w:rsidRDefault="3431CF8A" w:rsidP="3431CF8A"/>
    <w:p w14:paraId="25C31C6D" w14:textId="259BDDF1" w:rsidR="3431CF8A" w:rsidRDefault="3431CF8A" w:rsidP="3431CF8A"/>
    <w:p w14:paraId="59DC6483" w14:textId="6EE7E72B" w:rsidR="3431CF8A" w:rsidRDefault="3431CF8A" w:rsidP="3431CF8A"/>
    <w:p w14:paraId="557DB584" w14:textId="77777777" w:rsidR="00886D23" w:rsidRDefault="00886D23" w:rsidP="00886D23"/>
    <w:p w14:paraId="05091673" w14:textId="6EBCA11D" w:rsidR="51B1E9FC" w:rsidRDefault="51B1E9FC" w:rsidP="00886D23">
      <w:pPr>
        <w:pStyle w:val="Heading2"/>
      </w:pPr>
      <w:bookmarkStart w:id="37" w:name="_Toc229044684"/>
      <w:r>
        <w:lastRenderedPageBreak/>
        <w:t>References</w:t>
      </w:r>
      <w:bookmarkEnd w:id="37"/>
    </w:p>
    <w:p w14:paraId="3D199A0B" w14:textId="09794033" w:rsidR="77944C78" w:rsidRDefault="77944C78" w:rsidP="3431CF8A">
      <w:pPr>
        <w:spacing w:after="0" w:line="300" w:lineRule="auto"/>
        <w:rPr>
          <w:sz w:val="22"/>
          <w:szCs w:val="22"/>
        </w:rPr>
      </w:pPr>
      <w:r w:rsidRPr="3431CF8A">
        <w:rPr>
          <w:sz w:val="22"/>
          <w:szCs w:val="22"/>
        </w:rPr>
        <w:t xml:space="preserve">[1] </w:t>
      </w:r>
      <w:r w:rsidR="24E51C5C" w:rsidRPr="3431CF8A">
        <w:rPr>
          <w:sz w:val="22"/>
          <w:szCs w:val="22"/>
        </w:rPr>
        <w:t xml:space="preserve">Robert Bosch GmbH, Bosch Automotive Handbook, </w:t>
      </w:r>
      <w:r w:rsidR="4DCE9B99" w:rsidRPr="3431CF8A">
        <w:rPr>
          <w:sz w:val="22"/>
          <w:szCs w:val="22"/>
        </w:rPr>
        <w:t>11</w:t>
      </w:r>
      <w:r w:rsidR="24E51C5C" w:rsidRPr="3431CF8A">
        <w:rPr>
          <w:sz w:val="22"/>
          <w:szCs w:val="22"/>
        </w:rPr>
        <w:t xml:space="preserve">th ed. </w:t>
      </w:r>
      <w:proofErr w:type="spellStart"/>
      <w:r w:rsidR="24E51C5C" w:rsidRPr="3431CF8A">
        <w:rPr>
          <w:sz w:val="22"/>
          <w:szCs w:val="22"/>
        </w:rPr>
        <w:t>Plochingen</w:t>
      </w:r>
      <w:proofErr w:type="spellEnd"/>
      <w:r w:rsidR="24E51C5C" w:rsidRPr="3431CF8A">
        <w:rPr>
          <w:sz w:val="22"/>
          <w:szCs w:val="22"/>
        </w:rPr>
        <w:t>, Germany: Robert Bosch GmbH, 2014.</w:t>
      </w:r>
    </w:p>
    <w:p w14:paraId="0ECE6028" w14:textId="77777777" w:rsidR="00AA5B88" w:rsidRDefault="00AA5B88" w:rsidP="3431CF8A">
      <w:pPr>
        <w:rPr>
          <w:sz w:val="22"/>
          <w:szCs w:val="22"/>
        </w:rPr>
      </w:pPr>
      <w:r w:rsidRPr="00AA5B88">
        <w:rPr>
          <w:sz w:val="22"/>
          <w:szCs w:val="22"/>
        </w:rPr>
        <w:t>[2] H. Kopetz, *Real-Time Systems: Design Principles for Distributed Embedded Applications*, Springer, 2011.</w:t>
      </w:r>
    </w:p>
    <w:p w14:paraId="272AA964" w14:textId="45A6105B" w:rsidR="77944C78" w:rsidRPr="00AA5B88" w:rsidRDefault="77944C78" w:rsidP="3431CF8A">
      <w:pPr>
        <w:rPr>
          <w:sz w:val="22"/>
          <w:szCs w:val="22"/>
        </w:rPr>
      </w:pPr>
      <w:r w:rsidRPr="3431CF8A">
        <w:rPr>
          <w:sz w:val="22"/>
          <w:szCs w:val="22"/>
        </w:rPr>
        <w:t xml:space="preserve">[3] </w:t>
      </w:r>
      <w:r w:rsidR="0915AEDE" w:rsidRPr="3431CF8A">
        <w:rPr>
          <w:sz w:val="22"/>
          <w:szCs w:val="22"/>
        </w:rPr>
        <w:t>“Programming Embedded Systems, 2nd Edition [Book],” www.oreilly.com. https://www.oreilly.com/library/view/programming-embedded-systems/0596009836/</w:t>
      </w:r>
    </w:p>
    <w:p w14:paraId="7E1B39A3" w14:textId="0E55A876" w:rsidR="77944C78" w:rsidRDefault="77944C78" w:rsidP="3431CF8A">
      <w:pPr>
        <w:spacing w:after="0" w:line="300" w:lineRule="auto"/>
        <w:rPr>
          <w:sz w:val="22"/>
          <w:szCs w:val="22"/>
        </w:rPr>
      </w:pPr>
      <w:r w:rsidRPr="3431CF8A">
        <w:rPr>
          <w:sz w:val="22"/>
          <w:szCs w:val="22"/>
        </w:rPr>
        <w:t xml:space="preserve">[4] N. Navet and F. Simonot-Lion, </w:t>
      </w:r>
      <w:r w:rsidRPr="3431CF8A">
        <w:rPr>
          <w:i/>
          <w:iCs/>
          <w:sz w:val="22"/>
          <w:szCs w:val="22"/>
        </w:rPr>
        <w:t>Automotive Embedded Systems Handbook</w:t>
      </w:r>
      <w:r w:rsidRPr="3431CF8A">
        <w:rPr>
          <w:sz w:val="22"/>
          <w:szCs w:val="22"/>
        </w:rPr>
        <w:t>, CRC Press, 2009.</w:t>
      </w:r>
    </w:p>
    <w:p w14:paraId="419027DD" w14:textId="130F395F" w:rsidR="77944C78" w:rsidRDefault="77944C78" w:rsidP="3431CF8A">
      <w:pPr>
        <w:spacing w:after="0" w:line="300" w:lineRule="auto"/>
        <w:rPr>
          <w:sz w:val="22"/>
          <w:szCs w:val="22"/>
        </w:rPr>
      </w:pPr>
      <w:r w:rsidRPr="3431CF8A">
        <w:rPr>
          <w:sz w:val="22"/>
          <w:szCs w:val="22"/>
        </w:rPr>
        <w:t xml:space="preserve">[5] W. Stallings, </w:t>
      </w:r>
      <w:r w:rsidRPr="3431CF8A">
        <w:rPr>
          <w:i/>
          <w:iCs/>
          <w:sz w:val="22"/>
          <w:szCs w:val="22"/>
        </w:rPr>
        <w:t>Data and Computer Communications</w:t>
      </w:r>
      <w:r w:rsidRPr="3431CF8A">
        <w:rPr>
          <w:sz w:val="22"/>
          <w:szCs w:val="22"/>
        </w:rPr>
        <w:t>, 10th ed., Pearson, 2013.</w:t>
      </w:r>
    </w:p>
    <w:p w14:paraId="5B419D9E" w14:textId="03076676" w:rsidR="77944C78" w:rsidRDefault="77944C78" w:rsidP="3431CF8A">
      <w:pPr>
        <w:spacing w:after="0" w:line="300" w:lineRule="auto"/>
        <w:rPr>
          <w:color w:val="464FEB"/>
          <w:sz w:val="22"/>
          <w:szCs w:val="22"/>
        </w:rPr>
      </w:pPr>
      <w:r w:rsidRPr="3431CF8A">
        <w:rPr>
          <w:sz w:val="22"/>
          <w:szCs w:val="22"/>
        </w:rPr>
        <w:t xml:space="preserve">[6] A. Tanenbaum and D. Wetherall, </w:t>
      </w:r>
      <w:r w:rsidRPr="3431CF8A">
        <w:rPr>
          <w:i/>
          <w:iCs/>
          <w:sz w:val="22"/>
          <w:szCs w:val="22"/>
        </w:rPr>
        <w:t>Computer Networks</w:t>
      </w:r>
      <w:r w:rsidRPr="3431CF8A">
        <w:rPr>
          <w:sz w:val="22"/>
          <w:szCs w:val="22"/>
        </w:rPr>
        <w:t>, 5th ed., Pearson, 2011.</w:t>
      </w:r>
    </w:p>
    <w:p w14:paraId="56B72DAF" w14:textId="13E83957" w:rsidR="77944C78" w:rsidRDefault="77944C78" w:rsidP="3431CF8A">
      <w:pPr>
        <w:spacing w:after="0" w:line="300" w:lineRule="auto"/>
        <w:rPr>
          <w:color w:val="464FEB"/>
          <w:sz w:val="22"/>
          <w:szCs w:val="22"/>
        </w:rPr>
      </w:pPr>
      <w:r w:rsidRPr="3431CF8A">
        <w:rPr>
          <w:sz w:val="22"/>
          <w:szCs w:val="22"/>
        </w:rPr>
        <w:t xml:space="preserve">[7] NXP Semiconductors, </w:t>
      </w:r>
      <w:r w:rsidRPr="3431CF8A">
        <w:rPr>
          <w:i/>
          <w:iCs/>
          <w:sz w:val="22"/>
          <w:szCs w:val="22"/>
        </w:rPr>
        <w:t>I²C-bus Specification and User Manual</w:t>
      </w:r>
      <w:r w:rsidRPr="3431CF8A">
        <w:rPr>
          <w:sz w:val="22"/>
          <w:szCs w:val="22"/>
        </w:rPr>
        <w:t>, Rev. 7, 2021.</w:t>
      </w:r>
    </w:p>
    <w:p w14:paraId="700C80F2" w14:textId="30684CCD" w:rsidR="77944C78" w:rsidRDefault="77944C78" w:rsidP="3431CF8A">
      <w:pPr>
        <w:spacing w:after="0" w:line="300" w:lineRule="auto"/>
        <w:rPr>
          <w:color w:val="464FEB"/>
          <w:sz w:val="22"/>
          <w:szCs w:val="22"/>
        </w:rPr>
      </w:pPr>
      <w:r w:rsidRPr="3431CF8A">
        <w:rPr>
          <w:sz w:val="22"/>
          <w:szCs w:val="22"/>
        </w:rPr>
        <w:t>[8] S. Corrigan, “Introduction to the Controller Area Network (CAN),” Texas Instruments, 2016.</w:t>
      </w:r>
    </w:p>
    <w:p w14:paraId="09932881" w14:textId="3932F1D2" w:rsidR="77944C78" w:rsidRDefault="77944C78" w:rsidP="3431CF8A">
      <w:pPr>
        <w:spacing w:after="0" w:line="300" w:lineRule="auto"/>
        <w:rPr>
          <w:sz w:val="22"/>
          <w:szCs w:val="22"/>
        </w:rPr>
      </w:pPr>
      <w:r w:rsidRPr="3431CF8A">
        <w:rPr>
          <w:sz w:val="22"/>
          <w:szCs w:val="22"/>
        </w:rPr>
        <w:t>[9] National Instruments, “Controller Area Network (CAN) Overview,” 2025.</w:t>
      </w:r>
    </w:p>
    <w:p w14:paraId="0FB1DE63" w14:textId="2F632050" w:rsidR="77944C78" w:rsidRDefault="77944C78" w:rsidP="3431CF8A">
      <w:pPr>
        <w:spacing w:after="0" w:line="300" w:lineRule="auto"/>
        <w:rPr>
          <w:sz w:val="22"/>
          <w:szCs w:val="22"/>
        </w:rPr>
      </w:pPr>
      <w:r w:rsidRPr="3431CF8A">
        <w:rPr>
          <w:sz w:val="22"/>
          <w:szCs w:val="22"/>
        </w:rPr>
        <w:t>[10] IEEE Xplore, “CAN Protocol – Application in Automation Electronics,” 2020.</w:t>
      </w:r>
    </w:p>
    <w:p w14:paraId="25FE5AFB" w14:textId="201766F5" w:rsidR="77944C78" w:rsidRDefault="77944C78" w:rsidP="3431CF8A">
      <w:pPr>
        <w:spacing w:after="0" w:line="300" w:lineRule="auto"/>
        <w:rPr>
          <w:sz w:val="22"/>
          <w:szCs w:val="22"/>
        </w:rPr>
      </w:pPr>
      <w:r w:rsidRPr="3431CF8A">
        <w:rPr>
          <w:sz w:val="22"/>
          <w:szCs w:val="22"/>
        </w:rPr>
        <w:t xml:space="preserve">[11] A. Tanenbaum, </w:t>
      </w:r>
      <w:r w:rsidRPr="3431CF8A">
        <w:rPr>
          <w:i/>
          <w:iCs/>
          <w:sz w:val="22"/>
          <w:szCs w:val="22"/>
        </w:rPr>
        <w:t>Distributed Systems: Principles and Paradigms</w:t>
      </w:r>
      <w:r w:rsidRPr="3431CF8A">
        <w:rPr>
          <w:sz w:val="22"/>
          <w:szCs w:val="22"/>
        </w:rPr>
        <w:t>, Prentice Hall, 2007.</w:t>
      </w:r>
    </w:p>
    <w:p w14:paraId="1E3C3EB7" w14:textId="729A0D24" w:rsidR="77944C78" w:rsidRDefault="77944C78" w:rsidP="3431CF8A">
      <w:pPr>
        <w:spacing w:after="0" w:line="300" w:lineRule="auto"/>
        <w:rPr>
          <w:sz w:val="22"/>
          <w:szCs w:val="22"/>
        </w:rPr>
      </w:pPr>
      <w:r w:rsidRPr="3431CF8A">
        <w:rPr>
          <w:sz w:val="22"/>
          <w:szCs w:val="22"/>
        </w:rPr>
        <w:t xml:space="preserve">[12] F. Vahid and T. </w:t>
      </w:r>
      <w:proofErr w:type="spellStart"/>
      <w:r w:rsidRPr="3431CF8A">
        <w:rPr>
          <w:sz w:val="22"/>
          <w:szCs w:val="22"/>
        </w:rPr>
        <w:t>Givargis</w:t>
      </w:r>
      <w:proofErr w:type="spellEnd"/>
      <w:r w:rsidRPr="3431CF8A">
        <w:rPr>
          <w:sz w:val="22"/>
          <w:szCs w:val="22"/>
        </w:rPr>
        <w:t xml:space="preserve">, </w:t>
      </w:r>
      <w:r w:rsidRPr="3431CF8A">
        <w:rPr>
          <w:i/>
          <w:iCs/>
          <w:sz w:val="22"/>
          <w:szCs w:val="22"/>
        </w:rPr>
        <w:t>Embedded System Design</w:t>
      </w:r>
      <w:r w:rsidRPr="3431CF8A">
        <w:rPr>
          <w:sz w:val="22"/>
          <w:szCs w:val="22"/>
        </w:rPr>
        <w:t>, Wiley, 2002.</w:t>
      </w:r>
    </w:p>
    <w:p w14:paraId="19BA7A28" w14:textId="49A5CB8F" w:rsidR="77944C78" w:rsidRDefault="77944C78" w:rsidP="3431CF8A">
      <w:pPr>
        <w:spacing w:after="0" w:line="300" w:lineRule="auto"/>
        <w:rPr>
          <w:color w:val="464FEB"/>
          <w:sz w:val="22"/>
          <w:szCs w:val="22"/>
        </w:rPr>
      </w:pPr>
      <w:r w:rsidRPr="3431CF8A">
        <w:rPr>
          <w:sz w:val="22"/>
          <w:szCs w:val="22"/>
        </w:rPr>
        <w:t xml:space="preserve">[13] ISO, </w:t>
      </w:r>
      <w:r w:rsidRPr="3431CF8A">
        <w:rPr>
          <w:i/>
          <w:iCs/>
          <w:sz w:val="22"/>
          <w:szCs w:val="22"/>
        </w:rPr>
        <w:t>ISO 26262: Road Vehicles – Functional Safety</w:t>
      </w:r>
      <w:r w:rsidRPr="3431CF8A">
        <w:rPr>
          <w:sz w:val="22"/>
          <w:szCs w:val="22"/>
        </w:rPr>
        <w:t>, 2018.</w:t>
      </w:r>
    </w:p>
    <w:p w14:paraId="40E859F0" w14:textId="05438985" w:rsidR="00BA0AE7" w:rsidRDefault="01DC7583" w:rsidP="3431CF8A">
      <w:pPr>
        <w:spacing w:after="0" w:line="300" w:lineRule="auto"/>
        <w:rPr>
          <w:sz w:val="22"/>
          <w:szCs w:val="22"/>
        </w:rPr>
      </w:pPr>
      <w:r w:rsidRPr="3431CF8A">
        <w:rPr>
          <w:sz w:val="22"/>
          <w:szCs w:val="22"/>
        </w:rPr>
        <w:t>[1</w:t>
      </w:r>
      <w:r w:rsidR="00886D23">
        <w:rPr>
          <w:sz w:val="22"/>
          <w:szCs w:val="22"/>
        </w:rPr>
        <w:t>4</w:t>
      </w:r>
      <w:r w:rsidRPr="3431CF8A">
        <w:rPr>
          <w:sz w:val="22"/>
          <w:szCs w:val="22"/>
        </w:rPr>
        <w:t xml:space="preserve">] </w:t>
      </w:r>
      <w:r w:rsidR="7E6BB50D" w:rsidRPr="3431CF8A">
        <w:rPr>
          <w:sz w:val="22"/>
          <w:szCs w:val="22"/>
        </w:rPr>
        <w:t>“The Road Vehicles Lighting Regulations 1989,” Legislation.gov.uk, 2026. https://www.legislation.gov.uk/uksi/1989/1796/schedule/7 (accessed May 06, 2026).</w:t>
      </w:r>
    </w:p>
    <w:p w14:paraId="55532EAB" w14:textId="77777777" w:rsidR="00BA0AE7" w:rsidRDefault="00BA0AE7">
      <w:pPr>
        <w:rPr>
          <w:sz w:val="22"/>
          <w:szCs w:val="22"/>
        </w:rPr>
      </w:pPr>
      <w:r>
        <w:rPr>
          <w:sz w:val="22"/>
          <w:szCs w:val="22"/>
        </w:rPr>
        <w:br w:type="page"/>
      </w:r>
    </w:p>
    <w:p w14:paraId="06745054" w14:textId="393664D9" w:rsidR="01DC7583" w:rsidRDefault="00BA0AE7" w:rsidP="00BA0AE7">
      <w:pPr>
        <w:pStyle w:val="Heading2"/>
      </w:pPr>
      <w:bookmarkStart w:id="38" w:name="_Toc229044685"/>
      <w:r>
        <w:rPr>
          <w:noProof/>
        </w:rPr>
        <w:lastRenderedPageBreak/>
        <w:drawing>
          <wp:anchor distT="0" distB="0" distL="114300" distR="114300" simplePos="0" relativeHeight="251658248" behindDoc="0" locked="0" layoutInCell="1" allowOverlap="1" wp14:anchorId="5ED0BE0C" wp14:editId="76C7B105">
            <wp:simplePos x="0" y="0"/>
            <wp:positionH relativeFrom="page">
              <wp:align>left</wp:align>
            </wp:positionH>
            <wp:positionV relativeFrom="paragraph">
              <wp:posOffset>290513</wp:posOffset>
            </wp:positionV>
            <wp:extent cx="8133009" cy="2824162"/>
            <wp:effectExtent l="0" t="0" r="1905" b="0"/>
            <wp:wrapSquare wrapText="bothSides"/>
            <wp:docPr id="1160127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8133009" cy="2824162"/>
                    </a:xfrm>
                    <a:prstGeom prst="rect">
                      <a:avLst/>
                    </a:prstGeom>
                    <a:noFill/>
                    <a:ln>
                      <a:noFill/>
                    </a:ln>
                  </pic:spPr>
                </pic:pic>
              </a:graphicData>
            </a:graphic>
            <wp14:sizeRelH relativeFrom="page">
              <wp14:pctWidth>0</wp14:pctWidth>
            </wp14:sizeRelH>
            <wp14:sizeRelV relativeFrom="page">
              <wp14:pctHeight>0</wp14:pctHeight>
            </wp14:sizeRelV>
          </wp:anchor>
        </w:drawing>
      </w:r>
      <w:r>
        <w:t>Appendix A</w:t>
      </w:r>
      <w:bookmarkEnd w:id="38"/>
    </w:p>
    <w:p w14:paraId="1D6F0203" w14:textId="7359D8C2" w:rsidR="3431CF8A" w:rsidRDefault="3431CF8A" w:rsidP="3431CF8A">
      <w:pPr>
        <w:spacing w:after="0" w:line="300" w:lineRule="auto"/>
        <w:rPr>
          <w:rFonts w:ascii="Segoe UI" w:eastAsia="Segoe UI" w:hAnsi="Segoe UI" w:cs="Segoe UI"/>
          <w:sz w:val="21"/>
          <w:szCs w:val="21"/>
        </w:rPr>
      </w:pPr>
    </w:p>
    <w:p w14:paraId="248F4E95" w14:textId="50D25D39" w:rsidR="3431CF8A" w:rsidRDefault="3431CF8A" w:rsidP="3431CF8A">
      <w:pPr>
        <w:spacing w:after="0" w:line="300" w:lineRule="auto"/>
        <w:rPr>
          <w:rFonts w:ascii="Segoe UI" w:eastAsia="Segoe UI" w:hAnsi="Segoe UI" w:cs="Segoe UI"/>
          <w:sz w:val="21"/>
          <w:szCs w:val="21"/>
        </w:rPr>
      </w:pPr>
    </w:p>
    <w:p w14:paraId="0AF17598" w14:textId="6737C84F" w:rsidR="3431CF8A" w:rsidRDefault="3431CF8A" w:rsidP="3431CF8A">
      <w:pPr>
        <w:spacing w:after="0" w:line="300" w:lineRule="auto"/>
        <w:rPr>
          <w:rFonts w:ascii="Segoe UI" w:eastAsia="Segoe UI" w:hAnsi="Segoe UI" w:cs="Segoe UI"/>
          <w:sz w:val="21"/>
          <w:szCs w:val="21"/>
        </w:rPr>
      </w:pPr>
    </w:p>
    <w:p w14:paraId="14ADD51C" w14:textId="0A54E269" w:rsidR="3431CF8A" w:rsidRDefault="3431CF8A" w:rsidP="3431CF8A">
      <w:pPr>
        <w:spacing w:after="0" w:line="300" w:lineRule="auto"/>
        <w:rPr>
          <w:rFonts w:ascii="Segoe UI" w:eastAsia="Segoe UI" w:hAnsi="Segoe UI" w:cs="Segoe UI"/>
          <w:sz w:val="21"/>
          <w:szCs w:val="21"/>
        </w:rPr>
      </w:pPr>
    </w:p>
    <w:p w14:paraId="74734E9C" w14:textId="65DF1077" w:rsidR="00BA0AE7" w:rsidRDefault="00BA0AE7">
      <w:pPr>
        <w:rPr>
          <w:rFonts w:ascii="Segoe UI" w:eastAsia="Segoe UI" w:hAnsi="Segoe UI" w:cs="Segoe UI"/>
          <w:color w:val="464FEB"/>
          <w:sz w:val="21"/>
          <w:szCs w:val="21"/>
        </w:rPr>
      </w:pPr>
      <w:r>
        <w:rPr>
          <w:rFonts w:ascii="Segoe UI" w:eastAsia="Segoe UI" w:hAnsi="Segoe UI" w:cs="Segoe UI"/>
          <w:color w:val="464FEB"/>
          <w:sz w:val="21"/>
          <w:szCs w:val="21"/>
        </w:rPr>
        <w:br w:type="page"/>
      </w:r>
    </w:p>
    <w:p w14:paraId="3987849D" w14:textId="17B7B465" w:rsidR="3431CF8A" w:rsidRDefault="00BA0AE7" w:rsidP="00BA0AE7">
      <w:pPr>
        <w:pStyle w:val="Heading2"/>
        <w:rPr>
          <w:rFonts w:eastAsia="Segoe UI"/>
        </w:rPr>
      </w:pPr>
      <w:bookmarkStart w:id="39" w:name="_Toc229044686"/>
      <w:r>
        <w:rPr>
          <w:rFonts w:eastAsia="Segoe UI"/>
          <w:noProof/>
        </w:rPr>
        <w:lastRenderedPageBreak/>
        <w:drawing>
          <wp:anchor distT="0" distB="0" distL="114300" distR="114300" simplePos="0" relativeHeight="251658250" behindDoc="0" locked="0" layoutInCell="1" allowOverlap="1" wp14:anchorId="29E8DE47" wp14:editId="0AF3356D">
            <wp:simplePos x="0" y="0"/>
            <wp:positionH relativeFrom="page">
              <wp:align>left</wp:align>
            </wp:positionH>
            <wp:positionV relativeFrom="paragraph">
              <wp:posOffset>3533458</wp:posOffset>
            </wp:positionV>
            <wp:extent cx="7499350" cy="1609725"/>
            <wp:effectExtent l="0" t="0" r="6350" b="9525"/>
            <wp:wrapSquare wrapText="bothSides"/>
            <wp:docPr id="16581366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7499350" cy="160972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9" behindDoc="0" locked="0" layoutInCell="1" allowOverlap="1" wp14:anchorId="576EE41F" wp14:editId="0113CD63">
            <wp:simplePos x="0" y="0"/>
            <wp:positionH relativeFrom="page">
              <wp:align>left</wp:align>
            </wp:positionH>
            <wp:positionV relativeFrom="paragraph">
              <wp:posOffset>338137</wp:posOffset>
            </wp:positionV>
            <wp:extent cx="7568040" cy="3195637"/>
            <wp:effectExtent l="0" t="0" r="0" b="5080"/>
            <wp:wrapSquare wrapText="bothSides"/>
            <wp:docPr id="19137922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7568040" cy="3195637"/>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eastAsia="Segoe UI"/>
        </w:rPr>
        <w:t>Appendix B</w:t>
      </w:r>
      <w:bookmarkEnd w:id="39"/>
    </w:p>
    <w:p w14:paraId="43F2E3C4" w14:textId="3E2E77D3" w:rsidR="00BA0AE7" w:rsidRPr="00BA0AE7" w:rsidRDefault="00BA0AE7" w:rsidP="00BA0AE7"/>
    <w:p w14:paraId="68937C06" w14:textId="649BE3F5" w:rsidR="3431CF8A" w:rsidRDefault="3431CF8A" w:rsidP="3431CF8A">
      <w:pPr>
        <w:spacing w:after="0" w:line="300" w:lineRule="auto"/>
        <w:rPr>
          <w:rFonts w:ascii="Segoe UI" w:eastAsia="Segoe UI" w:hAnsi="Segoe UI" w:cs="Segoe UI"/>
          <w:color w:val="464FEB"/>
          <w:sz w:val="21"/>
          <w:szCs w:val="21"/>
        </w:rPr>
      </w:pPr>
    </w:p>
    <w:p w14:paraId="4BF5BF96" w14:textId="4EEBD9AE" w:rsidR="3431CF8A" w:rsidRDefault="3431CF8A" w:rsidP="3431CF8A">
      <w:pPr>
        <w:spacing w:after="0" w:line="300" w:lineRule="auto"/>
        <w:rPr>
          <w:rFonts w:ascii="Segoe UI" w:eastAsia="Segoe UI" w:hAnsi="Segoe UI" w:cs="Segoe UI"/>
          <w:sz w:val="21"/>
          <w:szCs w:val="21"/>
        </w:rPr>
      </w:pPr>
    </w:p>
    <w:p w14:paraId="3611B647" w14:textId="48659760" w:rsidR="3431CF8A" w:rsidRDefault="3431CF8A" w:rsidP="3431CF8A">
      <w:pPr>
        <w:spacing w:after="0" w:line="300" w:lineRule="auto"/>
        <w:rPr>
          <w:rFonts w:ascii="Segoe UI" w:eastAsia="Segoe UI" w:hAnsi="Segoe UI" w:cs="Segoe UI"/>
          <w:sz w:val="21"/>
          <w:szCs w:val="21"/>
        </w:rPr>
      </w:pPr>
    </w:p>
    <w:p w14:paraId="5A8FE1F0" w14:textId="2E27853F" w:rsidR="3431CF8A" w:rsidRDefault="3431CF8A" w:rsidP="3431CF8A"/>
    <w:sectPr w:rsidR="3431CF8A" w:rsidSect="00886D23">
      <w:headerReference w:type="default" r:id="rId19"/>
      <w:footerReference w:type="even" r:id="rId20"/>
      <w:footerReference w:type="default" r:id="rId21"/>
      <w:footerReference w:type="first" r:id="rId22"/>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BA5584" w14:textId="77777777" w:rsidR="000D4C57" w:rsidRDefault="000D4C57">
      <w:pPr>
        <w:spacing w:after="0" w:line="240" w:lineRule="auto"/>
      </w:pPr>
      <w:r>
        <w:separator/>
      </w:r>
    </w:p>
  </w:endnote>
  <w:endnote w:type="continuationSeparator" w:id="0">
    <w:p w14:paraId="1C844AC3" w14:textId="77777777" w:rsidR="000D4C57" w:rsidRDefault="000D4C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B01F0F" w14:textId="7457DCFD" w:rsidR="00BA0AE7" w:rsidRDefault="00BC47B5">
    <w:pPr>
      <w:pStyle w:val="Footer"/>
    </w:pPr>
    <w:r>
      <w:rPr>
        <w:noProof/>
      </w:rPr>
      <mc:AlternateContent>
        <mc:Choice Requires="wps">
          <w:drawing>
            <wp:anchor distT="0" distB="0" distL="0" distR="0" simplePos="0" relativeHeight="251658241" behindDoc="0" locked="0" layoutInCell="1" allowOverlap="1" wp14:anchorId="69C5CDB8" wp14:editId="63EDCFAB">
              <wp:simplePos x="635" y="635"/>
              <wp:positionH relativeFrom="page">
                <wp:align>center</wp:align>
              </wp:positionH>
              <wp:positionV relativeFrom="page">
                <wp:align>bottom</wp:align>
              </wp:positionV>
              <wp:extent cx="962660" cy="370840"/>
              <wp:effectExtent l="0" t="0" r="8890" b="0"/>
              <wp:wrapNone/>
              <wp:docPr id="639394980" name="Text Box 2" descr="General Business">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962660" cy="370840"/>
                      </a:xfrm>
                      <a:prstGeom prst="rect">
                        <a:avLst/>
                      </a:prstGeom>
                      <a:noFill/>
                      <a:ln>
                        <a:noFill/>
                      </a:ln>
                    </wps:spPr>
                    <wps:txbx>
                      <w:txbxContent>
                        <w:p w14:paraId="03149EC4" w14:textId="491B6559" w:rsidR="00BC47B5" w:rsidRPr="00BC47B5" w:rsidRDefault="00BC47B5" w:rsidP="00BC47B5">
                          <w:pPr>
                            <w:spacing w:after="0"/>
                            <w:rPr>
                              <w:rFonts w:ascii="Aptos" w:eastAsia="Aptos" w:hAnsi="Aptos" w:cs="Aptos"/>
                              <w:noProof/>
                              <w:color w:val="000000"/>
                              <w:sz w:val="20"/>
                              <w:szCs w:val="20"/>
                            </w:rPr>
                          </w:pPr>
                          <w:r w:rsidRPr="00BC47B5">
                            <w:rPr>
                              <w:rFonts w:ascii="Aptos" w:eastAsia="Aptos" w:hAnsi="Aptos" w:cs="Aptos"/>
                              <w:noProof/>
                              <w:color w:val="000000"/>
                              <w:sz w:val="20"/>
                              <w:szCs w:val="20"/>
                            </w:rPr>
                            <w:t>General Business</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69C5CDB8" id="_x0000_t202" coordsize="21600,21600" o:spt="202" path="m,l,21600r21600,l21600,xe">
              <v:stroke joinstyle="miter"/>
              <v:path gradientshapeok="t" o:connecttype="rect"/>
            </v:shapetype>
            <v:shape id="Text Box 2" o:spid="_x0000_s1033" type="#_x0000_t202" alt="General Business" style="position:absolute;margin-left:0;margin-top:0;width:75.8pt;height:29.2pt;z-index:251658241;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" filled="f" stroked="f">
              <v:fill o:detectmouseclick="t"/>
              <v:textbox style="mso-fit-shape-to-text:t" inset="0,0,0,15pt">
                <w:txbxContent>
                  <w:p w14:paraId="03149EC4" w14:textId="491B6559" w:rsidR="00BC47B5" w:rsidRPr="00BC47B5" w:rsidRDefault="00BC47B5" w:rsidP="00BC47B5">
                    <w:pPr>
                      <w:spacing w:after="0"/>
                      <w:rPr>
                        <w:rFonts w:ascii="Aptos" w:eastAsia="Aptos" w:hAnsi="Aptos" w:cs="Aptos"/>
                        <w:noProof/>
                        <w:color w:val="000000"/>
                        <w:sz w:val="20"/>
                        <w:szCs w:val="20"/>
                      </w:rPr>
                    </w:pPr>
                    <w:r w:rsidRPr="00BC47B5">
                      <w:rPr>
                        <w:rFonts w:ascii="Aptos" w:eastAsia="Aptos" w:hAnsi="Aptos" w:cs="Aptos"/>
                        <w:noProof/>
                        <w:color w:val="000000"/>
                        <w:sz w:val="20"/>
                        <w:szCs w:val="20"/>
                      </w:rPr>
                      <w:t>General Business</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7812BF" w14:textId="28E5516F" w:rsidR="00886D23" w:rsidRDefault="00BC47B5">
    <w:pPr>
      <w:pStyle w:val="Footer"/>
      <w:jc w:val="center"/>
    </w:pPr>
    <w:r>
      <w:rPr>
        <w:noProof/>
      </w:rPr>
      <mc:AlternateContent>
        <mc:Choice Requires="wps">
          <w:drawing>
            <wp:anchor distT="0" distB="0" distL="0" distR="0" simplePos="0" relativeHeight="251658242" behindDoc="0" locked="0" layoutInCell="1" allowOverlap="1" wp14:anchorId="0071DE61" wp14:editId="54527E44">
              <wp:simplePos x="635" y="635"/>
              <wp:positionH relativeFrom="page">
                <wp:align>center</wp:align>
              </wp:positionH>
              <wp:positionV relativeFrom="page">
                <wp:align>bottom</wp:align>
              </wp:positionV>
              <wp:extent cx="962660" cy="370840"/>
              <wp:effectExtent l="0" t="0" r="8890" b="0"/>
              <wp:wrapNone/>
              <wp:docPr id="68024388" name="Text Box 3" descr="General Business">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962660" cy="370840"/>
                      </a:xfrm>
                      <a:prstGeom prst="rect">
                        <a:avLst/>
                      </a:prstGeom>
                      <a:noFill/>
                      <a:ln>
                        <a:noFill/>
                      </a:ln>
                    </wps:spPr>
                    <wps:txbx>
                      <w:txbxContent>
                        <w:p w14:paraId="214087BA" w14:textId="43A3A700" w:rsidR="00BC47B5" w:rsidRPr="00BC47B5" w:rsidRDefault="00BC47B5" w:rsidP="00BC47B5">
                          <w:pPr>
                            <w:spacing w:after="0"/>
                            <w:rPr>
                              <w:rFonts w:ascii="Aptos" w:eastAsia="Aptos" w:hAnsi="Aptos" w:cs="Aptos"/>
                              <w:noProof/>
                              <w:color w:val="000000"/>
                              <w:sz w:val="20"/>
                              <w:szCs w:val="20"/>
                            </w:rPr>
                          </w:pPr>
                          <w:r w:rsidRPr="00BC47B5">
                            <w:rPr>
                              <w:rFonts w:ascii="Aptos" w:eastAsia="Aptos" w:hAnsi="Aptos" w:cs="Aptos"/>
                              <w:noProof/>
                              <w:color w:val="000000"/>
                              <w:sz w:val="20"/>
                              <w:szCs w:val="20"/>
                            </w:rPr>
                            <w:t>General Business</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0071DE61" id="_x0000_t202" coordsize="21600,21600" o:spt="202" path="m,l,21600r21600,l21600,xe">
              <v:stroke joinstyle="miter"/>
              <v:path gradientshapeok="t" o:connecttype="rect"/>
            </v:shapetype>
            <v:shape id="Text Box 3" o:spid="_x0000_s1034" type="#_x0000_t202" alt="General Business" style="position:absolute;left:0;text-align:left;margin-left:0;margin-top:0;width:75.8pt;height:29.2pt;z-index:251658242;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" filled="f" stroked="f">
              <v:fill o:detectmouseclick="t"/>
              <v:textbox style="mso-fit-shape-to-text:t" inset="0,0,0,15pt">
                <w:txbxContent>
                  <w:p w14:paraId="214087BA" w14:textId="43A3A700" w:rsidR="00BC47B5" w:rsidRPr="00BC47B5" w:rsidRDefault="00BC47B5" w:rsidP="00BC47B5">
                    <w:pPr>
                      <w:spacing w:after="0"/>
                      <w:rPr>
                        <w:rFonts w:ascii="Aptos" w:eastAsia="Aptos" w:hAnsi="Aptos" w:cs="Aptos"/>
                        <w:noProof/>
                        <w:color w:val="000000"/>
                        <w:sz w:val="20"/>
                        <w:szCs w:val="20"/>
                      </w:rPr>
                    </w:pPr>
                    <w:r w:rsidRPr="00BC47B5">
                      <w:rPr>
                        <w:rFonts w:ascii="Aptos" w:eastAsia="Aptos" w:hAnsi="Aptos" w:cs="Aptos"/>
                        <w:noProof/>
                        <w:color w:val="000000"/>
                        <w:sz w:val="20"/>
                        <w:szCs w:val="20"/>
                      </w:rPr>
                      <w:t>General Business</w:t>
                    </w:r>
                  </w:p>
                </w:txbxContent>
              </v:textbox>
              <w10:wrap anchorx="page" anchory="page"/>
            </v:shape>
          </w:pict>
        </mc:Fallback>
      </mc:AlternateContent>
    </w:r>
    <w:sdt>
      <w:sdtPr>
        <w:id w:val="-66114750"/>
        <w:docPartObj>
          <w:docPartGallery w:val="Page Numbers (Bottom of Page)"/>
          <w:docPartUnique/>
        </w:docPartObj>
      </w:sdtPr>
      <w:sdtEndPr>
        <w:rPr>
          <w:noProof/>
        </w:rPr>
      </w:sdtEndPr>
      <w:sdtContent>
        <w:r w:rsidR="00886D23">
          <w:fldChar w:fldCharType="begin"/>
        </w:r>
        <w:r w:rsidR="00886D23">
          <w:instrText xml:space="preserve"> PAGE   \* MERGEFORMAT </w:instrText>
        </w:r>
        <w:r w:rsidR="00886D23">
          <w:fldChar w:fldCharType="separate"/>
        </w:r>
        <w:r w:rsidR="00886D23">
          <w:rPr>
            <w:noProof/>
          </w:rPr>
          <w:t>2</w:t>
        </w:r>
        <w:r w:rsidR="00886D23">
          <w:rPr>
            <w:noProof/>
          </w:rPr>
          <w:fldChar w:fldCharType="end"/>
        </w:r>
      </w:sdtContent>
    </w:sdt>
  </w:p>
  <w:p w14:paraId="1F7DEC55" w14:textId="4277CDA2" w:rsidR="1FBCD0B7" w:rsidRDefault="1FBCD0B7" w:rsidP="1FBCD0B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C2BB2F" w14:textId="32E1F43F" w:rsidR="00BA0AE7" w:rsidRDefault="00BC47B5">
    <w:pPr>
      <w:pStyle w:val="Footer"/>
    </w:pPr>
    <w:r>
      <w:rPr>
        <w:noProof/>
      </w:rPr>
      <mc:AlternateContent>
        <mc:Choice Requires="wps">
          <w:drawing>
            <wp:anchor distT="0" distB="0" distL="0" distR="0" simplePos="0" relativeHeight="251658240" behindDoc="0" locked="0" layoutInCell="1" allowOverlap="1" wp14:anchorId="2163E49D" wp14:editId="56EA2E1D">
              <wp:simplePos x="635" y="635"/>
              <wp:positionH relativeFrom="page">
                <wp:align>center</wp:align>
              </wp:positionH>
              <wp:positionV relativeFrom="page">
                <wp:align>bottom</wp:align>
              </wp:positionV>
              <wp:extent cx="962660" cy="370840"/>
              <wp:effectExtent l="0" t="0" r="8890" b="0"/>
              <wp:wrapNone/>
              <wp:docPr id="1032589705" name="Text Box 1" descr="General Business">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962660" cy="370840"/>
                      </a:xfrm>
                      <a:prstGeom prst="rect">
                        <a:avLst/>
                      </a:prstGeom>
                      <a:noFill/>
                      <a:ln>
                        <a:noFill/>
                      </a:ln>
                    </wps:spPr>
                    <wps:txbx>
                      <w:txbxContent>
                        <w:p w14:paraId="6C2E77AC" w14:textId="4DB1E9DC" w:rsidR="00BC47B5" w:rsidRPr="00BC47B5" w:rsidRDefault="00BC47B5" w:rsidP="00BC47B5">
                          <w:pPr>
                            <w:spacing w:after="0"/>
                            <w:rPr>
                              <w:rFonts w:ascii="Aptos" w:eastAsia="Aptos" w:hAnsi="Aptos" w:cs="Aptos"/>
                              <w:noProof/>
                              <w:color w:val="000000"/>
                              <w:sz w:val="20"/>
                              <w:szCs w:val="20"/>
                            </w:rPr>
                          </w:pPr>
                          <w:r w:rsidRPr="00BC47B5">
                            <w:rPr>
                              <w:rFonts w:ascii="Aptos" w:eastAsia="Aptos" w:hAnsi="Aptos" w:cs="Aptos"/>
                              <w:noProof/>
                              <w:color w:val="000000"/>
                              <w:sz w:val="20"/>
                              <w:szCs w:val="20"/>
                            </w:rPr>
                            <w:t>General Business</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2163E49D" id="_x0000_t202" coordsize="21600,21600" o:spt="202" path="m,l,21600r21600,l21600,xe">
              <v:stroke joinstyle="miter"/>
              <v:path gradientshapeok="t" o:connecttype="rect"/>
            </v:shapetype>
            <v:shape id="_x0000_s1035" type="#_x0000_t202" alt="General Business" style="position:absolute;margin-left:0;margin-top:0;width:75.8pt;height:29.2pt;z-index:251658240;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" filled="f" stroked="f">
              <v:fill o:detectmouseclick="t"/>
              <v:textbox style="mso-fit-shape-to-text:t" inset="0,0,0,15pt">
                <w:txbxContent>
                  <w:p w14:paraId="6C2E77AC" w14:textId="4DB1E9DC" w:rsidR="00BC47B5" w:rsidRPr="00BC47B5" w:rsidRDefault="00BC47B5" w:rsidP="00BC47B5">
                    <w:pPr>
                      <w:spacing w:after="0"/>
                      <w:rPr>
                        <w:rFonts w:ascii="Aptos" w:eastAsia="Aptos" w:hAnsi="Aptos" w:cs="Aptos"/>
                        <w:noProof/>
                        <w:color w:val="000000"/>
                        <w:sz w:val="20"/>
                        <w:szCs w:val="20"/>
                      </w:rPr>
                    </w:pPr>
                    <w:r w:rsidRPr="00BC47B5">
                      <w:rPr>
                        <w:rFonts w:ascii="Aptos" w:eastAsia="Aptos" w:hAnsi="Aptos" w:cs="Aptos"/>
                        <w:noProof/>
                        <w:color w:val="000000"/>
                        <w:sz w:val="20"/>
                        <w:szCs w:val="20"/>
                      </w:rPr>
                      <w:t>General Business</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425C26" w14:textId="77777777" w:rsidR="000D4C57" w:rsidRDefault="000D4C57">
      <w:pPr>
        <w:spacing w:after="0" w:line="240" w:lineRule="auto"/>
      </w:pPr>
      <w:r>
        <w:separator/>
      </w:r>
    </w:p>
  </w:footnote>
  <w:footnote w:type="continuationSeparator" w:id="0">
    <w:p w14:paraId="1F1F4BBF" w14:textId="77777777" w:rsidR="000D4C57" w:rsidRDefault="000D4C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FBCD0B7" w14:paraId="296C0AFF" w14:textId="77777777" w:rsidTr="1FBCD0B7">
      <w:trPr>
        <w:trHeight w:val="300"/>
      </w:trPr>
      <w:tc>
        <w:tcPr>
          <w:tcW w:w="3005" w:type="dxa"/>
        </w:tcPr>
        <w:p w14:paraId="6128B754" w14:textId="451B33EA" w:rsidR="1FBCD0B7" w:rsidRDefault="1FBCD0B7" w:rsidP="1FBCD0B7">
          <w:pPr>
            <w:pStyle w:val="Header"/>
            <w:ind w:left="-115"/>
          </w:pPr>
        </w:p>
      </w:tc>
      <w:tc>
        <w:tcPr>
          <w:tcW w:w="3005" w:type="dxa"/>
        </w:tcPr>
        <w:p w14:paraId="21A1F572" w14:textId="0F97FED0" w:rsidR="1FBCD0B7" w:rsidRDefault="1FBCD0B7" w:rsidP="1FBCD0B7">
          <w:pPr>
            <w:pStyle w:val="Header"/>
            <w:jc w:val="center"/>
          </w:pPr>
        </w:p>
      </w:tc>
      <w:tc>
        <w:tcPr>
          <w:tcW w:w="3005" w:type="dxa"/>
        </w:tcPr>
        <w:p w14:paraId="67A03622" w14:textId="58E45BBD" w:rsidR="1FBCD0B7" w:rsidRDefault="1FBCD0B7" w:rsidP="1FBCD0B7">
          <w:pPr>
            <w:pStyle w:val="Header"/>
            <w:ind w:right="-115"/>
            <w:jc w:val="right"/>
          </w:pPr>
        </w:p>
      </w:tc>
    </w:tr>
  </w:tbl>
  <w:p w14:paraId="2C62172D" w14:textId="5C2E5717" w:rsidR="1FBCD0B7" w:rsidRDefault="1FBCD0B7" w:rsidP="1FBCD0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8C54B6"/>
    <w:multiLevelType w:val="hybridMultilevel"/>
    <w:tmpl w:val="3E62878E"/>
    <w:lvl w:ilvl="0" w:tplc="C0F653DC">
      <w:start w:val="1"/>
      <w:numFmt w:val="bullet"/>
      <w:lvlText w:val=""/>
      <w:lvlJc w:val="left"/>
      <w:pPr>
        <w:ind w:left="720" w:hanging="360"/>
      </w:pPr>
      <w:rPr>
        <w:rFonts w:ascii="Symbol" w:hAnsi="Symbol" w:hint="default"/>
      </w:rPr>
    </w:lvl>
    <w:lvl w:ilvl="1" w:tplc="7BCA75F2">
      <w:start w:val="1"/>
      <w:numFmt w:val="bullet"/>
      <w:lvlText w:val="o"/>
      <w:lvlJc w:val="left"/>
      <w:pPr>
        <w:ind w:left="1440" w:hanging="360"/>
      </w:pPr>
      <w:rPr>
        <w:rFonts w:ascii="Courier New" w:hAnsi="Courier New" w:hint="default"/>
      </w:rPr>
    </w:lvl>
    <w:lvl w:ilvl="2" w:tplc="6688E34A">
      <w:start w:val="1"/>
      <w:numFmt w:val="bullet"/>
      <w:lvlText w:val=""/>
      <w:lvlJc w:val="left"/>
      <w:pPr>
        <w:ind w:left="2160" w:hanging="360"/>
      </w:pPr>
      <w:rPr>
        <w:rFonts w:ascii="Wingdings" w:hAnsi="Wingdings" w:hint="default"/>
      </w:rPr>
    </w:lvl>
    <w:lvl w:ilvl="3" w:tplc="466E8086">
      <w:start w:val="1"/>
      <w:numFmt w:val="bullet"/>
      <w:lvlText w:val=""/>
      <w:lvlJc w:val="left"/>
      <w:pPr>
        <w:ind w:left="2880" w:hanging="360"/>
      </w:pPr>
      <w:rPr>
        <w:rFonts w:ascii="Symbol" w:hAnsi="Symbol" w:hint="default"/>
      </w:rPr>
    </w:lvl>
    <w:lvl w:ilvl="4" w:tplc="0DD639A2">
      <w:start w:val="1"/>
      <w:numFmt w:val="bullet"/>
      <w:lvlText w:val="o"/>
      <w:lvlJc w:val="left"/>
      <w:pPr>
        <w:ind w:left="3600" w:hanging="360"/>
      </w:pPr>
      <w:rPr>
        <w:rFonts w:ascii="Courier New" w:hAnsi="Courier New" w:hint="default"/>
      </w:rPr>
    </w:lvl>
    <w:lvl w:ilvl="5" w:tplc="448E8C8C">
      <w:start w:val="1"/>
      <w:numFmt w:val="bullet"/>
      <w:lvlText w:val=""/>
      <w:lvlJc w:val="left"/>
      <w:pPr>
        <w:ind w:left="4320" w:hanging="360"/>
      </w:pPr>
      <w:rPr>
        <w:rFonts w:ascii="Wingdings" w:hAnsi="Wingdings" w:hint="default"/>
      </w:rPr>
    </w:lvl>
    <w:lvl w:ilvl="6" w:tplc="4E1863E2">
      <w:start w:val="1"/>
      <w:numFmt w:val="bullet"/>
      <w:lvlText w:val=""/>
      <w:lvlJc w:val="left"/>
      <w:pPr>
        <w:ind w:left="5040" w:hanging="360"/>
      </w:pPr>
      <w:rPr>
        <w:rFonts w:ascii="Symbol" w:hAnsi="Symbol" w:hint="default"/>
      </w:rPr>
    </w:lvl>
    <w:lvl w:ilvl="7" w:tplc="66F8BFD6">
      <w:start w:val="1"/>
      <w:numFmt w:val="bullet"/>
      <w:lvlText w:val="o"/>
      <w:lvlJc w:val="left"/>
      <w:pPr>
        <w:ind w:left="5760" w:hanging="360"/>
      </w:pPr>
      <w:rPr>
        <w:rFonts w:ascii="Courier New" w:hAnsi="Courier New" w:hint="default"/>
      </w:rPr>
    </w:lvl>
    <w:lvl w:ilvl="8" w:tplc="26609B5C">
      <w:start w:val="1"/>
      <w:numFmt w:val="bullet"/>
      <w:lvlText w:val=""/>
      <w:lvlJc w:val="left"/>
      <w:pPr>
        <w:ind w:left="6480" w:hanging="360"/>
      </w:pPr>
      <w:rPr>
        <w:rFonts w:ascii="Wingdings" w:hAnsi="Wingdings" w:hint="default"/>
      </w:rPr>
    </w:lvl>
  </w:abstractNum>
  <w:abstractNum w:abstractNumId="1" w15:restartNumberingAfterBreak="0">
    <w:nsid w:val="1663DA1E"/>
    <w:multiLevelType w:val="hybridMultilevel"/>
    <w:tmpl w:val="22C06A7A"/>
    <w:lvl w:ilvl="0" w:tplc="6B3692F8">
      <w:start w:val="1"/>
      <w:numFmt w:val="bullet"/>
      <w:lvlText w:val=""/>
      <w:lvlJc w:val="left"/>
      <w:pPr>
        <w:ind w:left="720" w:hanging="360"/>
      </w:pPr>
      <w:rPr>
        <w:rFonts w:ascii="Symbol" w:hAnsi="Symbol" w:hint="default"/>
      </w:rPr>
    </w:lvl>
    <w:lvl w:ilvl="1" w:tplc="BB542BB2">
      <w:start w:val="1"/>
      <w:numFmt w:val="bullet"/>
      <w:lvlText w:val="o"/>
      <w:lvlJc w:val="left"/>
      <w:pPr>
        <w:ind w:left="1440" w:hanging="360"/>
      </w:pPr>
      <w:rPr>
        <w:rFonts w:ascii="Courier New" w:hAnsi="Courier New" w:hint="default"/>
      </w:rPr>
    </w:lvl>
    <w:lvl w:ilvl="2" w:tplc="BBB23F88">
      <w:start w:val="1"/>
      <w:numFmt w:val="bullet"/>
      <w:lvlText w:val=""/>
      <w:lvlJc w:val="left"/>
      <w:pPr>
        <w:ind w:left="2160" w:hanging="360"/>
      </w:pPr>
      <w:rPr>
        <w:rFonts w:ascii="Wingdings" w:hAnsi="Wingdings" w:hint="default"/>
      </w:rPr>
    </w:lvl>
    <w:lvl w:ilvl="3" w:tplc="B510AE56">
      <w:start w:val="1"/>
      <w:numFmt w:val="bullet"/>
      <w:lvlText w:val=""/>
      <w:lvlJc w:val="left"/>
      <w:pPr>
        <w:ind w:left="2880" w:hanging="360"/>
      </w:pPr>
      <w:rPr>
        <w:rFonts w:ascii="Symbol" w:hAnsi="Symbol" w:hint="default"/>
      </w:rPr>
    </w:lvl>
    <w:lvl w:ilvl="4" w:tplc="A1862326">
      <w:start w:val="1"/>
      <w:numFmt w:val="bullet"/>
      <w:lvlText w:val="o"/>
      <w:lvlJc w:val="left"/>
      <w:pPr>
        <w:ind w:left="3600" w:hanging="360"/>
      </w:pPr>
      <w:rPr>
        <w:rFonts w:ascii="Courier New" w:hAnsi="Courier New" w:hint="default"/>
      </w:rPr>
    </w:lvl>
    <w:lvl w:ilvl="5" w:tplc="AD4E2126">
      <w:start w:val="1"/>
      <w:numFmt w:val="bullet"/>
      <w:lvlText w:val=""/>
      <w:lvlJc w:val="left"/>
      <w:pPr>
        <w:ind w:left="4320" w:hanging="360"/>
      </w:pPr>
      <w:rPr>
        <w:rFonts w:ascii="Wingdings" w:hAnsi="Wingdings" w:hint="default"/>
      </w:rPr>
    </w:lvl>
    <w:lvl w:ilvl="6" w:tplc="0D98FD34">
      <w:start w:val="1"/>
      <w:numFmt w:val="bullet"/>
      <w:lvlText w:val=""/>
      <w:lvlJc w:val="left"/>
      <w:pPr>
        <w:ind w:left="5040" w:hanging="360"/>
      </w:pPr>
      <w:rPr>
        <w:rFonts w:ascii="Symbol" w:hAnsi="Symbol" w:hint="default"/>
      </w:rPr>
    </w:lvl>
    <w:lvl w:ilvl="7" w:tplc="7C7C3FA0">
      <w:start w:val="1"/>
      <w:numFmt w:val="bullet"/>
      <w:lvlText w:val="o"/>
      <w:lvlJc w:val="left"/>
      <w:pPr>
        <w:ind w:left="5760" w:hanging="360"/>
      </w:pPr>
      <w:rPr>
        <w:rFonts w:ascii="Courier New" w:hAnsi="Courier New" w:hint="default"/>
      </w:rPr>
    </w:lvl>
    <w:lvl w:ilvl="8" w:tplc="4CC237AE">
      <w:start w:val="1"/>
      <w:numFmt w:val="bullet"/>
      <w:lvlText w:val=""/>
      <w:lvlJc w:val="left"/>
      <w:pPr>
        <w:ind w:left="6480" w:hanging="360"/>
      </w:pPr>
      <w:rPr>
        <w:rFonts w:ascii="Wingdings" w:hAnsi="Wingdings" w:hint="default"/>
      </w:rPr>
    </w:lvl>
  </w:abstractNum>
  <w:abstractNum w:abstractNumId="2" w15:restartNumberingAfterBreak="0">
    <w:nsid w:val="204E34AB"/>
    <w:multiLevelType w:val="hybridMultilevel"/>
    <w:tmpl w:val="8FDA4366"/>
    <w:lvl w:ilvl="0" w:tplc="FDD45E2A">
      <w:start w:val="1"/>
      <w:numFmt w:val="bullet"/>
      <w:lvlText w:val=""/>
      <w:lvlJc w:val="left"/>
      <w:pPr>
        <w:ind w:left="720" w:hanging="360"/>
      </w:pPr>
      <w:rPr>
        <w:rFonts w:ascii="Symbol" w:hAnsi="Symbol" w:hint="default"/>
      </w:rPr>
    </w:lvl>
    <w:lvl w:ilvl="1" w:tplc="FEAA4E1A">
      <w:start w:val="1"/>
      <w:numFmt w:val="bullet"/>
      <w:lvlText w:val="o"/>
      <w:lvlJc w:val="left"/>
      <w:pPr>
        <w:ind w:left="1440" w:hanging="360"/>
      </w:pPr>
      <w:rPr>
        <w:rFonts w:ascii="Courier New" w:hAnsi="Courier New" w:hint="default"/>
      </w:rPr>
    </w:lvl>
    <w:lvl w:ilvl="2" w:tplc="C83C5C1A">
      <w:start w:val="1"/>
      <w:numFmt w:val="bullet"/>
      <w:lvlText w:val=""/>
      <w:lvlJc w:val="left"/>
      <w:pPr>
        <w:ind w:left="2160" w:hanging="360"/>
      </w:pPr>
      <w:rPr>
        <w:rFonts w:ascii="Wingdings" w:hAnsi="Wingdings" w:hint="default"/>
      </w:rPr>
    </w:lvl>
    <w:lvl w:ilvl="3" w:tplc="DAC20358">
      <w:start w:val="1"/>
      <w:numFmt w:val="bullet"/>
      <w:lvlText w:val=""/>
      <w:lvlJc w:val="left"/>
      <w:pPr>
        <w:ind w:left="2880" w:hanging="360"/>
      </w:pPr>
      <w:rPr>
        <w:rFonts w:ascii="Symbol" w:hAnsi="Symbol" w:hint="default"/>
      </w:rPr>
    </w:lvl>
    <w:lvl w:ilvl="4" w:tplc="B38A5D6C">
      <w:start w:val="1"/>
      <w:numFmt w:val="bullet"/>
      <w:lvlText w:val="o"/>
      <w:lvlJc w:val="left"/>
      <w:pPr>
        <w:ind w:left="3600" w:hanging="360"/>
      </w:pPr>
      <w:rPr>
        <w:rFonts w:ascii="Courier New" w:hAnsi="Courier New" w:hint="default"/>
      </w:rPr>
    </w:lvl>
    <w:lvl w:ilvl="5" w:tplc="73BECBF4">
      <w:start w:val="1"/>
      <w:numFmt w:val="bullet"/>
      <w:lvlText w:val=""/>
      <w:lvlJc w:val="left"/>
      <w:pPr>
        <w:ind w:left="4320" w:hanging="360"/>
      </w:pPr>
      <w:rPr>
        <w:rFonts w:ascii="Wingdings" w:hAnsi="Wingdings" w:hint="default"/>
      </w:rPr>
    </w:lvl>
    <w:lvl w:ilvl="6" w:tplc="C43CD504">
      <w:start w:val="1"/>
      <w:numFmt w:val="bullet"/>
      <w:lvlText w:val=""/>
      <w:lvlJc w:val="left"/>
      <w:pPr>
        <w:ind w:left="5040" w:hanging="360"/>
      </w:pPr>
      <w:rPr>
        <w:rFonts w:ascii="Symbol" w:hAnsi="Symbol" w:hint="default"/>
      </w:rPr>
    </w:lvl>
    <w:lvl w:ilvl="7" w:tplc="A734E302">
      <w:start w:val="1"/>
      <w:numFmt w:val="bullet"/>
      <w:lvlText w:val="o"/>
      <w:lvlJc w:val="left"/>
      <w:pPr>
        <w:ind w:left="5760" w:hanging="360"/>
      </w:pPr>
      <w:rPr>
        <w:rFonts w:ascii="Courier New" w:hAnsi="Courier New" w:hint="default"/>
      </w:rPr>
    </w:lvl>
    <w:lvl w:ilvl="8" w:tplc="4B184D2A">
      <w:start w:val="1"/>
      <w:numFmt w:val="bullet"/>
      <w:lvlText w:val=""/>
      <w:lvlJc w:val="left"/>
      <w:pPr>
        <w:ind w:left="6480" w:hanging="360"/>
      </w:pPr>
      <w:rPr>
        <w:rFonts w:ascii="Wingdings" w:hAnsi="Wingdings" w:hint="default"/>
      </w:rPr>
    </w:lvl>
  </w:abstractNum>
  <w:abstractNum w:abstractNumId="3" w15:restartNumberingAfterBreak="0">
    <w:nsid w:val="22CB2BA4"/>
    <w:multiLevelType w:val="hybridMultilevel"/>
    <w:tmpl w:val="8A58DB1E"/>
    <w:lvl w:ilvl="0" w:tplc="9EF00EF2">
      <w:start w:val="1"/>
      <w:numFmt w:val="bullet"/>
      <w:lvlText w:val=""/>
      <w:lvlJc w:val="left"/>
      <w:pPr>
        <w:ind w:left="720" w:hanging="360"/>
      </w:pPr>
      <w:rPr>
        <w:rFonts w:ascii="Symbol" w:hAnsi="Symbol" w:hint="default"/>
      </w:rPr>
    </w:lvl>
    <w:lvl w:ilvl="1" w:tplc="C93C9A76">
      <w:start w:val="1"/>
      <w:numFmt w:val="bullet"/>
      <w:lvlText w:val="o"/>
      <w:lvlJc w:val="left"/>
      <w:pPr>
        <w:ind w:left="1440" w:hanging="360"/>
      </w:pPr>
      <w:rPr>
        <w:rFonts w:ascii="Courier New" w:hAnsi="Courier New" w:hint="default"/>
      </w:rPr>
    </w:lvl>
    <w:lvl w:ilvl="2" w:tplc="1870E976">
      <w:start w:val="1"/>
      <w:numFmt w:val="bullet"/>
      <w:lvlText w:val=""/>
      <w:lvlJc w:val="left"/>
      <w:pPr>
        <w:ind w:left="2160" w:hanging="360"/>
      </w:pPr>
      <w:rPr>
        <w:rFonts w:ascii="Wingdings" w:hAnsi="Wingdings" w:hint="default"/>
      </w:rPr>
    </w:lvl>
    <w:lvl w:ilvl="3" w:tplc="D73A7A8E">
      <w:start w:val="1"/>
      <w:numFmt w:val="bullet"/>
      <w:lvlText w:val=""/>
      <w:lvlJc w:val="left"/>
      <w:pPr>
        <w:ind w:left="2880" w:hanging="360"/>
      </w:pPr>
      <w:rPr>
        <w:rFonts w:ascii="Symbol" w:hAnsi="Symbol" w:hint="default"/>
      </w:rPr>
    </w:lvl>
    <w:lvl w:ilvl="4" w:tplc="02863366">
      <w:start w:val="1"/>
      <w:numFmt w:val="bullet"/>
      <w:lvlText w:val="o"/>
      <w:lvlJc w:val="left"/>
      <w:pPr>
        <w:ind w:left="3600" w:hanging="360"/>
      </w:pPr>
      <w:rPr>
        <w:rFonts w:ascii="Courier New" w:hAnsi="Courier New" w:hint="default"/>
      </w:rPr>
    </w:lvl>
    <w:lvl w:ilvl="5" w:tplc="53D6B9BC">
      <w:start w:val="1"/>
      <w:numFmt w:val="bullet"/>
      <w:lvlText w:val=""/>
      <w:lvlJc w:val="left"/>
      <w:pPr>
        <w:ind w:left="4320" w:hanging="360"/>
      </w:pPr>
      <w:rPr>
        <w:rFonts w:ascii="Wingdings" w:hAnsi="Wingdings" w:hint="default"/>
      </w:rPr>
    </w:lvl>
    <w:lvl w:ilvl="6" w:tplc="161A446E">
      <w:start w:val="1"/>
      <w:numFmt w:val="bullet"/>
      <w:lvlText w:val=""/>
      <w:lvlJc w:val="left"/>
      <w:pPr>
        <w:ind w:left="5040" w:hanging="360"/>
      </w:pPr>
      <w:rPr>
        <w:rFonts w:ascii="Symbol" w:hAnsi="Symbol" w:hint="default"/>
      </w:rPr>
    </w:lvl>
    <w:lvl w:ilvl="7" w:tplc="8DDC9560">
      <w:start w:val="1"/>
      <w:numFmt w:val="bullet"/>
      <w:lvlText w:val="o"/>
      <w:lvlJc w:val="left"/>
      <w:pPr>
        <w:ind w:left="5760" w:hanging="360"/>
      </w:pPr>
      <w:rPr>
        <w:rFonts w:ascii="Courier New" w:hAnsi="Courier New" w:hint="default"/>
      </w:rPr>
    </w:lvl>
    <w:lvl w:ilvl="8" w:tplc="218A0D92">
      <w:start w:val="1"/>
      <w:numFmt w:val="bullet"/>
      <w:lvlText w:val=""/>
      <w:lvlJc w:val="left"/>
      <w:pPr>
        <w:ind w:left="6480" w:hanging="360"/>
      </w:pPr>
      <w:rPr>
        <w:rFonts w:ascii="Wingdings" w:hAnsi="Wingdings" w:hint="default"/>
      </w:rPr>
    </w:lvl>
  </w:abstractNum>
  <w:abstractNum w:abstractNumId="4" w15:restartNumberingAfterBreak="0">
    <w:nsid w:val="25269F62"/>
    <w:multiLevelType w:val="hybridMultilevel"/>
    <w:tmpl w:val="93E641C6"/>
    <w:lvl w:ilvl="0" w:tplc="B40E29DE">
      <w:start w:val="1"/>
      <w:numFmt w:val="bullet"/>
      <w:lvlText w:val=""/>
      <w:lvlJc w:val="left"/>
      <w:pPr>
        <w:ind w:left="720" w:hanging="360"/>
      </w:pPr>
      <w:rPr>
        <w:rFonts w:ascii="Symbol" w:hAnsi="Symbol" w:hint="default"/>
      </w:rPr>
    </w:lvl>
    <w:lvl w:ilvl="1" w:tplc="AB88F4E4">
      <w:start w:val="1"/>
      <w:numFmt w:val="bullet"/>
      <w:lvlText w:val="o"/>
      <w:lvlJc w:val="left"/>
      <w:pPr>
        <w:ind w:left="1440" w:hanging="360"/>
      </w:pPr>
      <w:rPr>
        <w:rFonts w:ascii="Courier New" w:hAnsi="Courier New" w:hint="default"/>
      </w:rPr>
    </w:lvl>
    <w:lvl w:ilvl="2" w:tplc="5F72085C">
      <w:start w:val="1"/>
      <w:numFmt w:val="bullet"/>
      <w:lvlText w:val=""/>
      <w:lvlJc w:val="left"/>
      <w:pPr>
        <w:ind w:left="2160" w:hanging="360"/>
      </w:pPr>
      <w:rPr>
        <w:rFonts w:ascii="Wingdings" w:hAnsi="Wingdings" w:hint="default"/>
      </w:rPr>
    </w:lvl>
    <w:lvl w:ilvl="3" w:tplc="25442108">
      <w:start w:val="1"/>
      <w:numFmt w:val="bullet"/>
      <w:lvlText w:val=""/>
      <w:lvlJc w:val="left"/>
      <w:pPr>
        <w:ind w:left="2880" w:hanging="360"/>
      </w:pPr>
      <w:rPr>
        <w:rFonts w:ascii="Symbol" w:hAnsi="Symbol" w:hint="default"/>
      </w:rPr>
    </w:lvl>
    <w:lvl w:ilvl="4" w:tplc="B686A5F4">
      <w:start w:val="1"/>
      <w:numFmt w:val="bullet"/>
      <w:lvlText w:val="o"/>
      <w:lvlJc w:val="left"/>
      <w:pPr>
        <w:ind w:left="3600" w:hanging="360"/>
      </w:pPr>
      <w:rPr>
        <w:rFonts w:ascii="Courier New" w:hAnsi="Courier New" w:hint="default"/>
      </w:rPr>
    </w:lvl>
    <w:lvl w:ilvl="5" w:tplc="2B1E9EB8">
      <w:start w:val="1"/>
      <w:numFmt w:val="bullet"/>
      <w:lvlText w:val=""/>
      <w:lvlJc w:val="left"/>
      <w:pPr>
        <w:ind w:left="4320" w:hanging="360"/>
      </w:pPr>
      <w:rPr>
        <w:rFonts w:ascii="Wingdings" w:hAnsi="Wingdings" w:hint="default"/>
      </w:rPr>
    </w:lvl>
    <w:lvl w:ilvl="6" w:tplc="A67A0652">
      <w:start w:val="1"/>
      <w:numFmt w:val="bullet"/>
      <w:lvlText w:val=""/>
      <w:lvlJc w:val="left"/>
      <w:pPr>
        <w:ind w:left="5040" w:hanging="360"/>
      </w:pPr>
      <w:rPr>
        <w:rFonts w:ascii="Symbol" w:hAnsi="Symbol" w:hint="default"/>
      </w:rPr>
    </w:lvl>
    <w:lvl w:ilvl="7" w:tplc="D0F27B02">
      <w:start w:val="1"/>
      <w:numFmt w:val="bullet"/>
      <w:lvlText w:val="o"/>
      <w:lvlJc w:val="left"/>
      <w:pPr>
        <w:ind w:left="5760" w:hanging="360"/>
      </w:pPr>
      <w:rPr>
        <w:rFonts w:ascii="Courier New" w:hAnsi="Courier New" w:hint="default"/>
      </w:rPr>
    </w:lvl>
    <w:lvl w:ilvl="8" w:tplc="8A6E3EA4">
      <w:start w:val="1"/>
      <w:numFmt w:val="bullet"/>
      <w:lvlText w:val=""/>
      <w:lvlJc w:val="left"/>
      <w:pPr>
        <w:ind w:left="6480" w:hanging="360"/>
      </w:pPr>
      <w:rPr>
        <w:rFonts w:ascii="Wingdings" w:hAnsi="Wingdings" w:hint="default"/>
      </w:rPr>
    </w:lvl>
  </w:abstractNum>
  <w:abstractNum w:abstractNumId="5" w15:restartNumberingAfterBreak="0">
    <w:nsid w:val="32588A02"/>
    <w:multiLevelType w:val="hybridMultilevel"/>
    <w:tmpl w:val="67B4FF40"/>
    <w:lvl w:ilvl="0" w:tplc="D8E0C3CC">
      <w:start w:val="1"/>
      <w:numFmt w:val="bullet"/>
      <w:lvlText w:val=""/>
      <w:lvlJc w:val="left"/>
      <w:pPr>
        <w:ind w:left="720" w:hanging="360"/>
      </w:pPr>
      <w:rPr>
        <w:rFonts w:ascii="Symbol" w:hAnsi="Symbol" w:hint="default"/>
      </w:rPr>
    </w:lvl>
    <w:lvl w:ilvl="1" w:tplc="0292F34C">
      <w:start w:val="1"/>
      <w:numFmt w:val="bullet"/>
      <w:lvlText w:val="o"/>
      <w:lvlJc w:val="left"/>
      <w:pPr>
        <w:ind w:left="1440" w:hanging="360"/>
      </w:pPr>
      <w:rPr>
        <w:rFonts w:ascii="Courier New" w:hAnsi="Courier New" w:hint="default"/>
      </w:rPr>
    </w:lvl>
    <w:lvl w:ilvl="2" w:tplc="4B0A1E80">
      <w:start w:val="1"/>
      <w:numFmt w:val="bullet"/>
      <w:lvlText w:val=""/>
      <w:lvlJc w:val="left"/>
      <w:pPr>
        <w:ind w:left="2160" w:hanging="360"/>
      </w:pPr>
      <w:rPr>
        <w:rFonts w:ascii="Wingdings" w:hAnsi="Wingdings" w:hint="default"/>
      </w:rPr>
    </w:lvl>
    <w:lvl w:ilvl="3" w:tplc="6B028556">
      <w:start w:val="1"/>
      <w:numFmt w:val="bullet"/>
      <w:lvlText w:val=""/>
      <w:lvlJc w:val="left"/>
      <w:pPr>
        <w:ind w:left="2880" w:hanging="360"/>
      </w:pPr>
      <w:rPr>
        <w:rFonts w:ascii="Symbol" w:hAnsi="Symbol" w:hint="default"/>
      </w:rPr>
    </w:lvl>
    <w:lvl w:ilvl="4" w:tplc="A4AE35AC">
      <w:start w:val="1"/>
      <w:numFmt w:val="bullet"/>
      <w:lvlText w:val="o"/>
      <w:lvlJc w:val="left"/>
      <w:pPr>
        <w:ind w:left="3600" w:hanging="360"/>
      </w:pPr>
      <w:rPr>
        <w:rFonts w:ascii="Courier New" w:hAnsi="Courier New" w:hint="default"/>
      </w:rPr>
    </w:lvl>
    <w:lvl w:ilvl="5" w:tplc="7698074E">
      <w:start w:val="1"/>
      <w:numFmt w:val="bullet"/>
      <w:lvlText w:val=""/>
      <w:lvlJc w:val="left"/>
      <w:pPr>
        <w:ind w:left="4320" w:hanging="360"/>
      </w:pPr>
      <w:rPr>
        <w:rFonts w:ascii="Wingdings" w:hAnsi="Wingdings" w:hint="default"/>
      </w:rPr>
    </w:lvl>
    <w:lvl w:ilvl="6" w:tplc="B748FCBE">
      <w:start w:val="1"/>
      <w:numFmt w:val="bullet"/>
      <w:lvlText w:val=""/>
      <w:lvlJc w:val="left"/>
      <w:pPr>
        <w:ind w:left="5040" w:hanging="360"/>
      </w:pPr>
      <w:rPr>
        <w:rFonts w:ascii="Symbol" w:hAnsi="Symbol" w:hint="default"/>
      </w:rPr>
    </w:lvl>
    <w:lvl w:ilvl="7" w:tplc="CEF06E06">
      <w:start w:val="1"/>
      <w:numFmt w:val="bullet"/>
      <w:lvlText w:val="o"/>
      <w:lvlJc w:val="left"/>
      <w:pPr>
        <w:ind w:left="5760" w:hanging="360"/>
      </w:pPr>
      <w:rPr>
        <w:rFonts w:ascii="Courier New" w:hAnsi="Courier New" w:hint="default"/>
      </w:rPr>
    </w:lvl>
    <w:lvl w:ilvl="8" w:tplc="4C3AE3EC">
      <w:start w:val="1"/>
      <w:numFmt w:val="bullet"/>
      <w:lvlText w:val=""/>
      <w:lvlJc w:val="left"/>
      <w:pPr>
        <w:ind w:left="6480" w:hanging="360"/>
      </w:pPr>
      <w:rPr>
        <w:rFonts w:ascii="Wingdings" w:hAnsi="Wingdings" w:hint="default"/>
      </w:rPr>
    </w:lvl>
  </w:abstractNum>
  <w:abstractNum w:abstractNumId="6" w15:restartNumberingAfterBreak="0">
    <w:nsid w:val="34822FEA"/>
    <w:multiLevelType w:val="hybridMultilevel"/>
    <w:tmpl w:val="58701858"/>
    <w:lvl w:ilvl="0" w:tplc="3070AC24">
      <w:start w:val="1"/>
      <w:numFmt w:val="bullet"/>
      <w:lvlText w:val=""/>
      <w:lvlJc w:val="left"/>
      <w:pPr>
        <w:ind w:left="720" w:hanging="360"/>
      </w:pPr>
      <w:rPr>
        <w:rFonts w:ascii="Symbol" w:hAnsi="Symbol" w:hint="default"/>
      </w:rPr>
    </w:lvl>
    <w:lvl w:ilvl="1" w:tplc="53FE9402">
      <w:start w:val="1"/>
      <w:numFmt w:val="bullet"/>
      <w:lvlText w:val="o"/>
      <w:lvlJc w:val="left"/>
      <w:pPr>
        <w:ind w:left="1440" w:hanging="360"/>
      </w:pPr>
      <w:rPr>
        <w:rFonts w:ascii="Courier New" w:hAnsi="Courier New" w:hint="default"/>
      </w:rPr>
    </w:lvl>
    <w:lvl w:ilvl="2" w:tplc="7E282676">
      <w:start w:val="1"/>
      <w:numFmt w:val="bullet"/>
      <w:lvlText w:val=""/>
      <w:lvlJc w:val="left"/>
      <w:pPr>
        <w:ind w:left="2160" w:hanging="360"/>
      </w:pPr>
      <w:rPr>
        <w:rFonts w:ascii="Wingdings" w:hAnsi="Wingdings" w:hint="default"/>
      </w:rPr>
    </w:lvl>
    <w:lvl w:ilvl="3" w:tplc="FFEA3A84">
      <w:start w:val="1"/>
      <w:numFmt w:val="bullet"/>
      <w:lvlText w:val=""/>
      <w:lvlJc w:val="left"/>
      <w:pPr>
        <w:ind w:left="2880" w:hanging="360"/>
      </w:pPr>
      <w:rPr>
        <w:rFonts w:ascii="Symbol" w:hAnsi="Symbol" w:hint="default"/>
      </w:rPr>
    </w:lvl>
    <w:lvl w:ilvl="4" w:tplc="64881352">
      <w:start w:val="1"/>
      <w:numFmt w:val="bullet"/>
      <w:lvlText w:val="o"/>
      <w:lvlJc w:val="left"/>
      <w:pPr>
        <w:ind w:left="3600" w:hanging="360"/>
      </w:pPr>
      <w:rPr>
        <w:rFonts w:ascii="Courier New" w:hAnsi="Courier New" w:hint="default"/>
      </w:rPr>
    </w:lvl>
    <w:lvl w:ilvl="5" w:tplc="A2B6C6FC">
      <w:start w:val="1"/>
      <w:numFmt w:val="bullet"/>
      <w:lvlText w:val=""/>
      <w:lvlJc w:val="left"/>
      <w:pPr>
        <w:ind w:left="4320" w:hanging="360"/>
      </w:pPr>
      <w:rPr>
        <w:rFonts w:ascii="Wingdings" w:hAnsi="Wingdings" w:hint="default"/>
      </w:rPr>
    </w:lvl>
    <w:lvl w:ilvl="6" w:tplc="3E56B428">
      <w:start w:val="1"/>
      <w:numFmt w:val="bullet"/>
      <w:lvlText w:val=""/>
      <w:lvlJc w:val="left"/>
      <w:pPr>
        <w:ind w:left="5040" w:hanging="360"/>
      </w:pPr>
      <w:rPr>
        <w:rFonts w:ascii="Symbol" w:hAnsi="Symbol" w:hint="default"/>
      </w:rPr>
    </w:lvl>
    <w:lvl w:ilvl="7" w:tplc="F8906AD6">
      <w:start w:val="1"/>
      <w:numFmt w:val="bullet"/>
      <w:lvlText w:val="o"/>
      <w:lvlJc w:val="left"/>
      <w:pPr>
        <w:ind w:left="5760" w:hanging="360"/>
      </w:pPr>
      <w:rPr>
        <w:rFonts w:ascii="Courier New" w:hAnsi="Courier New" w:hint="default"/>
      </w:rPr>
    </w:lvl>
    <w:lvl w:ilvl="8" w:tplc="F3D6FF1C">
      <w:start w:val="1"/>
      <w:numFmt w:val="bullet"/>
      <w:lvlText w:val=""/>
      <w:lvlJc w:val="left"/>
      <w:pPr>
        <w:ind w:left="6480" w:hanging="360"/>
      </w:pPr>
      <w:rPr>
        <w:rFonts w:ascii="Wingdings" w:hAnsi="Wingdings" w:hint="default"/>
      </w:rPr>
    </w:lvl>
  </w:abstractNum>
  <w:abstractNum w:abstractNumId="7" w15:restartNumberingAfterBreak="0">
    <w:nsid w:val="44ED4BF7"/>
    <w:multiLevelType w:val="hybridMultilevel"/>
    <w:tmpl w:val="8500B6DC"/>
    <w:lvl w:ilvl="0" w:tplc="C2108500">
      <w:start w:val="1"/>
      <w:numFmt w:val="bullet"/>
      <w:lvlText w:val=""/>
      <w:lvlJc w:val="left"/>
      <w:pPr>
        <w:ind w:left="720" w:hanging="360"/>
      </w:pPr>
      <w:rPr>
        <w:rFonts w:ascii="Symbol" w:hAnsi="Symbol" w:hint="default"/>
      </w:rPr>
    </w:lvl>
    <w:lvl w:ilvl="1" w:tplc="E14A4F88">
      <w:start w:val="1"/>
      <w:numFmt w:val="bullet"/>
      <w:lvlText w:val="o"/>
      <w:lvlJc w:val="left"/>
      <w:pPr>
        <w:ind w:left="1440" w:hanging="360"/>
      </w:pPr>
      <w:rPr>
        <w:rFonts w:ascii="Courier New" w:hAnsi="Courier New" w:hint="default"/>
      </w:rPr>
    </w:lvl>
    <w:lvl w:ilvl="2" w:tplc="99C811F8">
      <w:start w:val="1"/>
      <w:numFmt w:val="bullet"/>
      <w:lvlText w:val=""/>
      <w:lvlJc w:val="left"/>
      <w:pPr>
        <w:ind w:left="2160" w:hanging="360"/>
      </w:pPr>
      <w:rPr>
        <w:rFonts w:ascii="Wingdings" w:hAnsi="Wingdings" w:hint="default"/>
      </w:rPr>
    </w:lvl>
    <w:lvl w:ilvl="3" w:tplc="C1464D5C">
      <w:start w:val="1"/>
      <w:numFmt w:val="bullet"/>
      <w:lvlText w:val=""/>
      <w:lvlJc w:val="left"/>
      <w:pPr>
        <w:ind w:left="2880" w:hanging="360"/>
      </w:pPr>
      <w:rPr>
        <w:rFonts w:ascii="Symbol" w:hAnsi="Symbol" w:hint="default"/>
      </w:rPr>
    </w:lvl>
    <w:lvl w:ilvl="4" w:tplc="24400BA0">
      <w:start w:val="1"/>
      <w:numFmt w:val="bullet"/>
      <w:lvlText w:val="o"/>
      <w:lvlJc w:val="left"/>
      <w:pPr>
        <w:ind w:left="3600" w:hanging="360"/>
      </w:pPr>
      <w:rPr>
        <w:rFonts w:ascii="Courier New" w:hAnsi="Courier New" w:hint="default"/>
      </w:rPr>
    </w:lvl>
    <w:lvl w:ilvl="5" w:tplc="43A440BE">
      <w:start w:val="1"/>
      <w:numFmt w:val="bullet"/>
      <w:lvlText w:val=""/>
      <w:lvlJc w:val="left"/>
      <w:pPr>
        <w:ind w:left="4320" w:hanging="360"/>
      </w:pPr>
      <w:rPr>
        <w:rFonts w:ascii="Wingdings" w:hAnsi="Wingdings" w:hint="default"/>
      </w:rPr>
    </w:lvl>
    <w:lvl w:ilvl="6" w:tplc="1E5E5406">
      <w:start w:val="1"/>
      <w:numFmt w:val="bullet"/>
      <w:lvlText w:val=""/>
      <w:lvlJc w:val="left"/>
      <w:pPr>
        <w:ind w:left="5040" w:hanging="360"/>
      </w:pPr>
      <w:rPr>
        <w:rFonts w:ascii="Symbol" w:hAnsi="Symbol" w:hint="default"/>
      </w:rPr>
    </w:lvl>
    <w:lvl w:ilvl="7" w:tplc="00E6B44C">
      <w:start w:val="1"/>
      <w:numFmt w:val="bullet"/>
      <w:lvlText w:val="o"/>
      <w:lvlJc w:val="left"/>
      <w:pPr>
        <w:ind w:left="5760" w:hanging="360"/>
      </w:pPr>
      <w:rPr>
        <w:rFonts w:ascii="Courier New" w:hAnsi="Courier New" w:hint="default"/>
      </w:rPr>
    </w:lvl>
    <w:lvl w:ilvl="8" w:tplc="63B0E140">
      <w:start w:val="1"/>
      <w:numFmt w:val="bullet"/>
      <w:lvlText w:val=""/>
      <w:lvlJc w:val="left"/>
      <w:pPr>
        <w:ind w:left="6480" w:hanging="360"/>
      </w:pPr>
      <w:rPr>
        <w:rFonts w:ascii="Wingdings" w:hAnsi="Wingdings" w:hint="default"/>
      </w:rPr>
    </w:lvl>
  </w:abstractNum>
  <w:abstractNum w:abstractNumId="8" w15:restartNumberingAfterBreak="0">
    <w:nsid w:val="488FA297"/>
    <w:multiLevelType w:val="hybridMultilevel"/>
    <w:tmpl w:val="C7F6D3F6"/>
    <w:lvl w:ilvl="0" w:tplc="3DD0DA6A">
      <w:start w:val="1"/>
      <w:numFmt w:val="bullet"/>
      <w:lvlText w:val=""/>
      <w:lvlJc w:val="left"/>
      <w:pPr>
        <w:ind w:left="720" w:hanging="360"/>
      </w:pPr>
      <w:rPr>
        <w:rFonts w:ascii="Symbol" w:hAnsi="Symbol" w:hint="default"/>
      </w:rPr>
    </w:lvl>
    <w:lvl w:ilvl="1" w:tplc="A1B897E0">
      <w:start w:val="1"/>
      <w:numFmt w:val="bullet"/>
      <w:lvlText w:val="o"/>
      <w:lvlJc w:val="left"/>
      <w:pPr>
        <w:ind w:left="1440" w:hanging="360"/>
      </w:pPr>
      <w:rPr>
        <w:rFonts w:ascii="Courier New" w:hAnsi="Courier New" w:hint="default"/>
      </w:rPr>
    </w:lvl>
    <w:lvl w:ilvl="2" w:tplc="0F96551C">
      <w:start w:val="1"/>
      <w:numFmt w:val="bullet"/>
      <w:lvlText w:val=""/>
      <w:lvlJc w:val="left"/>
      <w:pPr>
        <w:ind w:left="2160" w:hanging="360"/>
      </w:pPr>
      <w:rPr>
        <w:rFonts w:ascii="Wingdings" w:hAnsi="Wingdings" w:hint="default"/>
      </w:rPr>
    </w:lvl>
    <w:lvl w:ilvl="3" w:tplc="8C44B5AE">
      <w:start w:val="1"/>
      <w:numFmt w:val="bullet"/>
      <w:lvlText w:val=""/>
      <w:lvlJc w:val="left"/>
      <w:pPr>
        <w:ind w:left="2880" w:hanging="360"/>
      </w:pPr>
      <w:rPr>
        <w:rFonts w:ascii="Symbol" w:hAnsi="Symbol" w:hint="default"/>
      </w:rPr>
    </w:lvl>
    <w:lvl w:ilvl="4" w:tplc="568ED780">
      <w:start w:val="1"/>
      <w:numFmt w:val="bullet"/>
      <w:lvlText w:val="o"/>
      <w:lvlJc w:val="left"/>
      <w:pPr>
        <w:ind w:left="3600" w:hanging="360"/>
      </w:pPr>
      <w:rPr>
        <w:rFonts w:ascii="Courier New" w:hAnsi="Courier New" w:hint="default"/>
      </w:rPr>
    </w:lvl>
    <w:lvl w:ilvl="5" w:tplc="D5D02C8A">
      <w:start w:val="1"/>
      <w:numFmt w:val="bullet"/>
      <w:lvlText w:val=""/>
      <w:lvlJc w:val="left"/>
      <w:pPr>
        <w:ind w:left="4320" w:hanging="360"/>
      </w:pPr>
      <w:rPr>
        <w:rFonts w:ascii="Wingdings" w:hAnsi="Wingdings" w:hint="default"/>
      </w:rPr>
    </w:lvl>
    <w:lvl w:ilvl="6" w:tplc="199A8FB0">
      <w:start w:val="1"/>
      <w:numFmt w:val="bullet"/>
      <w:lvlText w:val=""/>
      <w:lvlJc w:val="left"/>
      <w:pPr>
        <w:ind w:left="5040" w:hanging="360"/>
      </w:pPr>
      <w:rPr>
        <w:rFonts w:ascii="Symbol" w:hAnsi="Symbol" w:hint="default"/>
      </w:rPr>
    </w:lvl>
    <w:lvl w:ilvl="7" w:tplc="D870BC34">
      <w:start w:val="1"/>
      <w:numFmt w:val="bullet"/>
      <w:lvlText w:val="o"/>
      <w:lvlJc w:val="left"/>
      <w:pPr>
        <w:ind w:left="5760" w:hanging="360"/>
      </w:pPr>
      <w:rPr>
        <w:rFonts w:ascii="Courier New" w:hAnsi="Courier New" w:hint="default"/>
      </w:rPr>
    </w:lvl>
    <w:lvl w:ilvl="8" w:tplc="9A8A380A">
      <w:start w:val="1"/>
      <w:numFmt w:val="bullet"/>
      <w:lvlText w:val=""/>
      <w:lvlJc w:val="left"/>
      <w:pPr>
        <w:ind w:left="6480" w:hanging="360"/>
      </w:pPr>
      <w:rPr>
        <w:rFonts w:ascii="Wingdings" w:hAnsi="Wingdings" w:hint="default"/>
      </w:rPr>
    </w:lvl>
  </w:abstractNum>
  <w:abstractNum w:abstractNumId="9" w15:restartNumberingAfterBreak="0">
    <w:nsid w:val="4C10AF75"/>
    <w:multiLevelType w:val="hybridMultilevel"/>
    <w:tmpl w:val="47505836"/>
    <w:lvl w:ilvl="0" w:tplc="8D82315C">
      <w:start w:val="1"/>
      <w:numFmt w:val="bullet"/>
      <w:lvlText w:val=""/>
      <w:lvlJc w:val="left"/>
      <w:pPr>
        <w:ind w:left="720" w:hanging="360"/>
      </w:pPr>
      <w:rPr>
        <w:rFonts w:ascii="Symbol" w:hAnsi="Symbol" w:hint="default"/>
      </w:rPr>
    </w:lvl>
    <w:lvl w:ilvl="1" w:tplc="DD521480">
      <w:start w:val="1"/>
      <w:numFmt w:val="bullet"/>
      <w:lvlText w:val="o"/>
      <w:lvlJc w:val="left"/>
      <w:pPr>
        <w:ind w:left="1440" w:hanging="360"/>
      </w:pPr>
      <w:rPr>
        <w:rFonts w:ascii="Courier New" w:hAnsi="Courier New" w:hint="default"/>
      </w:rPr>
    </w:lvl>
    <w:lvl w:ilvl="2" w:tplc="B3E03BF0">
      <w:start w:val="1"/>
      <w:numFmt w:val="bullet"/>
      <w:lvlText w:val=""/>
      <w:lvlJc w:val="left"/>
      <w:pPr>
        <w:ind w:left="2160" w:hanging="360"/>
      </w:pPr>
      <w:rPr>
        <w:rFonts w:ascii="Wingdings" w:hAnsi="Wingdings" w:hint="default"/>
      </w:rPr>
    </w:lvl>
    <w:lvl w:ilvl="3" w:tplc="B2785404">
      <w:start w:val="1"/>
      <w:numFmt w:val="bullet"/>
      <w:lvlText w:val=""/>
      <w:lvlJc w:val="left"/>
      <w:pPr>
        <w:ind w:left="2880" w:hanging="360"/>
      </w:pPr>
      <w:rPr>
        <w:rFonts w:ascii="Symbol" w:hAnsi="Symbol" w:hint="default"/>
      </w:rPr>
    </w:lvl>
    <w:lvl w:ilvl="4" w:tplc="B7B2CB8E">
      <w:start w:val="1"/>
      <w:numFmt w:val="bullet"/>
      <w:lvlText w:val="o"/>
      <w:lvlJc w:val="left"/>
      <w:pPr>
        <w:ind w:left="3600" w:hanging="360"/>
      </w:pPr>
      <w:rPr>
        <w:rFonts w:ascii="Courier New" w:hAnsi="Courier New" w:hint="default"/>
      </w:rPr>
    </w:lvl>
    <w:lvl w:ilvl="5" w:tplc="B6488514">
      <w:start w:val="1"/>
      <w:numFmt w:val="bullet"/>
      <w:lvlText w:val=""/>
      <w:lvlJc w:val="left"/>
      <w:pPr>
        <w:ind w:left="4320" w:hanging="360"/>
      </w:pPr>
      <w:rPr>
        <w:rFonts w:ascii="Wingdings" w:hAnsi="Wingdings" w:hint="default"/>
      </w:rPr>
    </w:lvl>
    <w:lvl w:ilvl="6" w:tplc="CC149236">
      <w:start w:val="1"/>
      <w:numFmt w:val="bullet"/>
      <w:lvlText w:val=""/>
      <w:lvlJc w:val="left"/>
      <w:pPr>
        <w:ind w:left="5040" w:hanging="360"/>
      </w:pPr>
      <w:rPr>
        <w:rFonts w:ascii="Symbol" w:hAnsi="Symbol" w:hint="default"/>
      </w:rPr>
    </w:lvl>
    <w:lvl w:ilvl="7" w:tplc="98C407E0">
      <w:start w:val="1"/>
      <w:numFmt w:val="bullet"/>
      <w:lvlText w:val="o"/>
      <w:lvlJc w:val="left"/>
      <w:pPr>
        <w:ind w:left="5760" w:hanging="360"/>
      </w:pPr>
      <w:rPr>
        <w:rFonts w:ascii="Courier New" w:hAnsi="Courier New" w:hint="default"/>
      </w:rPr>
    </w:lvl>
    <w:lvl w:ilvl="8" w:tplc="5E9E3D80">
      <w:start w:val="1"/>
      <w:numFmt w:val="bullet"/>
      <w:lvlText w:val=""/>
      <w:lvlJc w:val="left"/>
      <w:pPr>
        <w:ind w:left="6480" w:hanging="360"/>
      </w:pPr>
      <w:rPr>
        <w:rFonts w:ascii="Wingdings" w:hAnsi="Wingdings" w:hint="default"/>
      </w:rPr>
    </w:lvl>
  </w:abstractNum>
  <w:abstractNum w:abstractNumId="10" w15:restartNumberingAfterBreak="0">
    <w:nsid w:val="4D0C62F7"/>
    <w:multiLevelType w:val="hybridMultilevel"/>
    <w:tmpl w:val="C81C5BC6"/>
    <w:lvl w:ilvl="0" w:tplc="0F908C9A">
      <w:start w:val="1"/>
      <w:numFmt w:val="decimal"/>
      <w:lvlText w:val="%1."/>
      <w:lvlJc w:val="left"/>
      <w:pPr>
        <w:ind w:left="720" w:hanging="360"/>
      </w:pPr>
    </w:lvl>
    <w:lvl w:ilvl="1" w:tplc="6A747AF0">
      <w:start w:val="1"/>
      <w:numFmt w:val="lowerLetter"/>
      <w:lvlText w:val="%2."/>
      <w:lvlJc w:val="left"/>
      <w:pPr>
        <w:ind w:left="1440" w:hanging="360"/>
      </w:pPr>
    </w:lvl>
    <w:lvl w:ilvl="2" w:tplc="AF0C0A06">
      <w:start w:val="1"/>
      <w:numFmt w:val="lowerRoman"/>
      <w:lvlText w:val="%3."/>
      <w:lvlJc w:val="right"/>
      <w:pPr>
        <w:ind w:left="2160" w:hanging="180"/>
      </w:pPr>
    </w:lvl>
    <w:lvl w:ilvl="3" w:tplc="F66086E0">
      <w:start w:val="1"/>
      <w:numFmt w:val="decimal"/>
      <w:lvlText w:val="%4."/>
      <w:lvlJc w:val="left"/>
      <w:pPr>
        <w:ind w:left="2880" w:hanging="360"/>
      </w:pPr>
    </w:lvl>
    <w:lvl w:ilvl="4" w:tplc="D3C8498A">
      <w:start w:val="1"/>
      <w:numFmt w:val="lowerLetter"/>
      <w:lvlText w:val="%5."/>
      <w:lvlJc w:val="left"/>
      <w:pPr>
        <w:ind w:left="3600" w:hanging="360"/>
      </w:pPr>
    </w:lvl>
    <w:lvl w:ilvl="5" w:tplc="910869C6">
      <w:start w:val="1"/>
      <w:numFmt w:val="lowerRoman"/>
      <w:lvlText w:val="%6."/>
      <w:lvlJc w:val="right"/>
      <w:pPr>
        <w:ind w:left="4320" w:hanging="180"/>
      </w:pPr>
    </w:lvl>
    <w:lvl w:ilvl="6" w:tplc="67906AB2">
      <w:start w:val="1"/>
      <w:numFmt w:val="decimal"/>
      <w:lvlText w:val="%7."/>
      <w:lvlJc w:val="left"/>
      <w:pPr>
        <w:ind w:left="5040" w:hanging="360"/>
      </w:pPr>
    </w:lvl>
    <w:lvl w:ilvl="7" w:tplc="8C5C066A">
      <w:start w:val="1"/>
      <w:numFmt w:val="lowerLetter"/>
      <w:lvlText w:val="%8."/>
      <w:lvlJc w:val="left"/>
      <w:pPr>
        <w:ind w:left="5760" w:hanging="360"/>
      </w:pPr>
    </w:lvl>
    <w:lvl w:ilvl="8" w:tplc="7116CDD8">
      <w:start w:val="1"/>
      <w:numFmt w:val="lowerRoman"/>
      <w:lvlText w:val="%9."/>
      <w:lvlJc w:val="right"/>
      <w:pPr>
        <w:ind w:left="6480" w:hanging="180"/>
      </w:pPr>
    </w:lvl>
  </w:abstractNum>
  <w:abstractNum w:abstractNumId="11" w15:restartNumberingAfterBreak="0">
    <w:nsid w:val="5479C386"/>
    <w:multiLevelType w:val="hybridMultilevel"/>
    <w:tmpl w:val="AE488B5C"/>
    <w:lvl w:ilvl="0" w:tplc="EE049900">
      <w:start w:val="1"/>
      <w:numFmt w:val="bullet"/>
      <w:lvlText w:val=""/>
      <w:lvlJc w:val="left"/>
      <w:pPr>
        <w:ind w:left="720" w:hanging="360"/>
      </w:pPr>
      <w:rPr>
        <w:rFonts w:ascii="Symbol" w:hAnsi="Symbol" w:hint="default"/>
      </w:rPr>
    </w:lvl>
    <w:lvl w:ilvl="1" w:tplc="1290863E">
      <w:start w:val="1"/>
      <w:numFmt w:val="bullet"/>
      <w:lvlText w:val="o"/>
      <w:lvlJc w:val="left"/>
      <w:pPr>
        <w:ind w:left="1440" w:hanging="360"/>
      </w:pPr>
      <w:rPr>
        <w:rFonts w:ascii="Courier New" w:hAnsi="Courier New" w:hint="default"/>
      </w:rPr>
    </w:lvl>
    <w:lvl w:ilvl="2" w:tplc="93548608">
      <w:start w:val="1"/>
      <w:numFmt w:val="bullet"/>
      <w:lvlText w:val=""/>
      <w:lvlJc w:val="left"/>
      <w:pPr>
        <w:ind w:left="2160" w:hanging="360"/>
      </w:pPr>
      <w:rPr>
        <w:rFonts w:ascii="Wingdings" w:hAnsi="Wingdings" w:hint="default"/>
      </w:rPr>
    </w:lvl>
    <w:lvl w:ilvl="3" w:tplc="5E4ADB4A">
      <w:start w:val="1"/>
      <w:numFmt w:val="bullet"/>
      <w:lvlText w:val=""/>
      <w:lvlJc w:val="left"/>
      <w:pPr>
        <w:ind w:left="2880" w:hanging="360"/>
      </w:pPr>
      <w:rPr>
        <w:rFonts w:ascii="Symbol" w:hAnsi="Symbol" w:hint="default"/>
      </w:rPr>
    </w:lvl>
    <w:lvl w:ilvl="4" w:tplc="3E94FD88">
      <w:start w:val="1"/>
      <w:numFmt w:val="bullet"/>
      <w:lvlText w:val="o"/>
      <w:lvlJc w:val="left"/>
      <w:pPr>
        <w:ind w:left="3600" w:hanging="360"/>
      </w:pPr>
      <w:rPr>
        <w:rFonts w:ascii="Courier New" w:hAnsi="Courier New" w:hint="default"/>
      </w:rPr>
    </w:lvl>
    <w:lvl w:ilvl="5" w:tplc="0F30F350">
      <w:start w:val="1"/>
      <w:numFmt w:val="bullet"/>
      <w:lvlText w:val=""/>
      <w:lvlJc w:val="left"/>
      <w:pPr>
        <w:ind w:left="4320" w:hanging="360"/>
      </w:pPr>
      <w:rPr>
        <w:rFonts w:ascii="Wingdings" w:hAnsi="Wingdings" w:hint="default"/>
      </w:rPr>
    </w:lvl>
    <w:lvl w:ilvl="6" w:tplc="CCDCC668">
      <w:start w:val="1"/>
      <w:numFmt w:val="bullet"/>
      <w:lvlText w:val=""/>
      <w:lvlJc w:val="left"/>
      <w:pPr>
        <w:ind w:left="5040" w:hanging="360"/>
      </w:pPr>
      <w:rPr>
        <w:rFonts w:ascii="Symbol" w:hAnsi="Symbol" w:hint="default"/>
      </w:rPr>
    </w:lvl>
    <w:lvl w:ilvl="7" w:tplc="F5B6D8EE">
      <w:start w:val="1"/>
      <w:numFmt w:val="bullet"/>
      <w:lvlText w:val="o"/>
      <w:lvlJc w:val="left"/>
      <w:pPr>
        <w:ind w:left="5760" w:hanging="360"/>
      </w:pPr>
      <w:rPr>
        <w:rFonts w:ascii="Courier New" w:hAnsi="Courier New" w:hint="default"/>
      </w:rPr>
    </w:lvl>
    <w:lvl w:ilvl="8" w:tplc="A57AA31E">
      <w:start w:val="1"/>
      <w:numFmt w:val="bullet"/>
      <w:lvlText w:val=""/>
      <w:lvlJc w:val="left"/>
      <w:pPr>
        <w:ind w:left="6480" w:hanging="360"/>
      </w:pPr>
      <w:rPr>
        <w:rFonts w:ascii="Wingdings" w:hAnsi="Wingdings" w:hint="default"/>
      </w:rPr>
    </w:lvl>
  </w:abstractNum>
  <w:abstractNum w:abstractNumId="12" w15:restartNumberingAfterBreak="0">
    <w:nsid w:val="6948DD69"/>
    <w:multiLevelType w:val="hybridMultilevel"/>
    <w:tmpl w:val="F912D19E"/>
    <w:lvl w:ilvl="0" w:tplc="24FE724E">
      <w:start w:val="1"/>
      <w:numFmt w:val="bullet"/>
      <w:lvlText w:val=""/>
      <w:lvlJc w:val="left"/>
      <w:pPr>
        <w:ind w:left="720" w:hanging="360"/>
      </w:pPr>
      <w:rPr>
        <w:rFonts w:ascii="Symbol" w:hAnsi="Symbol" w:hint="default"/>
      </w:rPr>
    </w:lvl>
    <w:lvl w:ilvl="1" w:tplc="982C7184">
      <w:start w:val="1"/>
      <w:numFmt w:val="bullet"/>
      <w:lvlText w:val="o"/>
      <w:lvlJc w:val="left"/>
      <w:pPr>
        <w:ind w:left="1440" w:hanging="360"/>
      </w:pPr>
      <w:rPr>
        <w:rFonts w:ascii="Courier New" w:hAnsi="Courier New" w:hint="default"/>
      </w:rPr>
    </w:lvl>
    <w:lvl w:ilvl="2" w:tplc="732A93DC">
      <w:start w:val="1"/>
      <w:numFmt w:val="bullet"/>
      <w:lvlText w:val=""/>
      <w:lvlJc w:val="left"/>
      <w:pPr>
        <w:ind w:left="2160" w:hanging="360"/>
      </w:pPr>
      <w:rPr>
        <w:rFonts w:ascii="Wingdings" w:hAnsi="Wingdings" w:hint="default"/>
      </w:rPr>
    </w:lvl>
    <w:lvl w:ilvl="3" w:tplc="F8D0C466">
      <w:start w:val="1"/>
      <w:numFmt w:val="bullet"/>
      <w:lvlText w:val=""/>
      <w:lvlJc w:val="left"/>
      <w:pPr>
        <w:ind w:left="2880" w:hanging="360"/>
      </w:pPr>
      <w:rPr>
        <w:rFonts w:ascii="Symbol" w:hAnsi="Symbol" w:hint="default"/>
      </w:rPr>
    </w:lvl>
    <w:lvl w:ilvl="4" w:tplc="2990D22A">
      <w:start w:val="1"/>
      <w:numFmt w:val="bullet"/>
      <w:lvlText w:val="o"/>
      <w:lvlJc w:val="left"/>
      <w:pPr>
        <w:ind w:left="3600" w:hanging="360"/>
      </w:pPr>
      <w:rPr>
        <w:rFonts w:ascii="Courier New" w:hAnsi="Courier New" w:hint="default"/>
      </w:rPr>
    </w:lvl>
    <w:lvl w:ilvl="5" w:tplc="2348E020">
      <w:start w:val="1"/>
      <w:numFmt w:val="bullet"/>
      <w:lvlText w:val=""/>
      <w:lvlJc w:val="left"/>
      <w:pPr>
        <w:ind w:left="4320" w:hanging="360"/>
      </w:pPr>
      <w:rPr>
        <w:rFonts w:ascii="Wingdings" w:hAnsi="Wingdings" w:hint="default"/>
      </w:rPr>
    </w:lvl>
    <w:lvl w:ilvl="6" w:tplc="DBDE5AF8">
      <w:start w:val="1"/>
      <w:numFmt w:val="bullet"/>
      <w:lvlText w:val=""/>
      <w:lvlJc w:val="left"/>
      <w:pPr>
        <w:ind w:left="5040" w:hanging="360"/>
      </w:pPr>
      <w:rPr>
        <w:rFonts w:ascii="Symbol" w:hAnsi="Symbol" w:hint="default"/>
      </w:rPr>
    </w:lvl>
    <w:lvl w:ilvl="7" w:tplc="3E54863E">
      <w:start w:val="1"/>
      <w:numFmt w:val="bullet"/>
      <w:lvlText w:val="o"/>
      <w:lvlJc w:val="left"/>
      <w:pPr>
        <w:ind w:left="5760" w:hanging="360"/>
      </w:pPr>
      <w:rPr>
        <w:rFonts w:ascii="Courier New" w:hAnsi="Courier New" w:hint="default"/>
      </w:rPr>
    </w:lvl>
    <w:lvl w:ilvl="8" w:tplc="92A89BF8">
      <w:start w:val="1"/>
      <w:numFmt w:val="bullet"/>
      <w:lvlText w:val=""/>
      <w:lvlJc w:val="left"/>
      <w:pPr>
        <w:ind w:left="6480" w:hanging="360"/>
      </w:pPr>
      <w:rPr>
        <w:rFonts w:ascii="Wingdings" w:hAnsi="Wingdings" w:hint="default"/>
      </w:rPr>
    </w:lvl>
  </w:abstractNum>
  <w:abstractNum w:abstractNumId="13" w15:restartNumberingAfterBreak="0">
    <w:nsid w:val="748EA957"/>
    <w:multiLevelType w:val="hybridMultilevel"/>
    <w:tmpl w:val="07A809A2"/>
    <w:lvl w:ilvl="0" w:tplc="E3026C30">
      <w:start w:val="1"/>
      <w:numFmt w:val="bullet"/>
      <w:lvlText w:val=""/>
      <w:lvlJc w:val="left"/>
      <w:pPr>
        <w:ind w:left="720" w:hanging="360"/>
      </w:pPr>
      <w:rPr>
        <w:rFonts w:ascii="Symbol" w:hAnsi="Symbol" w:hint="default"/>
      </w:rPr>
    </w:lvl>
    <w:lvl w:ilvl="1" w:tplc="D1E01A34">
      <w:start w:val="1"/>
      <w:numFmt w:val="bullet"/>
      <w:lvlText w:val="o"/>
      <w:lvlJc w:val="left"/>
      <w:pPr>
        <w:ind w:left="1440" w:hanging="360"/>
      </w:pPr>
      <w:rPr>
        <w:rFonts w:ascii="Courier New" w:hAnsi="Courier New" w:hint="default"/>
      </w:rPr>
    </w:lvl>
    <w:lvl w:ilvl="2" w:tplc="95381DDC">
      <w:start w:val="1"/>
      <w:numFmt w:val="bullet"/>
      <w:lvlText w:val=""/>
      <w:lvlJc w:val="left"/>
      <w:pPr>
        <w:ind w:left="2160" w:hanging="360"/>
      </w:pPr>
      <w:rPr>
        <w:rFonts w:ascii="Wingdings" w:hAnsi="Wingdings" w:hint="default"/>
      </w:rPr>
    </w:lvl>
    <w:lvl w:ilvl="3" w:tplc="E23E1966">
      <w:start w:val="1"/>
      <w:numFmt w:val="bullet"/>
      <w:lvlText w:val=""/>
      <w:lvlJc w:val="left"/>
      <w:pPr>
        <w:ind w:left="2880" w:hanging="360"/>
      </w:pPr>
      <w:rPr>
        <w:rFonts w:ascii="Symbol" w:hAnsi="Symbol" w:hint="default"/>
      </w:rPr>
    </w:lvl>
    <w:lvl w:ilvl="4" w:tplc="E514C1CE">
      <w:start w:val="1"/>
      <w:numFmt w:val="bullet"/>
      <w:lvlText w:val="o"/>
      <w:lvlJc w:val="left"/>
      <w:pPr>
        <w:ind w:left="3600" w:hanging="360"/>
      </w:pPr>
      <w:rPr>
        <w:rFonts w:ascii="Courier New" w:hAnsi="Courier New" w:hint="default"/>
      </w:rPr>
    </w:lvl>
    <w:lvl w:ilvl="5" w:tplc="B412AD70">
      <w:start w:val="1"/>
      <w:numFmt w:val="bullet"/>
      <w:lvlText w:val=""/>
      <w:lvlJc w:val="left"/>
      <w:pPr>
        <w:ind w:left="4320" w:hanging="360"/>
      </w:pPr>
      <w:rPr>
        <w:rFonts w:ascii="Wingdings" w:hAnsi="Wingdings" w:hint="default"/>
      </w:rPr>
    </w:lvl>
    <w:lvl w:ilvl="6" w:tplc="26E80B98">
      <w:start w:val="1"/>
      <w:numFmt w:val="bullet"/>
      <w:lvlText w:val=""/>
      <w:lvlJc w:val="left"/>
      <w:pPr>
        <w:ind w:left="5040" w:hanging="360"/>
      </w:pPr>
      <w:rPr>
        <w:rFonts w:ascii="Symbol" w:hAnsi="Symbol" w:hint="default"/>
      </w:rPr>
    </w:lvl>
    <w:lvl w:ilvl="7" w:tplc="0B620442">
      <w:start w:val="1"/>
      <w:numFmt w:val="bullet"/>
      <w:lvlText w:val="o"/>
      <w:lvlJc w:val="left"/>
      <w:pPr>
        <w:ind w:left="5760" w:hanging="360"/>
      </w:pPr>
      <w:rPr>
        <w:rFonts w:ascii="Courier New" w:hAnsi="Courier New" w:hint="default"/>
      </w:rPr>
    </w:lvl>
    <w:lvl w:ilvl="8" w:tplc="9C329038">
      <w:start w:val="1"/>
      <w:numFmt w:val="bullet"/>
      <w:lvlText w:val=""/>
      <w:lvlJc w:val="left"/>
      <w:pPr>
        <w:ind w:left="6480" w:hanging="360"/>
      </w:pPr>
      <w:rPr>
        <w:rFonts w:ascii="Wingdings" w:hAnsi="Wingdings" w:hint="default"/>
      </w:rPr>
    </w:lvl>
  </w:abstractNum>
  <w:num w:numId="1" w16cid:durableId="348143174">
    <w:abstractNumId w:val="2"/>
  </w:num>
  <w:num w:numId="2" w16cid:durableId="863133964">
    <w:abstractNumId w:val="7"/>
  </w:num>
  <w:num w:numId="3" w16cid:durableId="453251070">
    <w:abstractNumId w:val="10"/>
  </w:num>
  <w:num w:numId="4" w16cid:durableId="575700275">
    <w:abstractNumId w:val="11"/>
  </w:num>
  <w:num w:numId="5" w16cid:durableId="853686691">
    <w:abstractNumId w:val="0"/>
  </w:num>
  <w:num w:numId="6" w16cid:durableId="467892540">
    <w:abstractNumId w:val="6"/>
  </w:num>
  <w:num w:numId="7" w16cid:durableId="324093420">
    <w:abstractNumId w:val="1"/>
  </w:num>
  <w:num w:numId="8" w16cid:durableId="1892382179">
    <w:abstractNumId w:val="9"/>
  </w:num>
  <w:num w:numId="9" w16cid:durableId="205874620">
    <w:abstractNumId w:val="3"/>
  </w:num>
  <w:num w:numId="10" w16cid:durableId="721831943">
    <w:abstractNumId w:val="5"/>
  </w:num>
  <w:num w:numId="11" w16cid:durableId="737940101">
    <w:abstractNumId w:val="4"/>
  </w:num>
  <w:num w:numId="12" w16cid:durableId="853419973">
    <w:abstractNumId w:val="13"/>
  </w:num>
  <w:num w:numId="13" w16cid:durableId="2064138586">
    <w:abstractNumId w:val="12"/>
  </w:num>
  <w:num w:numId="14" w16cid:durableId="193851612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AF83866"/>
    <w:rsid w:val="0006056B"/>
    <w:rsid w:val="000D4C57"/>
    <w:rsid w:val="001B60AF"/>
    <w:rsid w:val="003A6BD8"/>
    <w:rsid w:val="003C5C81"/>
    <w:rsid w:val="00405586"/>
    <w:rsid w:val="0046622B"/>
    <w:rsid w:val="00470593"/>
    <w:rsid w:val="00514DD6"/>
    <w:rsid w:val="005C1EDD"/>
    <w:rsid w:val="005C20D3"/>
    <w:rsid w:val="00602066"/>
    <w:rsid w:val="006141E1"/>
    <w:rsid w:val="006404A3"/>
    <w:rsid w:val="00677771"/>
    <w:rsid w:val="006A0041"/>
    <w:rsid w:val="006B1B39"/>
    <w:rsid w:val="00744894"/>
    <w:rsid w:val="007E1102"/>
    <w:rsid w:val="007F31DE"/>
    <w:rsid w:val="008811FC"/>
    <w:rsid w:val="00881810"/>
    <w:rsid w:val="00886D23"/>
    <w:rsid w:val="009E3970"/>
    <w:rsid w:val="00A75517"/>
    <w:rsid w:val="00AA5B88"/>
    <w:rsid w:val="00AF9E9E"/>
    <w:rsid w:val="00B05D83"/>
    <w:rsid w:val="00B22AC5"/>
    <w:rsid w:val="00B553CC"/>
    <w:rsid w:val="00B748B4"/>
    <w:rsid w:val="00BA0AE7"/>
    <w:rsid w:val="00BA68EC"/>
    <w:rsid w:val="00BC47B5"/>
    <w:rsid w:val="00BC7EF9"/>
    <w:rsid w:val="00BF63A0"/>
    <w:rsid w:val="00C2097A"/>
    <w:rsid w:val="00C83DD4"/>
    <w:rsid w:val="00CE7320"/>
    <w:rsid w:val="00E0230C"/>
    <w:rsid w:val="00E351EF"/>
    <w:rsid w:val="00E46641"/>
    <w:rsid w:val="00E93650"/>
    <w:rsid w:val="00EF63F4"/>
    <w:rsid w:val="00F30A98"/>
    <w:rsid w:val="00F75354"/>
    <w:rsid w:val="00FA5FB0"/>
    <w:rsid w:val="0139BD87"/>
    <w:rsid w:val="01DC7583"/>
    <w:rsid w:val="02798A61"/>
    <w:rsid w:val="02E72898"/>
    <w:rsid w:val="036BBB9A"/>
    <w:rsid w:val="03706A10"/>
    <w:rsid w:val="04A71EC4"/>
    <w:rsid w:val="056E49DA"/>
    <w:rsid w:val="05CFCEDC"/>
    <w:rsid w:val="060E8601"/>
    <w:rsid w:val="060EBB4D"/>
    <w:rsid w:val="07353B67"/>
    <w:rsid w:val="07480F0F"/>
    <w:rsid w:val="075F0818"/>
    <w:rsid w:val="07695B5D"/>
    <w:rsid w:val="07B4FB2B"/>
    <w:rsid w:val="0915AEDE"/>
    <w:rsid w:val="09F4CA91"/>
    <w:rsid w:val="0ABDB666"/>
    <w:rsid w:val="0B91D725"/>
    <w:rsid w:val="0C01B9F7"/>
    <w:rsid w:val="0C6786E0"/>
    <w:rsid w:val="0D7592D9"/>
    <w:rsid w:val="0DD4DA7C"/>
    <w:rsid w:val="0DE18800"/>
    <w:rsid w:val="0E2A9AC0"/>
    <w:rsid w:val="0E8FF2E9"/>
    <w:rsid w:val="0EE13BC8"/>
    <w:rsid w:val="0FE36E41"/>
    <w:rsid w:val="10161E9A"/>
    <w:rsid w:val="11A9111C"/>
    <w:rsid w:val="12A20E3B"/>
    <w:rsid w:val="1331A63C"/>
    <w:rsid w:val="13340F83"/>
    <w:rsid w:val="13349278"/>
    <w:rsid w:val="13C545EC"/>
    <w:rsid w:val="13CE653A"/>
    <w:rsid w:val="143683E1"/>
    <w:rsid w:val="1450AC5F"/>
    <w:rsid w:val="14E46C7D"/>
    <w:rsid w:val="15647650"/>
    <w:rsid w:val="15A44D79"/>
    <w:rsid w:val="15AB646A"/>
    <w:rsid w:val="15F7DAAD"/>
    <w:rsid w:val="175585AC"/>
    <w:rsid w:val="1942360B"/>
    <w:rsid w:val="196E449A"/>
    <w:rsid w:val="199476A1"/>
    <w:rsid w:val="19992EAB"/>
    <w:rsid w:val="1D68C4C8"/>
    <w:rsid w:val="1E2DF1C3"/>
    <w:rsid w:val="1E7787D5"/>
    <w:rsid w:val="1E7F7D83"/>
    <w:rsid w:val="1EAFA7ED"/>
    <w:rsid w:val="1FBCD0B7"/>
    <w:rsid w:val="1FDC5220"/>
    <w:rsid w:val="2042CFFF"/>
    <w:rsid w:val="20B37EC3"/>
    <w:rsid w:val="21E3FAC6"/>
    <w:rsid w:val="2264D435"/>
    <w:rsid w:val="22877038"/>
    <w:rsid w:val="22C86C2D"/>
    <w:rsid w:val="237071CB"/>
    <w:rsid w:val="239A6344"/>
    <w:rsid w:val="23CA7655"/>
    <w:rsid w:val="24793501"/>
    <w:rsid w:val="248D0311"/>
    <w:rsid w:val="24E51C5C"/>
    <w:rsid w:val="24E6EA98"/>
    <w:rsid w:val="259280AF"/>
    <w:rsid w:val="25CA080F"/>
    <w:rsid w:val="25EA1799"/>
    <w:rsid w:val="264CDF37"/>
    <w:rsid w:val="265B1ABE"/>
    <w:rsid w:val="270DD723"/>
    <w:rsid w:val="28595FAB"/>
    <w:rsid w:val="2860E2B7"/>
    <w:rsid w:val="28CC5DA0"/>
    <w:rsid w:val="28DC7CC6"/>
    <w:rsid w:val="2936EF31"/>
    <w:rsid w:val="29B1A22F"/>
    <w:rsid w:val="29CC28BB"/>
    <w:rsid w:val="2A4A7ADB"/>
    <w:rsid w:val="2A874F51"/>
    <w:rsid w:val="2AFABAEA"/>
    <w:rsid w:val="2B277E29"/>
    <w:rsid w:val="2D0A3FC5"/>
    <w:rsid w:val="2DFBC0BF"/>
    <w:rsid w:val="2EE1520E"/>
    <w:rsid w:val="3089B93C"/>
    <w:rsid w:val="308ACF8E"/>
    <w:rsid w:val="33ABAEA3"/>
    <w:rsid w:val="3431CF8A"/>
    <w:rsid w:val="3591DFCF"/>
    <w:rsid w:val="35A452C5"/>
    <w:rsid w:val="3607EBA9"/>
    <w:rsid w:val="3616F6DD"/>
    <w:rsid w:val="37914440"/>
    <w:rsid w:val="383BF7F2"/>
    <w:rsid w:val="38855253"/>
    <w:rsid w:val="39C88295"/>
    <w:rsid w:val="3AD6F9D4"/>
    <w:rsid w:val="3AFCEFE1"/>
    <w:rsid w:val="3B5526DF"/>
    <w:rsid w:val="3C7DD48E"/>
    <w:rsid w:val="3D9A4E82"/>
    <w:rsid w:val="3DA4C916"/>
    <w:rsid w:val="3E54F7A0"/>
    <w:rsid w:val="3E62D58B"/>
    <w:rsid w:val="3E7DA0E9"/>
    <w:rsid w:val="3EFAC14B"/>
    <w:rsid w:val="4009699C"/>
    <w:rsid w:val="40FD3ECA"/>
    <w:rsid w:val="43E86E36"/>
    <w:rsid w:val="442C27A0"/>
    <w:rsid w:val="44F8B91E"/>
    <w:rsid w:val="458B6656"/>
    <w:rsid w:val="46285611"/>
    <w:rsid w:val="4662D3A8"/>
    <w:rsid w:val="477FDCBB"/>
    <w:rsid w:val="48743E2B"/>
    <w:rsid w:val="4882521D"/>
    <w:rsid w:val="48928DDB"/>
    <w:rsid w:val="489F7D7E"/>
    <w:rsid w:val="48E59D9A"/>
    <w:rsid w:val="492CFD9D"/>
    <w:rsid w:val="49613008"/>
    <w:rsid w:val="4979EDB4"/>
    <w:rsid w:val="4AB27793"/>
    <w:rsid w:val="4AFB4112"/>
    <w:rsid w:val="4BA057B7"/>
    <w:rsid w:val="4CD52C35"/>
    <w:rsid w:val="4D195990"/>
    <w:rsid w:val="4D2A7B09"/>
    <w:rsid w:val="4DCE9B99"/>
    <w:rsid w:val="4E14E520"/>
    <w:rsid w:val="4F0074CB"/>
    <w:rsid w:val="4F593214"/>
    <w:rsid w:val="4FCE3E68"/>
    <w:rsid w:val="4FDF3147"/>
    <w:rsid w:val="5018CAFB"/>
    <w:rsid w:val="505E1092"/>
    <w:rsid w:val="50CEC4A9"/>
    <w:rsid w:val="518AC00B"/>
    <w:rsid w:val="5196D50D"/>
    <w:rsid w:val="51B1E9FC"/>
    <w:rsid w:val="51E3D03F"/>
    <w:rsid w:val="5203E073"/>
    <w:rsid w:val="5292E0CB"/>
    <w:rsid w:val="533642A7"/>
    <w:rsid w:val="53B6119F"/>
    <w:rsid w:val="540D8C76"/>
    <w:rsid w:val="54DC5DC4"/>
    <w:rsid w:val="54E4A407"/>
    <w:rsid w:val="5572EB3C"/>
    <w:rsid w:val="558D9122"/>
    <w:rsid w:val="55B8E5EF"/>
    <w:rsid w:val="55E1EF21"/>
    <w:rsid w:val="56DC5B15"/>
    <w:rsid w:val="56F7D255"/>
    <w:rsid w:val="575C4744"/>
    <w:rsid w:val="577B4A85"/>
    <w:rsid w:val="57FE4A1A"/>
    <w:rsid w:val="582FD90D"/>
    <w:rsid w:val="590D0C11"/>
    <w:rsid w:val="597C05A9"/>
    <w:rsid w:val="5A0228F9"/>
    <w:rsid w:val="5B1A42E8"/>
    <w:rsid w:val="5C052C75"/>
    <w:rsid w:val="5DF0B7CA"/>
    <w:rsid w:val="6014EFFC"/>
    <w:rsid w:val="611B560B"/>
    <w:rsid w:val="6133CD27"/>
    <w:rsid w:val="62059A4E"/>
    <w:rsid w:val="6284164C"/>
    <w:rsid w:val="62BCD7FC"/>
    <w:rsid w:val="646DBA94"/>
    <w:rsid w:val="6789EF2A"/>
    <w:rsid w:val="67A2CC2D"/>
    <w:rsid w:val="69872038"/>
    <w:rsid w:val="6A58F069"/>
    <w:rsid w:val="6A838FE4"/>
    <w:rsid w:val="6AD245C8"/>
    <w:rsid w:val="6B27B4FB"/>
    <w:rsid w:val="6B50B210"/>
    <w:rsid w:val="6C170A3B"/>
    <w:rsid w:val="6C2F8496"/>
    <w:rsid w:val="6E308FDF"/>
    <w:rsid w:val="6E5CEA75"/>
    <w:rsid w:val="6EAC1C93"/>
    <w:rsid w:val="7020E630"/>
    <w:rsid w:val="70A61D05"/>
    <w:rsid w:val="70B3B31D"/>
    <w:rsid w:val="715E1A74"/>
    <w:rsid w:val="7235EC45"/>
    <w:rsid w:val="72B29469"/>
    <w:rsid w:val="73FF30D9"/>
    <w:rsid w:val="74D578F6"/>
    <w:rsid w:val="7645A536"/>
    <w:rsid w:val="767CBCAA"/>
    <w:rsid w:val="770155E8"/>
    <w:rsid w:val="772F6C0A"/>
    <w:rsid w:val="77944C78"/>
    <w:rsid w:val="779E5D34"/>
    <w:rsid w:val="77BC544D"/>
    <w:rsid w:val="783EC99C"/>
    <w:rsid w:val="799D4875"/>
    <w:rsid w:val="79F6B4F0"/>
    <w:rsid w:val="7A3C7BC9"/>
    <w:rsid w:val="7AAC6D6A"/>
    <w:rsid w:val="7AF83866"/>
    <w:rsid w:val="7B5665E2"/>
    <w:rsid w:val="7C1EAF92"/>
    <w:rsid w:val="7C61A510"/>
    <w:rsid w:val="7D9ABD39"/>
    <w:rsid w:val="7DAE057D"/>
    <w:rsid w:val="7E69B47A"/>
    <w:rsid w:val="7E6BB50D"/>
    <w:rsid w:val="7EC1BA05"/>
    <w:rsid w:val="7F2CF911"/>
    <w:rsid w:val="7F7A53C1"/>
    <w:rsid w:val="7F90A7F0"/>
    <w:rsid w:val="7F9B4E88"/>
    <w:rsid w:val="7FB150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F83866"/>
  <w15:chartTrackingRefBased/>
  <w15:docId w15:val="{ED62C1EB-7E4B-428A-898B-1277D883B4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3431CF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1FBCD0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3431CF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uiPriority w:val="9"/>
    <w:unhideWhenUsed/>
    <w:qFormat/>
    <w:rsid w:val="3431CF8A"/>
    <w:pPr>
      <w:keepNext/>
      <w:keepLines/>
      <w:spacing w:before="80" w:after="40"/>
      <w:outlineLvl w:val="3"/>
    </w:pPr>
    <w:rPr>
      <w:rFonts w:eastAsiaTheme="majorEastAsia"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1FBCD0B7"/>
    <w:pPr>
      <w:tabs>
        <w:tab w:val="center" w:pos="4680"/>
        <w:tab w:val="right" w:pos="9360"/>
      </w:tabs>
      <w:spacing w:after="0" w:line="240" w:lineRule="auto"/>
    </w:pPr>
  </w:style>
  <w:style w:type="paragraph" w:styleId="Footer">
    <w:name w:val="footer"/>
    <w:basedOn w:val="Normal"/>
    <w:link w:val="FooterChar"/>
    <w:uiPriority w:val="99"/>
    <w:unhideWhenUsed/>
    <w:rsid w:val="1FBCD0B7"/>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3431CF8A"/>
    <w:pPr>
      <w:ind w:left="720"/>
      <w:contextualSpacing/>
    </w:pPr>
  </w:style>
  <w:style w:type="character" w:styleId="Hyperlink">
    <w:name w:val="Hyperlink"/>
    <w:basedOn w:val="DefaultParagraphFont"/>
    <w:uiPriority w:val="99"/>
    <w:unhideWhenUsed/>
    <w:rsid w:val="3431CF8A"/>
    <w:rPr>
      <w:color w:val="467886"/>
      <w:u w:val="single"/>
    </w:rPr>
  </w:style>
  <w:style w:type="paragraph" w:styleId="Caption">
    <w:name w:val="caption"/>
    <w:basedOn w:val="Normal"/>
    <w:next w:val="Normal"/>
    <w:uiPriority w:val="35"/>
    <w:unhideWhenUsed/>
    <w:qFormat/>
    <w:rsid w:val="003A6BD8"/>
    <w:pPr>
      <w:spacing w:after="200" w:line="240" w:lineRule="auto"/>
    </w:pPr>
    <w:rPr>
      <w:i/>
      <w:iCs/>
      <w:color w:val="0E2841" w:themeColor="text2"/>
      <w:sz w:val="18"/>
      <w:szCs w:val="18"/>
    </w:rPr>
  </w:style>
  <w:style w:type="paragraph" w:styleId="Title">
    <w:name w:val="Title"/>
    <w:basedOn w:val="Normal"/>
    <w:next w:val="Normal"/>
    <w:link w:val="TitleChar"/>
    <w:uiPriority w:val="10"/>
    <w:qFormat/>
    <w:rsid w:val="00886D23"/>
    <w:pPr>
      <w:suppressAutoHyphens/>
      <w:autoSpaceDN w:val="0"/>
      <w:spacing w:after="80" w:line="240" w:lineRule="auto"/>
      <w:contextualSpacing/>
    </w:pPr>
    <w:rPr>
      <w:rFonts w:ascii="Aptos Display" w:eastAsia="Times New Roman" w:hAnsi="Aptos Display" w:cs="Times New Roman"/>
      <w:spacing w:val="-10"/>
      <w:kern w:val="3"/>
      <w:sz w:val="56"/>
      <w:szCs w:val="56"/>
      <w:lang w:eastAsia="en-US"/>
    </w:rPr>
  </w:style>
  <w:style w:type="character" w:customStyle="1" w:styleId="TitleChar">
    <w:name w:val="Title Char"/>
    <w:basedOn w:val="DefaultParagraphFont"/>
    <w:link w:val="Title"/>
    <w:uiPriority w:val="10"/>
    <w:rsid w:val="00886D23"/>
    <w:rPr>
      <w:rFonts w:ascii="Aptos Display" w:eastAsia="Times New Roman" w:hAnsi="Aptos Display" w:cs="Times New Roman"/>
      <w:spacing w:val="-10"/>
      <w:kern w:val="3"/>
      <w:sz w:val="56"/>
      <w:szCs w:val="56"/>
      <w:lang w:eastAsia="en-US"/>
    </w:rPr>
  </w:style>
  <w:style w:type="paragraph" w:styleId="TOCHeading">
    <w:name w:val="TOC Heading"/>
    <w:basedOn w:val="Heading1"/>
    <w:next w:val="Normal"/>
    <w:uiPriority w:val="39"/>
    <w:unhideWhenUsed/>
    <w:qFormat/>
    <w:rsid w:val="00886D23"/>
    <w:pPr>
      <w:spacing w:before="240" w:after="0" w:line="259" w:lineRule="auto"/>
      <w:outlineLvl w:val="9"/>
    </w:pPr>
    <w:rPr>
      <w:sz w:val="32"/>
      <w:szCs w:val="32"/>
      <w:lang w:val="en-US" w:eastAsia="en-US"/>
    </w:rPr>
  </w:style>
  <w:style w:type="paragraph" w:styleId="TOC2">
    <w:name w:val="toc 2"/>
    <w:basedOn w:val="Normal"/>
    <w:next w:val="Normal"/>
    <w:autoRedefine/>
    <w:uiPriority w:val="39"/>
    <w:unhideWhenUsed/>
    <w:rsid w:val="00886D23"/>
    <w:pPr>
      <w:spacing w:after="100"/>
      <w:ind w:left="240"/>
    </w:pPr>
  </w:style>
  <w:style w:type="paragraph" w:styleId="TOC3">
    <w:name w:val="toc 3"/>
    <w:basedOn w:val="Normal"/>
    <w:next w:val="Normal"/>
    <w:autoRedefine/>
    <w:uiPriority w:val="39"/>
    <w:unhideWhenUsed/>
    <w:rsid w:val="00886D23"/>
    <w:pPr>
      <w:spacing w:after="100"/>
      <w:ind w:left="480"/>
    </w:pPr>
  </w:style>
  <w:style w:type="character" w:customStyle="1" w:styleId="FooterChar">
    <w:name w:val="Footer Char"/>
    <w:basedOn w:val="DefaultParagraphFont"/>
    <w:link w:val="Footer"/>
    <w:uiPriority w:val="99"/>
    <w:rsid w:val="00886D23"/>
  </w:style>
  <w:style w:type="paragraph" w:styleId="TableofFigures">
    <w:name w:val="table of figures"/>
    <w:basedOn w:val="Normal"/>
    <w:next w:val="Normal"/>
    <w:uiPriority w:val="99"/>
    <w:unhideWhenUsed/>
    <w:rsid w:val="00B748B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F92303-2EC5-4108-9394-F6A4017E8589}">
  <ds:schemaRefs>
    <ds:schemaRef ds:uri="http://schemas.openxmlformats.org/officeDocument/2006/bibliography"/>
  </ds:schemaRefs>
</ds:datastoreItem>
</file>

<file path=docMetadata/LabelInfo.xml><?xml version="1.0" encoding="utf-8"?>
<clbl:labelList xmlns:clbl="http://schemas.microsoft.com/office/2020/mipLabelMetadata">
  <clbl:label id="{3aac0ad3-18d9-49e9-a80d-c985041778ba}" enabled="1" method="Standard" siteId="{c3e32f53-cb7f-4809-968d-1cc4ccc785fe}" removed="0"/>
</clbl:labelList>
</file>

<file path=docProps/app.xml><?xml version="1.0" encoding="utf-8"?>
<Properties xmlns="http://schemas.openxmlformats.org/officeDocument/2006/extended-properties" xmlns:vt="http://schemas.openxmlformats.org/officeDocument/2006/docPropsVTypes">
  <Template>Normal</Template>
  <TotalTime>3</TotalTime>
  <Pages>19</Pages>
  <Words>4355</Words>
  <Characters>24829</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Ladner (2315904)</dc:creator>
  <cp:keywords/>
  <dc:description/>
  <cp:lastModifiedBy>Ladner, Max (M)</cp:lastModifiedBy>
  <cp:revision>2</cp:revision>
  <dcterms:created xsi:type="dcterms:W3CDTF">2026-05-07T10:30:00Z</dcterms:created>
  <dcterms:modified xsi:type="dcterms:W3CDTF">2026-05-07T10:30:00Z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73a092fb,3d8c1189,261c64a4,40df844</vt:lpwstr>
  </property>
  <property fmtid="{D5CDD505-2E9C-101B-9397-08002B2CF9AE}" pid="3" name="ClassificationContentMarkingFooterFontProps">
    <vt:lpwstr>#000000,10,Aptos</vt:lpwstr>
  </property>
  <property fmtid="{D5CDD505-2E9C-101B-9397-08002B2CF9AE}" pid="4" name="ClassificationContentMarkingFooterText">
    <vt:lpwstr>General Business</vt:lpwstr>
  </property>
</Properties>
</file>