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6942CA" w14:textId="77777777" w:rsidR="00002765" w:rsidRPr="00A406E5" w:rsidRDefault="00002765" w:rsidP="0000276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02765" w:rsidRPr="00A406E5" w14:paraId="66C90290" w14:textId="77777777" w:rsidTr="00443550">
        <w:trPr>
          <w:jc w:val="center"/>
        </w:trPr>
        <w:tc>
          <w:tcPr>
            <w:tcW w:w="10670" w:type="dxa"/>
            <w:shd w:val="clear" w:color="auto" w:fill="BFBFBF"/>
          </w:tcPr>
          <w:p w14:paraId="4D343458" w14:textId="5A232A96" w:rsidR="00002765" w:rsidRPr="00A406E5" w:rsidRDefault="00002765" w:rsidP="0044355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r w:rsidR="00AC4BA4">
              <w:rPr>
                <w:rFonts w:ascii="Arial" w:hAnsi="Arial" w:cs="Arial"/>
                <w:b/>
                <w:caps/>
                <w:sz w:val="40"/>
              </w:rPr>
              <w:t>-Alex</w:t>
            </w:r>
          </w:p>
        </w:tc>
      </w:tr>
    </w:tbl>
    <w:p w14:paraId="48742C0C" w14:textId="77777777" w:rsidR="00002765" w:rsidRPr="00A406E5" w:rsidRDefault="00002765" w:rsidP="00002765">
      <w:pPr>
        <w:rPr>
          <w:rFonts w:ascii="Arial" w:hAnsi="Arial" w:cs="Arial"/>
        </w:rPr>
      </w:pPr>
    </w:p>
    <w:p w14:paraId="2BCAAB1E" w14:textId="77777777" w:rsidR="00002765" w:rsidRPr="00A406E5" w:rsidRDefault="00002765" w:rsidP="00002765">
      <w:pPr>
        <w:rPr>
          <w:rFonts w:ascii="Arial" w:hAnsi="Arial" w:cs="Arial"/>
          <w:b/>
          <w:sz w:val="22"/>
          <w:szCs w:val="22"/>
        </w:rPr>
        <w:sectPr w:rsidR="00002765" w:rsidRPr="00A406E5" w:rsidSect="00F31C04">
          <w:footerReference w:type="default" r:id="rId7"/>
          <w:pgSz w:w="11894" w:h="16834"/>
          <w:pgMar w:top="720" w:right="720" w:bottom="720" w:left="720" w:header="706" w:footer="454" w:gutter="0"/>
          <w:paperSrc w:first="1" w:other="1"/>
          <w:cols w:space="720"/>
          <w:docGrid w:linePitch="272"/>
        </w:sectPr>
      </w:pPr>
    </w:p>
    <w:p w14:paraId="191360D0" w14:textId="77777777" w:rsidR="00002765" w:rsidRPr="00A406E5" w:rsidRDefault="00002765" w:rsidP="0000276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002765" w:rsidRPr="000F157B" w14:paraId="358AA19B" w14:textId="77777777" w:rsidTr="009D6CF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75C6E9" w14:textId="77777777" w:rsidR="00002765" w:rsidRPr="000F157B" w:rsidRDefault="00002765" w:rsidP="00443550">
            <w:pPr>
              <w:rPr>
                <w:rFonts w:ascii="Arial" w:hAnsi="Arial" w:cs="Arial"/>
                <w:b/>
              </w:rPr>
            </w:pPr>
            <w:r w:rsidRPr="000F157B">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5C86BA" w14:textId="77777777" w:rsidR="00002765" w:rsidRPr="000F157B" w:rsidRDefault="00002765" w:rsidP="00443550">
            <w:pPr>
              <w:ind w:left="34" w:right="113"/>
              <w:jc w:val="center"/>
              <w:rPr>
                <w:rFonts w:ascii="Arial" w:hAnsi="Arial" w:cs="Arial"/>
                <w:b/>
              </w:rPr>
            </w:pPr>
            <w:r w:rsidRPr="000F157B">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A95C3F" w14:textId="77777777" w:rsidR="00002765" w:rsidRPr="000F157B" w:rsidRDefault="00002765" w:rsidP="00443550">
            <w:pPr>
              <w:ind w:left="113" w:right="113"/>
              <w:jc w:val="center"/>
              <w:rPr>
                <w:rFonts w:ascii="Arial" w:hAnsi="Arial" w:cs="Arial"/>
                <w:b/>
              </w:rPr>
            </w:pPr>
            <w:r w:rsidRPr="000F157B">
              <w:rPr>
                <w:rFonts w:ascii="Arial" w:hAnsi="Arial" w:cs="Arial"/>
                <w:b/>
              </w:rPr>
              <w:t xml:space="preserve">Marks </w:t>
            </w:r>
          </w:p>
          <w:p w14:paraId="1044AC17" w14:textId="77777777" w:rsidR="00002765" w:rsidRPr="000F157B" w:rsidRDefault="00002765" w:rsidP="00443550">
            <w:pPr>
              <w:ind w:left="113" w:right="113"/>
              <w:jc w:val="center"/>
              <w:rPr>
                <w:rFonts w:ascii="Arial" w:hAnsi="Arial" w:cs="Arial"/>
                <w:b/>
              </w:rPr>
            </w:pPr>
            <w:r w:rsidRPr="000F157B">
              <w:rPr>
                <w:rFonts w:ascii="Arial" w:hAnsi="Arial" w:cs="Arial"/>
                <w:b/>
              </w:rPr>
              <w:t>awarded</w:t>
            </w:r>
          </w:p>
        </w:tc>
      </w:tr>
      <w:tr w:rsidR="00002765" w:rsidRPr="000F157B" w14:paraId="26DC9A7D"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22669A71" w14:textId="77777777" w:rsidR="00002765" w:rsidRPr="008E3FBF" w:rsidRDefault="00002765" w:rsidP="008E3FBF">
            <w:pPr>
              <w:rPr>
                <w:rFonts w:ascii="Arial" w:hAnsi="Arial" w:cs="Arial"/>
                <w:b/>
              </w:rPr>
            </w:pPr>
            <w:r w:rsidRPr="000F157B">
              <w:rPr>
                <w:rFonts w:ascii="Arial" w:hAnsi="Arial" w:cs="Arial"/>
                <w:b/>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553FA070" w14:textId="77777777" w:rsidR="00002765" w:rsidRPr="000F157B" w:rsidRDefault="00002765" w:rsidP="00443550">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FADC28" w14:textId="77777777" w:rsidR="00002765" w:rsidRPr="000F157B" w:rsidRDefault="00002765" w:rsidP="00443550">
            <w:pPr>
              <w:jc w:val="center"/>
              <w:rPr>
                <w:rFonts w:ascii="Arial" w:hAnsi="Arial" w:cs="Arial"/>
              </w:rPr>
            </w:pPr>
          </w:p>
        </w:tc>
      </w:tr>
      <w:tr w:rsidR="009D6CFC" w:rsidRPr="000F157B" w14:paraId="00A7CD54" w14:textId="77777777" w:rsidTr="009D6CFC">
        <w:trPr>
          <w:trHeight w:val="450"/>
        </w:trPr>
        <w:tc>
          <w:tcPr>
            <w:tcW w:w="4169" w:type="pct"/>
            <w:vMerge w:val="restart"/>
            <w:tcBorders>
              <w:top w:val="single" w:sz="4" w:space="0" w:color="auto"/>
              <w:left w:val="single" w:sz="4" w:space="0" w:color="auto"/>
              <w:right w:val="single" w:sz="4" w:space="0" w:color="auto"/>
            </w:tcBorders>
          </w:tcPr>
          <w:p w14:paraId="781F6A79" w14:textId="77777777" w:rsidR="0068365E" w:rsidRPr="00916666" w:rsidRDefault="0068365E" w:rsidP="000F157B">
            <w:pPr>
              <w:rPr>
                <w:rFonts w:ascii="Arial" w:hAnsi="Arial" w:cs="Arial"/>
                <w:color w:val="000000" w:themeColor="text1"/>
              </w:rPr>
            </w:pPr>
          </w:p>
          <w:p w14:paraId="6844A595" w14:textId="77777777" w:rsidR="000F157B" w:rsidRPr="00916666" w:rsidRDefault="000F157B" w:rsidP="000F157B">
            <w:pPr>
              <w:rPr>
                <w:rFonts w:ascii="Arial" w:hAnsi="Arial" w:cs="Arial"/>
                <w:color w:val="000000" w:themeColor="text1"/>
              </w:rPr>
            </w:pPr>
            <w:r w:rsidRPr="00916666">
              <w:rPr>
                <w:rFonts w:ascii="Arial" w:hAnsi="Arial" w:cs="Arial"/>
                <w:color w:val="000000" w:themeColor="text1"/>
              </w:rPr>
              <w:t xml:space="preserve">Your report has shown that you researched adequately into the topic and you demonstrated a good understanding of the subject. If you had used other sources such as books, papers, magazines </w:t>
            </w:r>
            <w:proofErr w:type="spellStart"/>
            <w:r w:rsidRPr="00916666">
              <w:rPr>
                <w:rFonts w:ascii="Arial" w:hAnsi="Arial" w:cs="Arial"/>
                <w:color w:val="000000" w:themeColor="text1"/>
              </w:rPr>
              <w:t>etc</w:t>
            </w:r>
            <w:proofErr w:type="spellEnd"/>
            <w:r w:rsidRPr="00916666">
              <w:rPr>
                <w:rFonts w:ascii="Arial" w:hAnsi="Arial" w:cs="Arial"/>
                <w:color w:val="000000" w:themeColor="text1"/>
              </w:rPr>
              <w:t>, rather than simply relying on the internet would have gained the highest score.</w:t>
            </w:r>
          </w:p>
          <w:p w14:paraId="2C912843" w14:textId="77777777" w:rsidR="008E3FBF" w:rsidRPr="00916666" w:rsidRDefault="008E3FBF" w:rsidP="000F157B">
            <w:pPr>
              <w:rPr>
                <w:rFonts w:ascii="Arial" w:hAnsi="Arial" w:cs="Arial"/>
                <w:color w:val="000000" w:themeColor="text1"/>
              </w:rPr>
            </w:pPr>
          </w:p>
          <w:p w14:paraId="57C251BA" w14:textId="77777777" w:rsidR="008E3FBF" w:rsidRPr="00916666" w:rsidRDefault="008E3FBF" w:rsidP="008E3FBF">
            <w:pPr>
              <w:rPr>
                <w:rFonts w:ascii="Arial" w:hAnsi="Arial" w:cs="Arial"/>
                <w:color w:val="000000" w:themeColor="text1"/>
              </w:rPr>
            </w:pPr>
            <w:r w:rsidRPr="00916666">
              <w:rPr>
                <w:rFonts w:ascii="Arial" w:hAnsi="Arial" w:cs="Arial"/>
                <w:color w:val="000000" w:themeColor="text1"/>
              </w:rPr>
              <w:t xml:space="preserve">You have included references at the end of your paragraphs, which shows that you are acknowledging your sources, this is a good start. However, in the </w:t>
            </w:r>
            <w:r w:rsidRPr="00916666">
              <w:rPr>
                <w:rFonts w:ascii="Arial" w:hAnsi="Arial" w:cs="Arial"/>
                <w:bCs/>
                <w:color w:val="000000" w:themeColor="text1"/>
              </w:rPr>
              <w:t>Harvard referencing system</w:t>
            </w:r>
            <w:r w:rsidRPr="00916666">
              <w:rPr>
                <w:rFonts w:ascii="Arial" w:hAnsi="Arial" w:cs="Arial"/>
                <w:color w:val="000000" w:themeColor="text1"/>
              </w:rPr>
              <w:t xml:space="preserve">, it’s important to include </w:t>
            </w:r>
            <w:r w:rsidRPr="00916666">
              <w:rPr>
                <w:rFonts w:ascii="Arial" w:hAnsi="Arial" w:cs="Arial"/>
                <w:bCs/>
                <w:color w:val="000000" w:themeColor="text1"/>
              </w:rPr>
              <w:t>in-text citations directly within the body of your writing</w:t>
            </w:r>
            <w:r w:rsidRPr="00916666">
              <w:rPr>
                <w:rFonts w:ascii="Arial" w:hAnsi="Arial" w:cs="Arial"/>
                <w:color w:val="000000" w:themeColor="text1"/>
              </w:rPr>
              <w:t xml:space="preserve">, </w:t>
            </w:r>
            <w:r w:rsidRPr="00916666">
              <w:rPr>
                <w:rFonts w:ascii="Arial" w:hAnsi="Arial" w:cs="Arial"/>
                <w:bCs/>
                <w:color w:val="000000" w:themeColor="text1"/>
              </w:rPr>
              <w:t xml:space="preserve">immediately after the information or idea you have taken from a </w:t>
            </w:r>
            <w:r w:rsidR="008077D4" w:rsidRPr="00916666">
              <w:rPr>
                <w:rFonts w:ascii="Arial" w:hAnsi="Arial" w:cs="Arial"/>
                <w:bCs/>
                <w:color w:val="000000" w:themeColor="text1"/>
              </w:rPr>
              <w:t>source</w:t>
            </w:r>
            <w:r w:rsidR="008077D4" w:rsidRPr="00916666">
              <w:rPr>
                <w:rFonts w:ascii="Arial" w:hAnsi="Arial" w:cs="Arial"/>
                <w:color w:val="000000" w:themeColor="text1"/>
              </w:rPr>
              <w:t>. This</w:t>
            </w:r>
            <w:r w:rsidRPr="00916666">
              <w:rPr>
                <w:rFonts w:ascii="Arial" w:hAnsi="Arial" w:cs="Arial"/>
                <w:color w:val="000000" w:themeColor="text1"/>
              </w:rPr>
              <w:t xml:space="preserve"> helps clearly show which parts of your work are supported by which sources and strengthens the academic integrity of your writing.</w:t>
            </w:r>
          </w:p>
          <w:p w14:paraId="54C64009" w14:textId="77777777" w:rsidR="000F157B" w:rsidRPr="00916666" w:rsidRDefault="000F157B" w:rsidP="000F157B">
            <w:pPr>
              <w:rPr>
                <w:rFonts w:ascii="Arial" w:hAnsi="Arial" w:cs="Arial"/>
                <w:color w:val="000000" w:themeColor="text1"/>
              </w:rPr>
            </w:pPr>
            <w:r w:rsidRPr="00916666">
              <w:rPr>
                <w:rFonts w:ascii="Arial" w:hAnsi="Arial" w:cs="Arial"/>
                <w:color w:val="000000" w:themeColor="text1"/>
              </w:rPr>
              <w:t>You work showed evidence of engagement with reasonable range of relevant literature</w:t>
            </w:r>
            <w:r w:rsidR="008E3FBF" w:rsidRPr="00916666">
              <w:rPr>
                <w:rFonts w:ascii="Arial" w:hAnsi="Arial" w:cs="Arial"/>
                <w:color w:val="000000" w:themeColor="text1"/>
              </w:rPr>
              <w:t>. However, T</w:t>
            </w:r>
            <w:r w:rsidRPr="00916666">
              <w:rPr>
                <w:rFonts w:ascii="Arial" w:hAnsi="Arial" w:cs="Arial"/>
                <w:color w:val="000000" w:themeColor="text1"/>
              </w:rPr>
              <w:t>he Harvard system of referencing not been employed to evidence research in some part of your assignment.</w:t>
            </w:r>
          </w:p>
          <w:p w14:paraId="54936F96" w14:textId="77777777" w:rsidR="0068365E" w:rsidRPr="00916666" w:rsidRDefault="0068365E" w:rsidP="008E3FBF">
            <w:pPr>
              <w:rPr>
                <w:rFonts w:ascii="Arial" w:hAnsi="Arial" w:cs="Arial"/>
                <w:color w:val="000000" w:themeColor="text1"/>
              </w:rPr>
            </w:pPr>
          </w:p>
        </w:tc>
        <w:tc>
          <w:tcPr>
            <w:tcW w:w="416" w:type="pct"/>
            <w:tcBorders>
              <w:top w:val="single" w:sz="4" w:space="0" w:color="auto"/>
              <w:left w:val="single" w:sz="4" w:space="0" w:color="auto"/>
              <w:right w:val="single" w:sz="4" w:space="0" w:color="auto"/>
            </w:tcBorders>
          </w:tcPr>
          <w:p w14:paraId="372CB0EC"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488C28FF" w14:textId="77777777" w:rsidR="000F157B" w:rsidRDefault="000F157B" w:rsidP="009D6CFC">
            <w:pPr>
              <w:jc w:val="center"/>
              <w:rPr>
                <w:rFonts w:ascii="Arial" w:hAnsi="Arial" w:cs="Arial"/>
              </w:rPr>
            </w:pPr>
          </w:p>
          <w:p w14:paraId="440DA19E" w14:textId="77777777" w:rsidR="000F157B" w:rsidRDefault="000F157B" w:rsidP="009D6CFC">
            <w:pPr>
              <w:jc w:val="center"/>
              <w:rPr>
                <w:rFonts w:ascii="Arial" w:hAnsi="Arial" w:cs="Arial"/>
              </w:rPr>
            </w:pPr>
          </w:p>
          <w:p w14:paraId="59FE0237" w14:textId="59BB0934" w:rsidR="009D6CFC" w:rsidRPr="000F157B" w:rsidRDefault="00C20A29" w:rsidP="009D6CFC">
            <w:pPr>
              <w:jc w:val="center"/>
              <w:rPr>
                <w:rFonts w:ascii="Arial" w:hAnsi="Arial" w:cs="Arial"/>
              </w:rPr>
            </w:pPr>
            <w:r>
              <w:rPr>
                <w:rFonts w:ascii="Arial" w:hAnsi="Arial" w:cs="Arial"/>
              </w:rPr>
              <w:t>8</w:t>
            </w:r>
          </w:p>
        </w:tc>
      </w:tr>
      <w:tr w:rsidR="009D6CFC" w:rsidRPr="000F157B" w14:paraId="76076B37" w14:textId="77777777" w:rsidTr="009D6CFC">
        <w:trPr>
          <w:trHeight w:val="451"/>
        </w:trPr>
        <w:tc>
          <w:tcPr>
            <w:tcW w:w="4169" w:type="pct"/>
            <w:vMerge/>
            <w:tcBorders>
              <w:left w:val="single" w:sz="4" w:space="0" w:color="auto"/>
              <w:bottom w:val="single" w:sz="4" w:space="0" w:color="auto"/>
              <w:right w:val="single" w:sz="4" w:space="0" w:color="auto"/>
            </w:tcBorders>
          </w:tcPr>
          <w:p w14:paraId="407CBEB9" w14:textId="77777777" w:rsidR="009D6CFC" w:rsidRPr="00916666" w:rsidRDefault="009D6CFC" w:rsidP="009D6CFC">
            <w:pPr>
              <w:rPr>
                <w:rFonts w:ascii="Arial" w:hAnsi="Arial" w:cs="Arial"/>
                <w:b/>
                <w:color w:val="000000" w:themeColor="text1"/>
              </w:rPr>
            </w:pPr>
          </w:p>
        </w:tc>
        <w:tc>
          <w:tcPr>
            <w:tcW w:w="416" w:type="pct"/>
            <w:tcBorders>
              <w:left w:val="single" w:sz="4" w:space="0" w:color="auto"/>
              <w:bottom w:val="single" w:sz="4" w:space="0" w:color="auto"/>
              <w:right w:val="single" w:sz="4" w:space="0" w:color="auto"/>
            </w:tcBorders>
          </w:tcPr>
          <w:p w14:paraId="0CAD8352" w14:textId="77777777" w:rsidR="009D6CFC" w:rsidRPr="000F157B" w:rsidRDefault="00C70259" w:rsidP="009D6CFC">
            <w:pPr>
              <w:jc w:val="center"/>
              <w:rPr>
                <w:rFonts w:ascii="Arial" w:hAnsi="Arial" w:cs="Arial"/>
              </w:rPr>
            </w:pPr>
            <w:r>
              <w:rPr>
                <w:rFonts w:ascii="Arial" w:hAnsi="Arial" w:cs="Arial"/>
              </w:rPr>
              <w:t>15</w:t>
            </w:r>
          </w:p>
        </w:tc>
        <w:tc>
          <w:tcPr>
            <w:tcW w:w="415" w:type="pct"/>
            <w:vMerge/>
            <w:tcBorders>
              <w:top w:val="single" w:sz="4" w:space="0" w:color="auto"/>
              <w:left w:val="single" w:sz="4" w:space="0" w:color="auto"/>
              <w:bottom w:val="single" w:sz="4" w:space="0" w:color="auto"/>
              <w:right w:val="single" w:sz="4" w:space="0" w:color="auto"/>
            </w:tcBorders>
          </w:tcPr>
          <w:p w14:paraId="7793A3FF" w14:textId="77777777" w:rsidR="009D6CFC" w:rsidRPr="000F157B" w:rsidRDefault="009D6CFC" w:rsidP="009D6CFC">
            <w:pPr>
              <w:jc w:val="center"/>
              <w:rPr>
                <w:rFonts w:ascii="Arial" w:hAnsi="Arial" w:cs="Arial"/>
              </w:rPr>
            </w:pPr>
          </w:p>
        </w:tc>
      </w:tr>
      <w:tr w:rsidR="009D6CFC" w:rsidRPr="000F157B" w14:paraId="7359B386"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15A9074E" w14:textId="77777777" w:rsidR="009D6CFC" w:rsidRPr="00916666" w:rsidRDefault="009D6CFC" w:rsidP="009D6CFC">
            <w:pPr>
              <w:rPr>
                <w:rFonts w:ascii="Arial" w:hAnsi="Arial" w:cs="Arial"/>
                <w:b/>
                <w:color w:val="000000" w:themeColor="text1"/>
              </w:rPr>
            </w:pPr>
            <w:r w:rsidRPr="00916666">
              <w:rPr>
                <w:rFonts w:ascii="Arial" w:hAnsi="Arial" w:cs="Arial"/>
                <w:b/>
                <w:color w:val="000000" w:themeColor="text1"/>
              </w:rPr>
              <w:t>2. Knowledge and Understanding Skills</w:t>
            </w:r>
          </w:p>
          <w:p w14:paraId="108A0B96" w14:textId="77777777" w:rsidR="009D6CFC" w:rsidRPr="00916666" w:rsidRDefault="009D6CFC" w:rsidP="009D6CFC">
            <w:pPr>
              <w:spacing w:after="120"/>
              <w:rPr>
                <w:rFonts w:ascii="Arial" w:hAnsi="Arial" w:cs="Arial"/>
                <w:color w:val="000000" w:themeColor="text1"/>
              </w:rPr>
            </w:pPr>
          </w:p>
        </w:tc>
        <w:tc>
          <w:tcPr>
            <w:tcW w:w="416" w:type="pct"/>
            <w:tcBorders>
              <w:top w:val="single" w:sz="4" w:space="0" w:color="auto"/>
              <w:left w:val="single" w:sz="4" w:space="0" w:color="auto"/>
              <w:right w:val="single" w:sz="4" w:space="0" w:color="auto"/>
            </w:tcBorders>
            <w:shd w:val="clear" w:color="auto" w:fill="D9D9D9"/>
          </w:tcPr>
          <w:p w14:paraId="1AEB4193"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3F7433" w14:textId="77777777" w:rsidR="009D6CFC" w:rsidRPr="000F157B" w:rsidRDefault="009D6CFC" w:rsidP="009D6CFC">
            <w:pPr>
              <w:jc w:val="center"/>
              <w:rPr>
                <w:rFonts w:ascii="Arial" w:hAnsi="Arial" w:cs="Arial"/>
              </w:rPr>
            </w:pPr>
          </w:p>
        </w:tc>
      </w:tr>
      <w:tr w:rsidR="009D6CFC" w:rsidRPr="000F157B" w14:paraId="4E62066F" w14:textId="77777777" w:rsidTr="009D6CFC">
        <w:trPr>
          <w:trHeight w:val="450"/>
        </w:trPr>
        <w:tc>
          <w:tcPr>
            <w:tcW w:w="4169" w:type="pct"/>
            <w:vMerge w:val="restart"/>
            <w:tcBorders>
              <w:top w:val="single" w:sz="4" w:space="0" w:color="auto"/>
              <w:left w:val="single" w:sz="4" w:space="0" w:color="auto"/>
              <w:right w:val="single" w:sz="4" w:space="0" w:color="auto"/>
            </w:tcBorders>
          </w:tcPr>
          <w:p w14:paraId="53490434" w14:textId="77777777" w:rsidR="009D6CFC" w:rsidRPr="00916666" w:rsidRDefault="009D6CFC" w:rsidP="009D6CFC">
            <w:pPr>
              <w:spacing w:after="120"/>
              <w:rPr>
                <w:rFonts w:ascii="Arial" w:hAnsi="Arial" w:cs="Arial"/>
                <w:color w:val="000000" w:themeColor="text1"/>
              </w:rPr>
            </w:pPr>
            <w:r w:rsidRPr="00916666">
              <w:rPr>
                <w:rFonts w:ascii="Arial" w:hAnsi="Arial" w:cs="Arial"/>
                <w:color w:val="000000" w:themeColor="text1"/>
              </w:rPr>
              <w:t>Assessed in task 2,3,4</w:t>
            </w:r>
          </w:p>
          <w:p w14:paraId="333327B7" w14:textId="77777777" w:rsidR="0068365E" w:rsidRPr="00916666" w:rsidRDefault="0068365E" w:rsidP="000F157B">
            <w:pPr>
              <w:jc w:val="both"/>
              <w:rPr>
                <w:rFonts w:ascii="Arial" w:hAnsi="Arial" w:cs="Arial"/>
                <w:color w:val="000000" w:themeColor="text1"/>
                <w:lang w:eastAsia="en-US"/>
              </w:rPr>
            </w:pPr>
          </w:p>
          <w:p w14:paraId="4C8775BD" w14:textId="77777777" w:rsidR="00780913" w:rsidRPr="00916666" w:rsidRDefault="000F157B" w:rsidP="00780913">
            <w:pPr>
              <w:jc w:val="both"/>
              <w:rPr>
                <w:rFonts w:ascii="Arial" w:hAnsi="Arial" w:cs="Arial"/>
                <w:color w:val="000000" w:themeColor="text1"/>
              </w:rPr>
            </w:pPr>
            <w:r w:rsidRPr="00916666">
              <w:rPr>
                <w:rFonts w:ascii="Arial" w:hAnsi="Arial" w:cs="Arial"/>
                <w:color w:val="000000" w:themeColor="text1"/>
                <w:lang w:eastAsia="en-US"/>
              </w:rPr>
              <w:t xml:space="preserve">You have correctly </w:t>
            </w:r>
            <w:r w:rsidR="004D147E" w:rsidRPr="00916666">
              <w:rPr>
                <w:rFonts w:ascii="Arial" w:hAnsi="Arial" w:cs="Arial"/>
                <w:color w:val="000000" w:themeColor="text1"/>
                <w:lang w:eastAsia="en-US"/>
              </w:rPr>
              <w:t>calculate</w:t>
            </w:r>
            <w:r w:rsidRPr="00916666">
              <w:rPr>
                <w:rFonts w:ascii="Arial" w:hAnsi="Arial" w:cs="Arial"/>
                <w:color w:val="000000" w:themeColor="text1"/>
                <w:lang w:eastAsia="en-US"/>
              </w:rPr>
              <w:t>d</w:t>
            </w:r>
            <w:r w:rsidR="004D147E" w:rsidRPr="00916666">
              <w:rPr>
                <w:rFonts w:ascii="Arial" w:hAnsi="Arial" w:cs="Arial"/>
                <w:color w:val="000000" w:themeColor="text1"/>
                <w:lang w:eastAsia="en-US"/>
              </w:rPr>
              <w:t xml:space="preserve"> the Fourier Transform of the functions</w:t>
            </w:r>
            <w:r w:rsidR="00BA36F3">
              <w:rPr>
                <w:rFonts w:ascii="Arial" w:hAnsi="Arial" w:cs="Arial"/>
                <w:color w:val="000000" w:themeColor="text1"/>
                <w:lang w:eastAsia="en-US"/>
              </w:rPr>
              <w:t xml:space="preserve"> given in task3a.</w:t>
            </w:r>
            <w:r w:rsidRPr="00916666">
              <w:rPr>
                <w:rFonts w:ascii="Arial" w:hAnsi="Arial" w:cs="Arial"/>
                <w:color w:val="000000" w:themeColor="text1"/>
                <w:lang w:eastAsia="en-US"/>
              </w:rPr>
              <w:t xml:space="preserve"> Correct use of</w:t>
            </w:r>
            <w:r w:rsidR="004D147E" w:rsidRPr="00916666">
              <w:rPr>
                <w:rFonts w:ascii="Arial" w:hAnsi="Arial" w:cs="Arial"/>
                <w:color w:val="000000" w:themeColor="text1"/>
                <w:lang w:eastAsia="en-US"/>
              </w:rPr>
              <w:t xml:space="preserve"> MATLAB commands to produce the ampl</w:t>
            </w:r>
            <w:r w:rsidRPr="00916666">
              <w:rPr>
                <w:rFonts w:ascii="Arial" w:hAnsi="Arial" w:cs="Arial"/>
                <w:color w:val="000000" w:themeColor="text1"/>
                <w:lang w:eastAsia="en-US"/>
              </w:rPr>
              <w:t>itude and</w:t>
            </w:r>
            <w:r w:rsidR="004D147E" w:rsidRPr="00916666">
              <w:rPr>
                <w:rFonts w:ascii="Arial" w:hAnsi="Arial" w:cs="Arial"/>
                <w:color w:val="000000" w:themeColor="text1"/>
                <w:lang w:eastAsia="en-US"/>
              </w:rPr>
              <w:t xml:space="preserve"> phase spectrum of the continuous time signal functions in task 2, 3 and 4. </w:t>
            </w:r>
            <w:r w:rsidRPr="00916666">
              <w:rPr>
                <w:rFonts w:ascii="Arial" w:hAnsi="Arial" w:cs="Arial"/>
                <w:color w:val="000000" w:themeColor="text1"/>
              </w:rPr>
              <w:t>You have selected appropriate mathematical techniques to produce meaningful calculations.</w:t>
            </w:r>
            <w:r w:rsidR="00780913" w:rsidRPr="00916666">
              <w:rPr>
                <w:rFonts w:ascii="Arial" w:hAnsi="Arial" w:cs="Arial"/>
                <w:color w:val="000000" w:themeColor="text1"/>
              </w:rPr>
              <w:t xml:space="preserve"> However</w:t>
            </w:r>
            <w:r w:rsidR="00780913" w:rsidRPr="00916666">
              <w:rPr>
                <w:color w:val="000000" w:themeColor="text1"/>
                <w:sz w:val="24"/>
                <w:szCs w:val="24"/>
              </w:rPr>
              <w:t xml:space="preserve"> </w:t>
            </w:r>
            <w:r w:rsidR="00780913" w:rsidRPr="00916666">
              <w:rPr>
                <w:rFonts w:ascii="Arial" w:hAnsi="Arial" w:cs="Arial"/>
                <w:color w:val="000000" w:themeColor="text1"/>
              </w:rPr>
              <w:t xml:space="preserve">you have used MATLAB to plot the Fourier Transform </w:t>
            </w:r>
            <w:r w:rsidR="00780913" w:rsidRPr="00916666">
              <w:rPr>
                <w:rFonts w:ascii="Arial" w:hAnsi="Arial" w:cs="Arial"/>
                <w:i/>
                <w:iCs/>
                <w:color w:val="000000" w:themeColor="text1"/>
              </w:rPr>
              <w:t>X(if)=4 </w:t>
            </w:r>
            <w:proofErr w:type="spellStart"/>
            <w:r w:rsidR="00780913" w:rsidRPr="00916666">
              <w:rPr>
                <w:rFonts w:ascii="Arial" w:hAnsi="Arial" w:cs="Arial"/>
                <w:i/>
                <w:iCs/>
                <w:color w:val="000000" w:themeColor="text1"/>
              </w:rPr>
              <w:t>sinc</w:t>
            </w:r>
            <w:proofErr w:type="spellEnd"/>
            <w:r w:rsidR="00780913" w:rsidRPr="00916666">
              <w:rPr>
                <w:rFonts w:ascii="Arial" w:hAnsi="Arial" w:cs="Arial"/>
                <w:i/>
                <w:iCs/>
                <w:color w:val="000000" w:themeColor="text1"/>
              </w:rPr>
              <w:t>(4πf)</w:t>
            </w:r>
            <w:r w:rsidR="00780913" w:rsidRPr="00916666">
              <w:rPr>
                <w:rFonts w:ascii="Arial" w:hAnsi="Arial" w:cs="Arial"/>
                <w:color w:val="000000" w:themeColor="text1"/>
              </w:rPr>
              <w:t xml:space="preserve"> as a real function but no results or plot  of </w:t>
            </w:r>
            <w:r w:rsidR="00780913" w:rsidRPr="00916666">
              <w:rPr>
                <w:rFonts w:ascii="Arial" w:hAnsi="Arial" w:cs="Arial"/>
                <w:i/>
                <w:iCs/>
                <w:color w:val="000000" w:themeColor="text1"/>
              </w:rPr>
              <w:t>X(if)</w:t>
            </w:r>
            <w:r w:rsidR="00780913" w:rsidRPr="00916666">
              <w:rPr>
                <w:rFonts w:ascii="Arial" w:hAnsi="Arial" w:cs="Arial"/>
                <w:color w:val="000000" w:themeColor="text1"/>
              </w:rPr>
              <w:t xml:space="preserve"> as a complex function (separating the amplitude and phase spectra and plot each individually in MATLAB).</w:t>
            </w:r>
          </w:p>
          <w:p w14:paraId="03BCC0D6" w14:textId="77777777" w:rsidR="009D6CFC" w:rsidRPr="00916666" w:rsidRDefault="00780913" w:rsidP="000F157B">
            <w:pPr>
              <w:jc w:val="both"/>
              <w:rPr>
                <w:rFonts w:ascii="Arial" w:hAnsi="Arial" w:cs="Arial"/>
                <w:color w:val="000000" w:themeColor="text1"/>
              </w:rPr>
            </w:pPr>
            <w:r w:rsidRPr="00916666">
              <w:rPr>
                <w:rFonts w:ascii="Arial" w:hAnsi="Arial" w:cs="Arial"/>
                <w:color w:val="000000" w:themeColor="text1"/>
              </w:rPr>
              <w:t xml:space="preserve"> </w:t>
            </w:r>
          </w:p>
          <w:p w14:paraId="7B3E77CD" w14:textId="77777777" w:rsidR="000F157B" w:rsidRPr="00916666" w:rsidRDefault="00780913" w:rsidP="000F157B">
            <w:pPr>
              <w:jc w:val="both"/>
              <w:rPr>
                <w:rFonts w:ascii="Arial" w:hAnsi="Arial" w:cs="Arial"/>
                <w:color w:val="000000" w:themeColor="text1"/>
              </w:rPr>
            </w:pPr>
            <w:r w:rsidRPr="00916666">
              <w:rPr>
                <w:rFonts w:ascii="Arial" w:hAnsi="Arial" w:cs="Arial"/>
                <w:color w:val="000000" w:themeColor="text1"/>
              </w:rPr>
              <w:t>Good detail provided in the report with most</w:t>
            </w:r>
            <w:r w:rsidR="000F157B" w:rsidRPr="00916666">
              <w:rPr>
                <w:rFonts w:ascii="Arial" w:hAnsi="Arial" w:cs="Arial"/>
                <w:color w:val="000000" w:themeColor="text1"/>
              </w:rPr>
              <w:t xml:space="preserve"> aspects</w:t>
            </w:r>
            <w:r w:rsidRPr="00916666">
              <w:rPr>
                <w:rFonts w:ascii="Arial" w:hAnsi="Arial" w:cs="Arial"/>
                <w:color w:val="000000" w:themeColor="text1"/>
              </w:rPr>
              <w:t xml:space="preserve"> but not all</w:t>
            </w:r>
            <w:r w:rsidR="000F157B" w:rsidRPr="00916666">
              <w:rPr>
                <w:rFonts w:ascii="Arial" w:hAnsi="Arial" w:cs="Arial"/>
                <w:color w:val="000000" w:themeColor="text1"/>
              </w:rPr>
              <w:t xml:space="preserve"> being suitab</w:t>
            </w:r>
            <w:r w:rsidRPr="00916666">
              <w:rPr>
                <w:rFonts w:ascii="Arial" w:hAnsi="Arial" w:cs="Arial"/>
                <w:color w:val="000000" w:themeColor="text1"/>
              </w:rPr>
              <w:t xml:space="preserve">ly and sufficiently carried out as task 3b not been done. </w:t>
            </w:r>
          </w:p>
          <w:p w14:paraId="2686FE2B" w14:textId="77777777" w:rsidR="009D6CFC" w:rsidRPr="00916666" w:rsidRDefault="009D6CFC" w:rsidP="009D6CFC">
            <w:pPr>
              <w:spacing w:after="120"/>
              <w:rPr>
                <w:rFonts w:ascii="Arial" w:hAnsi="Arial" w:cs="Arial"/>
                <w:color w:val="000000" w:themeColor="text1"/>
              </w:rPr>
            </w:pPr>
          </w:p>
        </w:tc>
        <w:tc>
          <w:tcPr>
            <w:tcW w:w="416" w:type="pct"/>
            <w:tcBorders>
              <w:top w:val="single" w:sz="4" w:space="0" w:color="auto"/>
              <w:left w:val="single" w:sz="4" w:space="0" w:color="auto"/>
              <w:right w:val="single" w:sz="4" w:space="0" w:color="auto"/>
            </w:tcBorders>
          </w:tcPr>
          <w:p w14:paraId="23D1737E"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35486145" w14:textId="77777777" w:rsidR="009D6CFC" w:rsidRDefault="009D6CFC" w:rsidP="009D6CFC">
            <w:pPr>
              <w:jc w:val="center"/>
              <w:rPr>
                <w:rFonts w:ascii="Arial" w:hAnsi="Arial" w:cs="Arial"/>
              </w:rPr>
            </w:pPr>
          </w:p>
          <w:p w14:paraId="34C86C42" w14:textId="77777777" w:rsidR="000F157B" w:rsidRDefault="000F157B" w:rsidP="009D6CFC">
            <w:pPr>
              <w:jc w:val="center"/>
              <w:rPr>
                <w:rFonts w:ascii="Arial" w:hAnsi="Arial" w:cs="Arial"/>
              </w:rPr>
            </w:pPr>
          </w:p>
          <w:p w14:paraId="07EDF1CD" w14:textId="77777777" w:rsidR="000F157B" w:rsidRPr="000F157B" w:rsidRDefault="00200E60" w:rsidP="009D6CFC">
            <w:pPr>
              <w:jc w:val="center"/>
              <w:rPr>
                <w:rFonts w:ascii="Arial" w:hAnsi="Arial" w:cs="Arial"/>
              </w:rPr>
            </w:pPr>
            <w:r>
              <w:rPr>
                <w:rFonts w:ascii="Arial" w:hAnsi="Arial" w:cs="Arial"/>
              </w:rPr>
              <w:t>8</w:t>
            </w:r>
          </w:p>
        </w:tc>
      </w:tr>
      <w:tr w:rsidR="009D6CFC" w:rsidRPr="000F157B" w14:paraId="1271C082" w14:textId="77777777" w:rsidTr="009D6CFC">
        <w:trPr>
          <w:trHeight w:val="451"/>
        </w:trPr>
        <w:tc>
          <w:tcPr>
            <w:tcW w:w="4169" w:type="pct"/>
            <w:vMerge/>
            <w:tcBorders>
              <w:left w:val="single" w:sz="4" w:space="0" w:color="auto"/>
              <w:bottom w:val="single" w:sz="4" w:space="0" w:color="auto"/>
              <w:right w:val="single" w:sz="4" w:space="0" w:color="auto"/>
            </w:tcBorders>
          </w:tcPr>
          <w:p w14:paraId="219DBCAC" w14:textId="77777777" w:rsidR="009D6CFC" w:rsidRPr="00916666" w:rsidRDefault="009D6CFC" w:rsidP="009D6CFC">
            <w:pPr>
              <w:rPr>
                <w:rFonts w:ascii="Arial" w:hAnsi="Arial" w:cs="Arial"/>
                <w:b/>
                <w:color w:val="000000" w:themeColor="text1"/>
              </w:rPr>
            </w:pPr>
          </w:p>
        </w:tc>
        <w:tc>
          <w:tcPr>
            <w:tcW w:w="416" w:type="pct"/>
            <w:tcBorders>
              <w:left w:val="single" w:sz="4" w:space="0" w:color="auto"/>
              <w:bottom w:val="single" w:sz="4" w:space="0" w:color="auto"/>
              <w:right w:val="single" w:sz="4" w:space="0" w:color="auto"/>
            </w:tcBorders>
          </w:tcPr>
          <w:p w14:paraId="3B5BDEFD" w14:textId="77777777" w:rsidR="009D6CFC" w:rsidRPr="000F157B" w:rsidRDefault="00C70259" w:rsidP="009D6CFC">
            <w:pPr>
              <w:jc w:val="center"/>
              <w:rPr>
                <w:rFonts w:ascii="Arial" w:hAnsi="Arial" w:cs="Arial"/>
              </w:rPr>
            </w:pPr>
            <w:r>
              <w:rPr>
                <w:rFonts w:ascii="Arial" w:hAnsi="Arial" w:cs="Arial"/>
              </w:rPr>
              <w:t>15</w:t>
            </w:r>
          </w:p>
        </w:tc>
        <w:tc>
          <w:tcPr>
            <w:tcW w:w="415" w:type="pct"/>
            <w:vMerge/>
            <w:tcBorders>
              <w:top w:val="single" w:sz="4" w:space="0" w:color="auto"/>
              <w:left w:val="single" w:sz="4" w:space="0" w:color="auto"/>
              <w:bottom w:val="single" w:sz="4" w:space="0" w:color="auto"/>
              <w:right w:val="single" w:sz="4" w:space="0" w:color="auto"/>
            </w:tcBorders>
          </w:tcPr>
          <w:p w14:paraId="4E8654D8" w14:textId="77777777" w:rsidR="009D6CFC" w:rsidRPr="000F157B" w:rsidRDefault="009D6CFC" w:rsidP="009D6CFC">
            <w:pPr>
              <w:jc w:val="center"/>
              <w:rPr>
                <w:rFonts w:ascii="Arial" w:hAnsi="Arial" w:cs="Arial"/>
              </w:rPr>
            </w:pPr>
          </w:p>
        </w:tc>
      </w:tr>
      <w:tr w:rsidR="009D6CFC" w:rsidRPr="000F157B" w14:paraId="5A01F0E7"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30F2ED21" w14:textId="77777777" w:rsidR="009D6CFC" w:rsidRPr="00916666" w:rsidRDefault="009D6CFC" w:rsidP="009D6CFC">
            <w:pPr>
              <w:rPr>
                <w:rFonts w:ascii="Arial" w:hAnsi="Arial" w:cs="Arial"/>
                <w:b/>
                <w:color w:val="000000" w:themeColor="text1"/>
              </w:rPr>
            </w:pPr>
            <w:r w:rsidRPr="00916666">
              <w:rPr>
                <w:rFonts w:ascii="Arial" w:hAnsi="Arial" w:cs="Arial"/>
                <w:b/>
                <w:color w:val="000000" w:themeColor="text1"/>
              </w:rPr>
              <w:t>3. Cognitive and Intellectual Skills</w:t>
            </w:r>
          </w:p>
          <w:p w14:paraId="727FE3C7" w14:textId="77777777" w:rsidR="009D6CFC" w:rsidRPr="00916666" w:rsidRDefault="009D6CFC" w:rsidP="009D6CFC">
            <w:pPr>
              <w:spacing w:after="120"/>
              <w:rPr>
                <w:rFonts w:ascii="Arial" w:hAnsi="Arial" w:cs="Arial"/>
                <w:color w:val="000000" w:themeColor="text1"/>
              </w:rPr>
            </w:pPr>
          </w:p>
        </w:tc>
        <w:tc>
          <w:tcPr>
            <w:tcW w:w="416" w:type="pct"/>
            <w:tcBorders>
              <w:top w:val="single" w:sz="4" w:space="0" w:color="auto"/>
              <w:left w:val="single" w:sz="4" w:space="0" w:color="auto"/>
              <w:right w:val="single" w:sz="4" w:space="0" w:color="auto"/>
            </w:tcBorders>
            <w:shd w:val="clear" w:color="auto" w:fill="D9D9D9"/>
          </w:tcPr>
          <w:p w14:paraId="2F522C80"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81F0DB" w14:textId="77777777" w:rsidR="009D6CFC" w:rsidRPr="000F157B" w:rsidRDefault="009D6CFC" w:rsidP="009D6CFC">
            <w:pPr>
              <w:jc w:val="center"/>
              <w:rPr>
                <w:rFonts w:ascii="Arial" w:hAnsi="Arial" w:cs="Arial"/>
              </w:rPr>
            </w:pPr>
          </w:p>
        </w:tc>
      </w:tr>
      <w:tr w:rsidR="009D6CFC" w:rsidRPr="000F157B" w14:paraId="59B703F5" w14:textId="77777777" w:rsidTr="009D6CFC">
        <w:trPr>
          <w:trHeight w:val="450"/>
        </w:trPr>
        <w:tc>
          <w:tcPr>
            <w:tcW w:w="4169" w:type="pct"/>
            <w:vMerge w:val="restart"/>
            <w:tcBorders>
              <w:top w:val="single" w:sz="4" w:space="0" w:color="auto"/>
              <w:left w:val="single" w:sz="4" w:space="0" w:color="auto"/>
              <w:right w:val="single" w:sz="4" w:space="0" w:color="auto"/>
            </w:tcBorders>
          </w:tcPr>
          <w:p w14:paraId="1783A4C3" w14:textId="77777777" w:rsidR="009D6CFC" w:rsidRPr="00916666" w:rsidRDefault="009D6CFC" w:rsidP="009D6CFC">
            <w:pPr>
              <w:spacing w:after="120"/>
              <w:rPr>
                <w:rFonts w:ascii="Arial" w:hAnsi="Arial" w:cs="Arial"/>
                <w:color w:val="000000" w:themeColor="text1"/>
              </w:rPr>
            </w:pPr>
            <w:r w:rsidRPr="00916666">
              <w:rPr>
                <w:rFonts w:ascii="Arial" w:hAnsi="Arial" w:cs="Arial"/>
                <w:color w:val="000000" w:themeColor="text1"/>
              </w:rPr>
              <w:t>Assessed in task 2,3,4</w:t>
            </w:r>
          </w:p>
          <w:p w14:paraId="30549453" w14:textId="77777777" w:rsidR="0068365E" w:rsidRPr="00916666" w:rsidRDefault="0068365E" w:rsidP="009D6CFC">
            <w:pPr>
              <w:spacing w:after="120"/>
              <w:rPr>
                <w:rFonts w:ascii="Arial" w:hAnsi="Arial" w:cs="Arial"/>
                <w:color w:val="000000" w:themeColor="text1"/>
              </w:rPr>
            </w:pPr>
          </w:p>
          <w:p w14:paraId="37CAF292" w14:textId="77777777" w:rsidR="009D6CFC" w:rsidRPr="00916666" w:rsidRDefault="009D6CFC" w:rsidP="009D6CFC">
            <w:pPr>
              <w:spacing w:after="120"/>
              <w:rPr>
                <w:rFonts w:ascii="Arial" w:hAnsi="Arial" w:cs="Arial"/>
                <w:color w:val="000000" w:themeColor="text1"/>
              </w:rPr>
            </w:pPr>
            <w:r w:rsidRPr="00916666">
              <w:rPr>
                <w:rFonts w:ascii="Arial" w:hAnsi="Arial" w:cs="Arial"/>
                <w:color w:val="000000" w:themeColor="text1"/>
              </w:rPr>
              <w:t xml:space="preserve">Whilst </w:t>
            </w:r>
            <w:r w:rsidR="00916666" w:rsidRPr="00916666">
              <w:rPr>
                <w:rFonts w:ascii="Arial" w:hAnsi="Arial" w:cs="Arial"/>
                <w:color w:val="000000" w:themeColor="text1"/>
              </w:rPr>
              <w:t xml:space="preserve">there is evidence of </w:t>
            </w:r>
            <w:r w:rsidRPr="00916666">
              <w:rPr>
                <w:rFonts w:ascii="Arial" w:hAnsi="Arial" w:cs="Arial"/>
                <w:color w:val="000000" w:themeColor="text1"/>
              </w:rPr>
              <w:t>analysis</w:t>
            </w:r>
            <w:r w:rsidR="00B84CFD" w:rsidRPr="00916666">
              <w:rPr>
                <w:rFonts w:ascii="Arial" w:hAnsi="Arial" w:cs="Arial"/>
                <w:color w:val="000000" w:themeColor="text1"/>
              </w:rPr>
              <w:t>,</w:t>
            </w:r>
            <w:r w:rsidRPr="00916666">
              <w:rPr>
                <w:rFonts w:ascii="Arial" w:hAnsi="Arial" w:cs="Arial"/>
                <w:color w:val="000000" w:themeColor="text1"/>
              </w:rPr>
              <w:t xml:space="preserve"> some </w:t>
            </w:r>
            <w:r w:rsidR="00B87725" w:rsidRPr="00916666">
              <w:rPr>
                <w:rFonts w:ascii="Arial" w:hAnsi="Arial" w:cs="Arial"/>
                <w:color w:val="000000" w:themeColor="text1"/>
              </w:rPr>
              <w:t xml:space="preserve">MATLAB </w:t>
            </w:r>
            <w:r w:rsidRPr="00916666">
              <w:rPr>
                <w:rFonts w:ascii="Arial" w:hAnsi="Arial" w:cs="Arial"/>
                <w:color w:val="000000" w:themeColor="text1"/>
              </w:rPr>
              <w:t xml:space="preserve">codes required further exploration.  </w:t>
            </w:r>
          </w:p>
          <w:p w14:paraId="7FC88A46" w14:textId="77777777" w:rsidR="0068365E" w:rsidRPr="00916666" w:rsidRDefault="009D6CFC" w:rsidP="00BB65F6">
            <w:pPr>
              <w:spacing w:after="120"/>
              <w:rPr>
                <w:rFonts w:ascii="Arial" w:hAnsi="Arial" w:cs="Arial"/>
                <w:color w:val="000000" w:themeColor="text1"/>
              </w:rPr>
            </w:pPr>
            <w:r w:rsidRPr="00916666">
              <w:rPr>
                <w:rFonts w:ascii="Arial" w:hAnsi="Arial" w:cs="Arial"/>
                <w:color w:val="000000" w:themeColor="text1"/>
              </w:rPr>
              <w:t>There is a competent level of evaluation of the results and theoretical concepts</w:t>
            </w:r>
            <w:r w:rsidR="00B87725" w:rsidRPr="00916666">
              <w:rPr>
                <w:rFonts w:ascii="Arial" w:hAnsi="Arial" w:cs="Arial"/>
                <w:color w:val="000000" w:themeColor="text1"/>
              </w:rPr>
              <w:t xml:space="preserve"> in some area, and t</w:t>
            </w:r>
            <w:r w:rsidRPr="00916666">
              <w:rPr>
                <w:rFonts w:ascii="Arial" w:hAnsi="Arial" w:cs="Arial"/>
                <w:color w:val="000000" w:themeColor="text1"/>
              </w:rPr>
              <w:t>here is evidence of originality of thought, although some areas are underdeveloped</w:t>
            </w:r>
            <w:r w:rsidR="00B87725" w:rsidRPr="00916666">
              <w:rPr>
                <w:rFonts w:ascii="Arial" w:hAnsi="Arial" w:cs="Arial"/>
                <w:color w:val="000000" w:themeColor="text1"/>
              </w:rPr>
              <w:t>.</w:t>
            </w:r>
          </w:p>
          <w:p w14:paraId="4B6DAB52" w14:textId="77777777" w:rsidR="004D147E" w:rsidRPr="00916666" w:rsidRDefault="00B87725" w:rsidP="004D147E">
            <w:pPr>
              <w:jc w:val="both"/>
              <w:rPr>
                <w:rFonts w:ascii="Arial" w:hAnsi="Arial" w:cs="Arial"/>
                <w:color w:val="000000" w:themeColor="text1"/>
              </w:rPr>
            </w:pPr>
            <w:r w:rsidRPr="00916666">
              <w:rPr>
                <w:rFonts w:ascii="Arial" w:hAnsi="Arial" w:cs="Arial"/>
                <w:color w:val="000000" w:themeColor="text1"/>
              </w:rPr>
              <w:t xml:space="preserve">You have </w:t>
            </w:r>
            <w:r w:rsidR="004D147E" w:rsidRPr="00916666">
              <w:rPr>
                <w:rFonts w:ascii="Arial" w:hAnsi="Arial" w:cs="Arial"/>
                <w:color w:val="000000" w:themeColor="text1"/>
              </w:rPr>
              <w:t>show</w:t>
            </w:r>
            <w:r w:rsidRPr="00916666">
              <w:rPr>
                <w:rFonts w:ascii="Arial" w:hAnsi="Arial" w:cs="Arial"/>
                <w:color w:val="000000" w:themeColor="text1"/>
              </w:rPr>
              <w:t>n</w:t>
            </w:r>
            <w:r w:rsidR="004D147E" w:rsidRPr="00916666">
              <w:rPr>
                <w:rFonts w:ascii="Arial" w:hAnsi="Arial" w:cs="Arial"/>
                <w:color w:val="000000" w:themeColor="text1"/>
              </w:rPr>
              <w:t xml:space="preserve"> </w:t>
            </w:r>
            <w:r w:rsidRPr="00916666">
              <w:rPr>
                <w:rFonts w:ascii="Arial" w:hAnsi="Arial" w:cs="Arial"/>
                <w:color w:val="000000" w:themeColor="text1"/>
              </w:rPr>
              <w:t xml:space="preserve">some </w:t>
            </w:r>
            <w:r w:rsidR="004D147E" w:rsidRPr="00916666">
              <w:rPr>
                <w:rFonts w:ascii="Arial" w:hAnsi="Arial" w:cs="Arial"/>
                <w:color w:val="000000" w:themeColor="text1"/>
              </w:rPr>
              <w:t xml:space="preserve">evidence of your analyses and discuss the appropriateness of the results obtained. </w:t>
            </w:r>
            <w:r w:rsidRPr="00916666">
              <w:rPr>
                <w:rFonts w:ascii="Arial" w:hAnsi="Arial" w:cs="Arial"/>
                <w:color w:val="000000" w:themeColor="text1"/>
              </w:rPr>
              <w:t>However, c</w:t>
            </w:r>
            <w:r w:rsidR="004D147E" w:rsidRPr="00916666">
              <w:rPr>
                <w:rFonts w:ascii="Arial" w:hAnsi="Arial" w:cs="Arial"/>
                <w:color w:val="000000" w:themeColor="text1"/>
              </w:rPr>
              <w:t>ritical evaluation and analysis of concepts and principles need to be shown</w:t>
            </w:r>
            <w:r w:rsidRPr="00916666">
              <w:rPr>
                <w:rFonts w:ascii="Arial" w:hAnsi="Arial" w:cs="Arial"/>
                <w:color w:val="000000" w:themeColor="text1"/>
              </w:rPr>
              <w:t xml:space="preserve"> for all your results</w:t>
            </w:r>
            <w:r w:rsidR="004D147E" w:rsidRPr="00916666">
              <w:rPr>
                <w:rFonts w:ascii="Arial" w:hAnsi="Arial" w:cs="Arial"/>
                <w:color w:val="000000" w:themeColor="text1"/>
              </w:rPr>
              <w:t>.</w:t>
            </w:r>
          </w:p>
          <w:p w14:paraId="4952476C" w14:textId="77777777" w:rsidR="0068365E" w:rsidRPr="00916666" w:rsidRDefault="0068365E" w:rsidP="00B87725">
            <w:pPr>
              <w:jc w:val="both"/>
              <w:rPr>
                <w:rFonts w:ascii="Arial" w:hAnsi="Arial" w:cs="Arial"/>
                <w:b/>
                <w:color w:val="000000" w:themeColor="text1"/>
              </w:rPr>
            </w:pPr>
          </w:p>
        </w:tc>
        <w:tc>
          <w:tcPr>
            <w:tcW w:w="416" w:type="pct"/>
            <w:tcBorders>
              <w:top w:val="single" w:sz="4" w:space="0" w:color="auto"/>
              <w:left w:val="single" w:sz="4" w:space="0" w:color="auto"/>
              <w:right w:val="single" w:sz="4" w:space="0" w:color="auto"/>
            </w:tcBorders>
          </w:tcPr>
          <w:p w14:paraId="748AE3E1"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0F55334A" w14:textId="77777777" w:rsidR="00B87725" w:rsidRDefault="00B87725" w:rsidP="009D6CFC">
            <w:pPr>
              <w:jc w:val="center"/>
              <w:rPr>
                <w:rFonts w:ascii="Arial" w:hAnsi="Arial" w:cs="Arial"/>
              </w:rPr>
            </w:pPr>
          </w:p>
          <w:p w14:paraId="529D5DCC" w14:textId="77777777" w:rsidR="00B87725" w:rsidRDefault="00B87725" w:rsidP="009D6CFC">
            <w:pPr>
              <w:jc w:val="center"/>
              <w:rPr>
                <w:rFonts w:ascii="Arial" w:hAnsi="Arial" w:cs="Arial"/>
              </w:rPr>
            </w:pPr>
          </w:p>
          <w:p w14:paraId="7A24329F" w14:textId="105421FC" w:rsidR="009D6CFC" w:rsidRPr="000F157B" w:rsidRDefault="00200E60" w:rsidP="009D6CFC">
            <w:pPr>
              <w:jc w:val="center"/>
              <w:rPr>
                <w:rFonts w:ascii="Arial" w:hAnsi="Arial" w:cs="Arial"/>
              </w:rPr>
            </w:pPr>
            <w:r>
              <w:rPr>
                <w:rFonts w:ascii="Arial" w:hAnsi="Arial" w:cs="Arial"/>
              </w:rPr>
              <w:t>1</w:t>
            </w:r>
            <w:r w:rsidR="00D74FF1">
              <w:rPr>
                <w:rFonts w:ascii="Arial" w:hAnsi="Arial" w:cs="Arial"/>
              </w:rPr>
              <w:t>8</w:t>
            </w:r>
          </w:p>
        </w:tc>
      </w:tr>
      <w:tr w:rsidR="009D6CFC" w:rsidRPr="000F157B" w14:paraId="76D7A412" w14:textId="77777777" w:rsidTr="009D6CFC">
        <w:trPr>
          <w:trHeight w:val="451"/>
        </w:trPr>
        <w:tc>
          <w:tcPr>
            <w:tcW w:w="4169" w:type="pct"/>
            <w:vMerge/>
            <w:tcBorders>
              <w:left w:val="single" w:sz="4" w:space="0" w:color="auto"/>
              <w:bottom w:val="single" w:sz="4" w:space="0" w:color="auto"/>
              <w:right w:val="single" w:sz="4" w:space="0" w:color="auto"/>
            </w:tcBorders>
          </w:tcPr>
          <w:p w14:paraId="5D1FB421" w14:textId="77777777" w:rsidR="009D6CFC" w:rsidRPr="00916666" w:rsidRDefault="009D6CFC" w:rsidP="009D6CFC">
            <w:pPr>
              <w:rPr>
                <w:rFonts w:ascii="Arial" w:hAnsi="Arial" w:cs="Arial"/>
                <w:b/>
                <w:color w:val="000000" w:themeColor="text1"/>
              </w:rPr>
            </w:pPr>
          </w:p>
        </w:tc>
        <w:tc>
          <w:tcPr>
            <w:tcW w:w="416" w:type="pct"/>
            <w:tcBorders>
              <w:left w:val="single" w:sz="4" w:space="0" w:color="auto"/>
              <w:bottom w:val="single" w:sz="4" w:space="0" w:color="auto"/>
              <w:right w:val="single" w:sz="4" w:space="0" w:color="auto"/>
            </w:tcBorders>
          </w:tcPr>
          <w:p w14:paraId="244E45EF" w14:textId="77777777" w:rsidR="009D6CFC" w:rsidRPr="000F157B" w:rsidRDefault="00916666" w:rsidP="009D6CFC">
            <w:pPr>
              <w:jc w:val="center"/>
              <w:rPr>
                <w:rFonts w:ascii="Arial" w:hAnsi="Arial" w:cs="Arial"/>
              </w:rPr>
            </w:pPr>
            <w:r>
              <w:rPr>
                <w:rFonts w:ascii="Arial" w:hAnsi="Arial" w:cs="Arial"/>
              </w:rPr>
              <w:t>30</w:t>
            </w:r>
          </w:p>
        </w:tc>
        <w:tc>
          <w:tcPr>
            <w:tcW w:w="415" w:type="pct"/>
            <w:vMerge/>
            <w:tcBorders>
              <w:top w:val="single" w:sz="4" w:space="0" w:color="auto"/>
              <w:left w:val="single" w:sz="4" w:space="0" w:color="auto"/>
              <w:bottom w:val="single" w:sz="4" w:space="0" w:color="auto"/>
              <w:right w:val="single" w:sz="4" w:space="0" w:color="auto"/>
            </w:tcBorders>
          </w:tcPr>
          <w:p w14:paraId="69DDA389" w14:textId="77777777" w:rsidR="009D6CFC" w:rsidRPr="000F157B" w:rsidRDefault="009D6CFC" w:rsidP="009D6CFC">
            <w:pPr>
              <w:jc w:val="center"/>
              <w:rPr>
                <w:rFonts w:ascii="Arial" w:hAnsi="Arial" w:cs="Arial"/>
              </w:rPr>
            </w:pPr>
          </w:p>
        </w:tc>
      </w:tr>
      <w:tr w:rsidR="009D6CFC" w:rsidRPr="000F157B" w14:paraId="55791A50"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49BE368E" w14:textId="77777777" w:rsidR="009D6CFC" w:rsidRPr="00916666" w:rsidRDefault="009D6CFC" w:rsidP="009D6CFC">
            <w:pPr>
              <w:rPr>
                <w:rFonts w:ascii="Arial" w:hAnsi="Arial" w:cs="Arial"/>
                <w:b/>
                <w:color w:val="000000" w:themeColor="text1"/>
              </w:rPr>
            </w:pPr>
            <w:r w:rsidRPr="00916666">
              <w:rPr>
                <w:rFonts w:ascii="Arial" w:hAnsi="Arial" w:cs="Arial"/>
                <w:b/>
                <w:color w:val="000000" w:themeColor="text1"/>
              </w:rPr>
              <w:t>4. Practical Application Skills</w:t>
            </w:r>
          </w:p>
          <w:p w14:paraId="213FD4B5" w14:textId="77777777" w:rsidR="009D6CFC" w:rsidRPr="00916666" w:rsidRDefault="009D6CFC" w:rsidP="009D6CFC">
            <w:pPr>
              <w:spacing w:after="120"/>
              <w:rPr>
                <w:rFonts w:ascii="Arial" w:hAnsi="Arial" w:cs="Arial"/>
                <w:color w:val="000000" w:themeColor="text1"/>
              </w:rPr>
            </w:pPr>
          </w:p>
        </w:tc>
        <w:tc>
          <w:tcPr>
            <w:tcW w:w="416" w:type="pct"/>
            <w:tcBorders>
              <w:top w:val="single" w:sz="4" w:space="0" w:color="auto"/>
              <w:left w:val="single" w:sz="4" w:space="0" w:color="auto"/>
              <w:right w:val="single" w:sz="4" w:space="0" w:color="auto"/>
            </w:tcBorders>
            <w:shd w:val="clear" w:color="auto" w:fill="D9D9D9"/>
          </w:tcPr>
          <w:p w14:paraId="28CFE58B"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AA5CB67" w14:textId="77777777" w:rsidR="009D6CFC" w:rsidRPr="000F157B" w:rsidRDefault="009D6CFC" w:rsidP="009D6CFC">
            <w:pPr>
              <w:jc w:val="center"/>
              <w:rPr>
                <w:rFonts w:ascii="Arial" w:hAnsi="Arial" w:cs="Arial"/>
              </w:rPr>
            </w:pPr>
          </w:p>
        </w:tc>
      </w:tr>
      <w:tr w:rsidR="009D6CFC" w:rsidRPr="000F157B" w14:paraId="141251E7" w14:textId="77777777" w:rsidTr="009D6CFC">
        <w:trPr>
          <w:trHeight w:val="451"/>
        </w:trPr>
        <w:tc>
          <w:tcPr>
            <w:tcW w:w="4169" w:type="pct"/>
            <w:vMerge w:val="restart"/>
            <w:tcBorders>
              <w:top w:val="single" w:sz="4" w:space="0" w:color="auto"/>
              <w:left w:val="single" w:sz="4" w:space="0" w:color="auto"/>
              <w:right w:val="single" w:sz="4" w:space="0" w:color="auto"/>
            </w:tcBorders>
          </w:tcPr>
          <w:p w14:paraId="21F35E7C" w14:textId="77777777" w:rsidR="009D6CFC" w:rsidRPr="00916666" w:rsidRDefault="009D6CFC" w:rsidP="009D6CFC">
            <w:pPr>
              <w:spacing w:after="120"/>
              <w:rPr>
                <w:rFonts w:ascii="Arial" w:hAnsi="Arial" w:cs="Arial"/>
                <w:color w:val="000000" w:themeColor="text1"/>
              </w:rPr>
            </w:pPr>
            <w:r w:rsidRPr="00916666">
              <w:rPr>
                <w:rFonts w:ascii="Arial" w:hAnsi="Arial" w:cs="Arial"/>
                <w:color w:val="000000" w:themeColor="text1"/>
              </w:rPr>
              <w:t>Assessed in task 2,3,4</w:t>
            </w:r>
          </w:p>
          <w:p w14:paraId="107C7259" w14:textId="77777777" w:rsidR="009D6CFC" w:rsidRPr="00916666" w:rsidRDefault="00B87725" w:rsidP="009D6CFC">
            <w:pPr>
              <w:spacing w:after="120"/>
              <w:rPr>
                <w:rFonts w:ascii="Arial" w:hAnsi="Arial" w:cs="Arial"/>
                <w:color w:val="000000" w:themeColor="text1"/>
              </w:rPr>
            </w:pPr>
            <w:r w:rsidRPr="00916666">
              <w:rPr>
                <w:rFonts w:ascii="Arial" w:hAnsi="Arial" w:cs="Arial"/>
                <w:color w:val="000000" w:themeColor="text1"/>
              </w:rPr>
              <w:t>Your report shows</w:t>
            </w:r>
            <w:r w:rsidR="00916666" w:rsidRPr="00916666">
              <w:rPr>
                <w:rFonts w:ascii="Arial" w:hAnsi="Arial" w:cs="Arial"/>
                <w:color w:val="000000" w:themeColor="text1"/>
              </w:rPr>
              <w:t xml:space="preserve"> some</w:t>
            </w:r>
            <w:r w:rsidR="009D6CFC" w:rsidRPr="00916666">
              <w:rPr>
                <w:rFonts w:ascii="Arial" w:hAnsi="Arial" w:cs="Arial"/>
                <w:color w:val="000000" w:themeColor="text1"/>
              </w:rPr>
              <w:t xml:space="preserve"> evidence of credible and relevant links between theory and practice. </w:t>
            </w:r>
          </w:p>
          <w:p w14:paraId="113B75C2" w14:textId="77777777" w:rsidR="009D6CFC" w:rsidRPr="00916666" w:rsidRDefault="009D6CFC" w:rsidP="009D6CFC">
            <w:pPr>
              <w:spacing w:after="120"/>
              <w:rPr>
                <w:rFonts w:ascii="Arial" w:hAnsi="Arial" w:cs="Arial"/>
                <w:color w:val="000000" w:themeColor="text1"/>
              </w:rPr>
            </w:pPr>
            <w:r w:rsidRPr="00916666">
              <w:rPr>
                <w:rFonts w:ascii="Arial" w:hAnsi="Arial" w:cs="Arial"/>
                <w:color w:val="000000" w:themeColor="text1"/>
              </w:rPr>
              <w:t xml:space="preserve"> Evaluation of the evidence is of a good standard and supports the application of theory to practice.</w:t>
            </w:r>
          </w:p>
          <w:p w14:paraId="31215A83" w14:textId="77777777" w:rsidR="004D147E" w:rsidRPr="00916666" w:rsidRDefault="003C7CEC" w:rsidP="004D147E">
            <w:pPr>
              <w:jc w:val="both"/>
              <w:rPr>
                <w:rFonts w:ascii="Arial" w:hAnsi="Arial" w:cs="Arial"/>
                <w:color w:val="000000" w:themeColor="text1"/>
              </w:rPr>
            </w:pPr>
            <w:r w:rsidRPr="00916666">
              <w:rPr>
                <w:rFonts w:ascii="Arial" w:hAnsi="Arial" w:cs="Arial"/>
                <w:color w:val="000000" w:themeColor="text1"/>
              </w:rPr>
              <w:lastRenderedPageBreak/>
              <w:t>You have</w:t>
            </w:r>
            <w:r w:rsidR="00EC3DE2" w:rsidRPr="00916666">
              <w:rPr>
                <w:rFonts w:ascii="Arial" w:hAnsi="Arial" w:cs="Arial"/>
                <w:color w:val="000000" w:themeColor="text1"/>
              </w:rPr>
              <w:t xml:space="preserve"> </w:t>
            </w:r>
            <w:r w:rsidR="004D147E" w:rsidRPr="00916666">
              <w:rPr>
                <w:rFonts w:ascii="Arial" w:hAnsi="Arial" w:cs="Arial"/>
                <w:color w:val="000000" w:themeColor="text1"/>
              </w:rPr>
              <w:t>discuss</w:t>
            </w:r>
            <w:r w:rsidRPr="00916666">
              <w:rPr>
                <w:rFonts w:ascii="Arial" w:hAnsi="Arial" w:cs="Arial"/>
                <w:color w:val="000000" w:themeColor="text1"/>
              </w:rPr>
              <w:t>ed</w:t>
            </w:r>
            <w:r w:rsidR="004D147E" w:rsidRPr="00916666">
              <w:rPr>
                <w:rFonts w:ascii="Arial" w:hAnsi="Arial" w:cs="Arial"/>
                <w:color w:val="000000" w:themeColor="text1"/>
              </w:rPr>
              <w:t xml:space="preserve"> how and why the simulation was carried out</w:t>
            </w:r>
            <w:r w:rsidR="00EC3DE2" w:rsidRPr="00916666">
              <w:rPr>
                <w:rFonts w:ascii="Arial" w:hAnsi="Arial" w:cs="Arial"/>
                <w:color w:val="000000" w:themeColor="text1"/>
              </w:rPr>
              <w:t xml:space="preserve"> in most </w:t>
            </w:r>
            <w:r w:rsidR="00916666" w:rsidRPr="00916666">
              <w:rPr>
                <w:rFonts w:ascii="Arial" w:hAnsi="Arial" w:cs="Arial"/>
                <w:color w:val="000000" w:themeColor="text1"/>
              </w:rPr>
              <w:t>area. In addition, y</w:t>
            </w:r>
            <w:r w:rsidR="00114A09" w:rsidRPr="00916666">
              <w:rPr>
                <w:rFonts w:ascii="Arial" w:hAnsi="Arial" w:cs="Arial"/>
                <w:color w:val="000000" w:themeColor="text1"/>
              </w:rPr>
              <w:t xml:space="preserve">ou need to discuss if </w:t>
            </w:r>
            <w:r w:rsidR="004D147E" w:rsidRPr="00916666">
              <w:rPr>
                <w:rFonts w:ascii="Arial" w:hAnsi="Arial" w:cs="Arial"/>
                <w:color w:val="000000" w:themeColor="text1"/>
              </w:rPr>
              <w:t>you were performing the simulation again, what would you do different and why.</w:t>
            </w:r>
          </w:p>
          <w:p w14:paraId="679A0E8E" w14:textId="77777777" w:rsidR="00B87725" w:rsidRPr="00916666" w:rsidRDefault="00B87725" w:rsidP="004D147E">
            <w:pPr>
              <w:jc w:val="both"/>
              <w:rPr>
                <w:rFonts w:ascii="Arial" w:hAnsi="Arial" w:cs="Arial"/>
                <w:color w:val="000000" w:themeColor="text1"/>
              </w:rPr>
            </w:pPr>
          </w:p>
          <w:p w14:paraId="00F42339" w14:textId="77777777" w:rsidR="00C20A29" w:rsidRPr="0043299C" w:rsidRDefault="00B87725" w:rsidP="00C20A29">
            <w:pPr>
              <w:jc w:val="both"/>
              <w:rPr>
                <w:rFonts w:ascii="Arial" w:eastAsia="SimSun" w:hAnsi="Arial" w:cs="Arial"/>
                <w:color w:val="000000" w:themeColor="text1"/>
                <w:lang w:eastAsia="en-US"/>
              </w:rPr>
            </w:pPr>
            <w:r w:rsidRPr="00916666">
              <w:rPr>
                <w:rFonts w:ascii="Arial" w:eastAsia="SimSun" w:hAnsi="Arial" w:cs="Arial"/>
                <w:color w:val="000000" w:themeColor="text1"/>
                <w:lang w:eastAsia="en-US"/>
              </w:rPr>
              <w:t xml:space="preserve">You </w:t>
            </w:r>
            <w:r w:rsidR="004D147E" w:rsidRPr="00916666">
              <w:rPr>
                <w:rFonts w:ascii="Arial" w:eastAsia="SimSun" w:hAnsi="Arial" w:cs="Arial"/>
                <w:color w:val="000000" w:themeColor="text1"/>
                <w:lang w:eastAsia="en-US"/>
              </w:rPr>
              <w:t>present</w:t>
            </w:r>
            <w:r w:rsidRPr="00916666">
              <w:rPr>
                <w:rFonts w:ascii="Arial" w:eastAsia="SimSun" w:hAnsi="Arial" w:cs="Arial"/>
                <w:color w:val="000000" w:themeColor="text1"/>
                <w:lang w:eastAsia="en-US"/>
              </w:rPr>
              <w:t>ed</w:t>
            </w:r>
            <w:r w:rsidR="004D147E" w:rsidRPr="00916666">
              <w:rPr>
                <w:rFonts w:ascii="Arial" w:eastAsia="SimSun" w:hAnsi="Arial" w:cs="Arial"/>
                <w:color w:val="000000" w:themeColor="text1"/>
                <w:lang w:eastAsia="en-US"/>
              </w:rPr>
              <w:t xml:space="preserve"> all graphs and main analytical results from your </w:t>
            </w:r>
            <w:proofErr w:type="spellStart"/>
            <w:r w:rsidR="004D147E" w:rsidRPr="00916666">
              <w:rPr>
                <w:rFonts w:ascii="Arial" w:eastAsia="SimSun" w:hAnsi="Arial" w:cs="Arial"/>
                <w:color w:val="000000" w:themeColor="text1"/>
                <w:lang w:eastAsia="en-US"/>
              </w:rPr>
              <w:t>Matlab</w:t>
            </w:r>
            <w:proofErr w:type="spellEnd"/>
            <w:r w:rsidR="004D147E" w:rsidRPr="00916666">
              <w:rPr>
                <w:rFonts w:ascii="Arial" w:eastAsia="SimSun" w:hAnsi="Arial" w:cs="Arial"/>
                <w:color w:val="000000" w:themeColor="text1"/>
                <w:lang w:eastAsia="en-US"/>
              </w:rPr>
              <w:t xml:space="preserve"> output</w:t>
            </w:r>
            <w:r w:rsidRPr="00916666">
              <w:rPr>
                <w:rFonts w:ascii="Arial" w:eastAsia="SimSun" w:hAnsi="Arial" w:cs="Arial"/>
                <w:color w:val="000000" w:themeColor="text1"/>
                <w:lang w:eastAsia="en-US"/>
              </w:rPr>
              <w:t xml:space="preserve"> in a professional style.</w:t>
            </w:r>
            <w:r w:rsidR="004D147E" w:rsidRPr="00916666">
              <w:rPr>
                <w:rFonts w:ascii="Arial" w:eastAsia="SimSun" w:hAnsi="Arial" w:cs="Arial"/>
                <w:color w:val="000000" w:themeColor="text1"/>
                <w:lang w:eastAsia="en-US"/>
              </w:rPr>
              <w:t xml:space="preserve"> </w:t>
            </w:r>
            <w:r w:rsidRPr="00916666">
              <w:rPr>
                <w:rFonts w:ascii="Arial" w:eastAsia="SimSun" w:hAnsi="Arial" w:cs="Arial"/>
                <w:color w:val="000000" w:themeColor="text1"/>
                <w:lang w:eastAsia="en-US"/>
              </w:rPr>
              <w:t xml:space="preserve">In addition </w:t>
            </w:r>
            <w:r w:rsidR="001A6EFD" w:rsidRPr="00916666">
              <w:rPr>
                <w:rFonts w:ascii="Arial" w:eastAsia="SimSun" w:hAnsi="Arial" w:cs="Arial"/>
                <w:color w:val="000000" w:themeColor="text1"/>
                <w:lang w:eastAsia="en-US"/>
              </w:rPr>
              <w:t xml:space="preserve">you have </w:t>
            </w:r>
            <w:r w:rsidR="00114A09" w:rsidRPr="00916666">
              <w:rPr>
                <w:rFonts w:ascii="Arial" w:eastAsia="SimSun" w:hAnsi="Arial" w:cs="Arial"/>
                <w:color w:val="000000" w:themeColor="text1"/>
                <w:lang w:eastAsia="en-US"/>
              </w:rPr>
              <w:t xml:space="preserve">included the </w:t>
            </w:r>
            <w:proofErr w:type="spellStart"/>
            <w:r w:rsidR="00114A09" w:rsidRPr="00916666">
              <w:rPr>
                <w:rFonts w:ascii="Arial" w:eastAsia="SimSun" w:hAnsi="Arial" w:cs="Arial"/>
                <w:color w:val="000000" w:themeColor="text1"/>
                <w:lang w:eastAsia="en-US"/>
              </w:rPr>
              <w:t>Matlab</w:t>
            </w:r>
            <w:proofErr w:type="spellEnd"/>
            <w:r w:rsidR="004D147E" w:rsidRPr="00916666">
              <w:rPr>
                <w:rFonts w:ascii="Arial" w:eastAsia="SimSun" w:hAnsi="Arial" w:cs="Arial"/>
                <w:color w:val="000000" w:themeColor="text1"/>
                <w:lang w:eastAsia="en-US"/>
              </w:rPr>
              <w:t xml:space="preserve"> code</w:t>
            </w:r>
            <w:r w:rsidR="00114A09" w:rsidRPr="00916666">
              <w:rPr>
                <w:rFonts w:ascii="Arial" w:eastAsia="SimSun" w:hAnsi="Arial" w:cs="Arial"/>
                <w:color w:val="000000" w:themeColor="text1"/>
                <w:lang w:eastAsia="en-US"/>
              </w:rPr>
              <w:t>s</w:t>
            </w:r>
            <w:r w:rsidR="004D147E" w:rsidRPr="00916666">
              <w:rPr>
                <w:rFonts w:ascii="Arial" w:eastAsia="SimSun" w:hAnsi="Arial" w:cs="Arial"/>
                <w:color w:val="000000" w:themeColor="text1"/>
                <w:lang w:eastAsia="en-US"/>
              </w:rPr>
              <w:t xml:space="preserve"> w</w:t>
            </w:r>
            <w:r w:rsidR="00916666" w:rsidRPr="00916666">
              <w:rPr>
                <w:rFonts w:ascii="Arial" w:eastAsia="SimSun" w:hAnsi="Arial" w:cs="Arial"/>
                <w:color w:val="000000" w:themeColor="text1"/>
                <w:lang w:eastAsia="en-US"/>
              </w:rPr>
              <w:t>ith good comments</w:t>
            </w:r>
            <w:r w:rsidR="004D147E" w:rsidRPr="00916666">
              <w:rPr>
                <w:rFonts w:ascii="Arial" w:eastAsia="SimSun" w:hAnsi="Arial" w:cs="Arial"/>
                <w:color w:val="000000" w:themeColor="text1"/>
                <w:lang w:eastAsia="en-US"/>
              </w:rPr>
              <w:t>.</w:t>
            </w:r>
            <w:r w:rsidR="00916666" w:rsidRPr="00916666">
              <w:rPr>
                <w:rFonts w:ascii="Arial" w:eastAsia="SimSun" w:hAnsi="Arial" w:cs="Arial"/>
                <w:color w:val="000000" w:themeColor="text1"/>
                <w:lang w:eastAsia="en-US"/>
              </w:rPr>
              <w:t xml:space="preserve"> However,</w:t>
            </w:r>
            <w:r w:rsidR="00916666" w:rsidRPr="00916666">
              <w:rPr>
                <w:color w:val="000000" w:themeColor="text1"/>
                <w:sz w:val="24"/>
                <w:szCs w:val="24"/>
                <w:lang w:eastAsia="en-US"/>
              </w:rPr>
              <w:t xml:space="preserve"> Task 4d “</w:t>
            </w:r>
            <w:r w:rsidR="00916666" w:rsidRPr="00916666">
              <w:rPr>
                <w:rFonts w:ascii="Arial" w:eastAsia="SimSun" w:hAnsi="Arial" w:cs="Arial"/>
                <w:color w:val="000000" w:themeColor="text1"/>
                <w:lang w:eastAsia="en-US"/>
              </w:rPr>
              <w:t>Apply Inverse Fast Fourier Transform (</w:t>
            </w:r>
            <w:proofErr w:type="spellStart"/>
            <w:r w:rsidR="00916666" w:rsidRPr="00916666">
              <w:rPr>
                <w:rFonts w:ascii="Arial" w:eastAsia="SimSun" w:hAnsi="Arial" w:cs="Arial"/>
                <w:color w:val="000000" w:themeColor="text1"/>
                <w:lang w:eastAsia="en-US"/>
              </w:rPr>
              <w:t>ifft</w:t>
            </w:r>
            <w:proofErr w:type="spellEnd"/>
            <w:r w:rsidR="00916666" w:rsidRPr="00916666">
              <w:rPr>
                <w:rFonts w:ascii="Arial" w:eastAsia="SimSun" w:hAnsi="Arial" w:cs="Arial"/>
                <w:color w:val="000000" w:themeColor="text1"/>
                <w:lang w:eastAsia="en-US"/>
              </w:rPr>
              <w:t xml:space="preserve">) to recover the signal from frequency domain to time domain with partial frequency components (only the low frequency components of the signal. </w:t>
            </w:r>
            <w:proofErr w:type="gramStart"/>
            <w:r w:rsidR="00916666" w:rsidRPr="00916666">
              <w:rPr>
                <w:rFonts w:ascii="Arial" w:eastAsia="SimSun" w:hAnsi="Arial" w:cs="Arial"/>
                <w:color w:val="000000" w:themeColor="text1"/>
                <w:lang w:eastAsia="en-US"/>
              </w:rPr>
              <w:t>i.e</w:t>
            </w:r>
            <w:proofErr w:type="gramEnd"/>
            <w:r w:rsidR="00916666" w:rsidRPr="00916666">
              <w:rPr>
                <w:rFonts w:ascii="Arial" w:eastAsia="SimSun" w:hAnsi="Arial" w:cs="Arial"/>
                <w:color w:val="000000" w:themeColor="text1"/>
                <w:lang w:eastAsia="en-US"/>
              </w:rPr>
              <w:t xml:space="preserve">. 140 Hz and 160 Hz) “ not been attempted. </w:t>
            </w:r>
            <w:r w:rsidR="00C20A29" w:rsidRPr="0043299C">
              <w:rPr>
                <w:rFonts w:ascii="Arial" w:eastAsia="SimSun" w:hAnsi="Arial" w:cs="Arial"/>
                <w:color w:val="000000" w:themeColor="text1"/>
                <w:lang w:eastAsia="en-US"/>
              </w:rPr>
              <w:t>Additionally, you did not attempt the part of Task 2 regarding providing a MATLAB m-file where a “for” loop is used to include additional harmonics.</w:t>
            </w:r>
          </w:p>
          <w:p w14:paraId="1C2D5BEB" w14:textId="30F7EF31" w:rsidR="004D147E" w:rsidRPr="00916666" w:rsidRDefault="004D147E" w:rsidP="004D147E">
            <w:pPr>
              <w:jc w:val="both"/>
              <w:rPr>
                <w:rFonts w:ascii="Arial" w:hAnsi="Arial" w:cs="Arial"/>
                <w:color w:val="000000" w:themeColor="text1"/>
              </w:rPr>
            </w:pPr>
          </w:p>
          <w:p w14:paraId="132C034A" w14:textId="77777777" w:rsidR="004D147E" w:rsidRPr="00916666" w:rsidRDefault="004D147E" w:rsidP="004D147E">
            <w:pPr>
              <w:jc w:val="both"/>
              <w:rPr>
                <w:rFonts w:ascii="Arial" w:hAnsi="Arial" w:cs="Arial"/>
                <w:color w:val="000000" w:themeColor="text1"/>
              </w:rPr>
            </w:pPr>
          </w:p>
          <w:p w14:paraId="1A86FB36" w14:textId="77777777" w:rsidR="009D6CFC" w:rsidRPr="00916666" w:rsidRDefault="00543158" w:rsidP="00916666">
            <w:pPr>
              <w:spacing w:after="120"/>
              <w:rPr>
                <w:rFonts w:ascii="Arial" w:hAnsi="Arial" w:cs="Arial"/>
                <w:color w:val="000000" w:themeColor="text1"/>
              </w:rPr>
            </w:pPr>
            <w:r w:rsidRPr="00916666">
              <w:rPr>
                <w:rFonts w:ascii="Arial" w:hAnsi="Arial" w:cs="Arial"/>
                <w:color w:val="000000" w:themeColor="text1"/>
              </w:rPr>
              <w:t>In most area you have a</w:t>
            </w:r>
            <w:r w:rsidR="0068365E" w:rsidRPr="00916666">
              <w:rPr>
                <w:rFonts w:ascii="Arial" w:hAnsi="Arial" w:cs="Arial"/>
                <w:color w:val="000000" w:themeColor="text1"/>
              </w:rPr>
              <w:t>nalyse</w:t>
            </w:r>
            <w:r w:rsidRPr="00916666">
              <w:rPr>
                <w:rFonts w:ascii="Arial" w:hAnsi="Arial" w:cs="Arial"/>
                <w:color w:val="000000" w:themeColor="text1"/>
              </w:rPr>
              <w:t>d</w:t>
            </w:r>
            <w:r w:rsidR="0068365E" w:rsidRPr="00916666">
              <w:rPr>
                <w:rFonts w:ascii="Arial" w:hAnsi="Arial" w:cs="Arial"/>
                <w:color w:val="000000" w:themeColor="text1"/>
              </w:rPr>
              <w:t xml:space="preserve"> the overall results that you have gained from the calculation and the simulation,</w:t>
            </w:r>
            <w:r w:rsidR="00916666" w:rsidRPr="00916666">
              <w:rPr>
                <w:rFonts w:ascii="Arial" w:hAnsi="Arial" w:cs="Arial"/>
                <w:color w:val="000000" w:themeColor="text1"/>
              </w:rPr>
              <w:t xml:space="preserve"> However in some area the evaluations not a critical and mostly descriptive   </w:t>
            </w:r>
            <w:r w:rsidR="0068365E" w:rsidRPr="00916666">
              <w:rPr>
                <w:rFonts w:ascii="Arial" w:hAnsi="Arial" w:cs="Arial"/>
                <w:color w:val="000000" w:themeColor="text1"/>
              </w:rPr>
              <w:t>.</w:t>
            </w:r>
          </w:p>
        </w:tc>
        <w:tc>
          <w:tcPr>
            <w:tcW w:w="416" w:type="pct"/>
            <w:tcBorders>
              <w:top w:val="single" w:sz="4" w:space="0" w:color="auto"/>
              <w:left w:val="single" w:sz="4" w:space="0" w:color="auto"/>
              <w:right w:val="single" w:sz="4" w:space="0" w:color="auto"/>
            </w:tcBorders>
          </w:tcPr>
          <w:p w14:paraId="47600B7A"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4AA51E63" w14:textId="77777777" w:rsidR="00114A09" w:rsidRDefault="00114A09" w:rsidP="009D6CFC">
            <w:pPr>
              <w:jc w:val="center"/>
              <w:rPr>
                <w:rFonts w:ascii="Arial" w:hAnsi="Arial" w:cs="Arial"/>
              </w:rPr>
            </w:pPr>
          </w:p>
          <w:p w14:paraId="3B8B985A" w14:textId="77777777" w:rsidR="00114A09" w:rsidRDefault="00114A09" w:rsidP="009D6CFC">
            <w:pPr>
              <w:jc w:val="center"/>
              <w:rPr>
                <w:rFonts w:ascii="Arial" w:hAnsi="Arial" w:cs="Arial"/>
              </w:rPr>
            </w:pPr>
          </w:p>
          <w:p w14:paraId="75608D1C" w14:textId="382212DF" w:rsidR="009D6CFC" w:rsidRPr="000F157B" w:rsidRDefault="00200E60" w:rsidP="009D6CFC">
            <w:pPr>
              <w:jc w:val="center"/>
              <w:rPr>
                <w:rFonts w:ascii="Arial" w:hAnsi="Arial" w:cs="Arial"/>
              </w:rPr>
            </w:pPr>
            <w:r>
              <w:rPr>
                <w:rFonts w:ascii="Arial" w:hAnsi="Arial" w:cs="Arial"/>
              </w:rPr>
              <w:t>1</w:t>
            </w:r>
            <w:r w:rsidR="00C20A29">
              <w:rPr>
                <w:rFonts w:ascii="Arial" w:hAnsi="Arial" w:cs="Arial"/>
              </w:rPr>
              <w:t>8</w:t>
            </w:r>
          </w:p>
        </w:tc>
      </w:tr>
      <w:tr w:rsidR="009D6CFC" w:rsidRPr="000F157B" w14:paraId="3E3FDED1" w14:textId="77777777" w:rsidTr="009D6CFC">
        <w:trPr>
          <w:trHeight w:val="450"/>
        </w:trPr>
        <w:tc>
          <w:tcPr>
            <w:tcW w:w="4169" w:type="pct"/>
            <w:vMerge/>
            <w:tcBorders>
              <w:left w:val="single" w:sz="4" w:space="0" w:color="auto"/>
              <w:bottom w:val="single" w:sz="4" w:space="0" w:color="auto"/>
              <w:right w:val="single" w:sz="4" w:space="0" w:color="auto"/>
            </w:tcBorders>
          </w:tcPr>
          <w:p w14:paraId="1DDCBF98" w14:textId="77777777" w:rsidR="009D6CFC" w:rsidRPr="00916666" w:rsidRDefault="009D6CFC" w:rsidP="009D6CFC">
            <w:pPr>
              <w:rPr>
                <w:rFonts w:ascii="Arial" w:hAnsi="Arial" w:cs="Arial"/>
                <w:b/>
                <w:color w:val="000000" w:themeColor="text1"/>
              </w:rPr>
            </w:pPr>
          </w:p>
        </w:tc>
        <w:tc>
          <w:tcPr>
            <w:tcW w:w="416" w:type="pct"/>
            <w:tcBorders>
              <w:left w:val="single" w:sz="4" w:space="0" w:color="auto"/>
              <w:bottom w:val="single" w:sz="4" w:space="0" w:color="auto"/>
              <w:right w:val="single" w:sz="4" w:space="0" w:color="auto"/>
            </w:tcBorders>
          </w:tcPr>
          <w:p w14:paraId="38AEF84B" w14:textId="77777777" w:rsidR="009D6CFC" w:rsidRPr="000F157B" w:rsidRDefault="009D6CFC" w:rsidP="009D6CFC">
            <w:pPr>
              <w:jc w:val="center"/>
              <w:rPr>
                <w:rFonts w:ascii="Arial" w:hAnsi="Arial" w:cs="Arial"/>
              </w:rPr>
            </w:pPr>
            <w:r w:rsidRPr="000F157B">
              <w:rPr>
                <w:rFonts w:ascii="Arial" w:hAnsi="Arial" w:cs="Arial"/>
              </w:rPr>
              <w:t>30</w:t>
            </w:r>
          </w:p>
        </w:tc>
        <w:tc>
          <w:tcPr>
            <w:tcW w:w="415" w:type="pct"/>
            <w:vMerge/>
            <w:tcBorders>
              <w:top w:val="single" w:sz="4" w:space="0" w:color="auto"/>
              <w:left w:val="single" w:sz="4" w:space="0" w:color="auto"/>
              <w:bottom w:val="single" w:sz="4" w:space="0" w:color="auto"/>
              <w:right w:val="single" w:sz="4" w:space="0" w:color="auto"/>
            </w:tcBorders>
          </w:tcPr>
          <w:p w14:paraId="2B78396D" w14:textId="77777777" w:rsidR="009D6CFC" w:rsidRPr="000F157B" w:rsidRDefault="009D6CFC" w:rsidP="009D6CFC">
            <w:pPr>
              <w:jc w:val="center"/>
              <w:rPr>
                <w:rFonts w:ascii="Arial" w:hAnsi="Arial" w:cs="Arial"/>
              </w:rPr>
            </w:pPr>
          </w:p>
        </w:tc>
      </w:tr>
      <w:tr w:rsidR="009D6CFC" w:rsidRPr="000F157B" w14:paraId="686F16B5"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3353D80F" w14:textId="77777777" w:rsidR="009D6CFC" w:rsidRPr="00916666" w:rsidRDefault="009D6CFC" w:rsidP="009D6CFC">
            <w:pPr>
              <w:rPr>
                <w:rFonts w:ascii="Arial" w:hAnsi="Arial" w:cs="Arial"/>
                <w:b/>
                <w:color w:val="000000" w:themeColor="text1"/>
              </w:rPr>
            </w:pPr>
            <w:r w:rsidRPr="00916666">
              <w:rPr>
                <w:rFonts w:ascii="Arial" w:hAnsi="Arial" w:cs="Arial"/>
                <w:b/>
                <w:color w:val="000000" w:themeColor="text1"/>
              </w:rPr>
              <w:t>5. Transferable Skills for Life and Professional Practice</w:t>
            </w:r>
          </w:p>
          <w:p w14:paraId="32949303" w14:textId="77777777" w:rsidR="009D6CFC" w:rsidRPr="00916666" w:rsidRDefault="009D6CFC" w:rsidP="009D6CFC">
            <w:pPr>
              <w:spacing w:after="120"/>
              <w:rPr>
                <w:rFonts w:ascii="Arial" w:hAnsi="Arial" w:cs="Arial"/>
                <w:color w:val="000000" w:themeColor="text1"/>
              </w:rPr>
            </w:pPr>
          </w:p>
        </w:tc>
        <w:tc>
          <w:tcPr>
            <w:tcW w:w="416" w:type="pct"/>
            <w:tcBorders>
              <w:top w:val="single" w:sz="4" w:space="0" w:color="auto"/>
              <w:left w:val="single" w:sz="4" w:space="0" w:color="auto"/>
              <w:right w:val="single" w:sz="4" w:space="0" w:color="auto"/>
            </w:tcBorders>
            <w:shd w:val="clear" w:color="auto" w:fill="D9D9D9"/>
          </w:tcPr>
          <w:p w14:paraId="08D8B295"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47C575" w14:textId="77777777" w:rsidR="009D6CFC" w:rsidRPr="000F157B" w:rsidRDefault="009D6CFC" w:rsidP="009D6CFC">
            <w:pPr>
              <w:jc w:val="center"/>
              <w:rPr>
                <w:rFonts w:ascii="Arial" w:hAnsi="Arial" w:cs="Arial"/>
              </w:rPr>
            </w:pPr>
          </w:p>
        </w:tc>
      </w:tr>
      <w:tr w:rsidR="009D6CFC" w:rsidRPr="000F157B" w14:paraId="2F95E8CC" w14:textId="77777777" w:rsidTr="009D6CFC">
        <w:trPr>
          <w:trHeight w:val="451"/>
        </w:trPr>
        <w:tc>
          <w:tcPr>
            <w:tcW w:w="4169" w:type="pct"/>
            <w:vMerge w:val="restart"/>
            <w:tcBorders>
              <w:top w:val="single" w:sz="4" w:space="0" w:color="auto"/>
              <w:left w:val="single" w:sz="4" w:space="0" w:color="auto"/>
              <w:right w:val="single" w:sz="4" w:space="0" w:color="auto"/>
            </w:tcBorders>
          </w:tcPr>
          <w:p w14:paraId="08C70BAD" w14:textId="77777777" w:rsidR="009D6CFC" w:rsidRPr="00916666" w:rsidRDefault="009D6CFC" w:rsidP="009D6CFC">
            <w:pPr>
              <w:spacing w:after="120"/>
              <w:rPr>
                <w:rFonts w:ascii="Arial" w:hAnsi="Arial" w:cs="Arial"/>
                <w:color w:val="000000" w:themeColor="text1"/>
              </w:rPr>
            </w:pPr>
            <w:r w:rsidRPr="00916666">
              <w:rPr>
                <w:rFonts w:ascii="Arial" w:hAnsi="Arial" w:cs="Arial"/>
                <w:color w:val="000000" w:themeColor="text1"/>
              </w:rPr>
              <w:t>Assessed in task 1,2,3,4</w:t>
            </w:r>
          </w:p>
          <w:p w14:paraId="5717B13B" w14:textId="77777777" w:rsidR="009D6CFC" w:rsidRPr="00916666" w:rsidRDefault="00DE6ED2" w:rsidP="009D6CFC">
            <w:pPr>
              <w:spacing w:after="120"/>
              <w:rPr>
                <w:rFonts w:ascii="Arial" w:hAnsi="Arial" w:cs="Arial"/>
                <w:color w:val="000000" w:themeColor="text1"/>
              </w:rPr>
            </w:pPr>
            <w:r w:rsidRPr="00916666">
              <w:rPr>
                <w:rFonts w:ascii="Arial" w:hAnsi="Arial" w:cs="Arial"/>
                <w:color w:val="000000" w:themeColor="text1"/>
              </w:rPr>
              <w:t xml:space="preserve">A </w:t>
            </w:r>
            <w:r w:rsidR="009D6CFC" w:rsidRPr="00916666">
              <w:rPr>
                <w:rFonts w:ascii="Arial" w:hAnsi="Arial" w:cs="Arial"/>
                <w:color w:val="000000" w:themeColor="text1"/>
              </w:rPr>
              <w:t xml:space="preserve">good interpretation of the assessment criteria.  </w:t>
            </w:r>
            <w:r w:rsidR="00BA2DD4" w:rsidRPr="00916666">
              <w:rPr>
                <w:rFonts w:ascii="Arial" w:hAnsi="Arial" w:cs="Arial"/>
                <w:color w:val="000000" w:themeColor="text1"/>
              </w:rPr>
              <w:t>Generally,</w:t>
            </w:r>
            <w:r w:rsidR="009D6CFC" w:rsidRPr="00916666">
              <w:rPr>
                <w:rFonts w:ascii="Arial" w:hAnsi="Arial" w:cs="Arial"/>
                <w:color w:val="000000" w:themeColor="text1"/>
              </w:rPr>
              <w:t xml:space="preserve"> the writing is </w:t>
            </w:r>
            <w:r w:rsidRPr="00916666">
              <w:rPr>
                <w:rFonts w:ascii="Arial" w:hAnsi="Arial" w:cs="Arial"/>
                <w:color w:val="000000" w:themeColor="text1"/>
              </w:rPr>
              <w:t>in</w:t>
            </w:r>
            <w:r w:rsidR="009D6CFC" w:rsidRPr="00916666">
              <w:rPr>
                <w:rFonts w:ascii="Arial" w:hAnsi="Arial" w:cs="Arial"/>
                <w:color w:val="000000" w:themeColor="text1"/>
              </w:rPr>
              <w:t xml:space="preserve"> a logical flow of information expressed through a </w:t>
            </w:r>
            <w:r w:rsidRPr="00916666">
              <w:rPr>
                <w:rFonts w:ascii="Arial" w:hAnsi="Arial" w:cs="Arial"/>
                <w:color w:val="000000" w:themeColor="text1"/>
              </w:rPr>
              <w:t xml:space="preserve">reasonable </w:t>
            </w:r>
            <w:r w:rsidR="009D6CFC" w:rsidRPr="00916666">
              <w:rPr>
                <w:rFonts w:ascii="Arial" w:hAnsi="Arial" w:cs="Arial"/>
                <w:color w:val="000000" w:themeColor="text1"/>
              </w:rPr>
              <w:t xml:space="preserve">clear assignment structure.  </w:t>
            </w:r>
          </w:p>
          <w:p w14:paraId="42F705EA" w14:textId="77777777" w:rsidR="004D147E" w:rsidRPr="00916666" w:rsidRDefault="004D147E" w:rsidP="004D147E">
            <w:pPr>
              <w:jc w:val="both"/>
              <w:rPr>
                <w:rFonts w:ascii="Arial" w:hAnsi="Arial" w:cs="Arial"/>
                <w:color w:val="000000" w:themeColor="text1"/>
              </w:rPr>
            </w:pPr>
            <w:r w:rsidRPr="00916666">
              <w:rPr>
                <w:rFonts w:ascii="Arial" w:hAnsi="Arial" w:cs="Arial"/>
                <w:color w:val="000000" w:themeColor="text1"/>
              </w:rPr>
              <w:t>Your report present</w:t>
            </w:r>
            <w:r w:rsidR="00114A09" w:rsidRPr="00916666">
              <w:rPr>
                <w:rFonts w:ascii="Arial" w:hAnsi="Arial" w:cs="Arial"/>
                <w:color w:val="000000" w:themeColor="text1"/>
              </w:rPr>
              <w:t xml:space="preserve">ed in a </w:t>
            </w:r>
            <w:r w:rsidR="00DE6ED2" w:rsidRPr="00916666">
              <w:rPr>
                <w:rFonts w:ascii="Arial" w:hAnsi="Arial" w:cs="Arial"/>
                <w:color w:val="000000" w:themeColor="text1"/>
              </w:rPr>
              <w:t xml:space="preserve">reasonable </w:t>
            </w:r>
            <w:r w:rsidR="00114A09" w:rsidRPr="00916666">
              <w:rPr>
                <w:rFonts w:ascii="Arial" w:hAnsi="Arial" w:cs="Arial"/>
                <w:color w:val="000000" w:themeColor="text1"/>
              </w:rPr>
              <w:t xml:space="preserve">professional manner, </w:t>
            </w:r>
            <w:r w:rsidRPr="00916666">
              <w:rPr>
                <w:rFonts w:ascii="Arial" w:hAnsi="Arial" w:cs="Arial"/>
                <w:color w:val="000000" w:themeColor="text1"/>
              </w:rPr>
              <w:t>eas</w:t>
            </w:r>
            <w:r w:rsidR="00114A09" w:rsidRPr="00916666">
              <w:rPr>
                <w:rFonts w:ascii="Arial" w:hAnsi="Arial" w:cs="Arial"/>
                <w:color w:val="000000" w:themeColor="text1"/>
              </w:rPr>
              <w:t>y to read with each of the</w:t>
            </w:r>
            <w:r w:rsidRPr="00916666">
              <w:rPr>
                <w:rFonts w:ascii="Arial" w:hAnsi="Arial" w:cs="Arial"/>
                <w:color w:val="000000" w:themeColor="text1"/>
              </w:rPr>
              <w:t xml:space="preserve"> tasks clearly addressed</w:t>
            </w:r>
            <w:r w:rsidR="00114A09" w:rsidRPr="00916666">
              <w:rPr>
                <w:rFonts w:ascii="Arial" w:hAnsi="Arial" w:cs="Arial"/>
                <w:color w:val="000000" w:themeColor="text1"/>
              </w:rPr>
              <w:t>.  You have used appropriate graphical in</w:t>
            </w:r>
            <w:r w:rsidR="0068365E" w:rsidRPr="00916666">
              <w:rPr>
                <w:rFonts w:ascii="Arial" w:hAnsi="Arial" w:cs="Arial"/>
                <w:color w:val="000000" w:themeColor="text1"/>
              </w:rPr>
              <w:t>terpretation of results.</w:t>
            </w:r>
          </w:p>
          <w:p w14:paraId="19AAC7EA" w14:textId="77777777" w:rsidR="0068365E" w:rsidRPr="00916666" w:rsidRDefault="0068365E" w:rsidP="0068365E">
            <w:pPr>
              <w:rPr>
                <w:rFonts w:ascii="Arial" w:hAnsi="Arial" w:cs="Arial"/>
                <w:color w:val="000000" w:themeColor="text1"/>
              </w:rPr>
            </w:pPr>
          </w:p>
          <w:p w14:paraId="47C410AF" w14:textId="77777777" w:rsidR="0068365E" w:rsidRPr="00916666" w:rsidRDefault="0068365E" w:rsidP="0068365E">
            <w:pPr>
              <w:rPr>
                <w:rFonts w:ascii="Arial" w:hAnsi="Arial" w:cs="Arial"/>
                <w:color w:val="000000" w:themeColor="text1"/>
              </w:rPr>
            </w:pPr>
            <w:r w:rsidRPr="00916666">
              <w:rPr>
                <w:rFonts w:ascii="Arial" w:hAnsi="Arial" w:cs="Arial"/>
                <w:color w:val="000000" w:themeColor="text1"/>
              </w:rPr>
              <w:t>The Harvard system of referencing not been employed to evidence research in some part of your assignment.</w:t>
            </w:r>
          </w:p>
          <w:p w14:paraId="47C0D7A6" w14:textId="77777777" w:rsidR="00DE6ED2" w:rsidRPr="00916666" w:rsidRDefault="00DE6ED2" w:rsidP="00DE6ED2">
            <w:pPr>
              <w:jc w:val="both"/>
              <w:rPr>
                <w:rFonts w:ascii="Arial" w:hAnsi="Arial" w:cs="Arial"/>
                <w:color w:val="000000" w:themeColor="text1"/>
              </w:rPr>
            </w:pPr>
          </w:p>
          <w:p w14:paraId="4C1DDF7C" w14:textId="77777777" w:rsidR="00DE6ED2" w:rsidRPr="00916666" w:rsidRDefault="00DE6ED2" w:rsidP="00DE6ED2">
            <w:pPr>
              <w:jc w:val="both"/>
              <w:rPr>
                <w:rFonts w:ascii="Arial" w:hAnsi="Arial" w:cs="Arial"/>
                <w:color w:val="000000" w:themeColor="text1"/>
              </w:rPr>
            </w:pPr>
            <w:r w:rsidRPr="00916666">
              <w:rPr>
                <w:rFonts w:ascii="Arial" w:hAnsi="Arial" w:cs="Arial"/>
                <w:color w:val="000000" w:themeColor="text1"/>
              </w:rPr>
              <w:t>The abstract has a clear purpose but needs a more formal tone and greater technical detail. It should focus on what the report covers, not on instructions or requirements and avoid casual or redundant phrasing.</w:t>
            </w:r>
          </w:p>
          <w:p w14:paraId="31136C44" w14:textId="77777777" w:rsidR="00DE6ED2" w:rsidRPr="00916666" w:rsidRDefault="00DE6ED2" w:rsidP="00DE6ED2">
            <w:pPr>
              <w:jc w:val="both"/>
              <w:rPr>
                <w:rFonts w:ascii="Arial" w:hAnsi="Arial" w:cs="Arial"/>
                <w:color w:val="000000" w:themeColor="text1"/>
              </w:rPr>
            </w:pPr>
          </w:p>
          <w:p w14:paraId="512D4CD6" w14:textId="77777777" w:rsidR="00DE6ED2" w:rsidRPr="00916666" w:rsidRDefault="00DE6ED2" w:rsidP="00DE6ED2">
            <w:pPr>
              <w:jc w:val="both"/>
              <w:rPr>
                <w:rFonts w:ascii="Arial" w:hAnsi="Arial" w:cs="Arial"/>
                <w:color w:val="000000" w:themeColor="text1"/>
              </w:rPr>
            </w:pPr>
            <w:r w:rsidRPr="00916666">
              <w:rPr>
                <w:rFonts w:ascii="Arial" w:hAnsi="Arial" w:cs="Arial"/>
                <w:color w:val="000000" w:themeColor="text1"/>
              </w:rPr>
              <w:t>Additionally, the figures within the report are not captioned, which makes it harder for readers to understand their context and relevance. Each figure should be clearly labelled with a caption that explains what it represents and its significance to the content discussed.</w:t>
            </w:r>
          </w:p>
          <w:p w14:paraId="51E9894E" w14:textId="77777777" w:rsidR="00DE6ED2" w:rsidRPr="00916666" w:rsidRDefault="00DE6ED2" w:rsidP="00DE6ED2">
            <w:pPr>
              <w:jc w:val="both"/>
              <w:rPr>
                <w:rFonts w:ascii="Arial" w:hAnsi="Arial" w:cs="Arial"/>
                <w:color w:val="000000" w:themeColor="text1"/>
              </w:rPr>
            </w:pPr>
          </w:p>
          <w:p w14:paraId="07454DD4" w14:textId="77777777" w:rsidR="00DE6ED2" w:rsidRPr="00916666" w:rsidRDefault="00DE6ED2" w:rsidP="00DE6ED2">
            <w:pPr>
              <w:jc w:val="both"/>
              <w:rPr>
                <w:rFonts w:ascii="Arial" w:hAnsi="Arial" w:cs="Arial"/>
                <w:color w:val="000000" w:themeColor="text1"/>
              </w:rPr>
            </w:pPr>
            <w:r w:rsidRPr="00916666">
              <w:rPr>
                <w:rFonts w:ascii="Arial" w:hAnsi="Arial" w:cs="Arial"/>
                <w:color w:val="000000" w:themeColor="text1"/>
              </w:rPr>
              <w:t xml:space="preserve">The reference list provided demonstrates some elements of the Harvard referencing style but does not fully adhere to the conventions. While the list includes key components such as the author, title, URL, and access date, the formatting is inconsistent. For instance, author names should follow the format of </w:t>
            </w:r>
            <w:r w:rsidRPr="00916666">
              <w:rPr>
                <w:rFonts w:ascii="Arial" w:hAnsi="Arial" w:cs="Arial"/>
                <w:i/>
                <w:iCs/>
                <w:color w:val="000000" w:themeColor="text1"/>
              </w:rPr>
              <w:t>surname, initials</w:t>
            </w:r>
            <w:r w:rsidRPr="00916666">
              <w:rPr>
                <w:rFonts w:ascii="Arial" w:hAnsi="Arial" w:cs="Arial"/>
                <w:color w:val="000000" w:themeColor="text1"/>
              </w:rPr>
              <w:t xml:space="preserve"> (e.g. Kadhim</w:t>
            </w:r>
            <w:r w:rsidRPr="00916666">
              <w:rPr>
                <w:rFonts w:ascii="Arial" w:hAnsi="Arial" w:cs="Arial"/>
                <w:i/>
                <w:iCs/>
                <w:color w:val="000000" w:themeColor="text1"/>
              </w:rPr>
              <w:t>, R.</w:t>
            </w:r>
            <w:r w:rsidRPr="00916666">
              <w:rPr>
                <w:rFonts w:ascii="Arial" w:hAnsi="Arial" w:cs="Arial"/>
                <w:color w:val="000000" w:themeColor="text1"/>
              </w:rPr>
              <w:t xml:space="preserve">), and some entries are missing full author details, instead only listing website </w:t>
            </w:r>
            <w:r w:rsidR="007F19B6" w:rsidRPr="00916666">
              <w:rPr>
                <w:rFonts w:ascii="Arial" w:hAnsi="Arial" w:cs="Arial"/>
                <w:color w:val="000000" w:themeColor="text1"/>
              </w:rPr>
              <w:t>names.</w:t>
            </w:r>
            <w:r w:rsidRPr="00916666">
              <w:rPr>
                <w:rFonts w:ascii="Arial" w:hAnsi="Arial" w:cs="Arial"/>
                <w:color w:val="000000" w:themeColor="text1"/>
              </w:rPr>
              <w:t xml:space="preserve"> Additionally, the structure of some entries, particularly for online resources, needs refining to fully match Harvard requirements. Titles should be correctly italicised where necessary, and each reference should consistently follow the pattern of </w:t>
            </w:r>
            <w:r w:rsidRPr="00916666">
              <w:rPr>
                <w:rFonts w:ascii="Arial" w:hAnsi="Arial" w:cs="Arial"/>
                <w:i/>
                <w:iCs/>
                <w:color w:val="000000" w:themeColor="text1"/>
              </w:rPr>
              <w:t>author(s)</w:t>
            </w:r>
            <w:r w:rsidRPr="00916666">
              <w:rPr>
                <w:rFonts w:ascii="Arial" w:hAnsi="Arial" w:cs="Arial"/>
                <w:color w:val="000000" w:themeColor="text1"/>
              </w:rPr>
              <w:t xml:space="preserve">, </w:t>
            </w:r>
            <w:r w:rsidRPr="00916666">
              <w:rPr>
                <w:rFonts w:ascii="Arial" w:hAnsi="Arial" w:cs="Arial"/>
                <w:i/>
                <w:iCs/>
                <w:color w:val="000000" w:themeColor="text1"/>
              </w:rPr>
              <w:t>year</w:t>
            </w:r>
            <w:r w:rsidRPr="00916666">
              <w:rPr>
                <w:rFonts w:ascii="Arial" w:hAnsi="Arial" w:cs="Arial"/>
                <w:color w:val="000000" w:themeColor="text1"/>
              </w:rPr>
              <w:t xml:space="preserve">, </w:t>
            </w:r>
            <w:r w:rsidRPr="00916666">
              <w:rPr>
                <w:rFonts w:ascii="Arial" w:hAnsi="Arial" w:cs="Arial"/>
                <w:i/>
                <w:iCs/>
                <w:color w:val="000000" w:themeColor="text1"/>
              </w:rPr>
              <w:t>title</w:t>
            </w:r>
            <w:r w:rsidRPr="00916666">
              <w:rPr>
                <w:rFonts w:ascii="Arial" w:hAnsi="Arial" w:cs="Arial"/>
                <w:color w:val="000000" w:themeColor="text1"/>
              </w:rPr>
              <w:t xml:space="preserve">, </w:t>
            </w:r>
            <w:r w:rsidRPr="00916666">
              <w:rPr>
                <w:rFonts w:ascii="Arial" w:hAnsi="Arial" w:cs="Arial"/>
                <w:i/>
                <w:iCs/>
                <w:color w:val="000000" w:themeColor="text1"/>
              </w:rPr>
              <w:t>website name</w:t>
            </w:r>
            <w:r w:rsidRPr="00916666">
              <w:rPr>
                <w:rFonts w:ascii="Arial" w:hAnsi="Arial" w:cs="Arial"/>
                <w:color w:val="000000" w:themeColor="text1"/>
              </w:rPr>
              <w:t xml:space="preserve">, </w:t>
            </w:r>
            <w:r w:rsidRPr="00916666">
              <w:rPr>
                <w:rFonts w:ascii="Arial" w:hAnsi="Arial" w:cs="Arial"/>
                <w:i/>
                <w:iCs/>
                <w:color w:val="000000" w:themeColor="text1"/>
              </w:rPr>
              <w:t>available at</w:t>
            </w:r>
            <w:r w:rsidRPr="00916666">
              <w:rPr>
                <w:rFonts w:ascii="Arial" w:hAnsi="Arial" w:cs="Arial"/>
                <w:color w:val="000000" w:themeColor="text1"/>
              </w:rPr>
              <w:t xml:space="preserve">, and </w:t>
            </w:r>
            <w:r w:rsidRPr="00916666">
              <w:rPr>
                <w:rFonts w:ascii="Arial" w:hAnsi="Arial" w:cs="Arial"/>
                <w:i/>
                <w:iCs/>
                <w:color w:val="000000" w:themeColor="text1"/>
              </w:rPr>
              <w:t>[accessed date]</w:t>
            </w:r>
            <w:r w:rsidRPr="00916666">
              <w:rPr>
                <w:rFonts w:ascii="Arial" w:hAnsi="Arial" w:cs="Arial"/>
                <w:color w:val="000000" w:themeColor="text1"/>
              </w:rPr>
              <w:t>. More scholarly sources, such as textbooks or peer-reviewed articles, should be prioritised over informal web tutorials for academic rigor.</w:t>
            </w:r>
          </w:p>
          <w:p w14:paraId="08C7855A" w14:textId="77777777" w:rsidR="009D6CFC" w:rsidRPr="00916666" w:rsidRDefault="004D147E" w:rsidP="0068365E">
            <w:pPr>
              <w:jc w:val="both"/>
              <w:rPr>
                <w:rFonts w:ascii="Arial" w:hAnsi="Arial" w:cs="Arial"/>
                <w:color w:val="000000" w:themeColor="text1"/>
              </w:rPr>
            </w:pPr>
            <w:r w:rsidRPr="00916666">
              <w:rPr>
                <w:rFonts w:ascii="Arial" w:hAnsi="Arial" w:cs="Arial"/>
                <w:color w:val="000000" w:themeColor="text1"/>
              </w:rPr>
              <w:tab/>
            </w:r>
            <w:r w:rsidRPr="00916666">
              <w:rPr>
                <w:rFonts w:ascii="Arial" w:hAnsi="Arial" w:cs="Arial"/>
                <w:color w:val="000000" w:themeColor="text1"/>
              </w:rPr>
              <w:tab/>
            </w:r>
          </w:p>
        </w:tc>
        <w:tc>
          <w:tcPr>
            <w:tcW w:w="416" w:type="pct"/>
            <w:tcBorders>
              <w:top w:val="single" w:sz="4" w:space="0" w:color="auto"/>
              <w:left w:val="single" w:sz="4" w:space="0" w:color="auto"/>
              <w:right w:val="single" w:sz="4" w:space="0" w:color="auto"/>
            </w:tcBorders>
          </w:tcPr>
          <w:p w14:paraId="69537E2C" w14:textId="77777777" w:rsidR="009D6CFC" w:rsidRPr="000F157B" w:rsidRDefault="009D6CFC" w:rsidP="009D6CFC">
            <w:pPr>
              <w:jc w:val="center"/>
              <w:rPr>
                <w:rFonts w:ascii="Arial" w:hAnsi="Arial" w:cs="Arial"/>
              </w:rPr>
            </w:pPr>
            <w:r w:rsidRPr="000F157B">
              <w:rPr>
                <w:rFonts w:ascii="Arial" w:hAnsi="Arial" w:cs="Arial"/>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31C4BD4" w14:textId="0834FEFC" w:rsidR="009D6CFC" w:rsidRPr="000F157B" w:rsidRDefault="00656F05" w:rsidP="009D6CFC">
            <w:pPr>
              <w:jc w:val="center"/>
              <w:rPr>
                <w:rFonts w:ascii="Arial" w:hAnsi="Arial" w:cs="Arial"/>
              </w:rPr>
            </w:pPr>
            <w:r>
              <w:rPr>
                <w:rFonts w:ascii="Arial" w:hAnsi="Arial" w:cs="Arial"/>
              </w:rPr>
              <w:t>6</w:t>
            </w:r>
          </w:p>
        </w:tc>
      </w:tr>
      <w:tr w:rsidR="009D6CFC" w:rsidRPr="000F157B" w14:paraId="3E8C5F5D" w14:textId="77777777" w:rsidTr="009D6CFC">
        <w:trPr>
          <w:trHeight w:val="450"/>
        </w:trPr>
        <w:tc>
          <w:tcPr>
            <w:tcW w:w="4169" w:type="pct"/>
            <w:vMerge/>
            <w:tcBorders>
              <w:left w:val="single" w:sz="4" w:space="0" w:color="auto"/>
              <w:bottom w:val="single" w:sz="4" w:space="0" w:color="auto"/>
              <w:right w:val="single" w:sz="4" w:space="0" w:color="auto"/>
            </w:tcBorders>
          </w:tcPr>
          <w:p w14:paraId="2510995A"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08D7D0DD" w14:textId="77777777" w:rsidR="009D6CFC" w:rsidRPr="000F157B" w:rsidRDefault="009D6CFC" w:rsidP="009D6CFC">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A74667B" w14:textId="77777777" w:rsidR="009D6CFC" w:rsidRPr="000F157B" w:rsidRDefault="009D6CFC" w:rsidP="009D6CFC">
            <w:pPr>
              <w:jc w:val="center"/>
              <w:rPr>
                <w:rFonts w:ascii="Arial" w:hAnsi="Arial" w:cs="Arial"/>
              </w:rPr>
            </w:pPr>
          </w:p>
        </w:tc>
      </w:tr>
    </w:tbl>
    <w:p w14:paraId="2A335518" w14:textId="77777777" w:rsidR="00002765" w:rsidRPr="00A406E5" w:rsidRDefault="00002765" w:rsidP="0000276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02765" w:rsidRPr="00A406E5" w14:paraId="09094E06" w14:textId="77777777" w:rsidTr="00443550">
        <w:trPr>
          <w:cantSplit/>
        </w:trPr>
        <w:tc>
          <w:tcPr>
            <w:tcW w:w="6062" w:type="dxa"/>
            <w:vMerge w:val="restart"/>
            <w:shd w:val="pct15" w:color="auto" w:fill="auto"/>
            <w:vAlign w:val="center"/>
          </w:tcPr>
          <w:p w14:paraId="0E543930" w14:textId="77777777" w:rsidR="00002765" w:rsidRPr="00A406E5" w:rsidRDefault="00002765" w:rsidP="0044355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229425" w14:textId="77777777" w:rsidR="00002765" w:rsidRPr="00A406E5" w:rsidRDefault="00002765" w:rsidP="0044355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A21A3" w14:textId="44B00363" w:rsidR="00002765" w:rsidRPr="00A406E5" w:rsidRDefault="00C20A29" w:rsidP="00443550">
            <w:pPr>
              <w:jc w:val="right"/>
              <w:rPr>
                <w:rFonts w:ascii="Arial" w:hAnsi="Arial" w:cs="Arial"/>
                <w:b/>
                <w:bCs/>
              </w:rPr>
            </w:pPr>
            <w:r>
              <w:rPr>
                <w:rFonts w:ascii="Arial" w:hAnsi="Arial" w:cs="Arial"/>
                <w:b/>
                <w:bCs/>
              </w:rPr>
              <w:t>58</w:t>
            </w:r>
            <w:r w:rsidR="00002765" w:rsidRPr="00A406E5">
              <w:rPr>
                <w:rFonts w:ascii="Arial" w:hAnsi="Arial" w:cs="Arial"/>
                <w:b/>
                <w:bCs/>
              </w:rPr>
              <w:t>%</w:t>
            </w:r>
          </w:p>
        </w:tc>
      </w:tr>
      <w:tr w:rsidR="00002765" w:rsidRPr="00A406E5" w14:paraId="758F0085" w14:textId="77777777" w:rsidTr="00443550">
        <w:trPr>
          <w:cantSplit/>
        </w:trPr>
        <w:tc>
          <w:tcPr>
            <w:tcW w:w="6062" w:type="dxa"/>
            <w:vMerge/>
            <w:vAlign w:val="bottom"/>
          </w:tcPr>
          <w:p w14:paraId="4502ED8F" w14:textId="77777777" w:rsidR="00002765" w:rsidRPr="00A406E5" w:rsidRDefault="00002765" w:rsidP="00443550">
            <w:pPr>
              <w:rPr>
                <w:rFonts w:ascii="Arial" w:hAnsi="Arial" w:cs="Arial"/>
              </w:rPr>
            </w:pPr>
          </w:p>
        </w:tc>
        <w:tc>
          <w:tcPr>
            <w:tcW w:w="2903" w:type="dxa"/>
            <w:vAlign w:val="bottom"/>
          </w:tcPr>
          <w:p w14:paraId="1C605554" w14:textId="77777777" w:rsidR="00002765" w:rsidRPr="00A406E5" w:rsidRDefault="00002765" w:rsidP="0044355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6B62AD8" w14:textId="77777777" w:rsidR="00002765" w:rsidRPr="00A406E5" w:rsidRDefault="00002765" w:rsidP="00443550">
            <w:pPr>
              <w:jc w:val="center"/>
              <w:rPr>
                <w:rFonts w:ascii="Arial" w:hAnsi="Arial" w:cs="Arial"/>
                <w:sz w:val="12"/>
                <w:szCs w:val="12"/>
              </w:rPr>
            </w:pPr>
          </w:p>
        </w:tc>
        <w:tc>
          <w:tcPr>
            <w:tcW w:w="1060" w:type="dxa"/>
            <w:vMerge/>
            <w:vAlign w:val="bottom"/>
          </w:tcPr>
          <w:p w14:paraId="05966435" w14:textId="77777777" w:rsidR="00002765" w:rsidRPr="00A406E5" w:rsidRDefault="00002765" w:rsidP="00443550">
            <w:pPr>
              <w:ind w:leftChars="71" w:left="142"/>
              <w:rPr>
                <w:rFonts w:ascii="Arial" w:hAnsi="Arial" w:cs="Arial"/>
              </w:rPr>
            </w:pPr>
          </w:p>
        </w:tc>
      </w:tr>
      <w:tr w:rsidR="00002765" w:rsidRPr="00A406E5" w14:paraId="2B9F5CE1" w14:textId="77777777" w:rsidTr="00443550">
        <w:trPr>
          <w:cantSplit/>
        </w:trPr>
        <w:tc>
          <w:tcPr>
            <w:tcW w:w="6062" w:type="dxa"/>
            <w:vMerge/>
            <w:vAlign w:val="bottom"/>
          </w:tcPr>
          <w:p w14:paraId="0A13E229" w14:textId="77777777" w:rsidR="00002765" w:rsidRPr="00A406E5" w:rsidRDefault="00002765" w:rsidP="00443550">
            <w:pPr>
              <w:rPr>
                <w:rFonts w:ascii="Arial" w:hAnsi="Arial" w:cs="Arial"/>
              </w:rPr>
            </w:pPr>
          </w:p>
        </w:tc>
        <w:tc>
          <w:tcPr>
            <w:tcW w:w="2903" w:type="dxa"/>
            <w:vAlign w:val="bottom"/>
          </w:tcPr>
          <w:p w14:paraId="37D7EB7A" w14:textId="77777777" w:rsidR="00002765" w:rsidRPr="00A406E5" w:rsidRDefault="00002765" w:rsidP="0044355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1718414" w14:textId="77777777" w:rsidR="00002765" w:rsidRPr="00A406E5" w:rsidRDefault="00002765" w:rsidP="00443550">
            <w:pPr>
              <w:jc w:val="center"/>
              <w:rPr>
                <w:rFonts w:ascii="Arial" w:hAnsi="Arial" w:cs="Arial"/>
                <w:sz w:val="12"/>
                <w:szCs w:val="12"/>
              </w:rPr>
            </w:pPr>
          </w:p>
        </w:tc>
        <w:tc>
          <w:tcPr>
            <w:tcW w:w="1060" w:type="dxa"/>
            <w:vMerge/>
            <w:vAlign w:val="bottom"/>
          </w:tcPr>
          <w:p w14:paraId="2AE4EE86" w14:textId="77777777" w:rsidR="00002765" w:rsidRPr="00A406E5" w:rsidRDefault="00002765" w:rsidP="00443550">
            <w:pPr>
              <w:ind w:firstLineChars="141" w:firstLine="282"/>
              <w:rPr>
                <w:rFonts w:ascii="Arial" w:hAnsi="Arial" w:cs="Arial"/>
              </w:rPr>
            </w:pPr>
          </w:p>
        </w:tc>
      </w:tr>
    </w:tbl>
    <w:p w14:paraId="1BBAE12F" w14:textId="77777777" w:rsidR="00002765" w:rsidRDefault="00002765" w:rsidP="00002765">
      <w:pPr>
        <w:rPr>
          <w:rFonts w:ascii="Arial" w:hAnsi="Arial" w:cs="Arial"/>
        </w:rPr>
      </w:pPr>
    </w:p>
    <w:p w14:paraId="6B5D7973" w14:textId="77777777" w:rsidR="00002765" w:rsidRDefault="00002765" w:rsidP="00002765">
      <w:pPr>
        <w:rPr>
          <w:rFonts w:ascii="Arial" w:hAnsi="Arial" w:cs="Arial"/>
        </w:rPr>
      </w:pPr>
      <w:bookmarkStart w:id="0" w:name="_GoBack"/>
      <w:bookmarkEnd w:id="0"/>
    </w:p>
    <w:p w14:paraId="7C092583" w14:textId="77777777" w:rsidR="00002765" w:rsidRDefault="00002765" w:rsidP="00002765">
      <w:pPr>
        <w:rPr>
          <w:rFonts w:ascii="Arial" w:hAnsi="Arial" w:cs="Arial"/>
          <w:vanish/>
        </w:rPr>
        <w:sectPr w:rsidR="00002765" w:rsidSect="00F61A20">
          <w:footerReference w:type="default" r:id="rId8"/>
          <w:type w:val="continuous"/>
          <w:pgSz w:w="11894" w:h="16834"/>
          <w:pgMar w:top="720" w:right="720" w:bottom="720" w:left="720" w:header="706" w:footer="706" w:gutter="0"/>
          <w:paperSrc w:first="1" w:other="1"/>
          <w:cols w:space="720"/>
        </w:sectPr>
      </w:pPr>
    </w:p>
    <w:p w14:paraId="05F112CC" w14:textId="77777777" w:rsidR="00002765" w:rsidRDefault="00002765" w:rsidP="00002765">
      <w:pPr>
        <w:rPr>
          <w:rFonts w:ascii="Arial" w:hAnsi="Arial" w:cs="Arial"/>
          <w:vanish/>
        </w:rPr>
        <w:sectPr w:rsidR="00002765" w:rsidSect="00C073F1">
          <w:pgSz w:w="16834" w:h="11894" w:orient="landscape"/>
          <w:pgMar w:top="720" w:right="720" w:bottom="720" w:left="720" w:header="706" w:footer="706" w:gutter="0"/>
          <w:paperSrc w:first="1" w:other="1"/>
          <w:cols w:space="720"/>
          <w:docGrid w:linePitch="272"/>
        </w:sectPr>
      </w:pPr>
    </w:p>
    <w:p w14:paraId="0C6AC77F" w14:textId="77777777" w:rsidR="00002765" w:rsidRPr="00A406E5" w:rsidRDefault="00002765" w:rsidP="00002765">
      <w:pPr>
        <w:rPr>
          <w:rFonts w:ascii="Arial" w:hAnsi="Arial" w:cs="Arial"/>
          <w:vanish/>
        </w:rPr>
      </w:pPr>
    </w:p>
    <w:sectPr w:rsidR="00002765"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62FEA8" w14:textId="77777777" w:rsidR="002E1684" w:rsidRDefault="00A32810">
      <w:r>
        <w:separator/>
      </w:r>
    </w:p>
  </w:endnote>
  <w:endnote w:type="continuationSeparator" w:id="0">
    <w:p w14:paraId="096115D8" w14:textId="77777777" w:rsidR="002E1684" w:rsidRDefault="00A328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A8D86A" w14:textId="334474BC" w:rsidR="00137268" w:rsidRDefault="000027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C4BA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C4BA4">
      <w:rPr>
        <w:b/>
        <w:noProof/>
      </w:rPr>
      <w:t>3</w:t>
    </w:r>
    <w:r>
      <w:rPr>
        <w:b/>
        <w:sz w:val="24"/>
        <w:szCs w:val="24"/>
      </w:rPr>
      <w:fldChar w:fldCharType="end"/>
    </w:r>
  </w:p>
  <w:p w14:paraId="31834C06" w14:textId="77777777" w:rsidR="00137268" w:rsidRDefault="0013726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D01133" w14:textId="77777777" w:rsidR="00137268" w:rsidRDefault="0013726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7799F9" w14:textId="77777777" w:rsidR="002E1684" w:rsidRDefault="00A32810">
      <w:r>
        <w:separator/>
      </w:r>
    </w:p>
  </w:footnote>
  <w:footnote w:type="continuationSeparator" w:id="0">
    <w:p w14:paraId="0FF968D2" w14:textId="77777777" w:rsidR="002E1684" w:rsidRDefault="00A328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704997"/>
    <w:multiLevelType w:val="hybridMultilevel"/>
    <w:tmpl w:val="F0384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765"/>
    <w:rsid w:val="00002765"/>
    <w:rsid w:val="000F157B"/>
    <w:rsid w:val="00114A09"/>
    <w:rsid w:val="00137268"/>
    <w:rsid w:val="001A6EFD"/>
    <w:rsid w:val="001C2A9A"/>
    <w:rsid w:val="00200E60"/>
    <w:rsid w:val="00252733"/>
    <w:rsid w:val="002875CB"/>
    <w:rsid w:val="002A3BD3"/>
    <w:rsid w:val="002E1684"/>
    <w:rsid w:val="003C7CEC"/>
    <w:rsid w:val="00420B18"/>
    <w:rsid w:val="00446226"/>
    <w:rsid w:val="004743FC"/>
    <w:rsid w:val="004D147E"/>
    <w:rsid w:val="00543158"/>
    <w:rsid w:val="005A756F"/>
    <w:rsid w:val="00630676"/>
    <w:rsid w:val="006351E4"/>
    <w:rsid w:val="00656F05"/>
    <w:rsid w:val="0068365E"/>
    <w:rsid w:val="00780913"/>
    <w:rsid w:val="007F19B6"/>
    <w:rsid w:val="008077D4"/>
    <w:rsid w:val="008C1309"/>
    <w:rsid w:val="008C67A1"/>
    <w:rsid w:val="008E3FBF"/>
    <w:rsid w:val="009072CD"/>
    <w:rsid w:val="00916666"/>
    <w:rsid w:val="00944429"/>
    <w:rsid w:val="009D6CFC"/>
    <w:rsid w:val="00A32810"/>
    <w:rsid w:val="00AC0CAB"/>
    <w:rsid w:val="00AC4BA4"/>
    <w:rsid w:val="00B84CFD"/>
    <w:rsid w:val="00B87725"/>
    <w:rsid w:val="00BA2DD4"/>
    <w:rsid w:val="00BA36F3"/>
    <w:rsid w:val="00BB65F6"/>
    <w:rsid w:val="00BB715B"/>
    <w:rsid w:val="00C20A29"/>
    <w:rsid w:val="00C70259"/>
    <w:rsid w:val="00C83034"/>
    <w:rsid w:val="00D74FF1"/>
    <w:rsid w:val="00DE6ED2"/>
    <w:rsid w:val="00EC3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5A5BF"/>
  <w15:chartTrackingRefBased/>
  <w15:docId w15:val="{2CF99101-0F4F-4403-A1C6-71F865A11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276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002765"/>
    <w:pPr>
      <w:tabs>
        <w:tab w:val="center" w:pos="4153"/>
        <w:tab w:val="right" w:pos="8306"/>
      </w:tabs>
    </w:pPr>
  </w:style>
  <w:style w:type="character" w:customStyle="1" w:styleId="FooterChar">
    <w:name w:val="Footer Char"/>
    <w:basedOn w:val="DefaultParagraphFont"/>
    <w:link w:val="Footer"/>
    <w:uiPriority w:val="99"/>
    <w:rsid w:val="00002765"/>
    <w:rPr>
      <w:rFonts w:ascii="Times New Roman" w:eastAsia="Times New Roman" w:hAnsi="Times New Roman" w:cs="Times New Roman"/>
      <w:sz w:val="20"/>
      <w:szCs w:val="20"/>
      <w:lang w:eastAsia="en-GB"/>
    </w:rPr>
  </w:style>
  <w:style w:type="paragraph" w:styleId="NormalWeb">
    <w:name w:val="Normal (Web)"/>
    <w:basedOn w:val="Normal"/>
    <w:uiPriority w:val="99"/>
    <w:rsid w:val="00002765"/>
    <w:pPr>
      <w:spacing w:before="100" w:after="100"/>
    </w:pPr>
    <w:rPr>
      <w:sz w:val="24"/>
      <w:lang w:eastAsia="en-US"/>
    </w:rPr>
  </w:style>
  <w:style w:type="table" w:styleId="TableGrid">
    <w:name w:val="Table Grid"/>
    <w:basedOn w:val="TableNormal"/>
    <w:uiPriority w:val="39"/>
    <w:rsid w:val="00002765"/>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002765"/>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4D14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3</Pages>
  <Words>880</Words>
  <Characters>5017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Rabya Kadhim</cp:lastModifiedBy>
  <cp:revision>22</cp:revision>
  <dcterms:created xsi:type="dcterms:W3CDTF">2025-05-14T14:14:00Z</dcterms:created>
  <dcterms:modified xsi:type="dcterms:W3CDTF">2025-05-30T13:48:00Z</dcterms:modified>
</cp:coreProperties>
</file>