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4334F6" w:rsidRDefault="007C47DE" w:rsidP="007C47DE">
      <w:pPr>
        <w:jc w:val="both"/>
        <w:rPr>
          <w:rFonts w:ascii="Times New Roman" w:hAnsi="Times New Roman" w:cs="Times New Roman"/>
          <w:sz w:val="40"/>
        </w:rPr>
      </w:pPr>
      <w:r>
        <w:rPr>
          <w:rFonts w:ascii="Times New Roman" w:hAnsi="Times New Roman" w:cs="Times New Roman"/>
          <w:sz w:val="40"/>
        </w:rPr>
        <w:t>The opportunities and challenges of integrating education for sustainable development into early years practice</w:t>
      </w:r>
      <w:r w:rsidR="00D90C55">
        <w:rPr>
          <w:rFonts w:ascii="Times New Roman" w:hAnsi="Times New Roman" w:cs="Times New Roman"/>
          <w:sz w:val="40"/>
        </w:rPr>
        <w:t xml:space="preserve"> with</w:t>
      </w:r>
      <w:r w:rsidR="00280CD1">
        <w:rPr>
          <w:rFonts w:ascii="Times New Roman" w:hAnsi="Times New Roman" w:cs="Times New Roman"/>
          <w:sz w:val="40"/>
        </w:rPr>
        <w:t xml:space="preserve"> links to</w:t>
      </w:r>
      <w:r w:rsidR="00D90C55">
        <w:rPr>
          <w:rFonts w:ascii="Times New Roman" w:hAnsi="Times New Roman" w:cs="Times New Roman"/>
          <w:sz w:val="40"/>
        </w:rPr>
        <w:t xml:space="preserve"> Wales and Sweden</w:t>
      </w:r>
      <w:r>
        <w:rPr>
          <w:rFonts w:ascii="Times New Roman" w:hAnsi="Times New Roman" w:cs="Times New Roman"/>
          <w:sz w:val="40"/>
        </w:rPr>
        <w:t>.</w:t>
      </w:r>
    </w:p>
    <w:p w:rsidR="007C47DE" w:rsidRDefault="007C47DE" w:rsidP="00EC5045">
      <w:pPr>
        <w:spacing w:line="360" w:lineRule="auto"/>
        <w:jc w:val="both"/>
        <w:rPr>
          <w:rFonts w:ascii="Times New Roman" w:hAnsi="Times New Roman" w:cs="Times New Roman"/>
          <w:sz w:val="28"/>
        </w:rPr>
      </w:pPr>
      <w:r>
        <w:rPr>
          <w:rFonts w:ascii="Times New Roman" w:hAnsi="Times New Roman" w:cs="Times New Roman"/>
          <w:sz w:val="28"/>
        </w:rPr>
        <w:t>Monica Casley</w:t>
      </w:r>
    </w:p>
    <w:p w:rsidR="007C47DE" w:rsidRDefault="007C47DE" w:rsidP="002A47F4">
      <w:pPr>
        <w:spacing w:line="360" w:lineRule="auto"/>
        <w:jc w:val="both"/>
        <w:rPr>
          <w:rFonts w:ascii="Times New Roman" w:hAnsi="Times New Roman" w:cs="Times New Roman"/>
          <w:b/>
          <w:sz w:val="24"/>
        </w:rPr>
      </w:pPr>
      <w:r>
        <w:rPr>
          <w:rFonts w:ascii="Times New Roman" w:hAnsi="Times New Roman" w:cs="Times New Roman"/>
          <w:b/>
          <w:sz w:val="24"/>
        </w:rPr>
        <w:t xml:space="preserve">What is education for </w:t>
      </w:r>
      <w:r w:rsidR="000E0C8D">
        <w:rPr>
          <w:rFonts w:ascii="Times New Roman" w:hAnsi="Times New Roman" w:cs="Times New Roman"/>
          <w:b/>
          <w:sz w:val="24"/>
        </w:rPr>
        <w:t>sustainable development</w:t>
      </w:r>
      <w:r>
        <w:rPr>
          <w:rFonts w:ascii="Times New Roman" w:hAnsi="Times New Roman" w:cs="Times New Roman"/>
          <w:b/>
          <w:sz w:val="24"/>
        </w:rPr>
        <w:t xml:space="preserve"> and global citizenship?</w:t>
      </w:r>
    </w:p>
    <w:p w:rsidR="003518FE" w:rsidRDefault="000E0C8D" w:rsidP="002A47F4">
      <w:pPr>
        <w:spacing w:line="360" w:lineRule="auto"/>
        <w:jc w:val="both"/>
        <w:rPr>
          <w:rFonts w:ascii="Times New Roman" w:hAnsi="Times New Roman" w:cs="Times New Roman"/>
          <w:sz w:val="24"/>
        </w:rPr>
      </w:pPr>
      <w:r>
        <w:rPr>
          <w:rFonts w:ascii="Times New Roman" w:hAnsi="Times New Roman" w:cs="Times New Roman"/>
          <w:sz w:val="24"/>
        </w:rPr>
        <w:t>Education for sustainable development and global citizenship (ESDGC) aims to educate young learners on the consequences that their actions may affect the people around them</w:t>
      </w:r>
      <w:r w:rsidR="006664EB">
        <w:rPr>
          <w:rFonts w:ascii="Times New Roman" w:hAnsi="Times New Roman" w:cs="Times New Roman"/>
          <w:sz w:val="24"/>
        </w:rPr>
        <w:t xml:space="preserve">, the environment and the economy. </w:t>
      </w:r>
      <w:r w:rsidR="00DE393D">
        <w:rPr>
          <w:rFonts w:ascii="Times New Roman" w:hAnsi="Times New Roman" w:cs="Times New Roman"/>
          <w:sz w:val="24"/>
        </w:rPr>
        <w:t xml:space="preserve"> </w:t>
      </w:r>
      <w:r w:rsidR="006241FA">
        <w:rPr>
          <w:rFonts w:ascii="Times New Roman" w:hAnsi="Times New Roman" w:cs="Times New Roman"/>
          <w:sz w:val="24"/>
        </w:rPr>
        <w:t>The ESDGC covers seven key issues, covering ‘the natural environment, consumption and waste, climate change, wealth and poverty, identity and culture, choices and decisions and health’ (Welsh Government, 2017).</w:t>
      </w:r>
      <w:r w:rsidR="005662EA">
        <w:rPr>
          <w:rFonts w:ascii="Times New Roman" w:hAnsi="Times New Roman" w:cs="Times New Roman"/>
          <w:sz w:val="24"/>
        </w:rPr>
        <w:t xml:space="preserve"> </w:t>
      </w:r>
      <w:r w:rsidR="00DB491F" w:rsidRPr="00766DCE">
        <w:rPr>
          <w:rFonts w:ascii="Times New Roman" w:hAnsi="Times New Roman" w:cs="Times New Roman"/>
          <w:sz w:val="24"/>
        </w:rPr>
        <w:t xml:space="preserve">These themes </w:t>
      </w:r>
      <w:r w:rsidR="003C0BF3" w:rsidRPr="00766DCE">
        <w:rPr>
          <w:rFonts w:ascii="Times New Roman" w:hAnsi="Times New Roman" w:cs="Times New Roman"/>
          <w:sz w:val="24"/>
        </w:rPr>
        <w:t>aim to inform children on gaining respect for all living creatures</w:t>
      </w:r>
      <w:r w:rsidR="00113169" w:rsidRPr="00766DCE">
        <w:rPr>
          <w:rFonts w:ascii="Times New Roman" w:hAnsi="Times New Roman" w:cs="Times New Roman"/>
          <w:sz w:val="24"/>
        </w:rPr>
        <w:t xml:space="preserve"> and cultures, </w:t>
      </w:r>
      <w:r w:rsidR="00094D43" w:rsidRPr="00766DCE">
        <w:rPr>
          <w:rFonts w:ascii="Times New Roman" w:hAnsi="Times New Roman" w:cs="Times New Roman"/>
          <w:sz w:val="24"/>
        </w:rPr>
        <w:t xml:space="preserve">to understand what it is to live a healthy lifestyle, </w:t>
      </w:r>
      <w:r w:rsidR="00D7768A" w:rsidRPr="00766DCE">
        <w:rPr>
          <w:rFonts w:ascii="Times New Roman" w:hAnsi="Times New Roman" w:cs="Times New Roman"/>
          <w:sz w:val="24"/>
        </w:rPr>
        <w:t>learning what it is to save energy</w:t>
      </w:r>
      <w:r w:rsidR="004C496A" w:rsidRPr="00766DCE">
        <w:rPr>
          <w:rFonts w:ascii="Times New Roman" w:hAnsi="Times New Roman" w:cs="Times New Roman"/>
          <w:sz w:val="24"/>
        </w:rPr>
        <w:t xml:space="preserve"> and the economic </w:t>
      </w:r>
      <w:r w:rsidR="00F43BA7" w:rsidRPr="00766DCE">
        <w:rPr>
          <w:rFonts w:ascii="Times New Roman" w:hAnsi="Times New Roman" w:cs="Times New Roman"/>
          <w:sz w:val="24"/>
        </w:rPr>
        <w:t>impacts of discrimination (Welsh Government, 2017</w:t>
      </w:r>
      <w:r w:rsidR="005662EA" w:rsidRPr="00766DCE">
        <w:rPr>
          <w:rFonts w:ascii="Times New Roman" w:hAnsi="Times New Roman" w:cs="Times New Roman"/>
          <w:sz w:val="24"/>
        </w:rPr>
        <w:t>).</w:t>
      </w:r>
      <w:r w:rsidR="005662EA">
        <w:rPr>
          <w:rFonts w:ascii="Times New Roman" w:hAnsi="Times New Roman" w:cs="Times New Roman"/>
          <w:sz w:val="24"/>
        </w:rPr>
        <w:t xml:space="preserve"> </w:t>
      </w:r>
    </w:p>
    <w:p w:rsidR="00737B71" w:rsidRDefault="00020A76" w:rsidP="002A47F4">
      <w:pPr>
        <w:spacing w:line="360" w:lineRule="auto"/>
        <w:jc w:val="both"/>
        <w:rPr>
          <w:rFonts w:ascii="Times New Roman" w:hAnsi="Times New Roman" w:cs="Times New Roman"/>
          <w:sz w:val="24"/>
        </w:rPr>
      </w:pPr>
      <w:r w:rsidRPr="00020A76">
        <w:rPr>
          <w:rFonts w:ascii="Times New Roman" w:hAnsi="Times New Roman" w:cs="Times New Roman"/>
          <w:noProof/>
          <w:sz w:val="24"/>
          <w:lang w:eastAsia="en-GB"/>
        </w:rPr>
        <mc:AlternateContent>
          <mc:Choice Requires="wps">
            <w:drawing>
              <wp:anchor distT="0" distB="0" distL="114300" distR="114300" simplePos="0" relativeHeight="251663360" behindDoc="0" locked="0" layoutInCell="1" allowOverlap="1" wp14:editId="36B11C9B">
                <wp:simplePos x="0" y="0"/>
                <wp:positionH relativeFrom="column">
                  <wp:posOffset>3771900</wp:posOffset>
                </wp:positionH>
                <wp:positionV relativeFrom="paragraph">
                  <wp:posOffset>4079240</wp:posOffset>
                </wp:positionV>
                <wp:extent cx="2374265" cy="314325"/>
                <wp:effectExtent l="0" t="0" r="12700" b="28575"/>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74265" cy="314325"/>
                        </a:xfrm>
                        <a:prstGeom prst="rect">
                          <a:avLst/>
                        </a:prstGeom>
                        <a:solidFill>
                          <a:srgbClr val="FFFFFF"/>
                        </a:solidFill>
                        <a:ln w="9525">
                          <a:solidFill>
                            <a:srgbClr val="000000"/>
                          </a:solidFill>
                          <a:miter lim="800000"/>
                          <a:headEnd/>
                          <a:tailEnd/>
                        </a:ln>
                      </wps:spPr>
                      <wps:txbx>
                        <w:txbxContent>
                          <w:p w:rsidR="00B25E70" w:rsidRPr="00020A76" w:rsidRDefault="00B25E70">
                            <w:pPr>
                              <w:rPr>
                                <w:rFonts w:ascii="Times New Roman" w:hAnsi="Times New Roman" w:cs="Times New Roman"/>
                                <w:sz w:val="24"/>
                                <w:szCs w:val="24"/>
                              </w:rPr>
                            </w:pPr>
                            <w:r w:rsidRPr="00020A76">
                              <w:rPr>
                                <w:rFonts w:ascii="Times New Roman" w:hAnsi="Times New Roman" w:cs="Times New Roman"/>
                                <w:sz w:val="24"/>
                                <w:szCs w:val="24"/>
                              </w:rPr>
                              <w:t>(Source:</w:t>
                            </w:r>
                            <w:r>
                              <w:rPr>
                                <w:rFonts w:ascii="Times New Roman" w:hAnsi="Times New Roman" w:cs="Times New Roman"/>
                                <w:sz w:val="24"/>
                                <w:szCs w:val="24"/>
                              </w:rPr>
                              <w:t xml:space="preserve"> Care force, No date)</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left:0;text-align:left;margin-left:297pt;margin-top:321.2pt;width:186.95pt;height:24.75pt;z-index:251663360;visibility:visible;mso-wrap-style:square;mso-width-percent:400;mso-height-percent:0;mso-wrap-distance-left:9pt;mso-wrap-distance-top:0;mso-wrap-distance-right:9pt;mso-wrap-distance-bottom:0;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">
                <v:textbox>
                  <w:txbxContent>
                    <w:p w:rsidR="00B25E70" w:rsidRPr="00020A76" w:rsidRDefault="00B25E70">
                      <w:pPr>
                        <w:rPr>
                          <w:rFonts w:ascii="Times New Roman" w:hAnsi="Times New Roman" w:cs="Times New Roman"/>
                          <w:sz w:val="24"/>
                          <w:szCs w:val="24"/>
                        </w:rPr>
                      </w:pPr>
                      <w:r w:rsidRPr="00020A76">
                        <w:rPr>
                          <w:rFonts w:ascii="Times New Roman" w:hAnsi="Times New Roman" w:cs="Times New Roman"/>
                          <w:sz w:val="24"/>
                          <w:szCs w:val="24"/>
                        </w:rPr>
                        <w:t>(Source:</w:t>
                      </w:r>
                      <w:r>
                        <w:rPr>
                          <w:rFonts w:ascii="Times New Roman" w:hAnsi="Times New Roman" w:cs="Times New Roman"/>
                          <w:sz w:val="24"/>
                          <w:szCs w:val="24"/>
                        </w:rPr>
                        <w:t xml:space="preserve"> Care force, No date)</w:t>
                      </w:r>
                    </w:p>
                  </w:txbxContent>
                </v:textbox>
                <w10:wrap type="square"/>
              </v:shape>
            </w:pict>
          </mc:Fallback>
        </mc:AlternateContent>
      </w:r>
      <w:r>
        <w:rPr>
          <w:rFonts w:ascii="Helvetica" w:hAnsi="Helvetica" w:cs="Arial"/>
          <w:noProof/>
          <w:color w:val="333333"/>
          <w:sz w:val="21"/>
          <w:szCs w:val="21"/>
          <w:lang w:eastAsia="en-GB"/>
        </w:rPr>
        <w:drawing>
          <wp:anchor distT="0" distB="0" distL="114300" distR="114300" simplePos="0" relativeHeight="251661312" behindDoc="0" locked="0" layoutInCell="1" allowOverlap="1" wp14:anchorId="4633196F" wp14:editId="316395F6">
            <wp:simplePos x="0" y="0"/>
            <wp:positionH relativeFrom="column">
              <wp:posOffset>3771900</wp:posOffset>
            </wp:positionH>
            <wp:positionV relativeFrom="paragraph">
              <wp:posOffset>1678940</wp:posOffset>
            </wp:positionV>
            <wp:extent cx="2424430" cy="2305050"/>
            <wp:effectExtent l="0" t="0" r="0" b="0"/>
            <wp:wrapSquare wrapText="bothSides"/>
            <wp:docPr id="2" name="Picture 2" descr="Bronfenbrenner's ecological systems theory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Bronfenbrenner's ecological systems theory diagram"/>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424430" cy="2305050"/>
                    </a:xfrm>
                    <a:prstGeom prst="rect">
                      <a:avLst/>
                    </a:prstGeom>
                    <a:noFill/>
                    <a:ln>
                      <a:noFill/>
                    </a:ln>
                  </pic:spPr>
                </pic:pic>
              </a:graphicData>
            </a:graphic>
            <wp14:sizeRelH relativeFrom="page">
              <wp14:pctWidth>0</wp14:pctWidth>
            </wp14:sizeRelH>
            <wp14:sizeRelV relativeFrom="page">
              <wp14:pctHeight>0</wp14:pctHeight>
            </wp14:sizeRelV>
          </wp:anchor>
        </w:drawing>
      </w:r>
      <w:r w:rsidR="005662EA">
        <w:rPr>
          <w:rFonts w:ascii="Times New Roman" w:hAnsi="Times New Roman" w:cs="Times New Roman"/>
          <w:sz w:val="24"/>
        </w:rPr>
        <w:t>The N</w:t>
      </w:r>
      <w:r w:rsidR="006B085C">
        <w:rPr>
          <w:rFonts w:ascii="Times New Roman" w:hAnsi="Times New Roman" w:cs="Times New Roman"/>
          <w:sz w:val="24"/>
        </w:rPr>
        <w:t xml:space="preserve">ational </w:t>
      </w:r>
      <w:r w:rsidR="005662EA">
        <w:rPr>
          <w:rFonts w:ascii="Times New Roman" w:hAnsi="Times New Roman" w:cs="Times New Roman"/>
          <w:sz w:val="24"/>
        </w:rPr>
        <w:t>H</w:t>
      </w:r>
      <w:r w:rsidR="006B085C">
        <w:rPr>
          <w:rFonts w:ascii="Times New Roman" w:hAnsi="Times New Roman" w:cs="Times New Roman"/>
          <w:sz w:val="24"/>
        </w:rPr>
        <w:t xml:space="preserve">ealth </w:t>
      </w:r>
      <w:r w:rsidR="005662EA">
        <w:rPr>
          <w:rFonts w:ascii="Times New Roman" w:hAnsi="Times New Roman" w:cs="Times New Roman"/>
          <w:sz w:val="24"/>
        </w:rPr>
        <w:t>S</w:t>
      </w:r>
      <w:r w:rsidR="006B085C">
        <w:rPr>
          <w:rFonts w:ascii="Times New Roman" w:hAnsi="Times New Roman" w:cs="Times New Roman"/>
          <w:sz w:val="24"/>
        </w:rPr>
        <w:t>ervice (NHS)</w:t>
      </w:r>
      <w:r w:rsidR="005662EA">
        <w:rPr>
          <w:rFonts w:ascii="Times New Roman" w:hAnsi="Times New Roman" w:cs="Times New Roman"/>
          <w:sz w:val="24"/>
        </w:rPr>
        <w:t xml:space="preserve"> </w:t>
      </w:r>
      <w:r w:rsidR="00766DCE">
        <w:rPr>
          <w:rFonts w:ascii="Times New Roman" w:hAnsi="Times New Roman" w:cs="Times New Roman"/>
          <w:sz w:val="24"/>
        </w:rPr>
        <w:t>introduced</w:t>
      </w:r>
      <w:r w:rsidR="005662EA">
        <w:rPr>
          <w:rFonts w:ascii="Times New Roman" w:hAnsi="Times New Roman" w:cs="Times New Roman"/>
          <w:sz w:val="24"/>
        </w:rPr>
        <w:t xml:space="preserve"> a</w:t>
      </w:r>
      <w:r w:rsidR="002434B6">
        <w:rPr>
          <w:rFonts w:ascii="Times New Roman" w:hAnsi="Times New Roman" w:cs="Times New Roman"/>
          <w:sz w:val="24"/>
        </w:rPr>
        <w:t xml:space="preserve"> free</w:t>
      </w:r>
      <w:r w:rsidR="005662EA">
        <w:rPr>
          <w:rFonts w:ascii="Times New Roman" w:hAnsi="Times New Roman" w:cs="Times New Roman"/>
          <w:sz w:val="24"/>
        </w:rPr>
        <w:t xml:space="preserve"> healthy lifestyle scheme for children and families called Change4Life</w:t>
      </w:r>
      <w:r w:rsidR="00737B71">
        <w:rPr>
          <w:rFonts w:ascii="Times New Roman" w:hAnsi="Times New Roman" w:cs="Times New Roman"/>
          <w:sz w:val="24"/>
        </w:rPr>
        <w:t xml:space="preserve">. </w:t>
      </w:r>
      <w:r w:rsidR="00766DCE" w:rsidRPr="00737B71">
        <w:rPr>
          <w:rFonts w:ascii="Times New Roman" w:hAnsi="Times New Roman" w:cs="Times New Roman"/>
          <w:sz w:val="24"/>
        </w:rPr>
        <w:t>Change4Life launched in 2010 and has inspired four million families to change their lifestyles by incorporating exercise and altering their diets to a healthier approach</w:t>
      </w:r>
      <w:r w:rsidR="002434B6">
        <w:rPr>
          <w:rFonts w:ascii="Times New Roman" w:hAnsi="Times New Roman" w:cs="Times New Roman"/>
          <w:sz w:val="24"/>
        </w:rPr>
        <w:t>. The scheme offers free activity plans, healthy meals and facts about food</w:t>
      </w:r>
      <w:r w:rsidR="00766DCE">
        <w:rPr>
          <w:rFonts w:ascii="Times New Roman" w:hAnsi="Times New Roman" w:cs="Times New Roman"/>
          <w:sz w:val="24"/>
        </w:rPr>
        <w:t>.</w:t>
      </w:r>
      <w:r w:rsidR="00737B71">
        <w:rPr>
          <w:rFonts w:ascii="Times New Roman" w:hAnsi="Times New Roman" w:cs="Times New Roman"/>
          <w:sz w:val="24"/>
        </w:rPr>
        <w:t xml:space="preserve"> Change4Life aims to encourage people to reduce the amount of salt they consume, eat five pieces of fruit and vegetables a day, find alternatives for sugary treats and to get active for at least an hour a day (Change4Life, no date). </w:t>
      </w:r>
      <w:r w:rsidR="002434B6">
        <w:rPr>
          <w:rFonts w:ascii="Times New Roman" w:hAnsi="Times New Roman" w:cs="Times New Roman"/>
          <w:sz w:val="24"/>
        </w:rPr>
        <w:t xml:space="preserve"> Change4Life does not only encourage children but also their parents and wider families. The website</w:t>
      </w:r>
      <w:r w:rsidR="00717B87">
        <w:rPr>
          <w:rFonts w:ascii="Times New Roman" w:hAnsi="Times New Roman" w:cs="Times New Roman"/>
          <w:sz w:val="24"/>
        </w:rPr>
        <w:t xml:space="preserve"> also</w:t>
      </w:r>
      <w:r w:rsidR="002434B6">
        <w:rPr>
          <w:rFonts w:ascii="Times New Roman" w:hAnsi="Times New Roman" w:cs="Times New Roman"/>
          <w:sz w:val="24"/>
        </w:rPr>
        <w:t xml:space="preserve"> encourages adults to reduce the amount of alcoholic beverages</w:t>
      </w:r>
      <w:r w:rsidR="00717B87">
        <w:rPr>
          <w:rFonts w:ascii="Times New Roman" w:hAnsi="Times New Roman" w:cs="Times New Roman"/>
          <w:sz w:val="24"/>
        </w:rPr>
        <w:t xml:space="preserve"> they consume </w:t>
      </w:r>
      <w:r w:rsidR="00CC2412">
        <w:rPr>
          <w:rFonts w:ascii="Times New Roman" w:hAnsi="Times New Roman" w:cs="Times New Roman"/>
          <w:sz w:val="24"/>
        </w:rPr>
        <w:t>(Change4Life, no date).</w:t>
      </w:r>
      <w:r w:rsidR="00006DFC">
        <w:rPr>
          <w:rFonts w:ascii="Times New Roman" w:hAnsi="Times New Roman" w:cs="Times New Roman"/>
          <w:sz w:val="24"/>
        </w:rPr>
        <w:t xml:space="preserve"> Bronfenbrenner developed an ecological system theory</w:t>
      </w:r>
      <w:r>
        <w:rPr>
          <w:rFonts w:ascii="Times New Roman" w:hAnsi="Times New Roman" w:cs="Times New Roman"/>
          <w:sz w:val="24"/>
        </w:rPr>
        <w:t>, as seen in the picture</w:t>
      </w:r>
      <w:r w:rsidR="00006DFC">
        <w:rPr>
          <w:rFonts w:ascii="Times New Roman" w:hAnsi="Times New Roman" w:cs="Times New Roman"/>
          <w:sz w:val="24"/>
        </w:rPr>
        <w:t>, where he believed children</w:t>
      </w:r>
      <w:r w:rsidR="004C5CDB">
        <w:rPr>
          <w:rFonts w:ascii="Times New Roman" w:hAnsi="Times New Roman" w:cs="Times New Roman"/>
          <w:sz w:val="24"/>
        </w:rPr>
        <w:t>’s</w:t>
      </w:r>
      <w:r w:rsidR="00006DFC">
        <w:rPr>
          <w:rFonts w:ascii="Times New Roman" w:hAnsi="Times New Roman" w:cs="Times New Roman"/>
          <w:sz w:val="24"/>
        </w:rPr>
        <w:t xml:space="preserve"> development is influenced by the environment around them. The first of his five sections is the immediate environment known as microsystem.</w:t>
      </w:r>
      <w:r w:rsidR="00BB6C2C">
        <w:rPr>
          <w:rFonts w:ascii="Times New Roman" w:hAnsi="Times New Roman" w:cs="Times New Roman"/>
          <w:sz w:val="24"/>
        </w:rPr>
        <w:t xml:space="preserve"> (Curtis and O’Hagan, 2003).</w:t>
      </w:r>
      <w:r w:rsidR="00006DFC">
        <w:rPr>
          <w:rFonts w:ascii="Times New Roman" w:hAnsi="Times New Roman" w:cs="Times New Roman"/>
          <w:sz w:val="24"/>
        </w:rPr>
        <w:t xml:space="preserve"> This is where the family would fit</w:t>
      </w:r>
      <w:r w:rsidR="004C5CDB">
        <w:rPr>
          <w:rFonts w:ascii="Times New Roman" w:hAnsi="Times New Roman" w:cs="Times New Roman"/>
          <w:sz w:val="24"/>
        </w:rPr>
        <w:t xml:space="preserve"> in</w:t>
      </w:r>
      <w:r w:rsidR="00006DFC">
        <w:rPr>
          <w:rFonts w:ascii="Times New Roman" w:hAnsi="Times New Roman" w:cs="Times New Roman"/>
          <w:sz w:val="24"/>
        </w:rPr>
        <w:t xml:space="preserve">. </w:t>
      </w:r>
      <w:r w:rsidR="00BB6C2C">
        <w:rPr>
          <w:rFonts w:ascii="Times New Roman" w:hAnsi="Times New Roman" w:cs="Times New Roman"/>
          <w:sz w:val="24"/>
        </w:rPr>
        <w:t xml:space="preserve">If the family </w:t>
      </w:r>
      <w:r w:rsidR="00BB6C2C">
        <w:rPr>
          <w:rFonts w:ascii="Times New Roman" w:hAnsi="Times New Roman" w:cs="Times New Roman"/>
          <w:sz w:val="24"/>
        </w:rPr>
        <w:lastRenderedPageBreak/>
        <w:t xml:space="preserve">follow a healthy lifestyle, this should influence the children’s behaviour. </w:t>
      </w:r>
    </w:p>
    <w:p w:rsidR="00B12CFB" w:rsidRDefault="00F54BE5" w:rsidP="002A47F4">
      <w:pPr>
        <w:spacing w:line="360" w:lineRule="auto"/>
        <w:jc w:val="both"/>
        <w:rPr>
          <w:rFonts w:ascii="Times New Roman" w:hAnsi="Times New Roman" w:cs="Times New Roman"/>
          <w:sz w:val="24"/>
        </w:rPr>
      </w:pPr>
      <w:r>
        <w:rPr>
          <w:rFonts w:ascii="Times New Roman" w:hAnsi="Times New Roman" w:cs="Times New Roman"/>
          <w:sz w:val="24"/>
        </w:rPr>
        <w:t xml:space="preserve">The ESDGC has recently been decided by the Welsh Government to be </w:t>
      </w:r>
      <w:r w:rsidR="00246678">
        <w:rPr>
          <w:rFonts w:ascii="Times New Roman" w:hAnsi="Times New Roman" w:cs="Times New Roman"/>
          <w:sz w:val="24"/>
        </w:rPr>
        <w:t>embedded</w:t>
      </w:r>
      <w:r w:rsidR="007F217B">
        <w:rPr>
          <w:rFonts w:ascii="Times New Roman" w:hAnsi="Times New Roman" w:cs="Times New Roman"/>
          <w:sz w:val="24"/>
        </w:rPr>
        <w:t xml:space="preserve"> within all educational settings from early years to secondary (Boyd et al, 2018).</w:t>
      </w:r>
      <w:r w:rsidR="00F80510">
        <w:rPr>
          <w:rFonts w:ascii="Times New Roman" w:hAnsi="Times New Roman" w:cs="Times New Roman"/>
          <w:sz w:val="24"/>
        </w:rPr>
        <w:t xml:space="preserve"> </w:t>
      </w:r>
      <w:r w:rsidR="00246678">
        <w:rPr>
          <w:rFonts w:ascii="Times New Roman" w:hAnsi="Times New Roman" w:cs="Times New Roman"/>
          <w:sz w:val="24"/>
        </w:rPr>
        <w:t xml:space="preserve">The embedment of </w:t>
      </w:r>
      <w:r w:rsidR="00F80510">
        <w:rPr>
          <w:rFonts w:ascii="Times New Roman" w:hAnsi="Times New Roman" w:cs="Times New Roman"/>
          <w:sz w:val="24"/>
        </w:rPr>
        <w:t xml:space="preserve">ESDGC </w:t>
      </w:r>
      <w:r w:rsidR="00246678">
        <w:rPr>
          <w:rFonts w:ascii="Times New Roman" w:hAnsi="Times New Roman" w:cs="Times New Roman"/>
          <w:sz w:val="24"/>
        </w:rPr>
        <w:t xml:space="preserve">within the </w:t>
      </w:r>
      <w:r w:rsidR="00F80510">
        <w:rPr>
          <w:rFonts w:ascii="Times New Roman" w:hAnsi="Times New Roman" w:cs="Times New Roman"/>
          <w:sz w:val="24"/>
        </w:rPr>
        <w:t xml:space="preserve">curriculum </w:t>
      </w:r>
      <w:r w:rsidR="005D0012">
        <w:rPr>
          <w:rFonts w:ascii="Times New Roman" w:hAnsi="Times New Roman" w:cs="Times New Roman"/>
          <w:sz w:val="24"/>
        </w:rPr>
        <w:t xml:space="preserve">places sustainability at the forefront and is seen </w:t>
      </w:r>
      <w:r w:rsidR="00F80510">
        <w:rPr>
          <w:rFonts w:ascii="Times New Roman" w:hAnsi="Times New Roman" w:cs="Times New Roman"/>
          <w:sz w:val="24"/>
        </w:rPr>
        <w:t xml:space="preserve">within key stage two and three </w:t>
      </w:r>
      <w:r w:rsidR="00175D81">
        <w:rPr>
          <w:rFonts w:ascii="Times New Roman" w:hAnsi="Times New Roman" w:cs="Times New Roman"/>
          <w:sz w:val="24"/>
        </w:rPr>
        <w:t>through the Global Learning Programme Wales.</w:t>
      </w:r>
      <w:r w:rsidR="00DC5F5D">
        <w:rPr>
          <w:rFonts w:ascii="Times New Roman" w:hAnsi="Times New Roman" w:cs="Times New Roman"/>
          <w:sz w:val="24"/>
        </w:rPr>
        <w:t xml:space="preserve"> The programme came into play in 2014 when an ESDGC Estyn report claimed that </w:t>
      </w:r>
      <w:r w:rsidR="007A3CEF">
        <w:rPr>
          <w:rFonts w:ascii="Times New Roman" w:hAnsi="Times New Roman" w:cs="Times New Roman"/>
          <w:sz w:val="24"/>
        </w:rPr>
        <w:t xml:space="preserve">several suggestions must be made in order to include the ESDGC into </w:t>
      </w:r>
      <w:r w:rsidR="00020A76">
        <w:rPr>
          <w:rFonts w:ascii="Times New Roman" w:hAnsi="Times New Roman" w:cs="Times New Roman"/>
          <w:sz w:val="24"/>
        </w:rPr>
        <w:t>M</w:t>
      </w:r>
      <w:r w:rsidR="00A84E90">
        <w:rPr>
          <w:rFonts w:ascii="Times New Roman" w:hAnsi="Times New Roman" w:cs="Times New Roman"/>
          <w:sz w:val="24"/>
        </w:rPr>
        <w:t>athematic and English les</w:t>
      </w:r>
      <w:r w:rsidR="00020A76">
        <w:rPr>
          <w:rFonts w:ascii="Times New Roman" w:hAnsi="Times New Roman" w:cs="Times New Roman"/>
          <w:sz w:val="24"/>
        </w:rPr>
        <w:t>son (Global learning Programme W</w:t>
      </w:r>
      <w:r w:rsidR="00A84E90">
        <w:rPr>
          <w:rFonts w:ascii="Times New Roman" w:hAnsi="Times New Roman" w:cs="Times New Roman"/>
          <w:sz w:val="24"/>
        </w:rPr>
        <w:t>ales, 2017).</w:t>
      </w:r>
      <w:r w:rsidR="00B12CFB">
        <w:rPr>
          <w:rFonts w:ascii="Times New Roman" w:hAnsi="Times New Roman" w:cs="Times New Roman"/>
          <w:sz w:val="24"/>
        </w:rPr>
        <w:t xml:space="preserve"> </w:t>
      </w:r>
      <w:r w:rsidR="002A667B">
        <w:rPr>
          <w:rFonts w:ascii="Times New Roman" w:hAnsi="Times New Roman" w:cs="Times New Roman"/>
          <w:sz w:val="24"/>
        </w:rPr>
        <w:t xml:space="preserve">Tinney and Hirst (2018) explain the importance of incorporating sustainable development into the curriculum and not in isolation. This is supported by the </w:t>
      </w:r>
      <w:r w:rsidR="00B238EA">
        <w:rPr>
          <w:rFonts w:ascii="Times New Roman" w:hAnsi="Times New Roman" w:cs="Times New Roman"/>
          <w:sz w:val="24"/>
        </w:rPr>
        <w:t>Department for Education and S</w:t>
      </w:r>
      <w:r w:rsidR="002A667B">
        <w:rPr>
          <w:rFonts w:ascii="Times New Roman" w:hAnsi="Times New Roman" w:cs="Times New Roman"/>
          <w:sz w:val="24"/>
        </w:rPr>
        <w:t>kills (2015) by expressing that sustainability is taught across all aspects of the framework.</w:t>
      </w:r>
      <w:r w:rsidR="00923366">
        <w:rPr>
          <w:rFonts w:ascii="Times New Roman" w:hAnsi="Times New Roman" w:cs="Times New Roman"/>
          <w:sz w:val="24"/>
        </w:rPr>
        <w:t xml:space="preserve"> </w:t>
      </w:r>
      <w:r w:rsidR="00B12CFB">
        <w:rPr>
          <w:rFonts w:ascii="Times New Roman" w:hAnsi="Times New Roman" w:cs="Times New Roman"/>
          <w:sz w:val="24"/>
        </w:rPr>
        <w:t xml:space="preserve">In order for practitioners to provide sustainable education within early years settings, they must have a clear, profound perception of </w:t>
      </w:r>
      <w:r w:rsidR="0031331E">
        <w:rPr>
          <w:rFonts w:ascii="Times New Roman" w:hAnsi="Times New Roman" w:cs="Times New Roman"/>
          <w:sz w:val="24"/>
        </w:rPr>
        <w:t>the topic in order to provide high quality education (Cottle and Alexander, 2012).</w:t>
      </w:r>
      <w:r w:rsidR="00D71290">
        <w:rPr>
          <w:rFonts w:ascii="Times New Roman" w:hAnsi="Times New Roman" w:cs="Times New Roman"/>
          <w:sz w:val="24"/>
        </w:rPr>
        <w:t xml:space="preserve"> Davis (1998: 146) supports this by stating ‘the environmentally educated teacher is critical in transforming attitudes, values and actions that lead towards sustainable social and environmental relationships.’ </w:t>
      </w:r>
      <w:r w:rsidR="00913430">
        <w:rPr>
          <w:rFonts w:ascii="Times New Roman" w:hAnsi="Times New Roman" w:cs="Times New Roman"/>
          <w:sz w:val="24"/>
        </w:rPr>
        <w:t>On the other hand</w:t>
      </w:r>
      <w:r w:rsidR="0092357D">
        <w:rPr>
          <w:rFonts w:ascii="Times New Roman" w:hAnsi="Times New Roman" w:cs="Times New Roman"/>
          <w:sz w:val="24"/>
        </w:rPr>
        <w:t>, an article was published in 2009 in the journal of ‘Environmental Education Rese</w:t>
      </w:r>
      <w:r w:rsidR="004C5CDB">
        <w:rPr>
          <w:rFonts w:ascii="Times New Roman" w:hAnsi="Times New Roman" w:cs="Times New Roman"/>
          <w:sz w:val="24"/>
        </w:rPr>
        <w:t>arch’ highlighted</w:t>
      </w:r>
      <w:r w:rsidR="0092357D">
        <w:rPr>
          <w:rFonts w:ascii="Times New Roman" w:hAnsi="Times New Roman" w:cs="Times New Roman"/>
          <w:sz w:val="24"/>
        </w:rPr>
        <w:t xml:space="preserve"> the </w:t>
      </w:r>
      <w:r w:rsidR="00913430">
        <w:rPr>
          <w:rFonts w:ascii="Times New Roman" w:hAnsi="Times New Roman" w:cs="Times New Roman"/>
          <w:sz w:val="24"/>
        </w:rPr>
        <w:t xml:space="preserve">lack of literature explaining the importance of sustainable education within the early years. </w:t>
      </w:r>
      <w:r w:rsidR="006049AE">
        <w:rPr>
          <w:rFonts w:ascii="Times New Roman" w:hAnsi="Times New Roman" w:cs="Times New Roman"/>
          <w:sz w:val="24"/>
        </w:rPr>
        <w:t xml:space="preserve">Davis </w:t>
      </w:r>
      <w:r w:rsidR="00913430">
        <w:rPr>
          <w:rFonts w:ascii="Times New Roman" w:hAnsi="Times New Roman" w:cs="Times New Roman"/>
          <w:sz w:val="24"/>
        </w:rPr>
        <w:t>(2009: 7) states ‘nevertheless, while this growing interest is commended, research in early childhood education for sustainability is almost non-existent.’ Practitioner</w:t>
      </w:r>
      <w:r w:rsidR="00272E8C">
        <w:rPr>
          <w:rFonts w:ascii="Times New Roman" w:hAnsi="Times New Roman" w:cs="Times New Roman"/>
          <w:sz w:val="24"/>
        </w:rPr>
        <w:t>s</w:t>
      </w:r>
      <w:r w:rsidR="00913430">
        <w:rPr>
          <w:rFonts w:ascii="Times New Roman" w:hAnsi="Times New Roman" w:cs="Times New Roman"/>
          <w:sz w:val="24"/>
        </w:rPr>
        <w:t xml:space="preserve"> </w:t>
      </w:r>
      <w:r w:rsidR="006049AE">
        <w:rPr>
          <w:rFonts w:ascii="Times New Roman" w:hAnsi="Times New Roman" w:cs="Times New Roman"/>
          <w:sz w:val="24"/>
        </w:rPr>
        <w:t xml:space="preserve">may argue that it is difficult to become educated on sustainability with such a lack of relevant resources </w:t>
      </w:r>
      <w:r w:rsidR="00272E8C">
        <w:rPr>
          <w:rFonts w:ascii="Times New Roman" w:hAnsi="Times New Roman" w:cs="Times New Roman"/>
          <w:sz w:val="24"/>
        </w:rPr>
        <w:t xml:space="preserve">available </w:t>
      </w:r>
      <w:r w:rsidR="006049AE">
        <w:rPr>
          <w:rFonts w:ascii="Times New Roman" w:hAnsi="Times New Roman" w:cs="Times New Roman"/>
          <w:sz w:val="24"/>
        </w:rPr>
        <w:t xml:space="preserve">to use. </w:t>
      </w:r>
    </w:p>
    <w:p w:rsidR="00B130A4" w:rsidRDefault="00B130A4" w:rsidP="002A47F4">
      <w:pPr>
        <w:spacing w:line="360" w:lineRule="auto"/>
        <w:jc w:val="both"/>
        <w:rPr>
          <w:rFonts w:ascii="Times New Roman" w:hAnsi="Times New Roman" w:cs="Times New Roman"/>
          <w:b/>
          <w:sz w:val="24"/>
        </w:rPr>
      </w:pPr>
      <w:r w:rsidRPr="00B130A4">
        <w:rPr>
          <w:rFonts w:ascii="Times New Roman" w:hAnsi="Times New Roman" w:cs="Times New Roman"/>
          <w:b/>
          <w:sz w:val="24"/>
        </w:rPr>
        <w:t>Sustainab</w:t>
      </w:r>
      <w:r w:rsidR="00680E08">
        <w:rPr>
          <w:rFonts w:ascii="Times New Roman" w:hAnsi="Times New Roman" w:cs="Times New Roman"/>
          <w:b/>
          <w:sz w:val="24"/>
        </w:rPr>
        <w:t>le development</w:t>
      </w:r>
      <w:r w:rsidRPr="00B130A4">
        <w:rPr>
          <w:rFonts w:ascii="Times New Roman" w:hAnsi="Times New Roman" w:cs="Times New Roman"/>
          <w:b/>
          <w:sz w:val="24"/>
        </w:rPr>
        <w:t xml:space="preserve"> in Wales</w:t>
      </w:r>
    </w:p>
    <w:p w:rsidR="002E074A" w:rsidRDefault="00DC35F8" w:rsidP="00BF2A8C">
      <w:pPr>
        <w:spacing w:line="360" w:lineRule="auto"/>
        <w:jc w:val="both"/>
        <w:rPr>
          <w:rFonts w:ascii="Times New Roman" w:hAnsi="Times New Roman" w:cs="Times New Roman"/>
          <w:sz w:val="24"/>
        </w:rPr>
      </w:pPr>
      <w:r>
        <w:rPr>
          <w:rFonts w:ascii="Times New Roman" w:hAnsi="Times New Roman" w:cs="Times New Roman"/>
          <w:sz w:val="24"/>
        </w:rPr>
        <w:t>Sustainability has been the centre of the Welsh government</w:t>
      </w:r>
      <w:r w:rsidR="00272E8C">
        <w:rPr>
          <w:rFonts w:ascii="Times New Roman" w:hAnsi="Times New Roman" w:cs="Times New Roman"/>
          <w:sz w:val="24"/>
        </w:rPr>
        <w:t>’s</w:t>
      </w:r>
      <w:r>
        <w:rPr>
          <w:rFonts w:ascii="Times New Roman" w:hAnsi="Times New Roman" w:cs="Times New Roman"/>
          <w:sz w:val="24"/>
        </w:rPr>
        <w:t xml:space="preserve"> policies</w:t>
      </w:r>
      <w:r w:rsidR="0063787C">
        <w:rPr>
          <w:rFonts w:ascii="Times New Roman" w:hAnsi="Times New Roman" w:cs="Times New Roman"/>
          <w:sz w:val="24"/>
        </w:rPr>
        <w:t xml:space="preserve">. </w:t>
      </w:r>
      <w:r w:rsidR="00680E08">
        <w:rPr>
          <w:rFonts w:ascii="Times New Roman" w:hAnsi="Times New Roman" w:cs="Times New Roman"/>
          <w:sz w:val="24"/>
        </w:rPr>
        <w:t xml:space="preserve">In 1999, Wales developed a National Assembly </w:t>
      </w:r>
      <w:r w:rsidR="005D0012">
        <w:rPr>
          <w:rFonts w:ascii="Times New Roman" w:hAnsi="Times New Roman" w:cs="Times New Roman"/>
          <w:sz w:val="24"/>
        </w:rPr>
        <w:t xml:space="preserve">where one of its </w:t>
      </w:r>
      <w:r w:rsidR="00680E08">
        <w:rPr>
          <w:rFonts w:ascii="Times New Roman" w:hAnsi="Times New Roman" w:cs="Times New Roman"/>
          <w:sz w:val="24"/>
        </w:rPr>
        <w:t xml:space="preserve">first </w:t>
      </w:r>
      <w:r w:rsidR="002E074A">
        <w:rPr>
          <w:rFonts w:ascii="Times New Roman" w:hAnsi="Times New Roman" w:cs="Times New Roman"/>
          <w:sz w:val="24"/>
        </w:rPr>
        <w:t>responsibilities</w:t>
      </w:r>
      <w:r w:rsidR="00680E08">
        <w:rPr>
          <w:rFonts w:ascii="Times New Roman" w:hAnsi="Times New Roman" w:cs="Times New Roman"/>
          <w:sz w:val="24"/>
        </w:rPr>
        <w:t xml:space="preserve"> </w:t>
      </w:r>
      <w:r w:rsidR="005D0012">
        <w:rPr>
          <w:rFonts w:ascii="Times New Roman" w:hAnsi="Times New Roman" w:cs="Times New Roman"/>
          <w:sz w:val="24"/>
        </w:rPr>
        <w:t xml:space="preserve">was </w:t>
      </w:r>
      <w:r w:rsidR="00680E08">
        <w:rPr>
          <w:rFonts w:ascii="Times New Roman" w:hAnsi="Times New Roman" w:cs="Times New Roman"/>
          <w:sz w:val="24"/>
        </w:rPr>
        <w:t xml:space="preserve">to </w:t>
      </w:r>
      <w:r w:rsidR="002E074A">
        <w:rPr>
          <w:rFonts w:ascii="Times New Roman" w:hAnsi="Times New Roman" w:cs="Times New Roman"/>
          <w:sz w:val="24"/>
        </w:rPr>
        <w:t xml:space="preserve">encourage </w:t>
      </w:r>
      <w:r w:rsidR="00680E08">
        <w:rPr>
          <w:rFonts w:ascii="Times New Roman" w:hAnsi="Times New Roman" w:cs="Times New Roman"/>
          <w:sz w:val="24"/>
        </w:rPr>
        <w:t>sustainability throughout the country</w:t>
      </w:r>
      <w:r w:rsidR="0042148B">
        <w:rPr>
          <w:rFonts w:ascii="Times New Roman" w:hAnsi="Times New Roman" w:cs="Times New Roman"/>
          <w:sz w:val="24"/>
        </w:rPr>
        <w:t xml:space="preserve"> and intend on including this issue throughout all verdicts. In </w:t>
      </w:r>
      <w:smartTag w:uri="urn:schemas-microsoft-com:office:smarttags" w:element="metricconverter">
        <w:smartTagPr>
          <w:attr w:name="ProductID" w:val="2015, a"/>
        </w:smartTagPr>
        <w:r w:rsidR="0042148B">
          <w:rPr>
            <w:rFonts w:ascii="Times New Roman" w:hAnsi="Times New Roman" w:cs="Times New Roman"/>
            <w:sz w:val="24"/>
          </w:rPr>
          <w:t>2015, a</w:t>
        </w:r>
      </w:smartTag>
      <w:r w:rsidR="0042148B">
        <w:rPr>
          <w:rFonts w:ascii="Times New Roman" w:hAnsi="Times New Roman" w:cs="Times New Roman"/>
          <w:sz w:val="24"/>
        </w:rPr>
        <w:t xml:space="preserve"> new Wels</w:t>
      </w:r>
      <w:r w:rsidR="00A633CF">
        <w:rPr>
          <w:rFonts w:ascii="Times New Roman" w:hAnsi="Times New Roman" w:cs="Times New Roman"/>
          <w:sz w:val="24"/>
        </w:rPr>
        <w:t>h law was passed known as The Well-being of Future G</w:t>
      </w:r>
      <w:r w:rsidR="00272E8C">
        <w:rPr>
          <w:rFonts w:ascii="Times New Roman" w:hAnsi="Times New Roman" w:cs="Times New Roman"/>
          <w:sz w:val="24"/>
        </w:rPr>
        <w:t>enerations (W</w:t>
      </w:r>
      <w:r w:rsidR="00A633CF">
        <w:rPr>
          <w:rFonts w:ascii="Times New Roman" w:hAnsi="Times New Roman" w:cs="Times New Roman"/>
          <w:sz w:val="24"/>
        </w:rPr>
        <w:t>ales) Act 2015</w:t>
      </w:r>
      <w:r w:rsidR="00A22D2E">
        <w:rPr>
          <w:rFonts w:ascii="Times New Roman" w:hAnsi="Times New Roman" w:cs="Times New Roman"/>
          <w:sz w:val="24"/>
        </w:rPr>
        <w:t xml:space="preserve"> which outlines a range of goals </w:t>
      </w:r>
      <w:r w:rsidR="001459E4">
        <w:rPr>
          <w:rFonts w:ascii="Times New Roman" w:hAnsi="Times New Roman" w:cs="Times New Roman"/>
          <w:sz w:val="24"/>
        </w:rPr>
        <w:t>they aim to achieve (WWF, no date).</w:t>
      </w:r>
      <w:r w:rsidR="003206E7">
        <w:rPr>
          <w:rFonts w:ascii="Times New Roman" w:hAnsi="Times New Roman" w:cs="Times New Roman"/>
          <w:sz w:val="24"/>
        </w:rPr>
        <w:t xml:space="preserve"> The Act encourages people to consider how their actions and choices </w:t>
      </w:r>
      <w:r w:rsidR="00272E8C">
        <w:rPr>
          <w:rFonts w:ascii="Times New Roman" w:hAnsi="Times New Roman" w:cs="Times New Roman"/>
          <w:sz w:val="24"/>
        </w:rPr>
        <w:t>may affect</w:t>
      </w:r>
      <w:r w:rsidR="003206E7">
        <w:rPr>
          <w:rFonts w:ascii="Times New Roman" w:hAnsi="Times New Roman" w:cs="Times New Roman"/>
          <w:sz w:val="24"/>
        </w:rPr>
        <w:t xml:space="preserve"> the environment </w:t>
      </w:r>
      <w:r w:rsidR="00272E8C">
        <w:rPr>
          <w:rFonts w:ascii="Times New Roman" w:hAnsi="Times New Roman" w:cs="Times New Roman"/>
          <w:sz w:val="24"/>
        </w:rPr>
        <w:t xml:space="preserve">long term </w:t>
      </w:r>
      <w:r w:rsidR="003206E7">
        <w:rPr>
          <w:rFonts w:ascii="Times New Roman" w:hAnsi="Times New Roman" w:cs="Times New Roman"/>
          <w:sz w:val="24"/>
        </w:rPr>
        <w:t xml:space="preserve">and </w:t>
      </w:r>
      <w:r w:rsidR="00272E8C">
        <w:rPr>
          <w:rFonts w:ascii="Times New Roman" w:hAnsi="Times New Roman" w:cs="Times New Roman"/>
          <w:sz w:val="24"/>
        </w:rPr>
        <w:t xml:space="preserve">the </w:t>
      </w:r>
      <w:r w:rsidR="003206E7">
        <w:rPr>
          <w:rFonts w:ascii="Times New Roman" w:hAnsi="Times New Roman" w:cs="Times New Roman"/>
          <w:sz w:val="24"/>
        </w:rPr>
        <w:t xml:space="preserve">economic well-being. </w:t>
      </w:r>
      <w:r w:rsidR="005D0012">
        <w:rPr>
          <w:rFonts w:ascii="Times New Roman" w:hAnsi="Times New Roman" w:cs="Times New Roman"/>
          <w:sz w:val="24"/>
        </w:rPr>
        <w:t>This is especia</w:t>
      </w:r>
      <w:r w:rsidR="00234291">
        <w:rPr>
          <w:rFonts w:ascii="Times New Roman" w:hAnsi="Times New Roman" w:cs="Times New Roman"/>
          <w:sz w:val="24"/>
        </w:rPr>
        <w:t>lly significant for early years</w:t>
      </w:r>
      <w:r w:rsidR="00272E8C">
        <w:rPr>
          <w:rFonts w:ascii="Times New Roman" w:hAnsi="Times New Roman" w:cs="Times New Roman"/>
          <w:sz w:val="24"/>
        </w:rPr>
        <w:t xml:space="preserve"> because</w:t>
      </w:r>
      <w:r w:rsidR="00234291">
        <w:rPr>
          <w:rFonts w:ascii="Times New Roman" w:hAnsi="Times New Roman" w:cs="Times New Roman"/>
          <w:sz w:val="24"/>
        </w:rPr>
        <w:t xml:space="preserve">, as previously </w:t>
      </w:r>
      <w:r w:rsidR="00272E8C">
        <w:rPr>
          <w:rFonts w:ascii="Times New Roman" w:hAnsi="Times New Roman" w:cs="Times New Roman"/>
          <w:sz w:val="24"/>
        </w:rPr>
        <w:t>stated;</w:t>
      </w:r>
      <w:r w:rsidR="00234291">
        <w:rPr>
          <w:rFonts w:ascii="Times New Roman" w:hAnsi="Times New Roman" w:cs="Times New Roman"/>
          <w:sz w:val="24"/>
        </w:rPr>
        <w:t xml:space="preserve"> Bronfenbrenner believes the environment is a main influence towards children’s development</w:t>
      </w:r>
      <w:r w:rsidR="00510FF7">
        <w:rPr>
          <w:rFonts w:ascii="Times New Roman" w:hAnsi="Times New Roman" w:cs="Times New Roman"/>
          <w:sz w:val="24"/>
        </w:rPr>
        <w:t xml:space="preserve"> (Curtis and O’Hagan, 2003)</w:t>
      </w:r>
      <w:r w:rsidR="00234291">
        <w:rPr>
          <w:rFonts w:ascii="Times New Roman" w:hAnsi="Times New Roman" w:cs="Times New Roman"/>
          <w:sz w:val="24"/>
        </w:rPr>
        <w:t>.</w:t>
      </w:r>
      <w:r w:rsidR="00AB7260">
        <w:rPr>
          <w:rFonts w:ascii="Times New Roman" w:hAnsi="Times New Roman" w:cs="Times New Roman"/>
          <w:sz w:val="24"/>
        </w:rPr>
        <w:t xml:space="preserve"> Teachers are also influencers to the microsystem section. Davis (1998) states in the article titled ‘Young </w:t>
      </w:r>
      <w:r w:rsidR="00AB7260">
        <w:rPr>
          <w:rFonts w:ascii="Times New Roman" w:hAnsi="Times New Roman" w:cs="Times New Roman"/>
          <w:sz w:val="24"/>
        </w:rPr>
        <w:lastRenderedPageBreak/>
        <w:t xml:space="preserve">Children, environmental education and the future’ </w:t>
      </w:r>
      <w:r w:rsidR="00217E21">
        <w:rPr>
          <w:rFonts w:ascii="Times New Roman" w:hAnsi="Times New Roman" w:cs="Times New Roman"/>
          <w:sz w:val="24"/>
        </w:rPr>
        <w:t xml:space="preserve">the attitudes early years practitioners hold towards sustainable education </w:t>
      </w:r>
      <w:r w:rsidR="00834E98">
        <w:rPr>
          <w:rFonts w:ascii="Times New Roman" w:hAnsi="Times New Roman" w:cs="Times New Roman"/>
          <w:sz w:val="24"/>
        </w:rPr>
        <w:t xml:space="preserve">and the environment </w:t>
      </w:r>
      <w:r w:rsidR="00217E21">
        <w:rPr>
          <w:rFonts w:ascii="Times New Roman" w:hAnsi="Times New Roman" w:cs="Times New Roman"/>
          <w:sz w:val="24"/>
        </w:rPr>
        <w:t xml:space="preserve">is </w:t>
      </w:r>
      <w:r w:rsidR="003479ED">
        <w:rPr>
          <w:rFonts w:ascii="Times New Roman" w:hAnsi="Times New Roman" w:cs="Times New Roman"/>
          <w:sz w:val="24"/>
        </w:rPr>
        <w:t xml:space="preserve">important </w:t>
      </w:r>
      <w:r w:rsidR="00272E8C">
        <w:rPr>
          <w:rFonts w:ascii="Times New Roman" w:hAnsi="Times New Roman" w:cs="Times New Roman"/>
          <w:sz w:val="24"/>
        </w:rPr>
        <w:t>because</w:t>
      </w:r>
      <w:r w:rsidR="00834E98">
        <w:rPr>
          <w:rFonts w:ascii="Times New Roman" w:hAnsi="Times New Roman" w:cs="Times New Roman"/>
          <w:sz w:val="24"/>
        </w:rPr>
        <w:t xml:space="preserve"> they inspire and share knowledge on the world and </w:t>
      </w:r>
      <w:r w:rsidR="00272E8C">
        <w:rPr>
          <w:rFonts w:ascii="Times New Roman" w:hAnsi="Times New Roman" w:cs="Times New Roman"/>
          <w:sz w:val="24"/>
        </w:rPr>
        <w:t xml:space="preserve">demonstrate </w:t>
      </w:r>
      <w:r w:rsidR="00834E98">
        <w:rPr>
          <w:rFonts w:ascii="Times New Roman" w:hAnsi="Times New Roman" w:cs="Times New Roman"/>
          <w:sz w:val="24"/>
        </w:rPr>
        <w:t>ways in which they can protect it from a young age.</w:t>
      </w:r>
      <w:r w:rsidR="00D64557">
        <w:rPr>
          <w:rFonts w:ascii="Times New Roman" w:hAnsi="Times New Roman" w:cs="Times New Roman"/>
          <w:sz w:val="24"/>
        </w:rPr>
        <w:t xml:space="preserve"> The article explains how student teachers have a deep interest in the sustainability topic</w:t>
      </w:r>
      <w:r w:rsidR="007D222A">
        <w:rPr>
          <w:rFonts w:ascii="Times New Roman" w:hAnsi="Times New Roman" w:cs="Times New Roman"/>
          <w:sz w:val="24"/>
        </w:rPr>
        <w:t>;</w:t>
      </w:r>
      <w:r w:rsidR="00D64557">
        <w:rPr>
          <w:rFonts w:ascii="Times New Roman" w:hAnsi="Times New Roman" w:cs="Times New Roman"/>
          <w:sz w:val="24"/>
        </w:rPr>
        <w:t xml:space="preserve"> however </w:t>
      </w:r>
      <w:r w:rsidR="00EB37AE">
        <w:rPr>
          <w:rFonts w:ascii="Times New Roman" w:hAnsi="Times New Roman" w:cs="Times New Roman"/>
          <w:sz w:val="24"/>
        </w:rPr>
        <w:t>practitioners often opt for a safe</w:t>
      </w:r>
      <w:r w:rsidR="007D222A">
        <w:rPr>
          <w:rFonts w:ascii="Times New Roman" w:hAnsi="Times New Roman" w:cs="Times New Roman"/>
          <w:sz w:val="24"/>
        </w:rPr>
        <w:t>r way to educate children to avoid health and safety speculations.</w:t>
      </w:r>
      <w:r w:rsidR="00272E8C">
        <w:rPr>
          <w:rFonts w:ascii="Times New Roman" w:hAnsi="Times New Roman" w:cs="Times New Roman"/>
          <w:sz w:val="24"/>
        </w:rPr>
        <w:t xml:space="preserve"> Moreover</w:t>
      </w:r>
      <w:r w:rsidR="00381673">
        <w:rPr>
          <w:rFonts w:ascii="Times New Roman" w:hAnsi="Times New Roman" w:cs="Times New Roman"/>
          <w:sz w:val="24"/>
        </w:rPr>
        <w:t xml:space="preserve">, Davis conducted this research </w:t>
      </w:r>
      <w:r w:rsidR="00272E8C">
        <w:rPr>
          <w:rFonts w:ascii="Times New Roman" w:hAnsi="Times New Roman" w:cs="Times New Roman"/>
          <w:sz w:val="24"/>
        </w:rPr>
        <w:t>eighteen years ago</w:t>
      </w:r>
      <w:r w:rsidR="00195C71">
        <w:rPr>
          <w:rFonts w:ascii="Times New Roman" w:hAnsi="Times New Roman" w:cs="Times New Roman"/>
          <w:sz w:val="24"/>
        </w:rPr>
        <w:t xml:space="preserve"> and</w:t>
      </w:r>
      <w:r w:rsidR="00272E8C">
        <w:rPr>
          <w:rFonts w:ascii="Times New Roman" w:hAnsi="Times New Roman" w:cs="Times New Roman"/>
          <w:sz w:val="24"/>
        </w:rPr>
        <w:t xml:space="preserve"> it</w:t>
      </w:r>
      <w:r w:rsidR="00195C71">
        <w:rPr>
          <w:rFonts w:ascii="Times New Roman" w:hAnsi="Times New Roman" w:cs="Times New Roman"/>
          <w:sz w:val="24"/>
        </w:rPr>
        <w:t xml:space="preserve"> may be viewed as out of date and irrelevant to today</w:t>
      </w:r>
      <w:r w:rsidR="00272E8C">
        <w:rPr>
          <w:rFonts w:ascii="Times New Roman" w:hAnsi="Times New Roman" w:cs="Times New Roman"/>
          <w:sz w:val="24"/>
        </w:rPr>
        <w:t>’</w:t>
      </w:r>
      <w:r w:rsidR="00195C71">
        <w:rPr>
          <w:rFonts w:ascii="Times New Roman" w:hAnsi="Times New Roman" w:cs="Times New Roman"/>
          <w:sz w:val="24"/>
        </w:rPr>
        <w:t xml:space="preserve">s practice. The article also mentions </w:t>
      </w:r>
      <w:r w:rsidR="00272E8C">
        <w:rPr>
          <w:rFonts w:ascii="Times New Roman" w:hAnsi="Times New Roman" w:cs="Times New Roman"/>
          <w:sz w:val="24"/>
        </w:rPr>
        <w:t xml:space="preserve">practices in </w:t>
      </w:r>
      <w:r w:rsidR="00195C71">
        <w:rPr>
          <w:rFonts w:ascii="Times New Roman" w:hAnsi="Times New Roman" w:cs="Times New Roman"/>
          <w:sz w:val="24"/>
        </w:rPr>
        <w:t xml:space="preserve">Australia throughout, which has no relevance to the Welsh Curriculum. </w:t>
      </w:r>
    </w:p>
    <w:p w:rsidR="000A1596" w:rsidRDefault="004308AB" w:rsidP="00BF2A8C">
      <w:pPr>
        <w:spacing w:line="360" w:lineRule="auto"/>
        <w:jc w:val="both"/>
        <w:rPr>
          <w:rFonts w:ascii="Times New Roman" w:hAnsi="Times New Roman" w:cs="Times New Roman"/>
          <w:sz w:val="24"/>
        </w:rPr>
      </w:pPr>
      <w:r>
        <w:rPr>
          <w:rFonts w:ascii="Times New Roman" w:hAnsi="Times New Roman" w:cs="Times New Roman"/>
          <w:sz w:val="24"/>
        </w:rPr>
        <w:t>The Act outlines</w:t>
      </w:r>
      <w:r w:rsidR="00791DE5">
        <w:rPr>
          <w:rFonts w:ascii="Times New Roman" w:hAnsi="Times New Roman" w:cs="Times New Roman"/>
          <w:sz w:val="24"/>
        </w:rPr>
        <w:t xml:space="preserve"> seven</w:t>
      </w:r>
      <w:r>
        <w:rPr>
          <w:rFonts w:ascii="Times New Roman" w:hAnsi="Times New Roman" w:cs="Times New Roman"/>
          <w:sz w:val="24"/>
        </w:rPr>
        <w:t xml:space="preserve"> goals they work to achieve including ‘a prosperous Wales, a resilient Wales, a healthier Wales, an equal Wales and globally responsible Wales</w:t>
      </w:r>
      <w:r w:rsidR="00BF25B9">
        <w:rPr>
          <w:rFonts w:ascii="Times New Roman" w:hAnsi="Times New Roman" w:cs="Times New Roman"/>
          <w:sz w:val="24"/>
        </w:rPr>
        <w:t>, a Wales of vibrant culture and thriving Welsh language and a Wales of cohesive communities</w:t>
      </w:r>
      <w:r>
        <w:rPr>
          <w:rFonts w:ascii="Times New Roman" w:hAnsi="Times New Roman" w:cs="Times New Roman"/>
          <w:sz w:val="24"/>
        </w:rPr>
        <w:t>’</w:t>
      </w:r>
      <w:r w:rsidR="00791DE5">
        <w:rPr>
          <w:rFonts w:ascii="Times New Roman" w:hAnsi="Times New Roman" w:cs="Times New Roman"/>
          <w:sz w:val="24"/>
        </w:rPr>
        <w:t xml:space="preserve"> as explained in the nearby picture</w:t>
      </w:r>
      <w:r>
        <w:rPr>
          <w:rFonts w:ascii="Times New Roman" w:hAnsi="Times New Roman" w:cs="Times New Roman"/>
          <w:sz w:val="24"/>
        </w:rPr>
        <w:t xml:space="preserve"> (Future Generations Commissioner for Wales, 2017)</w:t>
      </w:r>
      <w:r w:rsidR="00A9264B">
        <w:rPr>
          <w:rFonts w:ascii="Times New Roman" w:hAnsi="Times New Roman" w:cs="Times New Roman"/>
          <w:sz w:val="24"/>
        </w:rPr>
        <w:t xml:space="preserve">. </w:t>
      </w:r>
      <w:r w:rsidR="00E56E22">
        <w:rPr>
          <w:rFonts w:ascii="Times New Roman" w:hAnsi="Times New Roman" w:cs="Times New Roman"/>
          <w:sz w:val="24"/>
        </w:rPr>
        <w:t>A Wales of vibrant culture and thriving Welsh language</w:t>
      </w:r>
      <w:r w:rsidR="00AE3680">
        <w:rPr>
          <w:rFonts w:ascii="Times New Roman" w:hAnsi="Times New Roman" w:cs="Times New Roman"/>
          <w:sz w:val="24"/>
        </w:rPr>
        <w:t xml:space="preserve"> </w:t>
      </w:r>
      <w:r w:rsidR="007F74C3">
        <w:rPr>
          <w:noProof/>
          <w:lang w:eastAsia="en-GB"/>
        </w:rPr>
        <w:drawing>
          <wp:anchor distT="0" distB="0" distL="114300" distR="114300" simplePos="0" relativeHeight="251658240" behindDoc="1" locked="0" layoutInCell="1" allowOverlap="1" wp14:anchorId="636F31F1" wp14:editId="3BDBE895">
            <wp:simplePos x="0" y="0"/>
            <wp:positionH relativeFrom="column">
              <wp:posOffset>3749675</wp:posOffset>
            </wp:positionH>
            <wp:positionV relativeFrom="paragraph">
              <wp:posOffset>-19050</wp:posOffset>
            </wp:positionV>
            <wp:extent cx="2381250" cy="2371725"/>
            <wp:effectExtent l="0" t="0" r="0" b="9525"/>
            <wp:wrapTight wrapText="bothSides">
              <wp:wrapPolygon edited="0">
                <wp:start x="0" y="0"/>
                <wp:lineTo x="0" y="21513"/>
                <wp:lineTo x="21427" y="21513"/>
                <wp:lineTo x="21427"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8">
                      <a:extLst>
                        <a:ext uri="{28A0092B-C50C-407E-A947-70E740481C1C}">
                          <a14:useLocalDpi xmlns:a14="http://schemas.microsoft.com/office/drawing/2010/main" val="0"/>
                        </a:ext>
                      </a:extLst>
                    </a:blip>
                    <a:srcRect l="50563" t="22781" r="7823" b="7637"/>
                    <a:stretch/>
                  </pic:blipFill>
                  <pic:spPr bwMode="auto">
                    <a:xfrm>
                      <a:off x="0" y="0"/>
                      <a:ext cx="2381250" cy="23717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AE3680">
        <w:rPr>
          <w:rFonts w:ascii="Times New Roman" w:hAnsi="Times New Roman" w:cs="Times New Roman"/>
          <w:sz w:val="24"/>
        </w:rPr>
        <w:t>encourages the Welsh language and culture throughout the country</w:t>
      </w:r>
      <w:r w:rsidR="00E56E22">
        <w:rPr>
          <w:rFonts w:ascii="Times New Roman" w:hAnsi="Times New Roman" w:cs="Times New Roman"/>
          <w:sz w:val="24"/>
        </w:rPr>
        <w:t xml:space="preserve">. </w:t>
      </w:r>
      <w:r w:rsidR="00E87052">
        <w:rPr>
          <w:rFonts w:ascii="Times New Roman" w:hAnsi="Times New Roman" w:cs="Times New Roman"/>
          <w:sz w:val="24"/>
        </w:rPr>
        <w:t>A</w:t>
      </w:r>
      <w:r w:rsidR="00E56DE4">
        <w:rPr>
          <w:rFonts w:ascii="Times New Roman" w:hAnsi="Times New Roman" w:cs="Times New Roman"/>
          <w:sz w:val="24"/>
        </w:rPr>
        <w:t xml:space="preserve"> Living Language is a language s</w:t>
      </w:r>
      <w:r w:rsidR="00E87052">
        <w:rPr>
          <w:rFonts w:ascii="Times New Roman" w:hAnsi="Times New Roman" w:cs="Times New Roman"/>
          <w:sz w:val="24"/>
        </w:rPr>
        <w:t>cheme created by the Welsh government in order to promote bilingualism in Wales.</w:t>
      </w:r>
      <w:r w:rsidR="00E56DE4">
        <w:rPr>
          <w:rFonts w:ascii="Times New Roman" w:hAnsi="Times New Roman" w:cs="Times New Roman"/>
          <w:sz w:val="24"/>
        </w:rPr>
        <w:t xml:space="preserve"> Their aims include</w:t>
      </w:r>
      <w:r w:rsidR="000A1596">
        <w:rPr>
          <w:rFonts w:ascii="Times New Roman" w:hAnsi="Times New Roman" w:cs="Times New Roman"/>
          <w:sz w:val="24"/>
        </w:rPr>
        <w:t xml:space="preserve"> raising people’s self-confidence when using the Welsh language in order to increase the number of people who speak Welsh and allow more opportunities to use it (Welsh Government, 2012). </w:t>
      </w:r>
      <w:r w:rsidR="00E56DE4">
        <w:rPr>
          <w:rFonts w:ascii="Times New Roman" w:hAnsi="Times New Roman" w:cs="Times New Roman"/>
          <w:sz w:val="24"/>
        </w:rPr>
        <w:t>Wales’ target is</w:t>
      </w:r>
      <w:r w:rsidR="007C2E54">
        <w:rPr>
          <w:rFonts w:ascii="Times New Roman" w:hAnsi="Times New Roman" w:cs="Times New Roman"/>
          <w:sz w:val="24"/>
        </w:rPr>
        <w:t xml:space="preserve"> one million Welsh speakers by 2050; the number in 2015 stood at 356,300 (Welsh Government, </w:t>
      </w:r>
      <w:r w:rsidR="007F74C3" w:rsidRPr="002249B7">
        <w:rPr>
          <w:rFonts w:ascii="Times New Roman" w:hAnsi="Times New Roman" w:cs="Times New Roman"/>
          <w:noProof/>
          <w:sz w:val="24"/>
          <w:lang w:eastAsia="en-GB"/>
        </w:rPr>
        <mc:AlternateContent>
          <mc:Choice Requires="wps">
            <w:drawing>
              <wp:anchor distT="0" distB="0" distL="114300" distR="114300" simplePos="0" relativeHeight="251660288" behindDoc="0" locked="0" layoutInCell="1" allowOverlap="1" wp14:anchorId="6197D812" wp14:editId="194911DE">
                <wp:simplePos x="0" y="0"/>
                <wp:positionH relativeFrom="column">
                  <wp:posOffset>3749675</wp:posOffset>
                </wp:positionH>
                <wp:positionV relativeFrom="paragraph">
                  <wp:posOffset>2438400</wp:posOffset>
                </wp:positionV>
                <wp:extent cx="2374265" cy="476250"/>
                <wp:effectExtent l="0" t="0" r="12700" b="19050"/>
                <wp:wrapSquare wrapText="bothSides"/>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74265" cy="476250"/>
                        </a:xfrm>
                        <a:prstGeom prst="rect">
                          <a:avLst/>
                        </a:prstGeom>
                        <a:solidFill>
                          <a:srgbClr val="FFFFFF"/>
                        </a:solidFill>
                        <a:ln w="9525">
                          <a:solidFill>
                            <a:srgbClr val="000000"/>
                          </a:solidFill>
                          <a:miter lim="800000"/>
                          <a:headEnd/>
                          <a:tailEnd/>
                        </a:ln>
                      </wps:spPr>
                      <wps:txbx>
                        <w:txbxContent>
                          <w:p w:rsidR="00B25E70" w:rsidRPr="0068564F" w:rsidRDefault="00B25E70">
                            <w:pPr>
                              <w:rPr>
                                <w:rFonts w:ascii="Times New Roman" w:hAnsi="Times New Roman" w:cs="Times New Roman"/>
                                <w:sz w:val="24"/>
                                <w:szCs w:val="24"/>
                              </w:rPr>
                            </w:pPr>
                            <w:r w:rsidRPr="00B55D75">
                              <w:rPr>
                                <w:rFonts w:ascii="Times New Roman" w:hAnsi="Times New Roman" w:cs="Times New Roman"/>
                                <w:sz w:val="24"/>
                                <w:szCs w:val="24"/>
                              </w:rPr>
                              <w:t>(Source: Future Generatio</w:t>
                            </w:r>
                            <w:r>
                              <w:rPr>
                                <w:rFonts w:ascii="Times New Roman" w:hAnsi="Times New Roman" w:cs="Times New Roman"/>
                                <w:sz w:val="24"/>
                                <w:szCs w:val="24"/>
                              </w:rPr>
                              <w:t>ns Commissioner for Wales, 2017</w:t>
                            </w:r>
                            <w:r w:rsidRPr="00B55D75">
                              <w:rPr>
                                <w:rFonts w:ascii="Times New Roman" w:hAnsi="Times New Roman" w:cs="Times New Roman"/>
                                <w:sz w:val="24"/>
                                <w:szCs w:val="24"/>
                              </w:rPr>
                              <w:t>)</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id="_x0000_s1027" type="#_x0000_t202" style="position:absolute;left:0;text-align:left;margin-left:295.25pt;margin-top:192pt;width:186.95pt;height:37.5pt;z-index:251660288;visibility:visible;mso-wrap-style:square;mso-width-percent:400;mso-height-percent:0;mso-wrap-distance-left:9pt;mso-wrap-distance-top:0;mso-wrap-distance-right:9pt;mso-wrap-distance-bottom:0;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">
                <v:textbox>
                  <w:txbxContent>
                    <w:p w:rsidR="00B25E70" w:rsidRPr="0068564F" w:rsidRDefault="00B25E70">
                      <w:pPr>
                        <w:rPr>
                          <w:rFonts w:ascii="Times New Roman" w:hAnsi="Times New Roman" w:cs="Times New Roman"/>
                          <w:sz w:val="24"/>
                          <w:szCs w:val="24"/>
                        </w:rPr>
                      </w:pPr>
                      <w:r w:rsidRPr="00B55D75">
                        <w:rPr>
                          <w:rFonts w:ascii="Times New Roman" w:hAnsi="Times New Roman" w:cs="Times New Roman"/>
                          <w:sz w:val="24"/>
                          <w:szCs w:val="24"/>
                        </w:rPr>
                        <w:t>(Source: Future Generatio</w:t>
                      </w:r>
                      <w:r>
                        <w:rPr>
                          <w:rFonts w:ascii="Times New Roman" w:hAnsi="Times New Roman" w:cs="Times New Roman"/>
                          <w:sz w:val="24"/>
                          <w:szCs w:val="24"/>
                        </w:rPr>
                        <w:t>ns Commissioner for Wales, 2017</w:t>
                      </w:r>
                      <w:r w:rsidRPr="00B55D75">
                        <w:rPr>
                          <w:rFonts w:ascii="Times New Roman" w:hAnsi="Times New Roman" w:cs="Times New Roman"/>
                          <w:sz w:val="24"/>
                          <w:szCs w:val="24"/>
                        </w:rPr>
                        <w:t>)</w:t>
                      </w:r>
                    </w:p>
                  </w:txbxContent>
                </v:textbox>
                <w10:wrap type="square"/>
              </v:shape>
            </w:pict>
          </mc:Fallback>
        </mc:AlternateContent>
      </w:r>
      <w:r w:rsidR="007C2E54">
        <w:rPr>
          <w:rFonts w:ascii="Times New Roman" w:hAnsi="Times New Roman" w:cs="Times New Roman"/>
          <w:sz w:val="24"/>
        </w:rPr>
        <w:t xml:space="preserve">2015). However, it is believed that these numbers are dropping by 3,000 a year (BBC, 2016). </w:t>
      </w:r>
    </w:p>
    <w:p w:rsidR="00AE6BFA" w:rsidRDefault="00A9264B" w:rsidP="00BF2A8C">
      <w:pPr>
        <w:spacing w:line="360" w:lineRule="auto"/>
        <w:jc w:val="both"/>
        <w:rPr>
          <w:rFonts w:ascii="Times New Roman" w:hAnsi="Times New Roman" w:cs="Times New Roman"/>
          <w:sz w:val="24"/>
        </w:rPr>
      </w:pPr>
      <w:r>
        <w:rPr>
          <w:rFonts w:ascii="Times New Roman" w:hAnsi="Times New Roman" w:cs="Times New Roman"/>
          <w:sz w:val="24"/>
        </w:rPr>
        <w:t xml:space="preserve">One way in which Wales </w:t>
      </w:r>
      <w:r w:rsidR="007C2E54">
        <w:rPr>
          <w:rFonts w:ascii="Times New Roman" w:hAnsi="Times New Roman" w:cs="Times New Roman"/>
          <w:sz w:val="24"/>
        </w:rPr>
        <w:t xml:space="preserve">promotes the Welsh language </w:t>
      </w:r>
      <w:r w:rsidR="00E56DE4">
        <w:rPr>
          <w:rFonts w:ascii="Times New Roman" w:hAnsi="Times New Roman" w:cs="Times New Roman"/>
          <w:sz w:val="24"/>
        </w:rPr>
        <w:t>within early year</w:t>
      </w:r>
      <w:r>
        <w:rPr>
          <w:rFonts w:ascii="Times New Roman" w:hAnsi="Times New Roman" w:cs="Times New Roman"/>
          <w:sz w:val="24"/>
        </w:rPr>
        <w:t>s</w:t>
      </w:r>
      <w:r w:rsidR="00E56DE4">
        <w:rPr>
          <w:rFonts w:ascii="Times New Roman" w:hAnsi="Times New Roman" w:cs="Times New Roman"/>
          <w:sz w:val="24"/>
        </w:rPr>
        <w:t>’</w:t>
      </w:r>
      <w:r>
        <w:rPr>
          <w:rFonts w:ascii="Times New Roman" w:hAnsi="Times New Roman" w:cs="Times New Roman"/>
          <w:sz w:val="24"/>
        </w:rPr>
        <w:t xml:space="preserve"> education is through the Foundation Phase’s curriculum of Welsh Development.</w:t>
      </w:r>
      <w:r w:rsidR="005A4646">
        <w:rPr>
          <w:rFonts w:ascii="Times New Roman" w:hAnsi="Times New Roman" w:cs="Times New Roman"/>
          <w:sz w:val="24"/>
        </w:rPr>
        <w:t xml:space="preserve"> </w:t>
      </w:r>
      <w:r w:rsidR="00E56DE4">
        <w:rPr>
          <w:rFonts w:ascii="Times New Roman" w:hAnsi="Times New Roman" w:cs="Times New Roman"/>
          <w:sz w:val="24"/>
        </w:rPr>
        <w:t>The framework incorporates</w:t>
      </w:r>
      <w:r w:rsidR="0030509D">
        <w:rPr>
          <w:rFonts w:ascii="Times New Roman" w:hAnsi="Times New Roman" w:cs="Times New Roman"/>
          <w:sz w:val="24"/>
        </w:rPr>
        <w:t xml:space="preserve"> oracy, reading and writing in order to promote bilingualism within both English medium and Welsh schools (Department for Children, Education, Lifelong Learning and Skills, 2008). However, it is believed that weekly lessons are not effective and are too limited for children to learn a language (Lewis, no date). </w:t>
      </w:r>
      <w:r w:rsidR="00AE6BFA">
        <w:rPr>
          <w:rFonts w:ascii="Times New Roman" w:hAnsi="Times New Roman" w:cs="Times New Roman"/>
          <w:sz w:val="24"/>
        </w:rPr>
        <w:t>A research project was conducted by Professor Scully on the Welsh Language and people’s attitudes towards it. The results showed that 53% of participants agreed that there needed to be more done in order to save the Welsh language (Scully, 2016).</w:t>
      </w:r>
      <w:r w:rsidR="00504249">
        <w:rPr>
          <w:rFonts w:ascii="Times New Roman" w:hAnsi="Times New Roman" w:cs="Times New Roman"/>
          <w:sz w:val="24"/>
        </w:rPr>
        <w:t xml:space="preserve"> Although the Welsh language is taught during the early </w:t>
      </w:r>
      <w:r w:rsidR="00504249">
        <w:rPr>
          <w:rFonts w:ascii="Times New Roman" w:hAnsi="Times New Roman" w:cs="Times New Roman"/>
          <w:sz w:val="24"/>
        </w:rPr>
        <w:lastRenderedPageBreak/>
        <w:t xml:space="preserve">years, only 22% of teenagers carry on with the Welsh language as part of their education when sitting their GCSEs (Tinsley and Board, 2015). </w:t>
      </w:r>
    </w:p>
    <w:p w:rsidR="00F80510" w:rsidRDefault="00BF2A8C" w:rsidP="00BF2A8C">
      <w:pPr>
        <w:spacing w:line="360" w:lineRule="auto"/>
        <w:jc w:val="both"/>
        <w:rPr>
          <w:rFonts w:ascii="Times New Roman" w:hAnsi="Times New Roman" w:cs="Times New Roman"/>
          <w:sz w:val="24"/>
        </w:rPr>
      </w:pPr>
      <w:r>
        <w:rPr>
          <w:rFonts w:ascii="Times New Roman" w:hAnsi="Times New Roman" w:cs="Times New Roman"/>
          <w:sz w:val="24"/>
        </w:rPr>
        <w:t>The Act outlines five ways of working to improve the sustainable development of Wales, consisting of ‘long term, integration, involvement, collaboration and prevention</w:t>
      </w:r>
      <w:r w:rsidR="0073332A">
        <w:rPr>
          <w:rFonts w:ascii="Times New Roman" w:hAnsi="Times New Roman" w:cs="Times New Roman"/>
          <w:sz w:val="24"/>
        </w:rPr>
        <w:t>’</w:t>
      </w:r>
      <w:r w:rsidR="0078417B">
        <w:rPr>
          <w:rFonts w:ascii="Times New Roman" w:hAnsi="Times New Roman" w:cs="Times New Roman"/>
          <w:sz w:val="24"/>
        </w:rPr>
        <w:t xml:space="preserve"> (Future Generations Commissioner for Wales, 2017). </w:t>
      </w:r>
      <w:r w:rsidR="00E50A03">
        <w:rPr>
          <w:rFonts w:ascii="Times New Roman" w:hAnsi="Times New Roman" w:cs="Times New Roman"/>
          <w:sz w:val="24"/>
        </w:rPr>
        <w:t>This includes the corresponding short term and long term needs</w:t>
      </w:r>
      <w:r w:rsidR="00257BE5">
        <w:rPr>
          <w:rFonts w:ascii="Times New Roman" w:hAnsi="Times New Roman" w:cs="Times New Roman"/>
          <w:sz w:val="24"/>
        </w:rPr>
        <w:t xml:space="preserve">, getting individuals involved, </w:t>
      </w:r>
      <w:r w:rsidR="008F0941">
        <w:rPr>
          <w:rFonts w:ascii="Times New Roman" w:hAnsi="Times New Roman" w:cs="Times New Roman"/>
          <w:sz w:val="24"/>
        </w:rPr>
        <w:t xml:space="preserve">working together, and meeting well-being goals (Future Generations Commissioner for Wales, 2017).  </w:t>
      </w:r>
      <w:r w:rsidR="002249B7">
        <w:rPr>
          <w:rFonts w:ascii="Times New Roman" w:hAnsi="Times New Roman" w:cs="Times New Roman"/>
          <w:sz w:val="24"/>
        </w:rPr>
        <w:t xml:space="preserve">However, although Wales </w:t>
      </w:r>
      <w:r w:rsidR="00A633CF">
        <w:rPr>
          <w:rFonts w:ascii="Times New Roman" w:hAnsi="Times New Roman" w:cs="Times New Roman"/>
          <w:sz w:val="24"/>
        </w:rPr>
        <w:t>has set into action the Well-Being of Fu</w:t>
      </w:r>
      <w:r w:rsidR="0068564F">
        <w:rPr>
          <w:rFonts w:ascii="Times New Roman" w:hAnsi="Times New Roman" w:cs="Times New Roman"/>
          <w:sz w:val="24"/>
        </w:rPr>
        <w:t xml:space="preserve">ture Generations Act 2015, the Welsh </w:t>
      </w:r>
      <w:r w:rsidR="00A633CF">
        <w:rPr>
          <w:rFonts w:ascii="Times New Roman" w:hAnsi="Times New Roman" w:cs="Times New Roman"/>
          <w:sz w:val="24"/>
        </w:rPr>
        <w:t xml:space="preserve">government have cautioned that Wales will not reach their goal </w:t>
      </w:r>
      <w:r w:rsidR="0068564F">
        <w:rPr>
          <w:rFonts w:ascii="Times New Roman" w:hAnsi="Times New Roman" w:cs="Times New Roman"/>
          <w:sz w:val="24"/>
        </w:rPr>
        <w:t xml:space="preserve">by 2020 </w:t>
      </w:r>
      <w:r w:rsidR="00A633CF">
        <w:rPr>
          <w:rFonts w:ascii="Times New Roman" w:hAnsi="Times New Roman" w:cs="Times New Roman"/>
          <w:sz w:val="24"/>
        </w:rPr>
        <w:t xml:space="preserve">of reducing greenhouse gases by 40%. </w:t>
      </w:r>
      <w:r w:rsidR="004334F6">
        <w:rPr>
          <w:rFonts w:ascii="Times New Roman" w:hAnsi="Times New Roman" w:cs="Times New Roman"/>
          <w:sz w:val="24"/>
        </w:rPr>
        <w:t xml:space="preserve">This may be due to </w:t>
      </w:r>
      <w:r w:rsidR="00090053">
        <w:rPr>
          <w:rFonts w:ascii="Times New Roman" w:hAnsi="Times New Roman" w:cs="Times New Roman"/>
          <w:sz w:val="24"/>
        </w:rPr>
        <w:t>the</w:t>
      </w:r>
      <w:r w:rsidR="00A848A6">
        <w:rPr>
          <w:rFonts w:ascii="Times New Roman" w:hAnsi="Times New Roman" w:cs="Times New Roman"/>
          <w:sz w:val="24"/>
        </w:rPr>
        <w:t xml:space="preserve"> large amount of</w:t>
      </w:r>
      <w:r w:rsidR="00090053">
        <w:rPr>
          <w:rFonts w:ascii="Times New Roman" w:hAnsi="Times New Roman" w:cs="Times New Roman"/>
          <w:sz w:val="24"/>
        </w:rPr>
        <w:t xml:space="preserve"> </w:t>
      </w:r>
      <w:r w:rsidR="00A848A6">
        <w:rPr>
          <w:rFonts w:ascii="Times New Roman" w:hAnsi="Times New Roman" w:cs="Times New Roman"/>
          <w:sz w:val="24"/>
        </w:rPr>
        <w:t>farming industry</w:t>
      </w:r>
      <w:r w:rsidR="0068564F">
        <w:rPr>
          <w:rFonts w:ascii="Times New Roman" w:hAnsi="Times New Roman" w:cs="Times New Roman"/>
          <w:sz w:val="24"/>
        </w:rPr>
        <w:t xml:space="preserve"> throughout the country</w:t>
      </w:r>
      <w:r w:rsidR="00A848A6">
        <w:rPr>
          <w:rFonts w:ascii="Times New Roman" w:hAnsi="Times New Roman" w:cs="Times New Roman"/>
          <w:sz w:val="24"/>
        </w:rPr>
        <w:t xml:space="preserve"> (Messenger, 2017).</w:t>
      </w:r>
      <w:r w:rsidR="00AC5E31">
        <w:rPr>
          <w:rFonts w:ascii="Times New Roman" w:hAnsi="Times New Roman" w:cs="Times New Roman"/>
          <w:sz w:val="24"/>
        </w:rPr>
        <w:t xml:space="preserve"> </w:t>
      </w:r>
    </w:p>
    <w:p w:rsidR="006A7D79" w:rsidRDefault="006A7D79" w:rsidP="00BF2A8C">
      <w:pPr>
        <w:spacing w:line="360" w:lineRule="auto"/>
        <w:jc w:val="both"/>
        <w:rPr>
          <w:rFonts w:ascii="Times New Roman" w:hAnsi="Times New Roman" w:cs="Times New Roman"/>
          <w:b/>
          <w:sz w:val="24"/>
        </w:rPr>
      </w:pPr>
      <w:r>
        <w:rPr>
          <w:rFonts w:ascii="Times New Roman" w:hAnsi="Times New Roman" w:cs="Times New Roman"/>
          <w:b/>
          <w:sz w:val="24"/>
        </w:rPr>
        <w:t>Sustainable development in Sweden</w:t>
      </w:r>
    </w:p>
    <w:p w:rsidR="006A7D79" w:rsidRDefault="00D5749C" w:rsidP="00BF2A8C">
      <w:pPr>
        <w:spacing w:line="360" w:lineRule="auto"/>
        <w:jc w:val="both"/>
        <w:rPr>
          <w:rFonts w:ascii="Times New Roman" w:hAnsi="Times New Roman" w:cs="Times New Roman"/>
          <w:sz w:val="24"/>
        </w:rPr>
      </w:pPr>
      <w:r>
        <w:rPr>
          <w:rFonts w:ascii="Times New Roman" w:hAnsi="Times New Roman" w:cs="Times New Roman"/>
          <w:sz w:val="24"/>
        </w:rPr>
        <w:t>Sweden is considered to be the most sustainable country</w:t>
      </w:r>
      <w:r w:rsidR="000C3229">
        <w:rPr>
          <w:rFonts w:ascii="Times New Roman" w:hAnsi="Times New Roman" w:cs="Times New Roman"/>
          <w:sz w:val="24"/>
        </w:rPr>
        <w:t xml:space="preserve"> in the world</w:t>
      </w:r>
      <w:r w:rsidR="00DA620E">
        <w:rPr>
          <w:rFonts w:ascii="Times New Roman" w:hAnsi="Times New Roman" w:cs="Times New Roman"/>
          <w:sz w:val="24"/>
        </w:rPr>
        <w:t xml:space="preserve">, reducing the amount of energy used, emissions and practicing their environmental policies. One example of Sweden’s effective sustainability is changing household heating from oil to district heating. This scheme was introduced in the 1990’s in order to condense the amount of greenhouse gases the country produced. </w:t>
      </w:r>
      <w:r w:rsidR="009A563B">
        <w:rPr>
          <w:rFonts w:ascii="Times New Roman" w:hAnsi="Times New Roman" w:cs="Times New Roman"/>
          <w:sz w:val="24"/>
        </w:rPr>
        <w:t xml:space="preserve">This energy is recycled and heats 80% of Swedish buildings (Swedish Institute, 2017). </w:t>
      </w:r>
      <w:r w:rsidR="006628D5">
        <w:rPr>
          <w:rFonts w:ascii="Times New Roman" w:hAnsi="Times New Roman" w:cs="Times New Roman"/>
          <w:sz w:val="24"/>
        </w:rPr>
        <w:t xml:space="preserve">Sweden also promotes sustainable living through urban gardening. This scheme involves the communities growing fruits and vegetables within little patches of </w:t>
      </w:r>
      <w:r w:rsidR="00E56DE4">
        <w:rPr>
          <w:rFonts w:ascii="Times New Roman" w:hAnsi="Times New Roman" w:cs="Times New Roman"/>
          <w:sz w:val="24"/>
        </w:rPr>
        <w:t>available garden. 25,000 S</w:t>
      </w:r>
      <w:r w:rsidR="006628D5">
        <w:rPr>
          <w:rFonts w:ascii="Times New Roman" w:hAnsi="Times New Roman" w:cs="Times New Roman"/>
          <w:sz w:val="24"/>
        </w:rPr>
        <w:t>wedes currently take part in the organisation (Swedish Institute, 2017). Growing fruits and vegetables</w:t>
      </w:r>
      <w:r w:rsidR="00195105">
        <w:rPr>
          <w:rFonts w:ascii="Times New Roman" w:hAnsi="Times New Roman" w:cs="Times New Roman"/>
          <w:sz w:val="24"/>
        </w:rPr>
        <w:t xml:space="preserve"> has a range of </w:t>
      </w:r>
      <w:r w:rsidR="00E56DE4">
        <w:rPr>
          <w:rFonts w:ascii="Times New Roman" w:hAnsi="Times New Roman" w:cs="Times New Roman"/>
          <w:sz w:val="24"/>
        </w:rPr>
        <w:t xml:space="preserve">health </w:t>
      </w:r>
      <w:r w:rsidR="00195105">
        <w:rPr>
          <w:rFonts w:ascii="Times New Roman" w:hAnsi="Times New Roman" w:cs="Times New Roman"/>
          <w:sz w:val="24"/>
        </w:rPr>
        <w:t xml:space="preserve">benefits, not just sustainability. When eating home grown food, a person is able to decide on which pesticides and other fertilizers are used on their food. </w:t>
      </w:r>
      <w:r w:rsidR="00B67078">
        <w:rPr>
          <w:rFonts w:ascii="Times New Roman" w:hAnsi="Times New Roman" w:cs="Times New Roman"/>
          <w:sz w:val="24"/>
        </w:rPr>
        <w:t>Foods that are picked closer to the day of consumption often contain more nutrients than store bought vegetables that have been picked a few days before, and there are no emissions from the transportation of the food to the dinner table</w:t>
      </w:r>
      <w:r w:rsidR="00BC51F7">
        <w:rPr>
          <w:rFonts w:ascii="Times New Roman" w:hAnsi="Times New Roman" w:cs="Times New Roman"/>
          <w:sz w:val="24"/>
        </w:rPr>
        <w:t xml:space="preserve"> (Godman, 2012).</w:t>
      </w:r>
    </w:p>
    <w:p w:rsidR="000853E1" w:rsidRDefault="000853E1" w:rsidP="00BF2A8C">
      <w:pPr>
        <w:spacing w:line="360" w:lineRule="auto"/>
        <w:jc w:val="both"/>
        <w:rPr>
          <w:rFonts w:ascii="Times New Roman" w:hAnsi="Times New Roman" w:cs="Times New Roman"/>
          <w:sz w:val="24"/>
        </w:rPr>
      </w:pPr>
      <w:r>
        <w:rPr>
          <w:rFonts w:ascii="Times New Roman" w:hAnsi="Times New Roman" w:cs="Times New Roman"/>
          <w:sz w:val="24"/>
        </w:rPr>
        <w:t>Fro</w:t>
      </w:r>
      <w:r w:rsidR="007C08F8">
        <w:rPr>
          <w:rFonts w:ascii="Times New Roman" w:hAnsi="Times New Roman" w:cs="Times New Roman"/>
          <w:sz w:val="24"/>
        </w:rPr>
        <w:t>e</w:t>
      </w:r>
      <w:r>
        <w:rPr>
          <w:rFonts w:ascii="Times New Roman" w:hAnsi="Times New Roman" w:cs="Times New Roman"/>
          <w:sz w:val="24"/>
        </w:rPr>
        <w:t>bel’s kindergarten translates to ‘children’s garden’ as he believed there were many benefits to children working within the outdoor environment</w:t>
      </w:r>
      <w:r w:rsidR="007C08F8">
        <w:rPr>
          <w:rFonts w:ascii="Times New Roman" w:hAnsi="Times New Roman" w:cs="Times New Roman"/>
          <w:sz w:val="24"/>
        </w:rPr>
        <w:t xml:space="preserve"> with adults</w:t>
      </w:r>
      <w:r>
        <w:rPr>
          <w:rFonts w:ascii="Times New Roman" w:hAnsi="Times New Roman" w:cs="Times New Roman"/>
          <w:sz w:val="24"/>
        </w:rPr>
        <w:t>, especially on their well-being</w:t>
      </w:r>
      <w:r w:rsidR="007C08F8">
        <w:rPr>
          <w:rFonts w:ascii="Times New Roman" w:hAnsi="Times New Roman" w:cs="Times New Roman"/>
          <w:sz w:val="24"/>
        </w:rPr>
        <w:t xml:space="preserve"> and spiritual development (Wilson, 2012)</w:t>
      </w:r>
      <w:r>
        <w:rPr>
          <w:rFonts w:ascii="Times New Roman" w:hAnsi="Times New Roman" w:cs="Times New Roman"/>
          <w:sz w:val="24"/>
        </w:rPr>
        <w:t xml:space="preserve">. </w:t>
      </w:r>
      <w:r w:rsidR="007C08F8">
        <w:rPr>
          <w:rFonts w:ascii="Times New Roman" w:hAnsi="Times New Roman" w:cs="Times New Roman"/>
          <w:sz w:val="24"/>
        </w:rPr>
        <w:t xml:space="preserve">Froebel believed that creativity is developed and expressed through the outdoors. </w:t>
      </w:r>
      <w:r w:rsidR="009756EE">
        <w:rPr>
          <w:rFonts w:ascii="Times New Roman" w:hAnsi="Times New Roman" w:cs="Times New Roman"/>
          <w:sz w:val="24"/>
        </w:rPr>
        <w:t>Sweden has adopted this approach vastly with their forest schools. Forest schools</w:t>
      </w:r>
      <w:r w:rsidR="00437B82">
        <w:rPr>
          <w:rFonts w:ascii="Times New Roman" w:hAnsi="Times New Roman" w:cs="Times New Roman"/>
          <w:sz w:val="24"/>
        </w:rPr>
        <w:t>’</w:t>
      </w:r>
      <w:r w:rsidR="009756EE">
        <w:rPr>
          <w:rFonts w:ascii="Times New Roman" w:hAnsi="Times New Roman" w:cs="Times New Roman"/>
          <w:sz w:val="24"/>
        </w:rPr>
        <w:t xml:space="preserve"> main aims are the holistic development of children and their knowledge, relationship and understanding of the </w:t>
      </w:r>
      <w:r w:rsidR="00D426FF">
        <w:rPr>
          <w:rFonts w:ascii="Times New Roman" w:hAnsi="Times New Roman" w:cs="Times New Roman"/>
          <w:sz w:val="24"/>
        </w:rPr>
        <w:t xml:space="preserve">natural </w:t>
      </w:r>
      <w:r w:rsidR="009756EE">
        <w:rPr>
          <w:rFonts w:ascii="Times New Roman" w:hAnsi="Times New Roman" w:cs="Times New Roman"/>
          <w:sz w:val="24"/>
        </w:rPr>
        <w:t>world</w:t>
      </w:r>
      <w:r w:rsidR="00CA5732">
        <w:rPr>
          <w:rFonts w:ascii="Times New Roman" w:hAnsi="Times New Roman" w:cs="Times New Roman"/>
          <w:sz w:val="24"/>
        </w:rPr>
        <w:t xml:space="preserve"> through play and first </w:t>
      </w:r>
      <w:r w:rsidR="00CA5732">
        <w:rPr>
          <w:rFonts w:ascii="Times New Roman" w:hAnsi="Times New Roman" w:cs="Times New Roman"/>
          <w:sz w:val="24"/>
        </w:rPr>
        <w:lastRenderedPageBreak/>
        <w:t>hand experiences</w:t>
      </w:r>
      <w:r w:rsidR="009756EE">
        <w:rPr>
          <w:rFonts w:ascii="Times New Roman" w:hAnsi="Times New Roman" w:cs="Times New Roman"/>
          <w:sz w:val="24"/>
        </w:rPr>
        <w:t>.</w:t>
      </w:r>
      <w:r w:rsidR="00CA5732">
        <w:rPr>
          <w:rFonts w:ascii="Times New Roman" w:hAnsi="Times New Roman" w:cs="Times New Roman"/>
          <w:sz w:val="24"/>
        </w:rPr>
        <w:t xml:space="preserve"> Similarly to the Foundation Phase, Swedish education emphas</w:t>
      </w:r>
      <w:r w:rsidR="00437B82">
        <w:rPr>
          <w:rFonts w:ascii="Times New Roman" w:hAnsi="Times New Roman" w:cs="Times New Roman"/>
          <w:sz w:val="24"/>
        </w:rPr>
        <w:t>is</w:t>
      </w:r>
      <w:r w:rsidR="00CA5732">
        <w:rPr>
          <w:rFonts w:ascii="Times New Roman" w:hAnsi="Times New Roman" w:cs="Times New Roman"/>
          <w:sz w:val="24"/>
        </w:rPr>
        <w:t>es the importance of children</w:t>
      </w:r>
      <w:r w:rsidR="00437B82">
        <w:rPr>
          <w:rFonts w:ascii="Times New Roman" w:hAnsi="Times New Roman" w:cs="Times New Roman"/>
          <w:sz w:val="24"/>
        </w:rPr>
        <w:t>’s</w:t>
      </w:r>
      <w:r w:rsidR="00CA5732">
        <w:rPr>
          <w:rFonts w:ascii="Times New Roman" w:hAnsi="Times New Roman" w:cs="Times New Roman"/>
          <w:sz w:val="24"/>
        </w:rPr>
        <w:t xml:space="preserve"> learning through play (Swedish Institute, 2017).</w:t>
      </w:r>
      <w:r w:rsidR="009756EE">
        <w:rPr>
          <w:rFonts w:ascii="Times New Roman" w:hAnsi="Times New Roman" w:cs="Times New Roman"/>
          <w:sz w:val="24"/>
        </w:rPr>
        <w:t xml:space="preserve"> </w:t>
      </w:r>
      <w:r w:rsidR="008A0B6E">
        <w:rPr>
          <w:rFonts w:ascii="Times New Roman" w:hAnsi="Times New Roman" w:cs="Times New Roman"/>
          <w:sz w:val="24"/>
        </w:rPr>
        <w:t>Instead of looking at risks as a dangerous situation, this scheme views the risks as opportunities for learning and gaining skills. A typical lesson would include growing plants and vegetation, learning to build shelters and fire, and using tools (Sandell</w:t>
      </w:r>
      <w:r w:rsidR="002A6675">
        <w:rPr>
          <w:rFonts w:ascii="Times New Roman" w:hAnsi="Times New Roman" w:cs="Times New Roman"/>
          <w:sz w:val="24"/>
        </w:rPr>
        <w:t xml:space="preserve"> et al.</w:t>
      </w:r>
      <w:r w:rsidR="008A0B6E">
        <w:rPr>
          <w:rFonts w:ascii="Times New Roman" w:hAnsi="Times New Roman" w:cs="Times New Roman"/>
          <w:sz w:val="24"/>
        </w:rPr>
        <w:t xml:space="preserve">, 2003). </w:t>
      </w:r>
      <w:r w:rsidR="0008332A">
        <w:rPr>
          <w:rFonts w:ascii="Times New Roman" w:hAnsi="Times New Roman" w:cs="Times New Roman"/>
          <w:sz w:val="24"/>
        </w:rPr>
        <w:t xml:space="preserve">Davis (1998: 147) explains ‘the environment encourages learners to understand how natural systems work, to appreciate their complexity, and to understand these and human systems interact.’ </w:t>
      </w:r>
      <w:r w:rsidR="006B1EB5">
        <w:rPr>
          <w:rFonts w:ascii="Times New Roman" w:hAnsi="Times New Roman" w:cs="Times New Roman"/>
          <w:sz w:val="24"/>
        </w:rPr>
        <w:t xml:space="preserve">By allowing children to gain these skills, they become independent individuals from a young age. </w:t>
      </w:r>
      <w:r w:rsidR="00F37DBE">
        <w:rPr>
          <w:rFonts w:ascii="Times New Roman" w:hAnsi="Times New Roman" w:cs="Times New Roman"/>
          <w:sz w:val="24"/>
        </w:rPr>
        <w:t xml:space="preserve">The outdoors allows opportunities to express emotions, </w:t>
      </w:r>
      <w:r w:rsidR="00DD25C0">
        <w:rPr>
          <w:rFonts w:ascii="Times New Roman" w:hAnsi="Times New Roman" w:cs="Times New Roman"/>
          <w:sz w:val="24"/>
        </w:rPr>
        <w:t xml:space="preserve">develop gross and fine motor skills, </w:t>
      </w:r>
      <w:r w:rsidR="00F37DBE">
        <w:rPr>
          <w:rFonts w:ascii="Times New Roman" w:hAnsi="Times New Roman" w:cs="Times New Roman"/>
          <w:sz w:val="24"/>
        </w:rPr>
        <w:t>use their imagination and interact with other children and adults (Drake, 2003).</w:t>
      </w:r>
      <w:r w:rsidR="0008332A">
        <w:rPr>
          <w:rFonts w:ascii="Times New Roman" w:hAnsi="Times New Roman" w:cs="Times New Roman"/>
          <w:sz w:val="24"/>
        </w:rPr>
        <w:t xml:space="preserve"> </w:t>
      </w:r>
      <w:r w:rsidR="00B801FB">
        <w:rPr>
          <w:rFonts w:ascii="Times New Roman" w:hAnsi="Times New Roman" w:cs="Times New Roman"/>
          <w:sz w:val="24"/>
        </w:rPr>
        <w:t>Although it may seem</w:t>
      </w:r>
      <w:r w:rsidR="00437B82">
        <w:rPr>
          <w:rFonts w:ascii="Times New Roman" w:hAnsi="Times New Roman" w:cs="Times New Roman"/>
          <w:sz w:val="24"/>
        </w:rPr>
        <w:t xml:space="preserve"> that Sweden’s</w:t>
      </w:r>
      <w:r w:rsidR="00B801FB">
        <w:rPr>
          <w:rFonts w:ascii="Times New Roman" w:hAnsi="Times New Roman" w:cs="Times New Roman"/>
          <w:sz w:val="24"/>
        </w:rPr>
        <w:t xml:space="preserve"> education</w:t>
      </w:r>
      <w:r w:rsidR="00437B82">
        <w:rPr>
          <w:rFonts w:ascii="Times New Roman" w:hAnsi="Times New Roman" w:cs="Times New Roman"/>
          <w:sz w:val="24"/>
        </w:rPr>
        <w:t>al outlook</w:t>
      </w:r>
      <w:r w:rsidR="00B801FB">
        <w:rPr>
          <w:rFonts w:ascii="Times New Roman" w:hAnsi="Times New Roman" w:cs="Times New Roman"/>
          <w:sz w:val="24"/>
        </w:rPr>
        <w:t xml:space="preserve"> </w:t>
      </w:r>
      <w:r w:rsidR="00437B82">
        <w:rPr>
          <w:rFonts w:ascii="Times New Roman" w:hAnsi="Times New Roman" w:cs="Times New Roman"/>
          <w:sz w:val="24"/>
        </w:rPr>
        <w:t>is beneficial, it only appears</w:t>
      </w:r>
      <w:r w:rsidR="00B04438">
        <w:rPr>
          <w:rFonts w:ascii="Times New Roman" w:hAnsi="Times New Roman" w:cs="Times New Roman"/>
          <w:sz w:val="24"/>
        </w:rPr>
        <w:t xml:space="preserve"> to work for early years</w:t>
      </w:r>
      <w:r w:rsidR="00437B82">
        <w:rPr>
          <w:rFonts w:ascii="Times New Roman" w:hAnsi="Times New Roman" w:cs="Times New Roman"/>
          <w:sz w:val="24"/>
        </w:rPr>
        <w:t>’</w:t>
      </w:r>
      <w:r w:rsidR="00B04438">
        <w:rPr>
          <w:rFonts w:ascii="Times New Roman" w:hAnsi="Times New Roman" w:cs="Times New Roman"/>
          <w:sz w:val="24"/>
        </w:rPr>
        <w:t xml:space="preserve"> education and </w:t>
      </w:r>
      <w:r w:rsidR="00437B82">
        <w:rPr>
          <w:rFonts w:ascii="Times New Roman" w:hAnsi="Times New Roman" w:cs="Times New Roman"/>
          <w:sz w:val="24"/>
        </w:rPr>
        <w:t xml:space="preserve">is </w:t>
      </w:r>
      <w:r w:rsidR="00B04438">
        <w:rPr>
          <w:rFonts w:ascii="Times New Roman" w:hAnsi="Times New Roman" w:cs="Times New Roman"/>
          <w:sz w:val="24"/>
        </w:rPr>
        <w:t>not continued throughout higher grades. Due to heavier workloads and busier schedules, teachers are struggling to incorporate the environment into their lesson plans, even though the national curriculum states that teachers mandate outdoor recreation (</w:t>
      </w:r>
      <w:proofErr w:type="spellStart"/>
      <w:r w:rsidR="00B04438">
        <w:rPr>
          <w:rFonts w:ascii="Times New Roman" w:hAnsi="Times New Roman" w:cs="Times New Roman"/>
          <w:sz w:val="24"/>
        </w:rPr>
        <w:t>McGurk</w:t>
      </w:r>
      <w:proofErr w:type="spellEnd"/>
      <w:r w:rsidR="00B04438">
        <w:rPr>
          <w:rFonts w:ascii="Times New Roman" w:hAnsi="Times New Roman" w:cs="Times New Roman"/>
          <w:sz w:val="24"/>
        </w:rPr>
        <w:t xml:space="preserve">, 2015). This leads to the question, if outdoor education is beneficial in every aspect of development, why is it only the focus of early years and not followed through the education grades? </w:t>
      </w:r>
    </w:p>
    <w:p w:rsidR="00020A76" w:rsidRDefault="00CB70CB" w:rsidP="00BF2A8C">
      <w:pPr>
        <w:spacing w:line="360" w:lineRule="auto"/>
        <w:jc w:val="both"/>
        <w:rPr>
          <w:rFonts w:ascii="Times New Roman" w:hAnsi="Times New Roman" w:cs="Times New Roman"/>
          <w:sz w:val="24"/>
        </w:rPr>
      </w:pPr>
      <w:r>
        <w:rPr>
          <w:rFonts w:ascii="Times New Roman" w:hAnsi="Times New Roman" w:cs="Times New Roman"/>
          <w:sz w:val="24"/>
        </w:rPr>
        <w:t>Sweden has inspired multiple countries across the world with their outdoor education</w:t>
      </w:r>
      <w:r w:rsidR="00B56314">
        <w:rPr>
          <w:rFonts w:ascii="Times New Roman" w:hAnsi="Times New Roman" w:cs="Times New Roman"/>
          <w:sz w:val="24"/>
        </w:rPr>
        <w:t xml:space="preserve"> approach</w:t>
      </w:r>
      <w:r>
        <w:rPr>
          <w:rFonts w:ascii="Times New Roman" w:hAnsi="Times New Roman" w:cs="Times New Roman"/>
          <w:sz w:val="24"/>
        </w:rPr>
        <w:t xml:space="preserve">, including the United Kingdom. </w:t>
      </w:r>
      <w:r w:rsidR="00B56314">
        <w:rPr>
          <w:rFonts w:ascii="Times New Roman" w:hAnsi="Times New Roman" w:cs="Times New Roman"/>
          <w:sz w:val="24"/>
        </w:rPr>
        <w:t xml:space="preserve">The </w:t>
      </w:r>
      <w:r w:rsidR="00003363">
        <w:rPr>
          <w:rFonts w:ascii="Times New Roman" w:hAnsi="Times New Roman" w:cs="Times New Roman"/>
          <w:sz w:val="24"/>
        </w:rPr>
        <w:t xml:space="preserve">Forest School Association aims to promote this scheme through British schemes by offering relevant training for practitioners from level one to three (Forest school association, no date). </w:t>
      </w:r>
      <w:r w:rsidR="00477FA1">
        <w:rPr>
          <w:rFonts w:ascii="Times New Roman" w:hAnsi="Times New Roman" w:cs="Times New Roman"/>
          <w:sz w:val="24"/>
        </w:rPr>
        <w:t>Davis (1998: 149) believes that ‘early childhood education needs teachers with environmental perspectives, who help them learn to act collaboratively to be caretakers and protectors of the earth and of each other.’</w:t>
      </w:r>
      <w:r w:rsidR="003457FC">
        <w:rPr>
          <w:rFonts w:ascii="Times New Roman" w:hAnsi="Times New Roman" w:cs="Times New Roman"/>
          <w:sz w:val="24"/>
        </w:rPr>
        <w:t xml:space="preserve"> This links with Cottle and Alexander (2012) who also express the importance </w:t>
      </w:r>
      <w:r w:rsidR="00A670F5">
        <w:rPr>
          <w:rFonts w:ascii="Times New Roman" w:hAnsi="Times New Roman" w:cs="Times New Roman"/>
          <w:sz w:val="24"/>
        </w:rPr>
        <w:t xml:space="preserve">of skilled practitioners to develop children’s education. </w:t>
      </w:r>
      <w:r w:rsidR="0030237B">
        <w:rPr>
          <w:rFonts w:ascii="Times New Roman" w:hAnsi="Times New Roman" w:cs="Times New Roman"/>
          <w:sz w:val="24"/>
        </w:rPr>
        <w:t>By offering relevant training, practitioners</w:t>
      </w:r>
      <w:r w:rsidR="00AE6FEC">
        <w:rPr>
          <w:rFonts w:ascii="Times New Roman" w:hAnsi="Times New Roman" w:cs="Times New Roman"/>
          <w:sz w:val="24"/>
        </w:rPr>
        <w:t xml:space="preserve"> will be educ</w:t>
      </w:r>
      <w:r w:rsidR="00B56314">
        <w:rPr>
          <w:rFonts w:ascii="Times New Roman" w:hAnsi="Times New Roman" w:cs="Times New Roman"/>
          <w:sz w:val="24"/>
        </w:rPr>
        <w:t>ated to a standard in order</w:t>
      </w:r>
      <w:r w:rsidR="00AE6FEC">
        <w:rPr>
          <w:rFonts w:ascii="Times New Roman" w:hAnsi="Times New Roman" w:cs="Times New Roman"/>
          <w:sz w:val="24"/>
        </w:rPr>
        <w:t xml:space="preserve"> to develop enough confidence to share their knowledge in an educational setting.</w:t>
      </w:r>
      <w:r w:rsidR="003457FC">
        <w:rPr>
          <w:rFonts w:ascii="Times New Roman" w:hAnsi="Times New Roman" w:cs="Times New Roman"/>
          <w:sz w:val="24"/>
        </w:rPr>
        <w:t xml:space="preserve"> </w:t>
      </w:r>
    </w:p>
    <w:p w:rsidR="00CB70CB" w:rsidRDefault="00003363" w:rsidP="00BF2A8C">
      <w:pPr>
        <w:spacing w:line="360" w:lineRule="auto"/>
        <w:jc w:val="both"/>
        <w:rPr>
          <w:rFonts w:ascii="Times New Roman" w:hAnsi="Times New Roman" w:cs="Times New Roman"/>
          <w:sz w:val="24"/>
        </w:rPr>
      </w:pPr>
      <w:r>
        <w:rPr>
          <w:rFonts w:ascii="Times New Roman" w:hAnsi="Times New Roman" w:cs="Times New Roman"/>
          <w:sz w:val="24"/>
        </w:rPr>
        <w:t xml:space="preserve">Forest School Association developed their own six principles for effective practice. The first principle </w:t>
      </w:r>
      <w:r w:rsidR="00A4652F">
        <w:rPr>
          <w:rFonts w:ascii="Times New Roman" w:hAnsi="Times New Roman" w:cs="Times New Roman"/>
          <w:sz w:val="24"/>
        </w:rPr>
        <w:t xml:space="preserve">explains how </w:t>
      </w:r>
      <w:r w:rsidR="00B56314">
        <w:rPr>
          <w:rFonts w:ascii="Times New Roman" w:hAnsi="Times New Roman" w:cs="Times New Roman"/>
          <w:sz w:val="24"/>
        </w:rPr>
        <w:t xml:space="preserve">the </w:t>
      </w:r>
      <w:r w:rsidR="00A4652F">
        <w:rPr>
          <w:rFonts w:ascii="Times New Roman" w:hAnsi="Times New Roman" w:cs="Times New Roman"/>
          <w:sz w:val="24"/>
        </w:rPr>
        <w:t>forest school is a long term course and should take place at least every two weeks (Forest Schools Association, no date).</w:t>
      </w:r>
      <w:r w:rsidR="00B238EA">
        <w:rPr>
          <w:rFonts w:ascii="Times New Roman" w:hAnsi="Times New Roman" w:cs="Times New Roman"/>
          <w:sz w:val="24"/>
        </w:rPr>
        <w:t xml:space="preserve"> Although this may seem effective, some may argue that </w:t>
      </w:r>
      <w:r w:rsidR="00B56314">
        <w:rPr>
          <w:rFonts w:ascii="Times New Roman" w:hAnsi="Times New Roman" w:cs="Times New Roman"/>
          <w:sz w:val="24"/>
        </w:rPr>
        <w:t xml:space="preserve">only </w:t>
      </w:r>
      <w:r w:rsidR="00B238EA">
        <w:rPr>
          <w:rFonts w:ascii="Times New Roman" w:hAnsi="Times New Roman" w:cs="Times New Roman"/>
          <w:sz w:val="24"/>
        </w:rPr>
        <w:t>one lesson fortnightly is not enough to see results. Previously stated, Tinney and Hirst (2018) and the Department for Education and Skills</w:t>
      </w:r>
      <w:r w:rsidR="0000018D">
        <w:rPr>
          <w:rFonts w:ascii="Times New Roman" w:hAnsi="Times New Roman" w:cs="Times New Roman"/>
          <w:sz w:val="24"/>
        </w:rPr>
        <w:t xml:space="preserve"> (2015) explain the importance of incorporating sustainable development into the curriculum across all aspect </w:t>
      </w:r>
      <w:r w:rsidR="0000018D">
        <w:rPr>
          <w:rFonts w:ascii="Times New Roman" w:hAnsi="Times New Roman" w:cs="Times New Roman"/>
          <w:sz w:val="24"/>
        </w:rPr>
        <w:lastRenderedPageBreak/>
        <w:t xml:space="preserve">and not in isolation. </w:t>
      </w:r>
      <w:r w:rsidR="00C54640">
        <w:rPr>
          <w:rFonts w:ascii="Times New Roman" w:hAnsi="Times New Roman" w:cs="Times New Roman"/>
          <w:sz w:val="24"/>
        </w:rPr>
        <w:t xml:space="preserve">However, one lesson outdoors </w:t>
      </w:r>
      <w:r w:rsidR="00732AD9">
        <w:rPr>
          <w:rFonts w:ascii="Times New Roman" w:hAnsi="Times New Roman" w:cs="Times New Roman"/>
          <w:sz w:val="24"/>
        </w:rPr>
        <w:t xml:space="preserve">every fourteen days </w:t>
      </w:r>
      <w:r w:rsidR="00C54640">
        <w:rPr>
          <w:rFonts w:ascii="Times New Roman" w:hAnsi="Times New Roman" w:cs="Times New Roman"/>
          <w:sz w:val="24"/>
        </w:rPr>
        <w:t xml:space="preserve">is not incorporating sustainability </w:t>
      </w:r>
      <w:r w:rsidR="00732AD9">
        <w:rPr>
          <w:rFonts w:ascii="Times New Roman" w:hAnsi="Times New Roman" w:cs="Times New Roman"/>
          <w:sz w:val="24"/>
        </w:rPr>
        <w:t xml:space="preserve">across every aspect of the curriculum. </w:t>
      </w:r>
      <w:r w:rsidR="00767FE7">
        <w:rPr>
          <w:rFonts w:ascii="Times New Roman" w:hAnsi="Times New Roman" w:cs="Times New Roman"/>
          <w:sz w:val="24"/>
        </w:rPr>
        <w:t>This may be because</w:t>
      </w:r>
      <w:r w:rsidR="00E030D3">
        <w:rPr>
          <w:rFonts w:ascii="Times New Roman" w:hAnsi="Times New Roman" w:cs="Times New Roman"/>
          <w:sz w:val="24"/>
        </w:rPr>
        <w:t xml:space="preserve"> practitioners </w:t>
      </w:r>
      <w:r w:rsidR="00767FE7">
        <w:rPr>
          <w:rFonts w:ascii="Times New Roman" w:hAnsi="Times New Roman" w:cs="Times New Roman"/>
          <w:sz w:val="24"/>
        </w:rPr>
        <w:t xml:space="preserve">are </w:t>
      </w:r>
      <w:r w:rsidR="00E030D3">
        <w:rPr>
          <w:rFonts w:ascii="Times New Roman" w:hAnsi="Times New Roman" w:cs="Times New Roman"/>
          <w:sz w:val="24"/>
        </w:rPr>
        <w:t xml:space="preserve">still not fully trusting </w:t>
      </w:r>
      <w:r w:rsidR="00767FE7">
        <w:rPr>
          <w:rFonts w:ascii="Times New Roman" w:hAnsi="Times New Roman" w:cs="Times New Roman"/>
          <w:sz w:val="24"/>
        </w:rPr>
        <w:t xml:space="preserve">of </w:t>
      </w:r>
      <w:r w:rsidR="00E030D3">
        <w:rPr>
          <w:rFonts w:ascii="Times New Roman" w:hAnsi="Times New Roman" w:cs="Times New Roman"/>
          <w:sz w:val="24"/>
        </w:rPr>
        <w:t>children within the outdoor environment. Tinney and Hirst (2018</w:t>
      </w:r>
      <w:r w:rsidR="00034811">
        <w:rPr>
          <w:rFonts w:ascii="Times New Roman" w:hAnsi="Times New Roman" w:cs="Times New Roman"/>
          <w:sz w:val="24"/>
        </w:rPr>
        <w:t>:110</w:t>
      </w:r>
      <w:r w:rsidR="00E030D3">
        <w:rPr>
          <w:rFonts w:ascii="Times New Roman" w:hAnsi="Times New Roman" w:cs="Times New Roman"/>
          <w:sz w:val="24"/>
        </w:rPr>
        <w:t xml:space="preserve">) </w:t>
      </w:r>
      <w:r w:rsidR="00034811">
        <w:rPr>
          <w:rFonts w:ascii="Times New Roman" w:hAnsi="Times New Roman" w:cs="Times New Roman"/>
          <w:sz w:val="24"/>
        </w:rPr>
        <w:t>explains there is a ‘misconception that young children are unable to deal with abstract issues, and that efforts to encourage children’s interaction with nature have not made connections with respecting the environment.’</w:t>
      </w:r>
      <w:r w:rsidR="00530987">
        <w:rPr>
          <w:rFonts w:ascii="Times New Roman" w:hAnsi="Times New Roman" w:cs="Times New Roman"/>
          <w:sz w:val="24"/>
        </w:rPr>
        <w:t xml:space="preserve"> Although practitioners are trusting children more by allowing them fortnightly lessons </w:t>
      </w:r>
      <w:r w:rsidR="00767FE7">
        <w:rPr>
          <w:rFonts w:ascii="Times New Roman" w:hAnsi="Times New Roman" w:cs="Times New Roman"/>
          <w:sz w:val="24"/>
        </w:rPr>
        <w:t>in the outdoors, it is not replicating</w:t>
      </w:r>
      <w:r w:rsidR="00530987">
        <w:rPr>
          <w:rFonts w:ascii="Times New Roman" w:hAnsi="Times New Roman" w:cs="Times New Roman"/>
          <w:sz w:val="24"/>
        </w:rPr>
        <w:t xml:space="preserve"> that of a Swedish curriculum and </w:t>
      </w:r>
      <w:r w:rsidR="00767FE7">
        <w:rPr>
          <w:rFonts w:ascii="Times New Roman" w:hAnsi="Times New Roman" w:cs="Times New Roman"/>
          <w:sz w:val="24"/>
        </w:rPr>
        <w:t xml:space="preserve">demonstrating </w:t>
      </w:r>
      <w:r w:rsidR="00530987">
        <w:rPr>
          <w:rFonts w:ascii="Times New Roman" w:hAnsi="Times New Roman" w:cs="Times New Roman"/>
          <w:sz w:val="24"/>
        </w:rPr>
        <w:t xml:space="preserve">what Froebel’s theory are all about. </w:t>
      </w:r>
    </w:p>
    <w:p w:rsidR="00B238EA" w:rsidRDefault="00E934CF" w:rsidP="00BF2A8C">
      <w:pPr>
        <w:spacing w:line="360" w:lineRule="auto"/>
        <w:jc w:val="both"/>
        <w:rPr>
          <w:rFonts w:ascii="Times New Roman" w:hAnsi="Times New Roman" w:cs="Times New Roman"/>
          <w:b/>
          <w:sz w:val="24"/>
        </w:rPr>
      </w:pPr>
      <w:r w:rsidRPr="00E934CF">
        <w:rPr>
          <w:rFonts w:ascii="Times New Roman" w:hAnsi="Times New Roman" w:cs="Times New Roman"/>
          <w:b/>
          <w:sz w:val="24"/>
        </w:rPr>
        <w:t>The opportunities and challenges of outdoor education within Wales and Sweden</w:t>
      </w:r>
    </w:p>
    <w:p w:rsidR="00E934CF" w:rsidRDefault="00D752B0" w:rsidP="00BF2A8C">
      <w:pPr>
        <w:spacing w:line="360" w:lineRule="auto"/>
        <w:jc w:val="both"/>
        <w:rPr>
          <w:rFonts w:ascii="Times New Roman" w:hAnsi="Times New Roman" w:cs="Times New Roman"/>
          <w:sz w:val="24"/>
        </w:rPr>
      </w:pPr>
      <w:r>
        <w:rPr>
          <w:rFonts w:ascii="Times New Roman" w:hAnsi="Times New Roman" w:cs="Times New Roman"/>
          <w:sz w:val="24"/>
        </w:rPr>
        <w:t xml:space="preserve">Wales has adopted the approaches of Swedish curriculum more and more each year with research expressing the importance of children being exposed to the outdoors for the benefit of their holistic development. </w:t>
      </w:r>
      <w:r>
        <w:rPr>
          <w:rFonts w:ascii="Times New Roman" w:hAnsi="Times New Roman" w:cs="Times New Roman"/>
          <w:sz w:val="24"/>
          <w:szCs w:val="24"/>
        </w:rPr>
        <w:t>The Wildlife Trust (no date) exclaims that ‘children are happier and healthier when they're closer to nature.’</w:t>
      </w:r>
      <w:r w:rsidR="00FC0F5E">
        <w:rPr>
          <w:rFonts w:ascii="Times New Roman" w:hAnsi="Times New Roman" w:cs="Times New Roman"/>
          <w:sz w:val="24"/>
          <w:szCs w:val="24"/>
        </w:rPr>
        <w:t xml:space="preserve"> In 2011, Nairn conducted research to discover why British children’s well-being was ranked lower</w:t>
      </w:r>
      <w:r w:rsidR="00B10799">
        <w:rPr>
          <w:rFonts w:ascii="Times New Roman" w:hAnsi="Times New Roman" w:cs="Times New Roman"/>
          <w:sz w:val="24"/>
          <w:szCs w:val="24"/>
        </w:rPr>
        <w:t xml:space="preserve"> in a UNICEF report,</w:t>
      </w:r>
      <w:r w:rsidR="00FC0F5E">
        <w:rPr>
          <w:rFonts w:ascii="Times New Roman" w:hAnsi="Times New Roman" w:cs="Times New Roman"/>
          <w:sz w:val="24"/>
          <w:szCs w:val="24"/>
        </w:rPr>
        <w:t xml:space="preserve"> than those of children living in Sweden, who were ranked top of the table of well-being. </w:t>
      </w:r>
      <w:r w:rsidR="00B10799">
        <w:rPr>
          <w:rFonts w:ascii="Times New Roman" w:hAnsi="Times New Roman" w:cs="Times New Roman"/>
          <w:sz w:val="24"/>
        </w:rPr>
        <w:t xml:space="preserve">When interviewing </w:t>
      </w:r>
      <w:r w:rsidR="004212FC">
        <w:rPr>
          <w:rFonts w:ascii="Times New Roman" w:hAnsi="Times New Roman" w:cs="Times New Roman"/>
          <w:sz w:val="24"/>
        </w:rPr>
        <w:t xml:space="preserve">250 participants from </w:t>
      </w:r>
      <w:r w:rsidR="00117DA4">
        <w:rPr>
          <w:rFonts w:ascii="Times New Roman" w:hAnsi="Times New Roman" w:cs="Times New Roman"/>
          <w:sz w:val="24"/>
        </w:rPr>
        <w:t>both</w:t>
      </w:r>
      <w:r w:rsidR="004212FC">
        <w:rPr>
          <w:rFonts w:ascii="Times New Roman" w:hAnsi="Times New Roman" w:cs="Times New Roman"/>
          <w:sz w:val="24"/>
        </w:rPr>
        <w:t xml:space="preserve"> countries, the children stated that being outdoors</w:t>
      </w:r>
      <w:r w:rsidR="00117DA4">
        <w:rPr>
          <w:rFonts w:ascii="Times New Roman" w:hAnsi="Times New Roman" w:cs="Times New Roman"/>
          <w:sz w:val="24"/>
        </w:rPr>
        <w:t xml:space="preserve"> with loved ones</w:t>
      </w:r>
      <w:r w:rsidR="004212FC">
        <w:rPr>
          <w:rFonts w:ascii="Times New Roman" w:hAnsi="Times New Roman" w:cs="Times New Roman"/>
          <w:sz w:val="24"/>
        </w:rPr>
        <w:t xml:space="preserve">, playing sport and being creative was one aspect that they loved to spend their time </w:t>
      </w:r>
      <w:r w:rsidR="00591146">
        <w:rPr>
          <w:rFonts w:ascii="Times New Roman" w:hAnsi="Times New Roman" w:cs="Times New Roman"/>
          <w:sz w:val="24"/>
        </w:rPr>
        <w:t xml:space="preserve">doing. </w:t>
      </w:r>
      <w:r w:rsidR="00117DA4">
        <w:rPr>
          <w:rFonts w:ascii="Times New Roman" w:hAnsi="Times New Roman" w:cs="Times New Roman"/>
          <w:sz w:val="24"/>
        </w:rPr>
        <w:t>The research found that both nationalities agreed that ‘a good day’ was when they were able to play outdoors and be active, whereas ‘a bad day’ included having to stay inside</w:t>
      </w:r>
      <w:r w:rsidR="00F37663">
        <w:rPr>
          <w:rFonts w:ascii="Times New Roman" w:hAnsi="Times New Roman" w:cs="Times New Roman"/>
          <w:sz w:val="24"/>
        </w:rPr>
        <w:t xml:space="preserve"> </w:t>
      </w:r>
      <w:r w:rsidR="00117DA4">
        <w:rPr>
          <w:rFonts w:ascii="Times New Roman" w:hAnsi="Times New Roman" w:cs="Times New Roman"/>
          <w:sz w:val="24"/>
        </w:rPr>
        <w:t xml:space="preserve">(Nairn, 2011). </w:t>
      </w:r>
      <w:r w:rsidR="00F37663">
        <w:rPr>
          <w:rFonts w:ascii="Times New Roman" w:hAnsi="Times New Roman" w:cs="Times New Roman"/>
          <w:sz w:val="24"/>
        </w:rPr>
        <w:t>Children showed they were much happier within their</w:t>
      </w:r>
      <w:r w:rsidR="00C51738">
        <w:rPr>
          <w:rFonts w:ascii="Times New Roman" w:hAnsi="Times New Roman" w:cs="Times New Roman"/>
          <w:sz w:val="24"/>
        </w:rPr>
        <w:t xml:space="preserve"> outdoor</w:t>
      </w:r>
      <w:r w:rsidR="00F37663">
        <w:rPr>
          <w:rFonts w:ascii="Times New Roman" w:hAnsi="Times New Roman" w:cs="Times New Roman"/>
          <w:sz w:val="24"/>
        </w:rPr>
        <w:t xml:space="preserve"> environments rather than playing with technology. </w:t>
      </w:r>
    </w:p>
    <w:p w:rsidR="0016617E" w:rsidRDefault="00C51738" w:rsidP="00BF2A8C">
      <w:pPr>
        <w:spacing w:line="360" w:lineRule="auto"/>
        <w:jc w:val="both"/>
        <w:rPr>
          <w:rFonts w:ascii="Times New Roman" w:hAnsi="Times New Roman" w:cs="Times New Roman"/>
          <w:sz w:val="24"/>
        </w:rPr>
      </w:pPr>
      <w:r>
        <w:rPr>
          <w:rFonts w:ascii="Times New Roman" w:hAnsi="Times New Roman" w:cs="Times New Roman"/>
          <w:sz w:val="24"/>
        </w:rPr>
        <w:t xml:space="preserve">Even </w:t>
      </w:r>
      <w:r w:rsidR="00CF5E7B">
        <w:rPr>
          <w:rFonts w:ascii="Times New Roman" w:hAnsi="Times New Roman" w:cs="Times New Roman"/>
          <w:sz w:val="24"/>
        </w:rPr>
        <w:t xml:space="preserve">though this was the outcome, </w:t>
      </w:r>
      <w:r>
        <w:rPr>
          <w:rFonts w:ascii="Times New Roman" w:hAnsi="Times New Roman" w:cs="Times New Roman"/>
          <w:sz w:val="24"/>
        </w:rPr>
        <w:t xml:space="preserve">the use of </w:t>
      </w:r>
      <w:r w:rsidR="00CF5E7B">
        <w:rPr>
          <w:rFonts w:ascii="Times New Roman" w:hAnsi="Times New Roman" w:cs="Times New Roman"/>
          <w:sz w:val="24"/>
        </w:rPr>
        <w:t xml:space="preserve">technology seems to be drastically rising within early </w:t>
      </w:r>
      <w:proofErr w:type="gramStart"/>
      <w:r w:rsidR="00CF5E7B">
        <w:rPr>
          <w:rFonts w:ascii="Times New Roman" w:hAnsi="Times New Roman" w:cs="Times New Roman"/>
          <w:sz w:val="24"/>
        </w:rPr>
        <w:t>years</w:t>
      </w:r>
      <w:proofErr w:type="gramEnd"/>
      <w:r w:rsidR="00CF5E7B">
        <w:rPr>
          <w:rFonts w:ascii="Times New Roman" w:hAnsi="Times New Roman" w:cs="Times New Roman"/>
          <w:sz w:val="24"/>
        </w:rPr>
        <w:t xml:space="preserve"> education</w:t>
      </w:r>
      <w:r w:rsidR="008506C2">
        <w:rPr>
          <w:rFonts w:ascii="Times New Roman" w:hAnsi="Times New Roman" w:cs="Times New Roman"/>
          <w:sz w:val="24"/>
        </w:rPr>
        <w:t>al settings. Classrooms are being filled with interactive white boards, iPads and computers for children’s use</w:t>
      </w:r>
      <w:r w:rsidR="0080006C">
        <w:rPr>
          <w:rFonts w:ascii="Times New Roman" w:hAnsi="Times New Roman" w:cs="Times New Roman"/>
          <w:sz w:val="24"/>
        </w:rPr>
        <w:t>. Educationalist Marc Prensky believes that chil</w:t>
      </w:r>
      <w:r w:rsidR="00E352FA">
        <w:rPr>
          <w:rFonts w:ascii="Times New Roman" w:hAnsi="Times New Roman" w:cs="Times New Roman"/>
          <w:sz w:val="24"/>
        </w:rPr>
        <w:t>dren must be surrounded by tech</w:t>
      </w:r>
      <w:r w:rsidR="0080006C">
        <w:rPr>
          <w:rFonts w:ascii="Times New Roman" w:hAnsi="Times New Roman" w:cs="Times New Roman"/>
          <w:sz w:val="24"/>
        </w:rPr>
        <w:t xml:space="preserve">nology and taught how to use it ready for children’s future line of work as this is the way in which the world is going (Wakefield, </w:t>
      </w:r>
      <w:r w:rsidR="00E352FA">
        <w:rPr>
          <w:rFonts w:ascii="Times New Roman" w:hAnsi="Times New Roman" w:cs="Times New Roman"/>
          <w:sz w:val="24"/>
        </w:rPr>
        <w:t>2015). However,</w:t>
      </w:r>
      <w:r>
        <w:rPr>
          <w:rFonts w:ascii="Times New Roman" w:hAnsi="Times New Roman" w:cs="Times New Roman"/>
          <w:sz w:val="24"/>
        </w:rPr>
        <w:t xml:space="preserve"> if children in Sweden</w:t>
      </w:r>
      <w:r w:rsidR="00E352FA">
        <w:rPr>
          <w:rFonts w:ascii="Times New Roman" w:hAnsi="Times New Roman" w:cs="Times New Roman"/>
          <w:sz w:val="24"/>
        </w:rPr>
        <w:t xml:space="preserve"> show </w:t>
      </w:r>
      <w:r>
        <w:rPr>
          <w:rFonts w:ascii="Times New Roman" w:hAnsi="Times New Roman" w:cs="Times New Roman"/>
          <w:sz w:val="24"/>
        </w:rPr>
        <w:t xml:space="preserve">a </w:t>
      </w:r>
      <w:r w:rsidR="00E352FA">
        <w:rPr>
          <w:rFonts w:ascii="Times New Roman" w:hAnsi="Times New Roman" w:cs="Times New Roman"/>
          <w:sz w:val="24"/>
        </w:rPr>
        <w:t xml:space="preserve">higher </w:t>
      </w:r>
      <w:r w:rsidR="009D21FA">
        <w:rPr>
          <w:rFonts w:ascii="Times New Roman" w:hAnsi="Times New Roman" w:cs="Times New Roman"/>
          <w:sz w:val="24"/>
        </w:rPr>
        <w:t xml:space="preserve">level of </w:t>
      </w:r>
      <w:r w:rsidR="00E352FA">
        <w:rPr>
          <w:rFonts w:ascii="Times New Roman" w:hAnsi="Times New Roman" w:cs="Times New Roman"/>
          <w:sz w:val="24"/>
        </w:rPr>
        <w:t xml:space="preserve">well-being </w:t>
      </w:r>
      <w:r w:rsidR="009D21FA">
        <w:rPr>
          <w:rFonts w:ascii="Times New Roman" w:hAnsi="Times New Roman" w:cs="Times New Roman"/>
          <w:sz w:val="24"/>
        </w:rPr>
        <w:t>than the United Kingdom, is our education system going backwards instead of forwards?</w:t>
      </w:r>
      <w:r w:rsidR="00E86A0A">
        <w:rPr>
          <w:rFonts w:ascii="Times New Roman" w:hAnsi="Times New Roman" w:cs="Times New Roman"/>
          <w:sz w:val="24"/>
        </w:rPr>
        <w:t xml:space="preserve"> </w:t>
      </w:r>
      <w:r w:rsidR="00711A62">
        <w:rPr>
          <w:rFonts w:ascii="Times New Roman" w:hAnsi="Times New Roman" w:cs="Times New Roman"/>
          <w:sz w:val="24"/>
        </w:rPr>
        <w:t>Barkham (2014) a</w:t>
      </w:r>
      <w:r w:rsidR="00E86A0A">
        <w:rPr>
          <w:rFonts w:ascii="Times New Roman" w:hAnsi="Times New Roman" w:cs="Times New Roman"/>
          <w:sz w:val="24"/>
        </w:rPr>
        <w:t>rgues this by explaining that most children these days</w:t>
      </w:r>
      <w:r w:rsidR="006D79C9">
        <w:rPr>
          <w:rFonts w:ascii="Times New Roman" w:hAnsi="Times New Roman" w:cs="Times New Roman"/>
          <w:sz w:val="24"/>
        </w:rPr>
        <w:t xml:space="preserve"> already</w:t>
      </w:r>
      <w:r w:rsidR="00E86A0A">
        <w:rPr>
          <w:rFonts w:ascii="Times New Roman" w:hAnsi="Times New Roman" w:cs="Times New Roman"/>
          <w:sz w:val="24"/>
        </w:rPr>
        <w:t xml:space="preserve"> have access to iPads and computers at home</w:t>
      </w:r>
      <w:r w:rsidR="00711A62">
        <w:rPr>
          <w:rFonts w:ascii="Times New Roman" w:hAnsi="Times New Roman" w:cs="Times New Roman"/>
          <w:sz w:val="24"/>
        </w:rPr>
        <w:t xml:space="preserve"> and the classroom should be expressing the importance of the outdoors instead. </w:t>
      </w:r>
      <w:r w:rsidR="00E854CF">
        <w:rPr>
          <w:rFonts w:ascii="Times New Roman" w:hAnsi="Times New Roman" w:cs="Times New Roman"/>
          <w:sz w:val="24"/>
        </w:rPr>
        <w:t>Parents in the United Kingdom would prefer to let their children stay indoors as they do not have as much time to spend with their children due to busier life schedules (Nairn, 2011. and Davis, 1998).</w:t>
      </w:r>
      <w:r w:rsidR="009E5665">
        <w:rPr>
          <w:rFonts w:ascii="Times New Roman" w:hAnsi="Times New Roman" w:cs="Times New Roman"/>
          <w:sz w:val="24"/>
        </w:rPr>
        <w:t xml:space="preserve"> Davis </w:t>
      </w:r>
      <w:r w:rsidR="009E5665">
        <w:rPr>
          <w:rFonts w:ascii="Times New Roman" w:hAnsi="Times New Roman" w:cs="Times New Roman"/>
          <w:sz w:val="24"/>
        </w:rPr>
        <w:lastRenderedPageBreak/>
        <w:t>(1998: 151) also claims ‘parents are becoming afraid to let their children visit the local parks for fear that children will step on discarded syringes, taken by abductors or knocked down by cars.’</w:t>
      </w:r>
      <w:r w:rsidR="008F366D">
        <w:rPr>
          <w:rFonts w:ascii="Times New Roman" w:hAnsi="Times New Roman" w:cs="Times New Roman"/>
          <w:sz w:val="24"/>
        </w:rPr>
        <w:t xml:space="preserve"> Whereas children attending a forest school within Sweden are outdoors interacting with their environments no matter what the weather, from the second they go to school until home time.</w:t>
      </w:r>
    </w:p>
    <w:p w:rsidR="000550A7" w:rsidRDefault="0016617E" w:rsidP="000550A7">
      <w:pPr>
        <w:shd w:val="clear" w:color="auto" w:fill="FFFFFF"/>
        <w:spacing w:before="240" w:line="360" w:lineRule="auto"/>
        <w:jc w:val="both"/>
        <w:rPr>
          <w:rFonts w:ascii="Times New Roman" w:hAnsi="Times New Roman" w:cs="Times New Roman"/>
          <w:sz w:val="24"/>
        </w:rPr>
      </w:pPr>
      <w:r>
        <w:rPr>
          <w:rFonts w:ascii="Times New Roman" w:hAnsi="Times New Roman" w:cs="Times New Roman"/>
          <w:sz w:val="24"/>
        </w:rPr>
        <w:t xml:space="preserve">One of the first </w:t>
      </w:r>
      <w:r w:rsidR="00736C3B">
        <w:rPr>
          <w:rFonts w:ascii="Times New Roman" w:hAnsi="Times New Roman" w:cs="Times New Roman"/>
          <w:sz w:val="24"/>
        </w:rPr>
        <w:t xml:space="preserve">pioneers of </w:t>
      </w:r>
      <w:r>
        <w:rPr>
          <w:rFonts w:ascii="Times New Roman" w:hAnsi="Times New Roman" w:cs="Times New Roman"/>
          <w:sz w:val="24"/>
        </w:rPr>
        <w:t>outdoor early years</w:t>
      </w:r>
      <w:r w:rsidR="00736C3B">
        <w:rPr>
          <w:rFonts w:ascii="Times New Roman" w:hAnsi="Times New Roman" w:cs="Times New Roman"/>
          <w:sz w:val="24"/>
        </w:rPr>
        <w:t>’</w:t>
      </w:r>
      <w:r>
        <w:rPr>
          <w:rFonts w:ascii="Times New Roman" w:hAnsi="Times New Roman" w:cs="Times New Roman"/>
          <w:sz w:val="24"/>
        </w:rPr>
        <w:t xml:space="preserve"> settings in the United Kingdom was the Macmillan Sisters who taught children from the ages of 18 months to 7 years of age in an open air nursery. They believed </w:t>
      </w:r>
      <w:r w:rsidR="00FA3777">
        <w:rPr>
          <w:rFonts w:ascii="Times New Roman" w:hAnsi="Times New Roman" w:cs="Times New Roman"/>
          <w:sz w:val="24"/>
        </w:rPr>
        <w:t>that children should learn through first hand experiences in order to problem solve and think creatively</w:t>
      </w:r>
      <w:r w:rsidR="00924009">
        <w:rPr>
          <w:rFonts w:ascii="Times New Roman" w:hAnsi="Times New Roman" w:cs="Times New Roman"/>
          <w:sz w:val="24"/>
        </w:rPr>
        <w:t xml:space="preserve"> (Drake, 2003, Wilson, 2012)</w:t>
      </w:r>
      <w:r w:rsidR="00FA3777">
        <w:rPr>
          <w:rFonts w:ascii="Times New Roman" w:hAnsi="Times New Roman" w:cs="Times New Roman"/>
          <w:sz w:val="24"/>
        </w:rPr>
        <w:t>.</w:t>
      </w:r>
      <w:r w:rsidR="00C5757D">
        <w:rPr>
          <w:rFonts w:ascii="Times New Roman" w:hAnsi="Times New Roman" w:cs="Times New Roman"/>
          <w:sz w:val="24"/>
        </w:rPr>
        <w:t xml:space="preserve"> Piaget believed </w:t>
      </w:r>
      <w:r w:rsidR="00AC4976">
        <w:rPr>
          <w:rFonts w:ascii="Times New Roman" w:hAnsi="Times New Roman" w:cs="Times New Roman"/>
          <w:sz w:val="24"/>
        </w:rPr>
        <w:t>that it was important for children to develop though experience</w:t>
      </w:r>
      <w:r w:rsidR="00996380">
        <w:rPr>
          <w:rFonts w:ascii="Times New Roman" w:hAnsi="Times New Roman" w:cs="Times New Roman"/>
          <w:sz w:val="24"/>
        </w:rPr>
        <w:t>s.</w:t>
      </w:r>
      <w:r w:rsidR="00FA3777">
        <w:rPr>
          <w:rFonts w:ascii="Times New Roman" w:hAnsi="Times New Roman" w:cs="Times New Roman"/>
          <w:sz w:val="24"/>
        </w:rPr>
        <w:t xml:space="preserve"> </w:t>
      </w:r>
      <w:r w:rsidR="00996380">
        <w:rPr>
          <w:rFonts w:ascii="Times New Roman" w:hAnsi="Times New Roman" w:cs="Times New Roman"/>
          <w:sz w:val="24"/>
        </w:rPr>
        <w:t>The first developmental cognitive stage is known as sensorimotor stage, where he believed children must use their five senses, touch, taste, smell, sight and hearing, in order to discover the world</w:t>
      </w:r>
      <w:r w:rsidR="00D3164B">
        <w:rPr>
          <w:rFonts w:ascii="Times New Roman" w:hAnsi="Times New Roman" w:cs="Times New Roman"/>
          <w:sz w:val="24"/>
        </w:rPr>
        <w:t xml:space="preserve"> (Khanacademymedicine, 2013).</w:t>
      </w:r>
      <w:r w:rsidR="004941DB">
        <w:rPr>
          <w:rFonts w:ascii="Times New Roman" w:hAnsi="Times New Roman" w:cs="Times New Roman"/>
          <w:sz w:val="24"/>
        </w:rPr>
        <w:t xml:space="preserve"> Open ended experiential play is a key aspect in both W</w:t>
      </w:r>
      <w:r w:rsidR="002E4B0A">
        <w:rPr>
          <w:rFonts w:ascii="Times New Roman" w:hAnsi="Times New Roman" w:cs="Times New Roman"/>
          <w:sz w:val="24"/>
        </w:rPr>
        <w:t>ales’</w:t>
      </w:r>
      <w:r w:rsidR="004941DB">
        <w:rPr>
          <w:rFonts w:ascii="Times New Roman" w:hAnsi="Times New Roman" w:cs="Times New Roman"/>
          <w:sz w:val="24"/>
        </w:rPr>
        <w:t xml:space="preserve"> Foundation Phase curriculum as well as </w:t>
      </w:r>
      <w:r w:rsidR="00736C3B">
        <w:rPr>
          <w:rFonts w:ascii="Times New Roman" w:hAnsi="Times New Roman" w:cs="Times New Roman"/>
          <w:sz w:val="24"/>
        </w:rPr>
        <w:t xml:space="preserve">the </w:t>
      </w:r>
      <w:r w:rsidR="004941DB">
        <w:rPr>
          <w:rFonts w:ascii="Times New Roman" w:hAnsi="Times New Roman" w:cs="Times New Roman"/>
          <w:sz w:val="24"/>
        </w:rPr>
        <w:t>forest schools in Sweden where children are allowed to lead their own learning in the outdoor environment (Moyles, 2011).</w:t>
      </w:r>
      <w:r w:rsidR="000550A7">
        <w:rPr>
          <w:rFonts w:ascii="Times New Roman" w:hAnsi="Times New Roman" w:cs="Times New Roman"/>
          <w:sz w:val="24"/>
        </w:rPr>
        <w:t xml:space="preserve"> </w:t>
      </w:r>
      <w:r w:rsidR="000550A7">
        <w:rPr>
          <w:rFonts w:ascii="Times New Roman" w:hAnsi="Times New Roman" w:cs="Times New Roman"/>
          <w:sz w:val="24"/>
          <w:szCs w:val="24"/>
        </w:rPr>
        <w:t xml:space="preserve">Susan Isaacs explains how ‘open ended play promotes cooperative play, with its higher cognitive challenge for interacting peers’ (Knight, 2009). </w:t>
      </w:r>
      <w:r w:rsidR="003B0671">
        <w:rPr>
          <w:rFonts w:ascii="Times New Roman" w:hAnsi="Times New Roman" w:cs="Times New Roman"/>
          <w:sz w:val="24"/>
        </w:rPr>
        <w:t xml:space="preserve"> </w:t>
      </w:r>
    </w:p>
    <w:p w:rsidR="002F4828" w:rsidRDefault="003B0671" w:rsidP="000550A7">
      <w:pPr>
        <w:shd w:val="clear" w:color="auto" w:fill="FFFFFF"/>
        <w:spacing w:before="240" w:line="360" w:lineRule="auto"/>
        <w:jc w:val="both"/>
        <w:rPr>
          <w:rFonts w:ascii="Times New Roman" w:hAnsi="Times New Roman" w:cs="Times New Roman"/>
          <w:sz w:val="24"/>
        </w:rPr>
      </w:pPr>
      <w:r>
        <w:rPr>
          <w:rFonts w:ascii="Times New Roman" w:hAnsi="Times New Roman" w:cs="Times New Roman"/>
          <w:sz w:val="24"/>
        </w:rPr>
        <w:t>However, Cutter- Mackenzie et al. (2014) argues that early years</w:t>
      </w:r>
      <w:r w:rsidR="00745848">
        <w:rPr>
          <w:rFonts w:ascii="Times New Roman" w:hAnsi="Times New Roman" w:cs="Times New Roman"/>
          <w:sz w:val="24"/>
        </w:rPr>
        <w:t>’</w:t>
      </w:r>
      <w:r>
        <w:rPr>
          <w:rFonts w:ascii="Times New Roman" w:hAnsi="Times New Roman" w:cs="Times New Roman"/>
          <w:sz w:val="24"/>
        </w:rPr>
        <w:t xml:space="preserve"> education could not work simply by allowing children to play outdoors, but </w:t>
      </w:r>
      <w:r w:rsidR="00745848">
        <w:rPr>
          <w:rFonts w:ascii="Times New Roman" w:hAnsi="Times New Roman" w:cs="Times New Roman"/>
          <w:sz w:val="24"/>
        </w:rPr>
        <w:t xml:space="preserve">it is </w:t>
      </w:r>
      <w:r>
        <w:rPr>
          <w:rFonts w:ascii="Times New Roman" w:hAnsi="Times New Roman" w:cs="Times New Roman"/>
          <w:sz w:val="24"/>
        </w:rPr>
        <w:t>adults</w:t>
      </w:r>
      <w:r w:rsidR="00745848">
        <w:rPr>
          <w:rFonts w:ascii="Times New Roman" w:hAnsi="Times New Roman" w:cs="Times New Roman"/>
          <w:sz w:val="24"/>
        </w:rPr>
        <w:t>’</w:t>
      </w:r>
      <w:r>
        <w:rPr>
          <w:rFonts w:ascii="Times New Roman" w:hAnsi="Times New Roman" w:cs="Times New Roman"/>
          <w:sz w:val="24"/>
        </w:rPr>
        <w:t xml:space="preserve"> attitudes</w:t>
      </w:r>
      <w:r w:rsidR="00745848">
        <w:rPr>
          <w:rFonts w:ascii="Times New Roman" w:hAnsi="Times New Roman" w:cs="Times New Roman"/>
          <w:sz w:val="24"/>
        </w:rPr>
        <w:t xml:space="preserve"> towards the environment that</w:t>
      </w:r>
      <w:r>
        <w:rPr>
          <w:rFonts w:ascii="Times New Roman" w:hAnsi="Times New Roman" w:cs="Times New Roman"/>
          <w:sz w:val="24"/>
        </w:rPr>
        <w:t xml:space="preserve"> extends children’s knowledge and understanding on nature and sustainability. </w:t>
      </w:r>
      <w:r w:rsidR="00F94CFA">
        <w:rPr>
          <w:rFonts w:ascii="Times New Roman" w:hAnsi="Times New Roman" w:cs="Times New Roman"/>
          <w:sz w:val="24"/>
        </w:rPr>
        <w:t>This l</w:t>
      </w:r>
      <w:r w:rsidR="00745848">
        <w:rPr>
          <w:rFonts w:ascii="Times New Roman" w:hAnsi="Times New Roman" w:cs="Times New Roman"/>
          <w:sz w:val="24"/>
        </w:rPr>
        <w:t>inks back to</w:t>
      </w:r>
      <w:r w:rsidR="00F94CFA">
        <w:rPr>
          <w:rFonts w:ascii="Times New Roman" w:hAnsi="Times New Roman" w:cs="Times New Roman"/>
          <w:sz w:val="24"/>
        </w:rPr>
        <w:t xml:space="preserve"> Nairn (2011) and Davis (1998) </w:t>
      </w:r>
      <w:r w:rsidR="00745848">
        <w:rPr>
          <w:rFonts w:ascii="Times New Roman" w:hAnsi="Times New Roman" w:cs="Times New Roman"/>
          <w:sz w:val="24"/>
        </w:rPr>
        <w:t>who state</w:t>
      </w:r>
      <w:r w:rsidR="00F94CFA">
        <w:rPr>
          <w:rFonts w:ascii="Times New Roman" w:hAnsi="Times New Roman" w:cs="Times New Roman"/>
          <w:sz w:val="24"/>
        </w:rPr>
        <w:t xml:space="preserve"> that </w:t>
      </w:r>
      <w:r w:rsidR="00745848">
        <w:rPr>
          <w:rFonts w:ascii="Times New Roman" w:hAnsi="Times New Roman" w:cs="Times New Roman"/>
          <w:sz w:val="24"/>
        </w:rPr>
        <w:t xml:space="preserve">it is </w:t>
      </w:r>
      <w:r w:rsidR="00F94CFA">
        <w:rPr>
          <w:rFonts w:ascii="Times New Roman" w:hAnsi="Times New Roman" w:cs="Times New Roman"/>
          <w:sz w:val="24"/>
        </w:rPr>
        <w:t>adults</w:t>
      </w:r>
      <w:r w:rsidR="00745848">
        <w:rPr>
          <w:rFonts w:ascii="Times New Roman" w:hAnsi="Times New Roman" w:cs="Times New Roman"/>
          <w:sz w:val="24"/>
        </w:rPr>
        <w:t>’</w:t>
      </w:r>
      <w:r w:rsidR="00F94CFA">
        <w:rPr>
          <w:rFonts w:ascii="Times New Roman" w:hAnsi="Times New Roman" w:cs="Times New Roman"/>
          <w:sz w:val="24"/>
        </w:rPr>
        <w:t xml:space="preserve"> attitudes towards the outdoors is blocking children’s sustainable development from growing.</w:t>
      </w:r>
      <w:r w:rsidR="000550A7">
        <w:rPr>
          <w:rFonts w:ascii="Times New Roman" w:hAnsi="Times New Roman" w:cs="Times New Roman"/>
          <w:sz w:val="24"/>
        </w:rPr>
        <w:t xml:space="preserve"> This also links to the works of Bronfenbrenner, where children learn from their environments (Curtis and O’Hagan, 2003). </w:t>
      </w:r>
      <w:r w:rsidR="00EE4220">
        <w:rPr>
          <w:rFonts w:ascii="Times New Roman" w:hAnsi="Times New Roman" w:cs="Times New Roman"/>
          <w:sz w:val="24"/>
        </w:rPr>
        <w:t>However, if children in Wales are confined to a classroom for six hours a day, are they learning from their environm</w:t>
      </w:r>
      <w:r w:rsidR="00745848">
        <w:rPr>
          <w:rFonts w:ascii="Times New Roman" w:hAnsi="Times New Roman" w:cs="Times New Roman"/>
          <w:sz w:val="24"/>
        </w:rPr>
        <w:t>ent like the children in Sweden?</w:t>
      </w:r>
      <w:r w:rsidR="00EE4220">
        <w:rPr>
          <w:rFonts w:ascii="Times New Roman" w:hAnsi="Times New Roman" w:cs="Times New Roman"/>
          <w:sz w:val="24"/>
        </w:rPr>
        <w:t xml:space="preserve"> </w:t>
      </w:r>
      <w:r w:rsidR="009C57D1">
        <w:rPr>
          <w:rFonts w:ascii="Times New Roman" w:hAnsi="Times New Roman" w:cs="Times New Roman"/>
          <w:sz w:val="24"/>
        </w:rPr>
        <w:t xml:space="preserve"> </w:t>
      </w:r>
      <w:r w:rsidR="00003E2D">
        <w:rPr>
          <w:rFonts w:ascii="Times New Roman" w:hAnsi="Times New Roman" w:cs="Times New Roman"/>
          <w:sz w:val="24"/>
        </w:rPr>
        <w:t xml:space="preserve">In order to support Wales’ early years settings in promoting sustainability in the ways Sweden do, ‘adults must first accept the responsibility for setting in train the changes that are needed for us to move to ecological and social sustainability’ (Davis, 1998: 153). </w:t>
      </w:r>
    </w:p>
    <w:p w:rsidR="002E4B0A" w:rsidRDefault="002F4828" w:rsidP="00BF2A8C">
      <w:pPr>
        <w:spacing w:line="360" w:lineRule="auto"/>
        <w:jc w:val="both"/>
        <w:rPr>
          <w:rFonts w:ascii="Times New Roman" w:hAnsi="Times New Roman" w:cs="Times New Roman"/>
          <w:b/>
          <w:sz w:val="24"/>
        </w:rPr>
      </w:pPr>
      <w:r w:rsidRPr="002F4828">
        <w:rPr>
          <w:rFonts w:ascii="Times New Roman" w:hAnsi="Times New Roman" w:cs="Times New Roman"/>
          <w:b/>
          <w:sz w:val="24"/>
        </w:rPr>
        <w:t>Conclusion</w:t>
      </w:r>
    </w:p>
    <w:p w:rsidR="002F4828" w:rsidRDefault="002F4828" w:rsidP="00050DD3">
      <w:pPr>
        <w:shd w:val="clear" w:color="auto" w:fill="FFFFFF"/>
        <w:spacing w:before="240" w:line="360" w:lineRule="auto"/>
        <w:jc w:val="both"/>
        <w:rPr>
          <w:rFonts w:ascii="Times New Roman" w:hAnsi="Times New Roman" w:cs="Times New Roman"/>
          <w:sz w:val="24"/>
        </w:rPr>
      </w:pPr>
      <w:r>
        <w:rPr>
          <w:rFonts w:ascii="Times New Roman" w:hAnsi="Times New Roman" w:cs="Times New Roman"/>
          <w:sz w:val="24"/>
        </w:rPr>
        <w:t xml:space="preserve">In conclusion, education for sustainable development and global citizenship is a growing concept that practitioners all over the world will be incorporating into their everyday lessons </w:t>
      </w:r>
      <w:r>
        <w:rPr>
          <w:rFonts w:ascii="Times New Roman" w:hAnsi="Times New Roman" w:cs="Times New Roman"/>
          <w:sz w:val="24"/>
        </w:rPr>
        <w:lastRenderedPageBreak/>
        <w:t>to enlighten children on the current events. Although Sweden may be the most sustainable country to date, Wales are developing schemes to promote sustainability and the importance of outdoor edu</w:t>
      </w:r>
      <w:r w:rsidR="00745848">
        <w:rPr>
          <w:rFonts w:ascii="Times New Roman" w:hAnsi="Times New Roman" w:cs="Times New Roman"/>
          <w:sz w:val="24"/>
        </w:rPr>
        <w:t xml:space="preserve">cation. One of these schemes, </w:t>
      </w:r>
      <w:r>
        <w:rPr>
          <w:rFonts w:ascii="Times New Roman" w:hAnsi="Times New Roman" w:cs="Times New Roman"/>
          <w:sz w:val="24"/>
        </w:rPr>
        <w:t>forest schools</w:t>
      </w:r>
      <w:r w:rsidR="00745848">
        <w:rPr>
          <w:rFonts w:ascii="Times New Roman" w:hAnsi="Times New Roman" w:cs="Times New Roman"/>
          <w:sz w:val="24"/>
        </w:rPr>
        <w:t>, is</w:t>
      </w:r>
      <w:r>
        <w:rPr>
          <w:rFonts w:ascii="Times New Roman" w:hAnsi="Times New Roman" w:cs="Times New Roman"/>
          <w:sz w:val="24"/>
        </w:rPr>
        <w:t xml:space="preserve"> being incorporated into Welsh classrooms for a lesson a week (Forest Schools Association, no date). However, Swedish curriculum explains ‘c</w:t>
      </w:r>
      <w:r w:rsidRPr="009C57D1">
        <w:rPr>
          <w:rFonts w:ascii="Times New Roman" w:hAnsi="Times New Roman" w:cs="Times New Roman"/>
          <w:sz w:val="24"/>
        </w:rPr>
        <w:t>hildren learn best when they are active and engaged; when interactions are frequent and meaningful; and when curriculum builds on prior learning</w:t>
      </w:r>
      <w:r>
        <w:rPr>
          <w:rFonts w:ascii="Times New Roman" w:hAnsi="Times New Roman" w:cs="Times New Roman"/>
          <w:sz w:val="24"/>
        </w:rPr>
        <w:t>’ (</w:t>
      </w:r>
      <w:proofErr w:type="spellStart"/>
      <w:r w:rsidR="00B25E70">
        <w:rPr>
          <w:rFonts w:ascii="Times New Roman" w:hAnsi="Times New Roman" w:cs="Times New Roman"/>
          <w:sz w:val="24"/>
        </w:rPr>
        <w:t>Taguma</w:t>
      </w:r>
      <w:proofErr w:type="spellEnd"/>
      <w:r w:rsidR="00B25E70">
        <w:rPr>
          <w:rFonts w:ascii="Times New Roman" w:hAnsi="Times New Roman" w:cs="Times New Roman"/>
          <w:sz w:val="24"/>
        </w:rPr>
        <w:t xml:space="preserve"> et al.</w:t>
      </w:r>
      <w:r w:rsidR="000749BE">
        <w:rPr>
          <w:rFonts w:ascii="Times New Roman" w:hAnsi="Times New Roman" w:cs="Times New Roman"/>
          <w:sz w:val="24"/>
        </w:rPr>
        <w:t xml:space="preserve">, 2013). Although </w:t>
      </w:r>
      <w:r w:rsidR="00745848">
        <w:rPr>
          <w:rFonts w:ascii="Times New Roman" w:hAnsi="Times New Roman" w:cs="Times New Roman"/>
          <w:sz w:val="24"/>
        </w:rPr>
        <w:t xml:space="preserve">the </w:t>
      </w:r>
      <w:r w:rsidR="000749BE">
        <w:rPr>
          <w:rFonts w:ascii="Times New Roman" w:hAnsi="Times New Roman" w:cs="Times New Roman"/>
          <w:sz w:val="24"/>
        </w:rPr>
        <w:t xml:space="preserve">Welsh curriculum does not incorporate forest schools into every lesson, </w:t>
      </w:r>
      <w:r w:rsidR="003C5ED2">
        <w:rPr>
          <w:rFonts w:ascii="Times New Roman" w:hAnsi="Times New Roman" w:cs="Times New Roman"/>
          <w:sz w:val="24"/>
        </w:rPr>
        <w:t xml:space="preserve">it is a step </w:t>
      </w:r>
      <w:r w:rsidR="00704ED8">
        <w:rPr>
          <w:rFonts w:ascii="Times New Roman" w:hAnsi="Times New Roman" w:cs="Times New Roman"/>
          <w:sz w:val="24"/>
        </w:rPr>
        <w:t xml:space="preserve">further </w:t>
      </w:r>
      <w:r w:rsidR="003C5ED2">
        <w:rPr>
          <w:rFonts w:ascii="Times New Roman" w:hAnsi="Times New Roman" w:cs="Times New Roman"/>
          <w:sz w:val="24"/>
        </w:rPr>
        <w:t>into</w:t>
      </w:r>
      <w:r w:rsidR="00704ED8">
        <w:rPr>
          <w:rFonts w:ascii="Times New Roman" w:hAnsi="Times New Roman" w:cs="Times New Roman"/>
          <w:sz w:val="24"/>
        </w:rPr>
        <w:t xml:space="preserve"> the future development of making</w:t>
      </w:r>
      <w:r w:rsidR="003C5ED2">
        <w:rPr>
          <w:rFonts w:ascii="Times New Roman" w:hAnsi="Times New Roman" w:cs="Times New Roman"/>
          <w:sz w:val="24"/>
        </w:rPr>
        <w:t xml:space="preserve"> outdoor play more prominent in the curriculum.</w:t>
      </w:r>
      <w:r w:rsidR="00D93E25">
        <w:rPr>
          <w:rFonts w:ascii="Times New Roman" w:hAnsi="Times New Roman" w:cs="Times New Roman"/>
          <w:sz w:val="24"/>
        </w:rPr>
        <w:t xml:space="preserve"> Wales are also incorporating the development of sustainability through legislations such as the Well-being of Future generations</w:t>
      </w:r>
      <w:r w:rsidR="00050DD3">
        <w:rPr>
          <w:rFonts w:ascii="Times New Roman" w:hAnsi="Times New Roman" w:cs="Times New Roman"/>
          <w:sz w:val="24"/>
        </w:rPr>
        <w:t xml:space="preserve"> </w:t>
      </w:r>
      <w:r w:rsidR="00D93E25">
        <w:rPr>
          <w:rFonts w:ascii="Times New Roman" w:hAnsi="Times New Roman" w:cs="Times New Roman"/>
          <w:sz w:val="24"/>
        </w:rPr>
        <w:t>(2015)</w:t>
      </w:r>
      <w:r w:rsidR="00050DD3">
        <w:rPr>
          <w:rFonts w:ascii="Times New Roman" w:hAnsi="Times New Roman" w:cs="Times New Roman"/>
          <w:sz w:val="24"/>
        </w:rPr>
        <w:t xml:space="preserve"> Act</w:t>
      </w:r>
      <w:r w:rsidR="00D93E25">
        <w:rPr>
          <w:rFonts w:ascii="Times New Roman" w:hAnsi="Times New Roman" w:cs="Times New Roman"/>
          <w:sz w:val="24"/>
        </w:rPr>
        <w:t>.</w:t>
      </w:r>
      <w:r w:rsidR="00050DD3">
        <w:rPr>
          <w:rFonts w:ascii="Times New Roman" w:hAnsi="Times New Roman" w:cs="Times New Roman"/>
          <w:sz w:val="24"/>
        </w:rPr>
        <w:t xml:space="preserve"> This links with Sweden, as </w:t>
      </w:r>
      <w:r w:rsidR="00757271">
        <w:rPr>
          <w:rFonts w:ascii="Times New Roman" w:hAnsi="Times New Roman" w:cs="Times New Roman"/>
          <w:sz w:val="24"/>
        </w:rPr>
        <w:t xml:space="preserve">Nairn (2011) explains that Swedish children were ranked higher in their well-being than children in Wales. </w:t>
      </w:r>
      <w:r w:rsidR="002F715A">
        <w:rPr>
          <w:rFonts w:ascii="Times New Roman" w:hAnsi="Times New Roman" w:cs="Times New Roman"/>
          <w:sz w:val="24"/>
        </w:rPr>
        <w:t xml:space="preserve">Subsequently, </w:t>
      </w:r>
      <w:r w:rsidR="00A930A2">
        <w:rPr>
          <w:rFonts w:ascii="Times New Roman" w:hAnsi="Times New Roman" w:cs="Times New Roman"/>
          <w:sz w:val="24"/>
        </w:rPr>
        <w:t>Wales is working towards a more sustainable future to improve the hol</w:t>
      </w:r>
      <w:r w:rsidR="00704ED8">
        <w:rPr>
          <w:rFonts w:ascii="Times New Roman" w:hAnsi="Times New Roman" w:cs="Times New Roman"/>
          <w:sz w:val="24"/>
        </w:rPr>
        <w:t>istic development of its</w:t>
      </w:r>
      <w:r w:rsidR="00A930A2">
        <w:rPr>
          <w:rFonts w:ascii="Times New Roman" w:hAnsi="Times New Roman" w:cs="Times New Roman"/>
          <w:sz w:val="24"/>
        </w:rPr>
        <w:t xml:space="preserve"> future generations. </w:t>
      </w:r>
    </w:p>
    <w:p w:rsidR="00925389" w:rsidRDefault="00925389" w:rsidP="00050DD3">
      <w:pPr>
        <w:shd w:val="clear" w:color="auto" w:fill="FFFFFF"/>
        <w:spacing w:before="240" w:line="360" w:lineRule="auto"/>
        <w:jc w:val="both"/>
        <w:rPr>
          <w:rFonts w:ascii="Times New Roman" w:hAnsi="Times New Roman" w:cs="Times New Roman"/>
          <w:sz w:val="24"/>
        </w:rPr>
      </w:pPr>
    </w:p>
    <w:p w:rsidR="00925389" w:rsidRDefault="00925389" w:rsidP="00050DD3">
      <w:pPr>
        <w:shd w:val="clear" w:color="auto" w:fill="FFFFFF"/>
        <w:spacing w:before="240" w:line="360" w:lineRule="auto"/>
        <w:jc w:val="both"/>
        <w:rPr>
          <w:rFonts w:ascii="Times New Roman" w:hAnsi="Times New Roman" w:cs="Times New Roman"/>
          <w:sz w:val="24"/>
        </w:rPr>
      </w:pPr>
    </w:p>
    <w:p w:rsidR="00925389" w:rsidRDefault="00925389" w:rsidP="00050DD3">
      <w:pPr>
        <w:shd w:val="clear" w:color="auto" w:fill="FFFFFF"/>
        <w:spacing w:before="240" w:line="360" w:lineRule="auto"/>
        <w:jc w:val="both"/>
        <w:rPr>
          <w:rFonts w:ascii="Times New Roman" w:hAnsi="Times New Roman" w:cs="Times New Roman"/>
          <w:sz w:val="24"/>
        </w:rPr>
      </w:pPr>
    </w:p>
    <w:p w:rsidR="00925389" w:rsidRDefault="00925389" w:rsidP="00050DD3">
      <w:pPr>
        <w:shd w:val="clear" w:color="auto" w:fill="FFFFFF"/>
        <w:spacing w:before="240" w:line="360" w:lineRule="auto"/>
        <w:jc w:val="both"/>
        <w:rPr>
          <w:rFonts w:ascii="Times New Roman" w:hAnsi="Times New Roman" w:cs="Times New Roman"/>
          <w:sz w:val="24"/>
        </w:rPr>
      </w:pPr>
    </w:p>
    <w:p w:rsidR="00925389" w:rsidRDefault="00925389" w:rsidP="00050DD3">
      <w:pPr>
        <w:shd w:val="clear" w:color="auto" w:fill="FFFFFF"/>
        <w:spacing w:before="240" w:line="360" w:lineRule="auto"/>
        <w:jc w:val="both"/>
        <w:rPr>
          <w:rFonts w:ascii="Times New Roman" w:hAnsi="Times New Roman" w:cs="Times New Roman"/>
          <w:sz w:val="24"/>
        </w:rPr>
      </w:pPr>
    </w:p>
    <w:p w:rsidR="00925389" w:rsidRDefault="00925389" w:rsidP="00050DD3">
      <w:pPr>
        <w:shd w:val="clear" w:color="auto" w:fill="FFFFFF"/>
        <w:spacing w:before="240" w:line="360" w:lineRule="auto"/>
        <w:jc w:val="both"/>
        <w:rPr>
          <w:rFonts w:ascii="Times New Roman" w:hAnsi="Times New Roman" w:cs="Times New Roman"/>
          <w:sz w:val="24"/>
        </w:rPr>
      </w:pPr>
    </w:p>
    <w:p w:rsidR="00925389" w:rsidRDefault="00925389" w:rsidP="00050DD3">
      <w:pPr>
        <w:shd w:val="clear" w:color="auto" w:fill="FFFFFF"/>
        <w:spacing w:before="240" w:line="360" w:lineRule="auto"/>
        <w:jc w:val="both"/>
        <w:rPr>
          <w:rFonts w:ascii="Times New Roman" w:hAnsi="Times New Roman" w:cs="Times New Roman"/>
          <w:sz w:val="24"/>
        </w:rPr>
      </w:pPr>
    </w:p>
    <w:p w:rsidR="00925389" w:rsidRDefault="00925389" w:rsidP="00050DD3">
      <w:pPr>
        <w:shd w:val="clear" w:color="auto" w:fill="FFFFFF"/>
        <w:spacing w:before="240" w:line="360" w:lineRule="auto"/>
        <w:jc w:val="both"/>
        <w:rPr>
          <w:rFonts w:ascii="Times New Roman" w:hAnsi="Times New Roman" w:cs="Times New Roman"/>
          <w:sz w:val="24"/>
        </w:rPr>
      </w:pPr>
    </w:p>
    <w:p w:rsidR="00925389" w:rsidRDefault="00925389" w:rsidP="00050DD3">
      <w:pPr>
        <w:shd w:val="clear" w:color="auto" w:fill="FFFFFF"/>
        <w:spacing w:before="240" w:line="360" w:lineRule="auto"/>
        <w:jc w:val="both"/>
        <w:rPr>
          <w:rFonts w:ascii="Times New Roman" w:hAnsi="Times New Roman" w:cs="Times New Roman"/>
          <w:sz w:val="24"/>
        </w:rPr>
      </w:pPr>
    </w:p>
    <w:p w:rsidR="00925389" w:rsidRDefault="00925389" w:rsidP="00050DD3">
      <w:pPr>
        <w:shd w:val="clear" w:color="auto" w:fill="FFFFFF"/>
        <w:spacing w:before="240" w:line="360" w:lineRule="auto"/>
        <w:jc w:val="both"/>
        <w:rPr>
          <w:rFonts w:ascii="Times New Roman" w:hAnsi="Times New Roman" w:cs="Times New Roman"/>
          <w:sz w:val="24"/>
        </w:rPr>
      </w:pPr>
    </w:p>
    <w:p w:rsidR="00925389" w:rsidRDefault="00925389" w:rsidP="00050DD3">
      <w:pPr>
        <w:shd w:val="clear" w:color="auto" w:fill="FFFFFF"/>
        <w:spacing w:before="240" w:line="360" w:lineRule="auto"/>
        <w:jc w:val="both"/>
        <w:rPr>
          <w:rFonts w:ascii="Times New Roman" w:hAnsi="Times New Roman" w:cs="Times New Roman"/>
          <w:sz w:val="24"/>
        </w:rPr>
      </w:pPr>
    </w:p>
    <w:p w:rsidR="00925389" w:rsidRDefault="00925389" w:rsidP="00050DD3">
      <w:pPr>
        <w:shd w:val="clear" w:color="auto" w:fill="FFFFFF"/>
        <w:spacing w:before="240" w:line="360" w:lineRule="auto"/>
        <w:jc w:val="both"/>
        <w:rPr>
          <w:rFonts w:ascii="Times New Roman" w:hAnsi="Times New Roman" w:cs="Times New Roman"/>
          <w:sz w:val="24"/>
        </w:rPr>
      </w:pPr>
    </w:p>
    <w:p w:rsidR="00225845" w:rsidRDefault="00225845" w:rsidP="00925389">
      <w:pPr>
        <w:shd w:val="clear" w:color="auto" w:fill="FFFFFF"/>
        <w:spacing w:before="240" w:line="360" w:lineRule="auto"/>
        <w:jc w:val="both"/>
        <w:rPr>
          <w:rFonts w:ascii="Times New Roman" w:hAnsi="Times New Roman" w:cs="Times New Roman"/>
          <w:sz w:val="24"/>
        </w:rPr>
      </w:pPr>
    </w:p>
    <w:p w:rsidR="00925389" w:rsidRPr="00925389" w:rsidRDefault="00925389" w:rsidP="00925389">
      <w:pPr>
        <w:shd w:val="clear" w:color="auto" w:fill="FFFFFF"/>
        <w:spacing w:before="240" w:line="360" w:lineRule="auto"/>
        <w:jc w:val="both"/>
        <w:rPr>
          <w:rFonts w:ascii="Times New Roman" w:hAnsi="Times New Roman" w:cs="Times New Roman"/>
          <w:b/>
          <w:sz w:val="24"/>
          <w:u w:val="single"/>
        </w:rPr>
      </w:pPr>
      <w:bookmarkStart w:id="0" w:name="_GoBack"/>
      <w:bookmarkEnd w:id="0"/>
      <w:r w:rsidRPr="00925389">
        <w:rPr>
          <w:rFonts w:ascii="Times New Roman" w:hAnsi="Times New Roman" w:cs="Times New Roman"/>
          <w:b/>
          <w:sz w:val="24"/>
          <w:u w:val="single"/>
        </w:rPr>
        <w:lastRenderedPageBreak/>
        <w:t>Reference List:</w:t>
      </w:r>
    </w:p>
    <w:p w:rsidR="00925389" w:rsidRPr="00925389" w:rsidRDefault="00925389" w:rsidP="00925389">
      <w:pPr>
        <w:shd w:val="clear" w:color="auto" w:fill="FFFFFF"/>
        <w:spacing w:before="240" w:line="360" w:lineRule="auto"/>
        <w:rPr>
          <w:rFonts w:ascii="Times New Roman" w:hAnsi="Times New Roman" w:cs="Times New Roman"/>
          <w:sz w:val="24"/>
        </w:rPr>
      </w:pPr>
      <w:r>
        <w:rPr>
          <w:rFonts w:ascii="Times New Roman" w:hAnsi="Times New Roman" w:cs="Times New Roman"/>
          <w:sz w:val="24"/>
          <w:szCs w:val="24"/>
        </w:rPr>
        <w:t>Barkham, P. (2014) ‘Forest Schools: Fires, Trees and Mud Pies’ https://www.theguardian.com/education/2014/dec/09/the-school-in-the-woods-outdoor-education-modern-britain [Accessed: 1</w:t>
      </w:r>
      <w:r>
        <w:rPr>
          <w:rFonts w:ascii="Times New Roman" w:hAnsi="Times New Roman" w:cs="Times New Roman"/>
          <w:sz w:val="24"/>
          <w:szCs w:val="24"/>
          <w:vertAlign w:val="superscript"/>
        </w:rPr>
        <w:t>st</w:t>
      </w:r>
      <w:r>
        <w:rPr>
          <w:rFonts w:ascii="Times New Roman" w:hAnsi="Times New Roman" w:cs="Times New Roman"/>
          <w:sz w:val="24"/>
          <w:szCs w:val="24"/>
        </w:rPr>
        <w:t xml:space="preserve"> November 2017].</w:t>
      </w:r>
    </w:p>
    <w:p w:rsidR="00925389" w:rsidRDefault="00925389" w:rsidP="00925389">
      <w:pPr>
        <w:rPr>
          <w:rFonts w:ascii="Times New Roman" w:hAnsi="Times New Roman" w:cs="Times New Roman"/>
          <w:sz w:val="24"/>
          <w:szCs w:val="24"/>
        </w:rPr>
      </w:pPr>
      <w:proofErr w:type="gramStart"/>
      <w:r>
        <w:rPr>
          <w:rFonts w:ascii="Times New Roman" w:hAnsi="Times New Roman" w:cs="Times New Roman"/>
          <w:sz w:val="24"/>
          <w:szCs w:val="24"/>
        </w:rPr>
        <w:t>BBC.</w:t>
      </w:r>
      <w:proofErr w:type="gramEnd"/>
      <w:r>
        <w:rPr>
          <w:rFonts w:ascii="Times New Roman" w:hAnsi="Times New Roman" w:cs="Times New Roman"/>
          <w:sz w:val="24"/>
          <w:szCs w:val="24"/>
        </w:rPr>
        <w:t xml:space="preserve"> (2016) ‘Welsh language target of one million speakers by 2050’ http://www.bbc.co.uk/news/uk-wales-politics-36924562 [Accessed: 27</w:t>
      </w:r>
      <w:r>
        <w:rPr>
          <w:rFonts w:ascii="Times New Roman" w:hAnsi="Times New Roman" w:cs="Times New Roman"/>
          <w:sz w:val="24"/>
          <w:szCs w:val="24"/>
          <w:vertAlign w:val="superscript"/>
        </w:rPr>
        <w:t>th</w:t>
      </w:r>
      <w:r>
        <w:rPr>
          <w:rFonts w:ascii="Times New Roman" w:hAnsi="Times New Roman" w:cs="Times New Roman"/>
          <w:sz w:val="24"/>
          <w:szCs w:val="24"/>
        </w:rPr>
        <w:t xml:space="preserve"> November 2017].</w:t>
      </w:r>
    </w:p>
    <w:p w:rsidR="00925389" w:rsidRDefault="00925389" w:rsidP="00925389">
      <w:pPr>
        <w:rPr>
          <w:rFonts w:ascii="Times New Roman" w:hAnsi="Times New Roman" w:cs="Times New Roman"/>
          <w:sz w:val="24"/>
          <w:szCs w:val="24"/>
        </w:rPr>
      </w:pPr>
      <w:proofErr w:type="gramStart"/>
      <w:r>
        <w:rPr>
          <w:rFonts w:ascii="Times New Roman" w:hAnsi="Times New Roman" w:cs="Times New Roman"/>
          <w:sz w:val="24"/>
          <w:szCs w:val="24"/>
        </w:rPr>
        <w:t xml:space="preserve">Boyd, D., Hirst, N. and </w:t>
      </w:r>
      <w:proofErr w:type="spellStart"/>
      <w:r>
        <w:rPr>
          <w:rFonts w:ascii="Times New Roman" w:hAnsi="Times New Roman" w:cs="Times New Roman"/>
          <w:sz w:val="24"/>
          <w:szCs w:val="24"/>
        </w:rPr>
        <w:t>Siraj</w:t>
      </w:r>
      <w:proofErr w:type="spellEnd"/>
      <w:r>
        <w:rPr>
          <w:rFonts w:ascii="Times New Roman" w:hAnsi="Times New Roman" w:cs="Times New Roman"/>
          <w:sz w:val="24"/>
          <w:szCs w:val="24"/>
        </w:rPr>
        <w:t xml:space="preserve">-Blatchford, J. (2018) </w:t>
      </w:r>
      <w:r>
        <w:rPr>
          <w:rFonts w:ascii="Times New Roman" w:hAnsi="Times New Roman" w:cs="Times New Roman"/>
          <w:i/>
          <w:sz w:val="24"/>
          <w:szCs w:val="24"/>
        </w:rPr>
        <w:t>Understanding Sustainability in Early Childhood Education.</w:t>
      </w:r>
      <w:proofErr w:type="gramEnd"/>
      <w:r>
        <w:rPr>
          <w:rFonts w:ascii="Times New Roman" w:hAnsi="Times New Roman" w:cs="Times New Roman"/>
          <w:i/>
          <w:sz w:val="24"/>
          <w:szCs w:val="24"/>
        </w:rPr>
        <w:t xml:space="preserve"> Case Studies and Approaches from Across the UK.</w:t>
      </w:r>
      <w:r>
        <w:rPr>
          <w:rFonts w:ascii="Times New Roman" w:hAnsi="Times New Roman" w:cs="Times New Roman"/>
          <w:sz w:val="24"/>
          <w:szCs w:val="24"/>
        </w:rPr>
        <w:t xml:space="preserve"> Oxon: Routledge.</w:t>
      </w:r>
    </w:p>
    <w:p w:rsidR="00925389" w:rsidRDefault="00925389" w:rsidP="00925389">
      <w:pPr>
        <w:jc w:val="both"/>
        <w:rPr>
          <w:rFonts w:ascii="Times New Roman" w:hAnsi="Times New Roman" w:cs="Times New Roman"/>
          <w:sz w:val="24"/>
          <w:szCs w:val="24"/>
        </w:rPr>
      </w:pPr>
      <w:r>
        <w:rPr>
          <w:rFonts w:ascii="Times New Roman" w:hAnsi="Times New Roman" w:cs="Times New Roman"/>
          <w:sz w:val="24"/>
          <w:szCs w:val="24"/>
        </w:rPr>
        <w:t>Care Force. (No Date) ‘Bronfenbrenner: Ecological Systems Theory’ http://ilearn.careerforce.org.nz/mod/book/view.php?id=1184&amp;chapterid=405 [Accessed: 30</w:t>
      </w:r>
      <w:r>
        <w:rPr>
          <w:rFonts w:ascii="Times New Roman" w:hAnsi="Times New Roman" w:cs="Times New Roman"/>
          <w:sz w:val="24"/>
          <w:szCs w:val="24"/>
          <w:vertAlign w:val="superscript"/>
        </w:rPr>
        <w:t>th</w:t>
      </w:r>
      <w:r>
        <w:rPr>
          <w:rFonts w:ascii="Times New Roman" w:hAnsi="Times New Roman" w:cs="Times New Roman"/>
          <w:sz w:val="24"/>
          <w:szCs w:val="24"/>
        </w:rPr>
        <w:t xml:space="preserve"> November 2017].</w:t>
      </w:r>
    </w:p>
    <w:p w:rsidR="00925389" w:rsidRDefault="00925389" w:rsidP="00925389">
      <w:pPr>
        <w:jc w:val="both"/>
        <w:rPr>
          <w:rFonts w:ascii="Times New Roman" w:hAnsi="Times New Roman" w:cs="Times New Roman"/>
          <w:sz w:val="24"/>
          <w:szCs w:val="24"/>
        </w:rPr>
      </w:pPr>
      <w:r>
        <w:rPr>
          <w:rFonts w:ascii="Times New Roman" w:hAnsi="Times New Roman" w:cs="Times New Roman"/>
          <w:sz w:val="24"/>
          <w:szCs w:val="24"/>
        </w:rPr>
        <w:t>Change4Life. (No date) ‘Change 4 Life’ https://www.nhs.uk/change4life-beta#z91UyFF18CPMqckV.97 [Accessed: 27</w:t>
      </w:r>
      <w:r>
        <w:rPr>
          <w:rFonts w:ascii="Times New Roman" w:hAnsi="Times New Roman" w:cs="Times New Roman"/>
          <w:sz w:val="24"/>
          <w:szCs w:val="24"/>
          <w:vertAlign w:val="superscript"/>
        </w:rPr>
        <w:t>th</w:t>
      </w:r>
      <w:r>
        <w:rPr>
          <w:rFonts w:ascii="Times New Roman" w:hAnsi="Times New Roman" w:cs="Times New Roman"/>
          <w:sz w:val="24"/>
          <w:szCs w:val="24"/>
        </w:rPr>
        <w:t xml:space="preserve"> November 2017].</w:t>
      </w:r>
    </w:p>
    <w:p w:rsidR="00925389" w:rsidRDefault="00925389" w:rsidP="00925389">
      <w:pPr>
        <w:jc w:val="both"/>
        <w:rPr>
          <w:rFonts w:ascii="Times New Roman" w:hAnsi="Times New Roman" w:cs="Times New Roman"/>
          <w:sz w:val="24"/>
          <w:szCs w:val="24"/>
        </w:rPr>
      </w:pPr>
      <w:r>
        <w:rPr>
          <w:rFonts w:ascii="Times New Roman" w:hAnsi="Times New Roman" w:cs="Times New Roman"/>
          <w:sz w:val="24"/>
          <w:szCs w:val="24"/>
        </w:rPr>
        <w:t xml:space="preserve">Cottle, M. and Alexander, E. (2012) ‘Quality in early years settings: government, research and practitioners’ perspectives’, </w:t>
      </w:r>
      <w:r>
        <w:rPr>
          <w:rFonts w:ascii="Times New Roman" w:hAnsi="Times New Roman" w:cs="Times New Roman"/>
          <w:i/>
          <w:sz w:val="24"/>
          <w:szCs w:val="24"/>
        </w:rPr>
        <w:t>British Educational Research Journal,</w:t>
      </w:r>
      <w:r>
        <w:rPr>
          <w:rFonts w:ascii="Times New Roman" w:hAnsi="Times New Roman" w:cs="Times New Roman"/>
          <w:sz w:val="24"/>
          <w:szCs w:val="24"/>
        </w:rPr>
        <w:t xml:space="preserve"> Volume 38, Issue 4, August, pp. 635-654.</w:t>
      </w:r>
    </w:p>
    <w:p w:rsidR="00925389" w:rsidRDefault="00925389" w:rsidP="00925389">
      <w:pPr>
        <w:jc w:val="both"/>
        <w:rPr>
          <w:rFonts w:ascii="Times New Roman" w:hAnsi="Times New Roman" w:cs="Times New Roman"/>
          <w:sz w:val="24"/>
          <w:szCs w:val="24"/>
        </w:rPr>
      </w:pPr>
      <w:proofErr w:type="gramStart"/>
      <w:r>
        <w:rPr>
          <w:rFonts w:ascii="Times New Roman" w:hAnsi="Times New Roman" w:cs="Times New Roman"/>
          <w:sz w:val="24"/>
          <w:szCs w:val="24"/>
        </w:rPr>
        <w:t xml:space="preserve">Curtis, A. and O’Hagan, M. (2003) </w:t>
      </w:r>
      <w:r>
        <w:rPr>
          <w:rFonts w:ascii="Times New Roman" w:hAnsi="Times New Roman" w:cs="Times New Roman"/>
          <w:i/>
          <w:sz w:val="24"/>
          <w:szCs w:val="24"/>
        </w:rPr>
        <w:t>Care and Education in early years.</w:t>
      </w:r>
      <w:proofErr w:type="gramEnd"/>
      <w:r>
        <w:rPr>
          <w:rFonts w:ascii="Times New Roman" w:hAnsi="Times New Roman" w:cs="Times New Roman"/>
          <w:i/>
          <w:sz w:val="24"/>
          <w:szCs w:val="24"/>
        </w:rPr>
        <w:t xml:space="preserve"> </w:t>
      </w:r>
      <w:proofErr w:type="gramStart"/>
      <w:r>
        <w:rPr>
          <w:rFonts w:ascii="Times New Roman" w:hAnsi="Times New Roman" w:cs="Times New Roman"/>
          <w:i/>
          <w:sz w:val="24"/>
          <w:szCs w:val="24"/>
        </w:rPr>
        <w:t>A student’s guide to theory and practice.</w:t>
      </w:r>
      <w:proofErr w:type="gramEnd"/>
      <w:r>
        <w:rPr>
          <w:rFonts w:ascii="Times New Roman" w:hAnsi="Times New Roman" w:cs="Times New Roman"/>
          <w:i/>
          <w:sz w:val="24"/>
          <w:szCs w:val="24"/>
        </w:rPr>
        <w:t xml:space="preserve"> </w:t>
      </w:r>
      <w:r>
        <w:rPr>
          <w:rFonts w:ascii="Times New Roman" w:hAnsi="Times New Roman" w:cs="Times New Roman"/>
          <w:sz w:val="24"/>
          <w:szCs w:val="24"/>
        </w:rPr>
        <w:t xml:space="preserve"> London: Rouledgefalmer. </w:t>
      </w:r>
    </w:p>
    <w:p w:rsidR="00925389" w:rsidRDefault="00925389" w:rsidP="00925389">
      <w:pPr>
        <w:jc w:val="both"/>
        <w:rPr>
          <w:rFonts w:ascii="Times New Roman" w:hAnsi="Times New Roman" w:cs="Times New Roman"/>
          <w:i/>
          <w:sz w:val="24"/>
          <w:szCs w:val="24"/>
        </w:rPr>
      </w:pPr>
      <w:proofErr w:type="gramStart"/>
      <w:r>
        <w:rPr>
          <w:rFonts w:ascii="Times New Roman" w:hAnsi="Times New Roman" w:cs="Times New Roman"/>
          <w:sz w:val="24"/>
          <w:szCs w:val="24"/>
        </w:rPr>
        <w:t xml:space="preserve">Cutter-Mackenzie, A., Edwards, S., Moore, D., and Boyd, W. (2014) </w:t>
      </w:r>
      <w:r>
        <w:rPr>
          <w:rFonts w:ascii="Times New Roman" w:hAnsi="Times New Roman" w:cs="Times New Roman"/>
          <w:i/>
          <w:sz w:val="24"/>
          <w:szCs w:val="24"/>
        </w:rPr>
        <w:t>Young Children’s Play and Environmental Education in Early Childhood Education.</w:t>
      </w:r>
      <w:proofErr w:type="gramEnd"/>
      <w:r>
        <w:rPr>
          <w:rFonts w:ascii="Times New Roman" w:hAnsi="Times New Roman" w:cs="Times New Roman"/>
          <w:i/>
          <w:sz w:val="24"/>
          <w:szCs w:val="24"/>
        </w:rPr>
        <w:t xml:space="preserve"> </w:t>
      </w:r>
    </w:p>
    <w:p w:rsidR="00925389" w:rsidRDefault="00925389" w:rsidP="00925389">
      <w:pPr>
        <w:jc w:val="both"/>
        <w:rPr>
          <w:rFonts w:ascii="Times New Roman" w:hAnsi="Times New Roman" w:cs="Times New Roman"/>
          <w:sz w:val="24"/>
          <w:szCs w:val="24"/>
        </w:rPr>
      </w:pPr>
      <w:r>
        <w:rPr>
          <w:rFonts w:ascii="Times New Roman" w:hAnsi="Times New Roman" w:cs="Times New Roman"/>
          <w:sz w:val="24"/>
          <w:szCs w:val="24"/>
        </w:rPr>
        <w:t xml:space="preserve">Davis, J. (1998) ‘Young Children, environmental education and the future’, </w:t>
      </w:r>
      <w:r>
        <w:rPr>
          <w:rFonts w:ascii="Times New Roman" w:hAnsi="Times New Roman" w:cs="Times New Roman"/>
          <w:i/>
          <w:sz w:val="24"/>
          <w:szCs w:val="24"/>
        </w:rPr>
        <w:t xml:space="preserve">Education and the Environment, </w:t>
      </w:r>
      <w:r>
        <w:rPr>
          <w:rFonts w:ascii="Times New Roman" w:hAnsi="Times New Roman" w:cs="Times New Roman"/>
          <w:sz w:val="24"/>
          <w:szCs w:val="24"/>
        </w:rPr>
        <w:t>Volume 11, Issue 2, pp.141-154.</w:t>
      </w:r>
    </w:p>
    <w:p w:rsidR="00925389" w:rsidRDefault="00925389" w:rsidP="00925389">
      <w:pPr>
        <w:jc w:val="both"/>
        <w:rPr>
          <w:rFonts w:ascii="Times New Roman" w:hAnsi="Times New Roman" w:cs="Times New Roman"/>
          <w:sz w:val="24"/>
          <w:szCs w:val="24"/>
        </w:rPr>
      </w:pPr>
      <w:r>
        <w:rPr>
          <w:rFonts w:ascii="Times New Roman" w:hAnsi="Times New Roman" w:cs="Times New Roman"/>
          <w:sz w:val="24"/>
          <w:szCs w:val="24"/>
        </w:rPr>
        <w:t xml:space="preserve">Davis, J. M. (2009) ‘Revealing the research ‘hole’ of early childhood education for sustainability: a preliminary survey of the literature’, </w:t>
      </w:r>
      <w:r>
        <w:rPr>
          <w:rFonts w:ascii="Times New Roman" w:hAnsi="Times New Roman" w:cs="Times New Roman"/>
          <w:i/>
          <w:sz w:val="24"/>
          <w:szCs w:val="24"/>
        </w:rPr>
        <w:t>Environmental Education Research,</w:t>
      </w:r>
      <w:r>
        <w:rPr>
          <w:rFonts w:ascii="Times New Roman" w:hAnsi="Times New Roman" w:cs="Times New Roman"/>
          <w:sz w:val="24"/>
          <w:szCs w:val="24"/>
        </w:rPr>
        <w:t xml:space="preserve"> Volume 15, Issue 2, pp. 227-241.</w:t>
      </w:r>
    </w:p>
    <w:p w:rsidR="00925389" w:rsidRDefault="00925389" w:rsidP="00925389">
      <w:pPr>
        <w:jc w:val="both"/>
        <w:rPr>
          <w:rFonts w:ascii="Times New Roman" w:hAnsi="Times New Roman" w:cs="Times New Roman"/>
          <w:sz w:val="24"/>
          <w:szCs w:val="24"/>
        </w:rPr>
      </w:pPr>
      <w:proofErr w:type="gramStart"/>
      <w:r>
        <w:rPr>
          <w:rFonts w:ascii="Times New Roman" w:hAnsi="Times New Roman" w:cs="Times New Roman"/>
          <w:sz w:val="24"/>
          <w:szCs w:val="24"/>
        </w:rPr>
        <w:t>Department for Education and Skills.</w:t>
      </w:r>
      <w:proofErr w:type="gramEnd"/>
      <w:r>
        <w:rPr>
          <w:rFonts w:ascii="Times New Roman" w:hAnsi="Times New Roman" w:cs="Times New Roman"/>
          <w:sz w:val="24"/>
          <w:szCs w:val="24"/>
        </w:rPr>
        <w:t xml:space="preserve"> </w:t>
      </w:r>
      <w:proofErr w:type="gramStart"/>
      <w:r>
        <w:rPr>
          <w:rFonts w:ascii="Times New Roman" w:hAnsi="Times New Roman" w:cs="Times New Roman"/>
          <w:sz w:val="24"/>
          <w:szCs w:val="24"/>
        </w:rPr>
        <w:t xml:space="preserve">(2015) </w:t>
      </w:r>
      <w:r>
        <w:rPr>
          <w:rFonts w:ascii="Times New Roman" w:hAnsi="Times New Roman" w:cs="Times New Roman"/>
          <w:i/>
          <w:sz w:val="24"/>
          <w:szCs w:val="24"/>
        </w:rPr>
        <w:t>Foundation Phase Framework (Revised 2015).</w:t>
      </w:r>
      <w:proofErr w:type="gramEnd"/>
      <w:r>
        <w:rPr>
          <w:rFonts w:ascii="Times New Roman" w:hAnsi="Times New Roman" w:cs="Times New Roman"/>
          <w:i/>
          <w:sz w:val="24"/>
          <w:szCs w:val="24"/>
        </w:rPr>
        <w:t xml:space="preserve"> </w:t>
      </w:r>
      <w:r>
        <w:rPr>
          <w:rFonts w:ascii="Times New Roman" w:hAnsi="Times New Roman" w:cs="Times New Roman"/>
          <w:sz w:val="24"/>
          <w:szCs w:val="24"/>
        </w:rPr>
        <w:t xml:space="preserve">Cardiff: Welsh Assembly Government. </w:t>
      </w:r>
    </w:p>
    <w:p w:rsidR="00925389" w:rsidRDefault="00925389" w:rsidP="00925389">
      <w:pPr>
        <w:rPr>
          <w:rFonts w:ascii="Times New Roman" w:hAnsi="Times New Roman" w:cs="Times New Roman"/>
          <w:sz w:val="24"/>
          <w:szCs w:val="24"/>
        </w:rPr>
      </w:pPr>
      <w:proofErr w:type="gramStart"/>
      <w:r>
        <w:rPr>
          <w:rFonts w:ascii="Times New Roman" w:hAnsi="Times New Roman" w:cs="Times New Roman"/>
          <w:sz w:val="24"/>
          <w:szCs w:val="24"/>
        </w:rPr>
        <w:t>Development for Children, Education, Lifelong Learning and Skills.</w:t>
      </w:r>
      <w:proofErr w:type="gramEnd"/>
      <w:r>
        <w:rPr>
          <w:rFonts w:ascii="Times New Roman" w:hAnsi="Times New Roman" w:cs="Times New Roman"/>
          <w:sz w:val="24"/>
          <w:szCs w:val="24"/>
        </w:rPr>
        <w:t xml:space="preserve"> </w:t>
      </w:r>
      <w:proofErr w:type="gramStart"/>
      <w:r>
        <w:rPr>
          <w:rFonts w:ascii="Times New Roman" w:hAnsi="Times New Roman" w:cs="Times New Roman"/>
          <w:sz w:val="24"/>
          <w:szCs w:val="24"/>
        </w:rPr>
        <w:t xml:space="preserve">(2008) </w:t>
      </w:r>
      <w:r>
        <w:rPr>
          <w:rFonts w:ascii="Times New Roman" w:hAnsi="Times New Roman" w:cs="Times New Roman"/>
          <w:i/>
          <w:sz w:val="24"/>
          <w:szCs w:val="24"/>
        </w:rPr>
        <w:t>Welsh Language Development.</w:t>
      </w:r>
      <w:proofErr w:type="gramEnd"/>
      <w:r>
        <w:rPr>
          <w:rFonts w:ascii="Times New Roman" w:hAnsi="Times New Roman" w:cs="Times New Roman"/>
          <w:i/>
          <w:sz w:val="24"/>
          <w:szCs w:val="24"/>
        </w:rPr>
        <w:t xml:space="preserve"> </w:t>
      </w:r>
      <w:r>
        <w:rPr>
          <w:rFonts w:ascii="Times New Roman" w:hAnsi="Times New Roman" w:cs="Times New Roman"/>
          <w:sz w:val="24"/>
          <w:szCs w:val="24"/>
        </w:rPr>
        <w:t>Cardiff: Welsh Assembly Government.</w:t>
      </w:r>
    </w:p>
    <w:p w:rsidR="00925389" w:rsidRDefault="00925389" w:rsidP="00925389">
      <w:pPr>
        <w:rPr>
          <w:rFonts w:ascii="Times New Roman" w:hAnsi="Times New Roman" w:cs="Times New Roman"/>
          <w:sz w:val="24"/>
          <w:szCs w:val="24"/>
        </w:rPr>
      </w:pPr>
      <w:r>
        <w:rPr>
          <w:rFonts w:ascii="Times New Roman" w:hAnsi="Times New Roman" w:cs="Times New Roman"/>
          <w:sz w:val="24"/>
          <w:szCs w:val="24"/>
        </w:rPr>
        <w:t xml:space="preserve">Drake, J. (2003) </w:t>
      </w:r>
      <w:r>
        <w:rPr>
          <w:rFonts w:ascii="Times New Roman" w:hAnsi="Times New Roman" w:cs="Times New Roman"/>
          <w:i/>
          <w:sz w:val="24"/>
          <w:szCs w:val="24"/>
        </w:rPr>
        <w:t xml:space="preserve">Planning Children’s Play and Learning in the Foundation Stage. </w:t>
      </w:r>
      <w:r>
        <w:rPr>
          <w:rFonts w:ascii="Times New Roman" w:hAnsi="Times New Roman" w:cs="Times New Roman"/>
          <w:sz w:val="24"/>
          <w:szCs w:val="24"/>
        </w:rPr>
        <w:t>London: David Fulton Publishers Ltd.</w:t>
      </w:r>
    </w:p>
    <w:p w:rsidR="00925389" w:rsidRDefault="00925389" w:rsidP="00925389">
      <w:pPr>
        <w:rPr>
          <w:rFonts w:ascii="Times New Roman" w:hAnsi="Times New Roman" w:cs="Times New Roman"/>
          <w:sz w:val="24"/>
          <w:szCs w:val="24"/>
        </w:rPr>
      </w:pPr>
      <w:proofErr w:type="gramStart"/>
      <w:r>
        <w:rPr>
          <w:rFonts w:ascii="Times New Roman" w:hAnsi="Times New Roman" w:cs="Times New Roman"/>
          <w:sz w:val="24"/>
          <w:szCs w:val="24"/>
        </w:rPr>
        <w:t>Forest School Association.</w:t>
      </w:r>
      <w:proofErr w:type="gramEnd"/>
      <w:r>
        <w:rPr>
          <w:rFonts w:ascii="Times New Roman" w:hAnsi="Times New Roman" w:cs="Times New Roman"/>
          <w:sz w:val="24"/>
          <w:szCs w:val="24"/>
        </w:rPr>
        <w:t xml:space="preserve"> (No date) ‘Forest Schools’ http://www.forestschoolassociation.org/ [Accessed: 30</w:t>
      </w:r>
      <w:r>
        <w:rPr>
          <w:rFonts w:ascii="Times New Roman" w:hAnsi="Times New Roman" w:cs="Times New Roman"/>
          <w:sz w:val="24"/>
          <w:szCs w:val="24"/>
          <w:vertAlign w:val="superscript"/>
        </w:rPr>
        <w:t>th</w:t>
      </w:r>
      <w:r>
        <w:rPr>
          <w:rFonts w:ascii="Times New Roman" w:hAnsi="Times New Roman" w:cs="Times New Roman"/>
          <w:sz w:val="24"/>
          <w:szCs w:val="24"/>
        </w:rPr>
        <w:t xml:space="preserve"> November 2017].</w:t>
      </w:r>
    </w:p>
    <w:p w:rsidR="00925389" w:rsidRDefault="00925389" w:rsidP="00925389">
      <w:pPr>
        <w:jc w:val="both"/>
        <w:rPr>
          <w:rFonts w:ascii="Times New Roman" w:hAnsi="Times New Roman" w:cs="Times New Roman"/>
          <w:sz w:val="24"/>
          <w:szCs w:val="24"/>
        </w:rPr>
      </w:pPr>
      <w:proofErr w:type="gramStart"/>
      <w:r>
        <w:rPr>
          <w:rFonts w:ascii="Times New Roman" w:hAnsi="Times New Roman" w:cs="Times New Roman"/>
          <w:sz w:val="24"/>
          <w:szCs w:val="24"/>
        </w:rPr>
        <w:lastRenderedPageBreak/>
        <w:t>Future Generations Commissioner for Wales.</w:t>
      </w:r>
      <w:proofErr w:type="gramEnd"/>
      <w:r>
        <w:rPr>
          <w:rFonts w:ascii="Times New Roman" w:hAnsi="Times New Roman" w:cs="Times New Roman"/>
          <w:sz w:val="24"/>
          <w:szCs w:val="24"/>
        </w:rPr>
        <w:t xml:space="preserve"> (2017) ‘Well-being of Future Generations (Wales) Act 2015’ https://futuregenerations.wales/about-us/future-generations-act/ [Accessed: 14</w:t>
      </w:r>
      <w:r>
        <w:rPr>
          <w:rFonts w:ascii="Times New Roman" w:hAnsi="Times New Roman" w:cs="Times New Roman"/>
          <w:sz w:val="24"/>
          <w:szCs w:val="24"/>
          <w:vertAlign w:val="superscript"/>
        </w:rPr>
        <w:t>th</w:t>
      </w:r>
      <w:r>
        <w:rPr>
          <w:rFonts w:ascii="Times New Roman" w:hAnsi="Times New Roman" w:cs="Times New Roman"/>
          <w:sz w:val="24"/>
          <w:szCs w:val="24"/>
        </w:rPr>
        <w:t xml:space="preserve"> November 2017].</w:t>
      </w:r>
    </w:p>
    <w:p w:rsidR="00925389" w:rsidRDefault="00925389" w:rsidP="00925389">
      <w:pPr>
        <w:jc w:val="both"/>
        <w:rPr>
          <w:rFonts w:ascii="Times New Roman" w:hAnsi="Times New Roman" w:cs="Times New Roman"/>
          <w:sz w:val="24"/>
          <w:szCs w:val="24"/>
        </w:rPr>
      </w:pPr>
      <w:proofErr w:type="gramStart"/>
      <w:r>
        <w:rPr>
          <w:rFonts w:ascii="Times New Roman" w:hAnsi="Times New Roman" w:cs="Times New Roman"/>
          <w:sz w:val="24"/>
          <w:szCs w:val="24"/>
        </w:rPr>
        <w:t>Global Learning Programme Wales.</w:t>
      </w:r>
      <w:proofErr w:type="gramEnd"/>
      <w:r>
        <w:rPr>
          <w:rFonts w:ascii="Times New Roman" w:hAnsi="Times New Roman" w:cs="Times New Roman"/>
          <w:sz w:val="24"/>
          <w:szCs w:val="24"/>
        </w:rPr>
        <w:t xml:space="preserve"> (2017) ‘Welcome to the Global Learning Programme Wales (GLP-W)’ http://glpw.globaldimension.org.uk/ [Accessed: 12</w:t>
      </w:r>
      <w:r>
        <w:rPr>
          <w:rFonts w:ascii="Times New Roman" w:hAnsi="Times New Roman" w:cs="Times New Roman"/>
          <w:sz w:val="24"/>
          <w:szCs w:val="24"/>
          <w:vertAlign w:val="superscript"/>
        </w:rPr>
        <w:t>th</w:t>
      </w:r>
      <w:r>
        <w:rPr>
          <w:rFonts w:ascii="Times New Roman" w:hAnsi="Times New Roman" w:cs="Times New Roman"/>
          <w:sz w:val="24"/>
          <w:szCs w:val="24"/>
        </w:rPr>
        <w:t xml:space="preserve"> November 2017].</w:t>
      </w:r>
    </w:p>
    <w:p w:rsidR="00925389" w:rsidRDefault="00925389" w:rsidP="00925389">
      <w:pPr>
        <w:rPr>
          <w:rFonts w:ascii="Times New Roman" w:hAnsi="Times New Roman" w:cs="Times New Roman"/>
          <w:sz w:val="24"/>
          <w:szCs w:val="24"/>
        </w:rPr>
      </w:pPr>
      <w:r>
        <w:rPr>
          <w:rFonts w:ascii="Times New Roman" w:hAnsi="Times New Roman" w:cs="Times New Roman"/>
          <w:sz w:val="24"/>
          <w:szCs w:val="24"/>
        </w:rPr>
        <w:t>Godman, H. (2012) ‘Backyard Gardening: grown your own food, improve your health’ https://www.health.harvard.edu/blog/backyard-gardening-grow-your-own-food-improve-your-health-201206294984 [Accessed: 30</w:t>
      </w:r>
      <w:r>
        <w:rPr>
          <w:rFonts w:ascii="Times New Roman" w:hAnsi="Times New Roman" w:cs="Times New Roman"/>
          <w:sz w:val="24"/>
          <w:szCs w:val="24"/>
          <w:vertAlign w:val="superscript"/>
        </w:rPr>
        <w:t>th</w:t>
      </w:r>
      <w:r>
        <w:rPr>
          <w:rFonts w:ascii="Times New Roman" w:hAnsi="Times New Roman" w:cs="Times New Roman"/>
          <w:sz w:val="24"/>
          <w:szCs w:val="24"/>
        </w:rPr>
        <w:t xml:space="preserve"> November 2017].</w:t>
      </w:r>
    </w:p>
    <w:p w:rsidR="00925389" w:rsidRDefault="00925389" w:rsidP="00925389">
      <w:pPr>
        <w:shd w:val="clear" w:color="auto" w:fill="FFFFFF"/>
        <w:spacing w:line="240" w:lineRule="auto"/>
        <w:rPr>
          <w:rStyle w:val="Hyperlink"/>
          <w:rFonts w:eastAsia="Times New Roman"/>
          <w:color w:val="auto"/>
          <w:u w:val="none"/>
          <w:lang w:eastAsia="en-GB"/>
        </w:rPr>
      </w:pPr>
      <w:proofErr w:type="gramStart"/>
      <w:r>
        <w:rPr>
          <w:rFonts w:ascii="Times New Roman" w:eastAsia="Times New Roman" w:hAnsi="Times New Roman" w:cs="Times New Roman"/>
          <w:sz w:val="24"/>
          <w:szCs w:val="24"/>
          <w:lang w:eastAsia="en-GB"/>
        </w:rPr>
        <w:t>Khanacademymedicine.</w:t>
      </w:r>
      <w:proofErr w:type="gramEnd"/>
      <w:r>
        <w:rPr>
          <w:rFonts w:ascii="Times New Roman" w:eastAsia="Times New Roman" w:hAnsi="Times New Roman" w:cs="Times New Roman"/>
          <w:sz w:val="24"/>
          <w:szCs w:val="24"/>
          <w:lang w:eastAsia="en-GB"/>
        </w:rPr>
        <w:t xml:space="preserve"> (20</w:t>
      </w:r>
      <w:r>
        <w:rPr>
          <w:rFonts w:ascii="Times New Roman" w:eastAsia="Times New Roman" w:hAnsi="Times New Roman" w:cs="Times New Roman"/>
          <w:sz w:val="24"/>
          <w:szCs w:val="24"/>
          <w:vertAlign w:val="superscript"/>
          <w:lang w:eastAsia="en-GB"/>
        </w:rPr>
        <w:t>th</w:t>
      </w:r>
      <w:r>
        <w:rPr>
          <w:rFonts w:ascii="Times New Roman" w:eastAsia="Times New Roman" w:hAnsi="Times New Roman" w:cs="Times New Roman"/>
          <w:sz w:val="24"/>
          <w:szCs w:val="24"/>
          <w:lang w:eastAsia="en-GB"/>
        </w:rPr>
        <w:t xml:space="preserve"> December 2013) </w:t>
      </w:r>
      <w:proofErr w:type="gramStart"/>
      <w:r>
        <w:rPr>
          <w:rStyle w:val="watch-title"/>
          <w:rFonts w:ascii="Times New Roman" w:hAnsi="Times New Roman" w:cs="Times New Roman"/>
          <w:i/>
          <w:kern w:val="36"/>
        </w:rPr>
        <w:t>Piaget's stages of cognitive development.</w:t>
      </w:r>
      <w:proofErr w:type="gramEnd"/>
      <w:r>
        <w:rPr>
          <w:rStyle w:val="watch-title"/>
          <w:rFonts w:ascii="Times New Roman" w:hAnsi="Times New Roman" w:cs="Times New Roman"/>
          <w:i/>
          <w:kern w:val="36"/>
        </w:rPr>
        <w:t xml:space="preserve"> </w:t>
      </w:r>
      <w:proofErr w:type="gramStart"/>
      <w:r>
        <w:rPr>
          <w:rStyle w:val="watch-title"/>
          <w:rFonts w:ascii="Times New Roman" w:hAnsi="Times New Roman" w:cs="Times New Roman"/>
          <w:i/>
          <w:kern w:val="36"/>
        </w:rPr>
        <w:t>Processing the Environmen</w:t>
      </w:r>
      <w:r w:rsidRPr="00925389">
        <w:rPr>
          <w:rStyle w:val="watch-title"/>
          <w:rFonts w:ascii="Times New Roman" w:hAnsi="Times New Roman" w:cs="Times New Roman"/>
          <w:i/>
          <w:kern w:val="36"/>
        </w:rPr>
        <w:t>t</w:t>
      </w:r>
      <w:r w:rsidRPr="00925389">
        <w:rPr>
          <w:rStyle w:val="Hyperlink"/>
          <w:rFonts w:ascii="Times New Roman" w:eastAsia="Times New Roman" w:hAnsi="Times New Roman" w:cs="Times New Roman"/>
          <w:i/>
          <w:color w:val="auto"/>
          <w:sz w:val="24"/>
          <w:szCs w:val="24"/>
          <w:u w:val="none"/>
          <w:lang w:eastAsia="en-GB"/>
        </w:rPr>
        <w:t>.</w:t>
      </w:r>
      <w:proofErr w:type="gramEnd"/>
      <w:r w:rsidRPr="00925389">
        <w:rPr>
          <w:rStyle w:val="Hyperlink"/>
          <w:rFonts w:ascii="Times New Roman" w:eastAsia="Times New Roman" w:hAnsi="Times New Roman" w:cs="Times New Roman"/>
          <w:i/>
          <w:color w:val="auto"/>
          <w:sz w:val="24"/>
          <w:szCs w:val="24"/>
          <w:u w:val="none"/>
          <w:lang w:eastAsia="en-GB"/>
        </w:rPr>
        <w:t xml:space="preserve"> </w:t>
      </w:r>
      <w:proofErr w:type="gramStart"/>
      <w:r w:rsidRPr="00925389">
        <w:rPr>
          <w:rStyle w:val="Hyperlink"/>
          <w:rFonts w:ascii="Times New Roman" w:eastAsia="Times New Roman" w:hAnsi="Times New Roman" w:cs="Times New Roman"/>
          <w:color w:val="auto"/>
          <w:sz w:val="24"/>
          <w:szCs w:val="24"/>
          <w:u w:val="none"/>
          <w:lang w:eastAsia="en-GB"/>
        </w:rPr>
        <w:t>Youtube.</w:t>
      </w:r>
      <w:proofErr w:type="gramEnd"/>
      <w:r w:rsidRPr="00925389">
        <w:rPr>
          <w:rStyle w:val="Hyperlink"/>
          <w:rFonts w:ascii="Times New Roman" w:eastAsia="Times New Roman" w:hAnsi="Times New Roman" w:cs="Times New Roman"/>
          <w:color w:val="auto"/>
          <w:sz w:val="24"/>
          <w:szCs w:val="24"/>
          <w:u w:val="none"/>
          <w:lang w:eastAsia="en-GB"/>
        </w:rPr>
        <w:t xml:space="preserve"> </w:t>
      </w:r>
      <w:proofErr w:type="gramStart"/>
      <w:r w:rsidRPr="00925389">
        <w:rPr>
          <w:rStyle w:val="Hyperlink"/>
          <w:rFonts w:ascii="Times New Roman" w:eastAsia="Times New Roman" w:hAnsi="Times New Roman" w:cs="Times New Roman"/>
          <w:color w:val="auto"/>
          <w:sz w:val="24"/>
          <w:szCs w:val="24"/>
          <w:u w:val="none"/>
          <w:lang w:eastAsia="en-GB"/>
        </w:rPr>
        <w:t>[On-line].</w:t>
      </w:r>
      <w:proofErr w:type="gramEnd"/>
      <w:r w:rsidRPr="00925389">
        <w:rPr>
          <w:rStyle w:val="Hyperlink"/>
          <w:rFonts w:ascii="Times New Roman" w:eastAsia="Times New Roman" w:hAnsi="Times New Roman" w:cs="Times New Roman"/>
          <w:color w:val="auto"/>
          <w:sz w:val="24"/>
          <w:szCs w:val="24"/>
          <w:u w:val="none"/>
          <w:lang w:eastAsia="en-GB"/>
        </w:rPr>
        <w:t xml:space="preserve"> Available from: https://www.youtube.com/watch?v=Jt3-PIC2nCs [Accessed: 30</w:t>
      </w:r>
      <w:r w:rsidRPr="00925389">
        <w:rPr>
          <w:rStyle w:val="Hyperlink"/>
          <w:rFonts w:ascii="Times New Roman" w:eastAsia="Times New Roman" w:hAnsi="Times New Roman" w:cs="Times New Roman"/>
          <w:color w:val="auto"/>
          <w:sz w:val="24"/>
          <w:szCs w:val="24"/>
          <w:u w:val="none"/>
          <w:vertAlign w:val="superscript"/>
          <w:lang w:eastAsia="en-GB"/>
        </w:rPr>
        <w:t>th</w:t>
      </w:r>
      <w:r w:rsidRPr="00925389">
        <w:rPr>
          <w:rStyle w:val="Hyperlink"/>
          <w:rFonts w:ascii="Times New Roman" w:eastAsia="Times New Roman" w:hAnsi="Times New Roman" w:cs="Times New Roman"/>
          <w:color w:val="auto"/>
          <w:sz w:val="24"/>
          <w:szCs w:val="24"/>
          <w:u w:val="none"/>
          <w:lang w:eastAsia="en-GB"/>
        </w:rPr>
        <w:t xml:space="preserve"> November 2017].</w:t>
      </w:r>
    </w:p>
    <w:p w:rsidR="00925389" w:rsidRDefault="00925389" w:rsidP="00925389">
      <w:r>
        <w:rPr>
          <w:rFonts w:ascii="Times New Roman" w:hAnsi="Times New Roman" w:cs="Times New Roman"/>
          <w:sz w:val="24"/>
          <w:szCs w:val="24"/>
        </w:rPr>
        <w:t xml:space="preserve">Knight, S. (2009) </w:t>
      </w:r>
      <w:r>
        <w:rPr>
          <w:rFonts w:ascii="Times New Roman" w:hAnsi="Times New Roman" w:cs="Times New Roman"/>
          <w:i/>
          <w:sz w:val="24"/>
          <w:szCs w:val="24"/>
        </w:rPr>
        <w:t xml:space="preserve">Forest Schools and Outdoor Learning in the Early Years. </w:t>
      </w:r>
      <w:r>
        <w:rPr>
          <w:rFonts w:ascii="Times New Roman" w:hAnsi="Times New Roman" w:cs="Times New Roman"/>
          <w:sz w:val="24"/>
          <w:szCs w:val="24"/>
        </w:rPr>
        <w:t xml:space="preserve">London: SAGE publications Ltd. </w:t>
      </w:r>
    </w:p>
    <w:p w:rsidR="00925389" w:rsidRDefault="00925389" w:rsidP="00925389">
      <w:pPr>
        <w:rPr>
          <w:rFonts w:ascii="Times New Roman" w:hAnsi="Times New Roman" w:cs="Times New Roman"/>
          <w:sz w:val="24"/>
          <w:szCs w:val="24"/>
        </w:rPr>
      </w:pPr>
      <w:r>
        <w:rPr>
          <w:rFonts w:ascii="Times New Roman" w:hAnsi="Times New Roman" w:cs="Times New Roman"/>
          <w:sz w:val="24"/>
          <w:szCs w:val="24"/>
        </w:rPr>
        <w:t>Lewis, G. (No date) ‘Welsh Second Language in the National Curriculum- the case of teaching Welsh in English-medium schools’ http://www.assembly.wales/NAfW%20Documents/paper_3_-_dr_w_gwyn_lewis.pdf%20-%2002092010/paper_3_-_dr_w_gwyn_lewis-English.pdf [Accessed: 27</w:t>
      </w:r>
      <w:r>
        <w:rPr>
          <w:rFonts w:ascii="Times New Roman" w:hAnsi="Times New Roman" w:cs="Times New Roman"/>
          <w:sz w:val="24"/>
          <w:szCs w:val="24"/>
          <w:vertAlign w:val="superscript"/>
        </w:rPr>
        <w:t>th</w:t>
      </w:r>
      <w:r>
        <w:rPr>
          <w:rFonts w:ascii="Times New Roman" w:hAnsi="Times New Roman" w:cs="Times New Roman"/>
          <w:sz w:val="24"/>
          <w:szCs w:val="24"/>
        </w:rPr>
        <w:t xml:space="preserve"> November 2017].</w:t>
      </w:r>
    </w:p>
    <w:p w:rsidR="00925389" w:rsidRDefault="00925389" w:rsidP="00925389">
      <w:pPr>
        <w:rPr>
          <w:rFonts w:ascii="Times New Roman" w:hAnsi="Times New Roman" w:cs="Times New Roman"/>
          <w:sz w:val="24"/>
          <w:szCs w:val="24"/>
        </w:rPr>
      </w:pPr>
      <w:proofErr w:type="spellStart"/>
      <w:r>
        <w:rPr>
          <w:rFonts w:ascii="Times New Roman" w:hAnsi="Times New Roman" w:cs="Times New Roman"/>
          <w:sz w:val="24"/>
          <w:szCs w:val="24"/>
        </w:rPr>
        <w:t>McGurk</w:t>
      </w:r>
      <w:proofErr w:type="spellEnd"/>
      <w:r>
        <w:rPr>
          <w:rFonts w:ascii="Times New Roman" w:hAnsi="Times New Roman" w:cs="Times New Roman"/>
          <w:sz w:val="24"/>
          <w:szCs w:val="24"/>
        </w:rPr>
        <w:t>, L. (2015) ‘In Sweden, teaching outside is in’ https://www.childrenandnature.org/2015/10/23/in-sweden-teaching-outside-is-in/ [Accessed: 30</w:t>
      </w:r>
      <w:r>
        <w:rPr>
          <w:rFonts w:ascii="Times New Roman" w:hAnsi="Times New Roman" w:cs="Times New Roman"/>
          <w:sz w:val="24"/>
          <w:szCs w:val="24"/>
          <w:vertAlign w:val="superscript"/>
        </w:rPr>
        <w:t>th</w:t>
      </w:r>
      <w:r>
        <w:rPr>
          <w:rFonts w:ascii="Times New Roman" w:hAnsi="Times New Roman" w:cs="Times New Roman"/>
          <w:sz w:val="24"/>
          <w:szCs w:val="24"/>
        </w:rPr>
        <w:t xml:space="preserve"> November 2017].</w:t>
      </w:r>
    </w:p>
    <w:p w:rsidR="00925389" w:rsidRDefault="00925389" w:rsidP="00925389">
      <w:pPr>
        <w:jc w:val="both"/>
        <w:rPr>
          <w:rFonts w:ascii="Times New Roman" w:hAnsi="Times New Roman" w:cs="Times New Roman"/>
          <w:sz w:val="24"/>
          <w:szCs w:val="24"/>
        </w:rPr>
      </w:pPr>
      <w:r>
        <w:rPr>
          <w:rFonts w:ascii="Times New Roman" w:hAnsi="Times New Roman" w:cs="Times New Roman"/>
          <w:sz w:val="24"/>
          <w:szCs w:val="24"/>
        </w:rPr>
        <w:t>Messenger, S. (2017) ‘Devolution: What is the impact on Wales’ environment?’ http://www.bbc.co.uk/news/uk-wales-41336704 [Accessed: 14</w:t>
      </w:r>
      <w:r>
        <w:rPr>
          <w:rFonts w:ascii="Times New Roman" w:hAnsi="Times New Roman" w:cs="Times New Roman"/>
          <w:sz w:val="24"/>
          <w:szCs w:val="24"/>
          <w:vertAlign w:val="superscript"/>
        </w:rPr>
        <w:t>th</w:t>
      </w:r>
      <w:r>
        <w:rPr>
          <w:rFonts w:ascii="Times New Roman" w:hAnsi="Times New Roman" w:cs="Times New Roman"/>
          <w:sz w:val="24"/>
          <w:szCs w:val="24"/>
        </w:rPr>
        <w:t xml:space="preserve"> November 2017].</w:t>
      </w:r>
    </w:p>
    <w:p w:rsidR="00925389" w:rsidRDefault="00925389" w:rsidP="00925389">
      <w:pPr>
        <w:rPr>
          <w:rFonts w:ascii="Times New Roman" w:hAnsi="Times New Roman" w:cs="Times New Roman"/>
          <w:sz w:val="24"/>
          <w:szCs w:val="24"/>
        </w:rPr>
      </w:pPr>
      <w:proofErr w:type="gramStart"/>
      <w:r>
        <w:rPr>
          <w:rFonts w:ascii="Times New Roman" w:hAnsi="Times New Roman" w:cs="Times New Roman"/>
          <w:sz w:val="24"/>
          <w:szCs w:val="24"/>
        </w:rPr>
        <w:t xml:space="preserve">Moyles, J. (2011) </w:t>
      </w:r>
      <w:r>
        <w:rPr>
          <w:rFonts w:ascii="Times New Roman" w:hAnsi="Times New Roman" w:cs="Times New Roman"/>
          <w:i/>
          <w:sz w:val="24"/>
          <w:szCs w:val="24"/>
        </w:rPr>
        <w:t>Thinking about play.</w:t>
      </w:r>
      <w:proofErr w:type="gramEnd"/>
      <w:r>
        <w:rPr>
          <w:rFonts w:ascii="Times New Roman" w:hAnsi="Times New Roman" w:cs="Times New Roman"/>
          <w:i/>
          <w:sz w:val="24"/>
          <w:szCs w:val="24"/>
        </w:rPr>
        <w:t xml:space="preserve"> </w:t>
      </w:r>
      <w:proofErr w:type="gramStart"/>
      <w:r>
        <w:rPr>
          <w:rFonts w:ascii="Times New Roman" w:hAnsi="Times New Roman" w:cs="Times New Roman"/>
          <w:i/>
          <w:sz w:val="24"/>
          <w:szCs w:val="24"/>
        </w:rPr>
        <w:t>Developing a reflective approach.</w:t>
      </w:r>
      <w:proofErr w:type="gramEnd"/>
      <w:r>
        <w:rPr>
          <w:rFonts w:ascii="Times New Roman" w:hAnsi="Times New Roman" w:cs="Times New Roman"/>
          <w:i/>
          <w:sz w:val="24"/>
          <w:szCs w:val="24"/>
        </w:rPr>
        <w:t xml:space="preserve"> </w:t>
      </w:r>
      <w:r>
        <w:rPr>
          <w:rFonts w:ascii="Times New Roman" w:hAnsi="Times New Roman" w:cs="Times New Roman"/>
          <w:sz w:val="24"/>
          <w:szCs w:val="24"/>
        </w:rPr>
        <w:t xml:space="preserve">England: Open University Press. </w:t>
      </w:r>
    </w:p>
    <w:p w:rsidR="00925389" w:rsidRDefault="00925389" w:rsidP="00925389">
      <w:pPr>
        <w:jc w:val="both"/>
        <w:rPr>
          <w:rFonts w:ascii="Times New Roman" w:hAnsi="Times New Roman" w:cs="Times New Roman"/>
          <w:sz w:val="24"/>
          <w:szCs w:val="24"/>
        </w:rPr>
      </w:pPr>
      <w:r>
        <w:rPr>
          <w:rFonts w:ascii="Times New Roman" w:hAnsi="Times New Roman" w:cs="Times New Roman"/>
          <w:sz w:val="24"/>
          <w:szCs w:val="24"/>
        </w:rPr>
        <w:t xml:space="preserve">Nairn, A. (2011) ‘Children’s Well-Being in UK, Sweden and Spain: The role of Inequality and Materialism’, </w:t>
      </w:r>
      <w:proofErr w:type="spellStart"/>
      <w:r>
        <w:rPr>
          <w:rFonts w:ascii="Times New Roman" w:hAnsi="Times New Roman" w:cs="Times New Roman"/>
          <w:i/>
          <w:sz w:val="24"/>
          <w:szCs w:val="24"/>
        </w:rPr>
        <w:t>Ipsos</w:t>
      </w:r>
      <w:proofErr w:type="spellEnd"/>
      <w:r>
        <w:rPr>
          <w:rFonts w:ascii="Times New Roman" w:hAnsi="Times New Roman" w:cs="Times New Roman"/>
          <w:i/>
          <w:sz w:val="24"/>
          <w:szCs w:val="24"/>
        </w:rPr>
        <w:t xml:space="preserve"> MORI Social Research Institute for UNICEF. </w:t>
      </w:r>
      <w:proofErr w:type="gramStart"/>
      <w:r>
        <w:rPr>
          <w:rFonts w:ascii="Times New Roman" w:hAnsi="Times New Roman" w:cs="Times New Roman"/>
          <w:sz w:val="24"/>
          <w:szCs w:val="24"/>
        </w:rPr>
        <w:t>June, pp.1-95.</w:t>
      </w:r>
      <w:proofErr w:type="gramEnd"/>
    </w:p>
    <w:p w:rsidR="00925389" w:rsidRDefault="00925389" w:rsidP="00925389">
      <w:pPr>
        <w:rPr>
          <w:rFonts w:ascii="Times New Roman" w:hAnsi="Times New Roman" w:cs="Times New Roman"/>
          <w:sz w:val="24"/>
          <w:szCs w:val="24"/>
        </w:rPr>
      </w:pPr>
      <w:r>
        <w:rPr>
          <w:rFonts w:ascii="Times New Roman" w:hAnsi="Times New Roman" w:cs="Times New Roman"/>
          <w:sz w:val="24"/>
          <w:szCs w:val="24"/>
        </w:rPr>
        <w:t xml:space="preserve">Sandell, K. Ohman, J, and Ostman, L. (2003) </w:t>
      </w:r>
      <w:r>
        <w:rPr>
          <w:rFonts w:ascii="Times New Roman" w:hAnsi="Times New Roman" w:cs="Times New Roman"/>
          <w:i/>
          <w:sz w:val="24"/>
          <w:szCs w:val="24"/>
        </w:rPr>
        <w:t xml:space="preserve">Education for Sustainable Development. </w:t>
      </w:r>
      <w:proofErr w:type="gramStart"/>
      <w:r>
        <w:rPr>
          <w:rFonts w:ascii="Times New Roman" w:hAnsi="Times New Roman" w:cs="Times New Roman"/>
          <w:i/>
          <w:sz w:val="24"/>
          <w:szCs w:val="24"/>
        </w:rPr>
        <w:t>Nature, School and Democracy.</w:t>
      </w:r>
      <w:proofErr w:type="gramEnd"/>
      <w:r>
        <w:rPr>
          <w:rFonts w:ascii="Times New Roman" w:hAnsi="Times New Roman" w:cs="Times New Roman"/>
          <w:i/>
          <w:sz w:val="24"/>
          <w:szCs w:val="24"/>
        </w:rPr>
        <w:t xml:space="preserve"> </w:t>
      </w:r>
      <w:r>
        <w:rPr>
          <w:rFonts w:ascii="Times New Roman" w:hAnsi="Times New Roman" w:cs="Times New Roman"/>
          <w:sz w:val="24"/>
          <w:szCs w:val="24"/>
        </w:rPr>
        <w:t xml:space="preserve">Studentlitteratur: Sweden. </w:t>
      </w:r>
    </w:p>
    <w:p w:rsidR="00925389" w:rsidRDefault="00925389" w:rsidP="00925389">
      <w:pPr>
        <w:rPr>
          <w:rFonts w:ascii="Times New Roman" w:hAnsi="Times New Roman" w:cs="Times New Roman"/>
          <w:sz w:val="24"/>
          <w:szCs w:val="24"/>
        </w:rPr>
      </w:pPr>
      <w:r>
        <w:rPr>
          <w:rFonts w:ascii="Times New Roman" w:hAnsi="Times New Roman" w:cs="Times New Roman"/>
          <w:sz w:val="24"/>
          <w:szCs w:val="24"/>
        </w:rPr>
        <w:t>Scully, R. (2016) ‘Attitudes to the Welsh Language’ http://blogs.cardiff.ac.uk/electionsinwales/2016/12/11/attitudes-to-the-welsh-language-i/</w:t>
      </w:r>
      <w:r>
        <w:rPr>
          <w:rStyle w:val="Hyperlink"/>
          <w:rFonts w:ascii="Times New Roman" w:hAnsi="Times New Roman" w:cs="Times New Roman"/>
          <w:sz w:val="24"/>
          <w:szCs w:val="24"/>
        </w:rPr>
        <w:t xml:space="preserve"> </w:t>
      </w:r>
      <w:r w:rsidRPr="004E419F">
        <w:rPr>
          <w:rStyle w:val="Hyperlink"/>
          <w:rFonts w:ascii="Times New Roman" w:hAnsi="Times New Roman" w:cs="Times New Roman"/>
          <w:color w:val="auto"/>
          <w:sz w:val="24"/>
          <w:szCs w:val="24"/>
          <w:u w:val="none"/>
        </w:rPr>
        <w:t>[Accessed: 27</w:t>
      </w:r>
      <w:r w:rsidRPr="004E419F">
        <w:rPr>
          <w:rStyle w:val="Hyperlink"/>
          <w:rFonts w:ascii="Times New Roman" w:hAnsi="Times New Roman" w:cs="Times New Roman"/>
          <w:color w:val="auto"/>
          <w:sz w:val="24"/>
          <w:szCs w:val="24"/>
          <w:u w:val="none"/>
          <w:vertAlign w:val="superscript"/>
        </w:rPr>
        <w:t>th</w:t>
      </w:r>
      <w:r w:rsidRPr="004E419F">
        <w:rPr>
          <w:rStyle w:val="Hyperlink"/>
          <w:rFonts w:ascii="Times New Roman" w:hAnsi="Times New Roman" w:cs="Times New Roman"/>
          <w:color w:val="auto"/>
          <w:sz w:val="24"/>
          <w:szCs w:val="24"/>
          <w:u w:val="none"/>
        </w:rPr>
        <w:t xml:space="preserve"> November 2017].</w:t>
      </w:r>
    </w:p>
    <w:p w:rsidR="00925389" w:rsidRDefault="00925389" w:rsidP="00925389">
      <w:pPr>
        <w:rPr>
          <w:rFonts w:ascii="Times New Roman" w:hAnsi="Times New Roman" w:cs="Times New Roman"/>
          <w:sz w:val="24"/>
          <w:szCs w:val="24"/>
        </w:rPr>
      </w:pPr>
      <w:r>
        <w:rPr>
          <w:rFonts w:ascii="Times New Roman" w:hAnsi="Times New Roman" w:cs="Times New Roman"/>
          <w:sz w:val="24"/>
          <w:szCs w:val="24"/>
        </w:rPr>
        <w:t>Swedish Institute. (2017) ‘7 Examples of Sustainability in Sweden’ https://sweden.se/nature/7-examples-of-sustainability-in-sweden/ [Accessed: 30</w:t>
      </w:r>
      <w:r>
        <w:rPr>
          <w:rFonts w:ascii="Times New Roman" w:hAnsi="Times New Roman" w:cs="Times New Roman"/>
          <w:sz w:val="24"/>
          <w:szCs w:val="24"/>
          <w:vertAlign w:val="superscript"/>
        </w:rPr>
        <w:t>th</w:t>
      </w:r>
      <w:r>
        <w:rPr>
          <w:rFonts w:ascii="Times New Roman" w:hAnsi="Times New Roman" w:cs="Times New Roman"/>
          <w:sz w:val="24"/>
          <w:szCs w:val="24"/>
        </w:rPr>
        <w:t xml:space="preserve"> November 2017].</w:t>
      </w:r>
    </w:p>
    <w:p w:rsidR="004E419F" w:rsidRDefault="004E419F" w:rsidP="00925389">
      <w:pPr>
        <w:rPr>
          <w:rFonts w:ascii="Times New Roman" w:hAnsi="Times New Roman" w:cs="Times New Roman"/>
          <w:sz w:val="24"/>
          <w:szCs w:val="24"/>
        </w:rPr>
      </w:pPr>
    </w:p>
    <w:p w:rsidR="004E419F" w:rsidRDefault="004E419F" w:rsidP="00925389">
      <w:pPr>
        <w:rPr>
          <w:rFonts w:ascii="Times New Roman" w:hAnsi="Times New Roman" w:cs="Times New Roman"/>
          <w:sz w:val="24"/>
          <w:szCs w:val="24"/>
        </w:rPr>
      </w:pPr>
      <w:proofErr w:type="spellStart"/>
      <w:r>
        <w:rPr>
          <w:rFonts w:ascii="Times New Roman" w:hAnsi="Times New Roman" w:cs="Times New Roman"/>
          <w:sz w:val="24"/>
          <w:szCs w:val="24"/>
        </w:rPr>
        <w:lastRenderedPageBreak/>
        <w:t>Taguma</w:t>
      </w:r>
      <w:proofErr w:type="spellEnd"/>
      <w:r>
        <w:rPr>
          <w:rFonts w:ascii="Times New Roman" w:hAnsi="Times New Roman" w:cs="Times New Roman"/>
          <w:sz w:val="24"/>
          <w:szCs w:val="24"/>
        </w:rPr>
        <w:t xml:space="preserve">, M., </w:t>
      </w:r>
      <w:proofErr w:type="spellStart"/>
      <w:r>
        <w:rPr>
          <w:rFonts w:ascii="Times New Roman" w:hAnsi="Times New Roman" w:cs="Times New Roman"/>
          <w:sz w:val="24"/>
          <w:szCs w:val="24"/>
        </w:rPr>
        <w:t>Litjens</w:t>
      </w:r>
      <w:proofErr w:type="spellEnd"/>
      <w:r>
        <w:rPr>
          <w:rFonts w:ascii="Times New Roman" w:hAnsi="Times New Roman" w:cs="Times New Roman"/>
          <w:sz w:val="24"/>
          <w:szCs w:val="24"/>
        </w:rPr>
        <w:t xml:space="preserve">, I. and </w:t>
      </w:r>
      <w:proofErr w:type="spellStart"/>
      <w:r>
        <w:rPr>
          <w:rFonts w:ascii="Times New Roman" w:hAnsi="Times New Roman" w:cs="Times New Roman"/>
          <w:sz w:val="24"/>
          <w:szCs w:val="24"/>
        </w:rPr>
        <w:t>Makowiecki</w:t>
      </w:r>
      <w:proofErr w:type="spellEnd"/>
      <w:r>
        <w:rPr>
          <w:rFonts w:ascii="Times New Roman" w:hAnsi="Times New Roman" w:cs="Times New Roman"/>
          <w:sz w:val="24"/>
          <w:szCs w:val="24"/>
        </w:rPr>
        <w:t xml:space="preserve">, K. (2013) ‘Quality Matters in Early Childhood Education and Care: Sweden’ </w:t>
      </w:r>
      <w:r w:rsidRPr="004E419F">
        <w:rPr>
          <w:rFonts w:ascii="Times New Roman" w:hAnsi="Times New Roman" w:cs="Times New Roman"/>
          <w:sz w:val="24"/>
          <w:szCs w:val="24"/>
        </w:rPr>
        <w:t>https://www.oecd.org/edu/school/SWEDEN%20policy%20profile%20-%20published%2005-02-2013.pdf</w:t>
      </w:r>
      <w:r>
        <w:rPr>
          <w:rFonts w:ascii="Times New Roman" w:hAnsi="Times New Roman" w:cs="Times New Roman"/>
          <w:sz w:val="24"/>
          <w:szCs w:val="24"/>
        </w:rPr>
        <w:t xml:space="preserve"> [Accessed: 1</w:t>
      </w:r>
      <w:r w:rsidRPr="004E419F">
        <w:rPr>
          <w:rFonts w:ascii="Times New Roman" w:hAnsi="Times New Roman" w:cs="Times New Roman"/>
          <w:sz w:val="24"/>
          <w:szCs w:val="24"/>
          <w:vertAlign w:val="superscript"/>
        </w:rPr>
        <w:t>st</w:t>
      </w:r>
      <w:r>
        <w:rPr>
          <w:rFonts w:ascii="Times New Roman" w:hAnsi="Times New Roman" w:cs="Times New Roman"/>
          <w:sz w:val="24"/>
          <w:szCs w:val="24"/>
        </w:rPr>
        <w:t xml:space="preserve"> December 2017].</w:t>
      </w:r>
    </w:p>
    <w:p w:rsidR="00925389" w:rsidRDefault="00925389" w:rsidP="00925389">
      <w:pPr>
        <w:jc w:val="both"/>
        <w:rPr>
          <w:rFonts w:ascii="Times New Roman" w:hAnsi="Times New Roman" w:cs="Times New Roman"/>
          <w:sz w:val="24"/>
          <w:szCs w:val="24"/>
        </w:rPr>
      </w:pPr>
      <w:r>
        <w:rPr>
          <w:rFonts w:ascii="Times New Roman" w:hAnsi="Times New Roman" w:cs="Times New Roman"/>
          <w:sz w:val="24"/>
          <w:szCs w:val="24"/>
        </w:rPr>
        <w:t>Tinsley, T and Board, K. (2015) ‘Wales: Bilingualism untapped in further language-learning’ https://www.britishcouncil.org/voices-magazine/wales-bilingualism-untapped-further-language-learning [Accessed: 27</w:t>
      </w:r>
      <w:r>
        <w:rPr>
          <w:rFonts w:ascii="Times New Roman" w:hAnsi="Times New Roman" w:cs="Times New Roman"/>
          <w:sz w:val="24"/>
          <w:szCs w:val="24"/>
          <w:vertAlign w:val="superscript"/>
        </w:rPr>
        <w:t>th</w:t>
      </w:r>
      <w:r>
        <w:rPr>
          <w:rFonts w:ascii="Times New Roman" w:hAnsi="Times New Roman" w:cs="Times New Roman"/>
          <w:sz w:val="24"/>
          <w:szCs w:val="24"/>
        </w:rPr>
        <w:t xml:space="preserve"> November 2017]. </w:t>
      </w:r>
    </w:p>
    <w:p w:rsidR="00925389" w:rsidRDefault="00925389" w:rsidP="00925389">
      <w:pPr>
        <w:rPr>
          <w:rFonts w:ascii="Times New Roman" w:hAnsi="Times New Roman" w:cs="Times New Roman"/>
          <w:sz w:val="24"/>
          <w:szCs w:val="24"/>
        </w:rPr>
      </w:pPr>
      <w:r>
        <w:rPr>
          <w:rFonts w:ascii="Times New Roman" w:hAnsi="Times New Roman" w:cs="Times New Roman"/>
          <w:sz w:val="24"/>
          <w:szCs w:val="24"/>
        </w:rPr>
        <w:t>Wakefield, J. (2015) ‘Technology in schools: Future changes classrooms’ http://www.bbc.co.uk/news/technology-30814302 [Accessed: 1</w:t>
      </w:r>
      <w:r>
        <w:rPr>
          <w:rFonts w:ascii="Times New Roman" w:hAnsi="Times New Roman" w:cs="Times New Roman"/>
          <w:sz w:val="24"/>
          <w:szCs w:val="24"/>
          <w:vertAlign w:val="superscript"/>
        </w:rPr>
        <w:t>st</w:t>
      </w:r>
      <w:r>
        <w:rPr>
          <w:rFonts w:ascii="Times New Roman" w:hAnsi="Times New Roman" w:cs="Times New Roman"/>
          <w:sz w:val="24"/>
          <w:szCs w:val="24"/>
        </w:rPr>
        <w:t xml:space="preserve"> November 2017].</w:t>
      </w:r>
    </w:p>
    <w:p w:rsidR="00925389" w:rsidRDefault="00925389" w:rsidP="00925389">
      <w:pPr>
        <w:jc w:val="both"/>
        <w:rPr>
          <w:rFonts w:ascii="Times New Roman" w:hAnsi="Times New Roman" w:cs="Times New Roman"/>
          <w:sz w:val="24"/>
          <w:szCs w:val="24"/>
        </w:rPr>
      </w:pPr>
      <w:proofErr w:type="gramStart"/>
      <w:r>
        <w:rPr>
          <w:rFonts w:ascii="Times New Roman" w:hAnsi="Times New Roman" w:cs="Times New Roman"/>
          <w:sz w:val="24"/>
          <w:szCs w:val="24"/>
        </w:rPr>
        <w:t>Welsh Government.</w:t>
      </w:r>
      <w:proofErr w:type="gramEnd"/>
      <w:r>
        <w:rPr>
          <w:rFonts w:ascii="Times New Roman" w:hAnsi="Times New Roman" w:cs="Times New Roman"/>
          <w:sz w:val="24"/>
          <w:szCs w:val="24"/>
        </w:rPr>
        <w:t xml:space="preserve"> (2012) ‘</w:t>
      </w:r>
      <w:proofErr w:type="gramStart"/>
      <w:r>
        <w:rPr>
          <w:rFonts w:ascii="Times New Roman" w:hAnsi="Times New Roman" w:cs="Times New Roman"/>
          <w:sz w:val="24"/>
          <w:szCs w:val="24"/>
        </w:rPr>
        <w:t>A</w:t>
      </w:r>
      <w:proofErr w:type="gramEnd"/>
      <w:r>
        <w:rPr>
          <w:rFonts w:ascii="Times New Roman" w:hAnsi="Times New Roman" w:cs="Times New Roman"/>
          <w:sz w:val="24"/>
          <w:szCs w:val="24"/>
        </w:rPr>
        <w:t xml:space="preserve"> living language: a language for living. Welsh language strategy 2012-17’ http://www.estynllaw.org/uploads/s_a_living_language.pdf [Accessed: 18</w:t>
      </w:r>
      <w:r>
        <w:rPr>
          <w:rFonts w:ascii="Times New Roman" w:hAnsi="Times New Roman" w:cs="Times New Roman"/>
          <w:sz w:val="24"/>
          <w:szCs w:val="24"/>
          <w:vertAlign w:val="superscript"/>
        </w:rPr>
        <w:t>th</w:t>
      </w:r>
      <w:r>
        <w:rPr>
          <w:rFonts w:ascii="Times New Roman" w:hAnsi="Times New Roman" w:cs="Times New Roman"/>
          <w:sz w:val="24"/>
          <w:szCs w:val="24"/>
        </w:rPr>
        <w:t xml:space="preserve"> November 2017].</w:t>
      </w:r>
    </w:p>
    <w:p w:rsidR="00925389" w:rsidRDefault="00925389" w:rsidP="00925389">
      <w:pPr>
        <w:jc w:val="both"/>
        <w:rPr>
          <w:rFonts w:ascii="Times New Roman" w:hAnsi="Times New Roman" w:cs="Times New Roman"/>
          <w:sz w:val="24"/>
          <w:szCs w:val="24"/>
        </w:rPr>
      </w:pPr>
      <w:proofErr w:type="gramStart"/>
      <w:r>
        <w:rPr>
          <w:rFonts w:ascii="Times New Roman" w:hAnsi="Times New Roman" w:cs="Times New Roman"/>
          <w:sz w:val="24"/>
          <w:szCs w:val="24"/>
        </w:rPr>
        <w:t>Welsh Government.</w:t>
      </w:r>
      <w:proofErr w:type="gramEnd"/>
      <w:r>
        <w:rPr>
          <w:rFonts w:ascii="Times New Roman" w:hAnsi="Times New Roman" w:cs="Times New Roman"/>
          <w:sz w:val="24"/>
          <w:szCs w:val="24"/>
        </w:rPr>
        <w:t xml:space="preserve"> (2015) ‘Welsh Language Use Survey’ http://gov.wales/statistics-and-research/welsh-language-use-survey/?lang=en [Accessed: 27</w:t>
      </w:r>
      <w:r>
        <w:rPr>
          <w:rFonts w:ascii="Times New Roman" w:hAnsi="Times New Roman" w:cs="Times New Roman"/>
          <w:sz w:val="24"/>
          <w:szCs w:val="24"/>
          <w:vertAlign w:val="superscript"/>
        </w:rPr>
        <w:t>th</w:t>
      </w:r>
      <w:r>
        <w:rPr>
          <w:rFonts w:ascii="Times New Roman" w:hAnsi="Times New Roman" w:cs="Times New Roman"/>
          <w:sz w:val="24"/>
          <w:szCs w:val="24"/>
        </w:rPr>
        <w:t xml:space="preserve"> November 2017].</w:t>
      </w:r>
    </w:p>
    <w:p w:rsidR="00925389" w:rsidRDefault="00925389" w:rsidP="00925389">
      <w:pPr>
        <w:rPr>
          <w:rFonts w:ascii="Times New Roman" w:hAnsi="Times New Roman" w:cs="Times New Roman"/>
          <w:sz w:val="24"/>
          <w:szCs w:val="24"/>
        </w:rPr>
      </w:pPr>
      <w:proofErr w:type="gramStart"/>
      <w:r>
        <w:rPr>
          <w:rFonts w:ascii="Times New Roman" w:hAnsi="Times New Roman" w:cs="Times New Roman"/>
          <w:sz w:val="24"/>
          <w:szCs w:val="24"/>
        </w:rPr>
        <w:t>Welsh Government.</w:t>
      </w:r>
      <w:proofErr w:type="gramEnd"/>
      <w:r>
        <w:rPr>
          <w:rFonts w:ascii="Times New Roman" w:hAnsi="Times New Roman" w:cs="Times New Roman"/>
          <w:sz w:val="24"/>
          <w:szCs w:val="24"/>
        </w:rPr>
        <w:t xml:space="preserve"> (2017) ‘Education for Sustainable Development and Global Citizenship’ http://gov.wales/topics/educationandskills/allsectorpolicies/europeanandinternational/sustainabledevelop/?lang=en [Accessed: 10</w:t>
      </w:r>
      <w:r>
        <w:rPr>
          <w:rFonts w:ascii="Times New Roman" w:hAnsi="Times New Roman" w:cs="Times New Roman"/>
          <w:sz w:val="24"/>
          <w:szCs w:val="24"/>
          <w:vertAlign w:val="superscript"/>
        </w:rPr>
        <w:t>th</w:t>
      </w:r>
      <w:r>
        <w:rPr>
          <w:rFonts w:ascii="Times New Roman" w:hAnsi="Times New Roman" w:cs="Times New Roman"/>
          <w:sz w:val="24"/>
          <w:szCs w:val="24"/>
        </w:rPr>
        <w:t xml:space="preserve"> November 2017].</w:t>
      </w:r>
    </w:p>
    <w:p w:rsidR="00925389" w:rsidRDefault="00925389" w:rsidP="00925389">
      <w:pPr>
        <w:jc w:val="both"/>
        <w:rPr>
          <w:rFonts w:ascii="Times New Roman" w:hAnsi="Times New Roman" w:cs="Times New Roman"/>
          <w:sz w:val="24"/>
          <w:szCs w:val="24"/>
        </w:rPr>
      </w:pPr>
      <w:proofErr w:type="gramStart"/>
      <w:r>
        <w:rPr>
          <w:rFonts w:ascii="Times New Roman" w:hAnsi="Times New Roman" w:cs="Times New Roman"/>
          <w:sz w:val="24"/>
          <w:szCs w:val="24"/>
        </w:rPr>
        <w:t>Welsh Government.</w:t>
      </w:r>
      <w:proofErr w:type="gramEnd"/>
      <w:r>
        <w:rPr>
          <w:rFonts w:ascii="Times New Roman" w:hAnsi="Times New Roman" w:cs="Times New Roman"/>
          <w:sz w:val="24"/>
          <w:szCs w:val="24"/>
        </w:rPr>
        <w:t xml:space="preserve"> (2017) ‘Globally Responsible’ http://www.wales.com/about-wales/sustainability/globally-responsible-0 [Accessed: 30</w:t>
      </w:r>
      <w:r>
        <w:rPr>
          <w:rFonts w:ascii="Times New Roman" w:hAnsi="Times New Roman" w:cs="Times New Roman"/>
          <w:sz w:val="24"/>
          <w:szCs w:val="24"/>
          <w:vertAlign w:val="superscript"/>
        </w:rPr>
        <w:t>th</w:t>
      </w:r>
      <w:r>
        <w:rPr>
          <w:rFonts w:ascii="Times New Roman" w:hAnsi="Times New Roman" w:cs="Times New Roman"/>
          <w:sz w:val="24"/>
          <w:szCs w:val="24"/>
        </w:rPr>
        <w:t xml:space="preserve"> November 2017].</w:t>
      </w:r>
    </w:p>
    <w:p w:rsidR="00925389" w:rsidRDefault="00925389" w:rsidP="00925389">
      <w:pPr>
        <w:rPr>
          <w:rFonts w:ascii="Times New Roman" w:hAnsi="Times New Roman" w:cs="Times New Roman"/>
          <w:sz w:val="24"/>
          <w:szCs w:val="24"/>
        </w:rPr>
      </w:pPr>
      <w:proofErr w:type="gramStart"/>
      <w:r>
        <w:rPr>
          <w:rFonts w:ascii="Times New Roman" w:hAnsi="Times New Roman" w:cs="Times New Roman"/>
          <w:sz w:val="24"/>
          <w:szCs w:val="24"/>
        </w:rPr>
        <w:t xml:space="preserve">Wilson, R. (2012) </w:t>
      </w:r>
      <w:r>
        <w:rPr>
          <w:rFonts w:ascii="Times New Roman" w:hAnsi="Times New Roman" w:cs="Times New Roman"/>
          <w:i/>
          <w:sz w:val="24"/>
          <w:szCs w:val="24"/>
        </w:rPr>
        <w:t>Nature and Young Children.</w:t>
      </w:r>
      <w:proofErr w:type="gramEnd"/>
      <w:r>
        <w:rPr>
          <w:rFonts w:ascii="Times New Roman" w:hAnsi="Times New Roman" w:cs="Times New Roman"/>
          <w:i/>
          <w:sz w:val="24"/>
          <w:szCs w:val="24"/>
        </w:rPr>
        <w:t xml:space="preserve"> </w:t>
      </w:r>
      <w:r>
        <w:rPr>
          <w:rFonts w:ascii="Times New Roman" w:hAnsi="Times New Roman" w:cs="Times New Roman"/>
          <w:sz w:val="24"/>
          <w:szCs w:val="24"/>
        </w:rPr>
        <w:t>(2</w:t>
      </w:r>
      <w:r>
        <w:rPr>
          <w:rFonts w:ascii="Times New Roman" w:hAnsi="Times New Roman" w:cs="Times New Roman"/>
          <w:sz w:val="24"/>
          <w:szCs w:val="24"/>
          <w:vertAlign w:val="superscript"/>
        </w:rPr>
        <w:t>nd</w:t>
      </w:r>
      <w:r>
        <w:rPr>
          <w:rFonts w:ascii="Times New Roman" w:hAnsi="Times New Roman" w:cs="Times New Roman"/>
          <w:sz w:val="24"/>
          <w:szCs w:val="24"/>
        </w:rPr>
        <w:t xml:space="preserve"> </w:t>
      </w:r>
      <w:proofErr w:type="gramStart"/>
      <w:r>
        <w:rPr>
          <w:rFonts w:ascii="Times New Roman" w:hAnsi="Times New Roman" w:cs="Times New Roman"/>
          <w:sz w:val="24"/>
          <w:szCs w:val="24"/>
        </w:rPr>
        <w:t>ed</w:t>
      </w:r>
      <w:proofErr w:type="gramEnd"/>
      <w:r>
        <w:rPr>
          <w:rFonts w:ascii="Times New Roman" w:hAnsi="Times New Roman" w:cs="Times New Roman"/>
          <w:sz w:val="24"/>
          <w:szCs w:val="24"/>
        </w:rPr>
        <w:t>). Oxon: Routledge.</w:t>
      </w:r>
    </w:p>
    <w:p w:rsidR="00925389" w:rsidRDefault="00925389" w:rsidP="00925389">
      <w:pPr>
        <w:rPr>
          <w:rFonts w:ascii="Times New Roman" w:hAnsi="Times New Roman" w:cs="Times New Roman"/>
          <w:sz w:val="24"/>
          <w:szCs w:val="24"/>
        </w:rPr>
      </w:pPr>
      <w:proofErr w:type="gramStart"/>
      <w:r>
        <w:rPr>
          <w:rFonts w:ascii="Times New Roman" w:hAnsi="Times New Roman" w:cs="Times New Roman"/>
          <w:sz w:val="24"/>
          <w:szCs w:val="24"/>
        </w:rPr>
        <w:t>Woodland Trust.</w:t>
      </w:r>
      <w:proofErr w:type="gramEnd"/>
      <w:r>
        <w:rPr>
          <w:rFonts w:ascii="Times New Roman" w:hAnsi="Times New Roman" w:cs="Times New Roman"/>
          <w:sz w:val="24"/>
          <w:szCs w:val="24"/>
        </w:rPr>
        <w:t xml:space="preserve"> (No date) ‘Nature Detectives’ </w:t>
      </w:r>
      <w:r>
        <w:rPr>
          <w:rFonts w:ascii="Times New Roman" w:hAnsi="Times New Roman" w:cs="Times New Roman"/>
          <w:sz w:val="24"/>
          <w:szCs w:val="24"/>
          <w:u w:val="single"/>
        </w:rPr>
        <w:t>https://www.woodlandtrust.org.uk/naturedetectives/activities/</w:t>
      </w:r>
      <w:r>
        <w:rPr>
          <w:rFonts w:ascii="Times New Roman" w:hAnsi="Times New Roman" w:cs="Times New Roman"/>
          <w:sz w:val="24"/>
          <w:szCs w:val="24"/>
        </w:rPr>
        <w:t xml:space="preserve"> [Accessed: 30</w:t>
      </w:r>
      <w:r>
        <w:rPr>
          <w:rFonts w:ascii="Times New Roman" w:hAnsi="Times New Roman" w:cs="Times New Roman"/>
          <w:sz w:val="24"/>
          <w:szCs w:val="24"/>
          <w:vertAlign w:val="superscript"/>
        </w:rPr>
        <w:t>th</w:t>
      </w:r>
      <w:r>
        <w:rPr>
          <w:rFonts w:ascii="Times New Roman" w:hAnsi="Times New Roman" w:cs="Times New Roman"/>
          <w:sz w:val="24"/>
          <w:szCs w:val="24"/>
        </w:rPr>
        <w:t xml:space="preserve"> November 2017].</w:t>
      </w:r>
    </w:p>
    <w:p w:rsidR="00925389" w:rsidRDefault="00925389" w:rsidP="00925389">
      <w:pPr>
        <w:jc w:val="both"/>
        <w:rPr>
          <w:rFonts w:ascii="Times New Roman" w:hAnsi="Times New Roman" w:cs="Times New Roman"/>
          <w:sz w:val="24"/>
          <w:szCs w:val="24"/>
        </w:rPr>
      </w:pPr>
      <w:proofErr w:type="gramStart"/>
      <w:r>
        <w:rPr>
          <w:rFonts w:ascii="Times New Roman" w:hAnsi="Times New Roman" w:cs="Times New Roman"/>
          <w:sz w:val="24"/>
          <w:szCs w:val="24"/>
        </w:rPr>
        <w:t>WWF.</w:t>
      </w:r>
      <w:proofErr w:type="gramEnd"/>
      <w:r>
        <w:rPr>
          <w:rFonts w:ascii="Times New Roman" w:hAnsi="Times New Roman" w:cs="Times New Roman"/>
          <w:sz w:val="24"/>
          <w:szCs w:val="24"/>
        </w:rPr>
        <w:t xml:space="preserve"> (No date) ‘Sustainable Development in Wales’ https://www.wwf.org.uk/what-we-do/projects/sustainable-development-wales [Accessed: 14</w:t>
      </w:r>
      <w:r>
        <w:rPr>
          <w:rFonts w:ascii="Times New Roman" w:hAnsi="Times New Roman" w:cs="Times New Roman"/>
          <w:sz w:val="24"/>
          <w:szCs w:val="24"/>
          <w:vertAlign w:val="superscript"/>
        </w:rPr>
        <w:t>th</w:t>
      </w:r>
      <w:r>
        <w:rPr>
          <w:rFonts w:ascii="Times New Roman" w:hAnsi="Times New Roman" w:cs="Times New Roman"/>
          <w:sz w:val="24"/>
          <w:szCs w:val="24"/>
        </w:rPr>
        <w:t xml:space="preserve"> November 2017].</w:t>
      </w:r>
    </w:p>
    <w:p w:rsidR="00925389" w:rsidRPr="002F4828" w:rsidRDefault="00925389" w:rsidP="00050DD3">
      <w:pPr>
        <w:shd w:val="clear" w:color="auto" w:fill="FFFFFF"/>
        <w:spacing w:before="240" w:line="360" w:lineRule="auto"/>
        <w:jc w:val="both"/>
        <w:rPr>
          <w:rFonts w:ascii="Times New Roman" w:hAnsi="Times New Roman" w:cs="Times New Roman"/>
          <w:sz w:val="24"/>
        </w:rPr>
      </w:pPr>
    </w:p>
    <w:sectPr w:rsidR="00925389" w:rsidRPr="002F4828">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6106B9" w:rsidRDefault="006106B9" w:rsidP="007C47DE">
      <w:pPr>
        <w:spacing w:after="0" w:line="240" w:lineRule="auto"/>
      </w:pPr>
      <w:r>
        <w:separator/>
      </w:r>
    </w:p>
  </w:endnote>
  <w:endnote w:type="continuationSeparator" w:id="0">
    <w:p w:rsidR="006106B9" w:rsidRDefault="006106B9" w:rsidP="007C47D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811050301"/>
      <w:docPartObj>
        <w:docPartGallery w:val="Page Numbers (Bottom of Page)"/>
        <w:docPartUnique/>
      </w:docPartObj>
    </w:sdtPr>
    <w:sdtEndPr>
      <w:rPr>
        <w:noProof/>
      </w:rPr>
    </w:sdtEndPr>
    <w:sdtContent>
      <w:p w:rsidR="00B25E70" w:rsidRDefault="00B25E70">
        <w:pPr>
          <w:pStyle w:val="Footer"/>
          <w:jc w:val="center"/>
        </w:pPr>
        <w:r>
          <w:fldChar w:fldCharType="begin"/>
        </w:r>
        <w:r>
          <w:instrText xml:space="preserve"> PAGE   \* MERGEFORMAT </w:instrText>
        </w:r>
        <w:r>
          <w:fldChar w:fldCharType="separate"/>
        </w:r>
        <w:r w:rsidR="00225845">
          <w:rPr>
            <w:noProof/>
          </w:rPr>
          <w:t>9</w:t>
        </w:r>
        <w:r>
          <w:rPr>
            <w:noProof/>
          </w:rPr>
          <w:fldChar w:fldCharType="end"/>
        </w:r>
      </w:p>
    </w:sdtContent>
  </w:sdt>
  <w:p w:rsidR="00B25E70" w:rsidRDefault="00B25E70">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6106B9" w:rsidRDefault="006106B9" w:rsidP="007C47DE">
      <w:pPr>
        <w:spacing w:after="0" w:line="240" w:lineRule="auto"/>
      </w:pPr>
      <w:r>
        <w:separator/>
      </w:r>
    </w:p>
  </w:footnote>
  <w:footnote w:type="continuationSeparator" w:id="0">
    <w:p w:rsidR="006106B9" w:rsidRDefault="006106B9" w:rsidP="007C47DE">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B25E70" w:rsidRDefault="00B25E70">
    <w:pPr>
      <w:pStyle w:val="Header"/>
    </w:pPr>
    <w:r w:rsidRPr="00943047">
      <w:rPr>
        <w:rFonts w:ascii="Times New Roman" w:hAnsi="Times New Roman" w:cs="Times New Roman"/>
      </w:rPr>
      <w:t>1500481</w:t>
    </w:r>
    <w:r w:rsidRPr="00943047">
      <w:rPr>
        <w:rFonts w:ascii="Times New Roman" w:hAnsi="Times New Roman" w:cs="Times New Roman"/>
      </w:rPr>
      <w:ptab w:relativeTo="margin" w:alignment="center" w:leader="none"/>
    </w:r>
    <w:r w:rsidR="0096114F">
      <w:rPr>
        <w:rFonts w:ascii="Times New Roman" w:hAnsi="Times New Roman" w:cs="Times New Roman"/>
      </w:rPr>
      <w:t>Word Count: 2,94</w:t>
    </w:r>
    <w:r w:rsidR="00BE4D62">
      <w:rPr>
        <w:rFonts w:ascii="Times New Roman" w:hAnsi="Times New Roman" w:cs="Times New Roman"/>
      </w:rPr>
      <w:t>7</w:t>
    </w:r>
    <w:r w:rsidRPr="00943047">
      <w:rPr>
        <w:rFonts w:ascii="Times New Roman" w:hAnsi="Times New Roman" w:cs="Times New Roman"/>
      </w:rPr>
      <w:ptab w:relativeTo="margin" w:alignment="right" w:leader="none"/>
    </w:r>
    <w:r w:rsidRPr="00943047">
      <w:rPr>
        <w:rFonts w:ascii="Times New Roman" w:hAnsi="Times New Roman" w:cs="Times New Roman"/>
      </w:rPr>
      <w:t>EAEC6010</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D40CC"/>
    <w:rsid w:val="0000018D"/>
    <w:rsid w:val="00003363"/>
    <w:rsid w:val="00003E2D"/>
    <w:rsid w:val="00006DFC"/>
    <w:rsid w:val="00020A76"/>
    <w:rsid w:val="00034811"/>
    <w:rsid w:val="0004602C"/>
    <w:rsid w:val="00050DD3"/>
    <w:rsid w:val="000550A7"/>
    <w:rsid w:val="000749BE"/>
    <w:rsid w:val="0008332A"/>
    <w:rsid w:val="000853E1"/>
    <w:rsid w:val="00090053"/>
    <w:rsid w:val="00094D43"/>
    <w:rsid w:val="000A1596"/>
    <w:rsid w:val="000C3229"/>
    <w:rsid w:val="000C51A9"/>
    <w:rsid w:val="000C7516"/>
    <w:rsid w:val="000E0C8D"/>
    <w:rsid w:val="00113169"/>
    <w:rsid w:val="00114C30"/>
    <w:rsid w:val="00117DA4"/>
    <w:rsid w:val="00126062"/>
    <w:rsid w:val="001459E4"/>
    <w:rsid w:val="0016617E"/>
    <w:rsid w:val="00175D81"/>
    <w:rsid w:val="00195105"/>
    <w:rsid w:val="00195C71"/>
    <w:rsid w:val="001D6A2F"/>
    <w:rsid w:val="00217E21"/>
    <w:rsid w:val="002249B7"/>
    <w:rsid w:val="00225845"/>
    <w:rsid w:val="00234291"/>
    <w:rsid w:val="00242D1E"/>
    <w:rsid w:val="002434B6"/>
    <w:rsid w:val="00246678"/>
    <w:rsid w:val="00257BE5"/>
    <w:rsid w:val="00272E8C"/>
    <w:rsid w:val="00280CD1"/>
    <w:rsid w:val="002A47F4"/>
    <w:rsid w:val="002A6675"/>
    <w:rsid w:val="002A667B"/>
    <w:rsid w:val="002C30FC"/>
    <w:rsid w:val="002C734F"/>
    <w:rsid w:val="002E074A"/>
    <w:rsid w:val="002E4B0A"/>
    <w:rsid w:val="002F4828"/>
    <w:rsid w:val="002F715A"/>
    <w:rsid w:val="0030237B"/>
    <w:rsid w:val="0030509D"/>
    <w:rsid w:val="0031331E"/>
    <w:rsid w:val="003206E7"/>
    <w:rsid w:val="0033750A"/>
    <w:rsid w:val="003457FC"/>
    <w:rsid w:val="003479ED"/>
    <w:rsid w:val="003518FE"/>
    <w:rsid w:val="00381673"/>
    <w:rsid w:val="003B0671"/>
    <w:rsid w:val="003B429D"/>
    <w:rsid w:val="003C0BF3"/>
    <w:rsid w:val="003C5ED2"/>
    <w:rsid w:val="004212FC"/>
    <w:rsid w:val="0042148B"/>
    <w:rsid w:val="004308AB"/>
    <w:rsid w:val="004334F6"/>
    <w:rsid w:val="00437B82"/>
    <w:rsid w:val="00470261"/>
    <w:rsid w:val="00477FA1"/>
    <w:rsid w:val="00485375"/>
    <w:rsid w:val="004941DB"/>
    <w:rsid w:val="004A1987"/>
    <w:rsid w:val="004C496A"/>
    <w:rsid w:val="004C5CDB"/>
    <w:rsid w:val="004E419F"/>
    <w:rsid w:val="00504249"/>
    <w:rsid w:val="00510FF7"/>
    <w:rsid w:val="00530987"/>
    <w:rsid w:val="0054733B"/>
    <w:rsid w:val="005662EA"/>
    <w:rsid w:val="00591146"/>
    <w:rsid w:val="00592E2A"/>
    <w:rsid w:val="005A2CC7"/>
    <w:rsid w:val="005A4646"/>
    <w:rsid w:val="005C4BB7"/>
    <w:rsid w:val="005D0012"/>
    <w:rsid w:val="006049AE"/>
    <w:rsid w:val="006106B9"/>
    <w:rsid w:val="006241FA"/>
    <w:rsid w:val="0063787C"/>
    <w:rsid w:val="006628D5"/>
    <w:rsid w:val="006664EB"/>
    <w:rsid w:val="00680E08"/>
    <w:rsid w:val="00682454"/>
    <w:rsid w:val="0068564F"/>
    <w:rsid w:val="006A7D79"/>
    <w:rsid w:val="006B085C"/>
    <w:rsid w:val="006B1EB5"/>
    <w:rsid w:val="006B6666"/>
    <w:rsid w:val="006D3796"/>
    <w:rsid w:val="006D40CC"/>
    <w:rsid w:val="006D79C9"/>
    <w:rsid w:val="006F5F59"/>
    <w:rsid w:val="00704ED8"/>
    <w:rsid w:val="007054E4"/>
    <w:rsid w:val="00711A62"/>
    <w:rsid w:val="00717B87"/>
    <w:rsid w:val="00732AD9"/>
    <w:rsid w:val="0073332A"/>
    <w:rsid w:val="00736C3B"/>
    <w:rsid w:val="00737B71"/>
    <w:rsid w:val="00745848"/>
    <w:rsid w:val="00757271"/>
    <w:rsid w:val="00766DCE"/>
    <w:rsid w:val="00767FE7"/>
    <w:rsid w:val="0078417B"/>
    <w:rsid w:val="00791DE5"/>
    <w:rsid w:val="007A3CEF"/>
    <w:rsid w:val="007C08F8"/>
    <w:rsid w:val="007C2E54"/>
    <w:rsid w:val="007C47DE"/>
    <w:rsid w:val="007D222A"/>
    <w:rsid w:val="007F217B"/>
    <w:rsid w:val="007F74C3"/>
    <w:rsid w:val="0080006C"/>
    <w:rsid w:val="00804648"/>
    <w:rsid w:val="00834E98"/>
    <w:rsid w:val="00837FC8"/>
    <w:rsid w:val="008506C2"/>
    <w:rsid w:val="00864021"/>
    <w:rsid w:val="008A0B6E"/>
    <w:rsid w:val="008D6129"/>
    <w:rsid w:val="008F0941"/>
    <w:rsid w:val="008F366D"/>
    <w:rsid w:val="00913430"/>
    <w:rsid w:val="00923366"/>
    <w:rsid w:val="0092357D"/>
    <w:rsid w:val="00924009"/>
    <w:rsid w:val="00925389"/>
    <w:rsid w:val="00943047"/>
    <w:rsid w:val="00947CE2"/>
    <w:rsid w:val="00951A7D"/>
    <w:rsid w:val="0096114F"/>
    <w:rsid w:val="009756EE"/>
    <w:rsid w:val="00996380"/>
    <w:rsid w:val="009A563B"/>
    <w:rsid w:val="009C57D1"/>
    <w:rsid w:val="009D21FA"/>
    <w:rsid w:val="009E5665"/>
    <w:rsid w:val="009F4513"/>
    <w:rsid w:val="00A22D2E"/>
    <w:rsid w:val="00A4652F"/>
    <w:rsid w:val="00A62557"/>
    <w:rsid w:val="00A633CF"/>
    <w:rsid w:val="00A670F5"/>
    <w:rsid w:val="00A848A6"/>
    <w:rsid w:val="00A84E90"/>
    <w:rsid w:val="00A9264B"/>
    <w:rsid w:val="00A930A2"/>
    <w:rsid w:val="00AB7260"/>
    <w:rsid w:val="00AC4976"/>
    <w:rsid w:val="00AC5E31"/>
    <w:rsid w:val="00AE3680"/>
    <w:rsid w:val="00AE6BFA"/>
    <w:rsid w:val="00AE6FEC"/>
    <w:rsid w:val="00B04438"/>
    <w:rsid w:val="00B10799"/>
    <w:rsid w:val="00B12CFB"/>
    <w:rsid w:val="00B130A4"/>
    <w:rsid w:val="00B238EA"/>
    <w:rsid w:val="00B25B11"/>
    <w:rsid w:val="00B25E70"/>
    <w:rsid w:val="00B33A53"/>
    <w:rsid w:val="00B55D75"/>
    <w:rsid w:val="00B56314"/>
    <w:rsid w:val="00B67078"/>
    <w:rsid w:val="00B801FB"/>
    <w:rsid w:val="00BB6C2C"/>
    <w:rsid w:val="00BC51F7"/>
    <w:rsid w:val="00BD05FB"/>
    <w:rsid w:val="00BE4D62"/>
    <w:rsid w:val="00BF25B9"/>
    <w:rsid w:val="00BF2A8C"/>
    <w:rsid w:val="00C0351B"/>
    <w:rsid w:val="00C51738"/>
    <w:rsid w:val="00C54640"/>
    <w:rsid w:val="00C5757D"/>
    <w:rsid w:val="00C87521"/>
    <w:rsid w:val="00CA5732"/>
    <w:rsid w:val="00CB1389"/>
    <w:rsid w:val="00CB6543"/>
    <w:rsid w:val="00CB70CB"/>
    <w:rsid w:val="00CC2412"/>
    <w:rsid w:val="00CC5D41"/>
    <w:rsid w:val="00CF5E7B"/>
    <w:rsid w:val="00D226EA"/>
    <w:rsid w:val="00D3164B"/>
    <w:rsid w:val="00D426FF"/>
    <w:rsid w:val="00D5749C"/>
    <w:rsid w:val="00D64557"/>
    <w:rsid w:val="00D71290"/>
    <w:rsid w:val="00D752B0"/>
    <w:rsid w:val="00D7768A"/>
    <w:rsid w:val="00D84C9E"/>
    <w:rsid w:val="00D90C55"/>
    <w:rsid w:val="00D93E25"/>
    <w:rsid w:val="00DA620E"/>
    <w:rsid w:val="00DB491F"/>
    <w:rsid w:val="00DB7A20"/>
    <w:rsid w:val="00DC35F8"/>
    <w:rsid w:val="00DC5F5D"/>
    <w:rsid w:val="00DD25C0"/>
    <w:rsid w:val="00DE393D"/>
    <w:rsid w:val="00E030D3"/>
    <w:rsid w:val="00E073DC"/>
    <w:rsid w:val="00E322C2"/>
    <w:rsid w:val="00E352FA"/>
    <w:rsid w:val="00E50A03"/>
    <w:rsid w:val="00E56DE4"/>
    <w:rsid w:val="00E56E22"/>
    <w:rsid w:val="00E854CF"/>
    <w:rsid w:val="00E86A0A"/>
    <w:rsid w:val="00E87052"/>
    <w:rsid w:val="00E934CF"/>
    <w:rsid w:val="00EB37AE"/>
    <w:rsid w:val="00EC5045"/>
    <w:rsid w:val="00EE4220"/>
    <w:rsid w:val="00F20DBE"/>
    <w:rsid w:val="00F37663"/>
    <w:rsid w:val="00F37DBE"/>
    <w:rsid w:val="00F43BA7"/>
    <w:rsid w:val="00F54BE5"/>
    <w:rsid w:val="00F80510"/>
    <w:rsid w:val="00F8777F"/>
    <w:rsid w:val="00F94CFA"/>
    <w:rsid w:val="00FA3777"/>
    <w:rsid w:val="00FC0F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martTagType w:namespaceuri="urn:schemas-microsoft-com:office:smarttags" w:name="metricconverter"/>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C47DE"/>
    <w:pPr>
      <w:tabs>
        <w:tab w:val="center" w:pos="4513"/>
        <w:tab w:val="right" w:pos="9026"/>
      </w:tabs>
      <w:spacing w:after="0" w:line="240" w:lineRule="auto"/>
    </w:pPr>
  </w:style>
  <w:style w:type="character" w:customStyle="1" w:styleId="HeaderChar">
    <w:name w:val="Header Char"/>
    <w:basedOn w:val="DefaultParagraphFont"/>
    <w:link w:val="Header"/>
    <w:uiPriority w:val="99"/>
    <w:rsid w:val="007C47DE"/>
  </w:style>
  <w:style w:type="paragraph" w:styleId="Footer">
    <w:name w:val="footer"/>
    <w:basedOn w:val="Normal"/>
    <w:link w:val="FooterChar"/>
    <w:uiPriority w:val="99"/>
    <w:unhideWhenUsed/>
    <w:rsid w:val="007C47DE"/>
    <w:pPr>
      <w:tabs>
        <w:tab w:val="center" w:pos="4513"/>
        <w:tab w:val="right" w:pos="9026"/>
      </w:tabs>
      <w:spacing w:after="0" w:line="240" w:lineRule="auto"/>
    </w:pPr>
  </w:style>
  <w:style w:type="character" w:customStyle="1" w:styleId="FooterChar">
    <w:name w:val="Footer Char"/>
    <w:basedOn w:val="DefaultParagraphFont"/>
    <w:link w:val="Footer"/>
    <w:uiPriority w:val="99"/>
    <w:rsid w:val="007C47DE"/>
  </w:style>
  <w:style w:type="paragraph" w:styleId="BalloonText">
    <w:name w:val="Balloon Text"/>
    <w:basedOn w:val="Normal"/>
    <w:link w:val="BalloonTextChar"/>
    <w:uiPriority w:val="99"/>
    <w:semiHidden/>
    <w:unhideWhenUsed/>
    <w:rsid w:val="007C47D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C47DE"/>
    <w:rPr>
      <w:rFonts w:ascii="Tahoma" w:hAnsi="Tahoma" w:cs="Tahoma"/>
      <w:sz w:val="16"/>
      <w:szCs w:val="16"/>
    </w:rPr>
  </w:style>
  <w:style w:type="character" w:styleId="Hyperlink">
    <w:name w:val="Hyperlink"/>
    <w:basedOn w:val="DefaultParagraphFont"/>
    <w:uiPriority w:val="99"/>
    <w:unhideWhenUsed/>
    <w:rsid w:val="00925389"/>
    <w:rPr>
      <w:color w:val="0000FF" w:themeColor="hyperlink"/>
      <w:u w:val="single"/>
    </w:rPr>
  </w:style>
  <w:style w:type="character" w:customStyle="1" w:styleId="watch-title">
    <w:name w:val="watch-title"/>
    <w:basedOn w:val="DefaultParagraphFont"/>
    <w:rsid w:val="00925389"/>
    <w:rPr>
      <w:sz w:val="24"/>
      <w:szCs w:val="24"/>
      <w:bdr w:val="none" w:sz="0" w:space="0" w:color="auto" w:frame="1"/>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C47DE"/>
    <w:pPr>
      <w:tabs>
        <w:tab w:val="center" w:pos="4513"/>
        <w:tab w:val="right" w:pos="9026"/>
      </w:tabs>
      <w:spacing w:after="0" w:line="240" w:lineRule="auto"/>
    </w:pPr>
  </w:style>
  <w:style w:type="character" w:customStyle="1" w:styleId="HeaderChar">
    <w:name w:val="Header Char"/>
    <w:basedOn w:val="DefaultParagraphFont"/>
    <w:link w:val="Header"/>
    <w:uiPriority w:val="99"/>
    <w:rsid w:val="007C47DE"/>
  </w:style>
  <w:style w:type="paragraph" w:styleId="Footer">
    <w:name w:val="footer"/>
    <w:basedOn w:val="Normal"/>
    <w:link w:val="FooterChar"/>
    <w:uiPriority w:val="99"/>
    <w:unhideWhenUsed/>
    <w:rsid w:val="007C47DE"/>
    <w:pPr>
      <w:tabs>
        <w:tab w:val="center" w:pos="4513"/>
        <w:tab w:val="right" w:pos="9026"/>
      </w:tabs>
      <w:spacing w:after="0" w:line="240" w:lineRule="auto"/>
    </w:pPr>
  </w:style>
  <w:style w:type="character" w:customStyle="1" w:styleId="FooterChar">
    <w:name w:val="Footer Char"/>
    <w:basedOn w:val="DefaultParagraphFont"/>
    <w:link w:val="Footer"/>
    <w:uiPriority w:val="99"/>
    <w:rsid w:val="007C47DE"/>
  </w:style>
  <w:style w:type="paragraph" w:styleId="BalloonText">
    <w:name w:val="Balloon Text"/>
    <w:basedOn w:val="Normal"/>
    <w:link w:val="BalloonTextChar"/>
    <w:uiPriority w:val="99"/>
    <w:semiHidden/>
    <w:unhideWhenUsed/>
    <w:rsid w:val="007C47D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C47DE"/>
    <w:rPr>
      <w:rFonts w:ascii="Tahoma" w:hAnsi="Tahoma" w:cs="Tahoma"/>
      <w:sz w:val="16"/>
      <w:szCs w:val="16"/>
    </w:rPr>
  </w:style>
  <w:style w:type="character" w:styleId="Hyperlink">
    <w:name w:val="Hyperlink"/>
    <w:basedOn w:val="DefaultParagraphFont"/>
    <w:uiPriority w:val="99"/>
    <w:unhideWhenUsed/>
    <w:rsid w:val="00925389"/>
    <w:rPr>
      <w:color w:val="0000FF" w:themeColor="hyperlink"/>
      <w:u w:val="single"/>
    </w:rPr>
  </w:style>
  <w:style w:type="character" w:customStyle="1" w:styleId="watch-title">
    <w:name w:val="watch-title"/>
    <w:basedOn w:val="DefaultParagraphFont"/>
    <w:rsid w:val="00925389"/>
    <w:rPr>
      <w:sz w:val="24"/>
      <w:szCs w:val="24"/>
      <w:bdr w:val="none" w:sz="0" w:space="0" w:color="auto" w:frame="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84496430">
      <w:bodyDiv w:val="1"/>
      <w:marLeft w:val="0"/>
      <w:marRight w:val="0"/>
      <w:marTop w:val="0"/>
      <w:marBottom w:val="0"/>
      <w:divBdr>
        <w:top w:val="none" w:sz="0" w:space="0" w:color="auto"/>
        <w:left w:val="none" w:sz="0" w:space="0" w:color="auto"/>
        <w:bottom w:val="none" w:sz="0" w:space="0" w:color="auto"/>
        <w:right w:val="none" w:sz="0" w:space="0" w:color="auto"/>
      </w:divBdr>
    </w:div>
    <w:div w:id="3029263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theme" Target="theme/theme1.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605</TotalTime>
  <Pages>11</Pages>
  <Words>3807</Words>
  <Characters>21705</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25462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Monica</dc:creator>
  <cp:lastModifiedBy>Monica</cp:lastModifiedBy>
  <cp:revision>82</cp:revision>
  <dcterms:created xsi:type="dcterms:W3CDTF">2017-11-30T15:03:00Z</dcterms:created>
  <dcterms:modified xsi:type="dcterms:W3CDTF">2017-12-01T19:17:00Z</dcterms:modified>
</cp:coreProperties>
</file>