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7B28515" w14:paraId="36FE83FA" wp14:textId="4BBC2704">
      <w:pPr>
        <w:spacing w:line="257" w:lineRule="auto"/>
        <w:jc w:val="center"/>
      </w:pPr>
      <w:r w:rsidRPr="57B28515" w:rsidR="1B0749C6">
        <w:rPr>
          <w:rFonts w:ascii="Arial" w:hAnsi="Arial" w:eastAsia="Arial" w:cs="Arial"/>
          <w:noProof w:val="0"/>
          <w:sz w:val="24"/>
          <w:szCs w:val="24"/>
          <w:lang w:val="en-GB"/>
        </w:rPr>
        <w:t>Marketing in Practice</w:t>
      </w:r>
    </w:p>
    <w:p xmlns:wp14="http://schemas.microsoft.com/office/word/2010/wordml" w:rsidP="57B28515" w14:paraId="5DCB9DFD" wp14:textId="630CDBB5">
      <w:pPr>
        <w:spacing w:line="257" w:lineRule="auto"/>
        <w:jc w:val="center"/>
      </w:pPr>
      <w:r w:rsidRPr="57B28515" w:rsidR="1B0749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57B28515" w14:paraId="6AADBCC5" wp14:textId="65A8C866">
      <w:pPr>
        <w:spacing w:line="257" w:lineRule="auto"/>
      </w:pPr>
      <w:r w:rsidRPr="57B28515" w:rsidR="1B0749C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Assignment 1:</w:t>
      </w:r>
      <w:r w:rsidRPr="57B28515" w:rsidR="1B0749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Creative brief for TV advertisement</w:t>
      </w:r>
    </w:p>
    <w:p xmlns:wp14="http://schemas.microsoft.com/office/word/2010/wordml" w:rsidP="57B28515" w14:paraId="6A33DEED" wp14:textId="79162D12">
      <w:pPr>
        <w:spacing w:line="257" w:lineRule="auto"/>
      </w:pPr>
      <w:r w:rsidRPr="57B28515" w:rsidR="1B0749C6">
        <w:rPr>
          <w:rFonts w:ascii="Arial" w:hAnsi="Arial" w:eastAsia="Arial" w:cs="Arial"/>
          <w:noProof w:val="0"/>
          <w:sz w:val="24"/>
          <w:szCs w:val="24"/>
          <w:lang w:val="en-GB"/>
        </w:rPr>
        <w:t>Please provide the link to your Video Presentation in the box below: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9015"/>
      </w:tblGrid>
      <w:tr w:rsidR="57B28515" w:rsidTr="57B28515" w14:paraId="595A177A">
        <w:trPr>
          <w:trHeight w:val="300"/>
        </w:trPr>
        <w:tc>
          <w:tcPr>
            <w:tcW w:w="90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7B28515" w:rsidP="57B28515" w:rsidRDefault="57B28515" w14:paraId="5DA08559" w14:textId="0DBEECD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36"/>
                <w:szCs w:val="36"/>
                <w:u w:val="none"/>
                <w:lang w:val="en-GB"/>
              </w:rPr>
            </w:pPr>
            <w:r w:rsidRPr="57B28515" w:rsidR="57B28515">
              <w:rPr>
                <w:rFonts w:ascii="Calibri" w:hAnsi="Calibri" w:eastAsia="Calibri" w:cs="Calibri" w:asciiTheme="minorAscii" w:hAnsiTheme="minorAscii" w:eastAsiaTheme="minorAscii" w:cstheme="minorAscii"/>
                <w:color w:val="auto"/>
                <w:sz w:val="44"/>
                <w:szCs w:val="44"/>
              </w:rPr>
              <w:t xml:space="preserve"> </w:t>
            </w:r>
            <w:r w:rsidRPr="57B28515" w:rsidR="3029E5E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36"/>
                <w:szCs w:val="36"/>
                <w:u w:val="none"/>
                <w:lang w:val="en-GB"/>
              </w:rPr>
              <w:t>bit.ly/419BShi</w:t>
            </w:r>
          </w:p>
        </w:tc>
      </w:tr>
    </w:tbl>
    <w:p xmlns:wp14="http://schemas.microsoft.com/office/word/2010/wordml" w:rsidP="57B28515" w14:paraId="7D65D32A" wp14:textId="07261FAB">
      <w:pPr>
        <w:spacing w:line="257" w:lineRule="auto"/>
      </w:pPr>
      <w:r w:rsidRPr="57B28515" w:rsidR="1B0749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57B28515" w14:paraId="241A64EA" wp14:textId="5974C557">
      <w:pPr>
        <w:spacing w:line="257" w:lineRule="auto"/>
      </w:pPr>
      <w:r w:rsidRPr="57B28515" w:rsidR="1B0749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Please </w:t>
      </w:r>
      <w:r w:rsidRPr="57B28515" w:rsidR="1B0749C6">
        <w:rPr>
          <w:rFonts w:ascii="Arial" w:hAnsi="Arial" w:eastAsia="Arial" w:cs="Arial"/>
          <w:noProof w:val="0"/>
          <w:sz w:val="24"/>
          <w:szCs w:val="24"/>
          <w:lang w:val="en-GB"/>
        </w:rPr>
        <w:t>provide</w:t>
      </w:r>
      <w:r w:rsidRPr="57B28515" w:rsidR="1B0749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Reference list of all the sources used to support your Video Presentation in the box below:</w:t>
      </w:r>
    </w:p>
    <w:p xmlns:wp14="http://schemas.microsoft.com/office/word/2010/wordml" w:rsidP="57B28515" w14:paraId="07DD6FE4" wp14:textId="59E30AA6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</w:pPr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 xml:space="preserve">OpenAI (2022). </w:t>
      </w:r>
      <w:r w:rsidRPr="57B28515" w:rsidR="1B0749C6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7"/>
          <w:szCs w:val="27"/>
        </w:rPr>
        <w:t>ChatGPT</w:t>
      </w:r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 xml:space="preserve">. [online] chat.openai.com. Available at: </w:t>
      </w:r>
      <w:hyperlink r:id="Rca0ca00deb384a2b">
        <w:r w:rsidRPr="57B28515" w:rsidR="1B0749C6">
          <w:rPr>
            <w:rStyle w:val="Hyperlink"/>
            <w:rFonts w:ascii="Calibri" w:hAnsi="Calibri" w:eastAsia="Calibri" w:cs="Calibri"/>
            <w:sz w:val="27"/>
            <w:szCs w:val="27"/>
          </w:rPr>
          <w:t>https://chat.openai.com/chat</w:t>
        </w:r>
      </w:hyperlink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>.</w:t>
      </w:r>
    </w:p>
    <w:p xmlns:wp14="http://schemas.microsoft.com/office/word/2010/wordml" w:rsidP="57B28515" w14:paraId="1D57CBCB" wp14:textId="27728586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</w:pPr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 xml:space="preserve">‌colormind.io. (n.d.). </w:t>
      </w:r>
      <w:r w:rsidRPr="57B28515" w:rsidR="1B0749C6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7"/>
          <w:szCs w:val="27"/>
        </w:rPr>
        <w:t>Colormind - Bootstrap UI colors</w:t>
      </w:r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 xml:space="preserve">. [online] Available at: </w:t>
      </w:r>
      <w:hyperlink r:id="R818008f65f974d1d">
        <w:r w:rsidRPr="57B28515" w:rsidR="1B0749C6">
          <w:rPr>
            <w:rStyle w:val="Hyperlink"/>
            <w:rFonts w:ascii="Calibri" w:hAnsi="Calibri" w:eastAsia="Calibri" w:cs="Calibri"/>
            <w:sz w:val="27"/>
            <w:szCs w:val="27"/>
          </w:rPr>
          <w:t>http://colormind.io/bootstrap/</w:t>
        </w:r>
      </w:hyperlink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>.</w:t>
      </w:r>
    </w:p>
    <w:p xmlns:wp14="http://schemas.microsoft.com/office/word/2010/wordml" w:rsidP="57B28515" w14:paraId="1AC0CB21" wp14:textId="47D4AAF6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</w:pPr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 xml:space="preserve">‌NightCafe Creator. (n.d.). </w:t>
      </w:r>
      <w:r w:rsidRPr="57B28515" w:rsidR="1B0749C6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7"/>
          <w:szCs w:val="27"/>
        </w:rPr>
        <w:t>AI Generated Art Prints</w:t>
      </w:r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 xml:space="preserve">. [online] Available at: </w:t>
      </w:r>
      <w:hyperlink r:id="Re26849728b8a4c9d">
        <w:r w:rsidRPr="57B28515" w:rsidR="1B0749C6">
          <w:rPr>
            <w:rStyle w:val="Hyperlink"/>
            <w:rFonts w:ascii="Calibri" w:hAnsi="Calibri" w:eastAsia="Calibri" w:cs="Calibri"/>
            <w:sz w:val="27"/>
            <w:szCs w:val="27"/>
          </w:rPr>
          <w:t>https://nightcafe.studio/</w:t>
        </w:r>
      </w:hyperlink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>.</w:t>
      </w:r>
    </w:p>
    <w:p xmlns:wp14="http://schemas.microsoft.com/office/word/2010/wordml" w:rsidP="57B28515" w14:paraId="76E86171" wp14:textId="5CD7971C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</w:pPr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 xml:space="preserve">‌Sunbasket. (n.d.). </w:t>
      </w:r>
      <w:r w:rsidRPr="57B28515" w:rsidR="1B0749C6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7"/>
          <w:szCs w:val="27"/>
        </w:rPr>
        <w:t>Sunbasket | Eat Well with Healthy Meal Delivery</w:t>
      </w:r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 xml:space="preserve">. [online] Available at: </w:t>
      </w:r>
      <w:hyperlink r:id="R5519e3fe790e4e7c">
        <w:r w:rsidRPr="57B28515" w:rsidR="1B0749C6">
          <w:rPr>
            <w:rStyle w:val="Hyperlink"/>
            <w:rFonts w:ascii="Calibri" w:hAnsi="Calibri" w:eastAsia="Calibri" w:cs="Calibri"/>
            <w:sz w:val="27"/>
            <w:szCs w:val="27"/>
          </w:rPr>
          <w:t>https://sunbasket.com/</w:t>
        </w:r>
      </w:hyperlink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>.</w:t>
      </w:r>
    </w:p>
    <w:p xmlns:wp14="http://schemas.microsoft.com/office/word/2010/wordml" w:rsidP="57B28515" w14:paraId="5C3E5F76" wp14:textId="507E29CB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</w:pPr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 xml:space="preserve">‌HelloFresh (2019). </w:t>
      </w:r>
      <w:r w:rsidRPr="57B28515" w:rsidR="1B0749C6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7"/>
          <w:szCs w:val="27"/>
        </w:rPr>
        <w:t>HelloFresh: #1 Recipe Box Delivery Service | Dinner is Solved</w:t>
      </w:r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 xml:space="preserve">. [online] @HelloFreshUK. Available at: </w:t>
      </w:r>
      <w:hyperlink r:id="R7cf2182fb4eb4749">
        <w:r w:rsidRPr="57B28515" w:rsidR="1B0749C6">
          <w:rPr>
            <w:rStyle w:val="Hyperlink"/>
            <w:rFonts w:ascii="Calibri" w:hAnsi="Calibri" w:eastAsia="Calibri" w:cs="Calibri"/>
            <w:sz w:val="27"/>
            <w:szCs w:val="27"/>
          </w:rPr>
          <w:t>https://www.hellofresh.co.uk/</w:t>
        </w:r>
      </w:hyperlink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>.</w:t>
      </w:r>
    </w:p>
    <w:p xmlns:wp14="http://schemas.microsoft.com/office/word/2010/wordml" w:rsidP="57B28515" w14:paraId="5576516C" wp14:textId="57D33326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</w:pPr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>‌</w:t>
      </w:r>
      <w:hyperlink r:id="Rfd07e38737fc4486">
        <w:r w:rsidRPr="57B28515" w:rsidR="1B0749C6">
          <w:rPr>
            <w:rStyle w:val="Hyperlink"/>
            <w:rFonts w:ascii="Calibri" w:hAnsi="Calibri" w:eastAsia="Calibri" w:cs="Calibri"/>
            <w:sz w:val="27"/>
            <w:szCs w:val="27"/>
          </w:rPr>
          <w:t>www.purplecarrot.com</w:t>
        </w:r>
      </w:hyperlink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 xml:space="preserve">. (n.d.). </w:t>
      </w:r>
      <w:r w:rsidRPr="57B28515" w:rsidR="1B0749C6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7"/>
          <w:szCs w:val="27"/>
        </w:rPr>
        <w:t>Purple Carrot | Plant-Based Meal Delivery</w:t>
      </w:r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 xml:space="preserve">. [online] Available at: </w:t>
      </w:r>
      <w:hyperlink r:id="Rfa76b0f4a95a47f4">
        <w:r w:rsidRPr="57B28515" w:rsidR="1B0749C6">
          <w:rPr>
            <w:rStyle w:val="Hyperlink"/>
            <w:rFonts w:ascii="Calibri" w:hAnsi="Calibri" w:eastAsia="Calibri" w:cs="Calibri"/>
            <w:strike w:val="0"/>
            <w:dstrike w:val="0"/>
            <w:sz w:val="27"/>
            <w:szCs w:val="27"/>
          </w:rPr>
          <w:t>https://www.purplecarrot.com/</w:t>
        </w:r>
      </w:hyperlink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>.</w:t>
      </w:r>
    </w:p>
    <w:p xmlns:wp14="http://schemas.microsoft.com/office/word/2010/wordml" w:rsidP="57B28515" w14:paraId="2AB1D363" wp14:textId="797E62EF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</w:pPr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 xml:space="preserve">Adobe: Creative, marketing and document management solutions. (n.d.). </w:t>
      </w:r>
      <w:r w:rsidRPr="57B28515" w:rsidR="1B0749C6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7"/>
          <w:szCs w:val="27"/>
        </w:rPr>
        <w:t>Adobe: Creative, marketing and document management solutions</w:t>
      </w:r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 xml:space="preserve">. [online] Available at: </w:t>
      </w:r>
      <w:hyperlink r:id="Rdc5908006476420c">
        <w:r w:rsidRPr="57B28515" w:rsidR="1B0749C6">
          <w:rPr>
            <w:rStyle w:val="Hyperlink"/>
            <w:rFonts w:ascii="Calibri" w:hAnsi="Calibri" w:eastAsia="Calibri" w:cs="Calibri"/>
            <w:strike w:val="0"/>
            <w:dstrike w:val="0"/>
            <w:sz w:val="27"/>
            <w:szCs w:val="27"/>
          </w:rPr>
          <w:t>https://www.adobe.com/uk/</w:t>
        </w:r>
      </w:hyperlink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>.</w:t>
      </w:r>
    </w:p>
    <w:p xmlns:wp14="http://schemas.microsoft.com/office/word/2010/wordml" w:rsidP="57B28515" w14:paraId="68FD0445" wp14:textId="3EE96994">
      <w:pPr>
        <w:pStyle w:val="ListParagraph"/>
        <w:numPr>
          <w:ilvl w:val="0"/>
          <w:numId w:val="1"/>
        </w:numPr>
        <w:rPr>
          <w:rFonts w:ascii="Segoe UI" w:hAnsi="Segoe UI" w:eastAsia="Segoe UI" w:cs="Segoe UI"/>
          <w:strike w:val="0"/>
          <w:dstrike w:val="0"/>
          <w:u w:val="single"/>
        </w:rPr>
      </w:pPr>
      <w:r w:rsidRPr="57B28515" w:rsidR="1B0749C6">
        <w:rPr>
          <w:rFonts w:ascii="Segoe UI" w:hAnsi="Segoe UI" w:eastAsia="Segoe UI" w:cs="Segoe UI"/>
          <w:color w:val="374151"/>
        </w:rPr>
        <w:t xml:space="preserve">Drewnowski, A., &amp; Rehm, C. D. (2018). The Nutritional Quality and Cost of Plant-Based Convenience Foods. The American Journal of Clinical Nutrition, 107(2), 212–218. </w:t>
      </w:r>
      <w:hyperlink r:id="Rf9a31a708baa4beb">
        <w:r w:rsidRPr="57B28515" w:rsidR="1B0749C6">
          <w:rPr>
            <w:rStyle w:val="Hyperlink"/>
            <w:rFonts w:ascii="Segoe UI" w:hAnsi="Segoe UI" w:eastAsia="Segoe UI" w:cs="Segoe UI"/>
            <w:strike w:val="0"/>
            <w:dstrike w:val="0"/>
          </w:rPr>
          <w:t>https://doi.org/10.1093/ajcn/nqx024</w:t>
        </w:r>
      </w:hyperlink>
    </w:p>
    <w:p xmlns:wp14="http://schemas.microsoft.com/office/word/2010/wordml" w:rsidP="57B28515" w14:paraId="5E5787A5" wp14:textId="36E0A6E9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</w:pPr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 xml:space="preserve">Wood, Z. (2021). </w:t>
      </w:r>
      <w:r w:rsidRPr="57B28515" w:rsidR="1B0749C6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7"/>
          <w:szCs w:val="27"/>
        </w:rPr>
        <w:t>UK annual spending on ethical products surpasses £100bn for first time</w:t>
      </w:r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 xml:space="preserve">. [online] the Guardian. Available at: </w:t>
      </w:r>
      <w:hyperlink r:id="R406c7666abca43c6">
        <w:r w:rsidRPr="57B28515" w:rsidR="1B0749C6">
          <w:rPr>
            <w:rStyle w:val="Hyperlink"/>
            <w:rFonts w:ascii="Calibri" w:hAnsi="Calibri" w:eastAsia="Calibri" w:cs="Calibri"/>
            <w:sz w:val="27"/>
            <w:szCs w:val="27"/>
          </w:rPr>
          <w:t>https://www.theguardian.com/money/2021/dec/31/uk-annual-spending-on-ethical-products-surpasses-100bn-for-first-time</w:t>
        </w:r>
      </w:hyperlink>
      <w:r w:rsidRPr="57B28515" w:rsidR="1B0749C6">
        <w:rPr>
          <w:rFonts w:ascii="Calibri" w:hAnsi="Calibri" w:eastAsia="Calibri" w:cs="Calibri"/>
          <w:color w:val="000000" w:themeColor="text1" w:themeTint="FF" w:themeShade="FF"/>
          <w:sz w:val="27"/>
          <w:szCs w:val="27"/>
        </w:rPr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20587f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d0549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a4f47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44cc9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bc10a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fbaa6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1aa8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3cafe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ec306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9295FF"/>
    <w:rsid w:val="1B0749C6"/>
    <w:rsid w:val="2428A0F8"/>
    <w:rsid w:val="3029E5E9"/>
    <w:rsid w:val="539295FF"/>
    <w:rsid w:val="55B9F729"/>
    <w:rsid w:val="5755C78A"/>
    <w:rsid w:val="57B285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7FE8B8"/>
  <w15:chartTrackingRefBased/>
  <w15:docId w15:val="{BC4CDD19-7E6E-4923-A0A0-A701F8FD4D8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chat.openai.com/chat" TargetMode="External" Id="Rca0ca00deb384a2b" /><Relationship Type="http://schemas.openxmlformats.org/officeDocument/2006/relationships/hyperlink" Target="http://colormind.io/bootstrap/" TargetMode="External" Id="R818008f65f974d1d" /><Relationship Type="http://schemas.openxmlformats.org/officeDocument/2006/relationships/hyperlink" Target="https://nightcafe.studio/" TargetMode="External" Id="Re26849728b8a4c9d" /><Relationship Type="http://schemas.openxmlformats.org/officeDocument/2006/relationships/hyperlink" Target="https://sunbasket.com/" TargetMode="External" Id="R5519e3fe790e4e7c" /><Relationship Type="http://schemas.openxmlformats.org/officeDocument/2006/relationships/hyperlink" Target="https://www.hellofresh.co.uk/" TargetMode="External" Id="R7cf2182fb4eb4749" /><Relationship Type="http://schemas.openxmlformats.org/officeDocument/2006/relationships/hyperlink" Target="http://www.purplecarrot.com" TargetMode="External" Id="Rfd07e38737fc4486" /><Relationship Type="http://schemas.openxmlformats.org/officeDocument/2006/relationships/hyperlink" Target="https://www.purplecarrot.com/" TargetMode="External" Id="Rfa76b0f4a95a47f4" /><Relationship Type="http://schemas.openxmlformats.org/officeDocument/2006/relationships/hyperlink" Target="https://www.adobe.com/uk/" TargetMode="External" Id="Rdc5908006476420c" /><Relationship Type="http://schemas.openxmlformats.org/officeDocument/2006/relationships/hyperlink" Target="https://doi.org/10.1093/ajcn/nqx024" TargetMode="External" Id="Rf9a31a708baa4beb" /><Relationship Type="http://schemas.openxmlformats.org/officeDocument/2006/relationships/hyperlink" Target="https://www.theguardian.com/money/2021/dec/31/uk-annual-spending-on-ethical-products-surpasses-100bn-for-first-time" TargetMode="External" Id="R406c7666abca43c6" /><Relationship Type="http://schemas.openxmlformats.org/officeDocument/2006/relationships/numbering" Target="/word/numbering.xml" Id="R70632af9a6c6427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James Boote (2100460)</dc:creator>
  <keywords/>
  <dc:description/>
  <lastModifiedBy>James Boote (2100460)</lastModifiedBy>
  <revision>2</revision>
  <dcterms:created xsi:type="dcterms:W3CDTF">2023-04-06T20:22:48.5081329Z</dcterms:created>
  <dcterms:modified xsi:type="dcterms:W3CDTF">2023-04-06T20:32:46.1994600Z</dcterms:modified>
</coreProperties>
</file>