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jc w:val="center"/>
        <w:rPr>
          <w:b w:val="1"/>
          <w:sz w:val="36"/>
          <w:szCs w:val="36"/>
          <w:u w:val="single"/>
        </w:rPr>
      </w:pPr>
      <w:r w:rsidDel="00000000" w:rsidR="00000000" w:rsidRPr="00000000">
        <w:rPr>
          <w:b w:val="1"/>
          <w:sz w:val="36"/>
          <w:szCs w:val="36"/>
          <w:u w:val="single"/>
          <w:rtl w:val="0"/>
        </w:rPr>
        <w:t xml:space="preserve">Experiential learning Jude Rowland </w:t>
      </w:r>
    </w:p>
    <w:p w:rsidR="00000000" w:rsidDel="00000000" w:rsidP="00000000" w:rsidRDefault="00000000" w:rsidRPr="00000000" w14:paraId="00000002">
      <w:pPr>
        <w:rPr>
          <w:color w:val="500050"/>
          <w:sz w:val="26"/>
          <w:szCs w:val="26"/>
          <w:highlight w:val="white"/>
        </w:rPr>
      </w:pPr>
      <w:r w:rsidDel="00000000" w:rsidR="00000000" w:rsidRPr="00000000">
        <w:rPr>
          <w:color w:val="500050"/>
          <w:sz w:val="26"/>
          <w:szCs w:val="26"/>
          <w:highlight w:val="white"/>
          <w:rtl w:val="0"/>
        </w:rPr>
        <w:t xml:space="preserve">In this essay I’m going to be writing about my own personal experiences with experiential learning. This essay will be a bit of roller coaster of different adventurous activities and experiential learning through them. It shall include lots about skiing as this is amazing sport is one of my great passions and most of what I have learnt in skiing has been through experiential learning. I shall also cover some other adventurous activities from which I have grown as a person. It will also include my personal views on what experiential learning means and how we can best learn so that we can triumph and succeed. </w:t>
      </w:r>
    </w:p>
    <w:p w:rsidR="00000000" w:rsidDel="00000000" w:rsidP="00000000" w:rsidRDefault="00000000" w:rsidRPr="00000000" w14:paraId="00000003">
      <w:pPr>
        <w:rPr>
          <w:color w:val="500050"/>
          <w:sz w:val="26"/>
          <w:szCs w:val="26"/>
          <w:highlight w:val="white"/>
        </w:rPr>
      </w:pPr>
      <w:r w:rsidDel="00000000" w:rsidR="00000000" w:rsidRPr="00000000">
        <w:rPr>
          <w:rtl w:val="0"/>
        </w:rPr>
      </w:r>
    </w:p>
    <w:p w:rsidR="00000000" w:rsidDel="00000000" w:rsidP="00000000" w:rsidRDefault="00000000" w:rsidRPr="00000000" w14:paraId="00000004">
      <w:pPr>
        <w:shd w:fill="ffffff" w:val="clear"/>
        <w:rPr>
          <w:color w:val="222222"/>
          <w:sz w:val="26"/>
          <w:szCs w:val="26"/>
        </w:rPr>
      </w:pPr>
      <w:r w:rsidDel="00000000" w:rsidR="00000000" w:rsidRPr="00000000">
        <w:rPr>
          <w:color w:val="222222"/>
          <w:sz w:val="26"/>
          <w:szCs w:val="26"/>
          <w:rtl w:val="0"/>
        </w:rPr>
        <w:t xml:space="preserve">In skiing there are many hazards and saftey risks. One of the biggest hazards being the weather it could be bright and sunny on the mountain one minute and within 3 to 4 minutes the atmosphere could completely change into a horrific blizzard where you can barley see 3 meters in front of you. When I was fourteen I unfortunately learnt how quickly the weather could change on a glacier next to the Matterhorn. I had stopped with my brother for lunch at the top of the ski runs. However when we came outside of the cafe all I could see was snow flying around as if a Norse god had made it so. With all the lifts shut the only way down was to ski. With the temperature having been relatively warm the day before I decided against bringing a neck scarf. This would go on to be one of my greatest mistakes as the journey down would’ve only take 25 minutes maximum it ended up taking nearly 2 hours as I had no experience skiing in blizzards and navigating my way down the mountain in such conditions. Before this moment I believed myself to be a very confident and comfortable skier, however this drastically changed my view point on my ability. The morning before the blizzard had struck I had felt quite achy with a bit of a cold. By the time I was attempting to ski in the blizzard I had bad symptoms of the flu. This was very unhelpful in the situation and made me a liability as my ability to ski was quickly and exponentially deteriorating. I remember slowly slipping down the mountain and constantly getting knocked over by gusts of wind extraordinary with the flu now in full force every movement I made was harder than the last. Yet through perseverance we got to the bottom of the mountain and thankfully I was able to get to a doctor relatively quickly. </w:t>
      </w:r>
    </w:p>
    <w:p w:rsidR="00000000" w:rsidDel="00000000" w:rsidP="00000000" w:rsidRDefault="00000000" w:rsidRPr="00000000" w14:paraId="00000005">
      <w:pPr>
        <w:shd w:fill="ffffff" w:val="clear"/>
        <w:rPr>
          <w:color w:val="222222"/>
          <w:sz w:val="26"/>
          <w:szCs w:val="26"/>
        </w:rPr>
      </w:pPr>
      <w:r w:rsidDel="00000000" w:rsidR="00000000" w:rsidRPr="00000000">
        <w:rPr>
          <w:rtl w:val="0"/>
        </w:rPr>
      </w:r>
    </w:p>
    <w:p w:rsidR="00000000" w:rsidDel="00000000" w:rsidP="00000000" w:rsidRDefault="00000000" w:rsidRPr="00000000" w14:paraId="00000006">
      <w:pPr>
        <w:shd w:fill="ffffff" w:val="clear"/>
        <w:rPr>
          <w:color w:val="222222"/>
          <w:sz w:val="26"/>
          <w:szCs w:val="26"/>
        </w:rPr>
      </w:pPr>
      <w:r w:rsidDel="00000000" w:rsidR="00000000" w:rsidRPr="00000000">
        <w:rPr>
          <w:rtl w:val="0"/>
        </w:rPr>
      </w:r>
    </w:p>
    <w:p w:rsidR="00000000" w:rsidDel="00000000" w:rsidP="00000000" w:rsidRDefault="00000000" w:rsidRPr="00000000" w14:paraId="00000007">
      <w:pPr>
        <w:shd w:fill="ffffff" w:val="clear"/>
        <w:rPr>
          <w:color w:val="222222"/>
          <w:sz w:val="26"/>
          <w:szCs w:val="26"/>
        </w:rPr>
      </w:pPr>
      <w:r w:rsidDel="00000000" w:rsidR="00000000" w:rsidRPr="00000000">
        <w:rPr>
          <w:color w:val="222222"/>
          <w:sz w:val="26"/>
          <w:szCs w:val="26"/>
          <w:rtl w:val="0"/>
        </w:rPr>
        <w:t xml:space="preserve">This was a big learning curve for me. As now 6 years on I am constantly checking weather reports, memorising routes and wearing the appropriate clothing when in the mountains. Obviously I now always take a first aid kit with me whilst skiing as I have seen first hand how much the cold can affect someone. In my opinion I am happy that I had to endure this experience. As there have been many times since that day on the glacier where it has been much more dangerous for myself in terms of weather conditions. But through practise both theoretical and practical, I have learnt how to adapt to situations. </w:t>
      </w:r>
    </w:p>
    <w:p w:rsidR="00000000" w:rsidDel="00000000" w:rsidP="00000000" w:rsidRDefault="00000000" w:rsidRPr="00000000" w14:paraId="00000008">
      <w:pPr>
        <w:shd w:fill="ffffff" w:val="clear"/>
        <w:rPr>
          <w:color w:val="222222"/>
          <w:sz w:val="26"/>
          <w:szCs w:val="26"/>
        </w:rPr>
      </w:pPr>
      <w:r w:rsidDel="00000000" w:rsidR="00000000" w:rsidRPr="00000000">
        <w:rPr>
          <w:rtl w:val="0"/>
        </w:rPr>
      </w:r>
    </w:p>
    <w:p w:rsidR="00000000" w:rsidDel="00000000" w:rsidP="00000000" w:rsidRDefault="00000000" w:rsidRPr="00000000" w14:paraId="00000009">
      <w:pPr>
        <w:rPr>
          <w:color w:val="222222"/>
          <w:sz w:val="26"/>
          <w:szCs w:val="26"/>
        </w:rPr>
      </w:pPr>
      <w:r w:rsidDel="00000000" w:rsidR="00000000" w:rsidRPr="00000000">
        <w:rPr>
          <w:color w:val="222222"/>
          <w:sz w:val="26"/>
          <w:szCs w:val="26"/>
          <w:rtl w:val="0"/>
        </w:rPr>
        <w:t xml:space="preserve">Now cut forward four years when I was sixteen skiing in france (just before the pandemic hit). Once again with my brother on the mountain having great fun. However this time when the blizzard hit I was prepared for what came next. With some different ideas that I had learnt from previous experience I had brought with me: a first aid kit, a hired snow shovel, a map of the area and google maps photos all of this accompanied by a compass (all though you may argue its all down hill better safe than sorry). With the kit I had with me it brought about a new level of confidence, installing a grin of excitement as I could now prove to myself that I could safely navigate through a blizzard. </w:t>
      </w:r>
    </w:p>
    <w:p w:rsidR="00000000" w:rsidDel="00000000" w:rsidP="00000000" w:rsidRDefault="00000000" w:rsidRPr="00000000" w14:paraId="0000000A">
      <w:pPr>
        <w:rPr>
          <w:color w:val="222222"/>
          <w:sz w:val="26"/>
          <w:szCs w:val="26"/>
        </w:rPr>
      </w:pPr>
      <w:r w:rsidDel="00000000" w:rsidR="00000000" w:rsidRPr="00000000">
        <w:rPr>
          <w:rtl w:val="0"/>
        </w:rPr>
      </w:r>
    </w:p>
    <w:p w:rsidR="00000000" w:rsidDel="00000000" w:rsidP="00000000" w:rsidRDefault="00000000" w:rsidRPr="00000000" w14:paraId="0000000B">
      <w:pPr>
        <w:rPr>
          <w:color w:val="222222"/>
          <w:sz w:val="26"/>
          <w:szCs w:val="26"/>
        </w:rPr>
      </w:pPr>
      <w:r w:rsidDel="00000000" w:rsidR="00000000" w:rsidRPr="00000000">
        <w:rPr>
          <w:rtl w:val="0"/>
        </w:rPr>
      </w:r>
    </w:p>
    <w:p w:rsidR="00000000" w:rsidDel="00000000" w:rsidP="00000000" w:rsidRDefault="00000000" w:rsidRPr="00000000" w14:paraId="0000000C">
      <w:pPr>
        <w:rPr>
          <w:color w:val="222222"/>
          <w:sz w:val="26"/>
          <w:szCs w:val="26"/>
        </w:rPr>
      </w:pPr>
      <w:r w:rsidDel="00000000" w:rsidR="00000000" w:rsidRPr="00000000">
        <w:rPr>
          <w:color w:val="222222"/>
          <w:sz w:val="26"/>
          <w:szCs w:val="26"/>
          <w:rtl w:val="0"/>
        </w:rPr>
        <w:t xml:space="preserve">In future to make it even safer for myself and those I am with whilst skiing out on the mountains I will hopefully be taking an avalanche safety course at some point in the 2022/2023 season. I believe this is a necessary step to take as I have learnt from experience that preparing for the worst is always advisable. </w:t>
      </w:r>
    </w:p>
    <w:p w:rsidR="00000000" w:rsidDel="00000000" w:rsidP="00000000" w:rsidRDefault="00000000" w:rsidRPr="00000000" w14:paraId="0000000D">
      <w:pPr>
        <w:rPr>
          <w:color w:val="222222"/>
          <w:sz w:val="26"/>
          <w:szCs w:val="26"/>
        </w:rPr>
      </w:pPr>
      <w:r w:rsidDel="00000000" w:rsidR="00000000" w:rsidRPr="00000000">
        <w:rPr>
          <w:rtl w:val="0"/>
        </w:rPr>
      </w:r>
    </w:p>
    <w:p w:rsidR="00000000" w:rsidDel="00000000" w:rsidP="00000000" w:rsidRDefault="00000000" w:rsidRPr="00000000" w14:paraId="0000000E">
      <w:pPr>
        <w:rPr>
          <w:color w:val="222222"/>
          <w:sz w:val="26"/>
          <w:szCs w:val="26"/>
        </w:rPr>
      </w:pPr>
      <w:r w:rsidDel="00000000" w:rsidR="00000000" w:rsidRPr="00000000">
        <w:rPr>
          <w:color w:val="222222"/>
          <w:sz w:val="26"/>
          <w:szCs w:val="26"/>
          <w:rtl w:val="0"/>
        </w:rPr>
        <w:t xml:space="preserve">Kolb's four stages of learning are as follows: </w:t>
      </w:r>
    </w:p>
    <w:p w:rsidR="00000000" w:rsidDel="00000000" w:rsidP="00000000" w:rsidRDefault="00000000" w:rsidRPr="00000000" w14:paraId="0000000F">
      <w:pPr>
        <w:rPr>
          <w:color w:val="222222"/>
          <w:sz w:val="26"/>
          <w:szCs w:val="26"/>
        </w:rPr>
      </w:pPr>
      <w:r w:rsidDel="00000000" w:rsidR="00000000" w:rsidRPr="00000000">
        <w:rPr>
          <w:rtl w:val="0"/>
        </w:rPr>
      </w:r>
    </w:p>
    <w:p w:rsidR="00000000" w:rsidDel="00000000" w:rsidP="00000000" w:rsidRDefault="00000000" w:rsidRPr="00000000" w14:paraId="00000010">
      <w:pPr>
        <w:rPr>
          <w:color w:val="222222"/>
          <w:sz w:val="26"/>
          <w:szCs w:val="26"/>
        </w:rPr>
      </w:pPr>
      <w:r w:rsidDel="00000000" w:rsidR="00000000" w:rsidRPr="00000000">
        <w:rPr>
          <w:color w:val="222222"/>
          <w:sz w:val="26"/>
          <w:szCs w:val="26"/>
          <w:rtl w:val="0"/>
        </w:rPr>
        <w:t xml:space="preserve">Concrete learning: the concrete stage is physically experiencing the activity at hand, in this case it is skiing in bad weather conditions</w:t>
      </w:r>
    </w:p>
    <w:p w:rsidR="00000000" w:rsidDel="00000000" w:rsidP="00000000" w:rsidRDefault="00000000" w:rsidRPr="00000000" w14:paraId="00000011">
      <w:pPr>
        <w:rPr>
          <w:color w:val="222222"/>
          <w:sz w:val="26"/>
          <w:szCs w:val="26"/>
        </w:rPr>
      </w:pPr>
      <w:r w:rsidDel="00000000" w:rsidR="00000000" w:rsidRPr="00000000">
        <w:rPr>
          <w:color w:val="222222"/>
          <w:sz w:val="26"/>
          <w:szCs w:val="26"/>
          <w:rtl w:val="0"/>
        </w:rPr>
        <w:t xml:space="preserve">. </w:t>
      </w:r>
    </w:p>
    <w:p w:rsidR="00000000" w:rsidDel="00000000" w:rsidP="00000000" w:rsidRDefault="00000000" w:rsidRPr="00000000" w14:paraId="00000012">
      <w:pPr>
        <w:rPr>
          <w:color w:val="222222"/>
          <w:sz w:val="26"/>
          <w:szCs w:val="26"/>
        </w:rPr>
      </w:pPr>
      <w:r w:rsidDel="00000000" w:rsidR="00000000" w:rsidRPr="00000000">
        <w:rPr>
          <w:color w:val="222222"/>
          <w:sz w:val="26"/>
          <w:szCs w:val="26"/>
          <w:rtl w:val="0"/>
        </w:rPr>
        <w:t xml:space="preserve">Reflective Observations; the experience of skiing in bad weather conditions next led on to me thinking about what went wrong and what worked. </w:t>
      </w:r>
    </w:p>
    <w:p w:rsidR="00000000" w:rsidDel="00000000" w:rsidP="00000000" w:rsidRDefault="00000000" w:rsidRPr="00000000" w14:paraId="00000013">
      <w:pPr>
        <w:rPr>
          <w:color w:val="222222"/>
          <w:sz w:val="26"/>
          <w:szCs w:val="26"/>
        </w:rPr>
      </w:pPr>
      <w:r w:rsidDel="00000000" w:rsidR="00000000" w:rsidRPr="00000000">
        <w:rPr>
          <w:rtl w:val="0"/>
        </w:rPr>
      </w:r>
    </w:p>
    <w:p w:rsidR="00000000" w:rsidDel="00000000" w:rsidP="00000000" w:rsidRDefault="00000000" w:rsidRPr="00000000" w14:paraId="00000014">
      <w:pPr>
        <w:rPr>
          <w:color w:val="222222"/>
          <w:sz w:val="26"/>
          <w:szCs w:val="26"/>
        </w:rPr>
      </w:pPr>
      <w:r w:rsidDel="00000000" w:rsidR="00000000" w:rsidRPr="00000000">
        <w:rPr>
          <w:color w:val="222222"/>
          <w:sz w:val="26"/>
          <w:szCs w:val="26"/>
          <w:rtl w:val="0"/>
        </w:rPr>
        <w:t xml:space="preserve">Abstract conceptualization: After thinking about what went wrong and what worked I was able to think about ways to improve my overall performance and safety. I thought about what kit to buy and hire. I was also able to practise and perfect certain areas of technique and would put myself in off piste and mogul environments so I was better prepared for when I next encountered a blizzard. </w:t>
      </w:r>
    </w:p>
    <w:p w:rsidR="00000000" w:rsidDel="00000000" w:rsidP="00000000" w:rsidRDefault="00000000" w:rsidRPr="00000000" w14:paraId="00000015">
      <w:pPr>
        <w:rPr>
          <w:color w:val="222222"/>
          <w:sz w:val="26"/>
          <w:szCs w:val="26"/>
        </w:rPr>
      </w:pPr>
      <w:r w:rsidDel="00000000" w:rsidR="00000000" w:rsidRPr="00000000">
        <w:rPr>
          <w:rtl w:val="0"/>
        </w:rPr>
      </w:r>
    </w:p>
    <w:p w:rsidR="00000000" w:rsidDel="00000000" w:rsidP="00000000" w:rsidRDefault="00000000" w:rsidRPr="00000000" w14:paraId="00000016">
      <w:pPr>
        <w:rPr>
          <w:color w:val="222222"/>
          <w:sz w:val="26"/>
          <w:szCs w:val="26"/>
        </w:rPr>
      </w:pPr>
      <w:r w:rsidDel="00000000" w:rsidR="00000000" w:rsidRPr="00000000">
        <w:rPr>
          <w:color w:val="222222"/>
          <w:sz w:val="26"/>
          <w:szCs w:val="26"/>
          <w:rtl w:val="0"/>
        </w:rPr>
        <w:t xml:space="preserve">Active Experimentation: Then I was able to take my ideas of improving overall performance and safety and put them into practise. I did this through bringing new kit with me which included: first aid kit, a hired snow shovel, a compass, a map of the area and google maps satellite photos to help dictate the map from a bird's eye perspective as ski maps show the runs from the side of the mountain and not a birds eye view. </w:t>
      </w:r>
    </w:p>
    <w:p w:rsidR="00000000" w:rsidDel="00000000" w:rsidP="00000000" w:rsidRDefault="00000000" w:rsidRPr="00000000" w14:paraId="00000017">
      <w:pPr>
        <w:rPr>
          <w:color w:val="222222"/>
          <w:sz w:val="26"/>
          <w:szCs w:val="26"/>
        </w:rPr>
      </w:pPr>
      <w:r w:rsidDel="00000000" w:rsidR="00000000" w:rsidRPr="00000000">
        <w:rPr>
          <w:rtl w:val="0"/>
        </w:rPr>
      </w:r>
    </w:p>
    <w:p w:rsidR="00000000" w:rsidDel="00000000" w:rsidP="00000000" w:rsidRDefault="00000000" w:rsidRPr="00000000" w14:paraId="00000018">
      <w:pPr>
        <w:rPr>
          <w:color w:val="222222"/>
          <w:sz w:val="26"/>
          <w:szCs w:val="26"/>
        </w:rPr>
      </w:pPr>
      <w:r w:rsidDel="00000000" w:rsidR="00000000" w:rsidRPr="00000000">
        <w:rPr>
          <w:rtl w:val="0"/>
        </w:rPr>
      </w:r>
    </w:p>
    <w:p w:rsidR="00000000" w:rsidDel="00000000" w:rsidP="00000000" w:rsidRDefault="00000000" w:rsidRPr="00000000" w14:paraId="00000019">
      <w:pPr>
        <w:rPr>
          <w:color w:val="222222"/>
          <w:sz w:val="26"/>
          <w:szCs w:val="26"/>
        </w:rPr>
      </w:pPr>
      <w:r w:rsidDel="00000000" w:rsidR="00000000" w:rsidRPr="00000000">
        <w:rPr>
          <w:color w:val="222222"/>
          <w:sz w:val="26"/>
          <w:szCs w:val="26"/>
          <w:rtl w:val="0"/>
        </w:rPr>
        <w:t xml:space="preserve">“Learning is the process whereby knowledge is created through the transformation of experience” (Kolb, 1984, p. 38).</w:t>
      </w:r>
    </w:p>
    <w:p w:rsidR="00000000" w:rsidDel="00000000" w:rsidP="00000000" w:rsidRDefault="00000000" w:rsidRPr="00000000" w14:paraId="0000001A">
      <w:pPr>
        <w:rPr>
          <w:color w:val="222222"/>
          <w:sz w:val="26"/>
          <w:szCs w:val="26"/>
        </w:rPr>
      </w:pPr>
      <w:r w:rsidDel="00000000" w:rsidR="00000000" w:rsidRPr="00000000">
        <w:rPr>
          <w:rtl w:val="0"/>
        </w:rPr>
      </w:r>
    </w:p>
    <w:p w:rsidR="00000000" w:rsidDel="00000000" w:rsidP="00000000" w:rsidRDefault="00000000" w:rsidRPr="00000000" w14:paraId="0000001B">
      <w:pPr>
        <w:rPr>
          <w:color w:val="222222"/>
          <w:sz w:val="26"/>
          <w:szCs w:val="26"/>
        </w:rPr>
      </w:pPr>
      <w:r w:rsidDel="00000000" w:rsidR="00000000" w:rsidRPr="00000000">
        <w:rPr>
          <w:color w:val="222222"/>
          <w:sz w:val="26"/>
          <w:szCs w:val="26"/>
          <w:rtl w:val="0"/>
        </w:rPr>
        <w:t xml:space="preserve">I fully agree with this reference by kolb. However some have argued against his points of the learning cycle saying you can start at any given point in the cycle. </w:t>
      </w:r>
    </w:p>
    <w:p w:rsidR="00000000" w:rsidDel="00000000" w:rsidP="00000000" w:rsidRDefault="00000000" w:rsidRPr="00000000" w14:paraId="0000001C">
      <w:pPr>
        <w:rPr>
          <w:color w:val="222222"/>
          <w:sz w:val="26"/>
          <w:szCs w:val="26"/>
        </w:rPr>
      </w:pPr>
      <w:r w:rsidDel="00000000" w:rsidR="00000000" w:rsidRPr="00000000">
        <w:rPr>
          <w:rtl w:val="0"/>
        </w:rPr>
      </w:r>
    </w:p>
    <w:p w:rsidR="00000000" w:rsidDel="00000000" w:rsidP="00000000" w:rsidRDefault="00000000" w:rsidRPr="00000000" w14:paraId="0000001D">
      <w:pPr>
        <w:rPr>
          <w:color w:val="222222"/>
          <w:sz w:val="26"/>
          <w:szCs w:val="26"/>
        </w:rPr>
      </w:pPr>
      <w:r w:rsidDel="00000000" w:rsidR="00000000" w:rsidRPr="00000000">
        <w:rPr>
          <w:rtl w:val="0"/>
        </w:rPr>
      </w:r>
    </w:p>
    <w:p w:rsidR="00000000" w:rsidDel="00000000" w:rsidP="00000000" w:rsidRDefault="00000000" w:rsidRPr="00000000" w14:paraId="0000001E">
      <w:pPr>
        <w:rPr>
          <w:color w:val="222222"/>
          <w:sz w:val="26"/>
          <w:szCs w:val="26"/>
        </w:rPr>
      </w:pPr>
      <w:r w:rsidDel="00000000" w:rsidR="00000000" w:rsidRPr="00000000">
        <w:rPr>
          <w:color w:val="222222"/>
          <w:sz w:val="26"/>
          <w:szCs w:val="26"/>
          <w:rtl w:val="0"/>
        </w:rPr>
        <w:t xml:space="preserve">“The cycle can be entered at any point, but the phases must be followed consecutively. In that way the learning cycle provides feedback that is the base of a new action and evaluating the consequences of the action. The students must pass through the cycle a couple of times. Then it can be called a spiral of cycle. Kolb briefly conceptualises the process of research as “a spiral of action and examinations consisting of four general moments: plan, action, observation, and reflection” (15). The description of all the learning cycle phases is: </w:t>
      </w:r>
    </w:p>
    <w:p w:rsidR="00000000" w:rsidDel="00000000" w:rsidP="00000000" w:rsidRDefault="00000000" w:rsidRPr="00000000" w14:paraId="0000001F">
      <w:pPr>
        <w:rPr>
          <w:color w:val="222222"/>
          <w:sz w:val="26"/>
          <w:szCs w:val="26"/>
        </w:rPr>
      </w:pPr>
      <w:r w:rsidDel="00000000" w:rsidR="00000000" w:rsidRPr="00000000">
        <w:rPr>
          <w:color w:val="222222"/>
          <w:sz w:val="26"/>
          <w:szCs w:val="26"/>
          <w:rtl w:val="0"/>
        </w:rPr>
        <w:t xml:space="preserve">First phase. Concrete Experience /trying or involving in “doing”. The individual, the team, or the organisation just does the task. During that time, they do not reflect on it but have intention to reflect on it. </w:t>
      </w:r>
    </w:p>
    <w:p w:rsidR="00000000" w:rsidDel="00000000" w:rsidP="00000000" w:rsidRDefault="00000000" w:rsidRPr="00000000" w14:paraId="00000020">
      <w:pPr>
        <w:rPr>
          <w:color w:val="222222"/>
          <w:sz w:val="26"/>
          <w:szCs w:val="26"/>
        </w:rPr>
      </w:pPr>
      <w:r w:rsidDel="00000000" w:rsidR="00000000" w:rsidRPr="00000000">
        <w:rPr>
          <w:color w:val="222222"/>
          <w:sz w:val="26"/>
          <w:szCs w:val="26"/>
          <w:rtl w:val="0"/>
        </w:rPr>
        <w:t xml:space="preserve">Second phase. Reflexive observing. The reflection includes returning to the beginning point of the task and review what is done and tried. Listening skills, paying attention, distinguishing the differences, and applying ideas help finding results and sharing them with the others. Adjustments, values, and beliefs influence on the definition of particular results. The vocabulary is important for the verbalising and discussing the perceiving and comprehending of the experience. </w:t>
      </w:r>
    </w:p>
    <w:p w:rsidR="00000000" w:rsidDel="00000000" w:rsidP="00000000" w:rsidRDefault="00000000" w:rsidRPr="00000000" w14:paraId="00000021">
      <w:pPr>
        <w:rPr>
          <w:color w:val="222222"/>
          <w:sz w:val="26"/>
          <w:szCs w:val="26"/>
        </w:rPr>
      </w:pPr>
      <w:r w:rsidDel="00000000" w:rsidR="00000000" w:rsidRPr="00000000">
        <w:rPr>
          <w:color w:val="222222"/>
          <w:sz w:val="26"/>
          <w:szCs w:val="26"/>
          <w:rtl w:val="0"/>
        </w:rPr>
        <w:t xml:space="preserve">Third phase. Abstract conceptualising. The conceptualising includes interpretation of the marked results and understanding the connections between them. Theory can be useful as a base of shaping and explaining the results. In that phase the adjustments, values, and beliefs also have influence on the interpretation of the results. During the critical reflection questions are asked from the perspective of the previous experience, while during the phase of conceptualising an attempt to find answers is done. Generalisation and conclusions are made; hypotheses for experience are formed. About the abstract conceptualising, Kolb says, “In that phase learning involves more logic and ideas than feelings of understanding the problems or the situations. It is typical to follow systematic planning and development of theories and ideas for solving problems.” </w:t>
      </w:r>
    </w:p>
    <w:p w:rsidR="00000000" w:rsidDel="00000000" w:rsidP="00000000" w:rsidRDefault="00000000" w:rsidRPr="00000000" w14:paraId="00000022">
      <w:pPr>
        <w:rPr>
          <w:color w:val="222222"/>
          <w:sz w:val="26"/>
          <w:szCs w:val="26"/>
        </w:rPr>
      </w:pPr>
      <w:r w:rsidDel="00000000" w:rsidR="00000000" w:rsidRPr="00000000">
        <w:rPr>
          <w:color w:val="222222"/>
          <w:sz w:val="26"/>
          <w:szCs w:val="26"/>
          <w:rtl w:val="0"/>
        </w:rPr>
        <w:t xml:space="preserve">Fourth phase. Active experimenting (planning). The planning (active experimenting) gives an opportunity to master the new understanding and its carrying to predicting which is likely to happen later, or what other actions must be taken for improving the way that we treat the task. About the active experimenting, Kolb thinks, “Learning during that phase has an active form – experimenting, influence or change of the situation. You have to have a practical approach and to be interested in what is actually working…” As the name hints, the Experiential Learning theory affirms the significance of experience. But apart from that, it is extremely important for the students to pass through all four phases of the cycle, and to have effective connections between each of these phases. The model is critical to action where students make a small preparation for experience and/or do not reflect effectively on experience, or do not connect it with the corresponding theoretical aspects.”</w:t>
      </w:r>
    </w:p>
    <w:p w:rsidR="00000000" w:rsidDel="00000000" w:rsidP="00000000" w:rsidRDefault="00000000" w:rsidRPr="00000000" w14:paraId="00000023">
      <w:pPr>
        <w:rPr>
          <w:color w:val="222222"/>
          <w:sz w:val="26"/>
          <w:szCs w:val="26"/>
        </w:rPr>
      </w:pPr>
      <w:r w:rsidDel="00000000" w:rsidR="00000000" w:rsidRPr="00000000">
        <w:rPr>
          <w:rtl w:val="0"/>
        </w:rPr>
      </w:r>
    </w:p>
    <w:p w:rsidR="00000000" w:rsidDel="00000000" w:rsidP="00000000" w:rsidRDefault="00000000" w:rsidRPr="00000000" w14:paraId="00000024">
      <w:pPr>
        <w:rPr>
          <w:color w:val="222222"/>
          <w:sz w:val="26"/>
          <w:szCs w:val="26"/>
        </w:rPr>
      </w:pPr>
      <w:r w:rsidDel="00000000" w:rsidR="00000000" w:rsidRPr="00000000">
        <w:rPr>
          <w:color w:val="222222"/>
          <w:sz w:val="26"/>
          <w:szCs w:val="26"/>
          <w:rtl w:val="0"/>
        </w:rPr>
        <w:t xml:space="preserve">Trakia Journal of Sciences, Vol. 2, No. 4, 2004</w:t>
      </w:r>
    </w:p>
    <w:p w:rsidR="00000000" w:rsidDel="00000000" w:rsidP="00000000" w:rsidRDefault="00000000" w:rsidRPr="00000000" w14:paraId="00000025">
      <w:pPr>
        <w:rPr>
          <w:color w:val="222222"/>
          <w:sz w:val="26"/>
          <w:szCs w:val="26"/>
        </w:rPr>
      </w:pPr>
      <w:r w:rsidDel="00000000" w:rsidR="00000000" w:rsidRPr="00000000">
        <w:rPr>
          <w:rtl w:val="0"/>
        </w:rPr>
      </w:r>
    </w:p>
    <w:p w:rsidR="00000000" w:rsidDel="00000000" w:rsidP="00000000" w:rsidRDefault="00000000" w:rsidRPr="00000000" w14:paraId="00000026">
      <w:pPr>
        <w:rPr>
          <w:color w:val="222222"/>
          <w:sz w:val="26"/>
          <w:szCs w:val="26"/>
        </w:rPr>
      </w:pPr>
      <w:r w:rsidDel="00000000" w:rsidR="00000000" w:rsidRPr="00000000">
        <w:rPr>
          <w:color w:val="222222"/>
          <w:sz w:val="26"/>
          <w:szCs w:val="26"/>
          <w:rtl w:val="0"/>
        </w:rPr>
        <w:t xml:space="preserve">The trakia journal of sciences breaks down and gives us a deeper understanding of the four phases of Kolb’s cycle. Allowing us to see how other people perceive theories and cycles is a very useful tool in getting a deeper understanding and explanation of what the theory or cycle means to us. </w:t>
      </w:r>
    </w:p>
    <w:p w:rsidR="00000000" w:rsidDel="00000000" w:rsidP="00000000" w:rsidRDefault="00000000" w:rsidRPr="00000000" w14:paraId="00000027">
      <w:pPr>
        <w:rPr>
          <w:color w:val="222222"/>
          <w:sz w:val="26"/>
          <w:szCs w:val="26"/>
        </w:rPr>
      </w:pPr>
      <w:r w:rsidDel="00000000" w:rsidR="00000000" w:rsidRPr="00000000">
        <w:rPr>
          <w:rtl w:val="0"/>
        </w:rPr>
      </w:r>
    </w:p>
    <w:p w:rsidR="00000000" w:rsidDel="00000000" w:rsidP="00000000" w:rsidRDefault="00000000" w:rsidRPr="00000000" w14:paraId="00000028">
      <w:pPr>
        <w:rPr>
          <w:color w:val="222222"/>
          <w:sz w:val="26"/>
          <w:szCs w:val="26"/>
        </w:rPr>
      </w:pPr>
      <w:r w:rsidDel="00000000" w:rsidR="00000000" w:rsidRPr="00000000">
        <w:rPr>
          <w:color w:val="222222"/>
          <w:sz w:val="26"/>
          <w:szCs w:val="26"/>
          <w:rtl w:val="0"/>
        </w:rPr>
        <w:t xml:space="preserve">In conclusion, my experiences in an individual activity will always change the way I attack the activity next time. Through the process of experiential learning we can grow more knowledge and as such we can become better and safer at the activity we are doing. </w:t>
      </w:r>
    </w:p>
    <w:p w:rsidR="00000000" w:rsidDel="00000000" w:rsidP="00000000" w:rsidRDefault="00000000" w:rsidRPr="00000000" w14:paraId="00000029">
      <w:pPr>
        <w:rPr>
          <w:color w:val="222222"/>
          <w:sz w:val="26"/>
          <w:szCs w:val="26"/>
        </w:rPr>
      </w:pPr>
      <w:r w:rsidDel="00000000" w:rsidR="00000000" w:rsidRPr="00000000">
        <w:rPr>
          <w:rtl w:val="0"/>
        </w:rPr>
      </w:r>
    </w:p>
    <w:p w:rsidR="00000000" w:rsidDel="00000000" w:rsidP="00000000" w:rsidRDefault="00000000" w:rsidRPr="00000000" w14:paraId="0000002A">
      <w:pPr>
        <w:rPr>
          <w:color w:val="222222"/>
          <w:sz w:val="26"/>
          <w:szCs w:val="26"/>
        </w:rPr>
      </w:pPr>
      <w:r w:rsidDel="00000000" w:rsidR="00000000" w:rsidRPr="00000000">
        <w:rPr>
          <w:rtl w:val="0"/>
        </w:rPr>
      </w:r>
    </w:p>
    <w:p w:rsidR="00000000" w:rsidDel="00000000" w:rsidP="00000000" w:rsidRDefault="00000000" w:rsidRPr="00000000" w14:paraId="0000002B">
      <w:pPr>
        <w:rPr>
          <w:color w:val="222222"/>
          <w:sz w:val="26"/>
          <w:szCs w:val="26"/>
        </w:rPr>
      </w:pPr>
      <w:r w:rsidDel="00000000" w:rsidR="00000000" w:rsidRPr="00000000">
        <w:rPr>
          <w:rtl w:val="0"/>
        </w:rPr>
      </w:r>
    </w:p>
    <w:p w:rsidR="00000000" w:rsidDel="00000000" w:rsidP="00000000" w:rsidRDefault="00000000" w:rsidRPr="00000000" w14:paraId="0000002C">
      <w:pPr>
        <w:rPr>
          <w:color w:val="222222"/>
          <w:sz w:val="26"/>
          <w:szCs w:val="26"/>
        </w:rPr>
      </w:pPr>
      <w:r w:rsidDel="00000000" w:rsidR="00000000" w:rsidRPr="00000000">
        <w:rPr>
          <w:rtl w:val="0"/>
        </w:rPr>
      </w:r>
    </w:p>
    <w:p w:rsidR="00000000" w:rsidDel="00000000" w:rsidP="00000000" w:rsidRDefault="00000000" w:rsidRPr="00000000" w14:paraId="0000002D">
      <w:pPr>
        <w:rPr>
          <w:color w:val="222222"/>
          <w:sz w:val="26"/>
          <w:szCs w:val="26"/>
        </w:rPr>
      </w:pPr>
      <w:r w:rsidDel="00000000" w:rsidR="00000000" w:rsidRPr="00000000">
        <w:rPr>
          <w:rtl w:val="0"/>
        </w:rPr>
      </w:r>
    </w:p>
    <w:p w:rsidR="00000000" w:rsidDel="00000000" w:rsidP="00000000" w:rsidRDefault="00000000" w:rsidRPr="00000000" w14:paraId="0000002E">
      <w:pPr>
        <w:rPr>
          <w:color w:val="222222"/>
          <w:sz w:val="26"/>
          <w:szCs w:val="26"/>
        </w:rPr>
      </w:pPr>
      <w:r w:rsidDel="00000000" w:rsidR="00000000" w:rsidRPr="00000000">
        <w:rPr>
          <w:rtl w:val="0"/>
        </w:rPr>
      </w:r>
    </w:p>
    <w:p w:rsidR="00000000" w:rsidDel="00000000" w:rsidP="00000000" w:rsidRDefault="00000000" w:rsidRPr="00000000" w14:paraId="0000002F">
      <w:pPr>
        <w:rPr>
          <w:color w:val="222222"/>
          <w:sz w:val="26"/>
          <w:szCs w:val="26"/>
        </w:rPr>
      </w:pPr>
      <w:r w:rsidDel="00000000" w:rsidR="00000000" w:rsidRPr="00000000">
        <w:rPr>
          <w:rtl w:val="0"/>
        </w:rPr>
      </w:r>
    </w:p>
    <w:p w:rsidR="00000000" w:rsidDel="00000000" w:rsidP="00000000" w:rsidRDefault="00000000" w:rsidRPr="00000000" w14:paraId="00000030">
      <w:pPr>
        <w:rPr>
          <w:color w:val="222222"/>
          <w:sz w:val="26"/>
          <w:szCs w:val="26"/>
        </w:rPr>
      </w:pPr>
      <w:r w:rsidDel="00000000" w:rsidR="00000000" w:rsidRPr="00000000">
        <w:rPr>
          <w:rtl w:val="0"/>
        </w:rPr>
      </w:r>
    </w:p>
    <w:p w:rsidR="00000000" w:rsidDel="00000000" w:rsidP="00000000" w:rsidRDefault="00000000" w:rsidRPr="00000000" w14:paraId="00000031">
      <w:pPr>
        <w:rPr>
          <w:color w:val="222222"/>
          <w:sz w:val="26"/>
          <w:szCs w:val="26"/>
        </w:rPr>
      </w:pPr>
      <w:r w:rsidDel="00000000" w:rsidR="00000000" w:rsidRPr="00000000">
        <w:rPr>
          <w:rtl w:val="0"/>
        </w:rPr>
      </w:r>
    </w:p>
    <w:p w:rsidR="00000000" w:rsidDel="00000000" w:rsidP="00000000" w:rsidRDefault="00000000" w:rsidRPr="00000000" w14:paraId="00000032">
      <w:pPr>
        <w:rPr>
          <w:color w:val="222222"/>
          <w:sz w:val="26"/>
          <w:szCs w:val="26"/>
        </w:rPr>
      </w:pPr>
      <w:r w:rsidDel="00000000" w:rsidR="00000000" w:rsidRPr="00000000">
        <w:rPr>
          <w:rtl w:val="0"/>
        </w:rPr>
      </w:r>
    </w:p>
    <w:p w:rsidR="00000000" w:rsidDel="00000000" w:rsidP="00000000" w:rsidRDefault="00000000" w:rsidRPr="00000000" w14:paraId="00000033">
      <w:pPr>
        <w:rPr>
          <w:color w:val="222222"/>
          <w:sz w:val="26"/>
          <w:szCs w:val="26"/>
        </w:rPr>
      </w:pPr>
      <w:r w:rsidDel="00000000" w:rsidR="00000000" w:rsidRPr="00000000">
        <w:rPr>
          <w:rtl w:val="0"/>
        </w:rPr>
      </w:r>
    </w:p>
    <w:p w:rsidR="00000000" w:rsidDel="00000000" w:rsidP="00000000" w:rsidRDefault="00000000" w:rsidRPr="00000000" w14:paraId="00000034">
      <w:pPr>
        <w:rPr>
          <w:color w:val="222222"/>
          <w:sz w:val="26"/>
          <w:szCs w:val="26"/>
        </w:rPr>
      </w:pPr>
      <w:r w:rsidDel="00000000" w:rsidR="00000000" w:rsidRPr="00000000">
        <w:rPr>
          <w:rtl w:val="0"/>
        </w:rPr>
      </w:r>
    </w:p>
    <w:p w:rsidR="00000000" w:rsidDel="00000000" w:rsidP="00000000" w:rsidRDefault="00000000" w:rsidRPr="00000000" w14:paraId="00000035">
      <w:pPr>
        <w:rPr>
          <w:color w:val="222222"/>
          <w:sz w:val="26"/>
          <w:szCs w:val="26"/>
        </w:rPr>
      </w:pPr>
      <w:r w:rsidDel="00000000" w:rsidR="00000000" w:rsidRPr="00000000">
        <w:rPr>
          <w:rtl w:val="0"/>
        </w:rPr>
      </w:r>
    </w:p>
    <w:p w:rsidR="00000000" w:rsidDel="00000000" w:rsidP="00000000" w:rsidRDefault="00000000" w:rsidRPr="00000000" w14:paraId="00000036">
      <w:pPr>
        <w:rPr>
          <w:color w:val="222222"/>
          <w:sz w:val="26"/>
          <w:szCs w:val="26"/>
        </w:rPr>
      </w:pPr>
      <w:r w:rsidDel="00000000" w:rsidR="00000000" w:rsidRPr="00000000">
        <w:rPr>
          <w:rtl w:val="0"/>
        </w:rPr>
      </w:r>
    </w:p>
    <w:p w:rsidR="00000000" w:rsidDel="00000000" w:rsidP="00000000" w:rsidRDefault="00000000" w:rsidRPr="00000000" w14:paraId="00000037">
      <w:pPr>
        <w:rPr>
          <w:color w:val="222222"/>
          <w:sz w:val="26"/>
          <w:szCs w:val="26"/>
        </w:rPr>
      </w:pPr>
      <w:r w:rsidDel="00000000" w:rsidR="00000000" w:rsidRPr="00000000">
        <w:rPr>
          <w:rtl w:val="0"/>
        </w:rPr>
      </w:r>
    </w:p>
    <w:p w:rsidR="00000000" w:rsidDel="00000000" w:rsidP="00000000" w:rsidRDefault="00000000" w:rsidRPr="00000000" w14:paraId="00000038">
      <w:pPr>
        <w:rPr>
          <w:color w:val="222222"/>
          <w:sz w:val="26"/>
          <w:szCs w:val="26"/>
        </w:rPr>
      </w:pPr>
      <w:r w:rsidDel="00000000" w:rsidR="00000000" w:rsidRPr="00000000">
        <w:rPr>
          <w:rtl w:val="0"/>
        </w:rPr>
      </w:r>
    </w:p>
    <w:p w:rsidR="00000000" w:rsidDel="00000000" w:rsidP="00000000" w:rsidRDefault="00000000" w:rsidRPr="00000000" w14:paraId="00000039">
      <w:pPr>
        <w:rPr>
          <w:color w:val="222222"/>
          <w:sz w:val="26"/>
          <w:szCs w:val="26"/>
        </w:rPr>
      </w:pPr>
      <w:r w:rsidDel="00000000" w:rsidR="00000000" w:rsidRPr="00000000">
        <w:rPr>
          <w:rtl w:val="0"/>
        </w:rPr>
      </w:r>
    </w:p>
    <w:p w:rsidR="00000000" w:rsidDel="00000000" w:rsidP="00000000" w:rsidRDefault="00000000" w:rsidRPr="00000000" w14:paraId="0000003A">
      <w:pPr>
        <w:rPr>
          <w:color w:val="222222"/>
          <w:sz w:val="26"/>
          <w:szCs w:val="26"/>
        </w:rPr>
      </w:pPr>
      <w:r w:rsidDel="00000000" w:rsidR="00000000" w:rsidRPr="00000000">
        <w:rPr>
          <w:rtl w:val="0"/>
        </w:rPr>
      </w:r>
    </w:p>
    <w:p w:rsidR="00000000" w:rsidDel="00000000" w:rsidP="00000000" w:rsidRDefault="00000000" w:rsidRPr="00000000" w14:paraId="0000003B">
      <w:pPr>
        <w:rPr>
          <w:color w:val="222222"/>
          <w:sz w:val="26"/>
          <w:szCs w:val="26"/>
        </w:rPr>
      </w:pPr>
      <w:r w:rsidDel="00000000" w:rsidR="00000000" w:rsidRPr="00000000">
        <w:rPr>
          <w:rtl w:val="0"/>
        </w:rPr>
      </w:r>
    </w:p>
    <w:p w:rsidR="00000000" w:rsidDel="00000000" w:rsidP="00000000" w:rsidRDefault="00000000" w:rsidRPr="00000000" w14:paraId="0000003C">
      <w:pPr>
        <w:rPr>
          <w:color w:val="222222"/>
          <w:sz w:val="26"/>
          <w:szCs w:val="26"/>
        </w:rPr>
      </w:pPr>
      <w:r w:rsidDel="00000000" w:rsidR="00000000" w:rsidRPr="00000000">
        <w:rPr>
          <w:rtl w:val="0"/>
        </w:rPr>
      </w:r>
    </w:p>
    <w:p w:rsidR="00000000" w:rsidDel="00000000" w:rsidP="00000000" w:rsidRDefault="00000000" w:rsidRPr="00000000" w14:paraId="0000003D">
      <w:pPr>
        <w:rPr>
          <w:color w:val="222222"/>
          <w:sz w:val="26"/>
          <w:szCs w:val="26"/>
        </w:rPr>
      </w:pPr>
      <w:r w:rsidDel="00000000" w:rsidR="00000000" w:rsidRPr="00000000">
        <w:rPr>
          <w:rtl w:val="0"/>
        </w:rPr>
      </w:r>
    </w:p>
    <w:p w:rsidR="00000000" w:rsidDel="00000000" w:rsidP="00000000" w:rsidRDefault="00000000" w:rsidRPr="00000000" w14:paraId="0000003E">
      <w:pPr>
        <w:rPr>
          <w:color w:val="222222"/>
          <w:sz w:val="26"/>
          <w:szCs w:val="26"/>
        </w:rPr>
      </w:pPr>
      <w:r w:rsidDel="00000000" w:rsidR="00000000" w:rsidRPr="00000000">
        <w:rPr>
          <w:rtl w:val="0"/>
        </w:rPr>
      </w:r>
    </w:p>
    <w:p w:rsidR="00000000" w:rsidDel="00000000" w:rsidP="00000000" w:rsidRDefault="00000000" w:rsidRPr="00000000" w14:paraId="0000003F">
      <w:pPr>
        <w:rPr>
          <w:color w:val="222222"/>
          <w:sz w:val="26"/>
          <w:szCs w:val="26"/>
        </w:rPr>
      </w:pPr>
      <w:r w:rsidDel="00000000" w:rsidR="00000000" w:rsidRPr="00000000">
        <w:rPr>
          <w:rtl w:val="0"/>
        </w:rPr>
      </w:r>
    </w:p>
    <w:p w:rsidR="00000000" w:rsidDel="00000000" w:rsidP="00000000" w:rsidRDefault="00000000" w:rsidRPr="00000000" w14:paraId="00000040">
      <w:pPr>
        <w:rPr>
          <w:color w:val="222222"/>
          <w:sz w:val="26"/>
          <w:szCs w:val="26"/>
        </w:rPr>
      </w:pPr>
      <w:r w:rsidDel="00000000" w:rsidR="00000000" w:rsidRPr="00000000">
        <w:rPr>
          <w:rtl w:val="0"/>
        </w:rPr>
      </w:r>
    </w:p>
    <w:p w:rsidR="00000000" w:rsidDel="00000000" w:rsidP="00000000" w:rsidRDefault="00000000" w:rsidRPr="00000000" w14:paraId="00000041">
      <w:pPr>
        <w:rPr>
          <w:color w:val="222222"/>
          <w:sz w:val="26"/>
          <w:szCs w:val="26"/>
        </w:rPr>
      </w:pPr>
      <w:r w:rsidDel="00000000" w:rsidR="00000000" w:rsidRPr="00000000">
        <w:rPr>
          <w:rtl w:val="0"/>
        </w:rPr>
      </w:r>
    </w:p>
    <w:p w:rsidR="00000000" w:rsidDel="00000000" w:rsidP="00000000" w:rsidRDefault="00000000" w:rsidRPr="00000000" w14:paraId="00000042">
      <w:pPr>
        <w:rPr>
          <w:color w:val="222222"/>
          <w:sz w:val="26"/>
          <w:szCs w:val="26"/>
        </w:rPr>
      </w:pPr>
      <w:r w:rsidDel="00000000" w:rsidR="00000000" w:rsidRPr="00000000">
        <w:rPr>
          <w:rtl w:val="0"/>
        </w:rPr>
      </w:r>
    </w:p>
    <w:p w:rsidR="00000000" w:rsidDel="00000000" w:rsidP="00000000" w:rsidRDefault="00000000" w:rsidRPr="00000000" w14:paraId="00000043">
      <w:pPr>
        <w:rPr>
          <w:color w:val="222222"/>
          <w:sz w:val="26"/>
          <w:szCs w:val="26"/>
        </w:rPr>
      </w:pPr>
      <w:r w:rsidDel="00000000" w:rsidR="00000000" w:rsidRPr="00000000">
        <w:rPr>
          <w:rtl w:val="0"/>
        </w:rPr>
      </w:r>
    </w:p>
    <w:p w:rsidR="00000000" w:rsidDel="00000000" w:rsidP="00000000" w:rsidRDefault="00000000" w:rsidRPr="00000000" w14:paraId="00000044">
      <w:pPr>
        <w:rPr>
          <w:color w:val="222222"/>
          <w:sz w:val="26"/>
          <w:szCs w:val="26"/>
        </w:rPr>
      </w:pPr>
      <w:r w:rsidDel="00000000" w:rsidR="00000000" w:rsidRPr="00000000">
        <w:rPr>
          <w:rtl w:val="0"/>
        </w:rPr>
      </w:r>
    </w:p>
    <w:p w:rsidR="00000000" w:rsidDel="00000000" w:rsidP="00000000" w:rsidRDefault="00000000" w:rsidRPr="00000000" w14:paraId="00000045">
      <w:pPr>
        <w:rPr>
          <w:color w:val="222222"/>
          <w:sz w:val="26"/>
          <w:szCs w:val="26"/>
        </w:rPr>
      </w:pPr>
      <w:r w:rsidDel="00000000" w:rsidR="00000000" w:rsidRPr="00000000">
        <w:rPr>
          <w:color w:val="222222"/>
          <w:sz w:val="26"/>
          <w:szCs w:val="26"/>
          <w:rtl w:val="0"/>
        </w:rPr>
        <w:t xml:space="preserve">Kolb, D. A. (1976). The Learning Style Inventory: Technical Manual. Boston, MA: McBer</w:t>
      </w:r>
    </w:p>
    <w:p w:rsidR="00000000" w:rsidDel="00000000" w:rsidP="00000000" w:rsidRDefault="00000000" w:rsidRPr="00000000" w14:paraId="00000046">
      <w:pPr>
        <w:rPr>
          <w:color w:val="222222"/>
          <w:sz w:val="26"/>
          <w:szCs w:val="26"/>
        </w:rPr>
      </w:pPr>
      <w:r w:rsidDel="00000000" w:rsidR="00000000" w:rsidRPr="00000000">
        <w:rPr>
          <w:rtl w:val="0"/>
        </w:rPr>
      </w:r>
    </w:p>
    <w:p w:rsidR="00000000" w:rsidDel="00000000" w:rsidP="00000000" w:rsidRDefault="00000000" w:rsidRPr="00000000" w14:paraId="00000047">
      <w:pPr>
        <w:rPr>
          <w:color w:val="222222"/>
          <w:sz w:val="26"/>
          <w:szCs w:val="26"/>
        </w:rPr>
      </w:pPr>
      <w:r w:rsidDel="00000000" w:rsidR="00000000" w:rsidRPr="00000000">
        <w:rPr>
          <w:rtl w:val="0"/>
        </w:rPr>
      </w:r>
    </w:p>
    <w:p w:rsidR="00000000" w:rsidDel="00000000" w:rsidP="00000000" w:rsidRDefault="00000000" w:rsidRPr="00000000" w14:paraId="00000048">
      <w:pPr>
        <w:rPr>
          <w:color w:val="222222"/>
          <w:sz w:val="26"/>
          <w:szCs w:val="26"/>
        </w:rPr>
      </w:pPr>
      <w:r w:rsidDel="00000000" w:rsidR="00000000" w:rsidRPr="00000000">
        <w:rPr>
          <w:color w:val="222222"/>
          <w:sz w:val="26"/>
          <w:szCs w:val="26"/>
          <w:rtl w:val="0"/>
        </w:rPr>
        <w:t xml:space="preserve">Trakia Journal of Sciences, Vol. 2, No. 4, 2004 (pages 37/38)</w:t>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