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3D12A" w14:textId="04906E74" w:rsidR="00830667" w:rsidRDefault="00830667" w:rsidP="00830667">
      <w:pPr>
        <w:pStyle w:val="Normal1"/>
        <w:rPr>
          <w:b/>
          <w:lang w:val="en-GB"/>
        </w:rPr>
      </w:pPr>
      <w:r>
        <w:rPr>
          <w:b/>
          <w:lang w:val="en-GB"/>
        </w:rPr>
        <w:t xml:space="preserve">    </w:t>
      </w:r>
    </w:p>
    <w:p w14:paraId="0C2A7B08" w14:textId="70031B04" w:rsidR="00830667" w:rsidRDefault="00830667" w:rsidP="00830667">
      <w:pPr>
        <w:pStyle w:val="Normal1"/>
        <w:jc w:val="center"/>
        <w:rPr>
          <w:b/>
          <w:lang w:val="en-GB"/>
        </w:rPr>
      </w:pPr>
    </w:p>
    <w:p w14:paraId="4230521A" w14:textId="52CA8DC7" w:rsidR="00830667" w:rsidRDefault="00830667" w:rsidP="00830667">
      <w:pPr>
        <w:pStyle w:val="Normal1"/>
        <w:jc w:val="center"/>
        <w:rPr>
          <w:b/>
          <w:lang w:val="en-GB"/>
        </w:rPr>
      </w:pPr>
    </w:p>
    <w:p w14:paraId="3FADFF6F" w14:textId="112D0DA2" w:rsidR="00830667" w:rsidRDefault="00830667" w:rsidP="00830667">
      <w:pPr>
        <w:pStyle w:val="Normal1"/>
        <w:jc w:val="center"/>
        <w:rPr>
          <w:b/>
          <w:lang w:val="en-GB"/>
        </w:rPr>
      </w:pPr>
    </w:p>
    <w:p w14:paraId="0870BE32" w14:textId="77777777" w:rsidR="00830667" w:rsidRDefault="00830667" w:rsidP="00830667">
      <w:pPr>
        <w:pStyle w:val="Normal1"/>
        <w:rPr>
          <w:b/>
          <w:lang w:val="en-GB"/>
        </w:rPr>
      </w:pPr>
    </w:p>
    <w:p w14:paraId="0013875B" w14:textId="6AB57026" w:rsidR="004B5CCC" w:rsidRDefault="007B2AC5" w:rsidP="004B5CCC">
      <w:pPr>
        <w:pStyle w:val="Normal1"/>
        <w:jc w:val="center"/>
        <w:rPr>
          <w:sz w:val="28"/>
          <w:szCs w:val="28"/>
          <w:lang w:val="en-GB"/>
        </w:rPr>
      </w:pPr>
      <w:r w:rsidRPr="004B5CCC">
        <w:rPr>
          <w:b/>
          <w:bCs/>
          <w:sz w:val="28"/>
          <w:szCs w:val="28"/>
          <w:lang w:val="en-GB"/>
        </w:rPr>
        <w:t>A comparison of the marketing methods of two multinational hotel brands</w:t>
      </w:r>
      <w:r w:rsidRPr="00830667">
        <w:rPr>
          <w:sz w:val="32"/>
          <w:szCs w:val="32"/>
          <w:lang w:val="en-GB"/>
        </w:rPr>
        <w:t xml:space="preserve"> </w:t>
      </w:r>
      <w:r w:rsidR="00830667" w:rsidRPr="00830667">
        <w:rPr>
          <w:sz w:val="32"/>
          <w:szCs w:val="32"/>
          <w:lang w:val="en-GB"/>
        </w:rPr>
        <w:t xml:space="preserve">  </w:t>
      </w:r>
      <w:r w:rsidR="00830667">
        <w:rPr>
          <w:lang w:val="en-GB"/>
        </w:rPr>
        <w:t xml:space="preserve">  </w:t>
      </w:r>
      <w:r w:rsidRPr="00830667">
        <w:rPr>
          <w:sz w:val="28"/>
          <w:szCs w:val="28"/>
          <w:lang w:val="en-GB"/>
        </w:rPr>
        <w:t>(Ritz Carlton and Best Wester</w:t>
      </w:r>
      <w:r w:rsidR="00E31F7F">
        <w:rPr>
          <w:sz w:val="28"/>
          <w:szCs w:val="28"/>
          <w:lang w:val="en-GB"/>
        </w:rPr>
        <w:t>)</w:t>
      </w:r>
    </w:p>
    <w:p w14:paraId="09D231D4" w14:textId="5FCE45DD" w:rsidR="004B5CCC" w:rsidRDefault="004B5CCC" w:rsidP="004B5CCC">
      <w:pPr>
        <w:pStyle w:val="Normal1"/>
        <w:jc w:val="center"/>
        <w:rPr>
          <w:sz w:val="28"/>
          <w:szCs w:val="28"/>
          <w:lang w:val="en-GB"/>
        </w:rPr>
      </w:pPr>
    </w:p>
    <w:p w14:paraId="075B23CD" w14:textId="4E793442" w:rsidR="004B5CCC" w:rsidRDefault="004B5CCC" w:rsidP="004B5CCC">
      <w:pPr>
        <w:pStyle w:val="Normal1"/>
        <w:jc w:val="center"/>
        <w:rPr>
          <w:sz w:val="28"/>
          <w:szCs w:val="28"/>
          <w:lang w:val="en-GB"/>
        </w:rPr>
      </w:pPr>
    </w:p>
    <w:p w14:paraId="1AD69814" w14:textId="3594F169" w:rsidR="004B5CCC" w:rsidRDefault="004B5CCC" w:rsidP="004B5CCC">
      <w:pPr>
        <w:pStyle w:val="Normal1"/>
        <w:jc w:val="center"/>
        <w:rPr>
          <w:sz w:val="28"/>
          <w:szCs w:val="28"/>
          <w:lang w:val="en-GB"/>
        </w:rPr>
      </w:pPr>
    </w:p>
    <w:p w14:paraId="605FBE9F" w14:textId="61AA6FA8" w:rsidR="004B5CCC" w:rsidRPr="004B5CCC" w:rsidRDefault="004B5CCC" w:rsidP="004B5CCC">
      <w:pPr>
        <w:pStyle w:val="Normal1"/>
        <w:jc w:val="left"/>
        <w:rPr>
          <w:sz w:val="28"/>
          <w:szCs w:val="28"/>
          <w:lang w:val="en-GB"/>
        </w:rPr>
      </w:pPr>
      <w:r w:rsidRPr="004B5CCC">
        <w:rPr>
          <w:i/>
          <w:iCs/>
          <w:sz w:val="28"/>
          <w:szCs w:val="28"/>
          <w:lang w:val="en-GB"/>
        </w:rPr>
        <w:t>Full Name:</w:t>
      </w:r>
      <w:r>
        <w:rPr>
          <w:i/>
          <w:iCs/>
          <w:sz w:val="28"/>
          <w:szCs w:val="28"/>
          <w:lang w:val="en-GB"/>
        </w:rPr>
        <w:t xml:space="preserve"> </w:t>
      </w:r>
      <w:proofErr w:type="spellStart"/>
      <w:r w:rsidRPr="004B5CCC">
        <w:rPr>
          <w:sz w:val="28"/>
          <w:szCs w:val="28"/>
          <w:lang w:val="en-GB"/>
        </w:rPr>
        <w:t>Printesa</w:t>
      </w:r>
      <w:proofErr w:type="spellEnd"/>
      <w:r w:rsidRPr="004B5CCC">
        <w:rPr>
          <w:sz w:val="28"/>
          <w:szCs w:val="28"/>
          <w:lang w:val="en-GB"/>
        </w:rPr>
        <w:t xml:space="preserve"> Eftimie</w:t>
      </w:r>
    </w:p>
    <w:p w14:paraId="11697C95" w14:textId="5499FBAA" w:rsidR="004B5CCC" w:rsidRPr="004B5CCC" w:rsidRDefault="004B5CCC" w:rsidP="004B5CCC">
      <w:pPr>
        <w:pStyle w:val="Normal1"/>
        <w:jc w:val="left"/>
        <w:rPr>
          <w:sz w:val="28"/>
          <w:szCs w:val="28"/>
          <w:lang w:val="en-GB"/>
        </w:rPr>
      </w:pPr>
      <w:r w:rsidRPr="004B5CCC">
        <w:rPr>
          <w:i/>
          <w:iCs/>
          <w:sz w:val="28"/>
          <w:szCs w:val="28"/>
          <w:lang w:val="en-GB"/>
        </w:rPr>
        <w:t xml:space="preserve">Student ID </w:t>
      </w:r>
      <w:r>
        <w:rPr>
          <w:i/>
          <w:iCs/>
          <w:sz w:val="28"/>
          <w:szCs w:val="28"/>
          <w:lang w:val="en-GB"/>
        </w:rPr>
        <w:t>number:</w:t>
      </w:r>
      <w:r w:rsidR="00297A78">
        <w:rPr>
          <w:i/>
          <w:iCs/>
          <w:sz w:val="28"/>
          <w:szCs w:val="28"/>
          <w:lang w:val="en-GB"/>
        </w:rPr>
        <w:t xml:space="preserve"> </w:t>
      </w:r>
      <w:r>
        <w:rPr>
          <w:sz w:val="28"/>
          <w:szCs w:val="28"/>
          <w:lang w:val="en-GB"/>
        </w:rPr>
        <w:t>2206215</w:t>
      </w:r>
    </w:p>
    <w:p w14:paraId="4B228C10" w14:textId="3CBBAB9D" w:rsidR="004B5CCC" w:rsidRDefault="004B5CCC" w:rsidP="004B5CCC">
      <w:pPr>
        <w:pStyle w:val="Normal1"/>
        <w:jc w:val="left"/>
        <w:rPr>
          <w:sz w:val="28"/>
          <w:szCs w:val="28"/>
          <w:lang w:val="en-GB"/>
        </w:rPr>
      </w:pPr>
      <w:r>
        <w:rPr>
          <w:i/>
          <w:iCs/>
          <w:sz w:val="28"/>
          <w:szCs w:val="28"/>
          <w:lang w:val="en-GB"/>
        </w:rPr>
        <w:t>The module title: Marketing Essentials</w:t>
      </w:r>
      <w:r>
        <w:rPr>
          <w:sz w:val="28"/>
          <w:szCs w:val="28"/>
          <w:lang w:val="en-GB"/>
        </w:rPr>
        <w:t>: BMIH</w:t>
      </w:r>
      <w:r w:rsidR="007F0AC2">
        <w:rPr>
          <w:sz w:val="28"/>
          <w:szCs w:val="28"/>
          <w:lang w:val="en-GB"/>
        </w:rPr>
        <w:t>4</w:t>
      </w:r>
      <w:r>
        <w:rPr>
          <w:sz w:val="28"/>
          <w:szCs w:val="28"/>
          <w:lang w:val="en-GB"/>
        </w:rPr>
        <w:t>005</w:t>
      </w:r>
    </w:p>
    <w:p w14:paraId="1EFE7B7D" w14:textId="64DB8569" w:rsidR="00297A78" w:rsidRDefault="00297A78" w:rsidP="004B5CCC">
      <w:pPr>
        <w:pStyle w:val="Normal1"/>
        <w:jc w:val="left"/>
        <w:rPr>
          <w:sz w:val="28"/>
          <w:szCs w:val="28"/>
          <w:lang w:val="ro-MD"/>
        </w:rPr>
      </w:pPr>
      <w:r>
        <w:rPr>
          <w:i/>
          <w:iCs/>
          <w:sz w:val="28"/>
          <w:szCs w:val="28"/>
          <w:lang w:val="en-GB"/>
        </w:rPr>
        <w:t>Lecturer’s Name</w:t>
      </w:r>
      <w:r>
        <w:rPr>
          <w:i/>
          <w:iCs/>
          <w:sz w:val="28"/>
          <w:szCs w:val="28"/>
          <w:lang w:val="ro-MD"/>
        </w:rPr>
        <w:t xml:space="preserve">: </w:t>
      </w:r>
      <w:r>
        <w:rPr>
          <w:sz w:val="28"/>
          <w:szCs w:val="28"/>
          <w:lang w:val="ro-MD"/>
        </w:rPr>
        <w:t>Luciana Suardi</w:t>
      </w:r>
    </w:p>
    <w:p w14:paraId="433AC443" w14:textId="104C9422" w:rsidR="00297A78" w:rsidRPr="00297A78" w:rsidRDefault="00297A78" w:rsidP="004B5CCC">
      <w:pPr>
        <w:pStyle w:val="Normal1"/>
        <w:jc w:val="left"/>
        <w:rPr>
          <w:sz w:val="28"/>
          <w:szCs w:val="28"/>
          <w:lang w:val="ro-MD"/>
        </w:rPr>
      </w:pPr>
      <w:r>
        <w:rPr>
          <w:i/>
          <w:iCs/>
          <w:sz w:val="28"/>
          <w:szCs w:val="28"/>
          <w:lang w:val="ro-MD"/>
        </w:rPr>
        <w:t>Date:</w:t>
      </w:r>
      <w:r w:rsidRPr="00297A78">
        <w:rPr>
          <w:sz w:val="28"/>
          <w:szCs w:val="28"/>
          <w:lang w:val="ro-MD"/>
        </w:rPr>
        <w:t>04.11.2022</w:t>
      </w:r>
    </w:p>
    <w:p w14:paraId="63F08484" w14:textId="55D2406A" w:rsidR="00297A78" w:rsidRPr="00297A78" w:rsidRDefault="00297A78" w:rsidP="004B5CCC">
      <w:pPr>
        <w:pStyle w:val="Normal1"/>
        <w:jc w:val="left"/>
        <w:rPr>
          <w:i/>
          <w:iCs/>
          <w:sz w:val="28"/>
          <w:szCs w:val="28"/>
          <w:lang w:val="ro-MD"/>
        </w:rPr>
      </w:pPr>
    </w:p>
    <w:p w14:paraId="1BD7CC83" w14:textId="77777777" w:rsidR="004B5CCC" w:rsidRPr="004B5CCC" w:rsidRDefault="004B5CCC" w:rsidP="00830667">
      <w:pPr>
        <w:pStyle w:val="Normal1"/>
        <w:jc w:val="left"/>
        <w:rPr>
          <w:b/>
          <w:i/>
          <w:iCs/>
          <w:lang w:val="en-GB"/>
        </w:rPr>
      </w:pPr>
    </w:p>
    <w:p w14:paraId="117D16B2" w14:textId="77777777" w:rsidR="008C77FF" w:rsidRPr="00F27CAC" w:rsidRDefault="008C77FF">
      <w:pPr>
        <w:pStyle w:val="Normal1"/>
        <w:jc w:val="left"/>
        <w:rPr>
          <w:lang w:val="en-GB"/>
        </w:rPr>
      </w:pPr>
    </w:p>
    <w:p w14:paraId="06DC5395" w14:textId="77777777" w:rsidR="008C77FF" w:rsidRPr="00F27CAC" w:rsidRDefault="007B2AC5" w:rsidP="004B5CCC">
      <w:pPr>
        <w:pStyle w:val="Normal1"/>
        <w:rPr>
          <w:b/>
          <w:lang w:val="en-GB"/>
        </w:rPr>
      </w:pPr>
      <w:r w:rsidRPr="00F27CAC">
        <w:rPr>
          <w:lang w:val="en-GB"/>
        </w:rPr>
        <w:br w:type="page"/>
      </w:r>
    </w:p>
    <w:p w14:paraId="4F602911" w14:textId="77777777" w:rsidR="00F27CAC" w:rsidRPr="00F27CAC" w:rsidRDefault="00F27CAC">
      <w:pPr>
        <w:rPr>
          <w:b/>
          <w:szCs w:val="40"/>
        </w:rPr>
      </w:pPr>
      <w:r w:rsidRPr="00F27CAC">
        <w:lastRenderedPageBreak/>
        <w:br w:type="page"/>
      </w:r>
    </w:p>
    <w:p w14:paraId="37143EBA" w14:textId="77777777" w:rsidR="008C77FF" w:rsidRPr="00F27CAC" w:rsidRDefault="007B2AC5" w:rsidP="00F27CAC">
      <w:pPr>
        <w:pStyle w:val="Heading1"/>
        <w:rPr>
          <w:lang w:val="en-GB"/>
        </w:rPr>
      </w:pPr>
      <w:r w:rsidRPr="00F27CAC">
        <w:rPr>
          <w:lang w:val="en-GB"/>
        </w:rPr>
        <w:lastRenderedPageBreak/>
        <w:t>“An introduction to your chosen multinational hotel brands, including why you have chosen them”</w:t>
      </w:r>
    </w:p>
    <w:p w14:paraId="1EB73F56" w14:textId="77777777" w:rsidR="008C77FF" w:rsidRPr="00F27CAC" w:rsidRDefault="007B2AC5">
      <w:pPr>
        <w:pStyle w:val="Normal1"/>
        <w:rPr>
          <w:lang w:val="en-GB"/>
        </w:rPr>
      </w:pPr>
      <w:r w:rsidRPr="00F27CAC">
        <w:rPr>
          <w:b/>
          <w:i/>
          <w:lang w:val="en-GB"/>
        </w:rPr>
        <w:t>Ritz Carlton</w:t>
      </w:r>
      <w:r w:rsidRPr="00F27CAC">
        <w:rPr>
          <w:lang w:val="en-GB"/>
        </w:rPr>
        <w:t xml:space="preserve"> is a multinational hotel chain that is heavily focused towards its marketing efforts that they have. The company has over 100 luxury hotels across 30 different countries. The company was founded in 1983 and aimed to be one of the largest luxury hotel chains globally. The main reason for selecting this company is to understand the marketing efforts that the company has given in the market to make sure that a premium set of customers can be attracted to the services (Sucher and McManus, 2001). The </w:t>
      </w:r>
      <w:r w:rsidRPr="00F27CAC">
        <w:rPr>
          <w:b/>
          <w:i/>
          <w:lang w:val="en-GB"/>
        </w:rPr>
        <w:t xml:space="preserve">Best Western Hotels &amp; Resorts brand </w:t>
      </w:r>
      <w:r w:rsidRPr="00F27CAC">
        <w:rPr>
          <w:lang w:val="en-GB"/>
        </w:rPr>
        <w:t xml:space="preserve">has a large presence in the global market with over 4500 hotels. The company has over 2,000 hotels in North America where they hold a key set customer base. The company was founded in 1946 with BWH Hotel Group as the parent hotel group. The company will be selected for comparison because it has a strong presence in the market and the reach it has to the customers can be understood effectively (Chan </w:t>
      </w:r>
      <w:r w:rsidRPr="00F27CAC">
        <w:rPr>
          <w:i/>
          <w:lang w:val="en-GB"/>
        </w:rPr>
        <w:t>et al.,</w:t>
      </w:r>
      <w:r w:rsidRPr="00F27CAC">
        <w:rPr>
          <w:lang w:val="en-GB"/>
        </w:rPr>
        <w:t xml:space="preserve"> 2021).</w:t>
      </w:r>
    </w:p>
    <w:p w14:paraId="770590F1" w14:textId="77777777" w:rsidR="007B2AC5" w:rsidRPr="00F27CAC" w:rsidRDefault="007B2AC5">
      <w:pPr>
        <w:rPr>
          <w:b/>
          <w:szCs w:val="40"/>
        </w:rPr>
      </w:pPr>
      <w:r w:rsidRPr="00F27CAC">
        <w:br w:type="page"/>
      </w:r>
    </w:p>
    <w:p w14:paraId="2B96716D" w14:textId="77777777" w:rsidR="008C77FF" w:rsidRPr="00F27CAC" w:rsidRDefault="007B2AC5" w:rsidP="007B2AC5">
      <w:pPr>
        <w:pStyle w:val="Heading1"/>
        <w:rPr>
          <w:lang w:val="en-GB"/>
        </w:rPr>
      </w:pPr>
      <w:r w:rsidRPr="00F27CAC">
        <w:rPr>
          <w:lang w:val="en-GB"/>
        </w:rPr>
        <w:lastRenderedPageBreak/>
        <w:t>Main body</w:t>
      </w:r>
    </w:p>
    <w:p w14:paraId="458A3073" w14:textId="77777777" w:rsidR="008C77FF" w:rsidRPr="00F27CAC" w:rsidRDefault="007B2AC5" w:rsidP="007B2AC5">
      <w:pPr>
        <w:pStyle w:val="Heading2"/>
        <w:rPr>
          <w:lang w:val="en-GB"/>
        </w:rPr>
      </w:pPr>
      <w:r w:rsidRPr="00F27CAC">
        <w:rPr>
          <w:lang w:val="en-GB"/>
        </w:rPr>
        <w:t>“The marketing choices they have made and the directions they have taken within marketing”</w:t>
      </w:r>
    </w:p>
    <w:p w14:paraId="61717B0D" w14:textId="77777777" w:rsidR="008C77FF" w:rsidRPr="00F27CAC" w:rsidRDefault="007B2AC5">
      <w:pPr>
        <w:pStyle w:val="Normal1"/>
        <w:rPr>
          <w:lang w:val="en-GB"/>
        </w:rPr>
      </w:pPr>
      <w:r w:rsidRPr="00F27CAC">
        <w:rPr>
          <w:lang w:val="en-GB"/>
        </w:rPr>
        <w:t xml:space="preserve">The company is also known as </w:t>
      </w:r>
      <w:r w:rsidRPr="00F27CAC">
        <w:rPr>
          <w:b/>
          <w:i/>
          <w:lang w:val="en-GB"/>
        </w:rPr>
        <w:t>The Ritz Mystique</w:t>
      </w:r>
      <w:r w:rsidRPr="00F27CAC">
        <w:rPr>
          <w:lang w:val="en-GB"/>
        </w:rPr>
        <w:t xml:space="preserve"> because of the premium luxury service they are offering its loyal customer base globally. In 1983 the company originated as an LLC (Limited Liability Company). The company has been working on enhancing the customer experience for the customers. By the year 1992, the company had reached 23 exceptional luxury hotels that were useful for attracting customers towards the hotels. The progress was noticed in the industry significantly and in 1998 the brand was purchased by Marriott International. In 2000 Ritz Carlton selected Washington D.C.as the first property that they had made available for the customers (Partlow, 1993). This was followed by the first Destination Club property, Aspen Highlands in the year 2001. T</w:t>
      </w:r>
      <w:r w:rsidRPr="00F27CAC">
        <w:rPr>
          <w:sz w:val="26"/>
          <w:szCs w:val="26"/>
          <w:lang w:val="en-GB"/>
        </w:rPr>
        <w:t xml:space="preserve">he company enhanced their marketing presence in the year 2008 by opening the </w:t>
      </w:r>
      <w:r w:rsidRPr="00F27CAC">
        <w:rPr>
          <w:lang w:val="en-GB"/>
        </w:rPr>
        <w:t>Ritz-Carlton Reserve property.</w:t>
      </w:r>
    </w:p>
    <w:p w14:paraId="598A824E" w14:textId="77777777" w:rsidR="008C77FF" w:rsidRPr="00F27CAC" w:rsidRDefault="007B2AC5">
      <w:pPr>
        <w:pStyle w:val="Normal1"/>
        <w:rPr>
          <w:b/>
          <w:lang w:val="en-GB"/>
        </w:rPr>
      </w:pPr>
      <w:r w:rsidRPr="00F27CAC">
        <w:rPr>
          <w:lang w:val="en-GB"/>
        </w:rPr>
        <w:t xml:space="preserve">The marketing history of </w:t>
      </w:r>
      <w:r w:rsidRPr="00F27CAC">
        <w:rPr>
          <w:b/>
          <w:i/>
          <w:lang w:val="en-GB"/>
        </w:rPr>
        <w:t>Best Western</w:t>
      </w:r>
      <w:r w:rsidRPr="00F27CAC">
        <w:rPr>
          <w:lang w:val="en-GB"/>
        </w:rPr>
        <w:t xml:space="preserve"> is quite different from that of Ritz Carlton. The company has a strong historical presence in the market. In 1962 the company had only a hospitality reservations service that was helpful for them in attracting the customer base that they have in the US. In the year the company moved their headquarters from Long Beach, CA, to Phoenix, AZ in order to establish a strong base in the market. In the year 1979, the company successfully attracted 15 million guests and generated $1 billion in room sales. The new Best Western logo and identity were formed in 1993. The company also implemented the High-Speed Internet Access (HSIA) initiative in its business in the year 2004 to enhance its market presence. This marketing initiative also enhanced their ability to offer a smooth and fast process of hotel services to the customers they have (</w:t>
      </w:r>
      <w:proofErr w:type="spellStart"/>
      <w:r w:rsidRPr="00F27CAC">
        <w:rPr>
          <w:lang w:val="en-GB"/>
        </w:rPr>
        <w:t>Fyall</w:t>
      </w:r>
      <w:proofErr w:type="spellEnd"/>
      <w:r w:rsidRPr="00F27CAC">
        <w:rPr>
          <w:lang w:val="en-GB"/>
        </w:rPr>
        <w:t xml:space="preserve"> </w:t>
      </w:r>
      <w:r w:rsidRPr="00F27CAC">
        <w:rPr>
          <w:i/>
          <w:lang w:val="en-GB"/>
        </w:rPr>
        <w:t>et al.,</w:t>
      </w:r>
      <w:r w:rsidRPr="00F27CAC">
        <w:rPr>
          <w:lang w:val="en-GB"/>
        </w:rPr>
        <w:t xml:space="preserve"> 2019). The </w:t>
      </w:r>
      <w:proofErr w:type="spellStart"/>
      <w:r w:rsidRPr="00F27CAC">
        <w:rPr>
          <w:lang w:val="en-GB"/>
        </w:rPr>
        <w:t>Atrea</w:t>
      </w:r>
      <w:proofErr w:type="spellEnd"/>
      <w:r w:rsidRPr="00F27CAC">
        <w:rPr>
          <w:lang w:val="en-GB"/>
        </w:rPr>
        <w:t xml:space="preserve"> prototype was also launched in the year 2008 to make sure that the marketing strategy that they are using can be enhanced for the customers. The company also focused on an urban boutique concept focused on style, technology and engagement in 2014 to enhance the market presence for the company reaching out to its customers. The global hotel brand World Hotels was also acquired by Best Western to make sure that the market share that the company has can be increased more.</w:t>
      </w:r>
    </w:p>
    <w:p w14:paraId="31B5C959" w14:textId="77777777" w:rsidR="008C77FF" w:rsidRPr="00F27CAC" w:rsidRDefault="007B2AC5" w:rsidP="007B2AC5">
      <w:pPr>
        <w:pStyle w:val="Heading2"/>
        <w:rPr>
          <w:lang w:val="en-GB"/>
        </w:rPr>
      </w:pPr>
      <w:r w:rsidRPr="00F27CAC">
        <w:rPr>
          <w:lang w:val="en-GB"/>
        </w:rPr>
        <w:t>Their current market positions</w:t>
      </w:r>
    </w:p>
    <w:p w14:paraId="25FA1B19" w14:textId="77777777" w:rsidR="008C77FF" w:rsidRPr="00F27CAC" w:rsidRDefault="007B2AC5">
      <w:pPr>
        <w:pStyle w:val="Normal1"/>
        <w:rPr>
          <w:lang w:val="en-GB"/>
        </w:rPr>
      </w:pPr>
      <w:r w:rsidRPr="00F27CAC">
        <w:rPr>
          <w:b/>
          <w:i/>
          <w:lang w:val="en-GB"/>
        </w:rPr>
        <w:t>Ritz Carlton</w:t>
      </w:r>
      <w:r w:rsidRPr="00F27CAC">
        <w:rPr>
          <w:lang w:val="en-GB"/>
        </w:rPr>
        <w:t xml:space="preserve"> has over 10000 employees across all the hotels that the company operates in. The company has a category tank of 62 within the US in terms of the hotel services that are being </w:t>
      </w:r>
      <w:r w:rsidRPr="00F27CAC">
        <w:rPr>
          <w:lang w:val="en-GB"/>
        </w:rPr>
        <w:lastRenderedPageBreak/>
        <w:t>offered to the customers. Online marketing is heavily focused on by the company where they have over 2 million visits to their website. Over 62% of their current customer base belongs from the US and the next best customer base is in Japan over 6.5%. The majority of the customer base that the company has belongs to the age group of 25 to 34. Accommodation and hotel is the most sold service that Ritz Carlton has where the company has a strong customer base and strong market position (Kevin, 2019).</w:t>
      </w:r>
    </w:p>
    <w:p w14:paraId="06EE57AA" w14:textId="77777777" w:rsidR="008C77FF" w:rsidRPr="00F27CAC" w:rsidRDefault="007B2AC5">
      <w:pPr>
        <w:pStyle w:val="Normal1"/>
        <w:rPr>
          <w:lang w:val="en-GB"/>
        </w:rPr>
      </w:pPr>
      <w:r w:rsidRPr="00F27CAC">
        <w:rPr>
          <w:lang w:val="en-GB"/>
        </w:rPr>
        <w:t xml:space="preserve">The </w:t>
      </w:r>
      <w:r w:rsidRPr="00F27CAC">
        <w:rPr>
          <w:b/>
          <w:i/>
          <w:lang w:val="en-GB"/>
        </w:rPr>
        <w:t xml:space="preserve">Best Western Hotels </w:t>
      </w:r>
      <w:r w:rsidRPr="00F27CAC">
        <w:rPr>
          <w:lang w:val="en-GB"/>
        </w:rPr>
        <w:t xml:space="preserve">also has a strong market position in comparison to the Ritz Carlton. The company has a category rank of 19 which is much better in comparison to the previous company. The company has around 5000 employees that are currently operating globally across different hotels. This area might not be stronger for the Best Western. The company has a strong online presence with over 5 million </w:t>
      </w:r>
      <w:proofErr w:type="spellStart"/>
      <w:r w:rsidRPr="00F27CAC">
        <w:rPr>
          <w:lang w:val="en-GB"/>
        </w:rPr>
        <w:t>ists</w:t>
      </w:r>
      <w:proofErr w:type="spellEnd"/>
      <w:r w:rsidRPr="00F27CAC">
        <w:rPr>
          <w:lang w:val="en-GB"/>
        </w:rPr>
        <w:t xml:space="preserve"> on its website page. The majority of their customer base is in the US with over 78% of the customer base followed by Canada with around 9% (</w:t>
      </w:r>
      <w:proofErr w:type="spellStart"/>
      <w:r w:rsidRPr="00F27CAC">
        <w:rPr>
          <w:lang w:val="en-GB"/>
        </w:rPr>
        <w:t>Stylianou</w:t>
      </w:r>
      <w:proofErr w:type="spellEnd"/>
      <w:r w:rsidRPr="00F27CAC">
        <w:rPr>
          <w:lang w:val="en-GB"/>
        </w:rPr>
        <w:t xml:space="preserve"> </w:t>
      </w:r>
      <w:r w:rsidRPr="00F27CAC">
        <w:rPr>
          <w:i/>
          <w:lang w:val="en-GB"/>
        </w:rPr>
        <w:t>et al.,</w:t>
      </w:r>
      <w:r w:rsidRPr="00F27CAC">
        <w:rPr>
          <w:lang w:val="en-GB"/>
        </w:rPr>
        <w:t xml:space="preserve"> 2019).</w:t>
      </w:r>
    </w:p>
    <w:p w14:paraId="00A5D679" w14:textId="77777777" w:rsidR="008C77FF" w:rsidRPr="00F27CAC" w:rsidRDefault="007B2AC5" w:rsidP="007B2AC5">
      <w:pPr>
        <w:pStyle w:val="Heading2"/>
        <w:rPr>
          <w:lang w:val="en-GB"/>
        </w:rPr>
      </w:pPr>
      <w:r w:rsidRPr="00F27CAC">
        <w:rPr>
          <w:lang w:val="en-GB"/>
        </w:rPr>
        <w:t>What marketing strategies do they use now?</w:t>
      </w:r>
    </w:p>
    <w:p w14:paraId="75219EE5" w14:textId="77777777" w:rsidR="008C77FF" w:rsidRPr="00F27CAC" w:rsidRDefault="007B2AC5">
      <w:pPr>
        <w:pStyle w:val="Normal1"/>
        <w:rPr>
          <w:lang w:val="en-GB"/>
        </w:rPr>
      </w:pPr>
      <w:r w:rsidRPr="00F27CAC">
        <w:rPr>
          <w:lang w:val="en-GB"/>
        </w:rPr>
        <w:t xml:space="preserve">The </w:t>
      </w:r>
      <w:r w:rsidRPr="00F27CAC">
        <w:rPr>
          <w:b/>
          <w:i/>
          <w:lang w:val="en-GB"/>
        </w:rPr>
        <w:t>Ritz Carlton</w:t>
      </w:r>
      <w:r w:rsidRPr="00F27CAC">
        <w:rPr>
          <w:lang w:val="en-GB"/>
        </w:rPr>
        <w:t xml:space="preserve"> heavily focuses on the premium pricing strategy as their marketing approach currently where they can attract a premium set of customers that can be given the services across the luxury hotel chains they have. This marketing strategy helps the company effectively position its business in the market. The company has invested around $100 million in the digital and print advertising strategy that they have adapted to reach a specific set of customers. The company has been successful in advertising around 13 new products to the customers to make sure that the luxury experience that they are seeking can be enhanced in the market (Silva, 2021).</w:t>
      </w:r>
    </w:p>
    <w:p w14:paraId="25D9A736" w14:textId="77777777" w:rsidR="008C77FF" w:rsidRPr="00F27CAC" w:rsidRDefault="007B2AC5">
      <w:pPr>
        <w:pStyle w:val="Normal1"/>
        <w:rPr>
          <w:lang w:val="en-GB"/>
        </w:rPr>
      </w:pPr>
      <w:r w:rsidRPr="00F27CAC">
        <w:rPr>
          <w:lang w:val="en-GB"/>
        </w:rPr>
        <w:t xml:space="preserve">The marketing strategies that have been used are quite different for </w:t>
      </w:r>
      <w:r w:rsidRPr="00F27CAC">
        <w:rPr>
          <w:b/>
          <w:i/>
          <w:lang w:val="en-GB"/>
        </w:rPr>
        <w:t xml:space="preserve">Best Western Hotels. </w:t>
      </w:r>
      <w:r w:rsidRPr="00F27CAC">
        <w:rPr>
          <w:lang w:val="en-GB"/>
        </w:rPr>
        <w:t xml:space="preserve">The company heavily focuses on content marketing where they are trying to create awareness for the services that they are offering to the customers. The company also provides a brand loyalty program that helps in providing certain offers and discounts that try to focus on the needs of the customers effectively. The company also has a strong presence in the online market where around 88% of Best Western's hotel bookings are done through online platforms. The customers are mainly between the age of 25-44 which is the main earning population of the nation (Toma and </w:t>
      </w:r>
      <w:proofErr w:type="spellStart"/>
      <w:r w:rsidRPr="00F27CAC">
        <w:rPr>
          <w:lang w:val="en-GB"/>
        </w:rPr>
        <w:t>Grădinaru</w:t>
      </w:r>
      <w:proofErr w:type="spellEnd"/>
      <w:r w:rsidRPr="00F27CAC">
        <w:rPr>
          <w:lang w:val="en-GB"/>
        </w:rPr>
        <w:t>, 2018).</w:t>
      </w:r>
    </w:p>
    <w:p w14:paraId="29F096EA" w14:textId="77777777" w:rsidR="008C77FF" w:rsidRPr="00F27CAC" w:rsidRDefault="007B2AC5" w:rsidP="007B2AC5">
      <w:pPr>
        <w:pStyle w:val="Heading2"/>
        <w:rPr>
          <w:lang w:val="en-GB"/>
        </w:rPr>
      </w:pPr>
      <w:r w:rsidRPr="00F27CAC">
        <w:rPr>
          <w:lang w:val="en-GB"/>
        </w:rPr>
        <w:lastRenderedPageBreak/>
        <w:t>“What considerations have they made within their marketing regarding sustainability and</w:t>
      </w:r>
    </w:p>
    <w:p w14:paraId="0DDA4FC0" w14:textId="77777777" w:rsidR="008C77FF" w:rsidRPr="00F27CAC" w:rsidRDefault="007B2AC5" w:rsidP="007B2AC5">
      <w:pPr>
        <w:pStyle w:val="Heading2"/>
        <w:rPr>
          <w:lang w:val="en-GB"/>
        </w:rPr>
      </w:pPr>
      <w:r w:rsidRPr="00F27CAC">
        <w:rPr>
          <w:lang w:val="en-GB"/>
        </w:rPr>
        <w:t>green messaging”</w:t>
      </w:r>
    </w:p>
    <w:p w14:paraId="0B3229D5" w14:textId="77777777" w:rsidR="008C77FF" w:rsidRPr="00F27CAC" w:rsidRDefault="007B2AC5">
      <w:pPr>
        <w:pStyle w:val="Normal1"/>
        <w:rPr>
          <w:lang w:val="en-GB"/>
        </w:rPr>
      </w:pPr>
      <w:r w:rsidRPr="00F27CAC">
        <w:rPr>
          <w:lang w:val="en-GB"/>
        </w:rPr>
        <w:t xml:space="preserve">Both the companies that have been considered in this report have strong sustainability and green messaging within their marketing process and the way they provide the service to the customers. </w:t>
      </w:r>
      <w:r w:rsidRPr="00F27CAC">
        <w:rPr>
          <w:b/>
          <w:i/>
          <w:lang w:val="en-GB"/>
        </w:rPr>
        <w:t>Ritz Carlton</w:t>
      </w:r>
      <w:r w:rsidRPr="00F27CAC">
        <w:rPr>
          <w:lang w:val="en-GB"/>
        </w:rPr>
        <w:t xml:space="preserve"> has gone paperless in the office work and transforming the operations to digital platforms has helped them offer a green message to the customers in their sustainability strategies. The company has also used power-saving light fixtures and bulbs as a measure to save energy and show sustainability. The company has also used green-friendly cleaning products to provide awareness during their marketing approach towards the customers that they have. The company has also enhanced their social and environmental presence by making sure that the endangered species protection groups and coral reef restoration programs can be achieved. </w:t>
      </w:r>
      <w:r w:rsidRPr="00F27CAC">
        <w:rPr>
          <w:b/>
          <w:i/>
          <w:lang w:val="en-GB"/>
        </w:rPr>
        <w:t xml:space="preserve">Best Westerns </w:t>
      </w:r>
      <w:r w:rsidRPr="00F27CAC">
        <w:rPr>
          <w:lang w:val="en-GB"/>
        </w:rPr>
        <w:t>has been heavily focused on the marketing approaches that they take towards the customers. The company has implemented proper waste management measures that can help them in reducing the waste that is being generated through the hotel chains. The carbon emission has also been put to check to make sure that the sustainable measures that are being taken by the company can be achieved successfully (Graziano, 2021).</w:t>
      </w:r>
    </w:p>
    <w:p w14:paraId="1E7B82E2" w14:textId="77777777" w:rsidR="008C77FF" w:rsidRPr="00F27CAC" w:rsidRDefault="007B2AC5" w:rsidP="007B2AC5">
      <w:pPr>
        <w:pStyle w:val="Heading2"/>
        <w:rPr>
          <w:lang w:val="en-GB"/>
        </w:rPr>
      </w:pPr>
      <w:r w:rsidRPr="00F27CAC">
        <w:rPr>
          <w:lang w:val="en-GB"/>
        </w:rPr>
        <w:t>“How they are positioned since the COVID-9 pandemic/relevant contemporary events, what marketing messages are being given to their customers now?”</w:t>
      </w:r>
    </w:p>
    <w:p w14:paraId="0358DBEA" w14:textId="77777777" w:rsidR="008C77FF" w:rsidRPr="00F27CAC" w:rsidRDefault="007B2AC5">
      <w:pPr>
        <w:pStyle w:val="Normal1"/>
        <w:rPr>
          <w:lang w:val="en-GB"/>
        </w:rPr>
      </w:pPr>
      <w:r w:rsidRPr="00F27CAC">
        <w:rPr>
          <w:lang w:val="en-GB"/>
        </w:rPr>
        <w:t xml:space="preserve">The Ritz Carlton has brought several changes in their business process for which a certain amount of awareness was created through the marketing measures that were taken. They have made sure that they bring a certain amount of technological advancements into the business that is focused on the flexibility being offered to the employees. The number of cashless transactions and booking processes was enhanced so that the customers can practise the social distancing process effectively. </w:t>
      </w:r>
      <w:r w:rsidRPr="00F27CAC">
        <w:rPr>
          <w:b/>
          <w:i/>
          <w:lang w:val="en-GB"/>
        </w:rPr>
        <w:t>Best Western</w:t>
      </w:r>
      <w:r w:rsidRPr="00F27CAC">
        <w:rPr>
          <w:lang w:val="en-GB"/>
        </w:rPr>
        <w:t xml:space="preserve">s also took certain measures in their marketing approach after the pandemic period. The company has hired back several employees to strengthen its workforce in the business. The hotel interiors were changed to make sure that the arrangement that will be used by the customers can help them to maintain social distancing. The company also focuses on making sure that the hotels and resorts are sanitised effectively to prevent the spread of the virus and ensure the safety of the customers (Kwok </w:t>
      </w:r>
      <w:r w:rsidRPr="00F27CAC">
        <w:rPr>
          <w:i/>
          <w:lang w:val="en-GB"/>
        </w:rPr>
        <w:t>et al.,</w:t>
      </w:r>
      <w:r w:rsidRPr="00F27CAC">
        <w:rPr>
          <w:lang w:val="en-GB"/>
        </w:rPr>
        <w:t xml:space="preserve"> 2022).</w:t>
      </w:r>
    </w:p>
    <w:p w14:paraId="02F96240" w14:textId="77777777" w:rsidR="007B2AC5" w:rsidRPr="00F27CAC" w:rsidRDefault="007B2AC5">
      <w:pPr>
        <w:rPr>
          <w:b/>
          <w:szCs w:val="40"/>
        </w:rPr>
      </w:pPr>
      <w:r w:rsidRPr="00F27CAC">
        <w:br w:type="page"/>
      </w:r>
    </w:p>
    <w:p w14:paraId="343AD43E" w14:textId="77777777" w:rsidR="008C77FF" w:rsidRPr="00F27CAC" w:rsidRDefault="007B2AC5" w:rsidP="007B2AC5">
      <w:pPr>
        <w:pStyle w:val="Heading1"/>
        <w:rPr>
          <w:lang w:val="en-GB"/>
        </w:rPr>
      </w:pPr>
      <w:r w:rsidRPr="00F27CAC">
        <w:rPr>
          <w:lang w:val="en-GB"/>
        </w:rPr>
        <w:lastRenderedPageBreak/>
        <w:t>Conclusion</w:t>
      </w:r>
    </w:p>
    <w:p w14:paraId="4FED21B2" w14:textId="77777777" w:rsidR="008C77FF" w:rsidRPr="00F27CAC" w:rsidRDefault="007B2AC5">
      <w:pPr>
        <w:pStyle w:val="Normal1"/>
        <w:rPr>
          <w:lang w:val="en-GB"/>
        </w:rPr>
      </w:pPr>
      <w:r w:rsidRPr="00F27CAC">
        <w:rPr>
          <w:lang w:val="en-GB"/>
        </w:rPr>
        <w:t>The above essay was mainly based on the differences between the marketing operations considered by two big multinational hotel chains Ritz Carlton and Best Western. The marketing history of the company was reflected initially along with the measures that were taken in the post-pandemic situation. The essay even covered the market positions of both companies and the differences they have. Also, to make sure that the sustainable measures that were taken by the company were highlighted in this essay.</w:t>
      </w:r>
    </w:p>
    <w:p w14:paraId="57328BF8" w14:textId="77777777" w:rsidR="008C77FF" w:rsidRPr="00F27CAC" w:rsidRDefault="007B2AC5">
      <w:pPr>
        <w:pStyle w:val="Normal1"/>
        <w:rPr>
          <w:b/>
          <w:lang w:val="en-GB"/>
        </w:rPr>
      </w:pPr>
      <w:r w:rsidRPr="00F27CAC">
        <w:rPr>
          <w:lang w:val="en-GB"/>
        </w:rPr>
        <w:br w:type="page"/>
      </w:r>
    </w:p>
    <w:p w14:paraId="49308EEC" w14:textId="77777777" w:rsidR="008C77FF" w:rsidRPr="00F27CAC" w:rsidRDefault="007B2AC5" w:rsidP="00F27CAC">
      <w:pPr>
        <w:pStyle w:val="Heading1"/>
        <w:rPr>
          <w:lang w:val="en-GB"/>
        </w:rPr>
      </w:pPr>
      <w:r w:rsidRPr="00F27CAC">
        <w:rPr>
          <w:lang w:val="en-GB"/>
        </w:rPr>
        <w:lastRenderedPageBreak/>
        <w:t>References</w:t>
      </w:r>
    </w:p>
    <w:p w14:paraId="66E7C7CD" w14:textId="77777777" w:rsidR="007B2AC5" w:rsidRPr="00F27CAC" w:rsidRDefault="007B2AC5">
      <w:pPr>
        <w:pStyle w:val="Normal1"/>
        <w:rPr>
          <w:lang w:val="en-GB"/>
        </w:rPr>
      </w:pPr>
      <w:r w:rsidRPr="00F27CAC">
        <w:rPr>
          <w:lang w:val="en-GB"/>
        </w:rPr>
        <w:t xml:space="preserve">Chan, J., Gao, Y.L. and McGinley, S., 2021. Updates in service standards in hotels: how COVID-19 changed operations. </w:t>
      </w:r>
      <w:r w:rsidRPr="00F27CAC">
        <w:rPr>
          <w:i/>
          <w:lang w:val="en-GB"/>
        </w:rPr>
        <w:t>International Journal of Contemporary Hospitality Management</w:t>
      </w:r>
      <w:r w:rsidRPr="00F27CAC">
        <w:rPr>
          <w:lang w:val="en-GB"/>
        </w:rPr>
        <w:t>.</w:t>
      </w:r>
    </w:p>
    <w:p w14:paraId="64E8FC08" w14:textId="77777777" w:rsidR="007B2AC5" w:rsidRPr="00F27CAC" w:rsidRDefault="007B2AC5">
      <w:pPr>
        <w:pStyle w:val="Normal1"/>
        <w:rPr>
          <w:lang w:val="en-GB"/>
        </w:rPr>
      </w:pPr>
      <w:proofErr w:type="spellStart"/>
      <w:r w:rsidRPr="00F27CAC">
        <w:rPr>
          <w:lang w:val="en-GB"/>
        </w:rPr>
        <w:t>Fyall</w:t>
      </w:r>
      <w:proofErr w:type="spellEnd"/>
      <w:r w:rsidRPr="00F27CAC">
        <w:rPr>
          <w:lang w:val="en-GB"/>
        </w:rPr>
        <w:t xml:space="preserve">, A., </w:t>
      </w:r>
      <w:proofErr w:type="spellStart"/>
      <w:r w:rsidRPr="00F27CAC">
        <w:rPr>
          <w:lang w:val="en-GB"/>
        </w:rPr>
        <w:t>Legohérel</w:t>
      </w:r>
      <w:proofErr w:type="spellEnd"/>
      <w:r w:rsidRPr="00F27CAC">
        <w:rPr>
          <w:lang w:val="en-GB"/>
        </w:rPr>
        <w:t xml:space="preserve">, P., </w:t>
      </w:r>
      <w:proofErr w:type="spellStart"/>
      <w:r w:rsidRPr="00F27CAC">
        <w:rPr>
          <w:lang w:val="en-GB"/>
        </w:rPr>
        <w:t>Frochot</w:t>
      </w:r>
      <w:proofErr w:type="spellEnd"/>
      <w:r w:rsidRPr="00F27CAC">
        <w:rPr>
          <w:lang w:val="en-GB"/>
        </w:rPr>
        <w:t xml:space="preserve">, I. and Wang, Y., 2019. </w:t>
      </w:r>
      <w:r w:rsidRPr="00F27CAC">
        <w:rPr>
          <w:i/>
          <w:lang w:val="en-GB"/>
        </w:rPr>
        <w:t>Marketing for tourism and hospitality: Collaboration, technology and experiences</w:t>
      </w:r>
      <w:r w:rsidRPr="00F27CAC">
        <w:rPr>
          <w:lang w:val="en-GB"/>
        </w:rPr>
        <w:t>. Routledge.</w:t>
      </w:r>
    </w:p>
    <w:p w14:paraId="5919A2B6" w14:textId="77777777" w:rsidR="007B2AC5" w:rsidRPr="00F27CAC" w:rsidRDefault="007B2AC5">
      <w:pPr>
        <w:pStyle w:val="Normal1"/>
        <w:rPr>
          <w:lang w:val="en-GB"/>
        </w:rPr>
      </w:pPr>
      <w:r w:rsidRPr="00F27CAC">
        <w:rPr>
          <w:lang w:val="en-GB"/>
        </w:rPr>
        <w:t xml:space="preserve">Graziano, H., 2021. Responsibility and Sustainability in International Hotel Chains. In </w:t>
      </w:r>
      <w:r w:rsidRPr="00F27CAC">
        <w:rPr>
          <w:i/>
          <w:lang w:val="en-GB"/>
        </w:rPr>
        <w:t>Tourism in the Mediterranean Sea</w:t>
      </w:r>
      <w:r w:rsidRPr="00F27CAC">
        <w:rPr>
          <w:lang w:val="en-GB"/>
        </w:rPr>
        <w:t>. Emerald Publishing Limited.</w:t>
      </w:r>
    </w:p>
    <w:p w14:paraId="4783F7DC" w14:textId="77777777" w:rsidR="007B2AC5" w:rsidRPr="00F27CAC" w:rsidRDefault="007B2AC5">
      <w:pPr>
        <w:pStyle w:val="Normal1"/>
        <w:rPr>
          <w:lang w:val="en-GB"/>
        </w:rPr>
      </w:pPr>
      <w:r w:rsidRPr="00F27CAC">
        <w:rPr>
          <w:lang w:val="en-GB"/>
        </w:rPr>
        <w:t xml:space="preserve">Kevin, K., 2019. </w:t>
      </w:r>
      <w:r w:rsidRPr="00F27CAC">
        <w:rPr>
          <w:i/>
          <w:lang w:val="en-GB"/>
        </w:rPr>
        <w:t xml:space="preserve">Maximising service quality of guest service centre at </w:t>
      </w:r>
      <w:proofErr w:type="spellStart"/>
      <w:r w:rsidRPr="00F27CAC">
        <w:rPr>
          <w:i/>
          <w:lang w:val="en-GB"/>
        </w:rPr>
        <w:t>ritz-carlton</w:t>
      </w:r>
      <w:proofErr w:type="spellEnd"/>
      <w:r w:rsidRPr="00F27CAC">
        <w:rPr>
          <w:i/>
          <w:lang w:val="en-GB"/>
        </w:rPr>
        <w:t xml:space="preserve">, </w:t>
      </w:r>
      <w:proofErr w:type="spellStart"/>
      <w:r w:rsidRPr="00F27CAC">
        <w:rPr>
          <w:i/>
          <w:lang w:val="en-GB"/>
        </w:rPr>
        <w:t>bali</w:t>
      </w:r>
      <w:proofErr w:type="spellEnd"/>
      <w:r w:rsidRPr="00F27CAC">
        <w:rPr>
          <w:lang w:val="en-GB"/>
        </w:rPr>
        <w:t xml:space="preserve"> (Doctoral dissertation, Universitas Pelita Harapan).</w:t>
      </w:r>
    </w:p>
    <w:p w14:paraId="2CC8814C" w14:textId="77777777" w:rsidR="007B2AC5" w:rsidRPr="00F27CAC" w:rsidRDefault="007B2AC5">
      <w:pPr>
        <w:pStyle w:val="Normal1"/>
        <w:rPr>
          <w:lang w:val="en-GB"/>
        </w:rPr>
      </w:pPr>
      <w:r w:rsidRPr="00F27CAC">
        <w:rPr>
          <w:lang w:val="en-GB"/>
        </w:rPr>
        <w:t xml:space="preserve">Kwok, L., Lee, J. and Han, S.H., 2022. Crisis communication on social media: what types of COVID-19 messages get the attention?. </w:t>
      </w:r>
      <w:r w:rsidRPr="00F27CAC">
        <w:rPr>
          <w:i/>
          <w:lang w:val="en-GB"/>
        </w:rPr>
        <w:t>Cornell Hospitality Quarterly</w:t>
      </w:r>
      <w:r w:rsidRPr="00F27CAC">
        <w:rPr>
          <w:lang w:val="en-GB"/>
        </w:rPr>
        <w:t xml:space="preserve">, </w:t>
      </w:r>
      <w:r w:rsidRPr="00F27CAC">
        <w:rPr>
          <w:i/>
          <w:lang w:val="en-GB"/>
        </w:rPr>
        <w:t>63</w:t>
      </w:r>
      <w:r w:rsidRPr="00F27CAC">
        <w:rPr>
          <w:lang w:val="en-GB"/>
        </w:rPr>
        <w:t>(4), pp.528-543.</w:t>
      </w:r>
    </w:p>
    <w:p w14:paraId="23151A4D" w14:textId="77777777" w:rsidR="007B2AC5" w:rsidRPr="00F27CAC" w:rsidRDefault="007B2AC5">
      <w:pPr>
        <w:pStyle w:val="Normal1"/>
        <w:rPr>
          <w:lang w:val="en-GB"/>
        </w:rPr>
      </w:pPr>
      <w:r w:rsidRPr="00F27CAC">
        <w:rPr>
          <w:lang w:val="en-GB"/>
        </w:rPr>
        <w:t xml:space="preserve">Partlow, C.G., 1993. How Ritz-Carlton applies “TQM”. </w:t>
      </w:r>
      <w:r w:rsidRPr="00F27CAC">
        <w:rPr>
          <w:i/>
          <w:lang w:val="en-GB"/>
        </w:rPr>
        <w:t>Cornell Hotel and Restaurant Administration Quarterly</w:t>
      </w:r>
      <w:r w:rsidRPr="00F27CAC">
        <w:rPr>
          <w:lang w:val="en-GB"/>
        </w:rPr>
        <w:t xml:space="preserve">, </w:t>
      </w:r>
      <w:r w:rsidRPr="00F27CAC">
        <w:rPr>
          <w:i/>
          <w:lang w:val="en-GB"/>
        </w:rPr>
        <w:t>34</w:t>
      </w:r>
      <w:r w:rsidRPr="00F27CAC">
        <w:rPr>
          <w:lang w:val="en-GB"/>
        </w:rPr>
        <w:t>(4), pp.16-24.</w:t>
      </w:r>
    </w:p>
    <w:p w14:paraId="7B9EBFB4" w14:textId="77777777" w:rsidR="007B2AC5" w:rsidRPr="00F27CAC" w:rsidRDefault="007B2AC5">
      <w:pPr>
        <w:pStyle w:val="Normal1"/>
        <w:rPr>
          <w:lang w:val="en-GB"/>
        </w:rPr>
      </w:pPr>
      <w:r w:rsidRPr="00F27CAC">
        <w:rPr>
          <w:lang w:val="en-GB"/>
        </w:rPr>
        <w:t xml:space="preserve">Silva, L., 2021. Marketing Strategies Adopted by Different Industries (A Comprehensive Literature Review). </w:t>
      </w:r>
      <w:r w:rsidRPr="00F27CAC">
        <w:rPr>
          <w:i/>
          <w:lang w:val="en-GB"/>
        </w:rPr>
        <w:t>Available at SSRN 3984695</w:t>
      </w:r>
      <w:r w:rsidRPr="00F27CAC">
        <w:rPr>
          <w:lang w:val="en-GB"/>
        </w:rPr>
        <w:t>.</w:t>
      </w:r>
    </w:p>
    <w:p w14:paraId="142D6463" w14:textId="77777777" w:rsidR="007B2AC5" w:rsidRPr="00F27CAC" w:rsidRDefault="007B2AC5">
      <w:pPr>
        <w:pStyle w:val="Normal1"/>
        <w:rPr>
          <w:lang w:val="en-GB"/>
        </w:rPr>
      </w:pPr>
      <w:proofErr w:type="spellStart"/>
      <w:r w:rsidRPr="00F27CAC">
        <w:rPr>
          <w:lang w:val="en-GB"/>
        </w:rPr>
        <w:t>Stylianou</w:t>
      </w:r>
      <w:proofErr w:type="spellEnd"/>
      <w:r w:rsidRPr="00F27CAC">
        <w:rPr>
          <w:lang w:val="en-GB"/>
        </w:rPr>
        <w:t xml:space="preserve">, A., Xuan, H., Shende, M., Brandt, J., Souvenir, R. and </w:t>
      </w:r>
      <w:proofErr w:type="spellStart"/>
      <w:r w:rsidRPr="00F27CAC">
        <w:rPr>
          <w:lang w:val="en-GB"/>
        </w:rPr>
        <w:t>Pless</w:t>
      </w:r>
      <w:proofErr w:type="spellEnd"/>
      <w:r w:rsidRPr="00F27CAC">
        <w:rPr>
          <w:lang w:val="en-GB"/>
        </w:rPr>
        <w:t xml:space="preserve">, R., 2019, July. Hotels-50k: A global hotel recognition dataset. In </w:t>
      </w:r>
      <w:r w:rsidRPr="00F27CAC">
        <w:rPr>
          <w:i/>
          <w:lang w:val="en-GB"/>
        </w:rPr>
        <w:t>Proceedings of the AAAI Conference on Artificial Intelligence</w:t>
      </w:r>
      <w:r w:rsidRPr="00F27CAC">
        <w:rPr>
          <w:lang w:val="en-GB"/>
        </w:rPr>
        <w:t xml:space="preserve"> (Vol. 33, No. 01, pp. 726-733).</w:t>
      </w:r>
    </w:p>
    <w:p w14:paraId="2C70F784" w14:textId="77777777" w:rsidR="007B2AC5" w:rsidRPr="00F27CAC" w:rsidRDefault="007B2AC5">
      <w:pPr>
        <w:pStyle w:val="Normal1"/>
        <w:rPr>
          <w:lang w:val="en-GB"/>
        </w:rPr>
      </w:pPr>
      <w:r w:rsidRPr="00F27CAC">
        <w:rPr>
          <w:lang w:val="en-GB"/>
        </w:rPr>
        <w:t>Sucher, S.J. and McManus, S.E., 2001. The Ritz-Carlton Hotel Company.</w:t>
      </w:r>
    </w:p>
    <w:p w14:paraId="04D45CB9" w14:textId="77777777" w:rsidR="007B2AC5" w:rsidRPr="00F27CAC" w:rsidRDefault="007B2AC5">
      <w:pPr>
        <w:pStyle w:val="Normal1"/>
        <w:rPr>
          <w:lang w:val="en-GB"/>
        </w:rPr>
      </w:pPr>
      <w:r w:rsidRPr="00F27CAC">
        <w:rPr>
          <w:lang w:val="en-GB"/>
        </w:rPr>
        <w:t xml:space="preserve">Toma, S.G. and </w:t>
      </w:r>
      <w:proofErr w:type="spellStart"/>
      <w:r w:rsidRPr="00F27CAC">
        <w:rPr>
          <w:lang w:val="en-GB"/>
        </w:rPr>
        <w:t>Grădinaru</w:t>
      </w:r>
      <w:proofErr w:type="spellEnd"/>
      <w:r w:rsidRPr="00F27CAC">
        <w:rPr>
          <w:lang w:val="en-GB"/>
        </w:rPr>
        <w:t xml:space="preserve">, C., 2018. The marketing mix in a luxury hotel chain. </w:t>
      </w:r>
      <w:r w:rsidRPr="00F27CAC">
        <w:rPr>
          <w:i/>
          <w:lang w:val="en-GB"/>
        </w:rPr>
        <w:t>The Journal Contemporary Economy</w:t>
      </w:r>
      <w:r w:rsidRPr="00F27CAC">
        <w:rPr>
          <w:lang w:val="en-GB"/>
        </w:rPr>
        <w:t xml:space="preserve">, </w:t>
      </w:r>
      <w:r w:rsidRPr="00F27CAC">
        <w:rPr>
          <w:i/>
          <w:lang w:val="en-GB"/>
        </w:rPr>
        <w:t>3</w:t>
      </w:r>
      <w:r w:rsidRPr="00F27CAC">
        <w:rPr>
          <w:lang w:val="en-GB"/>
        </w:rPr>
        <w:t>(2), pp.105-111.</w:t>
      </w:r>
    </w:p>
    <w:p w14:paraId="61F5C98C" w14:textId="77777777" w:rsidR="008C77FF" w:rsidRPr="00F27CAC" w:rsidRDefault="008C77FF">
      <w:pPr>
        <w:pStyle w:val="Normal1"/>
        <w:rPr>
          <w:lang w:val="en-GB"/>
        </w:rPr>
      </w:pPr>
    </w:p>
    <w:p w14:paraId="2D41DD5F" w14:textId="77777777" w:rsidR="008C77FF" w:rsidRPr="00F27CAC" w:rsidRDefault="008C77FF">
      <w:pPr>
        <w:pStyle w:val="Normal1"/>
        <w:rPr>
          <w:lang w:val="en-GB"/>
        </w:rPr>
      </w:pPr>
    </w:p>
    <w:p w14:paraId="52D6535D" w14:textId="77777777" w:rsidR="008C77FF" w:rsidRPr="00F27CAC" w:rsidRDefault="008C77FF">
      <w:pPr>
        <w:pStyle w:val="Normal1"/>
        <w:rPr>
          <w:vertAlign w:val="superscript"/>
          <w:lang w:val="en-GB"/>
        </w:rPr>
      </w:pPr>
    </w:p>
    <w:p w14:paraId="0348E610" w14:textId="77777777" w:rsidR="008C77FF" w:rsidRPr="00F27CAC" w:rsidRDefault="008C77FF">
      <w:pPr>
        <w:pStyle w:val="Normal1"/>
        <w:jc w:val="left"/>
        <w:rPr>
          <w:lang w:val="en-GB"/>
        </w:rPr>
      </w:pPr>
    </w:p>
    <w:p w14:paraId="1EAEAE09" w14:textId="77777777" w:rsidR="008C77FF" w:rsidRPr="00F27CAC" w:rsidRDefault="008C77FF">
      <w:pPr>
        <w:pStyle w:val="Normal1"/>
        <w:jc w:val="left"/>
        <w:rPr>
          <w:lang w:val="en-GB"/>
        </w:rPr>
      </w:pPr>
    </w:p>
    <w:sectPr w:rsidR="008C77FF" w:rsidRPr="00F27CAC" w:rsidSect="008C77FF">
      <w:footerReference w:type="default" r:id="rId7"/>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0EBE7" w14:textId="77777777" w:rsidR="0015297D" w:rsidRDefault="0015297D" w:rsidP="00F27CAC">
      <w:pPr>
        <w:spacing w:line="240" w:lineRule="auto"/>
      </w:pPr>
      <w:r>
        <w:separator/>
      </w:r>
    </w:p>
  </w:endnote>
  <w:endnote w:type="continuationSeparator" w:id="0">
    <w:p w14:paraId="4B3BB495" w14:textId="77777777" w:rsidR="0015297D" w:rsidRDefault="0015297D" w:rsidP="00F27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3846620"/>
      <w:docPartObj>
        <w:docPartGallery w:val="Page Numbers (Bottom of Page)"/>
        <w:docPartUnique/>
      </w:docPartObj>
    </w:sdtPr>
    <w:sdtContent>
      <w:p w14:paraId="7B1464D1" w14:textId="77777777" w:rsidR="00F27CAC" w:rsidRDefault="00000000">
        <w:pPr>
          <w:pStyle w:val="Footer"/>
          <w:jc w:val="right"/>
        </w:pPr>
        <w:r>
          <w:fldChar w:fldCharType="begin"/>
        </w:r>
        <w:r>
          <w:instrText xml:space="preserve"> PAGE   \* MERGEFORMAT </w:instrText>
        </w:r>
        <w:r>
          <w:fldChar w:fldCharType="separate"/>
        </w:r>
        <w:r w:rsidR="00F27CAC">
          <w:rPr>
            <w:noProof/>
          </w:rPr>
          <w:t>7</w:t>
        </w:r>
        <w:r>
          <w:rPr>
            <w:noProof/>
          </w:rPr>
          <w:fldChar w:fldCharType="end"/>
        </w:r>
      </w:p>
    </w:sdtContent>
  </w:sdt>
  <w:p w14:paraId="586CAE38" w14:textId="77777777" w:rsidR="00F27CAC" w:rsidRDefault="00F27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36E19" w14:textId="77777777" w:rsidR="0015297D" w:rsidRDefault="0015297D" w:rsidP="00F27CAC">
      <w:pPr>
        <w:spacing w:line="240" w:lineRule="auto"/>
      </w:pPr>
      <w:r>
        <w:separator/>
      </w:r>
    </w:p>
  </w:footnote>
  <w:footnote w:type="continuationSeparator" w:id="0">
    <w:p w14:paraId="01825793" w14:textId="77777777" w:rsidR="0015297D" w:rsidRDefault="0015297D" w:rsidP="00F27CA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77FF"/>
    <w:rsid w:val="0015297D"/>
    <w:rsid w:val="00297A78"/>
    <w:rsid w:val="002B181A"/>
    <w:rsid w:val="004B5CCC"/>
    <w:rsid w:val="004E0956"/>
    <w:rsid w:val="004F1A3D"/>
    <w:rsid w:val="007B2AC5"/>
    <w:rsid w:val="007F0AC2"/>
    <w:rsid w:val="00830667"/>
    <w:rsid w:val="008504E3"/>
    <w:rsid w:val="008C77FF"/>
    <w:rsid w:val="00E31F7F"/>
    <w:rsid w:val="00F27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662B2"/>
  <w15:docId w15:val="{324442DD-3EE2-4CED-8DBB-61A03CC55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rPr>
      <w:lang w:val="en-GB"/>
    </w:rPr>
  </w:style>
  <w:style w:type="paragraph" w:styleId="Heading1">
    <w:name w:val="heading 1"/>
    <w:basedOn w:val="Normal1"/>
    <w:next w:val="Normal1"/>
    <w:rsid w:val="007B2AC5"/>
    <w:pPr>
      <w:keepNext/>
      <w:keepLines/>
      <w:outlineLvl w:val="0"/>
    </w:pPr>
    <w:rPr>
      <w:b/>
      <w:szCs w:val="40"/>
    </w:rPr>
  </w:style>
  <w:style w:type="paragraph" w:styleId="Heading2">
    <w:name w:val="heading 2"/>
    <w:basedOn w:val="Normal1"/>
    <w:next w:val="Normal1"/>
    <w:rsid w:val="007B2AC5"/>
    <w:pPr>
      <w:keepNext/>
      <w:keepLines/>
      <w:outlineLvl w:val="1"/>
    </w:pPr>
    <w:rPr>
      <w:b/>
      <w:szCs w:val="32"/>
    </w:rPr>
  </w:style>
  <w:style w:type="paragraph" w:styleId="Heading3">
    <w:name w:val="heading 3"/>
    <w:basedOn w:val="Normal1"/>
    <w:next w:val="Normal1"/>
    <w:rsid w:val="008C77FF"/>
    <w:pPr>
      <w:keepNext/>
      <w:keepLines/>
      <w:spacing w:before="320" w:after="80"/>
      <w:outlineLvl w:val="2"/>
    </w:pPr>
    <w:rPr>
      <w:color w:val="434343"/>
      <w:sz w:val="28"/>
      <w:szCs w:val="28"/>
    </w:rPr>
  </w:style>
  <w:style w:type="paragraph" w:styleId="Heading4">
    <w:name w:val="heading 4"/>
    <w:basedOn w:val="Normal1"/>
    <w:next w:val="Normal1"/>
    <w:rsid w:val="008C77FF"/>
    <w:pPr>
      <w:keepNext/>
      <w:keepLines/>
      <w:spacing w:before="280" w:after="80"/>
      <w:outlineLvl w:val="3"/>
    </w:pPr>
    <w:rPr>
      <w:color w:val="666666"/>
    </w:rPr>
  </w:style>
  <w:style w:type="paragraph" w:styleId="Heading5">
    <w:name w:val="heading 5"/>
    <w:basedOn w:val="Normal1"/>
    <w:next w:val="Normal1"/>
    <w:rsid w:val="008C77FF"/>
    <w:pPr>
      <w:keepNext/>
      <w:keepLines/>
      <w:spacing w:before="240" w:after="80"/>
      <w:outlineLvl w:val="4"/>
    </w:pPr>
    <w:rPr>
      <w:color w:val="666666"/>
      <w:sz w:val="22"/>
      <w:szCs w:val="22"/>
    </w:rPr>
  </w:style>
  <w:style w:type="paragraph" w:styleId="Heading6">
    <w:name w:val="heading 6"/>
    <w:basedOn w:val="Normal1"/>
    <w:next w:val="Normal1"/>
    <w:rsid w:val="008C77F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C77FF"/>
  </w:style>
  <w:style w:type="table" w:customStyle="1" w:styleId="TableNormal1">
    <w:name w:val="Table Normal1"/>
    <w:rsid w:val="008C77FF"/>
    <w:tblPr>
      <w:tblCellMar>
        <w:top w:w="0" w:type="dxa"/>
        <w:left w:w="0" w:type="dxa"/>
        <w:bottom w:w="0" w:type="dxa"/>
        <w:right w:w="0" w:type="dxa"/>
      </w:tblCellMar>
    </w:tblPr>
  </w:style>
  <w:style w:type="paragraph" w:styleId="Title">
    <w:name w:val="Title"/>
    <w:basedOn w:val="Normal1"/>
    <w:next w:val="Normal1"/>
    <w:rsid w:val="008C77FF"/>
    <w:pPr>
      <w:keepNext/>
      <w:keepLines/>
      <w:spacing w:after="60"/>
    </w:pPr>
    <w:rPr>
      <w:sz w:val="52"/>
      <w:szCs w:val="52"/>
    </w:rPr>
  </w:style>
  <w:style w:type="paragraph" w:styleId="Subtitle">
    <w:name w:val="Subtitle"/>
    <w:basedOn w:val="Normal1"/>
    <w:next w:val="Normal1"/>
    <w:rsid w:val="008C77FF"/>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F27CA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27CAC"/>
  </w:style>
  <w:style w:type="paragraph" w:styleId="Footer">
    <w:name w:val="footer"/>
    <w:basedOn w:val="Normal"/>
    <w:link w:val="FooterChar"/>
    <w:uiPriority w:val="99"/>
    <w:unhideWhenUsed/>
    <w:rsid w:val="00F27CAC"/>
    <w:pPr>
      <w:tabs>
        <w:tab w:val="center" w:pos="4680"/>
        <w:tab w:val="right" w:pos="9360"/>
      </w:tabs>
      <w:spacing w:line="240" w:lineRule="auto"/>
    </w:pPr>
  </w:style>
  <w:style w:type="character" w:customStyle="1" w:styleId="FooterChar">
    <w:name w:val="Footer Char"/>
    <w:basedOn w:val="DefaultParagraphFont"/>
    <w:link w:val="Footer"/>
    <w:uiPriority w:val="99"/>
    <w:rsid w:val="00F27CAC"/>
  </w:style>
  <w:style w:type="paragraph" w:styleId="TOCHeading">
    <w:name w:val="TOC Heading"/>
    <w:basedOn w:val="Heading1"/>
    <w:next w:val="Normal"/>
    <w:uiPriority w:val="39"/>
    <w:semiHidden/>
    <w:unhideWhenUsed/>
    <w:qFormat/>
    <w:rsid w:val="00F27CAC"/>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27CAC"/>
    <w:pPr>
      <w:spacing w:after="100"/>
    </w:pPr>
  </w:style>
  <w:style w:type="paragraph" w:styleId="TOC2">
    <w:name w:val="toc 2"/>
    <w:basedOn w:val="Normal"/>
    <w:next w:val="Normal"/>
    <w:autoRedefine/>
    <w:uiPriority w:val="39"/>
    <w:unhideWhenUsed/>
    <w:rsid w:val="00F27CAC"/>
    <w:pPr>
      <w:spacing w:after="100"/>
      <w:ind w:left="240"/>
    </w:pPr>
  </w:style>
  <w:style w:type="character" w:styleId="Hyperlink">
    <w:name w:val="Hyperlink"/>
    <w:basedOn w:val="DefaultParagraphFont"/>
    <w:uiPriority w:val="99"/>
    <w:unhideWhenUsed/>
    <w:rsid w:val="00F27CAC"/>
    <w:rPr>
      <w:color w:val="0000FF" w:themeColor="hyperlink"/>
      <w:u w:val="single"/>
    </w:rPr>
  </w:style>
  <w:style w:type="paragraph" w:styleId="BalloonText">
    <w:name w:val="Balloon Text"/>
    <w:basedOn w:val="Normal"/>
    <w:link w:val="BalloonTextChar"/>
    <w:uiPriority w:val="99"/>
    <w:semiHidden/>
    <w:unhideWhenUsed/>
    <w:rsid w:val="00F27C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C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8036E8-EE08-40B4-A0B4-10E3EE8D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8</Pages>
  <Words>1633</Words>
  <Characters>9310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eftimie</cp:lastModifiedBy>
  <cp:revision>5</cp:revision>
  <dcterms:created xsi:type="dcterms:W3CDTF">2022-10-22T09:48:00Z</dcterms:created>
  <dcterms:modified xsi:type="dcterms:W3CDTF">2022-11-01T23:41:00Z</dcterms:modified>
</cp:coreProperties>
</file>