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7DE3" w:rsidRDefault="00DC3BAE" w:rsidP="00F44D6A">
      <w:pPr>
        <w:jc w:val="center"/>
        <w:rPr>
          <w:rFonts w:ascii="Arial" w:hAnsi="Arial" w:cs="Arial"/>
          <w:b/>
          <w:sz w:val="28"/>
          <w:u w:val="single"/>
        </w:rPr>
      </w:pPr>
      <w:r>
        <w:rPr>
          <w:rFonts w:ascii="Arial" w:hAnsi="Arial" w:cs="Arial"/>
          <w:b/>
          <w:sz w:val="28"/>
          <w:u w:val="single"/>
        </w:rPr>
        <w:t>Explain why teacher subject knowledge is important in relation to teaching Language and Mathematics in primary schools in Wales.</w:t>
      </w:r>
    </w:p>
    <w:p w:rsidR="00F44D6A" w:rsidRDefault="00F44D6A" w:rsidP="00F44D6A">
      <w:pPr>
        <w:rPr>
          <w:rFonts w:ascii="Arial" w:hAnsi="Arial" w:cs="Arial"/>
          <w:sz w:val="24"/>
        </w:rPr>
      </w:pPr>
      <w:r>
        <w:rPr>
          <w:rFonts w:ascii="Arial" w:hAnsi="Arial" w:cs="Arial"/>
          <w:sz w:val="24"/>
        </w:rPr>
        <w:t xml:space="preserve">The aim of this essay is to </w:t>
      </w:r>
      <w:r w:rsidR="00C41F0E">
        <w:rPr>
          <w:rFonts w:ascii="Arial" w:hAnsi="Arial" w:cs="Arial"/>
          <w:sz w:val="24"/>
        </w:rPr>
        <w:t xml:space="preserve">use </w:t>
      </w:r>
      <w:r w:rsidR="00667C19">
        <w:rPr>
          <w:rFonts w:ascii="Arial" w:hAnsi="Arial" w:cs="Arial"/>
          <w:sz w:val="24"/>
        </w:rPr>
        <w:t>a number of</w:t>
      </w:r>
      <w:r w:rsidR="00C41F0E">
        <w:rPr>
          <w:rFonts w:ascii="Arial" w:hAnsi="Arial" w:cs="Arial"/>
          <w:sz w:val="24"/>
        </w:rPr>
        <w:t xml:space="preserve"> different sources </w:t>
      </w:r>
      <w:r w:rsidR="00610CC5">
        <w:rPr>
          <w:rFonts w:ascii="Arial" w:hAnsi="Arial" w:cs="Arial"/>
          <w:sz w:val="24"/>
        </w:rPr>
        <w:t xml:space="preserve">to discuss why teacher subject knowledge is </w:t>
      </w:r>
      <w:r w:rsidR="00667C19">
        <w:rPr>
          <w:rFonts w:ascii="Arial" w:hAnsi="Arial" w:cs="Arial"/>
          <w:sz w:val="24"/>
        </w:rPr>
        <w:t>so important,</w:t>
      </w:r>
      <w:r w:rsidR="00610CC5">
        <w:rPr>
          <w:rFonts w:ascii="Arial" w:hAnsi="Arial" w:cs="Arial"/>
          <w:sz w:val="24"/>
        </w:rPr>
        <w:t xml:space="preserve"> especially for teaching language and mathematics in primary schools across wales. After looking at varying points of view I will come to my own conclusions.</w:t>
      </w:r>
    </w:p>
    <w:p w:rsidR="00226C31" w:rsidRDefault="00EB71EB" w:rsidP="00F44D6A">
      <w:pPr>
        <w:rPr>
          <w:rFonts w:ascii="Arial" w:hAnsi="Arial" w:cs="Arial"/>
          <w:sz w:val="24"/>
        </w:rPr>
      </w:pPr>
      <w:r>
        <w:rPr>
          <w:rFonts w:ascii="Arial" w:hAnsi="Arial" w:cs="Arial"/>
          <w:sz w:val="24"/>
        </w:rPr>
        <w:t>The</w:t>
      </w:r>
      <w:r w:rsidR="00667C19">
        <w:rPr>
          <w:rFonts w:ascii="Arial" w:hAnsi="Arial" w:cs="Arial"/>
          <w:sz w:val="24"/>
        </w:rPr>
        <w:t xml:space="preserve"> Qualified Teacher Status (QTS) </w:t>
      </w:r>
      <w:r>
        <w:rPr>
          <w:rFonts w:ascii="Arial" w:hAnsi="Arial" w:cs="Arial"/>
          <w:sz w:val="24"/>
        </w:rPr>
        <w:t>sta</w:t>
      </w:r>
      <w:r w:rsidR="00226C31">
        <w:rPr>
          <w:rFonts w:ascii="Arial" w:hAnsi="Arial" w:cs="Arial"/>
          <w:sz w:val="24"/>
        </w:rPr>
        <w:t xml:space="preserve">ndard S2 is for knowledge and understanding, this means that in order for a student to be given their qualified teacher status they must demonstrate appropriate knowledge and understanding of the curriculum for the age range they are qualified to teach. </w:t>
      </w:r>
      <w:r w:rsidR="003C6BAD" w:rsidRPr="003C6BAD">
        <w:rPr>
          <w:rFonts w:ascii="Arial" w:hAnsi="Arial" w:cs="Arial"/>
          <w:noProof/>
          <w:sz w:val="24"/>
        </w:rPr>
        <w:t>(</w:t>
      </w:r>
      <w:r w:rsidR="003C6BAD">
        <w:rPr>
          <w:rFonts w:ascii="Arial" w:hAnsi="Arial" w:cs="Arial"/>
          <w:noProof/>
          <w:sz w:val="24"/>
        </w:rPr>
        <w:t xml:space="preserve">Education </w:t>
      </w:r>
      <w:r w:rsidR="003C6BAD" w:rsidRPr="003C6BAD">
        <w:rPr>
          <w:rFonts w:ascii="Arial" w:hAnsi="Arial" w:cs="Arial"/>
          <w:noProof/>
          <w:sz w:val="24"/>
        </w:rPr>
        <w:t>Wales, 2009)</w:t>
      </w:r>
      <w:r w:rsidR="003C6BAD" w:rsidRPr="003C6BAD">
        <w:rPr>
          <w:rFonts w:ascii="Arial" w:hAnsi="Arial" w:cs="Arial"/>
          <w:sz w:val="24"/>
        </w:rPr>
        <w:t xml:space="preserve"> </w:t>
      </w:r>
      <w:r w:rsidR="003C6BAD">
        <w:rPr>
          <w:rFonts w:ascii="Arial" w:hAnsi="Arial" w:cs="Arial"/>
          <w:sz w:val="24"/>
        </w:rPr>
        <w:t xml:space="preserve">This shows that it is essential for </w:t>
      </w:r>
      <w:r w:rsidR="00610CC5">
        <w:rPr>
          <w:rFonts w:ascii="Arial" w:hAnsi="Arial" w:cs="Arial"/>
          <w:sz w:val="24"/>
        </w:rPr>
        <w:t>a trainee teacher to have good subject knowledge across the whole curriculum they are trained to teach before they can become a fully qualified teacher</w:t>
      </w:r>
      <w:r w:rsidR="00667C19">
        <w:rPr>
          <w:rFonts w:ascii="Arial" w:hAnsi="Arial" w:cs="Arial"/>
          <w:sz w:val="24"/>
        </w:rPr>
        <w:t xml:space="preserve"> in Wales.</w:t>
      </w:r>
    </w:p>
    <w:p w:rsidR="00226C31" w:rsidRDefault="00610CC5" w:rsidP="00F44D6A">
      <w:pPr>
        <w:rPr>
          <w:rFonts w:ascii="Arial" w:hAnsi="Arial" w:cs="Arial"/>
          <w:noProof/>
          <w:sz w:val="24"/>
        </w:rPr>
      </w:pPr>
      <w:r>
        <w:rPr>
          <w:rFonts w:ascii="Arial" w:hAnsi="Arial" w:cs="Arial"/>
          <w:sz w:val="24"/>
        </w:rPr>
        <w:t xml:space="preserve">Before a person can start </w:t>
      </w:r>
      <w:r w:rsidR="00667C19">
        <w:rPr>
          <w:rFonts w:ascii="Arial" w:hAnsi="Arial" w:cs="Arial"/>
          <w:sz w:val="24"/>
        </w:rPr>
        <w:t xml:space="preserve">a </w:t>
      </w:r>
      <w:r>
        <w:rPr>
          <w:rFonts w:ascii="Arial" w:hAnsi="Arial" w:cs="Arial"/>
          <w:sz w:val="24"/>
        </w:rPr>
        <w:t xml:space="preserve">teacher training degree they must have at least a grade C in English, Mathematics and a Science at GCSE level. This is to show that they have the basic numeracy and literacy skills needed to </w:t>
      </w:r>
      <w:r w:rsidR="00D7708E">
        <w:rPr>
          <w:rFonts w:ascii="Arial" w:hAnsi="Arial" w:cs="Arial"/>
          <w:sz w:val="24"/>
        </w:rPr>
        <w:t xml:space="preserve">firstly </w:t>
      </w:r>
      <w:r>
        <w:rPr>
          <w:rFonts w:ascii="Arial" w:hAnsi="Arial" w:cs="Arial"/>
          <w:sz w:val="24"/>
        </w:rPr>
        <w:t>complete the degree and</w:t>
      </w:r>
      <w:r w:rsidR="00D7708E">
        <w:rPr>
          <w:rFonts w:ascii="Arial" w:hAnsi="Arial" w:cs="Arial"/>
          <w:sz w:val="24"/>
        </w:rPr>
        <w:t xml:space="preserve"> then</w:t>
      </w:r>
      <w:r>
        <w:rPr>
          <w:rFonts w:ascii="Arial" w:hAnsi="Arial" w:cs="Arial"/>
          <w:sz w:val="24"/>
        </w:rPr>
        <w:t xml:space="preserve"> to teach children in primary schools.</w:t>
      </w:r>
      <w:r w:rsidR="00E44794">
        <w:rPr>
          <w:rFonts w:ascii="Arial" w:hAnsi="Arial" w:cs="Arial"/>
          <w:noProof/>
          <w:sz w:val="24"/>
        </w:rPr>
        <w:t xml:space="preserve"> </w:t>
      </w:r>
      <w:r w:rsidR="00E44794" w:rsidRPr="00610CC5">
        <w:rPr>
          <w:rFonts w:ascii="Arial" w:hAnsi="Arial" w:cs="Arial"/>
          <w:noProof/>
          <w:sz w:val="24"/>
        </w:rPr>
        <w:t>(</w:t>
      </w:r>
      <w:r w:rsidR="00E44794">
        <w:rPr>
          <w:rFonts w:ascii="Arial" w:hAnsi="Arial" w:cs="Arial"/>
          <w:noProof/>
          <w:sz w:val="24"/>
        </w:rPr>
        <w:t xml:space="preserve">National Careers </w:t>
      </w:r>
      <w:r w:rsidR="00E44794" w:rsidRPr="00610CC5">
        <w:rPr>
          <w:rFonts w:ascii="Arial" w:hAnsi="Arial" w:cs="Arial"/>
          <w:noProof/>
          <w:sz w:val="24"/>
        </w:rPr>
        <w:t>Service, 2019)</w:t>
      </w:r>
    </w:p>
    <w:p w:rsidR="00E44794" w:rsidRDefault="00E44794" w:rsidP="00F44D6A">
      <w:pPr>
        <w:rPr>
          <w:rFonts w:ascii="Arial" w:hAnsi="Arial" w:cs="Arial"/>
          <w:noProof/>
          <w:sz w:val="24"/>
        </w:rPr>
      </w:pPr>
      <w:r>
        <w:rPr>
          <w:rFonts w:ascii="Arial" w:hAnsi="Arial" w:cs="Arial"/>
          <w:noProof/>
          <w:sz w:val="24"/>
        </w:rPr>
        <w:t xml:space="preserve">A teacher cannot effectively teach a subject that they do not have a sufficient understanding </w:t>
      </w:r>
      <w:r w:rsidR="00EE038D">
        <w:rPr>
          <w:rFonts w:ascii="Arial" w:hAnsi="Arial" w:cs="Arial"/>
          <w:noProof/>
          <w:sz w:val="24"/>
        </w:rPr>
        <w:t>of</w:t>
      </w:r>
      <w:r>
        <w:rPr>
          <w:rFonts w:ascii="Arial" w:hAnsi="Arial" w:cs="Arial"/>
          <w:noProof/>
          <w:sz w:val="24"/>
        </w:rPr>
        <w:t xml:space="preserve">. The pupils will be very limited by what the teacher is able to </w:t>
      </w:r>
      <w:r w:rsidR="00EE038D">
        <w:rPr>
          <w:rFonts w:ascii="Arial" w:hAnsi="Arial" w:cs="Arial"/>
          <w:noProof/>
          <w:sz w:val="24"/>
        </w:rPr>
        <w:t>teach</w:t>
      </w:r>
      <w:r>
        <w:rPr>
          <w:rFonts w:ascii="Arial" w:hAnsi="Arial" w:cs="Arial"/>
          <w:noProof/>
          <w:sz w:val="24"/>
        </w:rPr>
        <w:t>. This means that the more able and talented (MAT) pupils might not get pushed enough to reach their true potential</w:t>
      </w:r>
      <w:r w:rsidR="005B2B87">
        <w:rPr>
          <w:rFonts w:ascii="Arial" w:hAnsi="Arial" w:cs="Arial"/>
          <w:noProof/>
          <w:sz w:val="24"/>
        </w:rPr>
        <w:t xml:space="preserve"> because the teacher simply does not have the knowledge.</w:t>
      </w:r>
    </w:p>
    <w:p w:rsidR="00877DCD" w:rsidRPr="00877DCD" w:rsidRDefault="00877DCD" w:rsidP="00F44D6A">
      <w:pPr>
        <w:rPr>
          <w:rFonts w:ascii="Arial" w:hAnsi="Arial" w:cs="Arial"/>
          <w:color w:val="000000" w:themeColor="text1"/>
          <w:sz w:val="24"/>
        </w:rPr>
      </w:pPr>
      <w:r>
        <w:rPr>
          <w:rFonts w:ascii="Arial" w:hAnsi="Arial" w:cs="Arial"/>
          <w:noProof/>
          <w:color w:val="000000" w:themeColor="text1"/>
          <w:sz w:val="24"/>
        </w:rPr>
        <w:t>Teacher subject knowledge is important for all subjects</w:t>
      </w:r>
      <w:r w:rsidR="00D7708E">
        <w:rPr>
          <w:rFonts w:ascii="Arial" w:hAnsi="Arial" w:cs="Arial"/>
          <w:noProof/>
          <w:color w:val="000000" w:themeColor="text1"/>
          <w:sz w:val="24"/>
        </w:rPr>
        <w:t xml:space="preserve"> across the curriculum </w:t>
      </w:r>
      <w:r>
        <w:rPr>
          <w:rFonts w:ascii="Arial" w:hAnsi="Arial" w:cs="Arial"/>
          <w:noProof/>
          <w:color w:val="000000" w:themeColor="text1"/>
          <w:sz w:val="24"/>
        </w:rPr>
        <w:t xml:space="preserve"> because the teacher </w:t>
      </w:r>
      <w:r w:rsidR="00D64650">
        <w:rPr>
          <w:rFonts w:ascii="Arial" w:hAnsi="Arial" w:cs="Arial"/>
          <w:noProof/>
          <w:color w:val="000000" w:themeColor="text1"/>
          <w:sz w:val="24"/>
        </w:rPr>
        <w:t xml:space="preserve">needs to plan lesson that link with the curriculum and are engaging for the pupils. They also need to have </w:t>
      </w:r>
      <w:r w:rsidR="00D7708E">
        <w:rPr>
          <w:rFonts w:ascii="Arial" w:hAnsi="Arial" w:cs="Arial"/>
          <w:noProof/>
          <w:color w:val="000000" w:themeColor="text1"/>
          <w:sz w:val="24"/>
        </w:rPr>
        <w:t xml:space="preserve">an </w:t>
      </w:r>
      <w:r w:rsidR="00D64650">
        <w:rPr>
          <w:rFonts w:ascii="Arial" w:hAnsi="Arial" w:cs="Arial"/>
          <w:noProof/>
          <w:color w:val="000000" w:themeColor="text1"/>
          <w:sz w:val="24"/>
        </w:rPr>
        <w:t>extra knowledge around the topic of the lesson so that they can answer any questions that pupils may ask during the lesson. Obviously</w:t>
      </w:r>
      <w:r w:rsidR="00EE038D">
        <w:rPr>
          <w:rFonts w:ascii="Arial" w:hAnsi="Arial" w:cs="Arial"/>
          <w:noProof/>
          <w:color w:val="000000" w:themeColor="text1"/>
          <w:sz w:val="24"/>
        </w:rPr>
        <w:t xml:space="preserve">, </w:t>
      </w:r>
      <w:r w:rsidR="00D64650">
        <w:rPr>
          <w:rFonts w:ascii="Arial" w:hAnsi="Arial" w:cs="Arial"/>
          <w:noProof/>
          <w:color w:val="000000" w:themeColor="text1"/>
          <w:sz w:val="24"/>
        </w:rPr>
        <w:t xml:space="preserve">every teacher is not going to know the answer to every question that a pupil asks, but they </w:t>
      </w:r>
      <w:r w:rsidR="0041515F">
        <w:rPr>
          <w:rFonts w:ascii="Arial" w:hAnsi="Arial" w:cs="Arial"/>
          <w:noProof/>
          <w:color w:val="000000" w:themeColor="text1"/>
          <w:sz w:val="24"/>
        </w:rPr>
        <w:t xml:space="preserve">need to </w:t>
      </w:r>
      <w:r w:rsidR="00D64650">
        <w:rPr>
          <w:rFonts w:ascii="Arial" w:hAnsi="Arial" w:cs="Arial"/>
          <w:noProof/>
          <w:color w:val="000000" w:themeColor="text1"/>
          <w:sz w:val="24"/>
        </w:rPr>
        <w:t>plan for questions that are likely to be asked and should have a basic understanding of different things hap</w:t>
      </w:r>
      <w:r w:rsidR="00D7708E">
        <w:rPr>
          <w:rFonts w:ascii="Arial" w:hAnsi="Arial" w:cs="Arial"/>
          <w:noProof/>
          <w:color w:val="000000" w:themeColor="text1"/>
          <w:sz w:val="24"/>
        </w:rPr>
        <w:t>p</w:t>
      </w:r>
      <w:r w:rsidR="00D64650">
        <w:rPr>
          <w:rFonts w:ascii="Arial" w:hAnsi="Arial" w:cs="Arial"/>
          <w:noProof/>
          <w:color w:val="000000" w:themeColor="text1"/>
          <w:sz w:val="24"/>
        </w:rPr>
        <w:t>eni</w:t>
      </w:r>
      <w:r w:rsidR="00D7708E">
        <w:rPr>
          <w:rFonts w:ascii="Arial" w:hAnsi="Arial" w:cs="Arial"/>
          <w:noProof/>
          <w:color w:val="000000" w:themeColor="text1"/>
          <w:sz w:val="24"/>
        </w:rPr>
        <w:t>n</w:t>
      </w:r>
      <w:r w:rsidR="00D64650">
        <w:rPr>
          <w:rFonts w:ascii="Arial" w:hAnsi="Arial" w:cs="Arial"/>
          <w:noProof/>
          <w:color w:val="000000" w:themeColor="text1"/>
          <w:sz w:val="24"/>
        </w:rPr>
        <w:t xml:space="preserve">g in the world at the present time. A teacher needs to understand the topic of the lesson so that they can explain it in the easiest way possible to the pupils so that they can understand. </w:t>
      </w:r>
      <w:r w:rsidR="00EE038D">
        <w:rPr>
          <w:rFonts w:ascii="Arial" w:hAnsi="Arial" w:cs="Arial"/>
          <w:noProof/>
          <w:color w:val="000000" w:themeColor="text1"/>
          <w:sz w:val="24"/>
        </w:rPr>
        <w:t>W</w:t>
      </w:r>
      <w:r w:rsidR="00D64650">
        <w:rPr>
          <w:rFonts w:ascii="Arial" w:hAnsi="Arial" w:cs="Arial"/>
          <w:noProof/>
          <w:color w:val="000000" w:themeColor="text1"/>
          <w:sz w:val="24"/>
        </w:rPr>
        <w:t xml:space="preserve">ithout a good understanding of the topic they might not be able to use assessment for learning (AFL) strategies such as key questioning to check the pupils’ understanding because they may not know the answer themselves. </w:t>
      </w:r>
    </w:p>
    <w:p w:rsidR="00EE038D" w:rsidRDefault="005B2B87" w:rsidP="00F44D6A">
      <w:pPr>
        <w:rPr>
          <w:rFonts w:ascii="Arial" w:hAnsi="Arial" w:cs="Arial"/>
          <w:color w:val="000000" w:themeColor="text1"/>
          <w:sz w:val="24"/>
        </w:rPr>
      </w:pPr>
      <w:r w:rsidRPr="002439F5">
        <w:rPr>
          <w:rFonts w:ascii="Arial" w:hAnsi="Arial" w:cs="Arial"/>
          <w:color w:val="000000" w:themeColor="text1"/>
          <w:sz w:val="24"/>
        </w:rPr>
        <w:t xml:space="preserve">The subjects of English and Mathematics are known to be core subjects needed in everyday life. Without these basic subjects a person would be unlikely to get a job, start a degree or even start A-levels because they are fundamental to </w:t>
      </w:r>
      <w:r w:rsidR="00EE038D">
        <w:rPr>
          <w:rFonts w:ascii="Arial" w:hAnsi="Arial" w:cs="Arial"/>
          <w:color w:val="000000" w:themeColor="text1"/>
          <w:sz w:val="24"/>
        </w:rPr>
        <w:t>the type of work that is expected.</w:t>
      </w:r>
    </w:p>
    <w:p w:rsidR="005B2B87" w:rsidRDefault="005B2B87" w:rsidP="00F44D6A">
      <w:pPr>
        <w:rPr>
          <w:rFonts w:ascii="Arial" w:hAnsi="Arial" w:cs="Arial"/>
          <w:color w:val="000000" w:themeColor="text1"/>
          <w:sz w:val="24"/>
        </w:rPr>
      </w:pPr>
      <w:r>
        <w:rPr>
          <w:rFonts w:ascii="Arial" w:hAnsi="Arial" w:cs="Arial"/>
          <w:color w:val="000000" w:themeColor="text1"/>
          <w:sz w:val="24"/>
        </w:rPr>
        <w:t xml:space="preserve">If a teacher does not have the necessary subject knowledge for English and </w:t>
      </w:r>
      <w:r w:rsidR="00BC1FEC">
        <w:rPr>
          <w:rFonts w:ascii="Arial" w:hAnsi="Arial" w:cs="Arial"/>
          <w:color w:val="000000" w:themeColor="text1"/>
          <w:sz w:val="24"/>
        </w:rPr>
        <w:t>Mathematics,</w:t>
      </w:r>
      <w:r>
        <w:rPr>
          <w:rFonts w:ascii="Arial" w:hAnsi="Arial" w:cs="Arial"/>
          <w:color w:val="000000" w:themeColor="text1"/>
          <w:sz w:val="24"/>
        </w:rPr>
        <w:t xml:space="preserve"> they</w:t>
      </w:r>
      <w:r w:rsidR="00EE038D">
        <w:rPr>
          <w:rFonts w:ascii="Arial" w:hAnsi="Arial" w:cs="Arial"/>
          <w:color w:val="000000" w:themeColor="text1"/>
          <w:sz w:val="24"/>
        </w:rPr>
        <w:t xml:space="preserve"> will be unlikely to</w:t>
      </w:r>
      <w:r>
        <w:rPr>
          <w:rFonts w:ascii="Arial" w:hAnsi="Arial" w:cs="Arial"/>
          <w:color w:val="000000" w:themeColor="text1"/>
          <w:sz w:val="24"/>
        </w:rPr>
        <w:t xml:space="preserve"> teach these essential skills </w:t>
      </w:r>
      <w:r w:rsidR="00EE038D">
        <w:rPr>
          <w:rFonts w:ascii="Arial" w:hAnsi="Arial" w:cs="Arial"/>
          <w:color w:val="000000" w:themeColor="text1"/>
          <w:sz w:val="24"/>
        </w:rPr>
        <w:t xml:space="preserve">well </w:t>
      </w:r>
      <w:r>
        <w:rPr>
          <w:rFonts w:ascii="Arial" w:hAnsi="Arial" w:cs="Arial"/>
          <w:color w:val="000000" w:themeColor="text1"/>
          <w:sz w:val="24"/>
        </w:rPr>
        <w:t xml:space="preserve">to children in primary schools. For </w:t>
      </w:r>
      <w:r w:rsidR="00BC1FEC">
        <w:rPr>
          <w:rFonts w:ascii="Arial" w:hAnsi="Arial" w:cs="Arial"/>
          <w:color w:val="000000" w:themeColor="text1"/>
          <w:sz w:val="24"/>
        </w:rPr>
        <w:t>example,</w:t>
      </w:r>
      <w:r>
        <w:rPr>
          <w:rFonts w:ascii="Arial" w:hAnsi="Arial" w:cs="Arial"/>
          <w:color w:val="000000" w:themeColor="text1"/>
          <w:sz w:val="24"/>
        </w:rPr>
        <w:t xml:space="preserve"> when teaching punctuation and grammar, if they do not fully understand the rules and uses of different punctuation marks themselves </w:t>
      </w:r>
      <w:r>
        <w:rPr>
          <w:rFonts w:ascii="Arial" w:hAnsi="Arial" w:cs="Arial"/>
          <w:color w:val="000000" w:themeColor="text1"/>
          <w:sz w:val="24"/>
        </w:rPr>
        <w:lastRenderedPageBreak/>
        <w:t>they are not going to teach the pupils effectively. They may teach using incorrect punctuation and grammar, therefore the pupils will then use incorrect punctuation and grammar themselves.</w:t>
      </w:r>
    </w:p>
    <w:p w:rsidR="00D64650" w:rsidRDefault="00D64650" w:rsidP="00F44D6A">
      <w:pPr>
        <w:rPr>
          <w:rFonts w:ascii="Arial" w:hAnsi="Arial" w:cs="Arial"/>
          <w:color w:val="000000" w:themeColor="text1"/>
          <w:sz w:val="24"/>
        </w:rPr>
      </w:pPr>
      <w:r>
        <w:rPr>
          <w:rFonts w:ascii="Arial" w:hAnsi="Arial" w:cs="Arial"/>
          <w:color w:val="000000" w:themeColor="text1"/>
          <w:sz w:val="24"/>
        </w:rPr>
        <w:t xml:space="preserve">When teaching Mathematics if a teacher, for example, does not understand how to multiply and divide without a calculator </w:t>
      </w:r>
      <w:r w:rsidR="00D7708E">
        <w:rPr>
          <w:rFonts w:ascii="Arial" w:hAnsi="Arial" w:cs="Arial"/>
          <w:color w:val="000000" w:themeColor="text1"/>
          <w:sz w:val="24"/>
        </w:rPr>
        <w:t xml:space="preserve">then </w:t>
      </w:r>
      <w:r>
        <w:rPr>
          <w:rFonts w:ascii="Arial" w:hAnsi="Arial" w:cs="Arial"/>
          <w:color w:val="000000" w:themeColor="text1"/>
          <w:sz w:val="24"/>
        </w:rPr>
        <w:t>they will be unable to effectively teach the pupils. They might not use the easiest methods of multiplying and dividing because they do not fully understand it themselves, this means that the pupils could become confused as they may have learnt the easier methods in previous classes or out of school. If pupils ask challenging questions about the method</w:t>
      </w:r>
      <w:r w:rsidR="00433766">
        <w:rPr>
          <w:rFonts w:ascii="Arial" w:hAnsi="Arial" w:cs="Arial"/>
          <w:color w:val="000000" w:themeColor="text1"/>
          <w:sz w:val="24"/>
        </w:rPr>
        <w:t>s t</w:t>
      </w:r>
      <w:r w:rsidR="00D7708E">
        <w:rPr>
          <w:rFonts w:ascii="Arial" w:hAnsi="Arial" w:cs="Arial"/>
          <w:color w:val="000000" w:themeColor="text1"/>
          <w:sz w:val="24"/>
        </w:rPr>
        <w:t>he teacher has</w:t>
      </w:r>
      <w:r w:rsidR="00433766">
        <w:rPr>
          <w:rFonts w:ascii="Arial" w:hAnsi="Arial" w:cs="Arial"/>
          <w:color w:val="000000" w:themeColor="text1"/>
          <w:sz w:val="24"/>
        </w:rPr>
        <w:t xml:space="preserve"> chosen, the</w:t>
      </w:r>
      <w:r w:rsidR="00D7708E">
        <w:rPr>
          <w:rFonts w:ascii="Arial" w:hAnsi="Arial" w:cs="Arial"/>
          <w:color w:val="000000" w:themeColor="text1"/>
          <w:sz w:val="24"/>
        </w:rPr>
        <w:t>n the teacher</w:t>
      </w:r>
      <w:r w:rsidR="00433766">
        <w:rPr>
          <w:rFonts w:ascii="Arial" w:hAnsi="Arial" w:cs="Arial"/>
          <w:color w:val="000000" w:themeColor="text1"/>
          <w:sz w:val="24"/>
        </w:rPr>
        <w:t xml:space="preserve"> may not be able to answer them because they simply do not have enough subject knowledge to teach Mathematics effectively.</w:t>
      </w:r>
    </w:p>
    <w:p w:rsidR="003C1271" w:rsidRDefault="003C1271" w:rsidP="003C1271">
      <w:pPr>
        <w:rPr>
          <w:rFonts w:ascii="Arial" w:hAnsi="Arial" w:cs="Arial"/>
          <w:b/>
          <w:color w:val="000000" w:themeColor="text1"/>
          <w:sz w:val="24"/>
        </w:rPr>
      </w:pPr>
      <w:r>
        <w:rPr>
          <w:rFonts w:ascii="Arial" w:hAnsi="Arial" w:cs="Arial"/>
          <w:b/>
          <w:color w:val="000000" w:themeColor="text1"/>
          <w:sz w:val="24"/>
        </w:rPr>
        <w:t>Language</w:t>
      </w:r>
    </w:p>
    <w:p w:rsidR="00321DBB" w:rsidRDefault="003C1271" w:rsidP="00321DBB">
      <w:pPr>
        <w:spacing w:after="0"/>
        <w:rPr>
          <w:rFonts w:ascii="Arial" w:hAnsi="Arial" w:cs="Arial"/>
          <w:color w:val="000000" w:themeColor="text1"/>
          <w:sz w:val="24"/>
        </w:rPr>
      </w:pPr>
      <w:r>
        <w:rPr>
          <w:rFonts w:ascii="Arial" w:hAnsi="Arial" w:cs="Arial"/>
          <w:color w:val="000000" w:themeColor="text1"/>
          <w:sz w:val="24"/>
        </w:rPr>
        <w:t>The subject of English language has three strands, these are oracy, reading and writing.</w:t>
      </w:r>
      <w:sdt>
        <w:sdtPr>
          <w:rPr>
            <w:rFonts w:ascii="Arial" w:hAnsi="Arial" w:cs="Arial"/>
            <w:color w:val="000000" w:themeColor="text1"/>
            <w:sz w:val="24"/>
          </w:rPr>
          <w:id w:val="2117325155"/>
          <w:citation/>
        </w:sdtPr>
        <w:sdtEndPr/>
        <w:sdtContent>
          <w:r w:rsidR="00321DBB">
            <w:rPr>
              <w:rFonts w:ascii="Arial" w:hAnsi="Arial" w:cs="Arial"/>
              <w:color w:val="000000" w:themeColor="text1"/>
              <w:sz w:val="24"/>
            </w:rPr>
            <w:fldChar w:fldCharType="begin"/>
          </w:r>
          <w:r w:rsidR="00321DBB">
            <w:rPr>
              <w:rFonts w:ascii="Arial" w:hAnsi="Arial" w:cs="Arial"/>
              <w:color w:val="000000" w:themeColor="text1"/>
              <w:sz w:val="24"/>
            </w:rPr>
            <w:instrText xml:space="preserve"> CITATION DCE084 \l 2057 </w:instrText>
          </w:r>
          <w:r w:rsidR="00321DBB">
            <w:rPr>
              <w:rFonts w:ascii="Arial" w:hAnsi="Arial" w:cs="Arial"/>
              <w:color w:val="000000" w:themeColor="text1"/>
              <w:sz w:val="24"/>
            </w:rPr>
            <w:fldChar w:fldCharType="separate"/>
          </w:r>
          <w:r w:rsidR="00321DBB">
            <w:rPr>
              <w:rFonts w:ascii="Arial" w:hAnsi="Arial" w:cs="Arial"/>
              <w:noProof/>
              <w:color w:val="000000" w:themeColor="text1"/>
              <w:sz w:val="24"/>
            </w:rPr>
            <w:t xml:space="preserve"> </w:t>
          </w:r>
          <w:r w:rsidR="00321DBB" w:rsidRPr="00321DBB">
            <w:rPr>
              <w:rFonts w:ascii="Arial" w:hAnsi="Arial" w:cs="Arial"/>
              <w:noProof/>
              <w:color w:val="000000" w:themeColor="text1"/>
              <w:sz w:val="24"/>
            </w:rPr>
            <w:t>(DCELLS, 2008)</w:t>
          </w:r>
          <w:r w:rsidR="00321DBB">
            <w:rPr>
              <w:rFonts w:ascii="Arial" w:hAnsi="Arial" w:cs="Arial"/>
              <w:color w:val="000000" w:themeColor="text1"/>
              <w:sz w:val="24"/>
            </w:rPr>
            <w:fldChar w:fldCharType="end"/>
          </w:r>
        </w:sdtContent>
      </w:sdt>
      <w:r w:rsidR="00321DBB">
        <w:rPr>
          <w:rFonts w:ascii="Arial" w:hAnsi="Arial" w:cs="Arial"/>
          <w:color w:val="000000" w:themeColor="text1"/>
          <w:sz w:val="24"/>
        </w:rPr>
        <w:t xml:space="preserve"> </w:t>
      </w:r>
    </w:p>
    <w:p w:rsidR="003C1271" w:rsidRDefault="003C1271" w:rsidP="003C1271">
      <w:pPr>
        <w:rPr>
          <w:rFonts w:ascii="Arial" w:hAnsi="Arial" w:cs="Arial"/>
          <w:color w:val="000000" w:themeColor="text1"/>
          <w:sz w:val="24"/>
        </w:rPr>
      </w:pPr>
      <w:r>
        <w:rPr>
          <w:rFonts w:ascii="Arial" w:hAnsi="Arial" w:cs="Arial"/>
          <w:color w:val="000000" w:themeColor="text1"/>
          <w:sz w:val="24"/>
        </w:rPr>
        <w:t xml:space="preserve">“Reading and writing float on a sea of talk” </w:t>
      </w:r>
      <w:sdt>
        <w:sdtPr>
          <w:rPr>
            <w:rFonts w:ascii="Arial" w:hAnsi="Arial" w:cs="Arial"/>
            <w:color w:val="000000" w:themeColor="text1"/>
            <w:sz w:val="24"/>
          </w:rPr>
          <w:id w:val="987832918"/>
          <w:citation/>
        </w:sdtPr>
        <w:sdtEndPr/>
        <w:sdtContent>
          <w:r w:rsidR="00032D4C">
            <w:rPr>
              <w:rFonts w:ascii="Arial" w:hAnsi="Arial" w:cs="Arial"/>
              <w:color w:val="000000" w:themeColor="text1"/>
              <w:sz w:val="24"/>
            </w:rPr>
            <w:fldChar w:fldCharType="begin"/>
          </w:r>
          <w:r w:rsidR="00A37D91">
            <w:rPr>
              <w:rFonts w:ascii="Arial" w:hAnsi="Arial" w:cs="Arial"/>
              <w:color w:val="000000" w:themeColor="text1"/>
              <w:sz w:val="24"/>
            </w:rPr>
            <w:instrText xml:space="preserve">CITATION Jam83 \p 3-30 \l 2057 </w:instrText>
          </w:r>
          <w:r w:rsidR="00032D4C">
            <w:rPr>
              <w:rFonts w:ascii="Arial" w:hAnsi="Arial" w:cs="Arial"/>
              <w:color w:val="000000" w:themeColor="text1"/>
              <w:sz w:val="24"/>
            </w:rPr>
            <w:fldChar w:fldCharType="separate"/>
          </w:r>
          <w:r w:rsidR="00A37D91" w:rsidRPr="00A37D91">
            <w:rPr>
              <w:rFonts w:ascii="Arial" w:hAnsi="Arial" w:cs="Arial"/>
              <w:noProof/>
              <w:color w:val="000000" w:themeColor="text1"/>
              <w:sz w:val="24"/>
            </w:rPr>
            <w:t>(Britton, 1983, pp. 3-30)</w:t>
          </w:r>
          <w:r w:rsidR="00032D4C">
            <w:rPr>
              <w:rFonts w:ascii="Arial" w:hAnsi="Arial" w:cs="Arial"/>
              <w:color w:val="000000" w:themeColor="text1"/>
              <w:sz w:val="24"/>
            </w:rPr>
            <w:fldChar w:fldCharType="end"/>
          </w:r>
        </w:sdtContent>
      </w:sdt>
      <w:r w:rsidR="00321DBB">
        <w:rPr>
          <w:rFonts w:ascii="Arial" w:hAnsi="Arial" w:cs="Arial"/>
          <w:color w:val="000000" w:themeColor="text1"/>
          <w:sz w:val="24"/>
        </w:rPr>
        <w:t xml:space="preserve"> </w:t>
      </w:r>
      <w:r>
        <w:rPr>
          <w:rFonts w:ascii="Arial" w:hAnsi="Arial" w:cs="Arial"/>
          <w:color w:val="000000" w:themeColor="text1"/>
          <w:sz w:val="24"/>
        </w:rPr>
        <w:t xml:space="preserve">This suggests that before a child can read and write they must first be able to speak and communicate with others. This is so they become familiar with </w:t>
      </w:r>
      <w:r w:rsidR="00EE038D">
        <w:rPr>
          <w:rFonts w:ascii="Arial" w:hAnsi="Arial" w:cs="Arial"/>
          <w:color w:val="000000" w:themeColor="text1"/>
          <w:sz w:val="24"/>
        </w:rPr>
        <w:t xml:space="preserve">the </w:t>
      </w:r>
      <w:r>
        <w:rPr>
          <w:rFonts w:ascii="Arial" w:hAnsi="Arial" w:cs="Arial"/>
          <w:color w:val="000000" w:themeColor="text1"/>
          <w:sz w:val="24"/>
        </w:rPr>
        <w:t xml:space="preserve">everyday language needed to start reading and writing. When children start writing there are four main skills they need to develop, these are: letter forming, knowledge of the alphabet, spelling and grammar. These skills must be practised regularly to help the children improve their writing skills. As children start writing longer pieces of work they will have to focus on two things, composition and transcription. </w:t>
      </w:r>
    </w:p>
    <w:p w:rsidR="003C1271" w:rsidRDefault="003C1271" w:rsidP="003C1271">
      <w:pPr>
        <w:rPr>
          <w:rFonts w:ascii="Arial" w:hAnsi="Arial" w:cs="Arial"/>
          <w:color w:val="000000" w:themeColor="text1"/>
          <w:sz w:val="24"/>
        </w:rPr>
      </w:pPr>
      <w:r>
        <w:rPr>
          <w:rFonts w:ascii="Arial" w:hAnsi="Arial" w:cs="Arial"/>
          <w:color w:val="000000" w:themeColor="text1"/>
          <w:sz w:val="24"/>
        </w:rPr>
        <w:t xml:space="preserve">Composition is about how children organise the piece of work, focussing on meaning, purposes, organising ideas and information and the structure of the work. </w:t>
      </w:r>
    </w:p>
    <w:p w:rsidR="003C1271" w:rsidRDefault="003C1271" w:rsidP="00F44D6A">
      <w:pPr>
        <w:rPr>
          <w:rFonts w:ascii="Arial" w:hAnsi="Arial" w:cs="Arial"/>
          <w:color w:val="000000" w:themeColor="text1"/>
          <w:sz w:val="24"/>
        </w:rPr>
      </w:pPr>
      <w:r>
        <w:rPr>
          <w:rFonts w:ascii="Arial" w:hAnsi="Arial" w:cs="Arial"/>
          <w:color w:val="000000" w:themeColor="text1"/>
          <w:sz w:val="24"/>
        </w:rPr>
        <w:t>Transcription is about writing accurately, using good handwriting, punctuation, grammar and spelling.</w:t>
      </w:r>
    </w:p>
    <w:p w:rsidR="0015661A" w:rsidRDefault="00404F5F" w:rsidP="00F44D6A">
      <w:pPr>
        <w:rPr>
          <w:rFonts w:ascii="Arial" w:hAnsi="Arial" w:cs="Arial"/>
          <w:color w:val="000000" w:themeColor="text1"/>
          <w:sz w:val="24"/>
        </w:rPr>
      </w:pPr>
      <w:r>
        <w:rPr>
          <w:rFonts w:ascii="Arial" w:hAnsi="Arial" w:cs="Arial"/>
          <w:color w:val="000000" w:themeColor="text1"/>
          <w:sz w:val="24"/>
        </w:rPr>
        <w:t xml:space="preserve">During my time on professional teaching experience (PTE) </w:t>
      </w:r>
      <w:r w:rsidR="0015661A">
        <w:rPr>
          <w:rFonts w:ascii="Arial" w:hAnsi="Arial" w:cs="Arial"/>
          <w:color w:val="000000" w:themeColor="text1"/>
          <w:sz w:val="24"/>
        </w:rPr>
        <w:t>I spent 3 weeks observing and teaching Language, literacy and communication lessons in Reception class. The class focused on the reading and writing strands of the curriculum during lessons, whilst oracy skills were developed throughout the school day.</w:t>
      </w:r>
    </w:p>
    <w:p w:rsidR="00D4235F" w:rsidRPr="0060218D" w:rsidRDefault="00D4235F" w:rsidP="00F44D6A">
      <w:pPr>
        <w:rPr>
          <w:rFonts w:ascii="Arial" w:hAnsi="Arial" w:cs="Arial"/>
          <w:color w:val="000000" w:themeColor="text1"/>
          <w:sz w:val="24"/>
        </w:rPr>
      </w:pPr>
      <w:r>
        <w:rPr>
          <w:rFonts w:ascii="Arial" w:hAnsi="Arial" w:cs="Arial"/>
          <w:color w:val="000000" w:themeColor="text1"/>
          <w:sz w:val="24"/>
        </w:rPr>
        <w:t xml:space="preserve">The Reception class used Emergent writing to help them </w:t>
      </w:r>
      <w:r w:rsidR="00EE038D">
        <w:rPr>
          <w:rFonts w:ascii="Arial" w:hAnsi="Arial" w:cs="Arial"/>
          <w:color w:val="000000" w:themeColor="text1"/>
          <w:sz w:val="24"/>
        </w:rPr>
        <w:t xml:space="preserve">to </w:t>
      </w:r>
      <w:r>
        <w:rPr>
          <w:rFonts w:ascii="Arial" w:hAnsi="Arial" w:cs="Arial"/>
          <w:color w:val="000000" w:themeColor="text1"/>
          <w:sz w:val="24"/>
        </w:rPr>
        <w:t xml:space="preserve">learn how to write. I think that this method is very useful as the teacher can see what sounds each pupil is struggling with and can amend their phonics lessons accordingly. I think that the pupils benefit from emergent writing greatly as they feel proud of the work they produce. If a teacher does not have a full understanding of the emergent writing </w:t>
      </w:r>
      <w:r w:rsidR="00BC1FEC">
        <w:rPr>
          <w:rFonts w:ascii="Arial" w:hAnsi="Arial" w:cs="Arial"/>
          <w:color w:val="000000" w:themeColor="text1"/>
          <w:sz w:val="24"/>
        </w:rPr>
        <w:t>process,</w:t>
      </w:r>
      <w:r>
        <w:rPr>
          <w:rFonts w:ascii="Arial" w:hAnsi="Arial" w:cs="Arial"/>
          <w:color w:val="000000" w:themeColor="text1"/>
          <w:sz w:val="24"/>
        </w:rPr>
        <w:t xml:space="preserve"> they will not use it to its full potential. This will mean that the pupils will miss out </w:t>
      </w:r>
      <w:r w:rsidRPr="0060218D">
        <w:rPr>
          <w:rFonts w:ascii="Arial" w:hAnsi="Arial" w:cs="Arial"/>
          <w:color w:val="000000" w:themeColor="text1"/>
          <w:sz w:val="24"/>
        </w:rPr>
        <w:t>on something that is very beneficial to developing their writing skills.</w:t>
      </w:r>
    </w:p>
    <w:p w:rsidR="0060218D" w:rsidRDefault="0060218D" w:rsidP="0060218D">
      <w:pPr>
        <w:rPr>
          <w:rFonts w:ascii="Arial" w:hAnsi="Arial" w:cs="Arial"/>
          <w:color w:val="000000" w:themeColor="text1"/>
          <w:sz w:val="24"/>
        </w:rPr>
      </w:pPr>
      <w:r w:rsidRPr="0060218D">
        <w:rPr>
          <w:rFonts w:ascii="Arial" w:hAnsi="Arial" w:cs="Arial"/>
          <w:color w:val="000000" w:themeColor="text1"/>
          <w:sz w:val="24"/>
        </w:rPr>
        <w:t>Phonics is used to teach</w:t>
      </w:r>
      <w:r w:rsidR="00D7708E">
        <w:rPr>
          <w:rFonts w:ascii="Arial" w:hAnsi="Arial" w:cs="Arial"/>
          <w:color w:val="000000" w:themeColor="text1"/>
          <w:sz w:val="24"/>
        </w:rPr>
        <w:t xml:space="preserve"> reading and some elements of writing </w:t>
      </w:r>
      <w:r w:rsidRPr="0060218D">
        <w:rPr>
          <w:rFonts w:ascii="Arial" w:hAnsi="Arial" w:cs="Arial"/>
          <w:color w:val="000000" w:themeColor="text1"/>
          <w:sz w:val="24"/>
        </w:rPr>
        <w:t>to the pupils in Reception. They all participate in a group introduction where they trace letters in the air to help with their letter formation, then they go through the simplest words together to try and sound them out. After the group introduction they are split into their ability groups to work on the words that are suitable for their own ability.</w:t>
      </w:r>
      <w:r>
        <w:rPr>
          <w:rFonts w:ascii="Arial" w:hAnsi="Arial" w:cs="Arial"/>
          <w:color w:val="000000" w:themeColor="text1"/>
          <w:sz w:val="24"/>
        </w:rPr>
        <w:t xml:space="preserve"> If a </w:t>
      </w:r>
      <w:r>
        <w:rPr>
          <w:rFonts w:ascii="Arial" w:hAnsi="Arial" w:cs="Arial"/>
          <w:color w:val="000000" w:themeColor="text1"/>
          <w:sz w:val="24"/>
        </w:rPr>
        <w:lastRenderedPageBreak/>
        <w:t>teacher did not know how to teach phonics effectively then it would not be beneficial to the pupils at all, it needs to be taught so that the teachers say each phoneme properly so that the children repeat it properly.</w:t>
      </w:r>
    </w:p>
    <w:p w:rsidR="00DC5522" w:rsidRDefault="00DC5522" w:rsidP="0060218D">
      <w:pPr>
        <w:rPr>
          <w:rFonts w:ascii="Arial" w:hAnsi="Arial" w:cs="Arial"/>
          <w:color w:val="000000" w:themeColor="text1"/>
          <w:sz w:val="24"/>
        </w:rPr>
      </w:pPr>
      <w:r>
        <w:rPr>
          <w:rFonts w:ascii="Arial" w:hAnsi="Arial" w:cs="Arial"/>
          <w:color w:val="000000" w:themeColor="text1"/>
          <w:sz w:val="24"/>
        </w:rPr>
        <w:t>The use of emergent writing and phonics go hand in hand. When using emergent writing they are using the skills they’ve learnt in their phonics sessions. They say the word out loud and break it down into each individual sound they can hear.</w:t>
      </w:r>
      <w:r w:rsidR="004323ED">
        <w:rPr>
          <w:rFonts w:ascii="Arial" w:hAnsi="Arial" w:cs="Arial"/>
          <w:color w:val="000000" w:themeColor="text1"/>
          <w:sz w:val="24"/>
        </w:rPr>
        <w:t xml:space="preserve"> As they develop their phonics knowledge and they move onto harder sounds, their emergent writing also improves. The teacher is able to understand what they are trying to write for harder words, and frequently seen words are being spelt correctly more and more as they progress in their phonics sessions.</w:t>
      </w:r>
    </w:p>
    <w:p w:rsidR="004323ED" w:rsidRPr="0060218D" w:rsidRDefault="004323ED" w:rsidP="0060218D">
      <w:pPr>
        <w:rPr>
          <w:rFonts w:ascii="Arial" w:hAnsi="Arial" w:cs="Arial"/>
          <w:color w:val="000000" w:themeColor="text1"/>
          <w:sz w:val="24"/>
        </w:rPr>
      </w:pPr>
      <w:r>
        <w:rPr>
          <w:rFonts w:ascii="Arial" w:hAnsi="Arial" w:cs="Arial"/>
          <w:color w:val="000000" w:themeColor="text1"/>
          <w:sz w:val="24"/>
        </w:rPr>
        <w:t xml:space="preserve">In my opinion, if the teacher did not have a full understanding that the children need a good grasp on phonics knowledge before they can attempt emergent writing it would have a negative effect on the pupils’ learning. This is because if the pupils have no understanding of phonics and what letters make different sounds, their emergent writing will make no sense and the teacher will not be able to understand what the pupil is trying to write. When the pupils use emergent </w:t>
      </w:r>
      <w:r w:rsidR="00BC1FEC">
        <w:rPr>
          <w:rFonts w:ascii="Arial" w:hAnsi="Arial" w:cs="Arial"/>
          <w:color w:val="000000" w:themeColor="text1"/>
          <w:sz w:val="24"/>
        </w:rPr>
        <w:t>writing,</w:t>
      </w:r>
      <w:r>
        <w:rPr>
          <w:rFonts w:ascii="Arial" w:hAnsi="Arial" w:cs="Arial"/>
          <w:color w:val="000000" w:themeColor="text1"/>
          <w:sz w:val="24"/>
        </w:rPr>
        <w:t xml:space="preserve"> they believe that the way they have written a word is in fact the correct way to spell it. </w:t>
      </w:r>
      <w:r w:rsidR="00BC1FEC">
        <w:rPr>
          <w:rFonts w:ascii="Arial" w:hAnsi="Arial" w:cs="Arial"/>
          <w:color w:val="000000" w:themeColor="text1"/>
          <w:sz w:val="24"/>
        </w:rPr>
        <w:t>Therefore,</w:t>
      </w:r>
      <w:r>
        <w:rPr>
          <w:rFonts w:ascii="Arial" w:hAnsi="Arial" w:cs="Arial"/>
          <w:color w:val="000000" w:themeColor="text1"/>
          <w:sz w:val="24"/>
        </w:rPr>
        <w:t xml:space="preserve"> if they have already started using emergent writing before learning the basic phonics, it may be difficult for them to understand that what they think is the correct way of spelling a word is actually wrong</w:t>
      </w:r>
      <w:r w:rsidR="009D3E5E">
        <w:rPr>
          <w:rFonts w:ascii="Arial" w:hAnsi="Arial" w:cs="Arial"/>
          <w:color w:val="000000" w:themeColor="text1"/>
          <w:sz w:val="24"/>
        </w:rPr>
        <w:t>.</w:t>
      </w:r>
    </w:p>
    <w:p w:rsidR="0060218D" w:rsidRDefault="009B47F5" w:rsidP="00F44D6A">
      <w:pPr>
        <w:rPr>
          <w:rFonts w:ascii="Arial" w:hAnsi="Arial" w:cs="Arial"/>
          <w:color w:val="000000" w:themeColor="text1"/>
          <w:sz w:val="24"/>
        </w:rPr>
      </w:pPr>
      <w:r>
        <w:rPr>
          <w:rFonts w:ascii="Arial" w:hAnsi="Arial" w:cs="Arial"/>
          <w:color w:val="000000" w:themeColor="text1"/>
          <w:sz w:val="24"/>
        </w:rPr>
        <w:t xml:space="preserve">During the first lesson I taught in Reception I asked </w:t>
      </w:r>
      <w:r w:rsidR="007B4401">
        <w:rPr>
          <w:rFonts w:ascii="Arial" w:hAnsi="Arial" w:cs="Arial"/>
          <w:color w:val="000000" w:themeColor="text1"/>
          <w:sz w:val="24"/>
        </w:rPr>
        <w:t>the children to use a small amount of emergent writing to write one thing that belonged in a castle and one thing that belonged in a house e.g. flag and window. However</w:t>
      </w:r>
      <w:r w:rsidR="00EE038D">
        <w:rPr>
          <w:rFonts w:ascii="Arial" w:hAnsi="Arial" w:cs="Arial"/>
          <w:color w:val="000000" w:themeColor="text1"/>
          <w:sz w:val="24"/>
        </w:rPr>
        <w:t>,</w:t>
      </w:r>
      <w:r w:rsidR="007B4401">
        <w:rPr>
          <w:rFonts w:ascii="Arial" w:hAnsi="Arial" w:cs="Arial"/>
          <w:color w:val="000000" w:themeColor="text1"/>
          <w:sz w:val="24"/>
        </w:rPr>
        <w:t xml:space="preserve"> after the lesson I spoke with the class teacher and she fully explained what emergent writing is and how to make full use of it in the classroom. When I reflected on the day’s </w:t>
      </w:r>
      <w:r w:rsidR="00BC1FEC">
        <w:rPr>
          <w:rFonts w:ascii="Arial" w:hAnsi="Arial" w:cs="Arial"/>
          <w:color w:val="000000" w:themeColor="text1"/>
          <w:sz w:val="24"/>
        </w:rPr>
        <w:t>lesson,</w:t>
      </w:r>
      <w:r w:rsidR="007B4401">
        <w:rPr>
          <w:rFonts w:ascii="Arial" w:hAnsi="Arial" w:cs="Arial"/>
          <w:color w:val="000000" w:themeColor="text1"/>
          <w:sz w:val="24"/>
        </w:rPr>
        <w:t xml:space="preserve"> I thought that although I believed I knew exactly what emergent writing was, this was not the case. In reality I did not know enough about the strategy to make it effective in my lessons. In my following Language, literacy and communication lesson, I used all the advice I was given by the class teacher to deliver a successful lesson. All of the pupils I worked with </w:t>
      </w:r>
      <w:r w:rsidR="00B64CBB">
        <w:rPr>
          <w:rFonts w:ascii="Arial" w:hAnsi="Arial" w:cs="Arial"/>
          <w:color w:val="000000" w:themeColor="text1"/>
          <w:sz w:val="24"/>
        </w:rPr>
        <w:t>produced very good pieces of work using the strategies learnt f</w:t>
      </w:r>
      <w:r w:rsidR="00EE038D">
        <w:rPr>
          <w:rFonts w:ascii="Arial" w:hAnsi="Arial" w:cs="Arial"/>
          <w:color w:val="000000" w:themeColor="text1"/>
          <w:sz w:val="24"/>
        </w:rPr>
        <w:t>rom</w:t>
      </w:r>
      <w:r w:rsidR="00B64CBB">
        <w:rPr>
          <w:rFonts w:ascii="Arial" w:hAnsi="Arial" w:cs="Arial"/>
          <w:color w:val="000000" w:themeColor="text1"/>
          <w:sz w:val="24"/>
        </w:rPr>
        <w:t xml:space="preserve"> their phonics sessions. I was able to understand every word that each pupil was trying to write. The feedback I was given from the class teacher was that I used emergent writing successfully during the lesson and the pupils had thoroughly enjoyed. </w:t>
      </w:r>
    </w:p>
    <w:p w:rsidR="00B64CBB" w:rsidRPr="00681481" w:rsidRDefault="00B64CBB" w:rsidP="00F44D6A">
      <w:pPr>
        <w:rPr>
          <w:rFonts w:ascii="Arial" w:hAnsi="Arial" w:cs="Arial"/>
          <w:color w:val="000000" w:themeColor="text1"/>
          <w:sz w:val="24"/>
        </w:rPr>
      </w:pPr>
      <w:r w:rsidRPr="00681481">
        <w:rPr>
          <w:rFonts w:ascii="Arial" w:hAnsi="Arial" w:cs="Arial"/>
          <w:color w:val="000000" w:themeColor="text1"/>
          <w:sz w:val="24"/>
        </w:rPr>
        <w:t>This experience helped me to see that when a teacher does not have sufficient knowledge their lesson</w:t>
      </w:r>
      <w:r w:rsidR="00BC1FEC" w:rsidRPr="00681481">
        <w:rPr>
          <w:rFonts w:ascii="Arial" w:hAnsi="Arial" w:cs="Arial"/>
          <w:color w:val="000000" w:themeColor="text1"/>
          <w:sz w:val="24"/>
        </w:rPr>
        <w:t>s</w:t>
      </w:r>
      <w:r w:rsidRPr="00681481">
        <w:rPr>
          <w:rFonts w:ascii="Arial" w:hAnsi="Arial" w:cs="Arial"/>
          <w:color w:val="000000" w:themeColor="text1"/>
          <w:sz w:val="24"/>
        </w:rPr>
        <w:t xml:space="preserve"> are not very effective. However</w:t>
      </w:r>
      <w:r w:rsidR="00EE038D" w:rsidRPr="00681481">
        <w:rPr>
          <w:rFonts w:ascii="Arial" w:hAnsi="Arial" w:cs="Arial"/>
          <w:color w:val="000000" w:themeColor="text1"/>
          <w:sz w:val="24"/>
        </w:rPr>
        <w:t>,</w:t>
      </w:r>
      <w:r w:rsidRPr="00681481">
        <w:rPr>
          <w:rFonts w:ascii="Arial" w:hAnsi="Arial" w:cs="Arial"/>
          <w:color w:val="000000" w:themeColor="text1"/>
          <w:sz w:val="24"/>
        </w:rPr>
        <w:t xml:space="preserve"> when they do have a good subject knowledge, the lessons are much more </w:t>
      </w:r>
      <w:r w:rsidR="00BC1FEC" w:rsidRPr="00681481">
        <w:rPr>
          <w:rFonts w:ascii="Arial" w:hAnsi="Arial" w:cs="Arial"/>
          <w:color w:val="000000" w:themeColor="text1"/>
          <w:sz w:val="24"/>
        </w:rPr>
        <w:t>effective,</w:t>
      </w:r>
      <w:r w:rsidRPr="00681481">
        <w:rPr>
          <w:rFonts w:ascii="Arial" w:hAnsi="Arial" w:cs="Arial"/>
          <w:color w:val="000000" w:themeColor="text1"/>
          <w:sz w:val="24"/>
        </w:rPr>
        <w:t xml:space="preserve"> and the pupils tend to engage more in the lessons.</w:t>
      </w:r>
      <w:r w:rsidR="00D7708E" w:rsidRPr="00681481">
        <w:rPr>
          <w:rFonts w:ascii="Arial" w:hAnsi="Arial" w:cs="Arial"/>
          <w:color w:val="000000" w:themeColor="text1"/>
          <w:sz w:val="24"/>
        </w:rPr>
        <w:t xml:space="preserve"> It made me realise that some teachers may think that they have a good understanding of different strategies to teach children, but in actual fact they may not truly have a full understanding. I think this because of my </w:t>
      </w:r>
      <w:r w:rsidR="0097576C" w:rsidRPr="00681481">
        <w:rPr>
          <w:rFonts w:ascii="Arial" w:hAnsi="Arial" w:cs="Arial"/>
          <w:color w:val="000000" w:themeColor="text1"/>
          <w:sz w:val="24"/>
        </w:rPr>
        <w:t xml:space="preserve">experience with emergent writing, I thought that I fully understood the process and how to fully utilise the strategy. This however was not the case and actually I had very little understanding of emergent writing and did not know how to fully utilise </w:t>
      </w:r>
      <w:r w:rsidR="00442AFA" w:rsidRPr="00681481">
        <w:rPr>
          <w:rFonts w:ascii="Arial" w:hAnsi="Arial" w:cs="Arial"/>
          <w:color w:val="000000" w:themeColor="text1"/>
          <w:sz w:val="24"/>
        </w:rPr>
        <w:t>the strategy to help the pupils develop their writing skills.</w:t>
      </w:r>
      <w:bookmarkStart w:id="0" w:name="_GoBack"/>
      <w:bookmarkEnd w:id="0"/>
    </w:p>
    <w:p w:rsidR="00A37D91" w:rsidRDefault="00A37D91" w:rsidP="00F44D6A">
      <w:pPr>
        <w:rPr>
          <w:rFonts w:ascii="Arial" w:hAnsi="Arial" w:cs="Arial"/>
          <w:b/>
          <w:color w:val="000000" w:themeColor="text1"/>
          <w:sz w:val="24"/>
        </w:rPr>
      </w:pPr>
      <w:r>
        <w:rPr>
          <w:rFonts w:ascii="Arial" w:hAnsi="Arial" w:cs="Arial"/>
          <w:b/>
          <w:color w:val="000000" w:themeColor="text1"/>
          <w:sz w:val="24"/>
        </w:rPr>
        <w:lastRenderedPageBreak/>
        <w:t xml:space="preserve">Mathematics </w:t>
      </w:r>
    </w:p>
    <w:p w:rsidR="00321DBB" w:rsidRDefault="00321DBB" w:rsidP="00F44D6A">
      <w:pPr>
        <w:rPr>
          <w:rFonts w:ascii="Arial" w:hAnsi="Arial" w:cs="Arial"/>
          <w:color w:val="000000" w:themeColor="text1"/>
          <w:sz w:val="24"/>
        </w:rPr>
      </w:pPr>
      <w:r>
        <w:rPr>
          <w:rFonts w:ascii="Arial" w:hAnsi="Arial" w:cs="Arial"/>
          <w:color w:val="000000" w:themeColor="text1"/>
          <w:sz w:val="24"/>
        </w:rPr>
        <w:t>There are six strands to the Mathematics curriculum in Wales these are: developing numerical reasoning, using number skills, using measuring skills, using geometry skills, using data skills and using algebra skills.</w:t>
      </w:r>
      <w:sdt>
        <w:sdtPr>
          <w:rPr>
            <w:rFonts w:ascii="Arial" w:hAnsi="Arial" w:cs="Arial"/>
            <w:color w:val="000000" w:themeColor="text1"/>
            <w:sz w:val="24"/>
          </w:rPr>
          <w:id w:val="-2010984080"/>
          <w:citation/>
        </w:sdtPr>
        <w:sdtEndPr/>
        <w:sdtContent>
          <w:r>
            <w:rPr>
              <w:rFonts w:ascii="Arial" w:hAnsi="Arial" w:cs="Arial"/>
              <w:color w:val="000000" w:themeColor="text1"/>
              <w:sz w:val="24"/>
            </w:rPr>
            <w:fldChar w:fldCharType="begin"/>
          </w:r>
          <w:r>
            <w:rPr>
              <w:rFonts w:ascii="Arial" w:hAnsi="Arial" w:cs="Arial"/>
              <w:color w:val="000000" w:themeColor="text1"/>
              <w:sz w:val="24"/>
            </w:rPr>
            <w:instrText xml:space="preserve"> CITATION DCE081 \l 2057 </w:instrText>
          </w:r>
          <w:r>
            <w:rPr>
              <w:rFonts w:ascii="Arial" w:hAnsi="Arial" w:cs="Arial"/>
              <w:color w:val="000000" w:themeColor="text1"/>
              <w:sz w:val="24"/>
            </w:rPr>
            <w:fldChar w:fldCharType="separate"/>
          </w:r>
          <w:r w:rsidRPr="00321DBB">
            <w:rPr>
              <w:rFonts w:ascii="Arial" w:hAnsi="Arial" w:cs="Arial"/>
              <w:noProof/>
              <w:color w:val="000000" w:themeColor="text1"/>
              <w:sz w:val="24"/>
            </w:rPr>
            <w:t>(DCELLS, 2008)</w:t>
          </w:r>
          <w:r>
            <w:rPr>
              <w:rFonts w:ascii="Arial" w:hAnsi="Arial" w:cs="Arial"/>
              <w:color w:val="000000" w:themeColor="text1"/>
              <w:sz w:val="24"/>
            </w:rPr>
            <w:fldChar w:fldCharType="end"/>
          </w:r>
        </w:sdtContent>
      </w:sdt>
      <w:r w:rsidR="0017198C">
        <w:rPr>
          <w:rFonts w:ascii="Arial" w:hAnsi="Arial" w:cs="Arial"/>
          <w:color w:val="000000" w:themeColor="text1"/>
          <w:sz w:val="24"/>
        </w:rPr>
        <w:t xml:space="preserve"> All of these strands must be taught to the pupils, and the teacher must have sufficient teacher knowledge to be able to teach these elements to all of their pupils no matter what their ability is as a child.</w:t>
      </w:r>
    </w:p>
    <w:p w:rsidR="003421C4" w:rsidRDefault="00321DBB" w:rsidP="003421C4">
      <w:pPr>
        <w:rPr>
          <w:rFonts w:ascii="Arial" w:hAnsi="Arial" w:cs="Arial"/>
          <w:color w:val="000000" w:themeColor="text1"/>
          <w:sz w:val="24"/>
        </w:rPr>
      </w:pPr>
      <w:r>
        <w:rPr>
          <w:rFonts w:ascii="Arial" w:hAnsi="Arial" w:cs="Arial"/>
          <w:color w:val="000000" w:themeColor="text1"/>
          <w:sz w:val="24"/>
        </w:rPr>
        <w:t xml:space="preserve">The making connections model produced by Haylock and Cockburn shows that when children are doing number work, there are four things they will engage with: </w:t>
      </w:r>
    </w:p>
    <w:p w:rsidR="00321DBB" w:rsidRDefault="00321DBB" w:rsidP="003421C4">
      <w:pPr>
        <w:rPr>
          <w:rFonts w:ascii="Arial" w:hAnsi="Arial" w:cs="Arial"/>
          <w:color w:val="000000" w:themeColor="text1"/>
          <w:sz w:val="24"/>
        </w:rPr>
      </w:pPr>
      <w:r>
        <w:rPr>
          <w:rFonts w:ascii="Arial" w:hAnsi="Arial" w:cs="Arial"/>
          <w:color w:val="000000" w:themeColor="text1"/>
          <w:sz w:val="24"/>
        </w:rPr>
        <w:t>Concrete experiences, which involves physical objects such as toys and counters.</w:t>
      </w:r>
    </w:p>
    <w:p w:rsidR="00321DBB" w:rsidRDefault="00321DBB" w:rsidP="003421C4">
      <w:pPr>
        <w:rPr>
          <w:rFonts w:ascii="Arial" w:hAnsi="Arial" w:cs="Arial"/>
          <w:color w:val="000000" w:themeColor="text1"/>
          <w:sz w:val="24"/>
        </w:rPr>
      </w:pPr>
      <w:r>
        <w:rPr>
          <w:rFonts w:ascii="Arial" w:hAnsi="Arial" w:cs="Arial"/>
          <w:color w:val="000000" w:themeColor="text1"/>
          <w:sz w:val="24"/>
        </w:rPr>
        <w:t>Language, which includes both formal mathematical language such as ‘subtract’ ‘multiply’ ‘equals’ and natural language such as ‘how many are left?’ ‘take away’.</w:t>
      </w:r>
    </w:p>
    <w:p w:rsidR="00321DBB" w:rsidRDefault="00321DBB" w:rsidP="003421C4">
      <w:pPr>
        <w:rPr>
          <w:rFonts w:ascii="Arial" w:hAnsi="Arial" w:cs="Arial"/>
          <w:color w:val="000000" w:themeColor="text1"/>
          <w:sz w:val="24"/>
        </w:rPr>
      </w:pPr>
      <w:r>
        <w:rPr>
          <w:rFonts w:ascii="Arial" w:hAnsi="Arial" w:cs="Arial"/>
          <w:color w:val="000000" w:themeColor="text1"/>
          <w:sz w:val="24"/>
        </w:rPr>
        <w:t>Pictures, which involves sorting and matching diagrams. Number lines, pictograms and bar charts.</w:t>
      </w:r>
    </w:p>
    <w:p w:rsidR="00321DBB" w:rsidRPr="00321DBB" w:rsidRDefault="00321DBB" w:rsidP="00F44D6A">
      <w:pPr>
        <w:rPr>
          <w:rFonts w:ascii="Arial" w:hAnsi="Arial" w:cs="Arial"/>
          <w:color w:val="000000" w:themeColor="text1"/>
          <w:sz w:val="24"/>
        </w:rPr>
      </w:pPr>
      <w:r>
        <w:rPr>
          <w:rFonts w:ascii="Arial" w:hAnsi="Arial" w:cs="Arial"/>
          <w:color w:val="000000" w:themeColor="text1"/>
          <w:sz w:val="24"/>
        </w:rPr>
        <w:t>Mathematical symbols including numbers, operation (</w:t>
      </w:r>
      <w:r w:rsidR="0017198C">
        <w:rPr>
          <w:rFonts w:ascii="Arial" w:hAnsi="Arial" w:cs="Arial"/>
          <w:color w:val="000000" w:themeColor="text1"/>
          <w:sz w:val="24"/>
        </w:rPr>
        <w:t xml:space="preserve">+, - etc.) and equality (=). </w:t>
      </w:r>
      <w:sdt>
        <w:sdtPr>
          <w:rPr>
            <w:rFonts w:ascii="Arial" w:hAnsi="Arial" w:cs="Arial"/>
            <w:color w:val="000000" w:themeColor="text1"/>
            <w:sz w:val="24"/>
          </w:rPr>
          <w:id w:val="-159005115"/>
          <w:citation/>
        </w:sdtPr>
        <w:sdtEndPr/>
        <w:sdtContent>
          <w:r w:rsidR="0017198C">
            <w:rPr>
              <w:rFonts w:ascii="Arial" w:hAnsi="Arial" w:cs="Arial"/>
              <w:color w:val="000000" w:themeColor="text1"/>
              <w:sz w:val="24"/>
            </w:rPr>
            <w:fldChar w:fldCharType="begin"/>
          </w:r>
          <w:r w:rsidR="0017198C">
            <w:rPr>
              <w:rFonts w:ascii="Arial" w:hAnsi="Arial" w:cs="Arial"/>
              <w:color w:val="000000" w:themeColor="text1"/>
              <w:sz w:val="24"/>
            </w:rPr>
            <w:instrText xml:space="preserve"> CITATION Hay13 \l 2057 </w:instrText>
          </w:r>
          <w:r w:rsidR="0017198C">
            <w:rPr>
              <w:rFonts w:ascii="Arial" w:hAnsi="Arial" w:cs="Arial"/>
              <w:color w:val="000000" w:themeColor="text1"/>
              <w:sz w:val="24"/>
            </w:rPr>
            <w:fldChar w:fldCharType="separate"/>
          </w:r>
          <w:r w:rsidR="0017198C" w:rsidRPr="0017198C">
            <w:rPr>
              <w:rFonts w:ascii="Arial" w:hAnsi="Arial" w:cs="Arial"/>
              <w:noProof/>
              <w:color w:val="000000" w:themeColor="text1"/>
              <w:sz w:val="24"/>
            </w:rPr>
            <w:t>(Haylock, 2013)</w:t>
          </w:r>
          <w:r w:rsidR="0017198C">
            <w:rPr>
              <w:rFonts w:ascii="Arial" w:hAnsi="Arial" w:cs="Arial"/>
              <w:color w:val="000000" w:themeColor="text1"/>
              <w:sz w:val="24"/>
            </w:rPr>
            <w:fldChar w:fldCharType="end"/>
          </w:r>
        </w:sdtContent>
      </w:sdt>
    </w:p>
    <w:p w:rsidR="0015661A" w:rsidRPr="002439F5" w:rsidRDefault="0017198C" w:rsidP="00F44D6A">
      <w:pPr>
        <w:rPr>
          <w:rFonts w:ascii="Arial" w:hAnsi="Arial" w:cs="Arial"/>
          <w:color w:val="000000" w:themeColor="text1"/>
          <w:sz w:val="24"/>
        </w:rPr>
      </w:pPr>
      <w:r w:rsidRPr="002439F5">
        <w:rPr>
          <w:rFonts w:ascii="Arial" w:hAnsi="Arial" w:cs="Arial"/>
          <w:color w:val="000000" w:themeColor="text1"/>
          <w:sz w:val="24"/>
        </w:rPr>
        <w:t>During my time in the year 3 classroom whilst on PTE I observed the class teacher during her mathematics lessons. This</w:t>
      </w:r>
      <w:r w:rsidR="0015661A" w:rsidRPr="002439F5">
        <w:rPr>
          <w:rFonts w:ascii="Arial" w:hAnsi="Arial" w:cs="Arial"/>
          <w:color w:val="000000" w:themeColor="text1"/>
          <w:sz w:val="24"/>
        </w:rPr>
        <w:t xml:space="preserve"> teacher knew that the whole class really struggles with mathematics, so she develops her lesson</w:t>
      </w:r>
      <w:r w:rsidRPr="002439F5">
        <w:rPr>
          <w:rFonts w:ascii="Arial" w:hAnsi="Arial" w:cs="Arial"/>
          <w:color w:val="000000" w:themeColor="text1"/>
          <w:sz w:val="24"/>
        </w:rPr>
        <w:t>s</w:t>
      </w:r>
      <w:r w:rsidR="0015661A" w:rsidRPr="002439F5">
        <w:rPr>
          <w:rFonts w:ascii="Arial" w:hAnsi="Arial" w:cs="Arial"/>
          <w:color w:val="000000" w:themeColor="text1"/>
          <w:sz w:val="24"/>
        </w:rPr>
        <w:t xml:space="preserve"> to make sure that </w:t>
      </w:r>
      <w:r w:rsidR="003962B3" w:rsidRPr="002439F5">
        <w:rPr>
          <w:rFonts w:ascii="Arial" w:hAnsi="Arial" w:cs="Arial"/>
          <w:color w:val="000000" w:themeColor="text1"/>
          <w:sz w:val="24"/>
        </w:rPr>
        <w:t>she has a long introduction to thoroughly explain each element of the task before they begin. They follow the abacus maths timetable, however they are very behind with the teaching because the class is struggling so much with maths. Every effort is being made to help the pupils improve their mathematical skills</w:t>
      </w:r>
      <w:r w:rsidR="00EE038D">
        <w:rPr>
          <w:rFonts w:ascii="Arial" w:hAnsi="Arial" w:cs="Arial"/>
          <w:color w:val="000000" w:themeColor="text1"/>
          <w:sz w:val="24"/>
        </w:rPr>
        <w:t>.</w:t>
      </w:r>
      <w:r w:rsidR="003962B3" w:rsidRPr="002439F5">
        <w:rPr>
          <w:rFonts w:ascii="Arial" w:hAnsi="Arial" w:cs="Arial"/>
          <w:color w:val="000000" w:themeColor="text1"/>
          <w:sz w:val="24"/>
        </w:rPr>
        <w:t xml:space="preserve"> </w:t>
      </w:r>
      <w:r w:rsidR="00EE038D">
        <w:rPr>
          <w:rFonts w:ascii="Arial" w:hAnsi="Arial" w:cs="Arial"/>
          <w:color w:val="000000" w:themeColor="text1"/>
          <w:sz w:val="24"/>
        </w:rPr>
        <w:t>T</w:t>
      </w:r>
      <w:r w:rsidR="003962B3" w:rsidRPr="002439F5">
        <w:rPr>
          <w:rFonts w:ascii="Arial" w:hAnsi="Arial" w:cs="Arial"/>
          <w:color w:val="000000" w:themeColor="text1"/>
          <w:sz w:val="24"/>
        </w:rPr>
        <w:t>he lowest ability group are taken for extra maths lessons throughout the week</w:t>
      </w:r>
      <w:r w:rsidRPr="002439F5">
        <w:rPr>
          <w:rFonts w:ascii="Arial" w:hAnsi="Arial" w:cs="Arial"/>
          <w:color w:val="000000" w:themeColor="text1"/>
          <w:sz w:val="24"/>
        </w:rPr>
        <w:t xml:space="preserve">. </w:t>
      </w:r>
      <w:r w:rsidR="00BC1FEC" w:rsidRPr="002439F5">
        <w:rPr>
          <w:rFonts w:ascii="Arial" w:hAnsi="Arial" w:cs="Arial"/>
          <w:color w:val="000000" w:themeColor="text1"/>
          <w:sz w:val="24"/>
        </w:rPr>
        <w:t>Also,</w:t>
      </w:r>
      <w:r w:rsidR="003962B3" w:rsidRPr="002439F5">
        <w:rPr>
          <w:rFonts w:ascii="Arial" w:hAnsi="Arial" w:cs="Arial"/>
          <w:color w:val="000000" w:themeColor="text1"/>
          <w:sz w:val="24"/>
        </w:rPr>
        <w:t xml:space="preserve"> during the</w:t>
      </w:r>
      <w:r w:rsidRPr="002439F5">
        <w:rPr>
          <w:rFonts w:ascii="Arial" w:hAnsi="Arial" w:cs="Arial"/>
          <w:color w:val="000000" w:themeColor="text1"/>
          <w:sz w:val="24"/>
        </w:rPr>
        <w:t xml:space="preserve"> class’ </w:t>
      </w:r>
      <w:r w:rsidR="003962B3" w:rsidRPr="002439F5">
        <w:rPr>
          <w:rFonts w:ascii="Arial" w:hAnsi="Arial" w:cs="Arial"/>
          <w:color w:val="000000" w:themeColor="text1"/>
          <w:sz w:val="24"/>
        </w:rPr>
        <w:t>weekly computer sessions time is always allotted for maths games</w:t>
      </w:r>
      <w:r w:rsidRPr="002439F5">
        <w:rPr>
          <w:rFonts w:ascii="Arial" w:hAnsi="Arial" w:cs="Arial"/>
          <w:color w:val="000000" w:themeColor="text1"/>
          <w:sz w:val="24"/>
        </w:rPr>
        <w:t xml:space="preserve"> to try and improve their numeracy skills.</w:t>
      </w:r>
      <w:r w:rsidR="0015661A" w:rsidRPr="002439F5">
        <w:rPr>
          <w:rFonts w:ascii="Arial" w:hAnsi="Arial" w:cs="Arial"/>
          <w:color w:val="000000" w:themeColor="text1"/>
          <w:sz w:val="24"/>
        </w:rPr>
        <w:t xml:space="preserve"> </w:t>
      </w:r>
    </w:p>
    <w:p w:rsidR="003011AD" w:rsidRPr="002439F5" w:rsidRDefault="003011AD" w:rsidP="003011AD">
      <w:pPr>
        <w:rPr>
          <w:rFonts w:ascii="Arial" w:hAnsi="Arial" w:cs="Arial"/>
          <w:color w:val="000000" w:themeColor="text1"/>
          <w:sz w:val="24"/>
        </w:rPr>
      </w:pPr>
      <w:r w:rsidRPr="002439F5">
        <w:rPr>
          <w:rFonts w:ascii="Arial" w:hAnsi="Arial" w:cs="Arial"/>
          <w:color w:val="000000" w:themeColor="text1"/>
          <w:sz w:val="24"/>
        </w:rPr>
        <w:t>The first lesson I taught in Year 3 was a Mathematics lesson. I asked the pupils to draw a table for the class’ favourite fruit, using the example I drew on the whiteboard. Then I asked them to fill in the graph for the table using the template I prepared. During the lesson I discovered that a large number of the pupils were finding this very difficult and I needed to try and make it easier for them</w:t>
      </w:r>
      <w:r w:rsidR="00EE038D">
        <w:rPr>
          <w:rFonts w:ascii="Arial" w:hAnsi="Arial" w:cs="Arial"/>
          <w:color w:val="000000" w:themeColor="text1"/>
          <w:sz w:val="24"/>
        </w:rPr>
        <w:t>.</w:t>
      </w:r>
      <w:r w:rsidRPr="002439F5">
        <w:rPr>
          <w:rFonts w:ascii="Arial" w:hAnsi="Arial" w:cs="Arial"/>
          <w:color w:val="000000" w:themeColor="text1"/>
          <w:sz w:val="24"/>
        </w:rPr>
        <w:t xml:space="preserve"> </w:t>
      </w:r>
      <w:r w:rsidR="00EE038D">
        <w:rPr>
          <w:rFonts w:ascii="Arial" w:hAnsi="Arial" w:cs="Arial"/>
          <w:color w:val="000000" w:themeColor="text1"/>
          <w:sz w:val="24"/>
        </w:rPr>
        <w:t>H</w:t>
      </w:r>
      <w:r w:rsidRPr="002439F5">
        <w:rPr>
          <w:rFonts w:ascii="Arial" w:hAnsi="Arial" w:cs="Arial"/>
          <w:color w:val="000000" w:themeColor="text1"/>
          <w:sz w:val="24"/>
        </w:rPr>
        <w:t>owever</w:t>
      </w:r>
      <w:r w:rsidR="00EE038D">
        <w:rPr>
          <w:rFonts w:ascii="Arial" w:hAnsi="Arial" w:cs="Arial"/>
          <w:color w:val="000000" w:themeColor="text1"/>
          <w:sz w:val="24"/>
        </w:rPr>
        <w:t>,</w:t>
      </w:r>
      <w:r w:rsidRPr="002439F5">
        <w:rPr>
          <w:rFonts w:ascii="Arial" w:hAnsi="Arial" w:cs="Arial"/>
          <w:color w:val="000000" w:themeColor="text1"/>
          <w:sz w:val="24"/>
        </w:rPr>
        <w:t xml:space="preserve"> as I did not have the necessary subject knowledge to make it easier as the lesson was going on. After the lesson I spoke with the class teacher and she suggested that I needed to develop my knowledge of the mathematics curriculum so that I could make any following tasks easier for the currently lower achieving students and make sure that the more able and talented pupils were </w:t>
      </w:r>
      <w:r w:rsidR="00EE038D">
        <w:rPr>
          <w:rFonts w:ascii="Arial" w:hAnsi="Arial" w:cs="Arial"/>
          <w:color w:val="000000" w:themeColor="text1"/>
          <w:sz w:val="24"/>
        </w:rPr>
        <w:t>being</w:t>
      </w:r>
      <w:r w:rsidRPr="002439F5">
        <w:rPr>
          <w:rFonts w:ascii="Arial" w:hAnsi="Arial" w:cs="Arial"/>
          <w:color w:val="000000" w:themeColor="text1"/>
          <w:sz w:val="24"/>
        </w:rPr>
        <w:t xml:space="preserve"> pushed to reach their potential. In my next mathematics lesson I achieved this to some extent. I was able to differentiate the task three ways, however the class teacher said that I needed to differentiate further because the currently lower achieving students were still finding the tasks very complex, whilst the more able and talented pupils were not being pushed enough.</w:t>
      </w:r>
      <w:r w:rsidR="002439F5" w:rsidRPr="002439F5">
        <w:rPr>
          <w:rFonts w:ascii="Arial" w:hAnsi="Arial" w:cs="Arial"/>
          <w:color w:val="000000" w:themeColor="text1"/>
          <w:sz w:val="24"/>
        </w:rPr>
        <w:t xml:space="preserve"> The class teacher had to help me develop the task quickly during the lesson so that every pupil was able to access it.</w:t>
      </w:r>
    </w:p>
    <w:p w:rsidR="0041515F" w:rsidRDefault="002439F5" w:rsidP="003011AD">
      <w:pPr>
        <w:rPr>
          <w:rFonts w:ascii="Arial" w:hAnsi="Arial" w:cs="Arial"/>
          <w:color w:val="000000" w:themeColor="text1"/>
          <w:sz w:val="24"/>
        </w:rPr>
      </w:pPr>
      <w:r w:rsidRPr="002439F5">
        <w:rPr>
          <w:rFonts w:ascii="Arial" w:hAnsi="Arial" w:cs="Arial"/>
          <w:color w:val="000000" w:themeColor="text1"/>
          <w:sz w:val="24"/>
        </w:rPr>
        <w:lastRenderedPageBreak/>
        <w:t xml:space="preserve">This experience made me realise that while a teacher is still gaining a good understanding of the curriculum for the age group they are trained to teach, their lessons might not be accessible for all of the pupils. If a lesson is not accessible to all </w:t>
      </w:r>
      <w:r w:rsidR="00BC1FEC" w:rsidRPr="002439F5">
        <w:rPr>
          <w:rFonts w:ascii="Arial" w:hAnsi="Arial" w:cs="Arial"/>
          <w:color w:val="000000" w:themeColor="text1"/>
          <w:sz w:val="24"/>
        </w:rPr>
        <w:t>pupils,</w:t>
      </w:r>
      <w:r w:rsidRPr="002439F5">
        <w:rPr>
          <w:rFonts w:ascii="Arial" w:hAnsi="Arial" w:cs="Arial"/>
          <w:color w:val="000000" w:themeColor="text1"/>
          <w:sz w:val="24"/>
        </w:rPr>
        <w:t xml:space="preserve"> then certain pupils may become disruptive because the work is simply too hard or too easy for them.</w:t>
      </w:r>
    </w:p>
    <w:p w:rsidR="00EE038D" w:rsidRDefault="008913EA" w:rsidP="003011AD">
      <w:pPr>
        <w:rPr>
          <w:rFonts w:ascii="Arial" w:hAnsi="Arial" w:cs="Arial"/>
          <w:color w:val="000000" w:themeColor="text1"/>
          <w:sz w:val="24"/>
        </w:rPr>
      </w:pPr>
      <w:r>
        <w:rPr>
          <w:rFonts w:ascii="Arial" w:hAnsi="Arial" w:cs="Arial"/>
          <w:color w:val="000000" w:themeColor="text1"/>
          <w:sz w:val="24"/>
        </w:rPr>
        <w:t>To conclude</w:t>
      </w:r>
      <w:r w:rsidR="0041515F">
        <w:rPr>
          <w:rFonts w:ascii="Arial" w:hAnsi="Arial" w:cs="Arial"/>
          <w:color w:val="000000" w:themeColor="text1"/>
          <w:sz w:val="24"/>
        </w:rPr>
        <w:t>,</w:t>
      </w:r>
      <w:r>
        <w:rPr>
          <w:rFonts w:ascii="Arial" w:hAnsi="Arial" w:cs="Arial"/>
          <w:color w:val="000000" w:themeColor="text1"/>
          <w:sz w:val="24"/>
        </w:rPr>
        <w:t xml:space="preserve"> I believe that teacher subject is vital</w:t>
      </w:r>
      <w:r w:rsidR="00F35C46">
        <w:rPr>
          <w:rFonts w:ascii="Arial" w:hAnsi="Arial" w:cs="Arial"/>
          <w:color w:val="000000" w:themeColor="text1"/>
          <w:sz w:val="24"/>
        </w:rPr>
        <w:t>ly</w:t>
      </w:r>
      <w:r>
        <w:rPr>
          <w:rFonts w:ascii="Arial" w:hAnsi="Arial" w:cs="Arial"/>
          <w:color w:val="000000" w:themeColor="text1"/>
          <w:sz w:val="24"/>
        </w:rPr>
        <w:t xml:space="preserve"> import</w:t>
      </w:r>
      <w:r w:rsidR="00F35C46">
        <w:rPr>
          <w:rFonts w:ascii="Arial" w:hAnsi="Arial" w:cs="Arial"/>
          <w:color w:val="000000" w:themeColor="text1"/>
          <w:sz w:val="24"/>
        </w:rPr>
        <w:t>ant</w:t>
      </w:r>
      <w:r>
        <w:rPr>
          <w:rFonts w:ascii="Arial" w:hAnsi="Arial" w:cs="Arial"/>
          <w:color w:val="000000" w:themeColor="text1"/>
          <w:sz w:val="24"/>
        </w:rPr>
        <w:t xml:space="preserve"> to ensur</w:t>
      </w:r>
      <w:r w:rsidR="0041515F">
        <w:rPr>
          <w:rFonts w:ascii="Arial" w:hAnsi="Arial" w:cs="Arial"/>
          <w:color w:val="000000" w:themeColor="text1"/>
          <w:sz w:val="24"/>
        </w:rPr>
        <w:t xml:space="preserve">e </w:t>
      </w:r>
      <w:r>
        <w:rPr>
          <w:rFonts w:ascii="Arial" w:hAnsi="Arial" w:cs="Arial"/>
          <w:color w:val="000000" w:themeColor="text1"/>
          <w:sz w:val="24"/>
        </w:rPr>
        <w:t xml:space="preserve">that all pupils </w:t>
      </w:r>
      <w:r w:rsidR="00F35C46">
        <w:rPr>
          <w:rFonts w:ascii="Arial" w:hAnsi="Arial" w:cs="Arial"/>
          <w:color w:val="000000" w:themeColor="text1"/>
          <w:sz w:val="24"/>
        </w:rPr>
        <w:t xml:space="preserve">gain the most information about each subject and that they </w:t>
      </w:r>
      <w:r>
        <w:rPr>
          <w:rFonts w:ascii="Arial" w:hAnsi="Arial" w:cs="Arial"/>
          <w:color w:val="000000" w:themeColor="text1"/>
          <w:sz w:val="24"/>
        </w:rPr>
        <w:t>achieve the best they can</w:t>
      </w:r>
      <w:r w:rsidR="00F35C46">
        <w:rPr>
          <w:rFonts w:ascii="Arial" w:hAnsi="Arial" w:cs="Arial"/>
          <w:color w:val="000000" w:themeColor="text1"/>
          <w:sz w:val="24"/>
        </w:rPr>
        <w:t xml:space="preserve"> throughout their school life. Without </w:t>
      </w:r>
      <w:r w:rsidR="00BC1FEC">
        <w:rPr>
          <w:rFonts w:ascii="Arial" w:hAnsi="Arial" w:cs="Arial"/>
          <w:color w:val="000000" w:themeColor="text1"/>
          <w:sz w:val="24"/>
        </w:rPr>
        <w:t>enough</w:t>
      </w:r>
      <w:r w:rsidR="00F35C46">
        <w:rPr>
          <w:rFonts w:ascii="Arial" w:hAnsi="Arial" w:cs="Arial"/>
          <w:color w:val="000000" w:themeColor="text1"/>
          <w:sz w:val="24"/>
        </w:rPr>
        <w:t xml:space="preserve"> teacher subject knowledge, lessons will not engage the</w:t>
      </w:r>
      <w:r w:rsidR="0041515F">
        <w:rPr>
          <w:rFonts w:ascii="Arial" w:hAnsi="Arial" w:cs="Arial"/>
          <w:color w:val="000000" w:themeColor="text1"/>
          <w:sz w:val="24"/>
        </w:rPr>
        <w:t>m</w:t>
      </w:r>
      <w:r w:rsidR="00F35C46">
        <w:rPr>
          <w:rFonts w:ascii="Arial" w:hAnsi="Arial" w:cs="Arial"/>
          <w:color w:val="000000" w:themeColor="text1"/>
          <w:sz w:val="24"/>
        </w:rPr>
        <w:t xml:space="preserve"> and </w:t>
      </w:r>
      <w:r w:rsidR="0041515F">
        <w:rPr>
          <w:rFonts w:ascii="Arial" w:hAnsi="Arial" w:cs="Arial"/>
          <w:color w:val="000000" w:themeColor="text1"/>
          <w:sz w:val="24"/>
        </w:rPr>
        <w:t>might</w:t>
      </w:r>
      <w:r w:rsidR="00F35C46">
        <w:rPr>
          <w:rFonts w:ascii="Arial" w:hAnsi="Arial" w:cs="Arial"/>
          <w:color w:val="000000" w:themeColor="text1"/>
          <w:sz w:val="24"/>
        </w:rPr>
        <w:t xml:space="preserve"> not spark a future interest for the pupils. </w:t>
      </w:r>
    </w:p>
    <w:p w:rsidR="00F35C46" w:rsidRDefault="00F35C46" w:rsidP="003011AD">
      <w:pPr>
        <w:rPr>
          <w:rFonts w:ascii="Arial" w:hAnsi="Arial" w:cs="Arial"/>
          <w:color w:val="000000" w:themeColor="text1"/>
          <w:sz w:val="24"/>
        </w:rPr>
      </w:pPr>
      <w:r>
        <w:rPr>
          <w:rFonts w:ascii="Arial" w:hAnsi="Arial" w:cs="Arial"/>
          <w:color w:val="000000" w:themeColor="text1"/>
          <w:sz w:val="24"/>
        </w:rPr>
        <w:t xml:space="preserve">Although teacher subject knowledge is important across the whole primary school curriculum, I believe that subject knowledge </w:t>
      </w:r>
      <w:r w:rsidR="00BC1FEC">
        <w:rPr>
          <w:rFonts w:ascii="Arial" w:hAnsi="Arial" w:cs="Arial"/>
          <w:color w:val="000000" w:themeColor="text1"/>
          <w:sz w:val="24"/>
        </w:rPr>
        <w:t>in regard to</w:t>
      </w:r>
      <w:r>
        <w:rPr>
          <w:rFonts w:ascii="Arial" w:hAnsi="Arial" w:cs="Arial"/>
          <w:color w:val="000000" w:themeColor="text1"/>
          <w:sz w:val="24"/>
        </w:rPr>
        <w:t xml:space="preserve"> English and maths is even more important. This is because learning the basics in mathematics and English will help people not only through their school years, but through their entire life. </w:t>
      </w:r>
    </w:p>
    <w:p w:rsidR="00F35C46" w:rsidRDefault="00F35C46" w:rsidP="003011AD">
      <w:pPr>
        <w:rPr>
          <w:rFonts w:ascii="Arial" w:hAnsi="Arial" w:cs="Arial"/>
          <w:color w:val="000000" w:themeColor="text1"/>
          <w:sz w:val="24"/>
        </w:rPr>
      </w:pPr>
      <w:r>
        <w:rPr>
          <w:rFonts w:ascii="Arial" w:hAnsi="Arial" w:cs="Arial"/>
          <w:color w:val="000000" w:themeColor="text1"/>
          <w:sz w:val="24"/>
        </w:rPr>
        <w:t xml:space="preserve">English and maths are the core subjects that shape the </w:t>
      </w:r>
      <w:r w:rsidR="00AC329F">
        <w:rPr>
          <w:rFonts w:ascii="Arial" w:hAnsi="Arial" w:cs="Arial"/>
          <w:color w:val="000000" w:themeColor="text1"/>
          <w:sz w:val="24"/>
        </w:rPr>
        <w:t xml:space="preserve">future for pupils </w:t>
      </w:r>
      <w:r w:rsidR="00574C88">
        <w:rPr>
          <w:rFonts w:ascii="Arial" w:hAnsi="Arial" w:cs="Arial"/>
          <w:color w:val="000000" w:themeColor="text1"/>
          <w:sz w:val="24"/>
        </w:rPr>
        <w:t>across Wales, without these basic skills students are unlikely to get a job or be able to start a degree.</w:t>
      </w:r>
      <w:r w:rsidR="001D5BA2">
        <w:rPr>
          <w:rFonts w:ascii="Arial" w:hAnsi="Arial" w:cs="Arial"/>
          <w:color w:val="000000" w:themeColor="text1"/>
          <w:sz w:val="24"/>
        </w:rPr>
        <w:t xml:space="preserve"> This is because most employers require perspective employees to have at least a C grade at GCSE level in both English and Mathematics.</w:t>
      </w:r>
    </w:p>
    <w:p w:rsidR="00EE038D" w:rsidRPr="002439F5" w:rsidRDefault="00EE038D" w:rsidP="003011AD">
      <w:pPr>
        <w:rPr>
          <w:rFonts w:ascii="Arial" w:hAnsi="Arial" w:cs="Arial"/>
          <w:color w:val="000000" w:themeColor="text1"/>
          <w:sz w:val="24"/>
        </w:rPr>
      </w:pPr>
      <w:r>
        <w:rPr>
          <w:rFonts w:ascii="Arial" w:hAnsi="Arial" w:cs="Arial"/>
          <w:color w:val="000000" w:themeColor="text1"/>
          <w:sz w:val="24"/>
        </w:rPr>
        <w:t>The teachers in a child’s life have a huge impact on their s</w:t>
      </w:r>
      <w:r w:rsidR="003421C4">
        <w:rPr>
          <w:rFonts w:ascii="Arial" w:hAnsi="Arial" w:cs="Arial"/>
          <w:color w:val="000000" w:themeColor="text1"/>
          <w:sz w:val="24"/>
        </w:rPr>
        <w:t>chool education, in order to make their education very beneficial they need to have teachers with a good subject knowledge. Not only so that they can teach the lesson correctly and use engaging topics, but also so that they know how to cater for every child’s needs. Ensuring that all tasks and learning experiences are accessible to everyone, no matter of any disabilities.</w:t>
      </w:r>
    </w:p>
    <w:p w:rsidR="0017198C" w:rsidRDefault="0017198C">
      <w:pPr>
        <w:rPr>
          <w:rFonts w:ascii="Arial" w:hAnsi="Arial" w:cs="Arial"/>
          <w:color w:val="000000" w:themeColor="text1"/>
          <w:sz w:val="24"/>
        </w:rPr>
      </w:pPr>
      <w:r>
        <w:rPr>
          <w:rFonts w:ascii="Arial" w:hAnsi="Arial" w:cs="Arial"/>
          <w:color w:val="000000" w:themeColor="text1"/>
          <w:sz w:val="24"/>
        </w:rPr>
        <w:br w:type="page"/>
      </w:r>
    </w:p>
    <w:sdt>
      <w:sdtPr>
        <w:rPr>
          <w:rFonts w:asciiTheme="minorHAnsi" w:eastAsiaTheme="minorHAnsi" w:hAnsiTheme="minorHAnsi" w:cstheme="minorBidi"/>
          <w:color w:val="auto"/>
          <w:sz w:val="22"/>
          <w:szCs w:val="22"/>
          <w:lang w:val="en-GB"/>
        </w:rPr>
        <w:id w:val="-955788888"/>
        <w:docPartObj>
          <w:docPartGallery w:val="Bibliographies"/>
          <w:docPartUnique/>
        </w:docPartObj>
      </w:sdtPr>
      <w:sdtEndPr/>
      <w:sdtContent>
        <w:p w:rsidR="0017198C" w:rsidRDefault="0017198C">
          <w:pPr>
            <w:pStyle w:val="Heading1"/>
          </w:pPr>
          <w:r>
            <w:t>Bibliography</w:t>
          </w:r>
        </w:p>
        <w:sdt>
          <w:sdtPr>
            <w:id w:val="111145805"/>
            <w:bibliography/>
          </w:sdtPr>
          <w:sdtEndPr/>
          <w:sdtContent>
            <w:p w:rsidR="0017198C" w:rsidRDefault="0017198C" w:rsidP="0017198C">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Britton, J., (1983). </w:t>
              </w:r>
              <w:r>
                <w:rPr>
                  <w:i/>
                  <w:iCs/>
                  <w:noProof/>
                  <w:lang w:val="en-US"/>
                </w:rPr>
                <w:t xml:space="preserve">Writing and the story of the world. In B.M. Kroll and C.G. Wells. </w:t>
              </w:r>
              <w:r>
                <w:rPr>
                  <w:noProof/>
                  <w:lang w:val="en-US"/>
                </w:rPr>
                <w:t>Exploration in the development of writing: Theory, research and practise ed. New York: NY: Wiley.</w:t>
              </w:r>
            </w:p>
            <w:p w:rsidR="0017198C" w:rsidRDefault="0017198C" w:rsidP="0017198C">
              <w:pPr>
                <w:pStyle w:val="Bibliography"/>
                <w:rPr>
                  <w:noProof/>
                  <w:lang w:val="en-US"/>
                </w:rPr>
              </w:pPr>
              <w:r>
                <w:rPr>
                  <w:noProof/>
                  <w:lang w:val="en-US"/>
                </w:rPr>
                <w:t xml:space="preserve">DCELLS, (2008). </w:t>
              </w:r>
              <w:r>
                <w:rPr>
                  <w:i/>
                  <w:iCs/>
                  <w:noProof/>
                  <w:lang w:val="en-US"/>
                </w:rPr>
                <w:t xml:space="preserve">English in the national curriculum for Wales, </w:t>
              </w:r>
              <w:r>
                <w:rPr>
                  <w:noProof/>
                  <w:lang w:val="en-US"/>
                </w:rPr>
                <w:t>Cardiff: Welsh Assembly Government.</w:t>
              </w:r>
            </w:p>
            <w:p w:rsidR="0017198C" w:rsidRDefault="0017198C" w:rsidP="0017198C">
              <w:pPr>
                <w:pStyle w:val="Bibliography"/>
                <w:rPr>
                  <w:noProof/>
                  <w:lang w:val="en-US"/>
                </w:rPr>
              </w:pPr>
              <w:r>
                <w:rPr>
                  <w:noProof/>
                  <w:lang w:val="en-US"/>
                </w:rPr>
                <w:t xml:space="preserve">DCELLS, </w:t>
              </w:r>
              <w:r w:rsidR="001D5BA2">
                <w:rPr>
                  <w:noProof/>
                  <w:lang w:val="en-US"/>
                </w:rPr>
                <w:t>(</w:t>
              </w:r>
              <w:r>
                <w:rPr>
                  <w:noProof/>
                  <w:lang w:val="en-US"/>
                </w:rPr>
                <w:t>2008</w:t>
              </w:r>
              <w:r w:rsidR="001D5BA2">
                <w:rPr>
                  <w:noProof/>
                  <w:lang w:val="en-US"/>
                </w:rPr>
                <w:t>)</w:t>
              </w:r>
              <w:r>
                <w:rPr>
                  <w:noProof/>
                  <w:lang w:val="en-US"/>
                </w:rPr>
                <w:t xml:space="preserve">. </w:t>
              </w:r>
              <w:r>
                <w:rPr>
                  <w:i/>
                  <w:iCs/>
                  <w:noProof/>
                  <w:lang w:val="en-US"/>
                </w:rPr>
                <w:t xml:space="preserve">Mathematics in the national curriculum for Wales, </w:t>
              </w:r>
              <w:r>
                <w:rPr>
                  <w:noProof/>
                  <w:lang w:val="en-US"/>
                </w:rPr>
                <w:t>Cardiff: Welsh Assembly Government.</w:t>
              </w:r>
            </w:p>
            <w:p w:rsidR="0017198C" w:rsidRDefault="0017198C" w:rsidP="0017198C">
              <w:pPr>
                <w:pStyle w:val="Bibliography"/>
                <w:rPr>
                  <w:noProof/>
                  <w:lang w:val="en-US"/>
                </w:rPr>
              </w:pPr>
              <w:r>
                <w:rPr>
                  <w:noProof/>
                  <w:lang w:val="en-US"/>
                </w:rPr>
                <w:t xml:space="preserve">Haylock, D. and Cockburn, A., (2013). </w:t>
              </w:r>
              <w:r>
                <w:rPr>
                  <w:i/>
                  <w:iCs/>
                  <w:noProof/>
                  <w:lang w:val="en-US"/>
                </w:rPr>
                <w:t xml:space="preserve">Understanding Mathematics for Young Children: A Quick Guide for Teachers of Children 3-8. </w:t>
              </w:r>
              <w:r>
                <w:rPr>
                  <w:noProof/>
                  <w:lang w:val="en-US"/>
                </w:rPr>
                <w:t>4th ed. London: SAGE.</w:t>
              </w:r>
            </w:p>
            <w:p w:rsidR="0017198C" w:rsidRDefault="0017198C" w:rsidP="0017198C">
              <w:pPr>
                <w:pStyle w:val="Bibliography"/>
                <w:rPr>
                  <w:noProof/>
                  <w:lang w:val="en-US"/>
                </w:rPr>
              </w:pPr>
              <w:r>
                <w:rPr>
                  <w:noProof/>
                  <w:lang w:val="en-US"/>
                </w:rPr>
                <w:t xml:space="preserve">National Careers Service, (2019). </w:t>
              </w:r>
              <w:r>
                <w:rPr>
                  <w:i/>
                  <w:iCs/>
                  <w:noProof/>
                  <w:lang w:val="en-US"/>
                </w:rPr>
                <w:t xml:space="preserve">Job profiles - Primary school teacher. </w:t>
              </w:r>
              <w:r>
                <w:rPr>
                  <w:noProof/>
                  <w:lang w:val="en-US"/>
                </w:rPr>
                <w:t xml:space="preserve">[Online] </w:t>
              </w:r>
              <w:r>
                <w:rPr>
                  <w:noProof/>
                  <w:lang w:val="en-US"/>
                </w:rPr>
                <w:br/>
                <w:t xml:space="preserve">Available at: </w:t>
              </w:r>
              <w:r>
                <w:rPr>
                  <w:noProof/>
                  <w:u w:val="single"/>
                  <w:lang w:val="en-US"/>
                </w:rPr>
                <w:t>https://nationalcareers.service.gov.uk/job-profiles/primary-school-teacher</w:t>
              </w:r>
              <w:r>
                <w:rPr>
                  <w:noProof/>
                  <w:lang w:val="en-US"/>
                </w:rPr>
                <w:br/>
                <w:t>[Accessed 15 April 2019].</w:t>
              </w:r>
            </w:p>
            <w:p w:rsidR="0017198C" w:rsidRDefault="0017198C" w:rsidP="0017198C">
              <w:pPr>
                <w:pStyle w:val="Bibliography"/>
                <w:rPr>
                  <w:noProof/>
                  <w:lang w:val="en-US"/>
                </w:rPr>
              </w:pPr>
              <w:r>
                <w:rPr>
                  <w:noProof/>
                  <w:lang w:val="en-US"/>
                </w:rPr>
                <w:t xml:space="preserve">Education Wales, (2009). </w:t>
              </w:r>
              <w:r>
                <w:rPr>
                  <w:i/>
                  <w:iCs/>
                  <w:noProof/>
                  <w:lang w:val="en-US"/>
                </w:rPr>
                <w:t xml:space="preserve">The Qualified Teacher Status Standards Wales 2009, </w:t>
              </w:r>
              <w:r>
                <w:rPr>
                  <w:noProof/>
                  <w:lang w:val="en-US"/>
                </w:rPr>
                <w:t>Cardiff: Welsh Government.</w:t>
              </w:r>
            </w:p>
            <w:p w:rsidR="0017198C" w:rsidRDefault="0017198C" w:rsidP="0017198C">
              <w:r>
                <w:rPr>
                  <w:b/>
                  <w:bCs/>
                  <w:noProof/>
                </w:rPr>
                <w:fldChar w:fldCharType="end"/>
              </w:r>
            </w:p>
          </w:sdtContent>
        </w:sdt>
      </w:sdtContent>
    </w:sdt>
    <w:p w:rsidR="00610CC5" w:rsidRDefault="00610CC5" w:rsidP="00F44D6A">
      <w:pPr>
        <w:rPr>
          <w:rFonts w:ascii="Arial" w:hAnsi="Arial" w:cs="Arial"/>
          <w:color w:val="000000" w:themeColor="text1"/>
          <w:sz w:val="24"/>
        </w:rPr>
      </w:pPr>
    </w:p>
    <w:sectPr w:rsidR="00610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6512"/>
    <w:multiLevelType w:val="hybridMultilevel"/>
    <w:tmpl w:val="8468E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D6A"/>
    <w:rsid w:val="00032D4C"/>
    <w:rsid w:val="00080851"/>
    <w:rsid w:val="0015661A"/>
    <w:rsid w:val="0017198C"/>
    <w:rsid w:val="001D5BA2"/>
    <w:rsid w:val="00226C31"/>
    <w:rsid w:val="002439F5"/>
    <w:rsid w:val="00281116"/>
    <w:rsid w:val="002C7BB7"/>
    <w:rsid w:val="003011AD"/>
    <w:rsid w:val="00321DBB"/>
    <w:rsid w:val="003421C4"/>
    <w:rsid w:val="003962B3"/>
    <w:rsid w:val="003C1271"/>
    <w:rsid w:val="003C6BAD"/>
    <w:rsid w:val="00404F5F"/>
    <w:rsid w:val="0041515F"/>
    <w:rsid w:val="004323ED"/>
    <w:rsid w:val="00433766"/>
    <w:rsid w:val="00442AFA"/>
    <w:rsid w:val="00574C88"/>
    <w:rsid w:val="005B2B87"/>
    <w:rsid w:val="005B503B"/>
    <w:rsid w:val="0060218D"/>
    <w:rsid w:val="00610CC5"/>
    <w:rsid w:val="00667C19"/>
    <w:rsid w:val="00681481"/>
    <w:rsid w:val="006D2F3A"/>
    <w:rsid w:val="007B4401"/>
    <w:rsid w:val="007E1443"/>
    <w:rsid w:val="00877DCD"/>
    <w:rsid w:val="00880A15"/>
    <w:rsid w:val="008913EA"/>
    <w:rsid w:val="008D7DE3"/>
    <w:rsid w:val="0097576C"/>
    <w:rsid w:val="00997DEE"/>
    <w:rsid w:val="009B47F5"/>
    <w:rsid w:val="009D3E5E"/>
    <w:rsid w:val="009E2287"/>
    <w:rsid w:val="00A37D91"/>
    <w:rsid w:val="00AC329F"/>
    <w:rsid w:val="00B042D6"/>
    <w:rsid w:val="00B513D2"/>
    <w:rsid w:val="00B64CBB"/>
    <w:rsid w:val="00BC1FEC"/>
    <w:rsid w:val="00C41F0E"/>
    <w:rsid w:val="00D32A70"/>
    <w:rsid w:val="00D4235F"/>
    <w:rsid w:val="00D64650"/>
    <w:rsid w:val="00D7708E"/>
    <w:rsid w:val="00DC3BAE"/>
    <w:rsid w:val="00DC5522"/>
    <w:rsid w:val="00E436B5"/>
    <w:rsid w:val="00E44794"/>
    <w:rsid w:val="00EB71EB"/>
    <w:rsid w:val="00EE038D"/>
    <w:rsid w:val="00F35C46"/>
    <w:rsid w:val="00F44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EA99A"/>
  <w15:chartTrackingRefBased/>
  <w15:docId w15:val="{F9962999-9582-4033-9B8C-4CFFACD01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D9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6B5"/>
    <w:pPr>
      <w:ind w:left="720"/>
      <w:contextualSpacing/>
    </w:pPr>
  </w:style>
  <w:style w:type="character" w:customStyle="1" w:styleId="Heading1Char">
    <w:name w:val="Heading 1 Char"/>
    <w:basedOn w:val="DefaultParagraphFont"/>
    <w:link w:val="Heading1"/>
    <w:uiPriority w:val="9"/>
    <w:rsid w:val="00A37D9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37D91"/>
  </w:style>
  <w:style w:type="paragraph" w:styleId="BalloonText">
    <w:name w:val="Balloon Text"/>
    <w:basedOn w:val="Normal"/>
    <w:link w:val="BalloonTextChar"/>
    <w:uiPriority w:val="99"/>
    <w:semiHidden/>
    <w:unhideWhenUsed/>
    <w:rsid w:val="00A37D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D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112972">
      <w:bodyDiv w:val="1"/>
      <w:marLeft w:val="0"/>
      <w:marRight w:val="0"/>
      <w:marTop w:val="0"/>
      <w:marBottom w:val="0"/>
      <w:divBdr>
        <w:top w:val="none" w:sz="0" w:space="0" w:color="auto"/>
        <w:left w:val="none" w:sz="0" w:space="0" w:color="auto"/>
        <w:bottom w:val="none" w:sz="0" w:space="0" w:color="auto"/>
        <w:right w:val="none" w:sz="0" w:space="0" w:color="auto"/>
      </w:divBdr>
    </w:div>
    <w:div w:id="248659358">
      <w:bodyDiv w:val="1"/>
      <w:marLeft w:val="0"/>
      <w:marRight w:val="0"/>
      <w:marTop w:val="0"/>
      <w:marBottom w:val="0"/>
      <w:divBdr>
        <w:top w:val="none" w:sz="0" w:space="0" w:color="auto"/>
        <w:left w:val="none" w:sz="0" w:space="0" w:color="auto"/>
        <w:bottom w:val="none" w:sz="0" w:space="0" w:color="auto"/>
        <w:right w:val="none" w:sz="0" w:space="0" w:color="auto"/>
      </w:divBdr>
    </w:div>
    <w:div w:id="348145873">
      <w:bodyDiv w:val="1"/>
      <w:marLeft w:val="0"/>
      <w:marRight w:val="0"/>
      <w:marTop w:val="0"/>
      <w:marBottom w:val="0"/>
      <w:divBdr>
        <w:top w:val="none" w:sz="0" w:space="0" w:color="auto"/>
        <w:left w:val="none" w:sz="0" w:space="0" w:color="auto"/>
        <w:bottom w:val="none" w:sz="0" w:space="0" w:color="auto"/>
        <w:right w:val="none" w:sz="0" w:space="0" w:color="auto"/>
      </w:divBdr>
    </w:div>
    <w:div w:id="457575481">
      <w:bodyDiv w:val="1"/>
      <w:marLeft w:val="0"/>
      <w:marRight w:val="0"/>
      <w:marTop w:val="0"/>
      <w:marBottom w:val="0"/>
      <w:divBdr>
        <w:top w:val="none" w:sz="0" w:space="0" w:color="auto"/>
        <w:left w:val="none" w:sz="0" w:space="0" w:color="auto"/>
        <w:bottom w:val="none" w:sz="0" w:space="0" w:color="auto"/>
        <w:right w:val="none" w:sz="0" w:space="0" w:color="auto"/>
      </w:divBdr>
    </w:div>
    <w:div w:id="475684852">
      <w:bodyDiv w:val="1"/>
      <w:marLeft w:val="0"/>
      <w:marRight w:val="0"/>
      <w:marTop w:val="0"/>
      <w:marBottom w:val="0"/>
      <w:divBdr>
        <w:top w:val="none" w:sz="0" w:space="0" w:color="auto"/>
        <w:left w:val="none" w:sz="0" w:space="0" w:color="auto"/>
        <w:bottom w:val="none" w:sz="0" w:space="0" w:color="auto"/>
        <w:right w:val="none" w:sz="0" w:space="0" w:color="auto"/>
      </w:divBdr>
    </w:div>
    <w:div w:id="519901531">
      <w:bodyDiv w:val="1"/>
      <w:marLeft w:val="0"/>
      <w:marRight w:val="0"/>
      <w:marTop w:val="0"/>
      <w:marBottom w:val="0"/>
      <w:divBdr>
        <w:top w:val="none" w:sz="0" w:space="0" w:color="auto"/>
        <w:left w:val="none" w:sz="0" w:space="0" w:color="auto"/>
        <w:bottom w:val="none" w:sz="0" w:space="0" w:color="auto"/>
        <w:right w:val="none" w:sz="0" w:space="0" w:color="auto"/>
      </w:divBdr>
    </w:div>
    <w:div w:id="856235184">
      <w:bodyDiv w:val="1"/>
      <w:marLeft w:val="0"/>
      <w:marRight w:val="0"/>
      <w:marTop w:val="0"/>
      <w:marBottom w:val="0"/>
      <w:divBdr>
        <w:top w:val="none" w:sz="0" w:space="0" w:color="auto"/>
        <w:left w:val="none" w:sz="0" w:space="0" w:color="auto"/>
        <w:bottom w:val="none" w:sz="0" w:space="0" w:color="auto"/>
        <w:right w:val="none" w:sz="0" w:space="0" w:color="auto"/>
      </w:divBdr>
    </w:div>
    <w:div w:id="879898223">
      <w:bodyDiv w:val="1"/>
      <w:marLeft w:val="0"/>
      <w:marRight w:val="0"/>
      <w:marTop w:val="0"/>
      <w:marBottom w:val="0"/>
      <w:divBdr>
        <w:top w:val="none" w:sz="0" w:space="0" w:color="auto"/>
        <w:left w:val="none" w:sz="0" w:space="0" w:color="auto"/>
        <w:bottom w:val="none" w:sz="0" w:space="0" w:color="auto"/>
        <w:right w:val="none" w:sz="0" w:space="0" w:color="auto"/>
      </w:divBdr>
    </w:div>
    <w:div w:id="1020470626">
      <w:bodyDiv w:val="1"/>
      <w:marLeft w:val="0"/>
      <w:marRight w:val="0"/>
      <w:marTop w:val="0"/>
      <w:marBottom w:val="0"/>
      <w:divBdr>
        <w:top w:val="none" w:sz="0" w:space="0" w:color="auto"/>
        <w:left w:val="none" w:sz="0" w:space="0" w:color="auto"/>
        <w:bottom w:val="none" w:sz="0" w:space="0" w:color="auto"/>
        <w:right w:val="none" w:sz="0" w:space="0" w:color="auto"/>
      </w:divBdr>
    </w:div>
    <w:div w:id="1059980643">
      <w:bodyDiv w:val="1"/>
      <w:marLeft w:val="0"/>
      <w:marRight w:val="0"/>
      <w:marTop w:val="0"/>
      <w:marBottom w:val="0"/>
      <w:divBdr>
        <w:top w:val="none" w:sz="0" w:space="0" w:color="auto"/>
        <w:left w:val="none" w:sz="0" w:space="0" w:color="auto"/>
        <w:bottom w:val="none" w:sz="0" w:space="0" w:color="auto"/>
        <w:right w:val="none" w:sz="0" w:space="0" w:color="auto"/>
      </w:divBdr>
    </w:div>
    <w:div w:id="1598564739">
      <w:bodyDiv w:val="1"/>
      <w:marLeft w:val="0"/>
      <w:marRight w:val="0"/>
      <w:marTop w:val="0"/>
      <w:marBottom w:val="0"/>
      <w:divBdr>
        <w:top w:val="none" w:sz="0" w:space="0" w:color="auto"/>
        <w:left w:val="none" w:sz="0" w:space="0" w:color="auto"/>
        <w:bottom w:val="none" w:sz="0" w:space="0" w:color="auto"/>
        <w:right w:val="none" w:sz="0" w:space="0" w:color="auto"/>
      </w:divBdr>
    </w:div>
    <w:div w:id="1615601808">
      <w:bodyDiv w:val="1"/>
      <w:marLeft w:val="0"/>
      <w:marRight w:val="0"/>
      <w:marTop w:val="0"/>
      <w:marBottom w:val="0"/>
      <w:divBdr>
        <w:top w:val="none" w:sz="0" w:space="0" w:color="auto"/>
        <w:left w:val="none" w:sz="0" w:space="0" w:color="auto"/>
        <w:bottom w:val="none" w:sz="0" w:space="0" w:color="auto"/>
        <w:right w:val="none" w:sz="0" w:space="0" w:color="auto"/>
      </w:divBdr>
    </w:div>
    <w:div w:id="1692562011">
      <w:bodyDiv w:val="1"/>
      <w:marLeft w:val="0"/>
      <w:marRight w:val="0"/>
      <w:marTop w:val="0"/>
      <w:marBottom w:val="0"/>
      <w:divBdr>
        <w:top w:val="none" w:sz="0" w:space="0" w:color="auto"/>
        <w:left w:val="none" w:sz="0" w:space="0" w:color="auto"/>
        <w:bottom w:val="none" w:sz="0" w:space="0" w:color="auto"/>
        <w:right w:val="none" w:sz="0" w:space="0" w:color="auto"/>
      </w:divBdr>
    </w:div>
    <w:div w:id="1698114201">
      <w:bodyDiv w:val="1"/>
      <w:marLeft w:val="0"/>
      <w:marRight w:val="0"/>
      <w:marTop w:val="0"/>
      <w:marBottom w:val="0"/>
      <w:divBdr>
        <w:top w:val="none" w:sz="0" w:space="0" w:color="auto"/>
        <w:left w:val="none" w:sz="0" w:space="0" w:color="auto"/>
        <w:bottom w:val="none" w:sz="0" w:space="0" w:color="auto"/>
        <w:right w:val="none" w:sz="0" w:space="0" w:color="auto"/>
      </w:divBdr>
    </w:div>
    <w:div w:id="2010016453">
      <w:bodyDiv w:val="1"/>
      <w:marLeft w:val="0"/>
      <w:marRight w:val="0"/>
      <w:marTop w:val="0"/>
      <w:marBottom w:val="0"/>
      <w:divBdr>
        <w:top w:val="none" w:sz="0" w:space="0" w:color="auto"/>
        <w:left w:val="none" w:sz="0" w:space="0" w:color="auto"/>
        <w:bottom w:val="none" w:sz="0" w:space="0" w:color="auto"/>
        <w:right w:val="none" w:sz="0" w:space="0" w:color="auto"/>
      </w:divBdr>
    </w:div>
    <w:div w:id="205137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DCE09</b:Tag>
    <b:SourceType>Report</b:SourceType>
    <b:Guid>{CCBE9491-8799-45C8-A21E-D7C89E151F68}</b:Guid>
    <b:Author>
      <b:Author>
        <b:NameList>
          <b:Person>
            <b:Last>Wales</b:Last>
            <b:First>Education</b:First>
          </b:Person>
        </b:NameList>
      </b:Author>
    </b:Author>
    <b:Title>The Qualified Teacher Status Standards Wales 2009</b:Title>
    <b:Year>2009</b:Year>
    <b:Publisher>Welsh Government</b:Publisher>
    <b:City>Cardiff</b:City>
    <b:RefOrder>5</b:RefOrder>
  </b:Source>
  <b:Source>
    <b:Tag>DCE084</b:Tag>
    <b:SourceType>Report</b:SourceType>
    <b:Guid>{75D7F0B4-F62C-49D8-9DBF-B2B7E69E911C}</b:Guid>
    <b:Author>
      <b:Author>
        <b:NameList>
          <b:Person>
            <b:Last>DCELLS</b:Last>
          </b:Person>
        </b:NameList>
      </b:Author>
    </b:Author>
    <b:Title>English in the national curriculum for Wales</b:Title>
    <b:Year>2008</b:Year>
    <b:Publisher>Welsh Assembly Government</b:Publisher>
    <b:City>Cardiff</b:City>
    <b:RefOrder>1</b:RefOrder>
  </b:Source>
  <b:Source>
    <b:Tag>Nat19</b:Tag>
    <b:SourceType>InternetSite</b:SourceType>
    <b:Guid>{CA4D14D3-D54C-425B-AECF-069607E38EC6}</b:Guid>
    <b:Author>
      <b:Author>
        <b:NameList>
          <b:Person>
            <b:Last>Service</b:Last>
            <b:First>National</b:First>
            <b:Middle>Careers</b:Middle>
          </b:Person>
        </b:NameList>
      </b:Author>
    </b:Author>
    <b:Title>Job profiles - Primary school teacher</b:Title>
    <b:Year>2019</b:Year>
    <b:YearAccessed>2019</b:YearAccessed>
    <b:MonthAccessed>April</b:MonthAccessed>
    <b:DayAccessed>15</b:DayAccessed>
    <b:URL>https://nationalcareers.service.gov.uk/job-profiles/primary-school-teacher</b:URL>
    <b:RefOrder>6</b:RefOrder>
  </b:Source>
  <b:Source>
    <b:Tag>Jam83</b:Tag>
    <b:SourceType>Book</b:SourceType>
    <b:Guid>{8DAB41AB-6338-41A2-B0C7-FECADC19E9AC}</b:Guid>
    <b:Title>Writing and the story of the world. In B.M. Kroll and C.G. Wells</b:Title>
    <b:Year>1983</b:Year>
    <b:Publisher>NY: Wiley</b:Publisher>
    <b:City>New York</b:City>
    <b:Author>
      <b:Author>
        <b:NameList>
          <b:Person>
            <b:Last>Britton</b:Last>
            <b:First>James</b:First>
          </b:Person>
        </b:NameList>
      </b:Author>
    </b:Author>
    <b:Edition>Exploration in the development of writing: Theory, research and practise</b:Edition>
    <b:RefOrder>2</b:RefOrder>
  </b:Source>
  <b:Source>
    <b:Tag>DCE081</b:Tag>
    <b:SourceType>Report</b:SourceType>
    <b:Guid>{BB4F3C77-B1A3-44DA-80C6-602F32ED8ECE}</b:Guid>
    <b:Author>
      <b:Author>
        <b:NameList>
          <b:Person>
            <b:Last>DCELLS</b:Last>
          </b:Person>
        </b:NameList>
      </b:Author>
    </b:Author>
    <b:Title>Mathematics in the national curriculum for Wales</b:Title>
    <b:Year>2008</b:Year>
    <b:Publisher>Welsh Assembly Government</b:Publisher>
    <b:City>Cardiff</b:City>
    <b:RefOrder>3</b:RefOrder>
  </b:Source>
  <b:Source>
    <b:Tag>Hay13</b:Tag>
    <b:SourceType>Book</b:SourceType>
    <b:Guid>{61EFC65B-AD89-4705-9A8A-5FE11CD0A0CB}</b:Guid>
    <b:Author>
      <b:Author>
        <b:NameList>
          <b:Person>
            <b:Last>Haylock</b:Last>
            <b:First>D.</b:First>
            <b:Middle>and Cockburn, A.</b:Middle>
          </b:Person>
        </b:NameList>
      </b:Author>
    </b:Author>
    <b:Title>Understanding Mathematics for Young Children: A Quick Guide for Teachers of Children 3-8</b:Title>
    <b:Year>2013</b:Year>
    <b:City>London</b:City>
    <b:Publisher>SAGE</b:Publisher>
    <b:Edition>4th</b:Edition>
    <b:RefOrder>4</b:RefOrder>
  </b:Source>
</b:Sources>
</file>

<file path=customXml/itemProps1.xml><?xml version="1.0" encoding="utf-8"?>
<ds:datastoreItem xmlns:ds="http://schemas.openxmlformats.org/officeDocument/2006/customXml" ds:itemID="{651B34AD-B90E-43FB-A673-A036E18AC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2332</Words>
  <Characters>13294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22</cp:revision>
  <cp:lastPrinted>2019-04-29T19:40:00Z</cp:lastPrinted>
  <dcterms:created xsi:type="dcterms:W3CDTF">2019-04-23T08:44:00Z</dcterms:created>
  <dcterms:modified xsi:type="dcterms:W3CDTF">2019-04-30T18:53:00Z</dcterms:modified>
</cp:coreProperties>
</file>