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12" w:type="pct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</w:tblBorders>
        <w:shd w:val="clear" w:color="auto" w:fill="000000" w:themeFill="text1"/>
        <w:tblLayout w:type="fixed"/>
        <w:tblCellMar>
          <w:top w:w="533" w:type="dxa"/>
          <w:left w:w="144" w:type="dxa"/>
          <w:bottom w:w="144" w:type="dxa"/>
          <w:right w:w="0" w:type="dxa"/>
        </w:tblCellMar>
        <w:tblLook w:val="04A0" w:firstRow="1" w:lastRow="0" w:firstColumn="1" w:lastColumn="0" w:noHBand="0" w:noVBand="1"/>
        <w:tblDescription w:val="Flyer layout table"/>
      </w:tblPr>
      <w:tblGrid>
        <w:gridCol w:w="7452"/>
        <w:gridCol w:w="3208"/>
      </w:tblGrid>
      <w:tr w:rsidR="00A529BB" w14:paraId="7DC14B2E" w14:textId="77777777" w:rsidTr="00B1590B">
        <w:trPr>
          <w:trHeight w:val="13680"/>
        </w:trPr>
        <w:tc>
          <w:tcPr>
            <w:tcW w:w="7680" w:type="dxa"/>
            <w:tcBorders>
              <w:top w:val="single" w:sz="48" w:space="0" w:color="auto"/>
              <w:bottom w:val="single" w:sz="48" w:space="0" w:color="auto"/>
              <w:right w:val="thinThickThinSmallGap" w:sz="24" w:space="0" w:color="FFFFFF" w:themeColor="background1"/>
            </w:tcBorders>
            <w:shd w:val="clear" w:color="auto" w:fill="0070C0"/>
            <w:tcMar>
              <w:left w:w="576" w:type="dxa"/>
              <w:right w:w="1152" w:type="dxa"/>
            </w:tcMar>
          </w:tcPr>
          <w:p w14:paraId="1C4BACC2" w14:textId="4E79A8D4" w:rsidR="00A529BB" w:rsidRDefault="00B1590B">
            <w:pPr>
              <w:pStyle w:val="Title"/>
            </w:pPr>
            <w:r>
              <w:t>travel for sport (tfs)</w:t>
            </w:r>
          </w:p>
          <w:p w14:paraId="1E2F4720" w14:textId="18EBF770" w:rsidR="00A529BB" w:rsidRPr="00BF2A7B" w:rsidRDefault="00B1590B">
            <w:pPr>
              <w:pStyle w:val="EventHeading"/>
              <w:spacing w:before="360"/>
              <w:rPr>
                <w:color w:val="FFFFFF" w:themeColor="background1"/>
              </w:rPr>
            </w:pPr>
            <w:r w:rsidRPr="00BF2A7B">
              <w:rPr>
                <w:color w:val="FFFFFF" w:themeColor="background1"/>
              </w:rPr>
              <w:t>why US?</w:t>
            </w:r>
          </w:p>
          <w:p w14:paraId="5B7465C8" w14:textId="77777777" w:rsidR="00B1590B" w:rsidRPr="00B1590B" w:rsidRDefault="00B1590B" w:rsidP="00B1590B">
            <w:pPr>
              <w:pStyle w:val="EventHeading"/>
              <w:spacing w:before="360"/>
              <w:rPr>
                <w:color w:val="FFFFFF" w:themeColor="background1"/>
                <w:sz w:val="28"/>
              </w:rPr>
            </w:pPr>
            <w:r w:rsidRPr="00B1590B">
              <w:rPr>
                <w:color w:val="FFFFFF" w:themeColor="background1"/>
                <w:sz w:val="28"/>
              </w:rPr>
              <w:t>Our company is primarily based on creating premium package bundles that are eye catching and tailored to specific sporting enthusiasts.</w:t>
            </w:r>
            <w:r w:rsidRPr="00B1590B">
              <w:rPr>
                <w:rFonts w:ascii="Arial" w:hAnsi="Arial" w:cs="Arial"/>
                <w:color w:val="FFFFFF" w:themeColor="background1"/>
                <w:sz w:val="28"/>
              </w:rPr>
              <w:t>​</w:t>
            </w:r>
          </w:p>
          <w:p w14:paraId="7015CB0B" w14:textId="77777777" w:rsidR="00B1590B" w:rsidRPr="00B1590B" w:rsidRDefault="00B1590B" w:rsidP="00B1590B">
            <w:pPr>
              <w:pStyle w:val="EventHeading"/>
              <w:spacing w:before="360"/>
              <w:rPr>
                <w:color w:val="FFFFFF" w:themeColor="background1"/>
                <w:sz w:val="28"/>
              </w:rPr>
            </w:pPr>
            <w:r w:rsidRPr="00B1590B">
              <w:rPr>
                <w:color w:val="FFFFFF" w:themeColor="background1"/>
                <w:sz w:val="28"/>
              </w:rPr>
              <w:t>We cover all that can be selected sporting events across Europe and middle east.</w:t>
            </w:r>
            <w:r w:rsidRPr="00B1590B">
              <w:rPr>
                <w:rFonts w:ascii="Arial" w:hAnsi="Arial" w:cs="Arial"/>
                <w:color w:val="FFFFFF" w:themeColor="background1"/>
                <w:sz w:val="28"/>
              </w:rPr>
              <w:t>​</w:t>
            </w:r>
          </w:p>
          <w:p w14:paraId="74C923C5" w14:textId="26D8805D" w:rsidR="00B1590B" w:rsidRPr="00B1590B" w:rsidRDefault="00B1590B" w:rsidP="00B1590B">
            <w:pPr>
              <w:pStyle w:val="EventHeading"/>
              <w:spacing w:before="360"/>
              <w:rPr>
                <w:color w:val="FFFFFF" w:themeColor="background1"/>
                <w:sz w:val="28"/>
              </w:rPr>
            </w:pPr>
            <w:r w:rsidRPr="00B1590B">
              <w:rPr>
                <w:color w:val="FFFFFF" w:themeColor="background1"/>
                <w:sz w:val="28"/>
              </w:rPr>
              <w:t xml:space="preserve">We have bronze, silver, gold and platinum bundles which are carefully crafted to provide an immersive and unforgettable experience. </w:t>
            </w:r>
            <w:r w:rsidRPr="00B1590B">
              <w:rPr>
                <w:rFonts w:ascii="Arial" w:hAnsi="Arial" w:cs="Arial"/>
                <w:color w:val="FFFFFF" w:themeColor="background1"/>
                <w:sz w:val="28"/>
              </w:rPr>
              <w:t>​</w:t>
            </w:r>
          </w:p>
          <w:p w14:paraId="084DC35C" w14:textId="13BE9D3A" w:rsidR="00A529BB" w:rsidRDefault="00A529BB">
            <w:pPr>
              <w:pStyle w:val="EventHeading"/>
            </w:pPr>
          </w:p>
          <w:p w14:paraId="32647E1E" w14:textId="1B7C6201" w:rsidR="00526BE0" w:rsidRDefault="00B1590B" w:rsidP="00B1590B">
            <w:pPr>
              <w:pStyle w:val="BlockText"/>
            </w:pPr>
            <w:r>
              <w:t>TFS.com</w:t>
            </w:r>
          </w:p>
        </w:tc>
        <w:tc>
          <w:tcPr>
            <w:tcW w:w="3315" w:type="dxa"/>
            <w:tcBorders>
              <w:top w:val="single" w:sz="48" w:space="0" w:color="auto"/>
              <w:left w:val="thinThickThinSmallGap" w:sz="24" w:space="0" w:color="FFFFFF" w:themeColor="background1"/>
              <w:bottom w:val="single" w:sz="48" w:space="0" w:color="auto"/>
            </w:tcBorders>
            <w:shd w:val="clear" w:color="auto" w:fill="002060"/>
            <w:tcMar>
              <w:left w:w="374" w:type="dxa"/>
              <w:right w:w="144" w:type="dxa"/>
            </w:tcMar>
          </w:tcPr>
          <w:p w14:paraId="4EC2E3CB" w14:textId="77777777" w:rsidR="00B1590B" w:rsidRDefault="00B1590B" w:rsidP="00B1590B">
            <w:pPr>
              <w:pStyle w:val="EventSubhead"/>
            </w:pPr>
            <w:r>
              <w:t>all sporting events</w:t>
            </w:r>
          </w:p>
          <w:p w14:paraId="4514859F" w14:textId="4C8D3482" w:rsidR="00A529BB" w:rsidRPr="00B1590B" w:rsidRDefault="00B1590B" w:rsidP="00B1590B">
            <w:pPr>
              <w:pStyle w:val="EventSubhead"/>
            </w:pPr>
            <w:r w:rsidRPr="00B1590B">
              <w:t>prices</w:t>
            </w:r>
            <w:r w:rsidR="00DF3887">
              <w:t>:</w:t>
            </w:r>
          </w:p>
          <w:p w14:paraId="0350EF25" w14:textId="63FD93A7" w:rsidR="00A529BB" w:rsidRPr="00B1590B" w:rsidRDefault="00B1590B" w:rsidP="00B1590B">
            <w:pPr>
              <w:rPr>
                <w:color w:val="8A2700"/>
              </w:rPr>
            </w:pPr>
            <w:r w:rsidRPr="00B1590B">
              <w:rPr>
                <w:color w:val="8A2700"/>
              </w:rPr>
              <w:t>Bronze £100-£250</w:t>
            </w:r>
          </w:p>
          <w:p w14:paraId="7EECB36D" w14:textId="2B36224D" w:rsidR="00B1590B" w:rsidRPr="00B1590B" w:rsidRDefault="00B1590B" w:rsidP="00B1590B">
            <w:pPr>
              <w:rPr>
                <w:color w:val="A6A6A6" w:themeColor="background1" w:themeShade="A6"/>
              </w:rPr>
            </w:pPr>
            <w:r w:rsidRPr="00B1590B">
              <w:rPr>
                <w:color w:val="A6A6A6" w:themeColor="background1" w:themeShade="A6"/>
              </w:rPr>
              <w:t>Silver £250-£500</w:t>
            </w:r>
          </w:p>
          <w:p w14:paraId="51CDE355" w14:textId="62D6DD0B" w:rsidR="00B1590B" w:rsidRPr="00B1590B" w:rsidRDefault="00B1590B" w:rsidP="00B1590B">
            <w:pPr>
              <w:rPr>
                <w:color w:val="FF9900"/>
              </w:rPr>
            </w:pPr>
            <w:r w:rsidRPr="00B1590B">
              <w:rPr>
                <w:color w:val="FF9900"/>
              </w:rPr>
              <w:t>Gold £500-£800</w:t>
            </w:r>
          </w:p>
          <w:p w14:paraId="3A04336B" w14:textId="39480245" w:rsidR="00B1590B" w:rsidRPr="00B1590B" w:rsidRDefault="00B1590B" w:rsidP="00B1590B">
            <w:pPr>
              <w:rPr>
                <w:color w:val="00B0F0"/>
              </w:rPr>
            </w:pPr>
            <w:r w:rsidRPr="00B1590B">
              <w:rPr>
                <w:color w:val="00B0F0"/>
              </w:rPr>
              <w:t>Platinum £800+</w:t>
            </w:r>
          </w:p>
          <w:p w14:paraId="52F310B8" w14:textId="66F1B6A7" w:rsidR="001E66D3" w:rsidRPr="00B1590B" w:rsidRDefault="00B1590B" w:rsidP="001E66D3">
            <w:pPr>
              <w:pStyle w:val="EventHeading"/>
              <w:rPr>
                <w:color w:val="8A2700"/>
              </w:rPr>
            </w:pPr>
            <w:r w:rsidRPr="00B1590B">
              <w:rPr>
                <w:color w:val="8A2700"/>
              </w:rPr>
              <w:t>bronze</w:t>
            </w:r>
          </w:p>
          <w:p w14:paraId="724AA23D" w14:textId="1C0CA004" w:rsidR="00A529BB" w:rsidRDefault="00B1590B" w:rsidP="00B1590B">
            <w:r>
              <w:t xml:space="preserve">Transport and matchday </w:t>
            </w:r>
            <w:r w:rsidR="00DF3887">
              <w:t>tickets.</w:t>
            </w:r>
          </w:p>
          <w:p w14:paraId="343F0329" w14:textId="527FC852" w:rsidR="00A529BB" w:rsidRDefault="00B1590B">
            <w:pPr>
              <w:pStyle w:val="EventHeading"/>
            </w:pPr>
            <w:r>
              <w:t>silver</w:t>
            </w:r>
          </w:p>
          <w:p w14:paraId="7068FF41" w14:textId="11B961DB" w:rsidR="00A529BB" w:rsidRDefault="00B1590B" w:rsidP="00F63EA4">
            <w:r>
              <w:t>Return flights, accommodation, transfers, merchandise and matchday.</w:t>
            </w:r>
          </w:p>
          <w:p w14:paraId="071545C5" w14:textId="1B9F57B0" w:rsidR="00A529BB" w:rsidRPr="00B1590B" w:rsidRDefault="00B1590B">
            <w:pPr>
              <w:pStyle w:val="EventHeading"/>
              <w:rPr>
                <w:color w:val="FC9732"/>
              </w:rPr>
            </w:pPr>
            <w:r w:rsidRPr="00B1590B">
              <w:rPr>
                <w:color w:val="FC9732"/>
              </w:rPr>
              <w:t>gold</w:t>
            </w:r>
          </w:p>
          <w:p w14:paraId="3CF94404" w14:textId="43264BCF" w:rsidR="00C53246" w:rsidRDefault="00B1590B">
            <w:r>
              <w:t>Return flights, matchday tickets (higher end events)</w:t>
            </w:r>
          </w:p>
          <w:p w14:paraId="77B6417B" w14:textId="2B637553" w:rsidR="00B1590B" w:rsidRDefault="00B1590B">
            <w:r>
              <w:t>Accommodation, transport and merchandise</w:t>
            </w:r>
            <w:r w:rsidR="00DF3887">
              <w:t>.</w:t>
            </w:r>
          </w:p>
          <w:p w14:paraId="271E6204" w14:textId="77777777" w:rsidR="00B1590B" w:rsidRDefault="00B1590B"/>
          <w:p w14:paraId="3F8BA315" w14:textId="77777777" w:rsidR="00B1590B" w:rsidRDefault="00B1590B">
            <w:pPr>
              <w:rPr>
                <w:rFonts w:asciiTheme="majorHAnsi" w:hAnsiTheme="majorHAnsi"/>
                <w:color w:val="00B0F0"/>
                <w:sz w:val="48"/>
                <w:szCs w:val="48"/>
              </w:rPr>
            </w:pPr>
            <w:r>
              <w:rPr>
                <w:rFonts w:asciiTheme="majorHAnsi" w:hAnsiTheme="majorHAnsi"/>
                <w:color w:val="00B0F0"/>
                <w:sz w:val="48"/>
                <w:szCs w:val="48"/>
              </w:rPr>
              <w:t xml:space="preserve">Platinum </w:t>
            </w:r>
          </w:p>
          <w:p w14:paraId="5622526F" w14:textId="36F60DC5" w:rsidR="00B1590B" w:rsidRPr="00B1590B" w:rsidRDefault="00B1590B">
            <w:r>
              <w:t>Return business class flights, VIP matchday tickets, merchandise, 4-5 accommodation with food and transport (rental vehicle)</w:t>
            </w:r>
          </w:p>
        </w:tc>
      </w:tr>
    </w:tbl>
    <w:p w14:paraId="7B6E2243" w14:textId="77777777" w:rsidR="00824000" w:rsidRDefault="00824000">
      <w:pPr>
        <w:rPr>
          <w:sz w:val="12"/>
        </w:rPr>
      </w:pPr>
    </w:p>
    <w:p w14:paraId="13C9919E" w14:textId="77777777" w:rsidR="00D96C89" w:rsidRDefault="00D96C89">
      <w:pPr>
        <w:rPr>
          <w:sz w:val="12"/>
        </w:rPr>
      </w:pPr>
    </w:p>
    <w:p w14:paraId="64B04AA9" w14:textId="2C5FE3B5" w:rsidR="00D96C89" w:rsidRDefault="00135D1E">
      <w:pPr>
        <w:rPr>
          <w:sz w:val="12"/>
        </w:rPr>
      </w:pPr>
      <w:r w:rsidRPr="00EF0078">
        <w:lastRenderedPageBreak/>
        <w:drawing>
          <wp:inline distT="0" distB="0" distL="0" distR="0" wp14:anchorId="75AF6606" wp14:editId="64E9FB20">
            <wp:extent cx="5666284" cy="8748215"/>
            <wp:effectExtent l="0" t="0" r="0" b="0"/>
            <wp:docPr id="41655307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6553070" name="Picture 1" descr="A screenshot of a computer&#10;&#10;Description automatically generated"/>
                    <pic:cNvPicPr/>
                  </pic:nvPicPr>
                  <pic:blipFill rotWithShape="1">
                    <a:blip r:embed="rId10"/>
                    <a:srcRect l="35374" t="11371" r="37442" b="14015"/>
                    <a:stretch/>
                  </pic:blipFill>
                  <pic:spPr bwMode="auto">
                    <a:xfrm>
                      <a:off x="0" y="0"/>
                      <a:ext cx="5689171" cy="8783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691A11" w14:textId="30C4348D" w:rsidR="00D96C89" w:rsidRDefault="00C442F2">
      <w:pPr>
        <w:rPr>
          <w:sz w:val="12"/>
        </w:rPr>
      </w:pPr>
      <w:r>
        <w:rPr>
          <w:noProof/>
        </w:rPr>
        <w:lastRenderedPageBreak/>
        <w:drawing>
          <wp:inline distT="0" distB="0" distL="0" distR="0" wp14:anchorId="3CEFE6B2" wp14:editId="6C5E90AB">
            <wp:extent cx="6673755" cy="3742782"/>
            <wp:effectExtent l="0" t="0" r="0" b="0"/>
            <wp:docPr id="1897981625" name="Picture 1" descr="A computer screen shot of a blue and white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7981625" name="Picture 1" descr="A computer screen shot of a blue and white sign&#10;&#10;Description automatically generated"/>
                    <pic:cNvPicPr/>
                  </pic:nvPicPr>
                  <pic:blipFill rotWithShape="1">
                    <a:blip r:embed="rId11"/>
                    <a:srcRect l="66952" t="44423" r="5262" b="27873"/>
                    <a:stretch/>
                  </pic:blipFill>
                  <pic:spPr bwMode="auto">
                    <a:xfrm>
                      <a:off x="0" y="0"/>
                      <a:ext cx="6690880" cy="37523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D96C89" w:rsidSect="008C26C6">
      <w:headerReference w:type="default" r:id="rId12"/>
      <w:pgSz w:w="11906" w:h="16838" w:code="9"/>
      <w:pgMar w:top="1080" w:right="576" w:bottom="720" w:left="576" w:header="144" w:footer="14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F3B44C" w14:textId="77777777" w:rsidR="008C26C6" w:rsidRDefault="008C26C6">
      <w:pPr>
        <w:spacing w:line="240" w:lineRule="auto"/>
      </w:pPr>
      <w:r>
        <w:separator/>
      </w:r>
    </w:p>
  </w:endnote>
  <w:endnote w:type="continuationSeparator" w:id="0">
    <w:p w14:paraId="0E37387E" w14:textId="77777777" w:rsidR="008C26C6" w:rsidRDefault="008C26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9C3FAB" w14:textId="77777777" w:rsidR="008C26C6" w:rsidRDefault="008C26C6">
      <w:pPr>
        <w:spacing w:line="240" w:lineRule="auto"/>
      </w:pPr>
      <w:r>
        <w:separator/>
      </w:r>
    </w:p>
  </w:footnote>
  <w:footnote w:type="continuationSeparator" w:id="0">
    <w:p w14:paraId="47DF2036" w14:textId="77777777" w:rsidR="008C26C6" w:rsidRDefault="008C26C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294D99" w14:textId="77777777" w:rsidR="00536536" w:rsidRDefault="00536536" w:rsidP="00536536">
    <w:pPr>
      <w:pStyle w:val="Header"/>
      <w:tabs>
        <w:tab w:val="clear" w:pos="9360"/>
        <w:tab w:val="left" w:pos="50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4AFC02F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CA24B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DD2A46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2E0B69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71ADA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EA6C51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40529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062398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6A70F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F65F4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1644101">
    <w:abstractNumId w:val="9"/>
  </w:num>
  <w:num w:numId="2" w16cid:durableId="859782180">
    <w:abstractNumId w:val="7"/>
  </w:num>
  <w:num w:numId="3" w16cid:durableId="43870373">
    <w:abstractNumId w:val="6"/>
  </w:num>
  <w:num w:numId="4" w16cid:durableId="1637442455">
    <w:abstractNumId w:val="5"/>
  </w:num>
  <w:num w:numId="5" w16cid:durableId="52386390">
    <w:abstractNumId w:val="4"/>
  </w:num>
  <w:num w:numId="6" w16cid:durableId="276984112">
    <w:abstractNumId w:val="8"/>
  </w:num>
  <w:num w:numId="7" w16cid:durableId="546911002">
    <w:abstractNumId w:val="3"/>
  </w:num>
  <w:num w:numId="8" w16cid:durableId="634335393">
    <w:abstractNumId w:val="2"/>
  </w:num>
  <w:num w:numId="9" w16cid:durableId="670837859">
    <w:abstractNumId w:val="1"/>
  </w:num>
  <w:num w:numId="10" w16cid:durableId="725108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90B"/>
    <w:rsid w:val="00014692"/>
    <w:rsid w:val="000D0280"/>
    <w:rsid w:val="000F515B"/>
    <w:rsid w:val="001029C6"/>
    <w:rsid w:val="00135D1E"/>
    <w:rsid w:val="001E5C8A"/>
    <w:rsid w:val="001E66D3"/>
    <w:rsid w:val="002E3E2F"/>
    <w:rsid w:val="00322143"/>
    <w:rsid w:val="003C6934"/>
    <w:rsid w:val="003E308B"/>
    <w:rsid w:val="003E6920"/>
    <w:rsid w:val="003E7F17"/>
    <w:rsid w:val="0042160B"/>
    <w:rsid w:val="0042653E"/>
    <w:rsid w:val="00462B31"/>
    <w:rsid w:val="00471C1E"/>
    <w:rsid w:val="004F3624"/>
    <w:rsid w:val="00526BE0"/>
    <w:rsid w:val="00536536"/>
    <w:rsid w:val="00543074"/>
    <w:rsid w:val="005549FB"/>
    <w:rsid w:val="00584D45"/>
    <w:rsid w:val="005E18CB"/>
    <w:rsid w:val="00606BF8"/>
    <w:rsid w:val="006923AC"/>
    <w:rsid w:val="006956B4"/>
    <w:rsid w:val="00712D67"/>
    <w:rsid w:val="00741FC3"/>
    <w:rsid w:val="00824000"/>
    <w:rsid w:val="008C26C6"/>
    <w:rsid w:val="00914F33"/>
    <w:rsid w:val="00927925"/>
    <w:rsid w:val="00947136"/>
    <w:rsid w:val="00A058E1"/>
    <w:rsid w:val="00A529BB"/>
    <w:rsid w:val="00AD4881"/>
    <w:rsid w:val="00B1590B"/>
    <w:rsid w:val="00B80712"/>
    <w:rsid w:val="00BE35B7"/>
    <w:rsid w:val="00BE4782"/>
    <w:rsid w:val="00BF2A7B"/>
    <w:rsid w:val="00C32B24"/>
    <w:rsid w:val="00C442F2"/>
    <w:rsid w:val="00C53246"/>
    <w:rsid w:val="00CF2665"/>
    <w:rsid w:val="00D304EB"/>
    <w:rsid w:val="00D553D9"/>
    <w:rsid w:val="00D96C89"/>
    <w:rsid w:val="00DF3630"/>
    <w:rsid w:val="00DF3887"/>
    <w:rsid w:val="00E0323C"/>
    <w:rsid w:val="00E36B77"/>
    <w:rsid w:val="00E6137C"/>
    <w:rsid w:val="00E730F5"/>
    <w:rsid w:val="00EF0078"/>
    <w:rsid w:val="00F00825"/>
    <w:rsid w:val="00F051B5"/>
    <w:rsid w:val="00F575AB"/>
    <w:rsid w:val="00F63EA4"/>
    <w:rsid w:val="00F706E5"/>
    <w:rsid w:val="00F736F2"/>
    <w:rsid w:val="00FA4D6B"/>
    <w:rsid w:val="00FC3E29"/>
    <w:rsid w:val="00FD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83C9DD8"/>
  <w15:chartTrackingRefBased/>
  <w15:docId w15:val="{F98E05BC-2EE6-4D60-A249-478783335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color w:val="FFFFFF" w:themeColor="background1"/>
        <w:kern w:val="2"/>
        <w:sz w:val="28"/>
        <w:szCs w:val="28"/>
        <w:lang w:val="en-US" w:eastAsia="ja-JP" w:bidi="ar-SA"/>
        <w14:ligatures w14:val="standard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0280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2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808080" w:themeColor="background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028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08080" w:themeColor="background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pace">
    <w:name w:val="Table Space"/>
    <w:basedOn w:val="Normal"/>
    <w:uiPriority w:val="99"/>
    <w:semiHidden/>
    <w:pPr>
      <w:spacing w:line="120" w:lineRule="exact"/>
    </w:pPr>
    <w:rPr>
      <w:sz w:val="22"/>
    </w:rPr>
  </w:style>
  <w:style w:type="character" w:styleId="Hyperlink">
    <w:name w:val="Hyperlink"/>
    <w:basedOn w:val="DefaultParagraphFont"/>
    <w:uiPriority w:val="99"/>
    <w:unhideWhenUsed/>
    <w:rPr>
      <w:color w:val="808080" w:themeColor="background2"/>
      <w:u w:val="none"/>
    </w:rPr>
  </w:style>
  <w:style w:type="paragraph" w:styleId="Title">
    <w:name w:val="Title"/>
    <w:basedOn w:val="Normal"/>
    <w:next w:val="Normal"/>
    <w:link w:val="TitleChar"/>
    <w:uiPriority w:val="1"/>
    <w:qFormat/>
    <w:rsid w:val="003E308B"/>
    <w:pPr>
      <w:spacing w:line="192" w:lineRule="auto"/>
      <w:ind w:left="-72"/>
      <w:contextualSpacing/>
    </w:pPr>
    <w:rPr>
      <w:rFonts w:asciiTheme="majorHAnsi" w:eastAsiaTheme="majorEastAsia" w:hAnsiTheme="majorHAnsi" w:cstheme="majorBidi"/>
      <w:caps/>
      <w:kern w:val="28"/>
      <w:sz w:val="168"/>
    </w:rPr>
  </w:style>
  <w:style w:type="character" w:customStyle="1" w:styleId="TitleChar">
    <w:name w:val="Title Char"/>
    <w:basedOn w:val="DefaultParagraphFont"/>
    <w:link w:val="Title"/>
    <w:uiPriority w:val="1"/>
    <w:rsid w:val="003E308B"/>
    <w:rPr>
      <w:rFonts w:asciiTheme="majorHAnsi" w:eastAsiaTheme="majorEastAsia" w:hAnsiTheme="majorHAnsi" w:cstheme="majorBidi"/>
      <w:caps/>
      <w:kern w:val="28"/>
      <w:sz w:val="168"/>
    </w:rPr>
  </w:style>
  <w:style w:type="character" w:styleId="Strong">
    <w:name w:val="Strong"/>
    <w:basedOn w:val="DefaultParagraphFont"/>
    <w:uiPriority w:val="1"/>
    <w:qFormat/>
    <w:rsid w:val="000D0280"/>
    <w:rPr>
      <w:b w:val="0"/>
      <w:bCs w:val="0"/>
      <w:color w:val="808080" w:themeColor="background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sz w:val="32"/>
    </w:rPr>
  </w:style>
  <w:style w:type="paragraph" w:customStyle="1" w:styleId="EventHeading">
    <w:name w:val="Event Heading"/>
    <w:basedOn w:val="Normal"/>
    <w:uiPriority w:val="1"/>
    <w:qFormat/>
    <w:rsid w:val="000D0280"/>
    <w:pPr>
      <w:spacing w:before="540" w:line="216" w:lineRule="auto"/>
    </w:pPr>
    <w:rPr>
      <w:rFonts w:asciiTheme="majorHAnsi" w:eastAsiaTheme="majorEastAsia" w:hAnsiTheme="majorHAnsi" w:cstheme="majorBidi"/>
      <w:caps/>
      <w:color w:val="808080" w:themeColor="background2"/>
      <w:sz w:val="48"/>
    </w:rPr>
  </w:style>
  <w:style w:type="paragraph" w:customStyle="1" w:styleId="EventInfo">
    <w:name w:val="Event Info"/>
    <w:basedOn w:val="Normal"/>
    <w:uiPriority w:val="1"/>
    <w:qFormat/>
    <w:pPr>
      <w:spacing w:before="40" w:line="211" w:lineRule="auto"/>
      <w:contextualSpacing/>
    </w:pPr>
    <w:rPr>
      <w:sz w:val="76"/>
    </w:rPr>
  </w:style>
  <w:style w:type="paragraph" w:customStyle="1" w:styleId="Address">
    <w:name w:val="Address"/>
    <w:basedOn w:val="Normal"/>
    <w:uiPriority w:val="1"/>
    <w:qFormat/>
    <w:pPr>
      <w:spacing w:after="600" w:line="240" w:lineRule="auto"/>
    </w:pPr>
  </w:style>
  <w:style w:type="paragraph" w:styleId="BlockText">
    <w:name w:val="Block Text"/>
    <w:basedOn w:val="Normal"/>
    <w:uiPriority w:val="1"/>
    <w:unhideWhenUsed/>
    <w:qFormat/>
    <w:pPr>
      <w:spacing w:line="276" w:lineRule="auto"/>
    </w:pPr>
  </w:style>
  <w:style w:type="paragraph" w:customStyle="1" w:styleId="EventSubhead">
    <w:name w:val="Event Subhead"/>
    <w:basedOn w:val="Normal"/>
    <w:uiPriority w:val="1"/>
    <w:qFormat/>
    <w:pPr>
      <w:spacing w:line="216" w:lineRule="auto"/>
    </w:pPr>
    <w:rPr>
      <w:rFonts w:asciiTheme="majorHAnsi" w:eastAsiaTheme="majorEastAsia" w:hAnsiTheme="majorHAnsi" w:cstheme="majorBidi"/>
      <w:caps/>
      <w:sz w:val="48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1A1A1A" w:themeColor="text2"/>
      <w:u w:val="none"/>
    </w:rPr>
  </w:style>
  <w:style w:type="character" w:styleId="PlaceholderText">
    <w:name w:val="Placeholder Text"/>
    <w:basedOn w:val="DefaultParagraphFont"/>
    <w:uiPriority w:val="99"/>
    <w:semiHidden/>
    <w:rsid w:val="000D0280"/>
    <w:rPr>
      <w:color w:val="808080" w:themeColor="background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280"/>
    <w:rPr>
      <w:rFonts w:asciiTheme="majorHAnsi" w:eastAsiaTheme="majorEastAsia" w:hAnsiTheme="majorHAnsi" w:cstheme="majorBidi"/>
      <w:color w:val="808080" w:themeColor="background2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0280"/>
    <w:rPr>
      <w:rFonts w:asciiTheme="majorHAnsi" w:eastAsiaTheme="majorEastAsia" w:hAnsiTheme="majorHAnsi" w:cstheme="majorBidi"/>
      <w:color w:val="808080" w:themeColor="background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D0280"/>
    <w:rPr>
      <w:i/>
      <w:iCs/>
      <w:color w:val="808080" w:themeColor="background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D0280"/>
    <w:pPr>
      <w:pBdr>
        <w:top w:val="single" w:sz="4" w:space="10" w:color="8D8B00" w:themeColor="accent1"/>
        <w:bottom w:val="single" w:sz="4" w:space="10" w:color="8D8B00" w:themeColor="accent1"/>
      </w:pBdr>
      <w:spacing w:before="360" w:after="360"/>
      <w:ind w:left="864" w:right="864"/>
      <w:jc w:val="center"/>
    </w:pPr>
    <w:rPr>
      <w:i/>
      <w:iCs/>
      <w:color w:val="808080" w:themeColor="background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D0280"/>
    <w:rPr>
      <w:i/>
      <w:iCs/>
      <w:color w:val="808080" w:themeColor="background2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D0280"/>
    <w:rPr>
      <w:b/>
      <w:bCs/>
      <w:caps w:val="0"/>
      <w:smallCaps/>
      <w:color w:val="808080" w:themeColor="background2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  <w:rPr>
      <w:szCs w:val="32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MessageHeader">
    <w:name w:val="Message Header"/>
    <w:basedOn w:val="Normal"/>
    <w:link w:val="MessageHeaderChar"/>
    <w:uiPriority w:val="99"/>
    <w:semiHidden/>
    <w:unhideWhenUsed/>
    <w:rsid w:val="000D02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028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0D0280"/>
    <w:rPr>
      <w:color w:val="808080" w:themeColor="background2"/>
      <w:shd w:val="clear" w:color="auto" w:fill="E6E6E6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0280"/>
    <w:rPr>
      <w:caps w:val="0"/>
      <w:smallCaps/>
      <w:color w:val="595959" w:themeColor="text1" w:themeTint="A6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D028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D0280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0D0280"/>
    <w:pPr>
      <w:numPr>
        <w:ilvl w:val="1"/>
      </w:numPr>
      <w:spacing w:after="160"/>
    </w:pPr>
    <w:rPr>
      <w:rFonts w:eastAsiaTheme="minorEastAsia"/>
      <w:color w:val="595959" w:themeColor="text1" w:themeTint="A6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D0280"/>
    <w:rPr>
      <w:rFonts w:eastAsiaTheme="minorEastAsia"/>
      <w:color w:val="595959" w:themeColor="text1" w:themeTint="A6"/>
      <w:spacing w:val="1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000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0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24000"/>
  </w:style>
  <w:style w:type="paragraph" w:styleId="BodyText">
    <w:name w:val="Body Text"/>
    <w:basedOn w:val="Normal"/>
    <w:link w:val="BodyTextChar"/>
    <w:uiPriority w:val="99"/>
    <w:semiHidden/>
    <w:unhideWhenUsed/>
    <w:rsid w:val="0082400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24000"/>
  </w:style>
  <w:style w:type="paragraph" w:styleId="BodyText2">
    <w:name w:val="Body Text 2"/>
    <w:basedOn w:val="Normal"/>
    <w:link w:val="BodyText2Char"/>
    <w:uiPriority w:val="99"/>
    <w:semiHidden/>
    <w:unhideWhenUsed/>
    <w:rsid w:val="0082400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24000"/>
  </w:style>
  <w:style w:type="paragraph" w:styleId="BodyText3">
    <w:name w:val="Body Text 3"/>
    <w:basedOn w:val="Normal"/>
    <w:link w:val="BodyText3Char"/>
    <w:uiPriority w:val="99"/>
    <w:semiHidden/>
    <w:unhideWhenUsed/>
    <w:rsid w:val="00824000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2400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2400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2400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240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2400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2400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2400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2400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2400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24000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24000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82400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4000"/>
    <w:pPr>
      <w:spacing w:after="200" w:line="240" w:lineRule="auto"/>
    </w:pPr>
    <w:rPr>
      <w:i/>
      <w:iCs/>
      <w:color w:val="1A1A1A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24000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24000"/>
  </w:style>
  <w:style w:type="table" w:styleId="ColorfulGrid">
    <w:name w:val="Colorful Grid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DB5" w:themeFill="accent1" w:themeFillTint="33"/>
    </w:tcPr>
    <w:tblStylePr w:type="firstRow">
      <w:rPr>
        <w:b/>
        <w:bCs/>
      </w:rPr>
      <w:tblPr/>
      <w:tcPr>
        <w:shd w:val="clear" w:color="auto" w:fill="FFFC6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C6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967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96700" w:themeFill="accent1" w:themeFillShade="BF"/>
      </w:tc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shd w:val="clear" w:color="auto" w:fill="FFFC47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ED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8D8B00" w:themeColor="accent1"/>
        <w:bottom w:val="single" w:sz="4" w:space="0" w:color="8D8B00" w:themeColor="accent1"/>
        <w:right w:val="single" w:sz="4" w:space="0" w:color="8D8B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ED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53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5300" w:themeColor="accent1" w:themeShade="99"/>
          <w:insideV w:val="nil"/>
        </w:tcBorders>
        <w:shd w:val="clear" w:color="auto" w:fill="5453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300" w:themeFill="accent1" w:themeFillShade="99"/>
      </w:tcPr>
    </w:tblStylePr>
    <w:tblStylePr w:type="band1Vert">
      <w:tblPr/>
      <w:tcPr>
        <w:shd w:val="clear" w:color="auto" w:fill="FFFC6B" w:themeFill="accent1" w:themeFillTint="66"/>
      </w:tcPr>
    </w:tblStylePr>
    <w:tblStylePr w:type="band1Horz">
      <w:tblPr/>
      <w:tcPr>
        <w:shd w:val="clear" w:color="auto" w:fill="FFFC4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82400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00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00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0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00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8D8B0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44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967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24000"/>
  </w:style>
  <w:style w:type="character" w:customStyle="1" w:styleId="DateChar">
    <w:name w:val="Date Char"/>
    <w:basedOn w:val="DefaultParagraphFont"/>
    <w:link w:val="Date"/>
    <w:uiPriority w:val="99"/>
    <w:semiHidden/>
    <w:rsid w:val="00824000"/>
  </w:style>
  <w:style w:type="paragraph" w:styleId="DocumentMap">
    <w:name w:val="Document Map"/>
    <w:basedOn w:val="Normal"/>
    <w:link w:val="DocumentMapChar"/>
    <w:uiPriority w:val="99"/>
    <w:semiHidden/>
    <w:unhideWhenUsed/>
    <w:rsid w:val="00824000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2400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24000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24000"/>
  </w:style>
  <w:style w:type="character" w:styleId="Emphasis">
    <w:name w:val="Emphasis"/>
    <w:basedOn w:val="DefaultParagraphFont"/>
    <w:uiPriority w:val="20"/>
    <w:semiHidden/>
    <w:unhideWhenUsed/>
    <w:qFormat/>
    <w:rsid w:val="0082400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82400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24000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2400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24000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400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4000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400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C6B" w:themeColor="accent1" w:themeTint="66"/>
        <w:left w:val="single" w:sz="4" w:space="0" w:color="FFFC6B" w:themeColor="accent1" w:themeTint="66"/>
        <w:bottom w:val="single" w:sz="4" w:space="0" w:color="FFFC6B" w:themeColor="accent1" w:themeTint="66"/>
        <w:right w:val="single" w:sz="4" w:space="0" w:color="FFFC6B" w:themeColor="accent1" w:themeTint="66"/>
        <w:insideH w:val="single" w:sz="4" w:space="0" w:color="FFFC6B" w:themeColor="accent1" w:themeTint="66"/>
        <w:insideV w:val="single" w:sz="4" w:space="0" w:color="FFFC6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FFFB21" w:themeColor="accent1" w:themeTint="99"/>
        <w:bottom w:val="single" w:sz="2" w:space="0" w:color="FFFB21" w:themeColor="accent1" w:themeTint="99"/>
        <w:insideH w:val="single" w:sz="2" w:space="0" w:color="FFFB21" w:themeColor="accent1" w:themeTint="99"/>
        <w:insideV w:val="single" w:sz="2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B2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B2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bottom w:val="single" w:sz="4" w:space="0" w:color="FFFB21" w:themeColor="accent1" w:themeTint="99"/>
        </w:tcBorders>
      </w:tcPr>
    </w:tblStylePr>
    <w:tblStylePr w:type="nwCell">
      <w:tblPr/>
      <w:tcPr>
        <w:tcBorders>
          <w:bottom w:val="single" w:sz="4" w:space="0" w:color="FFFB21" w:themeColor="accent1" w:themeTint="99"/>
        </w:tcBorders>
      </w:tcPr>
    </w:tblStylePr>
    <w:tblStylePr w:type="seCell">
      <w:tblPr/>
      <w:tcPr>
        <w:tcBorders>
          <w:top w:val="single" w:sz="4" w:space="0" w:color="FFFB21" w:themeColor="accent1" w:themeTint="99"/>
        </w:tcBorders>
      </w:tcPr>
    </w:tblStylePr>
    <w:tblStylePr w:type="swCell">
      <w:tblPr/>
      <w:tcPr>
        <w:tcBorders>
          <w:top w:val="single" w:sz="4" w:space="0" w:color="FFFB2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B00" w:themeColor="accent1"/>
          <w:left w:val="single" w:sz="4" w:space="0" w:color="8D8B00" w:themeColor="accent1"/>
          <w:bottom w:val="single" w:sz="4" w:space="0" w:color="8D8B00" w:themeColor="accent1"/>
          <w:right w:val="single" w:sz="4" w:space="0" w:color="8D8B00" w:themeColor="accent1"/>
          <w:insideH w:val="nil"/>
          <w:insideV w:val="nil"/>
        </w:tcBorders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DB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D8B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D8B00" w:themeFill="accent1"/>
      </w:tcPr>
    </w:tblStylePr>
    <w:tblStylePr w:type="band1Vert">
      <w:tblPr/>
      <w:tcPr>
        <w:shd w:val="clear" w:color="auto" w:fill="FFFC6B" w:themeFill="accent1" w:themeFillTint="66"/>
      </w:tcPr>
    </w:tblStylePr>
    <w:tblStylePr w:type="band1Horz">
      <w:tblPr/>
      <w:tcPr>
        <w:shd w:val="clear" w:color="auto" w:fill="FFFC6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bottom w:val="single" w:sz="4" w:space="0" w:color="FFFB21" w:themeColor="accent1" w:themeTint="99"/>
        </w:tcBorders>
      </w:tcPr>
    </w:tblStylePr>
    <w:tblStylePr w:type="nwCell">
      <w:tblPr/>
      <w:tcPr>
        <w:tcBorders>
          <w:bottom w:val="single" w:sz="4" w:space="0" w:color="FFFB21" w:themeColor="accent1" w:themeTint="99"/>
        </w:tcBorders>
      </w:tcPr>
    </w:tblStylePr>
    <w:tblStylePr w:type="seCell">
      <w:tblPr/>
      <w:tcPr>
        <w:tcBorders>
          <w:top w:val="single" w:sz="4" w:space="0" w:color="FFFB21" w:themeColor="accent1" w:themeTint="99"/>
        </w:tcBorders>
      </w:tcPr>
    </w:tblStylePr>
    <w:tblStylePr w:type="swCell">
      <w:tblPr/>
      <w:tcPr>
        <w:tcBorders>
          <w:top w:val="single" w:sz="4" w:space="0" w:color="FFFB2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82400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824000"/>
  </w:style>
  <w:style w:type="paragraph" w:styleId="HTMLAddress">
    <w:name w:val="HTML Address"/>
    <w:basedOn w:val="Normal"/>
    <w:link w:val="HTMLAddressChar"/>
    <w:uiPriority w:val="99"/>
    <w:semiHidden/>
    <w:unhideWhenUsed/>
    <w:rsid w:val="00824000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2400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82400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82400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82400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82400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000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00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82400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82400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824000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24000"/>
    <w:pPr>
      <w:spacing w:line="240" w:lineRule="auto"/>
      <w:ind w:left="280" w:hanging="2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824000"/>
    <w:pPr>
      <w:spacing w:line="240" w:lineRule="auto"/>
      <w:ind w:left="560" w:hanging="2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824000"/>
    <w:pPr>
      <w:spacing w:line="240" w:lineRule="auto"/>
      <w:ind w:left="840" w:hanging="2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824000"/>
    <w:pPr>
      <w:spacing w:line="240" w:lineRule="auto"/>
      <w:ind w:left="1120" w:hanging="2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824000"/>
    <w:pPr>
      <w:spacing w:line="240" w:lineRule="auto"/>
      <w:ind w:left="1400" w:hanging="2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824000"/>
    <w:pPr>
      <w:spacing w:line="240" w:lineRule="auto"/>
      <w:ind w:left="1680" w:hanging="2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824000"/>
    <w:pPr>
      <w:spacing w:line="240" w:lineRule="auto"/>
      <w:ind w:left="1960" w:hanging="2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824000"/>
    <w:pPr>
      <w:spacing w:line="240" w:lineRule="auto"/>
      <w:ind w:left="2240" w:hanging="2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824000"/>
    <w:pPr>
      <w:spacing w:line="240" w:lineRule="auto"/>
      <w:ind w:left="2520" w:hanging="2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2400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  <w:insideH w:val="single" w:sz="8" w:space="0" w:color="8D8B00" w:themeColor="accent1"/>
        <w:insideV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18" w:space="0" w:color="8D8B00" w:themeColor="accent1"/>
          <w:right w:val="single" w:sz="8" w:space="0" w:color="8D8B00" w:themeColor="accent1"/>
          <w:insideH w:val="nil"/>
          <w:insideV w:val="single" w:sz="8" w:space="0" w:color="8D8B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H w:val="nil"/>
          <w:insideV w:val="single" w:sz="8" w:space="0" w:color="8D8B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band1Vert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  <w:shd w:val="clear" w:color="auto" w:fill="FFFDA3" w:themeFill="accent1" w:themeFillTint="3F"/>
      </w:tcPr>
    </w:tblStylePr>
    <w:tblStylePr w:type="band1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V w:val="single" w:sz="8" w:space="0" w:color="8D8B00" w:themeColor="accent1"/>
        </w:tcBorders>
        <w:shd w:val="clear" w:color="auto" w:fill="FFFDA3" w:themeFill="accent1" w:themeFillTint="3F"/>
      </w:tcPr>
    </w:tblStylePr>
    <w:tblStylePr w:type="band2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V w:val="single" w:sz="8" w:space="0" w:color="8D8B0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band1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24000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8" w:space="0" w:color="8D8B00" w:themeColor="accent1"/>
        <w:bottom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B00" w:themeColor="accent1"/>
          <w:left w:val="nil"/>
          <w:bottom w:val="single" w:sz="8" w:space="0" w:color="8D8B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B00" w:themeColor="accent1"/>
          <w:left w:val="nil"/>
          <w:bottom w:val="single" w:sz="8" w:space="0" w:color="8D8B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824000"/>
  </w:style>
  <w:style w:type="paragraph" w:styleId="List">
    <w:name w:val="List"/>
    <w:basedOn w:val="Normal"/>
    <w:uiPriority w:val="99"/>
    <w:semiHidden/>
    <w:unhideWhenUsed/>
    <w:rsid w:val="0082400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82400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82400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82400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824000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82400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2400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24000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24000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24000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24000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24000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24000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24000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24000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824000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2400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2400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2400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2400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82400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bottom w:val="single" w:sz="4" w:space="0" w:color="FFFB21" w:themeColor="accent1" w:themeTint="99"/>
        <w:insideH w:val="single" w:sz="4" w:space="0" w:color="FFFB2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8D8B00" w:themeColor="accent1"/>
        <w:left w:val="single" w:sz="4" w:space="0" w:color="8D8B00" w:themeColor="accent1"/>
        <w:bottom w:val="single" w:sz="4" w:space="0" w:color="8D8B00" w:themeColor="accent1"/>
        <w:right w:val="single" w:sz="4" w:space="0" w:color="8D8B0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D8B00" w:themeColor="accent1"/>
          <w:right w:val="single" w:sz="4" w:space="0" w:color="8D8B00" w:themeColor="accent1"/>
        </w:tcBorders>
      </w:tcPr>
    </w:tblStylePr>
    <w:tblStylePr w:type="band1Horz">
      <w:tblPr/>
      <w:tcPr>
        <w:tcBorders>
          <w:top w:val="single" w:sz="4" w:space="0" w:color="8D8B00" w:themeColor="accent1"/>
          <w:bottom w:val="single" w:sz="4" w:space="0" w:color="8D8B0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D8B00" w:themeColor="accent1"/>
          <w:left w:val="nil"/>
        </w:tcBorders>
      </w:tcPr>
    </w:tblStylePr>
    <w:tblStylePr w:type="swCell">
      <w:tblPr/>
      <w:tcPr>
        <w:tcBorders>
          <w:top w:val="double" w:sz="4" w:space="0" w:color="8D8B0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B00" w:themeColor="accent1"/>
          <w:left w:val="single" w:sz="4" w:space="0" w:color="8D8B00" w:themeColor="accent1"/>
          <w:bottom w:val="single" w:sz="4" w:space="0" w:color="8D8B00" w:themeColor="accent1"/>
          <w:right w:val="single" w:sz="4" w:space="0" w:color="8D8B00" w:themeColor="accent1"/>
          <w:insideH w:val="nil"/>
        </w:tcBorders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8D8B00" w:themeColor="accent1"/>
        <w:left w:val="single" w:sz="24" w:space="0" w:color="8D8B00" w:themeColor="accent1"/>
        <w:bottom w:val="single" w:sz="24" w:space="0" w:color="8D8B00" w:themeColor="accent1"/>
        <w:right w:val="single" w:sz="24" w:space="0" w:color="8D8B00" w:themeColor="accent1"/>
      </w:tblBorders>
    </w:tblPr>
    <w:tcPr>
      <w:shd w:val="clear" w:color="auto" w:fill="8D8B0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8D8B00" w:themeColor="accent1"/>
        <w:bottom w:val="single" w:sz="4" w:space="0" w:color="8D8B0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D8B0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D8B0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D8B0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D8B0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D8B0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82400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2400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E9E500" w:themeColor="accent1" w:themeTint="BF"/>
        <w:left w:val="single" w:sz="8" w:space="0" w:color="E9E500" w:themeColor="accent1" w:themeTint="BF"/>
        <w:bottom w:val="single" w:sz="8" w:space="0" w:color="E9E500" w:themeColor="accent1" w:themeTint="BF"/>
        <w:right w:val="single" w:sz="8" w:space="0" w:color="E9E500" w:themeColor="accent1" w:themeTint="BF"/>
        <w:insideH w:val="single" w:sz="8" w:space="0" w:color="E9E500" w:themeColor="accent1" w:themeTint="BF"/>
        <w:insideV w:val="single" w:sz="8" w:space="0" w:color="E9E500" w:themeColor="accent1" w:themeTint="BF"/>
      </w:tblBorders>
    </w:tblPr>
    <w:tcPr>
      <w:shd w:val="clear" w:color="auto" w:fill="FFFDA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9E50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shd w:val="clear" w:color="auto" w:fill="FFFC47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  <w:insideH w:val="single" w:sz="8" w:space="0" w:color="8D8B00" w:themeColor="accent1"/>
        <w:insideV w:val="single" w:sz="8" w:space="0" w:color="8D8B00" w:themeColor="accent1"/>
      </w:tblBorders>
    </w:tblPr>
    <w:tcPr>
      <w:shd w:val="clear" w:color="auto" w:fill="FFFDA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FED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DB5" w:themeFill="accent1" w:themeFillTint="33"/>
      </w:tc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tcBorders>
          <w:insideH w:val="single" w:sz="6" w:space="0" w:color="8D8B00" w:themeColor="accent1"/>
          <w:insideV w:val="single" w:sz="6" w:space="0" w:color="8D8B00" w:themeColor="accent1"/>
        </w:tcBorders>
        <w:shd w:val="clear" w:color="auto" w:fill="FFFC4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DA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B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B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C4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C47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bottom w:val="single" w:sz="8" w:space="0" w:color="8D8B0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D8B00" w:themeColor="accent1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8D8B00" w:themeColor="accent1"/>
          <w:bottom w:val="single" w:sz="8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D8B00" w:themeColor="accent1"/>
          <w:bottom w:val="single" w:sz="8" w:space="0" w:color="8D8B00" w:themeColor="accent1"/>
        </w:tcBorders>
      </w:tcPr>
    </w:tblStylePr>
    <w:tblStylePr w:type="band1Vert">
      <w:tblPr/>
      <w:tcPr>
        <w:shd w:val="clear" w:color="auto" w:fill="FFFDA3" w:themeFill="accent1" w:themeFillTint="3F"/>
      </w:tcPr>
    </w:tblStylePr>
    <w:tblStylePr w:type="band1Horz">
      <w:tblPr/>
      <w:tcPr>
        <w:shd w:val="clear" w:color="auto" w:fill="FFFDA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D8B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D8B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D8B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DA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E9E500" w:themeColor="accent1" w:themeTint="BF"/>
        <w:left w:val="single" w:sz="8" w:space="0" w:color="E9E500" w:themeColor="accent1" w:themeTint="BF"/>
        <w:bottom w:val="single" w:sz="8" w:space="0" w:color="E9E500" w:themeColor="accent1" w:themeTint="BF"/>
        <w:right w:val="single" w:sz="8" w:space="0" w:color="E9E500" w:themeColor="accent1" w:themeTint="BF"/>
        <w:insideH w:val="single" w:sz="8" w:space="0" w:color="E9E50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9E500" w:themeColor="accent1" w:themeTint="BF"/>
          <w:left w:val="single" w:sz="8" w:space="0" w:color="E9E500" w:themeColor="accent1" w:themeTint="BF"/>
          <w:bottom w:val="single" w:sz="8" w:space="0" w:color="E9E500" w:themeColor="accent1" w:themeTint="BF"/>
          <w:right w:val="single" w:sz="8" w:space="0" w:color="E9E500" w:themeColor="accent1" w:themeTint="BF"/>
          <w:insideH w:val="nil"/>
          <w:insideV w:val="nil"/>
        </w:tcBorders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E500" w:themeColor="accent1" w:themeTint="BF"/>
          <w:left w:val="single" w:sz="8" w:space="0" w:color="E9E500" w:themeColor="accent1" w:themeTint="BF"/>
          <w:bottom w:val="single" w:sz="8" w:space="0" w:color="E9E500" w:themeColor="accent1" w:themeTint="BF"/>
          <w:right w:val="single" w:sz="8" w:space="0" w:color="E9E50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A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DA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824000"/>
    <w:rPr>
      <w:color w:val="2B579A"/>
      <w:shd w:val="clear" w:color="auto" w:fill="E6E6E6"/>
    </w:rPr>
  </w:style>
  <w:style w:type="paragraph" w:styleId="NoSpacing">
    <w:name w:val="No Spacing"/>
    <w:uiPriority w:val="99"/>
    <w:qFormat/>
    <w:rsid w:val="00824000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82400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2400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24000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24000"/>
  </w:style>
  <w:style w:type="character" w:styleId="PageNumber">
    <w:name w:val="page number"/>
    <w:basedOn w:val="DefaultParagraphFont"/>
    <w:uiPriority w:val="99"/>
    <w:semiHidden/>
    <w:unhideWhenUsed/>
    <w:rsid w:val="00824000"/>
  </w:style>
  <w:style w:type="table" w:styleId="PlainTable1">
    <w:name w:val="Plain Table 1"/>
    <w:basedOn w:val="TableNormal"/>
    <w:uiPriority w:val="41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824000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2400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2400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24000"/>
  </w:style>
  <w:style w:type="paragraph" w:styleId="Signature">
    <w:name w:val="Signature"/>
    <w:basedOn w:val="Normal"/>
    <w:link w:val="SignatureChar"/>
    <w:uiPriority w:val="99"/>
    <w:semiHidden/>
    <w:unhideWhenUsed/>
    <w:rsid w:val="00824000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4000"/>
  </w:style>
  <w:style w:type="character" w:styleId="SmartHyperlink">
    <w:name w:val="Smart Hyperlink"/>
    <w:basedOn w:val="DefaultParagraphFont"/>
    <w:uiPriority w:val="99"/>
    <w:semiHidden/>
    <w:unhideWhenUsed/>
    <w:rsid w:val="00824000"/>
    <w:rPr>
      <w:u w:val="dotted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24000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82400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82400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82400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82400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82400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82400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82400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82400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82400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82400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82400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82400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82400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82400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82400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82400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82400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400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82400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82400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82400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82400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82400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24000"/>
    <w:pPr>
      <w:ind w:left="280" w:hanging="28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24000"/>
  </w:style>
  <w:style w:type="table" w:styleId="TableProfessional">
    <w:name w:val="Table Professional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82400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82400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82400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824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82400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82400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82400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82400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82400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824000"/>
    <w:pPr>
      <w:spacing w:after="100"/>
      <w:ind w:left="28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24000"/>
    <w:pPr>
      <w:spacing w:after="100"/>
      <w:ind w:left="56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24000"/>
    <w:pPr>
      <w:spacing w:after="100"/>
      <w:ind w:left="84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24000"/>
    <w:pPr>
      <w:spacing w:after="100"/>
      <w:ind w:left="112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824000"/>
    <w:pPr>
      <w:spacing w:after="100"/>
      <w:ind w:left="14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824000"/>
    <w:pPr>
      <w:spacing w:after="100"/>
      <w:ind w:left="168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824000"/>
    <w:pPr>
      <w:spacing w:after="100"/>
      <w:ind w:left="196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824000"/>
    <w:pPr>
      <w:spacing w:after="100"/>
      <w:ind w:left="2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116458\AppData\Roaming\Microsoft\Templates\Flyer%20(dark%20background).dotx" TargetMode="External"/></Relationships>
</file>

<file path=word/theme/theme1.xml><?xml version="1.0" encoding="utf-8"?>
<a:theme xmlns:a="http://schemas.openxmlformats.org/drawingml/2006/main" name="Office Theme">
  <a:themeElements>
    <a:clrScheme name="Student Flyer">
      <a:dk1>
        <a:sysClr val="windowText" lastClr="000000"/>
      </a:dk1>
      <a:lt1>
        <a:sysClr val="window" lastClr="FFFFFF"/>
      </a:lt1>
      <a:dk2>
        <a:srgbClr val="1A1A1A"/>
      </a:dk2>
      <a:lt2>
        <a:srgbClr val="808080"/>
      </a:lt2>
      <a:accent1>
        <a:srgbClr val="8D8B00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Student Flyer">
      <a:majorFont>
        <a:latin typeface="Impact"/>
        <a:ea typeface=""/>
        <a:cs typeface=""/>
      </a:majorFont>
      <a:minorFont>
        <a:latin typeface="Impac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d99fe5f10e8b6a30a205b89aa1f52a90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f47c2f141dd66ab929cd1b6d1d6fdb22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81815C-0055-40CC-B47E-6C81AB3A458A}">
  <ds:schemaRefs>
    <ds:schemaRef ds:uri="http://schemas.microsoft.com/office/2006/metadata/properties"/>
    <ds:schemaRef ds:uri="http://schemas.microsoft.com/office/infopath/2007/PartnerControls"/>
    <ds:schemaRef ds:uri="ad7316b1-23f1-480c-8fa6-cbf037f4db9c"/>
  </ds:schemaRefs>
</ds:datastoreItem>
</file>

<file path=customXml/itemProps2.xml><?xml version="1.0" encoding="utf-8"?>
<ds:datastoreItem xmlns:ds="http://schemas.openxmlformats.org/officeDocument/2006/customXml" ds:itemID="{EFDEF4D1-5DD1-4B3B-946D-180ABE0561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DA8C36-1840-476D-8A41-FF2C221252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Flyer (dark background)</Template>
  <TotalTime>1</TotalTime>
  <Pages>3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Myles Perkins (2116458)</dc:creator>
  <cp:lastModifiedBy>Myles Perkins (2116458)</cp:lastModifiedBy>
  <cp:revision>3</cp:revision>
  <dcterms:created xsi:type="dcterms:W3CDTF">2024-05-03T14:14:00Z</dcterms:created>
  <dcterms:modified xsi:type="dcterms:W3CDTF">2024-05-03T14:15:00Z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