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E30F0" w14:textId="77777777" w:rsidR="00F55356" w:rsidRPr="00876B8F" w:rsidRDefault="00F55356" w:rsidP="00876B8F">
      <w:pPr>
        <w:rPr>
          <w:rFonts w:cstheme="minorHAnsi"/>
        </w:rPr>
      </w:pPr>
      <w:r w:rsidRPr="00876B8F">
        <w:rPr>
          <w:rFonts w:cstheme="minorHAnsi"/>
          <w:b/>
          <w:bCs/>
        </w:rPr>
        <w:t xml:space="preserve">Name: </w:t>
      </w:r>
      <w:r w:rsidRPr="00876B8F">
        <w:rPr>
          <w:rFonts w:cstheme="minorHAnsi"/>
        </w:rPr>
        <w:t>Daniel MARTIN</w:t>
      </w:r>
    </w:p>
    <w:p w14:paraId="417849F1" w14:textId="77777777" w:rsidR="00F55356" w:rsidRPr="00876B8F" w:rsidRDefault="00F55356" w:rsidP="00876B8F">
      <w:pPr>
        <w:rPr>
          <w:rFonts w:cstheme="minorHAnsi"/>
        </w:rPr>
      </w:pPr>
      <w:r w:rsidRPr="00876B8F">
        <w:rPr>
          <w:rFonts w:cstheme="minorHAnsi"/>
          <w:b/>
          <w:bCs/>
        </w:rPr>
        <w:t xml:space="preserve">Student No: </w:t>
      </w:r>
      <w:r w:rsidRPr="00876B8F">
        <w:rPr>
          <w:rFonts w:cstheme="minorHAnsi"/>
        </w:rPr>
        <w:t>2023879</w:t>
      </w:r>
    </w:p>
    <w:p w14:paraId="3EB98BD3" w14:textId="77777777" w:rsidR="00F55356" w:rsidRPr="00876B8F" w:rsidRDefault="00F55356" w:rsidP="00876B8F">
      <w:pPr>
        <w:rPr>
          <w:rFonts w:cstheme="minorHAnsi"/>
          <w:b/>
          <w:bCs/>
        </w:rPr>
      </w:pPr>
    </w:p>
    <w:p w14:paraId="6F35FF5B" w14:textId="77777777" w:rsidR="00F55356" w:rsidRPr="00876B8F" w:rsidRDefault="00F55356" w:rsidP="00876B8F">
      <w:pPr>
        <w:rPr>
          <w:rFonts w:cstheme="minorHAnsi"/>
        </w:rPr>
      </w:pPr>
      <w:r w:rsidRPr="00876B8F">
        <w:rPr>
          <w:rFonts w:cstheme="minorHAnsi"/>
          <w:b/>
          <w:bCs/>
        </w:rPr>
        <w:t>Essay one title:</w:t>
      </w:r>
    </w:p>
    <w:p w14:paraId="5BE50260" w14:textId="7AE04040" w:rsidR="00B95775" w:rsidRPr="00876B8F" w:rsidRDefault="00B95775" w:rsidP="00876B8F">
      <w:pPr>
        <w:rPr>
          <w:rFonts w:eastAsia="Times New Roman" w:cstheme="minorHAnsi"/>
          <w:lang w:eastAsia="en-GB"/>
        </w:rPr>
      </w:pPr>
      <w:r w:rsidRPr="00876B8F">
        <w:rPr>
          <w:rFonts w:eastAsia="Times New Roman" w:cstheme="minorHAnsi"/>
          <w:lang w:eastAsia="en-GB"/>
        </w:rPr>
        <w:t>Assess the role of community policing in fostering and maintaining community cohesion.</w:t>
      </w:r>
    </w:p>
    <w:p w14:paraId="2A8B860C" w14:textId="4A146C56" w:rsidR="00B95775" w:rsidRPr="00876B8F" w:rsidRDefault="00FB0DDE" w:rsidP="00876B8F">
      <w:pPr>
        <w:rPr>
          <w:rFonts w:eastAsia="Times New Roman" w:cstheme="minorHAnsi"/>
          <w:lang w:eastAsia="en-GB"/>
        </w:rPr>
      </w:pPr>
      <w:r w:rsidRPr="00876B8F">
        <w:rPr>
          <w:rFonts w:eastAsia="Times New Roman" w:cstheme="minorHAnsi"/>
          <w:lang w:eastAsia="en-GB"/>
        </w:rPr>
        <w:t xml:space="preserve">R. Bryant &amp; S. Bryant (2020) describe neighbourhood policing as the emphasis which is placed on access and communication between the police and the community, they operate in.  This </w:t>
      </w:r>
      <w:proofErr w:type="gramStart"/>
      <w:r w:rsidRPr="00876B8F">
        <w:rPr>
          <w:rFonts w:eastAsia="Times New Roman" w:cstheme="minorHAnsi"/>
          <w:lang w:eastAsia="en-GB"/>
        </w:rPr>
        <w:t>two way</w:t>
      </w:r>
      <w:proofErr w:type="gramEnd"/>
      <w:r w:rsidRPr="00876B8F">
        <w:rPr>
          <w:rFonts w:eastAsia="Times New Roman" w:cstheme="minorHAnsi"/>
          <w:lang w:eastAsia="en-GB"/>
        </w:rPr>
        <w:t xml:space="preserve"> system between the police and community should then lead to better community engagement and in turn, the development of trust, identification of specific needs and development of solutions to problems which are of importance to the community.</w:t>
      </w:r>
    </w:p>
    <w:p w14:paraId="7B9905C5" w14:textId="5DD3930D" w:rsidR="00B95775" w:rsidRPr="00876B8F" w:rsidRDefault="00B95775" w:rsidP="00876B8F">
      <w:pPr>
        <w:rPr>
          <w:rFonts w:eastAsia="Times New Roman" w:cstheme="minorHAnsi"/>
          <w:lang w:eastAsia="en-GB"/>
        </w:rPr>
      </w:pPr>
    </w:p>
    <w:p w14:paraId="18BD36A3" w14:textId="3DC0611B" w:rsidR="001724ED" w:rsidRPr="00876B8F" w:rsidRDefault="001724ED" w:rsidP="00876B8F">
      <w:pPr>
        <w:rPr>
          <w:rFonts w:eastAsia="Times New Roman" w:cstheme="minorHAnsi"/>
          <w:lang w:eastAsia="en-GB"/>
        </w:rPr>
      </w:pPr>
      <w:proofErr w:type="gramStart"/>
      <w:r w:rsidRPr="00876B8F">
        <w:rPr>
          <w:rFonts w:eastAsia="Times New Roman" w:cstheme="minorHAnsi"/>
          <w:lang w:eastAsia="en-GB"/>
        </w:rPr>
        <w:t>Community Policing,</w:t>
      </w:r>
      <w:proofErr w:type="gramEnd"/>
      <w:r w:rsidRPr="00876B8F">
        <w:rPr>
          <w:rFonts w:eastAsia="Times New Roman" w:cstheme="minorHAnsi"/>
          <w:lang w:eastAsia="en-GB"/>
        </w:rPr>
        <w:t xml:space="preserve"> is the bedrock of policing in the United Kingdom and has been for some time, it is of critical importance to the effectiveness of policing and has a direct impact on the ability of police agencies to detect, deter and ultimately prosecute criminals</w:t>
      </w:r>
      <w:r w:rsidR="001B7E82" w:rsidRPr="00876B8F">
        <w:rPr>
          <w:rFonts w:eastAsia="Times New Roman" w:cstheme="minorHAnsi"/>
          <w:lang w:eastAsia="en-GB"/>
        </w:rPr>
        <w:t xml:space="preserve"> which in turn has an impact on public confidence in the police which effects community cohesion</w:t>
      </w:r>
      <w:r w:rsidRPr="00876B8F">
        <w:rPr>
          <w:rFonts w:eastAsia="Times New Roman" w:cstheme="minorHAnsi"/>
          <w:lang w:eastAsia="en-GB"/>
        </w:rPr>
        <w:t xml:space="preserve">.  </w:t>
      </w:r>
      <w:r w:rsidR="008A67CE" w:rsidRPr="00876B8F">
        <w:rPr>
          <w:rFonts w:eastAsia="Times New Roman" w:cstheme="minorHAnsi"/>
          <w:lang w:eastAsia="en-GB"/>
        </w:rPr>
        <w:t xml:space="preserve">Despite this importance, </w:t>
      </w:r>
      <w:proofErr w:type="gramStart"/>
      <w:r w:rsidR="008A67CE" w:rsidRPr="00876B8F">
        <w:rPr>
          <w:rFonts w:eastAsia="Times New Roman" w:cstheme="minorHAnsi"/>
          <w:lang w:eastAsia="en-GB"/>
        </w:rPr>
        <w:t>it is clear that some</w:t>
      </w:r>
      <w:proofErr w:type="gramEnd"/>
      <w:r w:rsidR="008A67CE" w:rsidRPr="00876B8F">
        <w:rPr>
          <w:rFonts w:eastAsia="Times New Roman" w:cstheme="minorHAnsi"/>
          <w:lang w:eastAsia="en-GB"/>
        </w:rPr>
        <w:t xml:space="preserve"> communities feel let down by the police service and this can only result in poorer police performance.</w:t>
      </w:r>
    </w:p>
    <w:p w14:paraId="20B19E57" w14:textId="0C8CEEE5" w:rsidR="008A67CE" w:rsidRPr="00876B8F" w:rsidRDefault="008A67CE" w:rsidP="00876B8F">
      <w:pPr>
        <w:rPr>
          <w:rFonts w:eastAsia="Times New Roman" w:cstheme="minorHAnsi"/>
          <w:lang w:eastAsia="en-GB"/>
        </w:rPr>
      </w:pPr>
    </w:p>
    <w:p w14:paraId="15B57DE4" w14:textId="1C123526" w:rsidR="00FB0DDE" w:rsidRPr="00876B8F" w:rsidRDefault="00FB0DDE" w:rsidP="00876B8F">
      <w:pPr>
        <w:rPr>
          <w:rFonts w:eastAsia="Times New Roman" w:cstheme="minorHAnsi"/>
          <w:lang w:eastAsia="en-GB"/>
        </w:rPr>
      </w:pPr>
      <w:r w:rsidRPr="00876B8F">
        <w:rPr>
          <w:rFonts w:eastAsia="Times New Roman" w:cstheme="minorHAnsi"/>
          <w:lang w:eastAsia="en-GB"/>
        </w:rPr>
        <w:t>This essay will seek to explore the value of community policing and its place in modern day Britain</w:t>
      </w:r>
      <w:r w:rsidR="001B7E82" w:rsidRPr="00876B8F">
        <w:rPr>
          <w:rFonts w:eastAsia="Times New Roman" w:cstheme="minorHAnsi"/>
          <w:lang w:eastAsia="en-GB"/>
        </w:rPr>
        <w:t xml:space="preserve"> whilst exploring the links between effective community policing and community cohesion.</w:t>
      </w:r>
    </w:p>
    <w:p w14:paraId="018DB2DF" w14:textId="3413D41A" w:rsidR="001B7E82" w:rsidRPr="00876B8F" w:rsidRDefault="001B7E82" w:rsidP="00876B8F">
      <w:pPr>
        <w:rPr>
          <w:rFonts w:eastAsia="Times New Roman" w:cstheme="minorHAnsi"/>
          <w:lang w:eastAsia="en-GB"/>
        </w:rPr>
      </w:pPr>
    </w:p>
    <w:p w14:paraId="77BCC109" w14:textId="1DDAD63D" w:rsidR="001B7E82" w:rsidRPr="00876B8F" w:rsidRDefault="001B7E82" w:rsidP="00876B8F">
      <w:pPr>
        <w:rPr>
          <w:rFonts w:eastAsia="Times New Roman" w:cstheme="minorHAnsi"/>
          <w:lang w:eastAsia="en-GB"/>
        </w:rPr>
      </w:pPr>
      <w:r w:rsidRPr="00876B8F">
        <w:rPr>
          <w:rFonts w:eastAsia="Times New Roman" w:cstheme="minorHAnsi"/>
          <w:lang w:eastAsia="en-GB"/>
        </w:rPr>
        <w:t>Community Policing as pr</w:t>
      </w:r>
      <w:r w:rsidR="00527674" w:rsidRPr="00876B8F">
        <w:rPr>
          <w:rFonts w:eastAsia="Times New Roman" w:cstheme="minorHAnsi"/>
          <w:lang w:eastAsia="en-GB"/>
        </w:rPr>
        <w:t xml:space="preserve">eviously stated, is the bedrock of policing in the UK, but why is this?  Historically, policing in the UK can find its origins in the </w:t>
      </w:r>
      <w:proofErr w:type="spellStart"/>
      <w:r w:rsidR="00527674" w:rsidRPr="00876B8F">
        <w:rPr>
          <w:rFonts w:eastAsia="Times New Roman" w:cstheme="minorHAnsi"/>
          <w:lang w:eastAsia="en-GB"/>
        </w:rPr>
        <w:t>Peelian</w:t>
      </w:r>
      <w:proofErr w:type="spellEnd"/>
      <w:r w:rsidR="00527674" w:rsidRPr="00876B8F">
        <w:rPr>
          <w:rFonts w:eastAsia="Times New Roman" w:cstheme="minorHAnsi"/>
          <w:lang w:eastAsia="en-GB"/>
        </w:rPr>
        <w:t xml:space="preserve"> Principles.  Sir Robert Peel was the home secretary of the UK between 1822 and 1829 during which time he oversaw the formation of the first full time, professional police organisation in greater London.  The </w:t>
      </w:r>
      <w:r w:rsidR="007B3C76" w:rsidRPr="00876B8F">
        <w:rPr>
          <w:rFonts w:eastAsia="Times New Roman" w:cstheme="minorHAnsi"/>
          <w:lang w:eastAsia="en-GB"/>
        </w:rPr>
        <w:t>police officers which formed this first ever police force in the UK, were issued nine principles to abide by.  The principles generally show an emphasis on crime prevention and recognise that police power is dependent on public approval and that police officers are ultimately part of the community they police.  This is as true now as it was back when the principles were written.</w:t>
      </w:r>
    </w:p>
    <w:p w14:paraId="6F599C4D" w14:textId="5BCE3460" w:rsidR="00860E31" w:rsidRPr="00876B8F" w:rsidRDefault="00860E31" w:rsidP="00876B8F">
      <w:pPr>
        <w:rPr>
          <w:rFonts w:eastAsia="Times New Roman" w:cstheme="minorHAnsi"/>
          <w:lang w:eastAsia="en-GB"/>
        </w:rPr>
      </w:pPr>
    </w:p>
    <w:p w14:paraId="10BC3134" w14:textId="7923BE2D" w:rsidR="00860E31" w:rsidRPr="00876B8F" w:rsidRDefault="00860E31" w:rsidP="00876B8F">
      <w:pPr>
        <w:rPr>
          <w:rFonts w:eastAsia="Times New Roman" w:cstheme="minorHAnsi"/>
          <w:lang w:eastAsia="en-GB"/>
        </w:rPr>
      </w:pPr>
      <w:r w:rsidRPr="00876B8F">
        <w:rPr>
          <w:rFonts w:eastAsia="Times New Roman" w:cstheme="minorHAnsi"/>
          <w:lang w:eastAsia="en-GB"/>
        </w:rPr>
        <w:t xml:space="preserve">The afore mentioned recognition that police power is dependent on public approval, is a key reasoning as to why community engagement by the police is so important.  The College of Policing (2013) surmises that </w:t>
      </w:r>
      <w:proofErr w:type="gramStart"/>
      <w:r w:rsidRPr="00876B8F">
        <w:rPr>
          <w:rFonts w:eastAsia="Times New Roman" w:cstheme="minorHAnsi"/>
          <w:lang w:eastAsia="en-GB"/>
        </w:rPr>
        <w:t>in order to</w:t>
      </w:r>
      <w:proofErr w:type="gramEnd"/>
      <w:r w:rsidRPr="00876B8F">
        <w:rPr>
          <w:rFonts w:eastAsia="Times New Roman" w:cstheme="minorHAnsi"/>
          <w:lang w:eastAsia="en-GB"/>
        </w:rPr>
        <w:t xml:space="preserve"> police by consent, there is a need for public support for policing activity at every level.  </w:t>
      </w:r>
      <w:proofErr w:type="gramStart"/>
      <w:r w:rsidRPr="00876B8F">
        <w:rPr>
          <w:rFonts w:eastAsia="Times New Roman" w:cstheme="minorHAnsi"/>
          <w:lang w:eastAsia="en-GB"/>
        </w:rPr>
        <w:t>In order to</w:t>
      </w:r>
      <w:proofErr w:type="gramEnd"/>
      <w:r w:rsidRPr="00876B8F">
        <w:rPr>
          <w:rFonts w:eastAsia="Times New Roman" w:cstheme="minorHAnsi"/>
          <w:lang w:eastAsia="en-GB"/>
        </w:rPr>
        <w:t xml:space="preserve"> achieve this, there should be a clear purpose of engagement with communities with attention paid to the level at which people and communities are involved.  This can take </w:t>
      </w:r>
      <w:proofErr w:type="gramStart"/>
      <w:r w:rsidRPr="00876B8F">
        <w:rPr>
          <w:rFonts w:eastAsia="Times New Roman" w:cstheme="minorHAnsi"/>
          <w:lang w:eastAsia="en-GB"/>
        </w:rPr>
        <w:t>a number of</w:t>
      </w:r>
      <w:proofErr w:type="gramEnd"/>
      <w:r w:rsidRPr="00876B8F">
        <w:rPr>
          <w:rFonts w:eastAsia="Times New Roman" w:cstheme="minorHAnsi"/>
          <w:lang w:eastAsia="en-GB"/>
        </w:rPr>
        <w:t xml:space="preserve"> forms but three are specifically highlighted by the College of Policing as, Democratic Mandate</w:t>
      </w:r>
      <w:r w:rsidR="00FE5ABD" w:rsidRPr="00876B8F">
        <w:rPr>
          <w:rFonts w:eastAsia="Times New Roman" w:cstheme="minorHAnsi"/>
          <w:lang w:eastAsia="en-GB"/>
        </w:rPr>
        <w:t>, Intermediate Strategic and Neighbourhood policing.</w:t>
      </w:r>
    </w:p>
    <w:p w14:paraId="6B43C645" w14:textId="221A4412" w:rsidR="00FE5ABD" w:rsidRPr="00876B8F" w:rsidRDefault="00FE5ABD" w:rsidP="00876B8F">
      <w:pPr>
        <w:rPr>
          <w:rFonts w:eastAsia="Times New Roman" w:cstheme="minorHAnsi"/>
          <w:lang w:eastAsia="en-GB"/>
        </w:rPr>
      </w:pPr>
    </w:p>
    <w:p w14:paraId="75741FC5" w14:textId="32C054C7" w:rsidR="00FE5ABD" w:rsidRPr="00876B8F" w:rsidRDefault="00FE5ABD" w:rsidP="00876B8F">
      <w:pPr>
        <w:rPr>
          <w:rFonts w:eastAsia="Times New Roman" w:cstheme="minorHAnsi"/>
          <w:lang w:eastAsia="en-GB"/>
        </w:rPr>
      </w:pPr>
      <w:r w:rsidRPr="00876B8F">
        <w:rPr>
          <w:rFonts w:eastAsia="Times New Roman" w:cstheme="minorHAnsi"/>
          <w:lang w:eastAsia="en-GB"/>
        </w:rPr>
        <w:t xml:space="preserve">Democratic mandate is the level of engagement whereby the public have a chance to question and improve their own understanding of the legitimacy of police actions, it is also an opportunity for communities or individuals to hold the police to account for the quality or effectiveness of the service being provided.  The second type of engagement, Intermediate strategic, is where there is community involvement in police planning, policy </w:t>
      </w:r>
      <w:r w:rsidRPr="00876B8F">
        <w:rPr>
          <w:rFonts w:eastAsia="Times New Roman" w:cstheme="minorHAnsi"/>
          <w:lang w:eastAsia="en-GB"/>
        </w:rPr>
        <w:lastRenderedPageBreak/>
        <w:t xml:space="preserve">creation or amendment and during critical incidents.  This form of engagement can provide the police with a greater understanding of the effects that police activity, or lack of activity, is having on individuals and communities.  Lastly, </w:t>
      </w:r>
      <w:r w:rsidR="00860E31" w:rsidRPr="00876B8F">
        <w:rPr>
          <w:rFonts w:eastAsia="Times New Roman" w:cstheme="minorHAnsi"/>
          <w:lang w:eastAsia="en-GB"/>
        </w:rPr>
        <w:t>Neighbourhood policing</w:t>
      </w:r>
      <w:r w:rsidRPr="00876B8F">
        <w:rPr>
          <w:rFonts w:eastAsia="Times New Roman" w:cstheme="minorHAnsi"/>
          <w:lang w:eastAsia="en-GB"/>
        </w:rPr>
        <w:t>, this level encourages the community to participate in solving and identifying local priorities and problems.  The College of Policing also state that this type of engagement has been shown to improve public confidence in the police.</w:t>
      </w:r>
    </w:p>
    <w:p w14:paraId="17812C63" w14:textId="1395CF4B" w:rsidR="00A17455" w:rsidRPr="00876B8F" w:rsidRDefault="00A17455" w:rsidP="00876B8F">
      <w:pPr>
        <w:rPr>
          <w:rFonts w:eastAsia="Times New Roman" w:cstheme="minorHAnsi"/>
          <w:lang w:eastAsia="en-GB"/>
        </w:rPr>
      </w:pPr>
    </w:p>
    <w:p w14:paraId="753E20B9" w14:textId="446B5451" w:rsidR="00A17455" w:rsidRPr="00876B8F" w:rsidRDefault="00A17455" w:rsidP="00876B8F">
      <w:pPr>
        <w:rPr>
          <w:rFonts w:eastAsia="Times New Roman" w:cstheme="minorHAnsi"/>
          <w:lang w:eastAsia="en-GB"/>
        </w:rPr>
      </w:pPr>
      <w:r w:rsidRPr="00876B8F">
        <w:rPr>
          <w:rFonts w:eastAsia="Times New Roman" w:cstheme="minorHAnsi"/>
          <w:lang w:eastAsia="en-GB"/>
        </w:rPr>
        <w:t>There is research which suggests that engagement between the police and the community, does help to create stronger communities by supporting the development of informal social controls whilst also improving police-community relations which makes the police function more effectively. (Rogers &amp; Robinson, 2004)</w:t>
      </w:r>
    </w:p>
    <w:p w14:paraId="648E7892" w14:textId="77777777" w:rsidR="00A17455" w:rsidRPr="00876B8F" w:rsidRDefault="00A17455" w:rsidP="00876B8F">
      <w:pPr>
        <w:rPr>
          <w:rFonts w:eastAsia="Times New Roman" w:cstheme="minorHAnsi"/>
          <w:lang w:eastAsia="en-GB"/>
        </w:rPr>
      </w:pPr>
    </w:p>
    <w:p w14:paraId="4EFF074A" w14:textId="391BF636" w:rsidR="00A17455" w:rsidRPr="00876B8F" w:rsidRDefault="00A17455" w:rsidP="00876B8F">
      <w:pPr>
        <w:rPr>
          <w:rFonts w:eastAsia="Times New Roman" w:cstheme="minorHAnsi"/>
          <w:lang w:eastAsia="en-GB"/>
        </w:rPr>
      </w:pPr>
      <w:r w:rsidRPr="00876B8F">
        <w:rPr>
          <w:rFonts w:eastAsia="Times New Roman" w:cstheme="minorHAnsi"/>
          <w:lang w:eastAsia="en-GB"/>
        </w:rPr>
        <w:t xml:space="preserve">Further to this, </w:t>
      </w:r>
      <w:proofErr w:type="gramStart"/>
      <w:r w:rsidRPr="00876B8F">
        <w:rPr>
          <w:rFonts w:eastAsia="Times New Roman" w:cstheme="minorHAnsi"/>
          <w:lang w:eastAsia="en-GB"/>
        </w:rPr>
        <w:t>Innes</w:t>
      </w:r>
      <w:proofErr w:type="gramEnd"/>
      <w:r w:rsidRPr="00876B8F">
        <w:rPr>
          <w:rFonts w:eastAsia="Times New Roman" w:cstheme="minorHAnsi"/>
          <w:lang w:eastAsia="en-GB"/>
        </w:rPr>
        <w:t xml:space="preserve"> and Jones (2006), comment that the Reassurance Policing Programme in Britain has helped to trigger community recovery by providing a base level of security which in turn creates the conditions whereby communities can themselves develop improved social controls. Roberts (2006) comments that such approaches are key in breaking the spiralling relationship whereby crime fosters mistrust, which undermines community cohesion, eroding social or informal controls, resulting in an increase in criminality.</w:t>
      </w:r>
    </w:p>
    <w:p w14:paraId="00C15A40" w14:textId="7D178A16" w:rsidR="00924CE5" w:rsidRPr="00876B8F" w:rsidRDefault="00924CE5" w:rsidP="00876B8F">
      <w:pPr>
        <w:rPr>
          <w:rFonts w:eastAsia="Times New Roman" w:cstheme="minorHAnsi"/>
          <w:lang w:eastAsia="en-GB"/>
        </w:rPr>
      </w:pPr>
    </w:p>
    <w:p w14:paraId="0B196309" w14:textId="0DC808F0" w:rsidR="007A2FC3" w:rsidRPr="00876B8F" w:rsidRDefault="001B25A8" w:rsidP="00876B8F">
      <w:pPr>
        <w:rPr>
          <w:rFonts w:eastAsia="Times New Roman" w:cstheme="minorHAnsi"/>
          <w:lang w:eastAsia="en-GB"/>
        </w:rPr>
      </w:pPr>
      <w:r w:rsidRPr="00876B8F">
        <w:rPr>
          <w:rFonts w:eastAsia="Times New Roman" w:cstheme="minorHAnsi"/>
          <w:lang w:eastAsia="en-GB"/>
        </w:rPr>
        <w:t xml:space="preserve">One way in which neighbourhood or community policing has been implemented more recently in the UK, is through the introduction of Police Community Support Officers or PCSO’s.  Whilst PCSO’s are in some ways the face of the police in the UK and are commonly seen by the public, they were only introduced in 2002 by way of the Police Reform Act.  The College of Policing (N.D.) describes the role of a PCSO as a key liaison between local communities and the police service, they are public facing and provide the police service with a visible, accessible and approachable presence in communities that is uniformed and </w:t>
      </w:r>
      <w:r w:rsidR="00F749AA" w:rsidRPr="00876B8F">
        <w:rPr>
          <w:rFonts w:eastAsia="Times New Roman" w:cstheme="minorHAnsi"/>
          <w:lang w:eastAsia="en-GB"/>
        </w:rPr>
        <w:t>intended</w:t>
      </w:r>
      <w:r w:rsidRPr="00876B8F">
        <w:rPr>
          <w:rFonts w:eastAsia="Times New Roman" w:cstheme="minorHAnsi"/>
          <w:lang w:eastAsia="en-GB"/>
        </w:rPr>
        <w:t xml:space="preserve"> to offer the community reassurance</w:t>
      </w:r>
      <w:r w:rsidR="00F749AA" w:rsidRPr="00876B8F">
        <w:rPr>
          <w:rFonts w:eastAsia="Times New Roman" w:cstheme="minorHAnsi"/>
          <w:lang w:eastAsia="en-GB"/>
        </w:rPr>
        <w:t>, to defuse situations where there is a threat of conflict, to improve public confidence and trust in the police and lastly to gather information from the community, and key to this essay; to foster good community relations.</w:t>
      </w:r>
    </w:p>
    <w:p w14:paraId="4E0BA0C0" w14:textId="2F22BD1E" w:rsidR="00F749AA" w:rsidRPr="00876B8F" w:rsidRDefault="00F749AA" w:rsidP="00876B8F">
      <w:pPr>
        <w:rPr>
          <w:rFonts w:eastAsia="Times New Roman" w:cstheme="minorHAnsi"/>
          <w:lang w:eastAsia="en-GB"/>
        </w:rPr>
      </w:pPr>
    </w:p>
    <w:p w14:paraId="33697D38" w14:textId="2B495D99" w:rsidR="001B25A8" w:rsidRPr="00876B8F" w:rsidRDefault="00F749AA" w:rsidP="00876B8F">
      <w:pPr>
        <w:rPr>
          <w:rFonts w:eastAsia="Times New Roman" w:cstheme="minorHAnsi"/>
          <w:lang w:eastAsia="en-GB"/>
        </w:rPr>
      </w:pPr>
      <w:r w:rsidRPr="00876B8F">
        <w:rPr>
          <w:rFonts w:eastAsia="Times New Roman" w:cstheme="minorHAnsi"/>
          <w:lang w:eastAsia="en-GB"/>
        </w:rPr>
        <w:t xml:space="preserve">PCSO’s play a pivotal role in the police effort of community engagement and research has been conducted to highlight this, Crawford (2004) looked at the impact of PCSO’s on recorded crime by comparing trends in crime within forces that deploy PCSO’s and another which did not, whilst also conducting a study which assessed public opinion of the impact of PCSO’s.  The research appeared to show that overall crime rates fell in areas where PCSO’s were deployed, however Crawford was cautious to intrinsically link the fall with the deployment of PCSO’s specifically.  </w:t>
      </w:r>
      <w:proofErr w:type="gramStart"/>
      <w:r w:rsidRPr="00876B8F">
        <w:rPr>
          <w:rFonts w:eastAsia="Times New Roman" w:cstheme="minorHAnsi"/>
          <w:lang w:eastAsia="en-GB"/>
        </w:rPr>
        <w:t>The study of public opinion,</w:t>
      </w:r>
      <w:proofErr w:type="gramEnd"/>
      <w:r w:rsidRPr="00876B8F">
        <w:rPr>
          <w:rFonts w:eastAsia="Times New Roman" w:cstheme="minorHAnsi"/>
          <w:lang w:eastAsia="en-GB"/>
        </w:rPr>
        <w:t xml:space="preserve"> found PCSO’s to be a popular addition to policing, with the public perceiving an increase in police patrolling of their communities.</w:t>
      </w:r>
    </w:p>
    <w:p w14:paraId="3898936B" w14:textId="505C4BBC" w:rsidR="003F7292" w:rsidRPr="00876B8F" w:rsidRDefault="003F7292" w:rsidP="00876B8F">
      <w:pPr>
        <w:rPr>
          <w:rFonts w:eastAsia="Times New Roman" w:cstheme="minorHAnsi"/>
          <w:lang w:eastAsia="en-GB"/>
        </w:rPr>
      </w:pPr>
    </w:p>
    <w:p w14:paraId="4EDA2D5D" w14:textId="484C653B" w:rsidR="003F7292" w:rsidRPr="00876B8F" w:rsidRDefault="003F7292" w:rsidP="00876B8F">
      <w:pPr>
        <w:rPr>
          <w:rFonts w:eastAsia="Times New Roman" w:cstheme="minorHAnsi"/>
          <w:lang w:eastAsia="en-GB"/>
        </w:rPr>
      </w:pPr>
      <w:r w:rsidRPr="00876B8F">
        <w:rPr>
          <w:rFonts w:eastAsia="Times New Roman" w:cstheme="minorHAnsi"/>
          <w:lang w:eastAsia="en-GB"/>
        </w:rPr>
        <w:t xml:space="preserve">The Casey Report (2008) highlight research whereby the public were effectively questioned as to what they wanted to see the police doing, as a result of this ten priorities were identified as being important to the public, those being; The police service taking action when needed, by being responsive, approachable and to quickly attend incidents the police are called to, by acting on and following up with information provided by the public in relation to crime or anti-social behaviour.  Secondly, the public wanted a more visible </w:t>
      </w:r>
      <w:r w:rsidRPr="00876B8F">
        <w:rPr>
          <w:rFonts w:eastAsia="Times New Roman" w:cstheme="minorHAnsi"/>
          <w:lang w:eastAsia="en-GB"/>
        </w:rPr>
        <w:lastRenderedPageBreak/>
        <w:t xml:space="preserve">uniformed police presence in their communities with police being freed up from administrative tasks which take them away from the community in which they are supposed to police.  </w:t>
      </w:r>
    </w:p>
    <w:p w14:paraId="35D46A37" w14:textId="30FB9B65" w:rsidR="003F7292" w:rsidRPr="00876B8F" w:rsidRDefault="003F7292" w:rsidP="00876B8F">
      <w:pPr>
        <w:rPr>
          <w:rFonts w:eastAsia="Times New Roman" w:cstheme="minorHAnsi"/>
          <w:lang w:eastAsia="en-GB"/>
        </w:rPr>
      </w:pPr>
    </w:p>
    <w:p w14:paraId="3F853C3F" w14:textId="66BAC824" w:rsidR="003F7292" w:rsidRPr="00876B8F" w:rsidRDefault="003F7292" w:rsidP="00876B8F">
      <w:pPr>
        <w:rPr>
          <w:rFonts w:eastAsia="Times New Roman" w:cstheme="minorHAnsi"/>
          <w:lang w:eastAsia="en-GB"/>
        </w:rPr>
      </w:pPr>
      <w:r w:rsidRPr="00876B8F">
        <w:rPr>
          <w:rFonts w:eastAsia="Times New Roman" w:cstheme="minorHAnsi"/>
          <w:lang w:eastAsia="en-GB"/>
        </w:rPr>
        <w:t xml:space="preserve">The list of ten priorities also includes having access face to face with a representative of the police at a police station, </w:t>
      </w:r>
      <w:proofErr w:type="gramStart"/>
      <w:r w:rsidRPr="00876B8F">
        <w:rPr>
          <w:rFonts w:eastAsia="Times New Roman" w:cstheme="minorHAnsi"/>
          <w:lang w:eastAsia="en-GB"/>
        </w:rPr>
        <w:t>surgery</w:t>
      </w:r>
      <w:proofErr w:type="gramEnd"/>
      <w:r w:rsidRPr="00876B8F">
        <w:rPr>
          <w:rFonts w:eastAsia="Times New Roman" w:cstheme="minorHAnsi"/>
          <w:lang w:eastAsia="en-GB"/>
        </w:rPr>
        <w:t xml:space="preserve"> or street meeting and for PCSO’s to be clearly distinguishable as a part of the police service, equipped with uniform, equipment and powers to match their role and continuity in the local policing teams so that officers and PCSO’s in those teams have time to gain the trust and respect of the communities they operate in.</w:t>
      </w:r>
    </w:p>
    <w:p w14:paraId="269D03FE" w14:textId="70AEE4DD" w:rsidR="003F7292" w:rsidRPr="00876B8F" w:rsidRDefault="003F7292" w:rsidP="00876B8F">
      <w:pPr>
        <w:rPr>
          <w:rFonts w:eastAsia="Times New Roman" w:cstheme="minorHAnsi"/>
          <w:lang w:eastAsia="en-GB"/>
        </w:rPr>
      </w:pPr>
    </w:p>
    <w:p w14:paraId="008ED7F8" w14:textId="6E6F3085" w:rsidR="003F7292" w:rsidRPr="00876B8F" w:rsidRDefault="003F7292" w:rsidP="00876B8F">
      <w:pPr>
        <w:rPr>
          <w:rFonts w:eastAsia="Times New Roman" w:cstheme="minorHAnsi"/>
          <w:lang w:eastAsia="en-GB"/>
        </w:rPr>
      </w:pPr>
      <w:r w:rsidRPr="00876B8F">
        <w:rPr>
          <w:rFonts w:eastAsia="Times New Roman" w:cstheme="minorHAnsi"/>
          <w:lang w:eastAsia="en-GB"/>
        </w:rPr>
        <w:t>The list is rounded off with:</w:t>
      </w:r>
    </w:p>
    <w:p w14:paraId="3AA5463E" w14:textId="71848FF6" w:rsidR="003F7292" w:rsidRPr="00876B8F" w:rsidRDefault="003F7292" w:rsidP="00876B8F">
      <w:pPr>
        <w:rPr>
          <w:rFonts w:eastAsia="Times New Roman" w:cstheme="minorHAnsi"/>
          <w:lang w:eastAsia="en-GB"/>
        </w:rPr>
      </w:pPr>
    </w:p>
    <w:p w14:paraId="71B1FE6C" w14:textId="0B8F71D1" w:rsidR="003F7292" w:rsidRPr="00876B8F" w:rsidRDefault="003F7292" w:rsidP="00876B8F">
      <w:pPr>
        <w:pStyle w:val="ListParagraph"/>
        <w:numPr>
          <w:ilvl w:val="0"/>
          <w:numId w:val="2"/>
        </w:numPr>
        <w:spacing w:line="240" w:lineRule="auto"/>
        <w:rPr>
          <w:rFonts w:eastAsia="Times New Roman" w:cstheme="minorHAnsi"/>
          <w:sz w:val="24"/>
          <w:szCs w:val="24"/>
          <w:lang w:eastAsia="en-GB"/>
        </w:rPr>
      </w:pPr>
      <w:r w:rsidRPr="00876B8F">
        <w:rPr>
          <w:rFonts w:eastAsia="Times New Roman" w:cstheme="minorHAnsi"/>
          <w:sz w:val="24"/>
          <w:szCs w:val="24"/>
          <w:lang w:eastAsia="en-GB"/>
        </w:rPr>
        <w:t>Named contacts and clear information about who is responsible for what locally, and how to contact them in both emergency and non-emergency situations.</w:t>
      </w:r>
    </w:p>
    <w:p w14:paraId="7750A73D" w14:textId="77777777" w:rsidR="003F7292" w:rsidRPr="00876B8F" w:rsidRDefault="003F7292" w:rsidP="00876B8F">
      <w:pPr>
        <w:rPr>
          <w:rFonts w:eastAsia="Times New Roman" w:cstheme="minorHAnsi"/>
          <w:lang w:eastAsia="en-GB"/>
        </w:rPr>
      </w:pPr>
    </w:p>
    <w:p w14:paraId="17CEFF45" w14:textId="0C67706C" w:rsidR="003F7292" w:rsidRPr="00876B8F" w:rsidRDefault="003F7292" w:rsidP="00876B8F">
      <w:pPr>
        <w:pStyle w:val="ListParagraph"/>
        <w:numPr>
          <w:ilvl w:val="0"/>
          <w:numId w:val="2"/>
        </w:numPr>
        <w:spacing w:line="240" w:lineRule="auto"/>
        <w:rPr>
          <w:rFonts w:eastAsia="Times New Roman" w:cstheme="minorHAnsi"/>
          <w:sz w:val="24"/>
          <w:szCs w:val="24"/>
          <w:lang w:eastAsia="en-GB"/>
        </w:rPr>
      </w:pPr>
      <w:r w:rsidRPr="00876B8F">
        <w:rPr>
          <w:rFonts w:eastAsia="Times New Roman" w:cstheme="minorHAnsi"/>
          <w:sz w:val="24"/>
          <w:szCs w:val="24"/>
          <w:lang w:eastAsia="en-GB"/>
        </w:rPr>
        <w:t>A better service for victims of crime, especially repeat victims, returning regularly to check they are alright and to help minimise further victimisation.</w:t>
      </w:r>
    </w:p>
    <w:p w14:paraId="45DCA7F2" w14:textId="77777777" w:rsidR="003F7292" w:rsidRPr="00876B8F" w:rsidRDefault="003F7292" w:rsidP="00876B8F">
      <w:pPr>
        <w:rPr>
          <w:rFonts w:eastAsia="Times New Roman" w:cstheme="minorHAnsi"/>
          <w:lang w:eastAsia="en-GB"/>
        </w:rPr>
      </w:pPr>
    </w:p>
    <w:p w14:paraId="7B23C897" w14:textId="190E20CA" w:rsidR="003F7292" w:rsidRPr="00876B8F" w:rsidRDefault="003F7292" w:rsidP="00876B8F">
      <w:pPr>
        <w:pStyle w:val="ListParagraph"/>
        <w:numPr>
          <w:ilvl w:val="0"/>
          <w:numId w:val="2"/>
        </w:numPr>
        <w:spacing w:line="240" w:lineRule="auto"/>
        <w:rPr>
          <w:rFonts w:eastAsia="Times New Roman" w:cstheme="minorHAnsi"/>
          <w:sz w:val="24"/>
          <w:szCs w:val="24"/>
          <w:lang w:eastAsia="en-GB"/>
        </w:rPr>
      </w:pPr>
      <w:r w:rsidRPr="00876B8F">
        <w:rPr>
          <w:rFonts w:eastAsia="Times New Roman" w:cstheme="minorHAnsi"/>
          <w:sz w:val="24"/>
          <w:szCs w:val="24"/>
          <w:lang w:eastAsia="en-GB"/>
        </w:rPr>
        <w:t>Sensitivity over reporting crime and giving evidence, protecting anonymity.</w:t>
      </w:r>
    </w:p>
    <w:p w14:paraId="4E0CB242" w14:textId="77777777" w:rsidR="003F7292" w:rsidRPr="00876B8F" w:rsidRDefault="003F7292" w:rsidP="00876B8F">
      <w:pPr>
        <w:rPr>
          <w:rFonts w:eastAsia="Times New Roman" w:cstheme="minorHAnsi"/>
          <w:lang w:eastAsia="en-GB"/>
        </w:rPr>
      </w:pPr>
    </w:p>
    <w:p w14:paraId="0EF7C09E" w14:textId="740A8096" w:rsidR="003F7292" w:rsidRPr="00876B8F" w:rsidRDefault="003F7292" w:rsidP="00876B8F">
      <w:pPr>
        <w:pStyle w:val="ListParagraph"/>
        <w:numPr>
          <w:ilvl w:val="0"/>
          <w:numId w:val="2"/>
        </w:numPr>
        <w:spacing w:line="240" w:lineRule="auto"/>
        <w:rPr>
          <w:rFonts w:eastAsia="Times New Roman" w:cstheme="minorHAnsi"/>
          <w:sz w:val="24"/>
          <w:szCs w:val="24"/>
          <w:lang w:eastAsia="en-GB"/>
        </w:rPr>
      </w:pPr>
      <w:r w:rsidRPr="00876B8F">
        <w:rPr>
          <w:rFonts w:eastAsia="Times New Roman" w:cstheme="minorHAnsi"/>
          <w:sz w:val="24"/>
          <w:szCs w:val="24"/>
          <w:lang w:eastAsia="en-GB"/>
        </w:rPr>
        <w:t>Good engagement with the community to identify their priorities for action and to give feedback on action and outcomes on cases of greatest community concern.</w:t>
      </w:r>
    </w:p>
    <w:p w14:paraId="3225CEB8" w14:textId="77777777" w:rsidR="003F7292" w:rsidRPr="00876B8F" w:rsidRDefault="003F7292" w:rsidP="00876B8F">
      <w:pPr>
        <w:rPr>
          <w:rFonts w:eastAsia="Times New Roman" w:cstheme="minorHAnsi"/>
          <w:lang w:eastAsia="en-GB"/>
        </w:rPr>
      </w:pPr>
    </w:p>
    <w:p w14:paraId="3F99E837" w14:textId="399AFE9D" w:rsidR="007E4260" w:rsidRPr="00876B8F" w:rsidRDefault="003F7292" w:rsidP="00876B8F">
      <w:pPr>
        <w:pStyle w:val="ListParagraph"/>
        <w:numPr>
          <w:ilvl w:val="0"/>
          <w:numId w:val="2"/>
        </w:numPr>
        <w:spacing w:line="240" w:lineRule="auto"/>
        <w:rPr>
          <w:rFonts w:eastAsia="Times New Roman" w:cstheme="minorHAnsi"/>
          <w:sz w:val="24"/>
          <w:szCs w:val="24"/>
          <w:lang w:eastAsia="en-GB"/>
        </w:rPr>
      </w:pPr>
      <w:r w:rsidRPr="00876B8F">
        <w:rPr>
          <w:rFonts w:eastAsia="Times New Roman" w:cstheme="minorHAnsi"/>
          <w:sz w:val="24"/>
          <w:szCs w:val="24"/>
          <w:lang w:eastAsia="en-GB"/>
        </w:rPr>
        <w:t xml:space="preserve">Clear leadership from the police on crime – with the backing of other organisations like the local council, prosecutors, the </w:t>
      </w:r>
      <w:proofErr w:type="gramStart"/>
      <w:r w:rsidRPr="00876B8F">
        <w:rPr>
          <w:rFonts w:eastAsia="Times New Roman" w:cstheme="minorHAnsi"/>
          <w:sz w:val="24"/>
          <w:szCs w:val="24"/>
          <w:lang w:eastAsia="en-GB"/>
        </w:rPr>
        <w:t>courts</w:t>
      </w:r>
      <w:proofErr w:type="gramEnd"/>
      <w:r w:rsidRPr="00876B8F">
        <w:rPr>
          <w:rFonts w:eastAsia="Times New Roman" w:cstheme="minorHAnsi"/>
          <w:sz w:val="24"/>
          <w:szCs w:val="24"/>
          <w:lang w:eastAsia="en-GB"/>
        </w:rPr>
        <w:t xml:space="preserve"> and probation services.</w:t>
      </w:r>
    </w:p>
    <w:p w14:paraId="06E85C0B" w14:textId="77777777" w:rsidR="00BB43BC" w:rsidRPr="00876B8F" w:rsidRDefault="00BB43BC" w:rsidP="00876B8F">
      <w:pPr>
        <w:pStyle w:val="ListParagraph"/>
        <w:spacing w:line="240" w:lineRule="auto"/>
        <w:rPr>
          <w:rFonts w:eastAsia="Times New Roman" w:cstheme="minorHAnsi"/>
          <w:sz w:val="24"/>
          <w:szCs w:val="24"/>
          <w:lang w:eastAsia="en-GB"/>
        </w:rPr>
      </w:pPr>
    </w:p>
    <w:p w14:paraId="0A26A082" w14:textId="653D8CEB" w:rsidR="00BB43BC" w:rsidRPr="00876B8F" w:rsidRDefault="00BB43BC" w:rsidP="00876B8F">
      <w:pPr>
        <w:rPr>
          <w:rFonts w:eastAsia="Times New Roman" w:cstheme="minorHAnsi"/>
          <w:lang w:eastAsia="en-GB"/>
        </w:rPr>
      </w:pPr>
      <w:r w:rsidRPr="00876B8F">
        <w:rPr>
          <w:rFonts w:eastAsia="Times New Roman" w:cstheme="minorHAnsi"/>
          <w:lang w:eastAsia="en-GB"/>
        </w:rPr>
        <w:t xml:space="preserve">It is clear to see how PCSO’s and community engagement </w:t>
      </w:r>
      <w:proofErr w:type="gramStart"/>
      <w:r w:rsidRPr="00876B8F">
        <w:rPr>
          <w:rFonts w:eastAsia="Times New Roman" w:cstheme="minorHAnsi"/>
          <w:lang w:eastAsia="en-GB"/>
        </w:rPr>
        <w:t>as a whole is</w:t>
      </w:r>
      <w:proofErr w:type="gramEnd"/>
      <w:r w:rsidRPr="00876B8F">
        <w:rPr>
          <w:rFonts w:eastAsia="Times New Roman" w:cstheme="minorHAnsi"/>
          <w:lang w:eastAsia="en-GB"/>
        </w:rPr>
        <w:t xml:space="preserve"> pivotal to achieving the priorities of the public as set out in the Casey Report.  As previously commented the role of the PCSO is to liaise with communities, often taking the form of taking part in community surgeries, engaging with communities to identify priorities and to provide feedback to communities on issues of the greatest concern.  Further to this, it is common for community centres to have the names and phone numbers for the PCSO’s who operate in their area as a point of contact for the community, whereas this is not common for other areas of policing such as response officers.  PCSO’s also provide the visible police presence in communities which is second on the public’s list of priorities for the police.  PCSO’s and community engagement in general, clearly form a crucial part of policing or at the very least the public’s perception of policing.</w:t>
      </w:r>
    </w:p>
    <w:p w14:paraId="0553FFA5" w14:textId="0283227B" w:rsidR="00F85807" w:rsidRPr="00876B8F" w:rsidRDefault="00F85807" w:rsidP="00876B8F">
      <w:pPr>
        <w:rPr>
          <w:rFonts w:eastAsia="Times New Roman" w:cstheme="minorHAnsi"/>
          <w:lang w:eastAsia="en-GB"/>
        </w:rPr>
      </w:pPr>
    </w:p>
    <w:p w14:paraId="7BCE6B5F" w14:textId="5657F29D" w:rsidR="00F85807" w:rsidRPr="00876B8F" w:rsidRDefault="00F85807" w:rsidP="00876B8F">
      <w:pPr>
        <w:rPr>
          <w:rFonts w:eastAsia="Times New Roman" w:cstheme="minorHAnsi"/>
          <w:lang w:eastAsia="en-GB"/>
        </w:rPr>
      </w:pPr>
      <w:r w:rsidRPr="00876B8F">
        <w:rPr>
          <w:rFonts w:eastAsia="Times New Roman" w:cstheme="minorHAnsi"/>
          <w:lang w:eastAsia="en-GB"/>
        </w:rPr>
        <w:t xml:space="preserve">Despite the good work being done by the police to foster and maintain community relations, the Victims Commissioner (2019) produced a report which highlights how some communities feel let down by the police response in relation to Anti-Social behaviour, the commissioner found that police and partner agencies were failing to understand or appreciate the cumulative impact of repeated anti-social behaviour on its victims.  Further </w:t>
      </w:r>
      <w:r w:rsidRPr="00876B8F">
        <w:rPr>
          <w:rFonts w:eastAsia="Times New Roman" w:cstheme="minorHAnsi"/>
          <w:lang w:eastAsia="en-GB"/>
        </w:rPr>
        <w:lastRenderedPageBreak/>
        <w:t xml:space="preserve">to this, it was highlighted that the police have a culture of </w:t>
      </w:r>
      <w:proofErr w:type="gramStart"/>
      <w:r w:rsidRPr="00876B8F">
        <w:rPr>
          <w:rFonts w:eastAsia="Times New Roman" w:cstheme="minorHAnsi"/>
          <w:lang w:eastAsia="en-GB"/>
        </w:rPr>
        <w:t>down playing</w:t>
      </w:r>
      <w:proofErr w:type="gramEnd"/>
      <w:r w:rsidRPr="00876B8F">
        <w:rPr>
          <w:rFonts w:eastAsia="Times New Roman" w:cstheme="minorHAnsi"/>
          <w:lang w:eastAsia="en-GB"/>
        </w:rPr>
        <w:t xml:space="preserve"> anti-social behaviour as being low level criminality which has led to a failure to understand the impact that this type of crime has on the victims and communities.  The impact of this failing is that communities feel let down by the police and feel as though to one is listening to them.</w:t>
      </w:r>
    </w:p>
    <w:p w14:paraId="07036674" w14:textId="287E1575" w:rsidR="00F85807" w:rsidRPr="00876B8F" w:rsidRDefault="00F85807" w:rsidP="00876B8F">
      <w:pPr>
        <w:rPr>
          <w:rFonts w:eastAsia="Times New Roman" w:cstheme="minorHAnsi"/>
          <w:lang w:eastAsia="en-GB"/>
        </w:rPr>
      </w:pPr>
    </w:p>
    <w:p w14:paraId="484D022A" w14:textId="6909A463" w:rsidR="00683FFC" w:rsidRPr="00876B8F" w:rsidRDefault="002E16D2" w:rsidP="00876B8F">
      <w:pPr>
        <w:rPr>
          <w:rFonts w:eastAsia="Times New Roman" w:cstheme="minorHAnsi"/>
          <w:lang w:eastAsia="en-GB"/>
        </w:rPr>
      </w:pPr>
      <w:r w:rsidRPr="00876B8F">
        <w:rPr>
          <w:rFonts w:eastAsia="Times New Roman" w:cstheme="minorHAnsi"/>
          <w:lang w:eastAsia="en-GB"/>
        </w:rPr>
        <w:t>Community Policing is historically the bedrock of the British policing system, from the creation of the first professional police force we can see the importance placed on the community and how the communities that the police serve have a direct bearing on how the police operate.  Policing in Britain has obviously changed since the early 1800’s as has the type of crime that the police are charged with combating.  There are examples of where police have failed to engage with communities which has led to incidents of mass disorder such as the Brixton Riots of 1981 where the police used their powers disproportionately leading to a sense of tension between the community and police and ultimately the mass disorder that followed (Brenton, 2010).  Policing has evolved since this, with the introduction of PCSO’s who are directly tasked with engaging with the communities they serve and providing a visible presence in communities, given the priorities highlighted by the Casey Report it is clear to see how many of the functions of a PCSO address those priorities, such as more visible presence and a direct face to face link to the police.</w:t>
      </w:r>
      <w:r w:rsidR="00683FFC" w:rsidRPr="00876B8F">
        <w:rPr>
          <w:rFonts w:eastAsia="Times New Roman" w:cstheme="minorHAnsi"/>
          <w:lang w:eastAsia="en-GB"/>
        </w:rPr>
        <w:t xml:space="preserve">  Studies have shown that better community engagement can lead to improved social controls within a community, these controls are imposed by the communities themselves as what behaviour is acceptable and has a direct impact on decreasing crime.  This could be due to a higher willingness to report crime, leading to better deterrence or by setting such social controls, members of that community are less likely to commit crime themselves, further research in relation to this is needed to identify the direct links between social control and crime.</w:t>
      </w:r>
    </w:p>
    <w:p w14:paraId="31F45557" w14:textId="057AA940" w:rsidR="00683FFC" w:rsidRPr="00876B8F" w:rsidRDefault="00683FFC" w:rsidP="00876B8F">
      <w:pPr>
        <w:rPr>
          <w:rFonts w:eastAsia="Times New Roman" w:cstheme="minorHAnsi"/>
          <w:lang w:eastAsia="en-GB"/>
        </w:rPr>
      </w:pPr>
    </w:p>
    <w:p w14:paraId="4DBBAA08" w14:textId="6B16D619" w:rsidR="00683FFC" w:rsidRPr="00876B8F" w:rsidRDefault="00683FFC" w:rsidP="00876B8F">
      <w:pPr>
        <w:rPr>
          <w:rFonts w:eastAsia="Times New Roman" w:cstheme="minorHAnsi"/>
          <w:lang w:eastAsia="en-GB"/>
        </w:rPr>
      </w:pPr>
      <w:r w:rsidRPr="00876B8F">
        <w:rPr>
          <w:rFonts w:eastAsia="Times New Roman" w:cstheme="minorHAnsi"/>
          <w:lang w:eastAsia="en-GB"/>
        </w:rPr>
        <w:t>(1809 words)</w:t>
      </w:r>
    </w:p>
    <w:p w14:paraId="6406842D" w14:textId="77777777" w:rsidR="00683FFC" w:rsidRPr="00876B8F" w:rsidRDefault="00683FFC" w:rsidP="00876B8F">
      <w:pPr>
        <w:rPr>
          <w:rFonts w:eastAsia="Times New Roman" w:cstheme="minorHAnsi"/>
          <w:lang w:eastAsia="en-GB"/>
        </w:rPr>
      </w:pPr>
    </w:p>
    <w:p w14:paraId="0809EE84" w14:textId="4D58D595" w:rsidR="00F85807" w:rsidRPr="00876B8F" w:rsidRDefault="002E16D2" w:rsidP="00876B8F">
      <w:pPr>
        <w:rPr>
          <w:rFonts w:eastAsia="Times New Roman" w:cstheme="minorHAnsi"/>
          <w:lang w:eastAsia="en-GB"/>
        </w:rPr>
      </w:pPr>
      <w:r w:rsidRPr="00876B8F">
        <w:rPr>
          <w:rFonts w:eastAsia="Times New Roman" w:cstheme="minorHAnsi"/>
          <w:lang w:eastAsia="en-GB"/>
        </w:rPr>
        <w:t xml:space="preserve"> </w:t>
      </w:r>
    </w:p>
    <w:p w14:paraId="71E9EFA0" w14:textId="6DA533EB" w:rsidR="00BB43BC" w:rsidRPr="00876B8F" w:rsidRDefault="00BB43BC" w:rsidP="00876B8F">
      <w:pPr>
        <w:rPr>
          <w:rFonts w:eastAsia="Times New Roman" w:cstheme="minorHAnsi"/>
          <w:lang w:eastAsia="en-GB"/>
        </w:rPr>
      </w:pPr>
    </w:p>
    <w:p w14:paraId="75C5B1AF" w14:textId="3C3E7565" w:rsidR="00D91BE7" w:rsidRPr="00876B8F" w:rsidRDefault="00D91BE7" w:rsidP="00876B8F">
      <w:pPr>
        <w:rPr>
          <w:rFonts w:eastAsia="Times New Roman" w:cstheme="minorHAnsi"/>
          <w:lang w:eastAsia="en-GB"/>
        </w:rPr>
      </w:pPr>
    </w:p>
    <w:p w14:paraId="432A700B" w14:textId="4E19335B" w:rsidR="00D91BE7" w:rsidRPr="00876B8F" w:rsidRDefault="00D91BE7" w:rsidP="00876B8F">
      <w:pPr>
        <w:rPr>
          <w:rFonts w:eastAsia="Times New Roman" w:cstheme="minorHAnsi"/>
          <w:lang w:eastAsia="en-GB"/>
        </w:rPr>
      </w:pPr>
    </w:p>
    <w:p w14:paraId="37D41056" w14:textId="5D838AC2" w:rsidR="00D91BE7" w:rsidRPr="00876B8F" w:rsidRDefault="00D91BE7" w:rsidP="00876B8F">
      <w:pPr>
        <w:rPr>
          <w:rFonts w:eastAsia="Times New Roman" w:cstheme="minorHAnsi"/>
          <w:lang w:eastAsia="en-GB"/>
        </w:rPr>
      </w:pPr>
    </w:p>
    <w:p w14:paraId="1A6F1450" w14:textId="326B00C1" w:rsidR="00D91BE7" w:rsidRPr="00876B8F" w:rsidRDefault="00D91BE7" w:rsidP="00876B8F">
      <w:pPr>
        <w:rPr>
          <w:rFonts w:eastAsia="Times New Roman" w:cstheme="minorHAnsi"/>
          <w:lang w:eastAsia="en-GB"/>
        </w:rPr>
      </w:pPr>
    </w:p>
    <w:p w14:paraId="4E08AEB9" w14:textId="3E23DB67" w:rsidR="00D91BE7" w:rsidRPr="00876B8F" w:rsidRDefault="00D91BE7" w:rsidP="00876B8F">
      <w:pPr>
        <w:rPr>
          <w:rFonts w:eastAsia="Times New Roman" w:cstheme="minorHAnsi"/>
          <w:lang w:eastAsia="en-GB"/>
        </w:rPr>
      </w:pPr>
    </w:p>
    <w:p w14:paraId="00A4E35A" w14:textId="50B29A82" w:rsidR="00D91BE7" w:rsidRPr="00876B8F" w:rsidRDefault="00D91BE7" w:rsidP="00876B8F">
      <w:pPr>
        <w:rPr>
          <w:rFonts w:eastAsia="Times New Roman" w:cstheme="minorHAnsi"/>
          <w:lang w:eastAsia="en-GB"/>
        </w:rPr>
      </w:pPr>
    </w:p>
    <w:p w14:paraId="6EDE4A83" w14:textId="60DD6E5C" w:rsidR="00D91BE7" w:rsidRPr="00876B8F" w:rsidRDefault="00D91BE7" w:rsidP="00876B8F">
      <w:pPr>
        <w:rPr>
          <w:rFonts w:eastAsia="Times New Roman" w:cstheme="minorHAnsi"/>
          <w:lang w:eastAsia="en-GB"/>
        </w:rPr>
      </w:pPr>
    </w:p>
    <w:p w14:paraId="29DFB97B" w14:textId="06DB7968" w:rsidR="00D91BE7" w:rsidRPr="00876B8F" w:rsidRDefault="00D91BE7" w:rsidP="00876B8F">
      <w:pPr>
        <w:rPr>
          <w:rFonts w:eastAsia="Times New Roman" w:cstheme="minorHAnsi"/>
          <w:lang w:eastAsia="en-GB"/>
        </w:rPr>
      </w:pPr>
    </w:p>
    <w:p w14:paraId="2CCD3677" w14:textId="57AF4919" w:rsidR="00D91BE7" w:rsidRPr="00876B8F" w:rsidRDefault="00D91BE7" w:rsidP="00876B8F">
      <w:pPr>
        <w:rPr>
          <w:rFonts w:eastAsia="Times New Roman" w:cstheme="minorHAnsi"/>
          <w:lang w:eastAsia="en-GB"/>
        </w:rPr>
      </w:pPr>
    </w:p>
    <w:p w14:paraId="7A942410" w14:textId="20386DCE" w:rsidR="00D91BE7" w:rsidRPr="00876B8F" w:rsidRDefault="00D91BE7" w:rsidP="00876B8F">
      <w:pPr>
        <w:rPr>
          <w:rFonts w:eastAsia="Times New Roman" w:cstheme="minorHAnsi"/>
          <w:lang w:eastAsia="en-GB"/>
        </w:rPr>
      </w:pPr>
    </w:p>
    <w:p w14:paraId="2FD93235" w14:textId="3A67E1D6" w:rsidR="00D91BE7" w:rsidRPr="00876B8F" w:rsidRDefault="00D91BE7" w:rsidP="00876B8F">
      <w:pPr>
        <w:rPr>
          <w:rFonts w:eastAsia="Times New Roman" w:cstheme="minorHAnsi"/>
          <w:lang w:eastAsia="en-GB"/>
        </w:rPr>
      </w:pPr>
    </w:p>
    <w:p w14:paraId="3E4FACA1" w14:textId="119E66D2" w:rsidR="00D91BE7" w:rsidRPr="00876B8F" w:rsidRDefault="00D91BE7" w:rsidP="00876B8F">
      <w:pPr>
        <w:rPr>
          <w:rFonts w:eastAsia="Times New Roman" w:cstheme="minorHAnsi"/>
          <w:lang w:eastAsia="en-GB"/>
        </w:rPr>
      </w:pPr>
    </w:p>
    <w:p w14:paraId="04DB40F6" w14:textId="6A57D975" w:rsidR="00D91BE7" w:rsidRPr="00876B8F" w:rsidRDefault="00D91BE7" w:rsidP="00876B8F">
      <w:pPr>
        <w:rPr>
          <w:rFonts w:eastAsia="Times New Roman" w:cstheme="minorHAnsi"/>
          <w:lang w:eastAsia="en-GB"/>
        </w:rPr>
      </w:pPr>
    </w:p>
    <w:p w14:paraId="473E5145" w14:textId="77777777" w:rsidR="00D91BE7" w:rsidRPr="00876B8F" w:rsidRDefault="00D91BE7" w:rsidP="00876B8F">
      <w:pPr>
        <w:rPr>
          <w:rFonts w:eastAsia="Times New Roman" w:cstheme="minorHAnsi"/>
          <w:lang w:eastAsia="en-GB"/>
        </w:rPr>
      </w:pPr>
    </w:p>
    <w:p w14:paraId="6B7364E2" w14:textId="77777777" w:rsidR="00BB43BC" w:rsidRPr="00876B8F" w:rsidRDefault="00BB43BC" w:rsidP="00876B8F">
      <w:pPr>
        <w:rPr>
          <w:rFonts w:eastAsia="Times New Roman" w:cstheme="minorHAnsi"/>
          <w:lang w:eastAsia="en-GB"/>
        </w:rPr>
      </w:pPr>
    </w:p>
    <w:p w14:paraId="44ABDDCD" w14:textId="3CAB6E28" w:rsidR="00B95775" w:rsidRDefault="00B95775" w:rsidP="00876B8F">
      <w:pPr>
        <w:pStyle w:val="ListParagraph"/>
        <w:spacing w:after="0" w:line="240" w:lineRule="auto"/>
        <w:rPr>
          <w:rFonts w:eastAsia="Times New Roman" w:cstheme="minorHAnsi"/>
          <w:sz w:val="24"/>
          <w:szCs w:val="24"/>
          <w:lang w:eastAsia="en-GB"/>
        </w:rPr>
      </w:pPr>
    </w:p>
    <w:p w14:paraId="17ADC3A9" w14:textId="77777777" w:rsidR="00876B8F" w:rsidRPr="00876B8F" w:rsidRDefault="00876B8F" w:rsidP="00876B8F">
      <w:pPr>
        <w:pStyle w:val="ListParagraph"/>
        <w:spacing w:after="0" w:line="240" w:lineRule="auto"/>
        <w:rPr>
          <w:rFonts w:eastAsia="Times New Roman" w:cstheme="minorHAnsi"/>
          <w:sz w:val="24"/>
          <w:szCs w:val="24"/>
          <w:lang w:eastAsia="en-GB"/>
        </w:rPr>
      </w:pPr>
    </w:p>
    <w:p w14:paraId="0D92F37A" w14:textId="77777777" w:rsidR="00876B8F" w:rsidRPr="00876B8F" w:rsidRDefault="00876B8F" w:rsidP="00876B8F">
      <w:pPr>
        <w:rPr>
          <w:rFonts w:eastAsia="Times New Roman" w:cstheme="minorHAnsi"/>
          <w:b/>
          <w:bCs/>
          <w:lang w:eastAsia="en-GB"/>
        </w:rPr>
      </w:pPr>
      <w:r w:rsidRPr="00876B8F">
        <w:rPr>
          <w:rFonts w:eastAsia="Times New Roman" w:cstheme="minorHAnsi"/>
          <w:b/>
          <w:bCs/>
          <w:lang w:eastAsia="en-GB"/>
        </w:rPr>
        <w:lastRenderedPageBreak/>
        <w:t>Essay two title:</w:t>
      </w:r>
    </w:p>
    <w:p w14:paraId="221F98D2" w14:textId="5993360F" w:rsidR="00B95775" w:rsidRPr="00876B8F" w:rsidRDefault="00B95775" w:rsidP="00876B8F">
      <w:pPr>
        <w:rPr>
          <w:rFonts w:eastAsia="Times New Roman" w:cstheme="minorHAnsi"/>
          <w:lang w:eastAsia="en-GB"/>
        </w:rPr>
      </w:pPr>
      <w:r w:rsidRPr="00876B8F">
        <w:rPr>
          <w:rFonts w:eastAsia="Times New Roman" w:cstheme="minorHAnsi"/>
          <w:lang w:eastAsia="en-GB"/>
        </w:rPr>
        <w:t xml:space="preserve">How best should the police as a service adapt ... while retaining the core values of the British model of policing? </w:t>
      </w:r>
    </w:p>
    <w:p w14:paraId="0639D971" w14:textId="745779D9" w:rsidR="00683FFC" w:rsidRPr="00876B8F" w:rsidRDefault="00683FFC" w:rsidP="00876B8F">
      <w:pPr>
        <w:pStyle w:val="ListParagraph"/>
        <w:spacing w:after="0" w:line="240" w:lineRule="auto"/>
        <w:ind w:left="0"/>
        <w:rPr>
          <w:rFonts w:eastAsia="Times New Roman" w:cstheme="minorHAnsi"/>
          <w:sz w:val="24"/>
          <w:szCs w:val="24"/>
          <w:lang w:eastAsia="en-GB"/>
        </w:rPr>
      </w:pPr>
    </w:p>
    <w:p w14:paraId="716BF870" w14:textId="7DF8FDD4" w:rsidR="00683FFC" w:rsidRPr="00876B8F" w:rsidRDefault="00683FFC"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Police service should adapt to the changing landscape of criminality in the UK, by reviewing policy and strategy and working collaboratively to identify best practice across differing police forces where types of criminality may be more prudent in one area before it </w:t>
      </w:r>
      <w:proofErr w:type="gramStart"/>
      <w:r w:rsidRPr="00876B8F">
        <w:rPr>
          <w:rFonts w:eastAsia="Times New Roman" w:cstheme="minorHAnsi"/>
          <w:sz w:val="24"/>
          <w:szCs w:val="24"/>
          <w:lang w:eastAsia="en-GB"/>
        </w:rPr>
        <w:t>effects</w:t>
      </w:r>
      <w:proofErr w:type="gramEnd"/>
      <w:r w:rsidRPr="00876B8F">
        <w:rPr>
          <w:rFonts w:eastAsia="Times New Roman" w:cstheme="minorHAnsi"/>
          <w:sz w:val="24"/>
          <w:szCs w:val="24"/>
          <w:lang w:eastAsia="en-GB"/>
        </w:rPr>
        <w:t xml:space="preserve"> another.  In addition to this, the police should look to have a representative work force which represents the community it </w:t>
      </w:r>
      <w:proofErr w:type="gramStart"/>
      <w:r w:rsidRPr="00876B8F">
        <w:rPr>
          <w:rFonts w:eastAsia="Times New Roman" w:cstheme="minorHAnsi"/>
          <w:sz w:val="24"/>
          <w:szCs w:val="24"/>
          <w:lang w:eastAsia="en-GB"/>
        </w:rPr>
        <w:t>serves</w:t>
      </w:r>
      <w:proofErr w:type="gramEnd"/>
      <w:r w:rsidRPr="00876B8F">
        <w:rPr>
          <w:rFonts w:eastAsia="Times New Roman" w:cstheme="minorHAnsi"/>
          <w:sz w:val="24"/>
          <w:szCs w:val="24"/>
          <w:lang w:eastAsia="en-GB"/>
        </w:rPr>
        <w:t xml:space="preserve"> and technology should be tested and utilised to combat crime</w:t>
      </w:r>
      <w:r w:rsidR="0007351D" w:rsidRPr="00876B8F">
        <w:rPr>
          <w:rFonts w:eastAsia="Times New Roman" w:cstheme="minorHAnsi"/>
          <w:sz w:val="24"/>
          <w:szCs w:val="24"/>
          <w:lang w:eastAsia="en-GB"/>
        </w:rPr>
        <w:t xml:space="preserve">.  Crucially </w:t>
      </w:r>
      <w:proofErr w:type="gramStart"/>
      <w:r w:rsidR="0007351D" w:rsidRPr="00876B8F">
        <w:rPr>
          <w:rFonts w:eastAsia="Times New Roman" w:cstheme="minorHAnsi"/>
          <w:sz w:val="24"/>
          <w:szCs w:val="24"/>
          <w:lang w:eastAsia="en-GB"/>
        </w:rPr>
        <w:t>in order to</w:t>
      </w:r>
      <w:proofErr w:type="gramEnd"/>
      <w:r w:rsidR="0007351D" w:rsidRPr="00876B8F">
        <w:rPr>
          <w:rFonts w:eastAsia="Times New Roman" w:cstheme="minorHAnsi"/>
          <w:sz w:val="24"/>
          <w:szCs w:val="24"/>
          <w:lang w:eastAsia="en-GB"/>
        </w:rPr>
        <w:t xml:space="preserve"> stay ahead of crime, the police need to be less risk averse in a world of averting risk as it should be recognised that not every policy change or implementation of technology or equipment will be successful.  The core values of the British police, at current are representative of British values more broadly, whilst it is not likely British values will diminish in the future, it is likely that new values will become of importance to the public and the police service needs to adapt quickly to these changes to remain current and relevant and to maintain the support of the public.</w:t>
      </w:r>
    </w:p>
    <w:p w14:paraId="0856A0C9" w14:textId="77777777" w:rsidR="0007351D" w:rsidRPr="00876B8F" w:rsidRDefault="0007351D" w:rsidP="00876B8F">
      <w:pPr>
        <w:pStyle w:val="ListParagraph"/>
        <w:spacing w:after="0" w:line="240" w:lineRule="auto"/>
        <w:ind w:left="0"/>
        <w:rPr>
          <w:rFonts w:eastAsia="Times New Roman" w:cstheme="minorHAnsi"/>
          <w:sz w:val="24"/>
          <w:szCs w:val="24"/>
          <w:lang w:eastAsia="en-GB"/>
        </w:rPr>
      </w:pPr>
    </w:p>
    <w:p w14:paraId="5AEA63B4" w14:textId="7AC5E593" w:rsidR="00683FFC" w:rsidRPr="00876B8F" w:rsidRDefault="00683FFC" w:rsidP="00876B8F">
      <w:pPr>
        <w:pStyle w:val="ListParagraph"/>
        <w:spacing w:after="0" w:line="240" w:lineRule="auto"/>
        <w:ind w:left="0"/>
        <w:rPr>
          <w:rFonts w:eastAsia="Times New Roman" w:cstheme="minorHAnsi"/>
          <w:sz w:val="24"/>
          <w:szCs w:val="24"/>
          <w:lang w:eastAsia="en-GB"/>
        </w:rPr>
      </w:pPr>
      <w:proofErr w:type="gramStart"/>
      <w:r w:rsidRPr="00876B8F">
        <w:rPr>
          <w:rFonts w:eastAsia="Times New Roman" w:cstheme="minorHAnsi"/>
          <w:sz w:val="24"/>
          <w:szCs w:val="24"/>
          <w:lang w:eastAsia="en-GB"/>
        </w:rPr>
        <w:t>In order to</w:t>
      </w:r>
      <w:proofErr w:type="gramEnd"/>
      <w:r w:rsidRPr="00876B8F">
        <w:rPr>
          <w:rFonts w:eastAsia="Times New Roman" w:cstheme="minorHAnsi"/>
          <w:sz w:val="24"/>
          <w:szCs w:val="24"/>
          <w:lang w:eastAsia="en-GB"/>
        </w:rPr>
        <w:t xml:space="preserve"> answer th</w:t>
      </w:r>
      <w:r w:rsidR="0007351D" w:rsidRPr="00876B8F">
        <w:rPr>
          <w:rFonts w:eastAsia="Times New Roman" w:cstheme="minorHAnsi"/>
          <w:sz w:val="24"/>
          <w:szCs w:val="24"/>
          <w:lang w:eastAsia="en-GB"/>
        </w:rPr>
        <w:t>e</w:t>
      </w:r>
      <w:r w:rsidRPr="00876B8F">
        <w:rPr>
          <w:rFonts w:eastAsia="Times New Roman" w:cstheme="minorHAnsi"/>
          <w:sz w:val="24"/>
          <w:szCs w:val="24"/>
          <w:lang w:eastAsia="en-GB"/>
        </w:rPr>
        <w:t xml:space="preserve"> question, this essay will seek to explore what the core values of British policing are.  Further to this, to hypothesise how the service should adapt, it is first prudent to identify what changes the police force is likely to encounter, be it the advent of cyber-crime</w:t>
      </w:r>
      <w:r w:rsidR="00436C81" w:rsidRPr="00876B8F">
        <w:rPr>
          <w:rFonts w:eastAsia="Times New Roman" w:cstheme="minorHAnsi"/>
          <w:sz w:val="24"/>
          <w:szCs w:val="24"/>
          <w:lang w:eastAsia="en-GB"/>
        </w:rPr>
        <w:t xml:space="preserve"> and</w:t>
      </w:r>
      <w:r w:rsidRPr="00876B8F">
        <w:rPr>
          <w:rFonts w:eastAsia="Times New Roman" w:cstheme="minorHAnsi"/>
          <w:sz w:val="24"/>
          <w:szCs w:val="24"/>
          <w:lang w:eastAsia="en-GB"/>
        </w:rPr>
        <w:t xml:space="preserve"> organised crime </w:t>
      </w:r>
      <w:r w:rsidR="00D91BE7" w:rsidRPr="00876B8F">
        <w:rPr>
          <w:rFonts w:eastAsia="Times New Roman" w:cstheme="minorHAnsi"/>
          <w:sz w:val="24"/>
          <w:szCs w:val="24"/>
          <w:lang w:eastAsia="en-GB"/>
        </w:rPr>
        <w:t>or</w:t>
      </w:r>
      <w:r w:rsidRPr="00876B8F">
        <w:rPr>
          <w:rFonts w:eastAsia="Times New Roman" w:cstheme="minorHAnsi"/>
          <w:sz w:val="24"/>
          <w:szCs w:val="24"/>
          <w:lang w:eastAsia="en-GB"/>
        </w:rPr>
        <w:t xml:space="preserve"> t</w:t>
      </w:r>
      <w:r w:rsidR="00436C81" w:rsidRPr="00876B8F">
        <w:rPr>
          <w:rFonts w:eastAsia="Times New Roman" w:cstheme="minorHAnsi"/>
          <w:sz w:val="24"/>
          <w:szCs w:val="24"/>
          <w:lang w:eastAsia="en-GB"/>
        </w:rPr>
        <w:t>he changing landscape of society</w:t>
      </w:r>
      <w:r w:rsidRPr="00876B8F">
        <w:rPr>
          <w:rFonts w:eastAsia="Times New Roman" w:cstheme="minorHAnsi"/>
          <w:sz w:val="24"/>
          <w:szCs w:val="24"/>
          <w:lang w:eastAsia="en-GB"/>
        </w:rPr>
        <w:t>.</w:t>
      </w:r>
      <w:r w:rsidR="0007351D" w:rsidRPr="00876B8F">
        <w:rPr>
          <w:rFonts w:eastAsia="Times New Roman" w:cstheme="minorHAnsi"/>
          <w:sz w:val="24"/>
          <w:szCs w:val="24"/>
          <w:lang w:eastAsia="en-GB"/>
        </w:rPr>
        <w:t xml:space="preserve">  The essay will then look at how the service can adapt to combat these new threats and how core values impact upon this.</w:t>
      </w:r>
    </w:p>
    <w:p w14:paraId="5EE4C54E" w14:textId="097219AE" w:rsidR="0007351D" w:rsidRPr="00876B8F" w:rsidRDefault="0007351D" w:rsidP="00876B8F">
      <w:pPr>
        <w:pStyle w:val="ListParagraph"/>
        <w:spacing w:after="0" w:line="240" w:lineRule="auto"/>
        <w:ind w:left="0"/>
        <w:rPr>
          <w:rFonts w:eastAsia="Times New Roman" w:cstheme="minorHAnsi"/>
          <w:sz w:val="24"/>
          <w:szCs w:val="24"/>
          <w:lang w:eastAsia="en-GB"/>
        </w:rPr>
      </w:pPr>
    </w:p>
    <w:p w14:paraId="794FE19A" w14:textId="14BC471B" w:rsidR="0007351D" w:rsidRPr="00876B8F" w:rsidRDefault="0007351D"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College of Policing (2014) has issued what it sees as the core values that British police officers should embody, it breaks these core values into two elements, that being the Policing principles and standards of professional behaviour.  </w:t>
      </w:r>
      <w:r w:rsidR="00627EA5" w:rsidRPr="00876B8F">
        <w:rPr>
          <w:rFonts w:eastAsia="Times New Roman" w:cstheme="minorHAnsi"/>
          <w:sz w:val="24"/>
          <w:szCs w:val="24"/>
          <w:lang w:eastAsia="en-GB"/>
        </w:rPr>
        <w:t xml:space="preserve">The College of Policing states that the code of ethics will promote, </w:t>
      </w:r>
      <w:proofErr w:type="gramStart"/>
      <w:r w:rsidR="00627EA5" w:rsidRPr="00876B8F">
        <w:rPr>
          <w:rFonts w:eastAsia="Times New Roman" w:cstheme="minorHAnsi"/>
          <w:sz w:val="24"/>
          <w:szCs w:val="24"/>
          <w:lang w:eastAsia="en-GB"/>
        </w:rPr>
        <w:t>reinforce</w:t>
      </w:r>
      <w:proofErr w:type="gramEnd"/>
      <w:r w:rsidR="00627EA5" w:rsidRPr="00876B8F">
        <w:rPr>
          <w:rFonts w:eastAsia="Times New Roman" w:cstheme="minorHAnsi"/>
          <w:sz w:val="24"/>
          <w:szCs w:val="24"/>
          <w:lang w:eastAsia="en-GB"/>
        </w:rPr>
        <w:t xml:space="preserve"> and support the highest standards from everyone who works in policing within England and Wales, it also recognises that the need for a code of ethics is that although the majority of police employees act with honesty and integrity, unprofessional behaviour or breaches of the code of ethics can detract from the service being provided and harms the professions reputation amongst the public.</w:t>
      </w:r>
    </w:p>
    <w:p w14:paraId="1600A543" w14:textId="31D0B5A3" w:rsidR="00627EA5" w:rsidRPr="00876B8F" w:rsidRDefault="00627EA5" w:rsidP="00876B8F">
      <w:pPr>
        <w:pStyle w:val="ListParagraph"/>
        <w:spacing w:after="0" w:line="240" w:lineRule="auto"/>
        <w:ind w:left="0"/>
        <w:rPr>
          <w:rFonts w:eastAsia="Times New Roman" w:cstheme="minorHAnsi"/>
          <w:sz w:val="24"/>
          <w:szCs w:val="24"/>
          <w:lang w:eastAsia="en-GB"/>
        </w:rPr>
      </w:pPr>
    </w:p>
    <w:p w14:paraId="2ED4EDD5" w14:textId="58F24C32" w:rsidR="00627EA5" w:rsidRPr="00876B8F" w:rsidRDefault="00627EA5"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first element of the College of Policing codes of practice is the policing principles, these are listed as; Accountability, which in practice is for police officers and staff to be accountable or answerable for their decisions, </w:t>
      </w:r>
      <w:proofErr w:type="gramStart"/>
      <w:r w:rsidRPr="00876B8F">
        <w:rPr>
          <w:rFonts w:eastAsia="Times New Roman" w:cstheme="minorHAnsi"/>
          <w:sz w:val="24"/>
          <w:szCs w:val="24"/>
          <w:lang w:eastAsia="en-GB"/>
        </w:rPr>
        <w:t>actions</w:t>
      </w:r>
      <w:proofErr w:type="gramEnd"/>
      <w:r w:rsidRPr="00876B8F">
        <w:rPr>
          <w:rFonts w:eastAsia="Times New Roman" w:cstheme="minorHAnsi"/>
          <w:sz w:val="24"/>
          <w:szCs w:val="24"/>
          <w:lang w:eastAsia="en-GB"/>
        </w:rPr>
        <w:t xml:space="preserve"> and omissions.  Fairness, which is simply treating people that police officers and staff deal with fairly, this includes both the public and other staff.  Honesty, to be truthful and trustworthy and Integrity, which is to do the right thing in all situations.  Leadership, which in this context is to </w:t>
      </w:r>
      <w:proofErr w:type="gramStart"/>
      <w:r w:rsidRPr="00876B8F">
        <w:rPr>
          <w:rFonts w:eastAsia="Times New Roman" w:cstheme="minorHAnsi"/>
          <w:sz w:val="24"/>
          <w:szCs w:val="24"/>
          <w:lang w:eastAsia="en-GB"/>
        </w:rPr>
        <w:t>set a good example of behaviour at all times</w:t>
      </w:r>
      <w:proofErr w:type="gramEnd"/>
      <w:r w:rsidRPr="00876B8F">
        <w:rPr>
          <w:rFonts w:eastAsia="Times New Roman" w:cstheme="minorHAnsi"/>
          <w:sz w:val="24"/>
          <w:szCs w:val="24"/>
          <w:lang w:eastAsia="en-GB"/>
        </w:rPr>
        <w:t>, Objectivity, which in police practice is to make decisions and choices based on evidence and professional judgement, rather than based on bias or discrimination.  Openness, that being to be transparent in</w:t>
      </w:r>
      <w:r w:rsidR="00F17594" w:rsidRPr="00876B8F">
        <w:rPr>
          <w:rFonts w:eastAsia="Times New Roman" w:cstheme="minorHAnsi"/>
          <w:sz w:val="24"/>
          <w:szCs w:val="24"/>
          <w:lang w:eastAsia="en-GB"/>
        </w:rPr>
        <w:t xml:space="preserve"> decision making and actions taken, Respect for everyone and finally Selflessness, which is to </w:t>
      </w:r>
      <w:proofErr w:type="gramStart"/>
      <w:r w:rsidR="00F17594" w:rsidRPr="00876B8F">
        <w:rPr>
          <w:rFonts w:eastAsia="Times New Roman" w:cstheme="minorHAnsi"/>
          <w:sz w:val="24"/>
          <w:szCs w:val="24"/>
          <w:lang w:eastAsia="en-GB"/>
        </w:rPr>
        <w:t>act at all times</w:t>
      </w:r>
      <w:proofErr w:type="gramEnd"/>
      <w:r w:rsidR="00F17594" w:rsidRPr="00876B8F">
        <w:rPr>
          <w:rFonts w:eastAsia="Times New Roman" w:cstheme="minorHAnsi"/>
          <w:sz w:val="24"/>
          <w:szCs w:val="24"/>
          <w:lang w:eastAsia="en-GB"/>
        </w:rPr>
        <w:t xml:space="preserve"> in the public interest.</w:t>
      </w:r>
    </w:p>
    <w:p w14:paraId="6262078F" w14:textId="75FE3FCD" w:rsidR="00F17594" w:rsidRPr="00876B8F" w:rsidRDefault="00F17594"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This first element of the core values </w:t>
      </w:r>
      <w:proofErr w:type="gramStart"/>
      <w:r w:rsidRPr="00876B8F">
        <w:rPr>
          <w:rFonts w:eastAsia="Times New Roman" w:cstheme="minorHAnsi"/>
          <w:sz w:val="24"/>
          <w:szCs w:val="24"/>
          <w:lang w:eastAsia="en-GB"/>
        </w:rPr>
        <w:t>are</w:t>
      </w:r>
      <w:proofErr w:type="gramEnd"/>
      <w:r w:rsidRPr="00876B8F">
        <w:rPr>
          <w:rFonts w:eastAsia="Times New Roman" w:cstheme="minorHAnsi"/>
          <w:sz w:val="24"/>
          <w:szCs w:val="24"/>
          <w:lang w:eastAsia="en-GB"/>
        </w:rPr>
        <w:t xml:space="preserve"> extensive, but no doubt to an ordinary member of the public reading them, would come across as a basic expectation of how police should conduct themselves.</w:t>
      </w:r>
    </w:p>
    <w:p w14:paraId="35E28ABE" w14:textId="4EF16AD2" w:rsidR="00F17594" w:rsidRPr="00876B8F" w:rsidRDefault="00F17594" w:rsidP="00876B8F">
      <w:pPr>
        <w:pStyle w:val="ListParagraph"/>
        <w:spacing w:after="0" w:line="240" w:lineRule="auto"/>
        <w:ind w:left="0"/>
        <w:rPr>
          <w:rFonts w:eastAsia="Times New Roman" w:cstheme="minorHAnsi"/>
          <w:sz w:val="24"/>
          <w:szCs w:val="24"/>
          <w:lang w:eastAsia="en-GB"/>
        </w:rPr>
      </w:pPr>
    </w:p>
    <w:p w14:paraId="1E9BE54A" w14:textId="75CC9A2B" w:rsidR="00F17594" w:rsidRPr="00876B8F" w:rsidRDefault="00F17594"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lastRenderedPageBreak/>
        <w:t xml:space="preserve">The second element of the College of Policing core values is the professional standards of behaviour, there are ten standards which </w:t>
      </w:r>
      <w:proofErr w:type="gramStart"/>
      <w:r w:rsidRPr="00876B8F">
        <w:rPr>
          <w:rFonts w:eastAsia="Times New Roman" w:cstheme="minorHAnsi"/>
          <w:sz w:val="24"/>
          <w:szCs w:val="24"/>
          <w:lang w:eastAsia="en-GB"/>
        </w:rPr>
        <w:t>include;</w:t>
      </w:r>
      <w:proofErr w:type="gramEnd"/>
      <w:r w:rsidRPr="00876B8F">
        <w:rPr>
          <w:rFonts w:eastAsia="Times New Roman" w:cstheme="minorHAnsi"/>
          <w:sz w:val="24"/>
          <w:szCs w:val="24"/>
          <w:lang w:eastAsia="en-GB"/>
        </w:rPr>
        <w:t xml:space="preserve"> Honesty and Integrity, Authority respect and courtesy, which is to act with </w:t>
      </w:r>
      <w:proofErr w:type="spellStart"/>
      <w:r w:rsidRPr="00876B8F">
        <w:rPr>
          <w:rFonts w:eastAsia="Times New Roman" w:cstheme="minorHAnsi"/>
          <w:sz w:val="24"/>
          <w:szCs w:val="24"/>
          <w:lang w:eastAsia="en-GB"/>
        </w:rPr>
        <w:t>self control</w:t>
      </w:r>
      <w:proofErr w:type="spellEnd"/>
      <w:r w:rsidRPr="00876B8F">
        <w:rPr>
          <w:rFonts w:eastAsia="Times New Roman" w:cstheme="minorHAnsi"/>
          <w:sz w:val="24"/>
          <w:szCs w:val="24"/>
          <w:lang w:eastAsia="en-GB"/>
        </w:rPr>
        <w:t xml:space="preserve">, tolerance and to use police powers and authority lawfully and proportionately.  Equality and diversity, Use of Force which means to only use force to the extent that is necessary, </w:t>
      </w:r>
      <w:proofErr w:type="gramStart"/>
      <w:r w:rsidRPr="00876B8F">
        <w:rPr>
          <w:rFonts w:eastAsia="Times New Roman" w:cstheme="minorHAnsi"/>
          <w:sz w:val="24"/>
          <w:szCs w:val="24"/>
          <w:lang w:eastAsia="en-GB"/>
        </w:rPr>
        <w:t>proportionate</w:t>
      </w:r>
      <w:proofErr w:type="gramEnd"/>
      <w:r w:rsidRPr="00876B8F">
        <w:rPr>
          <w:rFonts w:eastAsia="Times New Roman" w:cstheme="minorHAnsi"/>
          <w:sz w:val="24"/>
          <w:szCs w:val="24"/>
          <w:lang w:eastAsia="en-GB"/>
        </w:rPr>
        <w:t xml:space="preserve"> and reasonable given the circumstances.  Orders and Instructions, which is to give and carry out lawful orders only, Duties and responsibilities, or to be diligent in the exercise of an </w:t>
      </w:r>
      <w:proofErr w:type="gramStart"/>
      <w:r w:rsidRPr="00876B8F">
        <w:rPr>
          <w:rFonts w:eastAsia="Times New Roman" w:cstheme="minorHAnsi"/>
          <w:sz w:val="24"/>
          <w:szCs w:val="24"/>
          <w:lang w:eastAsia="en-GB"/>
        </w:rPr>
        <w:t>officers</w:t>
      </w:r>
      <w:proofErr w:type="gramEnd"/>
      <w:r w:rsidRPr="00876B8F">
        <w:rPr>
          <w:rFonts w:eastAsia="Times New Roman" w:cstheme="minorHAnsi"/>
          <w:sz w:val="24"/>
          <w:szCs w:val="24"/>
          <w:lang w:eastAsia="en-GB"/>
        </w:rPr>
        <w:t xml:space="preserve"> duties.  Confidentiality, Fitness for work, </w:t>
      </w:r>
      <w:proofErr w:type="gramStart"/>
      <w:r w:rsidRPr="00876B8F">
        <w:rPr>
          <w:rFonts w:eastAsia="Times New Roman" w:cstheme="minorHAnsi"/>
          <w:sz w:val="24"/>
          <w:szCs w:val="24"/>
          <w:lang w:eastAsia="en-GB"/>
        </w:rPr>
        <w:t>Conduct</w:t>
      </w:r>
      <w:proofErr w:type="gramEnd"/>
      <w:r w:rsidRPr="00876B8F">
        <w:rPr>
          <w:rFonts w:eastAsia="Times New Roman" w:cstheme="minorHAnsi"/>
          <w:sz w:val="24"/>
          <w:szCs w:val="24"/>
          <w:lang w:eastAsia="en-GB"/>
        </w:rPr>
        <w:t xml:space="preserve"> which is to behave in a manner which will not discredit the police service or undermine public confidence in the police both when on duty and off duty.  And lastly, to Challenge and report improper behaviour, which in practice is an obligation to report, challenge or </w:t>
      </w:r>
      <w:proofErr w:type="gramStart"/>
      <w:r w:rsidRPr="00876B8F">
        <w:rPr>
          <w:rFonts w:eastAsia="Times New Roman" w:cstheme="minorHAnsi"/>
          <w:sz w:val="24"/>
          <w:szCs w:val="24"/>
          <w:lang w:eastAsia="en-GB"/>
        </w:rPr>
        <w:t>take action</w:t>
      </w:r>
      <w:proofErr w:type="gramEnd"/>
      <w:r w:rsidRPr="00876B8F">
        <w:rPr>
          <w:rFonts w:eastAsia="Times New Roman" w:cstheme="minorHAnsi"/>
          <w:sz w:val="24"/>
          <w:szCs w:val="24"/>
          <w:lang w:eastAsia="en-GB"/>
        </w:rPr>
        <w:t xml:space="preserve"> against conduct by colleagues which falls short of the code of ethics.</w:t>
      </w:r>
    </w:p>
    <w:p w14:paraId="454364B9" w14:textId="457BE5D9" w:rsidR="002D3F1E" w:rsidRPr="00876B8F" w:rsidRDefault="002D3F1E" w:rsidP="00876B8F">
      <w:pPr>
        <w:pStyle w:val="ListParagraph"/>
        <w:spacing w:after="0" w:line="240" w:lineRule="auto"/>
        <w:ind w:left="0"/>
        <w:rPr>
          <w:rFonts w:eastAsia="Times New Roman" w:cstheme="minorHAnsi"/>
          <w:sz w:val="24"/>
          <w:szCs w:val="24"/>
          <w:lang w:eastAsia="en-GB"/>
        </w:rPr>
      </w:pPr>
    </w:p>
    <w:p w14:paraId="3D2D8B1A" w14:textId="1F4B097C" w:rsidR="002D3F1E" w:rsidRPr="00876B8F" w:rsidRDefault="002D3F1E"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In 2019, the Police Foundation</w:t>
      </w:r>
      <w:r w:rsidR="00617E2C" w:rsidRPr="00876B8F">
        <w:rPr>
          <w:rFonts w:eastAsia="Times New Roman" w:cstheme="minorHAnsi"/>
          <w:sz w:val="24"/>
          <w:szCs w:val="24"/>
          <w:lang w:eastAsia="en-GB"/>
        </w:rPr>
        <w:t xml:space="preserve"> (2019)</w:t>
      </w:r>
      <w:r w:rsidRPr="00876B8F">
        <w:rPr>
          <w:rFonts w:eastAsia="Times New Roman" w:cstheme="minorHAnsi"/>
          <w:sz w:val="24"/>
          <w:szCs w:val="24"/>
          <w:lang w:eastAsia="en-GB"/>
        </w:rPr>
        <w:t xml:space="preserve"> released a strategic review of Policing in England and Wales which was chaired by Sir M Barber.  The review highlights the issues facing British policing today </w:t>
      </w:r>
      <w:proofErr w:type="gramStart"/>
      <w:r w:rsidRPr="00876B8F">
        <w:rPr>
          <w:rFonts w:eastAsia="Times New Roman" w:cstheme="minorHAnsi"/>
          <w:sz w:val="24"/>
          <w:szCs w:val="24"/>
          <w:lang w:eastAsia="en-GB"/>
        </w:rPr>
        <w:t>and in the future</w:t>
      </w:r>
      <w:proofErr w:type="gramEnd"/>
      <w:r w:rsidRPr="00876B8F">
        <w:rPr>
          <w:rFonts w:eastAsia="Times New Roman" w:cstheme="minorHAnsi"/>
          <w:sz w:val="24"/>
          <w:szCs w:val="24"/>
          <w:lang w:eastAsia="en-GB"/>
        </w:rPr>
        <w:t xml:space="preserve"> and makes recommendations on how to address the issues highlighted.  </w:t>
      </w:r>
    </w:p>
    <w:p w14:paraId="617FE09D" w14:textId="01D8DC61" w:rsidR="002D3F1E" w:rsidRPr="00876B8F" w:rsidRDefault="002D3F1E" w:rsidP="00876B8F">
      <w:pPr>
        <w:pStyle w:val="ListParagraph"/>
        <w:spacing w:after="0" w:line="240" w:lineRule="auto"/>
        <w:ind w:left="0"/>
        <w:rPr>
          <w:rFonts w:eastAsia="Times New Roman" w:cstheme="minorHAnsi"/>
          <w:sz w:val="24"/>
          <w:szCs w:val="24"/>
          <w:lang w:eastAsia="en-GB"/>
        </w:rPr>
      </w:pPr>
    </w:p>
    <w:p w14:paraId="778B1395" w14:textId="6D40E8F6" w:rsidR="002D3F1E" w:rsidRPr="00876B8F" w:rsidRDefault="002D3F1E"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Firstly, the report makes centre stage the issue of a crisis in public confidence in the police.  It finds that the percentage of people who believe the police have done a good or excellent job has fallen steadily in recent years and that a declining percentage of people believe they will be treated fairly by the police.  The report suggests that this fall in public confidence is in part due to high profile cases of police misconduct, such as the Sarah Everard murder in 2021, however further research should be conducted specifically to identify the links between this fall in confidence and the actions of the police force or individuals. Worryingly, the report also highlights a fall in confidence amongst police officers themselves, who feel that they are unable to serve the public to the </w:t>
      </w:r>
      <w:r w:rsidR="00617E2C" w:rsidRPr="00876B8F">
        <w:rPr>
          <w:rFonts w:eastAsia="Times New Roman" w:cstheme="minorHAnsi"/>
          <w:sz w:val="24"/>
          <w:szCs w:val="24"/>
          <w:lang w:eastAsia="en-GB"/>
        </w:rPr>
        <w:t xml:space="preserve">high </w:t>
      </w:r>
      <w:r w:rsidRPr="00876B8F">
        <w:rPr>
          <w:rFonts w:eastAsia="Times New Roman" w:cstheme="minorHAnsi"/>
          <w:sz w:val="24"/>
          <w:szCs w:val="24"/>
          <w:lang w:eastAsia="en-GB"/>
        </w:rPr>
        <w:t xml:space="preserve">standard which </w:t>
      </w:r>
      <w:r w:rsidR="00617E2C" w:rsidRPr="00876B8F">
        <w:rPr>
          <w:rFonts w:eastAsia="Times New Roman" w:cstheme="minorHAnsi"/>
          <w:sz w:val="24"/>
          <w:szCs w:val="24"/>
          <w:lang w:eastAsia="en-GB"/>
        </w:rPr>
        <w:t>they would want to.  Barber states in his report that the impact of austerity between 2010 and 2017 had eaten into the ability of the police to provide the service expected of them, highlighting that during austerity measures the numbers of police officers fell from 143,000 to 123,000 as the police was not a protected service like the NHS or schools it suffered falls in funding during austerity.</w:t>
      </w:r>
    </w:p>
    <w:p w14:paraId="6E361695" w14:textId="2C0D3DA7" w:rsidR="00617E2C" w:rsidRPr="00876B8F" w:rsidRDefault="00617E2C" w:rsidP="00876B8F">
      <w:pPr>
        <w:pStyle w:val="ListParagraph"/>
        <w:spacing w:after="0" w:line="240" w:lineRule="auto"/>
        <w:ind w:left="0"/>
        <w:rPr>
          <w:rFonts w:eastAsia="Times New Roman" w:cstheme="minorHAnsi"/>
          <w:sz w:val="24"/>
          <w:szCs w:val="24"/>
          <w:lang w:eastAsia="en-GB"/>
        </w:rPr>
      </w:pPr>
    </w:p>
    <w:p w14:paraId="1302FC53" w14:textId="1CB7AFEB" w:rsidR="00617E2C" w:rsidRPr="00876B8F" w:rsidRDefault="00617E2C"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issues of funding for the police force </w:t>
      </w:r>
      <w:proofErr w:type="gramStart"/>
      <w:r w:rsidRPr="00876B8F">
        <w:rPr>
          <w:rFonts w:eastAsia="Times New Roman" w:cstheme="minorHAnsi"/>
          <w:sz w:val="24"/>
          <w:szCs w:val="24"/>
          <w:lang w:eastAsia="en-GB"/>
        </w:rPr>
        <w:t>is</w:t>
      </w:r>
      <w:proofErr w:type="gramEnd"/>
      <w:r w:rsidRPr="00876B8F">
        <w:rPr>
          <w:rFonts w:eastAsia="Times New Roman" w:cstheme="minorHAnsi"/>
          <w:sz w:val="24"/>
          <w:szCs w:val="24"/>
          <w:lang w:eastAsia="en-GB"/>
        </w:rPr>
        <w:t xml:space="preserve"> a government issue and given the lack of support amongst the public for the police and current economic hardship, it is difficult to see the increase in funding that some believe necessary for a modern and effective police force.  Given this, any future adaption by the police force to changes in demand will likely have to be done within the constraints of budgets, meaning efficiency of service is likely to be key for the modern police force in Britain. </w:t>
      </w:r>
    </w:p>
    <w:p w14:paraId="4DE483FE" w14:textId="52A874E6" w:rsidR="00617E2C" w:rsidRPr="00876B8F" w:rsidRDefault="00617E2C" w:rsidP="00876B8F">
      <w:pPr>
        <w:pStyle w:val="ListParagraph"/>
        <w:spacing w:after="0" w:line="240" w:lineRule="auto"/>
        <w:ind w:left="0"/>
        <w:rPr>
          <w:rFonts w:eastAsia="Times New Roman" w:cstheme="minorHAnsi"/>
          <w:sz w:val="24"/>
          <w:szCs w:val="24"/>
          <w:lang w:eastAsia="en-GB"/>
        </w:rPr>
      </w:pPr>
    </w:p>
    <w:p w14:paraId="23997C4A" w14:textId="657109D6" w:rsidR="00617E2C" w:rsidRPr="00876B8F" w:rsidRDefault="00617E2C"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The Police Foundation report does also highlight some of the more recent issues which are being commonly dealt with by police, that are not necessarily a police task</w:t>
      </w:r>
      <w:r w:rsidR="005004C1" w:rsidRPr="00876B8F">
        <w:rPr>
          <w:rFonts w:eastAsia="Times New Roman" w:cstheme="minorHAnsi"/>
          <w:sz w:val="24"/>
          <w:szCs w:val="24"/>
          <w:lang w:eastAsia="en-GB"/>
        </w:rPr>
        <w:t xml:space="preserve"> and as such is detracting police from their core role.  The report found that between 2014 and 2018 there had been a 28% increase in mental health related calls.  Clearly the best public service to deal with a </w:t>
      </w:r>
      <w:proofErr w:type="gramStart"/>
      <w:r w:rsidR="005004C1" w:rsidRPr="00876B8F">
        <w:rPr>
          <w:rFonts w:eastAsia="Times New Roman" w:cstheme="minorHAnsi"/>
          <w:sz w:val="24"/>
          <w:szCs w:val="24"/>
          <w:lang w:eastAsia="en-GB"/>
        </w:rPr>
        <w:t>health related</w:t>
      </w:r>
      <w:proofErr w:type="gramEnd"/>
      <w:r w:rsidR="005004C1" w:rsidRPr="00876B8F">
        <w:rPr>
          <w:rFonts w:eastAsia="Times New Roman" w:cstheme="minorHAnsi"/>
          <w:sz w:val="24"/>
          <w:szCs w:val="24"/>
          <w:lang w:eastAsia="en-GB"/>
        </w:rPr>
        <w:t xml:space="preserve"> matter is the NHS and Ambulance Service, however it is clear that Police are more and more likely to take on these incidents, despite not being best trained or equipped to deal with the matter.  This issue could equally be linked to austerity, in that the </w:t>
      </w:r>
      <w:r w:rsidR="005004C1" w:rsidRPr="00876B8F">
        <w:rPr>
          <w:rFonts w:eastAsia="Times New Roman" w:cstheme="minorHAnsi"/>
          <w:sz w:val="24"/>
          <w:szCs w:val="24"/>
          <w:lang w:eastAsia="en-GB"/>
        </w:rPr>
        <w:lastRenderedPageBreak/>
        <w:t xml:space="preserve">NHS and Ambulance services are not capable of resourcing these incidents and then rely on the police to </w:t>
      </w:r>
      <w:proofErr w:type="gramStart"/>
      <w:r w:rsidR="005004C1" w:rsidRPr="00876B8F">
        <w:rPr>
          <w:rFonts w:eastAsia="Times New Roman" w:cstheme="minorHAnsi"/>
          <w:sz w:val="24"/>
          <w:szCs w:val="24"/>
          <w:lang w:eastAsia="en-GB"/>
        </w:rPr>
        <w:t>take action</w:t>
      </w:r>
      <w:proofErr w:type="gramEnd"/>
      <w:r w:rsidR="005004C1" w:rsidRPr="00876B8F">
        <w:rPr>
          <w:rFonts w:eastAsia="Times New Roman" w:cstheme="minorHAnsi"/>
          <w:sz w:val="24"/>
          <w:szCs w:val="24"/>
          <w:lang w:eastAsia="en-GB"/>
        </w:rPr>
        <w:t>.  This hypothesis requires further research as the pressures and demand on the NHS and Ambulance service has led to an increase of overspill of demand which is being picked up by the police, the impact of this needs to be assessed both in the volume of police time taken and the impact this has had on crime.</w:t>
      </w:r>
    </w:p>
    <w:p w14:paraId="3C9331B5" w14:textId="75E6B3DC" w:rsidR="005004C1" w:rsidRPr="00876B8F" w:rsidRDefault="005004C1" w:rsidP="00876B8F">
      <w:pPr>
        <w:pStyle w:val="ListParagraph"/>
        <w:spacing w:after="0" w:line="240" w:lineRule="auto"/>
        <w:ind w:left="0"/>
        <w:rPr>
          <w:rFonts w:eastAsia="Times New Roman" w:cstheme="minorHAnsi"/>
          <w:sz w:val="24"/>
          <w:szCs w:val="24"/>
          <w:lang w:eastAsia="en-GB"/>
        </w:rPr>
      </w:pPr>
    </w:p>
    <w:p w14:paraId="2E8EE739" w14:textId="2A5E2306" w:rsidR="005004C1" w:rsidRPr="00876B8F" w:rsidRDefault="005004C1"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reports also </w:t>
      </w:r>
      <w:proofErr w:type="gramStart"/>
      <w:r w:rsidRPr="00876B8F">
        <w:rPr>
          <w:rFonts w:eastAsia="Times New Roman" w:cstheme="minorHAnsi"/>
          <w:sz w:val="24"/>
          <w:szCs w:val="24"/>
          <w:lang w:eastAsia="en-GB"/>
        </w:rPr>
        <w:t>highlights</w:t>
      </w:r>
      <w:proofErr w:type="gramEnd"/>
      <w:r w:rsidRPr="00876B8F">
        <w:rPr>
          <w:rFonts w:eastAsia="Times New Roman" w:cstheme="minorHAnsi"/>
          <w:sz w:val="24"/>
          <w:szCs w:val="24"/>
          <w:lang w:eastAsia="en-GB"/>
        </w:rPr>
        <w:t xml:space="preserve"> the issues if missing person reports, whereby 3 million investigative hours are dedicated to such reports each year, the equivalent of 1562 full time police officers a year.</w:t>
      </w:r>
    </w:p>
    <w:p w14:paraId="03039D81" w14:textId="78726F00" w:rsidR="00617E2C" w:rsidRPr="00876B8F" w:rsidRDefault="00617E2C" w:rsidP="00876B8F">
      <w:pPr>
        <w:pStyle w:val="ListParagraph"/>
        <w:spacing w:after="0" w:line="240" w:lineRule="auto"/>
        <w:ind w:left="0"/>
        <w:rPr>
          <w:rFonts w:eastAsia="Times New Roman" w:cstheme="minorHAnsi"/>
          <w:sz w:val="24"/>
          <w:szCs w:val="24"/>
          <w:lang w:eastAsia="en-GB"/>
        </w:rPr>
      </w:pPr>
    </w:p>
    <w:p w14:paraId="59193A53" w14:textId="05E15F58" w:rsidR="005004C1" w:rsidRPr="00876B8F" w:rsidRDefault="005004C1"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The afore mentioned issues highlighted by the report, seem </w:t>
      </w:r>
      <w:r w:rsidR="006E3932" w:rsidRPr="00876B8F">
        <w:rPr>
          <w:rFonts w:eastAsia="Times New Roman" w:cstheme="minorHAnsi"/>
          <w:sz w:val="24"/>
          <w:szCs w:val="24"/>
          <w:lang w:eastAsia="en-GB"/>
        </w:rPr>
        <w:t>substantial</w:t>
      </w:r>
      <w:r w:rsidRPr="00876B8F">
        <w:rPr>
          <w:rFonts w:eastAsia="Times New Roman" w:cstheme="minorHAnsi"/>
          <w:sz w:val="24"/>
          <w:szCs w:val="24"/>
          <w:lang w:eastAsia="en-GB"/>
        </w:rPr>
        <w:t xml:space="preserve">, but this has not yet </w:t>
      </w:r>
      <w:proofErr w:type="gramStart"/>
      <w:r w:rsidRPr="00876B8F">
        <w:rPr>
          <w:rFonts w:eastAsia="Times New Roman" w:cstheme="minorHAnsi"/>
          <w:sz w:val="24"/>
          <w:szCs w:val="24"/>
          <w:lang w:eastAsia="en-GB"/>
        </w:rPr>
        <w:t>taken into account</w:t>
      </w:r>
      <w:proofErr w:type="gramEnd"/>
      <w:r w:rsidRPr="00876B8F">
        <w:rPr>
          <w:rFonts w:eastAsia="Times New Roman" w:cstheme="minorHAnsi"/>
          <w:sz w:val="24"/>
          <w:szCs w:val="24"/>
          <w:lang w:eastAsia="en-GB"/>
        </w:rPr>
        <w:t xml:space="preserve"> the changes in crime and the advent of cyber crime in particular.  The report highlights that 53% of reported crime is cyber enabled, yet just 0.1% of these reports result in a charge or summons, meaning that the police are currently failing to tackle this issue.</w:t>
      </w:r>
    </w:p>
    <w:p w14:paraId="321366BF" w14:textId="2D597492" w:rsidR="00FF0FA6" w:rsidRPr="00876B8F" w:rsidRDefault="00FF0FA6" w:rsidP="00876B8F">
      <w:pPr>
        <w:pStyle w:val="ListParagraph"/>
        <w:spacing w:after="0" w:line="240" w:lineRule="auto"/>
        <w:ind w:left="0"/>
        <w:rPr>
          <w:rFonts w:eastAsia="Times New Roman" w:cstheme="minorHAnsi"/>
          <w:sz w:val="24"/>
          <w:szCs w:val="24"/>
          <w:lang w:eastAsia="en-GB"/>
        </w:rPr>
      </w:pPr>
    </w:p>
    <w:p w14:paraId="5BD9CDF1" w14:textId="1CB55616" w:rsidR="00FF0FA6" w:rsidRPr="00876B8F" w:rsidRDefault="00FF0FA6"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Given all the issues that policing faces, there are examples of collaborative working as a means of identifying best practice and sharing this information between police forces.  </w:t>
      </w:r>
      <w:r w:rsidR="00472E48" w:rsidRPr="00876B8F">
        <w:rPr>
          <w:rFonts w:eastAsia="Times New Roman" w:cstheme="minorHAnsi"/>
          <w:sz w:val="24"/>
          <w:szCs w:val="24"/>
          <w:lang w:eastAsia="en-GB"/>
        </w:rPr>
        <w:t>One such venture by the College of Policing (</w:t>
      </w:r>
      <w:proofErr w:type="spellStart"/>
      <w:r w:rsidR="00472E48" w:rsidRPr="00876B8F">
        <w:rPr>
          <w:rFonts w:eastAsia="Times New Roman" w:cstheme="minorHAnsi"/>
          <w:sz w:val="24"/>
          <w:szCs w:val="24"/>
          <w:lang w:eastAsia="en-GB"/>
        </w:rPr>
        <w:t>n.d</w:t>
      </w:r>
      <w:proofErr w:type="spellEnd"/>
      <w:r w:rsidR="00472E48" w:rsidRPr="00876B8F">
        <w:rPr>
          <w:rFonts w:eastAsia="Times New Roman" w:cstheme="minorHAnsi"/>
          <w:sz w:val="24"/>
          <w:szCs w:val="24"/>
          <w:lang w:eastAsia="en-GB"/>
        </w:rPr>
        <w:t>) is the Evidence champions’ network, which is a forum of police officers facilitated but not directed by the College of Policing which enables members of the network to raise question</w:t>
      </w:r>
      <w:r w:rsidR="00682740" w:rsidRPr="00876B8F">
        <w:rPr>
          <w:rFonts w:eastAsia="Times New Roman" w:cstheme="minorHAnsi"/>
          <w:sz w:val="24"/>
          <w:szCs w:val="24"/>
          <w:lang w:eastAsia="en-GB"/>
        </w:rPr>
        <w:t>s</w:t>
      </w:r>
      <w:r w:rsidR="00472E48" w:rsidRPr="00876B8F">
        <w:rPr>
          <w:rFonts w:eastAsia="Times New Roman" w:cstheme="minorHAnsi"/>
          <w:sz w:val="24"/>
          <w:szCs w:val="24"/>
          <w:lang w:eastAsia="en-GB"/>
        </w:rPr>
        <w:t xml:space="preserve"> and collaborate with members from different police forces</w:t>
      </w:r>
      <w:r w:rsidR="00682740" w:rsidRPr="00876B8F">
        <w:rPr>
          <w:rFonts w:eastAsia="Times New Roman" w:cstheme="minorHAnsi"/>
          <w:sz w:val="24"/>
          <w:szCs w:val="24"/>
          <w:lang w:eastAsia="en-GB"/>
        </w:rPr>
        <w:t>.</w:t>
      </w:r>
    </w:p>
    <w:p w14:paraId="73B4531F" w14:textId="62969591" w:rsidR="00682740" w:rsidRPr="00876B8F" w:rsidRDefault="00682740"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In recent decades, equality and diversity has come to forefront of public discussion and today amongst police forces and other public bodies it is not uncommon for there to be specialist pathways to employment for </w:t>
      </w:r>
      <w:proofErr w:type="gramStart"/>
      <w:r w:rsidRPr="00876B8F">
        <w:rPr>
          <w:rFonts w:eastAsia="Times New Roman" w:cstheme="minorHAnsi"/>
          <w:sz w:val="24"/>
          <w:szCs w:val="24"/>
          <w:lang w:eastAsia="en-GB"/>
        </w:rPr>
        <w:t>under represented</w:t>
      </w:r>
      <w:proofErr w:type="gramEnd"/>
      <w:r w:rsidRPr="00876B8F">
        <w:rPr>
          <w:rFonts w:eastAsia="Times New Roman" w:cstheme="minorHAnsi"/>
          <w:sz w:val="24"/>
          <w:szCs w:val="24"/>
          <w:lang w:eastAsia="en-GB"/>
        </w:rPr>
        <w:t xml:space="preserve"> segments of society, for example South Wales Police (</w:t>
      </w:r>
      <w:proofErr w:type="spellStart"/>
      <w:r w:rsidRPr="00876B8F">
        <w:rPr>
          <w:rFonts w:eastAsia="Times New Roman" w:cstheme="minorHAnsi"/>
          <w:sz w:val="24"/>
          <w:szCs w:val="24"/>
          <w:lang w:eastAsia="en-GB"/>
        </w:rPr>
        <w:t>n.d</w:t>
      </w:r>
      <w:proofErr w:type="spellEnd"/>
      <w:r w:rsidRPr="00876B8F">
        <w:rPr>
          <w:rFonts w:eastAsia="Times New Roman" w:cstheme="minorHAnsi"/>
          <w:sz w:val="24"/>
          <w:szCs w:val="24"/>
          <w:lang w:eastAsia="en-GB"/>
        </w:rPr>
        <w:t>) have a programme called Positive Action which is a team of serving police officer and staff who offer assistance to would be candidates who have protected characteristics</w:t>
      </w:r>
      <w:r w:rsidR="00DE2966" w:rsidRPr="00876B8F">
        <w:rPr>
          <w:rFonts w:eastAsia="Times New Roman" w:cstheme="minorHAnsi"/>
          <w:sz w:val="24"/>
          <w:szCs w:val="24"/>
          <w:lang w:eastAsia="en-GB"/>
        </w:rPr>
        <w:t xml:space="preserve">.  The support that Positive Action offers can vary from </w:t>
      </w:r>
      <w:proofErr w:type="gramStart"/>
      <w:r w:rsidR="00DE2966" w:rsidRPr="00876B8F">
        <w:rPr>
          <w:rFonts w:eastAsia="Times New Roman" w:cstheme="minorHAnsi"/>
          <w:sz w:val="24"/>
          <w:szCs w:val="24"/>
          <w:lang w:eastAsia="en-GB"/>
        </w:rPr>
        <w:t>one to one</w:t>
      </w:r>
      <w:proofErr w:type="gramEnd"/>
      <w:r w:rsidR="00DE2966" w:rsidRPr="00876B8F">
        <w:rPr>
          <w:rFonts w:eastAsia="Times New Roman" w:cstheme="minorHAnsi"/>
          <w:sz w:val="24"/>
          <w:szCs w:val="24"/>
          <w:lang w:eastAsia="en-GB"/>
        </w:rPr>
        <w:t xml:space="preserve"> support to guide a candidate through the application process, to providing information in relation to perceived barriers that the candidate feels exists to joining the police force.  However, despite efforts such as this to create a representative workforce, according to a Home Office (2019) report detailing the workforce statistics of police forces in England and Wales</w:t>
      </w:r>
      <w:r w:rsidR="00864289" w:rsidRPr="00876B8F">
        <w:rPr>
          <w:rFonts w:eastAsia="Times New Roman" w:cstheme="minorHAnsi"/>
          <w:sz w:val="24"/>
          <w:szCs w:val="24"/>
          <w:lang w:eastAsia="en-GB"/>
        </w:rPr>
        <w:t>, Black and Minority Ethnic (BME) officers accounted for only 6.9% of the workforce, in comparison to BME persons accounting for 14% of the population.  This figure is however a 6% increase on the previous year and the report does state there has been a steady increase to this figure since 2010, which does suggest that initiatives such as Positive Action are having an impact.</w:t>
      </w:r>
    </w:p>
    <w:p w14:paraId="45F4D522" w14:textId="1D5C1CC0" w:rsidR="00864289" w:rsidRPr="00876B8F" w:rsidRDefault="00864289" w:rsidP="00876B8F">
      <w:pPr>
        <w:pStyle w:val="ListParagraph"/>
        <w:spacing w:after="0" w:line="240" w:lineRule="auto"/>
        <w:ind w:left="0"/>
        <w:rPr>
          <w:rFonts w:eastAsia="Times New Roman" w:cstheme="minorHAnsi"/>
          <w:sz w:val="24"/>
          <w:szCs w:val="24"/>
          <w:lang w:eastAsia="en-GB"/>
        </w:rPr>
      </w:pPr>
    </w:p>
    <w:p w14:paraId="71C7A12D" w14:textId="4FBAB316" w:rsidR="00864289" w:rsidRPr="00876B8F" w:rsidRDefault="009B26B3"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 xml:space="preserve">In summary, the core values of British policing are essential to the future success to the police.  As previously mentioned, crime is changing and one way this is happening is the drastic increase of crime reported which is enabled by cyber or the internet and the obvious failure as it stands to successfully bring those responsible to justice.  The police service should adapt to tackle this issue by becoming smarter in how it tackles cyber enabled crime, clearly due to austerity and the fiscal challenger on all public sector bodies, it is not possible to simply employ more and more officers to dedicate to cyber-crime so instead the police should look to expand its ability to share best practice as it is doing to some extent in an informal format such as the Evidence champions network and the UK government should </w:t>
      </w:r>
      <w:r w:rsidRPr="00876B8F">
        <w:rPr>
          <w:rFonts w:eastAsia="Times New Roman" w:cstheme="minorHAnsi"/>
          <w:sz w:val="24"/>
          <w:szCs w:val="24"/>
          <w:lang w:eastAsia="en-GB"/>
        </w:rPr>
        <w:lastRenderedPageBreak/>
        <w:t xml:space="preserve">seek to legislate </w:t>
      </w:r>
      <w:r w:rsidR="00895CEA" w:rsidRPr="00876B8F">
        <w:rPr>
          <w:rFonts w:eastAsia="Times New Roman" w:cstheme="minorHAnsi"/>
          <w:sz w:val="24"/>
          <w:szCs w:val="24"/>
          <w:lang w:eastAsia="en-GB"/>
        </w:rPr>
        <w:t>more onus on tech companies or internet providers whose platforms may be enabling cyber-crime, to do more to prevent cyber being used in this way.</w:t>
      </w:r>
    </w:p>
    <w:p w14:paraId="487527E3" w14:textId="51880196" w:rsidR="00895CEA" w:rsidRPr="00876B8F" w:rsidRDefault="00895CEA" w:rsidP="00876B8F">
      <w:pPr>
        <w:pStyle w:val="ListParagraph"/>
        <w:spacing w:after="0" w:line="240" w:lineRule="auto"/>
        <w:ind w:left="0"/>
        <w:rPr>
          <w:rFonts w:eastAsia="Times New Roman" w:cstheme="minorHAnsi"/>
          <w:sz w:val="24"/>
          <w:szCs w:val="24"/>
          <w:lang w:eastAsia="en-GB"/>
        </w:rPr>
      </w:pPr>
    </w:p>
    <w:p w14:paraId="69B1B453" w14:textId="0EC3FB59" w:rsidR="00895CEA" w:rsidRPr="00876B8F" w:rsidRDefault="00895CEA"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Lastly, the issue of public confidence or as the Barber report put it ‘Crisis of public confidence’.  Whilst there is no quick fix to this subject</w:t>
      </w:r>
      <w:r w:rsidR="00473329" w:rsidRPr="00876B8F">
        <w:rPr>
          <w:rFonts w:eastAsia="Times New Roman" w:cstheme="minorHAnsi"/>
          <w:sz w:val="24"/>
          <w:szCs w:val="24"/>
          <w:lang w:eastAsia="en-GB"/>
        </w:rPr>
        <w:t xml:space="preserve">, the police should adapt to this issue of public confidence by remaining calm and not taking any drastic measures.  As previous identified, more research should be conducted to identify the causes of this fall in public confidence, this research will then enable the police to address the issues.  The core values of policing are already in line with the values and standards of the British public and by continuing to abide by the core values, the police force of the future will no doubt see an increase in public confidence which has likely been rocked by recent </w:t>
      </w:r>
      <w:proofErr w:type="gramStart"/>
      <w:r w:rsidR="00473329" w:rsidRPr="00876B8F">
        <w:rPr>
          <w:rFonts w:eastAsia="Times New Roman" w:cstheme="minorHAnsi"/>
          <w:sz w:val="24"/>
          <w:szCs w:val="24"/>
          <w:lang w:eastAsia="en-GB"/>
        </w:rPr>
        <w:t>high profile</w:t>
      </w:r>
      <w:proofErr w:type="gramEnd"/>
      <w:r w:rsidR="00473329" w:rsidRPr="00876B8F">
        <w:rPr>
          <w:rFonts w:eastAsia="Times New Roman" w:cstheme="minorHAnsi"/>
          <w:sz w:val="24"/>
          <w:szCs w:val="24"/>
          <w:lang w:eastAsia="en-GB"/>
        </w:rPr>
        <w:t xml:space="preserve"> failings of individuals to embody the core values.  Further to this, the work highlighted to improve representation within the police work force is ongoing and is trending in the right direction to achieve equal representation within the police force, this will in the future help to improve public confidence in the police, however caution is required as to the pace of this trend, it could become detrimental were this trend to slow to a pace which is slower than the pace at which society will no doubt change in the future.</w:t>
      </w:r>
    </w:p>
    <w:p w14:paraId="0F8E4E51" w14:textId="5D5DFC96" w:rsidR="00473329" w:rsidRPr="00876B8F" w:rsidRDefault="00473329" w:rsidP="00876B8F">
      <w:pPr>
        <w:pStyle w:val="ListParagraph"/>
        <w:spacing w:after="0" w:line="240" w:lineRule="auto"/>
        <w:ind w:left="0"/>
        <w:rPr>
          <w:rFonts w:eastAsia="Times New Roman" w:cstheme="minorHAnsi"/>
          <w:sz w:val="24"/>
          <w:szCs w:val="24"/>
          <w:lang w:eastAsia="en-GB"/>
        </w:rPr>
      </w:pPr>
      <w:r w:rsidRPr="00876B8F">
        <w:rPr>
          <w:rFonts w:eastAsia="Times New Roman" w:cstheme="minorHAnsi"/>
          <w:sz w:val="24"/>
          <w:szCs w:val="24"/>
          <w:lang w:eastAsia="en-GB"/>
        </w:rPr>
        <w:t>(2015 words)</w:t>
      </w:r>
    </w:p>
    <w:p w14:paraId="36881360" w14:textId="77777777" w:rsidR="00864289" w:rsidRDefault="00864289" w:rsidP="00683FFC">
      <w:pPr>
        <w:pStyle w:val="ListParagraph"/>
        <w:spacing w:after="0" w:line="480" w:lineRule="auto"/>
        <w:ind w:left="0"/>
        <w:rPr>
          <w:rFonts w:ascii="Trebuchet MS" w:eastAsia="Times New Roman" w:hAnsi="Trebuchet MS" w:cs="Arial"/>
          <w:sz w:val="24"/>
          <w:szCs w:val="24"/>
          <w:lang w:eastAsia="en-GB"/>
        </w:rPr>
      </w:pPr>
    </w:p>
    <w:p w14:paraId="0CE23F6C" w14:textId="0037D6AE" w:rsidR="00876B8F" w:rsidRDefault="00876B8F"/>
    <w:p w14:paraId="79339218" w14:textId="4A78AE76" w:rsidR="00876B8F" w:rsidRDefault="00876B8F"/>
    <w:p w14:paraId="12C9C3F4" w14:textId="616F2E5F" w:rsidR="00876B8F" w:rsidRDefault="00876B8F"/>
    <w:p w14:paraId="0152DE56" w14:textId="63284B54" w:rsidR="00876B8F" w:rsidRDefault="00876B8F"/>
    <w:p w14:paraId="1BDEB74D" w14:textId="4A2AC57C" w:rsidR="00876B8F" w:rsidRDefault="00876B8F"/>
    <w:p w14:paraId="65E70EF2" w14:textId="6C353F24" w:rsidR="00876B8F" w:rsidRDefault="00876B8F"/>
    <w:p w14:paraId="51C43120" w14:textId="6E9D8BF0" w:rsidR="00876B8F" w:rsidRDefault="00876B8F"/>
    <w:p w14:paraId="2D0E64EF" w14:textId="1C42EA49" w:rsidR="00876B8F" w:rsidRDefault="00876B8F"/>
    <w:p w14:paraId="4E22B49B" w14:textId="24778018" w:rsidR="00876B8F" w:rsidRDefault="00876B8F"/>
    <w:p w14:paraId="1779CDC5" w14:textId="36D7C91F" w:rsidR="00876B8F" w:rsidRDefault="00876B8F"/>
    <w:p w14:paraId="0F4B79D7" w14:textId="5D8DDCD5" w:rsidR="00876B8F" w:rsidRDefault="00876B8F"/>
    <w:p w14:paraId="265DCC45" w14:textId="77723453" w:rsidR="00876B8F" w:rsidRDefault="00876B8F"/>
    <w:p w14:paraId="734E5C5F" w14:textId="203A8B0B" w:rsidR="00876B8F" w:rsidRDefault="00876B8F"/>
    <w:p w14:paraId="00F4F972" w14:textId="511232BA" w:rsidR="00876B8F" w:rsidRDefault="00876B8F"/>
    <w:p w14:paraId="4230D8C5" w14:textId="66F8E2A5" w:rsidR="00876B8F" w:rsidRDefault="00876B8F"/>
    <w:p w14:paraId="751BAF0D" w14:textId="42178121" w:rsidR="00876B8F" w:rsidRDefault="00876B8F"/>
    <w:p w14:paraId="1AC1AF20" w14:textId="136813D4" w:rsidR="00876B8F" w:rsidRDefault="00876B8F"/>
    <w:p w14:paraId="1ACD5E25" w14:textId="53A178C6" w:rsidR="00876B8F" w:rsidRDefault="00876B8F"/>
    <w:p w14:paraId="74A31AC5" w14:textId="3046E56A" w:rsidR="00876B8F" w:rsidRDefault="00876B8F"/>
    <w:p w14:paraId="2ADBD213" w14:textId="4E16F014" w:rsidR="00876B8F" w:rsidRDefault="00876B8F"/>
    <w:p w14:paraId="61050C8D" w14:textId="19BF5C89" w:rsidR="00876B8F" w:rsidRDefault="00876B8F"/>
    <w:p w14:paraId="5D4DA90B" w14:textId="075AEA75" w:rsidR="00876B8F" w:rsidRDefault="00876B8F"/>
    <w:p w14:paraId="45E14DB7" w14:textId="6F6F3CB2" w:rsidR="00876B8F" w:rsidRDefault="00876B8F"/>
    <w:p w14:paraId="197862FD" w14:textId="3A7A5429" w:rsidR="00876B8F" w:rsidRDefault="00876B8F"/>
    <w:p w14:paraId="01FB70FB" w14:textId="2629F69F" w:rsidR="00876B8F" w:rsidRDefault="00876B8F"/>
    <w:p w14:paraId="32E6F666" w14:textId="61878038" w:rsidR="00876B8F" w:rsidRDefault="00876B8F"/>
    <w:p w14:paraId="264EC407" w14:textId="77777777" w:rsidR="00876B8F" w:rsidRDefault="00876B8F"/>
    <w:p w14:paraId="702C4A56" w14:textId="2565719E" w:rsidR="002D405A" w:rsidRPr="00876B8F" w:rsidRDefault="00876B8F" w:rsidP="00876B8F">
      <w:pPr>
        <w:jc w:val="center"/>
        <w:rPr>
          <w:b/>
          <w:bCs/>
          <w:u w:val="single"/>
        </w:rPr>
      </w:pPr>
      <w:r>
        <w:rPr>
          <w:b/>
          <w:bCs/>
          <w:u w:val="single"/>
        </w:rPr>
        <w:lastRenderedPageBreak/>
        <w:t>REFERENCES</w:t>
      </w:r>
    </w:p>
    <w:p w14:paraId="5AC8AE5A" w14:textId="77777777" w:rsidR="00876B8F" w:rsidRDefault="00876B8F" w:rsidP="00876B8F"/>
    <w:p w14:paraId="164CF329" w14:textId="36B50D36" w:rsidR="00876B8F" w:rsidRDefault="00876B8F" w:rsidP="00876B8F">
      <w:r>
        <w:t>Brenton, F. (2010) BRIXTON RIOTS (APRIL 10-12, 1981). (Online) Available at:</w:t>
      </w:r>
    </w:p>
    <w:p w14:paraId="4DC9F4D8" w14:textId="5BA75340" w:rsidR="00FE5ABD" w:rsidRDefault="00876B8F" w:rsidP="00876B8F">
      <w:r>
        <w:t>https://www.blackpast.org/global-african-history/brixton-riots-april-10-12-1981/ [Accessed on 2/9/22]</w:t>
      </w:r>
    </w:p>
    <w:p w14:paraId="3D31B337" w14:textId="77777777" w:rsidR="00876B8F" w:rsidRDefault="00876B8F" w:rsidP="00876B8F"/>
    <w:p w14:paraId="45F1E314" w14:textId="1AF8D763" w:rsidR="00FE5ABD" w:rsidRDefault="00FF67AC">
      <w:r w:rsidRPr="00FF67AC">
        <w:t>Bryant, R. &amp; Bryant, S. (2020) Blackstone’s handbook for policing students. Fifteenth edition. Oxford: Oxford University Press.</w:t>
      </w:r>
    </w:p>
    <w:p w14:paraId="576BA44A" w14:textId="77777777" w:rsidR="00876B8F" w:rsidRDefault="00876B8F"/>
    <w:p w14:paraId="558A9B1C" w14:textId="77777777" w:rsidR="00876B8F" w:rsidRDefault="00876B8F" w:rsidP="00876B8F">
      <w:r>
        <w:t xml:space="preserve">Casey, L. (2008) Engaging Communities in fighting crime. (Online) Available at: </w:t>
      </w:r>
    </w:p>
    <w:p w14:paraId="3E6D03ED" w14:textId="578A94FB" w:rsidR="00FF67AC" w:rsidRDefault="00876B8F" w:rsidP="00876B8F">
      <w:r>
        <w:t>http://news.bbc.co.uk/1/shared/bsp/hi/pdfs/18_06_08_caseyreport.pdf [Accessed on 2/9/22]</w:t>
      </w:r>
    </w:p>
    <w:p w14:paraId="7A8242D0" w14:textId="77777777" w:rsidR="00876B8F" w:rsidRDefault="00876B8F" w:rsidP="00876B8F"/>
    <w:p w14:paraId="260C732C" w14:textId="41CAAEEA" w:rsidR="00FE5ABD" w:rsidRDefault="00FE5ABD">
      <w:r>
        <w:t xml:space="preserve">College of Policing (2013) </w:t>
      </w:r>
      <w:r>
        <w:rPr>
          <w:i/>
          <w:iCs/>
        </w:rPr>
        <w:t xml:space="preserve">Engagement. </w:t>
      </w:r>
      <w:r>
        <w:t xml:space="preserve">(Online) Available at: </w:t>
      </w:r>
      <w:r w:rsidR="00FF67AC">
        <w:t>h</w:t>
      </w:r>
      <w:r w:rsidRPr="00FF67AC">
        <w:t>ttps://www.college.police.uk/app/engagement-and-communication/engagement</w:t>
      </w:r>
      <w:r>
        <w:t xml:space="preserve"> [Accessed on 31/8/22]</w:t>
      </w:r>
    </w:p>
    <w:p w14:paraId="17A52485" w14:textId="3576D02B" w:rsidR="00FF67AC" w:rsidRDefault="00FF67AC"/>
    <w:p w14:paraId="3DBF7B33" w14:textId="7D136A45" w:rsidR="00FF67AC" w:rsidRDefault="00FF67AC">
      <w:r>
        <w:t xml:space="preserve">College of Policing (n.d.) </w:t>
      </w:r>
      <w:r>
        <w:rPr>
          <w:i/>
          <w:iCs/>
        </w:rPr>
        <w:t xml:space="preserve">Police Community Support Officer (PCSO). </w:t>
      </w:r>
      <w:r>
        <w:t>(Online) Available at:</w:t>
      </w:r>
    </w:p>
    <w:p w14:paraId="648012DA" w14:textId="02CCDDF1" w:rsidR="00F749AA" w:rsidRDefault="00FF67AC">
      <w:pPr>
        <w:rPr>
          <w:rStyle w:val="Hyperlink"/>
        </w:rPr>
      </w:pPr>
      <w:r w:rsidRPr="00FF67AC">
        <w:t>https://profdev.college.police.u</w:t>
      </w:r>
      <w:r w:rsidRPr="00FF67AC">
        <w:t>k</w:t>
      </w:r>
      <w:r w:rsidRPr="00FF67AC">
        <w:t>/professional-profile/police-community-support-officer-pcso/</w:t>
      </w:r>
      <w:r>
        <w:t xml:space="preserve"> [Accessed on 31/8/22]</w:t>
      </w:r>
    </w:p>
    <w:p w14:paraId="12E257A6" w14:textId="6811FEF2" w:rsidR="00F749AA" w:rsidRDefault="00F749AA"/>
    <w:p w14:paraId="02DA7915" w14:textId="5D81033F" w:rsidR="000A6ACA" w:rsidRDefault="000A6ACA">
      <w:pPr>
        <w:rPr>
          <w:rStyle w:val="Hyperlink"/>
        </w:rPr>
      </w:pPr>
      <w:r>
        <w:t xml:space="preserve">College of Policing (2014) </w:t>
      </w:r>
      <w:r w:rsidRPr="00FF67AC">
        <w:rPr>
          <w:i/>
          <w:iCs/>
        </w:rPr>
        <w:t>Code of Ethics</w:t>
      </w:r>
      <w:r w:rsidR="00FF67AC">
        <w:rPr>
          <w:i/>
          <w:iCs/>
        </w:rPr>
        <w:t xml:space="preserve">. </w:t>
      </w:r>
      <w:r w:rsidR="00FF67AC">
        <w:t xml:space="preserve">(Online) Available at: </w:t>
      </w:r>
      <w:r>
        <w:t xml:space="preserve"> </w:t>
      </w:r>
      <w:r w:rsidR="00FF67AC" w:rsidRPr="00FF67AC">
        <w:t>https://assets.college.police.uk/s3fs-public/2021-02/code_of_ethics.pdf</w:t>
      </w:r>
      <w:r w:rsidR="00FF67AC">
        <w:t xml:space="preserve"> [Accessed on 1/9/22]</w:t>
      </w:r>
    </w:p>
    <w:p w14:paraId="26FC1A83" w14:textId="3091DB2F" w:rsidR="00682740" w:rsidRDefault="00682740">
      <w:pPr>
        <w:rPr>
          <w:rStyle w:val="Hyperlink"/>
        </w:rPr>
      </w:pPr>
    </w:p>
    <w:p w14:paraId="63B817D7" w14:textId="7676D80D" w:rsidR="00682740" w:rsidRDefault="00682740">
      <w:r w:rsidRPr="00682740">
        <w:rPr>
          <w:rStyle w:val="Hyperlink"/>
          <w:color w:val="auto"/>
          <w:u w:val="none"/>
        </w:rPr>
        <w:t>College of Policing</w:t>
      </w:r>
      <w:r w:rsidR="004225E0">
        <w:rPr>
          <w:rStyle w:val="Hyperlink"/>
          <w:color w:val="auto"/>
          <w:u w:val="none"/>
        </w:rPr>
        <w:t xml:space="preserve"> (n.d.) </w:t>
      </w:r>
      <w:r w:rsidR="004225E0">
        <w:rPr>
          <w:rStyle w:val="Hyperlink"/>
          <w:i/>
          <w:iCs/>
          <w:color w:val="auto"/>
          <w:u w:val="none"/>
        </w:rPr>
        <w:t xml:space="preserve">Evidence Based Policing. </w:t>
      </w:r>
      <w:r w:rsidR="004225E0">
        <w:rPr>
          <w:rStyle w:val="Hyperlink"/>
          <w:color w:val="auto"/>
          <w:u w:val="none"/>
        </w:rPr>
        <w:t xml:space="preserve">(Online) Available at: </w:t>
      </w:r>
      <w:r w:rsidR="004225E0" w:rsidRPr="00876B8F">
        <w:t>https://www.college.police.uk/research/evidence-based-policing-EBP</w:t>
      </w:r>
      <w:r w:rsidR="004225E0">
        <w:t xml:space="preserve"> [Accessed on 5/9/22]</w:t>
      </w:r>
    </w:p>
    <w:p w14:paraId="0C26FF4B" w14:textId="77777777" w:rsidR="002E16D2" w:rsidRDefault="002E16D2"/>
    <w:p w14:paraId="67088798" w14:textId="755C5E67" w:rsidR="00F749AA" w:rsidRDefault="00F749AA">
      <w:r w:rsidRPr="00F749AA">
        <w:t>Crawford, A., Blackburn, S., Lister, S. and Shepherd, P (2004) Patrolling with a Purpose: an evaluation of Police Community Support Officers in Leeds and Bradford City Centres. Leeds: CJJS Press</w:t>
      </w:r>
    </w:p>
    <w:p w14:paraId="2AD86176" w14:textId="57AA8550" w:rsidR="00BB43BC" w:rsidRDefault="00BB43BC"/>
    <w:p w14:paraId="43C93949" w14:textId="0D37E47E" w:rsidR="00864289" w:rsidRPr="004225E0" w:rsidRDefault="00864289">
      <w:r>
        <w:t xml:space="preserve">Home Office (2019) </w:t>
      </w:r>
      <w:r w:rsidR="004225E0">
        <w:rPr>
          <w:i/>
          <w:iCs/>
        </w:rPr>
        <w:t xml:space="preserve">Police workforce England and Wales, 31 March 2019. </w:t>
      </w:r>
      <w:r w:rsidR="004225E0">
        <w:t xml:space="preserve">(Online) Available at: </w:t>
      </w:r>
    </w:p>
    <w:p w14:paraId="09834687" w14:textId="5B00412F" w:rsidR="00864289" w:rsidRDefault="00864289">
      <w:r w:rsidRPr="00876B8F">
        <w:t>https://assets.publishing.service.gov.uk/government/uploads/system/uploads/attachment_data/file/831726/police-wor</w:t>
      </w:r>
      <w:r w:rsidRPr="00876B8F">
        <w:t>k</w:t>
      </w:r>
      <w:r w:rsidRPr="00876B8F">
        <w:t>force-mar19-hosb1119.pdf</w:t>
      </w:r>
      <w:r w:rsidR="004225E0">
        <w:t xml:space="preserve"> [Accessed on 2/9/22]</w:t>
      </w:r>
    </w:p>
    <w:p w14:paraId="33D19B9D" w14:textId="77777777" w:rsidR="00876B8F" w:rsidRDefault="00876B8F"/>
    <w:p w14:paraId="468E452A" w14:textId="77777777" w:rsidR="00876B8F" w:rsidRDefault="00876B8F" w:rsidP="00876B8F">
      <w:r>
        <w:t>Innes, M. and Jones, V. (2006) Neighbourhood Security and Urban Change Findings: Joseph Rowntree, Foundation York: JRF</w:t>
      </w:r>
    </w:p>
    <w:p w14:paraId="440EA029" w14:textId="77777777" w:rsidR="00864289" w:rsidRDefault="00864289"/>
    <w:p w14:paraId="1E1A59BB" w14:textId="2CD80E39" w:rsidR="005004C1" w:rsidRPr="004225E0" w:rsidRDefault="005004C1">
      <w:r>
        <w:t xml:space="preserve">Police Foundation (2019) </w:t>
      </w:r>
      <w:r w:rsidR="004225E0">
        <w:rPr>
          <w:i/>
          <w:iCs/>
        </w:rPr>
        <w:t>A new mode of protection: Redesigning policing and public safety for the 21</w:t>
      </w:r>
      <w:r w:rsidR="004225E0" w:rsidRPr="004225E0">
        <w:rPr>
          <w:i/>
          <w:iCs/>
          <w:vertAlign w:val="superscript"/>
        </w:rPr>
        <w:t>st</w:t>
      </w:r>
      <w:r w:rsidR="004225E0">
        <w:rPr>
          <w:i/>
          <w:iCs/>
        </w:rPr>
        <w:t xml:space="preserve"> century. </w:t>
      </w:r>
      <w:r w:rsidR="004225E0">
        <w:t>(Online)</w:t>
      </w:r>
      <w:r w:rsidR="00876B8F">
        <w:t xml:space="preserve"> Available at: </w:t>
      </w:r>
    </w:p>
    <w:p w14:paraId="1BA0A05D" w14:textId="10B4D5D3" w:rsidR="005004C1" w:rsidRDefault="00876B8F">
      <w:r w:rsidRPr="00876B8F">
        <w:t>https://www.policingreview.org.uk/wp-content/uploads/srpew_final_report.pdf</w:t>
      </w:r>
      <w:r>
        <w:t xml:space="preserve"> [Accessed on 3/9/22]</w:t>
      </w:r>
    </w:p>
    <w:p w14:paraId="06A22BB1" w14:textId="77777777" w:rsidR="005004C1" w:rsidRDefault="005004C1"/>
    <w:p w14:paraId="01E2F493" w14:textId="172939D0" w:rsidR="00FE5ABD" w:rsidRDefault="00A17455" w:rsidP="00A17455">
      <w:r>
        <w:t>Rogers, B. &amp; Robinson, E. (2004) The Benefits of Community Engagement: A Review of the Evidence</w:t>
      </w:r>
      <w:r w:rsidR="00876B8F">
        <w:t xml:space="preserve">, </w:t>
      </w:r>
      <w:r>
        <w:t>London: Home Office</w:t>
      </w:r>
    </w:p>
    <w:p w14:paraId="0B6FD4DF" w14:textId="5C4625EF" w:rsidR="00A17455" w:rsidRDefault="00A17455" w:rsidP="00A17455"/>
    <w:p w14:paraId="1F548DD2" w14:textId="09D17D58" w:rsidR="00A17455" w:rsidRDefault="00A17455" w:rsidP="00A17455"/>
    <w:p w14:paraId="44C25A75" w14:textId="000FFC99" w:rsidR="00A17455" w:rsidRDefault="00A17455" w:rsidP="00A17455">
      <w:r w:rsidRPr="00A17455">
        <w:t>Roberts, S. (2006) Communities and Social Justice Criminal Justice Matters, 64 London: CCJM</w:t>
      </w:r>
    </w:p>
    <w:p w14:paraId="005A275E" w14:textId="1DA4F3F4" w:rsidR="00F85807" w:rsidRDefault="00F85807" w:rsidP="00A17455"/>
    <w:p w14:paraId="1C1A1726" w14:textId="57D262C1" w:rsidR="002E16D2" w:rsidRDefault="00F85807" w:rsidP="00A17455">
      <w:r>
        <w:t>Victims Commissioner</w:t>
      </w:r>
      <w:r w:rsidR="002E16D2">
        <w:t xml:space="preserve"> (2019) </w:t>
      </w:r>
      <w:r w:rsidR="002E16D2" w:rsidRPr="00876B8F">
        <w:rPr>
          <w:i/>
          <w:iCs/>
        </w:rPr>
        <w:t>Anti-Social behaviour: Living a Nightmare</w:t>
      </w:r>
      <w:r w:rsidR="00876B8F">
        <w:rPr>
          <w:i/>
          <w:iCs/>
        </w:rPr>
        <w:t xml:space="preserve">. </w:t>
      </w:r>
      <w:r w:rsidR="00876B8F">
        <w:t xml:space="preserve">(Online) Available at: </w:t>
      </w:r>
      <w:r w:rsidR="00876B8F" w:rsidRPr="00876B8F">
        <w:t>https://s3-eu-west-2.amazonaws.com/jotwpublic-prod-storage-1cxo1dnrmkg14/uploads/sites/6/2021/12/ASB-report.pdf</w:t>
      </w:r>
      <w:r w:rsidR="00876B8F">
        <w:t xml:space="preserve"> [Accessed on 3/9/22]</w:t>
      </w:r>
    </w:p>
    <w:p w14:paraId="24A2D093" w14:textId="4477AF00" w:rsidR="002E16D2" w:rsidRDefault="002E16D2" w:rsidP="00A17455"/>
    <w:p w14:paraId="3E8175E8" w14:textId="77777777" w:rsidR="002E16D2" w:rsidRPr="00FE5ABD" w:rsidRDefault="002E16D2" w:rsidP="00A17455"/>
    <w:sectPr w:rsidR="002E16D2" w:rsidRPr="00FE5A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DC021" w14:textId="77777777" w:rsidR="00F825DA" w:rsidRDefault="00F825DA" w:rsidP="00F825DA">
      <w:r>
        <w:separator/>
      </w:r>
    </w:p>
  </w:endnote>
  <w:endnote w:type="continuationSeparator" w:id="0">
    <w:p w14:paraId="16DF759F" w14:textId="77777777" w:rsidR="00F825DA" w:rsidRDefault="00F825DA" w:rsidP="00F82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13BBA" w14:textId="77777777" w:rsidR="00F825DA" w:rsidRDefault="00F825DA" w:rsidP="00F825DA">
      <w:r>
        <w:separator/>
      </w:r>
    </w:p>
  </w:footnote>
  <w:footnote w:type="continuationSeparator" w:id="0">
    <w:p w14:paraId="7C954B24" w14:textId="77777777" w:rsidR="00F825DA" w:rsidRDefault="00F825DA" w:rsidP="00F825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81E49F4"/>
    <w:multiLevelType w:val="hybridMultilevel"/>
    <w:tmpl w:val="BE72B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775"/>
    <w:rsid w:val="0007351D"/>
    <w:rsid w:val="000A6ACA"/>
    <w:rsid w:val="001724ED"/>
    <w:rsid w:val="001B25A8"/>
    <w:rsid w:val="001B7E82"/>
    <w:rsid w:val="00272995"/>
    <w:rsid w:val="002D3F1E"/>
    <w:rsid w:val="002D405A"/>
    <w:rsid w:val="002E16D2"/>
    <w:rsid w:val="00326F61"/>
    <w:rsid w:val="003F7292"/>
    <w:rsid w:val="004225E0"/>
    <w:rsid w:val="00436C81"/>
    <w:rsid w:val="00472E48"/>
    <w:rsid w:val="00473329"/>
    <w:rsid w:val="005004C1"/>
    <w:rsid w:val="00527674"/>
    <w:rsid w:val="00617E2C"/>
    <w:rsid w:val="00627EA5"/>
    <w:rsid w:val="00682740"/>
    <w:rsid w:val="00683FFC"/>
    <w:rsid w:val="006E3932"/>
    <w:rsid w:val="007A2FC3"/>
    <w:rsid w:val="007B3C76"/>
    <w:rsid w:val="007E4260"/>
    <w:rsid w:val="007F7F8E"/>
    <w:rsid w:val="00860E31"/>
    <w:rsid w:val="00864289"/>
    <w:rsid w:val="00876B8F"/>
    <w:rsid w:val="00895CEA"/>
    <w:rsid w:val="008A67CE"/>
    <w:rsid w:val="00924CE5"/>
    <w:rsid w:val="009B26B3"/>
    <w:rsid w:val="00A17455"/>
    <w:rsid w:val="00B95775"/>
    <w:rsid w:val="00BB43BC"/>
    <w:rsid w:val="00D91BE7"/>
    <w:rsid w:val="00DE2966"/>
    <w:rsid w:val="00E65BF5"/>
    <w:rsid w:val="00F17594"/>
    <w:rsid w:val="00F55356"/>
    <w:rsid w:val="00F749AA"/>
    <w:rsid w:val="00F825DA"/>
    <w:rsid w:val="00F85807"/>
    <w:rsid w:val="00FB0DDE"/>
    <w:rsid w:val="00FE5ABD"/>
    <w:rsid w:val="00FF0FA6"/>
    <w:rsid w:val="00FF6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377BC94"/>
  <w15:chartTrackingRefBased/>
  <w15:docId w15:val="{A3BBFA6B-EE0C-CF48-9987-BFDC4413D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775"/>
    <w:pPr>
      <w:spacing w:after="160" w:line="259" w:lineRule="auto"/>
      <w:ind w:left="720"/>
      <w:contextualSpacing/>
    </w:pPr>
    <w:rPr>
      <w:sz w:val="22"/>
      <w:szCs w:val="22"/>
    </w:rPr>
  </w:style>
  <w:style w:type="paragraph" w:styleId="NormalWeb">
    <w:name w:val="Normal (Web)"/>
    <w:basedOn w:val="Normal"/>
    <w:uiPriority w:val="99"/>
    <w:semiHidden/>
    <w:unhideWhenUsed/>
    <w:rsid w:val="00F5535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E5ABD"/>
    <w:rPr>
      <w:color w:val="0563C1" w:themeColor="hyperlink"/>
      <w:u w:val="single"/>
    </w:rPr>
  </w:style>
  <w:style w:type="character" w:styleId="UnresolvedMention">
    <w:name w:val="Unresolved Mention"/>
    <w:basedOn w:val="DefaultParagraphFont"/>
    <w:uiPriority w:val="99"/>
    <w:semiHidden/>
    <w:unhideWhenUsed/>
    <w:rsid w:val="00FE5ABD"/>
    <w:rPr>
      <w:color w:val="605E5C"/>
      <w:shd w:val="clear" w:color="auto" w:fill="E1DFDD"/>
    </w:rPr>
  </w:style>
  <w:style w:type="character" w:styleId="FollowedHyperlink">
    <w:name w:val="FollowedHyperlink"/>
    <w:basedOn w:val="DefaultParagraphFont"/>
    <w:uiPriority w:val="99"/>
    <w:semiHidden/>
    <w:unhideWhenUsed/>
    <w:rsid w:val="00FF67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8157">
      <w:bodyDiv w:val="1"/>
      <w:marLeft w:val="0"/>
      <w:marRight w:val="0"/>
      <w:marTop w:val="0"/>
      <w:marBottom w:val="0"/>
      <w:divBdr>
        <w:top w:val="none" w:sz="0" w:space="0" w:color="auto"/>
        <w:left w:val="none" w:sz="0" w:space="0" w:color="auto"/>
        <w:bottom w:val="none" w:sz="0" w:space="0" w:color="auto"/>
        <w:right w:val="none" w:sz="0" w:space="0" w:color="auto"/>
      </w:divBdr>
    </w:div>
    <w:div w:id="410547920">
      <w:bodyDiv w:val="1"/>
      <w:marLeft w:val="0"/>
      <w:marRight w:val="0"/>
      <w:marTop w:val="0"/>
      <w:marBottom w:val="0"/>
      <w:divBdr>
        <w:top w:val="none" w:sz="0" w:space="0" w:color="auto"/>
        <w:left w:val="none" w:sz="0" w:space="0" w:color="auto"/>
        <w:bottom w:val="none" w:sz="0" w:space="0" w:color="auto"/>
        <w:right w:val="none" w:sz="0" w:space="0" w:color="auto"/>
      </w:divBdr>
      <w:divsChild>
        <w:div w:id="1113859832">
          <w:marLeft w:val="0"/>
          <w:marRight w:val="0"/>
          <w:marTop w:val="0"/>
          <w:marBottom w:val="0"/>
          <w:divBdr>
            <w:top w:val="none" w:sz="0" w:space="0" w:color="auto"/>
            <w:left w:val="none" w:sz="0" w:space="0" w:color="auto"/>
            <w:bottom w:val="none" w:sz="0" w:space="0" w:color="auto"/>
            <w:right w:val="none" w:sz="0" w:space="0" w:color="auto"/>
          </w:divBdr>
          <w:divsChild>
            <w:div w:id="164438173">
              <w:marLeft w:val="0"/>
              <w:marRight w:val="0"/>
              <w:marTop w:val="0"/>
              <w:marBottom w:val="0"/>
              <w:divBdr>
                <w:top w:val="none" w:sz="0" w:space="0" w:color="auto"/>
                <w:left w:val="none" w:sz="0" w:space="0" w:color="auto"/>
                <w:bottom w:val="none" w:sz="0" w:space="0" w:color="auto"/>
                <w:right w:val="none" w:sz="0" w:space="0" w:color="auto"/>
              </w:divBdr>
              <w:divsChild>
                <w:div w:id="1520854016">
                  <w:marLeft w:val="0"/>
                  <w:marRight w:val="0"/>
                  <w:marTop w:val="0"/>
                  <w:marBottom w:val="0"/>
                  <w:divBdr>
                    <w:top w:val="none" w:sz="0" w:space="0" w:color="auto"/>
                    <w:left w:val="none" w:sz="0" w:space="0" w:color="auto"/>
                    <w:bottom w:val="none" w:sz="0" w:space="0" w:color="auto"/>
                    <w:right w:val="none" w:sz="0" w:space="0" w:color="auto"/>
                  </w:divBdr>
                  <w:divsChild>
                    <w:div w:id="40234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10</Pages>
  <Words>3902</Words>
  <Characters>22242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Martin (2023879)</dc:creator>
  <cp:keywords/>
  <dc:description/>
  <cp:lastModifiedBy>Martin,Daniel swp6826</cp:lastModifiedBy>
  <cp:revision>6</cp:revision>
  <dcterms:created xsi:type="dcterms:W3CDTF">2022-09-01T14:43:00Z</dcterms:created>
  <dcterms:modified xsi:type="dcterms:W3CDTF">2022-09-05T15:30:00Z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2022-09-01T14:43:00Z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76041520-2453-4a7d-aeb6-856be28bf523</vt:lpwstr>
  </property>
  <property fmtid="{D5CDD505-2E9C-101B-9397-08002B2CF9AE}" pid="8" name="MSIP_Label_66cf8fe5-b7b7-4df7-b38d-1c61ac2f6639_ContentBits">
    <vt:lpwstr>0</vt:lpwstr>
  </property>
</Properties>
</file>