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DB8B8" w14:textId="77777777" w:rsidR="0034459B" w:rsidRDefault="0034459B"/>
    <w:p w14:paraId="66C9C993" w14:textId="77777777" w:rsidR="00D87753" w:rsidRPr="001E6EC3" w:rsidRDefault="00D87753" w:rsidP="00D87753">
      <w:pPr>
        <w:pStyle w:val="Heading2"/>
        <w:rPr>
          <w:lang w:val="en-US"/>
        </w:rPr>
      </w:pPr>
      <w:bookmarkStart w:id="0" w:name="_Toc177461196"/>
      <w:r w:rsidRPr="001E6EC3">
        <w:rPr>
          <w:lang w:val="en-US"/>
        </w:rPr>
        <w:t>PRACTICUM SUPERVISORS FINAL REPORT</w:t>
      </w:r>
      <w:bookmarkEnd w:id="0"/>
      <w:r w:rsidRPr="001E6EC3">
        <w:rPr>
          <w:lang w:val="en-US"/>
        </w:rPr>
        <w:t xml:space="preserve"> </w:t>
      </w:r>
    </w:p>
    <w:p w14:paraId="6646F90C" w14:textId="77777777" w:rsidR="00D87753" w:rsidRPr="001E6EC3" w:rsidRDefault="00D87753" w:rsidP="00D87753">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When considering the level of competence of a student in supervision please refer to the marking criteria outlined below:</w:t>
      </w:r>
    </w:p>
    <w:tbl>
      <w:tblPr>
        <w:tblStyle w:val="TableGrid"/>
        <w:tblW w:w="0" w:type="auto"/>
        <w:tblLook w:val="04A0" w:firstRow="1" w:lastRow="0" w:firstColumn="1" w:lastColumn="0" w:noHBand="0" w:noVBand="1"/>
      </w:tblPr>
      <w:tblGrid>
        <w:gridCol w:w="2352"/>
        <w:gridCol w:w="6664"/>
      </w:tblGrid>
      <w:tr w:rsidR="00D87753" w:rsidRPr="001E6EC3" w14:paraId="225CCDB5" w14:textId="77777777" w:rsidTr="005A0E22">
        <w:tc>
          <w:tcPr>
            <w:tcW w:w="2830" w:type="dxa"/>
            <w:shd w:val="clear" w:color="auto" w:fill="E7E6E6"/>
          </w:tcPr>
          <w:p w14:paraId="4BCD29BC" w14:textId="77777777" w:rsidR="00D87753" w:rsidRPr="001E6EC3" w:rsidRDefault="00D87753" w:rsidP="005A0E22">
            <w:pPr>
              <w:spacing w:after="200" w:line="276" w:lineRule="auto"/>
              <w:rPr>
                <w:rFonts w:ascii="Arial" w:eastAsia="DengXian" w:hAnsi="Arial" w:cs="Arial"/>
                <w:b/>
                <w:bCs/>
                <w:sz w:val="24"/>
                <w:szCs w:val="24"/>
                <w:lang w:val="en-US"/>
              </w:rPr>
            </w:pPr>
            <w:r w:rsidRPr="001E6EC3">
              <w:rPr>
                <w:rFonts w:ascii="Arial" w:eastAsia="DengXian" w:hAnsi="Arial" w:cs="Arial"/>
                <w:b/>
                <w:bCs/>
                <w:sz w:val="24"/>
                <w:szCs w:val="24"/>
                <w:lang w:val="en-US"/>
              </w:rPr>
              <w:t>Percentage marks towards HE qualification</w:t>
            </w:r>
          </w:p>
        </w:tc>
        <w:tc>
          <w:tcPr>
            <w:tcW w:w="9923" w:type="dxa"/>
            <w:shd w:val="clear" w:color="auto" w:fill="E7E6E6"/>
          </w:tcPr>
          <w:p w14:paraId="18C6EC1D" w14:textId="77777777" w:rsidR="00D87753" w:rsidRPr="001E6EC3" w:rsidRDefault="00D87753" w:rsidP="005A0E22">
            <w:pPr>
              <w:spacing w:after="200" w:line="276" w:lineRule="auto"/>
              <w:rPr>
                <w:rFonts w:ascii="Arial" w:eastAsia="DengXian" w:hAnsi="Arial" w:cs="Arial"/>
                <w:b/>
                <w:bCs/>
                <w:sz w:val="24"/>
                <w:szCs w:val="24"/>
                <w:lang w:val="en-US"/>
              </w:rPr>
            </w:pPr>
            <w:r w:rsidRPr="001E6EC3">
              <w:rPr>
                <w:rFonts w:ascii="Arial" w:eastAsia="DengXian" w:hAnsi="Arial" w:cs="Arial"/>
                <w:b/>
                <w:bCs/>
                <w:sz w:val="24"/>
                <w:szCs w:val="24"/>
                <w:lang w:val="en-US"/>
              </w:rPr>
              <w:t>Description</w:t>
            </w:r>
          </w:p>
        </w:tc>
      </w:tr>
      <w:tr w:rsidR="00D87753" w:rsidRPr="001E6EC3" w14:paraId="77604B11" w14:textId="77777777" w:rsidTr="005A0E22">
        <w:tc>
          <w:tcPr>
            <w:tcW w:w="2830" w:type="dxa"/>
          </w:tcPr>
          <w:p w14:paraId="5D4C62EE"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70% &lt;</w:t>
            </w:r>
          </w:p>
        </w:tc>
        <w:tc>
          <w:tcPr>
            <w:tcW w:w="9923" w:type="dxa"/>
          </w:tcPr>
          <w:p w14:paraId="567C3DEB"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r>
      <w:tr w:rsidR="00D87753" w:rsidRPr="001E6EC3" w14:paraId="411FEC26" w14:textId="77777777" w:rsidTr="005A0E22">
        <w:tc>
          <w:tcPr>
            <w:tcW w:w="2830" w:type="dxa"/>
          </w:tcPr>
          <w:p w14:paraId="442CBE31"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60 – 69%</w:t>
            </w:r>
          </w:p>
        </w:tc>
        <w:tc>
          <w:tcPr>
            <w:tcW w:w="9923" w:type="dxa"/>
          </w:tcPr>
          <w:p w14:paraId="038930C0"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An effective trainee youth worker who displays a degree of independence and commitment to further professional development.</w:t>
            </w:r>
          </w:p>
        </w:tc>
      </w:tr>
      <w:tr w:rsidR="00D87753" w:rsidRPr="001E6EC3" w14:paraId="7D7051A3" w14:textId="77777777" w:rsidTr="005A0E22">
        <w:tc>
          <w:tcPr>
            <w:tcW w:w="2830" w:type="dxa"/>
          </w:tcPr>
          <w:p w14:paraId="00B342B4"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50 – 59%</w:t>
            </w:r>
          </w:p>
        </w:tc>
        <w:tc>
          <w:tcPr>
            <w:tcW w:w="9923" w:type="dxa"/>
          </w:tcPr>
          <w:p w14:paraId="78129F25" w14:textId="77777777" w:rsidR="00D87753" w:rsidRPr="001E6EC3" w:rsidRDefault="00D87753" w:rsidP="005A0E22">
            <w:pPr>
              <w:tabs>
                <w:tab w:val="left" w:pos="1298"/>
              </w:tabs>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A satisfactory trainee youth worker who has met the requirements appropriate for a professionally qualified Youth Worker and with further experience should develop into an effective youth worker.</w:t>
            </w:r>
            <w:r w:rsidRPr="001E6EC3">
              <w:rPr>
                <w:rFonts w:ascii="Arial" w:eastAsia="DengXian" w:hAnsi="Arial" w:cs="Arial"/>
                <w:sz w:val="24"/>
                <w:szCs w:val="24"/>
                <w:lang w:val="en-US"/>
              </w:rPr>
              <w:tab/>
            </w:r>
          </w:p>
        </w:tc>
      </w:tr>
      <w:tr w:rsidR="00D87753" w:rsidRPr="001E6EC3" w14:paraId="5D6031DB" w14:textId="77777777" w:rsidTr="005A0E22">
        <w:tc>
          <w:tcPr>
            <w:tcW w:w="2830" w:type="dxa"/>
          </w:tcPr>
          <w:p w14:paraId="58F8E80E"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40 – 49%</w:t>
            </w:r>
          </w:p>
        </w:tc>
        <w:tc>
          <w:tcPr>
            <w:tcW w:w="9923" w:type="dxa"/>
          </w:tcPr>
          <w:p w14:paraId="5FEB3514"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 xml:space="preserve">A rather weak trainee youth worker with a basic level of knowledge or skill.  May be very poorly </w:t>
            </w:r>
            <w:proofErr w:type="spellStart"/>
            <w:r w:rsidRPr="001E6EC3">
              <w:rPr>
                <w:rFonts w:ascii="Arial" w:eastAsia="DengXian" w:hAnsi="Arial" w:cs="Arial"/>
                <w:sz w:val="24"/>
                <w:szCs w:val="24"/>
                <w:lang w:val="en-US"/>
              </w:rPr>
              <w:t>organised</w:t>
            </w:r>
            <w:proofErr w:type="spellEnd"/>
            <w:r w:rsidRPr="001E6EC3">
              <w:rPr>
                <w:rFonts w:ascii="Arial" w:eastAsia="DengXian" w:hAnsi="Arial" w:cs="Arial"/>
                <w:sz w:val="24"/>
                <w:szCs w:val="24"/>
                <w:lang w:val="en-US"/>
              </w:rPr>
              <w:t xml:space="preserve"> with very limited understanding of important concepts</w:t>
            </w:r>
          </w:p>
        </w:tc>
      </w:tr>
      <w:tr w:rsidR="00D87753" w:rsidRPr="001E6EC3" w14:paraId="1B332668" w14:textId="77777777" w:rsidTr="005A0E22">
        <w:tc>
          <w:tcPr>
            <w:tcW w:w="2830" w:type="dxa"/>
          </w:tcPr>
          <w:p w14:paraId="4E65867C"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 xml:space="preserve"> </w:t>
            </w:r>
            <w:r w:rsidRPr="001E6EC3">
              <w:rPr>
                <w:rFonts w:ascii="Arial" w:eastAsia="DengXian" w:hAnsi="Arial" w:cs="Arial"/>
                <w:color w:val="4472C4"/>
                <w:sz w:val="24"/>
                <w:szCs w:val="24"/>
                <w:lang w:val="en-US"/>
              </w:rPr>
              <w:t xml:space="preserve">&lt; </w:t>
            </w:r>
            <w:r w:rsidRPr="001E6EC3">
              <w:rPr>
                <w:rFonts w:ascii="Arial" w:eastAsia="DengXian" w:hAnsi="Arial" w:cs="Arial"/>
                <w:sz w:val="24"/>
                <w:szCs w:val="24"/>
                <w:lang w:val="en-US"/>
              </w:rPr>
              <w:t>40%</w:t>
            </w:r>
          </w:p>
        </w:tc>
        <w:tc>
          <w:tcPr>
            <w:tcW w:w="9923" w:type="dxa"/>
          </w:tcPr>
          <w:p w14:paraId="27E51A6A"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A weak trainee youth worker who has been unable or unwilling to meet the required standard, may demonstrate inappropriate values or lack understanding or attention to detail.</w:t>
            </w:r>
          </w:p>
        </w:tc>
      </w:tr>
    </w:tbl>
    <w:p w14:paraId="14552BB7" w14:textId="77777777" w:rsidR="00D87753" w:rsidRPr="001E6EC3" w:rsidRDefault="00D87753" w:rsidP="00D87753">
      <w:pPr>
        <w:spacing w:after="200" w:line="276" w:lineRule="auto"/>
        <w:rPr>
          <w:rFonts w:ascii="Arial" w:eastAsia="DengXian" w:hAnsi="Arial" w:cs="Arial"/>
          <w:sz w:val="24"/>
          <w:szCs w:val="24"/>
          <w:lang w:val="en-US"/>
        </w:rPr>
      </w:pPr>
    </w:p>
    <w:p w14:paraId="227ACD58" w14:textId="77777777" w:rsidR="00D87753" w:rsidRPr="001E6EC3" w:rsidRDefault="00D87753" w:rsidP="00D87753">
      <w:pPr>
        <w:spacing w:after="200" w:line="276" w:lineRule="auto"/>
        <w:rPr>
          <w:rFonts w:ascii="Arial" w:eastAsia="DengXian" w:hAnsi="Arial" w:cs="Arial"/>
          <w:sz w:val="24"/>
          <w:szCs w:val="24"/>
          <w:lang w:val="en-US"/>
        </w:rPr>
      </w:pPr>
    </w:p>
    <w:p w14:paraId="5C2475D8" w14:textId="77777777" w:rsidR="00D87753" w:rsidRPr="001E6EC3" w:rsidRDefault="00D87753" w:rsidP="00D87753">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This section of the report should be completed by the fieldwork supervisor.  To complete the report we would like you to use the headings below giving specific examples to support your observations.</w:t>
      </w:r>
    </w:p>
    <w:tbl>
      <w:tblPr>
        <w:tblStyle w:val="TableGrid"/>
        <w:tblW w:w="0" w:type="auto"/>
        <w:tblLook w:val="04A0" w:firstRow="1" w:lastRow="0" w:firstColumn="1" w:lastColumn="0" w:noHBand="0" w:noVBand="1"/>
      </w:tblPr>
      <w:tblGrid>
        <w:gridCol w:w="3802"/>
        <w:gridCol w:w="5214"/>
      </w:tblGrid>
      <w:tr w:rsidR="00D87753" w:rsidRPr="001E6EC3" w14:paraId="40ED8551" w14:textId="77777777" w:rsidTr="005A0E22">
        <w:tc>
          <w:tcPr>
            <w:tcW w:w="12950" w:type="dxa"/>
            <w:gridSpan w:val="2"/>
            <w:shd w:val="clear" w:color="auto" w:fill="E7E6E6"/>
          </w:tcPr>
          <w:p w14:paraId="7DC9C73E"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How did the student use supervision and respond to feedback?</w:t>
            </w:r>
          </w:p>
        </w:tc>
      </w:tr>
      <w:tr w:rsidR="00D87753" w:rsidRPr="001E6EC3" w14:paraId="05CFDBFB" w14:textId="77777777" w:rsidTr="005A0E22">
        <w:tc>
          <w:tcPr>
            <w:tcW w:w="12950" w:type="dxa"/>
            <w:gridSpan w:val="2"/>
          </w:tcPr>
          <w:p w14:paraId="73204E90" w14:textId="01F30574" w:rsidR="00D87753" w:rsidRPr="001E6EC3" w:rsidRDefault="00D87753" w:rsidP="005A0E22">
            <w:pPr>
              <w:spacing w:after="200" w:line="276" w:lineRule="auto"/>
              <w:rPr>
                <w:rFonts w:ascii="Arial" w:eastAsia="DengXian" w:hAnsi="Arial" w:cs="Arial"/>
                <w:sz w:val="24"/>
                <w:szCs w:val="24"/>
                <w:lang w:val="en-US"/>
              </w:rPr>
            </w:pPr>
            <w:proofErr w:type="spellStart"/>
            <w:r>
              <w:rPr>
                <w:rFonts w:ascii="Arial" w:eastAsia="DengXian" w:hAnsi="Arial" w:cs="Arial"/>
                <w:sz w:val="24"/>
                <w:szCs w:val="24"/>
                <w:lang w:val="en-US"/>
              </w:rPr>
              <w:t>Llinos</w:t>
            </w:r>
            <w:proofErr w:type="spellEnd"/>
            <w:r>
              <w:rPr>
                <w:rFonts w:ascii="Arial" w:eastAsia="DengXian" w:hAnsi="Arial" w:cs="Arial"/>
                <w:sz w:val="24"/>
                <w:szCs w:val="24"/>
                <w:lang w:val="en-US"/>
              </w:rPr>
              <w:t xml:space="preserve"> engaged in regular supervision to discuss and explore a wide range of practice issues related to her placement.  She demonstrated a strong commitment to the placement, integrating feedback, advice and guidance into her work with </w:t>
            </w:r>
            <w:r>
              <w:rPr>
                <w:rFonts w:ascii="Arial" w:eastAsia="DengXian" w:hAnsi="Arial" w:cs="Arial"/>
                <w:sz w:val="24"/>
                <w:szCs w:val="24"/>
                <w:lang w:val="en-US"/>
              </w:rPr>
              <w:lastRenderedPageBreak/>
              <w:t>young people</w:t>
            </w:r>
            <w:r w:rsidR="008F2DAA">
              <w:rPr>
                <w:rFonts w:ascii="Arial" w:eastAsia="DengXian" w:hAnsi="Arial" w:cs="Arial"/>
                <w:sz w:val="24"/>
                <w:szCs w:val="24"/>
                <w:lang w:val="en-US"/>
              </w:rPr>
              <w:t>.  Discussion also took place regarding portfolio assignment, reflective processes, and coherence with the National Occupational Standards.</w:t>
            </w:r>
            <w:r>
              <w:rPr>
                <w:rFonts w:ascii="Arial" w:eastAsia="DengXian" w:hAnsi="Arial" w:cs="Arial"/>
                <w:sz w:val="24"/>
                <w:szCs w:val="24"/>
                <w:lang w:val="en-US"/>
              </w:rPr>
              <w:t xml:space="preserve"> </w:t>
            </w:r>
          </w:p>
          <w:p w14:paraId="3972D7DC"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5EC1C178" w14:textId="77777777" w:rsidTr="005A0E22">
        <w:tc>
          <w:tcPr>
            <w:tcW w:w="12950" w:type="dxa"/>
            <w:gridSpan w:val="2"/>
            <w:shd w:val="clear" w:color="auto" w:fill="E7E6E6"/>
          </w:tcPr>
          <w:p w14:paraId="1236E37C"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lastRenderedPageBreak/>
              <w:t>To what extent did the student seek challenging situations, and how were these worked with?</w:t>
            </w:r>
          </w:p>
        </w:tc>
      </w:tr>
      <w:tr w:rsidR="00D87753" w:rsidRPr="001E6EC3" w14:paraId="06C8CE7E" w14:textId="77777777" w:rsidTr="005A0E22">
        <w:tc>
          <w:tcPr>
            <w:tcW w:w="12950" w:type="dxa"/>
            <w:gridSpan w:val="2"/>
          </w:tcPr>
          <w:p w14:paraId="4A2805FD" w14:textId="3422A58A" w:rsidR="00D87753" w:rsidRPr="001E6EC3" w:rsidRDefault="00D87753" w:rsidP="005A0E22">
            <w:pPr>
              <w:spacing w:after="200" w:line="276" w:lineRule="auto"/>
              <w:rPr>
                <w:rFonts w:ascii="Arial" w:eastAsia="DengXian" w:hAnsi="Arial" w:cs="Arial"/>
                <w:sz w:val="24"/>
                <w:szCs w:val="24"/>
                <w:lang w:val="en-US"/>
              </w:rPr>
            </w:pPr>
            <w:r>
              <w:rPr>
                <w:rFonts w:ascii="Arial" w:eastAsia="DengXian" w:hAnsi="Arial" w:cs="Arial"/>
                <w:sz w:val="24"/>
                <w:szCs w:val="24"/>
                <w:lang w:val="en-US"/>
              </w:rPr>
              <w:t>There were some challenges which arose such as the needs of the young people with whom she was working, the challenges of engaging young people who may not be at the provision voluntarily, and being creative in the design of provision during the winter months, when outdoor options were very limited. She was keen to engage in in depth discussion around these and other matters which arose on placement</w:t>
            </w:r>
            <w:r>
              <w:rPr>
                <w:rFonts w:ascii="Arial" w:eastAsia="DengXian" w:hAnsi="Arial" w:cs="Arial"/>
                <w:sz w:val="24"/>
                <w:szCs w:val="24"/>
                <w:lang w:val="en-US"/>
              </w:rPr>
              <w:t xml:space="preserve">. </w:t>
            </w:r>
          </w:p>
          <w:p w14:paraId="7C7A9C3D"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6CDD375E" w14:textId="77777777" w:rsidTr="005A0E22">
        <w:tc>
          <w:tcPr>
            <w:tcW w:w="12950" w:type="dxa"/>
            <w:gridSpan w:val="2"/>
            <w:shd w:val="clear" w:color="auto" w:fill="E7E6E6"/>
          </w:tcPr>
          <w:p w14:paraId="60A674D7"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To what extent did the student show enthusiasm and commitment?</w:t>
            </w:r>
          </w:p>
        </w:tc>
      </w:tr>
      <w:tr w:rsidR="00D87753" w:rsidRPr="001E6EC3" w14:paraId="55C72D20" w14:textId="77777777" w:rsidTr="005A0E22">
        <w:tc>
          <w:tcPr>
            <w:tcW w:w="12950" w:type="dxa"/>
            <w:gridSpan w:val="2"/>
          </w:tcPr>
          <w:p w14:paraId="7DA1F420" w14:textId="0972C8F2" w:rsidR="00D87753" w:rsidRPr="001E6EC3" w:rsidRDefault="00D87753" w:rsidP="005A0E22">
            <w:pPr>
              <w:spacing w:after="200" w:line="276" w:lineRule="auto"/>
              <w:rPr>
                <w:rFonts w:ascii="Arial" w:eastAsia="DengXian" w:hAnsi="Arial" w:cs="Arial"/>
                <w:sz w:val="24"/>
                <w:szCs w:val="24"/>
                <w:lang w:val="en-US"/>
              </w:rPr>
            </w:pPr>
            <w:r>
              <w:rPr>
                <w:rFonts w:ascii="Arial" w:eastAsia="DengXian" w:hAnsi="Arial" w:cs="Arial"/>
                <w:sz w:val="24"/>
                <w:szCs w:val="24"/>
                <w:lang w:val="en-US"/>
              </w:rPr>
              <w:t xml:space="preserve">A high level of enthusiasm and commitment was shown by </w:t>
            </w:r>
            <w:proofErr w:type="spellStart"/>
            <w:r>
              <w:rPr>
                <w:rFonts w:ascii="Arial" w:eastAsia="DengXian" w:hAnsi="Arial" w:cs="Arial"/>
                <w:sz w:val="24"/>
                <w:szCs w:val="24"/>
                <w:lang w:val="en-US"/>
              </w:rPr>
              <w:t>Llinos</w:t>
            </w:r>
            <w:proofErr w:type="spellEnd"/>
            <w:r>
              <w:rPr>
                <w:rFonts w:ascii="Arial" w:eastAsia="DengXian" w:hAnsi="Arial" w:cs="Arial"/>
                <w:sz w:val="24"/>
                <w:szCs w:val="24"/>
                <w:lang w:val="en-US"/>
              </w:rPr>
              <w:t xml:space="preserve"> throughout the placement, and this has been acknowledged </w:t>
            </w:r>
            <w:r w:rsidR="00575397">
              <w:rPr>
                <w:rFonts w:ascii="Arial" w:eastAsia="DengXian" w:hAnsi="Arial" w:cs="Arial"/>
                <w:sz w:val="24"/>
                <w:szCs w:val="24"/>
                <w:lang w:val="en-US"/>
              </w:rPr>
              <w:t xml:space="preserve">by her colleagues in the host provision.  She worked well with the young people, taking on board their views in the development of provision, and a high level of skill and professionalism throughout the placement. </w:t>
            </w:r>
          </w:p>
          <w:p w14:paraId="491F6DE1"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076A4F5D" w14:textId="77777777" w:rsidTr="005A0E22">
        <w:tc>
          <w:tcPr>
            <w:tcW w:w="12950" w:type="dxa"/>
            <w:gridSpan w:val="2"/>
            <w:shd w:val="clear" w:color="auto" w:fill="E7E6E6"/>
          </w:tcPr>
          <w:p w14:paraId="551AFD0A"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How well was the student able to relate theory to practice and reflect on their own practice and that of others?</w:t>
            </w:r>
          </w:p>
        </w:tc>
      </w:tr>
      <w:tr w:rsidR="00D87753" w:rsidRPr="001E6EC3" w14:paraId="2C2FF2D7" w14:textId="77777777" w:rsidTr="005A0E22">
        <w:tc>
          <w:tcPr>
            <w:tcW w:w="12950" w:type="dxa"/>
            <w:gridSpan w:val="2"/>
          </w:tcPr>
          <w:p w14:paraId="14735763" w14:textId="6EC61074" w:rsidR="00D87753" w:rsidRPr="001E6EC3" w:rsidRDefault="00575397" w:rsidP="005A0E22">
            <w:pPr>
              <w:spacing w:after="200" w:line="276" w:lineRule="auto"/>
              <w:rPr>
                <w:rFonts w:ascii="Arial" w:eastAsia="DengXian" w:hAnsi="Arial" w:cs="Arial"/>
                <w:sz w:val="24"/>
                <w:szCs w:val="24"/>
                <w:lang w:val="en-US"/>
              </w:rPr>
            </w:pPr>
            <w:proofErr w:type="spellStart"/>
            <w:r>
              <w:rPr>
                <w:rFonts w:ascii="Arial" w:eastAsia="DengXian" w:hAnsi="Arial" w:cs="Arial"/>
                <w:sz w:val="24"/>
                <w:szCs w:val="24"/>
                <w:lang w:val="en-US"/>
              </w:rPr>
              <w:t>Llinos</w:t>
            </w:r>
            <w:proofErr w:type="spellEnd"/>
            <w:r>
              <w:rPr>
                <w:rFonts w:ascii="Arial" w:eastAsia="DengXian" w:hAnsi="Arial" w:cs="Arial"/>
                <w:sz w:val="24"/>
                <w:szCs w:val="24"/>
                <w:lang w:val="en-US"/>
              </w:rPr>
              <w:t xml:space="preserve"> was keen to explore an number of areas that were relevant to her placement in order to inform her practice.  These included, but were not limited to, working with young people with ALN (particularly ADHD), the relationship and potential areas of contrast/ conflict between youth work and outdoor education, working with young people on alternative curriculum provision. She demonstrated a commitment to undertaking research into these and other areas through the reflective process</w:t>
            </w:r>
            <w:r w:rsidR="00622870">
              <w:rPr>
                <w:rFonts w:ascii="Arial" w:eastAsia="DengXian" w:hAnsi="Arial" w:cs="Arial"/>
                <w:sz w:val="24"/>
                <w:szCs w:val="24"/>
                <w:lang w:val="en-US"/>
              </w:rPr>
              <w:t xml:space="preserve"> in order to inform her practice moving forward.</w:t>
            </w:r>
          </w:p>
          <w:p w14:paraId="27EC3813"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4F7F4EEE" w14:textId="77777777" w:rsidTr="005A0E22">
        <w:tc>
          <w:tcPr>
            <w:tcW w:w="12950" w:type="dxa"/>
            <w:gridSpan w:val="2"/>
            <w:shd w:val="clear" w:color="auto" w:fill="E7E6E6"/>
          </w:tcPr>
          <w:p w14:paraId="4683F5F3"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How did the student articulate their own beliefs and values and relate them to the work?</w:t>
            </w:r>
          </w:p>
        </w:tc>
      </w:tr>
      <w:tr w:rsidR="00D87753" w:rsidRPr="001E6EC3" w14:paraId="61700FBF" w14:textId="77777777" w:rsidTr="005A0E22">
        <w:tc>
          <w:tcPr>
            <w:tcW w:w="12950" w:type="dxa"/>
            <w:gridSpan w:val="2"/>
          </w:tcPr>
          <w:p w14:paraId="6203F0A0" w14:textId="1C6DE940" w:rsidR="00D87753" w:rsidRPr="001E6EC3" w:rsidRDefault="00AE2451" w:rsidP="005A0E22">
            <w:pPr>
              <w:spacing w:after="200" w:line="276" w:lineRule="auto"/>
              <w:rPr>
                <w:rFonts w:ascii="Arial" w:eastAsia="DengXian" w:hAnsi="Arial" w:cs="Arial"/>
                <w:sz w:val="24"/>
                <w:szCs w:val="24"/>
                <w:lang w:val="en-US"/>
              </w:rPr>
            </w:pPr>
            <w:r>
              <w:rPr>
                <w:rFonts w:ascii="Arial" w:eastAsia="DengXian" w:hAnsi="Arial" w:cs="Arial"/>
                <w:sz w:val="24"/>
                <w:szCs w:val="24"/>
                <w:lang w:val="en-US"/>
              </w:rPr>
              <w:t xml:space="preserve">It was very apparent that </w:t>
            </w:r>
            <w:proofErr w:type="spellStart"/>
            <w:r>
              <w:rPr>
                <w:rFonts w:ascii="Arial" w:eastAsia="DengXian" w:hAnsi="Arial" w:cs="Arial"/>
                <w:sz w:val="24"/>
                <w:szCs w:val="24"/>
                <w:lang w:val="en-US"/>
              </w:rPr>
              <w:t>Llinos</w:t>
            </w:r>
            <w:proofErr w:type="spellEnd"/>
            <w:r>
              <w:rPr>
                <w:rFonts w:ascii="Arial" w:eastAsia="DengXian" w:hAnsi="Arial" w:cs="Arial"/>
                <w:sz w:val="24"/>
                <w:szCs w:val="24"/>
                <w:lang w:val="en-US"/>
              </w:rPr>
              <w:t xml:space="preserve"> was driven by a young person </w:t>
            </w:r>
            <w:proofErr w:type="spellStart"/>
            <w:r>
              <w:rPr>
                <w:rFonts w:ascii="Arial" w:eastAsia="DengXian" w:hAnsi="Arial" w:cs="Arial"/>
                <w:sz w:val="24"/>
                <w:szCs w:val="24"/>
                <w:lang w:val="en-US"/>
              </w:rPr>
              <w:t>centred</w:t>
            </w:r>
            <w:proofErr w:type="spellEnd"/>
            <w:r>
              <w:rPr>
                <w:rFonts w:ascii="Arial" w:eastAsia="DengXian" w:hAnsi="Arial" w:cs="Arial"/>
                <w:sz w:val="24"/>
                <w:szCs w:val="24"/>
                <w:lang w:val="en-US"/>
              </w:rPr>
              <w:t xml:space="preserve"> approach, and was keen to work collaboratively with colleagues in order to secure meaningful provision for the young people with whom she was working.  What also came across strongly was a commitment to understand the needs and circumstances of </w:t>
            </w:r>
            <w:r>
              <w:rPr>
                <w:rFonts w:ascii="Arial" w:eastAsia="DengXian" w:hAnsi="Arial" w:cs="Arial"/>
                <w:sz w:val="24"/>
                <w:szCs w:val="24"/>
                <w:lang w:val="en-US"/>
              </w:rPr>
              <w:lastRenderedPageBreak/>
              <w:t xml:space="preserve">the young people, informed by reflective practice, in order to be able to respond appropriately. </w:t>
            </w:r>
          </w:p>
          <w:p w14:paraId="4C33271B"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11A93686" w14:textId="77777777" w:rsidTr="005A0E22">
        <w:tc>
          <w:tcPr>
            <w:tcW w:w="12950" w:type="dxa"/>
            <w:gridSpan w:val="2"/>
            <w:shd w:val="clear" w:color="auto" w:fill="E7E6E6"/>
          </w:tcPr>
          <w:p w14:paraId="23190388"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lastRenderedPageBreak/>
              <w:t xml:space="preserve">How pro-active was the student in demonstrating anti oppressive beliefs, language, and </w:t>
            </w:r>
            <w:proofErr w:type="spellStart"/>
            <w:r w:rsidRPr="001E6EC3">
              <w:rPr>
                <w:rFonts w:ascii="Arial" w:eastAsia="DengXian" w:hAnsi="Arial" w:cs="Arial"/>
                <w:sz w:val="24"/>
                <w:szCs w:val="24"/>
                <w:lang w:val="en-US"/>
              </w:rPr>
              <w:t>behaviour</w:t>
            </w:r>
            <w:proofErr w:type="spellEnd"/>
            <w:r w:rsidRPr="001E6EC3">
              <w:rPr>
                <w:rFonts w:ascii="Arial" w:eastAsia="DengXian" w:hAnsi="Arial" w:cs="Arial"/>
                <w:sz w:val="24"/>
                <w:szCs w:val="24"/>
                <w:lang w:val="en-US"/>
              </w:rPr>
              <w:t>?</w:t>
            </w:r>
          </w:p>
        </w:tc>
      </w:tr>
      <w:tr w:rsidR="00D87753" w:rsidRPr="001E6EC3" w14:paraId="705E23CE" w14:textId="77777777" w:rsidTr="005A0E22">
        <w:tc>
          <w:tcPr>
            <w:tcW w:w="12950" w:type="dxa"/>
            <w:gridSpan w:val="2"/>
          </w:tcPr>
          <w:p w14:paraId="239D7C69" w14:textId="2561DCDC" w:rsidR="00D87753" w:rsidRPr="001E6EC3" w:rsidRDefault="00277463" w:rsidP="005A0E22">
            <w:pPr>
              <w:spacing w:after="200" w:line="276" w:lineRule="auto"/>
              <w:rPr>
                <w:rFonts w:ascii="Arial" w:eastAsia="DengXian" w:hAnsi="Arial" w:cs="Arial"/>
                <w:sz w:val="24"/>
                <w:szCs w:val="24"/>
                <w:lang w:val="en-US"/>
              </w:rPr>
            </w:pPr>
            <w:r>
              <w:rPr>
                <w:rFonts w:ascii="Arial" w:eastAsia="DengXian" w:hAnsi="Arial" w:cs="Arial"/>
                <w:sz w:val="24"/>
                <w:szCs w:val="24"/>
                <w:lang w:val="en-US"/>
              </w:rPr>
              <w:t xml:space="preserve">A commitment to AOP in working collaboratively with young people, in advocating for them, in understanding their needs and circumstances in order to shape provision and support was in evidence throughout the placement. </w:t>
            </w:r>
          </w:p>
          <w:p w14:paraId="6BBA97CA"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518E69C3" w14:textId="77777777" w:rsidTr="005A0E22">
        <w:tc>
          <w:tcPr>
            <w:tcW w:w="12950" w:type="dxa"/>
            <w:gridSpan w:val="2"/>
            <w:shd w:val="clear" w:color="auto" w:fill="E7E6E6"/>
          </w:tcPr>
          <w:p w14:paraId="669086C0"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In your professional opinion has the student achieved the necessary standards to progress to Level 5?</w:t>
            </w:r>
          </w:p>
        </w:tc>
      </w:tr>
      <w:tr w:rsidR="00D87753" w:rsidRPr="001E6EC3" w14:paraId="7A1D83C9" w14:textId="77777777" w:rsidTr="005A0E22">
        <w:tc>
          <w:tcPr>
            <w:tcW w:w="12950" w:type="dxa"/>
            <w:gridSpan w:val="2"/>
          </w:tcPr>
          <w:p w14:paraId="5F7C3AE6" w14:textId="3FE17AF7" w:rsidR="00D87753" w:rsidRPr="001E6EC3" w:rsidRDefault="00AE2451" w:rsidP="005A0E22">
            <w:pPr>
              <w:spacing w:after="200" w:line="276" w:lineRule="auto"/>
              <w:rPr>
                <w:rFonts w:ascii="Arial" w:eastAsia="DengXian" w:hAnsi="Arial" w:cs="Arial"/>
                <w:sz w:val="24"/>
                <w:szCs w:val="24"/>
                <w:lang w:val="en-US"/>
              </w:rPr>
            </w:pPr>
            <w:proofErr w:type="spellStart"/>
            <w:r>
              <w:rPr>
                <w:rFonts w:ascii="Arial" w:eastAsia="DengXian" w:hAnsi="Arial" w:cs="Arial"/>
                <w:sz w:val="24"/>
                <w:szCs w:val="24"/>
                <w:lang w:val="en-US"/>
              </w:rPr>
              <w:t>Llinos</w:t>
            </w:r>
            <w:proofErr w:type="spellEnd"/>
            <w:r>
              <w:rPr>
                <w:rFonts w:ascii="Arial" w:eastAsia="DengXian" w:hAnsi="Arial" w:cs="Arial"/>
                <w:sz w:val="24"/>
                <w:szCs w:val="24"/>
                <w:lang w:val="en-US"/>
              </w:rPr>
              <w:t xml:space="preserve"> has demonstrated a high degree of skill and professional competence in adapting to an unfamiliar context, embracing the opportunities to develop youth work practice in that context,   and becoming a valued member of the staff team throughout her placement.</w:t>
            </w:r>
            <w:r w:rsidR="00277463">
              <w:rPr>
                <w:rFonts w:ascii="Arial" w:eastAsia="DengXian" w:hAnsi="Arial" w:cs="Arial"/>
                <w:sz w:val="24"/>
                <w:szCs w:val="24"/>
                <w:lang w:val="en-US"/>
              </w:rPr>
              <w:t xml:space="preserve"> </w:t>
            </w:r>
            <w:r>
              <w:rPr>
                <w:rFonts w:ascii="Arial" w:eastAsia="DengXian" w:hAnsi="Arial" w:cs="Arial"/>
                <w:sz w:val="24"/>
                <w:szCs w:val="24"/>
                <w:lang w:val="en-US"/>
              </w:rPr>
              <w:t xml:space="preserve"> </w:t>
            </w:r>
          </w:p>
          <w:p w14:paraId="3BEC7A53" w14:textId="77777777" w:rsidR="00D87753" w:rsidRPr="001E6EC3" w:rsidRDefault="00D87753" w:rsidP="005A0E22">
            <w:pPr>
              <w:spacing w:after="200" w:line="276" w:lineRule="auto"/>
              <w:rPr>
                <w:rFonts w:ascii="Arial" w:eastAsia="DengXian" w:hAnsi="Arial" w:cs="Arial"/>
                <w:sz w:val="24"/>
                <w:szCs w:val="24"/>
                <w:lang w:val="en-US"/>
              </w:rPr>
            </w:pPr>
          </w:p>
        </w:tc>
      </w:tr>
      <w:tr w:rsidR="00D87753" w:rsidRPr="001E6EC3" w14:paraId="2BB365F1" w14:textId="77777777" w:rsidTr="005A0E22">
        <w:tc>
          <w:tcPr>
            <w:tcW w:w="5382" w:type="dxa"/>
            <w:shd w:val="clear" w:color="auto" w:fill="E7E6E6"/>
          </w:tcPr>
          <w:p w14:paraId="5955BAB7"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 xml:space="preserve">Student’s Provisional Grade </w:t>
            </w:r>
            <w:r w:rsidRPr="001E6EC3">
              <w:rPr>
                <w:rFonts w:ascii="Arial" w:eastAsia="DengXian" w:hAnsi="Arial" w:cs="Arial"/>
                <w:sz w:val="24"/>
                <w:szCs w:val="24"/>
                <w:lang w:val="en-US"/>
              </w:rPr>
              <w:br/>
              <w:t>(Please refer to the grading criteria above)</w:t>
            </w:r>
          </w:p>
        </w:tc>
        <w:tc>
          <w:tcPr>
            <w:tcW w:w="7568" w:type="dxa"/>
          </w:tcPr>
          <w:p w14:paraId="48E8F2B2" w14:textId="31A3740A" w:rsidR="00D87753" w:rsidRPr="001E6EC3" w:rsidRDefault="00277463" w:rsidP="005A0E22">
            <w:pPr>
              <w:spacing w:after="200" w:line="276" w:lineRule="auto"/>
              <w:rPr>
                <w:rFonts w:ascii="Arial" w:eastAsia="DengXian" w:hAnsi="Arial" w:cs="Arial"/>
                <w:sz w:val="24"/>
                <w:szCs w:val="24"/>
                <w:lang w:val="en-US"/>
              </w:rPr>
            </w:pPr>
            <w:r>
              <w:rPr>
                <w:rFonts w:ascii="Arial" w:eastAsia="DengXian" w:hAnsi="Arial" w:cs="Arial"/>
                <w:sz w:val="24"/>
                <w:szCs w:val="24"/>
                <w:lang w:val="en-US"/>
              </w:rPr>
              <w:t>70%</w:t>
            </w:r>
          </w:p>
        </w:tc>
      </w:tr>
      <w:tr w:rsidR="00D87753" w:rsidRPr="001E6EC3" w14:paraId="55DE0987" w14:textId="77777777" w:rsidTr="005A0E22">
        <w:tc>
          <w:tcPr>
            <w:tcW w:w="5382" w:type="dxa"/>
            <w:shd w:val="clear" w:color="auto" w:fill="E7E6E6"/>
          </w:tcPr>
          <w:p w14:paraId="1C5A88C6"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 xml:space="preserve">Signed Supervisor </w:t>
            </w:r>
          </w:p>
        </w:tc>
        <w:tc>
          <w:tcPr>
            <w:tcW w:w="7568" w:type="dxa"/>
          </w:tcPr>
          <w:p w14:paraId="583DCC93" w14:textId="353E124C" w:rsidR="00D87753" w:rsidRPr="00277463" w:rsidRDefault="00277463" w:rsidP="005A0E22">
            <w:pPr>
              <w:spacing w:after="200" w:line="276" w:lineRule="auto"/>
              <w:rPr>
                <w:rFonts w:ascii="Fairwater Script" w:eastAsia="DengXian" w:hAnsi="Fairwater Script" w:cs="Arial"/>
                <w:sz w:val="24"/>
                <w:szCs w:val="24"/>
                <w:lang w:val="en-US"/>
              </w:rPr>
            </w:pPr>
            <w:proofErr w:type="spellStart"/>
            <w:r>
              <w:rPr>
                <w:rFonts w:ascii="Fairwater Script" w:eastAsia="DengXian" w:hAnsi="Fairwater Script" w:cs="Arial"/>
                <w:sz w:val="24"/>
                <w:szCs w:val="24"/>
                <w:lang w:val="en-US"/>
              </w:rPr>
              <w:t>DJO’Connor</w:t>
            </w:r>
            <w:proofErr w:type="spellEnd"/>
          </w:p>
        </w:tc>
      </w:tr>
      <w:tr w:rsidR="00D87753" w:rsidRPr="001E6EC3" w14:paraId="3058FF11" w14:textId="77777777" w:rsidTr="005A0E22">
        <w:tc>
          <w:tcPr>
            <w:tcW w:w="5382" w:type="dxa"/>
            <w:shd w:val="clear" w:color="auto" w:fill="E7E6E6"/>
          </w:tcPr>
          <w:p w14:paraId="42206FFC" w14:textId="77777777" w:rsidR="00D87753" w:rsidRPr="001E6EC3" w:rsidRDefault="00D87753" w:rsidP="005A0E22">
            <w:pPr>
              <w:spacing w:after="200" w:line="276" w:lineRule="auto"/>
              <w:rPr>
                <w:rFonts w:ascii="Arial" w:eastAsia="DengXian" w:hAnsi="Arial" w:cs="Arial"/>
                <w:sz w:val="24"/>
                <w:szCs w:val="24"/>
                <w:lang w:val="en-US"/>
              </w:rPr>
            </w:pPr>
            <w:r w:rsidRPr="001E6EC3">
              <w:rPr>
                <w:rFonts w:ascii="Arial" w:eastAsia="DengXian" w:hAnsi="Arial" w:cs="Arial"/>
                <w:sz w:val="24"/>
                <w:szCs w:val="24"/>
                <w:lang w:val="en-US"/>
              </w:rPr>
              <w:t>Date</w:t>
            </w:r>
          </w:p>
        </w:tc>
        <w:tc>
          <w:tcPr>
            <w:tcW w:w="7568" w:type="dxa"/>
          </w:tcPr>
          <w:p w14:paraId="7174FE9F" w14:textId="290A29E9" w:rsidR="00D87753" w:rsidRPr="001E6EC3" w:rsidRDefault="00277463" w:rsidP="005A0E22">
            <w:pPr>
              <w:spacing w:after="200" w:line="276" w:lineRule="auto"/>
              <w:rPr>
                <w:rFonts w:ascii="Arial" w:eastAsia="DengXian" w:hAnsi="Arial" w:cs="Arial"/>
                <w:sz w:val="24"/>
                <w:szCs w:val="24"/>
                <w:lang w:val="en-US"/>
              </w:rPr>
            </w:pPr>
            <w:r>
              <w:rPr>
                <w:rFonts w:ascii="Arial" w:eastAsia="DengXian" w:hAnsi="Arial" w:cs="Arial"/>
                <w:sz w:val="24"/>
                <w:szCs w:val="24"/>
                <w:lang w:val="en-US"/>
              </w:rPr>
              <w:t>31/03/25</w:t>
            </w:r>
          </w:p>
        </w:tc>
      </w:tr>
    </w:tbl>
    <w:p w14:paraId="613DF8D4" w14:textId="77777777" w:rsidR="00D87753" w:rsidRPr="001E6EC3" w:rsidRDefault="00D87753" w:rsidP="00D87753">
      <w:pPr>
        <w:spacing w:after="200" w:line="276" w:lineRule="auto"/>
        <w:rPr>
          <w:rFonts w:ascii="Arial" w:eastAsia="DengXian" w:hAnsi="Arial" w:cs="Arial"/>
          <w:sz w:val="24"/>
          <w:szCs w:val="24"/>
          <w:lang w:val="en-US"/>
        </w:rPr>
      </w:pPr>
    </w:p>
    <w:p w14:paraId="217FCC10" w14:textId="77777777" w:rsidR="00D87753" w:rsidRPr="001E6EC3" w:rsidRDefault="00D87753" w:rsidP="00D87753">
      <w:pPr>
        <w:spacing w:after="200" w:line="276" w:lineRule="auto"/>
        <w:rPr>
          <w:rFonts w:ascii="Arial" w:eastAsia="DengXian" w:hAnsi="Arial" w:cs="Arial"/>
          <w:sz w:val="24"/>
          <w:szCs w:val="24"/>
          <w:lang w:val="en-US"/>
        </w:rPr>
      </w:pPr>
    </w:p>
    <w:p w14:paraId="3EC43CA2" w14:textId="77777777" w:rsidR="00D87753" w:rsidRPr="001E6EC3" w:rsidRDefault="00D87753" w:rsidP="00D87753">
      <w:pPr>
        <w:spacing w:after="200" w:line="276" w:lineRule="auto"/>
        <w:rPr>
          <w:rFonts w:ascii="Arial" w:eastAsia="DengXian" w:hAnsi="Arial" w:cs="Arial"/>
          <w:sz w:val="24"/>
          <w:szCs w:val="24"/>
          <w:lang w:val="en-US"/>
        </w:rPr>
      </w:pPr>
    </w:p>
    <w:p w14:paraId="0956DCE2" w14:textId="77777777" w:rsidR="00D87753" w:rsidRPr="001E6EC3" w:rsidRDefault="00D87753" w:rsidP="00D87753">
      <w:pPr>
        <w:spacing w:after="200" w:line="276" w:lineRule="auto"/>
        <w:rPr>
          <w:rFonts w:ascii="Arial" w:eastAsia="DengXian" w:hAnsi="Arial" w:cs="Arial"/>
          <w:sz w:val="24"/>
          <w:szCs w:val="24"/>
          <w:lang w:val="en-US"/>
        </w:rPr>
      </w:pPr>
    </w:p>
    <w:p w14:paraId="64648F42" w14:textId="77777777" w:rsidR="00D87753" w:rsidRPr="001E6EC3" w:rsidRDefault="00D87753" w:rsidP="00D87753">
      <w:pPr>
        <w:spacing w:after="200" w:line="276" w:lineRule="auto"/>
        <w:rPr>
          <w:rFonts w:ascii="Arial" w:eastAsia="DengXian" w:hAnsi="Arial" w:cs="Arial"/>
          <w:sz w:val="24"/>
          <w:szCs w:val="24"/>
          <w:lang w:val="en-US"/>
        </w:rPr>
      </w:pPr>
    </w:p>
    <w:p w14:paraId="00D8C9EC" w14:textId="77777777" w:rsidR="00D87753" w:rsidRPr="001E6EC3" w:rsidRDefault="00D87753" w:rsidP="00D87753">
      <w:pPr>
        <w:spacing w:after="200" w:line="276" w:lineRule="auto"/>
        <w:rPr>
          <w:rFonts w:ascii="Arial" w:eastAsia="DengXian" w:hAnsi="Arial" w:cs="Arial"/>
          <w:sz w:val="24"/>
          <w:szCs w:val="24"/>
          <w:lang w:val="en-US"/>
        </w:rPr>
      </w:pPr>
    </w:p>
    <w:p w14:paraId="17C70847" w14:textId="77777777" w:rsidR="00D87753" w:rsidRPr="001E6EC3" w:rsidRDefault="00D87753" w:rsidP="00D87753">
      <w:pPr>
        <w:spacing w:after="200" w:line="276" w:lineRule="auto"/>
        <w:rPr>
          <w:rFonts w:ascii="Arial" w:eastAsia="DengXian" w:hAnsi="Arial" w:cs="Arial"/>
          <w:sz w:val="24"/>
          <w:szCs w:val="24"/>
          <w:lang w:val="en-US"/>
        </w:rPr>
      </w:pPr>
    </w:p>
    <w:p w14:paraId="49953F58" w14:textId="77777777" w:rsidR="00D87753" w:rsidRPr="001E6EC3" w:rsidRDefault="00D87753" w:rsidP="00D87753">
      <w:pPr>
        <w:spacing w:after="200" w:line="276" w:lineRule="auto"/>
        <w:rPr>
          <w:rFonts w:ascii="Arial" w:eastAsia="DengXian" w:hAnsi="Arial" w:cs="Arial"/>
          <w:sz w:val="24"/>
          <w:szCs w:val="24"/>
          <w:lang w:val="en-US"/>
        </w:rPr>
      </w:pPr>
    </w:p>
    <w:p w14:paraId="7DABF71B" w14:textId="77777777" w:rsidR="00D87753" w:rsidRPr="001E6EC3" w:rsidRDefault="00D87753" w:rsidP="00D87753">
      <w:pPr>
        <w:spacing w:after="200" w:line="276" w:lineRule="auto"/>
        <w:rPr>
          <w:rFonts w:ascii="Arial" w:eastAsia="DengXian" w:hAnsi="Arial" w:cs="Arial"/>
          <w:b/>
          <w:bCs/>
          <w:color w:val="4472C4"/>
          <w:sz w:val="28"/>
          <w:szCs w:val="28"/>
          <w:lang w:val="en-US"/>
        </w:rPr>
      </w:pPr>
    </w:p>
    <w:p w14:paraId="31FD8AFD" w14:textId="77777777" w:rsidR="00D87753" w:rsidRDefault="00D87753"/>
    <w:sectPr w:rsidR="00D877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Fairwater Script">
    <w:charset w:val="00"/>
    <w:family w:val="auto"/>
    <w:pitch w:val="variable"/>
    <w:sig w:usb0="A000002F" w:usb1="1000004B"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753"/>
    <w:rsid w:val="00277463"/>
    <w:rsid w:val="0034459B"/>
    <w:rsid w:val="00575397"/>
    <w:rsid w:val="005E783A"/>
    <w:rsid w:val="00622870"/>
    <w:rsid w:val="007A62BC"/>
    <w:rsid w:val="007C1D2D"/>
    <w:rsid w:val="008F2DAA"/>
    <w:rsid w:val="00AC4C9D"/>
    <w:rsid w:val="00AE2451"/>
    <w:rsid w:val="00D877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B3A13"/>
  <w15:chartTrackingRefBased/>
  <w15:docId w15:val="{68683801-6FF3-46D6-8CB5-C360881A8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753"/>
  </w:style>
  <w:style w:type="paragraph" w:styleId="Heading1">
    <w:name w:val="heading 1"/>
    <w:basedOn w:val="Normal"/>
    <w:next w:val="Normal"/>
    <w:link w:val="Heading1Char"/>
    <w:uiPriority w:val="9"/>
    <w:qFormat/>
    <w:rsid w:val="00D877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77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77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77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77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7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7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77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77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77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77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7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753"/>
    <w:rPr>
      <w:rFonts w:eastAsiaTheme="majorEastAsia" w:cstheme="majorBidi"/>
      <w:color w:val="272727" w:themeColor="text1" w:themeTint="D8"/>
    </w:rPr>
  </w:style>
  <w:style w:type="paragraph" w:styleId="Title">
    <w:name w:val="Title"/>
    <w:basedOn w:val="Normal"/>
    <w:next w:val="Normal"/>
    <w:link w:val="TitleChar"/>
    <w:uiPriority w:val="10"/>
    <w:qFormat/>
    <w:rsid w:val="00D87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7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7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753"/>
    <w:pPr>
      <w:spacing w:before="160"/>
      <w:jc w:val="center"/>
    </w:pPr>
    <w:rPr>
      <w:i/>
      <w:iCs/>
      <w:color w:val="404040" w:themeColor="text1" w:themeTint="BF"/>
    </w:rPr>
  </w:style>
  <w:style w:type="character" w:customStyle="1" w:styleId="QuoteChar">
    <w:name w:val="Quote Char"/>
    <w:basedOn w:val="DefaultParagraphFont"/>
    <w:link w:val="Quote"/>
    <w:uiPriority w:val="29"/>
    <w:rsid w:val="00D87753"/>
    <w:rPr>
      <w:i/>
      <w:iCs/>
      <w:color w:val="404040" w:themeColor="text1" w:themeTint="BF"/>
    </w:rPr>
  </w:style>
  <w:style w:type="paragraph" w:styleId="ListParagraph">
    <w:name w:val="List Paragraph"/>
    <w:basedOn w:val="Normal"/>
    <w:uiPriority w:val="34"/>
    <w:qFormat/>
    <w:rsid w:val="00D87753"/>
    <w:pPr>
      <w:ind w:left="720"/>
      <w:contextualSpacing/>
    </w:pPr>
  </w:style>
  <w:style w:type="character" w:styleId="IntenseEmphasis">
    <w:name w:val="Intense Emphasis"/>
    <w:basedOn w:val="DefaultParagraphFont"/>
    <w:uiPriority w:val="21"/>
    <w:qFormat/>
    <w:rsid w:val="00D87753"/>
    <w:rPr>
      <w:i/>
      <w:iCs/>
      <w:color w:val="2F5496" w:themeColor="accent1" w:themeShade="BF"/>
    </w:rPr>
  </w:style>
  <w:style w:type="paragraph" w:styleId="IntenseQuote">
    <w:name w:val="Intense Quote"/>
    <w:basedOn w:val="Normal"/>
    <w:next w:val="Normal"/>
    <w:link w:val="IntenseQuoteChar"/>
    <w:uiPriority w:val="30"/>
    <w:qFormat/>
    <w:rsid w:val="00D877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7753"/>
    <w:rPr>
      <w:i/>
      <w:iCs/>
      <w:color w:val="2F5496" w:themeColor="accent1" w:themeShade="BF"/>
    </w:rPr>
  </w:style>
  <w:style w:type="character" w:styleId="IntenseReference">
    <w:name w:val="Intense Reference"/>
    <w:basedOn w:val="DefaultParagraphFont"/>
    <w:uiPriority w:val="32"/>
    <w:qFormat/>
    <w:rsid w:val="00D87753"/>
    <w:rPr>
      <w:b/>
      <w:bCs/>
      <w:smallCaps/>
      <w:color w:val="2F5496" w:themeColor="accent1" w:themeShade="BF"/>
      <w:spacing w:val="5"/>
    </w:rPr>
  </w:style>
  <w:style w:type="table" w:styleId="TableGrid">
    <w:name w:val="Table Grid"/>
    <w:basedOn w:val="TableNormal"/>
    <w:uiPriority w:val="39"/>
    <w:rsid w:val="00D87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O'Connor</dc:creator>
  <cp:keywords/>
  <dc:description/>
  <cp:lastModifiedBy>Darren O'Connor</cp:lastModifiedBy>
  <cp:revision>2</cp:revision>
  <dcterms:created xsi:type="dcterms:W3CDTF">2025-04-02T07:35:00Z</dcterms:created>
  <dcterms:modified xsi:type="dcterms:W3CDTF">2025-04-02T07:35:00Z</dcterms:modified>
</cp:coreProperties>
</file>