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55E" w:rsidRPr="00003C75" w:rsidRDefault="009935B7">
      <w:pPr>
        <w:rPr>
          <w:sz w:val="28"/>
        </w:rPr>
      </w:pPr>
      <w:r w:rsidRPr="00003C75">
        <w:rPr>
          <w:sz w:val="28"/>
        </w:rPr>
        <w:t>SJTA 5010</w:t>
      </w:r>
    </w:p>
    <w:p w:rsidR="009935B7" w:rsidRPr="00003C75" w:rsidRDefault="009935B7">
      <w:pPr>
        <w:rPr>
          <w:sz w:val="28"/>
        </w:rPr>
      </w:pPr>
      <w:r w:rsidRPr="00003C75">
        <w:rPr>
          <w:sz w:val="28"/>
        </w:rPr>
        <w:t xml:space="preserve">Evaluate the contribution of one multi-agency initiative and critically discuss the challenges of partnership working.  </w:t>
      </w:r>
    </w:p>
    <w:p w:rsidR="009935B7" w:rsidRDefault="009935B7"/>
    <w:p w:rsidR="00EB68AF" w:rsidRDefault="00B1722A" w:rsidP="00003C75">
      <w:pPr>
        <w:spacing w:line="360" w:lineRule="auto"/>
      </w:pPr>
      <w:r>
        <w:t xml:space="preserve">This essay will cover various aspects of multi-agency work. It will begin by defining what we mean when speaking of multi-agency work and some of the other names it is known by. It will then discuss the events that led to a need for increased multi-agency interventions and some of the legislation and policies introduced to provide guidance on effectively working together. It will then go on to discuss in more detail the different types of multi-agency work that </w:t>
      </w:r>
      <w:r w:rsidR="00B876CA">
        <w:t>are currently practiced. After this there will be discussion of the barriers to successful multi-agency work. Finally, it will look at examples of different multi-agency projects currently in operation in Wales and look at some specific challenges faced by one particular project, the Flying Start initiative.</w:t>
      </w:r>
    </w:p>
    <w:p w:rsidR="00B876CA" w:rsidRDefault="00B876CA" w:rsidP="00003C75">
      <w:pPr>
        <w:spacing w:line="360" w:lineRule="auto"/>
      </w:pPr>
    </w:p>
    <w:p w:rsidR="009935B7" w:rsidRDefault="0037037C" w:rsidP="004378A1">
      <w:pPr>
        <w:pStyle w:val="NoSpacing"/>
        <w:ind w:left="426" w:hanging="426"/>
      </w:pPr>
      <w:r>
        <w:t>Multi-Agency</w:t>
      </w:r>
      <w:r w:rsidR="00602055">
        <w:t xml:space="preserve"> working is defined by the Children’s Workforce Development Council (2007</w:t>
      </w:r>
      <w:r>
        <w:t>, p.1</w:t>
      </w:r>
      <w:r w:rsidR="00602055">
        <w:t xml:space="preserve">) </w:t>
      </w:r>
      <w:r>
        <w:t>as, “</w:t>
      </w:r>
      <w:r w:rsidRPr="0037037C">
        <w:t>health, youth justice, social care, youth work, voluntary and community sector and oth</w:t>
      </w:r>
      <w:r>
        <w:t>er children’s services (…)</w:t>
      </w:r>
      <w:r w:rsidRPr="0037037C">
        <w:t xml:space="preserve"> joining forces to work more collaboratively around a preventative and early intervention agenda.</w:t>
      </w:r>
      <w:r>
        <w:t>”</w:t>
      </w:r>
    </w:p>
    <w:p w:rsidR="00B1722A" w:rsidRDefault="00114C47" w:rsidP="00003C75">
      <w:pPr>
        <w:pStyle w:val="NoSpacing"/>
        <w:spacing w:line="360" w:lineRule="auto"/>
      </w:pPr>
      <w:r>
        <w:t xml:space="preserve">This definition gives us a basic understanding of what multi-agency working is. Gasper (2010) adds to this explanation by </w:t>
      </w:r>
      <w:r w:rsidR="002F063E">
        <w:t xml:space="preserve">stating how partnership working puts an emphasis on the views of the person receiving the services and aims not to just decide what is best for them without consultation. </w:t>
      </w:r>
      <w:r w:rsidR="00D86EF9">
        <w:t>This is s</w:t>
      </w:r>
      <w:r w:rsidR="002F063E">
        <w:t>omething which did not have a high i</w:t>
      </w:r>
      <w:r w:rsidR="00D86EF9">
        <w:t xml:space="preserve">mportance until a few years ago, however now it is considered best practise to involve </w:t>
      </w:r>
      <w:r w:rsidR="00FF4550">
        <w:t xml:space="preserve">the child or family in question to ensure they get the appropriate services for them. </w:t>
      </w:r>
      <w:r w:rsidR="00B1722A">
        <w:t>Multi-agency working can be known by a variety of names. These include; partnership working, inter-agency working, multi-professional working, working together, collaborative working, inter-professional and multi-disciplinary. However, all of these names have the same basic definition and refer to different professionals working with each other to provide a service (Gasper, 2010).</w:t>
      </w:r>
    </w:p>
    <w:p w:rsidR="00D9224D" w:rsidRDefault="00D9224D" w:rsidP="00003C75">
      <w:pPr>
        <w:pStyle w:val="NoSpacing"/>
        <w:spacing w:line="360" w:lineRule="auto"/>
      </w:pPr>
    </w:p>
    <w:p w:rsidR="00976B3B" w:rsidRDefault="00976B3B" w:rsidP="00003C75">
      <w:pPr>
        <w:pStyle w:val="NoSpacing"/>
        <w:spacing w:line="360" w:lineRule="auto"/>
      </w:pPr>
    </w:p>
    <w:p w:rsidR="00D9224D" w:rsidRDefault="00645C50" w:rsidP="00003C75">
      <w:pPr>
        <w:pStyle w:val="NoSpacing"/>
        <w:spacing w:line="360" w:lineRule="auto"/>
      </w:pPr>
      <w:r>
        <w:t>Although it has become more prominent in recent years, multi-agency working is not a new concept. The origins of what we think of as partnership working can be traced back to the 1980s</w:t>
      </w:r>
      <w:r w:rsidR="00B020E3">
        <w:t xml:space="preserve">. The Children’s Act of 1989 made collaboration between professionals a statutory requirement </w:t>
      </w:r>
      <w:r w:rsidR="00641B01">
        <w:t>and encouraged services to ‘work better together’ for the benefit of children (</w:t>
      </w:r>
      <w:proofErr w:type="spellStart"/>
      <w:r w:rsidR="00641B01">
        <w:t>Cheminais</w:t>
      </w:r>
      <w:proofErr w:type="spellEnd"/>
      <w:r w:rsidR="00641B01">
        <w:t xml:space="preserve">, 2009). However, whilst collaboration was a requirement in theory, when it came to putting it into practice there were still </w:t>
      </w:r>
      <w:r w:rsidR="00680AEF">
        <w:t xml:space="preserve">flaws and occasions where children could be left without the support they critically </w:t>
      </w:r>
      <w:r w:rsidR="00680AEF">
        <w:lastRenderedPageBreak/>
        <w:t>need</w:t>
      </w:r>
      <w:r w:rsidR="00B876CA">
        <w:t>ed</w:t>
      </w:r>
      <w:r w:rsidR="00680AEF">
        <w:t xml:space="preserve">. One such example is in </w:t>
      </w:r>
      <w:r w:rsidR="00FC7B71">
        <w:t xml:space="preserve">the case of Victoria </w:t>
      </w:r>
      <w:proofErr w:type="spellStart"/>
      <w:r w:rsidR="00FC7B71">
        <w:t>Climbie</w:t>
      </w:r>
      <w:proofErr w:type="spellEnd"/>
      <w:r w:rsidR="00FC7B71">
        <w:t xml:space="preserve">. On 25 February 2000, Victoria died as a result of months of abuse and neglect at the hands of Marie-Therese </w:t>
      </w:r>
      <w:proofErr w:type="spellStart"/>
      <w:r w:rsidR="00FC7B71">
        <w:t>Kouao</w:t>
      </w:r>
      <w:proofErr w:type="spellEnd"/>
      <w:r w:rsidR="00FC7B71">
        <w:t xml:space="preserve"> and Carl John Manning – the couple who were responsible for caring for her. Her post-mortem revealed 128 separate injuries on her body. She had been living in the UK for 11 months and was just 8 years old when she died (</w:t>
      </w:r>
      <w:r w:rsidR="001B4D7C">
        <w:t xml:space="preserve">Lord </w:t>
      </w:r>
      <w:r w:rsidR="00FC7B71">
        <w:t>Laming, 2003). In the inquiry that followed her death, Lord Laming (2003) discovered that there had been at least 12 separate occasions on which Victoria could have been saved</w:t>
      </w:r>
      <w:r w:rsidR="00AC57B2">
        <w:t>. The report concluded that the young girl’s death was not only a result of abuse but also of very poor, or even non-</w:t>
      </w:r>
      <w:r w:rsidR="00D9224D">
        <w:t>existent, multi-agency working by the various social services and hospital</w:t>
      </w:r>
      <w:r w:rsidR="00B876CA">
        <w:t>s</w:t>
      </w:r>
      <w:r w:rsidR="00D9224D">
        <w:t xml:space="preserve"> who were aware of her case. </w:t>
      </w:r>
      <w:r w:rsidR="001B4D7C">
        <w:t xml:space="preserve">Lord </w:t>
      </w:r>
      <w:r w:rsidR="00D9224D">
        <w:t>Laming noted that for children to be fully safeguarded multiple agencies need to work effectively together and be aware of their individual responsibilities. (</w:t>
      </w:r>
      <w:r w:rsidR="001B4D7C">
        <w:t xml:space="preserve">Lord </w:t>
      </w:r>
      <w:r w:rsidR="00D9224D">
        <w:t>Laming, 2003)</w:t>
      </w:r>
    </w:p>
    <w:p w:rsidR="00D9224D" w:rsidRDefault="00D9224D" w:rsidP="00003C75">
      <w:pPr>
        <w:pStyle w:val="NoSpacing"/>
        <w:spacing w:line="360" w:lineRule="auto"/>
      </w:pPr>
    </w:p>
    <w:p w:rsidR="00114C47" w:rsidRDefault="00AC57B2" w:rsidP="00003C75">
      <w:pPr>
        <w:pStyle w:val="NoSpacing"/>
        <w:spacing w:line="360" w:lineRule="auto"/>
      </w:pPr>
      <w:r>
        <w:t xml:space="preserve"> </w:t>
      </w:r>
    </w:p>
    <w:p w:rsidR="007305FD" w:rsidRDefault="00D9224D" w:rsidP="00003C75">
      <w:pPr>
        <w:pStyle w:val="NoSpacing"/>
        <w:spacing w:line="360" w:lineRule="auto"/>
      </w:pPr>
      <w:r>
        <w:t xml:space="preserve">The inquiry made several recommendations as ways to ensure this did not happen again. </w:t>
      </w:r>
      <w:r w:rsidR="00322894">
        <w:t xml:space="preserve">One of these recommendations was solely concerned with working together and suggested that there should be a common language across all agencies. Making sure that all agencies concerned were aware of: who there is a concern regarding; why they are concerned; who needs to make the next step to protect the child; and what outcome is expected all help to avoid confusion and reduce the risk </w:t>
      </w:r>
      <w:r w:rsidR="00C93E06">
        <w:t>of children being missed</w:t>
      </w:r>
      <w:r w:rsidR="00322894">
        <w:t xml:space="preserve"> </w:t>
      </w:r>
      <w:r w:rsidR="00C93E06">
        <w:t>(</w:t>
      </w:r>
      <w:r w:rsidR="001B4D7C">
        <w:t xml:space="preserve">Lord </w:t>
      </w:r>
      <w:r w:rsidR="00C93E06">
        <w:t>Laming, 2003).</w:t>
      </w:r>
      <w:r w:rsidR="001B4D7C">
        <w:t xml:space="preserve"> Lord</w:t>
      </w:r>
      <w:r w:rsidR="00C93E06">
        <w:t xml:space="preserve"> </w:t>
      </w:r>
      <w:r w:rsidR="007305FD">
        <w:t>Laming also suggested the formation of Children and Families Boards. These Boards became known as Local Children’s Trusts, however they were problematic due to the time and energy they required to be established and the fact that their purpose and relationships with other agencies was not clear (Carvel, 2008).</w:t>
      </w:r>
    </w:p>
    <w:p w:rsidR="007305FD" w:rsidRDefault="007305FD" w:rsidP="00003C75">
      <w:pPr>
        <w:pStyle w:val="NoSpacing"/>
        <w:spacing w:line="360" w:lineRule="auto"/>
      </w:pPr>
    </w:p>
    <w:p w:rsidR="007305FD" w:rsidRDefault="007305FD" w:rsidP="00003C75">
      <w:pPr>
        <w:pStyle w:val="NoSpacing"/>
        <w:spacing w:line="360" w:lineRule="auto"/>
      </w:pPr>
    </w:p>
    <w:p w:rsidR="003D5D82" w:rsidRDefault="007305FD" w:rsidP="00003C75">
      <w:pPr>
        <w:pStyle w:val="NoSpacing"/>
        <w:spacing w:line="360" w:lineRule="auto"/>
      </w:pPr>
      <w:r>
        <w:t xml:space="preserve">In response to the Victoria </w:t>
      </w:r>
      <w:proofErr w:type="spellStart"/>
      <w:r>
        <w:t>Climbie</w:t>
      </w:r>
      <w:proofErr w:type="spellEnd"/>
      <w:r>
        <w:t xml:space="preserve"> case the UK government published the Green Paper, </w:t>
      </w:r>
      <w:r>
        <w:rPr>
          <w:i/>
        </w:rPr>
        <w:t>Every Child Matters</w:t>
      </w:r>
      <w:r>
        <w:t xml:space="preserve"> (2003). This document reinforced the need for improved information sharing and the government proposed to remove barriers that prevent various agencies accessing important information. The Green Paper also introduced the concept of a lead professional. This would be one person who knows the child well and is aware of all </w:t>
      </w:r>
      <w:r w:rsidR="00154BFA">
        <w:t xml:space="preserve">the specific needs therefore minimising the risk </w:t>
      </w:r>
      <w:r w:rsidR="00CA023C">
        <w:t xml:space="preserve">of harm through lack of knowledge. </w:t>
      </w:r>
    </w:p>
    <w:p w:rsidR="00154BFA" w:rsidRDefault="00154BFA" w:rsidP="00003C75">
      <w:pPr>
        <w:pStyle w:val="NoSpacing"/>
        <w:spacing w:line="360" w:lineRule="auto"/>
      </w:pPr>
    </w:p>
    <w:p w:rsidR="00154BFA" w:rsidRDefault="00154BFA" w:rsidP="00003C75">
      <w:pPr>
        <w:pStyle w:val="NoSpacing"/>
        <w:spacing w:line="360" w:lineRule="auto"/>
      </w:pPr>
    </w:p>
    <w:p w:rsidR="00CA023C" w:rsidRDefault="00FC586E" w:rsidP="00003C75">
      <w:pPr>
        <w:pStyle w:val="NoSpacing"/>
        <w:spacing w:line="360" w:lineRule="auto"/>
      </w:pPr>
      <w:r>
        <w:t xml:space="preserve">Multi-agency working has developed over time and various projects and initiatives are now in place where partnership working is a key factor. There are three broad levels that multi-agency work can be divided into. These are multi-agency panels, multi-agency teams and integrated services. </w:t>
      </w:r>
      <w:r w:rsidR="00AD5570">
        <w:t>Multi-</w:t>
      </w:r>
      <w:r w:rsidR="00AD5570">
        <w:lastRenderedPageBreak/>
        <w:t xml:space="preserve">agency panels are groups of professionals who discuss cases at meetings and focus on individual support for a child, young person or family. Inclusion on a multi-agency panel is not a separate job and members continue to be employed by their home agency. An example of a multi-agency panel is Team </w:t>
      </w:r>
      <w:proofErr w:type="gramStart"/>
      <w:r w:rsidR="00AD5570">
        <w:t>Around</w:t>
      </w:r>
      <w:proofErr w:type="gramEnd"/>
      <w:r w:rsidR="00AD5570">
        <w:t xml:space="preserve"> the Family. Multi-agency teams differ from panels in that practitioners are recruited onto the team ma</w:t>
      </w:r>
      <w:r w:rsidR="00EB68AF">
        <w:t>king it a full or part time job. Youth Offending Teams are an example of a multi-agency team. The final level is an integrated service. This is a range of services working together in the same building, with a common objective. An example of an integrated service might be an infant school which is shared by other services that are beneficial to the child and community for example health visitors and social services. (Lancashire County Council, 2015)</w:t>
      </w:r>
    </w:p>
    <w:p w:rsidR="00EB68AF" w:rsidRDefault="00EB68AF" w:rsidP="00003C75">
      <w:pPr>
        <w:pStyle w:val="NoSpacing"/>
        <w:spacing w:line="360" w:lineRule="auto"/>
      </w:pPr>
    </w:p>
    <w:p w:rsidR="00EB68AF" w:rsidRDefault="00EB68AF" w:rsidP="00003C75">
      <w:pPr>
        <w:pStyle w:val="NoSpacing"/>
        <w:spacing w:line="360" w:lineRule="auto"/>
      </w:pPr>
    </w:p>
    <w:p w:rsidR="00EB68AF" w:rsidRDefault="00EB68AF" w:rsidP="00003C75">
      <w:pPr>
        <w:pStyle w:val="NoSpacing"/>
        <w:spacing w:line="360" w:lineRule="auto"/>
      </w:pPr>
      <w:r>
        <w:t xml:space="preserve">Whilst in theory multi-agency working is beneficial, it does not come without challenges and barriers. </w:t>
      </w:r>
      <w:r w:rsidR="00C207A2">
        <w:t>An obvious barrier, which is often encountered in education, is that of budget. It is easy for councils and governments to promise services but more difficult to provide the fund</w:t>
      </w:r>
      <w:r w:rsidR="00DE16D7">
        <w:t>i</w:t>
      </w:r>
      <w:r w:rsidR="00C207A2">
        <w:t>ng to actually carry them out. In the past 5 years some councils have had their budgets for early intervention programmes cut by up to 40% (</w:t>
      </w:r>
      <w:proofErr w:type="spellStart"/>
      <w:r w:rsidR="00C207A2">
        <w:t>Weale</w:t>
      </w:r>
      <w:proofErr w:type="spellEnd"/>
      <w:r w:rsidR="00C207A2">
        <w:t>, 2017) whilst still being expected to deliver the same service. This tightening of budgets has led to an increased workload for some professionals working in multi-agency settings. Additional Learning Needs Co-Ordinators (ALNCOs) for example, who use partnership working in their day to day job</w:t>
      </w:r>
      <w:r w:rsidR="00FA6D2B">
        <w:t>,</w:t>
      </w:r>
      <w:r w:rsidR="00C207A2">
        <w:t xml:space="preserve"> are finding themselves with more work to do. </w:t>
      </w:r>
      <w:r w:rsidR="00FA6D2B">
        <w:t>The Times Educational Supplement (2016) reported that in some cases, ALNCOs were spending up to 14 hours a day in school. Multi- agency working also comes with ‘hidden’ costs such as money to train members of multi-agency teams and panels. When thinking about education, schools also have to consider the costs of letting teachers or the ALNCO attend meetings. In 2018 the cost of a supply teacher is up to £100 a day more than the teacher is paid (NUT, 2018). This could be considered a waste of school budget and leaves less</w:t>
      </w:r>
      <w:r w:rsidR="00315A44">
        <w:t xml:space="preserve"> available</w:t>
      </w:r>
      <w:r w:rsidR="00FA6D2B">
        <w:t xml:space="preserve"> to spend on </w:t>
      </w:r>
      <w:r w:rsidR="00653CC5">
        <w:t>students’ needs.</w:t>
      </w:r>
    </w:p>
    <w:p w:rsidR="00DE16D7" w:rsidRDefault="00DE16D7" w:rsidP="00003C75">
      <w:pPr>
        <w:pStyle w:val="NoSpacing"/>
        <w:spacing w:line="360" w:lineRule="auto"/>
      </w:pPr>
    </w:p>
    <w:p w:rsidR="00DE16D7" w:rsidRDefault="00DE16D7" w:rsidP="00003C75">
      <w:pPr>
        <w:pStyle w:val="NoSpacing"/>
        <w:spacing w:line="360" w:lineRule="auto"/>
      </w:pPr>
    </w:p>
    <w:p w:rsidR="001A0BB5" w:rsidRDefault="00FC6E4C" w:rsidP="00003C75">
      <w:pPr>
        <w:pStyle w:val="NoSpacing"/>
        <w:spacing w:line="360" w:lineRule="auto"/>
      </w:pPr>
      <w:r>
        <w:t>Another challenge with multi-agency work is finding the time to establish groups and meetings and having the time to carry out what</w:t>
      </w:r>
      <w:r w:rsidR="00315A44">
        <w:t xml:space="preserve"> is promised. This is something that has been witnessed when working with children in a Mid-Wales secondary school (hereafter referred to as School A), particularly when working in multi-agency panels such as Team </w:t>
      </w:r>
      <w:proofErr w:type="gramStart"/>
      <w:r w:rsidR="00315A44">
        <w:t>Around</w:t>
      </w:r>
      <w:proofErr w:type="gramEnd"/>
      <w:r w:rsidR="00315A44">
        <w:t xml:space="preserve"> the Family (or TAF). Whilst the members of the panel </w:t>
      </w:r>
      <w:r w:rsidR="00554384">
        <w:t xml:space="preserve">strive to work together to get the best outcomes for the child and family, because the panel is only a small aspect of their job things agreed at the meeting might not be top </w:t>
      </w:r>
      <w:r w:rsidR="00554384">
        <w:lastRenderedPageBreak/>
        <w:t>priority</w:t>
      </w:r>
      <w:r w:rsidR="001A0BB5">
        <w:t>. This has led to young people being let down and going without help that was promised at their meeting.</w:t>
      </w:r>
    </w:p>
    <w:p w:rsidR="001A0BB5" w:rsidRDefault="001A0BB5" w:rsidP="00003C75">
      <w:pPr>
        <w:pStyle w:val="NoSpacing"/>
        <w:spacing w:line="360" w:lineRule="auto"/>
      </w:pPr>
    </w:p>
    <w:p w:rsidR="00B876CA" w:rsidRDefault="00B876CA" w:rsidP="00003C75">
      <w:pPr>
        <w:pStyle w:val="NoSpacing"/>
        <w:spacing w:line="360" w:lineRule="auto"/>
      </w:pPr>
    </w:p>
    <w:p w:rsidR="00EB68AF" w:rsidRDefault="001A0BB5" w:rsidP="00003C75">
      <w:pPr>
        <w:pStyle w:val="NoSpacing"/>
        <w:spacing w:line="360" w:lineRule="auto"/>
      </w:pPr>
      <w:r>
        <w:t xml:space="preserve">Something which has become more of a barrier to multi-agency working in recent years is that of confidentiality. </w:t>
      </w:r>
      <w:r w:rsidR="00950BE6">
        <w:t xml:space="preserve">This poses a problem when children may be at risk of harm. </w:t>
      </w:r>
      <w:r w:rsidR="00B74503">
        <w:t>The National Assembly for Wales (2007)</w:t>
      </w:r>
      <w:r>
        <w:t xml:space="preserve"> </w:t>
      </w:r>
      <w:r w:rsidR="00B74503">
        <w:t xml:space="preserve">affirms that data about children should only be shared when there is a legitimate reason for doing so. </w:t>
      </w:r>
      <w:r w:rsidR="0016669D">
        <w:t xml:space="preserve">This can present a difficulty as practitioners may be hesitant to share information when there is no hard evidence that a child is in danger or if there is a concern that is not related to child protection, for example a health issue. Added to this the pressure of living in a society which is quick to lay blame if information is unjustifiably shared can make sharing information in multi-agency situations difficult. </w:t>
      </w:r>
    </w:p>
    <w:p w:rsidR="006B6A7B" w:rsidRDefault="006B6A7B" w:rsidP="00003C75">
      <w:pPr>
        <w:pStyle w:val="NoSpacing"/>
        <w:spacing w:line="360" w:lineRule="auto"/>
      </w:pPr>
    </w:p>
    <w:p w:rsidR="0016669D" w:rsidRDefault="0016669D" w:rsidP="00003C75">
      <w:pPr>
        <w:pStyle w:val="NoSpacing"/>
        <w:spacing w:line="360" w:lineRule="auto"/>
      </w:pPr>
    </w:p>
    <w:p w:rsidR="0016669D" w:rsidRDefault="0016669D" w:rsidP="00003C75">
      <w:pPr>
        <w:pStyle w:val="NoSpacing"/>
        <w:spacing w:line="360" w:lineRule="auto"/>
      </w:pPr>
      <w:r>
        <w:t xml:space="preserve">A problem which has been witnessed on multiple occasions in School A when attempting to carry out successful multi-agency work is that of geography. </w:t>
      </w:r>
      <w:r w:rsidR="0098679E">
        <w:t xml:space="preserve">Living in a rural area means that there is limited access to services. </w:t>
      </w:r>
      <w:r w:rsidR="005B587C">
        <w:t xml:space="preserve">Children </w:t>
      </w:r>
      <w:proofErr w:type="gramStart"/>
      <w:r w:rsidR="005B587C">
        <w:t>In</w:t>
      </w:r>
      <w:proofErr w:type="gramEnd"/>
      <w:r w:rsidR="005B587C">
        <w:t xml:space="preserve"> Wales (2008) outlined some of the limitations to multi-agency work in a rural area. </w:t>
      </w:r>
      <w:r w:rsidR="00E65BE0">
        <w:t xml:space="preserve">Specialist services are often limited and professionals may have to cover a large geographical area. This poses a problem when it comes to multi-agency meetings for example as travelling across the county can take up a lot of time. The fact that services are so widespread can also make it difficult to forge links between different professions as there is often little face-to-face contact. (Children </w:t>
      </w:r>
      <w:proofErr w:type="gramStart"/>
      <w:r w:rsidR="00E65BE0">
        <w:t>In</w:t>
      </w:r>
      <w:proofErr w:type="gramEnd"/>
      <w:r w:rsidR="00E65BE0">
        <w:t xml:space="preserve"> Wales, 2008)</w:t>
      </w:r>
    </w:p>
    <w:p w:rsidR="006B6A7B" w:rsidRDefault="006B6A7B" w:rsidP="00003C75">
      <w:pPr>
        <w:pStyle w:val="NoSpacing"/>
        <w:spacing w:line="360" w:lineRule="auto"/>
      </w:pPr>
    </w:p>
    <w:p w:rsidR="00EB68AF" w:rsidRDefault="00EB68AF" w:rsidP="00003C75">
      <w:pPr>
        <w:pStyle w:val="NoSpacing"/>
        <w:spacing w:line="360" w:lineRule="auto"/>
      </w:pPr>
    </w:p>
    <w:p w:rsidR="003D5D82" w:rsidRDefault="00E65BE0" w:rsidP="00003C75">
      <w:pPr>
        <w:spacing w:line="360" w:lineRule="auto"/>
        <w:ind w:right="95"/>
      </w:pPr>
      <w:r>
        <w:t xml:space="preserve">Stemming from the Victoria </w:t>
      </w:r>
      <w:proofErr w:type="spellStart"/>
      <w:r>
        <w:t>Climbie</w:t>
      </w:r>
      <w:proofErr w:type="spellEnd"/>
      <w:r>
        <w:t xml:space="preserve"> Inquiry (</w:t>
      </w:r>
      <w:r w:rsidR="001B4D7C">
        <w:t xml:space="preserve">Lord </w:t>
      </w:r>
      <w:r>
        <w:t>Laming, 2003) and The Every Child Matters document (UK Government, 2003)</w:t>
      </w:r>
      <w:r w:rsidR="003D5C52">
        <w:t xml:space="preserve"> the need for consistency between agencies was clear. However, this is often more difficult than it appears. </w:t>
      </w:r>
      <w:r w:rsidR="00A97700">
        <w:t xml:space="preserve">Different services involved in multi-agency work often have different priorities and often place a higher importance on their ‘home’ agency (Lancashire County Council, 2015). </w:t>
      </w:r>
      <w:r w:rsidR="006B6A7B">
        <w:t>Additionally, there are issues with professional language making things unclear to some members of the panel or team. Gasper (2010) states that, especially in cases where parents and children are involved, professional jargon and acronyms can make things confusing and leave people unclear what outcomes are being worked towards. It is therefore important to make sure language used is as universally recognised as possible to ensure consistency throughout multi-agency work.</w:t>
      </w:r>
    </w:p>
    <w:p w:rsidR="006B6A7B" w:rsidRDefault="006B6A7B" w:rsidP="00003C75">
      <w:pPr>
        <w:spacing w:line="360" w:lineRule="auto"/>
        <w:ind w:right="95"/>
      </w:pPr>
    </w:p>
    <w:p w:rsidR="006B6A7B" w:rsidRDefault="006B6A7B" w:rsidP="00003C75">
      <w:pPr>
        <w:spacing w:line="360" w:lineRule="auto"/>
        <w:ind w:right="95"/>
      </w:pPr>
      <w:r>
        <w:t>Despite the various challenge</w:t>
      </w:r>
      <w:r w:rsidR="000F2765">
        <w:t>s</w:t>
      </w:r>
      <w:r>
        <w:t xml:space="preserve"> and barriers that </w:t>
      </w:r>
      <w:r w:rsidR="000F2765">
        <w:t>are faced by multi-agency initiatives, they are becoming more prevalent and are thought of as a way to ‘enhance and improve outcomes for children and young people’</w:t>
      </w:r>
      <w:r w:rsidR="00FB58D8">
        <w:t xml:space="preserve"> (</w:t>
      </w:r>
      <w:proofErr w:type="spellStart"/>
      <w:r w:rsidR="00FB58D8">
        <w:t>Cheminais</w:t>
      </w:r>
      <w:proofErr w:type="spellEnd"/>
      <w:r w:rsidR="00FB58D8">
        <w:t>, 2009</w:t>
      </w:r>
      <w:r w:rsidR="00B876CA">
        <w:t>. P26</w:t>
      </w:r>
      <w:r w:rsidR="00FB58D8">
        <w:t>). There are now a wide range of mu</w:t>
      </w:r>
      <w:r w:rsidR="00003C75">
        <w:t>lti-agency programmes running at</w:t>
      </w:r>
      <w:r w:rsidR="00FB58D8">
        <w:t xml:space="preserve"> a local and national level. </w:t>
      </w:r>
      <w:r w:rsidR="0051782C">
        <w:t xml:space="preserve">A recently established project that has been developed in Mid-Wales is the Integrated Autism Service. This is a team of professionals such as psychologists, occupational therapists, speech and language team, health professionals and social workers all working together to help autistic individuals and their families access support for behavioural issues, emotional problems, social skills and </w:t>
      </w:r>
      <w:r w:rsidR="00A91E00">
        <w:t>attending leisure activities (ASD Info Wales, 2017).</w:t>
      </w:r>
    </w:p>
    <w:p w:rsidR="00A91E00" w:rsidRDefault="00A91E00" w:rsidP="00003C75">
      <w:pPr>
        <w:spacing w:line="360" w:lineRule="auto"/>
        <w:ind w:right="95"/>
      </w:pPr>
    </w:p>
    <w:p w:rsidR="00A91E00" w:rsidRDefault="00A91E00" w:rsidP="00003C75">
      <w:pPr>
        <w:spacing w:line="360" w:lineRule="auto"/>
        <w:ind w:right="95"/>
      </w:pPr>
      <w:r>
        <w:t xml:space="preserve">Another example of a multi-agency project in operation across Wales is Team </w:t>
      </w:r>
      <w:proofErr w:type="gramStart"/>
      <w:r>
        <w:t>Around</w:t>
      </w:r>
      <w:proofErr w:type="gramEnd"/>
      <w:r>
        <w:t xml:space="preserve"> the Family (TAF). As was mentioned before, TAF is an example of a multi-agency panel and includes the </w:t>
      </w:r>
      <w:r w:rsidR="00AA0994">
        <w:t xml:space="preserve">input of various different services </w:t>
      </w:r>
      <w:r w:rsidR="00EF1C3B">
        <w:t xml:space="preserve">designed to meet all the needs of the family involved. This could include health visitors, teachers, youth workers and a school nurse as well as many more. </w:t>
      </w:r>
      <w:r w:rsidR="003068A0">
        <w:t xml:space="preserve">Team </w:t>
      </w:r>
      <w:proofErr w:type="gramStart"/>
      <w:r w:rsidR="003068A0">
        <w:t>Around</w:t>
      </w:r>
      <w:proofErr w:type="gramEnd"/>
      <w:r w:rsidR="003068A0">
        <w:t xml:space="preserve"> the Family aims to support parents, improve difficult relationships within families, provide access to services that the family may be struggling with as well as helping the child </w:t>
      </w:r>
      <w:r w:rsidR="00003C75">
        <w:t xml:space="preserve">engage more in school. </w:t>
      </w:r>
      <w:r w:rsidR="003068A0">
        <w:t xml:space="preserve">Team </w:t>
      </w:r>
      <w:proofErr w:type="gramStart"/>
      <w:r w:rsidR="003068A0">
        <w:t>Around</w:t>
      </w:r>
      <w:proofErr w:type="gramEnd"/>
      <w:r w:rsidR="003068A0">
        <w:t xml:space="preserve"> the Family can be very flexible and is intended to provide specific support in areas that are needed (Powys</w:t>
      </w:r>
      <w:r w:rsidR="00003C75">
        <w:t xml:space="preserve"> County Council</w:t>
      </w:r>
      <w:r w:rsidR="003068A0">
        <w:t>, 2018).</w:t>
      </w:r>
    </w:p>
    <w:p w:rsidR="003068A0" w:rsidRDefault="003068A0" w:rsidP="00003C75">
      <w:pPr>
        <w:spacing w:line="360" w:lineRule="auto"/>
        <w:ind w:right="95"/>
      </w:pPr>
    </w:p>
    <w:p w:rsidR="003068A0" w:rsidRDefault="00784661" w:rsidP="00003C75">
      <w:pPr>
        <w:spacing w:line="360" w:lineRule="auto"/>
        <w:ind w:right="95"/>
      </w:pPr>
      <w:r>
        <w:t>A well-established multi-agency project in Wales is Flying Start. Flying Start was introduced in 2007 as a way to provide children in disadvantaged areas with the best start in life. The scheme consists of four core elements. These are; free part time childcare for 2-3 year old for 2.5 hours a day, 5 days a week for 39 weeks; enhanced health visiting, including reduced caseloads for health visitors to 110 children</w:t>
      </w:r>
      <w:r w:rsidR="00003C75">
        <w:t xml:space="preserve"> each</w:t>
      </w:r>
      <w:r>
        <w:t xml:space="preserve">; parent support programmes; and early language development. Flying Start was originally aimed in the catchment areas of schools in deprived areas but in 2011 was changed to areas with a high number of 0-3 year olds living in income benefit houses (National Assembly for Wales, 2014).  </w:t>
      </w:r>
    </w:p>
    <w:p w:rsidR="00382ACF" w:rsidRDefault="00382ACF" w:rsidP="00003C75">
      <w:pPr>
        <w:spacing w:line="360" w:lineRule="auto"/>
        <w:ind w:right="95"/>
      </w:pPr>
    </w:p>
    <w:p w:rsidR="00382ACF" w:rsidRDefault="00382ACF" w:rsidP="00003C75">
      <w:pPr>
        <w:spacing w:line="360" w:lineRule="auto"/>
        <w:ind w:right="95"/>
      </w:pPr>
      <w:r>
        <w:t>Flying Start involves the collaboration of services such as health visitors, social workers, speech and language teams, dieticians, physiotherapists and midwives to name a few (Welsh Government, 2017). The scheme has been largely successful</w:t>
      </w:r>
      <w:r w:rsidR="004016C9">
        <w:t xml:space="preserve">. 90% of families in Flying Start areas took up the </w:t>
      </w:r>
      <w:r w:rsidR="004016C9">
        <w:lastRenderedPageBreak/>
        <w:t>offer of childcare and 82% of children in these areas reached, exceeded or were within one year of the expected developmental targets for their age (National Assembly for Wales, 2014)</w:t>
      </w:r>
      <w:r w:rsidR="004C433A">
        <w:t>. In 2015-16 38, 269 children received Flying Start services and since 2012 outreach work has been introduced to provide families who live outside of Flying Start areas with support if needed (Welsh Government, 2017).</w:t>
      </w:r>
    </w:p>
    <w:p w:rsidR="004C433A" w:rsidRDefault="004C433A" w:rsidP="00003C75">
      <w:pPr>
        <w:spacing w:line="360" w:lineRule="auto"/>
        <w:ind w:right="95"/>
      </w:pPr>
    </w:p>
    <w:p w:rsidR="004C433A" w:rsidRDefault="004C433A" w:rsidP="00003C75">
      <w:pPr>
        <w:spacing w:line="360" w:lineRule="auto"/>
        <w:ind w:right="95"/>
      </w:pPr>
      <w:r>
        <w:t xml:space="preserve">However, as was previously discussed, there are many barriers to successful multi-agency work and this is </w:t>
      </w:r>
      <w:r w:rsidR="00A16313">
        <w:t xml:space="preserve">also </w:t>
      </w:r>
      <w:r>
        <w:t>true for the Flying Start initiative</w:t>
      </w:r>
      <w:r w:rsidR="00A16313">
        <w:t xml:space="preserve">. </w:t>
      </w:r>
      <w:r w:rsidR="00FE632D">
        <w:t xml:space="preserve">The National Assembly for Wales (2014) found that where families needed more support or more specialised support than Flying Start was able to offer them, the early identification of the need should lead to a referral. However, children who are living in Flying Start areas are actually no more likely to receive specialised support than those living in </w:t>
      </w:r>
      <w:proofErr w:type="spellStart"/>
      <w:r w:rsidR="00FE632D">
        <w:t>non Flying</w:t>
      </w:r>
      <w:proofErr w:type="spellEnd"/>
      <w:r w:rsidR="00FE632D">
        <w:t xml:space="preserve"> Start areas who perhaps benefit from more advantages. </w:t>
      </w:r>
    </w:p>
    <w:p w:rsidR="00FE632D" w:rsidRDefault="00FE632D" w:rsidP="00003C75">
      <w:pPr>
        <w:spacing w:line="360" w:lineRule="auto"/>
        <w:ind w:right="95"/>
      </w:pPr>
    </w:p>
    <w:p w:rsidR="00FE632D" w:rsidRDefault="00FE632D" w:rsidP="00003C75">
      <w:pPr>
        <w:spacing w:line="360" w:lineRule="auto"/>
        <w:ind w:right="95"/>
      </w:pPr>
      <w:r>
        <w:t xml:space="preserve">Another issue with Flying Start links to the problem of consistency. While families involved in the scheme benefit from enhanced health visitor visits during the first years of the child’s life, as the child grows the visits become less frequent and information is less abundant (Welsh Government, 2017). There are also </w:t>
      </w:r>
      <w:r w:rsidR="00A92024">
        <w:t xml:space="preserve">still problems where the most vulnerable children could be missed. Health visitor visits taper off as the child turns 2 as that is when the entitlement to free childcare begins. However, this is not compulsory and parents can choose not to use this service. This means that the child may not come into </w:t>
      </w:r>
      <w:r w:rsidR="00003C75">
        <w:t xml:space="preserve">frequent </w:t>
      </w:r>
      <w:r w:rsidR="00A92024">
        <w:t xml:space="preserve">contact with any professionals after their second birthday. The majority of parents who choose not to use this service do so for innocuous reasons. For example, sometimes the location of the free childcare is not </w:t>
      </w:r>
      <w:r w:rsidR="00993190">
        <w:t xml:space="preserve">convenient or parents prefer to choose a different childcare provider. However, there is always the risk that children who are not attending services like this are in danger of harm which could go unnoticed (Welsh Government, 2017). </w:t>
      </w:r>
    </w:p>
    <w:p w:rsidR="000071E2" w:rsidRDefault="000071E2" w:rsidP="00003C75">
      <w:pPr>
        <w:spacing w:line="360" w:lineRule="auto"/>
        <w:ind w:right="95"/>
      </w:pPr>
    </w:p>
    <w:p w:rsidR="000071E2" w:rsidRDefault="000071E2" w:rsidP="00003C75">
      <w:pPr>
        <w:spacing w:line="360" w:lineRule="auto"/>
        <w:ind w:right="95"/>
      </w:pPr>
      <w:r>
        <w:t xml:space="preserve">There are also issues with lack of information about parenting courses and speech and language development that are offered through the Flying Start scheme. </w:t>
      </w:r>
      <w:r w:rsidR="00AE1620">
        <w:t>Welsh Government (2017) evaluated that a lot of parents eligible for the scheme felt that the courses offered were not relevant to them or they did not understand the purpose of them. It was noted that a lot of the time health visitors were relied upon to encourage attendance at these classes. This often depended on a positive relationship between the family and hea</w:t>
      </w:r>
      <w:r w:rsidR="00003C75">
        <w:t>lth visitor and when this was not</w:t>
      </w:r>
      <w:r w:rsidR="00AE1620">
        <w:t xml:space="preserve"> the case uptake of other services available was limited. This shows how a positive relationship </w:t>
      </w:r>
      <w:r w:rsidR="00AE1620">
        <w:lastRenderedPageBreak/>
        <w:t>between all parties involved in multi-agency work, including the family involved, can greatly affect the outcome.</w:t>
      </w:r>
    </w:p>
    <w:p w:rsidR="00AE1620" w:rsidRDefault="00AE1620" w:rsidP="00003C75">
      <w:pPr>
        <w:spacing w:line="360" w:lineRule="auto"/>
        <w:ind w:right="95"/>
      </w:pPr>
    </w:p>
    <w:p w:rsidR="00D57157" w:rsidRDefault="007621EB" w:rsidP="00003C75">
      <w:pPr>
        <w:spacing w:line="360" w:lineRule="auto"/>
        <w:ind w:right="95"/>
      </w:pPr>
      <w:r>
        <w:t>Finally, as is often the case with government initiatives, there is an issue with funding. Since the implementation of the Flying Start programme in 2007 £600 million has been spend providing the most disadvantaged families with services (BBC, 2018), which is an average of £1,677.60 per child per year</w:t>
      </w:r>
      <w:r w:rsidR="00003C75">
        <w:t xml:space="preserve"> (National Assembly for Wales, 2014)</w:t>
      </w:r>
      <w:r>
        <w:t>. This is an advantage to families who can access it. However, BBC news (2018) reports that around two-thirds or the most deprived families in Wales live outside the Flying Start catchment areas</w:t>
      </w:r>
      <w:r w:rsidR="00D57157">
        <w:t xml:space="preserve">. These families are not eligible for the support they would receive if they lived in a Flying Start area and the outreach services are currently limited. Unfortunately councils often do not have the money in their budgets to provide these families with the support they need. </w:t>
      </w:r>
    </w:p>
    <w:p w:rsidR="00D57157" w:rsidRDefault="00D57157" w:rsidP="00003C75">
      <w:pPr>
        <w:spacing w:line="360" w:lineRule="auto"/>
        <w:ind w:right="95"/>
      </w:pPr>
    </w:p>
    <w:p w:rsidR="00AE1620" w:rsidRDefault="00D57157" w:rsidP="00003C75">
      <w:pPr>
        <w:spacing w:line="360" w:lineRule="auto"/>
        <w:ind w:right="95"/>
      </w:pPr>
      <w:r>
        <w:t>In conclusion, it is clear to see that multi-agency working is beneficial, especially when working with children.</w:t>
      </w:r>
      <w:r w:rsidR="0099655E">
        <w:t xml:space="preserve"> Multi-agency projects like Flying Start in Wales have helped thousands of children in Wales get the best start in life. </w:t>
      </w:r>
      <w:r>
        <w:t xml:space="preserve"> However, there are still many problems needed to be addressed before collaborative working can be implemented in the most advantageous way.</w:t>
      </w:r>
      <w:r w:rsidR="0099655E">
        <w:t xml:space="preserve"> Issues with location and budget will always be difficult to overcome. Nevertheless, w</w:t>
      </w:r>
      <w:r>
        <w:t>ith the introduction of more integrated services, children’s centres becoming more numerous and sc</w:t>
      </w:r>
      <w:r w:rsidR="00C01518">
        <w:t>hools being designed to house multiple services under one roof, partnership working will hopefully become the way that all pr</w:t>
      </w:r>
      <w:r w:rsidR="0099655E">
        <w:t xml:space="preserve">ofessionals work in the future and seamlessly provide everyone with access to all the services they need to be safe, happy and successful. </w:t>
      </w:r>
    </w:p>
    <w:p w:rsidR="006B6A7B" w:rsidRDefault="006B6A7B" w:rsidP="00003C75">
      <w:pPr>
        <w:spacing w:line="360" w:lineRule="auto"/>
        <w:ind w:right="95"/>
      </w:pPr>
    </w:p>
    <w:p w:rsidR="006B6A7B" w:rsidRDefault="006B6A7B" w:rsidP="003D5D82">
      <w:pPr>
        <w:ind w:right="95"/>
      </w:pPr>
    </w:p>
    <w:p w:rsidR="0037037C" w:rsidRDefault="0037037C" w:rsidP="0037037C">
      <w:pPr>
        <w:ind w:left="426" w:right="95" w:hanging="426"/>
      </w:pPr>
    </w:p>
    <w:p w:rsidR="009935B7" w:rsidRDefault="009935B7"/>
    <w:p w:rsidR="009935B7" w:rsidRDefault="009935B7"/>
    <w:p w:rsidR="009935B7" w:rsidRDefault="009935B7"/>
    <w:p w:rsidR="009935B7" w:rsidRDefault="009935B7"/>
    <w:p w:rsidR="009935B7" w:rsidRDefault="009935B7"/>
    <w:p w:rsidR="009935B7" w:rsidRDefault="009935B7"/>
    <w:sdt>
      <w:sdtPr>
        <w:rPr>
          <w:rFonts w:asciiTheme="minorHAnsi" w:eastAsiaTheme="minorHAnsi" w:hAnsiTheme="minorHAnsi" w:cstheme="minorBidi"/>
          <w:color w:val="auto"/>
          <w:sz w:val="22"/>
          <w:szCs w:val="22"/>
          <w:lang w:val="en-GB"/>
        </w:rPr>
        <w:id w:val="781075790"/>
        <w:docPartObj>
          <w:docPartGallery w:val="Bibliographies"/>
          <w:docPartUnique/>
        </w:docPartObj>
      </w:sdtPr>
      <w:sdtContent>
        <w:p w:rsidR="00BF7920" w:rsidRPr="00BF7920" w:rsidRDefault="009935B7" w:rsidP="004378A1">
          <w:pPr>
            <w:pStyle w:val="Heading1"/>
          </w:pPr>
          <w:r>
            <w:t>References</w:t>
          </w:r>
        </w:p>
        <w:sdt>
          <w:sdtPr>
            <w:id w:val="-573587230"/>
            <w:bibliography/>
          </w:sdtPr>
          <w:sdtContent>
            <w:p w:rsidR="00790596" w:rsidRDefault="00790596">
              <w:r>
                <w:t xml:space="preserve">ASD Info Wales (2017) </w:t>
              </w:r>
              <w:r>
                <w:rPr>
                  <w:i/>
                </w:rPr>
                <w:t xml:space="preserve">Integrated Autism Service. </w:t>
              </w:r>
              <w:hyperlink r:id="rId7" w:history="1">
                <w:r w:rsidRPr="008A668E">
                  <w:rPr>
                    <w:rStyle w:val="Hyperlink"/>
                  </w:rPr>
                  <w:t>http://www.asdinfowales.co.uk/integrated-autism-service-2</w:t>
                </w:r>
              </w:hyperlink>
              <w:r>
                <w:t xml:space="preserve"> (Accessed: 28</w:t>
              </w:r>
              <w:r w:rsidRPr="00E01BE1">
                <w:rPr>
                  <w:vertAlign w:val="superscript"/>
                </w:rPr>
                <w:t>th</w:t>
              </w:r>
              <w:r>
                <w:t xml:space="preserve"> April 2018)</w:t>
              </w:r>
            </w:p>
            <w:p w:rsidR="00790596" w:rsidRDefault="00790596">
              <w:r>
                <w:t xml:space="preserve">BBC News (2018) </w:t>
              </w:r>
              <w:r w:rsidRPr="00E01BE1">
                <w:rPr>
                  <w:i/>
                </w:rPr>
                <w:t>Flying Start child poverty scheme 'excluded' families</w:t>
              </w:r>
              <w:r>
                <w:rPr>
                  <w:i/>
                </w:rPr>
                <w:t xml:space="preserve">. </w:t>
              </w:r>
              <w:hyperlink r:id="rId8" w:history="1">
                <w:r w:rsidRPr="008A668E">
                  <w:rPr>
                    <w:rStyle w:val="Hyperlink"/>
                  </w:rPr>
                  <w:t>http://www.bbc.co.uk/news/uk-wales-politics-43157012</w:t>
                </w:r>
              </w:hyperlink>
              <w:r>
                <w:t xml:space="preserve"> (Accessed: 28</w:t>
              </w:r>
              <w:r w:rsidRPr="00E01BE1">
                <w:rPr>
                  <w:vertAlign w:val="superscript"/>
                </w:rPr>
                <w:t>th</w:t>
              </w:r>
              <w:r>
                <w:t xml:space="preserve"> April 2018)</w:t>
              </w:r>
            </w:p>
            <w:p w:rsidR="00790596" w:rsidRDefault="00790596">
              <w:r>
                <w:t xml:space="preserve">Carvel, J. (2008) </w:t>
              </w:r>
              <w:r w:rsidRPr="005E6771">
                <w:rPr>
                  <w:i/>
                </w:rPr>
                <w:t xml:space="preserve">Child services reforms after </w:t>
              </w:r>
              <w:proofErr w:type="spellStart"/>
              <w:r w:rsidRPr="005E6771">
                <w:rPr>
                  <w:i/>
                </w:rPr>
                <w:t>Climbié</w:t>
              </w:r>
              <w:proofErr w:type="spellEnd"/>
              <w:r w:rsidRPr="005E6771">
                <w:rPr>
                  <w:i/>
                </w:rPr>
                <w:t xml:space="preserve"> death are hampering efforts, says watchdog</w:t>
              </w:r>
              <w:r>
                <w:rPr>
                  <w:i/>
                </w:rPr>
                <w:t>.</w:t>
              </w:r>
              <w:r>
                <w:t xml:space="preserve"> </w:t>
              </w:r>
              <w:hyperlink r:id="rId9" w:history="1">
                <w:r w:rsidRPr="002869E4">
                  <w:rPr>
                    <w:rStyle w:val="Hyperlink"/>
                  </w:rPr>
                  <w:t>https://www.theguardian.com/society/2008/oct/29/victoria-climbie-children-services-reform</w:t>
                </w:r>
              </w:hyperlink>
              <w:r>
                <w:t xml:space="preserve"> (Accessed: 9</w:t>
              </w:r>
              <w:r w:rsidRPr="005E6771">
                <w:rPr>
                  <w:vertAlign w:val="superscript"/>
                </w:rPr>
                <w:t>th</w:t>
              </w:r>
              <w:r>
                <w:t xml:space="preserve"> April 2018)</w:t>
              </w:r>
            </w:p>
            <w:p w:rsidR="004378A1" w:rsidRPr="004378A1" w:rsidRDefault="004378A1">
              <w:proofErr w:type="spellStart"/>
              <w:r>
                <w:t>Cheminais</w:t>
              </w:r>
              <w:proofErr w:type="spellEnd"/>
              <w:r>
                <w:t xml:space="preserve">, R. (2009) </w:t>
              </w:r>
              <w:r>
                <w:rPr>
                  <w:i/>
                </w:rPr>
                <w:t xml:space="preserve">Effective Multi-Agency Partnerships. Putting Every Child Matters into Practice. </w:t>
              </w:r>
              <w:r>
                <w:t>London: SAGE Publications Ltd.</w:t>
              </w:r>
            </w:p>
            <w:p w:rsidR="00790596" w:rsidRDefault="00790596">
              <w:r>
                <w:t xml:space="preserve">Children </w:t>
              </w:r>
              <w:proofErr w:type="gramStart"/>
              <w:r>
                <w:t>In</w:t>
              </w:r>
              <w:proofErr w:type="gramEnd"/>
              <w:r>
                <w:t xml:space="preserve"> Wales (2008) </w:t>
              </w:r>
              <w:r w:rsidRPr="00E01BE1">
                <w:rPr>
                  <w:i/>
                </w:rPr>
                <w:t>Families not</w:t>
              </w:r>
              <w:r>
                <w:rPr>
                  <w:i/>
                </w:rPr>
                <w:t xml:space="preserve"> areas suffer rural disadvantage </w:t>
              </w:r>
              <w:r w:rsidRPr="00E01BE1">
                <w:rPr>
                  <w:i/>
                </w:rPr>
                <w:t>Support for Rural Families in Wales</w:t>
              </w:r>
              <w:r>
                <w:rPr>
                  <w:i/>
                </w:rPr>
                <w:t xml:space="preserve">. </w:t>
              </w:r>
              <w:r>
                <w:t xml:space="preserve">Cardiff: Children </w:t>
              </w:r>
              <w:proofErr w:type="gramStart"/>
              <w:r>
                <w:t>In</w:t>
              </w:r>
              <w:proofErr w:type="gramEnd"/>
              <w:r>
                <w:t xml:space="preserve"> Wales.</w:t>
              </w:r>
            </w:p>
            <w:p w:rsidR="00790596" w:rsidRDefault="00790596">
              <w:r>
                <w:t xml:space="preserve">Children’s Workforce Development Council (2007) </w:t>
              </w:r>
              <w:r>
                <w:rPr>
                  <w:i/>
                </w:rPr>
                <w:t xml:space="preserve">Multi-agency working fact sheet. </w:t>
              </w:r>
              <w:hyperlink r:id="rId10" w:history="1">
                <w:r w:rsidRPr="00E01BE1">
                  <w:rPr>
                    <w:rStyle w:val="Hyperlink"/>
                  </w:rPr>
                  <w:t>http://webarchive.nationalarchives.gov.uk/20130104031048/http://media.education.gov.uk/assets/files/pdf/m/multi-agency%20working%20factsheet.pdf</w:t>
                </w:r>
              </w:hyperlink>
              <w:r>
                <w:rPr>
                  <w:i/>
                </w:rPr>
                <w:t xml:space="preserve"> </w:t>
              </w:r>
              <w:r>
                <w:t>(Accessed: 6</w:t>
              </w:r>
              <w:r w:rsidRPr="00E01BE1">
                <w:rPr>
                  <w:vertAlign w:val="superscript"/>
                </w:rPr>
                <w:t>th</w:t>
              </w:r>
              <w:r>
                <w:t xml:space="preserve"> April 2018)</w:t>
              </w:r>
            </w:p>
            <w:p w:rsidR="004378A1" w:rsidRPr="004378A1" w:rsidRDefault="004378A1">
              <w:r>
                <w:t xml:space="preserve">Gasper, M. (2010) </w:t>
              </w:r>
              <w:r>
                <w:rPr>
                  <w:i/>
                </w:rPr>
                <w:t xml:space="preserve">Multi-agency Working in the Early Years. </w:t>
              </w:r>
              <w:r>
                <w:t>London: SAGE Publications Ltd.</w:t>
              </w:r>
            </w:p>
            <w:p w:rsidR="00BF7920" w:rsidRPr="005E6771" w:rsidRDefault="004378A1">
              <w:pPr>
                <w:rPr>
                  <w:rFonts w:cstheme="minorHAnsi"/>
                  <w:szCs w:val="21"/>
                  <w:shd w:val="clear" w:color="auto" w:fill="FFFFFF"/>
                </w:rPr>
              </w:pPr>
              <w:r w:rsidRPr="005E6771">
                <w:rPr>
                  <w:rFonts w:cstheme="minorHAnsi"/>
                  <w:szCs w:val="21"/>
                  <w:shd w:val="clear" w:color="auto" w:fill="FFFFFF"/>
                </w:rPr>
                <w:t xml:space="preserve">Lancashire County Council (2015) </w:t>
              </w:r>
              <w:r w:rsidRPr="005E6771">
                <w:rPr>
                  <w:rFonts w:cstheme="minorHAnsi"/>
                  <w:i/>
                  <w:szCs w:val="21"/>
                  <w:shd w:val="clear" w:color="auto" w:fill="FFFFFF"/>
                </w:rPr>
                <w:t>Multi-Agency Working.</w:t>
              </w:r>
              <w:r w:rsidRPr="005E6771">
                <w:rPr>
                  <w:rFonts w:cstheme="minorHAnsi"/>
                  <w:sz w:val="24"/>
                </w:rPr>
                <w:t xml:space="preserve"> </w:t>
              </w:r>
              <w:r w:rsidRPr="005E6771">
                <w:rPr>
                  <w:rFonts w:cstheme="minorHAnsi"/>
                  <w:color w:val="2E74B5" w:themeColor="accent1" w:themeShade="BF"/>
                  <w:szCs w:val="21"/>
                  <w:u w:val="single"/>
                  <w:shd w:val="clear" w:color="auto" w:fill="FFFFFF"/>
                </w:rPr>
                <w:t>www3.lancashire.gov.uk/corporate/calendar/views/entries/showAtt.asp?id=</w:t>
              </w:r>
              <w:r w:rsidRPr="005E6771">
                <w:rPr>
                  <w:rFonts w:cstheme="minorHAnsi"/>
                  <w:color w:val="2E74B5" w:themeColor="accent1" w:themeShade="BF"/>
                  <w:szCs w:val="21"/>
                  <w:u w:val="single"/>
                  <w:shd w:val="clear" w:color="auto" w:fill="FFFFFF"/>
                </w:rPr>
                <w:t>17422</w:t>
              </w:r>
              <w:r w:rsidRPr="005E6771">
                <w:rPr>
                  <w:rFonts w:cstheme="minorHAnsi"/>
                  <w:color w:val="2E74B5" w:themeColor="accent1" w:themeShade="BF"/>
                  <w:szCs w:val="21"/>
                  <w:u w:val="single"/>
                  <w:shd w:val="clear" w:color="auto" w:fill="FFFFFF"/>
                </w:rPr>
                <w:t xml:space="preserve"> </w:t>
              </w:r>
              <w:r w:rsidRPr="005E6771">
                <w:rPr>
                  <w:rFonts w:cstheme="minorHAnsi"/>
                  <w:szCs w:val="21"/>
                  <w:shd w:val="clear" w:color="auto" w:fill="FFFFFF"/>
                </w:rPr>
                <w:t>(Accessed: 6</w:t>
              </w:r>
              <w:r w:rsidRPr="005E6771">
                <w:rPr>
                  <w:rFonts w:cstheme="minorHAnsi"/>
                  <w:szCs w:val="21"/>
                  <w:shd w:val="clear" w:color="auto" w:fill="FFFFFF"/>
                  <w:vertAlign w:val="superscript"/>
                </w:rPr>
                <w:t>th</w:t>
              </w:r>
              <w:r w:rsidRPr="005E6771">
                <w:rPr>
                  <w:rFonts w:cstheme="minorHAnsi"/>
                  <w:szCs w:val="21"/>
                  <w:shd w:val="clear" w:color="auto" w:fill="FFFFFF"/>
                </w:rPr>
                <w:t xml:space="preserve"> April 2018)</w:t>
              </w:r>
            </w:p>
            <w:p w:rsidR="00BF7920" w:rsidRPr="001B4D7C" w:rsidRDefault="001B4D7C">
              <w:r>
                <w:t xml:space="preserve">Lord Laming (2003) </w:t>
              </w:r>
              <w:proofErr w:type="gramStart"/>
              <w:r>
                <w:rPr>
                  <w:i/>
                </w:rPr>
                <w:t>The</w:t>
              </w:r>
              <w:proofErr w:type="gramEnd"/>
              <w:r>
                <w:rPr>
                  <w:i/>
                </w:rPr>
                <w:t xml:space="preserve"> Victoria </w:t>
              </w:r>
              <w:proofErr w:type="spellStart"/>
              <w:r>
                <w:rPr>
                  <w:i/>
                </w:rPr>
                <w:t>Climbie</w:t>
              </w:r>
              <w:proofErr w:type="spellEnd"/>
              <w:r>
                <w:rPr>
                  <w:i/>
                </w:rPr>
                <w:t xml:space="preserve"> Inquiry. </w:t>
              </w:r>
              <w:r>
                <w:t xml:space="preserve">London: Crown Copyright. [Online]. Available at: </w:t>
              </w:r>
              <w:hyperlink r:id="rId11" w:history="1">
                <w:r w:rsidR="00BF7920" w:rsidRPr="002869E4">
                  <w:rPr>
                    <w:rStyle w:val="Hyperlink"/>
                  </w:rPr>
                  <w:t>https://assets.publishing.service.gov.uk/government/uploads/system/uploads/attachment_data/file/273183/5730.pdf</w:t>
                </w:r>
              </w:hyperlink>
              <w:r>
                <w:rPr>
                  <w:rStyle w:val="Hyperlink"/>
                </w:rPr>
                <w:t xml:space="preserve"> </w:t>
              </w:r>
              <w:r>
                <w:rPr>
                  <w:rStyle w:val="Hyperlink"/>
                  <w:color w:val="auto"/>
                  <w:u w:val="none"/>
                </w:rPr>
                <w:t>(Accessed: 9</w:t>
              </w:r>
              <w:r w:rsidRPr="001B4D7C">
                <w:rPr>
                  <w:rStyle w:val="Hyperlink"/>
                  <w:color w:val="auto"/>
                  <w:u w:val="none"/>
                  <w:vertAlign w:val="superscript"/>
                </w:rPr>
                <w:t>th</w:t>
              </w:r>
              <w:r>
                <w:rPr>
                  <w:rStyle w:val="Hyperlink"/>
                  <w:color w:val="auto"/>
                  <w:u w:val="none"/>
                </w:rPr>
                <w:t xml:space="preserve"> April 2018)</w:t>
              </w:r>
            </w:p>
            <w:p w:rsidR="00790596" w:rsidRDefault="00790596">
              <w:r>
                <w:t xml:space="preserve">National Assembly for Wales (2007). </w:t>
              </w:r>
              <w:r>
                <w:rPr>
                  <w:i/>
                </w:rPr>
                <w:t xml:space="preserve">Safeguarding Children: Working Together Under the </w:t>
              </w:r>
              <w:r w:rsidRPr="000F6898">
                <w:rPr>
                  <w:i/>
                </w:rPr>
                <w:t>Children Act 2004</w:t>
              </w:r>
              <w:r>
                <w:rPr>
                  <w:i/>
                </w:rPr>
                <w:t xml:space="preserve">. </w:t>
              </w:r>
              <w:r>
                <w:t>Cardiff: Crown Copyright.</w:t>
              </w:r>
            </w:p>
            <w:p w:rsidR="00790596" w:rsidRDefault="00790596">
              <w:r>
                <w:t xml:space="preserve">National Assembly for Wales (2014) </w:t>
              </w:r>
              <w:r>
                <w:rPr>
                  <w:i/>
                </w:rPr>
                <w:t xml:space="preserve">Flying Start. </w:t>
              </w:r>
              <w:hyperlink r:id="rId12" w:history="1">
                <w:r w:rsidRPr="008A668E">
                  <w:rPr>
                    <w:rStyle w:val="Hyperlink"/>
                  </w:rPr>
                  <w:t>http://dera.ioe.ac.uk/23963/1/rn14-005-English.pdf</w:t>
                </w:r>
              </w:hyperlink>
              <w:r>
                <w:t xml:space="preserve"> (Accessed: 28</w:t>
              </w:r>
              <w:r w:rsidRPr="00E01BE1">
                <w:rPr>
                  <w:vertAlign w:val="superscript"/>
                </w:rPr>
                <w:t>th</w:t>
              </w:r>
              <w:r>
                <w:t xml:space="preserve"> April 2018)</w:t>
              </w:r>
            </w:p>
            <w:p w:rsidR="00790596" w:rsidRDefault="00790596">
              <w:r>
                <w:t xml:space="preserve">NUT (2018) </w:t>
              </w:r>
              <w:r w:rsidRPr="000F6898">
                <w:rPr>
                  <w:i/>
                </w:rPr>
                <w:t>Supply Teachers in England and Wales</w:t>
              </w:r>
              <w:r>
                <w:t xml:space="preserve"> </w:t>
              </w:r>
              <w:hyperlink r:id="rId13" w:history="1">
                <w:r w:rsidRPr="008A668E">
                  <w:rPr>
                    <w:rStyle w:val="Hyperlink"/>
                  </w:rPr>
                  <w:t>https://www.teachers.org.uk/edufacts/supplyteachers</w:t>
                </w:r>
              </w:hyperlink>
              <w:r>
                <w:t xml:space="preserve"> (Accessed: 17</w:t>
              </w:r>
              <w:r w:rsidRPr="000F6898">
                <w:rPr>
                  <w:vertAlign w:val="superscript"/>
                </w:rPr>
                <w:t>th</w:t>
              </w:r>
              <w:r>
                <w:t xml:space="preserve"> April 2018)</w:t>
              </w:r>
            </w:p>
            <w:p w:rsidR="00790596" w:rsidRPr="00790596" w:rsidRDefault="00790596">
              <w:pPr>
                <w:rPr>
                  <w:i/>
                </w:rPr>
              </w:pPr>
              <w:r>
                <w:t xml:space="preserve">Powys County Council (2018) </w:t>
              </w:r>
              <w:r>
                <w:rPr>
                  <w:i/>
                </w:rPr>
                <w:t xml:space="preserve">Team </w:t>
              </w:r>
              <w:proofErr w:type="gramStart"/>
              <w:r>
                <w:rPr>
                  <w:i/>
                </w:rPr>
                <w:t>Around</w:t>
              </w:r>
              <w:proofErr w:type="gramEnd"/>
              <w:r>
                <w:rPr>
                  <w:i/>
                </w:rPr>
                <w:t xml:space="preserve"> the Family. </w:t>
              </w:r>
              <w:hyperlink r:id="rId14" w:history="1">
                <w:r w:rsidRPr="008A668E">
                  <w:rPr>
                    <w:rStyle w:val="Hyperlink"/>
                  </w:rPr>
                  <w:t>http://www.powys.gov.uk/en/childrens-services/find-support-and-advice-for-my-family/team-around-the-family/</w:t>
                </w:r>
              </w:hyperlink>
              <w:r>
                <w:t xml:space="preserve"> (Accessed: 28</w:t>
              </w:r>
              <w:r w:rsidRPr="00E01BE1">
                <w:rPr>
                  <w:vertAlign w:val="superscript"/>
                </w:rPr>
                <w:t>th</w:t>
              </w:r>
              <w:r>
                <w:t xml:space="preserve"> April 2018)</w:t>
              </w:r>
            </w:p>
            <w:p w:rsidR="00790596" w:rsidRDefault="00790596">
              <w:r w:rsidRPr="00C207A2">
                <w:t xml:space="preserve">Times Educational Supplement (2016) </w:t>
              </w:r>
              <w:r w:rsidRPr="00C207A2">
                <w:rPr>
                  <w:i/>
                  <w:iCs/>
                </w:rPr>
                <w:t xml:space="preserve">Special Educational Needs. </w:t>
              </w:r>
              <w:hyperlink r:id="rId15" w:history="1">
                <w:r w:rsidRPr="00C207A2">
                  <w:rPr>
                    <w:rStyle w:val="Hyperlink"/>
                  </w:rPr>
                  <w:t>https://community.tes.com/threads/secondary-senco-question-how-many-hours-do-you-actually-teach.742320/</w:t>
                </w:r>
              </w:hyperlink>
              <w:r>
                <w:t xml:space="preserve"> (Accessed: 15</w:t>
              </w:r>
              <w:r w:rsidRPr="00FA17B6">
                <w:rPr>
                  <w:vertAlign w:val="superscript"/>
                </w:rPr>
                <w:t>th</w:t>
              </w:r>
              <w:r>
                <w:t xml:space="preserve"> April 2018)</w:t>
              </w:r>
            </w:p>
            <w:p w:rsidR="00FA17B6" w:rsidRPr="00FA17B6" w:rsidRDefault="00FA17B6">
              <w:r>
                <w:t xml:space="preserve">UK Government (2003) </w:t>
              </w:r>
              <w:r>
                <w:rPr>
                  <w:i/>
                </w:rPr>
                <w:t xml:space="preserve">Every Child Matters. </w:t>
              </w:r>
              <w:r>
                <w:t>London: Crown Copyright.</w:t>
              </w:r>
            </w:p>
            <w:p w:rsidR="00C207A2" w:rsidRPr="00FA17B6" w:rsidRDefault="00FA17B6">
              <w:pPr>
                <w:rPr>
                  <w:i/>
                </w:rPr>
              </w:pPr>
              <w:proofErr w:type="spellStart"/>
              <w:r>
                <w:t>Weale</w:t>
              </w:r>
              <w:proofErr w:type="spellEnd"/>
              <w:r>
                <w:t xml:space="preserve">, S. (2017) </w:t>
              </w:r>
              <w:r w:rsidRPr="00FA17B6">
                <w:rPr>
                  <w:i/>
                </w:rPr>
                <w:t>Charities warn of 'devastating cost' of cuts to children's services</w:t>
              </w:r>
              <w:r>
                <w:rPr>
                  <w:i/>
                </w:rPr>
                <w:t xml:space="preserve">. </w:t>
              </w:r>
              <w:hyperlink r:id="rId16" w:history="1">
                <w:r w:rsidR="00E249BF" w:rsidRPr="008A668E">
                  <w:rPr>
                    <w:rStyle w:val="Hyperlink"/>
                  </w:rPr>
                  <w:t>https://www.theguardian.com/society/2017/nov/15/charities-warn-of-devastating-cost-of-cuts-to-childrens-services</w:t>
                </w:r>
              </w:hyperlink>
              <w:r w:rsidR="00E249BF">
                <w:t xml:space="preserve"> </w:t>
              </w:r>
              <w:r>
                <w:t>(Accessed: 15</w:t>
              </w:r>
              <w:r w:rsidRPr="00FA17B6">
                <w:rPr>
                  <w:vertAlign w:val="superscript"/>
                </w:rPr>
                <w:t>th</w:t>
              </w:r>
              <w:r>
                <w:t xml:space="preserve"> April 2018)</w:t>
              </w:r>
            </w:p>
            <w:p w:rsidR="005B46F2" w:rsidRDefault="00E01BE1">
              <w:r>
                <w:lastRenderedPageBreak/>
                <w:t xml:space="preserve">Welsh Government (2017) </w:t>
              </w:r>
              <w:r w:rsidRPr="00E01BE1">
                <w:rPr>
                  <w:i/>
                </w:rPr>
                <w:t>Qualita</w:t>
              </w:r>
              <w:r w:rsidRPr="00E01BE1">
                <w:rPr>
                  <w:i/>
                </w:rPr>
                <w:t xml:space="preserve">tive Research with Flying Start </w:t>
              </w:r>
              <w:r w:rsidRPr="00E01BE1">
                <w:rPr>
                  <w:i/>
                </w:rPr>
                <w:t>Families</w:t>
              </w:r>
              <w:r>
                <w:rPr>
                  <w:i/>
                </w:rPr>
                <w:t xml:space="preserve">. </w:t>
              </w:r>
              <w:r>
                <w:t xml:space="preserve">Cardiff: Crown Copyright. [Online]. Available at: </w:t>
              </w:r>
              <w:hyperlink r:id="rId17" w:history="1">
                <w:r w:rsidR="005B46F2" w:rsidRPr="008A668E">
                  <w:rPr>
                    <w:rStyle w:val="Hyperlink"/>
                  </w:rPr>
                  <w:t>http://gov.wales/docs/caecd/research/2017/170131-qualitative-research-flying-start-families-wave-2-en.pdf</w:t>
                </w:r>
              </w:hyperlink>
              <w:r>
                <w:t xml:space="preserve"> (Accessed: 28</w:t>
              </w:r>
              <w:r w:rsidRPr="00E01BE1">
                <w:rPr>
                  <w:vertAlign w:val="superscript"/>
                </w:rPr>
                <w:t>th</w:t>
              </w:r>
              <w:r>
                <w:t xml:space="preserve"> April 2018)</w:t>
              </w:r>
            </w:p>
            <w:p w:rsidR="009935B7" w:rsidRPr="00E01BE1" w:rsidRDefault="0099655E">
              <w:pPr>
                <w:rPr>
                  <w:i/>
                </w:rPr>
              </w:pPr>
            </w:p>
          </w:sdtContent>
        </w:sdt>
      </w:sdtContent>
    </w:sdt>
    <w:p w:rsidR="009935B7" w:rsidRDefault="009935B7"/>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4378A1" w:rsidRDefault="004378A1"/>
    <w:p w:rsidR="00790596" w:rsidRDefault="00790596"/>
    <w:p w:rsidR="00790596" w:rsidRDefault="00790596"/>
    <w:p w:rsidR="00790596" w:rsidRDefault="00790596"/>
    <w:p w:rsidR="00790596" w:rsidRDefault="00790596"/>
    <w:p w:rsidR="00790596" w:rsidRDefault="00790596"/>
    <w:p w:rsidR="00790596" w:rsidRDefault="00790596"/>
    <w:p w:rsidR="00790596" w:rsidRDefault="00790596"/>
    <w:p w:rsidR="00790596" w:rsidRDefault="00790596"/>
    <w:p w:rsidR="004378A1" w:rsidRDefault="004378A1"/>
    <w:p w:rsidR="004378A1" w:rsidRDefault="004378A1"/>
    <w:sdt>
      <w:sdtPr>
        <w:id w:val="-189017373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378A1" w:rsidRDefault="004378A1">
          <w:pPr>
            <w:pStyle w:val="Heading1"/>
          </w:pPr>
          <w:r>
            <w:t>Bibliography</w:t>
          </w:r>
        </w:p>
        <w:p w:rsidR="00790596" w:rsidRPr="00790596" w:rsidRDefault="00790596" w:rsidP="004378A1">
          <w:pPr>
            <w:rPr>
              <w:i/>
            </w:rPr>
          </w:pPr>
          <w:r>
            <w:t>BBC News (2003)</w:t>
          </w:r>
          <w:r w:rsidRPr="004378A1">
            <w:t xml:space="preserve"> </w:t>
          </w:r>
          <w:r w:rsidRPr="004378A1">
            <w:rPr>
              <w:i/>
            </w:rPr>
            <w:t xml:space="preserve">Timeline: Victoria </w:t>
          </w:r>
          <w:proofErr w:type="spellStart"/>
          <w:r w:rsidRPr="004378A1">
            <w:rPr>
              <w:i/>
            </w:rPr>
            <w:t>Climbie</w:t>
          </w:r>
          <w:proofErr w:type="spellEnd"/>
          <w:r>
            <w:t xml:space="preserve">. </w:t>
          </w:r>
          <w:hyperlink r:id="rId18" w:history="1">
            <w:r w:rsidRPr="008A668E">
              <w:rPr>
                <w:rStyle w:val="Hyperlink"/>
              </w:rPr>
              <w:t>http://news.bbc.co.uk/1/hi/uk/2062590.stm</w:t>
            </w:r>
          </w:hyperlink>
          <w:r>
            <w:t xml:space="preserve"> (Accessed: 9</w:t>
          </w:r>
          <w:r w:rsidRPr="004378A1">
            <w:rPr>
              <w:vertAlign w:val="superscript"/>
            </w:rPr>
            <w:t>th</w:t>
          </w:r>
          <w:r>
            <w:t xml:space="preserve"> April 2018)</w:t>
          </w:r>
        </w:p>
        <w:p w:rsidR="00790596" w:rsidRDefault="00790596" w:rsidP="004378A1">
          <w:r>
            <w:t xml:space="preserve">Department for Children, Schools and Families, (2007) </w:t>
          </w:r>
          <w:r>
            <w:rPr>
              <w:i/>
            </w:rPr>
            <w:t xml:space="preserve">The Children’s Plan </w:t>
          </w:r>
          <w:r w:rsidRPr="005E6771">
            <w:rPr>
              <w:i/>
            </w:rPr>
            <w:t>Building brighter futures</w:t>
          </w:r>
          <w:r>
            <w:rPr>
              <w:i/>
            </w:rPr>
            <w:t xml:space="preserve">. </w:t>
          </w:r>
          <w:r>
            <w:t>London: Crown Copyright.</w:t>
          </w:r>
        </w:p>
        <w:p w:rsidR="004378A1" w:rsidRDefault="004378A1" w:rsidP="004378A1">
          <w:r>
            <w:t xml:space="preserve">Department for Education (2012) </w:t>
          </w:r>
          <w:r>
            <w:rPr>
              <w:i/>
            </w:rPr>
            <w:t xml:space="preserve">Multi-Agency Working. </w:t>
          </w:r>
          <w:hyperlink r:id="rId19" w:history="1">
            <w:r w:rsidRPr="00D81C3C">
              <w:rPr>
                <w:rStyle w:val="Hyperlink"/>
              </w:rPr>
              <w:t>http://webarchive.nationalarchives.gov.uk/20130104031048/http://media.education.gov.uk/assets/files/pdf/m/multi-agency%20working%20factsheet.pdf</w:t>
            </w:r>
          </w:hyperlink>
          <w:r>
            <w:t xml:space="preserve"> </w:t>
          </w:r>
          <w:r>
            <w:t>(Accessed: 6</w:t>
          </w:r>
          <w:r w:rsidRPr="004378A1">
            <w:rPr>
              <w:vertAlign w:val="superscript"/>
            </w:rPr>
            <w:t>th</w:t>
          </w:r>
          <w:r>
            <w:t xml:space="preserve"> April 2018)</w:t>
          </w:r>
        </w:p>
        <w:p w:rsidR="00E01BE1" w:rsidRDefault="00E01BE1" w:rsidP="00E01BE1">
          <w:r>
            <w:t xml:space="preserve">NSPCC (2014) </w:t>
          </w:r>
          <w:r w:rsidRPr="00E01BE1">
            <w:rPr>
              <w:i/>
            </w:rPr>
            <w:t>Information sharing and co</w:t>
          </w:r>
          <w:r>
            <w:rPr>
              <w:i/>
            </w:rPr>
            <w:t>nfidentiality for practitioners</w:t>
          </w:r>
          <w:r w:rsidRPr="00E01BE1">
            <w:rPr>
              <w:i/>
            </w:rPr>
            <w:t>- things to know and issues to consider</w:t>
          </w:r>
          <w:r>
            <w:rPr>
              <w:i/>
            </w:rPr>
            <w:t xml:space="preserve">. </w:t>
          </w:r>
          <w:hyperlink r:id="rId20" w:history="1">
            <w:r w:rsidRPr="008A668E">
              <w:rPr>
                <w:rStyle w:val="Hyperlink"/>
              </w:rPr>
              <w:t>https://www.nspcc.org.uk/globalassets/documents/information-service/information-sharing-confidentiality-practitioners.pdf</w:t>
            </w:r>
          </w:hyperlink>
          <w:r>
            <w:t xml:space="preserve"> </w:t>
          </w:r>
          <w:r>
            <w:t>(Accessed: 23</w:t>
          </w:r>
          <w:r w:rsidRPr="00E01BE1">
            <w:rPr>
              <w:vertAlign w:val="superscript"/>
            </w:rPr>
            <w:t>rd</w:t>
          </w:r>
          <w:r>
            <w:t xml:space="preserve"> April 2018)</w:t>
          </w:r>
        </w:p>
        <w:p w:rsidR="00E01BE1" w:rsidRDefault="00E01BE1" w:rsidP="00E01BE1">
          <w:r>
            <w:t xml:space="preserve">Powys County Council (no date). </w:t>
          </w:r>
          <w:r>
            <w:rPr>
              <w:i/>
            </w:rPr>
            <w:t xml:space="preserve">Flying Start. </w:t>
          </w:r>
          <w:hyperlink r:id="rId21" w:history="1">
            <w:r w:rsidRPr="008A668E">
              <w:rPr>
                <w:rStyle w:val="Hyperlink"/>
              </w:rPr>
              <w:t>http://www.powys.gov.uk/en/childrens-services/find-support-and-advice-for-my-family/flying-start/</w:t>
            </w:r>
          </w:hyperlink>
          <w:r>
            <w:t xml:space="preserve"> (Accessed: 28</w:t>
          </w:r>
          <w:r w:rsidRPr="00E01BE1">
            <w:rPr>
              <w:vertAlign w:val="superscript"/>
            </w:rPr>
            <w:t>th</w:t>
          </w:r>
          <w:r>
            <w:t xml:space="preserve"> April 2018)</w:t>
          </w:r>
        </w:p>
        <w:p w:rsidR="00E01BE1" w:rsidRDefault="00E01BE1" w:rsidP="00E01BE1">
          <w:r>
            <w:t xml:space="preserve">Welsh Government (2017). </w:t>
          </w:r>
          <w:r w:rsidR="00790596">
            <w:rPr>
              <w:i/>
            </w:rPr>
            <w:t xml:space="preserve">Flying Start. </w:t>
          </w:r>
          <w:hyperlink r:id="rId22" w:history="1">
            <w:r w:rsidR="00790596" w:rsidRPr="008A668E">
              <w:rPr>
                <w:rStyle w:val="Hyperlink"/>
              </w:rPr>
              <w:t>http://gov.wales/topics/people-and-communities/people/children-and-young-people/parenting-support-guidance/help/flyingstart/?lang=en</w:t>
            </w:r>
          </w:hyperlink>
          <w:r w:rsidR="00790596">
            <w:t xml:space="preserve"> (Accessed: 20</w:t>
          </w:r>
          <w:r w:rsidR="00790596" w:rsidRPr="00790596">
            <w:rPr>
              <w:vertAlign w:val="superscript"/>
            </w:rPr>
            <w:t>th</w:t>
          </w:r>
          <w:r w:rsidR="00790596">
            <w:t xml:space="preserve"> April 2018)</w:t>
          </w:r>
          <w:bookmarkStart w:id="0" w:name="_GoBack"/>
          <w:bookmarkEnd w:id="0"/>
        </w:p>
        <w:p w:rsidR="00E01BE1" w:rsidRPr="00E01BE1" w:rsidRDefault="00E01BE1" w:rsidP="00E01BE1"/>
        <w:p w:rsidR="00E01BE1" w:rsidRPr="00FA17B6" w:rsidRDefault="00E01BE1" w:rsidP="00FA17B6"/>
        <w:p w:rsidR="004378A1" w:rsidRDefault="004378A1"/>
      </w:sdtContent>
    </w:sdt>
    <w:p w:rsidR="004378A1" w:rsidRDefault="004378A1"/>
    <w:sectPr w:rsidR="004378A1">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717" w:rsidRDefault="00D76717" w:rsidP="009935B7">
      <w:pPr>
        <w:spacing w:after="0" w:line="240" w:lineRule="auto"/>
      </w:pPr>
      <w:r>
        <w:separator/>
      </w:r>
    </w:p>
  </w:endnote>
  <w:endnote w:type="continuationSeparator" w:id="0">
    <w:p w:rsidR="00D76717" w:rsidRDefault="00D76717" w:rsidP="00993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63168"/>
      <w:docPartObj>
        <w:docPartGallery w:val="Page Numbers (Bottom of Page)"/>
        <w:docPartUnique/>
      </w:docPartObj>
    </w:sdtPr>
    <w:sdtEndPr>
      <w:rPr>
        <w:noProof/>
      </w:rPr>
    </w:sdtEndPr>
    <w:sdtContent>
      <w:p w:rsidR="0099655E" w:rsidRDefault="0099655E">
        <w:pPr>
          <w:pStyle w:val="Footer"/>
          <w:jc w:val="right"/>
        </w:pPr>
        <w:r>
          <w:fldChar w:fldCharType="begin"/>
        </w:r>
        <w:r>
          <w:instrText xml:space="preserve"> PAGE   \* MERGEFORMAT </w:instrText>
        </w:r>
        <w:r>
          <w:fldChar w:fldCharType="separate"/>
        </w:r>
        <w:r w:rsidR="00790596">
          <w:rPr>
            <w:noProof/>
          </w:rPr>
          <w:t>10</w:t>
        </w:r>
        <w:r>
          <w:rPr>
            <w:noProof/>
          </w:rPr>
          <w:fldChar w:fldCharType="end"/>
        </w:r>
      </w:p>
    </w:sdtContent>
  </w:sdt>
  <w:p w:rsidR="0099655E" w:rsidRDefault="009965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717" w:rsidRDefault="00D76717" w:rsidP="009935B7">
      <w:pPr>
        <w:spacing w:after="0" w:line="240" w:lineRule="auto"/>
      </w:pPr>
      <w:r>
        <w:separator/>
      </w:r>
    </w:p>
  </w:footnote>
  <w:footnote w:type="continuationSeparator" w:id="0">
    <w:p w:rsidR="00D76717" w:rsidRDefault="00D76717" w:rsidP="009935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55E" w:rsidRDefault="0099655E">
    <w:pPr>
      <w:pStyle w:val="Header"/>
    </w:pPr>
    <w:r>
      <w:t>Keira Martin 1502423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5B7"/>
    <w:rsid w:val="00003C75"/>
    <w:rsid w:val="000071E2"/>
    <w:rsid w:val="000714E3"/>
    <w:rsid w:val="000F2765"/>
    <w:rsid w:val="000F6898"/>
    <w:rsid w:val="00114C47"/>
    <w:rsid w:val="00132A17"/>
    <w:rsid w:val="00154BFA"/>
    <w:rsid w:val="0016669D"/>
    <w:rsid w:val="001A0BB5"/>
    <w:rsid w:val="001B4D7C"/>
    <w:rsid w:val="00215F0E"/>
    <w:rsid w:val="002F063E"/>
    <w:rsid w:val="003068A0"/>
    <w:rsid w:val="00315A44"/>
    <w:rsid w:val="00322894"/>
    <w:rsid w:val="0034298A"/>
    <w:rsid w:val="0037037C"/>
    <w:rsid w:val="00382ACF"/>
    <w:rsid w:val="003B601D"/>
    <w:rsid w:val="003D5C52"/>
    <w:rsid w:val="003D5D82"/>
    <w:rsid w:val="004016C9"/>
    <w:rsid w:val="004378A1"/>
    <w:rsid w:val="00476524"/>
    <w:rsid w:val="004C433A"/>
    <w:rsid w:val="0051782C"/>
    <w:rsid w:val="00554384"/>
    <w:rsid w:val="005B46F2"/>
    <w:rsid w:val="005B587C"/>
    <w:rsid w:val="005E6771"/>
    <w:rsid w:val="00602055"/>
    <w:rsid w:val="00641B01"/>
    <w:rsid w:val="00645C50"/>
    <w:rsid w:val="00653CC5"/>
    <w:rsid w:val="00662A56"/>
    <w:rsid w:val="00680AEF"/>
    <w:rsid w:val="006B6A7B"/>
    <w:rsid w:val="007305FD"/>
    <w:rsid w:val="0075540B"/>
    <w:rsid w:val="007621EB"/>
    <w:rsid w:val="00772966"/>
    <w:rsid w:val="00784661"/>
    <w:rsid w:val="00790596"/>
    <w:rsid w:val="008260C5"/>
    <w:rsid w:val="008544C7"/>
    <w:rsid w:val="00950BE6"/>
    <w:rsid w:val="00976B3B"/>
    <w:rsid w:val="0098679E"/>
    <w:rsid w:val="00993190"/>
    <w:rsid w:val="009935B7"/>
    <w:rsid w:val="0099655E"/>
    <w:rsid w:val="009A20C0"/>
    <w:rsid w:val="00A16313"/>
    <w:rsid w:val="00A2453B"/>
    <w:rsid w:val="00A91E00"/>
    <w:rsid w:val="00A92024"/>
    <w:rsid w:val="00A97700"/>
    <w:rsid w:val="00AA0994"/>
    <w:rsid w:val="00AC57B2"/>
    <w:rsid w:val="00AD5570"/>
    <w:rsid w:val="00AE1620"/>
    <w:rsid w:val="00B020E3"/>
    <w:rsid w:val="00B1722A"/>
    <w:rsid w:val="00B74503"/>
    <w:rsid w:val="00B876CA"/>
    <w:rsid w:val="00BA5DF5"/>
    <w:rsid w:val="00BF7920"/>
    <w:rsid w:val="00C01518"/>
    <w:rsid w:val="00C207A2"/>
    <w:rsid w:val="00C60138"/>
    <w:rsid w:val="00C93E06"/>
    <w:rsid w:val="00CA023C"/>
    <w:rsid w:val="00CC7CE3"/>
    <w:rsid w:val="00D57157"/>
    <w:rsid w:val="00D76717"/>
    <w:rsid w:val="00D86EF9"/>
    <w:rsid w:val="00D9224D"/>
    <w:rsid w:val="00DE16D7"/>
    <w:rsid w:val="00E01BE1"/>
    <w:rsid w:val="00E249BF"/>
    <w:rsid w:val="00E65BE0"/>
    <w:rsid w:val="00EB68AF"/>
    <w:rsid w:val="00EF1C3B"/>
    <w:rsid w:val="00F33E58"/>
    <w:rsid w:val="00FA17B6"/>
    <w:rsid w:val="00FA6D2B"/>
    <w:rsid w:val="00FB58D8"/>
    <w:rsid w:val="00FC586E"/>
    <w:rsid w:val="00FC6E4C"/>
    <w:rsid w:val="00FC7B71"/>
    <w:rsid w:val="00FE632D"/>
    <w:rsid w:val="00FF4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9B5A49-8942-47C3-8C2E-C8E968CC2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35B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5B7"/>
  </w:style>
  <w:style w:type="paragraph" w:styleId="Footer">
    <w:name w:val="footer"/>
    <w:basedOn w:val="Normal"/>
    <w:link w:val="FooterChar"/>
    <w:uiPriority w:val="99"/>
    <w:unhideWhenUsed/>
    <w:rsid w:val="00993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5B7"/>
  </w:style>
  <w:style w:type="character" w:customStyle="1" w:styleId="Heading1Char">
    <w:name w:val="Heading 1 Char"/>
    <w:basedOn w:val="DefaultParagraphFont"/>
    <w:link w:val="Heading1"/>
    <w:uiPriority w:val="9"/>
    <w:rsid w:val="009935B7"/>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34298A"/>
    <w:rPr>
      <w:color w:val="0563C1" w:themeColor="hyperlink"/>
      <w:u w:val="single"/>
    </w:rPr>
  </w:style>
  <w:style w:type="paragraph" w:styleId="NoSpacing">
    <w:name w:val="No Spacing"/>
    <w:uiPriority w:val="1"/>
    <w:qFormat/>
    <w:rsid w:val="003D5D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92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wales-politics-43157012" TargetMode="External"/><Relationship Id="rId13" Type="http://schemas.openxmlformats.org/officeDocument/2006/relationships/hyperlink" Target="https://www.teachers.org.uk/edufacts/supplyteachers" TargetMode="External"/><Relationship Id="rId18" Type="http://schemas.openxmlformats.org/officeDocument/2006/relationships/hyperlink" Target="http://news.bbc.co.uk/1/hi/uk/2062590.s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owys.gov.uk/en/childrens-services/find-support-and-advice-for-my-family/flying-start/" TargetMode="External"/><Relationship Id="rId7" Type="http://schemas.openxmlformats.org/officeDocument/2006/relationships/hyperlink" Target="http://www.asdinfowales.co.uk/integrated-autism-service-2" TargetMode="External"/><Relationship Id="rId12" Type="http://schemas.openxmlformats.org/officeDocument/2006/relationships/hyperlink" Target="http://dera.ioe.ac.uk/23963/1/rn14-005-English.pdf" TargetMode="External"/><Relationship Id="rId17" Type="http://schemas.openxmlformats.org/officeDocument/2006/relationships/hyperlink" Target="http://gov.wales/docs/caecd/research/2017/170131-qualitative-research-flying-start-families-wave-2-en.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society/2017/nov/15/charities-warn-of-devastating-cost-of-cuts-to-childrens-services" TargetMode="External"/><Relationship Id="rId20" Type="http://schemas.openxmlformats.org/officeDocument/2006/relationships/hyperlink" Target="https://www.nspcc.org.uk/globalassets/documents/information-service/information-sharing-confidentiality-practitioner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73183/5730.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community.tes.com/threads/secondary-senco-question-how-many-hours-do-you-actually-teach.742320/" TargetMode="External"/><Relationship Id="rId23" Type="http://schemas.openxmlformats.org/officeDocument/2006/relationships/header" Target="header1.xml"/><Relationship Id="rId10" Type="http://schemas.openxmlformats.org/officeDocument/2006/relationships/hyperlink" Target="http://webarchive.nationalarchives.gov.uk/20130104031048/http://media.education.gov.uk/assets/files/pdf/m/multi-agency%20working%20factsheet.pdf" TargetMode="External"/><Relationship Id="rId19" Type="http://schemas.openxmlformats.org/officeDocument/2006/relationships/hyperlink" Target="http://webarchive.nationalarchives.gov.uk/20130104031048/http://media.education.gov.uk/assets/files/pdf/m/multi-agency%20working%20factsheet.pdf" TargetMode="External"/><Relationship Id="rId4" Type="http://schemas.openxmlformats.org/officeDocument/2006/relationships/webSettings" Target="webSettings.xml"/><Relationship Id="rId9" Type="http://schemas.openxmlformats.org/officeDocument/2006/relationships/hyperlink" Target="https://www.theguardian.com/society/2008/oct/29/victoria-climbie-children-services-reform" TargetMode="External"/><Relationship Id="rId14" Type="http://schemas.openxmlformats.org/officeDocument/2006/relationships/hyperlink" Target="http://www.powys.gov.uk/en/childrens-services/find-support-and-advice-for-my-family/team-around-the-family/" TargetMode="External"/><Relationship Id="rId22" Type="http://schemas.openxmlformats.org/officeDocument/2006/relationships/hyperlink" Target="http://gov.wales/topics/people-and-communities/people/children-and-young-people/parenting-support-guidance/help/flyingstar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1F50B-33C4-4C7E-8824-3039C5B9B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23370</TotalTime>
  <Pages>10</Pages>
  <Words>3482</Words>
  <Characters>19851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kiwifruit_2005@hotmail.co.uk</dc:creator>
  <cp:keywords/>
  <dc:description/>
  <cp:lastModifiedBy>kiwifruit_2005@hotmail.co.uk</cp:lastModifiedBy>
  <cp:revision>29</cp:revision>
  <dcterms:created xsi:type="dcterms:W3CDTF">2018-04-06T16:31:00Z</dcterms:created>
  <dcterms:modified xsi:type="dcterms:W3CDTF">2018-04-28T21:16:00Z</dcterms:modified>
</cp:coreProperties>
</file>